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BD5" w:rsidRDefault="00E4286E" w:rsidP="003B2BD5">
      <w:pPr>
        <w:spacing w:after="4" w:line="266" w:lineRule="auto"/>
        <w:ind w:left="424" w:hanging="10"/>
        <w:jc w:val="both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</w:rPr>
        <w:drawing>
          <wp:inline distT="0" distB="0" distL="0" distR="0">
            <wp:extent cx="5940425" cy="95440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 я иду...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54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4286E" w:rsidRDefault="00E4286E" w:rsidP="003B2BD5">
      <w:pPr>
        <w:spacing w:after="4" w:line="266" w:lineRule="auto"/>
        <w:ind w:left="424" w:hanging="1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4286E" w:rsidRDefault="00E4286E" w:rsidP="003B2BD5">
      <w:pPr>
        <w:spacing w:after="4" w:line="266" w:lineRule="auto"/>
        <w:ind w:left="424" w:hanging="1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4286E" w:rsidRDefault="00E4286E" w:rsidP="003B2BD5">
      <w:pPr>
        <w:spacing w:after="4" w:line="266" w:lineRule="auto"/>
        <w:ind w:left="424" w:hanging="1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B2BD5" w:rsidRPr="003B2BD5" w:rsidRDefault="003B2BD5" w:rsidP="003B2BD5">
      <w:pPr>
        <w:pStyle w:val="a4"/>
        <w:numPr>
          <w:ilvl w:val="0"/>
          <w:numId w:val="5"/>
        </w:numPr>
        <w:spacing w:after="4" w:line="216" w:lineRule="auto"/>
        <w:ind w:left="0" w:firstLine="0"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3B2BD5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3B2BD5" w:rsidRPr="003B2BD5" w:rsidRDefault="003B2BD5" w:rsidP="003B2BD5">
      <w:pPr>
        <w:spacing w:after="0" w:line="21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Настоящая краткосрочная дополнительная общеобразовательная общеразвивающая программа «А я иду, шагаю по…» разработана с учетом документов нормативной базы ДООП: </w:t>
      </w:r>
    </w:p>
    <w:p w:rsidR="003B2BD5" w:rsidRPr="003B2BD5" w:rsidRDefault="003B2BD5" w:rsidP="003B2BD5">
      <w:pPr>
        <w:pStyle w:val="a4"/>
        <w:numPr>
          <w:ilvl w:val="0"/>
          <w:numId w:val="6"/>
        </w:numPr>
        <w:tabs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29 декабря 2012 года №273-ФЗ «Об образовании в Российской Федерации»; </w:t>
      </w:r>
    </w:p>
    <w:p w:rsidR="003B2BD5" w:rsidRPr="003B2BD5" w:rsidRDefault="003B2BD5" w:rsidP="003B2BD5">
      <w:pPr>
        <w:pStyle w:val="a4"/>
        <w:numPr>
          <w:ilvl w:val="0"/>
          <w:numId w:val="6"/>
        </w:numPr>
        <w:tabs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Концепция развития дополнительного образования детей (утверждена распоряжением Правительства Российской Федерации от 4 сентября 2014 г. № 1726-р); </w:t>
      </w:r>
    </w:p>
    <w:p w:rsidR="003B2BD5" w:rsidRPr="003B2BD5" w:rsidRDefault="003B2BD5" w:rsidP="003B2BD5">
      <w:pPr>
        <w:pStyle w:val="a4"/>
        <w:numPr>
          <w:ilvl w:val="0"/>
          <w:numId w:val="6"/>
        </w:numPr>
        <w:tabs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4 июля 2014 г. № 41 г. Москва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</w:t>
      </w:r>
    </w:p>
    <w:p w:rsidR="003B2BD5" w:rsidRPr="003B2BD5" w:rsidRDefault="003B2BD5" w:rsidP="003B2BD5">
      <w:pPr>
        <w:pStyle w:val="a4"/>
        <w:numPr>
          <w:ilvl w:val="0"/>
          <w:numId w:val="6"/>
        </w:numPr>
        <w:tabs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Порядок организации и осуществления образовательной деятельности по дополнительным общеобразовательным программам (утв. Приказом Министерства просвещения Российской Федерации 09 ноября 2018 г. № 196); </w:t>
      </w:r>
    </w:p>
    <w:p w:rsidR="003B2BD5" w:rsidRPr="003B2BD5" w:rsidRDefault="003B2BD5" w:rsidP="003B2BD5">
      <w:pPr>
        <w:pStyle w:val="a4"/>
        <w:numPr>
          <w:ilvl w:val="0"/>
          <w:numId w:val="6"/>
        </w:numPr>
        <w:tabs>
          <w:tab w:val="left" w:pos="851"/>
        </w:tabs>
        <w:spacing w:after="0" w:line="21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Приказ № 816 от 23.08.2017 г. </w:t>
      </w:r>
      <w:proofErr w:type="spellStart"/>
      <w:r w:rsidRPr="003B2BD5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 России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:rsidR="003B2BD5" w:rsidRPr="003B2BD5" w:rsidRDefault="003B2BD5" w:rsidP="003B2BD5">
      <w:pPr>
        <w:spacing w:after="0" w:line="21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программа «А я иду, шагаю по…» относится к краткосрочным общеразвивающим программам с использованием дистанционных технологий, имеет туристско-краеведческую направленность, разработана для </w:t>
      </w:r>
      <w:r>
        <w:rPr>
          <w:rFonts w:ascii="Times New Roman" w:eastAsia="Times New Roman" w:hAnsi="Times New Roman" w:cs="Times New Roman"/>
          <w:sz w:val="28"/>
          <w:szCs w:val="28"/>
        </w:rPr>
        <w:t>подростков</w:t>
      </w: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3B2BD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 лет. Одним из путей воспитания любви к природе, своему краю является приобщение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 к изучению природы и активная деятельность во внеурочное время, что   играет важную роль в экологическом воспитании подрастающего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поколения</w:t>
      </w:r>
      <w:r w:rsidRPr="003B2BD5">
        <w:rPr>
          <w:rFonts w:ascii="Times New Roman" w:eastAsia="Times New Roman" w:hAnsi="Times New Roman" w:cs="Times New Roman"/>
          <w:sz w:val="28"/>
          <w:szCs w:val="28"/>
        </w:rPr>
        <w:t>. Окружающий нас мир разнообразен и прекрасен. Природа совершенна, она таит в себе нескончаемое множество красок. Программа «А я иду, шагаю по…»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призвана помочь детям стать ближе к природе, уметь видеть в природе красоту жизни, формировать у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 потребность в общении с ней.   </w:t>
      </w:r>
    </w:p>
    <w:p w:rsidR="003B2BD5" w:rsidRPr="003B2BD5" w:rsidRDefault="003B2BD5" w:rsidP="003B2BD5">
      <w:pPr>
        <w:spacing w:after="0" w:line="21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BD5"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программы</w:t>
      </w: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с одной стороны целями и задачами дополнительного образования, с другой - необходимостью формирования у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 четкого понятия географической, исторической, культурологической характеристики родного края, повышением интереса к своему краю, окружающей географической действительности. Необходимость в развитии интересов,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 к родному краю определена социальным заказом общества. Полные и глубокие знания о родном крае способствуют воспитанию любви к родной земле, уважению к традициям и культуре своего народа. </w:t>
      </w:r>
    </w:p>
    <w:p w:rsidR="003B2BD5" w:rsidRPr="003B2BD5" w:rsidRDefault="003B2BD5" w:rsidP="003B2BD5">
      <w:pPr>
        <w:spacing w:after="0" w:line="21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Краеведческие знания служат звеном, способствующим более глубокому усвоению, закреплению тех знаний, которые предусмотрены базовым инвариантным компонентом образования. В значительной мере курс строится на актуализации и систематизации имеющегося у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 практического жизненного опыта взаимодействия в природной и </w:t>
      </w:r>
      <w:r w:rsidRPr="003B2B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социокультурной среде, способствует развитию информационно-познавательных, практико-созидательных видов компетенций и способствует формированию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 как достойного представителя, умелого хранителя, пользователя и созидателя его социокультурных ценностей и традиций. </w:t>
      </w:r>
    </w:p>
    <w:p w:rsidR="003B2BD5" w:rsidRPr="003B2BD5" w:rsidRDefault="003B2BD5" w:rsidP="003B2BD5">
      <w:pPr>
        <w:spacing w:after="0" w:line="21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BD5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Педагогическая целесообразность программы </w:t>
      </w: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заключается в ориентировке на требования времени и общества, расширении кругозора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2BD5" w:rsidRPr="003B2BD5" w:rsidRDefault="003B2BD5" w:rsidP="003B2BD5">
      <w:pPr>
        <w:spacing w:after="0" w:line="21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BD5">
        <w:rPr>
          <w:rFonts w:ascii="Times New Roman" w:eastAsia="Times New Roman" w:hAnsi="Times New Roman" w:cs="Times New Roman"/>
          <w:b/>
          <w:sz w:val="28"/>
          <w:szCs w:val="28"/>
        </w:rPr>
        <w:t xml:space="preserve">Адресат программы: </w:t>
      </w: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предназначена для </w:t>
      </w:r>
      <w:r>
        <w:rPr>
          <w:rFonts w:ascii="Times New Roman" w:eastAsia="Times New Roman" w:hAnsi="Times New Roman" w:cs="Times New Roman"/>
          <w:sz w:val="28"/>
          <w:szCs w:val="28"/>
        </w:rPr>
        <w:t>подростков</w:t>
      </w: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r w:rsidRPr="003B2BD5">
        <w:rPr>
          <w:rFonts w:ascii="Times New Roman" w:eastAsia="Times New Roman" w:hAnsi="Times New Roman" w:cs="Times New Roman"/>
          <w:sz w:val="28"/>
          <w:szCs w:val="28"/>
        </w:rPr>
        <w:t>- 1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 лет. </w:t>
      </w:r>
    </w:p>
    <w:p w:rsidR="003B2BD5" w:rsidRPr="003B2BD5" w:rsidRDefault="003B2BD5" w:rsidP="003B2BD5">
      <w:pPr>
        <w:spacing w:after="0" w:line="21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BD5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Количество </w:t>
      </w:r>
      <w:r w:rsidRPr="003B2BD5">
        <w:rPr>
          <w:rFonts w:ascii="Times New Roman" w:eastAsia="Times New Roman" w:hAnsi="Times New Roman" w:cs="Times New Roman"/>
          <w:sz w:val="28"/>
          <w:szCs w:val="28"/>
        </w:rPr>
        <w:t>обучающихся в группе – 15 человек.</w:t>
      </w:r>
    </w:p>
    <w:p w:rsidR="003B2BD5" w:rsidRPr="003B2BD5" w:rsidRDefault="003B2BD5" w:rsidP="003B2BD5">
      <w:pPr>
        <w:spacing w:after="0" w:line="21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BD5">
        <w:rPr>
          <w:rFonts w:ascii="Times New Roman" w:eastAsia="Times New Roman" w:hAnsi="Times New Roman" w:cs="Times New Roman"/>
          <w:b/>
          <w:sz w:val="28"/>
          <w:szCs w:val="28"/>
        </w:rPr>
        <w:t>Форма</w:t>
      </w: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 проведения занятий – очно, дистанционно. </w:t>
      </w:r>
    </w:p>
    <w:p w:rsidR="003B2BD5" w:rsidRPr="003B2BD5" w:rsidRDefault="003B2BD5" w:rsidP="003B2BD5">
      <w:pPr>
        <w:spacing w:after="0" w:line="21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BD5">
        <w:rPr>
          <w:rFonts w:ascii="Times New Roman" w:eastAsia="Times New Roman" w:hAnsi="Times New Roman" w:cs="Times New Roman"/>
          <w:b/>
          <w:sz w:val="28"/>
          <w:szCs w:val="28"/>
        </w:rPr>
        <w:t>Условия</w:t>
      </w: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 набора учащихся: принимаются все желающие. </w:t>
      </w:r>
    </w:p>
    <w:p w:rsidR="003B2BD5" w:rsidRPr="003B2BD5" w:rsidRDefault="003B2BD5" w:rsidP="003B2BD5">
      <w:pPr>
        <w:spacing w:after="0" w:line="21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BD5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занятий. </w:t>
      </w: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Занятия проводятся в групповой форме </w:t>
      </w:r>
      <w:r w:rsidR="00B471FE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 раза в неделю, содержат теоретическую и практическую части. </w:t>
      </w:r>
    </w:p>
    <w:p w:rsidR="003B2BD5" w:rsidRPr="003B2BD5" w:rsidRDefault="003B2BD5" w:rsidP="003B2BD5">
      <w:pPr>
        <w:spacing w:after="0" w:line="21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BD5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</w:t>
      </w: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 занятий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2 часа, с перерывом 15</w:t>
      </w: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 минут. </w:t>
      </w:r>
    </w:p>
    <w:p w:rsidR="003B2BD5" w:rsidRPr="003B2BD5" w:rsidRDefault="003B2BD5" w:rsidP="003B2BD5">
      <w:pPr>
        <w:spacing w:after="0" w:line="21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BD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 воспитание гражданина России, патриота малой родины, знающего и любящего свой край и желающего принять активное участие в его развитии.   </w:t>
      </w:r>
    </w:p>
    <w:p w:rsidR="003B2BD5" w:rsidRPr="003B2BD5" w:rsidRDefault="003B2BD5" w:rsidP="003B2BD5">
      <w:pPr>
        <w:spacing w:after="0" w:line="21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BD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 </w:t>
      </w:r>
    </w:p>
    <w:p w:rsidR="003B2BD5" w:rsidRPr="003B2BD5" w:rsidRDefault="003B2BD5" w:rsidP="003B2BD5">
      <w:pPr>
        <w:spacing w:after="0" w:line="21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BD5"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обучающие задачи: </w:t>
      </w:r>
    </w:p>
    <w:p w:rsidR="003B2BD5" w:rsidRPr="003B2BD5" w:rsidRDefault="003B2BD5" w:rsidP="003B2BD5">
      <w:pPr>
        <w:numPr>
          <w:ilvl w:val="0"/>
          <w:numId w:val="1"/>
        </w:numPr>
        <w:spacing w:after="0" w:line="21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изучение природы, истории и современную жизнь своего населенного пункта и края. </w:t>
      </w:r>
    </w:p>
    <w:p w:rsidR="003B2BD5" w:rsidRPr="003B2BD5" w:rsidRDefault="003B2BD5" w:rsidP="003B2BD5">
      <w:pPr>
        <w:numPr>
          <w:ilvl w:val="0"/>
          <w:numId w:val="1"/>
        </w:numPr>
        <w:spacing w:after="0" w:line="21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BD5">
        <w:rPr>
          <w:rFonts w:ascii="Times New Roman" w:eastAsia="Times New Roman" w:hAnsi="Times New Roman" w:cs="Times New Roman"/>
          <w:sz w:val="28"/>
          <w:szCs w:val="28"/>
        </w:rPr>
        <w:t>развитие представлений о различных сторонах жизни своего края и населения, по</w:t>
      </w:r>
      <w:r>
        <w:rPr>
          <w:rFonts w:ascii="Times New Roman" w:eastAsia="Times New Roman" w:hAnsi="Times New Roman" w:cs="Times New Roman"/>
          <w:sz w:val="28"/>
          <w:szCs w:val="28"/>
        </w:rPr>
        <w:t>каз особенностей его структуры.</w:t>
      </w:r>
    </w:p>
    <w:p w:rsidR="003B2BD5" w:rsidRPr="003B2BD5" w:rsidRDefault="003B2BD5" w:rsidP="003B2BD5">
      <w:pPr>
        <w:spacing w:after="0" w:line="216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BD5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развивающие задачи: </w:t>
      </w:r>
    </w:p>
    <w:p w:rsidR="003B2BD5" w:rsidRPr="003B2BD5" w:rsidRDefault="003B2BD5" w:rsidP="003B2BD5">
      <w:pPr>
        <w:numPr>
          <w:ilvl w:val="0"/>
          <w:numId w:val="1"/>
        </w:numPr>
        <w:spacing w:after="0" w:line="21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развитие патриотического отношения к своему краю, формирование личностно-ценностного отношения к своему родному краю, пробуждение деятельной любви к родному месту жительства и России в целом; </w:t>
      </w:r>
    </w:p>
    <w:p w:rsidR="003B2BD5" w:rsidRPr="003B2BD5" w:rsidRDefault="003B2BD5" w:rsidP="003B2BD5">
      <w:pPr>
        <w:numPr>
          <w:ilvl w:val="0"/>
          <w:numId w:val="1"/>
        </w:numPr>
        <w:spacing w:after="0" w:line="21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способности и готовности к использованию краеведческих знаний и умений в повседневной жизни; </w:t>
      </w:r>
    </w:p>
    <w:p w:rsidR="003B2BD5" w:rsidRPr="003B2BD5" w:rsidRDefault="003B2BD5" w:rsidP="003B2BD5">
      <w:pPr>
        <w:numPr>
          <w:ilvl w:val="0"/>
          <w:numId w:val="1"/>
        </w:numPr>
        <w:spacing w:after="0" w:line="21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развитие умения думать, умения исследовать, умения общаться, умения взаимодействовать, умения доводить дело до конца. </w:t>
      </w:r>
    </w:p>
    <w:p w:rsidR="003B2BD5" w:rsidRPr="003B2BD5" w:rsidRDefault="003B2BD5" w:rsidP="003B2BD5">
      <w:pPr>
        <w:spacing w:after="0" w:line="21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BD5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воспитательные задачи: </w:t>
      </w:r>
    </w:p>
    <w:p w:rsidR="003B2BD5" w:rsidRPr="003B2BD5" w:rsidRDefault="003B2BD5" w:rsidP="003B2BD5">
      <w:pPr>
        <w:numPr>
          <w:ilvl w:val="0"/>
          <w:numId w:val="1"/>
        </w:numPr>
        <w:spacing w:after="0" w:line="21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развитие гражданских качеств, патриотического отношения к России и своему краю, формирование личностно-ценностного отношения к своему родному краю, пробуждение деятельной любви к родному месту жительства; </w:t>
      </w:r>
    </w:p>
    <w:p w:rsidR="003B2BD5" w:rsidRPr="003B2BD5" w:rsidRDefault="003B2BD5" w:rsidP="003B2BD5">
      <w:pPr>
        <w:numPr>
          <w:ilvl w:val="0"/>
          <w:numId w:val="1"/>
        </w:numPr>
        <w:spacing w:after="0" w:line="21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BD5">
        <w:rPr>
          <w:rFonts w:ascii="Times New Roman" w:eastAsia="Times New Roman" w:hAnsi="Times New Roman" w:cs="Times New Roman"/>
          <w:sz w:val="28"/>
          <w:szCs w:val="28"/>
        </w:rPr>
        <w:t>укрепление семейных связей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 наличие богатых возможностей изучения географии и истории края через практические работы, походы, экскурсии, семейные архивы</w:t>
      </w:r>
      <w:r w:rsidR="00B471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2BD5" w:rsidRPr="003B2BD5" w:rsidRDefault="003B2BD5" w:rsidP="003B2BD5">
      <w:pPr>
        <w:spacing w:after="0" w:line="21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BD5">
        <w:rPr>
          <w:rFonts w:ascii="Times New Roman" w:eastAsia="Times New Roman" w:hAnsi="Times New Roman" w:cs="Times New Roman"/>
          <w:b/>
          <w:sz w:val="28"/>
          <w:szCs w:val="28"/>
        </w:rPr>
        <w:t>Основные принципы</w:t>
      </w: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 содержания программы: </w:t>
      </w:r>
    </w:p>
    <w:p w:rsidR="003B2BD5" w:rsidRPr="003B2BD5" w:rsidRDefault="003B2BD5" w:rsidP="003B2BD5">
      <w:pPr>
        <w:pStyle w:val="a4"/>
        <w:numPr>
          <w:ilvl w:val="0"/>
          <w:numId w:val="7"/>
        </w:numPr>
        <w:tabs>
          <w:tab w:val="left" w:pos="851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принцип наглядности; </w:t>
      </w:r>
    </w:p>
    <w:p w:rsidR="003B2BD5" w:rsidRPr="003B2BD5" w:rsidRDefault="003B2BD5" w:rsidP="003B2BD5">
      <w:pPr>
        <w:pStyle w:val="a4"/>
        <w:numPr>
          <w:ilvl w:val="0"/>
          <w:numId w:val="7"/>
        </w:numPr>
        <w:tabs>
          <w:tab w:val="left" w:pos="851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принцип личностной ориентации; </w:t>
      </w:r>
    </w:p>
    <w:p w:rsidR="003B2BD5" w:rsidRPr="003B2BD5" w:rsidRDefault="003B2BD5" w:rsidP="003B2BD5">
      <w:pPr>
        <w:pStyle w:val="a4"/>
        <w:numPr>
          <w:ilvl w:val="0"/>
          <w:numId w:val="7"/>
        </w:numPr>
        <w:tabs>
          <w:tab w:val="left" w:pos="851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принцип системности и целостности; </w:t>
      </w:r>
    </w:p>
    <w:p w:rsidR="003B2BD5" w:rsidRPr="003B2BD5" w:rsidRDefault="003B2BD5" w:rsidP="003B2BD5">
      <w:pPr>
        <w:pStyle w:val="a4"/>
        <w:numPr>
          <w:ilvl w:val="0"/>
          <w:numId w:val="7"/>
        </w:numPr>
        <w:tabs>
          <w:tab w:val="left" w:pos="851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принцип экологического гуманизма; </w:t>
      </w:r>
    </w:p>
    <w:p w:rsidR="003B2BD5" w:rsidRPr="003B2BD5" w:rsidRDefault="003B2BD5" w:rsidP="003B2BD5">
      <w:pPr>
        <w:pStyle w:val="a4"/>
        <w:numPr>
          <w:ilvl w:val="0"/>
          <w:numId w:val="7"/>
        </w:numPr>
        <w:tabs>
          <w:tab w:val="left" w:pos="851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принцип краеведческий; </w:t>
      </w:r>
    </w:p>
    <w:p w:rsidR="003B2BD5" w:rsidRPr="0047249F" w:rsidRDefault="003B2BD5" w:rsidP="0047249F">
      <w:pPr>
        <w:pStyle w:val="a4"/>
        <w:numPr>
          <w:ilvl w:val="0"/>
          <w:numId w:val="7"/>
        </w:numPr>
        <w:tabs>
          <w:tab w:val="left" w:pos="851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принцип практической направленности. </w:t>
      </w:r>
      <w:r w:rsidRPr="00472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2BD5" w:rsidRPr="0047249F" w:rsidRDefault="0047249F" w:rsidP="0047249F">
      <w:pPr>
        <w:pStyle w:val="a4"/>
        <w:spacing w:after="0" w:line="21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7249F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</w:p>
    <w:p w:rsidR="003B2BD5" w:rsidRPr="003B2BD5" w:rsidRDefault="003B2BD5" w:rsidP="0047249F">
      <w:pPr>
        <w:tabs>
          <w:tab w:val="left" w:pos="567"/>
          <w:tab w:val="left" w:pos="709"/>
        </w:tabs>
        <w:spacing w:after="0" w:line="21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усвоения </w:t>
      </w:r>
      <w:r w:rsidR="0047249F" w:rsidRPr="003B2BD5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249F">
        <w:rPr>
          <w:rFonts w:ascii="Times New Roman" w:eastAsia="Times New Roman" w:hAnsi="Times New Roman" w:cs="Times New Roman"/>
          <w:b/>
          <w:sz w:val="28"/>
          <w:szCs w:val="28"/>
        </w:rPr>
        <w:t>обучающиеся</w:t>
      </w:r>
      <w:r w:rsidRPr="003B2BD5">
        <w:rPr>
          <w:rFonts w:ascii="Times New Roman" w:eastAsia="Times New Roman" w:hAnsi="Times New Roman" w:cs="Times New Roman"/>
          <w:b/>
          <w:sz w:val="28"/>
          <w:szCs w:val="28"/>
        </w:rPr>
        <w:t xml:space="preserve"> должны знать:</w:t>
      </w:r>
      <w:r w:rsidRPr="003B2BD5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3B2BD5" w:rsidRPr="0047249F" w:rsidRDefault="003B2BD5" w:rsidP="0047249F">
      <w:pPr>
        <w:pStyle w:val="a4"/>
        <w:numPr>
          <w:ilvl w:val="2"/>
          <w:numId w:val="9"/>
        </w:numPr>
        <w:tabs>
          <w:tab w:val="left" w:pos="851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49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7249F">
        <w:rPr>
          <w:rFonts w:ascii="Times New Roman" w:eastAsia="Times New Roman" w:hAnsi="Times New Roman" w:cs="Times New Roman"/>
          <w:sz w:val="28"/>
          <w:szCs w:val="28"/>
        </w:rPr>
        <w:t>суть понятия «краеведение», методы краеведческих исследований;</w:t>
      </w:r>
      <w:r w:rsidRPr="0047249F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3B2BD5" w:rsidRPr="0047249F" w:rsidRDefault="003B2BD5" w:rsidP="0047249F">
      <w:pPr>
        <w:pStyle w:val="a4"/>
        <w:numPr>
          <w:ilvl w:val="2"/>
          <w:numId w:val="9"/>
        </w:numPr>
        <w:tabs>
          <w:tab w:val="left" w:pos="851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49F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 </w:t>
      </w:r>
      <w:r w:rsidRPr="0047249F">
        <w:rPr>
          <w:rFonts w:ascii="Times New Roman" w:eastAsia="Times New Roman" w:hAnsi="Times New Roman" w:cs="Times New Roman"/>
          <w:sz w:val="28"/>
          <w:szCs w:val="28"/>
        </w:rPr>
        <w:t>значение топонимов города, населенных пунктов;</w:t>
      </w:r>
      <w:r w:rsidRPr="0047249F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3B2BD5" w:rsidRPr="0047249F" w:rsidRDefault="003B2BD5" w:rsidP="0047249F">
      <w:pPr>
        <w:pStyle w:val="a4"/>
        <w:numPr>
          <w:ilvl w:val="2"/>
          <w:numId w:val="9"/>
        </w:numPr>
        <w:tabs>
          <w:tab w:val="left" w:pos="851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49F">
        <w:rPr>
          <w:rFonts w:ascii="Times New Roman" w:eastAsia="Times New Roman" w:hAnsi="Times New Roman" w:cs="Times New Roman"/>
          <w:sz w:val="28"/>
          <w:szCs w:val="28"/>
        </w:rPr>
        <w:t>основные формы рельефа, полезные ископаемые, особенности климата, внутренних вод, почвенно-растительного покрова родного края;</w:t>
      </w:r>
      <w:r w:rsidRPr="0047249F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3B2BD5" w:rsidRPr="0047249F" w:rsidRDefault="003B2BD5" w:rsidP="0047249F">
      <w:pPr>
        <w:pStyle w:val="a4"/>
        <w:numPr>
          <w:ilvl w:val="2"/>
          <w:numId w:val="9"/>
        </w:numPr>
        <w:tabs>
          <w:tab w:val="left" w:pos="851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49F">
        <w:rPr>
          <w:rFonts w:ascii="Times New Roman" w:eastAsia="Times New Roman" w:hAnsi="Times New Roman" w:cs="Times New Roman"/>
          <w:sz w:val="28"/>
          <w:szCs w:val="28"/>
        </w:rPr>
        <w:t>интересные природные объекты;</w:t>
      </w:r>
      <w:r w:rsidRPr="0047249F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3B2BD5" w:rsidRPr="0047249F" w:rsidRDefault="003B2BD5" w:rsidP="0047249F">
      <w:pPr>
        <w:pStyle w:val="a4"/>
        <w:numPr>
          <w:ilvl w:val="2"/>
          <w:numId w:val="9"/>
        </w:numPr>
        <w:tabs>
          <w:tab w:val="left" w:pos="851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49F">
        <w:rPr>
          <w:rFonts w:ascii="Times New Roman" w:eastAsia="Times New Roman" w:hAnsi="Times New Roman" w:cs="Times New Roman"/>
          <w:sz w:val="28"/>
          <w:szCs w:val="28"/>
        </w:rPr>
        <w:t>историко-культурные достопримечательности;</w:t>
      </w:r>
      <w:r w:rsidRPr="0047249F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3B2BD5" w:rsidRPr="0047249F" w:rsidRDefault="003B2BD5" w:rsidP="0047249F">
      <w:pPr>
        <w:pStyle w:val="a4"/>
        <w:numPr>
          <w:ilvl w:val="2"/>
          <w:numId w:val="9"/>
        </w:numPr>
        <w:tabs>
          <w:tab w:val="left" w:pos="851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49F">
        <w:rPr>
          <w:rFonts w:ascii="Times New Roman" w:eastAsia="Times New Roman" w:hAnsi="Times New Roman" w:cs="Times New Roman"/>
          <w:sz w:val="28"/>
          <w:szCs w:val="28"/>
        </w:rPr>
        <w:t xml:space="preserve">историю и традиции </w:t>
      </w:r>
      <w:r w:rsidR="0047249F">
        <w:rPr>
          <w:rFonts w:ascii="Times New Roman" w:eastAsia="Times New Roman" w:hAnsi="Times New Roman" w:cs="Times New Roman"/>
          <w:sz w:val="28"/>
          <w:szCs w:val="28"/>
        </w:rPr>
        <w:t>Института</w:t>
      </w:r>
      <w:r w:rsidRPr="0047249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7249F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3B2BD5" w:rsidRPr="0047249F" w:rsidRDefault="003B2BD5" w:rsidP="0047249F">
      <w:pPr>
        <w:pStyle w:val="a4"/>
        <w:numPr>
          <w:ilvl w:val="2"/>
          <w:numId w:val="9"/>
        </w:numPr>
        <w:tabs>
          <w:tab w:val="left" w:pos="851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49F">
        <w:rPr>
          <w:rFonts w:ascii="Times New Roman" w:eastAsia="Times New Roman" w:hAnsi="Times New Roman" w:cs="Times New Roman"/>
          <w:sz w:val="28"/>
          <w:szCs w:val="28"/>
        </w:rPr>
        <w:t xml:space="preserve">природные и антропогенные причины возникновения </w:t>
      </w:r>
      <w:proofErr w:type="spellStart"/>
      <w:r w:rsidRPr="0047249F">
        <w:rPr>
          <w:rFonts w:ascii="Times New Roman" w:eastAsia="Times New Roman" w:hAnsi="Times New Roman" w:cs="Times New Roman"/>
          <w:sz w:val="28"/>
          <w:szCs w:val="28"/>
        </w:rPr>
        <w:t>геоэкологических</w:t>
      </w:r>
      <w:proofErr w:type="spellEnd"/>
      <w:r w:rsidRPr="0047249F">
        <w:rPr>
          <w:rFonts w:ascii="Times New Roman" w:eastAsia="Times New Roman" w:hAnsi="Times New Roman" w:cs="Times New Roman"/>
          <w:sz w:val="28"/>
          <w:szCs w:val="28"/>
        </w:rPr>
        <w:t xml:space="preserve"> проблем: меры по сохранению природы и защите людей от стихийных природных и техногенных явлений, необходимость бережного отношения к природному, историческому и культурному наследию, сохранению исторической и природной памяти.</w:t>
      </w:r>
      <w:r w:rsidRPr="0047249F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3B2BD5" w:rsidRPr="003B2BD5" w:rsidRDefault="003B2BD5" w:rsidP="0047249F">
      <w:pPr>
        <w:spacing w:after="0" w:line="21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BD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B2BD5">
        <w:rPr>
          <w:rFonts w:ascii="Times New Roman" w:eastAsia="Times New Roman" w:hAnsi="Times New Roman" w:cs="Times New Roman"/>
          <w:b/>
          <w:sz w:val="28"/>
          <w:szCs w:val="28"/>
        </w:rPr>
        <w:t>Учащиеся должны уметь:</w:t>
      </w:r>
      <w:r w:rsidRPr="003B2BD5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3B2BD5" w:rsidRPr="0047249F" w:rsidRDefault="003B2BD5" w:rsidP="0047249F">
      <w:pPr>
        <w:pStyle w:val="a4"/>
        <w:numPr>
          <w:ilvl w:val="0"/>
          <w:numId w:val="10"/>
        </w:numPr>
        <w:tabs>
          <w:tab w:val="left" w:pos="851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49F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4724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7249F">
        <w:rPr>
          <w:rFonts w:ascii="Times New Roman" w:eastAsia="Times New Roman" w:hAnsi="Times New Roman" w:cs="Times New Roman"/>
          <w:sz w:val="28"/>
          <w:szCs w:val="28"/>
        </w:rPr>
        <w:t>приобретенные знания и умения в практической деятел</w:t>
      </w:r>
      <w:r w:rsidR="0047249F">
        <w:rPr>
          <w:rFonts w:ascii="Times New Roman" w:eastAsia="Times New Roman" w:hAnsi="Times New Roman" w:cs="Times New Roman"/>
          <w:sz w:val="28"/>
          <w:szCs w:val="28"/>
        </w:rPr>
        <w:t>ьности и повседневной жизни для;</w:t>
      </w:r>
    </w:p>
    <w:p w:rsidR="003B2BD5" w:rsidRPr="0047249F" w:rsidRDefault="003B2BD5" w:rsidP="0047249F">
      <w:pPr>
        <w:pStyle w:val="a4"/>
        <w:numPr>
          <w:ilvl w:val="0"/>
          <w:numId w:val="10"/>
        </w:numPr>
        <w:tabs>
          <w:tab w:val="left" w:pos="851"/>
        </w:tabs>
        <w:spacing w:after="0" w:line="216" w:lineRule="auto"/>
        <w:ind w:left="0" w:right="8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49F">
        <w:rPr>
          <w:rFonts w:ascii="Times New Roman" w:eastAsia="Times New Roman" w:hAnsi="Times New Roman" w:cs="Times New Roman"/>
          <w:sz w:val="28"/>
          <w:szCs w:val="28"/>
        </w:rPr>
        <w:t>оформить результаты исследований.</w:t>
      </w:r>
      <w:r w:rsidRPr="0047249F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3B2BD5" w:rsidRPr="003B2BD5" w:rsidRDefault="003B2BD5" w:rsidP="003B2BD5">
      <w:pPr>
        <w:spacing w:after="0" w:line="216" w:lineRule="auto"/>
        <w:ind w:left="113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2BD5" w:rsidRPr="003B2BD5" w:rsidRDefault="003B2BD5" w:rsidP="003B2BD5">
      <w:pPr>
        <w:spacing w:after="0" w:line="216" w:lineRule="auto"/>
        <w:ind w:left="120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B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B2BD5" w:rsidRPr="003B2BD5" w:rsidRDefault="003B2BD5" w:rsidP="0047249F">
      <w:pPr>
        <w:pStyle w:val="1"/>
        <w:keepNext w:val="0"/>
        <w:keepLines w:val="0"/>
        <w:numPr>
          <w:ilvl w:val="0"/>
          <w:numId w:val="5"/>
        </w:numPr>
        <w:spacing w:line="216" w:lineRule="auto"/>
        <w:ind w:left="0" w:right="707" w:firstLine="0"/>
        <w:contextualSpacing/>
        <w:rPr>
          <w:szCs w:val="28"/>
        </w:rPr>
      </w:pPr>
      <w:r w:rsidRPr="003B2BD5">
        <w:rPr>
          <w:szCs w:val="28"/>
        </w:rPr>
        <w:t>Учебный план</w:t>
      </w:r>
    </w:p>
    <w:tbl>
      <w:tblPr>
        <w:tblStyle w:val="TableGrid"/>
        <w:tblW w:w="9456" w:type="dxa"/>
        <w:tblInd w:w="321" w:type="dxa"/>
        <w:tblCellMar>
          <w:top w:w="10" w:type="dxa"/>
          <w:left w:w="108" w:type="dxa"/>
          <w:right w:w="83" w:type="dxa"/>
        </w:tblCellMar>
        <w:tblLook w:val="04A0" w:firstRow="1" w:lastRow="0" w:firstColumn="1" w:lastColumn="0" w:noHBand="0" w:noVBand="1"/>
      </w:tblPr>
      <w:tblGrid>
        <w:gridCol w:w="680"/>
        <w:gridCol w:w="2784"/>
        <w:gridCol w:w="1163"/>
        <w:gridCol w:w="1144"/>
        <w:gridCol w:w="1320"/>
        <w:gridCol w:w="2365"/>
      </w:tblGrid>
      <w:tr w:rsidR="0047249F" w:rsidRPr="003B2BD5" w:rsidTr="0047249F">
        <w:trPr>
          <w:trHeight w:val="428"/>
        </w:trPr>
        <w:tc>
          <w:tcPr>
            <w:tcW w:w="6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B2BD5" w:rsidRPr="0047249F" w:rsidRDefault="0047249F" w:rsidP="0047249F">
            <w:pPr>
              <w:spacing w:line="216" w:lineRule="auto"/>
              <w:ind w:left="-9" w:firstLine="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3B2BD5" w:rsidRPr="00472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B2BD5" w:rsidRPr="0047249F" w:rsidRDefault="003B2BD5" w:rsidP="0047249F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6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B2BD5" w:rsidRPr="0047249F" w:rsidRDefault="003B2BD5" w:rsidP="0047249F">
            <w:pPr>
              <w:spacing w:line="216" w:lineRule="auto"/>
              <w:ind w:righ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B2BD5" w:rsidRPr="0047249F" w:rsidRDefault="003B2BD5" w:rsidP="0047249F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47249F" w:rsidRPr="003B2BD5" w:rsidTr="0047249F">
        <w:trPr>
          <w:trHeight w:val="74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B2BD5" w:rsidRPr="0047249F" w:rsidRDefault="003B2BD5" w:rsidP="0047249F">
            <w:pPr>
              <w:spacing w:line="216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B2BD5" w:rsidRPr="0047249F" w:rsidRDefault="003B2BD5" w:rsidP="0047249F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B2BD5" w:rsidRPr="0047249F" w:rsidRDefault="003B2BD5" w:rsidP="0047249F">
            <w:pPr>
              <w:spacing w:line="216" w:lineRule="auto"/>
              <w:ind w:left="8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B2BD5" w:rsidRPr="0047249F" w:rsidRDefault="003B2BD5" w:rsidP="0047249F">
            <w:pPr>
              <w:spacing w:line="216" w:lineRule="auto"/>
              <w:ind w:left="4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B2BD5" w:rsidRPr="0047249F" w:rsidRDefault="003B2BD5" w:rsidP="0047249F">
            <w:p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B2BD5" w:rsidRPr="0047249F" w:rsidRDefault="003B2BD5" w:rsidP="0047249F">
            <w:pPr>
              <w:spacing w:line="216" w:lineRule="auto"/>
              <w:ind w:left="3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49F" w:rsidRPr="003B2BD5" w:rsidTr="0047249F">
        <w:trPr>
          <w:trHeight w:val="564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B2BD5" w:rsidRPr="003B2BD5" w:rsidRDefault="003B2BD5" w:rsidP="0047249F">
            <w:pPr>
              <w:spacing w:line="216" w:lineRule="auto"/>
              <w:ind w:right="2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B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100D" w:rsidRDefault="00B24EC7" w:rsidP="0047249F">
            <w:pPr>
              <w:spacing w:line="21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Введение. </w:t>
            </w:r>
          </w:p>
          <w:p w:rsidR="003B2BD5" w:rsidRPr="003B2BD5" w:rsidRDefault="00B24EC7" w:rsidP="0047249F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EC7">
              <w:rPr>
                <w:rFonts w:ascii="Times New Roman" w:eastAsia="Times New Roman" w:hAnsi="Times New Roman" w:cs="Times New Roman"/>
                <w:sz w:val="28"/>
                <w:szCs w:val="28"/>
              </w:rPr>
              <w:t>С чего начинается Родина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B2BD5" w:rsidRPr="003B2BD5" w:rsidRDefault="0047249F" w:rsidP="0047249F">
            <w:pPr>
              <w:spacing w:line="216" w:lineRule="auto"/>
              <w:ind w:right="2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B2BD5" w:rsidRPr="003B2BD5" w:rsidRDefault="0047249F" w:rsidP="0047249F">
            <w:pPr>
              <w:spacing w:line="216" w:lineRule="auto"/>
              <w:ind w:right="2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B2BD5" w:rsidRPr="003B2BD5" w:rsidRDefault="003B2BD5" w:rsidP="0047249F">
            <w:pPr>
              <w:spacing w:line="216" w:lineRule="auto"/>
              <w:ind w:right="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B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2BD5" w:rsidRPr="003B2BD5" w:rsidRDefault="003B2BD5" w:rsidP="0047249F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B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коллективная рефлексия </w:t>
            </w:r>
          </w:p>
        </w:tc>
      </w:tr>
      <w:tr w:rsidR="0047249F" w:rsidRPr="003B2BD5" w:rsidTr="00B24EC7">
        <w:trPr>
          <w:trHeight w:val="560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B2BD5" w:rsidRPr="003B2BD5" w:rsidRDefault="003B2BD5" w:rsidP="0047249F">
            <w:pPr>
              <w:spacing w:line="216" w:lineRule="auto"/>
              <w:ind w:right="25" w:hanging="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BD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B2BD5" w:rsidRPr="003B2BD5" w:rsidRDefault="00B24EC7" w:rsidP="00B24EC7">
            <w:pPr>
              <w:spacing w:line="21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EC7">
              <w:rPr>
                <w:rFonts w:ascii="Times New Roman" w:eastAsia="Times New Roman" w:hAnsi="Times New Roman" w:cs="Times New Roman"/>
                <w:sz w:val="28"/>
                <w:szCs w:val="28"/>
              </w:rPr>
              <w:t>Окрестности Севастополя. Севастополь на карте Крыма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B2BD5" w:rsidRPr="003B2BD5" w:rsidRDefault="00B24EC7" w:rsidP="0047249F">
            <w:pPr>
              <w:spacing w:line="216" w:lineRule="auto"/>
              <w:ind w:right="2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B2BD5" w:rsidRPr="003B2BD5" w:rsidRDefault="00B24EC7" w:rsidP="0047249F">
            <w:pPr>
              <w:spacing w:line="216" w:lineRule="auto"/>
              <w:ind w:right="2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B2BD5" w:rsidRPr="003B2BD5" w:rsidRDefault="003B2BD5" w:rsidP="0047249F">
            <w:pPr>
              <w:spacing w:line="216" w:lineRule="auto"/>
              <w:ind w:right="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B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2BD5" w:rsidRPr="003B2BD5" w:rsidRDefault="003B2BD5" w:rsidP="0047249F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B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коллективная рефлексия </w:t>
            </w:r>
          </w:p>
        </w:tc>
      </w:tr>
      <w:tr w:rsidR="0047249F" w:rsidRPr="003B2BD5" w:rsidTr="0047249F">
        <w:trPr>
          <w:trHeight w:val="565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B2BD5" w:rsidRPr="003B2BD5" w:rsidRDefault="003B2BD5" w:rsidP="0047249F">
            <w:pPr>
              <w:spacing w:line="216" w:lineRule="auto"/>
              <w:ind w:right="25" w:hanging="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BD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B2BD5" w:rsidRPr="003B2BD5" w:rsidRDefault="00B24EC7" w:rsidP="0047249F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Древняя история Севастополя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B2BD5" w:rsidRPr="003B2BD5" w:rsidRDefault="00B24EC7" w:rsidP="0047249F">
            <w:pPr>
              <w:spacing w:line="216" w:lineRule="auto"/>
              <w:ind w:right="2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B2BD5" w:rsidRPr="003B2BD5" w:rsidRDefault="00B24EC7" w:rsidP="0047249F">
            <w:pPr>
              <w:spacing w:line="216" w:lineRule="auto"/>
              <w:ind w:right="2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B2BD5" w:rsidRPr="003B2BD5" w:rsidRDefault="003B2BD5" w:rsidP="0047249F">
            <w:pPr>
              <w:spacing w:line="216" w:lineRule="auto"/>
              <w:ind w:right="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B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5" w:type="dxa"/>
            <w:tcBorders>
              <w:top w:val="single" w:sz="3" w:space="0" w:color="000000"/>
              <w:left w:val="single" w:sz="3" w:space="0" w:color="000000"/>
              <w:bottom w:val="single" w:sz="3" w:space="0" w:color="00000A"/>
              <w:right w:val="single" w:sz="3" w:space="0" w:color="00000A"/>
            </w:tcBorders>
          </w:tcPr>
          <w:p w:rsidR="003B2BD5" w:rsidRPr="003B2BD5" w:rsidRDefault="003B2BD5" w:rsidP="0047249F">
            <w:pPr>
              <w:spacing w:line="216" w:lineRule="auto"/>
              <w:ind w:firstLine="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B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коллективная рефлексия  </w:t>
            </w:r>
          </w:p>
        </w:tc>
      </w:tr>
      <w:tr w:rsidR="0047249F" w:rsidRPr="003B2BD5" w:rsidTr="0047249F">
        <w:trPr>
          <w:trHeight w:val="565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49F" w:rsidRPr="003B2BD5" w:rsidRDefault="0047249F" w:rsidP="0047249F">
            <w:pPr>
              <w:spacing w:line="216" w:lineRule="auto"/>
              <w:ind w:right="25" w:hanging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49F" w:rsidRPr="003B2BD5" w:rsidRDefault="00B24EC7" w:rsidP="0047249F">
            <w:pPr>
              <w:spacing w:line="21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Рождение Севастополя и Черноморского Флота.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49F" w:rsidRPr="003B2BD5" w:rsidRDefault="00B24EC7" w:rsidP="0047249F">
            <w:pPr>
              <w:spacing w:line="216" w:lineRule="auto"/>
              <w:ind w:right="2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49F" w:rsidRPr="003B2BD5" w:rsidRDefault="00B24EC7" w:rsidP="0047249F">
            <w:pPr>
              <w:spacing w:line="216" w:lineRule="auto"/>
              <w:ind w:right="2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7249F" w:rsidRPr="003B2BD5" w:rsidRDefault="0047249F" w:rsidP="0047249F">
            <w:pPr>
              <w:spacing w:line="216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5" w:type="dxa"/>
            <w:tcBorders>
              <w:top w:val="single" w:sz="3" w:space="0" w:color="000000"/>
              <w:left w:val="single" w:sz="3" w:space="0" w:color="000000"/>
              <w:bottom w:val="single" w:sz="3" w:space="0" w:color="00000A"/>
              <w:right w:val="single" w:sz="3" w:space="0" w:color="00000A"/>
            </w:tcBorders>
          </w:tcPr>
          <w:p w:rsidR="0047249F" w:rsidRPr="003B2BD5" w:rsidRDefault="0047249F" w:rsidP="0047249F">
            <w:pPr>
              <w:spacing w:line="216" w:lineRule="auto"/>
              <w:ind w:firstLine="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B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коллективная рефлексия  </w:t>
            </w:r>
          </w:p>
        </w:tc>
      </w:tr>
      <w:tr w:rsidR="0065100D" w:rsidRPr="003B2BD5" w:rsidTr="0047249F">
        <w:trPr>
          <w:trHeight w:val="565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100D" w:rsidRDefault="0065100D" w:rsidP="0047249F">
            <w:pPr>
              <w:spacing w:line="216" w:lineRule="auto"/>
              <w:ind w:right="25" w:hanging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100D" w:rsidRDefault="0065100D" w:rsidP="0047249F">
            <w:pPr>
              <w:spacing w:line="21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Севастополь в ВОВ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100D" w:rsidRDefault="0065100D" w:rsidP="0047249F">
            <w:pPr>
              <w:spacing w:line="216" w:lineRule="auto"/>
              <w:ind w:right="2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100D" w:rsidRDefault="0065100D" w:rsidP="0047249F">
            <w:pPr>
              <w:spacing w:line="216" w:lineRule="auto"/>
              <w:ind w:right="2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100D" w:rsidRDefault="0065100D" w:rsidP="0047249F">
            <w:pPr>
              <w:spacing w:line="216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5" w:type="dxa"/>
            <w:tcBorders>
              <w:top w:val="single" w:sz="3" w:space="0" w:color="000000"/>
              <w:left w:val="single" w:sz="3" w:space="0" w:color="000000"/>
              <w:bottom w:val="single" w:sz="3" w:space="0" w:color="00000A"/>
              <w:right w:val="single" w:sz="3" w:space="0" w:color="00000A"/>
            </w:tcBorders>
          </w:tcPr>
          <w:p w:rsidR="0065100D" w:rsidRPr="003B2BD5" w:rsidRDefault="0065100D" w:rsidP="0047249F">
            <w:pPr>
              <w:spacing w:line="216" w:lineRule="auto"/>
              <w:ind w:firstLine="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BD5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коллективная рефлексия,</w:t>
            </w:r>
          </w:p>
        </w:tc>
      </w:tr>
      <w:tr w:rsidR="0065100D" w:rsidRPr="003B2BD5" w:rsidTr="0047249F">
        <w:trPr>
          <w:trHeight w:val="565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100D" w:rsidRDefault="0065100D" w:rsidP="0047249F">
            <w:pPr>
              <w:spacing w:line="216" w:lineRule="auto"/>
              <w:ind w:right="25" w:hanging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100D" w:rsidRDefault="0065100D" w:rsidP="0047249F">
            <w:pPr>
              <w:spacing w:line="21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Возрожденный Севастополь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100D" w:rsidRDefault="0065100D" w:rsidP="0047249F">
            <w:pPr>
              <w:spacing w:line="216" w:lineRule="auto"/>
              <w:ind w:right="2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100D" w:rsidRDefault="0065100D" w:rsidP="0047249F">
            <w:pPr>
              <w:spacing w:line="216" w:lineRule="auto"/>
              <w:ind w:right="2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100D" w:rsidRDefault="0065100D" w:rsidP="0047249F">
            <w:pPr>
              <w:spacing w:line="216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5" w:type="dxa"/>
            <w:tcBorders>
              <w:top w:val="single" w:sz="3" w:space="0" w:color="000000"/>
              <w:left w:val="single" w:sz="3" w:space="0" w:color="000000"/>
              <w:bottom w:val="single" w:sz="3" w:space="0" w:color="00000A"/>
              <w:right w:val="single" w:sz="3" w:space="0" w:color="00000A"/>
            </w:tcBorders>
          </w:tcPr>
          <w:p w:rsidR="0065100D" w:rsidRPr="003B2BD5" w:rsidRDefault="0065100D" w:rsidP="0047249F">
            <w:pPr>
              <w:spacing w:line="216" w:lineRule="auto"/>
              <w:ind w:firstLine="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BD5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коллективная рефлексия,</w:t>
            </w:r>
          </w:p>
        </w:tc>
      </w:tr>
      <w:tr w:rsidR="0065100D" w:rsidRPr="003B2BD5" w:rsidTr="0047249F">
        <w:trPr>
          <w:trHeight w:val="565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100D" w:rsidRDefault="0065100D" w:rsidP="0047249F">
            <w:pPr>
              <w:spacing w:line="216" w:lineRule="auto"/>
              <w:ind w:right="25" w:hanging="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100D" w:rsidRDefault="0065100D" w:rsidP="0047249F">
            <w:pPr>
              <w:spacing w:line="21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Современный Севастополь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100D" w:rsidRDefault="0065100D" w:rsidP="0047249F">
            <w:pPr>
              <w:spacing w:line="216" w:lineRule="auto"/>
              <w:ind w:right="2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100D" w:rsidRDefault="0065100D" w:rsidP="0047249F">
            <w:pPr>
              <w:spacing w:line="216" w:lineRule="auto"/>
              <w:ind w:right="2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5100D" w:rsidRDefault="0065100D" w:rsidP="0047249F">
            <w:pPr>
              <w:spacing w:line="216" w:lineRule="auto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5" w:type="dxa"/>
            <w:tcBorders>
              <w:top w:val="single" w:sz="3" w:space="0" w:color="000000"/>
              <w:left w:val="single" w:sz="3" w:space="0" w:color="000000"/>
              <w:bottom w:val="single" w:sz="3" w:space="0" w:color="00000A"/>
              <w:right w:val="single" w:sz="3" w:space="0" w:color="00000A"/>
            </w:tcBorders>
          </w:tcPr>
          <w:p w:rsidR="0065100D" w:rsidRPr="003B2BD5" w:rsidRDefault="0065100D" w:rsidP="0047249F">
            <w:pPr>
              <w:spacing w:line="216" w:lineRule="auto"/>
              <w:ind w:firstLine="1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BD5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коллективная рефлексия,</w:t>
            </w:r>
          </w:p>
        </w:tc>
      </w:tr>
      <w:tr w:rsidR="0047249F" w:rsidRPr="003B2BD5" w:rsidTr="0047249F">
        <w:trPr>
          <w:trHeight w:val="836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B2BD5" w:rsidRPr="003B2BD5" w:rsidRDefault="0065100D" w:rsidP="0047249F">
            <w:pPr>
              <w:spacing w:line="216" w:lineRule="auto"/>
              <w:ind w:right="25" w:hanging="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B2BD5" w:rsidRDefault="003B2BD5" w:rsidP="0047249F">
            <w:pPr>
              <w:spacing w:line="21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B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Итоговое занятие </w:t>
            </w:r>
          </w:p>
          <w:p w:rsidR="0065100D" w:rsidRPr="003B2BD5" w:rsidRDefault="0065100D" w:rsidP="0047249F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«Город будущего»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B2BD5" w:rsidRPr="003B2BD5" w:rsidRDefault="0065100D" w:rsidP="0047249F">
            <w:pPr>
              <w:spacing w:line="216" w:lineRule="auto"/>
              <w:ind w:right="2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B2BD5" w:rsidRPr="003B2BD5" w:rsidRDefault="0065100D" w:rsidP="0047249F">
            <w:pPr>
              <w:spacing w:line="216" w:lineRule="auto"/>
              <w:ind w:right="2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B2BD5" w:rsidRPr="003B2BD5" w:rsidRDefault="003B2BD5" w:rsidP="0047249F">
            <w:pPr>
              <w:spacing w:line="216" w:lineRule="auto"/>
              <w:ind w:right="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B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5" w:type="dxa"/>
            <w:tcBorders>
              <w:top w:val="single" w:sz="3" w:space="0" w:color="00000A"/>
              <w:left w:val="single" w:sz="3" w:space="0" w:color="000000"/>
              <w:bottom w:val="single" w:sz="3" w:space="0" w:color="00000A"/>
              <w:right w:val="single" w:sz="3" w:space="0" w:color="00000A"/>
            </w:tcBorders>
          </w:tcPr>
          <w:p w:rsidR="003B2BD5" w:rsidRPr="003B2BD5" w:rsidRDefault="003B2BD5" w:rsidP="0065100D">
            <w:pPr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B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коллективная рефлексия, </w:t>
            </w:r>
            <w:r w:rsidR="0065100D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  <w:r w:rsidRPr="003B2B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249F" w:rsidRPr="003B2BD5" w:rsidTr="00B24EC7">
        <w:trPr>
          <w:trHeight w:val="412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B2BD5" w:rsidRPr="003B2BD5" w:rsidRDefault="003B2BD5" w:rsidP="003B2BD5">
            <w:pPr>
              <w:spacing w:line="21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B2BD5" w:rsidRPr="003B2BD5" w:rsidRDefault="003B2BD5" w:rsidP="0047249F">
            <w:pPr>
              <w:spacing w:line="216" w:lineRule="auto"/>
              <w:ind w:left="637" w:firstLine="567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2B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B2BD5" w:rsidRPr="003B2BD5" w:rsidRDefault="003B2BD5" w:rsidP="00B24EC7">
            <w:pPr>
              <w:spacing w:line="216" w:lineRule="auto"/>
              <w:ind w:right="2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B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B24E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B2BD5" w:rsidRPr="003B2BD5" w:rsidRDefault="003B2BD5" w:rsidP="00B24EC7">
            <w:pPr>
              <w:spacing w:line="216" w:lineRule="auto"/>
              <w:ind w:right="2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B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B24E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B2BD5" w:rsidRPr="003B2BD5" w:rsidRDefault="003B2BD5" w:rsidP="00B24EC7">
            <w:pPr>
              <w:spacing w:line="216" w:lineRule="auto"/>
              <w:ind w:right="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B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65" w:type="dxa"/>
            <w:tcBorders>
              <w:top w:val="single" w:sz="3" w:space="0" w:color="00000A"/>
              <w:left w:val="single" w:sz="3" w:space="0" w:color="000000"/>
              <w:bottom w:val="single" w:sz="3" w:space="0" w:color="00000A"/>
              <w:right w:val="single" w:sz="3" w:space="0" w:color="00000A"/>
            </w:tcBorders>
            <w:vAlign w:val="center"/>
          </w:tcPr>
          <w:p w:rsidR="003B2BD5" w:rsidRPr="003B2BD5" w:rsidRDefault="003B2BD5" w:rsidP="00B24EC7">
            <w:pPr>
              <w:spacing w:line="216" w:lineRule="auto"/>
              <w:ind w:left="2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2BD5" w:rsidRPr="003B2BD5" w:rsidRDefault="003B2BD5" w:rsidP="003B2BD5">
      <w:pPr>
        <w:spacing w:after="0" w:line="216" w:lineRule="auto"/>
        <w:ind w:left="42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B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B2BD5" w:rsidRPr="003B2BD5" w:rsidRDefault="003B2BD5" w:rsidP="0047249F">
      <w:pPr>
        <w:pStyle w:val="1"/>
        <w:keepNext w:val="0"/>
        <w:keepLines w:val="0"/>
        <w:spacing w:line="216" w:lineRule="auto"/>
        <w:ind w:left="0" w:right="710" w:firstLine="567"/>
        <w:contextualSpacing/>
        <w:jc w:val="both"/>
        <w:rPr>
          <w:szCs w:val="28"/>
        </w:rPr>
      </w:pPr>
      <w:r w:rsidRPr="003B2BD5">
        <w:rPr>
          <w:szCs w:val="28"/>
        </w:rPr>
        <w:t xml:space="preserve">Содержание программы </w:t>
      </w:r>
    </w:p>
    <w:p w:rsidR="003B2BD5" w:rsidRPr="0047249F" w:rsidRDefault="003B2BD5" w:rsidP="0047249F">
      <w:pPr>
        <w:numPr>
          <w:ilvl w:val="0"/>
          <w:numId w:val="2"/>
        </w:numPr>
        <w:tabs>
          <w:tab w:val="left" w:pos="851"/>
        </w:tabs>
        <w:spacing w:after="0" w:line="21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BD5">
        <w:rPr>
          <w:rFonts w:ascii="Times New Roman" w:eastAsia="Times New Roman" w:hAnsi="Times New Roman" w:cs="Times New Roman"/>
          <w:b/>
          <w:sz w:val="28"/>
          <w:szCs w:val="28"/>
        </w:rPr>
        <w:t>Вводное занятие -</w:t>
      </w:r>
      <w:r w:rsidR="0047249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3B2BD5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  <w:r w:rsidR="0047249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3B2B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24EC7" w:rsidRDefault="00B24EC7" w:rsidP="00B24EC7">
      <w:pPr>
        <w:numPr>
          <w:ilvl w:val="0"/>
          <w:numId w:val="2"/>
        </w:numPr>
        <w:tabs>
          <w:tab w:val="left" w:pos="851"/>
        </w:tabs>
        <w:spacing w:after="0" w:line="216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Окрестности Севастополя. Севастополь на карте Крыма – 2 часа.</w:t>
      </w:r>
    </w:p>
    <w:p w:rsidR="00B24EC7" w:rsidRPr="00B24EC7" w:rsidRDefault="00B24EC7" w:rsidP="00B24EC7">
      <w:pPr>
        <w:tabs>
          <w:tab w:val="left" w:pos="851"/>
        </w:tabs>
        <w:spacing w:after="0" w:line="21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EC7">
        <w:rPr>
          <w:rFonts w:ascii="Times New Roman" w:hAnsi="Times New Roman" w:cs="Times New Roman"/>
          <w:sz w:val="28"/>
          <w:szCs w:val="28"/>
        </w:rPr>
        <w:t>Природа Севастополя. Интересные и редкие растения и животные.</w:t>
      </w:r>
    </w:p>
    <w:p w:rsidR="00B24EC7" w:rsidRPr="00B24EC7" w:rsidRDefault="00B24EC7" w:rsidP="00B24EC7">
      <w:pPr>
        <w:numPr>
          <w:ilvl w:val="0"/>
          <w:numId w:val="2"/>
        </w:numPr>
        <w:tabs>
          <w:tab w:val="left" w:pos="851"/>
        </w:tabs>
        <w:spacing w:after="0" w:line="216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Древняя история Севастополя – 2 часа.</w:t>
      </w:r>
    </w:p>
    <w:p w:rsidR="0065100D" w:rsidRPr="00B24EC7" w:rsidRDefault="00B24EC7" w:rsidP="0065100D">
      <w:pPr>
        <w:tabs>
          <w:tab w:val="left" w:pos="851"/>
        </w:tabs>
        <w:spacing w:after="0" w:line="21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EC7">
        <w:rPr>
          <w:rFonts w:ascii="Times New Roman" w:hAnsi="Times New Roman" w:cs="Times New Roman"/>
          <w:sz w:val="28"/>
          <w:szCs w:val="28"/>
        </w:rPr>
        <w:t xml:space="preserve">Древний Херсонес. Образ жизни, занятия </w:t>
      </w:r>
      <w:proofErr w:type="spellStart"/>
      <w:r w:rsidRPr="00B24EC7">
        <w:rPr>
          <w:rFonts w:ascii="Times New Roman" w:hAnsi="Times New Roman" w:cs="Times New Roman"/>
          <w:sz w:val="28"/>
          <w:szCs w:val="28"/>
        </w:rPr>
        <w:t>херсонеситов</w:t>
      </w:r>
      <w:proofErr w:type="spellEnd"/>
      <w:r w:rsidRPr="00B24EC7">
        <w:rPr>
          <w:rFonts w:ascii="Times New Roman" w:hAnsi="Times New Roman" w:cs="Times New Roman"/>
          <w:sz w:val="28"/>
          <w:szCs w:val="28"/>
        </w:rPr>
        <w:t>. Херсонес средневековый. Кирилл и Мефодий. Принятие христианства князем Владимиром.</w:t>
      </w:r>
    </w:p>
    <w:p w:rsidR="0065100D" w:rsidRPr="0065100D" w:rsidRDefault="0065100D" w:rsidP="0047249F">
      <w:pPr>
        <w:numPr>
          <w:ilvl w:val="0"/>
          <w:numId w:val="2"/>
        </w:numPr>
        <w:tabs>
          <w:tab w:val="left" w:pos="851"/>
        </w:tabs>
        <w:spacing w:after="0" w:line="216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00D">
        <w:rPr>
          <w:rFonts w:ascii="Times New Roman" w:eastAsia="Times New Roman" w:hAnsi="Times New Roman" w:cs="Times New Roman"/>
          <w:b/>
          <w:sz w:val="28"/>
          <w:szCs w:val="28"/>
        </w:rPr>
        <w:t>Рождение Севастополя и Черноморского Флота – 2 часа.</w:t>
      </w:r>
    </w:p>
    <w:p w:rsidR="0065100D" w:rsidRPr="0065100D" w:rsidRDefault="0065100D" w:rsidP="0065100D">
      <w:pPr>
        <w:tabs>
          <w:tab w:val="left" w:pos="851"/>
        </w:tabs>
        <w:spacing w:after="0" w:line="21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00D">
        <w:rPr>
          <w:rFonts w:ascii="Times New Roman" w:eastAsia="Times New Roman" w:hAnsi="Times New Roman" w:cs="Times New Roman"/>
          <w:sz w:val="28"/>
          <w:szCs w:val="28"/>
        </w:rPr>
        <w:t xml:space="preserve">Выдающиеся личности, инициаторы основания Севастополя (Екатерина </w:t>
      </w:r>
      <w:r w:rsidRPr="0065100D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65100D">
        <w:rPr>
          <w:rFonts w:ascii="Times New Roman" w:eastAsia="Times New Roman" w:hAnsi="Times New Roman" w:cs="Times New Roman"/>
          <w:sz w:val="28"/>
          <w:szCs w:val="28"/>
        </w:rPr>
        <w:t xml:space="preserve">, А.В. Суворов, Д.Н. Сенявин, Томас Маккензи и т.д.). Первые шаги. Севастополь при Ушакове, </w:t>
      </w:r>
      <w:proofErr w:type="spellStart"/>
      <w:r w:rsidRPr="0065100D">
        <w:rPr>
          <w:rFonts w:ascii="Times New Roman" w:eastAsia="Times New Roman" w:hAnsi="Times New Roman" w:cs="Times New Roman"/>
          <w:sz w:val="28"/>
          <w:szCs w:val="28"/>
        </w:rPr>
        <w:t>Грейге</w:t>
      </w:r>
      <w:proofErr w:type="spellEnd"/>
      <w:r w:rsidRPr="0065100D">
        <w:rPr>
          <w:rFonts w:ascii="Times New Roman" w:eastAsia="Times New Roman" w:hAnsi="Times New Roman" w:cs="Times New Roman"/>
          <w:sz w:val="28"/>
          <w:szCs w:val="28"/>
        </w:rPr>
        <w:t>. Подвиг брига «Меркурий». «</w:t>
      </w:r>
      <w:proofErr w:type="spellStart"/>
      <w:r w:rsidRPr="0065100D">
        <w:rPr>
          <w:rFonts w:ascii="Times New Roman" w:eastAsia="Times New Roman" w:hAnsi="Times New Roman" w:cs="Times New Roman"/>
          <w:sz w:val="28"/>
          <w:szCs w:val="28"/>
        </w:rPr>
        <w:t>Лазаревская</w:t>
      </w:r>
      <w:proofErr w:type="spellEnd"/>
      <w:r w:rsidRPr="0065100D">
        <w:rPr>
          <w:rFonts w:ascii="Times New Roman" w:eastAsia="Times New Roman" w:hAnsi="Times New Roman" w:cs="Times New Roman"/>
          <w:sz w:val="28"/>
          <w:szCs w:val="28"/>
        </w:rPr>
        <w:t xml:space="preserve"> эпоха».</w:t>
      </w:r>
    </w:p>
    <w:p w:rsidR="0065100D" w:rsidRPr="0065100D" w:rsidRDefault="0065100D" w:rsidP="0047249F">
      <w:pPr>
        <w:numPr>
          <w:ilvl w:val="0"/>
          <w:numId w:val="2"/>
        </w:numPr>
        <w:tabs>
          <w:tab w:val="left" w:pos="851"/>
        </w:tabs>
        <w:spacing w:after="0" w:line="216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00D">
        <w:rPr>
          <w:rFonts w:ascii="Times New Roman" w:hAnsi="Times New Roman" w:cs="Times New Roman"/>
          <w:b/>
          <w:sz w:val="28"/>
          <w:szCs w:val="28"/>
        </w:rPr>
        <w:t>Севастополь в ВОВ – 2 часа.</w:t>
      </w:r>
    </w:p>
    <w:p w:rsidR="0065100D" w:rsidRPr="0065100D" w:rsidRDefault="0065100D" w:rsidP="0065100D">
      <w:pPr>
        <w:tabs>
          <w:tab w:val="left" w:pos="851"/>
        </w:tabs>
        <w:spacing w:after="0" w:line="21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войны. Первые жертвы на улице Подгорной. Вторая оборона. Герои обороны Севастополя. Севастопольские дети. 35-ая береговая батарея. Освобождение Севастополя весной 1944 г.</w:t>
      </w:r>
    </w:p>
    <w:p w:rsidR="0065100D" w:rsidRPr="0065100D" w:rsidRDefault="0065100D" w:rsidP="0047249F">
      <w:pPr>
        <w:numPr>
          <w:ilvl w:val="0"/>
          <w:numId w:val="2"/>
        </w:numPr>
        <w:tabs>
          <w:tab w:val="left" w:pos="851"/>
        </w:tabs>
        <w:spacing w:after="0" w:line="216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00D">
        <w:rPr>
          <w:rFonts w:ascii="Times New Roman" w:hAnsi="Times New Roman" w:cs="Times New Roman"/>
          <w:b/>
          <w:sz w:val="28"/>
          <w:szCs w:val="28"/>
        </w:rPr>
        <w:t>Возрожденный Севастополь – 2 часа.</w:t>
      </w:r>
    </w:p>
    <w:p w:rsidR="0065100D" w:rsidRPr="0065100D" w:rsidRDefault="0065100D" w:rsidP="00B471FE">
      <w:pPr>
        <w:tabs>
          <w:tab w:val="left" w:pos="851"/>
        </w:tabs>
        <w:spacing w:after="0" w:line="21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Невиданные темпы восстановления Севастополя</w:t>
      </w:r>
      <w:r w:rsidR="00B471FE">
        <w:rPr>
          <w:rFonts w:ascii="Times New Roman" w:hAnsi="Times New Roman" w:cs="Times New Roman"/>
          <w:sz w:val="28"/>
          <w:szCs w:val="28"/>
        </w:rPr>
        <w:t>. Вечный огонь памяти. Пост № 1. Севастополь – город-герой. Символы Севастополя.</w:t>
      </w:r>
    </w:p>
    <w:p w:rsidR="0065100D" w:rsidRPr="0065100D" w:rsidRDefault="0065100D" w:rsidP="0047249F">
      <w:pPr>
        <w:numPr>
          <w:ilvl w:val="0"/>
          <w:numId w:val="2"/>
        </w:numPr>
        <w:tabs>
          <w:tab w:val="left" w:pos="851"/>
        </w:tabs>
        <w:spacing w:after="0" w:line="21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Современный Севастополь – 2 часа.</w:t>
      </w:r>
    </w:p>
    <w:p w:rsidR="0065100D" w:rsidRPr="0065100D" w:rsidRDefault="00B471FE" w:rsidP="0065100D">
      <w:pPr>
        <w:tabs>
          <w:tab w:val="left" w:pos="851"/>
        </w:tabs>
        <w:spacing w:after="0" w:line="21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Севастополь – современная столица Черноморского Флота. Севастопольские моряки. Музеи, театры Севастополя. Национальный заповедник Херсонес Таврический.</w:t>
      </w:r>
    </w:p>
    <w:p w:rsidR="0065100D" w:rsidRPr="0065100D" w:rsidRDefault="0065100D" w:rsidP="0047249F">
      <w:pPr>
        <w:numPr>
          <w:ilvl w:val="0"/>
          <w:numId w:val="2"/>
        </w:numPr>
        <w:tabs>
          <w:tab w:val="left" w:pos="851"/>
        </w:tabs>
        <w:spacing w:after="0" w:line="216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00D">
        <w:rPr>
          <w:rFonts w:ascii="Times New Roman" w:hAnsi="Times New Roman" w:cs="Times New Roman"/>
          <w:b/>
          <w:sz w:val="28"/>
          <w:szCs w:val="28"/>
        </w:rPr>
        <w:t>Итоговое занятие «Город будущего» - 2 часа.</w:t>
      </w:r>
    </w:p>
    <w:p w:rsidR="0065100D" w:rsidRDefault="00B471FE" w:rsidP="00B471FE">
      <w:pPr>
        <w:tabs>
          <w:tab w:val="left" w:pos="851"/>
        </w:tabs>
        <w:spacing w:after="0" w:line="21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1FE">
        <w:rPr>
          <w:rFonts w:ascii="Times New Roman" w:eastAsia="Times New Roman" w:hAnsi="Times New Roman" w:cs="Times New Roman"/>
          <w:sz w:val="28"/>
          <w:szCs w:val="28"/>
        </w:rPr>
        <w:t>Твои представления о будущем Севастополя.</w:t>
      </w:r>
    </w:p>
    <w:p w:rsidR="00AE66D7" w:rsidRPr="00B471FE" w:rsidRDefault="00AE66D7" w:rsidP="00B471FE">
      <w:pPr>
        <w:tabs>
          <w:tab w:val="left" w:pos="851"/>
        </w:tabs>
        <w:spacing w:after="0" w:line="21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2BD5" w:rsidRPr="003B2BD5" w:rsidRDefault="003B2BD5" w:rsidP="00B471FE">
      <w:pPr>
        <w:pStyle w:val="1"/>
        <w:keepNext w:val="0"/>
        <w:keepLines w:val="0"/>
        <w:numPr>
          <w:ilvl w:val="0"/>
          <w:numId w:val="5"/>
        </w:numPr>
        <w:spacing w:line="216" w:lineRule="auto"/>
        <w:ind w:left="0" w:right="1" w:firstLine="0"/>
        <w:contextualSpacing/>
        <w:rPr>
          <w:szCs w:val="28"/>
        </w:rPr>
      </w:pPr>
      <w:r w:rsidRPr="003B2BD5">
        <w:rPr>
          <w:szCs w:val="28"/>
        </w:rPr>
        <w:t>Методические материалы</w:t>
      </w:r>
    </w:p>
    <w:p w:rsidR="003B2BD5" w:rsidRPr="00B471FE" w:rsidRDefault="003B2BD5" w:rsidP="00B471FE">
      <w:pPr>
        <w:spacing w:after="0" w:line="21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процесс предполагает применение </w:t>
      </w:r>
      <w:r w:rsidRPr="00B471FE">
        <w:rPr>
          <w:rFonts w:ascii="Times New Roman" w:eastAsia="Times New Roman" w:hAnsi="Times New Roman" w:cs="Times New Roman"/>
          <w:sz w:val="28"/>
          <w:szCs w:val="28"/>
        </w:rPr>
        <w:t xml:space="preserve">интерактивных методов обучения и различных педагогических технологий: </w:t>
      </w:r>
      <w:proofErr w:type="spellStart"/>
      <w:r w:rsidRPr="00B471FE">
        <w:rPr>
          <w:rFonts w:ascii="Times New Roman" w:eastAsia="Times New Roman" w:hAnsi="Times New Roman" w:cs="Times New Roman"/>
          <w:sz w:val="28"/>
          <w:szCs w:val="28"/>
        </w:rPr>
        <w:t>личностноориентированного</w:t>
      </w:r>
      <w:proofErr w:type="spellEnd"/>
      <w:r w:rsidRPr="00B471FE">
        <w:rPr>
          <w:rFonts w:ascii="Times New Roman" w:eastAsia="Times New Roman" w:hAnsi="Times New Roman" w:cs="Times New Roman"/>
          <w:sz w:val="28"/>
          <w:szCs w:val="28"/>
        </w:rPr>
        <w:t xml:space="preserve"> обучения, дифференцированного обучения. Программа </w:t>
      </w:r>
      <w:r w:rsidR="00B471FE"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Pr="00B471FE">
        <w:rPr>
          <w:rFonts w:ascii="Times New Roman" w:eastAsia="Times New Roman" w:hAnsi="Times New Roman" w:cs="Times New Roman"/>
          <w:sz w:val="28"/>
          <w:szCs w:val="28"/>
        </w:rPr>
        <w:t>реализ</w:t>
      </w:r>
      <w:r w:rsidR="00B471FE">
        <w:rPr>
          <w:rFonts w:ascii="Times New Roman" w:eastAsia="Times New Roman" w:hAnsi="Times New Roman" w:cs="Times New Roman"/>
          <w:sz w:val="28"/>
          <w:szCs w:val="28"/>
        </w:rPr>
        <w:t>овываться</w:t>
      </w:r>
      <w:r w:rsidRPr="00B471FE">
        <w:rPr>
          <w:rFonts w:ascii="Times New Roman" w:eastAsia="Times New Roman" w:hAnsi="Times New Roman" w:cs="Times New Roman"/>
          <w:sz w:val="28"/>
          <w:szCs w:val="28"/>
        </w:rPr>
        <w:t xml:space="preserve"> с применением дистанционных образовательных технологии (ДОТ) при опосредованном (на расстоянии) взаимодействии </w:t>
      </w:r>
      <w:r w:rsidR="00B471F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B471FE">
        <w:rPr>
          <w:rFonts w:ascii="Times New Roman" w:eastAsia="Times New Roman" w:hAnsi="Times New Roman" w:cs="Times New Roman"/>
          <w:sz w:val="28"/>
          <w:szCs w:val="28"/>
        </w:rPr>
        <w:t xml:space="preserve"> и педагога. Использование </w:t>
      </w: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ДОТ дает возможность освоения программы непосредственно по месту пребывания (нахождения) </w:t>
      </w:r>
      <w:r w:rsidR="00B471FE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. Обучение с применением ДОТ подразумевает интерактивное взаимодействие </w:t>
      </w:r>
      <w:r w:rsidR="00B471F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 и педагога в процессе обучения, а также предоставление для </w:t>
      </w:r>
      <w:r w:rsidR="00B471F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 возможности контролируемой работы по освоению изучаемого материала. </w:t>
      </w:r>
    </w:p>
    <w:p w:rsidR="003B2BD5" w:rsidRPr="003B2BD5" w:rsidRDefault="003B2BD5" w:rsidP="00B471FE">
      <w:pPr>
        <w:spacing w:after="0" w:line="21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Процесс обучения выстраивается на основе традиционных дидактических принципов (наглядности, непрерывности, целостности, вариативности, психологической комфортности). </w:t>
      </w:r>
    </w:p>
    <w:p w:rsidR="003B2BD5" w:rsidRPr="003B2BD5" w:rsidRDefault="003B2BD5" w:rsidP="003B2BD5">
      <w:pPr>
        <w:spacing w:after="0" w:line="216" w:lineRule="auto"/>
        <w:ind w:left="42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B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E66D7" w:rsidRPr="003B2BD5" w:rsidRDefault="00AE66D7" w:rsidP="00AE66D7">
      <w:pPr>
        <w:pStyle w:val="1"/>
        <w:keepNext w:val="0"/>
        <w:keepLines w:val="0"/>
        <w:spacing w:line="216" w:lineRule="auto"/>
        <w:ind w:left="0" w:right="2" w:firstLine="0"/>
        <w:contextualSpacing/>
        <w:rPr>
          <w:szCs w:val="28"/>
        </w:rPr>
      </w:pPr>
      <w:r>
        <w:rPr>
          <w:szCs w:val="28"/>
        </w:rPr>
        <w:t xml:space="preserve">4 </w:t>
      </w:r>
      <w:r w:rsidRPr="003B2BD5">
        <w:rPr>
          <w:szCs w:val="28"/>
        </w:rPr>
        <w:t>Условия реализации программы</w:t>
      </w:r>
    </w:p>
    <w:p w:rsidR="00AE66D7" w:rsidRPr="003B2BD5" w:rsidRDefault="00AE66D7" w:rsidP="00AE66D7">
      <w:pPr>
        <w:spacing w:after="0" w:line="21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BD5">
        <w:rPr>
          <w:rFonts w:ascii="Times New Roman" w:eastAsia="Times New Roman" w:hAnsi="Times New Roman" w:cs="Times New Roman"/>
          <w:sz w:val="28"/>
          <w:szCs w:val="28"/>
        </w:rPr>
        <w:t xml:space="preserve">Важную роль при </w:t>
      </w:r>
      <w:r w:rsidRPr="003B2BD5">
        <w:rPr>
          <w:rFonts w:ascii="Times New Roman" w:eastAsia="Times New Roman" w:hAnsi="Times New Roman" w:cs="Times New Roman"/>
          <w:b/>
          <w:sz w:val="28"/>
          <w:szCs w:val="28"/>
        </w:rPr>
        <w:t xml:space="preserve">создании благоприятной образовательной среды </w:t>
      </w:r>
      <w:r w:rsidRPr="003B2BD5">
        <w:rPr>
          <w:rFonts w:ascii="Times New Roman" w:eastAsia="Times New Roman" w:hAnsi="Times New Roman" w:cs="Times New Roman"/>
          <w:sz w:val="28"/>
          <w:szCs w:val="28"/>
        </w:rPr>
        <w:t>имеет информационное, дидактическое, материально-техническое обеспечение программы.</w:t>
      </w:r>
      <w:r w:rsidRPr="003B2B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E66D7" w:rsidRPr="003B2BD5" w:rsidRDefault="00AE66D7" w:rsidP="00AE66D7">
      <w:pPr>
        <w:spacing w:after="0" w:line="21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BD5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Информационное и дидактическое обеспечение </w:t>
      </w:r>
    </w:p>
    <w:p w:rsidR="00AE66D7" w:rsidRPr="00AE66D7" w:rsidRDefault="00AE66D7" w:rsidP="00AE66D7">
      <w:pPr>
        <w:pStyle w:val="a4"/>
        <w:numPr>
          <w:ilvl w:val="0"/>
          <w:numId w:val="13"/>
        </w:numPr>
        <w:tabs>
          <w:tab w:val="left" w:pos="851"/>
        </w:tabs>
        <w:spacing w:after="0" w:line="21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66D7">
        <w:rPr>
          <w:rFonts w:ascii="Times New Roman" w:eastAsia="Times New Roman" w:hAnsi="Times New Roman" w:cs="Times New Roman"/>
          <w:sz w:val="28"/>
          <w:szCs w:val="28"/>
        </w:rPr>
        <w:t>видеопрезентации</w:t>
      </w:r>
      <w:proofErr w:type="spellEnd"/>
      <w:r w:rsidRPr="00AE66D7">
        <w:rPr>
          <w:rFonts w:ascii="Times New Roman" w:eastAsia="Times New Roman" w:hAnsi="Times New Roman" w:cs="Times New Roman"/>
          <w:sz w:val="28"/>
          <w:szCs w:val="28"/>
        </w:rPr>
        <w:t xml:space="preserve"> по разделам программы, видеоматериал и др.; </w:t>
      </w:r>
    </w:p>
    <w:p w:rsidR="00AE66D7" w:rsidRPr="00AE66D7" w:rsidRDefault="00AE66D7" w:rsidP="00AE66D7">
      <w:pPr>
        <w:pStyle w:val="a4"/>
        <w:numPr>
          <w:ilvl w:val="0"/>
          <w:numId w:val="13"/>
        </w:numPr>
        <w:tabs>
          <w:tab w:val="left" w:pos="851"/>
        </w:tabs>
        <w:spacing w:after="0" w:line="21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E66D7">
        <w:rPr>
          <w:rFonts w:ascii="Times New Roman" w:eastAsia="Times New Roman" w:hAnsi="Times New Roman" w:cs="Times New Roman"/>
          <w:sz w:val="28"/>
          <w:szCs w:val="28"/>
        </w:rPr>
        <w:t xml:space="preserve">компьютер с выходом в INTERNET, доступ к справочно-поисковым системам. </w:t>
      </w:r>
    </w:p>
    <w:p w:rsidR="00AE66D7" w:rsidRPr="003B2BD5" w:rsidRDefault="00AE66D7" w:rsidP="00AE66D7">
      <w:pPr>
        <w:pStyle w:val="1"/>
        <w:keepNext w:val="0"/>
        <w:keepLines w:val="0"/>
        <w:spacing w:line="216" w:lineRule="auto"/>
        <w:ind w:left="0" w:firstLine="567"/>
        <w:contextualSpacing/>
        <w:jc w:val="both"/>
        <w:rPr>
          <w:szCs w:val="28"/>
        </w:rPr>
      </w:pPr>
      <w:r w:rsidRPr="003B2BD5">
        <w:rPr>
          <w:szCs w:val="28"/>
        </w:rPr>
        <w:t xml:space="preserve">Материально-техническое обеспечение </w:t>
      </w:r>
    </w:p>
    <w:p w:rsidR="00AE66D7" w:rsidRPr="003B2BD5" w:rsidRDefault="00AE66D7" w:rsidP="00AE66D7">
      <w:pPr>
        <w:spacing w:after="0" w:line="216" w:lineRule="auto"/>
        <w:ind w:left="42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BD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 занятиям</w:t>
      </w:r>
      <w:proofErr w:type="gramEnd"/>
      <w:r w:rsidRPr="003B2B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обучающимся</w:t>
      </w:r>
      <w:r w:rsidRPr="003B2B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2BD5">
        <w:rPr>
          <w:rFonts w:ascii="Times New Roman" w:eastAsia="Times New Roman" w:hAnsi="Times New Roman" w:cs="Times New Roman"/>
          <w:sz w:val="28"/>
          <w:szCs w:val="28"/>
        </w:rPr>
        <w:t>нужно иметь доступ к</w:t>
      </w:r>
      <w:r w:rsidRPr="003B2B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2BD5">
        <w:rPr>
          <w:rFonts w:ascii="Times New Roman" w:eastAsia="Times New Roman" w:hAnsi="Times New Roman" w:cs="Times New Roman"/>
          <w:sz w:val="28"/>
          <w:szCs w:val="28"/>
        </w:rPr>
        <w:t>персональному компьютеру с выходом в INTERNET, e-</w:t>
      </w:r>
      <w:proofErr w:type="spellStart"/>
      <w:r w:rsidRPr="003B2BD5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3B2BD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B2B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E66D7" w:rsidRDefault="00AE66D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szCs w:val="28"/>
        </w:rPr>
        <w:br w:type="page"/>
      </w:r>
    </w:p>
    <w:p w:rsidR="003B2BD5" w:rsidRPr="003B2BD5" w:rsidRDefault="003B2BD5" w:rsidP="00B471FE">
      <w:pPr>
        <w:pStyle w:val="1"/>
        <w:keepNext w:val="0"/>
        <w:keepLines w:val="0"/>
        <w:spacing w:line="216" w:lineRule="auto"/>
        <w:ind w:left="0" w:right="1" w:firstLine="0"/>
        <w:contextualSpacing/>
        <w:rPr>
          <w:szCs w:val="28"/>
        </w:rPr>
      </w:pPr>
      <w:r w:rsidRPr="003B2BD5">
        <w:rPr>
          <w:szCs w:val="28"/>
        </w:rPr>
        <w:lastRenderedPageBreak/>
        <w:t>Список литературы</w:t>
      </w:r>
    </w:p>
    <w:p w:rsidR="003B2BD5" w:rsidRPr="00AE66D7" w:rsidRDefault="00AE66D7" w:rsidP="00AE66D7">
      <w:pPr>
        <w:pStyle w:val="a4"/>
        <w:numPr>
          <w:ilvl w:val="0"/>
          <w:numId w:val="12"/>
        </w:numPr>
        <w:tabs>
          <w:tab w:val="left" w:pos="567"/>
        </w:tabs>
        <w:spacing w:after="0" w:line="216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О. 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Шаповалова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B2BD5" w:rsidRPr="00AE66D7">
        <w:rPr>
          <w:rFonts w:ascii="Times New Roman" w:eastAsia="Times New Roman" w:hAnsi="Times New Roman" w:cs="Times New Roman"/>
          <w:sz w:val="28"/>
          <w:szCs w:val="28"/>
        </w:rPr>
        <w:t xml:space="preserve">«Крым. Памятники славы». </w:t>
      </w:r>
      <w:r>
        <w:rPr>
          <w:rFonts w:ascii="Times New Roman" w:eastAsia="Times New Roman" w:hAnsi="Times New Roman" w:cs="Times New Roman"/>
          <w:sz w:val="28"/>
          <w:szCs w:val="28"/>
        </w:rPr>
        <w:t>Симферополь. –</w:t>
      </w:r>
      <w:r w:rsidR="003B2BD5" w:rsidRPr="00AE66D7">
        <w:rPr>
          <w:rFonts w:ascii="Times New Roman" w:eastAsia="Times New Roman" w:hAnsi="Times New Roman" w:cs="Times New Roman"/>
          <w:sz w:val="28"/>
          <w:szCs w:val="28"/>
        </w:rPr>
        <w:t xml:space="preserve"> Таврия – 1980 </w:t>
      </w:r>
    </w:p>
    <w:p w:rsidR="003B2BD5" w:rsidRPr="00AE66D7" w:rsidRDefault="003B2BD5" w:rsidP="00AE66D7">
      <w:pPr>
        <w:pStyle w:val="a4"/>
        <w:numPr>
          <w:ilvl w:val="0"/>
          <w:numId w:val="12"/>
        </w:numPr>
        <w:tabs>
          <w:tab w:val="left" w:pos="567"/>
        </w:tabs>
        <w:spacing w:after="0" w:line="216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AE66D7">
        <w:rPr>
          <w:rFonts w:ascii="Times New Roman" w:eastAsia="Times New Roman" w:hAnsi="Times New Roman" w:cs="Times New Roman"/>
          <w:sz w:val="28"/>
          <w:szCs w:val="28"/>
        </w:rPr>
        <w:t xml:space="preserve">Л. А. Багрова, В.А. Боков, Н.В. Багров «География Крыма» К – </w:t>
      </w:r>
      <w:proofErr w:type="spellStart"/>
      <w:proofErr w:type="gramStart"/>
      <w:r w:rsidRPr="00AE66D7">
        <w:rPr>
          <w:rFonts w:ascii="Times New Roman" w:eastAsia="Times New Roman" w:hAnsi="Times New Roman" w:cs="Times New Roman"/>
          <w:sz w:val="28"/>
          <w:szCs w:val="28"/>
        </w:rPr>
        <w:t>Лыбидь</w:t>
      </w:r>
      <w:proofErr w:type="spellEnd"/>
      <w:r w:rsidRPr="00AE66D7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AE66D7">
        <w:rPr>
          <w:rFonts w:ascii="Times New Roman" w:eastAsia="Times New Roman" w:hAnsi="Times New Roman" w:cs="Times New Roman"/>
          <w:sz w:val="28"/>
          <w:szCs w:val="28"/>
        </w:rPr>
        <w:t xml:space="preserve"> 2001 </w:t>
      </w:r>
    </w:p>
    <w:p w:rsidR="003B2BD5" w:rsidRPr="00AE66D7" w:rsidRDefault="003B2BD5" w:rsidP="00AE66D7">
      <w:pPr>
        <w:pStyle w:val="a4"/>
        <w:numPr>
          <w:ilvl w:val="0"/>
          <w:numId w:val="12"/>
        </w:numPr>
        <w:tabs>
          <w:tab w:val="left" w:pos="567"/>
        </w:tabs>
        <w:spacing w:after="0" w:line="216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AE66D7">
        <w:rPr>
          <w:rFonts w:ascii="Times New Roman" w:eastAsia="Times New Roman" w:hAnsi="Times New Roman" w:cs="Times New Roman"/>
          <w:sz w:val="28"/>
          <w:szCs w:val="28"/>
        </w:rPr>
        <w:t>Фотоальбом «</w:t>
      </w:r>
      <w:r w:rsidR="00AE66D7">
        <w:rPr>
          <w:rFonts w:ascii="Times New Roman" w:eastAsia="Times New Roman" w:hAnsi="Times New Roman" w:cs="Times New Roman"/>
          <w:sz w:val="28"/>
          <w:szCs w:val="28"/>
        </w:rPr>
        <w:t xml:space="preserve">Крым. Архитектура. Памятники.» </w:t>
      </w:r>
      <w:r w:rsidRPr="00AE66D7">
        <w:rPr>
          <w:rFonts w:ascii="Times New Roman" w:eastAsia="Times New Roman" w:hAnsi="Times New Roman" w:cs="Times New Roman"/>
          <w:sz w:val="28"/>
          <w:szCs w:val="28"/>
        </w:rPr>
        <w:t xml:space="preserve">К – 1991 </w:t>
      </w:r>
    </w:p>
    <w:p w:rsidR="003B2BD5" w:rsidRPr="00AE66D7" w:rsidRDefault="003B2BD5" w:rsidP="00AE66D7">
      <w:pPr>
        <w:pStyle w:val="a4"/>
        <w:numPr>
          <w:ilvl w:val="0"/>
          <w:numId w:val="12"/>
        </w:numPr>
        <w:tabs>
          <w:tab w:val="left" w:pos="567"/>
        </w:tabs>
        <w:spacing w:after="0" w:line="216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AE66D7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="00AE66D7">
        <w:rPr>
          <w:rFonts w:ascii="Times New Roman" w:eastAsia="Times New Roman" w:hAnsi="Times New Roman" w:cs="Times New Roman"/>
          <w:sz w:val="28"/>
          <w:szCs w:val="28"/>
        </w:rPr>
        <w:t>Супрычев</w:t>
      </w:r>
      <w:proofErr w:type="spellEnd"/>
      <w:r w:rsidR="00AE66D7">
        <w:rPr>
          <w:rFonts w:ascii="Times New Roman" w:eastAsia="Times New Roman" w:hAnsi="Times New Roman" w:cs="Times New Roman"/>
          <w:sz w:val="28"/>
          <w:szCs w:val="28"/>
        </w:rPr>
        <w:t xml:space="preserve"> «Крымские самоцветы». </w:t>
      </w:r>
      <w:r w:rsidRPr="00AE66D7">
        <w:rPr>
          <w:rFonts w:ascii="Times New Roman" w:eastAsia="Times New Roman" w:hAnsi="Times New Roman" w:cs="Times New Roman"/>
          <w:sz w:val="28"/>
          <w:szCs w:val="28"/>
        </w:rPr>
        <w:t xml:space="preserve">Симферополь - Таврия. – 1973 </w:t>
      </w:r>
    </w:p>
    <w:p w:rsidR="003B2BD5" w:rsidRPr="00AE66D7" w:rsidRDefault="003B2BD5" w:rsidP="00AE66D7">
      <w:pPr>
        <w:pStyle w:val="a4"/>
        <w:numPr>
          <w:ilvl w:val="0"/>
          <w:numId w:val="12"/>
        </w:numPr>
        <w:tabs>
          <w:tab w:val="left" w:pos="567"/>
        </w:tabs>
        <w:spacing w:after="0" w:line="216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AE66D7">
        <w:rPr>
          <w:rFonts w:ascii="Times New Roman" w:eastAsia="Times New Roman" w:hAnsi="Times New Roman" w:cs="Times New Roman"/>
          <w:sz w:val="28"/>
          <w:szCs w:val="28"/>
        </w:rPr>
        <w:t xml:space="preserve">Фотоальбом «Крым». К.- Мистецтво-1984 </w:t>
      </w:r>
    </w:p>
    <w:p w:rsidR="003B2BD5" w:rsidRPr="00AE66D7" w:rsidRDefault="003B2BD5" w:rsidP="00AE66D7">
      <w:pPr>
        <w:pStyle w:val="a4"/>
        <w:numPr>
          <w:ilvl w:val="0"/>
          <w:numId w:val="12"/>
        </w:numPr>
        <w:tabs>
          <w:tab w:val="left" w:pos="567"/>
        </w:tabs>
        <w:spacing w:after="0" w:line="216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AE66D7">
        <w:rPr>
          <w:rFonts w:ascii="Times New Roman" w:eastAsia="Times New Roman" w:hAnsi="Times New Roman" w:cs="Times New Roman"/>
          <w:sz w:val="28"/>
          <w:szCs w:val="28"/>
        </w:rPr>
        <w:t xml:space="preserve">П. Д. Подгородецкий «Крым: природа». Симферополь - Таврия. – 1988 </w:t>
      </w:r>
    </w:p>
    <w:p w:rsidR="003B2BD5" w:rsidRPr="00AE66D7" w:rsidRDefault="003B2BD5" w:rsidP="00AE66D7">
      <w:pPr>
        <w:pStyle w:val="a4"/>
        <w:numPr>
          <w:ilvl w:val="0"/>
          <w:numId w:val="12"/>
        </w:numPr>
        <w:tabs>
          <w:tab w:val="left" w:pos="567"/>
        </w:tabs>
        <w:spacing w:after="0" w:line="216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AE66D7">
        <w:rPr>
          <w:rFonts w:ascii="Times New Roman" w:eastAsia="Times New Roman" w:hAnsi="Times New Roman" w:cs="Times New Roman"/>
          <w:sz w:val="28"/>
          <w:szCs w:val="28"/>
        </w:rPr>
        <w:t xml:space="preserve">В. Сухоруков «Знаете ли вы Крым?» Симферополь - Таврия. – 1983             </w:t>
      </w:r>
    </w:p>
    <w:p w:rsidR="003B2BD5" w:rsidRPr="00AE66D7" w:rsidRDefault="003B2BD5" w:rsidP="00AE66D7">
      <w:pPr>
        <w:pStyle w:val="a4"/>
        <w:numPr>
          <w:ilvl w:val="0"/>
          <w:numId w:val="12"/>
        </w:numPr>
        <w:tabs>
          <w:tab w:val="left" w:pos="567"/>
        </w:tabs>
        <w:spacing w:after="0" w:line="216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AE66D7">
        <w:rPr>
          <w:rFonts w:ascii="Times New Roman" w:eastAsia="Times New Roman" w:hAnsi="Times New Roman" w:cs="Times New Roman"/>
          <w:sz w:val="28"/>
          <w:szCs w:val="28"/>
        </w:rPr>
        <w:t xml:space="preserve">И. И. Рубцов «Растительный мир Крыма». Симферополь - Таврия. – 1978 </w:t>
      </w:r>
    </w:p>
    <w:p w:rsidR="003B2BD5" w:rsidRPr="00AE66D7" w:rsidRDefault="003B2BD5" w:rsidP="00AE66D7">
      <w:pPr>
        <w:pStyle w:val="a4"/>
        <w:numPr>
          <w:ilvl w:val="0"/>
          <w:numId w:val="12"/>
        </w:numPr>
        <w:tabs>
          <w:tab w:val="left" w:pos="567"/>
        </w:tabs>
        <w:spacing w:after="0" w:line="216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AE66D7">
        <w:rPr>
          <w:rFonts w:ascii="Times New Roman" w:eastAsia="Times New Roman" w:hAnsi="Times New Roman" w:cs="Times New Roman"/>
          <w:sz w:val="28"/>
          <w:szCs w:val="28"/>
        </w:rPr>
        <w:t xml:space="preserve">Е. </w:t>
      </w:r>
      <w:proofErr w:type="spellStart"/>
      <w:r w:rsidRPr="00AE66D7">
        <w:rPr>
          <w:rFonts w:ascii="Times New Roman" w:eastAsia="Times New Roman" w:hAnsi="Times New Roman" w:cs="Times New Roman"/>
          <w:sz w:val="28"/>
          <w:szCs w:val="28"/>
        </w:rPr>
        <w:t>Криштоф</w:t>
      </w:r>
      <w:proofErr w:type="spellEnd"/>
      <w:r w:rsidRPr="00AE66D7">
        <w:rPr>
          <w:rFonts w:ascii="Times New Roman" w:eastAsia="Times New Roman" w:hAnsi="Times New Roman" w:cs="Times New Roman"/>
          <w:sz w:val="28"/>
          <w:szCs w:val="28"/>
        </w:rPr>
        <w:t xml:space="preserve"> «Сто рассказов о Крыме». Симферополь - Таврия. – 1985 </w:t>
      </w:r>
    </w:p>
    <w:p w:rsidR="003B2BD5" w:rsidRPr="003B2BD5" w:rsidRDefault="003B2BD5" w:rsidP="003B2BD5">
      <w:pPr>
        <w:spacing w:after="0" w:line="216" w:lineRule="auto"/>
        <w:ind w:left="120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B2BD5" w:rsidRPr="003B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0DA1"/>
    <w:multiLevelType w:val="hybridMultilevel"/>
    <w:tmpl w:val="311C6E00"/>
    <w:lvl w:ilvl="0" w:tplc="921E063A">
      <w:start w:val="1"/>
      <w:numFmt w:val="bullet"/>
      <w:lvlText w:val="-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F0F90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4C62F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72651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D09AA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3CB3C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1670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BA736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90134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7024D2"/>
    <w:multiLevelType w:val="hybridMultilevel"/>
    <w:tmpl w:val="A5789A0E"/>
    <w:lvl w:ilvl="0" w:tplc="8EF27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F2735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D330A"/>
    <w:multiLevelType w:val="hybridMultilevel"/>
    <w:tmpl w:val="89BED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E6050"/>
    <w:multiLevelType w:val="hybridMultilevel"/>
    <w:tmpl w:val="64BE6C3E"/>
    <w:lvl w:ilvl="0" w:tplc="F676C310">
      <w:start w:val="1"/>
      <w:numFmt w:val="decimal"/>
      <w:lvlText w:val="%1."/>
      <w:lvlJc w:val="left"/>
      <w:pPr>
        <w:ind w:left="6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DE55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48D9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90E6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A623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CEDF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E459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A06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C057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4C3B4F"/>
    <w:multiLevelType w:val="hybridMultilevel"/>
    <w:tmpl w:val="F6F001DE"/>
    <w:lvl w:ilvl="0" w:tplc="8EF27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A60D5"/>
    <w:multiLevelType w:val="hybridMultilevel"/>
    <w:tmpl w:val="2E4438CA"/>
    <w:lvl w:ilvl="0" w:tplc="2B9A3E9C">
      <w:start w:val="1"/>
      <w:numFmt w:val="bullet"/>
      <w:lvlText w:val="•"/>
      <w:lvlJc w:val="left"/>
      <w:pPr>
        <w:ind w:left="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0EA03E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26C49E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36C0CA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26B688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E88450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DE91DE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EE7718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12A086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2400CF"/>
    <w:multiLevelType w:val="hybridMultilevel"/>
    <w:tmpl w:val="5AEA4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362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25283"/>
    <w:multiLevelType w:val="hybridMultilevel"/>
    <w:tmpl w:val="71182316"/>
    <w:lvl w:ilvl="0" w:tplc="8EF273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F764AD0"/>
    <w:multiLevelType w:val="hybridMultilevel"/>
    <w:tmpl w:val="AEFA5CA4"/>
    <w:lvl w:ilvl="0" w:tplc="90442582">
      <w:start w:val="1"/>
      <w:numFmt w:val="decimal"/>
      <w:lvlText w:val="%1.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3206B6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968640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54FE76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4086FC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A2621C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7841D4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04F1DC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2C9756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572CCA"/>
    <w:multiLevelType w:val="hybridMultilevel"/>
    <w:tmpl w:val="78B64B7E"/>
    <w:lvl w:ilvl="0" w:tplc="9B883C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26EBB"/>
    <w:multiLevelType w:val="hybridMultilevel"/>
    <w:tmpl w:val="84F40896"/>
    <w:lvl w:ilvl="0" w:tplc="8EF27350">
      <w:start w:val="1"/>
      <w:numFmt w:val="bullet"/>
      <w:lvlText w:val=""/>
      <w:lvlJc w:val="left"/>
      <w:pPr>
        <w:ind w:left="2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11" w15:restartNumberingAfterBreak="0">
    <w:nsid w:val="6E101F1E"/>
    <w:multiLevelType w:val="hybridMultilevel"/>
    <w:tmpl w:val="0E2287E0"/>
    <w:lvl w:ilvl="0" w:tplc="8EF273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84F4DD9"/>
    <w:multiLevelType w:val="hybridMultilevel"/>
    <w:tmpl w:val="A78AEA52"/>
    <w:lvl w:ilvl="0" w:tplc="8EF273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7"/>
  </w:num>
  <w:num w:numId="7">
    <w:abstractNumId w:val="10"/>
  </w:num>
  <w:num w:numId="8">
    <w:abstractNumId w:val="4"/>
  </w:num>
  <w:num w:numId="9">
    <w:abstractNumId w:val="1"/>
  </w:num>
  <w:num w:numId="10">
    <w:abstractNumId w:val="11"/>
  </w:num>
  <w:num w:numId="11">
    <w:abstractNumId w:val="2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D5"/>
    <w:rsid w:val="003B2BD5"/>
    <w:rsid w:val="00421E4B"/>
    <w:rsid w:val="0047249F"/>
    <w:rsid w:val="0065100D"/>
    <w:rsid w:val="0066048C"/>
    <w:rsid w:val="008956B2"/>
    <w:rsid w:val="00AE66D7"/>
    <w:rsid w:val="00B24EC7"/>
    <w:rsid w:val="00B471FE"/>
    <w:rsid w:val="00E4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5A62"/>
  <w15:chartTrackingRefBased/>
  <w15:docId w15:val="{BB236D78-5594-4F92-80FA-08C19EB4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BD5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3B2BD5"/>
    <w:pPr>
      <w:keepNext/>
      <w:keepLines/>
      <w:spacing w:after="0"/>
      <w:ind w:left="43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BD5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3B2BD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99"/>
    <w:rsid w:val="003B2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2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4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Шмакова</dc:creator>
  <cp:keywords/>
  <dc:description/>
  <cp:lastModifiedBy>Мария Шмакова</cp:lastModifiedBy>
  <cp:revision>2</cp:revision>
  <dcterms:created xsi:type="dcterms:W3CDTF">2021-11-08T14:06:00Z</dcterms:created>
  <dcterms:modified xsi:type="dcterms:W3CDTF">2021-11-08T14:06:00Z</dcterms:modified>
</cp:coreProperties>
</file>