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BBE" w:rsidRDefault="00F83BBE" w:rsidP="00F83BBE">
      <w:pPr>
        <w:ind w:lef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8672" cy="8559113"/>
            <wp:effectExtent l="19050" t="0" r="87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4" cy="85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BE" w:rsidRDefault="00F83BBE" w:rsidP="009661BE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9661BE" w:rsidRPr="003B45B9" w:rsidRDefault="009661BE" w:rsidP="009661BE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4</w:t>
      </w: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</w:rPr>
        <w:t>. Организационный комитет Конкурса.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4.1. Для организации и проведения Конкурса создается организационный комитет (далее – оргкомитет).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Состав оргкомитета утверждается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4.2. Функции оргкомитета: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информирует образовательные организации, членов жюри о сроках, месте проведения заочного и очного этапов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решает организационные вопросы по проведению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консультирует образовательные организации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по вопросам участия педагогических работников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в Конкурсе, членов жюри по проведению экспертизы работ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педагогических работников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заочном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этапе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- осуществляет прием заявок на участие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педагогических работников 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в Конкурсе;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формирует списки участников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формирует состав жюри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организует работу жюри заочного этап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Конкурса;</w:t>
      </w:r>
    </w:p>
    <w:p w:rsidR="009661BE" w:rsidRPr="009557B8" w:rsidRDefault="009661BE" w:rsidP="009661BE">
      <w:pPr>
        <w:ind w:left="708" w:firstLine="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информирует образовательные организации о результатах заочного этапа Конкурса;</w:t>
      </w:r>
    </w:p>
    <w:p w:rsidR="009661BE" w:rsidRPr="009557B8" w:rsidRDefault="009661BE" w:rsidP="009661BE">
      <w:pPr>
        <w:ind w:left="708" w:firstLine="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оформляет списки победителей, призёров Конкурса по итогам заочного этапа Конкурса на основании протоколов жюри;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организует наг</w:t>
      </w:r>
      <w:r w:rsidR="00F83BBE">
        <w:rPr>
          <w:rFonts w:ascii="Times New Roman" w:eastAsia="Times New Roman" w:hAnsi="Times New Roman" w:cs="Times New Roman"/>
          <w:iCs/>
          <w:sz w:val="28"/>
          <w:szCs w:val="28"/>
        </w:rPr>
        <w:t xml:space="preserve">раждения победителей, призёров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заочного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этапа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4.3. Оргкомитет имеет право:</w:t>
      </w:r>
    </w:p>
    <w:p w:rsidR="009661BE" w:rsidRDefault="009661BE" w:rsidP="009661BE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отклонить заявку образовательной орга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низации на участие педагогического работника 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в Конкурсе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9661BE" w:rsidRPr="009557B8" w:rsidRDefault="009661BE" w:rsidP="009661BE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определить форму проведения Конкурса;</w:t>
      </w:r>
    </w:p>
    <w:p w:rsidR="009661BE" w:rsidRPr="009557B8" w:rsidRDefault="009661BE" w:rsidP="002B463D">
      <w:pPr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использовать материалы участников Конкурса в некоммерческих целях</w:t>
      </w: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br/>
        <w:t xml:space="preserve">с обязательной ссылкой на автора при организации публикации и </w:t>
      </w:r>
      <w:r w:rsidRPr="009557B8">
        <w:rPr>
          <w:rFonts w:ascii="Times New Roman" w:hAnsi="Times New Roman" w:cs="Times New Roman"/>
          <w:sz w:val="28"/>
          <w:szCs w:val="28"/>
        </w:rPr>
        <w:t>формировании электронного сборника по итогам Конкурса.</w:t>
      </w:r>
    </w:p>
    <w:p w:rsidR="009661BE" w:rsidRPr="009557B8" w:rsidRDefault="009661BE" w:rsidP="002B463D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4.4. Обязанности оргкомитета:</w:t>
      </w:r>
    </w:p>
    <w:p w:rsidR="009661BE" w:rsidRPr="009557B8" w:rsidRDefault="009661BE" w:rsidP="002B463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- создание равных условий для всех участников Конкурса;</w:t>
      </w:r>
    </w:p>
    <w:p w:rsidR="009661BE" w:rsidRPr="009557B8" w:rsidRDefault="009661BE" w:rsidP="002B463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обеспечение гласности проведения Конкурса;</w:t>
      </w:r>
    </w:p>
    <w:p w:rsidR="009661BE" w:rsidRPr="009557B8" w:rsidRDefault="009661BE" w:rsidP="002B463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- соблюдение настоящего Положения.</w:t>
      </w:r>
    </w:p>
    <w:p w:rsidR="009661BE" w:rsidRPr="009557B8" w:rsidRDefault="009661BE" w:rsidP="002B463D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>4.5. Оргкомитет Конкурса не несет ответственности за нарушение участником Конкурса авторских прав и/или иных прав третьих лиц.</w:t>
      </w:r>
    </w:p>
    <w:p w:rsidR="009661BE" w:rsidRPr="003B45B9" w:rsidRDefault="009661BE" w:rsidP="002B463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4.6.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Методические разработки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, представленные на Конкурс, должны носить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обучающий характер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и не противоречить общепризнанным научным фактам, этическим нормам и законо</w:t>
      </w:r>
      <w:r>
        <w:rPr>
          <w:rFonts w:ascii="Times New Roman" w:eastAsia="Times New Roman" w:hAnsi="Times New Roman" w:cs="Times New Roman"/>
          <w:sz w:val="28"/>
          <w:szCs w:val="28"/>
        </w:rPr>
        <w:t>дательству Российской Федерации</w:t>
      </w:r>
    </w:p>
    <w:p w:rsidR="009661BE" w:rsidRPr="00767792" w:rsidRDefault="009661BE" w:rsidP="002B463D">
      <w:pPr>
        <w:spacing w:line="319" w:lineRule="exact"/>
        <w:ind w:left="2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792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76779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67792">
        <w:rPr>
          <w:rFonts w:ascii="Times New Roman" w:hAnsi="Times New Roman" w:cs="Times New Roman"/>
          <w:b/>
          <w:sz w:val="28"/>
          <w:szCs w:val="28"/>
        </w:rPr>
        <w:t>проводится по тематическим направлениям:</w:t>
      </w:r>
    </w:p>
    <w:p w:rsidR="009661BE" w:rsidRPr="00767792" w:rsidRDefault="009661BE" w:rsidP="009661BE">
      <w:pPr>
        <w:spacing w:line="319" w:lineRule="exact"/>
        <w:ind w:left="212"/>
        <w:rPr>
          <w:rFonts w:ascii="Times New Roman" w:hAnsi="Times New Roman" w:cs="Times New Roman"/>
          <w:sz w:val="28"/>
          <w:szCs w:val="28"/>
        </w:rPr>
      </w:pPr>
      <w:r w:rsidRPr="00767792">
        <w:rPr>
          <w:rFonts w:ascii="Times New Roman" w:hAnsi="Times New Roman" w:cs="Times New Roman"/>
          <w:sz w:val="28"/>
          <w:szCs w:val="28"/>
        </w:rPr>
        <w:t>- 80-летие битвы под Москвой</w:t>
      </w:r>
    </w:p>
    <w:p w:rsidR="009661BE" w:rsidRPr="00767792" w:rsidRDefault="009661BE" w:rsidP="009661BE">
      <w:pPr>
        <w:spacing w:line="319" w:lineRule="exact"/>
        <w:ind w:left="212"/>
        <w:rPr>
          <w:rFonts w:ascii="Times New Roman" w:hAnsi="Times New Roman" w:cs="Times New Roman"/>
          <w:sz w:val="28"/>
          <w:szCs w:val="28"/>
        </w:rPr>
      </w:pPr>
      <w:r w:rsidRPr="00767792">
        <w:rPr>
          <w:rFonts w:ascii="Times New Roman" w:hAnsi="Times New Roman" w:cs="Times New Roman"/>
          <w:sz w:val="28"/>
          <w:szCs w:val="28"/>
        </w:rPr>
        <w:t>- 80-летие битвы под Сталинградом</w:t>
      </w:r>
    </w:p>
    <w:p w:rsidR="009661BE" w:rsidRPr="00767792" w:rsidRDefault="009661BE" w:rsidP="009661BE">
      <w:pPr>
        <w:spacing w:line="319" w:lineRule="exact"/>
        <w:ind w:left="212"/>
        <w:rPr>
          <w:rFonts w:ascii="Times New Roman" w:hAnsi="Times New Roman" w:cs="Times New Roman"/>
          <w:sz w:val="28"/>
          <w:szCs w:val="28"/>
        </w:rPr>
      </w:pPr>
      <w:r w:rsidRPr="00767792">
        <w:rPr>
          <w:rFonts w:ascii="Times New Roman" w:hAnsi="Times New Roman" w:cs="Times New Roman"/>
          <w:sz w:val="28"/>
          <w:szCs w:val="28"/>
        </w:rPr>
        <w:t>- 80-летие второй обороны Севастополя</w:t>
      </w:r>
    </w:p>
    <w:p w:rsidR="009661BE" w:rsidRPr="00767792" w:rsidRDefault="009661BE" w:rsidP="009661BE">
      <w:pPr>
        <w:pStyle w:val="Heading1"/>
        <w:ind w:left="0"/>
        <w:jc w:val="both"/>
      </w:pPr>
    </w:p>
    <w:p w:rsidR="009661BE" w:rsidRPr="00767792" w:rsidRDefault="009661BE" w:rsidP="009661BE">
      <w:pPr>
        <w:pStyle w:val="Heading1"/>
        <w:numPr>
          <w:ilvl w:val="0"/>
          <w:numId w:val="3"/>
        </w:numPr>
        <w:jc w:val="both"/>
      </w:pPr>
      <w:r w:rsidRPr="00767792">
        <w:t>Требования</w:t>
      </w:r>
      <w:r w:rsidRPr="00767792">
        <w:rPr>
          <w:spacing w:val="-2"/>
        </w:rPr>
        <w:t xml:space="preserve"> </w:t>
      </w:r>
      <w:r w:rsidRPr="00767792">
        <w:t>к</w:t>
      </w:r>
      <w:r w:rsidRPr="00767792">
        <w:rPr>
          <w:spacing w:val="-4"/>
        </w:rPr>
        <w:t xml:space="preserve"> </w:t>
      </w:r>
      <w:r>
        <w:rPr>
          <w:spacing w:val="-4"/>
        </w:rPr>
        <w:t xml:space="preserve">структуре и </w:t>
      </w:r>
      <w:r w:rsidRPr="00767792">
        <w:rPr>
          <w:spacing w:val="-4"/>
        </w:rPr>
        <w:t xml:space="preserve">содержанию </w:t>
      </w:r>
      <w:r>
        <w:t>материалов</w:t>
      </w:r>
      <w:r w:rsidRPr="00767792">
        <w:t>:</w:t>
      </w:r>
    </w:p>
    <w:p w:rsidR="009661BE" w:rsidRPr="00767792" w:rsidRDefault="009661BE" w:rsidP="009661BE">
      <w:pPr>
        <w:pStyle w:val="a6"/>
        <w:spacing w:before="67" w:line="276" w:lineRule="auto"/>
        <w:ind w:right="198" w:firstLine="496"/>
        <w:jc w:val="both"/>
      </w:pPr>
      <w:proofErr w:type="gramStart"/>
      <w:r w:rsidRPr="00767792">
        <w:t>М</w:t>
      </w:r>
      <w:r w:rsidRPr="00767792">
        <w:rPr>
          <w:spacing w:val="-1"/>
        </w:rPr>
        <w:t>етодические разработки строятся на материалах фронтовой письменности (письмах, открытках, дневниках, фотографиях времени Великой Отечественной войны)</w:t>
      </w:r>
      <w:r w:rsidRPr="00767792">
        <w:t>, которые педагог может использовать</w:t>
      </w:r>
      <w:r w:rsidRPr="00767792">
        <w:rPr>
          <w:spacing w:val="1"/>
        </w:rPr>
        <w:t xml:space="preserve"> </w:t>
      </w:r>
      <w:r w:rsidRPr="00767792">
        <w:t xml:space="preserve">в своей работе для расширения и углубления знаний обучающихся, уточнения сложных вопросов истории с целью исключения фальсификации истории, ее переписывания; как </w:t>
      </w:r>
      <w:proofErr w:type="spellStart"/>
      <w:r w:rsidRPr="00767792">
        <w:t>предтекстовая</w:t>
      </w:r>
      <w:proofErr w:type="spellEnd"/>
      <w:r w:rsidRPr="00767792">
        <w:t xml:space="preserve"> подготовка к изучению произведений о Великой Отечественной войне и т.д.  </w:t>
      </w:r>
      <w:proofErr w:type="gramEnd"/>
    </w:p>
    <w:p w:rsidR="009661BE" w:rsidRDefault="009661BE" w:rsidP="002B463D">
      <w:pPr>
        <w:pStyle w:val="a6"/>
        <w:spacing w:before="67" w:line="276" w:lineRule="auto"/>
        <w:ind w:right="198" w:firstLine="496"/>
        <w:jc w:val="both"/>
      </w:pPr>
      <w:r w:rsidRPr="00767792">
        <w:t>В методических разработках на материалах эпистолярных источников</w:t>
      </w:r>
      <w:r w:rsidRPr="009557B8">
        <w:t xml:space="preserve"> времени Великой Отечественной войны можно показать изучение тыловой и фронтовой действительности того времени, </w:t>
      </w:r>
      <w:proofErr w:type="spellStart"/>
      <w:r w:rsidRPr="009557B8">
        <w:t>аксиологические</w:t>
      </w:r>
      <w:proofErr w:type="spellEnd"/>
      <w:r w:rsidRPr="009557B8">
        <w:t xml:space="preserve"> составляющие (их иерарх</w:t>
      </w:r>
      <w:r>
        <w:t>ию) во фронтовых письмах, работу</w:t>
      </w:r>
      <w:r w:rsidRPr="009557B8">
        <w:t xml:space="preserve"> по </w:t>
      </w:r>
      <w:proofErr w:type="spellStart"/>
      <w:r w:rsidRPr="009557B8">
        <w:t>атрибутированию</w:t>
      </w:r>
      <w:proofErr w:type="spellEnd"/>
      <w:r w:rsidRPr="009557B8">
        <w:t xml:space="preserve"> фронтовых писем, почтовых карточек, дневников и т.д.</w:t>
      </w:r>
    </w:p>
    <w:p w:rsidR="009661BE" w:rsidRDefault="009661BE" w:rsidP="002B463D">
      <w:pPr>
        <w:autoSpaceDE w:val="0"/>
        <w:autoSpaceDN w:val="0"/>
        <w:adjustRightInd w:val="0"/>
        <w:spacing w:after="0" w:line="240" w:lineRule="auto"/>
        <w:jc w:val="both"/>
        <w:rPr>
          <w:rFonts w:ascii="Montserrat-Regular" w:hAnsi="Montserrat-Regular" w:cs="Montserrat-Regular"/>
          <w:sz w:val="27"/>
          <w:szCs w:val="27"/>
        </w:rPr>
      </w:pP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Montserrat-Regular" w:hAnsi="Montserrat-Regular" w:cs="Montserrat-Regular"/>
          <w:sz w:val="28"/>
          <w:szCs w:val="28"/>
        </w:rPr>
        <w:t>Методическая разработка может представлять собой:</w:t>
      </w: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SymbolMT" w:hAnsi="SymbolMT" w:cs="SymbolMT"/>
          <w:sz w:val="28"/>
          <w:szCs w:val="28"/>
        </w:rPr>
        <w:t xml:space="preserve">- </w:t>
      </w:r>
      <w:r>
        <w:rPr>
          <w:rFonts w:ascii="Montserrat-Regular" w:hAnsi="Montserrat-Regular" w:cs="Montserrat-Regular"/>
          <w:sz w:val="28"/>
          <w:szCs w:val="28"/>
        </w:rPr>
        <w:t>разработку конкретного урока или внеурочного занятия;</w:t>
      </w: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SymbolMT" w:hAnsi="SymbolMT" w:cs="SymbolMT"/>
          <w:sz w:val="28"/>
          <w:szCs w:val="28"/>
        </w:rPr>
        <w:t xml:space="preserve">- </w:t>
      </w:r>
      <w:r>
        <w:rPr>
          <w:rFonts w:ascii="Montserrat-Regular" w:hAnsi="Montserrat-Regular" w:cs="Montserrat-Regular"/>
          <w:sz w:val="28"/>
          <w:szCs w:val="28"/>
        </w:rPr>
        <w:t>разработку серии уроков или внеурочных занятий;</w:t>
      </w: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SymbolMT" w:hAnsi="SymbolMT" w:cs="SymbolMT"/>
          <w:sz w:val="28"/>
          <w:szCs w:val="28"/>
        </w:rPr>
        <w:t xml:space="preserve">- </w:t>
      </w:r>
      <w:r w:rsidRPr="0064037E">
        <w:rPr>
          <w:rFonts w:ascii="Montserrat-Regular" w:hAnsi="Montserrat-Regular" w:cs="Montserrat-Regular"/>
          <w:sz w:val="28"/>
          <w:szCs w:val="28"/>
        </w:rPr>
        <w:t>раз</w:t>
      </w:r>
      <w:r>
        <w:rPr>
          <w:rFonts w:ascii="Montserrat-Regular" w:hAnsi="Montserrat-Regular" w:cs="Montserrat-Regular"/>
          <w:sz w:val="28"/>
          <w:szCs w:val="28"/>
        </w:rPr>
        <w:t>работку темы учебной дисциплины с использованием материалов фронтовой письменности;</w:t>
      </w: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SymbolMT" w:hAnsi="SymbolMT" w:cs="SymbolMT"/>
          <w:sz w:val="28"/>
          <w:szCs w:val="28"/>
        </w:rPr>
        <w:t xml:space="preserve">- </w:t>
      </w:r>
      <w:r w:rsidRPr="0064037E">
        <w:rPr>
          <w:rFonts w:ascii="Montserrat-Regular" w:hAnsi="Montserrat-Regular" w:cs="Montserrat-Regular"/>
          <w:sz w:val="28"/>
          <w:szCs w:val="28"/>
        </w:rPr>
        <w:t>разработку частной (авторской)</w:t>
      </w:r>
      <w:r>
        <w:rPr>
          <w:rFonts w:ascii="Montserrat-Regular" w:hAnsi="Montserrat-Regular" w:cs="Montserrat-Regular"/>
          <w:sz w:val="28"/>
          <w:szCs w:val="28"/>
        </w:rPr>
        <w:t xml:space="preserve"> методики преподавания предмета с использованием материалов фронтовой письменности;</w:t>
      </w:r>
    </w:p>
    <w:p w:rsidR="009661BE" w:rsidRPr="0064037E" w:rsidRDefault="009661BE" w:rsidP="002B463D">
      <w:pPr>
        <w:autoSpaceDE w:val="0"/>
        <w:autoSpaceDN w:val="0"/>
        <w:adjustRightInd w:val="0"/>
        <w:spacing w:after="0"/>
        <w:jc w:val="both"/>
        <w:rPr>
          <w:rFonts w:ascii="Montserrat-Regular" w:hAnsi="Montserrat-Regular" w:cs="Montserrat-Regular"/>
          <w:sz w:val="28"/>
          <w:szCs w:val="28"/>
        </w:rPr>
      </w:pPr>
      <w:r w:rsidRPr="0064037E">
        <w:rPr>
          <w:rFonts w:ascii="SymbolMT" w:hAnsi="SymbolMT" w:cs="SymbolMT"/>
          <w:sz w:val="28"/>
          <w:szCs w:val="28"/>
        </w:rPr>
        <w:lastRenderedPageBreak/>
        <w:t xml:space="preserve">- </w:t>
      </w:r>
      <w:r w:rsidRPr="0064037E">
        <w:rPr>
          <w:rFonts w:ascii="Montserrat-Regular" w:hAnsi="Montserrat-Regular" w:cs="Montserrat-Regular"/>
          <w:sz w:val="28"/>
          <w:szCs w:val="28"/>
        </w:rPr>
        <w:t>разработку новых форм, методов ил</w:t>
      </w:r>
      <w:r>
        <w:rPr>
          <w:rFonts w:ascii="Montserrat-Regular" w:hAnsi="Montserrat-Regular" w:cs="Montserrat-Regular"/>
          <w:sz w:val="28"/>
          <w:szCs w:val="28"/>
        </w:rPr>
        <w:t>и средств обучения и воспитания с использованием материалов фронтовой письменности;</w:t>
      </w:r>
    </w:p>
    <w:p w:rsidR="009661BE" w:rsidRPr="00767792" w:rsidRDefault="009661BE" w:rsidP="009661BE">
      <w:pPr>
        <w:pStyle w:val="a6"/>
        <w:spacing w:before="67"/>
        <w:ind w:right="198"/>
        <w:jc w:val="both"/>
      </w:pPr>
    </w:p>
    <w:p w:rsidR="009661BE" w:rsidRPr="009557B8" w:rsidRDefault="009661BE" w:rsidP="009661BE">
      <w:pPr>
        <w:pStyle w:val="a6"/>
        <w:spacing w:before="1"/>
        <w:rPr>
          <w:b/>
        </w:rPr>
      </w:pPr>
      <w:r>
        <w:rPr>
          <w:b/>
        </w:rPr>
        <w:t>Требования к оформл</w:t>
      </w:r>
      <w:r w:rsidRPr="009557B8">
        <w:rPr>
          <w:b/>
        </w:rPr>
        <w:t>ению материалов.</w:t>
      </w:r>
    </w:p>
    <w:p w:rsidR="009661BE" w:rsidRPr="009557B8" w:rsidRDefault="009661BE" w:rsidP="009661BE">
      <w:pPr>
        <w:pStyle w:val="a6"/>
        <w:ind w:left="212" w:right="206"/>
        <w:jc w:val="both"/>
      </w:pPr>
      <w:r w:rsidRPr="009557B8">
        <w:t xml:space="preserve">Внимание! При использовании фрагментов материалов фронтовой письменности (писем, фотографий, открыток и </w:t>
      </w:r>
      <w:proofErr w:type="spellStart"/>
      <w:r w:rsidRPr="009557B8">
        <w:t>т</w:t>
      </w:r>
      <w:proofErr w:type="gramStart"/>
      <w:r w:rsidRPr="009557B8">
        <w:t>.д</w:t>
      </w:r>
      <w:proofErr w:type="spellEnd"/>
      <w:proofErr w:type="gramEnd"/>
      <w:r w:rsidRPr="009557B8">
        <w:t xml:space="preserve"> ), должны быть</w:t>
      </w:r>
      <w:r w:rsidRPr="009557B8">
        <w:rPr>
          <w:spacing w:val="1"/>
        </w:rPr>
        <w:t xml:space="preserve"> </w:t>
      </w:r>
      <w:r w:rsidRPr="009557B8">
        <w:t xml:space="preserve">ссылки на источники (архив, автор, дата написания письма, дневника и </w:t>
      </w:r>
      <w:proofErr w:type="spellStart"/>
      <w:r w:rsidRPr="009557B8">
        <w:t>др</w:t>
      </w:r>
      <w:proofErr w:type="spellEnd"/>
      <w:r w:rsidRPr="009557B8">
        <w:t>, режимы доступа к материалам и др.) Список</w:t>
      </w:r>
      <w:r w:rsidRPr="009557B8">
        <w:rPr>
          <w:spacing w:val="1"/>
        </w:rPr>
        <w:t xml:space="preserve"> </w:t>
      </w:r>
      <w:r w:rsidRPr="009557B8">
        <w:t>литературы</w:t>
      </w:r>
      <w:r w:rsidRPr="009557B8">
        <w:rPr>
          <w:spacing w:val="1"/>
        </w:rPr>
        <w:t xml:space="preserve"> </w:t>
      </w:r>
      <w:r w:rsidRPr="009557B8">
        <w:t>(при его наличии) необходимо</w:t>
      </w:r>
      <w:r w:rsidRPr="009557B8">
        <w:rPr>
          <w:spacing w:val="1"/>
        </w:rPr>
        <w:t xml:space="preserve"> </w:t>
      </w:r>
      <w:r w:rsidRPr="009557B8">
        <w:t>разместить</w:t>
      </w:r>
      <w:r w:rsidRPr="009557B8">
        <w:rPr>
          <w:spacing w:val="1"/>
        </w:rPr>
        <w:t xml:space="preserve"> </w:t>
      </w:r>
      <w:r w:rsidRPr="009557B8">
        <w:t>в</w:t>
      </w:r>
      <w:r w:rsidRPr="009557B8">
        <w:rPr>
          <w:spacing w:val="1"/>
        </w:rPr>
        <w:t xml:space="preserve"> </w:t>
      </w:r>
      <w:r w:rsidRPr="009557B8">
        <w:t>конце</w:t>
      </w:r>
      <w:r w:rsidRPr="009557B8">
        <w:rPr>
          <w:spacing w:val="1"/>
        </w:rPr>
        <w:t xml:space="preserve"> </w:t>
      </w:r>
      <w:r w:rsidRPr="009557B8">
        <w:t>документа.</w:t>
      </w:r>
    </w:p>
    <w:p w:rsidR="009661BE" w:rsidRPr="009557B8" w:rsidRDefault="009661BE" w:rsidP="009661BE">
      <w:pPr>
        <w:pStyle w:val="a6"/>
        <w:spacing w:before="1"/>
      </w:pPr>
    </w:p>
    <w:p w:rsidR="009661BE" w:rsidRPr="009557B8" w:rsidRDefault="009661BE" w:rsidP="009661B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Pr="009557B8">
        <w:rPr>
          <w:rFonts w:ascii="Times New Roman" w:hAnsi="Times New Roman" w:cs="Times New Roman"/>
          <w:sz w:val="28"/>
          <w:szCs w:val="28"/>
        </w:rPr>
        <w:t xml:space="preserve"> должен содержать:</w:t>
      </w:r>
    </w:p>
    <w:p w:rsidR="009661BE" w:rsidRPr="009557B8" w:rsidRDefault="009661BE" w:rsidP="009661BE">
      <w:pPr>
        <w:spacing w:line="240" w:lineRule="auto"/>
        <w:ind w:right="-1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Наименование образовательного учреждения (полностью);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9661BE" w:rsidRPr="009557B8" w:rsidRDefault="009661BE" w:rsidP="009661BE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Наименование</w:t>
      </w:r>
      <w:r w:rsidRPr="00955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конкурса;</w:t>
      </w:r>
    </w:p>
    <w:p w:rsidR="009661BE" w:rsidRPr="009557B8" w:rsidRDefault="009661BE" w:rsidP="009661BE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Название</w:t>
      </w:r>
      <w:r w:rsidRPr="009557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работы;</w:t>
      </w:r>
    </w:p>
    <w:p w:rsidR="009661BE" w:rsidRPr="009557B8" w:rsidRDefault="009661BE" w:rsidP="002B463D">
      <w:pPr>
        <w:spacing w:before="4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Ф.И.О.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полностью,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должность.</w:t>
      </w:r>
    </w:p>
    <w:p w:rsidR="009661BE" w:rsidRPr="009557B8" w:rsidRDefault="009661BE" w:rsidP="002B463D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Место</w:t>
      </w:r>
      <w:r w:rsidRPr="009557B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и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год</w:t>
      </w:r>
      <w:r w:rsidRPr="009557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выполнения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работы.</w:t>
      </w:r>
    </w:p>
    <w:p w:rsidR="009661BE" w:rsidRPr="009557B8" w:rsidRDefault="009661BE" w:rsidP="002B463D">
      <w:pPr>
        <w:spacing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На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конкурс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предоставляется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файл</w:t>
      </w:r>
      <w:r w:rsidRPr="009557B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в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формате </w:t>
      </w:r>
      <w:proofErr w:type="spellStart"/>
      <w:r w:rsidRPr="009557B8">
        <w:rPr>
          <w:rFonts w:ascii="Times New Roman" w:hAnsi="Times New Roman" w:cs="Times New Roman"/>
          <w:spacing w:val="-1"/>
          <w:sz w:val="28"/>
          <w:szCs w:val="28"/>
        </w:rPr>
        <w:t>Microsoft</w:t>
      </w:r>
      <w:proofErr w:type="spellEnd"/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9557B8">
        <w:rPr>
          <w:rFonts w:ascii="Times New Roman" w:hAnsi="Times New Roman" w:cs="Times New Roman"/>
          <w:spacing w:val="-1"/>
          <w:sz w:val="28"/>
          <w:szCs w:val="28"/>
        </w:rPr>
        <w:t>Word</w:t>
      </w:r>
      <w:proofErr w:type="spellEnd"/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9557B8">
        <w:rPr>
          <w:rFonts w:ascii="Times New Roman" w:hAnsi="Times New Roman" w:cs="Times New Roman"/>
          <w:sz w:val="28"/>
          <w:szCs w:val="28"/>
        </w:rPr>
        <w:t>объем материала не более 10 страниц печатного текста (без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учета приложений),</w:t>
      </w:r>
      <w:r w:rsidRPr="009557B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поля:</w:t>
      </w:r>
      <w:r w:rsidRPr="009557B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левое</w:t>
      </w:r>
      <w:r w:rsidRPr="00955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3</w:t>
      </w:r>
      <w:r w:rsidRPr="009557B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см,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верхнее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2</w:t>
      </w:r>
      <w:r w:rsidRPr="009557B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см,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правое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1,5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см,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нижнее</w:t>
      </w:r>
      <w:r w:rsidRPr="00955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2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см;</w:t>
      </w:r>
    </w:p>
    <w:p w:rsidR="009661BE" w:rsidRPr="009557B8" w:rsidRDefault="009661BE" w:rsidP="002B463D">
      <w:pPr>
        <w:numPr>
          <w:ilvl w:val="0"/>
          <w:numId w:val="1"/>
        </w:numPr>
        <w:tabs>
          <w:tab w:val="left" w:pos="0"/>
        </w:tabs>
        <w:spacing w:before="4" w:after="0" w:line="275" w:lineRule="auto"/>
        <w:ind w:left="950" w:hanging="95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57B8">
        <w:rPr>
          <w:rFonts w:ascii="Times New Roman" w:hAnsi="Times New Roman" w:cs="Times New Roman"/>
          <w:sz w:val="28"/>
          <w:szCs w:val="28"/>
        </w:rPr>
        <w:t>шрифт</w:t>
      </w:r>
      <w:r w:rsidRPr="009557B8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557B8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9557B8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  <w:lang w:val="en-US"/>
        </w:rPr>
        <w:t xml:space="preserve">New Roman, </w:t>
      </w:r>
      <w:r w:rsidRPr="009557B8">
        <w:rPr>
          <w:rFonts w:ascii="Times New Roman" w:hAnsi="Times New Roman" w:cs="Times New Roman"/>
          <w:sz w:val="28"/>
          <w:szCs w:val="28"/>
        </w:rPr>
        <w:t>размер</w:t>
      </w:r>
      <w:r w:rsidRPr="009557B8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  <w:lang w:val="en-US"/>
        </w:rPr>
        <w:t>14,</w:t>
      </w:r>
    </w:p>
    <w:p w:rsidR="009661BE" w:rsidRPr="009557B8" w:rsidRDefault="009661BE" w:rsidP="002B463D">
      <w:pPr>
        <w:numPr>
          <w:ilvl w:val="0"/>
          <w:numId w:val="1"/>
        </w:numPr>
        <w:tabs>
          <w:tab w:val="left" w:pos="0"/>
        </w:tabs>
        <w:spacing w:after="0" w:line="275" w:lineRule="auto"/>
        <w:ind w:left="950" w:hanging="95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межстрочный</w:t>
      </w:r>
      <w:r w:rsidRPr="009557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интервал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полуторный,</w:t>
      </w:r>
    </w:p>
    <w:p w:rsidR="009661BE" w:rsidRPr="009557B8" w:rsidRDefault="009661BE" w:rsidP="002B463D">
      <w:pPr>
        <w:numPr>
          <w:ilvl w:val="0"/>
          <w:numId w:val="1"/>
        </w:numPr>
        <w:tabs>
          <w:tab w:val="left" w:pos="0"/>
        </w:tabs>
        <w:spacing w:after="0" w:line="275" w:lineRule="auto"/>
        <w:ind w:left="950" w:hanging="95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выравнивание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по</w:t>
      </w:r>
      <w:r w:rsidRPr="009557B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ширине,</w:t>
      </w:r>
    </w:p>
    <w:p w:rsidR="009661BE" w:rsidRPr="009557B8" w:rsidRDefault="009661BE" w:rsidP="002B463D">
      <w:pPr>
        <w:numPr>
          <w:ilvl w:val="0"/>
          <w:numId w:val="1"/>
        </w:numPr>
        <w:tabs>
          <w:tab w:val="left" w:pos="0"/>
        </w:tabs>
        <w:spacing w:after="0" w:line="275" w:lineRule="auto"/>
        <w:ind w:left="950" w:hanging="95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красная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строка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1,25</w:t>
      </w:r>
      <w:r w:rsidRPr="009557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см;</w:t>
      </w:r>
    </w:p>
    <w:p w:rsidR="009661BE" w:rsidRPr="009557B8" w:rsidRDefault="009661BE" w:rsidP="002B463D">
      <w:pPr>
        <w:numPr>
          <w:ilvl w:val="0"/>
          <w:numId w:val="1"/>
        </w:numPr>
        <w:tabs>
          <w:tab w:val="left" w:pos="0"/>
        </w:tabs>
        <w:spacing w:after="0" w:line="240" w:lineRule="auto"/>
        <w:ind w:left="950" w:hanging="950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нумерация</w:t>
      </w:r>
      <w:r w:rsidRPr="009557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страниц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–</w:t>
      </w:r>
      <w:r w:rsidRPr="00955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внизу страницы по центру;</w:t>
      </w:r>
      <w:r w:rsidRPr="009557B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титульный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лист</w:t>
      </w:r>
      <w:r w:rsidRPr="009557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не</w:t>
      </w:r>
      <w:r w:rsidRPr="009557B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нумеруется.</w:t>
      </w:r>
    </w:p>
    <w:p w:rsidR="009661BE" w:rsidRPr="009557B8" w:rsidRDefault="009661BE" w:rsidP="002B463D">
      <w:pPr>
        <w:pStyle w:val="a6"/>
        <w:spacing w:before="3"/>
        <w:jc w:val="both"/>
      </w:pPr>
    </w:p>
    <w:p w:rsidR="009661BE" w:rsidRPr="009557B8" w:rsidRDefault="009661BE" w:rsidP="002B463D">
      <w:pPr>
        <w:pStyle w:val="a6"/>
        <w:ind w:left="212" w:right="203"/>
        <w:jc w:val="both"/>
      </w:pPr>
      <w:r w:rsidRPr="009557B8">
        <w:t>С</w:t>
      </w:r>
      <w:r w:rsidRPr="009557B8">
        <w:rPr>
          <w:spacing w:val="-6"/>
        </w:rPr>
        <w:t>роки</w:t>
      </w:r>
      <w:r w:rsidRPr="009557B8">
        <w:rPr>
          <w:spacing w:val="-10"/>
        </w:rPr>
        <w:t xml:space="preserve"> </w:t>
      </w:r>
      <w:r w:rsidRPr="009557B8">
        <w:rPr>
          <w:spacing w:val="-6"/>
        </w:rPr>
        <w:t>проведения</w:t>
      </w:r>
      <w:r w:rsidRPr="009557B8">
        <w:rPr>
          <w:spacing w:val="-10"/>
        </w:rPr>
        <w:t xml:space="preserve"> </w:t>
      </w:r>
      <w:r w:rsidRPr="009557B8">
        <w:rPr>
          <w:spacing w:val="-6"/>
        </w:rPr>
        <w:t>Конкурса</w:t>
      </w:r>
      <w:r w:rsidRPr="009557B8">
        <w:rPr>
          <w:color w:val="FF0000"/>
          <w:spacing w:val="-6"/>
        </w:rPr>
        <w:t xml:space="preserve">: </w:t>
      </w:r>
      <w:r w:rsidR="002B463D" w:rsidRPr="002B463D">
        <w:rPr>
          <w:b/>
          <w:spacing w:val="-6"/>
        </w:rPr>
        <w:t>01</w:t>
      </w:r>
      <w:r w:rsidRPr="002B463D">
        <w:rPr>
          <w:b/>
          <w:spacing w:val="-6"/>
        </w:rPr>
        <w:t>.09</w:t>
      </w:r>
      <w:r w:rsidR="002B463D" w:rsidRPr="002B463D">
        <w:rPr>
          <w:b/>
          <w:spacing w:val="-6"/>
        </w:rPr>
        <w:t>-01.10</w:t>
      </w:r>
      <w:r w:rsidRPr="002B463D">
        <w:rPr>
          <w:b/>
          <w:spacing w:val="-6"/>
        </w:rPr>
        <w:t>.2021 года.</w:t>
      </w:r>
    </w:p>
    <w:p w:rsidR="002B463D" w:rsidRPr="00F83BBE" w:rsidRDefault="009661BE" w:rsidP="00F83BBE">
      <w:pPr>
        <w:tabs>
          <w:tab w:val="left" w:pos="1932"/>
          <w:tab w:val="left" w:pos="3523"/>
          <w:tab w:val="left" w:pos="4914"/>
          <w:tab w:val="left" w:pos="6525"/>
          <w:tab w:val="left" w:pos="7094"/>
          <w:tab w:val="left" w:pos="7662"/>
          <w:tab w:val="left" w:pos="9054"/>
          <w:tab w:val="left" w:pos="9891"/>
        </w:tabs>
        <w:spacing w:line="247" w:lineRule="auto"/>
        <w:ind w:left="212" w:right="2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9557B8">
        <w:rPr>
          <w:rFonts w:ascii="Times New Roman" w:hAnsi="Times New Roman" w:cs="Times New Roman"/>
          <w:sz w:val="28"/>
          <w:szCs w:val="28"/>
        </w:rPr>
        <w:tab/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557B8">
        <w:rPr>
          <w:rFonts w:ascii="Times New Roman" w:hAnsi="Times New Roman" w:cs="Times New Roman"/>
          <w:b/>
          <w:sz w:val="28"/>
          <w:szCs w:val="28"/>
        </w:rPr>
        <w:t>Карандашные строчки фронтового письма»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63D">
        <w:rPr>
          <w:rFonts w:ascii="Times New Roman" w:hAnsi="Times New Roman" w:cs="Times New Roman"/>
          <w:sz w:val="28"/>
          <w:szCs w:val="28"/>
        </w:rPr>
        <w:t xml:space="preserve">необходимо в срок до 30.09.2021 года отправить архив материалов </w:t>
      </w:r>
      <w:r w:rsidRPr="009557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63D">
        <w:rPr>
          <w:rFonts w:ascii="Times New Roman" w:hAnsi="Times New Roman" w:cs="Times New Roman"/>
          <w:b/>
          <w:sz w:val="28"/>
          <w:szCs w:val="28"/>
        </w:rPr>
        <w:t xml:space="preserve">(заявка, методическая разработка, согласие на обработку персональных данных) </w:t>
      </w:r>
      <w:r w:rsidR="002B463D" w:rsidRPr="002B463D">
        <w:rPr>
          <w:rFonts w:ascii="Times New Roman" w:hAnsi="Times New Roman" w:cs="Times New Roman"/>
          <w:sz w:val="28"/>
          <w:szCs w:val="28"/>
        </w:rPr>
        <w:t>на адрес электронной почты</w:t>
      </w:r>
      <w:r w:rsidR="002B463D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2B463D" w:rsidRPr="00C621CB">
          <w:rPr>
            <w:rStyle w:val="a4"/>
            <w:rFonts w:ascii="Times New Roman" w:hAnsi="Times New Roman" w:cs="Times New Roman"/>
            <w:sz w:val="28"/>
            <w:szCs w:val="28"/>
          </w:rPr>
          <w:t>pochinova@sev-centr.ru</w:t>
        </w:r>
      </w:hyperlink>
      <w:r w:rsidR="002B46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463D">
        <w:rPr>
          <w:rFonts w:ascii="Times New Roman" w:hAnsi="Times New Roman" w:cs="Times New Roman"/>
          <w:sz w:val="28"/>
          <w:szCs w:val="28"/>
        </w:rPr>
        <w:t>Починова</w:t>
      </w:r>
      <w:proofErr w:type="spellEnd"/>
      <w:r w:rsidR="002B463D">
        <w:rPr>
          <w:rFonts w:ascii="Times New Roman" w:hAnsi="Times New Roman" w:cs="Times New Roman"/>
          <w:sz w:val="28"/>
          <w:szCs w:val="28"/>
        </w:rPr>
        <w:t xml:space="preserve"> Оксана Григорьевна, методист ГАОУ ПО ИРО г. Севастополь </w:t>
      </w:r>
      <w:r w:rsidR="002B463D" w:rsidRPr="002B463D">
        <w:rPr>
          <w:rFonts w:ascii="Times New Roman" w:hAnsi="Times New Roman" w:cs="Times New Roman"/>
          <w:sz w:val="28"/>
          <w:szCs w:val="28"/>
        </w:rPr>
        <w:t xml:space="preserve"> (</w:t>
      </w:r>
      <w:r w:rsidR="002B463D">
        <w:rPr>
          <w:rFonts w:ascii="Times New Roman" w:hAnsi="Times New Roman" w:cs="Times New Roman"/>
          <w:sz w:val="28"/>
          <w:szCs w:val="28"/>
        </w:rPr>
        <w:t>тел</w:t>
      </w:r>
      <w:proofErr w:type="gramStart"/>
      <w:r w:rsidR="002B463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2B463D">
        <w:rPr>
          <w:rFonts w:ascii="Times New Roman" w:hAnsi="Times New Roman" w:cs="Times New Roman"/>
          <w:sz w:val="28"/>
          <w:szCs w:val="28"/>
        </w:rPr>
        <w:t>ля справок +7-978-715-42-9</w:t>
      </w:r>
      <w:r w:rsidR="002B463D" w:rsidRPr="002B463D">
        <w:rPr>
          <w:rFonts w:ascii="Times New Roman" w:hAnsi="Times New Roman" w:cs="Times New Roman"/>
          <w:sz w:val="28"/>
          <w:szCs w:val="28"/>
        </w:rPr>
        <w:t>1)</w:t>
      </w:r>
    </w:p>
    <w:p w:rsidR="009661BE" w:rsidRPr="003B45B9" w:rsidRDefault="009661BE" w:rsidP="009661BE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5</w:t>
      </w:r>
      <w:r w:rsidRPr="009557B8">
        <w:rPr>
          <w:rFonts w:ascii="Times New Roman" w:eastAsia="Times New Roman" w:hAnsi="Times New Roman" w:cs="Times New Roman"/>
          <w:b/>
          <w:iCs/>
          <w:sz w:val="28"/>
          <w:szCs w:val="28"/>
        </w:rPr>
        <w:t>. Жюри Конкурса.</w:t>
      </w:r>
    </w:p>
    <w:p w:rsidR="009661BE" w:rsidRPr="009557B8" w:rsidRDefault="009661BE" w:rsidP="009661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t xml:space="preserve">5.1. </w:t>
      </w:r>
      <w:r w:rsidRPr="009557B8">
        <w:rPr>
          <w:rFonts w:ascii="Times New Roman" w:hAnsi="Times New Roman" w:cs="Times New Roman"/>
          <w:sz w:val="28"/>
          <w:szCs w:val="28"/>
        </w:rPr>
        <w:t>Жюри Конкурса является коллегиальным органом, действующим</w:t>
      </w:r>
      <w:r w:rsidRPr="009557B8">
        <w:rPr>
          <w:rFonts w:ascii="Times New Roman" w:hAnsi="Times New Roman" w:cs="Times New Roman"/>
          <w:sz w:val="28"/>
          <w:szCs w:val="28"/>
        </w:rPr>
        <w:br/>
        <w:t>на общественных началах.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5.2. В состав ж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юри Конкурса входят педагогические работники образовательных организаций, представители общественности и науки (по согласованию). Состав жюри Конкурса утверждается приказом директора </w:t>
      </w:r>
      <w:r w:rsidRPr="009557B8">
        <w:rPr>
          <w:rFonts w:ascii="Times New Roman" w:hAnsi="Times New Roman" w:cs="Times New Roman"/>
          <w:sz w:val="28"/>
          <w:szCs w:val="28"/>
        </w:rPr>
        <w:t>ГАОУ ПО ИРО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61BE" w:rsidRPr="009557B8" w:rsidRDefault="009661BE" w:rsidP="009661BE">
      <w:pPr>
        <w:shd w:val="clear" w:color="auto" w:fill="FFFFFF"/>
        <w:tabs>
          <w:tab w:val="left" w:pos="0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5.3.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Работу жюри возглавляет председатель.</w:t>
      </w:r>
    </w:p>
    <w:p w:rsidR="009661BE" w:rsidRPr="009557B8" w:rsidRDefault="009661BE" w:rsidP="009661BE">
      <w:pPr>
        <w:shd w:val="clear" w:color="auto" w:fill="FFFFFF"/>
        <w:tabs>
          <w:tab w:val="left" w:pos="0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5.4. Заседание жюри считается правомочным, если на нем присутствует не мене</w:t>
      </w:r>
      <w:r w:rsidR="00F83BBE">
        <w:rPr>
          <w:rFonts w:ascii="Times New Roman" w:hAnsi="Times New Roman" w:cs="Times New Roman"/>
          <w:sz w:val="28"/>
          <w:szCs w:val="28"/>
        </w:rPr>
        <w:t>е 50% от общего числа ее членов (</w:t>
      </w:r>
      <w:proofErr w:type="spellStart"/>
      <w:proofErr w:type="gramStart"/>
      <w:r w:rsidR="00F83BBE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83BBE">
        <w:rPr>
          <w:rFonts w:ascii="Times New Roman" w:hAnsi="Times New Roman" w:cs="Times New Roman"/>
          <w:sz w:val="28"/>
          <w:szCs w:val="28"/>
        </w:rPr>
        <w:t xml:space="preserve"> необходимости члены жюри могут работать дистанционно)</w:t>
      </w:r>
    </w:p>
    <w:p w:rsidR="009661BE" w:rsidRPr="009557B8" w:rsidRDefault="009661BE" w:rsidP="009661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 xml:space="preserve">5.5. Решения жюри принимаются открытым голосованием простым </w:t>
      </w:r>
      <w:r w:rsidR="00F83BBE">
        <w:rPr>
          <w:rFonts w:ascii="Times New Roman" w:hAnsi="Times New Roman" w:cs="Times New Roman"/>
          <w:sz w:val="28"/>
          <w:szCs w:val="28"/>
        </w:rPr>
        <w:t>большинством голосов его членов</w:t>
      </w:r>
      <w:r w:rsidRPr="009557B8">
        <w:rPr>
          <w:rFonts w:ascii="Times New Roman" w:hAnsi="Times New Roman" w:cs="Times New Roman"/>
          <w:sz w:val="28"/>
          <w:szCs w:val="28"/>
        </w:rPr>
        <w:t>. При голосовании мнение членов жюри выражается словами «за» или «против». При равном количестве голосов, голос председателя жюри является решающим.</w:t>
      </w:r>
    </w:p>
    <w:p w:rsidR="009661BE" w:rsidRPr="009557B8" w:rsidRDefault="009661BE" w:rsidP="009661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>5.6.Результаты Конкурса, утвержденные жюри в протоколе, являются окончательными и апеллированию не подлежат.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5.7. Функции жюри Конкурса: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осуществляет экспертизу </w:t>
      </w:r>
      <w:proofErr w:type="gramStart"/>
      <w:r w:rsidRPr="009557B8">
        <w:rPr>
          <w:rFonts w:ascii="Times New Roman" w:eastAsia="Times New Roman" w:hAnsi="Times New Roman" w:cs="Times New Roman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sz w:val="28"/>
          <w:szCs w:val="28"/>
        </w:rPr>
        <w:t>ленных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заочный этап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F83BBE">
        <w:rPr>
          <w:rFonts w:ascii="Times New Roman" w:eastAsia="Times New Roman" w:hAnsi="Times New Roman" w:cs="Times New Roman"/>
          <w:sz w:val="28"/>
          <w:szCs w:val="28"/>
        </w:rPr>
        <w:t>пределяет победителей, призеров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заочного конкурса;</w:t>
      </w:r>
    </w:p>
    <w:p w:rsidR="009661BE" w:rsidRPr="009557B8" w:rsidRDefault="009661BE" w:rsidP="009661BE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при отсутствии на заседаниях председателя жюри, его функции выполняет один из членов жюри, выбранный на заседании жюри;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- знакомится и подписывает протоколы Конкурса.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5.8. Жюри Конкурса имеет право: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проверить работу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работника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в программе «</w:t>
      </w:r>
      <w:r w:rsidRPr="009557B8">
        <w:rPr>
          <w:rFonts w:ascii="Times New Roman" w:hAnsi="Times New Roman" w:cs="Times New Roman"/>
          <w:sz w:val="28"/>
          <w:szCs w:val="28"/>
        </w:rPr>
        <w:t>AntiPlagiarism.NET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отклонить работу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работника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после проверки в программе «</w:t>
      </w:r>
      <w:r w:rsidRPr="009557B8">
        <w:rPr>
          <w:rFonts w:ascii="Times New Roman" w:hAnsi="Times New Roman" w:cs="Times New Roman"/>
          <w:sz w:val="28"/>
          <w:szCs w:val="28"/>
        </w:rPr>
        <w:t>AntiPlagiarism.NET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», если оригинал</w:t>
      </w:r>
      <w:r>
        <w:rPr>
          <w:rFonts w:ascii="Times New Roman" w:eastAsia="Times New Roman" w:hAnsi="Times New Roman" w:cs="Times New Roman"/>
          <w:sz w:val="28"/>
          <w:szCs w:val="28"/>
        </w:rPr>
        <w:t>ьность работы составляет менее 8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0%;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проводить открытое голосование в случае равного количества баллов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br/>
        <w:t>по определению победителей, призеров, лауреатов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заочного этапа Конкурса;</w:t>
      </w:r>
    </w:p>
    <w:p w:rsidR="009661BE" w:rsidRPr="009557B8" w:rsidRDefault="009661BE" w:rsidP="009661BE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5.9. Член жюри не имеет права проводить экспертизу представленных образовательной организацией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, в которой он работает</w:t>
      </w:r>
      <w:r w:rsidRPr="009557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5.10. О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бязанности жюри Конкурса: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заполнять листы экспертных карт по оценке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разработок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соблюдать настоящее Положение;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добросовестно исполнять возложенные на жюри функции; 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5.11. Права председателя жюри Конкурса: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выступает на заседаниях жюри с оценкой, анализом рассматриваемых работ;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- проводит обсуждения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с членами жюри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- имеет решающий голос при равенстве голосов по определению победителей, призеров, лауреатов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заочного этапа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Конкурса.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sz w:val="28"/>
          <w:szCs w:val="28"/>
        </w:rPr>
        <w:t>5.12. О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бязанности председателя жюри Конкурса:</w:t>
      </w:r>
    </w:p>
    <w:p w:rsidR="009661BE" w:rsidRPr="009557B8" w:rsidRDefault="009661BE" w:rsidP="00F83BBE">
      <w:pPr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координировать работу жюри Конкурса;</w:t>
      </w:r>
    </w:p>
    <w:p w:rsidR="009661BE" w:rsidRPr="009557B8" w:rsidRDefault="009661BE" w:rsidP="009661BE">
      <w:p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- суммировать баллы, выставленные членами жюри в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листах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экспертных карт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подписывать их;</w:t>
      </w:r>
    </w:p>
    <w:p w:rsidR="009661BE" w:rsidRPr="009557B8" w:rsidRDefault="009661BE" w:rsidP="009661B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рейтинги,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оформлять протоколы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 xml:space="preserve">участников по итогам заочного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этапа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Конкурса на основании листов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7B8">
        <w:rPr>
          <w:rFonts w:ascii="Times New Roman" w:eastAsia="Times New Roman" w:hAnsi="Times New Roman" w:cs="Times New Roman"/>
          <w:sz w:val="28"/>
          <w:szCs w:val="28"/>
        </w:rPr>
        <w:t>экспертных карт жюри;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соблюдать настоящее Положение и обеспечивать его соблюдение составом жюри Конкурса;</w:t>
      </w:r>
    </w:p>
    <w:p w:rsidR="009661BE" w:rsidRPr="009557B8" w:rsidRDefault="009661BE" w:rsidP="009661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>- добросовестно исполнять возложенные на председателя жюри обязанности.</w:t>
      </w:r>
    </w:p>
    <w:p w:rsidR="002B463D" w:rsidRPr="00F83BBE" w:rsidRDefault="009661BE" w:rsidP="00F83BBE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5.13. Итоги Конкурса оформляются приказом директора </w:t>
      </w:r>
      <w:r>
        <w:rPr>
          <w:rFonts w:ascii="Times New Roman" w:hAnsi="Times New Roman" w:cs="Times New Roman"/>
          <w:sz w:val="28"/>
          <w:szCs w:val="28"/>
        </w:rPr>
        <w:t xml:space="preserve">ГАОУ ПО ИРО </w:t>
      </w:r>
      <w:r w:rsidRPr="009557B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основании протоколов жюри заочного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этапа Конкурса.</w:t>
      </w:r>
    </w:p>
    <w:p w:rsidR="009661BE" w:rsidRPr="009557B8" w:rsidRDefault="009661BE" w:rsidP="009661BE">
      <w:pPr>
        <w:tabs>
          <w:tab w:val="left" w:pos="951"/>
        </w:tabs>
        <w:spacing w:line="2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557B8">
        <w:rPr>
          <w:rFonts w:ascii="Times New Roman" w:hAnsi="Times New Roman" w:cs="Times New Roman"/>
          <w:b/>
          <w:sz w:val="28"/>
          <w:szCs w:val="28"/>
        </w:rPr>
        <w:t>. Порядок участия в конкурсе:</w:t>
      </w:r>
    </w:p>
    <w:p w:rsidR="009661BE" w:rsidRPr="009557B8" w:rsidRDefault="009661BE" w:rsidP="009661BE">
      <w:pPr>
        <w:tabs>
          <w:tab w:val="left" w:pos="951"/>
        </w:tabs>
        <w:spacing w:line="2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 xml:space="preserve">- участник высылает </w:t>
      </w:r>
      <w:r w:rsidRPr="009557B8">
        <w:rPr>
          <w:rFonts w:ascii="Times New Roman" w:hAnsi="Times New Roman" w:cs="Times New Roman"/>
          <w:b/>
          <w:sz w:val="28"/>
          <w:szCs w:val="28"/>
        </w:rPr>
        <w:t>заявку</w:t>
      </w:r>
      <w:r w:rsidRPr="009557B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на</w:t>
      </w:r>
      <w:r w:rsidRPr="009557B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участие</w:t>
      </w:r>
      <w:r w:rsidRPr="00955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в</w:t>
      </w:r>
      <w:r w:rsidRPr="009557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конкурсе (</w:t>
      </w:r>
      <w:r w:rsidRPr="009557B8">
        <w:rPr>
          <w:rFonts w:ascii="Times New Roman" w:hAnsi="Times New Roman" w:cs="Times New Roman"/>
          <w:b/>
          <w:sz w:val="28"/>
          <w:szCs w:val="28"/>
        </w:rPr>
        <w:t>ПРИМЕР</w:t>
      </w:r>
      <w:r w:rsidRPr="009557B8">
        <w:rPr>
          <w:rFonts w:ascii="Times New Roman" w:hAnsi="Times New Roman" w:cs="Times New Roman"/>
          <w:sz w:val="28"/>
          <w:szCs w:val="28"/>
        </w:rPr>
        <w:t>) и работу.</w:t>
      </w:r>
      <w:r w:rsidRPr="009557B8">
        <w:rPr>
          <w:rFonts w:ascii="Times New Roman" w:hAnsi="Times New Roman" w:cs="Times New Roman"/>
        </w:rPr>
        <w:t xml:space="preserve"> </w:t>
      </w:r>
      <w:r w:rsidRPr="009557B8">
        <w:rPr>
          <w:rFonts w:ascii="Times New Roman" w:hAnsi="Times New Roman" w:cs="Times New Roman"/>
          <w:sz w:val="28"/>
          <w:szCs w:val="28"/>
        </w:rPr>
        <w:t>ЗАЯВКИ ПРИНИМАЮТСЯ ТОЛЬКО В ВИДЕ WORD ДОКУМЕНТА!</w:t>
      </w:r>
    </w:p>
    <w:tbl>
      <w:tblPr>
        <w:tblStyle w:val="TableNormal"/>
        <w:tblW w:w="9071" w:type="dxa"/>
        <w:jc w:val="center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6804"/>
      </w:tblGrid>
      <w:tr w:rsidR="009661BE" w:rsidRPr="009557B8" w:rsidTr="00837FA2">
        <w:trPr>
          <w:trHeight w:val="275"/>
          <w:jc w:val="center"/>
        </w:trPr>
        <w:tc>
          <w:tcPr>
            <w:tcW w:w="9071" w:type="dxa"/>
            <w:gridSpan w:val="2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567" w:right="425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661BE" w:rsidRPr="009557B8" w:rsidRDefault="009661BE" w:rsidP="00837FA2">
            <w:pPr>
              <w:pStyle w:val="TableParagraph"/>
              <w:spacing w:line="256" w:lineRule="exact"/>
              <w:ind w:left="567" w:right="425"/>
              <w:jc w:val="both"/>
              <w:rPr>
                <w:b/>
                <w:sz w:val="28"/>
                <w:szCs w:val="28"/>
                <w:lang w:val="ru-RU"/>
              </w:rPr>
            </w:pPr>
            <w:r w:rsidRPr="009557B8">
              <w:rPr>
                <w:b/>
                <w:sz w:val="28"/>
                <w:szCs w:val="28"/>
                <w:lang w:val="ru-RU"/>
              </w:rPr>
              <w:t>Заявка на участие в конкурсе «В бесценных фронтовых строках»</w:t>
            </w:r>
          </w:p>
          <w:p w:rsidR="009661BE" w:rsidRPr="009557B8" w:rsidRDefault="009661BE" w:rsidP="00837FA2">
            <w:pPr>
              <w:pStyle w:val="TableParagraph"/>
              <w:spacing w:line="256" w:lineRule="exact"/>
              <w:ind w:left="567" w:right="425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9661BE" w:rsidRPr="009557B8" w:rsidTr="00837FA2">
        <w:trPr>
          <w:trHeight w:val="275"/>
          <w:jc w:val="center"/>
        </w:trPr>
        <w:tc>
          <w:tcPr>
            <w:tcW w:w="2267" w:type="dxa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9557B8">
              <w:rPr>
                <w:sz w:val="28"/>
                <w:szCs w:val="28"/>
                <w:lang w:val="ru-RU"/>
              </w:rPr>
              <w:t>Фамилия,</w:t>
            </w:r>
            <w:r w:rsidRPr="009557B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557B8">
              <w:rPr>
                <w:sz w:val="28"/>
                <w:szCs w:val="28"/>
                <w:lang w:val="ru-RU"/>
              </w:rPr>
              <w:t>имя,</w:t>
            </w:r>
            <w:r w:rsidRPr="009557B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9557B8">
              <w:rPr>
                <w:sz w:val="28"/>
                <w:szCs w:val="28"/>
                <w:lang w:val="ru-RU"/>
              </w:rPr>
              <w:t>отчество</w:t>
            </w:r>
            <w:r w:rsidRPr="009557B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9557B8">
              <w:rPr>
                <w:sz w:val="28"/>
                <w:szCs w:val="28"/>
                <w:lang w:val="ru-RU"/>
              </w:rPr>
              <w:t xml:space="preserve">руководителя, </w:t>
            </w:r>
            <w:r w:rsidRPr="009557B8">
              <w:rPr>
                <w:sz w:val="28"/>
                <w:szCs w:val="28"/>
                <w:lang w:val="ru-RU"/>
              </w:rPr>
              <w:lastRenderedPageBreak/>
              <w:t xml:space="preserve">должность, место работы, </w:t>
            </w:r>
          </w:p>
        </w:tc>
        <w:tc>
          <w:tcPr>
            <w:tcW w:w="6804" w:type="dxa"/>
          </w:tcPr>
          <w:p w:rsidR="009661BE" w:rsidRPr="009557B8" w:rsidRDefault="009661BE" w:rsidP="00837FA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557B8">
              <w:rPr>
                <w:sz w:val="28"/>
                <w:szCs w:val="28"/>
                <w:lang w:val="ru-RU"/>
              </w:rPr>
              <w:lastRenderedPageBreak/>
              <w:t xml:space="preserve"> Александрова Валентина Николаевна, </w:t>
            </w:r>
          </w:p>
          <w:p w:rsidR="009661BE" w:rsidRPr="009557B8" w:rsidRDefault="009661BE" w:rsidP="00837FA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557B8">
              <w:rPr>
                <w:sz w:val="28"/>
                <w:szCs w:val="28"/>
                <w:lang w:val="ru-RU"/>
              </w:rPr>
              <w:t xml:space="preserve">учитель русского языка и литературы, </w:t>
            </w:r>
          </w:p>
          <w:p w:rsidR="009661BE" w:rsidRPr="009557B8" w:rsidRDefault="009661BE" w:rsidP="00837FA2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9557B8">
              <w:rPr>
                <w:sz w:val="28"/>
                <w:szCs w:val="28"/>
              </w:rPr>
              <w:t>ГБОУ«Средняя</w:t>
            </w:r>
            <w:proofErr w:type="spellEnd"/>
            <w:r w:rsidRPr="009557B8">
              <w:rPr>
                <w:sz w:val="28"/>
                <w:szCs w:val="28"/>
              </w:rPr>
              <w:t xml:space="preserve"> </w:t>
            </w:r>
            <w:proofErr w:type="spellStart"/>
            <w:r w:rsidRPr="009557B8">
              <w:rPr>
                <w:sz w:val="28"/>
                <w:szCs w:val="28"/>
              </w:rPr>
              <w:t>общеобразовательная</w:t>
            </w:r>
            <w:proofErr w:type="spellEnd"/>
            <w:r w:rsidRPr="009557B8">
              <w:rPr>
                <w:sz w:val="28"/>
                <w:szCs w:val="28"/>
              </w:rPr>
              <w:t xml:space="preserve"> </w:t>
            </w:r>
            <w:proofErr w:type="spellStart"/>
            <w:r w:rsidRPr="009557B8">
              <w:rPr>
                <w:sz w:val="28"/>
                <w:szCs w:val="28"/>
              </w:rPr>
              <w:t>школа</w:t>
            </w:r>
            <w:proofErr w:type="spellEnd"/>
            <w:r w:rsidRPr="009557B8">
              <w:rPr>
                <w:sz w:val="28"/>
                <w:szCs w:val="28"/>
              </w:rPr>
              <w:t xml:space="preserve"> №17»</w:t>
            </w:r>
          </w:p>
          <w:p w:rsidR="009661BE" w:rsidRPr="009557B8" w:rsidRDefault="009661BE" w:rsidP="00837FA2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9661BE" w:rsidRPr="009557B8" w:rsidTr="00837FA2">
        <w:trPr>
          <w:trHeight w:val="275"/>
          <w:jc w:val="center"/>
        </w:trPr>
        <w:tc>
          <w:tcPr>
            <w:tcW w:w="2267" w:type="dxa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Р</w:t>
            </w:r>
            <w:proofErr w:type="spellStart"/>
            <w:r w:rsidRPr="009557B8">
              <w:rPr>
                <w:sz w:val="28"/>
                <w:szCs w:val="28"/>
              </w:rPr>
              <w:t>егион</w:t>
            </w:r>
            <w:proofErr w:type="spellEnd"/>
            <w:r>
              <w:rPr>
                <w:sz w:val="28"/>
                <w:szCs w:val="28"/>
                <w:lang w:val="ru-RU"/>
              </w:rPr>
              <w:t>, г</w:t>
            </w:r>
            <w:proofErr w:type="spellStart"/>
            <w:r w:rsidRPr="009557B8">
              <w:rPr>
                <w:sz w:val="28"/>
                <w:szCs w:val="28"/>
              </w:rPr>
              <w:t>ород</w:t>
            </w:r>
            <w:proofErr w:type="spellEnd"/>
            <w:r w:rsidRPr="009557B8">
              <w:rPr>
                <w:sz w:val="28"/>
                <w:szCs w:val="28"/>
              </w:rPr>
              <w:t>,</w:t>
            </w:r>
            <w:r w:rsidRPr="009557B8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9661BE" w:rsidRPr="00DF7018" w:rsidRDefault="009661BE" w:rsidP="00837FA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9557B8">
              <w:rPr>
                <w:sz w:val="28"/>
                <w:szCs w:val="28"/>
              </w:rPr>
              <w:t>Челябинск</w:t>
            </w:r>
            <w:r>
              <w:rPr>
                <w:sz w:val="28"/>
                <w:szCs w:val="28"/>
                <w:lang w:val="ru-RU"/>
              </w:rPr>
              <w:t>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обл., г.Верхнеуральск</w:t>
            </w:r>
          </w:p>
        </w:tc>
      </w:tr>
      <w:tr w:rsidR="009661BE" w:rsidRPr="009557B8" w:rsidTr="00837FA2">
        <w:trPr>
          <w:trHeight w:val="275"/>
          <w:jc w:val="center"/>
        </w:trPr>
        <w:tc>
          <w:tcPr>
            <w:tcW w:w="2267" w:type="dxa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9557B8">
              <w:rPr>
                <w:sz w:val="28"/>
                <w:szCs w:val="28"/>
              </w:rPr>
              <w:t>Название</w:t>
            </w:r>
            <w:proofErr w:type="spellEnd"/>
            <w:r w:rsidRPr="009557B8">
              <w:rPr>
                <w:sz w:val="28"/>
                <w:szCs w:val="28"/>
              </w:rPr>
              <w:t xml:space="preserve"> </w:t>
            </w:r>
            <w:proofErr w:type="spellStart"/>
            <w:r w:rsidRPr="009557B8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6804" w:type="dxa"/>
          </w:tcPr>
          <w:p w:rsidR="009661BE" w:rsidRPr="009557B8" w:rsidRDefault="009661BE" w:rsidP="00837FA2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557B8">
              <w:rPr>
                <w:sz w:val="28"/>
                <w:szCs w:val="28"/>
                <w:lang w:val="ru-RU"/>
              </w:rPr>
              <w:t xml:space="preserve"> «Название методической разработки» </w:t>
            </w:r>
          </w:p>
        </w:tc>
      </w:tr>
      <w:tr w:rsidR="009661BE" w:rsidRPr="009557B8" w:rsidTr="00837FA2">
        <w:trPr>
          <w:trHeight w:val="275"/>
          <w:jc w:val="center"/>
        </w:trPr>
        <w:tc>
          <w:tcPr>
            <w:tcW w:w="2267" w:type="dxa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9557B8">
              <w:rPr>
                <w:sz w:val="28"/>
                <w:szCs w:val="28"/>
                <w:lang w:val="ru-RU"/>
              </w:rPr>
              <w:t>Электронная</w:t>
            </w:r>
            <w:r w:rsidRPr="009557B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9557B8">
              <w:rPr>
                <w:sz w:val="28"/>
                <w:szCs w:val="28"/>
                <w:lang w:val="ru-RU"/>
              </w:rPr>
              <w:t>почта (для отправки наградных материалов)</w:t>
            </w:r>
          </w:p>
        </w:tc>
        <w:tc>
          <w:tcPr>
            <w:tcW w:w="6804" w:type="dxa"/>
          </w:tcPr>
          <w:p w:rsidR="009661BE" w:rsidRPr="009557B8" w:rsidRDefault="00106564" w:rsidP="00837FA2">
            <w:pPr>
              <w:pStyle w:val="TableParagraph"/>
              <w:jc w:val="center"/>
              <w:rPr>
                <w:sz w:val="28"/>
                <w:szCs w:val="28"/>
              </w:rPr>
            </w:pPr>
            <w:hyperlink r:id="rId7" w:history="1">
              <w:r w:rsidR="009661BE" w:rsidRPr="009557B8">
                <w:rPr>
                  <w:rStyle w:val="a4"/>
                  <w:sz w:val="28"/>
                  <w:szCs w:val="28"/>
                </w:rPr>
                <w:t>хххх@mail.ru</w:t>
              </w:r>
            </w:hyperlink>
          </w:p>
        </w:tc>
      </w:tr>
      <w:tr w:rsidR="009661BE" w:rsidRPr="009557B8" w:rsidTr="00837FA2">
        <w:trPr>
          <w:trHeight w:val="275"/>
          <w:jc w:val="center"/>
        </w:trPr>
        <w:tc>
          <w:tcPr>
            <w:tcW w:w="2267" w:type="dxa"/>
          </w:tcPr>
          <w:p w:rsidR="009661BE" w:rsidRPr="009557B8" w:rsidRDefault="009661BE" w:rsidP="00837FA2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</w:rPr>
            </w:pPr>
            <w:proofErr w:type="spellStart"/>
            <w:r w:rsidRPr="009557B8">
              <w:rPr>
                <w:sz w:val="28"/>
                <w:szCs w:val="28"/>
              </w:rPr>
              <w:t>Телефон</w:t>
            </w:r>
            <w:proofErr w:type="spellEnd"/>
          </w:p>
        </w:tc>
        <w:tc>
          <w:tcPr>
            <w:tcW w:w="6804" w:type="dxa"/>
          </w:tcPr>
          <w:p w:rsidR="009661BE" w:rsidRPr="009557B8" w:rsidRDefault="009661BE" w:rsidP="00837FA2">
            <w:pPr>
              <w:pStyle w:val="TableParagraph"/>
              <w:jc w:val="both"/>
              <w:rPr>
                <w:sz w:val="28"/>
                <w:szCs w:val="28"/>
              </w:rPr>
            </w:pPr>
            <w:r w:rsidRPr="009557B8">
              <w:rPr>
                <w:sz w:val="28"/>
                <w:szCs w:val="28"/>
              </w:rPr>
              <w:t xml:space="preserve"> 8-ххх-хх-хх </w:t>
            </w:r>
          </w:p>
        </w:tc>
      </w:tr>
    </w:tbl>
    <w:p w:rsidR="009661BE" w:rsidRPr="009557B8" w:rsidRDefault="009661BE" w:rsidP="009661BE">
      <w:pPr>
        <w:rPr>
          <w:rFonts w:ascii="Times New Roman" w:hAnsi="Times New Roman" w:cs="Times New Roman"/>
          <w:sz w:val="28"/>
          <w:szCs w:val="28"/>
        </w:rPr>
      </w:pPr>
    </w:p>
    <w:p w:rsidR="009661BE" w:rsidRPr="002B463D" w:rsidRDefault="009661BE" w:rsidP="002B46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37E">
        <w:rPr>
          <w:rFonts w:ascii="Times New Roman" w:hAnsi="Times New Roman" w:cs="Times New Roman"/>
          <w:b/>
          <w:bCs/>
          <w:sz w:val="28"/>
          <w:szCs w:val="28"/>
        </w:rPr>
        <w:t xml:space="preserve">Экспертная карта </w:t>
      </w:r>
      <w:r>
        <w:rPr>
          <w:rFonts w:ascii="Times New Roman" w:hAnsi="Times New Roman" w:cs="Times New Roman"/>
          <w:sz w:val="28"/>
          <w:szCs w:val="28"/>
        </w:rPr>
        <w:t>оценки методических разработок (мах балл)</w:t>
      </w:r>
    </w:p>
    <w:tbl>
      <w:tblPr>
        <w:tblStyle w:val="a5"/>
        <w:tblW w:w="0" w:type="auto"/>
        <w:jc w:val="center"/>
        <w:tblInd w:w="644" w:type="dxa"/>
        <w:tblLook w:val="04A0"/>
      </w:tblPr>
      <w:tblGrid>
        <w:gridCol w:w="7441"/>
        <w:gridCol w:w="1486"/>
      </w:tblGrid>
      <w:tr w:rsidR="009661BE" w:rsidRPr="0064037E" w:rsidTr="00837FA2">
        <w:trPr>
          <w:trHeight w:val="235"/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разработки 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3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661BE" w:rsidRPr="0064037E" w:rsidTr="00837FA2">
        <w:trPr>
          <w:trHeight w:val="235"/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разработки тематическим направлениям, требованиям к структуре и содержанию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Ясность, четкость поставленных целей, соот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ветствие требованиям ФГОС к личностным результатам освоения ООП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разработке примеров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межпоколенческого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взаимодействия и преемственности</w:t>
            </w:r>
            <w:r w:rsidRPr="00D768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поколений</w:t>
            </w:r>
          </w:p>
        </w:tc>
        <w:tc>
          <w:tcPr>
            <w:tcW w:w="1486" w:type="dxa"/>
          </w:tcPr>
          <w:p w:rsidR="009661BE" w:rsidRDefault="009661BE" w:rsidP="00837F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661BE" w:rsidRPr="0064037E" w:rsidTr="00837FA2">
        <w:trPr>
          <w:trHeight w:val="786"/>
          <w:jc w:val="center"/>
        </w:trPr>
        <w:tc>
          <w:tcPr>
            <w:tcW w:w="7441" w:type="dxa"/>
            <w:tcBorders>
              <w:bottom w:val="single" w:sz="4" w:space="0" w:color="auto"/>
            </w:tcBorders>
          </w:tcPr>
          <w:p w:rsidR="009661BE" w:rsidRPr="005C6CA5" w:rsidRDefault="009661BE" w:rsidP="00837FA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 xml:space="preserve">Новизна (уникальность опыта,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наличие архивного материала и</w:t>
            </w: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 xml:space="preserve"> адаптация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в педагогической практике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:rsidR="009661BE" w:rsidRPr="0064037E" w:rsidRDefault="009661BE" w:rsidP="00837F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9661BE" w:rsidRPr="0064037E" w:rsidTr="00837FA2">
        <w:trPr>
          <w:trHeight w:val="653"/>
          <w:jc w:val="center"/>
        </w:trPr>
        <w:tc>
          <w:tcPr>
            <w:tcW w:w="7441" w:type="dxa"/>
            <w:tcBorders>
              <w:top w:val="single" w:sz="4" w:space="0" w:color="auto"/>
            </w:tcBorders>
          </w:tcPr>
          <w:p w:rsidR="009661BE" w:rsidRPr="005C6CA5" w:rsidRDefault="009661BE" w:rsidP="00837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ффективность представленного опыта и возможность практического его применения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:rsidR="009661BE" w:rsidRPr="0064037E" w:rsidRDefault="009661BE" w:rsidP="00837FA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разработке </w:t>
            </w: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коллективной, групповой и индивидуальной работы </w:t>
            </w:r>
            <w:proofErr w:type="gramStart"/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3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Композиционное построение (объединение занятий одной темой)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3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Учет возрастных и психологических особенностей учащихся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3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9661BE" w:rsidRPr="0064037E" w:rsidTr="00837FA2">
        <w:trPr>
          <w:trHeight w:val="383"/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Рефлексия (наличие материалов)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9661BE" w:rsidRPr="0064037E" w:rsidTr="00837FA2">
        <w:trPr>
          <w:jc w:val="center"/>
        </w:trPr>
        <w:tc>
          <w:tcPr>
            <w:tcW w:w="7441" w:type="dxa"/>
          </w:tcPr>
          <w:p w:rsidR="009661BE" w:rsidRPr="005C6CA5" w:rsidRDefault="009661BE" w:rsidP="00837FA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6CA5">
              <w:rPr>
                <w:rFonts w:ascii="Times New Roman" w:hAnsi="Times New Roman" w:cs="Times New Roman"/>
                <w:sz w:val="28"/>
                <w:szCs w:val="28"/>
              </w:rPr>
              <w:t>Мультимедийное</w:t>
            </w:r>
            <w:proofErr w:type="spellEnd"/>
            <w:r w:rsidRPr="005C6CA5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 (наличие материалов)</w:t>
            </w:r>
          </w:p>
        </w:tc>
        <w:tc>
          <w:tcPr>
            <w:tcW w:w="1486" w:type="dxa"/>
          </w:tcPr>
          <w:p w:rsidR="009661BE" w:rsidRPr="0064037E" w:rsidRDefault="009661BE" w:rsidP="00837F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03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9661BE" w:rsidRPr="0064037E" w:rsidRDefault="009661BE" w:rsidP="002B463D">
      <w:pPr>
        <w:pStyle w:val="a6"/>
        <w:ind w:right="206"/>
      </w:pPr>
    </w:p>
    <w:p w:rsidR="009661BE" w:rsidRPr="009557B8" w:rsidRDefault="002B463D" w:rsidP="009661BE">
      <w:pPr>
        <w:tabs>
          <w:tab w:val="left" w:pos="1231"/>
        </w:tabs>
        <w:spacing w:after="0" w:line="27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966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1BE" w:rsidRPr="009557B8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9661BE" w:rsidRPr="009557B8" w:rsidRDefault="009661BE" w:rsidP="009661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57B8">
        <w:rPr>
          <w:rFonts w:ascii="Times New Roman" w:hAnsi="Times New Roman" w:cs="Times New Roman"/>
          <w:sz w:val="28"/>
          <w:szCs w:val="28"/>
        </w:rPr>
        <w:t xml:space="preserve">о согласии на обработку персональных данных участника Всероссийского конкурса </w:t>
      </w:r>
      <w:r>
        <w:rPr>
          <w:rFonts w:ascii="Times New Roman" w:hAnsi="Times New Roman" w:cs="Times New Roman"/>
          <w:sz w:val="28"/>
          <w:szCs w:val="28"/>
        </w:rPr>
        <w:t>«Карандашные строки фронтового письма»</w:t>
      </w: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</w:t>
      </w: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(фамилия, имя, отчество) проживающи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393A4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93A42">
        <w:rPr>
          <w:rFonts w:ascii="Times New Roman" w:hAnsi="Times New Roman" w:cs="Times New Roman"/>
          <w:sz w:val="24"/>
          <w:szCs w:val="24"/>
        </w:rPr>
        <w:t>) по адресу: __________________________________________________________________</w:t>
      </w: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паспорт серия ____________№ ________________ выдан «____» _________________ ____ _____________________________________________________________________</w:t>
      </w: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 (наименование органа, выдавшего паспорт)</w:t>
      </w: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3A42">
        <w:rPr>
          <w:rFonts w:ascii="Times New Roman" w:hAnsi="Times New Roman" w:cs="Times New Roman"/>
          <w:sz w:val="24"/>
          <w:szCs w:val="24"/>
        </w:rPr>
        <w:lastRenderedPageBreak/>
        <w:t>своей волей и в своих интересах в целях организации моего участия во Всероссийском конкурсе «В карандашных строках фронтового письма» для педагогических работников образовательных организаций Российской Федерации, индивидуального учета результатов и ведения статистики с применением различных способов обработки даю согласие Государственному автономному образовательному учреждению профессионального образования города Севастополя «Институт развития образования» на сбор, систематизацию, накопление, обработку, хранение, уточнение, использование, блокирование, уничтожение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 xml:space="preserve">передачу и распространение моих персональных данных (фамилия, имя, отчество, место обучения (наименование, адрес местонахождения, класс), а также моих контактных данных (телефон, адрес электронной почты). </w:t>
      </w:r>
      <w:proofErr w:type="gramEnd"/>
    </w:p>
    <w:p w:rsidR="009661BE" w:rsidRPr="00393A42" w:rsidRDefault="009661BE" w:rsidP="009661B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передачу вышеперечисленных персональных данных в Министерство просвещения Российской Федерации, а также другим учреждениям и организациям, принимающим участие в проведении конкурса для достижения вышеуказанных целей.</w:t>
      </w:r>
    </w:p>
    <w:p w:rsidR="009661BE" w:rsidRPr="00393A42" w:rsidRDefault="009661BE" w:rsidP="009661B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Согласе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на) на публикацию моей работы в информационно-телекоммуникационной сети «Интернет», а также внесение сведений обо мне в государственные информационные ресурсы, как с использованием автоматизированных средств обработки персональных данных, так и без использования средств автоматизации.</w:t>
      </w:r>
    </w:p>
    <w:p w:rsidR="009661BE" w:rsidRPr="00393A42" w:rsidRDefault="009661BE" w:rsidP="009661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Также я разрешаю производить фото и видеосъемку, безвозмездно использовать эти фото, видео и информационные материалы во внутренних и внешних коммуникациях, связанных с проведением конкурса.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 частности в буклетах, видео, в информационно-телекоммуникационной сети «Интернет» и так далее при условии, что произведенные фотографии и видео не нанесут вред моему достоинству.</w:t>
      </w:r>
    </w:p>
    <w:p w:rsidR="009661BE" w:rsidRPr="00393A42" w:rsidRDefault="009661BE" w:rsidP="009661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 или 3 года с момента подписания согласия.</w:t>
      </w:r>
    </w:p>
    <w:p w:rsidR="009661BE" w:rsidRPr="00393A42" w:rsidRDefault="009661BE" w:rsidP="009661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</w:r>
    </w:p>
    <w:p w:rsidR="009661BE" w:rsidRPr="00393A42" w:rsidRDefault="009661BE" w:rsidP="009661B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9661BE" w:rsidRPr="00393A42" w:rsidRDefault="009661BE" w:rsidP="009661B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393A4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393A42">
        <w:rPr>
          <w:rFonts w:ascii="Times New Roman" w:hAnsi="Times New Roman" w:cs="Times New Roman"/>
          <w:sz w:val="24"/>
          <w:szCs w:val="24"/>
        </w:rPr>
        <w:t>а).</w:t>
      </w:r>
    </w:p>
    <w:p w:rsidR="009661BE" w:rsidRPr="00393A42" w:rsidRDefault="009661BE" w:rsidP="009661B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61BE" w:rsidRPr="00393A42" w:rsidRDefault="009661BE" w:rsidP="009661B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>_________________                                                           __________/__________________/</w:t>
      </w:r>
    </w:p>
    <w:p w:rsidR="000F236F" w:rsidRPr="002B463D" w:rsidRDefault="009661BE" w:rsidP="002B46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A42">
        <w:rPr>
          <w:rFonts w:ascii="Times New Roman" w:hAnsi="Times New Roman" w:cs="Times New Roman"/>
          <w:sz w:val="24"/>
          <w:szCs w:val="24"/>
        </w:rPr>
        <w:t xml:space="preserve">(дата) </w:t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</w:r>
      <w:r w:rsidRPr="00393A42">
        <w:rPr>
          <w:rFonts w:ascii="Times New Roman" w:hAnsi="Times New Roman" w:cs="Times New Roman"/>
          <w:sz w:val="24"/>
          <w:szCs w:val="24"/>
        </w:rPr>
        <w:tab/>
        <w:t>(подпись/расшифровк</w:t>
      </w:r>
      <w:r w:rsidR="002B463D">
        <w:rPr>
          <w:rFonts w:ascii="Times New Roman" w:hAnsi="Times New Roman" w:cs="Times New Roman"/>
          <w:sz w:val="24"/>
          <w:szCs w:val="24"/>
        </w:rPr>
        <w:t>а)</w:t>
      </w:r>
    </w:p>
    <w:sectPr w:rsidR="000F236F" w:rsidRPr="002B463D" w:rsidSect="000F2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-Regular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C570D"/>
    <w:multiLevelType w:val="hybridMultilevel"/>
    <w:tmpl w:val="DCAAE6F2"/>
    <w:lvl w:ilvl="0" w:tplc="A7AE4B1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61B63C55"/>
    <w:multiLevelType w:val="hybridMultilevel"/>
    <w:tmpl w:val="90F209EA"/>
    <w:lvl w:ilvl="0" w:tplc="94DE9EA6">
      <w:numFmt w:val="bullet"/>
      <w:lvlText w:val="-"/>
      <w:lvlJc w:val="left"/>
      <w:pPr>
        <w:ind w:left="212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56FFA6">
      <w:numFmt w:val="bullet"/>
      <w:lvlText w:val="•"/>
      <w:lvlJc w:val="left"/>
      <w:pPr>
        <w:ind w:left="1260" w:hanging="456"/>
      </w:pPr>
      <w:rPr>
        <w:rFonts w:hint="default"/>
        <w:lang w:val="ru-RU" w:eastAsia="en-US" w:bidi="ar-SA"/>
      </w:rPr>
    </w:lvl>
    <w:lvl w:ilvl="2" w:tplc="23DE6404">
      <w:numFmt w:val="bullet"/>
      <w:lvlText w:val="•"/>
      <w:lvlJc w:val="left"/>
      <w:pPr>
        <w:ind w:left="2301" w:hanging="456"/>
      </w:pPr>
      <w:rPr>
        <w:rFonts w:hint="default"/>
        <w:lang w:val="ru-RU" w:eastAsia="en-US" w:bidi="ar-SA"/>
      </w:rPr>
    </w:lvl>
    <w:lvl w:ilvl="3" w:tplc="810E9BDA">
      <w:numFmt w:val="bullet"/>
      <w:lvlText w:val="•"/>
      <w:lvlJc w:val="left"/>
      <w:pPr>
        <w:ind w:left="3342" w:hanging="456"/>
      </w:pPr>
      <w:rPr>
        <w:rFonts w:hint="default"/>
        <w:lang w:val="ru-RU" w:eastAsia="en-US" w:bidi="ar-SA"/>
      </w:rPr>
    </w:lvl>
    <w:lvl w:ilvl="4" w:tplc="7E14452C">
      <w:numFmt w:val="bullet"/>
      <w:lvlText w:val="•"/>
      <w:lvlJc w:val="left"/>
      <w:pPr>
        <w:ind w:left="4383" w:hanging="456"/>
      </w:pPr>
      <w:rPr>
        <w:rFonts w:hint="default"/>
        <w:lang w:val="ru-RU" w:eastAsia="en-US" w:bidi="ar-SA"/>
      </w:rPr>
    </w:lvl>
    <w:lvl w:ilvl="5" w:tplc="F77E2630">
      <w:numFmt w:val="bullet"/>
      <w:lvlText w:val="•"/>
      <w:lvlJc w:val="left"/>
      <w:pPr>
        <w:ind w:left="5424" w:hanging="456"/>
      </w:pPr>
      <w:rPr>
        <w:rFonts w:hint="default"/>
        <w:lang w:val="ru-RU" w:eastAsia="en-US" w:bidi="ar-SA"/>
      </w:rPr>
    </w:lvl>
    <w:lvl w:ilvl="6" w:tplc="77128D1C">
      <w:numFmt w:val="bullet"/>
      <w:lvlText w:val="•"/>
      <w:lvlJc w:val="left"/>
      <w:pPr>
        <w:ind w:left="6464" w:hanging="456"/>
      </w:pPr>
      <w:rPr>
        <w:rFonts w:hint="default"/>
        <w:lang w:val="ru-RU" w:eastAsia="en-US" w:bidi="ar-SA"/>
      </w:rPr>
    </w:lvl>
    <w:lvl w:ilvl="7" w:tplc="083087FE">
      <w:numFmt w:val="bullet"/>
      <w:lvlText w:val="•"/>
      <w:lvlJc w:val="left"/>
      <w:pPr>
        <w:ind w:left="7505" w:hanging="456"/>
      </w:pPr>
      <w:rPr>
        <w:rFonts w:hint="default"/>
        <w:lang w:val="ru-RU" w:eastAsia="en-US" w:bidi="ar-SA"/>
      </w:rPr>
    </w:lvl>
    <w:lvl w:ilvl="8" w:tplc="B59A7998">
      <w:numFmt w:val="bullet"/>
      <w:lvlText w:val="•"/>
      <w:lvlJc w:val="left"/>
      <w:pPr>
        <w:ind w:left="8546" w:hanging="456"/>
      </w:pPr>
      <w:rPr>
        <w:rFonts w:hint="default"/>
        <w:lang w:val="ru-RU" w:eastAsia="en-US" w:bidi="ar-SA"/>
      </w:rPr>
    </w:lvl>
  </w:abstractNum>
  <w:abstractNum w:abstractNumId="2">
    <w:nsid w:val="765A35C9"/>
    <w:multiLevelType w:val="multilevel"/>
    <w:tmpl w:val="331E8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661BE"/>
    <w:rsid w:val="000F236F"/>
    <w:rsid w:val="00106564"/>
    <w:rsid w:val="002B463D"/>
    <w:rsid w:val="009661BE"/>
    <w:rsid w:val="00B60E47"/>
    <w:rsid w:val="00F83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661BE"/>
    <w:pPr>
      <w:widowControl w:val="0"/>
      <w:autoSpaceDE w:val="0"/>
      <w:autoSpaceDN w:val="0"/>
      <w:spacing w:after="0" w:line="240" w:lineRule="auto"/>
      <w:ind w:left="542" w:hanging="361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661B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61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4">
    <w:name w:val="Hyperlink"/>
    <w:basedOn w:val="a0"/>
    <w:uiPriority w:val="99"/>
    <w:unhideWhenUsed/>
    <w:rsid w:val="009661B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661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9661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661B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9661BE"/>
    <w:pPr>
      <w:widowControl w:val="0"/>
      <w:autoSpaceDE w:val="0"/>
      <w:autoSpaceDN w:val="0"/>
      <w:spacing w:after="0" w:line="317" w:lineRule="exact"/>
      <w:ind w:left="21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9661BE"/>
    <w:pPr>
      <w:widowControl w:val="0"/>
      <w:autoSpaceDE w:val="0"/>
      <w:autoSpaceDN w:val="0"/>
      <w:spacing w:after="0" w:line="317" w:lineRule="exact"/>
      <w:ind w:left="495" w:hanging="284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8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&#1093;&#1093;&#1093;&#1093;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chinova@sev-centr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1812</Words>
  <Characters>10332</Characters>
  <Application>Microsoft Office Word</Application>
  <DocSecurity>0</DocSecurity>
  <Lines>86</Lines>
  <Paragraphs>24</Paragraphs>
  <ScaleCrop>false</ScaleCrop>
  <Company/>
  <LinksUpToDate>false</LinksUpToDate>
  <CharactersWithSpaces>12120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2021-08-17T11:48:00Z</dcterms:created>
  <dcterms:modified xsi:type="dcterms:W3CDTF">2022-01-10T05:30:00Z</dcterms:modified>
</cp:coreProperties>
</file>