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A8" w:rsidRDefault="00975094">
      <w:pPr>
        <w:pStyle w:val="Heading1"/>
        <w:spacing w:before="73" w:line="360" w:lineRule="auto"/>
        <w:ind w:left="4678" w:right="889"/>
      </w:pPr>
      <w:r>
        <w:t xml:space="preserve">Утверждены на заседании региональной </w:t>
      </w:r>
      <w:r>
        <w:rPr>
          <w:spacing w:val="-57"/>
        </w:rPr>
        <w:t xml:space="preserve"> </w:t>
      </w:r>
      <w:r>
        <w:t>предметно-методической комиссии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 xml:space="preserve">школьников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6D2CA8" w:rsidRDefault="00975094">
      <w:pPr>
        <w:pStyle w:val="Heading1"/>
        <w:spacing w:before="73" w:line="360" w:lineRule="auto"/>
        <w:ind w:left="4678" w:right="889"/>
      </w:pPr>
      <w:r>
        <w:t>16.10</w:t>
      </w:r>
      <w:r>
        <w:t>.2023</w:t>
      </w:r>
      <w:r>
        <w:t>.</w:t>
      </w:r>
      <w:r>
        <w:rPr>
          <w:spacing w:val="-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2)</w:t>
      </w: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ind w:left="0"/>
        <w:rPr>
          <w:b/>
          <w:sz w:val="26"/>
        </w:rPr>
      </w:pPr>
    </w:p>
    <w:p w:rsidR="006D2CA8" w:rsidRDefault="006D2CA8">
      <w:pPr>
        <w:pStyle w:val="a4"/>
        <w:spacing w:before="1"/>
        <w:ind w:left="0"/>
        <w:rPr>
          <w:b/>
        </w:rPr>
      </w:pPr>
    </w:p>
    <w:p w:rsidR="006D2CA8" w:rsidRDefault="00975094">
      <w:pPr>
        <w:pStyle w:val="Heading1"/>
        <w:spacing w:line="360" w:lineRule="auto"/>
        <w:ind w:left="136" w:right="142"/>
        <w:jc w:val="center"/>
      </w:pPr>
      <w:r>
        <w:t xml:space="preserve">Требования </w:t>
      </w:r>
      <w:r>
        <w:t xml:space="preserve"> по проведению муниципального этапа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2"/>
        </w:rPr>
        <w:t xml:space="preserve"> </w:t>
      </w:r>
      <w:r>
        <w:t xml:space="preserve">школьников по математике </w:t>
      </w:r>
      <w:r>
        <w:t>в</w:t>
      </w:r>
      <w:r>
        <w:rPr>
          <w:spacing w:val="-2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6D2CA8" w:rsidRDefault="006D2CA8">
      <w:pPr>
        <w:sectPr w:rsidR="006D2CA8">
          <w:footerReference w:type="default" r:id="rId7"/>
          <w:pgSz w:w="11906" w:h="16838"/>
          <w:pgMar w:top="1040" w:right="993" w:bottom="816" w:left="1000" w:header="0" w:footer="280" w:gutter="0"/>
          <w:cols w:space="720"/>
          <w:formProt w:val="0"/>
        </w:sectPr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6D2CA8">
      <w:pPr>
        <w:pStyle w:val="Heading1"/>
        <w:spacing w:before="73"/>
        <w:ind w:left="136" w:right="136"/>
        <w:jc w:val="center"/>
      </w:pPr>
    </w:p>
    <w:p w:rsidR="006D2CA8" w:rsidRDefault="00975094">
      <w:pPr>
        <w:pStyle w:val="Heading1"/>
        <w:spacing w:before="73"/>
        <w:ind w:left="136" w:right="136"/>
        <w:jc w:val="center"/>
      </w:pPr>
      <w:r>
        <w:lastRenderedPageBreak/>
        <w:t>СОДЕРЖАНИЕ</w:t>
      </w:r>
    </w:p>
    <w:sdt>
      <w:sdtPr>
        <w:id w:val="25873783"/>
        <w:docPartObj>
          <w:docPartGallery w:val="Table of Contents"/>
          <w:docPartUnique/>
        </w:docPartObj>
      </w:sdtPr>
      <w:sdtContent>
        <w:p w:rsidR="006D2CA8" w:rsidRDefault="006D2CA8">
          <w:pPr>
            <w:pStyle w:val="TOC1"/>
            <w:tabs>
              <w:tab w:val="left" w:leader="dot" w:pos="9635"/>
            </w:tabs>
            <w:spacing w:before="548"/>
          </w:pPr>
          <w:hyperlink w:anchor="_bookmark0">
            <w:r w:rsidR="00975094">
              <w:t>Введение</w:t>
            </w:r>
            <w:r w:rsidR="00975094">
              <w:tab/>
            </w:r>
          </w:hyperlink>
          <w:r w:rsidR="00975094">
            <w:t>3</w:t>
          </w:r>
        </w:p>
        <w:p w:rsidR="006D2CA8" w:rsidRDefault="006D2CA8">
          <w:pPr>
            <w:pStyle w:val="TOC1"/>
            <w:tabs>
              <w:tab w:val="left" w:pos="383"/>
              <w:tab w:val="left" w:leader="dot" w:pos="9611"/>
            </w:tabs>
            <w:spacing w:line="360" w:lineRule="auto"/>
            <w:ind w:left="284" w:right="192"/>
          </w:pPr>
          <w:hyperlink w:anchor="_bookmark4"/>
        </w:p>
        <w:p w:rsidR="006D2CA8" w:rsidRDefault="006D2CA8">
          <w:pPr>
            <w:pStyle w:val="TOC1"/>
            <w:numPr>
              <w:ilvl w:val="0"/>
              <w:numId w:val="4"/>
            </w:numPr>
            <w:tabs>
              <w:tab w:val="left" w:pos="383"/>
              <w:tab w:val="left" w:leader="dot" w:pos="9611"/>
            </w:tabs>
            <w:spacing w:line="360" w:lineRule="auto"/>
            <w:ind w:right="192" w:firstLine="0"/>
          </w:pPr>
          <w:hyperlink w:anchor="_bookmark4">
            <w:r w:rsidR="00975094">
              <w:t xml:space="preserve">Принципы формирования комплектов олимпиадных заданий и </w:t>
            </w:r>
            <w:proofErr w:type="gramStart"/>
            <w:r w:rsidR="00975094">
              <w:t>методические подходы</w:t>
            </w:r>
            <w:proofErr w:type="gramEnd"/>
            <w:r w:rsidR="00975094">
              <w:t xml:space="preserve"> к</w:t>
            </w:r>
          </w:hyperlink>
          <w:r w:rsidR="00975094">
            <w:rPr>
              <w:spacing w:val="1"/>
            </w:rPr>
            <w:t xml:space="preserve"> </w:t>
          </w:r>
          <w:hyperlink w:anchor="_bookmark4">
            <w:r w:rsidR="00975094">
              <w:t>составлению</w:t>
            </w:r>
            <w:r w:rsidR="00975094">
              <w:rPr>
                <w:spacing w:val="-4"/>
              </w:rPr>
              <w:t xml:space="preserve"> </w:t>
            </w:r>
            <w:r w:rsidR="00975094">
              <w:t>заданий</w:t>
            </w:r>
            <w:r w:rsidR="00975094">
              <w:rPr>
                <w:spacing w:val="-3"/>
              </w:rPr>
              <w:t xml:space="preserve"> </w:t>
            </w:r>
            <w:r w:rsidR="00975094">
              <w:t>муниципального</w:t>
            </w:r>
            <w:r w:rsidR="00975094">
              <w:rPr>
                <w:spacing w:val="-4"/>
              </w:rPr>
              <w:t xml:space="preserve"> </w:t>
            </w:r>
            <w:r w:rsidR="00975094">
              <w:t>этапа</w:t>
            </w:r>
            <w:r w:rsidR="00975094">
              <w:rPr>
                <w:spacing w:val="-4"/>
              </w:rPr>
              <w:t xml:space="preserve"> </w:t>
            </w:r>
            <w:r w:rsidR="00975094">
              <w:t>олимпиады………………………………………</w:t>
            </w:r>
          </w:hyperlink>
          <w:r w:rsidR="00975094">
            <w:t>4</w:t>
          </w:r>
        </w:p>
        <w:p w:rsidR="006D2CA8" w:rsidRDefault="006D2CA8">
          <w:pPr>
            <w:pStyle w:val="TOC1"/>
            <w:numPr>
              <w:ilvl w:val="0"/>
              <w:numId w:val="4"/>
            </w:numPr>
            <w:tabs>
              <w:tab w:val="left" w:pos="383"/>
            </w:tabs>
            <w:ind w:left="382" w:hanging="241"/>
          </w:pPr>
          <w:hyperlink w:anchor="_bookmark5">
            <w:r w:rsidR="00975094">
              <w:t>Необходимое</w:t>
            </w:r>
            <w:r w:rsidR="00975094">
              <w:rPr>
                <w:spacing w:val="-4"/>
              </w:rPr>
              <w:t xml:space="preserve"> </w:t>
            </w:r>
            <w:r w:rsidR="00975094">
              <w:t>материально-техническое</w:t>
            </w:r>
            <w:r w:rsidR="00975094">
              <w:rPr>
                <w:spacing w:val="-4"/>
              </w:rPr>
              <w:t xml:space="preserve"> </w:t>
            </w:r>
            <w:r w:rsidR="00975094">
              <w:t>обеспечение</w:t>
            </w:r>
            <w:r w:rsidR="00975094">
              <w:rPr>
                <w:spacing w:val="-3"/>
              </w:rPr>
              <w:t xml:space="preserve"> </w:t>
            </w:r>
            <w:r w:rsidR="00975094">
              <w:t>для</w:t>
            </w:r>
            <w:r w:rsidR="00975094">
              <w:rPr>
                <w:spacing w:val="-3"/>
              </w:rPr>
              <w:t xml:space="preserve"> </w:t>
            </w:r>
            <w:r w:rsidR="00975094">
              <w:t>выполнения</w:t>
            </w:r>
            <w:r w:rsidR="00975094">
              <w:rPr>
                <w:spacing w:val="-3"/>
              </w:rPr>
              <w:t xml:space="preserve"> </w:t>
            </w:r>
            <w:proofErr w:type="gramStart"/>
            <w:r w:rsidR="00975094">
              <w:t>олимпиадных</w:t>
            </w:r>
            <w:proofErr w:type="gramEnd"/>
          </w:hyperlink>
        </w:p>
        <w:p w:rsidR="006D2CA8" w:rsidRDefault="006D2CA8">
          <w:pPr>
            <w:pStyle w:val="TOC1"/>
            <w:tabs>
              <w:tab w:val="left" w:leader="dot" w:pos="9611"/>
            </w:tabs>
            <w:spacing w:before="140"/>
          </w:pPr>
          <w:hyperlink w:anchor="_bookmark5">
            <w:r w:rsidR="00975094">
              <w:t>заданий</w:t>
            </w:r>
            <w:r w:rsidR="00975094">
              <w:rPr>
                <w:spacing w:val="-3"/>
              </w:rPr>
              <w:t xml:space="preserve"> </w:t>
            </w:r>
            <w:r w:rsidR="00975094">
              <w:t>школьного</w:t>
            </w:r>
            <w:r w:rsidR="00975094">
              <w:rPr>
                <w:spacing w:val="-2"/>
              </w:rPr>
              <w:t xml:space="preserve"> </w:t>
            </w:r>
            <w:r w:rsidR="00975094">
              <w:t>этапа</w:t>
            </w:r>
            <w:r w:rsidR="00975094">
              <w:rPr>
                <w:spacing w:val="-4"/>
              </w:rPr>
              <w:t xml:space="preserve"> </w:t>
            </w:r>
            <w:r w:rsidR="00975094">
              <w:t>олимпиады</w:t>
            </w:r>
            <w:r w:rsidR="00975094">
              <w:tab/>
            </w:r>
          </w:hyperlink>
          <w:r w:rsidR="00975094">
            <w:t>4</w:t>
          </w:r>
        </w:p>
        <w:p w:rsidR="006D2CA8" w:rsidRDefault="006D2CA8">
          <w:pPr>
            <w:pStyle w:val="TOC1"/>
            <w:numPr>
              <w:ilvl w:val="0"/>
              <w:numId w:val="4"/>
            </w:numPr>
            <w:tabs>
              <w:tab w:val="left" w:pos="383"/>
            </w:tabs>
            <w:spacing w:before="137"/>
            <w:ind w:left="382" w:hanging="241"/>
          </w:pPr>
          <w:hyperlink w:anchor="_bookmark6">
            <w:r w:rsidR="00975094">
              <w:t>Необходимое</w:t>
            </w:r>
            <w:r w:rsidR="00975094">
              <w:rPr>
                <w:spacing w:val="-4"/>
              </w:rPr>
              <w:t xml:space="preserve"> </w:t>
            </w:r>
            <w:r w:rsidR="00975094">
              <w:t>материально-техническое</w:t>
            </w:r>
            <w:r w:rsidR="00975094">
              <w:rPr>
                <w:spacing w:val="-4"/>
              </w:rPr>
              <w:t xml:space="preserve"> </w:t>
            </w:r>
            <w:r w:rsidR="00975094">
              <w:t>обеспечение</w:t>
            </w:r>
            <w:r w:rsidR="00975094">
              <w:rPr>
                <w:spacing w:val="-3"/>
              </w:rPr>
              <w:t xml:space="preserve"> </w:t>
            </w:r>
            <w:r w:rsidR="00975094">
              <w:t>для</w:t>
            </w:r>
            <w:r w:rsidR="00975094">
              <w:rPr>
                <w:spacing w:val="-3"/>
              </w:rPr>
              <w:t xml:space="preserve"> </w:t>
            </w:r>
            <w:r w:rsidR="00975094">
              <w:t>выполнения</w:t>
            </w:r>
            <w:r w:rsidR="00975094">
              <w:rPr>
                <w:spacing w:val="-3"/>
              </w:rPr>
              <w:t xml:space="preserve"> </w:t>
            </w:r>
            <w:proofErr w:type="gramStart"/>
            <w:r w:rsidR="00975094">
              <w:t>олимпиадных</w:t>
            </w:r>
            <w:proofErr w:type="gramEnd"/>
          </w:hyperlink>
        </w:p>
        <w:p w:rsidR="006D2CA8" w:rsidRDefault="006D2CA8">
          <w:pPr>
            <w:pStyle w:val="TOC1"/>
            <w:tabs>
              <w:tab w:val="left" w:leader="dot" w:pos="9611"/>
            </w:tabs>
            <w:spacing w:before="139"/>
          </w:pPr>
          <w:hyperlink w:anchor="_bookmark6">
            <w:r w:rsidR="00975094">
              <w:t>заданий</w:t>
            </w:r>
            <w:r w:rsidR="00975094">
              <w:rPr>
                <w:spacing w:val="-4"/>
              </w:rPr>
              <w:t xml:space="preserve"> </w:t>
            </w:r>
            <w:r w:rsidR="00975094">
              <w:t>муниципального</w:t>
            </w:r>
            <w:r w:rsidR="00975094">
              <w:rPr>
                <w:spacing w:val="-5"/>
              </w:rPr>
              <w:t xml:space="preserve"> </w:t>
            </w:r>
            <w:r w:rsidR="00975094">
              <w:t>этапа</w:t>
            </w:r>
            <w:r w:rsidR="00975094">
              <w:rPr>
                <w:spacing w:val="-4"/>
              </w:rPr>
              <w:t xml:space="preserve"> </w:t>
            </w:r>
            <w:r w:rsidR="00975094">
              <w:t>олимпиады</w:t>
            </w:r>
            <w:r w:rsidR="00975094">
              <w:tab/>
            </w:r>
          </w:hyperlink>
          <w:r w:rsidR="00975094">
            <w:t>4</w:t>
          </w:r>
        </w:p>
        <w:p w:rsidR="006D2CA8" w:rsidRDefault="006D2CA8">
          <w:pPr>
            <w:pStyle w:val="TOC1"/>
            <w:numPr>
              <w:ilvl w:val="0"/>
              <w:numId w:val="4"/>
            </w:numPr>
            <w:tabs>
              <w:tab w:val="left" w:pos="383"/>
              <w:tab w:val="left" w:leader="dot" w:pos="9649"/>
            </w:tabs>
            <w:spacing w:before="137" w:line="360" w:lineRule="auto"/>
            <w:ind w:right="154" w:firstLine="0"/>
          </w:pPr>
          <w:hyperlink w:anchor="_bookmark7">
            <w:r w:rsidR="00975094">
              <w:t>Перечень справочных материалов, сре</w:t>
            </w:r>
            <w:proofErr w:type="gramStart"/>
            <w:r w:rsidR="00975094">
              <w:t>дств св</w:t>
            </w:r>
            <w:proofErr w:type="gramEnd"/>
            <w:r w:rsidR="00975094">
              <w:t>язи и электронно-вычислительной техники,</w:t>
            </w:r>
          </w:hyperlink>
          <w:r w:rsidR="00975094">
            <w:rPr>
              <w:spacing w:val="1"/>
            </w:rPr>
            <w:t xml:space="preserve"> </w:t>
          </w:r>
          <w:hyperlink w:anchor="_bookmark7">
            <w:r w:rsidR="00975094">
              <w:t>разрешенных</w:t>
            </w:r>
            <w:r w:rsidR="00975094">
              <w:rPr>
                <w:spacing w:val="-1"/>
              </w:rPr>
              <w:t xml:space="preserve"> </w:t>
            </w:r>
            <w:r w:rsidR="00975094">
              <w:t>к</w:t>
            </w:r>
            <w:r w:rsidR="00975094">
              <w:rPr>
                <w:spacing w:val="-4"/>
              </w:rPr>
              <w:t xml:space="preserve"> </w:t>
            </w:r>
            <w:r w:rsidR="00975094">
              <w:t>использованию</w:t>
            </w:r>
            <w:r w:rsidR="00975094">
              <w:rPr>
                <w:spacing w:val="-2"/>
              </w:rPr>
              <w:t xml:space="preserve"> </w:t>
            </w:r>
            <w:r w:rsidR="00975094">
              <w:t>во</w:t>
            </w:r>
            <w:r w:rsidR="00975094">
              <w:rPr>
                <w:spacing w:val="-3"/>
              </w:rPr>
              <w:t xml:space="preserve"> </w:t>
            </w:r>
            <w:r w:rsidR="00975094">
              <w:t>время</w:t>
            </w:r>
            <w:r w:rsidR="00975094">
              <w:rPr>
                <w:spacing w:val="-2"/>
              </w:rPr>
              <w:t xml:space="preserve"> </w:t>
            </w:r>
            <w:r w:rsidR="00975094">
              <w:t>проведения</w:t>
            </w:r>
            <w:r w:rsidR="00975094">
              <w:rPr>
                <w:spacing w:val="-2"/>
              </w:rPr>
              <w:t xml:space="preserve"> </w:t>
            </w:r>
            <w:r w:rsidR="00975094">
              <w:t>олимпиады……</w:t>
            </w:r>
            <w:r w:rsidR="00975094">
              <w:t>………………………</w:t>
            </w:r>
          </w:hyperlink>
          <w:r w:rsidR="00975094">
            <w:t>...5</w:t>
          </w:r>
        </w:p>
        <w:p w:rsidR="006D2CA8" w:rsidRDefault="006D2CA8">
          <w:pPr>
            <w:pStyle w:val="TOC1"/>
            <w:numPr>
              <w:ilvl w:val="0"/>
              <w:numId w:val="4"/>
            </w:numPr>
            <w:tabs>
              <w:tab w:val="left" w:pos="383"/>
              <w:tab w:val="left" w:leader="dot" w:pos="9654"/>
            </w:tabs>
            <w:ind w:left="382" w:hanging="241"/>
          </w:pPr>
          <w:hyperlink w:anchor="_bookmark8">
            <w:r w:rsidR="00975094">
              <w:t>Критерии</w:t>
            </w:r>
            <w:r w:rsidR="00975094">
              <w:rPr>
                <w:spacing w:val="-4"/>
              </w:rPr>
              <w:t xml:space="preserve"> </w:t>
            </w:r>
            <w:r w:rsidR="00975094">
              <w:t>и</w:t>
            </w:r>
            <w:r w:rsidR="00975094">
              <w:rPr>
                <w:spacing w:val="-3"/>
              </w:rPr>
              <w:t xml:space="preserve"> </w:t>
            </w:r>
            <w:r w:rsidR="00975094">
              <w:t>методика</w:t>
            </w:r>
            <w:r w:rsidR="00975094">
              <w:rPr>
                <w:spacing w:val="-4"/>
              </w:rPr>
              <w:t xml:space="preserve"> </w:t>
            </w:r>
            <w:r w:rsidR="00975094">
              <w:t>оценивания</w:t>
            </w:r>
            <w:r w:rsidR="00975094">
              <w:rPr>
                <w:spacing w:val="-3"/>
              </w:rPr>
              <w:t xml:space="preserve"> </w:t>
            </w:r>
            <w:r w:rsidR="00975094">
              <w:t>выполненных</w:t>
            </w:r>
            <w:r w:rsidR="00975094">
              <w:rPr>
                <w:spacing w:val="-3"/>
              </w:rPr>
              <w:t xml:space="preserve"> </w:t>
            </w:r>
            <w:r w:rsidR="00975094">
              <w:t>олимпиадных</w:t>
            </w:r>
            <w:r w:rsidR="00975094">
              <w:rPr>
                <w:spacing w:val="-4"/>
              </w:rPr>
              <w:t xml:space="preserve"> </w:t>
            </w:r>
            <w:r w:rsidR="00975094">
              <w:t>заданий</w:t>
            </w:r>
            <w:r w:rsidR="00975094">
              <w:tab/>
            </w:r>
          </w:hyperlink>
          <w:r w:rsidR="00975094">
            <w:t>5</w:t>
          </w:r>
        </w:p>
        <w:p w:rsidR="006D2CA8" w:rsidRDefault="006D2CA8">
          <w:pPr>
            <w:pStyle w:val="TOC1"/>
            <w:numPr>
              <w:ilvl w:val="0"/>
              <w:numId w:val="4"/>
            </w:numPr>
            <w:tabs>
              <w:tab w:val="left" w:pos="383"/>
              <w:tab w:val="left" w:leader="dot" w:pos="9654"/>
            </w:tabs>
            <w:spacing w:before="139" w:line="360" w:lineRule="auto"/>
            <w:ind w:right="149" w:firstLine="0"/>
          </w:pPr>
          <w:hyperlink w:anchor="_bookmark9">
            <w:r w:rsidR="00975094">
              <w:t xml:space="preserve">Использование учебной литературы и </w:t>
            </w:r>
            <w:proofErr w:type="spellStart"/>
            <w:r w:rsidR="00975094">
              <w:t>интернет-ресурсов</w:t>
            </w:r>
            <w:proofErr w:type="spellEnd"/>
            <w:r w:rsidR="00975094">
              <w:t xml:space="preserve"> при подготовке школьников к</w:t>
            </w:r>
          </w:hyperlink>
          <w:r w:rsidR="00975094">
            <w:rPr>
              <w:spacing w:val="1"/>
            </w:rPr>
            <w:t xml:space="preserve"> </w:t>
          </w:r>
          <w:hyperlink w:anchor="_bookmark9">
            <w:r w:rsidR="00975094">
              <w:rPr>
                <w:spacing w:val="-2"/>
              </w:rPr>
              <w:t>олимпиаде……………………………………………………………………………………………</w:t>
            </w:r>
          </w:hyperlink>
          <w:r w:rsidR="00975094">
            <w:rPr>
              <w:spacing w:val="-2"/>
            </w:rPr>
            <w:t>.6</w:t>
          </w: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6D2CA8">
          <w:pPr>
            <w:pStyle w:val="TOC1"/>
            <w:tabs>
              <w:tab w:val="left" w:pos="383"/>
              <w:tab w:val="left" w:leader="dot" w:pos="9654"/>
            </w:tabs>
            <w:spacing w:before="139" w:line="360" w:lineRule="auto"/>
            <w:ind w:right="149"/>
          </w:pPr>
        </w:p>
        <w:p w:rsidR="006D2CA8" w:rsidRDefault="00975094">
          <w:pPr>
            <w:pStyle w:val="Heading1"/>
            <w:spacing w:before="71"/>
            <w:ind w:left="850"/>
            <w:jc w:val="center"/>
          </w:pPr>
          <w:bookmarkStart w:id="0" w:name="_bookmark0"/>
          <w:bookmarkEnd w:id="0"/>
          <w:r>
            <w:t>Введение</w:t>
          </w:r>
        </w:p>
        <w:p w:rsidR="006D2CA8" w:rsidRDefault="00975094">
          <w:pPr>
            <w:pStyle w:val="a4"/>
            <w:spacing w:before="105" w:line="336" w:lineRule="auto"/>
            <w:ind w:right="137" w:firstLine="707"/>
            <w:jc w:val="both"/>
          </w:pPr>
          <w:proofErr w:type="gramStart"/>
          <w:r>
            <w:t>Настоящие</w:t>
          </w:r>
          <w:r>
            <w:rPr>
              <w:spacing w:val="-9"/>
            </w:rPr>
            <w:t xml:space="preserve"> </w:t>
          </w:r>
          <w:r>
            <w:t>рекомендации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8"/>
            </w:rPr>
            <w:t xml:space="preserve"> </w:t>
          </w:r>
          <w:r>
            <w:t>организации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проведению</w:t>
          </w:r>
          <w:r>
            <w:rPr>
              <w:spacing w:val="-8"/>
            </w:rPr>
            <w:t xml:space="preserve"> </w:t>
          </w:r>
          <w:r>
            <w:t>школьного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10"/>
            </w:rPr>
            <w:t xml:space="preserve"> </w:t>
          </w:r>
          <w:r>
            <w:t>муниципального</w:t>
          </w:r>
          <w:r>
            <w:rPr>
              <w:spacing w:val="-58"/>
            </w:rPr>
            <w:t xml:space="preserve"> </w:t>
          </w:r>
          <w:r>
            <w:t>этапов</w:t>
          </w:r>
          <w:r>
            <w:rPr>
              <w:spacing w:val="-12"/>
            </w:rPr>
            <w:t xml:space="preserve"> </w:t>
          </w:r>
          <w:r>
            <w:t>всероссийской</w:t>
          </w:r>
          <w:r>
            <w:rPr>
              <w:spacing w:val="-10"/>
            </w:rPr>
            <w:t xml:space="preserve"> </w:t>
          </w:r>
          <w:r>
            <w:t>олимпиады</w:t>
          </w:r>
          <w:r>
            <w:rPr>
              <w:spacing w:val="-11"/>
            </w:rPr>
            <w:t xml:space="preserve"> </w:t>
          </w:r>
          <w:r>
            <w:t>школьников</w:t>
          </w:r>
          <w:r>
            <w:rPr>
              <w:spacing w:val="-14"/>
            </w:rPr>
            <w:t xml:space="preserve"> </w:t>
          </w:r>
          <w:r>
            <w:t>(далее</w:t>
          </w:r>
          <w:r>
            <w:rPr>
              <w:spacing w:val="-8"/>
            </w:rPr>
            <w:t xml:space="preserve"> </w:t>
          </w:r>
          <w:r>
            <w:t>–</w:t>
          </w:r>
          <w:r>
            <w:rPr>
              <w:spacing w:val="-11"/>
            </w:rPr>
            <w:t xml:space="preserve"> </w:t>
          </w:r>
          <w:r>
            <w:t>олимпиада)</w:t>
          </w:r>
          <w:r>
            <w:rPr>
              <w:spacing w:val="-11"/>
            </w:rPr>
            <w:t xml:space="preserve"> </w:t>
          </w:r>
          <w:r>
            <w:t>по</w:t>
          </w:r>
          <w:r>
            <w:rPr>
              <w:spacing w:val="-9"/>
            </w:rPr>
            <w:t xml:space="preserve"> </w:t>
          </w:r>
          <w:r>
            <w:t>математике</w:t>
          </w:r>
          <w:r>
            <w:rPr>
              <w:spacing w:val="-12"/>
            </w:rPr>
            <w:t xml:space="preserve"> </w:t>
          </w:r>
          <w:r>
            <w:t>составлены</w:t>
          </w:r>
          <w:r>
            <w:rPr>
              <w:spacing w:val="-58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Порядком</w:t>
          </w:r>
          <w:r>
            <w:rPr>
              <w:spacing w:val="1"/>
            </w:rPr>
            <w:t xml:space="preserve"> </w:t>
          </w:r>
          <w:r>
            <w:t>проведения</w:t>
          </w:r>
          <w:r>
            <w:rPr>
              <w:spacing w:val="1"/>
            </w:rPr>
            <w:t xml:space="preserve"> </w:t>
          </w:r>
          <w:r>
            <w:t>всероссийской</w:t>
          </w:r>
          <w:r>
            <w:rPr>
              <w:spacing w:val="1"/>
            </w:rPr>
            <w:t xml:space="preserve"> </w:t>
          </w:r>
          <w:r>
            <w:t>олимпиады</w:t>
          </w:r>
          <w:r>
            <w:rPr>
              <w:spacing w:val="1"/>
            </w:rPr>
            <w:t xml:space="preserve"> </w:t>
          </w:r>
          <w:r>
            <w:t>школьников,</w:t>
          </w:r>
          <w:r>
            <w:rPr>
              <w:spacing w:val="1"/>
            </w:rPr>
            <w:t xml:space="preserve"> </w:t>
          </w:r>
          <w:r>
            <w:t>утвержденным приказом Министерства просвещения РФ от 27 ноября 2020 г. № 678 «Об</w:t>
          </w:r>
          <w:r>
            <w:rPr>
              <w:spacing w:val="1"/>
            </w:rPr>
            <w:t xml:space="preserve"> </w:t>
          </w:r>
          <w:r>
            <w:t>утверждении Порядка проведения всероссийской олимпиады школьников» с изменениями,</w:t>
          </w:r>
          <w:r>
            <w:rPr>
              <w:spacing w:val="1"/>
            </w:rPr>
            <w:t xml:space="preserve"> </w:t>
          </w:r>
          <w:r>
            <w:t xml:space="preserve">утвержденными приказами Министерства </w:t>
          </w:r>
          <w:r>
            <w:t>просвещения РФ от 16 августа 2021 г. №565, от 14</w:t>
          </w:r>
          <w:r>
            <w:rPr>
              <w:spacing w:val="1"/>
            </w:rPr>
            <w:t xml:space="preserve"> </w:t>
          </w:r>
          <w:r>
            <w:t>февраля</w:t>
          </w:r>
          <w:proofErr w:type="gramEnd"/>
          <w:r>
            <w:rPr>
              <w:spacing w:val="-2"/>
            </w:rPr>
            <w:t xml:space="preserve"> </w:t>
          </w:r>
          <w:r>
            <w:t>2022 г.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73 и</w:t>
          </w:r>
          <w:r>
            <w:rPr>
              <w:spacing w:val="3"/>
            </w:rPr>
            <w:t xml:space="preserve"> </w:t>
          </w:r>
          <w:r>
            <w:t>от 26 января 2023 г.</w:t>
          </w:r>
          <w:r>
            <w:rPr>
              <w:spacing w:val="-1"/>
            </w:rPr>
            <w:t xml:space="preserve"> </w:t>
          </w:r>
          <w:r>
            <w:t>№ 55.</w:t>
          </w:r>
        </w:p>
        <w:p w:rsidR="006D2CA8" w:rsidRDefault="00975094">
          <w:pPr>
            <w:pStyle w:val="a4"/>
            <w:spacing w:before="1" w:line="336" w:lineRule="auto"/>
            <w:ind w:left="161" w:right="140" w:firstLine="688"/>
            <w:jc w:val="both"/>
          </w:pPr>
          <w:r>
            <w:t>Олимпиада по математике проводится в целях выявления и развития у обучающихся</w:t>
          </w:r>
          <w:r>
            <w:rPr>
              <w:spacing w:val="1"/>
            </w:rPr>
            <w:t xml:space="preserve"> </w:t>
          </w:r>
          <w:r>
            <w:t xml:space="preserve">творческих способностей и интереса к научной (научно-исследовательской)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пропаганды</w:t>
          </w:r>
          <w:r>
            <w:rPr>
              <w:spacing w:val="-1"/>
            </w:rPr>
            <w:t xml:space="preserve"> </w:t>
          </w:r>
          <w:r>
            <w:t>научных</w:t>
          </w:r>
          <w:r>
            <w:rPr>
              <w:spacing w:val="1"/>
            </w:rPr>
            <w:t xml:space="preserve"> </w:t>
          </w:r>
          <w:r>
            <w:t>знаний.</w:t>
          </w:r>
        </w:p>
        <w:p w:rsidR="006D2CA8" w:rsidRDefault="00975094">
          <w:pPr>
            <w:pStyle w:val="a4"/>
            <w:spacing w:line="336" w:lineRule="auto"/>
            <w:ind w:left="850"/>
            <w:jc w:val="both"/>
          </w:pPr>
          <w:r>
            <w:t>Олимпиада проводится на территории Российской Федерации.</w:t>
          </w:r>
          <w:r>
            <w:rPr>
              <w:spacing w:val="1"/>
            </w:rPr>
            <w:t xml:space="preserve"> </w:t>
          </w:r>
        </w:p>
        <w:p w:rsidR="006D2CA8" w:rsidRDefault="00975094">
          <w:pPr>
            <w:pStyle w:val="a4"/>
            <w:spacing w:line="336" w:lineRule="auto"/>
            <w:ind w:left="850"/>
            <w:jc w:val="both"/>
          </w:pPr>
          <w:r>
            <w:t>Рабочим</w:t>
          </w:r>
          <w:r>
            <w:rPr>
              <w:spacing w:val="-3"/>
            </w:rPr>
            <w:t xml:space="preserve"> </w:t>
          </w:r>
          <w:r>
            <w:t>языком</w:t>
          </w:r>
          <w:r>
            <w:rPr>
              <w:spacing w:val="-2"/>
            </w:rPr>
            <w:t xml:space="preserve"> </w:t>
          </w:r>
          <w:r>
            <w:t>проведения</w:t>
          </w:r>
          <w:r>
            <w:rPr>
              <w:spacing w:val="-2"/>
            </w:rPr>
            <w:t xml:space="preserve"> </w:t>
          </w:r>
          <w:r>
            <w:t>олимпиады</w:t>
          </w:r>
          <w:r>
            <w:rPr>
              <w:spacing w:val="-2"/>
            </w:rPr>
            <w:t xml:space="preserve"> </w:t>
          </w:r>
          <w:r>
            <w:t>является</w:t>
          </w:r>
          <w:r>
            <w:rPr>
              <w:spacing w:val="-2"/>
            </w:rPr>
            <w:t xml:space="preserve"> </w:t>
          </w:r>
          <w:r>
            <w:t>русский язык.</w:t>
          </w:r>
        </w:p>
        <w:p w:rsidR="006D2CA8" w:rsidRDefault="00975094">
          <w:pPr>
            <w:pStyle w:val="a4"/>
            <w:spacing w:before="1" w:line="336" w:lineRule="auto"/>
            <w:ind w:right="141" w:firstLine="707"/>
            <w:jc w:val="both"/>
          </w:pPr>
          <w:r>
            <w:rPr>
              <w:spacing w:val="-1"/>
            </w:rPr>
            <w:t>Участие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в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олимпиаде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индивидуальное,</w:t>
          </w:r>
          <w:r>
            <w:rPr>
              <w:spacing w:val="-11"/>
            </w:rPr>
            <w:t xml:space="preserve"> </w:t>
          </w:r>
          <w:r>
            <w:t>олимпиадные</w:t>
          </w:r>
          <w:r>
            <w:rPr>
              <w:spacing w:val="-14"/>
            </w:rPr>
            <w:t xml:space="preserve"> </w:t>
          </w:r>
          <w:r>
            <w:t>задания</w:t>
          </w:r>
          <w:r>
            <w:rPr>
              <w:spacing w:val="-7"/>
            </w:rPr>
            <w:t xml:space="preserve"> </w:t>
          </w:r>
          <w:r>
            <w:t>выполняются</w:t>
          </w:r>
          <w:r>
            <w:rPr>
              <w:spacing w:val="-9"/>
            </w:rPr>
            <w:t xml:space="preserve"> </w:t>
          </w:r>
          <w:r>
            <w:t>участником</w:t>
          </w:r>
          <w:r>
            <w:rPr>
              <w:spacing w:val="-58"/>
            </w:rPr>
            <w:t xml:space="preserve"> </w:t>
          </w:r>
          <w:r>
            <w:t>самостоятельно,</w:t>
          </w:r>
          <w:r>
            <w:rPr>
              <w:spacing w:val="-1"/>
            </w:rPr>
            <w:t xml:space="preserve"> </w:t>
          </w:r>
          <w:r>
            <w:t>без</w:t>
          </w:r>
          <w:r>
            <w:t xml:space="preserve"> помощи посторонних</w:t>
          </w:r>
          <w:r>
            <w:rPr>
              <w:spacing w:val="1"/>
            </w:rPr>
            <w:t xml:space="preserve"> </w:t>
          </w:r>
          <w:r>
            <w:t>лиц.</w:t>
          </w:r>
        </w:p>
        <w:p w:rsidR="006D2CA8" w:rsidRDefault="00975094">
          <w:pPr>
            <w:pStyle w:val="a4"/>
            <w:spacing w:line="336" w:lineRule="auto"/>
            <w:ind w:right="142" w:firstLine="707"/>
            <w:jc w:val="both"/>
          </w:pPr>
          <w:r>
            <w:t>Сроки</w:t>
          </w:r>
          <w:r>
            <w:rPr>
              <w:spacing w:val="60"/>
            </w:rPr>
            <w:t xml:space="preserve"> </w:t>
          </w:r>
          <w:r>
            <w:t>окончания</w:t>
          </w:r>
          <w:r>
            <w:rPr>
              <w:spacing w:val="60"/>
            </w:rPr>
            <w:t xml:space="preserve"> </w:t>
          </w:r>
          <w:r>
            <w:t>этапов</w:t>
          </w:r>
          <w:r>
            <w:rPr>
              <w:spacing w:val="60"/>
            </w:rPr>
            <w:t xml:space="preserve"> </w:t>
          </w:r>
          <w:r>
            <w:t>олимпиады:</w:t>
          </w:r>
          <w:r>
            <w:rPr>
              <w:spacing w:val="60"/>
            </w:rPr>
            <w:t xml:space="preserve"> </w:t>
          </w:r>
          <w:r>
            <w:t>школьного</w:t>
          </w:r>
          <w:r>
            <w:rPr>
              <w:spacing w:val="60"/>
            </w:rPr>
            <w:t xml:space="preserve"> </w:t>
          </w:r>
          <w:r>
            <w:t>этапа</w:t>
          </w:r>
          <w:r>
            <w:rPr>
              <w:spacing w:val="60"/>
            </w:rPr>
            <w:t xml:space="preserve"> </w:t>
          </w:r>
          <w:r>
            <w:t>олимпиады</w:t>
          </w:r>
          <w:r>
            <w:rPr>
              <w:spacing w:val="60"/>
            </w:rPr>
            <w:t xml:space="preserve"> </w:t>
          </w:r>
          <w:r>
            <w:t>–</w:t>
          </w:r>
          <w:r>
            <w:rPr>
              <w:spacing w:val="60"/>
            </w:rPr>
            <w:t xml:space="preserve"> </w:t>
          </w:r>
          <w:r>
            <w:t>не</w:t>
          </w:r>
          <w:r>
            <w:rPr>
              <w:spacing w:val="60"/>
            </w:rPr>
            <w:t xml:space="preserve"> </w:t>
          </w:r>
          <w:r>
            <w:t>позднее</w:t>
          </w:r>
          <w:r>
            <w:rPr>
              <w:spacing w:val="1"/>
            </w:rPr>
            <w:t xml:space="preserve"> </w:t>
          </w:r>
          <w:r>
            <w:t>01</w:t>
          </w:r>
          <w:r>
            <w:rPr>
              <w:spacing w:val="-1"/>
            </w:rPr>
            <w:t xml:space="preserve"> </w:t>
          </w:r>
          <w:r>
            <w:t>ноября; муниципального</w:t>
          </w:r>
          <w:r>
            <w:rPr>
              <w:spacing w:val="-1"/>
            </w:rPr>
            <w:t xml:space="preserve"> </w:t>
          </w:r>
          <w:r>
            <w:t>этапа</w:t>
          </w:r>
          <w:r>
            <w:rPr>
              <w:spacing w:val="-1"/>
            </w:rPr>
            <w:t xml:space="preserve"> </w:t>
          </w:r>
          <w:r>
            <w:t>олимпиады</w:t>
          </w:r>
          <w:r>
            <w:rPr>
              <w:spacing w:val="2"/>
            </w:rPr>
            <w:t xml:space="preserve"> </w:t>
          </w:r>
          <w:r>
            <w:t>– не</w:t>
          </w:r>
          <w:r>
            <w:rPr>
              <w:spacing w:val="-1"/>
            </w:rPr>
            <w:t xml:space="preserve"> </w:t>
          </w:r>
          <w:r>
            <w:t>позднее</w:t>
          </w:r>
          <w:r>
            <w:rPr>
              <w:spacing w:val="-2"/>
            </w:rPr>
            <w:t xml:space="preserve"> </w:t>
          </w:r>
          <w:r>
            <w:t>25 декабря.</w:t>
          </w:r>
        </w:p>
        <w:p w:rsidR="006D2CA8" w:rsidRDefault="00975094">
          <w:pPr>
            <w:pStyle w:val="a4"/>
            <w:spacing w:line="336" w:lineRule="auto"/>
            <w:ind w:right="144" w:firstLine="707"/>
            <w:jc w:val="both"/>
          </w:pPr>
          <w:r>
            <w:t>Школьный этап олимпиады проводится по заданиям, разработанным для 4-11 классов,</w:t>
          </w:r>
          <w:r>
            <w:rPr>
              <w:spacing w:val="-57"/>
            </w:rPr>
            <w:t xml:space="preserve"> </w:t>
          </w:r>
          <w:r>
            <w:t>муниципальный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7-11</w:t>
          </w:r>
          <w:r>
            <w:rPr>
              <w:spacing w:val="1"/>
            </w:rPr>
            <w:t xml:space="preserve"> </w:t>
          </w:r>
          <w:r>
            <w:t>классов.</w:t>
          </w:r>
          <w:r>
            <w:rPr>
              <w:spacing w:val="1"/>
            </w:rPr>
            <w:t xml:space="preserve"> </w:t>
          </w:r>
          <w:r>
            <w:t>Участник</w:t>
          </w:r>
          <w:r>
            <w:rPr>
              <w:spacing w:val="1"/>
            </w:rPr>
            <w:t xml:space="preserve"> </w:t>
          </w:r>
          <w:r>
            <w:t>каждого</w:t>
          </w:r>
          <w:r>
            <w:rPr>
              <w:spacing w:val="1"/>
            </w:rPr>
            <w:t xml:space="preserve"> </w:t>
          </w:r>
          <w:r>
            <w:t>этапа</w:t>
          </w:r>
          <w:r>
            <w:rPr>
              <w:spacing w:val="1"/>
            </w:rPr>
            <w:t xml:space="preserve"> </w:t>
          </w:r>
          <w:r>
            <w:t>олимпиады</w:t>
          </w:r>
          <w:r>
            <w:rPr>
              <w:spacing w:val="1"/>
            </w:rPr>
            <w:t xml:space="preserve"> </w:t>
          </w:r>
          <w:r>
            <w:t>выполняет</w:t>
          </w:r>
          <w:r>
            <w:rPr>
              <w:spacing w:val="1"/>
            </w:rPr>
            <w:t xml:space="preserve"> </w:t>
          </w:r>
          <w:r>
            <w:t>олимпиадные задания, разработанные для класса, программу которого он осваивает, или для</w:t>
          </w:r>
          <w:r>
            <w:rPr>
              <w:spacing w:val="1"/>
            </w:rPr>
            <w:t xml:space="preserve"> </w:t>
          </w:r>
          <w:proofErr w:type="gramStart"/>
          <w:r>
            <w:t>более</w:t>
          </w:r>
          <w:r>
            <w:rPr>
              <w:spacing w:val="1"/>
            </w:rPr>
            <w:t xml:space="preserve"> </w:t>
          </w:r>
          <w:r>
            <w:t>старших</w:t>
          </w:r>
          <w:proofErr w:type="gramEnd"/>
          <w:r>
            <w:rPr>
              <w:spacing w:val="1"/>
            </w:rPr>
            <w:t xml:space="preserve"> </w:t>
          </w:r>
          <w:r>
            <w:t>классов.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случае</w:t>
          </w:r>
          <w:r>
            <w:rPr>
              <w:spacing w:val="1"/>
            </w:rPr>
            <w:t xml:space="preserve"> </w:t>
          </w:r>
          <w:r>
            <w:t>прохождения</w:t>
          </w:r>
          <w:r>
            <w:rPr>
              <w:spacing w:val="1"/>
            </w:rPr>
            <w:t xml:space="preserve"> </w:t>
          </w:r>
          <w:r>
            <w:t>участников,</w:t>
          </w:r>
          <w:r>
            <w:rPr>
              <w:spacing w:val="1"/>
            </w:rPr>
            <w:t xml:space="preserve"> </w:t>
          </w:r>
          <w:r>
            <w:t>выполнивших</w:t>
          </w:r>
          <w:r>
            <w:rPr>
              <w:spacing w:val="1"/>
            </w:rPr>
            <w:t xml:space="preserve"> </w:t>
          </w:r>
          <w:r>
            <w:t>задания,</w:t>
          </w:r>
          <w:r>
            <w:rPr>
              <w:spacing w:val="1"/>
            </w:rPr>
            <w:t xml:space="preserve"> </w:t>
          </w:r>
          <w:r>
            <w:t xml:space="preserve">разработанные </w:t>
          </w:r>
          <w:r>
            <w:t xml:space="preserve">для </w:t>
          </w:r>
          <w:proofErr w:type="gramStart"/>
          <w:r>
            <w:t>более старших</w:t>
          </w:r>
          <w:proofErr w:type="gramEnd"/>
          <w:r>
            <w:t xml:space="preserve"> классов по отношению к тем, программы которых они</w:t>
          </w:r>
          <w:r>
            <w:rPr>
              <w:spacing w:val="1"/>
            </w:rPr>
            <w:t xml:space="preserve"> </w:t>
          </w:r>
          <w:r>
            <w:t>осваивают, на следующий этап олимпиады, указанные участники и на следующих этапах</w:t>
          </w:r>
          <w:r>
            <w:rPr>
              <w:spacing w:val="1"/>
            </w:rPr>
            <w:t xml:space="preserve"> </w:t>
          </w:r>
          <w:r>
            <w:t>олимпиады</w:t>
          </w:r>
          <w:r>
            <w:rPr>
              <w:spacing w:val="1"/>
            </w:rPr>
            <w:t xml:space="preserve"> </w:t>
          </w:r>
          <w:r>
            <w:t>выполняют</w:t>
          </w:r>
          <w:r>
            <w:rPr>
              <w:spacing w:val="1"/>
            </w:rPr>
            <w:t xml:space="preserve"> </w:t>
          </w:r>
          <w:r>
            <w:t>олимпиадные</w:t>
          </w:r>
          <w:r>
            <w:rPr>
              <w:spacing w:val="1"/>
            </w:rPr>
            <w:t xml:space="preserve"> </w:t>
          </w:r>
          <w:r>
            <w:t>задания,</w:t>
          </w:r>
          <w:r>
            <w:rPr>
              <w:spacing w:val="1"/>
            </w:rPr>
            <w:t xml:space="preserve"> </w:t>
          </w:r>
          <w:r>
            <w:t>разработанные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класса,</w:t>
          </w:r>
          <w:r>
            <w:rPr>
              <w:spacing w:val="1"/>
            </w:rPr>
            <w:t xml:space="preserve"> </w:t>
          </w:r>
          <w:r>
            <w:t>который</w:t>
          </w:r>
          <w:r>
            <w:rPr>
              <w:spacing w:val="1"/>
            </w:rPr>
            <w:t xml:space="preserve"> </w:t>
          </w:r>
          <w:r>
            <w:t>они</w:t>
          </w:r>
          <w:r>
            <w:rPr>
              <w:spacing w:val="1"/>
            </w:rPr>
            <w:t xml:space="preserve"> </w:t>
          </w:r>
          <w:r>
            <w:t>выбрали на</w:t>
          </w:r>
          <w:r>
            <w:rPr>
              <w:spacing w:val="-1"/>
            </w:rPr>
            <w:t xml:space="preserve"> </w:t>
          </w:r>
          <w:r>
            <w:t>предыдущем</w:t>
          </w:r>
          <w:r>
            <w:rPr>
              <w:spacing w:val="-1"/>
            </w:rPr>
            <w:t xml:space="preserve"> </w:t>
          </w:r>
          <w:r>
            <w:t>этапе</w:t>
          </w:r>
          <w:r>
            <w:rPr>
              <w:spacing w:val="-1"/>
            </w:rPr>
            <w:t xml:space="preserve"> </w:t>
          </w:r>
          <w:r>
            <w:t>олимпиады.</w:t>
          </w:r>
        </w:p>
        <w:p w:rsidR="006D2CA8" w:rsidRDefault="00975094">
          <w:pPr>
            <w:pStyle w:val="a4"/>
            <w:spacing w:before="1" w:line="336" w:lineRule="auto"/>
            <w:ind w:right="140" w:firstLine="707"/>
            <w:jc w:val="both"/>
          </w:pPr>
          <w:r>
            <w:t>Методические</w:t>
          </w:r>
          <w:r>
            <w:rPr>
              <w:spacing w:val="1"/>
            </w:rPr>
            <w:t xml:space="preserve"> </w:t>
          </w:r>
          <w:r>
            <w:t>рекомендации</w:t>
          </w:r>
          <w:r>
            <w:rPr>
              <w:spacing w:val="1"/>
            </w:rPr>
            <w:t xml:space="preserve"> </w:t>
          </w:r>
          <w:r>
            <w:t>включают:</w:t>
          </w:r>
          <w:r>
            <w:rPr>
              <w:spacing w:val="1"/>
            </w:rPr>
            <w:t xml:space="preserve"> </w:t>
          </w:r>
          <w:r>
            <w:t>методические</w:t>
          </w:r>
          <w:r>
            <w:rPr>
              <w:spacing w:val="1"/>
            </w:rPr>
            <w:t xml:space="preserve"> </w:t>
          </w:r>
          <w:r>
            <w:t>подходы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составлению</w:t>
          </w:r>
          <w:r>
            <w:rPr>
              <w:spacing w:val="-57"/>
            </w:rPr>
            <w:t xml:space="preserve"> </w:t>
          </w:r>
          <w:r>
            <w:t>олимпиадных</w:t>
          </w:r>
          <w:r>
            <w:rPr>
              <w:spacing w:val="1"/>
            </w:rPr>
            <w:t xml:space="preserve"> </w:t>
          </w:r>
          <w:r>
            <w:t>заданий</w:t>
          </w:r>
          <w:r>
            <w:rPr>
              <w:spacing w:val="1"/>
            </w:rPr>
            <w:t xml:space="preserve"> </w:t>
          </w:r>
          <w:r>
            <w:t>школьного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муниципального</w:t>
          </w:r>
          <w:r>
            <w:rPr>
              <w:spacing w:val="1"/>
            </w:rPr>
            <w:t xml:space="preserve"> </w:t>
          </w:r>
          <w:r>
            <w:t>этапов</w:t>
          </w:r>
          <w:r>
            <w:rPr>
              <w:spacing w:val="1"/>
            </w:rPr>
            <w:t xml:space="preserve"> </w:t>
          </w:r>
          <w:r>
            <w:t>олимпиады;</w:t>
          </w:r>
          <w:r>
            <w:rPr>
              <w:spacing w:val="1"/>
            </w:rPr>
            <w:t xml:space="preserve"> </w:t>
          </w:r>
          <w:r>
            <w:t>принципы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комплектов</w:t>
          </w:r>
          <w:r>
            <w:rPr>
              <w:spacing w:val="1"/>
            </w:rPr>
            <w:t xml:space="preserve"> </w:t>
          </w:r>
          <w:r>
            <w:t>олимпиадных</w:t>
          </w:r>
          <w:r>
            <w:rPr>
              <w:spacing w:val="1"/>
            </w:rPr>
            <w:t xml:space="preserve"> </w:t>
          </w:r>
          <w:r>
            <w:t>заданий;</w:t>
          </w:r>
          <w:r>
            <w:rPr>
              <w:spacing w:val="1"/>
            </w:rPr>
            <w:t xml:space="preserve"> </w:t>
          </w:r>
          <w:r>
            <w:t>необходимое</w:t>
          </w:r>
          <w:r>
            <w:rPr>
              <w:spacing w:val="1"/>
            </w:rPr>
            <w:t xml:space="preserve"> </w:t>
          </w:r>
          <w:r>
            <w:t>материально-техническое</w:t>
          </w:r>
          <w:r>
            <w:rPr>
              <w:spacing w:val="-57"/>
            </w:rPr>
            <w:t xml:space="preserve"> </w:t>
          </w:r>
          <w:r>
            <w:t>обеспечение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выполнения</w:t>
          </w:r>
          <w:r>
            <w:rPr>
              <w:spacing w:val="1"/>
            </w:rPr>
            <w:t xml:space="preserve"> </w:t>
          </w:r>
          <w:r>
            <w:t>олимпиадных</w:t>
          </w:r>
          <w:r>
            <w:rPr>
              <w:spacing w:val="1"/>
            </w:rPr>
            <w:t xml:space="preserve"> </w:t>
          </w:r>
          <w:r>
            <w:t>заданий;</w:t>
          </w:r>
          <w:r>
            <w:rPr>
              <w:spacing w:val="1"/>
            </w:rPr>
            <w:t xml:space="preserve"> </w:t>
          </w:r>
          <w:r>
            <w:t>перечень</w:t>
          </w:r>
          <w:r>
            <w:rPr>
              <w:spacing w:val="1"/>
            </w:rPr>
            <w:t xml:space="preserve"> </w:t>
          </w:r>
          <w:r>
            <w:t>справочных</w:t>
          </w:r>
          <w:r>
            <w:rPr>
              <w:spacing w:val="1"/>
            </w:rPr>
            <w:t xml:space="preserve"> </w:t>
          </w:r>
          <w:r>
            <w:t>материалов,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сре</w:t>
          </w:r>
          <w:proofErr w:type="gramStart"/>
          <w:r>
            <w:rPr>
              <w:spacing w:val="-1"/>
            </w:rPr>
            <w:t>дств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св</w:t>
          </w:r>
          <w:proofErr w:type="gramEnd"/>
          <w:r>
            <w:rPr>
              <w:spacing w:val="-1"/>
            </w:rPr>
            <w:t>язи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и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электронно-вычислительной</w:t>
          </w:r>
          <w:r>
            <w:rPr>
              <w:spacing w:val="-12"/>
            </w:rPr>
            <w:t xml:space="preserve"> </w:t>
          </w:r>
          <w:r>
            <w:t>техники,</w:t>
          </w:r>
          <w:r>
            <w:rPr>
              <w:spacing w:val="-11"/>
            </w:rPr>
            <w:t xml:space="preserve"> </w:t>
          </w:r>
          <w:r>
            <w:t>разрешенных</w:t>
          </w:r>
          <w:r>
            <w:rPr>
              <w:spacing w:val="-13"/>
            </w:rPr>
            <w:t xml:space="preserve"> </w:t>
          </w:r>
          <w:r>
            <w:t>к</w:t>
          </w:r>
          <w:r>
            <w:rPr>
              <w:spacing w:val="-12"/>
            </w:rPr>
            <w:t xml:space="preserve"> </w:t>
          </w:r>
          <w:r>
            <w:t>использованию</w:t>
          </w:r>
          <w:r>
            <w:rPr>
              <w:spacing w:val="-12"/>
            </w:rPr>
            <w:t xml:space="preserve"> </w:t>
          </w:r>
          <w:r>
            <w:t>во</w:t>
          </w:r>
          <w:r>
            <w:rPr>
              <w:spacing w:val="-13"/>
            </w:rPr>
            <w:t xml:space="preserve"> </w:t>
          </w:r>
          <w:r>
            <w:t>время</w:t>
          </w:r>
          <w:r>
            <w:rPr>
              <w:spacing w:val="-57"/>
            </w:rPr>
            <w:t xml:space="preserve"> </w:t>
          </w:r>
          <w:r>
            <w:t>проведения</w:t>
          </w:r>
          <w:r>
            <w:rPr>
              <w:spacing w:val="1"/>
            </w:rPr>
            <w:t xml:space="preserve"> </w:t>
          </w:r>
          <w:r>
            <w:t>олимпиады;</w:t>
          </w:r>
          <w:r>
            <w:rPr>
              <w:spacing w:val="1"/>
            </w:rPr>
            <w:t xml:space="preserve"> </w:t>
          </w:r>
          <w:r>
            <w:t>критерии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методику</w:t>
          </w:r>
          <w:r>
            <w:rPr>
              <w:spacing w:val="1"/>
            </w:rPr>
            <w:t xml:space="preserve"> </w:t>
          </w:r>
          <w:r>
            <w:t>оценивания</w:t>
          </w:r>
          <w:r>
            <w:rPr>
              <w:spacing w:val="1"/>
            </w:rPr>
            <w:t xml:space="preserve"> </w:t>
          </w:r>
          <w:r>
            <w:t>выполненных</w:t>
          </w:r>
          <w:r>
            <w:rPr>
              <w:spacing w:val="1"/>
            </w:rPr>
            <w:t xml:space="preserve"> </w:t>
          </w:r>
          <w:r>
            <w:t>олимпиадных</w:t>
          </w:r>
          <w:r>
            <w:rPr>
              <w:spacing w:val="1"/>
            </w:rPr>
            <w:t xml:space="preserve"> </w:t>
          </w:r>
          <w:r>
            <w:t>заданий.</w:t>
          </w:r>
        </w:p>
        <w:p w:rsidR="006D2CA8" w:rsidRDefault="00975094">
          <w:pPr>
            <w:pStyle w:val="a4"/>
            <w:spacing w:line="336" w:lineRule="auto"/>
            <w:ind w:right="145" w:firstLine="719"/>
            <w:jc w:val="both"/>
          </w:pPr>
          <w:r>
            <w:t>Дополнительную инф</w:t>
          </w:r>
          <w:r>
            <w:t>ормацию по представленным методическим материалам можно</w:t>
          </w:r>
          <w:r>
            <w:rPr>
              <w:spacing w:val="1"/>
            </w:rPr>
            <w:t xml:space="preserve"> </w:t>
          </w:r>
          <w:r>
            <w:t xml:space="preserve">получить по электронной почте, обратившись по адресу: </w:t>
          </w:r>
          <w:hyperlink r:id="rId8">
            <w:r>
              <w:rPr>
                <w:b/>
              </w:rPr>
              <w:t xml:space="preserve">nazar_ag@mail.ru </w:t>
            </w:r>
          </w:hyperlink>
          <w:r>
            <w:t>в центральную</w:t>
          </w:r>
          <w:r>
            <w:rPr>
              <w:spacing w:val="1"/>
            </w:rPr>
            <w:t xml:space="preserve"> </w:t>
          </w:r>
          <w:r>
            <w:t>предметно-методическую комиссию (далее – ЦПМК) всероссийской олимпиады шко</w:t>
          </w:r>
          <w:r>
            <w:t>льников</w:t>
          </w:r>
          <w:r>
            <w:rPr>
              <w:spacing w:val="-57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математике.</w:t>
          </w:r>
        </w:p>
        <w:p w:rsidR="006D2CA8" w:rsidRDefault="006D2CA8">
          <w:pPr>
            <w:pStyle w:val="a4"/>
            <w:spacing w:line="336" w:lineRule="auto"/>
            <w:ind w:right="145" w:firstLine="719"/>
            <w:jc w:val="both"/>
          </w:pPr>
        </w:p>
        <w:p w:rsidR="006D2CA8" w:rsidRDefault="006D2CA8">
          <w:pPr>
            <w:pStyle w:val="a4"/>
            <w:spacing w:line="336" w:lineRule="auto"/>
            <w:ind w:right="145" w:firstLine="719"/>
            <w:jc w:val="both"/>
          </w:pPr>
        </w:p>
        <w:p w:rsidR="006D2CA8" w:rsidRDefault="00975094">
          <w:pPr>
            <w:pStyle w:val="Heading1"/>
            <w:numPr>
              <w:ilvl w:val="0"/>
              <w:numId w:val="3"/>
            </w:numPr>
            <w:tabs>
              <w:tab w:val="left" w:pos="1114"/>
            </w:tabs>
            <w:spacing w:line="360" w:lineRule="auto"/>
            <w:ind w:right="153" w:firstLine="707"/>
            <w:jc w:val="both"/>
          </w:pPr>
          <w:bookmarkStart w:id="1" w:name="_bookmark41"/>
          <w:bookmarkStart w:id="2" w:name="_bookmark4"/>
          <w:bookmarkEnd w:id="1"/>
          <w:bookmarkEnd w:id="2"/>
          <w:r>
            <w:t xml:space="preserve">Принципы формирования комплектов олимпиадных заданий и </w:t>
          </w:r>
          <w:proofErr w:type="gramStart"/>
          <w:r>
            <w:t>методические</w:t>
          </w:r>
          <w:r>
            <w:rPr>
              <w:spacing w:val="1"/>
            </w:rPr>
            <w:t xml:space="preserve"> </w:t>
          </w:r>
          <w:r>
            <w:t>подходы</w:t>
          </w:r>
          <w:proofErr w:type="gramEnd"/>
          <w:r>
            <w:rPr>
              <w:spacing w:val="-1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составлению</w:t>
          </w:r>
          <w:r>
            <w:rPr>
              <w:spacing w:val="-2"/>
            </w:rPr>
            <w:t xml:space="preserve"> </w:t>
          </w:r>
          <w:r>
            <w:t>заданий муниципального</w:t>
          </w:r>
          <w:r>
            <w:rPr>
              <w:spacing w:val="-1"/>
            </w:rPr>
            <w:t xml:space="preserve"> </w:t>
          </w:r>
          <w:r>
            <w:t>этапа олимпиады</w:t>
          </w:r>
        </w:p>
        <w:p w:rsidR="006D2CA8" w:rsidRDefault="00975094">
          <w:pPr>
            <w:pStyle w:val="a4"/>
            <w:spacing w:line="360" w:lineRule="auto"/>
            <w:ind w:right="144" w:firstLine="707"/>
            <w:jc w:val="both"/>
          </w:pPr>
          <w:r>
            <w:t>Основные</w:t>
          </w:r>
          <w:r>
            <w:rPr>
              <w:spacing w:val="-14"/>
            </w:rPr>
            <w:t xml:space="preserve"> </w:t>
          </w:r>
          <w:r>
            <w:t>принципы</w:t>
          </w:r>
          <w:r>
            <w:rPr>
              <w:spacing w:val="-12"/>
            </w:rPr>
            <w:t xml:space="preserve"> </w:t>
          </w:r>
          <w:r>
            <w:t>формирования</w:t>
          </w:r>
          <w:r>
            <w:rPr>
              <w:spacing w:val="-12"/>
            </w:rPr>
            <w:t xml:space="preserve"> </w:t>
          </w:r>
          <w:r>
            <w:t>комплектов</w:t>
          </w:r>
          <w:r>
            <w:rPr>
              <w:spacing w:val="-13"/>
            </w:rPr>
            <w:t xml:space="preserve"> </w:t>
          </w:r>
          <w:r>
            <w:t>олимпиадных</w:t>
          </w:r>
          <w:r>
            <w:rPr>
              <w:spacing w:val="-12"/>
            </w:rPr>
            <w:t xml:space="preserve"> </w:t>
          </w:r>
          <w:r>
            <w:t>заданий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13"/>
            </w:rPr>
            <w:t xml:space="preserve"> </w:t>
          </w:r>
          <w:proofErr w:type="gramStart"/>
          <w:r>
            <w:t>методические</w:t>
          </w:r>
          <w:r>
            <w:rPr>
              <w:spacing w:val="-58"/>
            </w:rPr>
            <w:t xml:space="preserve"> </w:t>
          </w:r>
          <w:r>
            <w:t>подходы</w:t>
          </w:r>
          <w:proofErr w:type="gramEnd"/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составлению</w:t>
          </w:r>
          <w:r>
            <w:rPr>
              <w:spacing w:val="1"/>
            </w:rPr>
            <w:t xml:space="preserve"> </w:t>
          </w:r>
          <w:r>
            <w:t>заданий</w:t>
          </w:r>
          <w:r>
            <w:rPr>
              <w:spacing w:val="1"/>
            </w:rPr>
            <w:t xml:space="preserve"> </w:t>
          </w:r>
          <w:r>
            <w:t>муниципального</w:t>
          </w:r>
          <w:r>
            <w:rPr>
              <w:spacing w:val="1"/>
            </w:rPr>
            <w:t xml:space="preserve"> </w:t>
          </w:r>
          <w:r>
            <w:t>этапа</w:t>
          </w:r>
          <w:r>
            <w:rPr>
              <w:spacing w:val="1"/>
            </w:rPr>
            <w:t xml:space="preserve"> </w:t>
          </w:r>
          <w:r>
            <w:t>олимпиады</w:t>
          </w:r>
          <w:r>
            <w:rPr>
              <w:spacing w:val="1"/>
            </w:rPr>
            <w:t xml:space="preserve"> </w:t>
          </w:r>
          <w:r>
            <w:t>соответствуют</w:t>
          </w:r>
          <w:r>
            <w:rPr>
              <w:spacing w:val="1"/>
            </w:rPr>
            <w:t xml:space="preserve"> </w:t>
          </w:r>
          <w:r>
            <w:t>аналогичным принципам и подходам школьного этапа,  при этом следует</w:t>
          </w:r>
          <w:r>
            <w:rPr>
              <w:spacing w:val="-57"/>
            </w:rPr>
            <w:t xml:space="preserve"> </w:t>
          </w:r>
          <w:r>
            <w:t>учитывать ряд отличий.</w:t>
          </w:r>
        </w:p>
        <w:p w:rsidR="006D2CA8" w:rsidRDefault="00975094">
          <w:pPr>
            <w:pStyle w:val="a4"/>
            <w:spacing w:line="360" w:lineRule="auto"/>
            <w:ind w:right="141" w:firstLine="707"/>
            <w:jc w:val="both"/>
          </w:pPr>
          <w:proofErr w:type="gramStart"/>
          <w:r>
            <w:t xml:space="preserve">В </w:t>
          </w:r>
          <w:r>
            <w:rPr>
              <w:b/>
            </w:rPr>
            <w:t xml:space="preserve">теоретическом туре </w:t>
          </w:r>
          <w:r>
            <w:t>муниципального этапа олимпиады предметно-методическим</w:t>
          </w:r>
          <w:r>
            <w:rPr>
              <w:spacing w:val="1"/>
            </w:rPr>
            <w:t xml:space="preserve"> </w:t>
          </w:r>
          <w:r>
            <w:t>комиссиям</w:t>
          </w:r>
          <w:r>
            <w:rPr>
              <w:spacing w:val="1"/>
            </w:rPr>
            <w:t xml:space="preserve"> </w:t>
          </w:r>
          <w:r>
            <w:t>необходимо</w:t>
          </w:r>
          <w:r>
            <w:rPr>
              <w:spacing w:val="1"/>
            </w:rPr>
            <w:t xml:space="preserve"> </w:t>
          </w:r>
          <w:r>
            <w:t>разработать</w:t>
          </w:r>
          <w:r>
            <w:rPr>
              <w:spacing w:val="1"/>
            </w:rPr>
            <w:t xml:space="preserve"> </w:t>
          </w:r>
          <w:r>
            <w:t>зада</w:t>
          </w:r>
          <w:r>
            <w:t>ния,</w:t>
          </w:r>
          <w:r>
            <w:rPr>
              <w:spacing w:val="1"/>
            </w:rPr>
            <w:t xml:space="preserve"> </w:t>
          </w:r>
          <w:r>
            <w:t>состоящие</w:t>
          </w:r>
          <w:r>
            <w:rPr>
              <w:spacing w:val="1"/>
            </w:rPr>
            <w:t xml:space="preserve"> </w:t>
          </w:r>
          <w:r>
            <w:t>не</w:t>
          </w:r>
          <w:r>
            <w:rPr>
              <w:spacing w:val="1"/>
            </w:rPr>
            <w:t xml:space="preserve"> </w:t>
          </w:r>
          <w:r>
            <w:t>менее</w:t>
          </w:r>
          <w:r>
            <w:rPr>
              <w:spacing w:val="1"/>
            </w:rPr>
            <w:t xml:space="preserve"> </w:t>
          </w:r>
          <w:r>
            <w:t>чем</w:t>
          </w:r>
          <w:r>
            <w:rPr>
              <w:spacing w:val="1"/>
            </w:rPr>
            <w:t xml:space="preserve"> </w:t>
          </w:r>
          <w:r>
            <w:t>из</w:t>
          </w:r>
          <w:r>
            <w:rPr>
              <w:spacing w:val="1"/>
            </w:rPr>
            <w:t xml:space="preserve"> </w:t>
          </w:r>
          <w:r>
            <w:t>4</w:t>
          </w:r>
          <w:r>
            <w:rPr>
              <w:spacing w:val="1"/>
            </w:rPr>
            <w:t xml:space="preserve"> </w:t>
          </w:r>
          <w:r>
            <w:t>задач,</w:t>
          </w:r>
          <w:r>
            <w:rPr>
              <w:spacing w:val="1"/>
            </w:rPr>
            <w:t xml:space="preserve"> </w:t>
          </w:r>
          <w:r>
            <w:t>раскрывающих требования к результатам освоения основной образовательной программы на</w:t>
          </w:r>
          <w:r>
            <w:rPr>
              <w:spacing w:val="1"/>
            </w:rPr>
            <w:t xml:space="preserve"> </w:t>
          </w:r>
          <w:r>
            <w:t>уровне основного и среднего общего образования, планируемые результаты и примерное</w:t>
          </w:r>
          <w:r>
            <w:rPr>
              <w:spacing w:val="1"/>
            </w:rPr>
            <w:t xml:space="preserve"> </w:t>
          </w:r>
          <w:r>
            <w:t>содержание</w:t>
          </w:r>
          <w:r>
            <w:rPr>
              <w:spacing w:val="1"/>
            </w:rPr>
            <w:t xml:space="preserve"> </w:t>
          </w:r>
          <w:r>
            <w:t>учебного</w:t>
          </w:r>
          <w:r>
            <w:rPr>
              <w:spacing w:val="1"/>
            </w:rPr>
            <w:t xml:space="preserve"> </w:t>
          </w:r>
          <w:r>
            <w:t>предмета</w:t>
          </w:r>
          <w:r>
            <w:rPr>
              <w:spacing w:val="1"/>
            </w:rPr>
            <w:t xml:space="preserve"> </w:t>
          </w:r>
          <w:r>
            <w:t>«Математика»,</w:t>
          </w:r>
          <w:r>
            <w:rPr>
              <w:spacing w:val="1"/>
            </w:rPr>
            <w:t xml:space="preserve"> </w:t>
          </w:r>
          <w:r>
            <w:t>представленные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Примерных</w:t>
          </w:r>
          <w:r>
            <w:rPr>
              <w:spacing w:val="1"/>
            </w:rPr>
            <w:t xml:space="preserve"> </w:t>
          </w:r>
          <w:r>
            <w:t>основных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-7"/>
            </w:rPr>
            <w:t xml:space="preserve"> </w:t>
          </w:r>
          <w:r>
            <w:t>программах</w:t>
          </w:r>
          <w:r>
            <w:rPr>
              <w:spacing w:val="-4"/>
            </w:rPr>
            <w:t xml:space="preserve"> </w:t>
          </w:r>
          <w:r>
            <w:t>основного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среднего</w:t>
          </w:r>
          <w:r>
            <w:rPr>
              <w:spacing w:val="-6"/>
            </w:rPr>
            <w:t xml:space="preserve"> </w:t>
          </w:r>
          <w:r>
            <w:t>общего</w:t>
          </w:r>
          <w:r>
            <w:rPr>
              <w:spacing w:val="-6"/>
            </w:rPr>
            <w:t xml:space="preserve"> </w:t>
          </w:r>
          <w:r>
            <w:t>образования,</w:t>
          </w:r>
          <w:r>
            <w:rPr>
              <w:spacing w:val="-7"/>
            </w:rPr>
            <w:t xml:space="preserve"> </w:t>
          </w:r>
          <w:r>
            <w:t>при</w:t>
          </w:r>
          <w:r>
            <w:rPr>
              <w:spacing w:val="-5"/>
            </w:rPr>
            <w:t xml:space="preserve"> </w:t>
          </w:r>
          <w:r>
            <w:t>этом</w:t>
          </w:r>
          <w:r>
            <w:rPr>
              <w:spacing w:val="-3"/>
            </w:rPr>
            <w:t xml:space="preserve"> </w:t>
          </w:r>
          <w:r>
            <w:t>уровень</w:t>
          </w:r>
          <w:r>
            <w:rPr>
              <w:spacing w:val="-6"/>
            </w:rPr>
            <w:t xml:space="preserve"> </w:t>
          </w:r>
          <w:r>
            <w:t>их</w:t>
          </w:r>
          <w:r>
            <w:rPr>
              <w:spacing w:val="-57"/>
            </w:rPr>
            <w:t xml:space="preserve"> </w:t>
          </w:r>
          <w:r>
            <w:t>сложности</w:t>
          </w:r>
          <w:r>
            <w:rPr>
              <w:spacing w:val="1"/>
            </w:rPr>
            <w:t xml:space="preserve"> </w:t>
          </w:r>
          <w:r>
            <w:t>должен</w:t>
          </w:r>
          <w:r>
            <w:rPr>
              <w:spacing w:val="1"/>
            </w:rPr>
            <w:t xml:space="preserve"> </w:t>
          </w:r>
          <w:r>
            <w:t>быть</w:t>
          </w:r>
          <w:r>
            <w:rPr>
              <w:spacing w:val="1"/>
            </w:rPr>
            <w:t xml:space="preserve"> </w:t>
          </w:r>
          <w:r>
            <w:t>определен</w:t>
          </w:r>
          <w:proofErr w:type="gramEnd"/>
          <w:r>
            <w:t xml:space="preserve"> таким образом, чтобы на их</w:t>
          </w:r>
          <w:r>
            <w:rPr>
              <w:spacing w:val="1"/>
            </w:rPr>
            <w:t xml:space="preserve"> </w:t>
          </w:r>
          <w:r>
            <w:t>решение</w:t>
          </w:r>
          <w:r>
            <w:rPr>
              <w:spacing w:val="1"/>
            </w:rPr>
            <w:t xml:space="preserve"> </w:t>
          </w:r>
          <w:r>
            <w:t>участник</w:t>
          </w:r>
          <w:r>
            <w:rPr>
              <w:spacing w:val="1"/>
            </w:rPr>
            <w:t xml:space="preserve"> </w:t>
          </w:r>
          <w:r>
            <w:t>смог</w:t>
          </w:r>
          <w:r>
            <w:rPr>
              <w:spacing w:val="1"/>
            </w:rPr>
            <w:t xml:space="preserve"> </w:t>
          </w:r>
          <w:r>
            <w:t>затратить в общей сложности не более 235 минут. Вкл</w:t>
          </w:r>
          <w:r>
            <w:t>ючение в задания задач тестового типа</w:t>
          </w:r>
          <w:r>
            <w:rPr>
              <w:spacing w:val="-57"/>
            </w:rPr>
            <w:t xml:space="preserve"> </w:t>
          </w:r>
          <w:r>
            <w:t>(с</w:t>
          </w:r>
          <w:r>
            <w:rPr>
              <w:spacing w:val="-3"/>
            </w:rPr>
            <w:t xml:space="preserve"> </w:t>
          </w:r>
          <w:r>
            <w:t>выбором ответа)</w:t>
          </w:r>
          <w:r>
            <w:rPr>
              <w:spacing w:val="-1"/>
            </w:rPr>
            <w:t xml:space="preserve"> </w:t>
          </w:r>
          <w:r>
            <w:t>не</w:t>
          </w:r>
          <w:r>
            <w:rPr>
              <w:spacing w:val="-1"/>
            </w:rPr>
            <w:t xml:space="preserve"> </w:t>
          </w:r>
          <w:r>
            <w:t>допускается.</w:t>
          </w:r>
        </w:p>
        <w:p w:rsidR="006D2CA8" w:rsidRDefault="00975094">
          <w:pPr>
            <w:pStyle w:val="a4"/>
            <w:spacing w:line="360" w:lineRule="auto"/>
            <w:ind w:right="150" w:firstLine="707"/>
            <w:jc w:val="both"/>
          </w:pPr>
          <w:r>
            <w:t>Задания</w:t>
          </w:r>
          <w:r>
            <w:rPr>
              <w:spacing w:val="1"/>
            </w:rPr>
            <w:t xml:space="preserve"> </w:t>
          </w:r>
          <w:r>
            <w:t>теоретического</w:t>
          </w:r>
          <w:r>
            <w:rPr>
              <w:spacing w:val="1"/>
            </w:rPr>
            <w:t xml:space="preserve"> </w:t>
          </w:r>
          <w:r>
            <w:t>тура</w:t>
          </w:r>
          <w:r>
            <w:rPr>
              <w:spacing w:val="1"/>
            </w:rPr>
            <w:t xml:space="preserve"> </w:t>
          </w:r>
          <w:r>
            <w:t>муниципального</w:t>
          </w:r>
          <w:r>
            <w:rPr>
              <w:spacing w:val="1"/>
            </w:rPr>
            <w:t xml:space="preserve"> </w:t>
          </w:r>
          <w:r>
            <w:t>этапа</w:t>
          </w:r>
          <w:r>
            <w:rPr>
              <w:spacing w:val="1"/>
            </w:rPr>
            <w:t xml:space="preserve"> </w:t>
          </w:r>
          <w:r>
            <w:t>олимпиады</w:t>
          </w:r>
          <w:r>
            <w:rPr>
              <w:spacing w:val="1"/>
            </w:rPr>
            <w:t xml:space="preserve"> </w:t>
          </w:r>
          <w:r>
            <w:t>разрабатываются</w:t>
          </w:r>
          <w:r>
            <w:rPr>
              <w:spacing w:val="1"/>
            </w:rPr>
            <w:t xml:space="preserve"> </w:t>
          </w:r>
          <w:r>
            <w:t>отдельно для каждого класса (параллели). Возможно включение одной и той же задачи в</w:t>
          </w:r>
          <w:r>
            <w:rPr>
              <w:spacing w:val="1"/>
            </w:rPr>
            <w:t xml:space="preserve"> </w:t>
          </w:r>
          <w:r>
            <w:t>варианты</w:t>
          </w:r>
          <w:r>
            <w:rPr>
              <w:spacing w:val="-1"/>
            </w:rPr>
            <w:t xml:space="preserve"> </w:t>
          </w:r>
          <w:r>
            <w:t>разных</w:t>
          </w:r>
          <w:r>
            <w:rPr>
              <w:spacing w:val="-1"/>
            </w:rPr>
            <w:t xml:space="preserve"> </w:t>
          </w:r>
          <w:r>
            <w:t>классов.</w:t>
          </w:r>
        </w:p>
        <w:p w:rsidR="006D2CA8" w:rsidRDefault="00975094">
          <w:pPr>
            <w:pStyle w:val="Heading1"/>
            <w:numPr>
              <w:ilvl w:val="0"/>
              <w:numId w:val="3"/>
            </w:numPr>
            <w:tabs>
              <w:tab w:val="left" w:pos="1315"/>
              <w:tab w:val="left" w:pos="1316"/>
              <w:tab w:val="left" w:pos="3023"/>
              <w:tab w:val="left" w:pos="6139"/>
              <w:tab w:val="left" w:pos="7745"/>
              <w:tab w:val="left" w:pos="8417"/>
            </w:tabs>
            <w:spacing w:line="360" w:lineRule="auto"/>
            <w:ind w:right="144" w:firstLine="707"/>
          </w:pPr>
          <w:bookmarkStart w:id="3" w:name="_bookmark51"/>
          <w:bookmarkStart w:id="4" w:name="_bookmark5"/>
          <w:bookmarkEnd w:id="3"/>
          <w:bookmarkEnd w:id="4"/>
          <w:r>
            <w:t>Необходимое</w:t>
          </w:r>
          <w:r>
            <w:tab/>
            <w:t>материально-техническое</w:t>
          </w:r>
          <w:r>
            <w:tab/>
            <w:t>обеспечение</w:t>
          </w:r>
          <w:r>
            <w:tab/>
            <w:t xml:space="preserve">для </w:t>
          </w:r>
          <w:r>
            <w:rPr>
              <w:spacing w:val="-1"/>
            </w:rPr>
            <w:t>выполнения</w:t>
          </w:r>
          <w:r>
            <w:rPr>
              <w:spacing w:val="-57"/>
            </w:rPr>
            <w:t xml:space="preserve"> </w:t>
          </w:r>
          <w:r>
            <w:t>олимпиадных</w:t>
          </w:r>
          <w:r>
            <w:rPr>
              <w:spacing w:val="-1"/>
            </w:rPr>
            <w:t xml:space="preserve"> </w:t>
          </w:r>
          <w:r>
            <w:t>заданий школьного этапа олимпиады</w:t>
          </w:r>
        </w:p>
        <w:p w:rsidR="006D2CA8" w:rsidRDefault="00975094">
          <w:pPr>
            <w:pStyle w:val="a4"/>
            <w:tabs>
              <w:tab w:val="left" w:pos="1471"/>
              <w:tab w:val="left" w:pos="2883"/>
              <w:tab w:val="left" w:pos="3557"/>
              <w:tab w:val="left" w:pos="5134"/>
              <w:tab w:val="left" w:pos="6528"/>
              <w:tab w:val="left" w:pos="7979"/>
            </w:tabs>
            <w:spacing w:line="360" w:lineRule="auto"/>
            <w:ind w:right="147" w:firstLine="707"/>
          </w:pPr>
          <w:r>
            <w:t>Для</w:t>
          </w:r>
          <w:r>
            <w:tab/>
            <w:t>проведения</w:t>
          </w:r>
          <w:r>
            <w:tab/>
            <w:t>всех</w:t>
          </w:r>
          <w:r>
            <w:tab/>
            <w:t>мероприятий</w:t>
          </w:r>
          <w:r>
            <w:tab/>
            <w:t>олимпиады</w:t>
          </w:r>
          <w:r>
            <w:tab/>
            <w:t xml:space="preserve">необходима </w:t>
          </w:r>
          <w:r>
            <w:rPr>
              <w:spacing w:val="-1"/>
            </w:rPr>
            <w:t>соответствующая</w:t>
          </w:r>
          <w:r>
            <w:rPr>
              <w:spacing w:val="-57"/>
            </w:rPr>
            <w:t xml:space="preserve"> </w:t>
          </w:r>
          <w:r>
            <w:t>материальная</w:t>
          </w:r>
          <w:r>
            <w:rPr>
              <w:spacing w:val="-2"/>
            </w:rPr>
            <w:t xml:space="preserve"> </w:t>
          </w:r>
          <w:r>
            <w:t>база,</w:t>
          </w:r>
          <w:r>
            <w:rPr>
              <w:spacing w:val="-2"/>
            </w:rPr>
            <w:t xml:space="preserve"> </w:t>
          </w:r>
          <w:r>
            <w:t>которая</w:t>
          </w:r>
          <w:r>
            <w:rPr>
              <w:spacing w:val="-1"/>
            </w:rPr>
            <w:t xml:space="preserve"> </w:t>
          </w:r>
          <w:r>
            <w:t>включает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себя</w:t>
          </w:r>
          <w:r>
            <w:rPr>
              <w:spacing w:val="-2"/>
            </w:rPr>
            <w:t xml:space="preserve"> </w:t>
          </w:r>
          <w:r>
            <w:t>элементы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проведения</w:t>
          </w:r>
          <w:r>
            <w:rPr>
              <w:spacing w:val="2"/>
            </w:rPr>
            <w:t xml:space="preserve"> </w:t>
          </w:r>
          <w:r>
            <w:t>теоретического</w:t>
          </w:r>
          <w:r>
            <w:rPr>
              <w:spacing w:val="-1"/>
            </w:rPr>
            <w:t xml:space="preserve"> </w:t>
          </w:r>
          <w:r>
            <w:t>тура.</w:t>
          </w:r>
        </w:p>
        <w:p w:rsidR="006D2CA8" w:rsidRDefault="00975094">
          <w:pPr>
            <w:tabs>
              <w:tab w:val="left" w:pos="2703"/>
              <w:tab w:val="left" w:pos="3346"/>
              <w:tab w:val="left" w:pos="4502"/>
              <w:tab w:val="left" w:pos="5821"/>
              <w:tab w:val="left" w:pos="6408"/>
              <w:tab w:val="left" w:pos="8252"/>
              <w:tab w:val="left" w:pos="9279"/>
            </w:tabs>
            <w:ind w:left="850"/>
            <w:rPr>
              <w:sz w:val="24"/>
            </w:rPr>
          </w:pPr>
          <w:r>
            <w:rPr>
              <w:b/>
              <w:sz w:val="24"/>
            </w:rPr>
            <w:t>Теоретический</w:t>
          </w:r>
          <w:r>
            <w:rPr>
              <w:b/>
              <w:sz w:val="24"/>
            </w:rPr>
            <w:tab/>
            <w:t>тур.</w:t>
          </w:r>
          <w:r>
            <w:rPr>
              <w:b/>
              <w:sz w:val="24"/>
            </w:rPr>
            <w:tab/>
          </w:r>
          <w:r>
            <w:rPr>
              <w:sz w:val="24"/>
            </w:rPr>
            <w:t>Каждому</w:t>
          </w:r>
          <w:r>
            <w:rPr>
              <w:sz w:val="24"/>
            </w:rPr>
            <w:tab/>
            <w:t>участнику,</w:t>
          </w:r>
          <w:r>
            <w:rPr>
              <w:sz w:val="24"/>
            </w:rPr>
            <w:tab/>
            <w:t>при</w:t>
          </w:r>
          <w:r>
            <w:rPr>
              <w:sz w:val="24"/>
            </w:rPr>
            <w:tab/>
            <w:t>необходимости,</w:t>
          </w:r>
          <w:r>
            <w:rPr>
              <w:sz w:val="24"/>
            </w:rPr>
            <w:tab/>
            <w:t>должны</w:t>
          </w:r>
          <w:r>
            <w:rPr>
              <w:sz w:val="24"/>
            </w:rPr>
            <w:tab/>
            <w:t>быть</w:t>
          </w:r>
        </w:p>
        <w:p w:rsidR="006D2CA8" w:rsidRDefault="00975094">
          <w:pPr>
            <w:pStyle w:val="a4"/>
            <w:spacing w:before="134"/>
            <w:ind w:left="136" w:right="142"/>
            <w:jc w:val="center"/>
          </w:pPr>
          <w:r>
            <w:t>предоставлены</w:t>
          </w:r>
          <w:r>
            <w:rPr>
              <w:spacing w:val="94"/>
            </w:rPr>
            <w:t xml:space="preserve"> </w:t>
          </w:r>
          <w:r>
            <w:t>предусмотренные</w:t>
          </w:r>
          <w:r>
            <w:rPr>
              <w:spacing w:val="93"/>
            </w:rPr>
            <w:t xml:space="preserve"> </w:t>
          </w:r>
          <w:r>
            <w:t>для</w:t>
          </w:r>
          <w:r>
            <w:rPr>
              <w:spacing w:val="95"/>
            </w:rPr>
            <w:t xml:space="preserve"> </w:t>
          </w:r>
          <w:r>
            <w:t>выполнения</w:t>
          </w:r>
          <w:r>
            <w:rPr>
              <w:spacing w:val="95"/>
            </w:rPr>
            <w:t xml:space="preserve"> </w:t>
          </w:r>
          <w:r>
            <w:t>заданий</w:t>
          </w:r>
          <w:r>
            <w:rPr>
              <w:spacing w:val="96"/>
            </w:rPr>
            <w:t xml:space="preserve"> </w:t>
          </w:r>
          <w:r>
            <w:t>чертёжные</w:t>
          </w:r>
          <w:r>
            <w:rPr>
              <w:spacing w:val="95"/>
            </w:rPr>
            <w:t xml:space="preserve"> </w:t>
          </w:r>
          <w:r>
            <w:t>принадлежности.</w:t>
          </w:r>
        </w:p>
        <w:p w:rsidR="006D2CA8" w:rsidRDefault="00975094">
          <w:pPr>
            <w:pStyle w:val="a4"/>
            <w:spacing w:before="68" w:line="360" w:lineRule="auto"/>
            <w:ind w:right="148"/>
            <w:jc w:val="both"/>
          </w:pPr>
          <w:r>
            <w:t>Желательно</w:t>
          </w:r>
          <w:r>
            <w:rPr>
              <w:spacing w:val="1"/>
            </w:rPr>
            <w:t xml:space="preserve"> </w:t>
          </w:r>
          <w:r>
            <w:t>обеспечить</w:t>
          </w:r>
          <w:r>
            <w:rPr>
              <w:spacing w:val="1"/>
            </w:rPr>
            <w:t xml:space="preserve"> </w:t>
          </w:r>
          <w:r>
            <w:t>участников</w:t>
          </w:r>
          <w:r>
            <w:rPr>
              <w:spacing w:val="1"/>
            </w:rPr>
            <w:t xml:space="preserve"> </w:t>
          </w:r>
          <w:r>
            <w:t>ручками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чернилами</w:t>
          </w:r>
          <w:r>
            <w:rPr>
              <w:spacing w:val="1"/>
            </w:rPr>
            <w:t xml:space="preserve"> </w:t>
          </w:r>
          <w:r>
            <w:t>установленного</w:t>
          </w:r>
          <w:r>
            <w:rPr>
              <w:spacing w:val="1"/>
            </w:rPr>
            <w:t xml:space="preserve"> </w:t>
          </w:r>
          <w:r>
            <w:t>организатором</w:t>
          </w:r>
          <w:r>
            <w:rPr>
              <w:spacing w:val="-57"/>
            </w:rPr>
            <w:t xml:space="preserve"> </w:t>
          </w:r>
          <w:r>
            <w:t>цвета</w:t>
          </w:r>
          <w:r>
            <w:rPr>
              <w:spacing w:val="1"/>
            </w:rPr>
            <w:t xml:space="preserve"> </w:t>
          </w:r>
          <w:r>
            <w:t>(синего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черного).</w:t>
          </w:r>
          <w:r>
            <w:rPr>
              <w:spacing w:val="1"/>
            </w:rPr>
            <w:t xml:space="preserve"> </w:t>
          </w:r>
          <w:r>
            <w:t>Участники</w:t>
          </w:r>
          <w:r>
            <w:rPr>
              <w:spacing w:val="1"/>
            </w:rPr>
            <w:t xml:space="preserve"> </w:t>
          </w:r>
          <w:r>
            <w:t>олимпиады</w:t>
          </w:r>
          <w:r>
            <w:rPr>
              <w:spacing w:val="1"/>
            </w:rPr>
            <w:t xml:space="preserve"> </w:t>
          </w:r>
          <w:r>
            <w:t>имеют</w:t>
          </w:r>
          <w:r>
            <w:rPr>
              <w:spacing w:val="1"/>
            </w:rPr>
            <w:t xml:space="preserve"> </w:t>
          </w:r>
          <w:r>
            <w:t>право</w:t>
          </w:r>
          <w:r>
            <w:rPr>
              <w:spacing w:val="1"/>
            </w:rPr>
            <w:t xml:space="preserve"> </w:t>
          </w:r>
          <w:r>
            <w:t>использования</w:t>
          </w:r>
          <w:r>
            <w:rPr>
              <w:spacing w:val="1"/>
            </w:rPr>
            <w:t xml:space="preserve"> </w:t>
          </w:r>
          <w:r>
            <w:t>своих</w:t>
          </w:r>
          <w:r>
            <w:rPr>
              <w:spacing w:val="1"/>
            </w:rPr>
            <w:t xml:space="preserve"> </w:t>
          </w:r>
          <w:r>
            <w:t>чертежных</w:t>
          </w:r>
          <w:r>
            <w:rPr>
              <w:spacing w:val="1"/>
            </w:rPr>
            <w:t xml:space="preserve"> </w:t>
          </w:r>
          <w:r>
            <w:t>принадлежностей: циркуля,</w:t>
          </w:r>
          <w:r>
            <w:rPr>
              <w:spacing w:val="-1"/>
            </w:rPr>
            <w:t xml:space="preserve"> </w:t>
          </w:r>
          <w:r>
            <w:t>линейки.</w:t>
          </w:r>
        </w:p>
        <w:p w:rsidR="006D2CA8" w:rsidRDefault="006D2CA8">
          <w:pPr>
            <w:pStyle w:val="a4"/>
            <w:spacing w:before="6"/>
            <w:ind w:left="0"/>
            <w:rPr>
              <w:sz w:val="36"/>
            </w:rPr>
          </w:pPr>
        </w:p>
        <w:p w:rsidR="006D2CA8" w:rsidRDefault="00975094">
          <w:pPr>
            <w:pStyle w:val="Heading1"/>
            <w:numPr>
              <w:ilvl w:val="0"/>
              <w:numId w:val="3"/>
            </w:numPr>
            <w:tabs>
              <w:tab w:val="left" w:pos="1316"/>
            </w:tabs>
            <w:spacing w:line="360" w:lineRule="auto"/>
            <w:ind w:right="144" w:firstLine="707"/>
            <w:jc w:val="both"/>
          </w:pPr>
          <w:bookmarkStart w:id="5" w:name="_bookmark61"/>
          <w:bookmarkStart w:id="6" w:name="_bookmark6"/>
          <w:bookmarkEnd w:id="5"/>
          <w:bookmarkEnd w:id="6"/>
          <w:r>
            <w:t>Необходимое</w:t>
          </w:r>
          <w:r>
            <w:rPr>
              <w:spacing w:val="1"/>
            </w:rPr>
            <w:t xml:space="preserve"> </w:t>
          </w:r>
          <w:r>
            <w:t>материально-техническое</w:t>
          </w:r>
          <w:r>
            <w:rPr>
              <w:spacing w:val="1"/>
            </w:rPr>
            <w:t xml:space="preserve"> </w:t>
          </w:r>
          <w:r>
            <w:t>обеспечение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выполнения</w:t>
          </w:r>
          <w:r>
            <w:rPr>
              <w:spacing w:val="1"/>
            </w:rPr>
            <w:t xml:space="preserve"> </w:t>
          </w:r>
          <w:r>
            <w:t>олимпиадных</w:t>
          </w:r>
          <w:r>
            <w:rPr>
              <w:spacing w:val="-1"/>
            </w:rPr>
            <w:t xml:space="preserve"> </w:t>
          </w:r>
          <w:r>
            <w:t>заданий</w:t>
          </w:r>
          <w:r>
            <w:rPr>
              <w:spacing w:val="-2"/>
            </w:rPr>
            <w:t xml:space="preserve"> </w:t>
          </w:r>
          <w:r>
            <w:t>муниципального этапа олимпиады</w:t>
          </w:r>
        </w:p>
        <w:p w:rsidR="006D2CA8" w:rsidRDefault="00975094">
          <w:pPr>
            <w:pStyle w:val="a4"/>
            <w:spacing w:line="360" w:lineRule="auto"/>
            <w:ind w:right="147" w:firstLine="707"/>
            <w:jc w:val="both"/>
          </w:pPr>
          <w:r>
            <w:t>Для</w:t>
          </w:r>
          <w:r>
            <w:rPr>
              <w:spacing w:val="1"/>
            </w:rPr>
            <w:t xml:space="preserve"> </w:t>
          </w:r>
          <w:r>
            <w:t>проведения</w:t>
          </w:r>
          <w:r>
            <w:rPr>
              <w:spacing w:val="1"/>
            </w:rPr>
            <w:t xml:space="preserve"> </w:t>
          </w:r>
          <w:r>
            <w:t>всех</w:t>
          </w:r>
          <w:r>
            <w:rPr>
              <w:spacing w:val="1"/>
            </w:rPr>
            <w:t xml:space="preserve"> </w:t>
          </w:r>
          <w:r>
            <w:t>мероприятий</w:t>
          </w:r>
          <w:r>
            <w:rPr>
              <w:spacing w:val="1"/>
            </w:rPr>
            <w:t xml:space="preserve"> </w:t>
          </w:r>
          <w:r>
            <w:t>олимпиады</w:t>
          </w:r>
          <w:r>
            <w:rPr>
              <w:spacing w:val="1"/>
            </w:rPr>
            <w:t xml:space="preserve"> </w:t>
          </w:r>
          <w:r>
            <w:t>необходима</w:t>
          </w:r>
          <w:r>
            <w:rPr>
              <w:spacing w:val="1"/>
            </w:rPr>
            <w:t xml:space="preserve"> </w:t>
          </w:r>
          <w:r>
            <w:t>соответствующая</w:t>
          </w:r>
          <w:r>
            <w:rPr>
              <w:spacing w:val="1"/>
            </w:rPr>
            <w:t xml:space="preserve"> </w:t>
          </w:r>
          <w:r>
            <w:t>материальная</w:t>
          </w:r>
          <w:r>
            <w:rPr>
              <w:spacing w:val="-2"/>
            </w:rPr>
            <w:t xml:space="preserve"> </w:t>
          </w:r>
          <w:r>
            <w:t>база,</w:t>
          </w:r>
          <w:r>
            <w:rPr>
              <w:spacing w:val="-2"/>
            </w:rPr>
            <w:t xml:space="preserve"> </w:t>
          </w:r>
          <w:r>
            <w:t>которая</w:t>
          </w:r>
          <w:r>
            <w:rPr>
              <w:spacing w:val="-1"/>
            </w:rPr>
            <w:t xml:space="preserve"> </w:t>
          </w:r>
          <w:r>
            <w:t>включает в</w:t>
          </w:r>
          <w:r>
            <w:rPr>
              <w:spacing w:val="-3"/>
            </w:rPr>
            <w:t xml:space="preserve"> </w:t>
          </w:r>
          <w:r>
            <w:t>себя</w:t>
          </w:r>
          <w:r>
            <w:rPr>
              <w:spacing w:val="-1"/>
            </w:rPr>
            <w:t xml:space="preserve"> </w:t>
          </w:r>
          <w:r>
            <w:t>элементы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проведения</w:t>
          </w:r>
          <w:r>
            <w:rPr>
              <w:spacing w:val="1"/>
            </w:rPr>
            <w:t xml:space="preserve"> </w:t>
          </w:r>
          <w:r>
            <w:t>теоретического</w:t>
          </w:r>
          <w:r>
            <w:rPr>
              <w:spacing w:val="-2"/>
            </w:rPr>
            <w:t xml:space="preserve"> </w:t>
          </w:r>
          <w:r>
            <w:t>тура.</w:t>
          </w:r>
        </w:p>
        <w:p w:rsidR="006D2CA8" w:rsidRDefault="00975094">
          <w:pPr>
            <w:pStyle w:val="a4"/>
            <w:spacing w:line="360" w:lineRule="auto"/>
            <w:ind w:right="141" w:firstLine="707"/>
            <w:jc w:val="both"/>
          </w:pPr>
          <w:r>
            <w:rPr>
              <w:b/>
            </w:rPr>
            <w:t>Теоретический</w:t>
          </w:r>
          <w:r>
            <w:rPr>
              <w:b/>
              <w:spacing w:val="1"/>
            </w:rPr>
            <w:t xml:space="preserve"> </w:t>
          </w:r>
          <w:r>
            <w:rPr>
              <w:b/>
            </w:rPr>
            <w:t>тур.</w:t>
          </w:r>
          <w:r>
            <w:rPr>
              <w:b/>
              <w:spacing w:val="1"/>
            </w:rPr>
            <w:t xml:space="preserve"> </w:t>
          </w:r>
          <w:r>
            <w:t>Каждому</w:t>
          </w:r>
          <w:r>
            <w:rPr>
              <w:spacing w:val="1"/>
            </w:rPr>
            <w:t xml:space="preserve"> </w:t>
          </w:r>
          <w:r>
            <w:t>участнику,</w:t>
          </w:r>
          <w:r>
            <w:rPr>
              <w:spacing w:val="1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необходимости,</w:t>
          </w:r>
          <w:r>
            <w:rPr>
              <w:spacing w:val="1"/>
            </w:rPr>
            <w:t xml:space="preserve"> </w:t>
          </w:r>
          <w:r>
            <w:t>должны</w:t>
          </w:r>
          <w:r>
            <w:rPr>
              <w:spacing w:val="1"/>
            </w:rPr>
            <w:t xml:space="preserve"> </w:t>
          </w:r>
          <w:r>
            <w:t>быть</w:t>
          </w:r>
          <w:r>
            <w:rPr>
              <w:spacing w:val="1"/>
            </w:rPr>
            <w:t xml:space="preserve"> </w:t>
          </w:r>
          <w:r>
            <w:t>предоставлены</w:t>
          </w:r>
          <w:r>
            <w:rPr>
              <w:spacing w:val="1"/>
            </w:rPr>
            <w:t xml:space="preserve"> </w:t>
          </w:r>
          <w:r>
            <w:t>предусмотренные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выполнения</w:t>
          </w:r>
          <w:r>
            <w:rPr>
              <w:spacing w:val="1"/>
            </w:rPr>
            <w:t xml:space="preserve"> </w:t>
          </w:r>
          <w:r>
            <w:t>заданий</w:t>
          </w:r>
          <w:r>
            <w:rPr>
              <w:spacing w:val="1"/>
            </w:rPr>
            <w:t xml:space="preserve"> </w:t>
          </w:r>
          <w:r>
            <w:t>чертёжные</w:t>
          </w:r>
          <w:r>
            <w:rPr>
              <w:spacing w:val="1"/>
            </w:rPr>
            <w:t xml:space="preserve"> </w:t>
          </w:r>
          <w:r>
            <w:t>принадлежности.</w:t>
          </w:r>
          <w:r>
            <w:rPr>
              <w:spacing w:val="1"/>
            </w:rPr>
            <w:t xml:space="preserve"> </w:t>
          </w:r>
          <w:r>
            <w:t>Желательно</w:t>
          </w:r>
          <w:r>
            <w:rPr>
              <w:spacing w:val="1"/>
            </w:rPr>
            <w:t xml:space="preserve"> </w:t>
          </w:r>
          <w:r>
            <w:t>обеспечить</w:t>
          </w:r>
          <w:r>
            <w:rPr>
              <w:spacing w:val="1"/>
            </w:rPr>
            <w:t xml:space="preserve"> </w:t>
          </w:r>
          <w:r>
            <w:t>участников</w:t>
          </w:r>
          <w:r>
            <w:rPr>
              <w:spacing w:val="1"/>
            </w:rPr>
            <w:t xml:space="preserve"> </w:t>
          </w:r>
          <w:r>
            <w:t>ручками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чернилами</w:t>
          </w:r>
          <w:r>
            <w:rPr>
              <w:spacing w:val="1"/>
            </w:rPr>
            <w:t xml:space="preserve"> </w:t>
          </w:r>
          <w:r>
            <w:t>установленного</w:t>
          </w:r>
          <w:r>
            <w:rPr>
              <w:spacing w:val="1"/>
            </w:rPr>
            <w:t xml:space="preserve"> </w:t>
          </w:r>
          <w:r>
            <w:t>организатором</w:t>
          </w:r>
          <w:r>
            <w:rPr>
              <w:spacing w:val="-57"/>
            </w:rPr>
            <w:t xml:space="preserve"> </w:t>
          </w:r>
          <w:r>
            <w:t>цвета</w:t>
          </w:r>
          <w:r>
            <w:rPr>
              <w:spacing w:val="1"/>
            </w:rPr>
            <w:t xml:space="preserve"> </w:t>
          </w:r>
          <w:r>
            <w:t>(синего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черного).</w:t>
          </w:r>
          <w:r>
            <w:rPr>
              <w:spacing w:val="1"/>
            </w:rPr>
            <w:t xml:space="preserve"> </w:t>
          </w:r>
          <w:r>
            <w:t>Участники</w:t>
          </w:r>
          <w:r>
            <w:rPr>
              <w:spacing w:val="1"/>
            </w:rPr>
            <w:t xml:space="preserve"> </w:t>
          </w:r>
          <w:r>
            <w:t>олимпиады</w:t>
          </w:r>
          <w:r>
            <w:rPr>
              <w:spacing w:val="1"/>
            </w:rPr>
            <w:t xml:space="preserve"> </w:t>
          </w:r>
          <w:r>
            <w:t>имеют</w:t>
          </w:r>
          <w:r>
            <w:rPr>
              <w:spacing w:val="1"/>
            </w:rPr>
            <w:t xml:space="preserve"> </w:t>
          </w:r>
          <w:r>
            <w:t>право</w:t>
          </w:r>
          <w:r>
            <w:rPr>
              <w:spacing w:val="1"/>
            </w:rPr>
            <w:t xml:space="preserve"> </w:t>
          </w:r>
          <w:r>
            <w:t>использования</w:t>
          </w:r>
          <w:r>
            <w:rPr>
              <w:spacing w:val="1"/>
            </w:rPr>
            <w:t xml:space="preserve"> </w:t>
          </w:r>
          <w:r>
            <w:t>своих</w:t>
          </w:r>
          <w:r>
            <w:rPr>
              <w:spacing w:val="1"/>
            </w:rPr>
            <w:t xml:space="preserve"> </w:t>
          </w:r>
          <w:r>
            <w:t>чертежных</w:t>
          </w:r>
          <w:r>
            <w:rPr>
              <w:spacing w:val="1"/>
            </w:rPr>
            <w:t xml:space="preserve"> </w:t>
          </w:r>
          <w:r>
            <w:t>принадлежностей: циркуля,</w:t>
          </w:r>
          <w:r>
            <w:rPr>
              <w:spacing w:val="-1"/>
            </w:rPr>
            <w:t xml:space="preserve"> </w:t>
          </w:r>
          <w:r>
            <w:t>линейки.</w:t>
          </w:r>
        </w:p>
        <w:p w:rsidR="006D2CA8" w:rsidRDefault="00975094">
          <w:pPr>
            <w:pStyle w:val="Heading1"/>
            <w:numPr>
              <w:ilvl w:val="0"/>
              <w:numId w:val="3"/>
            </w:numPr>
            <w:tabs>
              <w:tab w:val="left" w:pos="1337"/>
            </w:tabs>
            <w:spacing w:line="360" w:lineRule="auto"/>
            <w:ind w:right="139" w:firstLine="707"/>
            <w:jc w:val="both"/>
          </w:pPr>
          <w:bookmarkStart w:id="7" w:name="_bookmark71"/>
          <w:bookmarkStart w:id="8" w:name="_bookmark7"/>
          <w:bookmarkEnd w:id="7"/>
          <w:bookmarkEnd w:id="8"/>
          <w:r>
            <w:t>Перечень</w:t>
          </w:r>
          <w:r>
            <w:rPr>
              <w:spacing w:val="1"/>
            </w:rPr>
            <w:t xml:space="preserve"> </w:t>
          </w:r>
          <w:r>
            <w:t>справочных</w:t>
          </w:r>
          <w:r>
            <w:rPr>
              <w:spacing w:val="1"/>
            </w:rPr>
            <w:t xml:space="preserve"> </w:t>
          </w:r>
          <w:r>
            <w:t>материалов,</w:t>
          </w:r>
          <w:r>
            <w:rPr>
              <w:spacing w:val="1"/>
            </w:rPr>
            <w:t xml:space="preserve"> </w:t>
          </w:r>
          <w:r>
            <w:t>средств</w:t>
          </w:r>
          <w:r>
            <w:rPr>
              <w:spacing w:val="1"/>
            </w:rPr>
            <w:t xml:space="preserve"> </w:t>
          </w:r>
          <w:r>
            <w:t>связи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proofErr w:type="spellStart"/>
          <w:proofErr w:type="gramStart"/>
          <w:r>
            <w:t>электронно</w:t>
          </w:r>
          <w:proofErr w:type="spellEnd"/>
          <w:r>
            <w:t>-</w:t>
          </w:r>
          <w:r>
            <w:rPr>
              <w:spacing w:val="-57"/>
            </w:rPr>
            <w:t xml:space="preserve"> </w:t>
          </w:r>
          <w:r>
            <w:t>вычислительной</w:t>
          </w:r>
          <w:proofErr w:type="gramEnd"/>
          <w:r>
            <w:rPr>
              <w:spacing w:val="1"/>
            </w:rPr>
            <w:t xml:space="preserve"> </w:t>
          </w:r>
          <w:r>
            <w:t>техники,</w:t>
          </w:r>
          <w:r>
            <w:rPr>
              <w:spacing w:val="1"/>
            </w:rPr>
            <w:t xml:space="preserve"> </w:t>
          </w:r>
          <w:r>
            <w:t>разрешённых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использованию</w:t>
          </w:r>
          <w:r>
            <w:rPr>
              <w:spacing w:val="1"/>
            </w:rPr>
            <w:t xml:space="preserve"> </w:t>
          </w:r>
          <w:r>
            <w:t>во</w:t>
          </w:r>
          <w:r>
            <w:rPr>
              <w:spacing w:val="1"/>
            </w:rPr>
            <w:t xml:space="preserve"> </w:t>
          </w:r>
          <w:r>
            <w:t>время</w:t>
          </w:r>
          <w:r>
            <w:rPr>
              <w:spacing w:val="1"/>
            </w:rPr>
            <w:t xml:space="preserve"> </w:t>
          </w:r>
          <w:r>
            <w:t>проведения</w:t>
          </w:r>
          <w:r>
            <w:rPr>
              <w:spacing w:val="1"/>
            </w:rPr>
            <w:t xml:space="preserve"> </w:t>
          </w:r>
          <w:r>
            <w:t>олимпиады</w:t>
          </w:r>
        </w:p>
        <w:p w:rsidR="006D2CA8" w:rsidRDefault="00975094">
          <w:pPr>
            <w:pStyle w:val="a4"/>
            <w:spacing w:line="360" w:lineRule="auto"/>
            <w:ind w:right="140" w:firstLine="707"/>
            <w:jc w:val="both"/>
          </w:pPr>
          <w:r>
            <w:t>При</w:t>
          </w:r>
          <w:r>
            <w:rPr>
              <w:spacing w:val="1"/>
            </w:rPr>
            <w:t xml:space="preserve"> </w:t>
          </w:r>
          <w:r>
            <w:t>выполнении</w:t>
          </w:r>
          <w:r>
            <w:rPr>
              <w:spacing w:val="1"/>
            </w:rPr>
            <w:t xml:space="preserve"> </w:t>
          </w:r>
          <w:r>
            <w:t>заданий</w:t>
          </w:r>
          <w:r>
            <w:rPr>
              <w:spacing w:val="1"/>
            </w:rPr>
            <w:t xml:space="preserve"> </w:t>
          </w:r>
          <w:r>
            <w:t>теоретического</w:t>
          </w:r>
          <w:r>
            <w:rPr>
              <w:spacing w:val="1"/>
            </w:rPr>
            <w:t xml:space="preserve"> </w:t>
          </w:r>
          <w:r>
            <w:t>тура</w:t>
          </w:r>
          <w:r>
            <w:rPr>
              <w:spacing w:val="1"/>
            </w:rPr>
            <w:t xml:space="preserve"> </w:t>
          </w:r>
          <w:r>
            <w:t>олимпиады</w:t>
          </w:r>
          <w:r>
            <w:rPr>
              <w:spacing w:val="1"/>
            </w:rPr>
            <w:t xml:space="preserve"> </w:t>
          </w:r>
          <w:r>
            <w:rPr>
              <w:b/>
            </w:rPr>
            <w:t>не</w:t>
          </w:r>
          <w:r>
            <w:rPr>
              <w:b/>
              <w:spacing w:val="1"/>
            </w:rPr>
            <w:t xml:space="preserve"> </w:t>
          </w:r>
          <w:r>
            <w:t>допускается</w:t>
          </w:r>
          <w:r>
            <w:rPr>
              <w:spacing w:val="1"/>
            </w:rPr>
            <w:t xml:space="preserve"> </w:t>
          </w:r>
          <w:r>
            <w:t>использование</w:t>
          </w:r>
          <w:r>
            <w:rPr>
              <w:spacing w:val="-14"/>
            </w:rPr>
            <w:t xml:space="preserve"> </w:t>
          </w:r>
          <w:r>
            <w:t>справочных</w:t>
          </w:r>
          <w:r>
            <w:rPr>
              <w:spacing w:val="-10"/>
            </w:rPr>
            <w:t xml:space="preserve"> </w:t>
          </w:r>
          <w:r>
            <w:t>материалов,</w:t>
          </w:r>
          <w:r>
            <w:rPr>
              <w:spacing w:val="-12"/>
            </w:rPr>
            <w:t xml:space="preserve"> </w:t>
          </w:r>
          <w:r>
            <w:t>сре</w:t>
          </w:r>
          <w:proofErr w:type="gramStart"/>
          <w:r>
            <w:t>дств</w:t>
          </w:r>
          <w:r>
            <w:rPr>
              <w:spacing w:val="-11"/>
            </w:rPr>
            <w:t xml:space="preserve"> </w:t>
          </w:r>
          <w:r>
            <w:t>св</w:t>
          </w:r>
          <w:proofErr w:type="gramEnd"/>
          <w:r>
            <w:t>язи</w:t>
          </w:r>
          <w:r>
            <w:rPr>
              <w:spacing w:val="-12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электронно-вычислительной</w:t>
          </w:r>
          <w:r>
            <w:rPr>
              <w:spacing w:val="-11"/>
            </w:rPr>
            <w:t xml:space="preserve"> </w:t>
          </w:r>
          <w:r>
            <w:t>техники.</w:t>
          </w:r>
        </w:p>
        <w:p w:rsidR="006D2CA8" w:rsidRDefault="00975094">
          <w:pPr>
            <w:pStyle w:val="Heading1"/>
            <w:numPr>
              <w:ilvl w:val="0"/>
              <w:numId w:val="3"/>
            </w:numPr>
            <w:tabs>
              <w:tab w:val="left" w:pos="1090"/>
            </w:tabs>
            <w:ind w:left="1090" w:hanging="240"/>
            <w:jc w:val="both"/>
          </w:pPr>
          <w:bookmarkStart w:id="9" w:name="_bookmark81"/>
          <w:bookmarkStart w:id="10" w:name="_bookmark8"/>
          <w:bookmarkEnd w:id="9"/>
          <w:bookmarkEnd w:id="10"/>
          <w:r>
            <w:t>Критерии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методика</w:t>
          </w:r>
          <w:r>
            <w:rPr>
              <w:spacing w:val="-3"/>
            </w:rPr>
            <w:t xml:space="preserve"> </w:t>
          </w:r>
          <w:r>
            <w:t>оценивания</w:t>
          </w:r>
          <w:r>
            <w:rPr>
              <w:spacing w:val="-3"/>
            </w:rPr>
            <w:t xml:space="preserve"> </w:t>
          </w:r>
          <w:r>
            <w:t>выполненных</w:t>
          </w:r>
          <w:r>
            <w:rPr>
              <w:spacing w:val="1"/>
            </w:rPr>
            <w:t xml:space="preserve"> </w:t>
          </w:r>
          <w:r>
            <w:t>олимпиадных</w:t>
          </w:r>
          <w:r>
            <w:rPr>
              <w:spacing w:val="-5"/>
            </w:rPr>
            <w:t xml:space="preserve"> </w:t>
          </w:r>
          <w:r>
            <w:t>заданий</w:t>
          </w:r>
        </w:p>
        <w:p w:rsidR="006D2CA8" w:rsidRDefault="00975094">
          <w:pPr>
            <w:pStyle w:val="a4"/>
            <w:spacing w:before="135" w:line="360" w:lineRule="auto"/>
            <w:ind w:right="140" w:firstLine="707"/>
            <w:jc w:val="both"/>
          </w:pPr>
          <w:r>
            <w:t>Система и методика оценивания олимпиадных заданий должна позволять объективно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выявить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реальный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уровень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подготовки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участников</w:t>
          </w:r>
          <w:r>
            <w:rPr>
              <w:spacing w:val="-15"/>
            </w:rPr>
            <w:t xml:space="preserve"> </w:t>
          </w:r>
          <w:r>
            <w:t>олимпиады.</w:t>
          </w:r>
          <w:r>
            <w:rPr>
              <w:spacing w:val="-11"/>
            </w:rPr>
            <w:t xml:space="preserve"> </w:t>
          </w:r>
          <w:r>
            <w:t>С</w:t>
          </w:r>
          <w:r>
            <w:rPr>
              <w:spacing w:val="-12"/>
            </w:rPr>
            <w:t xml:space="preserve"> </w:t>
          </w:r>
          <w:r>
            <w:t>учетом</w:t>
          </w:r>
          <w:r>
            <w:rPr>
              <w:spacing w:val="-14"/>
            </w:rPr>
            <w:t xml:space="preserve"> </w:t>
          </w:r>
          <w:r>
            <w:t>этого,</w:t>
          </w:r>
          <w:r>
            <w:rPr>
              <w:spacing w:val="-15"/>
            </w:rPr>
            <w:t xml:space="preserve"> </w:t>
          </w:r>
          <w:r>
            <w:t>при</w:t>
          </w:r>
          <w:r>
            <w:rPr>
              <w:spacing w:val="-14"/>
            </w:rPr>
            <w:t xml:space="preserve"> </w:t>
          </w:r>
          <w:r>
            <w:t>ра</w:t>
          </w:r>
          <w:r>
            <w:t>зработке</w:t>
          </w:r>
          <w:r>
            <w:rPr>
              <w:spacing w:val="-57"/>
            </w:rPr>
            <w:t xml:space="preserve"> </w:t>
          </w:r>
          <w:r>
            <w:t>методики</w:t>
          </w:r>
          <w:r>
            <w:rPr>
              <w:spacing w:val="1"/>
            </w:rPr>
            <w:t xml:space="preserve"> </w:t>
          </w:r>
          <w:r>
            <w:t>оценивания</w:t>
          </w:r>
          <w:r>
            <w:rPr>
              <w:spacing w:val="1"/>
            </w:rPr>
            <w:t xml:space="preserve"> </w:t>
          </w:r>
          <w:r>
            <w:t>олимпиадных</w:t>
          </w:r>
          <w:r>
            <w:rPr>
              <w:spacing w:val="1"/>
            </w:rPr>
            <w:t xml:space="preserve"> </w:t>
          </w:r>
          <w:r>
            <w:t>заданий</w:t>
          </w:r>
          <w:r>
            <w:rPr>
              <w:spacing w:val="1"/>
            </w:rPr>
            <w:t xml:space="preserve"> </w:t>
          </w:r>
          <w:r>
            <w:t>предметно-методическим</w:t>
          </w:r>
          <w:r>
            <w:rPr>
              <w:spacing w:val="1"/>
            </w:rPr>
            <w:t xml:space="preserve"> </w:t>
          </w:r>
          <w:r>
            <w:t>комиссиям</w:t>
          </w:r>
          <w:r>
            <w:rPr>
              <w:spacing w:val="1"/>
            </w:rPr>
            <w:t xml:space="preserve"> </w:t>
          </w:r>
          <w:r>
            <w:t>рекомендуется:</w:t>
          </w:r>
        </w:p>
        <w:p w:rsidR="006D2CA8" w:rsidRDefault="00975094">
          <w:pPr>
            <w:pStyle w:val="a7"/>
            <w:numPr>
              <w:ilvl w:val="0"/>
              <w:numId w:val="2"/>
            </w:numPr>
            <w:tabs>
              <w:tab w:val="left" w:pos="850"/>
            </w:tabs>
            <w:spacing w:line="348" w:lineRule="auto"/>
            <w:ind w:right="150" w:firstLine="427"/>
            <w:rPr>
              <w:sz w:val="24"/>
            </w:rPr>
          </w:pPr>
          <w:r>
            <w:rPr>
              <w:sz w:val="24"/>
            </w:rPr>
            <w:t>по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всем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теоретическим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заданиям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начисление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баллов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производить</w:t>
          </w:r>
          <w:r>
            <w:rPr>
              <w:spacing w:val="29"/>
              <w:sz w:val="24"/>
            </w:rPr>
            <w:t xml:space="preserve"> </w:t>
          </w:r>
          <w:r>
            <w:rPr>
              <w:sz w:val="24"/>
            </w:rPr>
            <w:t>целыми,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а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не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дробными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числами;</w:t>
          </w:r>
        </w:p>
        <w:p w:rsidR="006D2CA8" w:rsidRDefault="00975094">
          <w:pPr>
            <w:pStyle w:val="a7"/>
            <w:numPr>
              <w:ilvl w:val="0"/>
              <w:numId w:val="2"/>
            </w:numPr>
            <w:tabs>
              <w:tab w:val="left" w:pos="850"/>
            </w:tabs>
            <w:spacing w:before="12"/>
            <w:ind w:left="850"/>
            <w:rPr>
              <w:sz w:val="24"/>
            </w:rPr>
          </w:pPr>
          <w:r>
            <w:rPr>
              <w:sz w:val="24"/>
            </w:rPr>
            <w:t>размер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максимального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балла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за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каждую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задачу –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7;</w:t>
          </w:r>
        </w:p>
        <w:p w:rsidR="006D2CA8" w:rsidRDefault="00975094">
          <w:pPr>
            <w:pStyle w:val="a7"/>
            <w:numPr>
              <w:ilvl w:val="0"/>
              <w:numId w:val="2"/>
            </w:numPr>
            <w:tabs>
              <w:tab w:val="left" w:pos="850"/>
            </w:tabs>
            <w:spacing w:before="136" w:line="350" w:lineRule="auto"/>
            <w:ind w:right="148" w:firstLine="427"/>
            <w:rPr>
              <w:sz w:val="24"/>
            </w:rPr>
          </w:pPr>
          <w:r>
            <w:rPr>
              <w:sz w:val="24"/>
            </w:rPr>
            <w:t>общий</w:t>
          </w:r>
          <w:r>
            <w:rPr>
              <w:spacing w:val="33"/>
              <w:sz w:val="24"/>
            </w:rPr>
            <w:t xml:space="preserve"> </w:t>
          </w:r>
          <w:r>
            <w:rPr>
              <w:sz w:val="24"/>
            </w:rPr>
            <w:t>результат</w:t>
          </w:r>
          <w:r>
            <w:rPr>
              <w:spacing w:val="34"/>
              <w:sz w:val="24"/>
            </w:rPr>
            <w:t xml:space="preserve"> </w:t>
          </w:r>
          <w:r>
            <w:rPr>
              <w:sz w:val="24"/>
            </w:rPr>
            <w:t>по</w:t>
          </w:r>
          <w:r>
            <w:rPr>
              <w:spacing w:val="33"/>
              <w:sz w:val="24"/>
            </w:rPr>
            <w:t xml:space="preserve"> </w:t>
          </w:r>
          <w:r>
            <w:rPr>
              <w:sz w:val="24"/>
            </w:rPr>
            <w:t>итогам</w:t>
          </w:r>
          <w:r>
            <w:rPr>
              <w:spacing w:val="33"/>
              <w:sz w:val="24"/>
            </w:rPr>
            <w:t xml:space="preserve"> </w:t>
          </w:r>
          <w:r>
            <w:rPr>
              <w:sz w:val="24"/>
            </w:rPr>
            <w:t>теоретического</w:t>
          </w:r>
          <w:r>
            <w:rPr>
              <w:spacing w:val="33"/>
              <w:sz w:val="24"/>
            </w:rPr>
            <w:t xml:space="preserve"> </w:t>
          </w:r>
          <w:r>
            <w:rPr>
              <w:sz w:val="24"/>
            </w:rPr>
            <w:t>тура</w:t>
          </w:r>
          <w:r>
            <w:rPr>
              <w:spacing w:val="32"/>
              <w:sz w:val="24"/>
            </w:rPr>
            <w:t xml:space="preserve"> </w:t>
          </w:r>
          <w:r>
            <w:rPr>
              <w:sz w:val="24"/>
            </w:rPr>
            <w:t>оценивать</w:t>
          </w:r>
          <w:r>
            <w:rPr>
              <w:spacing w:val="34"/>
              <w:sz w:val="24"/>
            </w:rPr>
            <w:t xml:space="preserve"> </w:t>
          </w:r>
          <w:r>
            <w:rPr>
              <w:sz w:val="24"/>
            </w:rPr>
            <w:t>путем</w:t>
          </w:r>
          <w:r>
            <w:rPr>
              <w:spacing w:val="35"/>
              <w:sz w:val="24"/>
            </w:rPr>
            <w:t xml:space="preserve"> </w:t>
          </w:r>
          <w:r>
            <w:rPr>
              <w:sz w:val="24"/>
            </w:rPr>
            <w:t>сложения</w:t>
          </w:r>
          <w:r>
            <w:rPr>
              <w:spacing w:val="33"/>
              <w:sz w:val="24"/>
            </w:rPr>
            <w:t xml:space="preserve"> </w:t>
          </w:r>
          <w:r>
            <w:rPr>
              <w:sz w:val="24"/>
            </w:rPr>
            <w:t>баллов,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полученных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участниками за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каждую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задачу.</w:t>
          </w:r>
        </w:p>
        <w:p w:rsidR="006D2CA8" w:rsidRDefault="00975094">
          <w:pPr>
            <w:spacing w:before="10"/>
            <w:ind w:left="850"/>
            <w:rPr>
              <w:b/>
              <w:sz w:val="24"/>
            </w:rPr>
          </w:pPr>
          <w:r>
            <w:rPr>
              <w:sz w:val="24"/>
            </w:rPr>
            <w:t>Оценка</w:t>
          </w:r>
          <w:r>
            <w:rPr>
              <w:spacing w:val="57"/>
              <w:sz w:val="24"/>
            </w:rPr>
            <w:t xml:space="preserve"> </w:t>
          </w:r>
          <w:r>
            <w:rPr>
              <w:sz w:val="24"/>
            </w:rPr>
            <w:t>выполнения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участником</w:t>
          </w:r>
          <w:r>
            <w:rPr>
              <w:spacing w:val="58"/>
              <w:sz w:val="24"/>
            </w:rPr>
            <w:t xml:space="preserve"> </w:t>
          </w:r>
          <w:r>
            <w:rPr>
              <w:sz w:val="24"/>
            </w:rPr>
            <w:t>любого</w:t>
          </w:r>
          <w:r>
            <w:rPr>
              <w:spacing w:val="57"/>
              <w:sz w:val="24"/>
            </w:rPr>
            <w:t xml:space="preserve"> </w:t>
          </w:r>
          <w:r>
            <w:rPr>
              <w:sz w:val="24"/>
            </w:rPr>
            <w:t>задания</w:t>
          </w:r>
          <w:r>
            <w:rPr>
              <w:spacing w:val="64"/>
              <w:sz w:val="24"/>
            </w:rPr>
            <w:t xml:space="preserve"> </w:t>
          </w:r>
          <w:r>
            <w:rPr>
              <w:b/>
              <w:sz w:val="24"/>
            </w:rPr>
            <w:t>не</w:t>
          </w:r>
          <w:r>
            <w:rPr>
              <w:b/>
              <w:spacing w:val="58"/>
              <w:sz w:val="24"/>
            </w:rPr>
            <w:t xml:space="preserve"> </w:t>
          </w:r>
          <w:r>
            <w:rPr>
              <w:b/>
              <w:sz w:val="24"/>
            </w:rPr>
            <w:t>может</w:t>
          </w:r>
          <w:r>
            <w:rPr>
              <w:b/>
              <w:spacing w:val="61"/>
              <w:sz w:val="24"/>
            </w:rPr>
            <w:t xml:space="preserve"> </w:t>
          </w:r>
          <w:r>
            <w:rPr>
              <w:b/>
              <w:sz w:val="24"/>
            </w:rPr>
            <w:t>быть</w:t>
          </w:r>
          <w:r>
            <w:rPr>
              <w:b/>
              <w:spacing w:val="57"/>
              <w:sz w:val="24"/>
            </w:rPr>
            <w:t xml:space="preserve"> </w:t>
          </w:r>
          <w:r>
            <w:rPr>
              <w:b/>
              <w:sz w:val="24"/>
            </w:rPr>
            <w:t>отрицательной,</w:t>
          </w:r>
        </w:p>
        <w:p w:rsidR="006D2CA8" w:rsidRDefault="00975094">
          <w:pPr>
            <w:pStyle w:val="a4"/>
            <w:spacing w:before="137"/>
            <w:rPr>
              <w:b/>
            </w:rPr>
          </w:pPr>
          <w:r>
            <w:t>минимальная</w:t>
          </w:r>
          <w:r>
            <w:rPr>
              <w:spacing w:val="-2"/>
            </w:rPr>
            <w:t xml:space="preserve"> </w:t>
          </w:r>
          <w:r>
            <w:t>оценка,</w:t>
          </w:r>
          <w:r>
            <w:rPr>
              <w:spacing w:val="-2"/>
            </w:rPr>
            <w:t xml:space="preserve"> </w:t>
          </w:r>
          <w:r>
            <w:t>выставляемая</w:t>
          </w:r>
          <w:r>
            <w:rPr>
              <w:spacing w:val="-1"/>
            </w:rPr>
            <w:t xml:space="preserve"> </w:t>
          </w:r>
          <w:r>
            <w:t>за</w:t>
          </w:r>
          <w:r>
            <w:rPr>
              <w:spacing w:val="-3"/>
            </w:rPr>
            <w:t xml:space="preserve"> </w:t>
          </w:r>
          <w:r>
            <w:t>выполнение</w:t>
          </w:r>
          <w:r>
            <w:rPr>
              <w:spacing w:val="-2"/>
            </w:rPr>
            <w:t xml:space="preserve"> </w:t>
          </w:r>
          <w:r>
            <w:t>отдельно</w:t>
          </w:r>
          <w:r>
            <w:rPr>
              <w:spacing w:val="-2"/>
            </w:rPr>
            <w:t xml:space="preserve"> </w:t>
          </w:r>
          <w:r>
            <w:t>взятого</w:t>
          </w:r>
          <w:r>
            <w:rPr>
              <w:spacing w:val="-2"/>
            </w:rPr>
            <w:t xml:space="preserve"> </w:t>
          </w:r>
          <w:r>
            <w:t>задания,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rPr>
              <w:b/>
            </w:rPr>
            <w:t>0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баллов.</w:t>
          </w:r>
        </w:p>
        <w:p w:rsidR="006D2CA8" w:rsidRDefault="00975094">
          <w:pPr>
            <w:pStyle w:val="Heading1"/>
            <w:numPr>
              <w:ilvl w:val="0"/>
              <w:numId w:val="3"/>
            </w:numPr>
            <w:tabs>
              <w:tab w:val="left" w:pos="1090"/>
            </w:tabs>
            <w:spacing w:before="73" w:line="360" w:lineRule="auto"/>
            <w:ind w:right="142" w:firstLine="707"/>
          </w:pPr>
          <w:bookmarkStart w:id="11" w:name="_bookmark91"/>
          <w:bookmarkStart w:id="12" w:name="_bookmark9"/>
          <w:bookmarkEnd w:id="11"/>
          <w:bookmarkEnd w:id="12"/>
          <w:r>
            <w:t>Использование</w:t>
          </w:r>
          <w:r>
            <w:rPr>
              <w:spacing w:val="48"/>
            </w:rPr>
            <w:t xml:space="preserve"> </w:t>
          </w:r>
          <w:r>
            <w:t>учебной</w:t>
          </w:r>
          <w:r>
            <w:rPr>
              <w:spacing w:val="50"/>
            </w:rPr>
            <w:t xml:space="preserve"> </w:t>
          </w:r>
          <w:r>
            <w:t>литературы</w:t>
          </w:r>
          <w:r>
            <w:rPr>
              <w:spacing w:val="49"/>
            </w:rPr>
            <w:t xml:space="preserve"> </w:t>
          </w:r>
          <w:r>
            <w:t>и</w:t>
          </w:r>
          <w:r>
            <w:rPr>
              <w:spacing w:val="51"/>
            </w:rPr>
            <w:t xml:space="preserve"> </w:t>
          </w:r>
          <w:proofErr w:type="spellStart"/>
          <w:r>
            <w:t>интернет-ресурсов</w:t>
          </w:r>
          <w:proofErr w:type="spellEnd"/>
          <w:r>
            <w:rPr>
              <w:spacing w:val="49"/>
            </w:rPr>
            <w:t xml:space="preserve"> </w:t>
          </w:r>
          <w:r>
            <w:t>при</w:t>
          </w:r>
          <w:r>
            <w:rPr>
              <w:spacing w:val="52"/>
            </w:rPr>
            <w:t xml:space="preserve"> </w:t>
          </w:r>
          <w:r>
            <w:t>подготовке</w:t>
          </w:r>
          <w:r>
            <w:rPr>
              <w:spacing w:val="-57"/>
            </w:rPr>
            <w:t xml:space="preserve"> </w:t>
          </w:r>
          <w:r>
            <w:t>школьников</w:t>
          </w:r>
          <w:r>
            <w:rPr>
              <w:spacing w:val="-1"/>
            </w:rPr>
            <w:t xml:space="preserve"> </w:t>
          </w:r>
          <w:r>
            <w:t>к олимпиаде</w:t>
          </w:r>
        </w:p>
        <w:p w:rsidR="006D2CA8" w:rsidRDefault="00975094">
          <w:pPr>
            <w:pStyle w:val="a4"/>
            <w:spacing w:line="360" w:lineRule="auto"/>
            <w:ind w:firstLine="707"/>
          </w:pPr>
          <w:r>
            <w:t>При</w:t>
          </w:r>
          <w:r>
            <w:rPr>
              <w:spacing w:val="20"/>
            </w:rPr>
            <w:t xml:space="preserve"> </w:t>
          </w:r>
          <w:r>
            <w:t>подготовке</w:t>
          </w:r>
          <w:r>
            <w:rPr>
              <w:spacing w:val="22"/>
            </w:rPr>
            <w:t xml:space="preserve"> </w:t>
          </w:r>
          <w:r>
            <w:t>участников</w:t>
          </w:r>
          <w:r>
            <w:rPr>
              <w:spacing w:val="19"/>
            </w:rPr>
            <w:t xml:space="preserve"> </w:t>
          </w:r>
          <w:r>
            <w:t>к</w:t>
          </w:r>
          <w:r>
            <w:rPr>
              <w:spacing w:val="21"/>
            </w:rPr>
            <w:t xml:space="preserve"> </w:t>
          </w:r>
          <w:r>
            <w:t>школьному</w:t>
          </w:r>
          <w:r>
            <w:rPr>
              <w:spacing w:val="13"/>
            </w:rPr>
            <w:t xml:space="preserve"> </w:t>
          </w:r>
          <w:r>
            <w:t>и</w:t>
          </w:r>
          <w:r>
            <w:rPr>
              <w:spacing w:val="23"/>
            </w:rPr>
            <w:t xml:space="preserve"> </w:t>
          </w:r>
          <w:r>
            <w:t>муниципальному</w:t>
          </w:r>
          <w:r>
            <w:rPr>
              <w:spacing w:val="13"/>
            </w:rPr>
            <w:t xml:space="preserve"> </w:t>
          </w:r>
          <w:r>
            <w:t>этапам</w:t>
          </w:r>
          <w:r>
            <w:rPr>
              <w:spacing w:val="19"/>
            </w:rPr>
            <w:t xml:space="preserve"> </w:t>
          </w:r>
          <w:r>
            <w:t>олимпиады</w:t>
          </w:r>
          <w:r>
            <w:rPr>
              <w:spacing w:val="-57"/>
            </w:rPr>
            <w:t xml:space="preserve"> </w:t>
          </w:r>
          <w:r>
            <w:t>целесообразно</w:t>
          </w:r>
          <w:r>
            <w:rPr>
              <w:spacing w:val="-1"/>
            </w:rPr>
            <w:t xml:space="preserve"> </w:t>
          </w:r>
          <w:r>
            <w:t>использовать следующие</w:t>
          </w:r>
          <w:r>
            <w:rPr>
              <w:spacing w:val="-1"/>
            </w:rPr>
            <w:t xml:space="preserve"> </w:t>
          </w:r>
          <w:r>
            <w:t>нижеприведенные</w:t>
          </w:r>
          <w:r>
            <w:rPr>
              <w:spacing w:val="-3"/>
            </w:rPr>
            <w:t xml:space="preserve"> </w:t>
          </w:r>
          <w:r>
            <w:t>источники.</w:t>
          </w:r>
        </w:p>
        <w:p w:rsidR="006D2CA8" w:rsidRDefault="00975094">
          <w:pPr>
            <w:ind w:left="850"/>
            <w:rPr>
              <w:i/>
              <w:sz w:val="24"/>
            </w:rPr>
          </w:pPr>
          <w:r>
            <w:rPr>
              <w:i/>
              <w:sz w:val="24"/>
            </w:rPr>
            <w:t>Журналы:</w:t>
          </w:r>
        </w:p>
        <w:p w:rsidR="006D2CA8" w:rsidRDefault="00975094">
          <w:pPr>
            <w:pStyle w:val="a4"/>
            <w:spacing w:before="135"/>
            <w:ind w:left="850"/>
          </w:pPr>
          <w:r>
            <w:t xml:space="preserve">«Квант», </w:t>
          </w:r>
          <w:r>
            <w:t>«</w:t>
          </w:r>
          <w:proofErr w:type="spellStart"/>
          <w:r>
            <w:t>Квантик</w:t>
          </w:r>
          <w:proofErr w:type="spellEnd"/>
          <w:r>
            <w:t>»,</w:t>
          </w:r>
          <w:r>
            <w:rPr>
              <w:spacing w:val="-2"/>
            </w:rPr>
            <w:t xml:space="preserve"> </w:t>
          </w:r>
          <w:r>
            <w:t>«Математика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школе»,</w:t>
          </w:r>
          <w:r>
            <w:rPr>
              <w:spacing w:val="-3"/>
            </w:rPr>
            <w:t xml:space="preserve"> </w:t>
          </w:r>
          <w:r>
            <w:t>«Математика</w:t>
          </w:r>
          <w:r>
            <w:rPr>
              <w:spacing w:val="-6"/>
            </w:rPr>
            <w:t xml:space="preserve"> </w:t>
          </w:r>
          <w:r>
            <w:t>для</w:t>
          </w:r>
          <w:r>
            <w:rPr>
              <w:spacing w:val="-6"/>
            </w:rPr>
            <w:t xml:space="preserve"> </w:t>
          </w:r>
          <w:r>
            <w:t>школьников».</w:t>
          </w:r>
        </w:p>
        <w:p w:rsidR="006D2CA8" w:rsidRDefault="00975094">
          <w:pPr>
            <w:spacing w:before="137"/>
            <w:ind w:left="850"/>
            <w:rPr>
              <w:i/>
              <w:sz w:val="24"/>
            </w:rPr>
          </w:pPr>
          <w:r>
            <w:rPr>
              <w:i/>
              <w:sz w:val="24"/>
            </w:rPr>
            <w:t>Книги</w:t>
          </w:r>
          <w:r>
            <w:rPr>
              <w:i/>
              <w:spacing w:val="-3"/>
              <w:sz w:val="24"/>
            </w:rPr>
            <w:t xml:space="preserve"> </w:t>
          </w:r>
          <w:r>
            <w:rPr>
              <w:i/>
              <w:sz w:val="24"/>
            </w:rPr>
            <w:t>и</w:t>
          </w:r>
          <w:r>
            <w:rPr>
              <w:i/>
              <w:spacing w:val="-2"/>
              <w:sz w:val="24"/>
            </w:rPr>
            <w:t xml:space="preserve"> </w:t>
          </w:r>
          <w:r>
            <w:rPr>
              <w:i/>
              <w:sz w:val="24"/>
            </w:rPr>
            <w:t>методические</w:t>
          </w:r>
          <w:r>
            <w:rPr>
              <w:i/>
              <w:spacing w:val="-1"/>
              <w:sz w:val="24"/>
            </w:rPr>
            <w:t xml:space="preserve"> </w:t>
          </w:r>
          <w:r>
            <w:rPr>
              <w:i/>
              <w:sz w:val="24"/>
            </w:rPr>
            <w:t>пособия:</w:t>
          </w:r>
        </w:p>
        <w:p w:rsidR="006D2CA8" w:rsidRDefault="00975094">
          <w:pPr>
            <w:pStyle w:val="a7"/>
            <w:numPr>
              <w:ilvl w:val="0"/>
              <w:numId w:val="1"/>
            </w:numPr>
            <w:tabs>
              <w:tab w:val="left" w:pos="850"/>
            </w:tabs>
            <w:spacing w:before="139" w:line="360" w:lineRule="auto"/>
            <w:ind w:right="146" w:firstLine="427"/>
            <w:rPr>
              <w:sz w:val="24"/>
            </w:rPr>
          </w:pPr>
          <w:proofErr w:type="spellStart"/>
          <w:r>
            <w:rPr>
              <w:sz w:val="24"/>
            </w:rPr>
            <w:t>Агаханов</w:t>
          </w:r>
          <w:proofErr w:type="spellEnd"/>
          <w:r>
            <w:rPr>
              <w:spacing w:val="16"/>
              <w:sz w:val="24"/>
            </w:rPr>
            <w:t xml:space="preserve"> </w:t>
          </w:r>
          <w:r>
            <w:rPr>
              <w:sz w:val="24"/>
            </w:rPr>
            <w:t>Н.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Х.,</w:t>
          </w:r>
          <w:r>
            <w:rPr>
              <w:spacing w:val="17"/>
              <w:sz w:val="24"/>
            </w:rPr>
            <w:t xml:space="preserve"> </w:t>
          </w:r>
          <w:proofErr w:type="spellStart"/>
          <w:r>
            <w:rPr>
              <w:sz w:val="24"/>
            </w:rPr>
            <w:t>Подлипский</w:t>
          </w:r>
          <w:proofErr w:type="spellEnd"/>
          <w:r>
            <w:rPr>
              <w:spacing w:val="16"/>
              <w:sz w:val="24"/>
            </w:rPr>
            <w:t xml:space="preserve"> </w:t>
          </w:r>
          <w:r>
            <w:rPr>
              <w:sz w:val="24"/>
            </w:rPr>
            <w:t>О.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К.</w:t>
          </w:r>
          <w:r>
            <w:rPr>
              <w:spacing w:val="36"/>
              <w:sz w:val="24"/>
            </w:rPr>
            <w:t xml:space="preserve"> </w:t>
          </w:r>
          <w:r>
            <w:rPr>
              <w:sz w:val="24"/>
            </w:rPr>
            <w:t>Муниципальные</w:t>
          </w:r>
          <w:r>
            <w:rPr>
              <w:spacing w:val="15"/>
              <w:sz w:val="24"/>
            </w:rPr>
            <w:t xml:space="preserve"> </w:t>
          </w:r>
          <w:r>
            <w:rPr>
              <w:sz w:val="24"/>
            </w:rPr>
            <w:t>олимпиады</w:t>
          </w:r>
          <w:r>
            <w:rPr>
              <w:spacing w:val="18"/>
              <w:sz w:val="24"/>
            </w:rPr>
            <w:t xml:space="preserve"> </w:t>
          </w:r>
          <w:r>
            <w:rPr>
              <w:sz w:val="24"/>
            </w:rPr>
            <w:t>Московской</w:t>
          </w:r>
          <w:r>
            <w:rPr>
              <w:spacing w:val="18"/>
              <w:sz w:val="24"/>
            </w:rPr>
            <w:t xml:space="preserve"> </w:t>
          </w:r>
          <w:r>
            <w:rPr>
              <w:sz w:val="24"/>
            </w:rPr>
            <w:t>области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по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математике. – М.: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МЦНМО,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2019.</w:t>
          </w:r>
        </w:p>
        <w:p w:rsidR="006D2CA8" w:rsidRDefault="00975094">
          <w:pPr>
            <w:pStyle w:val="a7"/>
            <w:numPr>
              <w:ilvl w:val="0"/>
              <w:numId w:val="1"/>
            </w:numPr>
            <w:tabs>
              <w:tab w:val="left" w:pos="850"/>
            </w:tabs>
            <w:spacing w:line="360" w:lineRule="auto"/>
            <w:ind w:right="141" w:firstLine="427"/>
            <w:rPr>
              <w:sz w:val="24"/>
            </w:rPr>
          </w:pPr>
          <w:proofErr w:type="spellStart"/>
          <w:r>
            <w:rPr>
              <w:sz w:val="24"/>
            </w:rPr>
            <w:t>Адельшин</w:t>
          </w:r>
          <w:proofErr w:type="spellEnd"/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А. В.,</w:t>
          </w:r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Кукина</w:t>
          </w:r>
          <w:r>
            <w:rPr>
              <w:spacing w:val="26"/>
              <w:sz w:val="24"/>
            </w:rPr>
            <w:t xml:space="preserve"> </w:t>
          </w:r>
          <w:r>
            <w:rPr>
              <w:sz w:val="24"/>
            </w:rPr>
            <w:t>Е. Г.,</w:t>
          </w:r>
          <w:r>
            <w:rPr>
              <w:spacing w:val="27"/>
              <w:sz w:val="24"/>
            </w:rPr>
            <w:t xml:space="preserve"> </w:t>
          </w:r>
          <w:proofErr w:type="spellStart"/>
          <w:r>
            <w:rPr>
              <w:sz w:val="24"/>
            </w:rPr>
            <w:t>Латыпов</w:t>
          </w:r>
          <w:proofErr w:type="spellEnd"/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И.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А.</w:t>
          </w:r>
          <w:r>
            <w:rPr>
              <w:spacing w:val="86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87"/>
              <w:sz w:val="24"/>
            </w:rPr>
            <w:t xml:space="preserve"> </w:t>
          </w:r>
          <w:r>
            <w:rPr>
              <w:sz w:val="24"/>
            </w:rPr>
            <w:t>др.</w:t>
          </w:r>
          <w:r>
            <w:rPr>
              <w:spacing w:val="87"/>
              <w:sz w:val="24"/>
            </w:rPr>
            <w:t xml:space="preserve"> </w:t>
          </w:r>
          <w:r>
            <w:rPr>
              <w:sz w:val="24"/>
            </w:rPr>
            <w:t>Математическая</w:t>
          </w:r>
          <w:r>
            <w:rPr>
              <w:spacing w:val="86"/>
              <w:sz w:val="24"/>
            </w:rPr>
            <w:t xml:space="preserve"> </w:t>
          </w:r>
          <w:r>
            <w:rPr>
              <w:sz w:val="24"/>
            </w:rPr>
            <w:t>олимпиада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им.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Г.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П.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Кукина.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Омск,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2007–2009. – М.: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МЦНМО,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2011.</w:t>
          </w:r>
        </w:p>
        <w:p w:rsidR="006D2CA8" w:rsidRDefault="00975094">
          <w:pPr>
            <w:pStyle w:val="a7"/>
            <w:numPr>
              <w:ilvl w:val="0"/>
              <w:numId w:val="1"/>
            </w:numPr>
            <w:tabs>
              <w:tab w:val="left" w:pos="849"/>
              <w:tab w:val="left" w:pos="850"/>
            </w:tabs>
            <w:spacing w:before="1" w:line="360" w:lineRule="auto"/>
            <w:ind w:right="144" w:firstLine="283"/>
            <w:rPr>
              <w:sz w:val="24"/>
            </w:rPr>
          </w:pPr>
          <w:r>
            <w:rPr>
              <w:sz w:val="24"/>
            </w:rPr>
            <w:t>Блинков</w:t>
          </w:r>
          <w:r>
            <w:rPr>
              <w:spacing w:val="14"/>
              <w:sz w:val="24"/>
            </w:rPr>
            <w:t xml:space="preserve"> </w:t>
          </w:r>
          <w:r>
            <w:rPr>
              <w:sz w:val="24"/>
            </w:rPr>
            <w:t>А.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Д.,</w:t>
          </w:r>
          <w:r>
            <w:rPr>
              <w:spacing w:val="13"/>
              <w:sz w:val="24"/>
            </w:rPr>
            <w:t xml:space="preserve"> </w:t>
          </w:r>
          <w:r>
            <w:rPr>
              <w:sz w:val="24"/>
            </w:rPr>
            <w:t>Горская</w:t>
          </w:r>
          <w:r>
            <w:rPr>
              <w:spacing w:val="13"/>
              <w:sz w:val="24"/>
            </w:rPr>
            <w:t xml:space="preserve"> </w:t>
          </w:r>
          <w:r>
            <w:rPr>
              <w:sz w:val="24"/>
            </w:rPr>
            <w:t>Е. С.,</w:t>
          </w:r>
          <w:r>
            <w:rPr>
              <w:spacing w:val="13"/>
              <w:sz w:val="24"/>
            </w:rPr>
            <w:t xml:space="preserve"> </w:t>
          </w:r>
          <w:proofErr w:type="spellStart"/>
          <w:r>
            <w:rPr>
              <w:sz w:val="24"/>
            </w:rPr>
            <w:t>Гуровиц</w:t>
          </w:r>
          <w:proofErr w:type="spellEnd"/>
          <w:r>
            <w:rPr>
              <w:spacing w:val="14"/>
              <w:sz w:val="24"/>
            </w:rPr>
            <w:t xml:space="preserve"> </w:t>
          </w:r>
          <w:r>
            <w:rPr>
              <w:sz w:val="24"/>
            </w:rPr>
            <w:t>В.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М.</w:t>
          </w:r>
          <w:r>
            <w:rPr>
              <w:spacing w:val="13"/>
              <w:sz w:val="24"/>
            </w:rPr>
            <w:t xml:space="preserve"> </w:t>
          </w:r>
          <w:r>
            <w:rPr>
              <w:sz w:val="24"/>
            </w:rPr>
            <w:t>(сост.).</w:t>
          </w:r>
          <w:r>
            <w:rPr>
              <w:spacing w:val="14"/>
              <w:sz w:val="24"/>
            </w:rPr>
            <w:t xml:space="preserve"> </w:t>
          </w:r>
          <w:r>
            <w:rPr>
              <w:sz w:val="24"/>
            </w:rPr>
            <w:t>Московские</w:t>
          </w:r>
          <w:r>
            <w:rPr>
              <w:spacing w:val="12"/>
              <w:sz w:val="24"/>
            </w:rPr>
            <w:t xml:space="preserve"> </w:t>
          </w:r>
          <w:r>
            <w:rPr>
              <w:sz w:val="24"/>
            </w:rPr>
            <w:t>математические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регаты.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Часть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1. 1998–2006. – М.: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МЦНМО,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2014.</w:t>
          </w:r>
        </w:p>
        <w:p w:rsidR="006D2CA8" w:rsidRDefault="00975094">
          <w:pPr>
            <w:pStyle w:val="a7"/>
            <w:numPr>
              <w:ilvl w:val="0"/>
              <w:numId w:val="1"/>
            </w:numPr>
            <w:tabs>
              <w:tab w:val="left" w:pos="849"/>
              <w:tab w:val="left" w:pos="850"/>
            </w:tabs>
            <w:spacing w:line="360" w:lineRule="auto"/>
            <w:ind w:right="140" w:firstLine="283"/>
            <w:rPr>
              <w:sz w:val="24"/>
            </w:rPr>
          </w:pPr>
          <w:r>
            <w:rPr>
              <w:sz w:val="24"/>
            </w:rPr>
            <w:t>Блинков</w:t>
          </w:r>
          <w:r>
            <w:rPr>
              <w:spacing w:val="21"/>
              <w:sz w:val="24"/>
            </w:rPr>
            <w:t xml:space="preserve"> </w:t>
          </w:r>
          <w:r>
            <w:rPr>
              <w:sz w:val="24"/>
            </w:rPr>
            <w:t>А.</w:t>
          </w:r>
          <w:r>
            <w:rPr>
              <w:spacing w:val="21"/>
              <w:sz w:val="24"/>
            </w:rPr>
            <w:t xml:space="preserve"> </w:t>
          </w:r>
          <w:r>
            <w:rPr>
              <w:sz w:val="24"/>
            </w:rPr>
            <w:t>Д.</w:t>
          </w:r>
          <w:r>
            <w:rPr>
              <w:spacing w:val="21"/>
              <w:sz w:val="24"/>
            </w:rPr>
            <w:t xml:space="preserve"> </w:t>
          </w:r>
          <w:r>
            <w:rPr>
              <w:sz w:val="24"/>
            </w:rPr>
            <w:t>(сост.).</w:t>
          </w:r>
          <w:r>
            <w:rPr>
              <w:spacing w:val="24"/>
              <w:sz w:val="24"/>
            </w:rPr>
            <w:t xml:space="preserve"> </w:t>
          </w:r>
          <w:r>
            <w:rPr>
              <w:sz w:val="24"/>
            </w:rPr>
            <w:t>Московские</w:t>
          </w:r>
          <w:r>
            <w:rPr>
              <w:spacing w:val="20"/>
              <w:sz w:val="24"/>
            </w:rPr>
            <w:t xml:space="preserve"> </w:t>
          </w:r>
          <w:r>
            <w:rPr>
              <w:sz w:val="24"/>
            </w:rPr>
            <w:t>математические</w:t>
          </w:r>
          <w:r>
            <w:rPr>
              <w:spacing w:val="20"/>
              <w:sz w:val="24"/>
            </w:rPr>
            <w:t xml:space="preserve"> </w:t>
          </w:r>
          <w:r>
            <w:rPr>
              <w:sz w:val="24"/>
            </w:rPr>
            <w:t>регаты.</w:t>
          </w:r>
          <w:r>
            <w:rPr>
              <w:spacing w:val="23"/>
              <w:sz w:val="24"/>
            </w:rPr>
            <w:t xml:space="preserve"> </w:t>
          </w:r>
          <w:r>
            <w:rPr>
              <w:sz w:val="24"/>
            </w:rPr>
            <w:t>Часть</w:t>
          </w:r>
          <w:r>
            <w:rPr>
              <w:spacing w:val="23"/>
              <w:sz w:val="24"/>
            </w:rPr>
            <w:t xml:space="preserve"> </w:t>
          </w:r>
          <w:r>
            <w:rPr>
              <w:sz w:val="24"/>
            </w:rPr>
            <w:t>2.</w:t>
          </w:r>
          <w:r>
            <w:rPr>
              <w:spacing w:val="21"/>
              <w:sz w:val="24"/>
            </w:rPr>
            <w:t xml:space="preserve"> </w:t>
          </w:r>
          <w:r>
            <w:rPr>
              <w:sz w:val="24"/>
            </w:rPr>
            <w:t>2006-2013.</w:t>
          </w:r>
          <w:r>
            <w:rPr>
              <w:spacing w:val="22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22"/>
              <w:sz w:val="24"/>
            </w:rPr>
            <w:t xml:space="preserve"> </w:t>
          </w:r>
          <w:r>
            <w:rPr>
              <w:sz w:val="24"/>
            </w:rPr>
            <w:t>М.: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МЦНМО,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2014.</w:t>
          </w:r>
        </w:p>
        <w:p w:rsidR="006D2CA8" w:rsidRDefault="00975094">
          <w:pPr>
            <w:pStyle w:val="a7"/>
            <w:numPr>
              <w:ilvl w:val="0"/>
              <w:numId w:val="1"/>
            </w:numPr>
            <w:tabs>
              <w:tab w:val="left" w:pos="849"/>
              <w:tab w:val="left" w:pos="850"/>
            </w:tabs>
            <w:spacing w:line="360" w:lineRule="auto"/>
            <w:ind w:right="142" w:firstLine="283"/>
            <w:rPr>
              <w:sz w:val="24"/>
            </w:rPr>
          </w:pPr>
          <w:r>
            <w:rPr>
              <w:sz w:val="24"/>
            </w:rPr>
            <w:t>Генкин</w:t>
          </w:r>
          <w:r>
            <w:rPr>
              <w:spacing w:val="16"/>
              <w:sz w:val="24"/>
            </w:rPr>
            <w:t xml:space="preserve"> </w:t>
          </w:r>
          <w:r>
            <w:rPr>
              <w:sz w:val="24"/>
            </w:rPr>
            <w:t>С.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А.,</w:t>
          </w:r>
          <w:r>
            <w:rPr>
              <w:spacing w:val="16"/>
              <w:sz w:val="24"/>
            </w:rPr>
            <w:t xml:space="preserve"> </w:t>
          </w:r>
          <w:r>
            <w:rPr>
              <w:sz w:val="24"/>
            </w:rPr>
            <w:t>Итенберг</w:t>
          </w:r>
          <w:r>
            <w:rPr>
              <w:spacing w:val="15"/>
              <w:sz w:val="24"/>
            </w:rPr>
            <w:t xml:space="preserve"> </w:t>
          </w:r>
          <w:r>
            <w:rPr>
              <w:sz w:val="24"/>
            </w:rPr>
            <w:t>И.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В.,</w:t>
          </w:r>
          <w:r>
            <w:rPr>
              <w:spacing w:val="19"/>
              <w:sz w:val="24"/>
            </w:rPr>
            <w:t xml:space="preserve"> </w:t>
          </w:r>
          <w:r>
            <w:rPr>
              <w:sz w:val="24"/>
            </w:rPr>
            <w:t>Фомин</w:t>
          </w:r>
          <w:r>
            <w:rPr>
              <w:spacing w:val="16"/>
              <w:sz w:val="24"/>
            </w:rPr>
            <w:t xml:space="preserve"> </w:t>
          </w:r>
          <w:r>
            <w:rPr>
              <w:sz w:val="24"/>
            </w:rPr>
            <w:t>Д.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В.</w:t>
          </w:r>
          <w:r>
            <w:rPr>
              <w:spacing w:val="19"/>
              <w:sz w:val="24"/>
            </w:rPr>
            <w:t xml:space="preserve"> </w:t>
          </w:r>
          <w:r>
            <w:rPr>
              <w:sz w:val="24"/>
            </w:rPr>
            <w:t>Ленинградские</w:t>
          </w:r>
          <w:r>
            <w:rPr>
              <w:spacing w:val="15"/>
              <w:sz w:val="24"/>
            </w:rPr>
            <w:t xml:space="preserve"> </w:t>
          </w:r>
          <w:r>
            <w:rPr>
              <w:sz w:val="24"/>
            </w:rPr>
            <w:t>математические</w:t>
          </w:r>
          <w:r>
            <w:rPr>
              <w:spacing w:val="16"/>
              <w:sz w:val="24"/>
            </w:rPr>
            <w:t xml:space="preserve"> </w:t>
          </w:r>
          <w:r>
            <w:rPr>
              <w:sz w:val="24"/>
            </w:rPr>
            <w:t>кружки.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М.: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МЦНМО,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2022.</w:t>
          </w:r>
        </w:p>
        <w:p w:rsidR="006D2CA8" w:rsidRDefault="00975094">
          <w:pPr>
            <w:pStyle w:val="a7"/>
            <w:numPr>
              <w:ilvl w:val="0"/>
              <w:numId w:val="1"/>
            </w:numPr>
            <w:tabs>
              <w:tab w:val="left" w:pos="849"/>
              <w:tab w:val="left" w:pos="850"/>
            </w:tabs>
            <w:ind w:left="850" w:hanging="425"/>
            <w:rPr>
              <w:sz w:val="24"/>
            </w:rPr>
          </w:pPr>
          <w:r>
            <w:rPr>
              <w:sz w:val="24"/>
            </w:rPr>
            <w:t>Горбачев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Н. В.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Сборник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олимпиадных задач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по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математике. –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М.: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МЦНМО,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2013.</w:t>
          </w:r>
        </w:p>
        <w:p w:rsidR="006D2CA8" w:rsidRDefault="006D2CA8">
          <w:pPr>
            <w:pStyle w:val="a4"/>
            <w:ind w:left="0"/>
            <w:rPr>
              <w:sz w:val="26"/>
            </w:rPr>
          </w:pPr>
        </w:p>
        <w:p w:rsidR="006D2CA8" w:rsidRDefault="006D2CA8">
          <w:pPr>
            <w:pStyle w:val="a4"/>
            <w:ind w:left="0"/>
            <w:rPr>
              <w:sz w:val="22"/>
            </w:rPr>
          </w:pPr>
        </w:p>
        <w:p w:rsidR="006D2CA8" w:rsidRDefault="00975094">
          <w:pPr>
            <w:ind w:left="850"/>
            <w:rPr>
              <w:i/>
              <w:sz w:val="24"/>
            </w:rPr>
          </w:pPr>
          <w:r>
            <w:rPr>
              <w:i/>
              <w:sz w:val="24"/>
            </w:rPr>
            <w:t>Интернет-ресурс:</w:t>
          </w:r>
        </w:p>
        <w:p w:rsidR="006D2CA8" w:rsidRDefault="006D2CA8">
          <w:pPr>
            <w:pStyle w:val="a4"/>
            <w:spacing w:before="137"/>
            <w:ind w:left="850"/>
          </w:pPr>
          <w:hyperlink r:id="rId9">
            <w:r w:rsidR="00975094">
              <w:t>http://www.problems.ru/</w:t>
            </w:r>
          </w:hyperlink>
        </w:p>
      </w:sdtContent>
    </w:sdt>
    <w:sectPr w:rsidR="006D2CA8" w:rsidSect="006D2CA8">
      <w:footerReference w:type="default" r:id="rId10"/>
      <w:type w:val="continuous"/>
      <w:pgSz w:w="11906" w:h="16838"/>
      <w:pgMar w:top="1040" w:right="993" w:bottom="816" w:left="1000" w:header="0" w:footer="280" w:gutter="0"/>
      <w:cols w:space="720"/>
      <w:formProt w:val="0"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A8" w:rsidRDefault="006D2CA8" w:rsidP="006D2CA8">
      <w:r>
        <w:separator/>
      </w:r>
    </w:p>
  </w:endnote>
  <w:endnote w:type="continuationSeparator" w:id="0">
    <w:p w:rsidR="006D2CA8" w:rsidRDefault="006D2CA8" w:rsidP="006D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A8" w:rsidRDefault="006D2CA8">
    <w:pPr>
      <w:pStyle w:val="Footer"/>
      <w:jc w:val="center"/>
    </w:pPr>
    <w:r>
      <w:fldChar w:fldCharType="begin"/>
    </w:r>
    <w:r w:rsidR="00975094">
      <w:instrText>PAGE</w:instrText>
    </w:r>
    <w:r>
      <w:fldChar w:fldCharType="separate"/>
    </w:r>
    <w:r w:rsidR="00975094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A8" w:rsidRDefault="006D2CA8">
    <w:pPr>
      <w:pStyle w:val="Footer"/>
      <w:jc w:val="center"/>
    </w:pPr>
    <w:r>
      <w:fldChar w:fldCharType="begin"/>
    </w:r>
    <w:r w:rsidR="00975094">
      <w:instrText>PAGE</w:instrText>
    </w:r>
    <w:r>
      <w:fldChar w:fldCharType="separate"/>
    </w:r>
    <w:r w:rsidR="0097509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A8" w:rsidRDefault="006D2CA8" w:rsidP="006D2CA8">
      <w:r>
        <w:separator/>
      </w:r>
    </w:p>
  </w:footnote>
  <w:footnote w:type="continuationSeparator" w:id="0">
    <w:p w:rsidR="006D2CA8" w:rsidRDefault="006D2CA8" w:rsidP="006D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E32"/>
    <w:multiLevelType w:val="multilevel"/>
    <w:tmpl w:val="D14E1930"/>
    <w:lvl w:ilvl="0">
      <w:start w:val="1"/>
      <w:numFmt w:val="decimal"/>
      <w:lvlText w:val="%1."/>
      <w:lvlJc w:val="left"/>
      <w:pPr>
        <w:tabs>
          <w:tab w:val="num" w:pos="0"/>
        </w:tabs>
        <w:ind w:left="14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2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0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6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F176A0E"/>
    <w:multiLevelType w:val="multilevel"/>
    <w:tmpl w:val="DA0CBB56"/>
    <w:lvl w:ilvl="0">
      <w:start w:val="1"/>
      <w:numFmt w:val="decimal"/>
      <w:lvlText w:val="%1."/>
      <w:lvlJc w:val="left"/>
      <w:pPr>
        <w:tabs>
          <w:tab w:val="num" w:pos="0"/>
        </w:tabs>
        <w:ind w:left="142" w:hanging="28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7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5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4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1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9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0B16796"/>
    <w:multiLevelType w:val="multilevel"/>
    <w:tmpl w:val="595EEADE"/>
    <w:lvl w:ilvl="0">
      <w:numFmt w:val="bullet"/>
      <w:lvlText w:val=""/>
      <w:lvlJc w:val="left"/>
      <w:pPr>
        <w:tabs>
          <w:tab w:val="num" w:pos="0"/>
        </w:tabs>
        <w:ind w:left="142" w:hanging="281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7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5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4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1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9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88F3581"/>
    <w:multiLevelType w:val="multilevel"/>
    <w:tmpl w:val="B28AE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36AD3"/>
    <w:multiLevelType w:val="multilevel"/>
    <w:tmpl w:val="F13AC138"/>
    <w:lvl w:ilvl="0">
      <w:start w:val="1"/>
      <w:numFmt w:val="decimal"/>
      <w:lvlText w:val="%1."/>
      <w:lvlJc w:val="left"/>
      <w:pPr>
        <w:tabs>
          <w:tab w:val="num" w:pos="0"/>
        </w:tabs>
        <w:ind w:left="142" w:hanging="264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0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4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CA8"/>
    <w:rsid w:val="006D2CA8"/>
    <w:rsid w:val="0097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CA8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D2CA8"/>
    <w:pPr>
      <w:ind w:left="142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6D2CA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D2C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6D2CA8"/>
    <w:pPr>
      <w:ind w:left="142"/>
    </w:pPr>
    <w:rPr>
      <w:sz w:val="24"/>
      <w:szCs w:val="24"/>
    </w:rPr>
  </w:style>
  <w:style w:type="paragraph" w:styleId="a5">
    <w:name w:val="List"/>
    <w:basedOn w:val="a4"/>
    <w:rsid w:val="006D2CA8"/>
    <w:rPr>
      <w:rFonts w:cs="Arial"/>
    </w:rPr>
  </w:style>
  <w:style w:type="paragraph" w:customStyle="1" w:styleId="Caption">
    <w:name w:val="Caption"/>
    <w:basedOn w:val="a"/>
    <w:qFormat/>
    <w:rsid w:val="006D2C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D2CA8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6D2CA8"/>
    <w:pPr>
      <w:ind w:left="142"/>
    </w:pPr>
    <w:rPr>
      <w:sz w:val="24"/>
      <w:szCs w:val="24"/>
    </w:rPr>
  </w:style>
  <w:style w:type="paragraph" w:styleId="a7">
    <w:name w:val="List Paragraph"/>
    <w:basedOn w:val="a"/>
    <w:uiPriority w:val="1"/>
    <w:qFormat/>
    <w:rsid w:val="006D2CA8"/>
    <w:pPr>
      <w:ind w:left="142" w:hanging="281"/>
    </w:pPr>
  </w:style>
  <w:style w:type="paragraph" w:customStyle="1" w:styleId="TableParagraph">
    <w:name w:val="Table Paragraph"/>
    <w:basedOn w:val="a"/>
    <w:uiPriority w:val="1"/>
    <w:qFormat/>
    <w:rsid w:val="006D2CA8"/>
  </w:style>
  <w:style w:type="paragraph" w:customStyle="1" w:styleId="a8">
    <w:name w:val="Верхний и нижний колонтитулы"/>
    <w:basedOn w:val="a"/>
    <w:qFormat/>
    <w:rsid w:val="006D2CA8"/>
  </w:style>
  <w:style w:type="paragraph" w:customStyle="1" w:styleId="Footer">
    <w:name w:val="Footer"/>
    <w:basedOn w:val="a8"/>
    <w:rsid w:val="006D2CA8"/>
  </w:style>
  <w:style w:type="paragraph" w:customStyle="1" w:styleId="a9">
    <w:name w:val="Содержимое врезки"/>
    <w:basedOn w:val="a"/>
    <w:qFormat/>
    <w:rsid w:val="006D2CA8"/>
  </w:style>
  <w:style w:type="table" w:customStyle="1" w:styleId="TableNormal">
    <w:name w:val="Table Normal"/>
    <w:uiPriority w:val="2"/>
    <w:semiHidden/>
    <w:unhideWhenUsed/>
    <w:qFormat/>
    <w:rsid w:val="006D2C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750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50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_ag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roblem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7277</Characters>
  <Application>Microsoft Office Word</Application>
  <DocSecurity>0</DocSecurity>
  <Lines>60</Lines>
  <Paragraphs>17</Paragraphs>
  <ScaleCrop>false</ScaleCrop>
  <Company>Grizli777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dc:description/>
  <cp:lastModifiedBy>Пользователь</cp:lastModifiedBy>
  <cp:revision>2</cp:revision>
  <dcterms:created xsi:type="dcterms:W3CDTF">2023-11-16T12:07:00Z</dcterms:created>
  <dcterms:modified xsi:type="dcterms:W3CDTF">2023-11-16T12:52:00Z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