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7.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47E" w:rsidRPr="00535FC0" w:rsidRDefault="00015396" w:rsidP="00535FC0">
      <w:pPr>
        <w:pStyle w:val="a3"/>
        <w:spacing w:before="71"/>
        <w:ind w:left="142" w:right="305" w:hanging="8"/>
        <w:jc w:val="center"/>
        <w:rPr>
          <w:sz w:val="28"/>
          <w:szCs w:val="28"/>
        </w:rPr>
      </w:pPr>
      <w:r w:rsidRPr="00535FC0">
        <w:rPr>
          <w:sz w:val="28"/>
          <w:szCs w:val="28"/>
        </w:rPr>
        <w:t>ГОСУДАРСТВЕННОЕ АВТОНОМНОЕ ОБРАЗОВАТЕЛЬНОЕ УЧРЕЖДЕНИЕ</w:t>
      </w:r>
      <w:r w:rsidRPr="00535FC0">
        <w:rPr>
          <w:spacing w:val="-52"/>
          <w:sz w:val="28"/>
          <w:szCs w:val="28"/>
        </w:rPr>
        <w:t xml:space="preserve"> </w:t>
      </w:r>
      <w:r w:rsidRPr="00535FC0">
        <w:rPr>
          <w:sz w:val="28"/>
          <w:szCs w:val="28"/>
        </w:rPr>
        <w:t>ПРОФЕССИОНАЛЬНОГО</w:t>
      </w:r>
      <w:r w:rsidRPr="00535FC0">
        <w:rPr>
          <w:spacing w:val="-1"/>
          <w:sz w:val="28"/>
          <w:szCs w:val="28"/>
        </w:rPr>
        <w:t xml:space="preserve"> </w:t>
      </w:r>
      <w:r w:rsidRPr="00535FC0">
        <w:rPr>
          <w:sz w:val="28"/>
          <w:szCs w:val="28"/>
        </w:rPr>
        <w:t>ОБРАЗОВАНИЯ</w:t>
      </w:r>
      <w:r w:rsidRPr="00535FC0">
        <w:rPr>
          <w:spacing w:val="6"/>
          <w:sz w:val="28"/>
          <w:szCs w:val="28"/>
        </w:rPr>
        <w:t xml:space="preserve"> </w:t>
      </w:r>
      <w:r w:rsidRPr="00535FC0">
        <w:rPr>
          <w:sz w:val="28"/>
          <w:szCs w:val="28"/>
        </w:rPr>
        <w:t>ГОРОДА</w:t>
      </w:r>
      <w:r w:rsidRPr="00535FC0">
        <w:rPr>
          <w:spacing w:val="-6"/>
          <w:sz w:val="28"/>
          <w:szCs w:val="28"/>
        </w:rPr>
        <w:t xml:space="preserve"> </w:t>
      </w:r>
      <w:r w:rsidRPr="00535FC0">
        <w:rPr>
          <w:sz w:val="28"/>
          <w:szCs w:val="28"/>
        </w:rPr>
        <w:t>СЕВАСТОПОЛЯ</w:t>
      </w:r>
    </w:p>
    <w:p w:rsidR="008A447E" w:rsidRPr="00535FC0" w:rsidRDefault="00015396" w:rsidP="00535FC0">
      <w:pPr>
        <w:pStyle w:val="a3"/>
        <w:spacing w:line="252" w:lineRule="exact"/>
        <w:ind w:left="142" w:right="305"/>
        <w:jc w:val="center"/>
        <w:rPr>
          <w:sz w:val="28"/>
          <w:szCs w:val="28"/>
        </w:rPr>
      </w:pPr>
      <w:r w:rsidRPr="00535FC0">
        <w:rPr>
          <w:sz w:val="28"/>
          <w:szCs w:val="28"/>
        </w:rPr>
        <w:t>«ИНСТИТУТ</w:t>
      </w:r>
      <w:r w:rsidRPr="00535FC0">
        <w:rPr>
          <w:spacing w:val="-7"/>
          <w:sz w:val="28"/>
          <w:szCs w:val="28"/>
        </w:rPr>
        <w:t xml:space="preserve"> </w:t>
      </w:r>
      <w:r w:rsidRPr="00535FC0">
        <w:rPr>
          <w:sz w:val="28"/>
          <w:szCs w:val="28"/>
        </w:rPr>
        <w:t>РАЗВИТИЯ</w:t>
      </w:r>
      <w:r w:rsidRPr="00535FC0">
        <w:rPr>
          <w:spacing w:val="-4"/>
          <w:sz w:val="28"/>
          <w:szCs w:val="28"/>
        </w:rPr>
        <w:t xml:space="preserve"> </w:t>
      </w:r>
      <w:r w:rsidRPr="00535FC0">
        <w:rPr>
          <w:sz w:val="28"/>
          <w:szCs w:val="28"/>
        </w:rPr>
        <w:t>ОБРАЗОВАНИЯ»</w:t>
      </w:r>
    </w:p>
    <w:p w:rsidR="008A447E" w:rsidRDefault="008A447E">
      <w:pPr>
        <w:pStyle w:val="a3"/>
        <w:ind w:left="0"/>
        <w:jc w:val="left"/>
        <w:rPr>
          <w:sz w:val="24"/>
        </w:rPr>
      </w:pPr>
    </w:p>
    <w:p w:rsidR="008A447E" w:rsidRDefault="008A447E">
      <w:pPr>
        <w:pStyle w:val="a3"/>
        <w:ind w:left="0"/>
        <w:jc w:val="left"/>
        <w:rPr>
          <w:sz w:val="24"/>
        </w:rPr>
      </w:pPr>
    </w:p>
    <w:p w:rsidR="00C06A64" w:rsidRDefault="00C06A64">
      <w:pPr>
        <w:pStyle w:val="a3"/>
        <w:ind w:left="0"/>
        <w:jc w:val="left"/>
        <w:rPr>
          <w:sz w:val="24"/>
        </w:rPr>
      </w:pPr>
    </w:p>
    <w:p w:rsidR="00C06A64" w:rsidRDefault="00C06A64">
      <w:pPr>
        <w:pStyle w:val="a3"/>
        <w:ind w:left="0"/>
        <w:jc w:val="left"/>
        <w:rPr>
          <w:sz w:val="24"/>
        </w:rPr>
      </w:pPr>
    </w:p>
    <w:p w:rsidR="00C06A64" w:rsidRDefault="00C06A64">
      <w:pPr>
        <w:pStyle w:val="a3"/>
        <w:ind w:left="0"/>
        <w:jc w:val="left"/>
        <w:rPr>
          <w:sz w:val="24"/>
        </w:rPr>
      </w:pPr>
    </w:p>
    <w:p w:rsidR="00C06A64" w:rsidRDefault="00C06A64">
      <w:pPr>
        <w:pStyle w:val="a3"/>
        <w:ind w:left="0"/>
        <w:jc w:val="left"/>
        <w:rPr>
          <w:sz w:val="24"/>
        </w:rPr>
      </w:pPr>
    </w:p>
    <w:p w:rsidR="00C8185A" w:rsidRDefault="00A87BBA">
      <w:pPr>
        <w:pStyle w:val="a3"/>
        <w:ind w:left="0"/>
        <w:jc w:val="left"/>
        <w:rPr>
          <w:sz w:val="24"/>
        </w:rPr>
      </w:pPr>
      <w:r>
        <w:rPr>
          <w:noProof/>
          <w:sz w:val="24"/>
          <w:lang w:eastAsia="ru-RU"/>
        </w:rPr>
        <w:pict>
          <v:shapetype id="_x0000_t4" coordsize="21600,21600" o:spt="4" path="m10800,l,10800,10800,21600,21600,10800xe">
            <v:stroke joinstyle="miter"/>
            <v:path gradientshapeok="t" o:connecttype="rect" textboxrect="5400,5400,16200,16200"/>
          </v:shapetype>
          <v:shape id="_x0000_s1035" type="#_x0000_t4" style="position:absolute;margin-left:100.25pt;margin-top:.6pt;width:303.75pt;height:243.75pt;z-index:251661312" fillcolor="#fde9d9 [665]">
            <v:textbox>
              <w:txbxContent>
                <w:p w:rsidR="00BC555E" w:rsidRDefault="00BC555E" w:rsidP="00C8185A">
                  <w:pPr>
                    <w:ind w:left="-284" w:right="-435"/>
                    <w:jc w:val="center"/>
                    <w:rPr>
                      <w:b/>
                      <w:sz w:val="26"/>
                      <w:szCs w:val="26"/>
                    </w:rPr>
                  </w:pPr>
                </w:p>
                <w:p w:rsidR="00BC555E" w:rsidRPr="00C8185A" w:rsidRDefault="00BC555E" w:rsidP="00C8185A">
                  <w:pPr>
                    <w:ind w:left="-284" w:right="-435"/>
                    <w:jc w:val="center"/>
                    <w:rPr>
                      <w:b/>
                      <w:sz w:val="26"/>
                      <w:szCs w:val="26"/>
                    </w:rPr>
                  </w:pPr>
                  <w:r w:rsidRPr="00C8185A">
                    <w:rPr>
                      <w:b/>
                      <w:sz w:val="26"/>
                      <w:szCs w:val="26"/>
                    </w:rPr>
                    <w:t>СБОРНИК ИНФОРМАЦИОННО</w:t>
                  </w:r>
                  <w:r>
                    <w:rPr>
                      <w:b/>
                      <w:sz w:val="26"/>
                      <w:szCs w:val="26"/>
                    </w:rPr>
                    <w:t>-</w:t>
                  </w:r>
                  <w:r w:rsidRPr="00C8185A">
                    <w:rPr>
                      <w:b/>
                      <w:sz w:val="26"/>
                      <w:szCs w:val="26"/>
                    </w:rPr>
                    <w:t>-АНАЛИТИЧЕСКИХ МАТЕРИАЛОВ</w:t>
                  </w:r>
                </w:p>
              </w:txbxContent>
            </v:textbox>
          </v:shape>
        </w:pict>
      </w:r>
    </w:p>
    <w:p w:rsidR="00C8185A" w:rsidRDefault="00C8185A">
      <w:pPr>
        <w:pStyle w:val="a3"/>
        <w:ind w:left="0"/>
        <w:jc w:val="left"/>
        <w:rPr>
          <w:sz w:val="24"/>
        </w:rPr>
      </w:pPr>
    </w:p>
    <w:p w:rsidR="00C8185A" w:rsidRDefault="00C8185A">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A87BBA">
      <w:pPr>
        <w:pStyle w:val="a3"/>
        <w:ind w:left="0"/>
        <w:jc w:val="left"/>
        <w:rPr>
          <w:sz w:val="24"/>
        </w:rPr>
      </w:pPr>
      <w:r>
        <w:rPr>
          <w:noProof/>
          <w:sz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2" type="#_x0000_t5" style="position:absolute;margin-left:12.85pt;margin-top:22.9pt;width:110.25pt;height:70.5pt;rotation:90;z-index:251658240" fillcolor="#daeef3 [664]"/>
        </w:pict>
      </w: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A87BBA">
      <w:pPr>
        <w:pStyle w:val="a3"/>
        <w:ind w:left="0"/>
        <w:jc w:val="left"/>
        <w:rPr>
          <w:sz w:val="24"/>
        </w:rPr>
      </w:pPr>
      <w:r>
        <w:rPr>
          <w:noProof/>
          <w:sz w:val="24"/>
          <w:lang w:eastAsia="ru-RU"/>
        </w:rPr>
        <w:pict>
          <v:shape id="_x0000_s1034" type="#_x0000_t4" style="position:absolute;margin-left:42.5pt;margin-top:8.85pt;width:150.75pt;height:119.7pt;z-index:251660288" fillcolor="#8db3e2 [1311]"/>
        </w:pict>
      </w:r>
    </w:p>
    <w:p w:rsidR="008A447E" w:rsidRDefault="008A447E">
      <w:pPr>
        <w:pStyle w:val="a3"/>
        <w:ind w:left="0"/>
        <w:jc w:val="left"/>
        <w:rPr>
          <w:sz w:val="24"/>
        </w:rPr>
      </w:pPr>
    </w:p>
    <w:p w:rsidR="00C67395" w:rsidRDefault="00C67395">
      <w:pPr>
        <w:pStyle w:val="a3"/>
        <w:ind w:left="0"/>
        <w:jc w:val="left"/>
        <w:rPr>
          <w:sz w:val="24"/>
        </w:rPr>
      </w:pPr>
    </w:p>
    <w:p w:rsidR="00C67395" w:rsidRDefault="00C67395">
      <w:pPr>
        <w:pStyle w:val="a3"/>
        <w:ind w:left="0"/>
        <w:jc w:val="left"/>
        <w:rPr>
          <w:sz w:val="24"/>
        </w:rPr>
      </w:pPr>
    </w:p>
    <w:p w:rsidR="008A447E" w:rsidRDefault="008A447E">
      <w:pPr>
        <w:pStyle w:val="a3"/>
        <w:ind w:left="0"/>
        <w:jc w:val="left"/>
        <w:rPr>
          <w:sz w:val="24"/>
        </w:rPr>
      </w:pPr>
    </w:p>
    <w:p w:rsidR="008A447E" w:rsidRDefault="00A87BBA">
      <w:pPr>
        <w:pStyle w:val="a3"/>
        <w:spacing w:before="4"/>
        <w:ind w:left="0"/>
        <w:jc w:val="left"/>
        <w:rPr>
          <w:b/>
          <w:sz w:val="21"/>
        </w:rPr>
      </w:pPr>
      <w:r>
        <w:rPr>
          <w:noProof/>
          <w:sz w:val="24"/>
          <w:lang w:eastAsia="ru-RU"/>
        </w:rPr>
        <w:pict>
          <v:shape id="_x0000_s1037" type="#_x0000_t4" style="position:absolute;margin-left:53pt;margin-top:8.6pt;width:305.25pt;height:244.5pt;z-index:251663360">
            <v:textbox>
              <w:txbxContent>
                <w:p w:rsidR="00BC555E" w:rsidRDefault="00BC555E">
                  <w:r w:rsidRPr="00850EF9">
                    <w:rPr>
                      <w:noProof/>
                      <w:lang w:eastAsia="ru-RU"/>
                    </w:rPr>
                    <w:drawing>
                      <wp:inline distT="0" distB="0" distL="0" distR="0">
                        <wp:extent cx="1737360" cy="1737360"/>
                        <wp:effectExtent l="19050" t="0" r="0" b="0"/>
                        <wp:docPr id="3"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a:srcRect/>
                                <a:stretch>
                                  <a:fillRect/>
                                </a:stretch>
                              </pic:blipFill>
                              <pic:spPr bwMode="auto">
                                <a:xfrm>
                                  <a:off x="0" y="0"/>
                                  <a:ext cx="1737360" cy="1737360"/>
                                </a:xfrm>
                                <a:prstGeom prst="rect">
                                  <a:avLst/>
                                </a:prstGeom>
                                <a:noFill/>
                                <a:ln w="9525">
                                  <a:noFill/>
                                  <a:miter lim="800000"/>
                                  <a:headEnd/>
                                  <a:tailEnd/>
                                </a:ln>
                              </pic:spPr>
                            </pic:pic>
                          </a:graphicData>
                        </a:graphic>
                      </wp:inline>
                    </w:drawing>
                  </w:r>
                </w:p>
              </w:txbxContent>
            </v:textbox>
          </v:shape>
        </w:pict>
      </w:r>
    </w:p>
    <w:p w:rsidR="008A447E" w:rsidRDefault="00A87BBA">
      <w:pPr>
        <w:pStyle w:val="a3"/>
        <w:ind w:left="0"/>
        <w:jc w:val="left"/>
        <w:rPr>
          <w:sz w:val="24"/>
        </w:rPr>
      </w:pPr>
      <w:r>
        <w:rPr>
          <w:noProof/>
          <w:sz w:val="24"/>
          <w:lang w:eastAsia="ru-RU"/>
        </w:rPr>
        <w:pict>
          <v:shape id="_x0000_s1036" type="#_x0000_t5" style="position:absolute;margin-left:12.85pt;margin-top:22.2pt;width:110.25pt;height:70.5pt;rotation:90;z-index:251662336" fillcolor="#daeef3 [664]"/>
        </w:pict>
      </w:r>
    </w:p>
    <w:p w:rsidR="008A447E" w:rsidRDefault="008A447E">
      <w:pPr>
        <w:pStyle w:val="a3"/>
        <w:ind w:left="0"/>
        <w:jc w:val="left"/>
        <w:rPr>
          <w:sz w:val="24"/>
        </w:rPr>
      </w:pPr>
    </w:p>
    <w:p w:rsidR="008A447E" w:rsidRDefault="008A447E">
      <w:pPr>
        <w:pStyle w:val="a3"/>
        <w:ind w:left="0"/>
        <w:jc w:val="left"/>
        <w:rPr>
          <w:sz w:val="24"/>
        </w:rPr>
      </w:pPr>
    </w:p>
    <w:p w:rsidR="008A447E" w:rsidRDefault="008A447E" w:rsidP="00FE509D">
      <w:pPr>
        <w:pStyle w:val="a3"/>
        <w:tabs>
          <w:tab w:val="left" w:pos="3544"/>
        </w:tabs>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A87BBA">
      <w:pPr>
        <w:pStyle w:val="a3"/>
        <w:ind w:left="0"/>
        <w:jc w:val="left"/>
        <w:rPr>
          <w:sz w:val="24"/>
        </w:rPr>
      </w:pPr>
      <w:r>
        <w:rPr>
          <w:noProof/>
          <w:sz w:val="24"/>
          <w:lang w:eastAsia="ru-RU"/>
        </w:rPr>
        <w:pict>
          <v:shape id="_x0000_s1038" type="#_x0000_t5" style="position:absolute;margin-left:12.85pt;margin-top:21.45pt;width:110.25pt;height:70.5pt;rotation:90;z-index:251664384" fillcolor="#daeef3 [664]"/>
        </w:pict>
      </w: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Default="008A447E">
      <w:pPr>
        <w:pStyle w:val="a3"/>
        <w:ind w:left="0"/>
        <w:jc w:val="left"/>
        <w:rPr>
          <w:sz w:val="24"/>
        </w:rPr>
      </w:pPr>
    </w:p>
    <w:p w:rsidR="008A447E" w:rsidRPr="00535FC0" w:rsidRDefault="00015396" w:rsidP="00535FC0">
      <w:pPr>
        <w:pStyle w:val="a3"/>
        <w:spacing w:before="192" w:line="237" w:lineRule="auto"/>
        <w:ind w:left="2977" w:right="3424"/>
        <w:jc w:val="center"/>
        <w:rPr>
          <w:sz w:val="28"/>
          <w:szCs w:val="28"/>
        </w:rPr>
      </w:pPr>
      <w:r w:rsidRPr="00535FC0">
        <w:rPr>
          <w:sz w:val="28"/>
          <w:szCs w:val="28"/>
        </w:rPr>
        <w:t>Севастополь</w:t>
      </w:r>
      <w:r w:rsidR="00535FC0">
        <w:rPr>
          <w:sz w:val="28"/>
          <w:szCs w:val="28"/>
        </w:rPr>
        <w:t xml:space="preserve"> </w:t>
      </w:r>
      <w:r w:rsidRPr="00535FC0">
        <w:rPr>
          <w:spacing w:val="-52"/>
          <w:sz w:val="28"/>
          <w:szCs w:val="28"/>
        </w:rPr>
        <w:t xml:space="preserve"> </w:t>
      </w:r>
      <w:r w:rsidR="00C2456E" w:rsidRPr="00535FC0">
        <w:rPr>
          <w:sz w:val="28"/>
          <w:szCs w:val="28"/>
        </w:rPr>
        <w:t>202</w:t>
      </w:r>
      <w:r w:rsidR="00625217">
        <w:rPr>
          <w:sz w:val="28"/>
          <w:szCs w:val="28"/>
        </w:rPr>
        <w:t>6</w:t>
      </w:r>
    </w:p>
    <w:p w:rsidR="008A447E" w:rsidRPr="00535FC0" w:rsidRDefault="008A447E" w:rsidP="00535FC0">
      <w:pPr>
        <w:spacing w:line="237" w:lineRule="auto"/>
        <w:ind w:left="2977" w:right="3424"/>
        <w:jc w:val="center"/>
        <w:rPr>
          <w:sz w:val="28"/>
          <w:szCs w:val="28"/>
        </w:rPr>
        <w:sectPr w:rsidR="008A447E" w:rsidRPr="00535FC0">
          <w:type w:val="continuous"/>
          <w:pgSz w:w="11910" w:h="16840"/>
          <w:pgMar w:top="1040" w:right="440" w:bottom="280" w:left="1100" w:header="720" w:footer="720" w:gutter="0"/>
          <w:cols w:space="720"/>
        </w:sectPr>
      </w:pPr>
    </w:p>
    <w:p w:rsidR="008A447E" w:rsidRPr="00FC1E7C" w:rsidRDefault="00015396">
      <w:pPr>
        <w:pStyle w:val="a3"/>
        <w:spacing w:before="71"/>
        <w:ind w:left="162" w:right="119"/>
        <w:rPr>
          <w:sz w:val="24"/>
          <w:szCs w:val="24"/>
        </w:rPr>
      </w:pPr>
      <w:r w:rsidRPr="00FC1E7C">
        <w:rPr>
          <w:sz w:val="24"/>
          <w:szCs w:val="24"/>
        </w:rPr>
        <w:lastRenderedPageBreak/>
        <w:t>Сборник</w:t>
      </w:r>
      <w:r w:rsidRPr="00FC1E7C">
        <w:rPr>
          <w:spacing w:val="1"/>
          <w:sz w:val="24"/>
          <w:szCs w:val="24"/>
        </w:rPr>
        <w:t xml:space="preserve"> </w:t>
      </w:r>
      <w:r w:rsidRPr="00FC1E7C">
        <w:rPr>
          <w:sz w:val="24"/>
          <w:szCs w:val="24"/>
        </w:rPr>
        <w:t>информационно-аналитических</w:t>
      </w:r>
      <w:r w:rsidRPr="00FC1E7C">
        <w:rPr>
          <w:spacing w:val="1"/>
          <w:sz w:val="24"/>
          <w:szCs w:val="24"/>
        </w:rPr>
        <w:t xml:space="preserve"> </w:t>
      </w:r>
      <w:r w:rsidR="000B724D">
        <w:rPr>
          <w:sz w:val="24"/>
          <w:szCs w:val="24"/>
        </w:rPr>
        <w:t xml:space="preserve">материалов. </w:t>
      </w:r>
      <w:r w:rsidRPr="000B724D">
        <w:rPr>
          <w:sz w:val="24"/>
          <w:szCs w:val="24"/>
        </w:rPr>
        <w:t>– Севастополь: ГАОУ</w:t>
      </w:r>
      <w:r w:rsidRPr="000B724D">
        <w:rPr>
          <w:spacing w:val="1"/>
          <w:sz w:val="24"/>
          <w:szCs w:val="24"/>
        </w:rPr>
        <w:t xml:space="preserve"> </w:t>
      </w:r>
      <w:r w:rsidRPr="000B724D">
        <w:rPr>
          <w:sz w:val="24"/>
          <w:szCs w:val="24"/>
        </w:rPr>
        <w:t>ПО ИРО,</w:t>
      </w:r>
      <w:r w:rsidRPr="000B724D">
        <w:rPr>
          <w:spacing w:val="-1"/>
          <w:sz w:val="24"/>
          <w:szCs w:val="24"/>
        </w:rPr>
        <w:t xml:space="preserve"> </w:t>
      </w:r>
      <w:r w:rsidRPr="000B724D">
        <w:rPr>
          <w:sz w:val="24"/>
          <w:szCs w:val="24"/>
        </w:rPr>
        <w:t>202</w:t>
      </w:r>
      <w:r w:rsidR="00625217">
        <w:rPr>
          <w:sz w:val="24"/>
          <w:szCs w:val="24"/>
        </w:rPr>
        <w:t>6</w:t>
      </w:r>
      <w:r w:rsidRPr="000B724D">
        <w:rPr>
          <w:sz w:val="24"/>
          <w:szCs w:val="24"/>
        </w:rPr>
        <w:t>.</w:t>
      </w:r>
      <w:r w:rsidRPr="000B724D">
        <w:rPr>
          <w:spacing w:val="6"/>
          <w:sz w:val="24"/>
          <w:szCs w:val="24"/>
        </w:rPr>
        <w:t xml:space="preserve"> </w:t>
      </w:r>
      <w:r w:rsidRPr="000B724D">
        <w:rPr>
          <w:sz w:val="24"/>
          <w:szCs w:val="24"/>
        </w:rPr>
        <w:t>–</w:t>
      </w:r>
      <w:r w:rsidRPr="000B724D">
        <w:rPr>
          <w:spacing w:val="-3"/>
          <w:sz w:val="24"/>
          <w:szCs w:val="24"/>
        </w:rPr>
        <w:t xml:space="preserve"> </w:t>
      </w:r>
      <w:r w:rsidRPr="00417C2F">
        <w:rPr>
          <w:sz w:val="24"/>
          <w:szCs w:val="24"/>
        </w:rPr>
        <w:t>3</w:t>
      </w:r>
      <w:r w:rsidR="00E46E71">
        <w:rPr>
          <w:sz w:val="24"/>
          <w:szCs w:val="24"/>
        </w:rPr>
        <w:t>01</w:t>
      </w:r>
      <w:r w:rsidR="000B724D" w:rsidRPr="00417C2F">
        <w:rPr>
          <w:sz w:val="24"/>
          <w:szCs w:val="24"/>
        </w:rPr>
        <w:t> </w:t>
      </w:r>
      <w:r w:rsidRPr="00417C2F">
        <w:rPr>
          <w:sz w:val="24"/>
          <w:szCs w:val="24"/>
        </w:rPr>
        <w:t>с.</w:t>
      </w:r>
    </w:p>
    <w:p w:rsidR="008A447E" w:rsidRPr="00FC1E7C" w:rsidRDefault="008A447E">
      <w:pPr>
        <w:pStyle w:val="a3"/>
        <w:ind w:left="0"/>
        <w:jc w:val="left"/>
        <w:rPr>
          <w:sz w:val="24"/>
          <w:szCs w:val="24"/>
        </w:rPr>
      </w:pPr>
    </w:p>
    <w:p w:rsidR="008A447E" w:rsidRPr="00FC1E7C" w:rsidRDefault="008A447E">
      <w:pPr>
        <w:pStyle w:val="a3"/>
        <w:spacing w:before="9"/>
        <w:ind w:left="0"/>
        <w:jc w:val="left"/>
        <w:rPr>
          <w:sz w:val="24"/>
          <w:szCs w:val="24"/>
        </w:rPr>
      </w:pPr>
    </w:p>
    <w:p w:rsidR="008A447E" w:rsidRPr="00FC1E7C" w:rsidRDefault="00015396">
      <w:pPr>
        <w:pStyle w:val="a3"/>
        <w:ind w:left="162" w:right="120"/>
        <w:rPr>
          <w:sz w:val="24"/>
          <w:szCs w:val="24"/>
        </w:rPr>
      </w:pPr>
      <w:r w:rsidRPr="00FC1E7C">
        <w:rPr>
          <w:sz w:val="24"/>
          <w:szCs w:val="24"/>
        </w:rPr>
        <w:t>Рекомендовано к изданию решением Редакционно-издательского с</w:t>
      </w:r>
      <w:r w:rsidR="00105DCE" w:rsidRPr="00FC1E7C">
        <w:rPr>
          <w:sz w:val="24"/>
          <w:szCs w:val="24"/>
        </w:rPr>
        <w:t xml:space="preserve">овета ГАОУ ПО ИРО (протокол </w:t>
      </w:r>
      <w:r w:rsidR="00105DCE" w:rsidRPr="00417C2F">
        <w:rPr>
          <w:sz w:val="24"/>
          <w:szCs w:val="24"/>
        </w:rPr>
        <w:t xml:space="preserve">№ </w:t>
      </w:r>
      <w:r w:rsidR="00417C2F" w:rsidRPr="00417C2F">
        <w:rPr>
          <w:sz w:val="24"/>
          <w:szCs w:val="24"/>
        </w:rPr>
        <w:t>41</w:t>
      </w:r>
      <w:r w:rsidRPr="00417C2F">
        <w:rPr>
          <w:spacing w:val="1"/>
          <w:sz w:val="24"/>
          <w:szCs w:val="24"/>
        </w:rPr>
        <w:t xml:space="preserve"> </w:t>
      </w:r>
      <w:r w:rsidRPr="00417C2F">
        <w:rPr>
          <w:sz w:val="24"/>
          <w:szCs w:val="24"/>
        </w:rPr>
        <w:t>от</w:t>
      </w:r>
      <w:r w:rsidRPr="00417C2F">
        <w:rPr>
          <w:spacing w:val="2"/>
          <w:sz w:val="24"/>
          <w:szCs w:val="24"/>
        </w:rPr>
        <w:t xml:space="preserve"> </w:t>
      </w:r>
      <w:r w:rsidR="000B724D" w:rsidRPr="00417C2F">
        <w:rPr>
          <w:spacing w:val="2"/>
          <w:sz w:val="24"/>
          <w:szCs w:val="24"/>
        </w:rPr>
        <w:t>04</w:t>
      </w:r>
      <w:r w:rsidRPr="00417C2F">
        <w:rPr>
          <w:sz w:val="24"/>
          <w:szCs w:val="24"/>
        </w:rPr>
        <w:t>.0</w:t>
      </w:r>
      <w:r w:rsidR="000B724D" w:rsidRPr="00417C2F">
        <w:rPr>
          <w:sz w:val="24"/>
          <w:szCs w:val="24"/>
        </w:rPr>
        <w:t>8</w:t>
      </w:r>
      <w:r w:rsidRPr="00417C2F">
        <w:rPr>
          <w:sz w:val="24"/>
          <w:szCs w:val="24"/>
        </w:rPr>
        <w:t>.202</w:t>
      </w:r>
      <w:r w:rsidR="00625217" w:rsidRPr="00417C2F">
        <w:rPr>
          <w:sz w:val="24"/>
          <w:szCs w:val="24"/>
        </w:rPr>
        <w:t>6</w:t>
      </w:r>
      <w:r w:rsidRPr="00417C2F">
        <w:rPr>
          <w:sz w:val="24"/>
          <w:szCs w:val="24"/>
        </w:rPr>
        <w:t>)</w:t>
      </w:r>
      <w:bookmarkStart w:id="0" w:name="_GoBack"/>
      <w:bookmarkEnd w:id="0"/>
    </w:p>
    <w:p w:rsidR="008A447E" w:rsidRPr="00FC1E7C" w:rsidRDefault="008A447E">
      <w:pPr>
        <w:pStyle w:val="a3"/>
        <w:ind w:left="0"/>
        <w:jc w:val="left"/>
        <w:rPr>
          <w:sz w:val="24"/>
          <w:szCs w:val="24"/>
        </w:rPr>
      </w:pPr>
    </w:p>
    <w:p w:rsidR="008A447E" w:rsidRPr="00FC1E7C" w:rsidRDefault="008A447E">
      <w:pPr>
        <w:pStyle w:val="a3"/>
        <w:ind w:left="0"/>
        <w:jc w:val="left"/>
        <w:rPr>
          <w:sz w:val="24"/>
          <w:szCs w:val="24"/>
        </w:rPr>
      </w:pPr>
    </w:p>
    <w:p w:rsidR="008A447E" w:rsidRPr="00FC1E7C" w:rsidRDefault="008A447E">
      <w:pPr>
        <w:pStyle w:val="a3"/>
        <w:ind w:left="0"/>
        <w:jc w:val="left"/>
        <w:rPr>
          <w:sz w:val="24"/>
          <w:szCs w:val="24"/>
        </w:rPr>
      </w:pPr>
    </w:p>
    <w:p w:rsidR="008A447E" w:rsidRPr="00FC1E7C" w:rsidRDefault="008A447E">
      <w:pPr>
        <w:pStyle w:val="a3"/>
        <w:ind w:left="0"/>
        <w:jc w:val="left"/>
        <w:rPr>
          <w:sz w:val="24"/>
          <w:szCs w:val="24"/>
        </w:rPr>
      </w:pPr>
    </w:p>
    <w:p w:rsidR="00FC1E7C" w:rsidRDefault="00015396" w:rsidP="00FC1E7C">
      <w:pPr>
        <w:pStyle w:val="a3"/>
        <w:spacing w:before="1"/>
        <w:ind w:left="162" w:right="118" w:firstLine="710"/>
        <w:rPr>
          <w:sz w:val="24"/>
          <w:szCs w:val="24"/>
        </w:rPr>
      </w:pPr>
      <w:r w:rsidRPr="00FC1E7C">
        <w:rPr>
          <w:sz w:val="24"/>
          <w:szCs w:val="24"/>
        </w:rPr>
        <w:t>В</w:t>
      </w:r>
      <w:r w:rsidRPr="00FC1E7C">
        <w:rPr>
          <w:spacing w:val="1"/>
          <w:sz w:val="24"/>
          <w:szCs w:val="24"/>
        </w:rPr>
        <w:t xml:space="preserve"> </w:t>
      </w:r>
      <w:r w:rsidRPr="00FC1E7C">
        <w:rPr>
          <w:sz w:val="24"/>
          <w:szCs w:val="24"/>
        </w:rPr>
        <w:t>сборнике</w:t>
      </w:r>
      <w:r w:rsidRPr="00FC1E7C">
        <w:rPr>
          <w:spacing w:val="1"/>
          <w:sz w:val="24"/>
          <w:szCs w:val="24"/>
        </w:rPr>
        <w:t xml:space="preserve"> </w:t>
      </w:r>
      <w:r w:rsidRPr="00FC1E7C">
        <w:rPr>
          <w:sz w:val="24"/>
          <w:szCs w:val="24"/>
        </w:rPr>
        <w:t>представлены</w:t>
      </w:r>
      <w:r w:rsidRPr="00FC1E7C">
        <w:rPr>
          <w:spacing w:val="1"/>
          <w:sz w:val="24"/>
          <w:szCs w:val="24"/>
        </w:rPr>
        <w:t xml:space="preserve"> </w:t>
      </w:r>
      <w:r w:rsidRPr="00FC1E7C">
        <w:rPr>
          <w:sz w:val="24"/>
          <w:szCs w:val="24"/>
        </w:rPr>
        <w:t>аналитические</w:t>
      </w:r>
      <w:r w:rsidRPr="00FC1E7C">
        <w:rPr>
          <w:spacing w:val="1"/>
          <w:sz w:val="24"/>
          <w:szCs w:val="24"/>
        </w:rPr>
        <w:t xml:space="preserve"> </w:t>
      </w:r>
      <w:r w:rsidRPr="00FC1E7C">
        <w:rPr>
          <w:sz w:val="24"/>
          <w:szCs w:val="24"/>
        </w:rPr>
        <w:t>материалы</w:t>
      </w:r>
      <w:r w:rsidRPr="00FC1E7C">
        <w:rPr>
          <w:spacing w:val="1"/>
          <w:sz w:val="24"/>
          <w:szCs w:val="24"/>
        </w:rPr>
        <w:t xml:space="preserve"> </w:t>
      </w:r>
      <w:r w:rsidRPr="00FC1E7C">
        <w:rPr>
          <w:sz w:val="24"/>
          <w:szCs w:val="24"/>
        </w:rPr>
        <w:t>и</w:t>
      </w:r>
      <w:r w:rsidRPr="00FC1E7C">
        <w:rPr>
          <w:spacing w:val="1"/>
          <w:sz w:val="24"/>
          <w:szCs w:val="24"/>
        </w:rPr>
        <w:t xml:space="preserve"> </w:t>
      </w:r>
      <w:r w:rsidRPr="00FC1E7C">
        <w:rPr>
          <w:sz w:val="24"/>
          <w:szCs w:val="24"/>
        </w:rPr>
        <w:t>методические</w:t>
      </w:r>
      <w:r w:rsidRPr="00FC1E7C">
        <w:rPr>
          <w:spacing w:val="1"/>
          <w:sz w:val="24"/>
          <w:szCs w:val="24"/>
        </w:rPr>
        <w:t xml:space="preserve"> </w:t>
      </w:r>
      <w:r w:rsidRPr="00FC1E7C">
        <w:rPr>
          <w:sz w:val="24"/>
          <w:szCs w:val="24"/>
        </w:rPr>
        <w:t>письма</w:t>
      </w:r>
      <w:r w:rsidRPr="00FC1E7C">
        <w:rPr>
          <w:spacing w:val="1"/>
          <w:sz w:val="24"/>
          <w:szCs w:val="24"/>
        </w:rPr>
        <w:t xml:space="preserve"> </w:t>
      </w:r>
      <w:r w:rsidRPr="00FC1E7C">
        <w:rPr>
          <w:sz w:val="24"/>
          <w:szCs w:val="24"/>
        </w:rPr>
        <w:t>по</w:t>
      </w:r>
      <w:r w:rsidR="001C6C96">
        <w:rPr>
          <w:sz w:val="24"/>
          <w:szCs w:val="24"/>
        </w:rPr>
        <w:t> </w:t>
      </w:r>
      <w:r w:rsidRPr="00FC1E7C">
        <w:rPr>
          <w:sz w:val="24"/>
          <w:szCs w:val="24"/>
        </w:rPr>
        <w:t>результатам</w:t>
      </w:r>
      <w:r w:rsidRPr="00FC1E7C">
        <w:rPr>
          <w:spacing w:val="1"/>
          <w:sz w:val="24"/>
          <w:szCs w:val="24"/>
        </w:rPr>
        <w:t xml:space="preserve"> </w:t>
      </w:r>
      <w:r w:rsidRPr="00FC1E7C">
        <w:rPr>
          <w:sz w:val="24"/>
          <w:szCs w:val="24"/>
        </w:rPr>
        <w:t>работы</w:t>
      </w:r>
      <w:r w:rsidRPr="00FC1E7C">
        <w:rPr>
          <w:spacing w:val="1"/>
          <w:sz w:val="24"/>
          <w:szCs w:val="24"/>
        </w:rPr>
        <w:t xml:space="preserve"> </w:t>
      </w:r>
      <w:r w:rsidRPr="00FC1E7C">
        <w:rPr>
          <w:sz w:val="24"/>
          <w:szCs w:val="24"/>
        </w:rPr>
        <w:t>Государственного</w:t>
      </w:r>
      <w:r w:rsidRPr="00FC1E7C">
        <w:rPr>
          <w:spacing w:val="1"/>
          <w:sz w:val="24"/>
          <w:szCs w:val="24"/>
        </w:rPr>
        <w:t xml:space="preserve"> </w:t>
      </w:r>
      <w:r w:rsidRPr="00FC1E7C">
        <w:rPr>
          <w:sz w:val="24"/>
          <w:szCs w:val="24"/>
        </w:rPr>
        <w:t>автономного</w:t>
      </w:r>
      <w:r w:rsidRPr="00FC1E7C">
        <w:rPr>
          <w:spacing w:val="1"/>
          <w:sz w:val="24"/>
          <w:szCs w:val="24"/>
        </w:rPr>
        <w:t xml:space="preserve"> </w:t>
      </w:r>
      <w:r w:rsidRPr="00FC1E7C">
        <w:rPr>
          <w:sz w:val="24"/>
          <w:szCs w:val="24"/>
        </w:rPr>
        <w:t>образовательного</w:t>
      </w:r>
      <w:r w:rsidRPr="00FC1E7C">
        <w:rPr>
          <w:spacing w:val="1"/>
          <w:sz w:val="24"/>
          <w:szCs w:val="24"/>
        </w:rPr>
        <w:t xml:space="preserve"> </w:t>
      </w:r>
      <w:r w:rsidRPr="00FC1E7C">
        <w:rPr>
          <w:sz w:val="24"/>
          <w:szCs w:val="24"/>
        </w:rPr>
        <w:t>учреждения</w:t>
      </w:r>
      <w:r w:rsidRPr="00FC1E7C">
        <w:rPr>
          <w:spacing w:val="1"/>
          <w:sz w:val="24"/>
          <w:szCs w:val="24"/>
        </w:rPr>
        <w:t xml:space="preserve"> </w:t>
      </w:r>
      <w:r w:rsidRPr="00FC1E7C">
        <w:rPr>
          <w:sz w:val="24"/>
          <w:szCs w:val="24"/>
        </w:rPr>
        <w:t>профессионального</w:t>
      </w:r>
      <w:r w:rsidRPr="00FC1E7C">
        <w:rPr>
          <w:spacing w:val="1"/>
          <w:sz w:val="24"/>
          <w:szCs w:val="24"/>
        </w:rPr>
        <w:t xml:space="preserve"> </w:t>
      </w:r>
      <w:r w:rsidRPr="00FC1E7C">
        <w:rPr>
          <w:sz w:val="24"/>
          <w:szCs w:val="24"/>
        </w:rPr>
        <w:t>образования</w:t>
      </w:r>
      <w:r w:rsidRPr="00FC1E7C">
        <w:rPr>
          <w:spacing w:val="-52"/>
          <w:sz w:val="24"/>
          <w:szCs w:val="24"/>
        </w:rPr>
        <w:t xml:space="preserve"> </w:t>
      </w:r>
      <w:r w:rsidRPr="00FC1E7C">
        <w:rPr>
          <w:sz w:val="24"/>
          <w:szCs w:val="24"/>
        </w:rPr>
        <w:t>города</w:t>
      </w:r>
      <w:r w:rsidRPr="00FC1E7C">
        <w:rPr>
          <w:spacing w:val="1"/>
          <w:sz w:val="24"/>
          <w:szCs w:val="24"/>
        </w:rPr>
        <w:t xml:space="preserve"> </w:t>
      </w:r>
      <w:r w:rsidRPr="00FC1E7C">
        <w:rPr>
          <w:sz w:val="24"/>
          <w:szCs w:val="24"/>
        </w:rPr>
        <w:t>Севастополя</w:t>
      </w:r>
      <w:r w:rsidRPr="00FC1E7C">
        <w:rPr>
          <w:spacing w:val="1"/>
          <w:sz w:val="24"/>
          <w:szCs w:val="24"/>
        </w:rPr>
        <w:t xml:space="preserve"> </w:t>
      </w:r>
      <w:r w:rsidRPr="00FC1E7C">
        <w:rPr>
          <w:sz w:val="24"/>
          <w:szCs w:val="24"/>
        </w:rPr>
        <w:t>«Институт</w:t>
      </w:r>
      <w:r w:rsidRPr="00FC1E7C">
        <w:rPr>
          <w:spacing w:val="1"/>
          <w:sz w:val="24"/>
          <w:szCs w:val="24"/>
        </w:rPr>
        <w:t xml:space="preserve"> </w:t>
      </w:r>
      <w:r w:rsidRPr="00FC1E7C">
        <w:rPr>
          <w:sz w:val="24"/>
          <w:szCs w:val="24"/>
        </w:rPr>
        <w:t>развития</w:t>
      </w:r>
      <w:r w:rsidRPr="00FC1E7C">
        <w:rPr>
          <w:spacing w:val="1"/>
          <w:sz w:val="24"/>
          <w:szCs w:val="24"/>
        </w:rPr>
        <w:t xml:space="preserve"> </w:t>
      </w:r>
      <w:r w:rsidRPr="00FC1E7C">
        <w:rPr>
          <w:sz w:val="24"/>
          <w:szCs w:val="24"/>
        </w:rPr>
        <w:t>образования»</w:t>
      </w:r>
      <w:r w:rsidRPr="00FC1E7C">
        <w:rPr>
          <w:spacing w:val="1"/>
          <w:sz w:val="24"/>
          <w:szCs w:val="24"/>
        </w:rPr>
        <w:t xml:space="preserve"> </w:t>
      </w:r>
      <w:r w:rsidRPr="00FC1E7C">
        <w:rPr>
          <w:sz w:val="24"/>
          <w:szCs w:val="24"/>
        </w:rPr>
        <w:t>с</w:t>
      </w:r>
      <w:r w:rsidR="00A2108B">
        <w:rPr>
          <w:sz w:val="24"/>
          <w:szCs w:val="24"/>
        </w:rPr>
        <w:t> </w:t>
      </w:r>
      <w:r w:rsidRPr="00FC1E7C">
        <w:rPr>
          <w:sz w:val="24"/>
          <w:szCs w:val="24"/>
        </w:rPr>
        <w:t>образовательными</w:t>
      </w:r>
      <w:r w:rsidRPr="00FC1E7C">
        <w:rPr>
          <w:spacing w:val="1"/>
          <w:sz w:val="24"/>
          <w:szCs w:val="24"/>
        </w:rPr>
        <w:t xml:space="preserve"> </w:t>
      </w:r>
      <w:r w:rsidRPr="00FC1E7C">
        <w:rPr>
          <w:sz w:val="24"/>
          <w:szCs w:val="24"/>
        </w:rPr>
        <w:t>организациями, с педагогами и обучающимися, работы городских и</w:t>
      </w:r>
      <w:r w:rsidR="00A2108B">
        <w:rPr>
          <w:sz w:val="24"/>
          <w:szCs w:val="24"/>
        </w:rPr>
        <w:t> </w:t>
      </w:r>
      <w:r w:rsidRPr="00FC1E7C">
        <w:rPr>
          <w:sz w:val="24"/>
          <w:szCs w:val="24"/>
        </w:rPr>
        <w:t>районных методических объединений</w:t>
      </w:r>
      <w:r w:rsidRPr="00FC1E7C">
        <w:rPr>
          <w:spacing w:val="-52"/>
          <w:sz w:val="24"/>
          <w:szCs w:val="24"/>
        </w:rPr>
        <w:t xml:space="preserve"> </w:t>
      </w:r>
      <w:r w:rsidRPr="00FC1E7C">
        <w:rPr>
          <w:sz w:val="24"/>
          <w:szCs w:val="24"/>
        </w:rPr>
        <w:t>педагогических работников, советов педагогов, школ молодого специалиста, творческих групп и других</w:t>
      </w:r>
      <w:r w:rsidRPr="00FC1E7C">
        <w:rPr>
          <w:spacing w:val="1"/>
          <w:sz w:val="24"/>
          <w:szCs w:val="24"/>
        </w:rPr>
        <w:t xml:space="preserve"> </w:t>
      </w:r>
      <w:r w:rsidRPr="00FC1E7C">
        <w:rPr>
          <w:sz w:val="24"/>
          <w:szCs w:val="24"/>
        </w:rPr>
        <w:t>объединений</w:t>
      </w:r>
      <w:r w:rsidRPr="00FC1E7C">
        <w:rPr>
          <w:spacing w:val="1"/>
          <w:sz w:val="24"/>
          <w:szCs w:val="24"/>
        </w:rPr>
        <w:t xml:space="preserve"> </w:t>
      </w:r>
      <w:r w:rsidRPr="00FC1E7C">
        <w:rPr>
          <w:sz w:val="24"/>
          <w:szCs w:val="24"/>
        </w:rPr>
        <w:t>и</w:t>
      </w:r>
      <w:r w:rsidRPr="00FC1E7C">
        <w:rPr>
          <w:spacing w:val="1"/>
          <w:sz w:val="24"/>
          <w:szCs w:val="24"/>
        </w:rPr>
        <w:t xml:space="preserve"> </w:t>
      </w:r>
      <w:r w:rsidRPr="00FC1E7C">
        <w:rPr>
          <w:sz w:val="24"/>
          <w:szCs w:val="24"/>
        </w:rPr>
        <w:t>сообществ</w:t>
      </w:r>
      <w:r w:rsidRPr="00FC1E7C">
        <w:rPr>
          <w:spacing w:val="1"/>
          <w:sz w:val="24"/>
          <w:szCs w:val="24"/>
        </w:rPr>
        <w:t xml:space="preserve"> </w:t>
      </w:r>
      <w:r w:rsidRPr="00FC1E7C">
        <w:rPr>
          <w:sz w:val="24"/>
          <w:szCs w:val="24"/>
        </w:rPr>
        <w:t>в</w:t>
      </w:r>
      <w:r w:rsidRPr="00FC1E7C">
        <w:rPr>
          <w:spacing w:val="1"/>
          <w:sz w:val="24"/>
          <w:szCs w:val="24"/>
        </w:rPr>
        <w:t xml:space="preserve"> </w:t>
      </w:r>
      <w:r w:rsidR="00852F52" w:rsidRPr="00FC1E7C">
        <w:rPr>
          <w:sz w:val="24"/>
          <w:szCs w:val="24"/>
        </w:rPr>
        <w:t>202</w:t>
      </w:r>
      <w:r w:rsidR="00625217">
        <w:rPr>
          <w:sz w:val="24"/>
          <w:szCs w:val="24"/>
        </w:rPr>
        <w:t>5</w:t>
      </w:r>
      <w:r w:rsidR="00852F52" w:rsidRPr="00FC1E7C">
        <w:rPr>
          <w:sz w:val="24"/>
          <w:szCs w:val="24"/>
        </w:rPr>
        <w:t>/202</w:t>
      </w:r>
      <w:r w:rsidR="00625217">
        <w:rPr>
          <w:sz w:val="24"/>
          <w:szCs w:val="24"/>
        </w:rPr>
        <w:t>6</w:t>
      </w:r>
      <w:r w:rsidRPr="00FC1E7C">
        <w:rPr>
          <w:spacing w:val="1"/>
          <w:sz w:val="24"/>
          <w:szCs w:val="24"/>
        </w:rPr>
        <w:t xml:space="preserve"> </w:t>
      </w:r>
      <w:r w:rsidRPr="00FC1E7C">
        <w:rPr>
          <w:sz w:val="24"/>
          <w:szCs w:val="24"/>
        </w:rPr>
        <w:t>учебном</w:t>
      </w:r>
      <w:r w:rsidRPr="00FC1E7C">
        <w:rPr>
          <w:spacing w:val="1"/>
          <w:sz w:val="24"/>
          <w:szCs w:val="24"/>
        </w:rPr>
        <w:t xml:space="preserve"> </w:t>
      </w:r>
      <w:r w:rsidRPr="00FC1E7C">
        <w:rPr>
          <w:sz w:val="24"/>
          <w:szCs w:val="24"/>
        </w:rPr>
        <w:t>году</w:t>
      </w:r>
      <w:r w:rsidRPr="00FC1E7C">
        <w:rPr>
          <w:spacing w:val="1"/>
          <w:sz w:val="24"/>
          <w:szCs w:val="24"/>
        </w:rPr>
        <w:t xml:space="preserve"> </w:t>
      </w:r>
      <w:r w:rsidRPr="00FC1E7C">
        <w:rPr>
          <w:sz w:val="24"/>
          <w:szCs w:val="24"/>
        </w:rPr>
        <w:t>и</w:t>
      </w:r>
      <w:r w:rsidRPr="00FC1E7C">
        <w:rPr>
          <w:spacing w:val="1"/>
          <w:sz w:val="24"/>
          <w:szCs w:val="24"/>
        </w:rPr>
        <w:t xml:space="preserve"> </w:t>
      </w:r>
      <w:r w:rsidRPr="00FC1E7C">
        <w:rPr>
          <w:sz w:val="24"/>
          <w:szCs w:val="24"/>
        </w:rPr>
        <w:t>задачи</w:t>
      </w:r>
      <w:r w:rsidRPr="00FC1E7C">
        <w:rPr>
          <w:spacing w:val="1"/>
          <w:sz w:val="24"/>
          <w:szCs w:val="24"/>
        </w:rPr>
        <w:t xml:space="preserve"> </w:t>
      </w:r>
      <w:r w:rsidRPr="00FC1E7C">
        <w:rPr>
          <w:sz w:val="24"/>
          <w:szCs w:val="24"/>
        </w:rPr>
        <w:t>методического</w:t>
      </w:r>
      <w:r w:rsidRPr="00FC1E7C">
        <w:rPr>
          <w:spacing w:val="1"/>
          <w:sz w:val="24"/>
          <w:szCs w:val="24"/>
        </w:rPr>
        <w:t xml:space="preserve"> </w:t>
      </w:r>
      <w:r w:rsidRPr="00FC1E7C">
        <w:rPr>
          <w:sz w:val="24"/>
          <w:szCs w:val="24"/>
        </w:rPr>
        <w:t>обеспечения</w:t>
      </w:r>
      <w:r w:rsidRPr="00FC1E7C">
        <w:rPr>
          <w:spacing w:val="1"/>
          <w:sz w:val="24"/>
          <w:szCs w:val="24"/>
        </w:rPr>
        <w:t xml:space="preserve"> </w:t>
      </w:r>
      <w:r w:rsidRPr="00FC1E7C">
        <w:rPr>
          <w:sz w:val="24"/>
          <w:szCs w:val="24"/>
        </w:rPr>
        <w:t>о</w:t>
      </w:r>
      <w:r w:rsidR="00852F52" w:rsidRPr="00FC1E7C">
        <w:rPr>
          <w:sz w:val="24"/>
          <w:szCs w:val="24"/>
        </w:rPr>
        <w:t>бразовательного процесса на 202</w:t>
      </w:r>
      <w:r w:rsidR="00625217">
        <w:rPr>
          <w:sz w:val="24"/>
          <w:szCs w:val="24"/>
        </w:rPr>
        <w:t>6</w:t>
      </w:r>
      <w:r w:rsidR="00852F52" w:rsidRPr="00FC1E7C">
        <w:rPr>
          <w:sz w:val="24"/>
          <w:szCs w:val="24"/>
        </w:rPr>
        <w:t>/202</w:t>
      </w:r>
      <w:r w:rsidR="00625217">
        <w:rPr>
          <w:sz w:val="24"/>
          <w:szCs w:val="24"/>
        </w:rPr>
        <w:t>7</w:t>
      </w:r>
      <w:r w:rsidRPr="00FC1E7C">
        <w:rPr>
          <w:sz w:val="24"/>
          <w:szCs w:val="24"/>
        </w:rPr>
        <w:t xml:space="preserve"> учебный</w:t>
      </w:r>
      <w:r w:rsidRPr="00FC1E7C">
        <w:rPr>
          <w:spacing w:val="1"/>
          <w:sz w:val="24"/>
          <w:szCs w:val="24"/>
        </w:rPr>
        <w:t xml:space="preserve"> </w:t>
      </w:r>
      <w:r w:rsidRPr="00FC1E7C">
        <w:rPr>
          <w:sz w:val="24"/>
          <w:szCs w:val="24"/>
        </w:rPr>
        <w:t>год. По каждому направлению работы представлен</w:t>
      </w:r>
      <w:r w:rsidRPr="00FC1E7C">
        <w:rPr>
          <w:spacing w:val="1"/>
          <w:sz w:val="24"/>
          <w:szCs w:val="24"/>
        </w:rPr>
        <w:t xml:space="preserve"> </w:t>
      </w:r>
      <w:r w:rsidRPr="00FC1E7C">
        <w:rPr>
          <w:sz w:val="24"/>
          <w:szCs w:val="24"/>
        </w:rPr>
        <w:t>перспективный</w:t>
      </w:r>
      <w:r w:rsidRPr="00FC1E7C">
        <w:rPr>
          <w:spacing w:val="1"/>
          <w:sz w:val="24"/>
          <w:szCs w:val="24"/>
        </w:rPr>
        <w:t xml:space="preserve"> </w:t>
      </w:r>
      <w:r w:rsidRPr="00FC1E7C">
        <w:rPr>
          <w:sz w:val="24"/>
          <w:szCs w:val="24"/>
        </w:rPr>
        <w:t>педагогический</w:t>
      </w:r>
      <w:r w:rsidRPr="00FC1E7C">
        <w:rPr>
          <w:spacing w:val="1"/>
          <w:sz w:val="24"/>
          <w:szCs w:val="24"/>
        </w:rPr>
        <w:t xml:space="preserve"> </w:t>
      </w:r>
      <w:r w:rsidRPr="00FC1E7C">
        <w:rPr>
          <w:sz w:val="24"/>
          <w:szCs w:val="24"/>
        </w:rPr>
        <w:t>и</w:t>
      </w:r>
      <w:r w:rsidR="001C6C96">
        <w:rPr>
          <w:sz w:val="24"/>
          <w:szCs w:val="24"/>
        </w:rPr>
        <w:t> </w:t>
      </w:r>
      <w:r w:rsidRPr="00FC1E7C">
        <w:rPr>
          <w:sz w:val="24"/>
          <w:szCs w:val="24"/>
        </w:rPr>
        <w:t>методический</w:t>
      </w:r>
      <w:r w:rsidRPr="00FC1E7C">
        <w:rPr>
          <w:spacing w:val="1"/>
          <w:sz w:val="24"/>
          <w:szCs w:val="24"/>
        </w:rPr>
        <w:t xml:space="preserve"> </w:t>
      </w:r>
      <w:r w:rsidRPr="00FC1E7C">
        <w:rPr>
          <w:sz w:val="24"/>
          <w:szCs w:val="24"/>
        </w:rPr>
        <w:t>опыт,</w:t>
      </w:r>
      <w:r w:rsidRPr="00FC1E7C">
        <w:rPr>
          <w:spacing w:val="1"/>
          <w:sz w:val="24"/>
          <w:szCs w:val="24"/>
        </w:rPr>
        <w:t xml:space="preserve"> </w:t>
      </w:r>
      <w:r w:rsidRPr="00FC1E7C">
        <w:rPr>
          <w:sz w:val="24"/>
          <w:szCs w:val="24"/>
        </w:rPr>
        <w:t>адреса</w:t>
      </w:r>
      <w:r w:rsidRPr="00FC1E7C">
        <w:rPr>
          <w:spacing w:val="1"/>
          <w:sz w:val="24"/>
          <w:szCs w:val="24"/>
        </w:rPr>
        <w:t xml:space="preserve"> </w:t>
      </w:r>
      <w:r w:rsidRPr="00FC1E7C">
        <w:rPr>
          <w:sz w:val="24"/>
          <w:szCs w:val="24"/>
        </w:rPr>
        <w:t>лучших</w:t>
      </w:r>
      <w:r w:rsidRPr="00FC1E7C">
        <w:rPr>
          <w:spacing w:val="1"/>
          <w:sz w:val="24"/>
          <w:szCs w:val="24"/>
        </w:rPr>
        <w:t xml:space="preserve"> </w:t>
      </w:r>
      <w:r w:rsidRPr="00FC1E7C">
        <w:rPr>
          <w:sz w:val="24"/>
          <w:szCs w:val="24"/>
        </w:rPr>
        <w:t>практик</w:t>
      </w:r>
      <w:r w:rsidRPr="00FC1E7C">
        <w:rPr>
          <w:spacing w:val="1"/>
          <w:sz w:val="24"/>
          <w:szCs w:val="24"/>
        </w:rPr>
        <w:t xml:space="preserve"> </w:t>
      </w:r>
      <w:r w:rsidRPr="00FC1E7C">
        <w:rPr>
          <w:sz w:val="24"/>
          <w:szCs w:val="24"/>
        </w:rPr>
        <w:t>профессиональной</w:t>
      </w:r>
      <w:r w:rsidRPr="00FC1E7C">
        <w:rPr>
          <w:spacing w:val="1"/>
          <w:sz w:val="24"/>
          <w:szCs w:val="24"/>
        </w:rPr>
        <w:t xml:space="preserve"> </w:t>
      </w:r>
      <w:r w:rsidRPr="00FC1E7C">
        <w:rPr>
          <w:sz w:val="24"/>
          <w:szCs w:val="24"/>
        </w:rPr>
        <w:t>деятельности</w:t>
      </w:r>
      <w:r w:rsidRPr="00FC1E7C">
        <w:rPr>
          <w:spacing w:val="10"/>
          <w:sz w:val="24"/>
          <w:szCs w:val="24"/>
        </w:rPr>
        <w:t xml:space="preserve"> </w:t>
      </w:r>
      <w:r w:rsidRPr="00FC1E7C">
        <w:rPr>
          <w:sz w:val="24"/>
          <w:szCs w:val="24"/>
        </w:rPr>
        <w:t>педагогов,</w:t>
      </w:r>
      <w:r w:rsidRPr="00FC1E7C">
        <w:rPr>
          <w:spacing w:val="12"/>
          <w:sz w:val="24"/>
          <w:szCs w:val="24"/>
        </w:rPr>
        <w:t xml:space="preserve"> </w:t>
      </w:r>
      <w:r w:rsidRPr="00FC1E7C">
        <w:rPr>
          <w:sz w:val="24"/>
          <w:szCs w:val="24"/>
        </w:rPr>
        <w:t>имена</w:t>
      </w:r>
      <w:r w:rsidRPr="00FC1E7C">
        <w:rPr>
          <w:spacing w:val="8"/>
          <w:sz w:val="24"/>
          <w:szCs w:val="24"/>
        </w:rPr>
        <w:t xml:space="preserve"> </w:t>
      </w:r>
      <w:r w:rsidRPr="00FC1E7C">
        <w:rPr>
          <w:sz w:val="24"/>
          <w:szCs w:val="24"/>
        </w:rPr>
        <w:t>активных</w:t>
      </w:r>
      <w:r w:rsidRPr="00FC1E7C">
        <w:rPr>
          <w:spacing w:val="6"/>
          <w:sz w:val="24"/>
          <w:szCs w:val="24"/>
        </w:rPr>
        <w:t xml:space="preserve"> </w:t>
      </w:r>
      <w:r w:rsidRPr="00FC1E7C">
        <w:rPr>
          <w:sz w:val="24"/>
          <w:szCs w:val="24"/>
        </w:rPr>
        <w:t>участников</w:t>
      </w:r>
      <w:r w:rsidRPr="00FC1E7C">
        <w:rPr>
          <w:spacing w:val="11"/>
          <w:sz w:val="24"/>
          <w:szCs w:val="24"/>
        </w:rPr>
        <w:t xml:space="preserve"> </w:t>
      </w:r>
      <w:r w:rsidRPr="00FC1E7C">
        <w:rPr>
          <w:sz w:val="24"/>
          <w:szCs w:val="24"/>
        </w:rPr>
        <w:t>городских</w:t>
      </w:r>
      <w:r w:rsidRPr="00FC1E7C">
        <w:rPr>
          <w:spacing w:val="10"/>
          <w:sz w:val="24"/>
          <w:szCs w:val="24"/>
        </w:rPr>
        <w:t xml:space="preserve"> </w:t>
      </w:r>
      <w:r w:rsidRPr="00FC1E7C">
        <w:rPr>
          <w:sz w:val="24"/>
          <w:szCs w:val="24"/>
        </w:rPr>
        <w:t>методических</w:t>
      </w:r>
      <w:r w:rsidRPr="00FC1E7C">
        <w:rPr>
          <w:spacing w:val="10"/>
          <w:sz w:val="24"/>
          <w:szCs w:val="24"/>
        </w:rPr>
        <w:t xml:space="preserve"> </w:t>
      </w:r>
      <w:r w:rsidRPr="00FC1E7C">
        <w:rPr>
          <w:sz w:val="24"/>
          <w:szCs w:val="24"/>
        </w:rPr>
        <w:t>мероприятий,</w:t>
      </w:r>
      <w:r w:rsidRPr="00FC1E7C">
        <w:rPr>
          <w:spacing w:val="3"/>
          <w:sz w:val="24"/>
          <w:szCs w:val="24"/>
        </w:rPr>
        <w:t xml:space="preserve"> </w:t>
      </w:r>
      <w:r w:rsidRPr="00FC1E7C">
        <w:rPr>
          <w:sz w:val="24"/>
          <w:szCs w:val="24"/>
        </w:rPr>
        <w:t>победителей</w:t>
      </w:r>
      <w:r w:rsidR="00D165F1">
        <w:rPr>
          <w:spacing w:val="-53"/>
          <w:sz w:val="24"/>
          <w:szCs w:val="24"/>
        </w:rPr>
        <w:t xml:space="preserve"> </w:t>
      </w:r>
      <w:r w:rsidRPr="00FC1E7C">
        <w:rPr>
          <w:sz w:val="24"/>
          <w:szCs w:val="24"/>
        </w:rPr>
        <w:t xml:space="preserve">и призеров конкурсов профессионального мастерства. </w:t>
      </w:r>
    </w:p>
    <w:p w:rsidR="008A447E" w:rsidRDefault="00A2108B" w:rsidP="00FC1E7C">
      <w:pPr>
        <w:pStyle w:val="a3"/>
        <w:spacing w:before="1"/>
        <w:ind w:left="162" w:right="118" w:firstLine="710"/>
        <w:rPr>
          <w:sz w:val="24"/>
          <w:szCs w:val="24"/>
        </w:rPr>
      </w:pPr>
      <w:r>
        <w:rPr>
          <w:sz w:val="24"/>
          <w:szCs w:val="24"/>
        </w:rPr>
        <w:t xml:space="preserve">Материалы сборника </w:t>
      </w:r>
      <w:r w:rsidR="00015396" w:rsidRPr="00FC1E7C">
        <w:rPr>
          <w:sz w:val="24"/>
          <w:szCs w:val="24"/>
        </w:rPr>
        <w:t>будут</w:t>
      </w:r>
      <w:r w:rsidR="00015396" w:rsidRPr="00FC1E7C">
        <w:rPr>
          <w:spacing w:val="1"/>
          <w:sz w:val="24"/>
          <w:szCs w:val="24"/>
        </w:rPr>
        <w:t xml:space="preserve"> </w:t>
      </w:r>
      <w:r w:rsidR="00015396" w:rsidRPr="00FC1E7C">
        <w:rPr>
          <w:sz w:val="24"/>
          <w:szCs w:val="24"/>
        </w:rPr>
        <w:t>полезны</w:t>
      </w:r>
      <w:r w:rsidR="00015396" w:rsidRPr="00FC1E7C">
        <w:rPr>
          <w:spacing w:val="1"/>
          <w:sz w:val="24"/>
          <w:szCs w:val="24"/>
        </w:rPr>
        <w:t xml:space="preserve"> </w:t>
      </w:r>
      <w:r w:rsidR="00015396" w:rsidRPr="00FC1E7C">
        <w:rPr>
          <w:sz w:val="24"/>
          <w:szCs w:val="24"/>
        </w:rPr>
        <w:t>для</w:t>
      </w:r>
      <w:r w:rsidR="00015396" w:rsidRPr="00FC1E7C">
        <w:rPr>
          <w:spacing w:val="1"/>
          <w:sz w:val="24"/>
          <w:szCs w:val="24"/>
        </w:rPr>
        <w:t xml:space="preserve"> </w:t>
      </w:r>
      <w:r w:rsidR="00015396" w:rsidRPr="00FC1E7C">
        <w:rPr>
          <w:sz w:val="24"/>
          <w:szCs w:val="24"/>
        </w:rPr>
        <w:t>руководителей</w:t>
      </w:r>
      <w:r w:rsidR="00015396" w:rsidRPr="00FC1E7C">
        <w:rPr>
          <w:spacing w:val="1"/>
          <w:sz w:val="24"/>
          <w:szCs w:val="24"/>
        </w:rPr>
        <w:t xml:space="preserve"> </w:t>
      </w:r>
      <w:r w:rsidR="00015396" w:rsidRPr="00FC1E7C">
        <w:rPr>
          <w:sz w:val="24"/>
          <w:szCs w:val="24"/>
        </w:rPr>
        <w:t>образовательных</w:t>
      </w:r>
      <w:r w:rsidR="00015396" w:rsidRPr="00FC1E7C">
        <w:rPr>
          <w:spacing w:val="1"/>
          <w:sz w:val="24"/>
          <w:szCs w:val="24"/>
        </w:rPr>
        <w:t xml:space="preserve"> </w:t>
      </w:r>
      <w:r w:rsidR="00015396" w:rsidRPr="00FC1E7C">
        <w:rPr>
          <w:sz w:val="24"/>
          <w:szCs w:val="24"/>
        </w:rPr>
        <w:t>организаций,</w:t>
      </w:r>
      <w:r w:rsidR="00015396" w:rsidRPr="00FC1E7C">
        <w:rPr>
          <w:spacing w:val="1"/>
          <w:sz w:val="24"/>
          <w:szCs w:val="24"/>
        </w:rPr>
        <w:t xml:space="preserve"> </w:t>
      </w:r>
      <w:r w:rsidR="00015396" w:rsidRPr="00FC1E7C">
        <w:rPr>
          <w:sz w:val="24"/>
          <w:szCs w:val="24"/>
        </w:rPr>
        <w:t>заместителей</w:t>
      </w:r>
      <w:r w:rsidR="00015396" w:rsidRPr="00FC1E7C">
        <w:rPr>
          <w:spacing w:val="1"/>
          <w:sz w:val="24"/>
          <w:szCs w:val="24"/>
        </w:rPr>
        <w:t xml:space="preserve"> </w:t>
      </w:r>
      <w:r w:rsidR="00015396" w:rsidRPr="00FC1E7C">
        <w:rPr>
          <w:sz w:val="24"/>
          <w:szCs w:val="24"/>
        </w:rPr>
        <w:t>руководителей,</w:t>
      </w:r>
      <w:r w:rsidR="00015396" w:rsidRPr="00FC1E7C">
        <w:rPr>
          <w:spacing w:val="1"/>
          <w:sz w:val="24"/>
          <w:szCs w:val="24"/>
        </w:rPr>
        <w:t xml:space="preserve"> </w:t>
      </w:r>
      <w:r w:rsidR="00015396" w:rsidRPr="00FC1E7C">
        <w:rPr>
          <w:sz w:val="24"/>
          <w:szCs w:val="24"/>
        </w:rPr>
        <w:t>методистов,</w:t>
      </w:r>
      <w:r w:rsidR="00015396" w:rsidRPr="00FC1E7C">
        <w:rPr>
          <w:spacing w:val="1"/>
          <w:sz w:val="24"/>
          <w:szCs w:val="24"/>
        </w:rPr>
        <w:t xml:space="preserve"> </w:t>
      </w:r>
      <w:r w:rsidR="00015396" w:rsidRPr="00FC1E7C">
        <w:rPr>
          <w:sz w:val="24"/>
          <w:szCs w:val="24"/>
        </w:rPr>
        <w:t>председателей методических объединений, руководителей профессиональных</w:t>
      </w:r>
      <w:r w:rsidR="00015396" w:rsidRPr="00FC1E7C">
        <w:rPr>
          <w:spacing w:val="55"/>
          <w:sz w:val="24"/>
          <w:szCs w:val="24"/>
        </w:rPr>
        <w:t xml:space="preserve"> </w:t>
      </w:r>
      <w:r w:rsidR="00015396" w:rsidRPr="00FC1E7C">
        <w:rPr>
          <w:sz w:val="24"/>
          <w:szCs w:val="24"/>
        </w:rPr>
        <w:t>педагогических сообществ,</w:t>
      </w:r>
      <w:r w:rsidR="00015396" w:rsidRPr="00FC1E7C">
        <w:rPr>
          <w:spacing w:val="-1"/>
          <w:sz w:val="24"/>
          <w:szCs w:val="24"/>
        </w:rPr>
        <w:t xml:space="preserve"> </w:t>
      </w:r>
      <w:r w:rsidR="00015396" w:rsidRPr="00FC1E7C">
        <w:rPr>
          <w:sz w:val="24"/>
          <w:szCs w:val="24"/>
        </w:rPr>
        <w:t>педагогических</w:t>
      </w:r>
      <w:r w:rsidR="00015396" w:rsidRPr="00FC1E7C">
        <w:rPr>
          <w:spacing w:val="2"/>
          <w:sz w:val="24"/>
          <w:szCs w:val="24"/>
        </w:rPr>
        <w:t xml:space="preserve"> </w:t>
      </w:r>
      <w:r w:rsidR="00FC1E7C">
        <w:rPr>
          <w:sz w:val="24"/>
          <w:szCs w:val="24"/>
        </w:rPr>
        <w:t>работников при подготовке к аугустовскому педагогическому совету и планировании методической работы в</w:t>
      </w:r>
      <w:r>
        <w:rPr>
          <w:sz w:val="24"/>
          <w:szCs w:val="24"/>
        </w:rPr>
        <w:t> </w:t>
      </w:r>
      <w:r w:rsidR="00FC1E7C">
        <w:rPr>
          <w:sz w:val="24"/>
          <w:szCs w:val="24"/>
        </w:rPr>
        <w:t>образовательной организации на 202</w:t>
      </w:r>
      <w:r w:rsidR="00625217">
        <w:rPr>
          <w:sz w:val="24"/>
          <w:szCs w:val="24"/>
        </w:rPr>
        <w:t>6</w:t>
      </w:r>
      <w:r w:rsidR="00FC1E7C">
        <w:rPr>
          <w:sz w:val="24"/>
          <w:szCs w:val="24"/>
        </w:rPr>
        <w:t>/202</w:t>
      </w:r>
      <w:r w:rsidR="00625217">
        <w:rPr>
          <w:sz w:val="24"/>
          <w:szCs w:val="24"/>
        </w:rPr>
        <w:t>7</w:t>
      </w:r>
      <w:r w:rsidR="00FC1E7C">
        <w:rPr>
          <w:sz w:val="24"/>
          <w:szCs w:val="24"/>
        </w:rPr>
        <w:t xml:space="preserve"> учебный год.</w:t>
      </w:r>
    </w:p>
    <w:p w:rsidR="00A2108B" w:rsidRPr="00FC1E7C" w:rsidRDefault="00A2108B" w:rsidP="00FC1E7C">
      <w:pPr>
        <w:pStyle w:val="a3"/>
        <w:spacing w:before="1"/>
        <w:ind w:left="162" w:right="118" w:firstLine="710"/>
        <w:rPr>
          <w:sz w:val="24"/>
          <w:szCs w:val="24"/>
        </w:rPr>
        <w:sectPr w:rsidR="00A2108B" w:rsidRPr="00FC1E7C">
          <w:footerReference w:type="default" r:id="rId9"/>
          <w:pgSz w:w="11910" w:h="16840"/>
          <w:pgMar w:top="1040" w:right="440" w:bottom="620" w:left="1100" w:header="0" w:footer="433" w:gutter="0"/>
          <w:pgNumType w:start="2"/>
          <w:cols w:space="720"/>
        </w:sectPr>
      </w:pPr>
    </w:p>
    <w:p w:rsidR="00595ADF" w:rsidRPr="00595ADF" w:rsidRDefault="00595ADF" w:rsidP="00595ADF">
      <w:pPr>
        <w:spacing w:before="70"/>
        <w:ind w:left="141" w:right="99"/>
        <w:jc w:val="center"/>
        <w:outlineLvl w:val="2"/>
        <w:rPr>
          <w:b/>
          <w:bCs/>
        </w:rPr>
      </w:pPr>
      <w:r w:rsidRPr="00595ADF">
        <w:rPr>
          <w:b/>
          <w:bCs/>
        </w:rPr>
        <w:lastRenderedPageBreak/>
        <w:t>СОДЕРЖАНИЕ</w:t>
      </w:r>
    </w:p>
    <w:p w:rsidR="00595ADF" w:rsidRPr="00595ADF" w:rsidRDefault="00595ADF" w:rsidP="00595ADF">
      <w:pPr>
        <w:rPr>
          <w:b/>
          <w:sz w:val="19"/>
        </w:rPr>
      </w:pPr>
    </w:p>
    <w:tbl>
      <w:tblPr>
        <w:tblStyle w:val="TableNormal"/>
        <w:tblW w:w="991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8575"/>
        <w:gridCol w:w="781"/>
      </w:tblGrid>
      <w:tr w:rsidR="00595ADF" w:rsidRPr="00595ADF" w:rsidTr="00716B9D">
        <w:trPr>
          <w:trHeight w:val="438"/>
        </w:trPr>
        <w:tc>
          <w:tcPr>
            <w:tcW w:w="561" w:type="dxa"/>
          </w:tcPr>
          <w:p w:rsidR="00595ADF" w:rsidRPr="00595ADF" w:rsidRDefault="00595ADF" w:rsidP="00595ADF">
            <w:pPr>
              <w:spacing w:line="266" w:lineRule="exact"/>
              <w:ind w:left="200"/>
              <w:rPr>
                <w:rFonts w:eastAsia="Microsoft Sans Serif" w:hAnsi="Microsoft Sans Serif" w:cs="Microsoft Sans Serif"/>
                <w:sz w:val="24"/>
                <w:szCs w:val="24"/>
                <w:lang w:val="en-US"/>
              </w:rPr>
            </w:pPr>
            <w:r w:rsidRPr="00595ADF">
              <w:rPr>
                <w:rFonts w:eastAsia="Microsoft Sans Serif" w:hAnsi="Microsoft Sans Serif" w:cs="Microsoft Sans Serif"/>
                <w:sz w:val="24"/>
                <w:szCs w:val="24"/>
                <w:lang w:val="en-US"/>
              </w:rPr>
              <w:t>1.</w:t>
            </w:r>
          </w:p>
        </w:tc>
        <w:tc>
          <w:tcPr>
            <w:tcW w:w="8575" w:type="dxa"/>
          </w:tcPr>
          <w:p w:rsidR="00595ADF" w:rsidRPr="00595ADF" w:rsidRDefault="00595ADF" w:rsidP="006D37EB">
            <w:pPr>
              <w:ind w:left="181" w:right="173"/>
              <w:jc w:val="both"/>
              <w:rPr>
                <w:rFonts w:eastAsia="Microsoft Sans Serif" w:cs="Microsoft Sans Serif"/>
                <w:sz w:val="24"/>
                <w:szCs w:val="24"/>
              </w:rPr>
            </w:pPr>
            <w:r w:rsidRPr="00595ADF">
              <w:rPr>
                <w:rFonts w:eastAsia="Microsoft Sans Serif" w:cs="Microsoft Sans Serif"/>
                <w:sz w:val="24"/>
                <w:szCs w:val="24"/>
              </w:rPr>
              <w:t>Семенова О.Е. Сравнительный анализ</w:t>
            </w:r>
            <w:r w:rsidRPr="00595ADF">
              <w:rPr>
                <w:rFonts w:eastAsia="Microsoft Sans Serif" w:cs="Microsoft Sans Serif"/>
                <w:spacing w:val="7"/>
                <w:sz w:val="24"/>
                <w:szCs w:val="24"/>
              </w:rPr>
              <w:t xml:space="preserve"> </w:t>
            </w:r>
            <w:r w:rsidRPr="00595ADF">
              <w:rPr>
                <w:rFonts w:eastAsia="Microsoft Sans Serif" w:cs="Microsoft Sans Serif"/>
                <w:sz w:val="24"/>
                <w:szCs w:val="24"/>
              </w:rPr>
              <w:t>результативности</w:t>
            </w:r>
            <w:r w:rsidRPr="00595ADF">
              <w:rPr>
                <w:rFonts w:eastAsia="Microsoft Sans Serif" w:cs="Microsoft Sans Serif"/>
                <w:spacing w:val="9"/>
                <w:sz w:val="24"/>
                <w:szCs w:val="24"/>
              </w:rPr>
              <w:t xml:space="preserve"> </w:t>
            </w:r>
            <w:r w:rsidRPr="00595ADF">
              <w:rPr>
                <w:rFonts w:eastAsia="Microsoft Sans Serif" w:cs="Microsoft Sans Serif"/>
                <w:sz w:val="24"/>
                <w:szCs w:val="24"/>
              </w:rPr>
              <w:t>участия</w:t>
            </w:r>
            <w:r w:rsidR="00FC1E7C">
              <w:rPr>
                <w:rFonts w:eastAsia="Microsoft Sans Serif" w:cs="Microsoft Sans Serif"/>
                <w:sz w:val="24"/>
                <w:szCs w:val="24"/>
              </w:rPr>
              <w:t xml:space="preserve"> с</w:t>
            </w:r>
            <w:r w:rsidRPr="00595ADF">
              <w:rPr>
                <w:rFonts w:eastAsia="Microsoft Sans Serif" w:cs="Microsoft Sans Serif"/>
                <w:sz w:val="24"/>
                <w:szCs w:val="24"/>
              </w:rPr>
              <w:t>таршеклассников общеобразовательных</w:t>
            </w:r>
            <w:r w:rsidRPr="00595ADF">
              <w:rPr>
                <w:rFonts w:eastAsia="Microsoft Sans Serif" w:cs="Microsoft Sans Serif"/>
                <w:spacing w:val="42"/>
                <w:sz w:val="24"/>
                <w:szCs w:val="24"/>
              </w:rPr>
              <w:t xml:space="preserve"> </w:t>
            </w:r>
            <w:r w:rsidRPr="00595ADF">
              <w:rPr>
                <w:rFonts w:eastAsia="Microsoft Sans Serif" w:cs="Microsoft Sans Serif"/>
                <w:sz w:val="24"/>
                <w:szCs w:val="24"/>
              </w:rPr>
              <w:t>учреждений</w:t>
            </w:r>
            <w:r w:rsidRPr="00595ADF">
              <w:rPr>
                <w:rFonts w:eastAsia="Microsoft Sans Serif" w:cs="Microsoft Sans Serif"/>
                <w:spacing w:val="44"/>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46"/>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41"/>
                <w:sz w:val="24"/>
                <w:szCs w:val="24"/>
              </w:rPr>
              <w:t xml:space="preserve"> </w:t>
            </w:r>
            <w:r w:rsidRPr="00595ADF">
              <w:rPr>
                <w:rFonts w:eastAsia="Microsoft Sans Serif" w:cs="Microsoft Sans Serif"/>
                <w:sz w:val="24"/>
                <w:szCs w:val="24"/>
              </w:rPr>
              <w:t>во</w:t>
            </w:r>
            <w:r w:rsidR="00034969">
              <w:rPr>
                <w:rFonts w:eastAsia="Microsoft Sans Serif" w:cs="Microsoft Sans Serif"/>
                <w:sz w:val="24"/>
                <w:szCs w:val="24"/>
              </w:rPr>
              <w:t> </w:t>
            </w:r>
            <w:r w:rsidRPr="00595ADF">
              <w:rPr>
                <w:rFonts w:eastAsia="Microsoft Sans Serif" w:cs="Microsoft Sans Serif"/>
                <w:sz w:val="24"/>
                <w:szCs w:val="24"/>
              </w:rPr>
              <w:t>всероссийской</w:t>
            </w:r>
            <w:r w:rsidRPr="00595ADF">
              <w:rPr>
                <w:rFonts w:eastAsia="Microsoft Sans Serif" w:cs="Microsoft Sans Serif"/>
                <w:spacing w:val="44"/>
                <w:sz w:val="24"/>
                <w:szCs w:val="24"/>
              </w:rPr>
              <w:t xml:space="preserve"> </w:t>
            </w:r>
            <w:r w:rsidRPr="00595ADF">
              <w:rPr>
                <w:rFonts w:eastAsia="Microsoft Sans Serif" w:cs="Microsoft Sans Serif"/>
                <w:sz w:val="24"/>
                <w:szCs w:val="24"/>
              </w:rPr>
              <w:t>олимпиаде школьников</w:t>
            </w:r>
          </w:p>
        </w:tc>
        <w:tc>
          <w:tcPr>
            <w:tcW w:w="781" w:type="dxa"/>
          </w:tcPr>
          <w:p w:rsidR="00595ADF" w:rsidRPr="00595ADF" w:rsidRDefault="00595ADF" w:rsidP="00595ADF">
            <w:pPr>
              <w:ind w:left="16"/>
              <w:jc w:val="center"/>
              <w:rPr>
                <w:rFonts w:eastAsia="Microsoft Sans Serif" w:hAnsi="Microsoft Sans Serif" w:cs="Microsoft Sans Serif"/>
                <w:sz w:val="24"/>
                <w:szCs w:val="24"/>
                <w:lang w:val="en-US"/>
              </w:rPr>
            </w:pPr>
            <w:r w:rsidRPr="00595ADF">
              <w:rPr>
                <w:rFonts w:eastAsia="Microsoft Sans Serif" w:hAnsi="Microsoft Sans Serif" w:cs="Microsoft Sans Serif"/>
                <w:sz w:val="24"/>
                <w:szCs w:val="24"/>
                <w:lang w:val="en-US"/>
              </w:rPr>
              <w:t>5</w:t>
            </w:r>
          </w:p>
        </w:tc>
      </w:tr>
      <w:tr w:rsidR="00FC1E7C" w:rsidRPr="00595ADF" w:rsidTr="00716B9D">
        <w:trPr>
          <w:trHeight w:val="438"/>
        </w:trPr>
        <w:tc>
          <w:tcPr>
            <w:tcW w:w="561" w:type="dxa"/>
          </w:tcPr>
          <w:p w:rsidR="00FC1E7C" w:rsidRPr="00FC1E7C" w:rsidRDefault="00FC1E7C" w:rsidP="00595ADF">
            <w:pPr>
              <w:spacing w:line="266" w:lineRule="exact"/>
              <w:ind w:left="200"/>
              <w:rPr>
                <w:rFonts w:eastAsia="Microsoft Sans Serif" w:hAnsi="Microsoft Sans Serif" w:cs="Microsoft Sans Serif"/>
                <w:sz w:val="24"/>
                <w:szCs w:val="24"/>
              </w:rPr>
            </w:pPr>
            <w:r>
              <w:rPr>
                <w:rFonts w:eastAsia="Microsoft Sans Serif" w:hAnsi="Microsoft Sans Serif" w:cs="Microsoft Sans Serif"/>
                <w:sz w:val="24"/>
                <w:szCs w:val="24"/>
              </w:rPr>
              <w:t>2</w:t>
            </w:r>
            <w:r w:rsidR="00D62346">
              <w:rPr>
                <w:rFonts w:eastAsia="Microsoft Sans Serif" w:hAnsi="Microsoft Sans Serif" w:cs="Microsoft Sans Serif"/>
                <w:sz w:val="24"/>
                <w:szCs w:val="24"/>
              </w:rPr>
              <w:t>.</w:t>
            </w:r>
          </w:p>
        </w:tc>
        <w:tc>
          <w:tcPr>
            <w:tcW w:w="8575" w:type="dxa"/>
          </w:tcPr>
          <w:p w:rsidR="00FC1E7C" w:rsidRPr="00595ADF" w:rsidRDefault="00FC1E7C" w:rsidP="006D37EB">
            <w:pPr>
              <w:ind w:left="181" w:right="173"/>
              <w:jc w:val="both"/>
              <w:rPr>
                <w:rFonts w:eastAsia="Microsoft Sans Serif" w:cs="Microsoft Sans Serif"/>
                <w:sz w:val="24"/>
                <w:szCs w:val="24"/>
              </w:rPr>
            </w:pPr>
            <w:r w:rsidRPr="00595ADF">
              <w:rPr>
                <w:rFonts w:eastAsia="Microsoft Sans Serif" w:cs="Microsoft Sans Serif"/>
                <w:sz w:val="24"/>
                <w:szCs w:val="24"/>
              </w:rPr>
              <w:t xml:space="preserve">Фомина И.В. </w:t>
            </w:r>
            <w:r w:rsidR="00D62346">
              <w:rPr>
                <w:rFonts w:eastAsia="Microsoft Sans Serif" w:cs="Microsoft Sans Serif"/>
                <w:sz w:val="24"/>
                <w:szCs w:val="24"/>
              </w:rPr>
              <w:t>А</w:t>
            </w:r>
            <w:r w:rsidRPr="00595ADF">
              <w:rPr>
                <w:rFonts w:eastAsia="Microsoft Sans Serif" w:cs="Microsoft Sans Serif"/>
                <w:sz w:val="24"/>
                <w:szCs w:val="24"/>
              </w:rPr>
              <w:t>нализ</w:t>
            </w:r>
            <w:r w:rsidRPr="00595ADF">
              <w:rPr>
                <w:rFonts w:eastAsia="Microsoft Sans Serif" w:cs="Microsoft Sans Serif"/>
                <w:spacing w:val="7"/>
                <w:sz w:val="24"/>
                <w:szCs w:val="24"/>
              </w:rPr>
              <w:t xml:space="preserve"> </w:t>
            </w:r>
            <w:r w:rsidRPr="00595ADF">
              <w:rPr>
                <w:rFonts w:eastAsia="Microsoft Sans Serif" w:cs="Microsoft Sans Serif"/>
                <w:sz w:val="24"/>
                <w:szCs w:val="24"/>
              </w:rPr>
              <w:t>результативности</w:t>
            </w:r>
            <w:r w:rsidRPr="00595ADF">
              <w:rPr>
                <w:rFonts w:eastAsia="Microsoft Sans Serif" w:cs="Microsoft Sans Serif"/>
                <w:spacing w:val="9"/>
                <w:sz w:val="24"/>
                <w:szCs w:val="24"/>
              </w:rPr>
              <w:t xml:space="preserve"> </w:t>
            </w:r>
            <w:r w:rsidRPr="00595ADF">
              <w:rPr>
                <w:rFonts w:eastAsia="Microsoft Sans Serif" w:cs="Microsoft Sans Serif"/>
                <w:sz w:val="24"/>
                <w:szCs w:val="24"/>
              </w:rPr>
              <w:t>участия</w:t>
            </w:r>
            <w:r w:rsidRPr="00595ADF">
              <w:rPr>
                <w:rFonts w:eastAsia="Microsoft Sans Serif" w:cs="Microsoft Sans Serif"/>
                <w:spacing w:val="7"/>
                <w:sz w:val="24"/>
                <w:szCs w:val="24"/>
              </w:rPr>
              <w:t xml:space="preserve"> </w:t>
            </w:r>
            <w:r w:rsidR="00D62346">
              <w:rPr>
                <w:rFonts w:eastAsia="Microsoft Sans Serif" w:cs="Microsoft Sans Serif"/>
                <w:sz w:val="24"/>
                <w:szCs w:val="24"/>
              </w:rPr>
              <w:t xml:space="preserve">школьников </w:t>
            </w:r>
            <w:r w:rsidRPr="00595ADF">
              <w:rPr>
                <w:rFonts w:eastAsia="Microsoft Sans Serif" w:cs="Microsoft Sans Serif"/>
                <w:sz w:val="24"/>
                <w:szCs w:val="24"/>
              </w:rPr>
              <w:t>города</w:t>
            </w:r>
            <w:r w:rsidRPr="00595ADF">
              <w:rPr>
                <w:rFonts w:eastAsia="Microsoft Sans Serif" w:cs="Microsoft Sans Serif"/>
                <w:spacing w:val="46"/>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41"/>
                <w:sz w:val="24"/>
                <w:szCs w:val="24"/>
              </w:rPr>
              <w:t xml:space="preserve"> </w:t>
            </w:r>
            <w:r w:rsidRPr="00595ADF">
              <w:rPr>
                <w:rFonts w:eastAsia="Microsoft Sans Serif" w:cs="Microsoft Sans Serif"/>
                <w:sz w:val="24"/>
                <w:szCs w:val="24"/>
              </w:rPr>
              <w:t>в</w:t>
            </w:r>
            <w:r w:rsidR="00D62346">
              <w:rPr>
                <w:rFonts w:eastAsia="Microsoft Sans Serif" w:cs="Microsoft Sans Serif"/>
                <w:sz w:val="24"/>
                <w:szCs w:val="24"/>
              </w:rPr>
              <w:t xml:space="preserve"> интеллекту</w:t>
            </w:r>
            <w:r w:rsidR="008B1876">
              <w:rPr>
                <w:rFonts w:eastAsia="Microsoft Sans Serif" w:cs="Microsoft Sans Serif"/>
                <w:sz w:val="24"/>
                <w:szCs w:val="24"/>
              </w:rPr>
              <w:t>а</w:t>
            </w:r>
            <w:r w:rsidR="00D62346">
              <w:rPr>
                <w:rFonts w:eastAsia="Microsoft Sans Serif" w:cs="Microsoft Sans Serif"/>
                <w:sz w:val="24"/>
                <w:szCs w:val="24"/>
              </w:rPr>
              <w:t>льных олимпиадах, конкурсах</w:t>
            </w:r>
            <w:r w:rsidR="00D62346" w:rsidRPr="00595ADF">
              <w:rPr>
                <w:rFonts w:eastAsia="Microsoft Sans Serif" w:cs="Microsoft Sans Serif"/>
                <w:sz w:val="24"/>
                <w:szCs w:val="24"/>
              </w:rPr>
              <w:t xml:space="preserve"> в</w:t>
            </w:r>
            <w:r w:rsidR="00D62346" w:rsidRPr="00595ADF">
              <w:rPr>
                <w:rFonts w:eastAsia="Microsoft Sans Serif" w:cs="Microsoft Sans Serif"/>
                <w:sz w:val="24"/>
                <w:szCs w:val="24"/>
                <w:lang w:val="en-US"/>
              </w:rPr>
              <w:t> </w:t>
            </w:r>
            <w:r w:rsidR="00D62346">
              <w:rPr>
                <w:rFonts w:eastAsia="Microsoft Sans Serif" w:cs="Microsoft Sans Serif"/>
                <w:sz w:val="24"/>
                <w:szCs w:val="24"/>
              </w:rPr>
              <w:t>202</w:t>
            </w:r>
            <w:r w:rsidR="009C26D7">
              <w:rPr>
                <w:rFonts w:eastAsia="Microsoft Sans Serif" w:cs="Microsoft Sans Serif"/>
                <w:sz w:val="24"/>
                <w:szCs w:val="24"/>
              </w:rPr>
              <w:t>5</w:t>
            </w:r>
            <w:r w:rsidR="00D62346">
              <w:rPr>
                <w:rFonts w:eastAsia="Microsoft Sans Serif" w:cs="Microsoft Sans Serif"/>
                <w:sz w:val="24"/>
                <w:szCs w:val="24"/>
              </w:rPr>
              <w:t>/202</w:t>
            </w:r>
            <w:r w:rsidR="009C26D7">
              <w:rPr>
                <w:rFonts w:eastAsia="Microsoft Sans Serif" w:cs="Microsoft Sans Serif"/>
                <w:sz w:val="24"/>
                <w:szCs w:val="24"/>
              </w:rPr>
              <w:t>6</w:t>
            </w:r>
            <w:r w:rsidR="00D62346" w:rsidRPr="00595ADF">
              <w:rPr>
                <w:rFonts w:eastAsia="Microsoft Sans Serif" w:cs="Microsoft Sans Serif"/>
                <w:sz w:val="24"/>
                <w:szCs w:val="24"/>
              </w:rPr>
              <w:t xml:space="preserve"> учебном</w:t>
            </w:r>
            <w:r w:rsidR="00D62346" w:rsidRPr="00595ADF">
              <w:rPr>
                <w:rFonts w:eastAsia="Microsoft Sans Serif" w:cs="Microsoft Sans Serif"/>
                <w:spacing w:val="-3"/>
                <w:sz w:val="24"/>
                <w:szCs w:val="24"/>
              </w:rPr>
              <w:t xml:space="preserve"> </w:t>
            </w:r>
            <w:r w:rsidR="00D62346" w:rsidRPr="00595ADF">
              <w:rPr>
                <w:rFonts w:eastAsia="Microsoft Sans Serif" w:cs="Microsoft Sans Serif"/>
                <w:sz w:val="24"/>
                <w:szCs w:val="24"/>
              </w:rPr>
              <w:t>году</w:t>
            </w:r>
          </w:p>
        </w:tc>
        <w:tc>
          <w:tcPr>
            <w:tcW w:w="781" w:type="dxa"/>
          </w:tcPr>
          <w:p w:rsidR="00FC1E7C" w:rsidRPr="00FC1E7C" w:rsidRDefault="00FC1E7C" w:rsidP="00595ADF">
            <w:pPr>
              <w:ind w:left="16"/>
              <w:jc w:val="center"/>
              <w:rPr>
                <w:rFonts w:eastAsia="Microsoft Sans Serif" w:hAnsi="Microsoft Sans Serif" w:cs="Microsoft Sans Serif"/>
                <w:sz w:val="24"/>
                <w:szCs w:val="24"/>
              </w:rPr>
            </w:pPr>
            <w:r>
              <w:rPr>
                <w:rFonts w:eastAsia="Microsoft Sans Serif" w:hAnsi="Microsoft Sans Serif" w:cs="Microsoft Sans Serif"/>
                <w:sz w:val="24"/>
                <w:szCs w:val="24"/>
              </w:rPr>
              <w:t>14</w:t>
            </w:r>
          </w:p>
        </w:tc>
      </w:tr>
      <w:tr w:rsidR="00595ADF" w:rsidRPr="00595ADF" w:rsidTr="00716B9D">
        <w:trPr>
          <w:trHeight w:val="317"/>
        </w:trPr>
        <w:tc>
          <w:tcPr>
            <w:tcW w:w="561" w:type="dxa"/>
          </w:tcPr>
          <w:p w:rsidR="00595ADF" w:rsidRPr="00D62346" w:rsidRDefault="00D62346" w:rsidP="00595ADF">
            <w:pPr>
              <w:spacing w:line="269" w:lineRule="exact"/>
              <w:ind w:left="200"/>
              <w:rPr>
                <w:rFonts w:eastAsia="Microsoft Sans Serif" w:hAnsi="Microsoft Sans Serif" w:cs="Microsoft Sans Serif"/>
                <w:sz w:val="24"/>
                <w:szCs w:val="24"/>
              </w:rPr>
            </w:pPr>
            <w:r w:rsidRPr="00D62346">
              <w:rPr>
                <w:rFonts w:eastAsia="Microsoft Sans Serif" w:hAnsi="Microsoft Sans Serif" w:cs="Microsoft Sans Serif"/>
                <w:sz w:val="24"/>
                <w:szCs w:val="24"/>
              </w:rPr>
              <w:t>3</w:t>
            </w:r>
            <w:r w:rsidR="00595ADF" w:rsidRPr="00D62346">
              <w:rPr>
                <w:rFonts w:eastAsia="Microsoft Sans Serif" w:hAnsi="Microsoft Sans Serif" w:cs="Microsoft Sans Serif"/>
                <w:sz w:val="24"/>
                <w:szCs w:val="24"/>
              </w:rPr>
              <w:t>.</w:t>
            </w:r>
          </w:p>
        </w:tc>
        <w:tc>
          <w:tcPr>
            <w:tcW w:w="8575" w:type="dxa"/>
          </w:tcPr>
          <w:p w:rsidR="00595ADF" w:rsidRPr="00595ADF" w:rsidRDefault="009C26D7" w:rsidP="00172A92">
            <w:pPr>
              <w:spacing w:line="251" w:lineRule="exact"/>
              <w:ind w:left="181" w:right="173"/>
              <w:jc w:val="both"/>
              <w:rPr>
                <w:rFonts w:eastAsia="Microsoft Sans Serif" w:cs="Microsoft Sans Serif"/>
                <w:sz w:val="24"/>
                <w:szCs w:val="24"/>
              </w:rPr>
            </w:pPr>
            <w:r>
              <w:rPr>
                <w:rFonts w:eastAsia="Microsoft Sans Serif" w:cs="Microsoft Sans Serif"/>
                <w:sz w:val="24"/>
                <w:szCs w:val="24"/>
              </w:rPr>
              <w:t>Соколова Т.Ф.</w:t>
            </w:r>
            <w:r w:rsidR="00595ADF" w:rsidRPr="00595ADF">
              <w:rPr>
                <w:rFonts w:eastAsia="Microsoft Sans Serif" w:cs="Microsoft Sans Serif"/>
                <w:sz w:val="24"/>
                <w:szCs w:val="24"/>
              </w:rPr>
              <w:t xml:space="preserve"> Сравнительный анализ результативности участия педагогических</w:t>
            </w:r>
            <w:r w:rsidR="00172A92">
              <w:rPr>
                <w:rFonts w:eastAsia="Microsoft Sans Serif" w:cs="Microsoft Sans Serif"/>
                <w:sz w:val="24"/>
                <w:szCs w:val="24"/>
              </w:rPr>
              <w:t xml:space="preserve"> </w:t>
            </w:r>
            <w:r w:rsidR="00595ADF" w:rsidRPr="00595ADF">
              <w:rPr>
                <w:rFonts w:eastAsia="Microsoft Sans Serif" w:cs="Microsoft Sans Serif"/>
                <w:sz w:val="24"/>
                <w:szCs w:val="24"/>
              </w:rPr>
              <w:t>работников</w:t>
            </w:r>
            <w:r w:rsidR="00595ADF" w:rsidRPr="00595ADF">
              <w:rPr>
                <w:rFonts w:eastAsia="Microsoft Sans Serif" w:cs="Microsoft Sans Serif"/>
                <w:spacing w:val="17"/>
                <w:sz w:val="24"/>
                <w:szCs w:val="24"/>
              </w:rPr>
              <w:t xml:space="preserve"> </w:t>
            </w:r>
            <w:r w:rsidR="00595ADF" w:rsidRPr="00595ADF">
              <w:rPr>
                <w:rFonts w:eastAsia="Microsoft Sans Serif" w:cs="Microsoft Sans Serif"/>
                <w:sz w:val="24"/>
                <w:szCs w:val="24"/>
              </w:rPr>
              <w:t>города</w:t>
            </w:r>
            <w:r w:rsidR="00595ADF" w:rsidRPr="00595ADF">
              <w:rPr>
                <w:rFonts w:eastAsia="Microsoft Sans Serif" w:cs="Microsoft Sans Serif"/>
                <w:spacing w:val="20"/>
                <w:sz w:val="24"/>
                <w:szCs w:val="24"/>
              </w:rPr>
              <w:t xml:space="preserve"> </w:t>
            </w:r>
            <w:r w:rsidR="00595ADF" w:rsidRPr="00595ADF">
              <w:rPr>
                <w:rFonts w:eastAsia="Microsoft Sans Serif" w:cs="Microsoft Sans Serif"/>
                <w:sz w:val="24"/>
                <w:szCs w:val="24"/>
              </w:rPr>
              <w:t>Севастополя</w:t>
            </w:r>
            <w:r w:rsidR="00595ADF" w:rsidRPr="00595ADF">
              <w:rPr>
                <w:rFonts w:eastAsia="Microsoft Sans Serif" w:cs="Microsoft Sans Serif"/>
                <w:spacing w:val="16"/>
                <w:sz w:val="24"/>
                <w:szCs w:val="24"/>
              </w:rPr>
              <w:t xml:space="preserve"> </w:t>
            </w:r>
            <w:r w:rsidR="00595ADF" w:rsidRPr="00595ADF">
              <w:rPr>
                <w:rFonts w:eastAsia="Microsoft Sans Serif" w:cs="Microsoft Sans Serif"/>
                <w:sz w:val="24"/>
                <w:szCs w:val="24"/>
              </w:rPr>
              <w:t>в</w:t>
            </w:r>
            <w:r w:rsidR="00595ADF" w:rsidRPr="00595ADF">
              <w:rPr>
                <w:rFonts w:eastAsia="Microsoft Sans Serif" w:cs="Microsoft Sans Serif"/>
                <w:spacing w:val="18"/>
                <w:sz w:val="24"/>
                <w:szCs w:val="24"/>
              </w:rPr>
              <w:t xml:space="preserve"> </w:t>
            </w:r>
            <w:r w:rsidR="00595ADF" w:rsidRPr="00595ADF">
              <w:rPr>
                <w:rFonts w:eastAsia="Microsoft Sans Serif" w:cs="Microsoft Sans Serif"/>
                <w:sz w:val="24"/>
                <w:szCs w:val="24"/>
              </w:rPr>
              <w:t>конкурсах</w:t>
            </w:r>
            <w:r w:rsidR="00595ADF" w:rsidRPr="00595ADF">
              <w:rPr>
                <w:rFonts w:eastAsia="Microsoft Sans Serif" w:cs="Microsoft Sans Serif"/>
                <w:spacing w:val="17"/>
                <w:sz w:val="24"/>
                <w:szCs w:val="24"/>
              </w:rPr>
              <w:t xml:space="preserve"> </w:t>
            </w:r>
            <w:r w:rsidR="00595ADF" w:rsidRPr="00595ADF">
              <w:rPr>
                <w:rFonts w:eastAsia="Microsoft Sans Serif" w:cs="Microsoft Sans Serif"/>
                <w:sz w:val="24"/>
                <w:szCs w:val="24"/>
              </w:rPr>
              <w:t>профессионального</w:t>
            </w:r>
            <w:r w:rsidR="00595ADF" w:rsidRPr="00595ADF">
              <w:rPr>
                <w:rFonts w:eastAsia="Microsoft Sans Serif" w:cs="Microsoft Sans Serif"/>
                <w:spacing w:val="12"/>
                <w:sz w:val="24"/>
                <w:szCs w:val="24"/>
              </w:rPr>
              <w:t xml:space="preserve"> </w:t>
            </w:r>
            <w:r w:rsidR="00595ADF" w:rsidRPr="00595ADF">
              <w:rPr>
                <w:rFonts w:eastAsia="Microsoft Sans Serif" w:cs="Microsoft Sans Serif"/>
                <w:sz w:val="24"/>
                <w:szCs w:val="24"/>
              </w:rPr>
              <w:t>мастерства</w:t>
            </w:r>
            <w:r w:rsidR="00595ADF" w:rsidRPr="00595ADF">
              <w:rPr>
                <w:rFonts w:eastAsia="Microsoft Sans Serif" w:cs="Microsoft Sans Serif"/>
                <w:spacing w:val="20"/>
                <w:sz w:val="24"/>
                <w:szCs w:val="24"/>
              </w:rPr>
              <w:t xml:space="preserve"> </w:t>
            </w:r>
          </w:p>
        </w:tc>
        <w:tc>
          <w:tcPr>
            <w:tcW w:w="781" w:type="dxa"/>
          </w:tcPr>
          <w:p w:rsidR="00595ADF" w:rsidRPr="00171BB2" w:rsidRDefault="004B1151" w:rsidP="00595ADF">
            <w:pPr>
              <w:spacing w:line="269" w:lineRule="exact"/>
              <w:ind w:left="196" w:right="176"/>
              <w:jc w:val="center"/>
              <w:rPr>
                <w:rFonts w:eastAsia="Microsoft Sans Serif" w:hAnsi="Microsoft Sans Serif" w:cs="Microsoft Sans Serif"/>
                <w:sz w:val="24"/>
                <w:szCs w:val="24"/>
              </w:rPr>
            </w:pPr>
            <w:r>
              <w:rPr>
                <w:rFonts w:eastAsia="Microsoft Sans Serif" w:hAnsi="Microsoft Sans Serif" w:cs="Microsoft Sans Serif"/>
                <w:sz w:val="24"/>
                <w:szCs w:val="24"/>
              </w:rPr>
              <w:t>2</w:t>
            </w:r>
            <w:r w:rsidR="00171BB2">
              <w:rPr>
                <w:rFonts w:eastAsia="Microsoft Sans Serif" w:hAnsi="Microsoft Sans Serif" w:cs="Microsoft Sans Serif"/>
                <w:sz w:val="24"/>
                <w:szCs w:val="24"/>
              </w:rPr>
              <w:t>5</w:t>
            </w:r>
          </w:p>
        </w:tc>
      </w:tr>
      <w:tr w:rsidR="00647EC2" w:rsidRPr="00595ADF" w:rsidTr="00716B9D">
        <w:trPr>
          <w:trHeight w:val="758"/>
        </w:trPr>
        <w:tc>
          <w:tcPr>
            <w:tcW w:w="561" w:type="dxa"/>
          </w:tcPr>
          <w:p w:rsidR="00647EC2" w:rsidRPr="00D62346" w:rsidRDefault="00647EC2" w:rsidP="00595ADF">
            <w:pPr>
              <w:spacing w:line="269" w:lineRule="exact"/>
              <w:ind w:left="200"/>
              <w:rPr>
                <w:rFonts w:eastAsia="Microsoft Sans Serif" w:hAnsi="Microsoft Sans Serif" w:cs="Microsoft Sans Serif"/>
                <w:sz w:val="24"/>
                <w:szCs w:val="24"/>
              </w:rPr>
            </w:pPr>
            <w:r>
              <w:rPr>
                <w:rFonts w:eastAsia="Microsoft Sans Serif" w:hAnsi="Microsoft Sans Serif" w:cs="Microsoft Sans Serif"/>
                <w:sz w:val="24"/>
                <w:szCs w:val="24"/>
              </w:rPr>
              <w:t>4.</w:t>
            </w:r>
          </w:p>
        </w:tc>
        <w:tc>
          <w:tcPr>
            <w:tcW w:w="8575" w:type="dxa"/>
          </w:tcPr>
          <w:p w:rsidR="00647EC2" w:rsidRPr="00647EC2" w:rsidRDefault="00647EC2" w:rsidP="006D37EB">
            <w:pPr>
              <w:widowControl/>
              <w:autoSpaceDE/>
              <w:autoSpaceDN/>
              <w:ind w:left="181" w:right="173"/>
              <w:jc w:val="both"/>
              <w:rPr>
                <w:rFonts w:eastAsia="Calibri"/>
                <w:b/>
                <w:sz w:val="24"/>
                <w:szCs w:val="24"/>
              </w:rPr>
            </w:pPr>
            <w:bookmarkStart w:id="1" w:name="_Hlk231985048"/>
            <w:bookmarkEnd w:id="1"/>
            <w:r w:rsidRPr="00595ADF">
              <w:rPr>
                <w:sz w:val="24"/>
                <w:szCs w:val="24"/>
              </w:rPr>
              <w:t>Блажко Л.Г.</w:t>
            </w:r>
            <w:r w:rsidRPr="00595ADF">
              <w:rPr>
                <w:rFonts w:eastAsia="Calibri"/>
                <w:b/>
                <w:bCs/>
                <w:kern w:val="2"/>
                <w:sz w:val="24"/>
                <w:szCs w:val="24"/>
              </w:rPr>
              <w:t xml:space="preserve"> </w:t>
            </w:r>
            <w:r w:rsidR="00C722A8" w:rsidRPr="00595ADF">
              <w:rPr>
                <w:rFonts w:eastAsia="Calibri"/>
                <w:bCs/>
                <w:kern w:val="2"/>
                <w:sz w:val="24"/>
                <w:szCs w:val="24"/>
              </w:rPr>
              <w:t xml:space="preserve">Анализ методического обеспечения деятельности </w:t>
            </w:r>
            <w:r w:rsidR="00C722A8" w:rsidRPr="00595ADF">
              <w:rPr>
                <w:rFonts w:eastAsia="Calibri"/>
                <w:bCs/>
                <w:color w:val="000000"/>
                <w:kern w:val="2"/>
                <w:sz w:val="24"/>
                <w:szCs w:val="24"/>
              </w:rPr>
              <w:t>заместителей директоров по учебно-воспитательной работе</w:t>
            </w:r>
            <w:r w:rsidR="00C722A8" w:rsidRPr="00595ADF">
              <w:rPr>
                <w:rFonts w:eastAsia="Calibri"/>
                <w:bCs/>
                <w:kern w:val="2"/>
                <w:sz w:val="24"/>
                <w:szCs w:val="24"/>
              </w:rPr>
              <w:t xml:space="preserve"> общеобразовательных учреждений города</w:t>
            </w:r>
            <w:r w:rsidR="00C722A8" w:rsidRPr="00595ADF">
              <w:rPr>
                <w:rFonts w:eastAsia="Calibri"/>
                <w:bCs/>
                <w:color w:val="000000"/>
                <w:kern w:val="2"/>
                <w:sz w:val="24"/>
                <w:szCs w:val="24"/>
              </w:rPr>
              <w:t xml:space="preserve"> Севастополя в </w:t>
            </w:r>
            <w:r w:rsidR="00C722A8">
              <w:rPr>
                <w:rFonts w:eastAsia="Microsoft Sans Serif" w:cs="Microsoft Sans Serif"/>
                <w:sz w:val="24"/>
                <w:szCs w:val="24"/>
              </w:rPr>
              <w:t>2025/2026</w:t>
            </w:r>
            <w:r w:rsidR="00C722A8" w:rsidRPr="00595ADF">
              <w:rPr>
                <w:rFonts w:eastAsia="Microsoft Sans Serif" w:cs="Microsoft Sans Serif"/>
                <w:sz w:val="24"/>
                <w:szCs w:val="24"/>
              </w:rPr>
              <w:t xml:space="preserve"> </w:t>
            </w:r>
            <w:r w:rsidR="00C722A8" w:rsidRPr="00595ADF">
              <w:rPr>
                <w:rFonts w:eastAsia="Calibri"/>
                <w:bCs/>
                <w:color w:val="000000"/>
                <w:kern w:val="2"/>
                <w:sz w:val="24"/>
                <w:szCs w:val="24"/>
              </w:rPr>
              <w:t xml:space="preserve">учебном году </w:t>
            </w:r>
          </w:p>
        </w:tc>
        <w:tc>
          <w:tcPr>
            <w:tcW w:w="781" w:type="dxa"/>
          </w:tcPr>
          <w:p w:rsidR="00647EC2" w:rsidRDefault="00171BB2" w:rsidP="00595ADF">
            <w:pPr>
              <w:spacing w:line="269" w:lineRule="exact"/>
              <w:ind w:left="196" w:right="176"/>
              <w:jc w:val="center"/>
              <w:rPr>
                <w:rFonts w:eastAsia="Microsoft Sans Serif" w:hAnsi="Microsoft Sans Serif" w:cs="Microsoft Sans Serif"/>
                <w:sz w:val="24"/>
                <w:szCs w:val="24"/>
              </w:rPr>
            </w:pPr>
            <w:r>
              <w:rPr>
                <w:rFonts w:eastAsia="Microsoft Sans Serif" w:hAnsi="Microsoft Sans Serif" w:cs="Microsoft Sans Serif"/>
                <w:sz w:val="24"/>
                <w:szCs w:val="24"/>
              </w:rPr>
              <w:t>52</w:t>
            </w:r>
          </w:p>
        </w:tc>
      </w:tr>
      <w:tr w:rsidR="00647EC2" w:rsidRPr="00595ADF" w:rsidTr="00716B9D">
        <w:trPr>
          <w:trHeight w:val="758"/>
        </w:trPr>
        <w:tc>
          <w:tcPr>
            <w:tcW w:w="561" w:type="dxa"/>
          </w:tcPr>
          <w:p w:rsidR="00647EC2" w:rsidRPr="00595ADF" w:rsidRDefault="00647EC2" w:rsidP="00647EC2">
            <w:pPr>
              <w:spacing w:line="269" w:lineRule="exact"/>
              <w:ind w:left="200"/>
              <w:rPr>
                <w:rFonts w:eastAsia="Microsoft Sans Serif" w:hAnsi="Microsoft Sans Serif" w:cs="Microsoft Sans Serif"/>
                <w:sz w:val="24"/>
                <w:szCs w:val="24"/>
                <w:lang w:val="en-US"/>
              </w:rPr>
            </w:pPr>
            <w:r>
              <w:rPr>
                <w:rFonts w:eastAsia="Microsoft Sans Serif" w:hAnsi="Microsoft Sans Serif" w:cs="Microsoft Sans Serif"/>
                <w:sz w:val="24"/>
                <w:szCs w:val="24"/>
                <w:lang w:val="en-US"/>
              </w:rPr>
              <w:t>5</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F70102">
            <w:pPr>
              <w:ind w:left="181" w:right="173"/>
              <w:jc w:val="both"/>
              <w:rPr>
                <w:rFonts w:eastAsia="Calibri"/>
                <w:bCs/>
                <w:color w:val="000000"/>
                <w:kern w:val="2"/>
                <w:sz w:val="24"/>
                <w:szCs w:val="24"/>
              </w:rPr>
            </w:pPr>
            <w:r w:rsidRPr="00595ADF">
              <w:rPr>
                <w:sz w:val="24"/>
                <w:szCs w:val="24"/>
              </w:rPr>
              <w:t>Блажко Л.Г.</w:t>
            </w:r>
            <w:r w:rsidRPr="00595ADF">
              <w:rPr>
                <w:rFonts w:eastAsia="Calibri"/>
                <w:b/>
                <w:bCs/>
                <w:kern w:val="2"/>
                <w:sz w:val="24"/>
                <w:szCs w:val="24"/>
              </w:rPr>
              <w:t xml:space="preserve"> </w:t>
            </w:r>
            <w:r w:rsidR="00C722A8" w:rsidRPr="00647EC2">
              <w:rPr>
                <w:rFonts w:eastAsia="Calibri"/>
                <w:sz w:val="24"/>
                <w:szCs w:val="24"/>
              </w:rPr>
              <w:t>Анализ</w:t>
            </w:r>
            <w:r w:rsidR="00C722A8">
              <w:rPr>
                <w:rFonts w:eastAsia="Calibri"/>
                <w:sz w:val="24"/>
                <w:szCs w:val="24"/>
              </w:rPr>
              <w:t xml:space="preserve"> </w:t>
            </w:r>
            <w:r w:rsidR="00C722A8" w:rsidRPr="00647EC2">
              <w:rPr>
                <w:rFonts w:eastAsia="Calibri"/>
                <w:sz w:val="24"/>
                <w:szCs w:val="24"/>
              </w:rPr>
              <w:t>организационно-методического обеспечения аттестации руково</w:t>
            </w:r>
            <w:r w:rsidR="00F70102">
              <w:rPr>
                <w:rFonts w:eastAsia="Calibri"/>
                <w:sz w:val="24"/>
                <w:szCs w:val="24"/>
              </w:rPr>
              <w:t>дителей</w:t>
            </w:r>
            <w:r w:rsidR="00C722A8" w:rsidRPr="00647EC2">
              <w:rPr>
                <w:rFonts w:eastAsia="Calibri"/>
                <w:sz w:val="24"/>
                <w:szCs w:val="24"/>
              </w:rPr>
              <w:t xml:space="preserve"> образовательных организаций (учреждений) города Севастополя</w:t>
            </w:r>
            <w:r w:rsidR="00C722A8" w:rsidRPr="00647EC2">
              <w:rPr>
                <w:rFonts w:eastAsia="Calibri"/>
                <w:b/>
                <w:sz w:val="24"/>
                <w:szCs w:val="24"/>
              </w:rPr>
              <w:t xml:space="preserve"> </w:t>
            </w:r>
            <w:r w:rsidR="00C722A8" w:rsidRPr="00647EC2">
              <w:rPr>
                <w:rFonts w:eastAsia="Calibri"/>
                <w:sz w:val="24"/>
                <w:szCs w:val="24"/>
              </w:rPr>
              <w:t>в 2025/2026 учебном году</w:t>
            </w:r>
          </w:p>
        </w:tc>
        <w:tc>
          <w:tcPr>
            <w:tcW w:w="781" w:type="dxa"/>
          </w:tcPr>
          <w:p w:rsidR="00647EC2" w:rsidRPr="00595ADF" w:rsidRDefault="00171BB2" w:rsidP="00647EC2">
            <w:pPr>
              <w:spacing w:line="269" w:lineRule="exact"/>
              <w:ind w:left="196" w:right="176"/>
              <w:jc w:val="center"/>
              <w:rPr>
                <w:rFonts w:eastAsia="Microsoft Sans Serif" w:hAnsi="Microsoft Sans Serif" w:cs="Microsoft Sans Serif"/>
                <w:sz w:val="24"/>
                <w:szCs w:val="24"/>
              </w:rPr>
            </w:pPr>
            <w:r>
              <w:rPr>
                <w:rFonts w:eastAsia="Microsoft Sans Serif" w:hAnsi="Microsoft Sans Serif" w:cs="Microsoft Sans Serif"/>
                <w:sz w:val="24"/>
                <w:szCs w:val="24"/>
              </w:rPr>
              <w:t>57</w:t>
            </w:r>
          </w:p>
        </w:tc>
      </w:tr>
      <w:tr w:rsidR="00647EC2" w:rsidRPr="00595ADF" w:rsidTr="00716B9D">
        <w:trPr>
          <w:trHeight w:val="758"/>
        </w:trPr>
        <w:tc>
          <w:tcPr>
            <w:tcW w:w="561" w:type="dxa"/>
          </w:tcPr>
          <w:p w:rsidR="00647EC2" w:rsidRPr="009C26D7" w:rsidRDefault="00647EC2" w:rsidP="00647EC2">
            <w:pPr>
              <w:spacing w:line="269" w:lineRule="exact"/>
              <w:ind w:left="200"/>
              <w:rPr>
                <w:rFonts w:eastAsia="Microsoft Sans Serif" w:hAnsi="Microsoft Sans Serif" w:cs="Microsoft Sans Serif"/>
                <w:sz w:val="24"/>
                <w:szCs w:val="24"/>
              </w:rPr>
            </w:pPr>
            <w:r>
              <w:rPr>
                <w:rFonts w:eastAsia="Microsoft Sans Serif" w:hAnsi="Microsoft Sans Serif" w:cs="Microsoft Sans Serif"/>
                <w:sz w:val="24"/>
                <w:szCs w:val="24"/>
              </w:rPr>
              <w:t>6.</w:t>
            </w:r>
          </w:p>
        </w:tc>
        <w:tc>
          <w:tcPr>
            <w:tcW w:w="8575" w:type="dxa"/>
          </w:tcPr>
          <w:p w:rsidR="00647EC2" w:rsidRPr="00595ADF" w:rsidRDefault="00647EC2" w:rsidP="006D37EB">
            <w:pPr>
              <w:spacing w:line="237" w:lineRule="auto"/>
              <w:ind w:left="181" w:right="173"/>
              <w:jc w:val="both"/>
              <w:rPr>
                <w:rFonts w:eastAsia="Microsoft Sans Serif" w:cs="Microsoft Sans Serif"/>
                <w:sz w:val="24"/>
                <w:szCs w:val="24"/>
              </w:rPr>
            </w:pPr>
            <w:r w:rsidRPr="00595ADF">
              <w:rPr>
                <w:rFonts w:eastAsia="Microsoft Sans Serif" w:cs="Microsoft Sans Serif"/>
                <w:sz w:val="24"/>
                <w:szCs w:val="24"/>
              </w:rPr>
              <w:t>Волкова</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Л.И.</w:t>
            </w:r>
            <w:r w:rsidRPr="00595ADF">
              <w:rPr>
                <w:rFonts w:eastAsia="Microsoft Sans Serif" w:cs="Microsoft Sans Serif"/>
                <w:spacing w:val="51"/>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49"/>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50"/>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54"/>
                <w:sz w:val="24"/>
                <w:szCs w:val="24"/>
              </w:rPr>
              <w:t xml:space="preserve"> </w:t>
            </w:r>
            <w:r w:rsidRPr="00595ADF">
              <w:rPr>
                <w:rFonts w:eastAsia="Microsoft Sans Serif" w:cs="Microsoft Sans Serif"/>
                <w:sz w:val="24"/>
                <w:szCs w:val="24"/>
              </w:rPr>
              <w:t>преподавания</w:t>
            </w:r>
            <w:r w:rsidRPr="00595ADF">
              <w:rPr>
                <w:rFonts w:eastAsia="Microsoft Sans Serif" w:cs="Microsoft Sans Serif"/>
                <w:spacing w:val="49"/>
                <w:sz w:val="24"/>
                <w:szCs w:val="24"/>
              </w:rPr>
              <w:t xml:space="preserve"> </w:t>
            </w:r>
            <w:r w:rsidRPr="00595ADF">
              <w:rPr>
                <w:rFonts w:eastAsia="Microsoft Sans Serif" w:cs="Microsoft Sans Serif"/>
                <w:sz w:val="24"/>
                <w:szCs w:val="24"/>
              </w:rPr>
              <w:t>музыки</w:t>
            </w:r>
            <w:r w:rsidRPr="00595ADF">
              <w:rPr>
                <w:rFonts w:eastAsia="Microsoft Sans Serif" w:cs="Microsoft Sans Serif"/>
                <w:spacing w:val="50"/>
                <w:sz w:val="24"/>
                <w:szCs w:val="24"/>
              </w:rPr>
              <w:t xml:space="preserve"> </w:t>
            </w:r>
            <w:r w:rsidRPr="00595ADF">
              <w:rPr>
                <w:rFonts w:eastAsia="Microsoft Sans Serif" w:cs="Microsoft Sans Serif"/>
                <w:sz w:val="24"/>
                <w:szCs w:val="24"/>
              </w:rPr>
              <w:t>и</w:t>
            </w:r>
            <w:r w:rsidRPr="00595ADF">
              <w:rPr>
                <w:rFonts w:eastAsia="Microsoft Sans Serif" w:cs="Microsoft Sans Serif"/>
                <w:sz w:val="24"/>
                <w:szCs w:val="24"/>
                <w:lang w:val="en-US"/>
              </w:rPr>
              <w:t> </w:t>
            </w:r>
            <w:r w:rsidRPr="00595ADF">
              <w:rPr>
                <w:rFonts w:eastAsia="Microsoft Sans Serif" w:cs="Microsoft Sans Serif"/>
                <w:sz w:val="24"/>
                <w:szCs w:val="24"/>
              </w:rPr>
              <w:t>мировой</w:t>
            </w:r>
            <w:r w:rsidRPr="00595ADF">
              <w:rPr>
                <w:rFonts w:eastAsia="Microsoft Sans Serif" w:cs="Microsoft Sans Serif"/>
                <w:spacing w:val="-52"/>
                <w:sz w:val="24"/>
                <w:szCs w:val="24"/>
              </w:rPr>
              <w:t xml:space="preserve"> </w:t>
            </w:r>
            <w:r w:rsidRPr="00595ADF">
              <w:rPr>
                <w:rFonts w:eastAsia="Microsoft Sans Serif" w:cs="Microsoft Sans Serif"/>
                <w:sz w:val="24"/>
                <w:szCs w:val="24"/>
              </w:rPr>
              <w:t>художественной</w:t>
            </w:r>
            <w:r w:rsidRPr="00595ADF">
              <w:rPr>
                <w:rFonts w:eastAsia="Microsoft Sans Serif" w:cs="Microsoft Sans Serif"/>
                <w:spacing w:val="10"/>
                <w:sz w:val="24"/>
                <w:szCs w:val="24"/>
              </w:rPr>
              <w:t xml:space="preserve"> </w:t>
            </w:r>
            <w:r w:rsidRPr="00595ADF">
              <w:rPr>
                <w:rFonts w:eastAsia="Microsoft Sans Serif" w:cs="Microsoft Sans Serif"/>
                <w:sz w:val="24"/>
                <w:szCs w:val="24"/>
              </w:rPr>
              <w:t>культуры</w:t>
            </w:r>
            <w:r w:rsidRPr="00595ADF">
              <w:rPr>
                <w:rFonts w:eastAsia="Microsoft Sans Serif" w:cs="Microsoft Sans Serif"/>
                <w:spacing w:val="9"/>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10"/>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9"/>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9"/>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11"/>
                <w:sz w:val="24"/>
                <w:szCs w:val="24"/>
              </w:rPr>
              <w:t xml:space="preserve"> </w:t>
            </w:r>
            <w:r w:rsidRPr="00595ADF">
              <w:rPr>
                <w:rFonts w:eastAsia="Microsoft Sans Serif" w:cs="Microsoft Sans Serif"/>
                <w:sz w:val="24"/>
                <w:szCs w:val="24"/>
              </w:rPr>
              <w:t xml:space="preserve">Севастополя в </w:t>
            </w:r>
            <w:r>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году</w:t>
            </w:r>
          </w:p>
        </w:tc>
        <w:tc>
          <w:tcPr>
            <w:tcW w:w="781" w:type="dxa"/>
          </w:tcPr>
          <w:p w:rsidR="00647EC2" w:rsidRPr="00595ADF" w:rsidRDefault="00171BB2" w:rsidP="00647EC2">
            <w:pPr>
              <w:spacing w:line="269" w:lineRule="exact"/>
              <w:ind w:left="196" w:right="176"/>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61</w:t>
            </w:r>
          </w:p>
        </w:tc>
      </w:tr>
      <w:tr w:rsidR="00647EC2" w:rsidRPr="00595ADF" w:rsidTr="00716B9D">
        <w:trPr>
          <w:trHeight w:val="758"/>
        </w:trPr>
        <w:tc>
          <w:tcPr>
            <w:tcW w:w="561" w:type="dxa"/>
          </w:tcPr>
          <w:p w:rsidR="00647EC2" w:rsidRPr="00595ADF" w:rsidRDefault="00647EC2" w:rsidP="00647EC2">
            <w:pPr>
              <w:spacing w:line="269" w:lineRule="exact"/>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7</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7D343C">
            <w:pPr>
              <w:spacing w:line="237" w:lineRule="auto"/>
              <w:ind w:left="181" w:right="173"/>
              <w:jc w:val="both"/>
              <w:rPr>
                <w:rFonts w:eastAsia="Microsoft Sans Serif" w:cs="Microsoft Sans Serif"/>
                <w:sz w:val="24"/>
                <w:szCs w:val="24"/>
              </w:rPr>
            </w:pPr>
            <w:r>
              <w:rPr>
                <w:rFonts w:eastAsia="Microsoft Sans Serif" w:cs="Microsoft Sans Serif"/>
                <w:sz w:val="24"/>
                <w:szCs w:val="24"/>
              </w:rPr>
              <w:t xml:space="preserve">Волкова Л.И. </w:t>
            </w:r>
            <w:r w:rsidRPr="00595ADF">
              <w:rPr>
                <w:rFonts w:eastAsia="Microsoft Sans Serif" w:cs="Microsoft Sans Serif"/>
                <w:sz w:val="24"/>
                <w:szCs w:val="24"/>
              </w:rPr>
              <w:t>Анализ</w:t>
            </w:r>
            <w:r w:rsidRPr="00595ADF">
              <w:rPr>
                <w:rFonts w:eastAsia="Microsoft Sans Serif" w:cs="Microsoft Sans Serif"/>
                <w:spacing w:val="103"/>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99"/>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103"/>
                <w:sz w:val="24"/>
                <w:szCs w:val="24"/>
              </w:rPr>
              <w:t xml:space="preserve"> </w:t>
            </w:r>
            <w:r w:rsidRPr="00595ADF">
              <w:rPr>
                <w:rFonts w:eastAsia="Microsoft Sans Serif" w:cs="Microsoft Sans Serif"/>
                <w:sz w:val="24"/>
                <w:szCs w:val="24"/>
              </w:rPr>
              <w:t>преподавания</w:t>
            </w:r>
            <w:r w:rsidRPr="00595ADF">
              <w:rPr>
                <w:rFonts w:eastAsia="Microsoft Sans Serif" w:cs="Microsoft Sans Serif"/>
                <w:spacing w:val="99"/>
                <w:sz w:val="24"/>
                <w:szCs w:val="24"/>
              </w:rPr>
              <w:t xml:space="preserve"> </w:t>
            </w:r>
            <w:r w:rsidRPr="00595ADF">
              <w:rPr>
                <w:rFonts w:eastAsia="Microsoft Sans Serif" w:cs="Microsoft Sans Serif"/>
                <w:sz w:val="24"/>
                <w:szCs w:val="24"/>
              </w:rPr>
              <w:t>изобразительного искусства</w:t>
            </w:r>
            <w:r w:rsidRPr="00595ADF">
              <w:rPr>
                <w:rFonts w:eastAsia="Microsoft Sans Serif" w:cs="Microsoft Sans Serif"/>
                <w:spacing w:val="10"/>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9"/>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8"/>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11"/>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8"/>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9"/>
                <w:sz w:val="24"/>
                <w:szCs w:val="24"/>
              </w:rPr>
              <w:t xml:space="preserve"> </w:t>
            </w:r>
            <w:r>
              <w:rPr>
                <w:rFonts w:eastAsia="Microsoft Sans Serif" w:cs="Microsoft Sans Serif"/>
                <w:sz w:val="24"/>
                <w:szCs w:val="24"/>
              </w:rPr>
              <w:t xml:space="preserve">2025/2026 </w:t>
            </w:r>
            <w:r w:rsidRPr="00595ADF">
              <w:rPr>
                <w:rFonts w:eastAsia="Microsoft Sans Serif" w:cs="Microsoft Sans Serif"/>
                <w:sz w:val="24"/>
                <w:szCs w:val="24"/>
              </w:rPr>
              <w:t>учебном году</w:t>
            </w:r>
          </w:p>
        </w:tc>
        <w:tc>
          <w:tcPr>
            <w:tcW w:w="781" w:type="dxa"/>
          </w:tcPr>
          <w:p w:rsidR="00647EC2" w:rsidRPr="00EC5735" w:rsidRDefault="00647EC2" w:rsidP="00647EC2">
            <w:pPr>
              <w:spacing w:line="269" w:lineRule="exact"/>
              <w:ind w:left="196" w:right="177"/>
              <w:jc w:val="center"/>
              <w:rPr>
                <w:rFonts w:eastAsia="Microsoft Sans Serif" w:hAnsi="Microsoft Sans Serif" w:cs="Microsoft Sans Serif"/>
                <w:sz w:val="24"/>
                <w:szCs w:val="24"/>
              </w:rPr>
            </w:pPr>
            <w:r>
              <w:rPr>
                <w:rFonts w:eastAsia="Microsoft Sans Serif" w:hAnsi="Microsoft Sans Serif" w:cs="Microsoft Sans Serif"/>
                <w:sz w:val="24"/>
                <w:szCs w:val="24"/>
              </w:rPr>
              <w:t>7</w:t>
            </w:r>
            <w:r w:rsidR="00171BB2">
              <w:rPr>
                <w:rFonts w:eastAsia="Microsoft Sans Serif" w:hAnsi="Microsoft Sans Serif" w:cs="Microsoft Sans Serif"/>
                <w:sz w:val="24"/>
                <w:szCs w:val="24"/>
              </w:rPr>
              <w:t>3</w:t>
            </w:r>
          </w:p>
        </w:tc>
      </w:tr>
      <w:tr w:rsidR="00647EC2" w:rsidRPr="00595ADF" w:rsidTr="00716B9D">
        <w:trPr>
          <w:trHeight w:val="758"/>
        </w:trPr>
        <w:tc>
          <w:tcPr>
            <w:tcW w:w="561" w:type="dxa"/>
          </w:tcPr>
          <w:p w:rsidR="00647EC2" w:rsidRPr="003E2428" w:rsidRDefault="00647EC2" w:rsidP="00647EC2">
            <w:pPr>
              <w:spacing w:line="269" w:lineRule="exact"/>
              <w:jc w:val="center"/>
              <w:rPr>
                <w:rFonts w:eastAsia="Microsoft Sans Serif" w:hAnsi="Microsoft Sans Serif" w:cs="Microsoft Sans Serif"/>
                <w:sz w:val="24"/>
                <w:szCs w:val="24"/>
              </w:rPr>
            </w:pPr>
            <w:r>
              <w:rPr>
                <w:rFonts w:eastAsia="Microsoft Sans Serif" w:hAnsi="Microsoft Sans Serif" w:cs="Microsoft Sans Serif"/>
                <w:sz w:val="24"/>
                <w:szCs w:val="24"/>
              </w:rPr>
              <w:t>8.</w:t>
            </w:r>
          </w:p>
        </w:tc>
        <w:tc>
          <w:tcPr>
            <w:tcW w:w="8575" w:type="dxa"/>
          </w:tcPr>
          <w:p w:rsidR="00647EC2" w:rsidRPr="00595ADF" w:rsidRDefault="00647EC2" w:rsidP="006D37EB">
            <w:pPr>
              <w:spacing w:line="251" w:lineRule="exact"/>
              <w:ind w:left="181" w:right="173"/>
              <w:jc w:val="both"/>
              <w:rPr>
                <w:rFonts w:eastAsia="Microsoft Sans Serif" w:cs="Microsoft Sans Serif"/>
                <w:sz w:val="24"/>
                <w:szCs w:val="24"/>
              </w:rPr>
            </w:pPr>
            <w:r>
              <w:rPr>
                <w:rFonts w:eastAsia="Microsoft Sans Serif" w:cs="Microsoft Sans Serif"/>
                <w:sz w:val="24"/>
                <w:szCs w:val="24"/>
              </w:rPr>
              <w:t xml:space="preserve">Герасимова Н.В. </w:t>
            </w:r>
            <w:r w:rsidRPr="00595ADF">
              <w:rPr>
                <w:rFonts w:eastAsia="Microsoft Sans Serif" w:cs="Microsoft Sans Serif"/>
                <w:sz w:val="24"/>
                <w:szCs w:val="24"/>
              </w:rPr>
              <w:t>Анализ</w:t>
            </w:r>
            <w:r w:rsidRPr="00595ADF">
              <w:rPr>
                <w:rFonts w:eastAsia="Microsoft Sans Serif" w:cs="Microsoft Sans Serif"/>
                <w:spacing w:val="101"/>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102"/>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101"/>
                <w:sz w:val="24"/>
                <w:szCs w:val="24"/>
              </w:rPr>
              <w:t xml:space="preserve"> </w:t>
            </w:r>
            <w:r w:rsidRPr="00595ADF">
              <w:rPr>
                <w:rFonts w:eastAsia="Microsoft Sans Serif" w:cs="Microsoft Sans Serif"/>
                <w:sz w:val="24"/>
                <w:szCs w:val="24"/>
              </w:rPr>
              <w:t>преподавания</w:t>
            </w:r>
            <w:r w:rsidRPr="00595ADF">
              <w:rPr>
                <w:rFonts w:eastAsia="Microsoft Sans Serif" w:cs="Microsoft Sans Serif"/>
                <w:spacing w:val="97"/>
                <w:sz w:val="24"/>
                <w:szCs w:val="24"/>
              </w:rPr>
              <w:t xml:space="preserve"> </w:t>
            </w:r>
            <w:r>
              <w:rPr>
                <w:rFonts w:eastAsia="Microsoft Sans Serif" w:cs="Microsoft Sans Serif"/>
                <w:sz w:val="24"/>
                <w:szCs w:val="24"/>
              </w:rPr>
              <w:t xml:space="preserve">физической культуры </w:t>
            </w:r>
            <w:r w:rsidRPr="00595ADF">
              <w:rPr>
                <w:rFonts w:eastAsia="Microsoft Sans Serif" w:cs="Microsoft Sans Serif"/>
                <w:sz w:val="24"/>
                <w:szCs w:val="24"/>
              </w:rPr>
              <w:t>в</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5"/>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5"/>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7"/>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4"/>
                <w:sz w:val="24"/>
                <w:szCs w:val="24"/>
              </w:rPr>
              <w:t xml:space="preserve"> </w:t>
            </w:r>
            <w:r w:rsidRPr="00595ADF">
              <w:rPr>
                <w:rFonts w:eastAsia="Microsoft Sans Serif" w:cs="Microsoft Sans Serif"/>
                <w:sz w:val="24"/>
                <w:szCs w:val="24"/>
              </w:rPr>
              <w:t>в</w:t>
            </w:r>
            <w:r w:rsidRPr="00595ADF">
              <w:rPr>
                <w:rFonts w:eastAsia="Microsoft Sans Serif" w:cs="Microsoft Sans Serif"/>
                <w:sz w:val="24"/>
                <w:szCs w:val="24"/>
                <w:lang w:val="en-US"/>
              </w:rPr>
              <w:t> </w:t>
            </w:r>
            <w:r>
              <w:rPr>
                <w:rFonts w:eastAsia="Microsoft Sans Serif" w:cs="Microsoft Sans Serif"/>
                <w:sz w:val="24"/>
                <w:szCs w:val="24"/>
              </w:rPr>
              <w:t xml:space="preserve">2025/2026 </w:t>
            </w:r>
            <w:r w:rsidRPr="00595ADF">
              <w:rPr>
                <w:rFonts w:eastAsia="Microsoft Sans Serif" w:cs="Microsoft Sans Serif"/>
                <w:sz w:val="24"/>
                <w:szCs w:val="24"/>
              </w:rPr>
              <w:t>учебном году</w:t>
            </w:r>
          </w:p>
        </w:tc>
        <w:tc>
          <w:tcPr>
            <w:tcW w:w="781" w:type="dxa"/>
          </w:tcPr>
          <w:p w:rsidR="00647EC2" w:rsidRPr="002A1E98" w:rsidRDefault="00171BB2" w:rsidP="00647EC2">
            <w:pPr>
              <w:spacing w:line="269" w:lineRule="exact"/>
              <w:ind w:left="196" w:right="181"/>
              <w:jc w:val="center"/>
              <w:rPr>
                <w:rFonts w:eastAsia="Microsoft Sans Serif" w:hAnsi="Microsoft Sans Serif" w:cs="Microsoft Sans Serif"/>
                <w:sz w:val="24"/>
                <w:szCs w:val="24"/>
              </w:rPr>
            </w:pPr>
            <w:r>
              <w:rPr>
                <w:rFonts w:eastAsia="Microsoft Sans Serif" w:hAnsi="Microsoft Sans Serif" w:cs="Microsoft Sans Serif"/>
                <w:sz w:val="24"/>
                <w:szCs w:val="24"/>
              </w:rPr>
              <w:t>80</w:t>
            </w:r>
          </w:p>
        </w:tc>
      </w:tr>
      <w:tr w:rsidR="00647EC2" w:rsidRPr="00595ADF" w:rsidTr="00716B9D">
        <w:trPr>
          <w:trHeight w:val="388"/>
        </w:trPr>
        <w:tc>
          <w:tcPr>
            <w:tcW w:w="561" w:type="dxa"/>
          </w:tcPr>
          <w:p w:rsidR="00647EC2" w:rsidRPr="00595ADF" w:rsidRDefault="00647EC2" w:rsidP="00647EC2">
            <w:pPr>
              <w:spacing w:line="269" w:lineRule="exact"/>
              <w:ind w:left="200"/>
              <w:rPr>
                <w:rFonts w:eastAsia="Microsoft Sans Serif" w:hAnsi="Microsoft Sans Serif" w:cs="Microsoft Sans Serif"/>
                <w:sz w:val="24"/>
                <w:szCs w:val="24"/>
                <w:lang w:val="en-US"/>
              </w:rPr>
            </w:pPr>
            <w:r>
              <w:rPr>
                <w:rFonts w:eastAsia="Microsoft Sans Serif" w:hAnsi="Microsoft Sans Serif" w:cs="Microsoft Sans Serif"/>
                <w:sz w:val="24"/>
                <w:szCs w:val="24"/>
                <w:lang w:val="en-US"/>
              </w:rPr>
              <w:t>9</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6D37EB">
            <w:pPr>
              <w:spacing w:line="247" w:lineRule="exact"/>
              <w:ind w:left="181" w:right="173"/>
              <w:jc w:val="both"/>
              <w:rPr>
                <w:rFonts w:eastAsia="Microsoft Sans Serif" w:cs="Microsoft Sans Serif"/>
                <w:sz w:val="24"/>
                <w:szCs w:val="24"/>
              </w:rPr>
            </w:pPr>
            <w:r w:rsidRPr="00595ADF">
              <w:rPr>
                <w:rFonts w:eastAsia="Microsoft Sans Serif" w:cs="Microsoft Sans Serif"/>
                <w:sz w:val="24"/>
                <w:szCs w:val="24"/>
              </w:rPr>
              <w:t>Гладких И.Ю. Анализ</w:t>
            </w:r>
            <w:r w:rsidRPr="00595ADF">
              <w:rPr>
                <w:rFonts w:eastAsia="Microsoft Sans Serif" w:cs="Microsoft Sans Serif"/>
                <w:spacing w:val="16"/>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17"/>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26"/>
                <w:sz w:val="24"/>
                <w:szCs w:val="24"/>
              </w:rPr>
              <w:t xml:space="preserve"> </w:t>
            </w:r>
            <w:r w:rsidRPr="00595ADF">
              <w:rPr>
                <w:rFonts w:eastAsia="Microsoft Sans Serif" w:cs="Microsoft Sans Serif"/>
                <w:sz w:val="24"/>
                <w:szCs w:val="24"/>
              </w:rPr>
              <w:t>преподавания</w:t>
            </w:r>
            <w:r w:rsidRPr="00595ADF">
              <w:rPr>
                <w:rFonts w:eastAsia="Microsoft Sans Serif" w:cs="Microsoft Sans Serif"/>
                <w:spacing w:val="16"/>
                <w:sz w:val="24"/>
                <w:szCs w:val="24"/>
              </w:rPr>
              <w:t xml:space="preserve"> </w:t>
            </w:r>
            <w:r w:rsidRPr="00595ADF">
              <w:rPr>
                <w:rFonts w:eastAsia="Microsoft Sans Serif" w:cs="Microsoft Sans Serif"/>
                <w:sz w:val="24"/>
                <w:szCs w:val="24"/>
              </w:rPr>
              <w:t>информатики в</w:t>
            </w:r>
            <w:r>
              <w:rPr>
                <w:rFonts w:eastAsia="Microsoft Sans Serif" w:cs="Microsoft Sans Serif"/>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 xml:space="preserve">в </w:t>
            </w:r>
            <w:r>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году</w:t>
            </w:r>
          </w:p>
        </w:tc>
        <w:tc>
          <w:tcPr>
            <w:tcW w:w="781" w:type="dxa"/>
          </w:tcPr>
          <w:p w:rsidR="00647EC2" w:rsidRPr="00595ADF" w:rsidRDefault="00171BB2" w:rsidP="00647EC2">
            <w:pPr>
              <w:spacing w:line="269" w:lineRule="exact"/>
              <w:ind w:left="196" w:right="176"/>
              <w:jc w:val="center"/>
              <w:rPr>
                <w:rFonts w:eastAsia="Microsoft Sans Serif" w:hAnsi="Microsoft Sans Serif" w:cs="Microsoft Sans Serif"/>
                <w:sz w:val="24"/>
                <w:szCs w:val="24"/>
              </w:rPr>
            </w:pPr>
            <w:r>
              <w:rPr>
                <w:rFonts w:eastAsia="Microsoft Sans Serif" w:hAnsi="Microsoft Sans Serif" w:cs="Microsoft Sans Serif"/>
                <w:sz w:val="24"/>
                <w:szCs w:val="24"/>
              </w:rPr>
              <w:t>83</w:t>
            </w:r>
          </w:p>
        </w:tc>
      </w:tr>
      <w:tr w:rsidR="00647EC2" w:rsidRPr="00595ADF" w:rsidTr="00716B9D">
        <w:trPr>
          <w:trHeight w:val="388"/>
        </w:trPr>
        <w:tc>
          <w:tcPr>
            <w:tcW w:w="561" w:type="dxa"/>
          </w:tcPr>
          <w:p w:rsidR="00647EC2" w:rsidRPr="00595ADF" w:rsidRDefault="00647EC2" w:rsidP="00647EC2">
            <w:pPr>
              <w:spacing w:line="270" w:lineRule="exact"/>
              <w:ind w:left="200"/>
              <w:rPr>
                <w:rFonts w:eastAsia="Microsoft Sans Serif" w:hAnsi="Microsoft Sans Serif" w:cs="Microsoft Sans Serif"/>
                <w:sz w:val="24"/>
                <w:szCs w:val="24"/>
                <w:lang w:val="en-US"/>
              </w:rPr>
            </w:pPr>
            <w:r>
              <w:rPr>
                <w:rFonts w:eastAsia="Microsoft Sans Serif" w:hAnsi="Microsoft Sans Serif" w:cs="Microsoft Sans Serif"/>
                <w:sz w:val="24"/>
                <w:szCs w:val="24"/>
                <w:lang w:val="en-US"/>
              </w:rPr>
              <w:t>10</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6D37EB">
            <w:pPr>
              <w:spacing w:line="247" w:lineRule="exact"/>
              <w:ind w:left="181" w:right="173"/>
              <w:jc w:val="both"/>
              <w:rPr>
                <w:rFonts w:eastAsia="Microsoft Sans Serif" w:cs="Microsoft Sans Serif"/>
                <w:sz w:val="24"/>
                <w:szCs w:val="24"/>
              </w:rPr>
            </w:pPr>
            <w:r>
              <w:rPr>
                <w:rFonts w:eastAsia="Microsoft Sans Serif" w:cs="Microsoft Sans Serif"/>
                <w:sz w:val="24"/>
                <w:szCs w:val="24"/>
              </w:rPr>
              <w:t xml:space="preserve">Гребенец Л.А. </w:t>
            </w:r>
            <w:r w:rsidRPr="00595ADF">
              <w:rPr>
                <w:rFonts w:eastAsia="Microsoft Sans Serif" w:cs="Microsoft Sans Serif"/>
                <w:sz w:val="24"/>
                <w:szCs w:val="24"/>
              </w:rPr>
              <w:t>Анализ</w:t>
            </w:r>
            <w:r w:rsidRPr="00595ADF">
              <w:rPr>
                <w:rFonts w:eastAsia="Microsoft Sans Serif" w:cs="Microsoft Sans Serif"/>
                <w:spacing w:val="100"/>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99"/>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95"/>
                <w:sz w:val="24"/>
                <w:szCs w:val="24"/>
              </w:rPr>
              <w:t xml:space="preserve"> </w:t>
            </w:r>
            <w:r w:rsidRPr="00595ADF">
              <w:rPr>
                <w:rFonts w:eastAsia="Microsoft Sans Serif" w:cs="Microsoft Sans Serif"/>
                <w:sz w:val="24"/>
                <w:szCs w:val="24"/>
              </w:rPr>
              <w:t>воспитательной</w:t>
            </w:r>
            <w:r w:rsidRPr="00595ADF">
              <w:rPr>
                <w:rFonts w:eastAsia="Microsoft Sans Serif" w:cs="Microsoft Sans Serif"/>
                <w:spacing w:val="102"/>
                <w:sz w:val="24"/>
                <w:szCs w:val="24"/>
              </w:rPr>
              <w:t xml:space="preserve"> </w:t>
            </w:r>
            <w:r w:rsidRPr="00595ADF">
              <w:rPr>
                <w:rFonts w:eastAsia="Microsoft Sans Serif" w:cs="Microsoft Sans Serif"/>
                <w:sz w:val="24"/>
                <w:szCs w:val="24"/>
              </w:rPr>
              <w:t>деятельности общеобразовательных</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учреждений</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2"/>
                <w:sz w:val="24"/>
                <w:szCs w:val="24"/>
              </w:rPr>
              <w:t xml:space="preserve"> </w:t>
            </w:r>
            <w:r>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году</w:t>
            </w:r>
          </w:p>
        </w:tc>
        <w:tc>
          <w:tcPr>
            <w:tcW w:w="781" w:type="dxa"/>
          </w:tcPr>
          <w:p w:rsidR="00647EC2" w:rsidRDefault="00647EC2" w:rsidP="00647EC2">
            <w:pPr>
              <w:spacing w:line="269" w:lineRule="exact"/>
              <w:ind w:left="196" w:right="176"/>
              <w:jc w:val="center"/>
              <w:rPr>
                <w:rFonts w:eastAsia="Microsoft Sans Serif" w:hAnsi="Microsoft Sans Serif" w:cs="Microsoft Sans Serif"/>
                <w:sz w:val="24"/>
                <w:szCs w:val="24"/>
              </w:rPr>
            </w:pPr>
            <w:r>
              <w:rPr>
                <w:rFonts w:eastAsia="Microsoft Sans Serif" w:hAnsi="Microsoft Sans Serif" w:cs="Microsoft Sans Serif"/>
                <w:sz w:val="24"/>
                <w:szCs w:val="24"/>
              </w:rPr>
              <w:t>9</w:t>
            </w:r>
            <w:r w:rsidR="00171BB2">
              <w:rPr>
                <w:rFonts w:eastAsia="Microsoft Sans Serif" w:hAnsi="Microsoft Sans Serif" w:cs="Microsoft Sans Serif"/>
                <w:sz w:val="24"/>
                <w:szCs w:val="24"/>
              </w:rPr>
              <w:t>4</w:t>
            </w:r>
          </w:p>
        </w:tc>
      </w:tr>
      <w:tr w:rsidR="009C26D7" w:rsidRPr="00595ADF" w:rsidTr="00716B9D">
        <w:trPr>
          <w:trHeight w:val="507"/>
        </w:trPr>
        <w:tc>
          <w:tcPr>
            <w:tcW w:w="561" w:type="dxa"/>
          </w:tcPr>
          <w:p w:rsidR="009C26D7" w:rsidRPr="00647EC2" w:rsidRDefault="00647EC2" w:rsidP="009C26D7">
            <w:pPr>
              <w:spacing w:line="270" w:lineRule="exact"/>
              <w:ind w:left="200"/>
              <w:rPr>
                <w:rFonts w:eastAsia="Microsoft Sans Serif" w:hAnsi="Microsoft Sans Serif" w:cs="Microsoft Sans Serif"/>
                <w:sz w:val="24"/>
                <w:szCs w:val="24"/>
              </w:rPr>
            </w:pPr>
            <w:r>
              <w:rPr>
                <w:rFonts w:eastAsia="Microsoft Sans Serif" w:hAnsi="Microsoft Sans Serif" w:cs="Microsoft Sans Serif"/>
                <w:sz w:val="24"/>
                <w:szCs w:val="24"/>
              </w:rPr>
              <w:t>11.</w:t>
            </w:r>
          </w:p>
        </w:tc>
        <w:tc>
          <w:tcPr>
            <w:tcW w:w="8575" w:type="dxa"/>
          </w:tcPr>
          <w:p w:rsidR="009C26D7" w:rsidRPr="00595ADF" w:rsidRDefault="009C26D7" w:rsidP="006D37EB">
            <w:pPr>
              <w:tabs>
                <w:tab w:val="left" w:pos="1010"/>
                <w:tab w:val="left" w:pos="1790"/>
                <w:tab w:val="left" w:pos="2758"/>
                <w:tab w:val="left" w:pos="4423"/>
                <w:tab w:val="left" w:pos="5880"/>
                <w:tab w:val="left" w:pos="7462"/>
              </w:tabs>
              <w:spacing w:line="251" w:lineRule="exact"/>
              <w:ind w:left="181" w:right="173"/>
              <w:jc w:val="both"/>
              <w:rPr>
                <w:rFonts w:eastAsia="Microsoft Sans Serif" w:cs="Microsoft Sans Serif"/>
                <w:sz w:val="24"/>
                <w:szCs w:val="24"/>
              </w:rPr>
            </w:pPr>
            <w:r w:rsidRPr="00595ADF">
              <w:rPr>
                <w:rFonts w:eastAsia="Microsoft Sans Serif" w:cs="Microsoft Sans Serif"/>
                <w:sz w:val="24"/>
                <w:szCs w:val="24"/>
              </w:rPr>
              <w:t>Ефимова</w:t>
            </w:r>
            <w:r w:rsidRPr="00595ADF">
              <w:rPr>
                <w:rFonts w:eastAsia="Microsoft Sans Serif" w:cs="Microsoft Sans Serif"/>
                <w:spacing w:val="36"/>
                <w:sz w:val="24"/>
                <w:szCs w:val="24"/>
              </w:rPr>
              <w:t xml:space="preserve"> </w:t>
            </w:r>
            <w:r w:rsidRPr="00595ADF">
              <w:rPr>
                <w:rFonts w:eastAsia="Microsoft Sans Serif" w:cs="Microsoft Sans Serif"/>
                <w:sz w:val="24"/>
                <w:szCs w:val="24"/>
              </w:rPr>
              <w:t>И.В.</w:t>
            </w:r>
            <w:r w:rsidRPr="00595ADF">
              <w:rPr>
                <w:rFonts w:eastAsia="Microsoft Sans Serif" w:cs="Microsoft Sans Serif"/>
                <w:spacing w:val="31"/>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32"/>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33"/>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32"/>
                <w:sz w:val="24"/>
                <w:szCs w:val="24"/>
              </w:rPr>
              <w:t xml:space="preserve"> </w:t>
            </w:r>
            <w:r w:rsidRPr="00595ADF">
              <w:rPr>
                <w:rFonts w:eastAsia="Microsoft Sans Serif" w:cs="Microsoft Sans Serif"/>
                <w:sz w:val="24"/>
                <w:szCs w:val="24"/>
              </w:rPr>
              <w:t>деятельности</w:t>
            </w:r>
            <w:r w:rsidRPr="00595ADF">
              <w:rPr>
                <w:rFonts w:eastAsia="Microsoft Sans Serif" w:cs="Microsoft Sans Serif"/>
                <w:spacing w:val="34"/>
                <w:sz w:val="24"/>
                <w:szCs w:val="24"/>
              </w:rPr>
              <w:t xml:space="preserve"> </w:t>
            </w:r>
            <w:r w:rsidRPr="00595ADF">
              <w:rPr>
                <w:rFonts w:eastAsia="Microsoft Sans Serif" w:cs="Microsoft Sans Serif"/>
                <w:sz w:val="24"/>
                <w:szCs w:val="24"/>
              </w:rPr>
              <w:t>психологической службы</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учреждений города</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в</w:t>
            </w:r>
            <w:r w:rsidRPr="00595ADF">
              <w:rPr>
                <w:rFonts w:eastAsia="Microsoft Sans Serif" w:cs="Microsoft Sans Serif"/>
                <w:sz w:val="24"/>
                <w:szCs w:val="24"/>
                <w:lang w:val="en-US"/>
              </w:rPr>
              <w:t> </w:t>
            </w:r>
            <w:r>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году</w:t>
            </w:r>
            <w:r>
              <w:rPr>
                <w:rFonts w:eastAsia="Microsoft Sans Serif" w:cs="Microsoft Sans Serif"/>
                <w:sz w:val="24"/>
                <w:szCs w:val="24"/>
              </w:rPr>
              <w:t xml:space="preserve"> </w:t>
            </w:r>
          </w:p>
        </w:tc>
        <w:tc>
          <w:tcPr>
            <w:tcW w:w="781" w:type="dxa"/>
          </w:tcPr>
          <w:p w:rsidR="009C26D7" w:rsidRPr="00595ADF" w:rsidRDefault="00171BB2" w:rsidP="00C96CCD">
            <w:pPr>
              <w:spacing w:line="269" w:lineRule="exact"/>
              <w:ind w:left="196" w:right="181"/>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103</w:t>
            </w:r>
          </w:p>
        </w:tc>
      </w:tr>
      <w:tr w:rsidR="00647EC2" w:rsidRPr="00595ADF" w:rsidTr="00716B9D">
        <w:trPr>
          <w:trHeight w:val="505"/>
        </w:trPr>
        <w:tc>
          <w:tcPr>
            <w:tcW w:w="561" w:type="dxa"/>
          </w:tcPr>
          <w:p w:rsidR="00647EC2" w:rsidRPr="009C26D7" w:rsidRDefault="00647EC2" w:rsidP="00647EC2">
            <w:pPr>
              <w:spacing w:line="270" w:lineRule="exact"/>
              <w:ind w:left="200"/>
              <w:rPr>
                <w:rFonts w:eastAsia="Microsoft Sans Serif" w:hAnsi="Microsoft Sans Serif" w:cs="Microsoft Sans Serif"/>
                <w:sz w:val="24"/>
                <w:szCs w:val="24"/>
              </w:rPr>
            </w:pPr>
            <w:r>
              <w:rPr>
                <w:rFonts w:eastAsia="Microsoft Sans Serif" w:hAnsi="Microsoft Sans Serif" w:cs="Microsoft Sans Serif"/>
                <w:sz w:val="24"/>
                <w:szCs w:val="24"/>
              </w:rPr>
              <w:t>12.</w:t>
            </w:r>
          </w:p>
        </w:tc>
        <w:tc>
          <w:tcPr>
            <w:tcW w:w="8575" w:type="dxa"/>
          </w:tcPr>
          <w:p w:rsidR="00647EC2" w:rsidRPr="00595ADF" w:rsidRDefault="00647EC2" w:rsidP="006D37EB">
            <w:pPr>
              <w:spacing w:line="250" w:lineRule="exact"/>
              <w:ind w:left="181" w:right="173"/>
              <w:jc w:val="both"/>
              <w:rPr>
                <w:rFonts w:eastAsia="Microsoft Sans Serif" w:cs="Microsoft Sans Serif"/>
                <w:sz w:val="24"/>
                <w:szCs w:val="24"/>
              </w:rPr>
            </w:pPr>
            <w:r>
              <w:rPr>
                <w:rFonts w:eastAsia="Microsoft Sans Serif" w:cs="Microsoft Sans Serif"/>
                <w:sz w:val="24"/>
                <w:szCs w:val="24"/>
              </w:rPr>
              <w:t xml:space="preserve">Зубенко В.А. </w:t>
            </w:r>
            <w:r w:rsidRPr="00595ADF">
              <w:rPr>
                <w:rFonts w:eastAsia="Microsoft Sans Serif" w:cs="Microsoft Sans Serif"/>
                <w:sz w:val="24"/>
                <w:szCs w:val="24"/>
              </w:rPr>
              <w:t xml:space="preserve">Анализ методического обеспечения преподавания </w:t>
            </w:r>
            <w:r>
              <w:rPr>
                <w:rFonts w:eastAsia="Microsoft Sans Serif" w:cs="Microsoft Sans Serif"/>
                <w:sz w:val="24"/>
                <w:szCs w:val="24"/>
              </w:rPr>
              <w:t>химии</w:t>
            </w:r>
            <w:r w:rsidRPr="00595ADF">
              <w:rPr>
                <w:rFonts w:eastAsia="Microsoft Sans Serif" w:cs="Microsoft Sans Serif"/>
                <w:sz w:val="24"/>
                <w:szCs w:val="24"/>
              </w:rPr>
              <w:t xml:space="preserve"> в</w:t>
            </w:r>
            <w:r w:rsidRPr="00595ADF">
              <w:rPr>
                <w:rFonts w:eastAsia="Microsoft Sans Serif" w:cs="Microsoft Sans Serif"/>
                <w:sz w:val="24"/>
                <w:szCs w:val="24"/>
                <w:lang w:val="en-US"/>
              </w:rPr>
              <w:t> </w:t>
            </w:r>
            <w:r w:rsidRPr="00595ADF">
              <w:rPr>
                <w:rFonts w:eastAsia="Microsoft Sans Serif" w:cs="Microsoft Sans Serif"/>
                <w:sz w:val="24"/>
                <w:szCs w:val="24"/>
              </w:rPr>
              <w:t>образовательных</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1"/>
                <w:sz w:val="24"/>
                <w:szCs w:val="24"/>
              </w:rPr>
              <w:t xml:space="preserve"> </w:t>
            </w:r>
            <w:r w:rsidR="003F3DA1">
              <w:rPr>
                <w:rFonts w:eastAsia="Microsoft Sans Serif" w:cs="Microsoft Sans Serif"/>
                <w:spacing w:val="1"/>
                <w:sz w:val="24"/>
                <w:szCs w:val="24"/>
              </w:rPr>
              <w:t xml:space="preserve">Севастополя </w:t>
            </w:r>
            <w:r w:rsidRPr="00595ADF">
              <w:rPr>
                <w:rFonts w:eastAsia="Microsoft Sans Serif" w:cs="Microsoft Sans Serif"/>
                <w:sz w:val="24"/>
                <w:szCs w:val="24"/>
              </w:rPr>
              <w:t xml:space="preserve">в </w:t>
            </w:r>
            <w:r>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году</w:t>
            </w:r>
          </w:p>
        </w:tc>
        <w:tc>
          <w:tcPr>
            <w:tcW w:w="781" w:type="dxa"/>
          </w:tcPr>
          <w:p w:rsidR="00647EC2" w:rsidRPr="003F3DA1" w:rsidRDefault="00647EC2" w:rsidP="009B578C">
            <w:pPr>
              <w:spacing w:line="270" w:lineRule="exact"/>
              <w:ind w:left="196" w:right="181"/>
              <w:rPr>
                <w:rFonts w:eastAsia="Microsoft Sans Serif" w:hAnsi="Microsoft Sans Serif" w:cs="Microsoft Sans Serif"/>
                <w:sz w:val="24"/>
                <w:szCs w:val="24"/>
              </w:rPr>
            </w:pPr>
            <w:r>
              <w:rPr>
                <w:rFonts w:eastAsia="Microsoft Sans Serif" w:hAnsi="Microsoft Sans Serif" w:cs="Microsoft Sans Serif"/>
                <w:sz w:val="24"/>
                <w:szCs w:val="24"/>
              </w:rPr>
              <w:t>1</w:t>
            </w:r>
            <w:r w:rsidR="00171BB2">
              <w:rPr>
                <w:rFonts w:eastAsia="Microsoft Sans Serif" w:hAnsi="Microsoft Sans Serif" w:cs="Microsoft Sans Serif"/>
                <w:sz w:val="24"/>
                <w:szCs w:val="24"/>
              </w:rPr>
              <w:t>17</w:t>
            </w:r>
          </w:p>
        </w:tc>
      </w:tr>
      <w:tr w:rsidR="00647EC2" w:rsidRPr="00595ADF" w:rsidTr="00716B9D">
        <w:trPr>
          <w:trHeight w:val="507"/>
        </w:trPr>
        <w:tc>
          <w:tcPr>
            <w:tcW w:w="561" w:type="dxa"/>
          </w:tcPr>
          <w:p w:rsidR="00647EC2" w:rsidRPr="003F3DA1" w:rsidRDefault="00647EC2" w:rsidP="00647EC2">
            <w:pPr>
              <w:spacing w:line="270" w:lineRule="exact"/>
              <w:ind w:left="200"/>
              <w:rPr>
                <w:rFonts w:eastAsia="Microsoft Sans Serif" w:hAnsi="Microsoft Sans Serif" w:cs="Microsoft Sans Serif"/>
                <w:sz w:val="24"/>
                <w:szCs w:val="24"/>
              </w:rPr>
            </w:pPr>
            <w:r w:rsidRPr="003F3DA1">
              <w:rPr>
                <w:rFonts w:eastAsia="Microsoft Sans Serif" w:hAnsi="Microsoft Sans Serif" w:cs="Microsoft Sans Serif"/>
                <w:sz w:val="24"/>
                <w:szCs w:val="24"/>
              </w:rPr>
              <w:t>1</w:t>
            </w:r>
            <w:r>
              <w:rPr>
                <w:rFonts w:eastAsia="Microsoft Sans Serif" w:hAnsi="Microsoft Sans Serif" w:cs="Microsoft Sans Serif"/>
                <w:sz w:val="24"/>
                <w:szCs w:val="24"/>
              </w:rPr>
              <w:t>3</w:t>
            </w:r>
            <w:r w:rsidRPr="003F3DA1">
              <w:rPr>
                <w:rFonts w:eastAsia="Microsoft Sans Serif" w:hAnsi="Microsoft Sans Serif" w:cs="Microsoft Sans Serif"/>
                <w:sz w:val="24"/>
                <w:szCs w:val="24"/>
              </w:rPr>
              <w:t>.</w:t>
            </w:r>
          </w:p>
        </w:tc>
        <w:tc>
          <w:tcPr>
            <w:tcW w:w="8575" w:type="dxa"/>
          </w:tcPr>
          <w:p w:rsidR="00647EC2" w:rsidRPr="00595ADF" w:rsidRDefault="00647EC2" w:rsidP="006D37EB">
            <w:pPr>
              <w:tabs>
                <w:tab w:val="left" w:pos="1202"/>
                <w:tab w:val="left" w:pos="1864"/>
                <w:tab w:val="left" w:pos="2790"/>
                <w:tab w:val="left" w:pos="4415"/>
                <w:tab w:val="left" w:pos="5830"/>
                <w:tab w:val="left" w:pos="7369"/>
              </w:tabs>
              <w:spacing w:line="247" w:lineRule="exact"/>
              <w:ind w:left="181" w:right="173"/>
              <w:jc w:val="both"/>
              <w:rPr>
                <w:rFonts w:eastAsia="Microsoft Sans Serif" w:cs="Microsoft Sans Serif"/>
                <w:sz w:val="24"/>
                <w:szCs w:val="24"/>
              </w:rPr>
            </w:pPr>
            <w:r w:rsidRPr="00595ADF">
              <w:rPr>
                <w:rFonts w:eastAsia="Microsoft Sans Serif" w:cs="Microsoft Sans Serif"/>
                <w:sz w:val="24"/>
                <w:szCs w:val="24"/>
              </w:rPr>
              <w:t>Козырева О.Н. Анализ методического обеспечения преподавания географии в</w:t>
            </w:r>
            <w:r w:rsidRPr="00595ADF">
              <w:rPr>
                <w:rFonts w:eastAsia="Microsoft Sans Serif" w:cs="Microsoft Sans Serif"/>
                <w:sz w:val="24"/>
                <w:szCs w:val="24"/>
                <w:lang w:val="en-US"/>
              </w:rPr>
              <w:t> </w:t>
            </w:r>
            <w:r w:rsidRPr="00595ADF">
              <w:rPr>
                <w:rFonts w:eastAsia="Microsoft Sans Serif" w:cs="Microsoft Sans Serif"/>
                <w:sz w:val="24"/>
                <w:szCs w:val="24"/>
              </w:rPr>
              <w:t>образовательных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4"/>
                <w:sz w:val="24"/>
                <w:szCs w:val="24"/>
              </w:rPr>
              <w:t xml:space="preserve"> </w:t>
            </w:r>
            <w:r>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году</w:t>
            </w:r>
          </w:p>
        </w:tc>
        <w:tc>
          <w:tcPr>
            <w:tcW w:w="781" w:type="dxa"/>
          </w:tcPr>
          <w:p w:rsidR="00647EC2" w:rsidRPr="00595ADF" w:rsidRDefault="00647EC2" w:rsidP="00D961DE">
            <w:pPr>
              <w:spacing w:line="270" w:lineRule="exact"/>
              <w:ind w:left="196" w:right="181"/>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1</w:t>
            </w:r>
            <w:r w:rsidR="00171BB2">
              <w:rPr>
                <w:rFonts w:eastAsia="Microsoft Sans Serif" w:hAnsi="Microsoft Sans Serif" w:cs="Microsoft Sans Serif"/>
                <w:sz w:val="24"/>
                <w:szCs w:val="24"/>
              </w:rPr>
              <w:t>23</w:t>
            </w:r>
          </w:p>
        </w:tc>
      </w:tr>
      <w:tr w:rsidR="00647EC2" w:rsidRPr="00595ADF" w:rsidTr="00716B9D">
        <w:trPr>
          <w:trHeight w:val="759"/>
        </w:trPr>
        <w:tc>
          <w:tcPr>
            <w:tcW w:w="561" w:type="dxa"/>
          </w:tcPr>
          <w:p w:rsidR="00647EC2" w:rsidRPr="00595ADF" w:rsidRDefault="00647EC2" w:rsidP="00647EC2">
            <w:pPr>
              <w:spacing w:line="269" w:lineRule="exact"/>
              <w:ind w:left="200"/>
              <w:rPr>
                <w:rFonts w:eastAsia="Microsoft Sans Serif" w:hAnsi="Microsoft Sans Serif" w:cs="Microsoft Sans Serif"/>
                <w:sz w:val="24"/>
                <w:szCs w:val="24"/>
                <w:lang w:val="en-US"/>
              </w:rPr>
            </w:pPr>
            <w:r w:rsidRPr="00595ADF">
              <w:rPr>
                <w:rFonts w:eastAsia="Microsoft Sans Serif" w:hAnsi="Microsoft Sans Serif" w:cs="Microsoft Sans Serif"/>
                <w:sz w:val="24"/>
                <w:szCs w:val="24"/>
                <w:lang w:val="en-US"/>
              </w:rPr>
              <w:t>1</w:t>
            </w:r>
            <w:r>
              <w:rPr>
                <w:rFonts w:eastAsia="Microsoft Sans Serif" w:hAnsi="Microsoft Sans Serif" w:cs="Microsoft Sans Serif"/>
                <w:sz w:val="24"/>
                <w:szCs w:val="24"/>
              </w:rPr>
              <w:t>4</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6D37EB">
            <w:pPr>
              <w:spacing w:line="251" w:lineRule="exact"/>
              <w:ind w:left="181" w:right="173"/>
              <w:jc w:val="both"/>
              <w:rPr>
                <w:rFonts w:eastAsia="Microsoft Sans Serif" w:cs="Microsoft Sans Serif"/>
                <w:sz w:val="24"/>
                <w:szCs w:val="24"/>
              </w:rPr>
            </w:pPr>
            <w:r w:rsidRPr="00595ADF">
              <w:rPr>
                <w:rFonts w:eastAsia="Microsoft Sans Serif" w:cs="Microsoft Sans Serif"/>
                <w:sz w:val="24"/>
                <w:szCs w:val="24"/>
              </w:rPr>
              <w:t>Маслова</w:t>
            </w:r>
            <w:r w:rsidRPr="00595ADF">
              <w:rPr>
                <w:rFonts w:eastAsia="Microsoft Sans Serif" w:cs="Microsoft Sans Serif"/>
                <w:spacing w:val="50"/>
                <w:sz w:val="24"/>
                <w:szCs w:val="24"/>
              </w:rPr>
              <w:t xml:space="preserve"> </w:t>
            </w:r>
            <w:r w:rsidRPr="00595ADF">
              <w:rPr>
                <w:rFonts w:eastAsia="Microsoft Sans Serif" w:cs="Microsoft Sans Serif"/>
                <w:sz w:val="24"/>
                <w:szCs w:val="24"/>
              </w:rPr>
              <w:t>О.В.</w:t>
            </w:r>
            <w:r w:rsidRPr="00595ADF">
              <w:rPr>
                <w:rFonts w:eastAsia="Microsoft Sans Serif" w:cs="Microsoft Sans Serif"/>
                <w:spacing w:val="104"/>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101"/>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102"/>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101"/>
                <w:sz w:val="24"/>
                <w:szCs w:val="24"/>
              </w:rPr>
              <w:t xml:space="preserve"> </w:t>
            </w:r>
            <w:r w:rsidRPr="00595ADF">
              <w:rPr>
                <w:rFonts w:eastAsia="Microsoft Sans Serif" w:cs="Microsoft Sans Serif"/>
                <w:sz w:val="24"/>
                <w:szCs w:val="24"/>
              </w:rPr>
              <w:t>преподавания</w:t>
            </w:r>
            <w:r w:rsidRPr="00595ADF">
              <w:rPr>
                <w:rFonts w:eastAsia="Microsoft Sans Serif" w:cs="Microsoft Sans Serif"/>
                <w:spacing w:val="97"/>
                <w:sz w:val="24"/>
                <w:szCs w:val="24"/>
              </w:rPr>
              <w:t xml:space="preserve"> </w:t>
            </w:r>
            <w:r w:rsidRPr="00595ADF">
              <w:rPr>
                <w:rFonts w:eastAsia="Microsoft Sans Serif" w:cs="Microsoft Sans Serif"/>
                <w:sz w:val="24"/>
                <w:szCs w:val="24"/>
              </w:rPr>
              <w:t>русского</w:t>
            </w:r>
            <w:r w:rsidRPr="00595ADF">
              <w:rPr>
                <w:rFonts w:eastAsia="Microsoft Sans Serif" w:cs="Microsoft Sans Serif"/>
                <w:spacing w:val="98"/>
                <w:sz w:val="24"/>
                <w:szCs w:val="24"/>
              </w:rPr>
              <w:t xml:space="preserve"> </w:t>
            </w:r>
            <w:r w:rsidRPr="00595ADF">
              <w:rPr>
                <w:rFonts w:eastAsia="Microsoft Sans Serif" w:cs="Microsoft Sans Serif"/>
                <w:sz w:val="24"/>
                <w:szCs w:val="24"/>
              </w:rPr>
              <w:t>языка и</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литературы</w:t>
            </w:r>
            <w:r w:rsidRPr="00595ADF">
              <w:rPr>
                <w:rFonts w:eastAsia="Microsoft Sans Serif" w:cs="Microsoft Sans Serif"/>
                <w:spacing w:val="6"/>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5"/>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5"/>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7"/>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4"/>
                <w:sz w:val="24"/>
                <w:szCs w:val="24"/>
              </w:rPr>
              <w:t xml:space="preserve"> </w:t>
            </w:r>
            <w:r w:rsidRPr="00595ADF">
              <w:rPr>
                <w:rFonts w:eastAsia="Microsoft Sans Serif" w:cs="Microsoft Sans Serif"/>
                <w:sz w:val="24"/>
                <w:szCs w:val="24"/>
              </w:rPr>
              <w:t>в</w:t>
            </w:r>
            <w:r w:rsidRPr="00595ADF">
              <w:rPr>
                <w:rFonts w:eastAsia="Microsoft Sans Serif" w:cs="Microsoft Sans Serif"/>
                <w:sz w:val="24"/>
                <w:szCs w:val="24"/>
                <w:lang w:val="en-US"/>
              </w:rPr>
              <w:t> </w:t>
            </w:r>
            <w:r>
              <w:rPr>
                <w:rFonts w:eastAsia="Microsoft Sans Serif" w:cs="Microsoft Sans Serif"/>
                <w:sz w:val="24"/>
                <w:szCs w:val="24"/>
              </w:rPr>
              <w:t xml:space="preserve">2025/2026 </w:t>
            </w:r>
            <w:r w:rsidRPr="00595ADF">
              <w:rPr>
                <w:rFonts w:eastAsia="Microsoft Sans Serif" w:cs="Microsoft Sans Serif"/>
                <w:sz w:val="24"/>
                <w:szCs w:val="24"/>
              </w:rPr>
              <w:t>учебном году</w:t>
            </w:r>
          </w:p>
        </w:tc>
        <w:tc>
          <w:tcPr>
            <w:tcW w:w="781" w:type="dxa"/>
          </w:tcPr>
          <w:p w:rsidR="00647EC2" w:rsidRPr="00595ADF" w:rsidRDefault="00647EC2" w:rsidP="00D6201F">
            <w:pPr>
              <w:spacing w:line="269" w:lineRule="exact"/>
              <w:ind w:left="196" w:right="181"/>
              <w:jc w:val="center"/>
              <w:rPr>
                <w:rFonts w:eastAsia="Microsoft Sans Serif" w:hAnsi="Microsoft Sans Serif" w:cs="Microsoft Sans Serif"/>
                <w:sz w:val="24"/>
                <w:szCs w:val="24"/>
              </w:rPr>
            </w:pPr>
            <w:r w:rsidRPr="00595ADF">
              <w:rPr>
                <w:rFonts w:eastAsia="Microsoft Sans Serif" w:hAnsi="Microsoft Sans Serif" w:cs="Microsoft Sans Serif"/>
                <w:sz w:val="24"/>
                <w:szCs w:val="24"/>
                <w:lang w:val="en-US"/>
              </w:rPr>
              <w:t>1</w:t>
            </w:r>
            <w:r>
              <w:rPr>
                <w:rFonts w:eastAsia="Microsoft Sans Serif" w:hAnsi="Microsoft Sans Serif" w:cs="Microsoft Sans Serif"/>
                <w:sz w:val="24"/>
                <w:szCs w:val="24"/>
              </w:rPr>
              <w:t>3</w:t>
            </w:r>
            <w:r w:rsidR="00171BB2">
              <w:rPr>
                <w:rFonts w:eastAsia="Microsoft Sans Serif" w:hAnsi="Microsoft Sans Serif" w:cs="Microsoft Sans Serif"/>
                <w:sz w:val="24"/>
                <w:szCs w:val="24"/>
              </w:rPr>
              <w:t>2</w:t>
            </w:r>
          </w:p>
        </w:tc>
      </w:tr>
      <w:tr w:rsidR="00647EC2" w:rsidRPr="00595ADF" w:rsidTr="00716B9D">
        <w:trPr>
          <w:trHeight w:val="345"/>
        </w:trPr>
        <w:tc>
          <w:tcPr>
            <w:tcW w:w="561" w:type="dxa"/>
          </w:tcPr>
          <w:p w:rsidR="00647EC2" w:rsidRPr="00595ADF" w:rsidRDefault="00647EC2" w:rsidP="00647EC2">
            <w:pPr>
              <w:spacing w:line="269" w:lineRule="exact"/>
              <w:ind w:left="200"/>
              <w:rPr>
                <w:rFonts w:eastAsia="Microsoft Sans Serif" w:hAnsi="Microsoft Sans Serif" w:cs="Microsoft Sans Serif"/>
                <w:sz w:val="24"/>
                <w:szCs w:val="24"/>
                <w:lang w:val="en-US"/>
              </w:rPr>
            </w:pPr>
            <w:r w:rsidRPr="00595ADF">
              <w:rPr>
                <w:rFonts w:eastAsia="Microsoft Sans Serif" w:hAnsi="Microsoft Sans Serif" w:cs="Microsoft Sans Serif"/>
                <w:sz w:val="24"/>
                <w:szCs w:val="24"/>
                <w:lang w:val="en-US"/>
              </w:rPr>
              <w:t>1</w:t>
            </w:r>
            <w:r>
              <w:rPr>
                <w:rFonts w:eastAsia="Microsoft Sans Serif" w:hAnsi="Microsoft Sans Serif" w:cs="Microsoft Sans Serif"/>
                <w:sz w:val="24"/>
                <w:szCs w:val="24"/>
              </w:rPr>
              <w:t>5</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B31808">
            <w:pPr>
              <w:ind w:left="181" w:right="173"/>
              <w:jc w:val="both"/>
              <w:rPr>
                <w:rFonts w:eastAsia="Microsoft Sans Serif" w:cs="Microsoft Sans Serif"/>
                <w:sz w:val="24"/>
                <w:szCs w:val="24"/>
              </w:rPr>
            </w:pPr>
            <w:r w:rsidRPr="00595ADF">
              <w:rPr>
                <w:rFonts w:eastAsia="Microsoft Sans Serif" w:cs="Microsoft Sans Serif"/>
                <w:sz w:val="24"/>
                <w:szCs w:val="24"/>
              </w:rPr>
              <w:t>Олейникова</w:t>
            </w:r>
            <w:r w:rsidRPr="00595ADF">
              <w:rPr>
                <w:rFonts w:eastAsia="Microsoft Sans Serif" w:cs="Microsoft Sans Serif"/>
                <w:spacing w:val="10"/>
                <w:sz w:val="24"/>
                <w:szCs w:val="24"/>
              </w:rPr>
              <w:t xml:space="preserve"> </w:t>
            </w:r>
            <w:r w:rsidRPr="00595ADF">
              <w:rPr>
                <w:rFonts w:eastAsia="Microsoft Sans Serif" w:cs="Microsoft Sans Serif"/>
                <w:sz w:val="24"/>
                <w:szCs w:val="24"/>
              </w:rPr>
              <w:t>И.Ю.</w:t>
            </w:r>
            <w:r w:rsidRPr="00595ADF">
              <w:rPr>
                <w:rFonts w:eastAsia="Microsoft Sans Serif" w:cs="Microsoft Sans Serif"/>
                <w:spacing w:val="5"/>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7"/>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8"/>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7"/>
                <w:sz w:val="24"/>
                <w:szCs w:val="24"/>
              </w:rPr>
              <w:t xml:space="preserve"> </w:t>
            </w:r>
            <w:r w:rsidRPr="00595ADF">
              <w:rPr>
                <w:rFonts w:eastAsia="Microsoft Sans Serif" w:cs="Microsoft Sans Serif"/>
                <w:sz w:val="24"/>
                <w:szCs w:val="24"/>
              </w:rPr>
              <w:t>деятельности</w:t>
            </w:r>
            <w:r w:rsidRPr="00595ADF">
              <w:rPr>
                <w:rFonts w:eastAsia="Microsoft Sans Serif" w:cs="Microsoft Sans Serif"/>
                <w:spacing w:val="9"/>
                <w:sz w:val="24"/>
                <w:szCs w:val="24"/>
              </w:rPr>
              <w:t xml:space="preserve"> </w:t>
            </w:r>
            <w:r w:rsidRPr="00595ADF">
              <w:rPr>
                <w:rFonts w:eastAsia="Microsoft Sans Serif" w:cs="Microsoft Sans Serif"/>
                <w:sz w:val="24"/>
                <w:szCs w:val="24"/>
              </w:rPr>
              <w:t>работников</w:t>
            </w:r>
            <w:r w:rsidR="00B31808">
              <w:rPr>
                <w:rFonts w:eastAsia="Microsoft Sans Serif" w:cs="Microsoft Sans Serif"/>
                <w:sz w:val="24"/>
                <w:szCs w:val="24"/>
              </w:rPr>
              <w:t xml:space="preserve"> </w:t>
            </w:r>
            <w:r w:rsidRPr="00595ADF">
              <w:rPr>
                <w:rFonts w:eastAsia="Microsoft Sans Serif" w:cs="Microsoft Sans Serif"/>
                <w:sz w:val="24"/>
                <w:szCs w:val="24"/>
              </w:rPr>
              <w:t>школьных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библиотек</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4"/>
                <w:sz w:val="24"/>
                <w:szCs w:val="24"/>
              </w:rPr>
              <w:t xml:space="preserve"> </w:t>
            </w:r>
            <w:r w:rsidRPr="00595ADF">
              <w:rPr>
                <w:rFonts w:eastAsia="Microsoft Sans Serif" w:cs="Microsoft Sans Serif"/>
                <w:sz w:val="24"/>
                <w:szCs w:val="24"/>
              </w:rPr>
              <w:t>Севастополя в</w:t>
            </w:r>
            <w:r w:rsidRPr="00595ADF">
              <w:rPr>
                <w:rFonts w:eastAsia="Microsoft Sans Serif" w:cs="Microsoft Sans Serif"/>
                <w:spacing w:val="5"/>
                <w:sz w:val="24"/>
                <w:szCs w:val="24"/>
              </w:rPr>
              <w:t xml:space="preserve"> </w:t>
            </w:r>
            <w:r>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году</w:t>
            </w:r>
          </w:p>
        </w:tc>
        <w:tc>
          <w:tcPr>
            <w:tcW w:w="781" w:type="dxa"/>
          </w:tcPr>
          <w:p w:rsidR="00647EC2" w:rsidRPr="00C74DC1" w:rsidRDefault="00647EC2" w:rsidP="00D6201F">
            <w:pPr>
              <w:ind w:left="196" w:right="181"/>
              <w:jc w:val="center"/>
              <w:rPr>
                <w:rFonts w:eastAsia="Microsoft Sans Serif" w:hAnsi="Microsoft Sans Serif" w:cs="Microsoft Sans Serif"/>
                <w:sz w:val="24"/>
                <w:szCs w:val="24"/>
              </w:rPr>
            </w:pPr>
            <w:r w:rsidRPr="00C74DC1">
              <w:rPr>
                <w:rFonts w:eastAsia="Microsoft Sans Serif" w:hAnsi="Microsoft Sans Serif" w:cs="Microsoft Sans Serif"/>
                <w:sz w:val="24"/>
                <w:szCs w:val="24"/>
              </w:rPr>
              <w:t>1</w:t>
            </w:r>
            <w:r w:rsidR="00171BB2">
              <w:rPr>
                <w:rFonts w:eastAsia="Microsoft Sans Serif" w:hAnsi="Microsoft Sans Serif" w:cs="Microsoft Sans Serif"/>
                <w:sz w:val="24"/>
                <w:szCs w:val="24"/>
              </w:rPr>
              <w:t>51</w:t>
            </w:r>
          </w:p>
        </w:tc>
      </w:tr>
      <w:tr w:rsidR="00647EC2" w:rsidRPr="00595ADF" w:rsidTr="00716B9D">
        <w:trPr>
          <w:trHeight w:val="503"/>
        </w:trPr>
        <w:tc>
          <w:tcPr>
            <w:tcW w:w="561" w:type="dxa"/>
          </w:tcPr>
          <w:p w:rsidR="00647EC2" w:rsidRPr="00595ADF" w:rsidRDefault="00647EC2" w:rsidP="00647EC2">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rPr>
              <w:t>16.</w:t>
            </w:r>
          </w:p>
        </w:tc>
        <w:tc>
          <w:tcPr>
            <w:tcW w:w="8575" w:type="dxa"/>
          </w:tcPr>
          <w:p w:rsidR="00647EC2" w:rsidRPr="00595ADF" w:rsidRDefault="00647EC2" w:rsidP="00657248">
            <w:pPr>
              <w:spacing w:line="254" w:lineRule="exact"/>
              <w:ind w:left="181" w:right="173"/>
              <w:jc w:val="both"/>
              <w:rPr>
                <w:rFonts w:eastAsia="Microsoft Sans Serif" w:cs="Microsoft Sans Serif"/>
                <w:sz w:val="24"/>
                <w:szCs w:val="24"/>
              </w:rPr>
            </w:pPr>
            <w:r w:rsidRPr="00595ADF">
              <w:rPr>
                <w:rFonts w:eastAsia="Microsoft Sans Serif" w:cs="Microsoft Sans Serif"/>
                <w:sz w:val="24"/>
                <w:szCs w:val="24"/>
              </w:rPr>
              <w:t>Поливянная</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Е.М.</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56"/>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преподавания</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предметов</w:t>
            </w:r>
            <w:r w:rsidR="00657248">
              <w:rPr>
                <w:rFonts w:eastAsia="Microsoft Sans Serif" w:cs="Microsoft Sans Serif"/>
                <w:sz w:val="24"/>
                <w:szCs w:val="24"/>
              </w:rPr>
              <w:t xml:space="preserve"> «История», </w:t>
            </w:r>
            <w:r>
              <w:rPr>
                <w:rFonts w:eastAsia="Microsoft Sans Serif" w:cs="Microsoft Sans Serif"/>
                <w:sz w:val="24"/>
                <w:szCs w:val="24"/>
              </w:rPr>
              <w:t xml:space="preserve">«Обществознание», </w:t>
            </w:r>
            <w:r w:rsidRPr="00595ADF">
              <w:rPr>
                <w:rFonts w:eastAsia="Microsoft Sans Serif" w:cs="Microsoft Sans Serif"/>
                <w:sz w:val="24"/>
                <w:szCs w:val="24"/>
              </w:rPr>
              <w:t>курс</w:t>
            </w:r>
            <w:r w:rsidR="00657248">
              <w:rPr>
                <w:rFonts w:eastAsia="Microsoft Sans Serif" w:cs="Microsoft Sans Serif"/>
                <w:sz w:val="24"/>
                <w:szCs w:val="24"/>
              </w:rPr>
              <w:t>а</w:t>
            </w:r>
            <w:r w:rsidRPr="00595ADF">
              <w:rPr>
                <w:rFonts w:eastAsia="Microsoft Sans Serif" w:cs="Microsoft Sans Serif"/>
                <w:spacing w:val="1"/>
                <w:sz w:val="24"/>
                <w:szCs w:val="24"/>
              </w:rPr>
              <w:t xml:space="preserve"> </w:t>
            </w:r>
            <w:r>
              <w:rPr>
                <w:rFonts w:eastAsia="Microsoft Sans Serif" w:cs="Microsoft Sans Serif"/>
                <w:sz w:val="24"/>
                <w:szCs w:val="24"/>
              </w:rPr>
              <w:t>«Севастополеведение»</w:t>
            </w:r>
            <w:r w:rsidR="00657248">
              <w:rPr>
                <w:rFonts w:eastAsia="Microsoft Sans Serif" w:cs="Microsoft Sans Serif"/>
                <w:sz w:val="24"/>
                <w:szCs w:val="24"/>
              </w:rPr>
              <w:t xml:space="preserve"> </w:t>
            </w:r>
            <w:r w:rsidRPr="00595ADF">
              <w:rPr>
                <w:rFonts w:eastAsia="Microsoft Sans Serif" w:cs="Microsoft Sans Serif"/>
                <w:sz w:val="24"/>
                <w:szCs w:val="24"/>
              </w:rPr>
              <w:t>в</w:t>
            </w:r>
            <w:r>
              <w:rPr>
                <w:rFonts w:eastAsia="Microsoft Sans Serif" w:cs="Microsoft Sans Serif"/>
                <w:sz w:val="24"/>
                <w:szCs w:val="24"/>
              </w:rPr>
              <w:t xml:space="preserve"> 2025/2026 </w:t>
            </w:r>
            <w:r w:rsidRPr="00595ADF">
              <w:rPr>
                <w:rFonts w:eastAsia="Microsoft Sans Serif" w:cs="Microsoft Sans Serif"/>
                <w:sz w:val="24"/>
                <w:szCs w:val="24"/>
              </w:rPr>
              <w:t>учебном году</w:t>
            </w:r>
          </w:p>
        </w:tc>
        <w:tc>
          <w:tcPr>
            <w:tcW w:w="781" w:type="dxa"/>
          </w:tcPr>
          <w:p w:rsidR="00647EC2" w:rsidRPr="00595ADF" w:rsidRDefault="00647EC2" w:rsidP="00657248">
            <w:pPr>
              <w:spacing w:line="269" w:lineRule="exact"/>
              <w:ind w:left="196" w:right="181"/>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lang w:val="en-US"/>
              </w:rPr>
              <w:t>1</w:t>
            </w:r>
            <w:r w:rsidR="00171BB2">
              <w:rPr>
                <w:rFonts w:eastAsia="Microsoft Sans Serif" w:hAnsi="Microsoft Sans Serif" w:cs="Microsoft Sans Serif"/>
                <w:sz w:val="24"/>
                <w:szCs w:val="24"/>
              </w:rPr>
              <w:t>64</w:t>
            </w:r>
          </w:p>
        </w:tc>
      </w:tr>
      <w:tr w:rsidR="00647EC2" w:rsidRPr="00595ADF" w:rsidTr="00716B9D">
        <w:trPr>
          <w:trHeight w:val="272"/>
        </w:trPr>
        <w:tc>
          <w:tcPr>
            <w:tcW w:w="561" w:type="dxa"/>
          </w:tcPr>
          <w:p w:rsidR="00647EC2" w:rsidRPr="00595ADF" w:rsidRDefault="00647EC2" w:rsidP="00647EC2">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rPr>
              <w:t>17</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6D37EB">
            <w:pPr>
              <w:tabs>
                <w:tab w:val="left" w:pos="1025"/>
                <w:tab w:val="left" w:pos="1744"/>
                <w:tab w:val="left" w:pos="2703"/>
                <w:tab w:val="left" w:pos="4367"/>
                <w:tab w:val="left" w:pos="5811"/>
              </w:tabs>
              <w:spacing w:line="237" w:lineRule="auto"/>
              <w:ind w:left="181" w:right="173"/>
              <w:jc w:val="both"/>
              <w:rPr>
                <w:rFonts w:eastAsia="Microsoft Sans Serif" w:cs="Microsoft Sans Serif"/>
                <w:sz w:val="24"/>
                <w:szCs w:val="24"/>
              </w:rPr>
            </w:pPr>
            <w:r w:rsidRPr="00595ADF">
              <w:rPr>
                <w:rFonts w:eastAsia="Microsoft Sans Serif" w:cs="Microsoft Sans Serif"/>
                <w:sz w:val="24"/>
                <w:szCs w:val="24"/>
              </w:rPr>
              <w:t>Пудова Е.М. Анализ методического обеспечения социально-педагогической</w:t>
            </w:r>
            <w:r w:rsidRPr="00595ADF">
              <w:rPr>
                <w:rFonts w:eastAsia="Microsoft Sans Serif" w:cs="Microsoft Sans Serif"/>
                <w:spacing w:val="-52"/>
                <w:sz w:val="24"/>
                <w:szCs w:val="24"/>
              </w:rPr>
              <w:t xml:space="preserve"> </w:t>
            </w:r>
            <w:r w:rsidRPr="00595ADF">
              <w:rPr>
                <w:rFonts w:eastAsia="Microsoft Sans Serif" w:cs="Microsoft Sans Serif"/>
                <w:sz w:val="24"/>
                <w:szCs w:val="24"/>
              </w:rPr>
              <w:t>деятельности</w:t>
            </w:r>
            <w:r w:rsidRPr="00595ADF">
              <w:rPr>
                <w:rFonts w:eastAsia="Microsoft Sans Serif" w:cs="Microsoft Sans Serif"/>
                <w:spacing w:val="30"/>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30"/>
                <w:sz w:val="24"/>
                <w:szCs w:val="24"/>
              </w:rPr>
              <w:t xml:space="preserve"> </w:t>
            </w:r>
            <w:r w:rsidRPr="00595ADF">
              <w:rPr>
                <w:rFonts w:eastAsia="Microsoft Sans Serif" w:cs="Microsoft Sans Serif"/>
                <w:sz w:val="24"/>
                <w:szCs w:val="24"/>
              </w:rPr>
              <w:t>учреждений</w:t>
            </w:r>
            <w:r w:rsidRPr="00595ADF">
              <w:rPr>
                <w:rFonts w:eastAsia="Microsoft Sans Serif" w:cs="Microsoft Sans Serif"/>
                <w:spacing w:val="31"/>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32"/>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29"/>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38"/>
                <w:sz w:val="24"/>
                <w:szCs w:val="24"/>
              </w:rPr>
              <w:t xml:space="preserve"> </w:t>
            </w:r>
            <w:r>
              <w:rPr>
                <w:rFonts w:eastAsia="Microsoft Sans Serif" w:cs="Microsoft Sans Serif"/>
                <w:sz w:val="24"/>
                <w:szCs w:val="24"/>
              </w:rPr>
              <w:t xml:space="preserve">2025/2026 </w:t>
            </w:r>
            <w:r w:rsidRPr="00595ADF">
              <w:rPr>
                <w:rFonts w:eastAsia="Microsoft Sans Serif" w:cs="Microsoft Sans Serif"/>
                <w:sz w:val="24"/>
                <w:szCs w:val="24"/>
              </w:rPr>
              <w:t>учебном году</w:t>
            </w:r>
          </w:p>
        </w:tc>
        <w:tc>
          <w:tcPr>
            <w:tcW w:w="781" w:type="dxa"/>
          </w:tcPr>
          <w:p w:rsidR="00647EC2" w:rsidRPr="00595ADF" w:rsidRDefault="00171BB2" w:rsidP="00463BF9">
            <w:pPr>
              <w:spacing w:line="269" w:lineRule="exact"/>
              <w:ind w:left="196" w:right="177"/>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178</w:t>
            </w:r>
          </w:p>
        </w:tc>
      </w:tr>
      <w:tr w:rsidR="00647EC2" w:rsidRPr="00595ADF" w:rsidTr="00716B9D">
        <w:trPr>
          <w:trHeight w:val="759"/>
        </w:trPr>
        <w:tc>
          <w:tcPr>
            <w:tcW w:w="561" w:type="dxa"/>
          </w:tcPr>
          <w:p w:rsidR="00647EC2" w:rsidRPr="00595ADF" w:rsidRDefault="00647EC2" w:rsidP="00647EC2">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rPr>
              <w:t>18</w:t>
            </w:r>
            <w:r w:rsidRPr="00595ADF">
              <w:rPr>
                <w:rFonts w:eastAsia="Microsoft Sans Serif" w:hAnsi="Microsoft Sans Serif" w:cs="Microsoft Sans Serif"/>
                <w:sz w:val="24"/>
                <w:szCs w:val="24"/>
                <w:lang w:val="en-US"/>
              </w:rPr>
              <w:t>.</w:t>
            </w:r>
          </w:p>
        </w:tc>
        <w:tc>
          <w:tcPr>
            <w:tcW w:w="8575" w:type="dxa"/>
          </w:tcPr>
          <w:p w:rsidR="00647EC2" w:rsidRPr="00595ADF" w:rsidRDefault="00647EC2" w:rsidP="00F42895">
            <w:pPr>
              <w:spacing w:line="237" w:lineRule="auto"/>
              <w:ind w:left="181" w:right="173"/>
              <w:jc w:val="both"/>
              <w:rPr>
                <w:rFonts w:eastAsia="Microsoft Sans Serif" w:cs="Microsoft Sans Serif"/>
                <w:sz w:val="24"/>
                <w:szCs w:val="24"/>
              </w:rPr>
            </w:pPr>
            <w:r w:rsidRPr="00595ADF">
              <w:rPr>
                <w:rFonts w:eastAsia="Microsoft Sans Serif" w:cs="Microsoft Sans Serif"/>
                <w:sz w:val="24"/>
                <w:szCs w:val="24"/>
              </w:rPr>
              <w:t>Савельева</w:t>
            </w:r>
            <w:r w:rsidRPr="00595ADF">
              <w:rPr>
                <w:rFonts w:eastAsia="Microsoft Sans Serif" w:cs="Microsoft Sans Serif"/>
                <w:spacing w:val="14"/>
                <w:sz w:val="24"/>
                <w:szCs w:val="24"/>
              </w:rPr>
              <w:t xml:space="preserve"> </w:t>
            </w:r>
            <w:r w:rsidRPr="00595ADF">
              <w:rPr>
                <w:rFonts w:eastAsia="Microsoft Sans Serif" w:cs="Microsoft Sans Serif"/>
                <w:sz w:val="24"/>
                <w:szCs w:val="24"/>
              </w:rPr>
              <w:t>О.Ю.</w:t>
            </w:r>
            <w:r w:rsidRPr="00595ADF">
              <w:rPr>
                <w:rFonts w:eastAsia="Microsoft Sans Serif" w:cs="Microsoft Sans Serif"/>
                <w:spacing w:val="10"/>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7"/>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12"/>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11"/>
                <w:sz w:val="24"/>
                <w:szCs w:val="24"/>
              </w:rPr>
              <w:t xml:space="preserve"> </w:t>
            </w:r>
            <w:r w:rsidRPr="00595ADF">
              <w:rPr>
                <w:rFonts w:eastAsia="Microsoft Sans Serif" w:cs="Microsoft Sans Serif"/>
                <w:sz w:val="24"/>
                <w:szCs w:val="24"/>
              </w:rPr>
              <w:t>деятельности</w:t>
            </w:r>
            <w:r w:rsidRPr="00595ADF">
              <w:rPr>
                <w:rFonts w:eastAsia="Microsoft Sans Serif" w:cs="Microsoft Sans Serif"/>
                <w:spacing w:val="13"/>
                <w:sz w:val="24"/>
                <w:szCs w:val="24"/>
              </w:rPr>
              <w:t xml:space="preserve"> </w:t>
            </w:r>
            <w:r w:rsidR="00F42895" w:rsidRPr="00F42895">
              <w:rPr>
                <w:color w:val="000000"/>
                <w:sz w:val="24"/>
                <w:szCs w:val="24"/>
                <w:lang w:eastAsia="ru-RU"/>
              </w:rPr>
              <w:t>педагогических работников, осуществляющих классное руководство в общеобразовательных организациях в 2025/2026 учебном году</w:t>
            </w:r>
            <w:r w:rsidRPr="00595ADF">
              <w:rPr>
                <w:rFonts w:eastAsia="Microsoft Sans Serif" w:cs="Microsoft Sans Serif"/>
                <w:spacing w:val="2"/>
                <w:sz w:val="24"/>
                <w:szCs w:val="24"/>
              </w:rPr>
              <w:t xml:space="preserve"> </w:t>
            </w:r>
          </w:p>
        </w:tc>
        <w:tc>
          <w:tcPr>
            <w:tcW w:w="781" w:type="dxa"/>
          </w:tcPr>
          <w:p w:rsidR="00647EC2" w:rsidRPr="00595ADF" w:rsidRDefault="00171BB2" w:rsidP="00F42895">
            <w:pPr>
              <w:spacing w:line="269" w:lineRule="exact"/>
              <w:ind w:left="196" w:right="177"/>
              <w:jc w:val="center"/>
              <w:rPr>
                <w:rFonts w:eastAsia="Microsoft Sans Serif" w:hAnsi="Microsoft Sans Serif" w:cs="Microsoft Sans Serif"/>
                <w:sz w:val="24"/>
                <w:szCs w:val="24"/>
              </w:rPr>
            </w:pPr>
            <w:r>
              <w:rPr>
                <w:rFonts w:eastAsia="Microsoft Sans Serif" w:hAnsi="Microsoft Sans Serif" w:cs="Microsoft Sans Serif"/>
                <w:sz w:val="24"/>
                <w:szCs w:val="24"/>
              </w:rPr>
              <w:t>189</w:t>
            </w:r>
          </w:p>
        </w:tc>
      </w:tr>
      <w:tr w:rsidR="00595ADF" w:rsidRPr="00595ADF" w:rsidTr="00716B9D">
        <w:trPr>
          <w:trHeight w:val="782"/>
        </w:trPr>
        <w:tc>
          <w:tcPr>
            <w:tcW w:w="561" w:type="dxa"/>
          </w:tcPr>
          <w:p w:rsidR="00595ADF" w:rsidRPr="00647EC2" w:rsidRDefault="00647EC2" w:rsidP="009C26D7">
            <w:pPr>
              <w:spacing w:line="269" w:lineRule="exact"/>
              <w:ind w:right="60"/>
              <w:jc w:val="right"/>
              <w:rPr>
                <w:rFonts w:eastAsia="Microsoft Sans Serif" w:hAnsi="Microsoft Sans Serif" w:cs="Microsoft Sans Serif"/>
                <w:sz w:val="24"/>
                <w:szCs w:val="24"/>
              </w:rPr>
            </w:pPr>
            <w:r>
              <w:rPr>
                <w:rFonts w:eastAsia="Microsoft Sans Serif" w:hAnsi="Microsoft Sans Serif" w:cs="Microsoft Sans Serif"/>
                <w:sz w:val="24"/>
                <w:szCs w:val="24"/>
              </w:rPr>
              <w:t>19.</w:t>
            </w:r>
          </w:p>
        </w:tc>
        <w:tc>
          <w:tcPr>
            <w:tcW w:w="8575" w:type="dxa"/>
          </w:tcPr>
          <w:p w:rsidR="00595ADF" w:rsidRPr="00595ADF" w:rsidRDefault="00595ADF" w:rsidP="006D37EB">
            <w:pPr>
              <w:ind w:left="181" w:right="173"/>
              <w:jc w:val="both"/>
              <w:rPr>
                <w:rFonts w:eastAsia="Microsoft Sans Serif" w:cs="Microsoft Sans Serif"/>
                <w:sz w:val="24"/>
                <w:szCs w:val="24"/>
              </w:rPr>
            </w:pPr>
            <w:r w:rsidRPr="00595ADF">
              <w:rPr>
                <w:rFonts w:eastAsia="Microsoft Sans Serif" w:cs="Microsoft Sans Serif"/>
                <w:sz w:val="24"/>
                <w:szCs w:val="24"/>
              </w:rPr>
              <w:t>Семёнова О.Е. Анализ методического обеспечения преподавания предмета «</w:t>
            </w:r>
            <w:r w:rsidR="00C74DC1">
              <w:rPr>
                <w:rFonts w:eastAsia="Microsoft Sans Serif" w:cs="Microsoft Sans Serif"/>
                <w:sz w:val="24"/>
                <w:szCs w:val="24"/>
              </w:rPr>
              <w:t>Труд (т</w:t>
            </w:r>
            <w:r w:rsidRPr="00595ADF">
              <w:rPr>
                <w:rFonts w:eastAsia="Microsoft Sans Serif" w:cs="Microsoft Sans Serif"/>
                <w:sz w:val="24"/>
                <w:szCs w:val="24"/>
              </w:rPr>
              <w:t>ехнология» в общеобразовательных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в</w:t>
            </w:r>
            <w:r w:rsidRPr="00595ADF">
              <w:rPr>
                <w:rFonts w:eastAsia="Microsoft Sans Serif" w:cs="Microsoft Sans Serif"/>
                <w:sz w:val="24"/>
                <w:szCs w:val="24"/>
                <w:lang w:val="en-US"/>
              </w:rPr>
              <w:t> </w:t>
            </w:r>
            <w:r w:rsidR="009C26D7">
              <w:rPr>
                <w:rFonts w:eastAsia="Microsoft Sans Serif" w:cs="Microsoft Sans Serif"/>
                <w:sz w:val="24"/>
                <w:szCs w:val="24"/>
              </w:rPr>
              <w:t xml:space="preserve">2025/2026 </w:t>
            </w:r>
            <w:r w:rsidRPr="00595ADF">
              <w:rPr>
                <w:rFonts w:eastAsia="Microsoft Sans Serif" w:cs="Microsoft Sans Serif"/>
                <w:sz w:val="24"/>
                <w:szCs w:val="24"/>
              </w:rPr>
              <w:t>учебном году</w:t>
            </w:r>
          </w:p>
        </w:tc>
        <w:tc>
          <w:tcPr>
            <w:tcW w:w="781" w:type="dxa"/>
          </w:tcPr>
          <w:p w:rsidR="00595ADF" w:rsidRPr="00595ADF" w:rsidRDefault="00EA57B8" w:rsidP="00171BB2">
            <w:pPr>
              <w:ind w:left="196" w:right="177"/>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19</w:t>
            </w:r>
            <w:r w:rsidR="00171BB2">
              <w:rPr>
                <w:rFonts w:eastAsia="Microsoft Sans Serif" w:hAnsi="Microsoft Sans Serif" w:cs="Microsoft Sans Serif"/>
                <w:sz w:val="24"/>
                <w:szCs w:val="24"/>
              </w:rPr>
              <w:t>5</w:t>
            </w:r>
          </w:p>
        </w:tc>
      </w:tr>
      <w:tr w:rsidR="00595ADF" w:rsidRPr="00595ADF" w:rsidTr="00716B9D">
        <w:trPr>
          <w:trHeight w:val="379"/>
        </w:trPr>
        <w:tc>
          <w:tcPr>
            <w:tcW w:w="561" w:type="dxa"/>
          </w:tcPr>
          <w:p w:rsidR="00595ADF" w:rsidRPr="00595ADF" w:rsidRDefault="00647EC2" w:rsidP="00595ADF">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rPr>
              <w:lastRenderedPageBreak/>
              <w:t>20</w:t>
            </w:r>
            <w:r w:rsidR="00595ADF" w:rsidRPr="00595ADF">
              <w:rPr>
                <w:rFonts w:eastAsia="Microsoft Sans Serif" w:hAnsi="Microsoft Sans Serif" w:cs="Microsoft Sans Serif"/>
                <w:sz w:val="24"/>
                <w:szCs w:val="24"/>
                <w:lang w:val="en-US"/>
              </w:rPr>
              <w:t>.</w:t>
            </w:r>
          </w:p>
          <w:p w:rsidR="00595ADF" w:rsidRPr="00595ADF" w:rsidRDefault="00595ADF" w:rsidP="00595ADF">
            <w:pPr>
              <w:spacing w:line="269" w:lineRule="exact"/>
              <w:ind w:right="60"/>
              <w:jc w:val="right"/>
              <w:rPr>
                <w:rFonts w:eastAsia="Microsoft Sans Serif" w:hAnsi="Microsoft Sans Serif" w:cs="Microsoft Sans Serif"/>
                <w:sz w:val="24"/>
                <w:szCs w:val="24"/>
                <w:lang w:val="en-US"/>
              </w:rPr>
            </w:pPr>
          </w:p>
          <w:p w:rsidR="00595ADF" w:rsidRPr="00595ADF" w:rsidRDefault="00595ADF" w:rsidP="00CB715A">
            <w:pPr>
              <w:spacing w:line="269" w:lineRule="exact"/>
              <w:ind w:right="60"/>
              <w:rPr>
                <w:rFonts w:eastAsia="Microsoft Sans Serif" w:hAnsi="Microsoft Sans Serif" w:cs="Microsoft Sans Serif"/>
                <w:sz w:val="24"/>
                <w:szCs w:val="24"/>
                <w:lang w:val="en-US"/>
              </w:rPr>
            </w:pPr>
          </w:p>
        </w:tc>
        <w:tc>
          <w:tcPr>
            <w:tcW w:w="8575" w:type="dxa"/>
          </w:tcPr>
          <w:p w:rsidR="00595ADF" w:rsidRPr="00CD3376" w:rsidRDefault="00595ADF" w:rsidP="006D37EB">
            <w:pPr>
              <w:ind w:left="181" w:right="173"/>
              <w:jc w:val="both"/>
              <w:rPr>
                <w:rFonts w:eastAsia="Microsoft Sans Serif" w:cs="Microsoft Sans Serif"/>
                <w:sz w:val="24"/>
                <w:szCs w:val="24"/>
              </w:rPr>
            </w:pPr>
            <w:r w:rsidRPr="00CD3376">
              <w:rPr>
                <w:rFonts w:eastAsia="Microsoft Sans Serif" w:cs="Microsoft Sans Serif"/>
                <w:sz w:val="24"/>
                <w:szCs w:val="24"/>
              </w:rPr>
              <w:t>Смирнова</w:t>
            </w:r>
            <w:r w:rsidRPr="00CD3376">
              <w:rPr>
                <w:rFonts w:eastAsia="Microsoft Sans Serif" w:cs="Microsoft Sans Serif"/>
                <w:spacing w:val="27"/>
                <w:sz w:val="24"/>
                <w:szCs w:val="24"/>
              </w:rPr>
              <w:t xml:space="preserve"> </w:t>
            </w:r>
            <w:r w:rsidRPr="00CD3376">
              <w:rPr>
                <w:rFonts w:eastAsia="Microsoft Sans Serif" w:cs="Microsoft Sans Serif"/>
                <w:sz w:val="24"/>
                <w:szCs w:val="24"/>
              </w:rPr>
              <w:t>Л.Г.</w:t>
            </w:r>
            <w:r w:rsidRPr="00CD3376">
              <w:rPr>
                <w:rFonts w:eastAsia="Microsoft Sans Serif" w:cs="Microsoft Sans Serif"/>
                <w:spacing w:val="81"/>
                <w:sz w:val="24"/>
                <w:szCs w:val="24"/>
              </w:rPr>
              <w:t xml:space="preserve"> </w:t>
            </w:r>
            <w:r w:rsidRPr="00CD3376">
              <w:rPr>
                <w:rFonts w:eastAsia="Microsoft Sans Serif" w:cs="Microsoft Sans Serif"/>
                <w:sz w:val="24"/>
                <w:szCs w:val="24"/>
              </w:rPr>
              <w:t>Анализ</w:t>
            </w:r>
            <w:r w:rsidRPr="00CD3376">
              <w:rPr>
                <w:rFonts w:eastAsia="Microsoft Sans Serif" w:cs="Microsoft Sans Serif"/>
                <w:spacing w:val="79"/>
                <w:sz w:val="24"/>
                <w:szCs w:val="24"/>
              </w:rPr>
              <w:t xml:space="preserve"> </w:t>
            </w:r>
            <w:r w:rsidRPr="00CD3376">
              <w:rPr>
                <w:rFonts w:eastAsia="Microsoft Sans Serif" w:cs="Microsoft Sans Serif"/>
                <w:sz w:val="24"/>
                <w:szCs w:val="24"/>
              </w:rPr>
              <w:t>состояния</w:t>
            </w:r>
            <w:r w:rsidRPr="00CD3376">
              <w:rPr>
                <w:rFonts w:eastAsia="Microsoft Sans Serif" w:cs="Microsoft Sans Serif"/>
                <w:spacing w:val="79"/>
                <w:sz w:val="24"/>
                <w:szCs w:val="24"/>
              </w:rPr>
              <w:t xml:space="preserve"> </w:t>
            </w:r>
            <w:r w:rsidRPr="00CD3376">
              <w:rPr>
                <w:rFonts w:eastAsia="Microsoft Sans Serif" w:cs="Microsoft Sans Serif"/>
                <w:sz w:val="24"/>
                <w:szCs w:val="24"/>
              </w:rPr>
              <w:t>и</w:t>
            </w:r>
            <w:r w:rsidRPr="00CD3376">
              <w:rPr>
                <w:rFonts w:eastAsia="Microsoft Sans Serif" w:cs="Microsoft Sans Serif"/>
                <w:spacing w:val="81"/>
                <w:sz w:val="24"/>
                <w:szCs w:val="24"/>
              </w:rPr>
              <w:t xml:space="preserve"> </w:t>
            </w:r>
            <w:r w:rsidRPr="00CD3376">
              <w:rPr>
                <w:rFonts w:eastAsia="Microsoft Sans Serif" w:cs="Microsoft Sans Serif"/>
                <w:sz w:val="24"/>
                <w:szCs w:val="24"/>
              </w:rPr>
              <w:t>методического</w:t>
            </w:r>
            <w:r w:rsidRPr="00CD3376">
              <w:rPr>
                <w:rFonts w:eastAsia="Microsoft Sans Serif" w:cs="Microsoft Sans Serif"/>
                <w:spacing w:val="75"/>
                <w:sz w:val="24"/>
                <w:szCs w:val="24"/>
              </w:rPr>
              <w:t xml:space="preserve"> </w:t>
            </w:r>
            <w:r w:rsidRPr="00CD3376">
              <w:rPr>
                <w:rFonts w:eastAsia="Microsoft Sans Serif" w:cs="Microsoft Sans Serif"/>
                <w:sz w:val="24"/>
                <w:szCs w:val="24"/>
              </w:rPr>
              <w:t>обеспечения</w:t>
            </w:r>
            <w:r w:rsidRPr="00CD3376">
              <w:rPr>
                <w:rFonts w:eastAsia="Microsoft Sans Serif" w:cs="Microsoft Sans Serif"/>
                <w:spacing w:val="79"/>
                <w:sz w:val="24"/>
                <w:szCs w:val="24"/>
              </w:rPr>
              <w:t xml:space="preserve"> </w:t>
            </w:r>
            <w:r w:rsidRPr="00CD3376">
              <w:rPr>
                <w:rFonts w:eastAsia="Microsoft Sans Serif" w:cs="Microsoft Sans Serif"/>
                <w:sz w:val="24"/>
                <w:szCs w:val="24"/>
              </w:rPr>
              <w:t>образовательного процесса</w:t>
            </w:r>
            <w:r w:rsidRPr="00CD3376">
              <w:rPr>
                <w:rFonts w:eastAsia="Microsoft Sans Serif" w:cs="Microsoft Sans Serif"/>
                <w:spacing w:val="40"/>
                <w:sz w:val="24"/>
                <w:szCs w:val="24"/>
              </w:rPr>
              <w:t xml:space="preserve"> </w:t>
            </w:r>
            <w:r w:rsidRPr="00CD3376">
              <w:rPr>
                <w:rFonts w:eastAsia="Microsoft Sans Serif" w:cs="Microsoft Sans Serif"/>
                <w:sz w:val="24"/>
                <w:szCs w:val="24"/>
              </w:rPr>
              <w:t>в</w:t>
            </w:r>
            <w:r w:rsidRPr="00CD3376">
              <w:rPr>
                <w:rFonts w:eastAsia="Microsoft Sans Serif" w:cs="Microsoft Sans Serif"/>
                <w:spacing w:val="2"/>
                <w:sz w:val="24"/>
                <w:szCs w:val="24"/>
              </w:rPr>
              <w:t xml:space="preserve"> </w:t>
            </w:r>
            <w:r w:rsidRPr="00CD3376">
              <w:rPr>
                <w:rFonts w:eastAsia="Microsoft Sans Serif" w:cs="Microsoft Sans Serif"/>
                <w:sz w:val="24"/>
                <w:szCs w:val="24"/>
              </w:rPr>
              <w:t>учреждениях</w:t>
            </w:r>
            <w:r w:rsidRPr="00CD3376">
              <w:rPr>
                <w:rFonts w:eastAsia="Microsoft Sans Serif" w:cs="Microsoft Sans Serif"/>
                <w:spacing w:val="91"/>
                <w:sz w:val="24"/>
                <w:szCs w:val="24"/>
              </w:rPr>
              <w:t xml:space="preserve"> </w:t>
            </w:r>
            <w:r w:rsidRPr="00CD3376">
              <w:rPr>
                <w:rFonts w:eastAsia="Microsoft Sans Serif" w:cs="Microsoft Sans Serif"/>
                <w:sz w:val="24"/>
                <w:szCs w:val="24"/>
              </w:rPr>
              <w:t>дополнительного</w:t>
            </w:r>
            <w:r w:rsidRPr="00CD3376">
              <w:rPr>
                <w:rFonts w:eastAsia="Microsoft Sans Serif" w:cs="Microsoft Sans Serif"/>
                <w:spacing w:val="92"/>
                <w:sz w:val="24"/>
                <w:szCs w:val="24"/>
              </w:rPr>
              <w:t xml:space="preserve"> </w:t>
            </w:r>
            <w:r w:rsidRPr="00CD3376">
              <w:rPr>
                <w:rFonts w:eastAsia="Microsoft Sans Serif" w:cs="Microsoft Sans Serif"/>
                <w:sz w:val="24"/>
                <w:szCs w:val="24"/>
              </w:rPr>
              <w:t>образования</w:t>
            </w:r>
            <w:r w:rsidRPr="00CD3376">
              <w:rPr>
                <w:rFonts w:eastAsia="Microsoft Sans Serif" w:cs="Microsoft Sans Serif"/>
                <w:spacing w:val="90"/>
                <w:sz w:val="24"/>
                <w:szCs w:val="24"/>
              </w:rPr>
              <w:t xml:space="preserve"> </w:t>
            </w:r>
            <w:r w:rsidRPr="00CD3376">
              <w:rPr>
                <w:rFonts w:eastAsia="Microsoft Sans Serif" w:cs="Microsoft Sans Serif"/>
                <w:sz w:val="24"/>
                <w:szCs w:val="24"/>
              </w:rPr>
              <w:t>детей</w:t>
            </w:r>
            <w:r w:rsidRPr="00CD3376">
              <w:rPr>
                <w:rFonts w:eastAsia="Microsoft Sans Serif" w:cs="Microsoft Sans Serif"/>
                <w:spacing w:val="93"/>
                <w:sz w:val="24"/>
                <w:szCs w:val="24"/>
              </w:rPr>
              <w:t xml:space="preserve"> </w:t>
            </w:r>
            <w:r w:rsidRPr="00CD3376">
              <w:rPr>
                <w:rFonts w:eastAsia="Microsoft Sans Serif" w:cs="Microsoft Sans Serif"/>
                <w:sz w:val="24"/>
                <w:szCs w:val="24"/>
              </w:rPr>
              <w:t>города</w:t>
            </w:r>
            <w:r w:rsidR="00D62346" w:rsidRPr="00CD3376">
              <w:rPr>
                <w:rFonts w:eastAsia="Microsoft Sans Serif" w:cs="Microsoft Sans Serif"/>
                <w:spacing w:val="94"/>
                <w:sz w:val="24"/>
                <w:szCs w:val="24"/>
              </w:rPr>
              <w:t xml:space="preserve"> </w:t>
            </w:r>
            <w:r w:rsidRPr="00CD3376">
              <w:rPr>
                <w:rFonts w:eastAsia="Microsoft Sans Serif" w:cs="Microsoft Sans Serif"/>
                <w:sz w:val="24"/>
                <w:szCs w:val="24"/>
              </w:rPr>
              <w:t>Севастополя</w:t>
            </w:r>
            <w:r w:rsidR="00D62346" w:rsidRPr="00CD3376">
              <w:rPr>
                <w:rFonts w:eastAsia="Microsoft Sans Serif" w:cs="Microsoft Sans Serif"/>
                <w:sz w:val="24"/>
                <w:szCs w:val="24"/>
              </w:rPr>
              <w:t xml:space="preserve"> </w:t>
            </w:r>
            <w:r w:rsidRPr="00CD3376">
              <w:rPr>
                <w:rFonts w:eastAsia="Microsoft Sans Serif" w:cs="Microsoft Sans Serif"/>
                <w:spacing w:val="-52"/>
                <w:sz w:val="24"/>
                <w:szCs w:val="24"/>
              </w:rPr>
              <w:t xml:space="preserve"> </w:t>
            </w:r>
            <w:r w:rsidRPr="00CD3376">
              <w:rPr>
                <w:rFonts w:eastAsia="Microsoft Sans Serif" w:cs="Microsoft Sans Serif"/>
                <w:sz w:val="24"/>
                <w:szCs w:val="24"/>
              </w:rPr>
              <w:t>в</w:t>
            </w:r>
            <w:r w:rsidRPr="00CD3376">
              <w:rPr>
                <w:rFonts w:eastAsia="Microsoft Sans Serif" w:cs="Microsoft Sans Serif"/>
                <w:spacing w:val="3"/>
                <w:sz w:val="24"/>
                <w:szCs w:val="24"/>
              </w:rPr>
              <w:t xml:space="preserve"> </w:t>
            </w:r>
            <w:r w:rsidR="009C26D7">
              <w:rPr>
                <w:rFonts w:eastAsia="Microsoft Sans Serif" w:cs="Microsoft Sans Serif"/>
                <w:sz w:val="24"/>
                <w:szCs w:val="24"/>
              </w:rPr>
              <w:t xml:space="preserve">2025/2026 </w:t>
            </w:r>
            <w:r w:rsidRPr="00CD3376">
              <w:rPr>
                <w:rFonts w:eastAsia="Microsoft Sans Serif" w:cs="Microsoft Sans Serif"/>
                <w:sz w:val="24"/>
                <w:szCs w:val="24"/>
              </w:rPr>
              <w:t>учебном</w:t>
            </w:r>
            <w:r w:rsidRPr="00CD3376">
              <w:rPr>
                <w:rFonts w:eastAsia="Microsoft Sans Serif" w:cs="Microsoft Sans Serif"/>
                <w:spacing w:val="1"/>
                <w:sz w:val="24"/>
                <w:szCs w:val="24"/>
              </w:rPr>
              <w:t xml:space="preserve"> </w:t>
            </w:r>
            <w:r w:rsidRPr="00CD3376">
              <w:rPr>
                <w:rFonts w:eastAsia="Microsoft Sans Serif" w:cs="Microsoft Sans Serif"/>
                <w:sz w:val="24"/>
                <w:szCs w:val="24"/>
              </w:rPr>
              <w:t>году</w:t>
            </w:r>
          </w:p>
        </w:tc>
        <w:tc>
          <w:tcPr>
            <w:tcW w:w="781" w:type="dxa"/>
          </w:tcPr>
          <w:p w:rsidR="00595ADF" w:rsidRPr="00EA57B8" w:rsidRDefault="00595ADF" w:rsidP="00595ADF">
            <w:pPr>
              <w:ind w:left="196" w:right="177"/>
              <w:jc w:val="center"/>
              <w:rPr>
                <w:rFonts w:eastAsia="Microsoft Sans Serif" w:hAnsi="Microsoft Sans Serif" w:cs="Microsoft Sans Serif"/>
                <w:sz w:val="24"/>
                <w:szCs w:val="24"/>
              </w:rPr>
            </w:pPr>
            <w:r w:rsidRPr="00595ADF">
              <w:rPr>
                <w:rFonts w:eastAsia="Microsoft Sans Serif" w:hAnsi="Microsoft Sans Serif" w:cs="Microsoft Sans Serif"/>
                <w:sz w:val="24"/>
                <w:szCs w:val="24"/>
                <w:lang w:val="en-US"/>
              </w:rPr>
              <w:t>2</w:t>
            </w:r>
            <w:r w:rsidR="00EA57B8">
              <w:rPr>
                <w:rFonts w:eastAsia="Microsoft Sans Serif" w:hAnsi="Microsoft Sans Serif" w:cs="Microsoft Sans Serif"/>
                <w:sz w:val="24"/>
                <w:szCs w:val="24"/>
              </w:rPr>
              <w:t>0</w:t>
            </w:r>
            <w:r w:rsidR="00171BB2">
              <w:rPr>
                <w:rFonts w:eastAsia="Microsoft Sans Serif" w:hAnsi="Microsoft Sans Serif" w:cs="Microsoft Sans Serif"/>
                <w:sz w:val="24"/>
                <w:szCs w:val="24"/>
              </w:rPr>
              <w:t>3</w:t>
            </w:r>
          </w:p>
          <w:p w:rsidR="00595ADF" w:rsidRPr="00595ADF" w:rsidRDefault="00595ADF" w:rsidP="00595ADF">
            <w:pPr>
              <w:ind w:left="196" w:right="177"/>
              <w:jc w:val="center"/>
              <w:rPr>
                <w:rFonts w:eastAsia="Microsoft Sans Serif" w:hAnsi="Microsoft Sans Serif" w:cs="Microsoft Sans Serif"/>
                <w:sz w:val="24"/>
                <w:szCs w:val="24"/>
              </w:rPr>
            </w:pPr>
          </w:p>
          <w:p w:rsidR="00595ADF" w:rsidRPr="00595ADF" w:rsidRDefault="00595ADF" w:rsidP="00595ADF">
            <w:pPr>
              <w:ind w:left="196" w:right="177"/>
              <w:jc w:val="center"/>
              <w:rPr>
                <w:rFonts w:eastAsia="Microsoft Sans Serif" w:hAnsi="Microsoft Sans Serif" w:cs="Microsoft Sans Serif"/>
                <w:sz w:val="24"/>
                <w:szCs w:val="24"/>
              </w:rPr>
            </w:pPr>
          </w:p>
        </w:tc>
      </w:tr>
      <w:tr w:rsidR="00D62346" w:rsidRPr="00595ADF" w:rsidTr="00716B9D">
        <w:trPr>
          <w:trHeight w:val="251"/>
        </w:trPr>
        <w:tc>
          <w:tcPr>
            <w:tcW w:w="561" w:type="dxa"/>
          </w:tcPr>
          <w:p w:rsidR="00D62346" w:rsidRPr="00D62346" w:rsidRDefault="00D62346" w:rsidP="00647EC2">
            <w:pPr>
              <w:spacing w:line="269" w:lineRule="exact"/>
              <w:ind w:right="60"/>
              <w:jc w:val="right"/>
              <w:rPr>
                <w:rFonts w:eastAsia="Microsoft Sans Serif" w:hAnsi="Microsoft Sans Serif" w:cs="Microsoft Sans Serif"/>
                <w:sz w:val="24"/>
                <w:szCs w:val="24"/>
              </w:rPr>
            </w:pPr>
            <w:r>
              <w:rPr>
                <w:rFonts w:eastAsia="Microsoft Sans Serif" w:hAnsi="Microsoft Sans Serif" w:cs="Microsoft Sans Serif"/>
                <w:sz w:val="24"/>
                <w:szCs w:val="24"/>
              </w:rPr>
              <w:t>2</w:t>
            </w:r>
            <w:r w:rsidR="00647EC2">
              <w:rPr>
                <w:rFonts w:eastAsia="Microsoft Sans Serif" w:hAnsi="Microsoft Sans Serif" w:cs="Microsoft Sans Serif"/>
                <w:sz w:val="24"/>
                <w:szCs w:val="24"/>
              </w:rPr>
              <w:t>1</w:t>
            </w:r>
            <w:r>
              <w:rPr>
                <w:rFonts w:eastAsia="Microsoft Sans Serif" w:hAnsi="Microsoft Sans Serif" w:cs="Microsoft Sans Serif"/>
                <w:sz w:val="24"/>
                <w:szCs w:val="24"/>
              </w:rPr>
              <w:t xml:space="preserve">. </w:t>
            </w:r>
          </w:p>
        </w:tc>
        <w:tc>
          <w:tcPr>
            <w:tcW w:w="8575" w:type="dxa"/>
          </w:tcPr>
          <w:p w:rsidR="00D62346" w:rsidRPr="00CD3376" w:rsidRDefault="00D62346" w:rsidP="006D37EB">
            <w:pPr>
              <w:ind w:left="181" w:right="173"/>
              <w:jc w:val="both"/>
              <w:outlineLvl w:val="3"/>
              <w:rPr>
                <w:sz w:val="24"/>
                <w:szCs w:val="24"/>
              </w:rPr>
            </w:pPr>
            <w:r w:rsidRPr="00CD3376">
              <w:rPr>
                <w:rFonts w:eastAsia="Microsoft Sans Serif" w:cs="Microsoft Sans Serif"/>
                <w:sz w:val="24"/>
                <w:szCs w:val="24"/>
              </w:rPr>
              <w:t>Тужикова Е.В.</w:t>
            </w:r>
            <w:r w:rsidR="00C74DC1" w:rsidRPr="00CD3376">
              <w:rPr>
                <w:rFonts w:eastAsia="Microsoft Sans Serif" w:cs="Microsoft Sans Serif"/>
                <w:sz w:val="24"/>
                <w:szCs w:val="24"/>
              </w:rPr>
              <w:t xml:space="preserve"> </w:t>
            </w:r>
            <w:r w:rsidR="00CD3376" w:rsidRPr="00CD3376">
              <w:rPr>
                <w:bCs/>
                <w:sz w:val="24"/>
                <w:szCs w:val="24"/>
              </w:rPr>
              <w:t>Анализ методического обеспечения коррекционно-педагогической работы и инклюзивного образования в</w:t>
            </w:r>
            <w:r w:rsidR="00CD3376" w:rsidRPr="00CD3376">
              <w:rPr>
                <w:bCs/>
                <w:spacing w:val="-4"/>
                <w:sz w:val="24"/>
                <w:szCs w:val="24"/>
              </w:rPr>
              <w:t xml:space="preserve"> </w:t>
            </w:r>
            <w:r w:rsidR="00CD3376" w:rsidRPr="00CD3376">
              <w:rPr>
                <w:bCs/>
                <w:sz w:val="24"/>
                <w:szCs w:val="24"/>
              </w:rPr>
              <w:t>образовательных учреждениях</w:t>
            </w:r>
            <w:r w:rsidR="00CD3376" w:rsidRPr="00CD3376">
              <w:rPr>
                <w:bCs/>
                <w:spacing w:val="-4"/>
                <w:sz w:val="24"/>
                <w:szCs w:val="24"/>
              </w:rPr>
              <w:t xml:space="preserve"> </w:t>
            </w:r>
            <w:r w:rsidR="00CD3376" w:rsidRPr="00CD3376">
              <w:rPr>
                <w:bCs/>
                <w:sz w:val="24"/>
                <w:szCs w:val="24"/>
              </w:rPr>
              <w:t xml:space="preserve">города Севастополя </w:t>
            </w:r>
            <w:r w:rsidR="00CD3376" w:rsidRPr="00CD3376">
              <w:rPr>
                <w:sz w:val="24"/>
                <w:szCs w:val="24"/>
              </w:rPr>
              <w:t>в </w:t>
            </w:r>
            <w:r w:rsidR="009C26D7">
              <w:rPr>
                <w:rFonts w:eastAsia="Microsoft Sans Serif" w:cs="Microsoft Sans Serif"/>
                <w:sz w:val="24"/>
                <w:szCs w:val="24"/>
              </w:rPr>
              <w:t xml:space="preserve">2025/2026 </w:t>
            </w:r>
            <w:r w:rsidR="00CD3376" w:rsidRPr="00CD3376">
              <w:rPr>
                <w:sz w:val="24"/>
                <w:szCs w:val="24"/>
              </w:rPr>
              <w:t>учебном</w:t>
            </w:r>
            <w:r w:rsidR="00CD3376" w:rsidRPr="00CD3376">
              <w:rPr>
                <w:spacing w:val="-2"/>
                <w:sz w:val="24"/>
                <w:szCs w:val="24"/>
              </w:rPr>
              <w:t xml:space="preserve"> </w:t>
            </w:r>
            <w:r w:rsidR="00CD3376" w:rsidRPr="00CD3376">
              <w:rPr>
                <w:sz w:val="24"/>
                <w:szCs w:val="24"/>
              </w:rPr>
              <w:t>году</w:t>
            </w:r>
          </w:p>
        </w:tc>
        <w:tc>
          <w:tcPr>
            <w:tcW w:w="781" w:type="dxa"/>
          </w:tcPr>
          <w:p w:rsidR="00D62346" w:rsidRPr="00D62346" w:rsidRDefault="00CD3376" w:rsidP="00171BB2">
            <w:pPr>
              <w:ind w:left="196" w:right="177"/>
              <w:jc w:val="center"/>
              <w:rPr>
                <w:rFonts w:eastAsia="Microsoft Sans Serif" w:hAnsi="Microsoft Sans Serif" w:cs="Microsoft Sans Serif"/>
                <w:sz w:val="24"/>
                <w:szCs w:val="24"/>
              </w:rPr>
            </w:pPr>
            <w:r>
              <w:rPr>
                <w:rFonts w:eastAsia="Microsoft Sans Serif" w:hAnsi="Microsoft Sans Serif" w:cs="Microsoft Sans Serif"/>
                <w:sz w:val="24"/>
                <w:szCs w:val="24"/>
              </w:rPr>
              <w:t>2</w:t>
            </w:r>
            <w:r w:rsidR="006425E5">
              <w:rPr>
                <w:rFonts w:eastAsia="Microsoft Sans Serif" w:hAnsi="Microsoft Sans Serif" w:cs="Microsoft Sans Serif"/>
                <w:sz w:val="24"/>
                <w:szCs w:val="24"/>
              </w:rPr>
              <w:t>1</w:t>
            </w:r>
            <w:r w:rsidR="00171BB2">
              <w:rPr>
                <w:rFonts w:eastAsia="Microsoft Sans Serif" w:hAnsi="Microsoft Sans Serif" w:cs="Microsoft Sans Serif"/>
                <w:sz w:val="24"/>
                <w:szCs w:val="24"/>
              </w:rPr>
              <w:t>6</w:t>
            </w:r>
          </w:p>
        </w:tc>
      </w:tr>
      <w:tr w:rsidR="00595ADF" w:rsidRPr="00595ADF" w:rsidTr="00716B9D">
        <w:trPr>
          <w:trHeight w:val="433"/>
        </w:trPr>
        <w:tc>
          <w:tcPr>
            <w:tcW w:w="561" w:type="dxa"/>
          </w:tcPr>
          <w:p w:rsidR="00595ADF" w:rsidRPr="00D62346" w:rsidRDefault="00D62346" w:rsidP="00647EC2">
            <w:pPr>
              <w:spacing w:line="269" w:lineRule="exact"/>
              <w:ind w:right="60"/>
              <w:jc w:val="right"/>
              <w:rPr>
                <w:rFonts w:eastAsia="Microsoft Sans Serif" w:hAnsi="Microsoft Sans Serif" w:cs="Microsoft Sans Serif"/>
                <w:sz w:val="24"/>
                <w:szCs w:val="24"/>
              </w:rPr>
            </w:pPr>
            <w:r>
              <w:rPr>
                <w:rFonts w:eastAsia="Microsoft Sans Serif" w:hAnsi="Microsoft Sans Serif" w:cs="Microsoft Sans Serif"/>
                <w:sz w:val="24"/>
                <w:szCs w:val="24"/>
              </w:rPr>
              <w:t>2</w:t>
            </w:r>
            <w:r w:rsidR="00647EC2">
              <w:rPr>
                <w:rFonts w:eastAsia="Microsoft Sans Serif" w:hAnsi="Microsoft Sans Serif" w:cs="Microsoft Sans Serif"/>
                <w:sz w:val="24"/>
                <w:szCs w:val="24"/>
              </w:rPr>
              <w:t>2</w:t>
            </w:r>
            <w:r w:rsidR="00595ADF" w:rsidRPr="00D62346">
              <w:rPr>
                <w:rFonts w:eastAsia="Microsoft Sans Serif" w:hAnsi="Microsoft Sans Serif" w:cs="Microsoft Sans Serif"/>
                <w:sz w:val="24"/>
                <w:szCs w:val="24"/>
              </w:rPr>
              <w:t>.</w:t>
            </w:r>
          </w:p>
        </w:tc>
        <w:tc>
          <w:tcPr>
            <w:tcW w:w="8575" w:type="dxa"/>
          </w:tcPr>
          <w:p w:rsidR="00595ADF" w:rsidRPr="00595ADF" w:rsidRDefault="00595ADF" w:rsidP="006D37EB">
            <w:pPr>
              <w:tabs>
                <w:tab w:val="left" w:pos="1164"/>
                <w:tab w:val="left" w:pos="1926"/>
                <w:tab w:val="left" w:pos="2957"/>
                <w:tab w:val="left" w:pos="4694"/>
                <w:tab w:val="left" w:pos="6214"/>
                <w:tab w:val="left" w:pos="7863"/>
              </w:tabs>
              <w:spacing w:line="251" w:lineRule="exact"/>
              <w:ind w:left="181" w:right="173"/>
              <w:jc w:val="both"/>
              <w:rPr>
                <w:rFonts w:eastAsia="Microsoft Sans Serif" w:cs="Microsoft Sans Serif"/>
                <w:sz w:val="24"/>
                <w:szCs w:val="24"/>
              </w:rPr>
            </w:pPr>
            <w:r w:rsidRPr="00595ADF">
              <w:rPr>
                <w:rFonts w:eastAsia="Microsoft Sans Serif" w:cs="Microsoft Sans Serif"/>
                <w:sz w:val="24"/>
                <w:szCs w:val="24"/>
              </w:rPr>
              <w:t>Фомина И.В. Анализ методического обеспечения преподавания ОБ</w:t>
            </w:r>
            <w:r w:rsidR="00C74DC1">
              <w:rPr>
                <w:rFonts w:eastAsia="Microsoft Sans Serif" w:cs="Microsoft Sans Serif"/>
                <w:sz w:val="24"/>
                <w:szCs w:val="24"/>
              </w:rPr>
              <w:t xml:space="preserve">ЗР </w:t>
            </w:r>
            <w:r w:rsidRPr="00595ADF">
              <w:rPr>
                <w:rFonts w:eastAsia="Microsoft Sans Serif" w:cs="Microsoft Sans Serif"/>
                <w:sz w:val="24"/>
                <w:szCs w:val="24"/>
              </w:rPr>
              <w:t>в образовательных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 xml:space="preserve">в </w:t>
            </w:r>
            <w:r w:rsidR="009C26D7">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году</w:t>
            </w:r>
          </w:p>
        </w:tc>
        <w:tc>
          <w:tcPr>
            <w:tcW w:w="781" w:type="dxa"/>
          </w:tcPr>
          <w:p w:rsidR="00595ADF" w:rsidRPr="00595ADF" w:rsidRDefault="00DF298E" w:rsidP="00171BB2">
            <w:pPr>
              <w:spacing w:line="269" w:lineRule="exact"/>
              <w:ind w:left="196" w:right="177"/>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2</w:t>
            </w:r>
            <w:r w:rsidR="00171BB2">
              <w:rPr>
                <w:rFonts w:eastAsia="Microsoft Sans Serif" w:hAnsi="Microsoft Sans Serif" w:cs="Microsoft Sans Serif"/>
                <w:sz w:val="24"/>
                <w:szCs w:val="24"/>
              </w:rPr>
              <w:t>29</w:t>
            </w:r>
          </w:p>
        </w:tc>
      </w:tr>
      <w:tr w:rsidR="009C26D7" w:rsidRPr="00595ADF" w:rsidTr="00716B9D">
        <w:trPr>
          <w:trHeight w:val="433"/>
        </w:trPr>
        <w:tc>
          <w:tcPr>
            <w:tcW w:w="561" w:type="dxa"/>
          </w:tcPr>
          <w:p w:rsidR="009C26D7" w:rsidRDefault="009C26D7" w:rsidP="00647EC2">
            <w:pPr>
              <w:spacing w:line="269" w:lineRule="exact"/>
              <w:ind w:right="60"/>
              <w:jc w:val="right"/>
              <w:rPr>
                <w:rFonts w:eastAsia="Microsoft Sans Serif" w:hAnsi="Microsoft Sans Serif" w:cs="Microsoft Sans Serif"/>
                <w:sz w:val="24"/>
                <w:szCs w:val="24"/>
              </w:rPr>
            </w:pPr>
            <w:r>
              <w:rPr>
                <w:rFonts w:eastAsia="Microsoft Sans Serif" w:hAnsi="Microsoft Sans Serif" w:cs="Microsoft Sans Serif"/>
                <w:sz w:val="24"/>
                <w:szCs w:val="24"/>
              </w:rPr>
              <w:t>2</w:t>
            </w:r>
            <w:r w:rsidR="00647EC2">
              <w:rPr>
                <w:rFonts w:eastAsia="Microsoft Sans Serif" w:hAnsi="Microsoft Sans Serif" w:cs="Microsoft Sans Serif"/>
                <w:sz w:val="24"/>
                <w:szCs w:val="24"/>
              </w:rPr>
              <w:t>3</w:t>
            </w:r>
            <w:r>
              <w:rPr>
                <w:rFonts w:eastAsia="Microsoft Sans Serif" w:hAnsi="Microsoft Sans Serif" w:cs="Microsoft Sans Serif"/>
                <w:sz w:val="24"/>
                <w:szCs w:val="24"/>
              </w:rPr>
              <w:t>.</w:t>
            </w:r>
          </w:p>
        </w:tc>
        <w:tc>
          <w:tcPr>
            <w:tcW w:w="8575" w:type="dxa"/>
          </w:tcPr>
          <w:p w:rsidR="009C26D7" w:rsidRPr="00595ADF" w:rsidRDefault="009C26D7" w:rsidP="006D37EB">
            <w:pPr>
              <w:spacing w:line="251" w:lineRule="exact"/>
              <w:ind w:left="181" w:right="173"/>
              <w:jc w:val="both"/>
              <w:rPr>
                <w:rFonts w:eastAsia="Microsoft Sans Serif" w:cs="Microsoft Sans Serif"/>
                <w:sz w:val="24"/>
                <w:szCs w:val="24"/>
              </w:rPr>
            </w:pPr>
            <w:r w:rsidRPr="00595ADF">
              <w:rPr>
                <w:rFonts w:eastAsia="Microsoft Sans Serif" w:cs="Microsoft Sans Serif"/>
                <w:sz w:val="24"/>
                <w:szCs w:val="24"/>
              </w:rPr>
              <w:t>Шермазан</w:t>
            </w:r>
            <w:r w:rsidRPr="00595ADF">
              <w:rPr>
                <w:rFonts w:eastAsia="Microsoft Sans Serif" w:cs="Microsoft Sans Serif"/>
                <w:spacing w:val="105"/>
                <w:sz w:val="24"/>
                <w:szCs w:val="24"/>
              </w:rPr>
              <w:t xml:space="preserve"> </w:t>
            </w:r>
            <w:r w:rsidRPr="00595ADF">
              <w:rPr>
                <w:rFonts w:eastAsia="Microsoft Sans Serif" w:cs="Microsoft Sans Serif"/>
                <w:sz w:val="24"/>
                <w:szCs w:val="24"/>
              </w:rPr>
              <w:t>Н.И.</w:t>
            </w:r>
            <w:r w:rsidRPr="00595ADF">
              <w:rPr>
                <w:rFonts w:eastAsia="Microsoft Sans Serif" w:cs="Microsoft Sans Serif"/>
                <w:spacing w:val="108"/>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107"/>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103"/>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108"/>
                <w:sz w:val="24"/>
                <w:szCs w:val="24"/>
              </w:rPr>
              <w:t xml:space="preserve"> </w:t>
            </w:r>
            <w:r w:rsidRPr="00595ADF">
              <w:rPr>
                <w:rFonts w:eastAsia="Microsoft Sans Serif" w:cs="Microsoft Sans Serif"/>
                <w:sz w:val="24"/>
                <w:szCs w:val="24"/>
              </w:rPr>
              <w:t>преподавания иностранных</w:t>
            </w:r>
            <w:r w:rsidRPr="00595ADF">
              <w:rPr>
                <w:rFonts w:eastAsia="Microsoft Sans Serif" w:cs="Microsoft Sans Serif"/>
                <w:spacing w:val="12"/>
                <w:sz w:val="24"/>
                <w:szCs w:val="24"/>
              </w:rPr>
              <w:t xml:space="preserve"> </w:t>
            </w:r>
            <w:r w:rsidRPr="00595ADF">
              <w:rPr>
                <w:rFonts w:eastAsia="Microsoft Sans Serif" w:cs="Microsoft Sans Serif"/>
                <w:sz w:val="24"/>
                <w:szCs w:val="24"/>
              </w:rPr>
              <w:t>языков</w:t>
            </w:r>
            <w:r w:rsidRPr="00595ADF">
              <w:rPr>
                <w:rFonts w:eastAsia="Microsoft Sans Serif" w:cs="Microsoft Sans Serif"/>
                <w:spacing w:val="18"/>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14"/>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17"/>
                <w:sz w:val="24"/>
                <w:szCs w:val="24"/>
              </w:rPr>
              <w:t xml:space="preserve"> </w:t>
            </w:r>
            <w:r w:rsidRPr="00595ADF">
              <w:rPr>
                <w:rFonts w:eastAsia="Microsoft Sans Serif" w:cs="Microsoft Sans Serif"/>
                <w:sz w:val="24"/>
                <w:szCs w:val="24"/>
              </w:rPr>
              <w:t>учреждениях</w:t>
            </w:r>
            <w:r w:rsidRPr="00595ADF">
              <w:rPr>
                <w:rFonts w:eastAsia="Microsoft Sans Serif" w:cs="Microsoft Sans Serif"/>
                <w:spacing w:val="12"/>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20"/>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15"/>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18"/>
                <w:sz w:val="24"/>
                <w:szCs w:val="24"/>
              </w:rPr>
              <w:t xml:space="preserve"> </w:t>
            </w:r>
            <w:r>
              <w:rPr>
                <w:rFonts w:eastAsia="Microsoft Sans Serif" w:cs="Microsoft Sans Serif"/>
                <w:sz w:val="24"/>
                <w:szCs w:val="24"/>
              </w:rPr>
              <w:t xml:space="preserve">2025/2026 </w:t>
            </w:r>
            <w:r w:rsidRPr="00595ADF">
              <w:rPr>
                <w:rFonts w:eastAsia="Microsoft Sans Serif" w:cs="Microsoft Sans Serif"/>
                <w:sz w:val="24"/>
                <w:szCs w:val="24"/>
              </w:rPr>
              <w:t>учебном году</w:t>
            </w:r>
          </w:p>
        </w:tc>
        <w:tc>
          <w:tcPr>
            <w:tcW w:w="781" w:type="dxa"/>
          </w:tcPr>
          <w:p w:rsidR="009C26D7" w:rsidRPr="00595ADF" w:rsidRDefault="00C7288E" w:rsidP="00171BB2">
            <w:pPr>
              <w:spacing w:line="270" w:lineRule="exact"/>
              <w:ind w:left="196" w:right="181"/>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23</w:t>
            </w:r>
            <w:r w:rsidR="00171BB2">
              <w:rPr>
                <w:rFonts w:eastAsia="Microsoft Sans Serif" w:hAnsi="Microsoft Sans Serif" w:cs="Microsoft Sans Serif"/>
                <w:sz w:val="24"/>
                <w:szCs w:val="24"/>
              </w:rPr>
              <w:t>7</w:t>
            </w:r>
          </w:p>
        </w:tc>
      </w:tr>
      <w:tr w:rsidR="00595ADF" w:rsidRPr="00595ADF" w:rsidTr="00716B9D">
        <w:trPr>
          <w:trHeight w:val="508"/>
        </w:trPr>
        <w:tc>
          <w:tcPr>
            <w:tcW w:w="561" w:type="dxa"/>
          </w:tcPr>
          <w:p w:rsidR="00595ADF" w:rsidRPr="00595ADF" w:rsidRDefault="00D62346" w:rsidP="00647EC2">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lang w:val="en-US"/>
              </w:rPr>
              <w:t>2</w:t>
            </w:r>
            <w:r w:rsidR="00647EC2">
              <w:rPr>
                <w:rFonts w:eastAsia="Microsoft Sans Serif" w:hAnsi="Microsoft Sans Serif" w:cs="Microsoft Sans Serif"/>
                <w:sz w:val="24"/>
                <w:szCs w:val="24"/>
              </w:rPr>
              <w:t>4</w:t>
            </w:r>
            <w:r w:rsidR="00595ADF" w:rsidRPr="00595ADF">
              <w:rPr>
                <w:rFonts w:eastAsia="Microsoft Sans Serif" w:hAnsi="Microsoft Sans Serif" w:cs="Microsoft Sans Serif"/>
                <w:sz w:val="24"/>
                <w:szCs w:val="24"/>
                <w:lang w:val="en-US"/>
              </w:rPr>
              <w:t>.</w:t>
            </w:r>
          </w:p>
        </w:tc>
        <w:tc>
          <w:tcPr>
            <w:tcW w:w="8575" w:type="dxa"/>
          </w:tcPr>
          <w:p w:rsidR="00595ADF" w:rsidRPr="00595ADF" w:rsidRDefault="00595ADF" w:rsidP="006D37EB">
            <w:pPr>
              <w:tabs>
                <w:tab w:val="left" w:pos="1154"/>
                <w:tab w:val="left" w:pos="1511"/>
                <w:tab w:val="left" w:pos="2946"/>
                <w:tab w:val="left" w:pos="4802"/>
                <w:tab w:val="left" w:pos="6282"/>
                <w:tab w:val="left" w:pos="7160"/>
              </w:tabs>
              <w:spacing w:line="237" w:lineRule="auto"/>
              <w:ind w:left="181" w:right="173"/>
              <w:jc w:val="both"/>
              <w:rPr>
                <w:rFonts w:eastAsia="Microsoft Sans Serif" w:cs="Microsoft Sans Serif"/>
                <w:sz w:val="24"/>
                <w:szCs w:val="24"/>
              </w:rPr>
            </w:pPr>
            <w:r w:rsidRPr="00595ADF">
              <w:rPr>
                <w:rFonts w:eastAsia="Microsoft Sans Serif" w:cs="Microsoft Sans Serif"/>
                <w:sz w:val="24"/>
                <w:szCs w:val="24"/>
              </w:rPr>
              <w:t>Шишкина</w:t>
            </w:r>
            <w:r w:rsidRPr="00595ADF">
              <w:rPr>
                <w:rFonts w:eastAsia="Microsoft Sans Serif" w:cs="Microsoft Sans Serif"/>
                <w:spacing w:val="42"/>
                <w:sz w:val="24"/>
                <w:szCs w:val="24"/>
              </w:rPr>
              <w:t xml:space="preserve"> </w:t>
            </w:r>
            <w:r w:rsidR="009C26D7">
              <w:rPr>
                <w:rFonts w:eastAsia="Microsoft Sans Serif" w:cs="Microsoft Sans Serif"/>
                <w:sz w:val="24"/>
                <w:szCs w:val="24"/>
              </w:rPr>
              <w:t xml:space="preserve">Е.В. </w:t>
            </w:r>
            <w:r w:rsidRPr="00595ADF">
              <w:rPr>
                <w:rFonts w:eastAsia="Microsoft Sans Serif" w:cs="Microsoft Sans Serif"/>
                <w:sz w:val="24"/>
                <w:szCs w:val="24"/>
              </w:rPr>
              <w:t>Анализ</w:t>
            </w:r>
            <w:r w:rsidRPr="00595ADF">
              <w:rPr>
                <w:rFonts w:eastAsia="Microsoft Sans Serif" w:cs="Microsoft Sans Serif"/>
                <w:spacing w:val="39"/>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39"/>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43"/>
                <w:sz w:val="24"/>
                <w:szCs w:val="24"/>
              </w:rPr>
              <w:t xml:space="preserve"> </w:t>
            </w:r>
            <w:r w:rsidRPr="00595ADF">
              <w:rPr>
                <w:rFonts w:eastAsia="Microsoft Sans Serif" w:cs="Microsoft Sans Serif"/>
                <w:sz w:val="24"/>
                <w:szCs w:val="24"/>
              </w:rPr>
              <w:t xml:space="preserve">образовательного процесса в дошкольных образовательных учреждениях города </w:t>
            </w:r>
            <w:r w:rsidRPr="00595ADF">
              <w:rPr>
                <w:rFonts w:eastAsia="Microsoft Sans Serif" w:cs="Microsoft Sans Serif"/>
                <w:spacing w:val="-1"/>
                <w:sz w:val="24"/>
                <w:szCs w:val="24"/>
              </w:rPr>
              <w:t xml:space="preserve">Севастополя </w:t>
            </w:r>
            <w:r w:rsidRPr="00595ADF">
              <w:rPr>
                <w:rFonts w:eastAsia="Microsoft Sans Serif" w:cs="Microsoft Sans Serif"/>
                <w:sz w:val="24"/>
                <w:szCs w:val="24"/>
              </w:rPr>
              <w:t xml:space="preserve">в </w:t>
            </w:r>
            <w:r w:rsidR="009C26D7">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году</w:t>
            </w:r>
          </w:p>
        </w:tc>
        <w:tc>
          <w:tcPr>
            <w:tcW w:w="781" w:type="dxa"/>
          </w:tcPr>
          <w:p w:rsidR="00595ADF" w:rsidRPr="00595ADF" w:rsidRDefault="00595ADF" w:rsidP="00171BB2">
            <w:pPr>
              <w:spacing w:line="269" w:lineRule="exact"/>
              <w:ind w:left="196" w:right="177"/>
              <w:jc w:val="center"/>
              <w:rPr>
                <w:rFonts w:eastAsia="Microsoft Sans Serif" w:hAnsi="Microsoft Sans Serif" w:cs="Microsoft Sans Serif"/>
                <w:sz w:val="24"/>
                <w:szCs w:val="24"/>
                <w:lang w:val="en-US"/>
              </w:rPr>
            </w:pPr>
            <w:r w:rsidRPr="00595ADF">
              <w:rPr>
                <w:rFonts w:eastAsia="Microsoft Sans Serif" w:hAnsi="Microsoft Sans Serif" w:cs="Microsoft Sans Serif"/>
                <w:sz w:val="24"/>
                <w:szCs w:val="24"/>
              </w:rPr>
              <w:t>2</w:t>
            </w:r>
            <w:r w:rsidR="00C7288E">
              <w:rPr>
                <w:rFonts w:eastAsia="Microsoft Sans Serif" w:hAnsi="Microsoft Sans Serif" w:cs="Microsoft Sans Serif"/>
                <w:sz w:val="24"/>
                <w:szCs w:val="24"/>
              </w:rPr>
              <w:t>4</w:t>
            </w:r>
            <w:r w:rsidR="00171BB2">
              <w:rPr>
                <w:rFonts w:eastAsia="Microsoft Sans Serif" w:hAnsi="Microsoft Sans Serif" w:cs="Microsoft Sans Serif"/>
                <w:sz w:val="24"/>
                <w:szCs w:val="24"/>
              </w:rPr>
              <w:t>6</w:t>
            </w:r>
          </w:p>
        </w:tc>
      </w:tr>
      <w:tr w:rsidR="00595ADF" w:rsidRPr="00595ADF" w:rsidTr="00716B9D">
        <w:trPr>
          <w:trHeight w:val="437"/>
        </w:trPr>
        <w:tc>
          <w:tcPr>
            <w:tcW w:w="561" w:type="dxa"/>
          </w:tcPr>
          <w:p w:rsidR="00595ADF" w:rsidRPr="00595ADF" w:rsidRDefault="00CB715A" w:rsidP="00647EC2">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rPr>
              <w:t>2</w:t>
            </w:r>
            <w:r w:rsidR="00647EC2">
              <w:rPr>
                <w:rFonts w:eastAsia="Microsoft Sans Serif" w:hAnsi="Microsoft Sans Serif" w:cs="Microsoft Sans Serif"/>
                <w:sz w:val="24"/>
                <w:szCs w:val="24"/>
              </w:rPr>
              <w:t>5</w:t>
            </w:r>
            <w:r w:rsidR="00595ADF" w:rsidRPr="00595ADF">
              <w:rPr>
                <w:rFonts w:eastAsia="Microsoft Sans Serif" w:hAnsi="Microsoft Sans Serif" w:cs="Microsoft Sans Serif"/>
                <w:sz w:val="24"/>
                <w:szCs w:val="24"/>
                <w:lang w:val="en-US"/>
              </w:rPr>
              <w:t>.</w:t>
            </w:r>
          </w:p>
        </w:tc>
        <w:tc>
          <w:tcPr>
            <w:tcW w:w="8575" w:type="dxa"/>
          </w:tcPr>
          <w:p w:rsidR="00595ADF" w:rsidRPr="00595ADF" w:rsidRDefault="00595ADF" w:rsidP="006D37EB">
            <w:pPr>
              <w:spacing w:line="250" w:lineRule="exact"/>
              <w:ind w:left="181" w:right="173"/>
              <w:jc w:val="both"/>
              <w:rPr>
                <w:rFonts w:eastAsia="Microsoft Sans Serif" w:cs="Microsoft Sans Serif"/>
                <w:sz w:val="24"/>
                <w:szCs w:val="24"/>
              </w:rPr>
            </w:pPr>
            <w:r w:rsidRPr="00595ADF">
              <w:rPr>
                <w:rFonts w:eastAsia="Microsoft Sans Serif" w:cs="Microsoft Sans Serif"/>
                <w:sz w:val="24"/>
                <w:szCs w:val="24"/>
              </w:rPr>
              <w:t>Якубина</w:t>
            </w:r>
            <w:r w:rsidRPr="00595ADF">
              <w:rPr>
                <w:rFonts w:eastAsia="Microsoft Sans Serif" w:cs="Microsoft Sans Serif"/>
                <w:spacing w:val="33"/>
                <w:sz w:val="24"/>
                <w:szCs w:val="24"/>
              </w:rPr>
              <w:t xml:space="preserve"> </w:t>
            </w:r>
            <w:r w:rsidRPr="00595ADF">
              <w:rPr>
                <w:rFonts w:eastAsia="Microsoft Sans Serif" w:cs="Microsoft Sans Serif"/>
                <w:sz w:val="24"/>
                <w:szCs w:val="24"/>
              </w:rPr>
              <w:t>В.Б.</w:t>
            </w:r>
            <w:r w:rsidR="00D62346">
              <w:rPr>
                <w:rFonts w:eastAsia="Microsoft Sans Serif" w:cs="Microsoft Sans Serif"/>
                <w:sz w:val="24"/>
                <w:szCs w:val="24"/>
              </w:rPr>
              <w:t xml:space="preserve"> </w:t>
            </w:r>
            <w:r w:rsidRPr="00595ADF">
              <w:rPr>
                <w:rFonts w:eastAsia="Microsoft Sans Serif" w:cs="Microsoft Sans Serif"/>
                <w:sz w:val="24"/>
                <w:szCs w:val="24"/>
              </w:rPr>
              <w:t>Анализ</w:t>
            </w:r>
            <w:r w:rsidRPr="00595ADF">
              <w:rPr>
                <w:rFonts w:eastAsia="Microsoft Sans Serif" w:cs="Microsoft Sans Serif"/>
                <w:spacing w:val="30"/>
                <w:sz w:val="24"/>
                <w:szCs w:val="24"/>
              </w:rPr>
              <w:t xml:space="preserve"> </w:t>
            </w:r>
            <w:r w:rsidRPr="00595ADF">
              <w:rPr>
                <w:rFonts w:eastAsia="Microsoft Sans Serif" w:cs="Microsoft Sans Serif"/>
                <w:sz w:val="24"/>
                <w:szCs w:val="24"/>
              </w:rPr>
              <w:t>методического</w:t>
            </w:r>
            <w:r w:rsidRPr="00595ADF">
              <w:rPr>
                <w:rFonts w:eastAsia="Microsoft Sans Serif" w:cs="Microsoft Sans Serif"/>
                <w:spacing w:val="26"/>
                <w:sz w:val="24"/>
                <w:szCs w:val="24"/>
              </w:rPr>
              <w:t xml:space="preserve"> </w:t>
            </w:r>
            <w:r w:rsidRPr="00595ADF">
              <w:rPr>
                <w:rFonts w:eastAsia="Microsoft Sans Serif" w:cs="Microsoft Sans Serif"/>
                <w:sz w:val="24"/>
                <w:szCs w:val="24"/>
              </w:rPr>
              <w:t>обеспечения</w:t>
            </w:r>
            <w:r w:rsidRPr="00595ADF">
              <w:rPr>
                <w:rFonts w:eastAsia="Microsoft Sans Serif" w:cs="Microsoft Sans Serif"/>
                <w:spacing w:val="31"/>
                <w:sz w:val="24"/>
                <w:szCs w:val="24"/>
              </w:rPr>
              <w:t xml:space="preserve"> </w:t>
            </w:r>
            <w:r w:rsidRPr="00595ADF">
              <w:rPr>
                <w:rFonts w:eastAsia="Microsoft Sans Serif" w:cs="Microsoft Sans Serif"/>
                <w:sz w:val="24"/>
                <w:szCs w:val="24"/>
              </w:rPr>
              <w:t>преподавания</w:t>
            </w:r>
            <w:r w:rsidRPr="00595ADF">
              <w:rPr>
                <w:rFonts w:eastAsia="Microsoft Sans Serif" w:cs="Microsoft Sans Serif"/>
                <w:spacing w:val="25"/>
                <w:sz w:val="24"/>
                <w:szCs w:val="24"/>
              </w:rPr>
              <w:t xml:space="preserve"> </w:t>
            </w:r>
            <w:r w:rsidRPr="00595ADF">
              <w:rPr>
                <w:rFonts w:eastAsia="Microsoft Sans Serif" w:cs="Microsoft Sans Serif"/>
                <w:sz w:val="24"/>
                <w:szCs w:val="24"/>
              </w:rPr>
              <w:t>в</w:t>
            </w:r>
            <w:r w:rsidRPr="00595ADF">
              <w:rPr>
                <w:rFonts w:eastAsia="Microsoft Sans Serif" w:cs="Microsoft Sans Serif"/>
                <w:spacing w:val="27"/>
                <w:sz w:val="24"/>
                <w:szCs w:val="24"/>
              </w:rPr>
              <w:t xml:space="preserve"> </w:t>
            </w:r>
            <w:r w:rsidRPr="00595ADF">
              <w:rPr>
                <w:rFonts w:eastAsia="Microsoft Sans Serif" w:cs="Microsoft Sans Serif"/>
                <w:sz w:val="24"/>
                <w:szCs w:val="24"/>
              </w:rPr>
              <w:t>начальных</w:t>
            </w:r>
            <w:r w:rsidRPr="00595ADF">
              <w:rPr>
                <w:rFonts w:eastAsia="Microsoft Sans Serif" w:cs="Microsoft Sans Serif"/>
                <w:spacing w:val="32"/>
                <w:sz w:val="24"/>
                <w:szCs w:val="24"/>
              </w:rPr>
              <w:t xml:space="preserve"> </w:t>
            </w:r>
            <w:r w:rsidRPr="00595ADF">
              <w:rPr>
                <w:rFonts w:eastAsia="Microsoft Sans Serif" w:cs="Microsoft Sans Serif"/>
                <w:sz w:val="24"/>
                <w:szCs w:val="24"/>
              </w:rPr>
              <w:t>классах</w:t>
            </w:r>
            <w:r w:rsidRPr="00595ADF">
              <w:rPr>
                <w:rFonts w:eastAsia="Microsoft Sans Serif" w:cs="Microsoft Sans Serif"/>
                <w:spacing w:val="-52"/>
                <w:sz w:val="24"/>
                <w:szCs w:val="24"/>
              </w:rPr>
              <w:t xml:space="preserve"> </w:t>
            </w:r>
            <w:r w:rsidRPr="00595ADF">
              <w:rPr>
                <w:rFonts w:eastAsia="Microsoft Sans Serif" w:cs="Microsoft Sans Serif"/>
                <w:sz w:val="24"/>
                <w:szCs w:val="24"/>
              </w:rPr>
              <w:t>общеобразовательных</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учреждений</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города</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Севастополя</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 xml:space="preserve">в </w:t>
            </w:r>
            <w:r w:rsidR="009C26D7">
              <w:rPr>
                <w:rFonts w:eastAsia="Microsoft Sans Serif" w:cs="Microsoft Sans Serif"/>
                <w:sz w:val="24"/>
                <w:szCs w:val="24"/>
              </w:rPr>
              <w:t xml:space="preserve">2025/2026 </w:t>
            </w:r>
            <w:r w:rsidRPr="00595ADF">
              <w:rPr>
                <w:rFonts w:eastAsia="Microsoft Sans Serif" w:cs="Microsoft Sans Serif"/>
                <w:sz w:val="24"/>
                <w:szCs w:val="24"/>
              </w:rPr>
              <w:t>учебном</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году</w:t>
            </w:r>
          </w:p>
        </w:tc>
        <w:tc>
          <w:tcPr>
            <w:tcW w:w="781" w:type="dxa"/>
          </w:tcPr>
          <w:p w:rsidR="00595ADF" w:rsidRPr="00595ADF" w:rsidRDefault="00595ADF" w:rsidP="00171BB2">
            <w:pPr>
              <w:spacing w:line="269" w:lineRule="exact"/>
              <w:ind w:left="196" w:right="177"/>
              <w:jc w:val="center"/>
              <w:rPr>
                <w:rFonts w:eastAsia="Microsoft Sans Serif" w:hAnsi="Microsoft Sans Serif" w:cs="Microsoft Sans Serif"/>
                <w:sz w:val="24"/>
                <w:szCs w:val="24"/>
                <w:lang w:val="en-US"/>
              </w:rPr>
            </w:pPr>
            <w:r w:rsidRPr="00595ADF">
              <w:rPr>
                <w:rFonts w:eastAsia="Microsoft Sans Serif" w:hAnsi="Microsoft Sans Serif" w:cs="Microsoft Sans Serif"/>
                <w:sz w:val="24"/>
                <w:szCs w:val="24"/>
              </w:rPr>
              <w:t>2</w:t>
            </w:r>
            <w:r w:rsidR="0062788A">
              <w:rPr>
                <w:rFonts w:eastAsia="Microsoft Sans Serif" w:hAnsi="Microsoft Sans Serif" w:cs="Microsoft Sans Serif"/>
                <w:sz w:val="24"/>
                <w:szCs w:val="24"/>
              </w:rPr>
              <w:t>5</w:t>
            </w:r>
            <w:r w:rsidR="00171BB2">
              <w:rPr>
                <w:rFonts w:eastAsia="Microsoft Sans Serif" w:hAnsi="Microsoft Sans Serif" w:cs="Microsoft Sans Serif"/>
                <w:sz w:val="24"/>
                <w:szCs w:val="24"/>
              </w:rPr>
              <w:t>4</w:t>
            </w:r>
          </w:p>
        </w:tc>
      </w:tr>
      <w:tr w:rsidR="00647EC2" w:rsidRPr="00595ADF" w:rsidTr="00716B9D">
        <w:trPr>
          <w:trHeight w:val="748"/>
        </w:trPr>
        <w:tc>
          <w:tcPr>
            <w:tcW w:w="561" w:type="dxa"/>
          </w:tcPr>
          <w:p w:rsidR="00647EC2" w:rsidRDefault="00C00414" w:rsidP="00C00414">
            <w:pPr>
              <w:spacing w:line="269" w:lineRule="exact"/>
              <w:ind w:right="60"/>
              <w:jc w:val="right"/>
              <w:rPr>
                <w:rFonts w:eastAsia="Microsoft Sans Serif" w:hAnsi="Microsoft Sans Serif" w:cs="Microsoft Sans Serif"/>
                <w:sz w:val="24"/>
                <w:szCs w:val="24"/>
              </w:rPr>
            </w:pPr>
            <w:r>
              <w:rPr>
                <w:rFonts w:eastAsia="Microsoft Sans Serif" w:hAnsi="Microsoft Sans Serif" w:cs="Microsoft Sans Serif"/>
                <w:sz w:val="24"/>
                <w:szCs w:val="24"/>
              </w:rPr>
              <w:t>26</w:t>
            </w:r>
            <w:r w:rsidR="00647EC2">
              <w:rPr>
                <w:rFonts w:eastAsia="Microsoft Sans Serif" w:hAnsi="Microsoft Sans Serif" w:cs="Microsoft Sans Serif"/>
                <w:sz w:val="24"/>
                <w:szCs w:val="24"/>
              </w:rPr>
              <w:t xml:space="preserve">. </w:t>
            </w:r>
          </w:p>
          <w:p w:rsidR="00C00414" w:rsidRDefault="00C00414" w:rsidP="00C00414">
            <w:pPr>
              <w:spacing w:line="269" w:lineRule="exact"/>
              <w:ind w:right="60"/>
              <w:jc w:val="right"/>
              <w:rPr>
                <w:rFonts w:eastAsia="Microsoft Sans Serif" w:hAnsi="Microsoft Sans Serif" w:cs="Microsoft Sans Serif"/>
                <w:sz w:val="24"/>
                <w:szCs w:val="24"/>
              </w:rPr>
            </w:pPr>
          </w:p>
          <w:p w:rsidR="00C00414" w:rsidRDefault="00C00414" w:rsidP="00C00414">
            <w:pPr>
              <w:spacing w:line="269" w:lineRule="exact"/>
              <w:ind w:right="60"/>
              <w:rPr>
                <w:rFonts w:eastAsia="Microsoft Sans Serif" w:hAnsi="Microsoft Sans Serif" w:cs="Microsoft Sans Serif"/>
                <w:sz w:val="24"/>
                <w:szCs w:val="24"/>
              </w:rPr>
            </w:pPr>
          </w:p>
        </w:tc>
        <w:tc>
          <w:tcPr>
            <w:tcW w:w="8575" w:type="dxa"/>
          </w:tcPr>
          <w:p w:rsidR="00647EC2" w:rsidRPr="00C00414" w:rsidRDefault="00647EC2" w:rsidP="006D37EB">
            <w:pPr>
              <w:widowControl/>
              <w:autoSpaceDE/>
              <w:autoSpaceDN/>
              <w:ind w:left="181" w:right="173"/>
              <w:jc w:val="both"/>
              <w:rPr>
                <w:rFonts w:eastAsia="Calibri"/>
                <w:color w:val="1A1A1A"/>
                <w:sz w:val="24"/>
                <w:szCs w:val="24"/>
                <w:shd w:val="clear" w:color="auto" w:fill="FFFFFF"/>
              </w:rPr>
            </w:pPr>
            <w:r w:rsidRPr="00647EC2">
              <w:rPr>
                <w:rFonts w:eastAsia="Calibri"/>
                <w:color w:val="1A1A1A"/>
                <w:sz w:val="24"/>
                <w:szCs w:val="24"/>
                <w:shd w:val="clear" w:color="auto" w:fill="FFFFFF"/>
              </w:rPr>
              <w:t xml:space="preserve">Блажкко Л.Г. Анализ методического сопровождения реализации регионального проекта </w:t>
            </w:r>
            <w:bookmarkStart w:id="2" w:name="_Hlk202721348"/>
            <w:r w:rsidRPr="00647EC2">
              <w:rPr>
                <w:rFonts w:eastAsia="Calibri"/>
                <w:color w:val="1A1A1A"/>
                <w:sz w:val="24"/>
                <w:szCs w:val="24"/>
                <w:shd w:val="clear" w:color="auto" w:fill="FFFFFF"/>
              </w:rPr>
              <w:t>поддержки школ с низкими образовательными результатами и школ с</w:t>
            </w:r>
            <w:r>
              <w:rPr>
                <w:rFonts w:eastAsia="Calibri"/>
                <w:color w:val="1A1A1A"/>
                <w:sz w:val="24"/>
                <w:szCs w:val="24"/>
                <w:shd w:val="clear" w:color="auto" w:fill="FFFFFF"/>
              </w:rPr>
              <w:t> </w:t>
            </w:r>
            <w:r w:rsidRPr="00647EC2">
              <w:rPr>
                <w:rFonts w:eastAsia="Calibri"/>
                <w:color w:val="1A1A1A"/>
                <w:sz w:val="24"/>
                <w:szCs w:val="24"/>
                <w:shd w:val="clear" w:color="auto" w:fill="FFFFFF"/>
              </w:rPr>
              <w:t>прзнаками необъективных результатов в 2025/2026 учебном год</w:t>
            </w:r>
            <w:bookmarkEnd w:id="2"/>
            <w:r w:rsidR="00C00414">
              <w:rPr>
                <w:rFonts w:eastAsia="Calibri"/>
                <w:color w:val="1A1A1A"/>
                <w:sz w:val="24"/>
                <w:szCs w:val="24"/>
                <w:shd w:val="clear" w:color="auto" w:fill="FFFFFF"/>
              </w:rPr>
              <w:t>у</w:t>
            </w:r>
          </w:p>
        </w:tc>
        <w:tc>
          <w:tcPr>
            <w:tcW w:w="781" w:type="dxa"/>
          </w:tcPr>
          <w:p w:rsidR="00647EC2" w:rsidRPr="00595ADF" w:rsidRDefault="0062788A" w:rsidP="00171BB2">
            <w:pPr>
              <w:spacing w:line="269" w:lineRule="exact"/>
              <w:ind w:left="196" w:right="177"/>
              <w:jc w:val="center"/>
              <w:rPr>
                <w:rFonts w:eastAsia="Microsoft Sans Serif" w:hAnsi="Microsoft Sans Serif" w:cs="Microsoft Sans Serif"/>
                <w:sz w:val="24"/>
                <w:szCs w:val="24"/>
              </w:rPr>
            </w:pPr>
            <w:r>
              <w:rPr>
                <w:rFonts w:eastAsia="Microsoft Sans Serif" w:hAnsi="Microsoft Sans Serif" w:cs="Microsoft Sans Serif"/>
                <w:sz w:val="24"/>
                <w:szCs w:val="24"/>
              </w:rPr>
              <w:t>26</w:t>
            </w:r>
            <w:r w:rsidR="00171BB2">
              <w:rPr>
                <w:rFonts w:eastAsia="Microsoft Sans Serif" w:hAnsi="Microsoft Sans Serif" w:cs="Microsoft Sans Serif"/>
                <w:sz w:val="24"/>
                <w:szCs w:val="24"/>
              </w:rPr>
              <w:t>2</w:t>
            </w:r>
          </w:p>
        </w:tc>
      </w:tr>
      <w:tr w:rsidR="00647EC2" w:rsidRPr="00595ADF" w:rsidTr="00716B9D">
        <w:trPr>
          <w:trHeight w:val="437"/>
        </w:trPr>
        <w:tc>
          <w:tcPr>
            <w:tcW w:w="561" w:type="dxa"/>
          </w:tcPr>
          <w:p w:rsidR="00647EC2" w:rsidRDefault="00C00414" w:rsidP="00647EC2">
            <w:pPr>
              <w:spacing w:line="269" w:lineRule="exact"/>
              <w:ind w:right="60"/>
              <w:jc w:val="right"/>
              <w:rPr>
                <w:rFonts w:eastAsia="Microsoft Sans Serif" w:hAnsi="Microsoft Sans Serif" w:cs="Microsoft Sans Serif"/>
                <w:sz w:val="24"/>
                <w:szCs w:val="24"/>
              </w:rPr>
            </w:pPr>
            <w:r>
              <w:rPr>
                <w:rFonts w:eastAsia="Microsoft Sans Serif" w:hAnsi="Microsoft Sans Serif" w:cs="Microsoft Sans Serif"/>
                <w:sz w:val="24"/>
                <w:szCs w:val="24"/>
              </w:rPr>
              <w:t>27.</w:t>
            </w:r>
          </w:p>
        </w:tc>
        <w:tc>
          <w:tcPr>
            <w:tcW w:w="8575" w:type="dxa"/>
          </w:tcPr>
          <w:p w:rsidR="00647EC2" w:rsidRPr="00C00414" w:rsidRDefault="00C00414" w:rsidP="009835F9">
            <w:pPr>
              <w:tabs>
                <w:tab w:val="left" w:pos="284"/>
              </w:tabs>
              <w:autoSpaceDE/>
              <w:autoSpaceDN/>
              <w:ind w:left="181" w:right="173"/>
              <w:jc w:val="both"/>
              <w:rPr>
                <w:sz w:val="24"/>
                <w:szCs w:val="24"/>
              </w:rPr>
            </w:pPr>
            <w:r>
              <w:rPr>
                <w:sz w:val="24"/>
                <w:szCs w:val="24"/>
              </w:rPr>
              <w:t xml:space="preserve">Блажко Л.Г. Гребенец Л.А. </w:t>
            </w:r>
            <w:r w:rsidRPr="00C00414">
              <w:rPr>
                <w:sz w:val="24"/>
                <w:szCs w:val="24"/>
              </w:rPr>
              <w:t>Анализ организационно-методического сопровождения внедрения бережливых технологий в деятельность образовательных организаций города Севастополя</w:t>
            </w:r>
            <w:r w:rsidRPr="00C00414">
              <w:rPr>
                <w:color w:val="111111"/>
                <w:sz w:val="24"/>
                <w:szCs w:val="24"/>
              </w:rPr>
              <w:t xml:space="preserve"> Региональн</w:t>
            </w:r>
            <w:r w:rsidR="009835F9">
              <w:rPr>
                <w:color w:val="111111"/>
                <w:sz w:val="24"/>
                <w:szCs w:val="24"/>
              </w:rPr>
              <w:t>ым</w:t>
            </w:r>
            <w:r w:rsidRPr="00C00414">
              <w:rPr>
                <w:color w:val="111111"/>
                <w:sz w:val="24"/>
                <w:szCs w:val="24"/>
              </w:rPr>
              <w:t xml:space="preserve"> центр</w:t>
            </w:r>
            <w:r w:rsidR="009835F9">
              <w:rPr>
                <w:color w:val="111111"/>
                <w:sz w:val="24"/>
                <w:szCs w:val="24"/>
              </w:rPr>
              <w:t>ом</w:t>
            </w:r>
            <w:r w:rsidRPr="00C00414">
              <w:rPr>
                <w:color w:val="111111"/>
                <w:sz w:val="24"/>
                <w:szCs w:val="24"/>
              </w:rPr>
              <w:t xml:space="preserve"> компетенций «Бережная школа» </w:t>
            </w:r>
            <w:r w:rsidRPr="00C00414">
              <w:rPr>
                <w:sz w:val="24"/>
                <w:szCs w:val="24"/>
              </w:rPr>
              <w:t>ГАОУ ПО ИРО города Севастополя в 2024–2026 годах</w:t>
            </w:r>
          </w:p>
        </w:tc>
        <w:tc>
          <w:tcPr>
            <w:tcW w:w="781" w:type="dxa"/>
          </w:tcPr>
          <w:p w:rsidR="00647EC2" w:rsidRPr="00595ADF" w:rsidRDefault="00C01B8D" w:rsidP="00171BB2">
            <w:pPr>
              <w:spacing w:line="269" w:lineRule="exact"/>
              <w:ind w:left="196" w:right="177"/>
              <w:jc w:val="center"/>
              <w:rPr>
                <w:rFonts w:eastAsia="Microsoft Sans Serif" w:hAnsi="Microsoft Sans Serif" w:cs="Microsoft Sans Serif"/>
                <w:sz w:val="24"/>
                <w:szCs w:val="24"/>
              </w:rPr>
            </w:pPr>
            <w:r>
              <w:rPr>
                <w:rFonts w:eastAsia="Microsoft Sans Serif" w:hAnsi="Microsoft Sans Serif" w:cs="Microsoft Sans Serif"/>
                <w:sz w:val="24"/>
                <w:szCs w:val="24"/>
              </w:rPr>
              <w:t>27</w:t>
            </w:r>
            <w:r w:rsidR="00171BB2">
              <w:rPr>
                <w:rFonts w:eastAsia="Microsoft Sans Serif" w:hAnsi="Microsoft Sans Serif" w:cs="Microsoft Sans Serif"/>
                <w:sz w:val="24"/>
                <w:szCs w:val="24"/>
              </w:rPr>
              <w:t>3</w:t>
            </w:r>
          </w:p>
        </w:tc>
      </w:tr>
      <w:tr w:rsidR="00595ADF" w:rsidRPr="00595ADF" w:rsidTr="00716B9D">
        <w:trPr>
          <w:trHeight w:val="504"/>
        </w:trPr>
        <w:tc>
          <w:tcPr>
            <w:tcW w:w="561" w:type="dxa"/>
          </w:tcPr>
          <w:p w:rsidR="00595ADF" w:rsidRPr="00647EC2" w:rsidRDefault="00CB715A" w:rsidP="00647EC2">
            <w:pPr>
              <w:spacing w:line="269" w:lineRule="exact"/>
              <w:ind w:right="60"/>
              <w:jc w:val="right"/>
              <w:rPr>
                <w:rFonts w:eastAsia="Microsoft Sans Serif" w:hAnsi="Microsoft Sans Serif" w:cs="Microsoft Sans Serif"/>
                <w:sz w:val="24"/>
                <w:szCs w:val="24"/>
              </w:rPr>
            </w:pPr>
            <w:r>
              <w:rPr>
                <w:rFonts w:eastAsia="Microsoft Sans Serif" w:hAnsi="Microsoft Sans Serif" w:cs="Microsoft Sans Serif"/>
                <w:sz w:val="24"/>
                <w:szCs w:val="24"/>
              </w:rPr>
              <w:t>2</w:t>
            </w:r>
            <w:r w:rsidR="00C00414">
              <w:rPr>
                <w:rFonts w:eastAsia="Microsoft Sans Serif" w:hAnsi="Microsoft Sans Serif" w:cs="Microsoft Sans Serif"/>
                <w:sz w:val="24"/>
                <w:szCs w:val="24"/>
              </w:rPr>
              <w:t>8.</w:t>
            </w:r>
            <w:r w:rsidR="00595ADF" w:rsidRPr="00647EC2">
              <w:rPr>
                <w:rFonts w:eastAsia="Microsoft Sans Serif" w:hAnsi="Microsoft Sans Serif" w:cs="Microsoft Sans Serif"/>
                <w:sz w:val="24"/>
                <w:szCs w:val="24"/>
              </w:rPr>
              <w:t>.</w:t>
            </w:r>
          </w:p>
        </w:tc>
        <w:tc>
          <w:tcPr>
            <w:tcW w:w="8575" w:type="dxa"/>
          </w:tcPr>
          <w:p w:rsidR="00595ADF" w:rsidRPr="00595ADF" w:rsidRDefault="00595ADF" w:rsidP="00E06FE3">
            <w:pPr>
              <w:spacing w:line="251" w:lineRule="exact"/>
              <w:ind w:left="181" w:right="173"/>
              <w:jc w:val="both"/>
              <w:rPr>
                <w:rFonts w:eastAsia="Microsoft Sans Serif" w:cs="Microsoft Sans Serif"/>
                <w:sz w:val="24"/>
                <w:szCs w:val="24"/>
              </w:rPr>
            </w:pPr>
            <w:r w:rsidRPr="00595ADF">
              <w:rPr>
                <w:rFonts w:eastAsia="Microsoft Sans Serif" w:cs="Microsoft Sans Serif"/>
                <w:sz w:val="24"/>
                <w:szCs w:val="24"/>
              </w:rPr>
              <w:t>Рекомендуемый</w:t>
            </w:r>
            <w:r w:rsidRPr="00595ADF">
              <w:rPr>
                <w:rFonts w:eastAsia="Microsoft Sans Serif" w:cs="Microsoft Sans Serif"/>
                <w:spacing w:val="22"/>
                <w:sz w:val="24"/>
                <w:szCs w:val="24"/>
              </w:rPr>
              <w:t xml:space="preserve"> </w:t>
            </w:r>
            <w:r w:rsidRPr="00595ADF">
              <w:rPr>
                <w:rFonts w:eastAsia="Microsoft Sans Serif" w:cs="Microsoft Sans Serif"/>
                <w:sz w:val="24"/>
                <w:szCs w:val="24"/>
              </w:rPr>
              <w:t>перечень</w:t>
            </w:r>
            <w:r w:rsidRPr="00595ADF">
              <w:rPr>
                <w:rFonts w:eastAsia="Microsoft Sans Serif" w:cs="Microsoft Sans Serif"/>
                <w:spacing w:val="75"/>
                <w:sz w:val="24"/>
                <w:szCs w:val="24"/>
              </w:rPr>
              <w:t xml:space="preserve"> </w:t>
            </w:r>
            <w:r w:rsidRPr="00595ADF">
              <w:rPr>
                <w:rFonts w:eastAsia="Microsoft Sans Serif" w:cs="Microsoft Sans Serif"/>
                <w:sz w:val="24"/>
                <w:szCs w:val="24"/>
              </w:rPr>
              <w:t>всероссийских</w:t>
            </w:r>
            <w:r w:rsidRPr="00595ADF">
              <w:rPr>
                <w:rFonts w:eastAsia="Microsoft Sans Serif" w:cs="Microsoft Sans Serif"/>
                <w:spacing w:val="75"/>
                <w:sz w:val="24"/>
                <w:szCs w:val="24"/>
              </w:rPr>
              <w:t xml:space="preserve"> </w:t>
            </w:r>
            <w:r w:rsidRPr="00595ADF">
              <w:rPr>
                <w:rFonts w:eastAsia="Microsoft Sans Serif" w:cs="Microsoft Sans Serif"/>
                <w:sz w:val="24"/>
                <w:szCs w:val="24"/>
              </w:rPr>
              <w:t>конкурсов</w:t>
            </w:r>
            <w:r w:rsidRPr="00595ADF">
              <w:rPr>
                <w:rFonts w:eastAsia="Microsoft Sans Serif" w:cs="Microsoft Sans Serif"/>
                <w:spacing w:val="76"/>
                <w:sz w:val="24"/>
                <w:szCs w:val="24"/>
              </w:rPr>
              <w:t xml:space="preserve"> </w:t>
            </w:r>
            <w:r w:rsidRPr="00595ADF">
              <w:rPr>
                <w:rFonts w:eastAsia="Microsoft Sans Serif" w:cs="Microsoft Sans Serif"/>
                <w:sz w:val="24"/>
                <w:szCs w:val="24"/>
              </w:rPr>
              <w:t>профессионального</w:t>
            </w:r>
            <w:r w:rsidRPr="00595ADF">
              <w:rPr>
                <w:rFonts w:eastAsia="Microsoft Sans Serif" w:cs="Microsoft Sans Serif"/>
                <w:spacing w:val="72"/>
                <w:sz w:val="24"/>
                <w:szCs w:val="24"/>
              </w:rPr>
              <w:t xml:space="preserve"> </w:t>
            </w:r>
            <w:r w:rsidRPr="00595ADF">
              <w:rPr>
                <w:rFonts w:eastAsia="Microsoft Sans Serif" w:cs="Microsoft Sans Serif"/>
                <w:sz w:val="24"/>
                <w:szCs w:val="24"/>
              </w:rPr>
              <w:t>мастерства педагогических</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работников</w:t>
            </w:r>
            <w:r w:rsidRPr="00595ADF">
              <w:rPr>
                <w:rFonts w:eastAsia="Microsoft Sans Serif" w:cs="Microsoft Sans Serif"/>
                <w:spacing w:val="-1"/>
                <w:sz w:val="24"/>
                <w:szCs w:val="24"/>
              </w:rPr>
              <w:t xml:space="preserve"> </w:t>
            </w:r>
            <w:r w:rsidRPr="00595ADF">
              <w:rPr>
                <w:rFonts w:eastAsia="Microsoft Sans Serif" w:cs="Microsoft Sans Serif"/>
                <w:sz w:val="24"/>
                <w:szCs w:val="24"/>
              </w:rPr>
              <w:t>образовательных</w:t>
            </w:r>
            <w:r w:rsidRPr="00595ADF">
              <w:rPr>
                <w:rFonts w:eastAsia="Microsoft Sans Serif" w:cs="Microsoft Sans Serif"/>
                <w:spacing w:val="-2"/>
                <w:sz w:val="24"/>
                <w:szCs w:val="24"/>
              </w:rPr>
              <w:t xml:space="preserve"> </w:t>
            </w:r>
            <w:r w:rsidRPr="00595ADF">
              <w:rPr>
                <w:rFonts w:eastAsia="Microsoft Sans Serif" w:cs="Microsoft Sans Serif"/>
                <w:sz w:val="24"/>
                <w:szCs w:val="24"/>
              </w:rPr>
              <w:t>учреждений</w:t>
            </w:r>
            <w:r w:rsidRPr="00595ADF">
              <w:rPr>
                <w:rFonts w:eastAsia="Microsoft Sans Serif" w:cs="Microsoft Sans Serif"/>
                <w:spacing w:val="-5"/>
                <w:sz w:val="24"/>
                <w:szCs w:val="24"/>
              </w:rPr>
              <w:t xml:space="preserve"> </w:t>
            </w:r>
            <w:r w:rsidRPr="00595ADF">
              <w:rPr>
                <w:rFonts w:eastAsia="Microsoft Sans Serif" w:cs="Microsoft Sans Serif"/>
                <w:sz w:val="24"/>
                <w:szCs w:val="24"/>
              </w:rPr>
              <w:t>в</w:t>
            </w:r>
            <w:r w:rsidR="00E06FE3">
              <w:rPr>
                <w:rFonts w:eastAsia="Microsoft Sans Serif" w:cs="Microsoft Sans Serif"/>
                <w:sz w:val="24"/>
                <w:szCs w:val="24"/>
              </w:rPr>
              <w:t> </w:t>
            </w:r>
            <w:r w:rsidRPr="00595ADF">
              <w:rPr>
                <w:rFonts w:eastAsia="Microsoft Sans Serif" w:cs="Microsoft Sans Serif"/>
                <w:sz w:val="24"/>
                <w:szCs w:val="24"/>
              </w:rPr>
              <w:t>202</w:t>
            </w:r>
            <w:r w:rsidR="00647EC2">
              <w:rPr>
                <w:rFonts w:eastAsia="Microsoft Sans Serif" w:cs="Microsoft Sans Serif"/>
                <w:sz w:val="24"/>
                <w:szCs w:val="24"/>
              </w:rPr>
              <w:t>6</w:t>
            </w:r>
            <w:r w:rsidR="00D62346">
              <w:rPr>
                <w:rFonts w:eastAsia="Microsoft Sans Serif" w:cs="Microsoft Sans Serif"/>
                <w:sz w:val="24"/>
                <w:szCs w:val="24"/>
              </w:rPr>
              <w:t>/202</w:t>
            </w:r>
            <w:r w:rsidR="00647EC2">
              <w:rPr>
                <w:rFonts w:eastAsia="Microsoft Sans Serif" w:cs="Microsoft Sans Serif"/>
                <w:sz w:val="24"/>
                <w:szCs w:val="24"/>
              </w:rPr>
              <w:t>7</w:t>
            </w:r>
            <w:r w:rsidR="00D62346">
              <w:rPr>
                <w:rFonts w:eastAsia="Microsoft Sans Serif" w:cs="Microsoft Sans Serif"/>
                <w:sz w:val="24"/>
                <w:szCs w:val="24"/>
              </w:rPr>
              <w:t xml:space="preserve"> </w:t>
            </w:r>
            <w:r w:rsidRPr="00595ADF">
              <w:rPr>
                <w:rFonts w:eastAsia="Microsoft Sans Serif" w:cs="Microsoft Sans Serif"/>
                <w:sz w:val="24"/>
                <w:szCs w:val="24"/>
              </w:rPr>
              <w:t>учебном</w:t>
            </w:r>
            <w:r w:rsidRPr="00595ADF">
              <w:rPr>
                <w:rFonts w:eastAsia="Microsoft Sans Serif" w:cs="Microsoft Sans Serif"/>
                <w:spacing w:val="-3"/>
                <w:sz w:val="24"/>
                <w:szCs w:val="24"/>
              </w:rPr>
              <w:t xml:space="preserve"> </w:t>
            </w:r>
            <w:r w:rsidRPr="00595ADF">
              <w:rPr>
                <w:rFonts w:eastAsia="Microsoft Sans Serif" w:cs="Microsoft Sans Serif"/>
                <w:sz w:val="24"/>
                <w:szCs w:val="24"/>
              </w:rPr>
              <w:t>году</w:t>
            </w:r>
          </w:p>
        </w:tc>
        <w:tc>
          <w:tcPr>
            <w:tcW w:w="781" w:type="dxa"/>
          </w:tcPr>
          <w:p w:rsidR="00595ADF" w:rsidRPr="00595ADF" w:rsidRDefault="00E06FE3" w:rsidP="00171BB2">
            <w:pPr>
              <w:spacing w:line="269" w:lineRule="exact"/>
              <w:ind w:left="196" w:right="177"/>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28</w:t>
            </w:r>
            <w:r w:rsidR="00171BB2">
              <w:rPr>
                <w:rFonts w:eastAsia="Microsoft Sans Serif" w:hAnsi="Microsoft Sans Serif" w:cs="Microsoft Sans Serif"/>
                <w:sz w:val="24"/>
                <w:szCs w:val="24"/>
              </w:rPr>
              <w:t>3</w:t>
            </w:r>
          </w:p>
        </w:tc>
      </w:tr>
      <w:tr w:rsidR="00595ADF" w:rsidRPr="00595ADF" w:rsidTr="00716B9D">
        <w:trPr>
          <w:trHeight w:val="507"/>
        </w:trPr>
        <w:tc>
          <w:tcPr>
            <w:tcW w:w="561" w:type="dxa"/>
          </w:tcPr>
          <w:p w:rsidR="00595ADF" w:rsidRPr="00595ADF" w:rsidRDefault="00CB715A" w:rsidP="00647EC2">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rPr>
              <w:t>2</w:t>
            </w:r>
            <w:r w:rsidR="00C00414">
              <w:rPr>
                <w:rFonts w:eastAsia="Microsoft Sans Serif" w:hAnsi="Microsoft Sans Serif" w:cs="Microsoft Sans Serif"/>
                <w:sz w:val="24"/>
                <w:szCs w:val="24"/>
              </w:rPr>
              <w:t>9</w:t>
            </w:r>
            <w:r w:rsidR="00595ADF" w:rsidRPr="00595ADF">
              <w:rPr>
                <w:rFonts w:eastAsia="Microsoft Sans Serif" w:hAnsi="Microsoft Sans Serif" w:cs="Microsoft Sans Serif"/>
                <w:sz w:val="24"/>
                <w:szCs w:val="24"/>
                <w:lang w:val="en-US"/>
              </w:rPr>
              <w:t>.</w:t>
            </w:r>
          </w:p>
        </w:tc>
        <w:tc>
          <w:tcPr>
            <w:tcW w:w="8575" w:type="dxa"/>
          </w:tcPr>
          <w:p w:rsidR="00595ADF" w:rsidRPr="00595ADF" w:rsidRDefault="00595ADF" w:rsidP="006D37EB">
            <w:pPr>
              <w:ind w:left="181" w:right="173"/>
              <w:jc w:val="both"/>
              <w:rPr>
                <w:sz w:val="24"/>
                <w:szCs w:val="24"/>
              </w:rPr>
            </w:pPr>
            <w:r w:rsidRPr="00595ADF">
              <w:rPr>
                <w:sz w:val="24"/>
                <w:szCs w:val="24"/>
                <w:lang w:eastAsia="ru-RU"/>
              </w:rPr>
              <w:t xml:space="preserve">Календарный план проведения конкурсов профессионального мастерства </w:t>
            </w:r>
            <w:r w:rsidR="00D62346">
              <w:rPr>
                <w:sz w:val="24"/>
                <w:szCs w:val="24"/>
                <w:lang w:eastAsia="ru-RU"/>
              </w:rPr>
              <w:t xml:space="preserve">педагогических работников в </w:t>
            </w:r>
            <w:r w:rsidR="00C74DC1" w:rsidRPr="00595ADF">
              <w:rPr>
                <w:rFonts w:eastAsia="Microsoft Sans Serif" w:cs="Microsoft Sans Serif"/>
                <w:sz w:val="24"/>
                <w:szCs w:val="24"/>
              </w:rPr>
              <w:t>202</w:t>
            </w:r>
            <w:r w:rsidR="00647EC2">
              <w:rPr>
                <w:rFonts w:eastAsia="Microsoft Sans Serif" w:cs="Microsoft Sans Serif"/>
                <w:sz w:val="24"/>
                <w:szCs w:val="24"/>
              </w:rPr>
              <w:t>6</w:t>
            </w:r>
            <w:r w:rsidR="00C74DC1">
              <w:rPr>
                <w:rFonts w:eastAsia="Microsoft Sans Serif" w:cs="Microsoft Sans Serif"/>
                <w:sz w:val="24"/>
                <w:szCs w:val="24"/>
              </w:rPr>
              <w:t>/202</w:t>
            </w:r>
            <w:r w:rsidR="00647EC2">
              <w:rPr>
                <w:rFonts w:eastAsia="Microsoft Sans Serif" w:cs="Microsoft Sans Serif"/>
                <w:sz w:val="24"/>
                <w:szCs w:val="24"/>
              </w:rPr>
              <w:t>7</w:t>
            </w:r>
            <w:r w:rsidR="00C74DC1">
              <w:rPr>
                <w:rFonts w:eastAsia="Microsoft Sans Serif" w:cs="Microsoft Sans Serif"/>
                <w:sz w:val="24"/>
                <w:szCs w:val="24"/>
              </w:rPr>
              <w:t xml:space="preserve"> </w:t>
            </w:r>
            <w:r w:rsidRPr="00595ADF">
              <w:rPr>
                <w:sz w:val="24"/>
                <w:szCs w:val="24"/>
                <w:lang w:eastAsia="ru-RU"/>
              </w:rPr>
              <w:t>учебном году</w:t>
            </w:r>
          </w:p>
        </w:tc>
        <w:tc>
          <w:tcPr>
            <w:tcW w:w="781" w:type="dxa"/>
          </w:tcPr>
          <w:p w:rsidR="00595ADF" w:rsidRPr="00595ADF" w:rsidRDefault="006F5878" w:rsidP="00171BB2">
            <w:pPr>
              <w:spacing w:line="269" w:lineRule="exact"/>
              <w:ind w:left="196" w:right="177"/>
              <w:jc w:val="center"/>
              <w:rPr>
                <w:rFonts w:eastAsia="Microsoft Sans Serif" w:hAnsi="Microsoft Sans Serif" w:cs="Microsoft Sans Serif"/>
                <w:sz w:val="24"/>
                <w:szCs w:val="24"/>
                <w:lang w:val="en-US"/>
              </w:rPr>
            </w:pPr>
            <w:r>
              <w:rPr>
                <w:rFonts w:eastAsia="Microsoft Sans Serif" w:hAnsi="Microsoft Sans Serif" w:cs="Microsoft Sans Serif"/>
                <w:sz w:val="24"/>
                <w:szCs w:val="24"/>
              </w:rPr>
              <w:t>29</w:t>
            </w:r>
            <w:r w:rsidR="00171BB2">
              <w:rPr>
                <w:rFonts w:eastAsia="Microsoft Sans Serif" w:hAnsi="Microsoft Sans Serif" w:cs="Microsoft Sans Serif"/>
                <w:sz w:val="24"/>
                <w:szCs w:val="24"/>
              </w:rPr>
              <w:t>4</w:t>
            </w:r>
          </w:p>
        </w:tc>
      </w:tr>
      <w:tr w:rsidR="00595ADF" w:rsidRPr="00595ADF" w:rsidTr="00716B9D">
        <w:trPr>
          <w:trHeight w:val="507"/>
        </w:trPr>
        <w:tc>
          <w:tcPr>
            <w:tcW w:w="561" w:type="dxa"/>
          </w:tcPr>
          <w:p w:rsidR="00595ADF" w:rsidRPr="00595ADF" w:rsidRDefault="00D62346" w:rsidP="00CB715A">
            <w:pPr>
              <w:spacing w:line="269" w:lineRule="exact"/>
              <w:ind w:right="60"/>
              <w:jc w:val="right"/>
              <w:rPr>
                <w:rFonts w:eastAsia="Microsoft Sans Serif" w:hAnsi="Microsoft Sans Serif" w:cs="Microsoft Sans Serif"/>
                <w:sz w:val="24"/>
                <w:szCs w:val="24"/>
                <w:lang w:val="en-US"/>
              </w:rPr>
            </w:pPr>
            <w:r>
              <w:rPr>
                <w:rFonts w:eastAsia="Microsoft Sans Serif" w:hAnsi="Microsoft Sans Serif" w:cs="Microsoft Sans Serif"/>
                <w:sz w:val="24"/>
                <w:szCs w:val="24"/>
                <w:lang w:val="en-US"/>
              </w:rPr>
              <w:t>3</w:t>
            </w:r>
            <w:r w:rsidR="00CB715A">
              <w:rPr>
                <w:rFonts w:eastAsia="Microsoft Sans Serif" w:hAnsi="Microsoft Sans Serif" w:cs="Microsoft Sans Serif"/>
                <w:sz w:val="24"/>
                <w:szCs w:val="24"/>
              </w:rPr>
              <w:t>0</w:t>
            </w:r>
            <w:r w:rsidR="00595ADF" w:rsidRPr="00595ADF">
              <w:rPr>
                <w:rFonts w:eastAsia="Microsoft Sans Serif" w:hAnsi="Microsoft Sans Serif" w:cs="Microsoft Sans Serif"/>
                <w:sz w:val="24"/>
                <w:szCs w:val="24"/>
                <w:lang w:val="en-US"/>
              </w:rPr>
              <w:t>.</w:t>
            </w:r>
          </w:p>
        </w:tc>
        <w:tc>
          <w:tcPr>
            <w:tcW w:w="8575" w:type="dxa"/>
          </w:tcPr>
          <w:p w:rsidR="00595ADF" w:rsidRPr="00595ADF" w:rsidRDefault="00595ADF" w:rsidP="006D37EB">
            <w:pPr>
              <w:ind w:left="181" w:right="173"/>
              <w:jc w:val="both"/>
              <w:rPr>
                <w:sz w:val="24"/>
                <w:szCs w:val="24"/>
                <w:lang w:eastAsia="ru-RU"/>
              </w:rPr>
            </w:pPr>
            <w:r w:rsidRPr="00595ADF">
              <w:rPr>
                <w:sz w:val="24"/>
                <w:szCs w:val="24"/>
                <w:lang w:eastAsia="ru-RU"/>
              </w:rPr>
              <w:t xml:space="preserve">Календарный план проведения олимпиад, конкурсов, </w:t>
            </w:r>
            <w:r w:rsidRPr="00595ADF">
              <w:rPr>
                <w:color w:val="000000"/>
                <w:sz w:val="24"/>
                <w:szCs w:val="24"/>
                <w:lang w:eastAsia="ru-RU"/>
              </w:rPr>
              <w:t>направленных на выявление и развитие у обучающихся интеллектуальных и</w:t>
            </w:r>
            <w:r w:rsidRPr="00595ADF">
              <w:rPr>
                <w:color w:val="000000"/>
                <w:sz w:val="24"/>
                <w:szCs w:val="24"/>
                <w:lang w:val="en-US" w:eastAsia="ru-RU"/>
              </w:rPr>
              <w:t> </w:t>
            </w:r>
            <w:r w:rsidRPr="00595ADF">
              <w:rPr>
                <w:color w:val="000000"/>
                <w:sz w:val="24"/>
                <w:szCs w:val="24"/>
                <w:lang w:eastAsia="ru-RU"/>
              </w:rPr>
              <w:t xml:space="preserve">творческих способностей, проводимых ГАОУ ПО ИРО </w:t>
            </w:r>
            <w:r w:rsidR="00D62346">
              <w:rPr>
                <w:sz w:val="24"/>
                <w:szCs w:val="24"/>
                <w:lang w:eastAsia="ru-RU"/>
              </w:rPr>
              <w:t xml:space="preserve">в </w:t>
            </w:r>
            <w:r w:rsidR="00C74DC1" w:rsidRPr="00595ADF">
              <w:rPr>
                <w:rFonts w:eastAsia="Microsoft Sans Serif" w:cs="Microsoft Sans Serif"/>
                <w:sz w:val="24"/>
                <w:szCs w:val="24"/>
              </w:rPr>
              <w:t>20</w:t>
            </w:r>
            <w:r w:rsidR="00647EC2">
              <w:rPr>
                <w:rFonts w:eastAsia="Microsoft Sans Serif" w:cs="Microsoft Sans Serif"/>
                <w:sz w:val="24"/>
                <w:szCs w:val="24"/>
              </w:rPr>
              <w:t>26</w:t>
            </w:r>
            <w:r w:rsidR="00C74DC1">
              <w:rPr>
                <w:rFonts w:eastAsia="Microsoft Sans Serif" w:cs="Microsoft Sans Serif"/>
                <w:sz w:val="24"/>
                <w:szCs w:val="24"/>
              </w:rPr>
              <w:t>/202</w:t>
            </w:r>
            <w:r w:rsidR="00647EC2">
              <w:rPr>
                <w:rFonts w:eastAsia="Microsoft Sans Serif" w:cs="Microsoft Sans Serif"/>
                <w:sz w:val="24"/>
                <w:szCs w:val="24"/>
              </w:rPr>
              <w:t>7</w:t>
            </w:r>
            <w:r w:rsidR="00C74DC1">
              <w:rPr>
                <w:rFonts w:eastAsia="Microsoft Sans Serif" w:cs="Microsoft Sans Serif"/>
                <w:sz w:val="24"/>
                <w:szCs w:val="24"/>
              </w:rPr>
              <w:t xml:space="preserve"> </w:t>
            </w:r>
            <w:r w:rsidRPr="00595ADF">
              <w:rPr>
                <w:sz w:val="24"/>
                <w:szCs w:val="24"/>
                <w:lang w:eastAsia="ru-RU"/>
              </w:rPr>
              <w:t>учебном году</w:t>
            </w:r>
          </w:p>
        </w:tc>
        <w:tc>
          <w:tcPr>
            <w:tcW w:w="781" w:type="dxa"/>
          </w:tcPr>
          <w:p w:rsidR="00595ADF" w:rsidRPr="003E08A9" w:rsidRDefault="006F5878" w:rsidP="00171BB2">
            <w:pPr>
              <w:spacing w:line="269" w:lineRule="exact"/>
              <w:ind w:left="196" w:right="177"/>
              <w:jc w:val="center"/>
              <w:rPr>
                <w:rFonts w:eastAsia="Microsoft Sans Serif" w:hAnsi="Microsoft Sans Serif" w:cs="Microsoft Sans Serif"/>
                <w:sz w:val="24"/>
                <w:szCs w:val="24"/>
              </w:rPr>
            </w:pPr>
            <w:r>
              <w:rPr>
                <w:rFonts w:eastAsia="Microsoft Sans Serif" w:hAnsi="Microsoft Sans Serif" w:cs="Microsoft Sans Serif"/>
                <w:sz w:val="24"/>
                <w:szCs w:val="24"/>
              </w:rPr>
              <w:t>29</w:t>
            </w:r>
            <w:r w:rsidR="00171BB2">
              <w:rPr>
                <w:rFonts w:eastAsia="Microsoft Sans Serif" w:hAnsi="Microsoft Sans Serif" w:cs="Microsoft Sans Serif"/>
                <w:sz w:val="24"/>
                <w:szCs w:val="24"/>
              </w:rPr>
              <w:t>5</w:t>
            </w:r>
          </w:p>
        </w:tc>
      </w:tr>
      <w:tr w:rsidR="00595ADF" w:rsidRPr="00595ADF" w:rsidTr="00716B9D">
        <w:trPr>
          <w:trHeight w:val="222"/>
        </w:trPr>
        <w:tc>
          <w:tcPr>
            <w:tcW w:w="561" w:type="dxa"/>
          </w:tcPr>
          <w:p w:rsidR="00595ADF" w:rsidRPr="00595ADF" w:rsidRDefault="00595ADF" w:rsidP="00595ADF">
            <w:pPr>
              <w:spacing w:line="270" w:lineRule="exact"/>
              <w:ind w:right="60"/>
              <w:jc w:val="right"/>
              <w:rPr>
                <w:rFonts w:eastAsia="Microsoft Sans Serif" w:hAnsi="Microsoft Sans Serif" w:cs="Microsoft Sans Serif"/>
                <w:sz w:val="24"/>
                <w:szCs w:val="24"/>
                <w:lang w:val="en-US"/>
              </w:rPr>
            </w:pPr>
          </w:p>
        </w:tc>
        <w:tc>
          <w:tcPr>
            <w:tcW w:w="8575" w:type="dxa"/>
          </w:tcPr>
          <w:p w:rsidR="00652BE8" w:rsidRDefault="00652BE8" w:rsidP="006D37EB">
            <w:pPr>
              <w:spacing w:line="250" w:lineRule="exact"/>
              <w:ind w:left="181" w:right="173"/>
              <w:jc w:val="both"/>
              <w:rPr>
                <w:rFonts w:eastAsia="Microsoft Sans Serif" w:cs="Microsoft Sans Serif"/>
                <w:sz w:val="24"/>
                <w:szCs w:val="24"/>
                <w:lang w:val="en-US"/>
              </w:rPr>
            </w:pPr>
          </w:p>
          <w:p w:rsidR="00595ADF" w:rsidRPr="00595ADF" w:rsidRDefault="00595ADF" w:rsidP="006D37EB">
            <w:pPr>
              <w:spacing w:line="250" w:lineRule="exact"/>
              <w:ind w:left="181" w:right="173"/>
              <w:jc w:val="both"/>
              <w:rPr>
                <w:rFonts w:eastAsia="Microsoft Sans Serif" w:cs="Microsoft Sans Serif"/>
                <w:sz w:val="24"/>
                <w:szCs w:val="24"/>
                <w:lang w:val="en-US"/>
              </w:rPr>
            </w:pPr>
            <w:r w:rsidRPr="00595ADF">
              <w:rPr>
                <w:rFonts w:eastAsia="Microsoft Sans Serif" w:cs="Microsoft Sans Serif"/>
                <w:sz w:val="24"/>
                <w:szCs w:val="24"/>
                <w:lang w:val="en-US"/>
              </w:rPr>
              <w:t>Список</w:t>
            </w:r>
            <w:r w:rsidRPr="00595ADF">
              <w:rPr>
                <w:rFonts w:eastAsia="Microsoft Sans Serif" w:cs="Microsoft Sans Serif"/>
                <w:spacing w:val="-5"/>
                <w:sz w:val="24"/>
                <w:szCs w:val="24"/>
                <w:lang w:val="en-US"/>
              </w:rPr>
              <w:t xml:space="preserve"> </w:t>
            </w:r>
            <w:r w:rsidRPr="00595ADF">
              <w:rPr>
                <w:rFonts w:eastAsia="Microsoft Sans Serif" w:cs="Microsoft Sans Serif"/>
                <w:sz w:val="24"/>
                <w:szCs w:val="24"/>
                <w:lang w:val="en-US"/>
              </w:rPr>
              <w:t>условных</w:t>
            </w:r>
            <w:r w:rsidRPr="00595ADF">
              <w:rPr>
                <w:rFonts w:eastAsia="Microsoft Sans Serif" w:cs="Microsoft Sans Serif"/>
                <w:spacing w:val="-2"/>
                <w:sz w:val="24"/>
                <w:szCs w:val="24"/>
                <w:lang w:val="en-US"/>
              </w:rPr>
              <w:t xml:space="preserve"> </w:t>
            </w:r>
            <w:r w:rsidRPr="00595ADF">
              <w:rPr>
                <w:rFonts w:eastAsia="Microsoft Sans Serif" w:cs="Microsoft Sans Serif"/>
                <w:sz w:val="24"/>
                <w:szCs w:val="24"/>
                <w:lang w:val="en-US"/>
              </w:rPr>
              <w:t>сокращений</w:t>
            </w:r>
          </w:p>
        </w:tc>
        <w:tc>
          <w:tcPr>
            <w:tcW w:w="781" w:type="dxa"/>
          </w:tcPr>
          <w:p w:rsidR="00652BE8" w:rsidRDefault="00652BE8" w:rsidP="00595ADF">
            <w:pPr>
              <w:spacing w:line="270" w:lineRule="exact"/>
              <w:ind w:left="196" w:right="177"/>
              <w:jc w:val="center"/>
              <w:rPr>
                <w:rFonts w:eastAsia="Microsoft Sans Serif" w:hAnsi="Microsoft Sans Serif" w:cs="Microsoft Sans Serif"/>
                <w:sz w:val="24"/>
                <w:szCs w:val="24"/>
                <w:lang w:val="en-US"/>
              </w:rPr>
            </w:pPr>
          </w:p>
          <w:p w:rsidR="00595ADF" w:rsidRPr="003E08A9" w:rsidRDefault="006F5878" w:rsidP="00171BB2">
            <w:pPr>
              <w:spacing w:line="270" w:lineRule="exact"/>
              <w:ind w:left="196" w:right="177"/>
              <w:jc w:val="center"/>
              <w:rPr>
                <w:rFonts w:eastAsia="Microsoft Sans Serif" w:hAnsi="Microsoft Sans Serif" w:cs="Microsoft Sans Serif"/>
                <w:sz w:val="24"/>
                <w:szCs w:val="24"/>
              </w:rPr>
            </w:pPr>
            <w:r>
              <w:rPr>
                <w:rFonts w:eastAsia="Microsoft Sans Serif" w:hAnsi="Microsoft Sans Serif" w:cs="Microsoft Sans Serif"/>
                <w:sz w:val="24"/>
                <w:szCs w:val="24"/>
              </w:rPr>
              <w:t>29</w:t>
            </w:r>
            <w:r w:rsidR="00171BB2">
              <w:rPr>
                <w:rFonts w:eastAsia="Microsoft Sans Serif" w:hAnsi="Microsoft Sans Serif" w:cs="Microsoft Sans Serif"/>
                <w:sz w:val="24"/>
                <w:szCs w:val="24"/>
              </w:rPr>
              <w:t>7</w:t>
            </w:r>
          </w:p>
        </w:tc>
      </w:tr>
    </w:tbl>
    <w:p w:rsidR="00595ADF" w:rsidRDefault="00595ADF" w:rsidP="00595ADF">
      <w:pPr>
        <w:widowControl/>
        <w:autoSpaceDE/>
        <w:autoSpaceDN/>
        <w:spacing w:after="160" w:line="259" w:lineRule="auto"/>
        <w:rPr>
          <w:rFonts w:ascii="Calibri" w:eastAsia="Calibri" w:hAnsi="Calibri"/>
        </w:rPr>
      </w:pPr>
    </w:p>
    <w:p w:rsidR="00595ADF" w:rsidRDefault="00595ADF">
      <w:pPr>
        <w:rPr>
          <w:rFonts w:ascii="Calibri" w:eastAsia="Calibri" w:hAnsi="Calibri"/>
        </w:rPr>
      </w:pPr>
      <w:r>
        <w:rPr>
          <w:rFonts w:ascii="Calibri" w:eastAsia="Calibri" w:hAnsi="Calibri"/>
        </w:rPr>
        <w:br w:type="page"/>
      </w:r>
    </w:p>
    <w:p w:rsidR="009E06F3" w:rsidRDefault="009E06F3" w:rsidP="00527B9D">
      <w:pPr>
        <w:widowControl/>
        <w:tabs>
          <w:tab w:val="left" w:pos="2552"/>
        </w:tabs>
        <w:autoSpaceDE/>
        <w:autoSpaceDN/>
        <w:ind w:right="-2"/>
        <w:jc w:val="center"/>
        <w:rPr>
          <w:rFonts w:eastAsia="Calibri"/>
          <w:b/>
          <w:sz w:val="24"/>
          <w:szCs w:val="24"/>
        </w:rPr>
      </w:pPr>
      <w:r>
        <w:rPr>
          <w:rFonts w:eastAsia="Calibri"/>
          <w:b/>
          <w:sz w:val="24"/>
          <w:szCs w:val="24"/>
        </w:rPr>
        <w:lastRenderedPageBreak/>
        <w:t>Сравнительный а</w:t>
      </w:r>
      <w:r w:rsidR="00EF22EA" w:rsidRPr="00EF22EA">
        <w:rPr>
          <w:rFonts w:eastAsia="Calibri"/>
          <w:b/>
          <w:sz w:val="24"/>
          <w:szCs w:val="24"/>
        </w:rPr>
        <w:t xml:space="preserve">нализ результативности участия старшеклассников общеобразовательных учреждений города Севастополя во всероссийской </w:t>
      </w:r>
    </w:p>
    <w:p w:rsidR="00311901" w:rsidRDefault="00EF22EA" w:rsidP="00527B9D">
      <w:pPr>
        <w:widowControl/>
        <w:tabs>
          <w:tab w:val="left" w:pos="2552"/>
        </w:tabs>
        <w:autoSpaceDE/>
        <w:autoSpaceDN/>
        <w:ind w:right="-2"/>
        <w:jc w:val="center"/>
        <w:rPr>
          <w:rFonts w:eastAsia="Calibri"/>
          <w:b/>
          <w:sz w:val="24"/>
          <w:szCs w:val="24"/>
        </w:rPr>
      </w:pPr>
      <w:r w:rsidRPr="00EF22EA">
        <w:rPr>
          <w:rFonts w:eastAsia="Calibri"/>
          <w:b/>
          <w:sz w:val="24"/>
          <w:szCs w:val="24"/>
        </w:rPr>
        <w:t xml:space="preserve">олимпиаде школьников </w:t>
      </w:r>
    </w:p>
    <w:p w:rsidR="00EF22EA" w:rsidRPr="00EF22EA" w:rsidRDefault="00EF22EA" w:rsidP="00527B9D">
      <w:pPr>
        <w:widowControl/>
        <w:tabs>
          <w:tab w:val="left" w:pos="2552"/>
        </w:tabs>
        <w:autoSpaceDE/>
        <w:autoSpaceDN/>
        <w:ind w:right="-2" w:firstLine="709"/>
        <w:jc w:val="both"/>
        <w:rPr>
          <w:rFonts w:eastAsia="Calibri"/>
          <w:b/>
          <w:sz w:val="24"/>
          <w:szCs w:val="24"/>
        </w:rPr>
      </w:pPr>
    </w:p>
    <w:p w:rsidR="00EF22EA" w:rsidRPr="00EF22EA" w:rsidRDefault="006829B1" w:rsidP="00527B9D">
      <w:pPr>
        <w:widowControl/>
        <w:tabs>
          <w:tab w:val="left" w:pos="2552"/>
        </w:tabs>
        <w:autoSpaceDE/>
        <w:autoSpaceDN/>
        <w:ind w:left="5387" w:right="-1"/>
        <w:jc w:val="both"/>
        <w:rPr>
          <w:rFonts w:eastAsia="Calibri"/>
          <w:b/>
          <w:sz w:val="24"/>
          <w:szCs w:val="24"/>
        </w:rPr>
      </w:pPr>
      <w:r>
        <w:rPr>
          <w:rFonts w:eastAsia="Calibri"/>
          <w:b/>
          <w:sz w:val="24"/>
          <w:szCs w:val="24"/>
        </w:rPr>
        <w:t>Семенова Ольга Евгеньевна</w:t>
      </w:r>
      <w:r w:rsidR="00EF22EA" w:rsidRPr="00EF22EA">
        <w:rPr>
          <w:rFonts w:eastAsia="Calibri"/>
          <w:b/>
          <w:sz w:val="24"/>
          <w:szCs w:val="24"/>
        </w:rPr>
        <w:t>,</w:t>
      </w:r>
    </w:p>
    <w:p w:rsidR="001939CB" w:rsidRPr="00904964" w:rsidRDefault="006829B1" w:rsidP="00527B9D">
      <w:pPr>
        <w:tabs>
          <w:tab w:val="left" w:pos="567"/>
          <w:tab w:val="left" w:pos="709"/>
          <w:tab w:val="left" w:pos="993"/>
        </w:tabs>
        <w:autoSpaceDE/>
        <w:autoSpaceDN/>
        <w:ind w:left="5387" w:right="401"/>
        <w:rPr>
          <w:rFonts w:eastAsia="Calibri"/>
          <w:b/>
          <w:sz w:val="24"/>
          <w:szCs w:val="24"/>
          <w:lang w:eastAsia="ru-RU"/>
        </w:rPr>
      </w:pPr>
      <w:r w:rsidRPr="00904964">
        <w:rPr>
          <w:rFonts w:eastAsia="Calibri"/>
          <w:b/>
          <w:sz w:val="24"/>
          <w:szCs w:val="24"/>
        </w:rPr>
        <w:t xml:space="preserve">начальник центра </w:t>
      </w:r>
      <w:r w:rsidR="001939CB" w:rsidRPr="00904964">
        <w:rPr>
          <w:b/>
          <w:color w:val="000000"/>
          <w:sz w:val="24"/>
          <w:szCs w:val="24"/>
        </w:rPr>
        <w:t xml:space="preserve">художественно-эстетического, физического развития и здоровьесберегающих технологий </w:t>
      </w:r>
      <w:r w:rsidR="001939CB" w:rsidRPr="00904964">
        <w:rPr>
          <w:rFonts w:eastAsia="Calibri"/>
          <w:b/>
          <w:sz w:val="24"/>
          <w:szCs w:val="24"/>
          <w:lang w:eastAsia="ru-RU"/>
        </w:rPr>
        <w:t xml:space="preserve">ГАОУ ПО ИРО </w:t>
      </w:r>
    </w:p>
    <w:p w:rsidR="00836E57" w:rsidRPr="00836E57" w:rsidRDefault="00836E57" w:rsidP="00527B9D">
      <w:pPr>
        <w:widowControl/>
        <w:tabs>
          <w:tab w:val="left" w:pos="2552"/>
        </w:tabs>
        <w:autoSpaceDE/>
        <w:autoSpaceDN/>
        <w:ind w:right="2" w:firstLine="709"/>
        <w:jc w:val="both"/>
        <w:rPr>
          <w:b/>
          <w:color w:val="FF0000"/>
          <w:sz w:val="24"/>
          <w:szCs w:val="20"/>
          <w:lang w:eastAsia="ru-RU"/>
        </w:rPr>
      </w:pPr>
    </w:p>
    <w:p w:rsidR="005168EC" w:rsidRPr="005168EC" w:rsidRDefault="005168EC" w:rsidP="005168EC">
      <w:pPr>
        <w:widowControl/>
        <w:tabs>
          <w:tab w:val="left" w:pos="2552"/>
        </w:tabs>
        <w:autoSpaceDE/>
        <w:autoSpaceDN/>
        <w:ind w:right="2" w:firstLine="709"/>
        <w:jc w:val="both"/>
        <w:rPr>
          <w:color w:val="000000"/>
          <w:sz w:val="24"/>
          <w:szCs w:val="24"/>
          <w:highlight w:val="yellow"/>
          <w:lang w:eastAsia="ru-RU"/>
        </w:rPr>
      </w:pPr>
      <w:r>
        <w:rPr>
          <w:color w:val="000000"/>
          <w:sz w:val="24"/>
          <w:szCs w:val="24"/>
          <w:lang w:eastAsia="ru-RU"/>
        </w:rPr>
        <w:t xml:space="preserve">С целью поддержки </w:t>
      </w:r>
      <w:r w:rsidRPr="005168EC">
        <w:rPr>
          <w:color w:val="000000"/>
          <w:sz w:val="24"/>
          <w:szCs w:val="24"/>
          <w:lang w:eastAsia="ru-RU"/>
        </w:rPr>
        <w:t>и развития творческого потенциала одарённых учащихся общеобразовательных учреждений в городе Севастополе ежегодно согласно приказам Департамента образования и науки города Севастополя проводятся муниципальный (в ноябре–декабре) и региональный (в январе – феврале) этапы всероссийской олимпиады школьников (далее – ВсОШ) по 23 учебным предметам.</w:t>
      </w:r>
    </w:p>
    <w:p w:rsidR="005168EC" w:rsidRPr="005168EC" w:rsidRDefault="005168EC" w:rsidP="005168EC">
      <w:pPr>
        <w:widowControl/>
        <w:tabs>
          <w:tab w:val="left" w:pos="2552"/>
        </w:tabs>
        <w:autoSpaceDE/>
        <w:autoSpaceDN/>
        <w:ind w:right="2" w:firstLine="709"/>
        <w:jc w:val="both"/>
        <w:rPr>
          <w:color w:val="000000"/>
          <w:sz w:val="24"/>
          <w:szCs w:val="24"/>
          <w:lang w:eastAsia="ru-RU"/>
        </w:rPr>
      </w:pPr>
      <w:r w:rsidRPr="005168EC">
        <w:rPr>
          <w:color w:val="000000"/>
          <w:sz w:val="24"/>
          <w:szCs w:val="24"/>
          <w:lang w:eastAsia="ru-RU"/>
        </w:rPr>
        <w:t xml:space="preserve">В 2025/2026 учебном году </w:t>
      </w:r>
      <w:r w:rsidRPr="005168EC">
        <w:rPr>
          <w:b/>
          <w:color w:val="000000"/>
          <w:sz w:val="24"/>
          <w:szCs w:val="24"/>
          <w:lang w:eastAsia="ru-RU"/>
        </w:rPr>
        <w:t>в школьном этапе</w:t>
      </w:r>
      <w:r w:rsidRPr="005168EC">
        <w:rPr>
          <w:color w:val="000000"/>
          <w:sz w:val="24"/>
          <w:szCs w:val="24"/>
          <w:lang w:eastAsia="ru-RU"/>
        </w:rPr>
        <w:t xml:space="preserve"> ВсОШ приняли участие </w:t>
      </w:r>
      <w:r w:rsidRPr="005168EC">
        <w:rPr>
          <w:b/>
          <w:i/>
          <w:color w:val="000000"/>
          <w:sz w:val="24"/>
          <w:szCs w:val="24"/>
          <w:lang w:eastAsia="ru-RU"/>
        </w:rPr>
        <w:t>40069 обучающихся</w:t>
      </w:r>
      <w:r w:rsidRPr="005168EC">
        <w:rPr>
          <w:color w:val="000000"/>
          <w:sz w:val="24"/>
          <w:szCs w:val="24"/>
          <w:lang w:eastAsia="ru-RU"/>
        </w:rPr>
        <w:t xml:space="preserve">, что </w:t>
      </w:r>
      <w:r w:rsidRPr="005168EC">
        <w:rPr>
          <w:b/>
          <w:i/>
          <w:color w:val="000000"/>
          <w:sz w:val="24"/>
          <w:szCs w:val="24"/>
          <w:lang w:eastAsia="ru-RU"/>
        </w:rPr>
        <w:t>на 3453 чел. меньше</w:t>
      </w:r>
      <w:r w:rsidRPr="005168EC">
        <w:rPr>
          <w:color w:val="000000"/>
          <w:sz w:val="24"/>
          <w:szCs w:val="24"/>
          <w:lang w:eastAsia="ru-RU"/>
        </w:rPr>
        <w:t xml:space="preserve">, чем в 2024/2025 учебном году. </w:t>
      </w:r>
    </w:p>
    <w:p w:rsidR="005168EC" w:rsidRPr="005168EC" w:rsidRDefault="005168EC" w:rsidP="005168EC">
      <w:pPr>
        <w:widowControl/>
        <w:tabs>
          <w:tab w:val="left" w:pos="2552"/>
        </w:tabs>
        <w:autoSpaceDE/>
        <w:autoSpaceDN/>
        <w:ind w:right="2" w:firstLine="709"/>
        <w:jc w:val="both"/>
        <w:rPr>
          <w:color w:val="000000"/>
          <w:sz w:val="24"/>
          <w:szCs w:val="24"/>
          <w:highlight w:val="yellow"/>
          <w:lang w:eastAsia="ru-RU"/>
        </w:rPr>
      </w:pPr>
      <w:r w:rsidRPr="005168EC">
        <w:rPr>
          <w:color w:val="000000"/>
          <w:sz w:val="24"/>
          <w:szCs w:val="24"/>
          <w:lang w:eastAsia="ru-RU"/>
        </w:rPr>
        <w:t xml:space="preserve">Количество победителей школьного этапа ВсОШ по сравнению с 2024/2025 учебным годом </w:t>
      </w:r>
      <w:r w:rsidRPr="005168EC">
        <w:rPr>
          <w:b/>
          <w:i/>
          <w:color w:val="000000"/>
          <w:sz w:val="24"/>
          <w:szCs w:val="24"/>
          <w:lang w:eastAsia="ru-RU"/>
        </w:rPr>
        <w:t>уменьшилось на 66 человек</w:t>
      </w:r>
      <w:r w:rsidRPr="005168EC">
        <w:rPr>
          <w:color w:val="000000"/>
          <w:sz w:val="24"/>
          <w:szCs w:val="24"/>
          <w:lang w:eastAsia="ru-RU"/>
        </w:rPr>
        <w:t xml:space="preserve">, а количество призёров </w:t>
      </w:r>
      <w:r w:rsidRPr="005168EC">
        <w:rPr>
          <w:b/>
          <w:i/>
          <w:color w:val="000000"/>
          <w:sz w:val="24"/>
          <w:szCs w:val="24"/>
          <w:lang w:eastAsia="ru-RU"/>
        </w:rPr>
        <w:t>увеличилось на 652 человека</w:t>
      </w:r>
      <w:r w:rsidRPr="005168EC">
        <w:rPr>
          <w:color w:val="000000"/>
          <w:sz w:val="24"/>
          <w:szCs w:val="24"/>
          <w:lang w:eastAsia="ru-RU"/>
        </w:rPr>
        <w:t xml:space="preserve"> (таблица 1). Всего победителей и призеров школьного этапа – 13031 (</w:t>
      </w:r>
      <w:r w:rsidRPr="005168EC">
        <w:rPr>
          <w:b/>
          <w:i/>
          <w:color w:val="000000"/>
          <w:sz w:val="24"/>
          <w:szCs w:val="24"/>
          <w:lang w:eastAsia="ru-RU"/>
        </w:rPr>
        <w:t>32,5%</w:t>
      </w:r>
      <w:r w:rsidRPr="005168EC">
        <w:rPr>
          <w:i/>
          <w:color w:val="000000"/>
          <w:sz w:val="24"/>
          <w:szCs w:val="24"/>
          <w:lang w:eastAsia="ru-RU"/>
        </w:rPr>
        <w:t xml:space="preserve"> </w:t>
      </w:r>
      <w:r w:rsidRPr="005168EC">
        <w:rPr>
          <w:color w:val="000000"/>
          <w:sz w:val="24"/>
          <w:szCs w:val="24"/>
          <w:lang w:eastAsia="ru-RU"/>
        </w:rPr>
        <w:t xml:space="preserve">от общего количества участников; ср.: в 2024/2025 уч.г. – </w:t>
      </w:r>
      <w:r w:rsidRPr="005168EC">
        <w:rPr>
          <w:b/>
          <w:i/>
          <w:color w:val="000000"/>
          <w:sz w:val="24"/>
          <w:szCs w:val="24"/>
          <w:lang w:eastAsia="ru-RU"/>
        </w:rPr>
        <w:t>28,6%</w:t>
      </w:r>
      <w:r w:rsidRPr="005168EC">
        <w:rPr>
          <w:color w:val="000000"/>
          <w:sz w:val="24"/>
          <w:szCs w:val="24"/>
          <w:lang w:eastAsia="ru-RU"/>
        </w:rPr>
        <w:t>).</w:t>
      </w:r>
    </w:p>
    <w:p w:rsidR="005168EC" w:rsidRPr="005168EC" w:rsidRDefault="005168EC" w:rsidP="005168EC">
      <w:pPr>
        <w:widowControl/>
        <w:tabs>
          <w:tab w:val="left" w:pos="2552"/>
        </w:tabs>
        <w:autoSpaceDE/>
        <w:autoSpaceDN/>
        <w:ind w:right="2" w:firstLine="709"/>
        <w:jc w:val="both"/>
        <w:rPr>
          <w:color w:val="000000"/>
          <w:sz w:val="24"/>
          <w:szCs w:val="24"/>
          <w:lang w:eastAsia="ru-RU"/>
        </w:rPr>
      </w:pPr>
      <w:r w:rsidRPr="005168EC">
        <w:rPr>
          <w:color w:val="000000"/>
          <w:sz w:val="24"/>
          <w:szCs w:val="24"/>
          <w:lang w:eastAsia="ru-RU"/>
        </w:rPr>
        <w:t xml:space="preserve">В 2025/2026 учебном году </w:t>
      </w:r>
      <w:r w:rsidRPr="005168EC">
        <w:rPr>
          <w:b/>
          <w:color w:val="000000"/>
          <w:sz w:val="24"/>
          <w:szCs w:val="24"/>
          <w:lang w:eastAsia="ru-RU"/>
        </w:rPr>
        <w:t xml:space="preserve">в муниципальном этапе </w:t>
      </w:r>
      <w:r w:rsidRPr="005168EC">
        <w:rPr>
          <w:color w:val="000000"/>
          <w:sz w:val="24"/>
          <w:szCs w:val="24"/>
          <w:lang w:eastAsia="ru-RU"/>
        </w:rPr>
        <w:t xml:space="preserve">ВсОШ приняли участие 5212 </w:t>
      </w:r>
      <w:r w:rsidRPr="005168EC">
        <w:rPr>
          <w:b/>
          <w:i/>
          <w:color w:val="000000"/>
          <w:sz w:val="24"/>
          <w:szCs w:val="24"/>
          <w:lang w:eastAsia="ru-RU"/>
        </w:rPr>
        <w:t>обучающихся</w:t>
      </w:r>
      <w:r w:rsidRPr="005168EC">
        <w:rPr>
          <w:color w:val="000000"/>
          <w:sz w:val="24"/>
          <w:szCs w:val="24"/>
          <w:lang w:eastAsia="ru-RU"/>
        </w:rPr>
        <w:t xml:space="preserve">, что </w:t>
      </w:r>
      <w:r w:rsidRPr="005168EC">
        <w:rPr>
          <w:b/>
          <w:i/>
          <w:color w:val="000000"/>
          <w:sz w:val="24"/>
          <w:szCs w:val="24"/>
          <w:lang w:eastAsia="ru-RU"/>
        </w:rPr>
        <w:t>на 53 человека больше</w:t>
      </w:r>
      <w:r w:rsidRPr="005168EC">
        <w:rPr>
          <w:color w:val="000000"/>
          <w:sz w:val="24"/>
          <w:szCs w:val="24"/>
          <w:lang w:eastAsia="ru-RU"/>
        </w:rPr>
        <w:t>, чем в 2024/2025 учебном году.</w:t>
      </w:r>
    </w:p>
    <w:p w:rsidR="005168EC" w:rsidRPr="005168EC" w:rsidRDefault="005168EC" w:rsidP="005168EC">
      <w:pPr>
        <w:widowControl/>
        <w:tabs>
          <w:tab w:val="left" w:pos="2552"/>
        </w:tabs>
        <w:autoSpaceDE/>
        <w:autoSpaceDN/>
        <w:ind w:right="2" w:firstLine="709"/>
        <w:jc w:val="both"/>
        <w:rPr>
          <w:color w:val="000000"/>
          <w:sz w:val="24"/>
          <w:szCs w:val="24"/>
          <w:lang w:eastAsia="ru-RU"/>
        </w:rPr>
      </w:pPr>
      <w:r w:rsidRPr="005168EC">
        <w:rPr>
          <w:color w:val="000000"/>
          <w:sz w:val="24"/>
          <w:szCs w:val="24"/>
          <w:lang w:eastAsia="ru-RU"/>
        </w:rPr>
        <w:t xml:space="preserve">Количество победителей муниципального этапа ВсОШ по сравнению с 2024/2025 учебным годом </w:t>
      </w:r>
      <w:r w:rsidRPr="005168EC">
        <w:rPr>
          <w:b/>
          <w:i/>
          <w:color w:val="000000"/>
          <w:sz w:val="24"/>
          <w:szCs w:val="24"/>
          <w:lang w:eastAsia="ru-RU"/>
        </w:rPr>
        <w:t>увеличилось на 38 человек</w:t>
      </w:r>
      <w:r w:rsidRPr="005168EC">
        <w:rPr>
          <w:color w:val="000000"/>
          <w:sz w:val="24"/>
          <w:szCs w:val="24"/>
          <w:lang w:eastAsia="ru-RU"/>
        </w:rPr>
        <w:t>, количество призёров</w:t>
      </w:r>
      <w:r w:rsidRPr="005168EC">
        <w:rPr>
          <w:b/>
          <w:i/>
          <w:color w:val="000000"/>
          <w:sz w:val="24"/>
          <w:szCs w:val="24"/>
          <w:lang w:eastAsia="ru-RU"/>
        </w:rPr>
        <w:t xml:space="preserve"> </w:t>
      </w:r>
      <w:r w:rsidRPr="005168EC">
        <w:rPr>
          <w:color w:val="000000"/>
          <w:sz w:val="24"/>
          <w:szCs w:val="24"/>
          <w:lang w:eastAsia="ru-RU"/>
        </w:rPr>
        <w:t xml:space="preserve">– </w:t>
      </w:r>
      <w:r w:rsidRPr="005168EC">
        <w:rPr>
          <w:b/>
          <w:i/>
          <w:color w:val="000000"/>
          <w:sz w:val="24"/>
          <w:szCs w:val="24"/>
          <w:lang w:eastAsia="ru-RU"/>
        </w:rPr>
        <w:t>на 19 человек</w:t>
      </w:r>
      <w:r w:rsidRPr="005168EC">
        <w:rPr>
          <w:color w:val="000000"/>
          <w:sz w:val="24"/>
          <w:szCs w:val="24"/>
          <w:lang w:eastAsia="ru-RU"/>
        </w:rPr>
        <w:t xml:space="preserve"> (таблица 1). Всего победителей и призеров муниципального этапа – 1112 (</w:t>
      </w:r>
      <w:r w:rsidRPr="005168EC">
        <w:rPr>
          <w:b/>
          <w:i/>
          <w:color w:val="000000"/>
          <w:sz w:val="24"/>
          <w:szCs w:val="24"/>
          <w:lang w:eastAsia="ru-RU"/>
        </w:rPr>
        <w:t>21,3%</w:t>
      </w:r>
      <w:r w:rsidRPr="005168EC">
        <w:rPr>
          <w:i/>
          <w:color w:val="000000"/>
          <w:sz w:val="24"/>
          <w:szCs w:val="24"/>
          <w:lang w:eastAsia="ru-RU"/>
        </w:rPr>
        <w:t xml:space="preserve"> </w:t>
      </w:r>
      <w:r w:rsidRPr="005168EC">
        <w:rPr>
          <w:color w:val="000000"/>
          <w:sz w:val="24"/>
          <w:szCs w:val="24"/>
          <w:lang w:eastAsia="ru-RU"/>
        </w:rPr>
        <w:t xml:space="preserve">от общего количества участников; ср.: в 2024/2025 уч.г. – </w:t>
      </w:r>
      <w:r w:rsidRPr="005168EC">
        <w:rPr>
          <w:b/>
          <w:i/>
          <w:color w:val="000000"/>
          <w:sz w:val="24"/>
          <w:szCs w:val="24"/>
          <w:lang w:eastAsia="ru-RU"/>
        </w:rPr>
        <w:t>20,5%</w:t>
      </w:r>
      <w:r w:rsidRPr="005168EC">
        <w:rPr>
          <w:color w:val="000000"/>
          <w:sz w:val="24"/>
          <w:szCs w:val="24"/>
          <w:lang w:eastAsia="ru-RU"/>
        </w:rPr>
        <w:t>). Этому способствовал более качественный подход к проверке олимпиадных работ, к определению победителей и призёров.</w:t>
      </w:r>
    </w:p>
    <w:p w:rsidR="005168EC" w:rsidRPr="005168EC" w:rsidRDefault="005168EC" w:rsidP="005168EC">
      <w:pPr>
        <w:widowControl/>
        <w:tabs>
          <w:tab w:val="left" w:pos="2552"/>
        </w:tabs>
        <w:autoSpaceDE/>
        <w:autoSpaceDN/>
        <w:ind w:right="2" w:firstLine="709"/>
        <w:jc w:val="both"/>
        <w:rPr>
          <w:color w:val="000000"/>
          <w:sz w:val="24"/>
          <w:szCs w:val="24"/>
          <w:lang w:eastAsia="ru-RU"/>
        </w:rPr>
      </w:pPr>
      <w:r w:rsidRPr="005168EC">
        <w:rPr>
          <w:color w:val="000000"/>
          <w:sz w:val="24"/>
          <w:szCs w:val="24"/>
          <w:lang w:eastAsia="ru-RU"/>
        </w:rPr>
        <w:t xml:space="preserve">В 2025/2026 учебном году </w:t>
      </w:r>
      <w:r w:rsidRPr="005168EC">
        <w:rPr>
          <w:b/>
          <w:color w:val="000000"/>
          <w:sz w:val="24"/>
          <w:szCs w:val="24"/>
          <w:lang w:eastAsia="ru-RU"/>
        </w:rPr>
        <w:t>в региональном этапе</w:t>
      </w:r>
      <w:r w:rsidRPr="005168EC">
        <w:rPr>
          <w:color w:val="000000"/>
          <w:sz w:val="24"/>
          <w:szCs w:val="24"/>
          <w:lang w:eastAsia="ru-RU"/>
        </w:rPr>
        <w:t xml:space="preserve"> ВсОШ приняли участие 799 </w:t>
      </w:r>
      <w:r w:rsidRPr="005168EC">
        <w:rPr>
          <w:b/>
          <w:i/>
          <w:color w:val="000000"/>
          <w:sz w:val="24"/>
          <w:szCs w:val="24"/>
          <w:lang w:eastAsia="ru-RU"/>
        </w:rPr>
        <w:t>обучающихся</w:t>
      </w:r>
      <w:r w:rsidRPr="005168EC">
        <w:rPr>
          <w:color w:val="000000"/>
          <w:sz w:val="24"/>
          <w:szCs w:val="24"/>
          <w:lang w:eastAsia="ru-RU"/>
        </w:rPr>
        <w:t xml:space="preserve">, что </w:t>
      </w:r>
      <w:r w:rsidRPr="005168EC">
        <w:rPr>
          <w:b/>
          <w:i/>
          <w:color w:val="000000"/>
          <w:sz w:val="24"/>
          <w:szCs w:val="24"/>
          <w:lang w:eastAsia="ru-RU"/>
        </w:rPr>
        <w:t>на 60 человек больше</w:t>
      </w:r>
      <w:r w:rsidRPr="005168EC">
        <w:rPr>
          <w:color w:val="000000"/>
          <w:sz w:val="24"/>
          <w:szCs w:val="24"/>
          <w:lang w:eastAsia="ru-RU"/>
        </w:rPr>
        <w:t xml:space="preserve">, чем в 2024/2025 учебном году. </w:t>
      </w:r>
    </w:p>
    <w:p w:rsidR="005168EC" w:rsidRPr="005168EC" w:rsidRDefault="005168EC" w:rsidP="005168EC">
      <w:pPr>
        <w:widowControl/>
        <w:tabs>
          <w:tab w:val="left" w:pos="2552"/>
        </w:tabs>
        <w:autoSpaceDE/>
        <w:autoSpaceDN/>
        <w:ind w:right="2" w:firstLine="709"/>
        <w:jc w:val="both"/>
        <w:rPr>
          <w:color w:val="000000"/>
          <w:sz w:val="24"/>
          <w:szCs w:val="24"/>
          <w:lang w:eastAsia="ru-RU"/>
        </w:rPr>
      </w:pPr>
      <w:r w:rsidRPr="005168EC">
        <w:rPr>
          <w:b/>
          <w:i/>
          <w:color w:val="000000"/>
          <w:sz w:val="24"/>
          <w:szCs w:val="24"/>
          <w:lang w:eastAsia="ru-RU"/>
        </w:rPr>
        <w:t xml:space="preserve">Количество </w:t>
      </w:r>
      <w:r w:rsidRPr="005168EC">
        <w:rPr>
          <w:color w:val="000000"/>
          <w:sz w:val="24"/>
          <w:szCs w:val="24"/>
          <w:lang w:eastAsia="ru-RU"/>
        </w:rPr>
        <w:t xml:space="preserve">победителей регионального этапа ВсОШ в 2025/2026 учебном году по сравнению с 2024/2025 учебным годом </w:t>
      </w:r>
      <w:r w:rsidRPr="005168EC">
        <w:rPr>
          <w:b/>
          <w:i/>
          <w:color w:val="000000"/>
          <w:sz w:val="24"/>
          <w:szCs w:val="24"/>
          <w:lang w:eastAsia="ru-RU"/>
        </w:rPr>
        <w:t>уменьшилось на 87 человек</w:t>
      </w:r>
      <w:r w:rsidRPr="005168EC">
        <w:rPr>
          <w:color w:val="000000"/>
          <w:sz w:val="24"/>
          <w:szCs w:val="24"/>
          <w:lang w:eastAsia="ru-RU"/>
        </w:rPr>
        <w:t xml:space="preserve">, </w:t>
      </w:r>
      <w:r w:rsidRPr="005168EC">
        <w:rPr>
          <w:b/>
          <w:i/>
          <w:color w:val="000000"/>
          <w:sz w:val="24"/>
          <w:szCs w:val="24"/>
          <w:lang w:eastAsia="ru-RU"/>
        </w:rPr>
        <w:t>количество призёров уменьшилось на 54 человека</w:t>
      </w:r>
      <w:r w:rsidRPr="005168EC">
        <w:rPr>
          <w:color w:val="000000"/>
          <w:sz w:val="24"/>
          <w:szCs w:val="24"/>
          <w:lang w:eastAsia="ru-RU"/>
        </w:rPr>
        <w:t xml:space="preserve"> (таблица 1). Всего победителей и призеров муниципального этапа</w:t>
      </w:r>
      <w:r>
        <w:rPr>
          <w:color w:val="000000"/>
          <w:sz w:val="24"/>
          <w:szCs w:val="24"/>
          <w:lang w:eastAsia="ru-RU"/>
        </w:rPr>
        <w:t> </w:t>
      </w:r>
      <w:r w:rsidRPr="005168EC">
        <w:rPr>
          <w:color w:val="000000"/>
          <w:sz w:val="24"/>
          <w:szCs w:val="24"/>
          <w:lang w:eastAsia="ru-RU"/>
        </w:rPr>
        <w:t xml:space="preserve">– </w:t>
      </w:r>
      <w:r w:rsidRPr="005168EC">
        <w:rPr>
          <w:b/>
          <w:i/>
          <w:color w:val="000000"/>
          <w:sz w:val="24"/>
          <w:szCs w:val="24"/>
          <w:lang w:eastAsia="ru-RU"/>
        </w:rPr>
        <w:t>218</w:t>
      </w:r>
      <w:r w:rsidRPr="005168EC">
        <w:rPr>
          <w:color w:val="000000"/>
          <w:sz w:val="24"/>
          <w:szCs w:val="24"/>
          <w:lang w:eastAsia="ru-RU"/>
        </w:rPr>
        <w:t xml:space="preserve"> </w:t>
      </w:r>
      <w:r w:rsidRPr="005168EC">
        <w:rPr>
          <w:b/>
          <w:i/>
          <w:color w:val="000000"/>
          <w:sz w:val="24"/>
          <w:szCs w:val="24"/>
          <w:lang w:eastAsia="ru-RU"/>
        </w:rPr>
        <w:t>чел.</w:t>
      </w:r>
      <w:r w:rsidRPr="005168EC">
        <w:rPr>
          <w:i/>
          <w:color w:val="000000"/>
          <w:sz w:val="24"/>
          <w:szCs w:val="24"/>
          <w:lang w:eastAsia="ru-RU"/>
        </w:rPr>
        <w:t xml:space="preserve"> </w:t>
      </w:r>
      <w:r w:rsidRPr="005168EC">
        <w:rPr>
          <w:color w:val="000000"/>
          <w:sz w:val="24"/>
          <w:szCs w:val="24"/>
          <w:lang w:eastAsia="ru-RU"/>
        </w:rPr>
        <w:t>(</w:t>
      </w:r>
      <w:r w:rsidRPr="005168EC">
        <w:rPr>
          <w:b/>
          <w:i/>
          <w:color w:val="000000"/>
          <w:sz w:val="24"/>
          <w:szCs w:val="24"/>
          <w:lang w:eastAsia="ru-RU"/>
        </w:rPr>
        <w:t>27,3%</w:t>
      </w:r>
      <w:r w:rsidRPr="005168EC">
        <w:rPr>
          <w:i/>
          <w:color w:val="000000"/>
          <w:sz w:val="24"/>
          <w:szCs w:val="24"/>
          <w:lang w:eastAsia="ru-RU"/>
        </w:rPr>
        <w:t xml:space="preserve"> </w:t>
      </w:r>
      <w:r w:rsidRPr="005168EC">
        <w:rPr>
          <w:color w:val="000000"/>
          <w:sz w:val="24"/>
          <w:szCs w:val="24"/>
          <w:lang w:eastAsia="ru-RU"/>
        </w:rPr>
        <w:t xml:space="preserve">от общего количества участников; ср.: в 2024/2025 уч.г. – </w:t>
      </w:r>
      <w:r w:rsidRPr="005168EC">
        <w:rPr>
          <w:b/>
          <w:i/>
          <w:color w:val="000000"/>
          <w:sz w:val="24"/>
          <w:szCs w:val="24"/>
          <w:lang w:eastAsia="ru-RU"/>
        </w:rPr>
        <w:t>48,6</w:t>
      </w:r>
      <w:r w:rsidRPr="005168EC">
        <w:rPr>
          <w:b/>
          <w:color w:val="000000"/>
          <w:sz w:val="24"/>
          <w:szCs w:val="24"/>
          <w:lang w:eastAsia="ru-RU"/>
        </w:rPr>
        <w:t>%</w:t>
      </w:r>
      <w:r w:rsidRPr="005168EC">
        <w:rPr>
          <w:color w:val="000000"/>
          <w:sz w:val="24"/>
          <w:szCs w:val="24"/>
          <w:lang w:eastAsia="ru-RU"/>
        </w:rPr>
        <w:t>).</w:t>
      </w:r>
    </w:p>
    <w:p w:rsidR="005168EC" w:rsidRPr="005168EC" w:rsidRDefault="005168EC" w:rsidP="005168EC">
      <w:pPr>
        <w:ind w:firstLine="709"/>
        <w:jc w:val="both"/>
        <w:rPr>
          <w:sz w:val="24"/>
          <w:szCs w:val="24"/>
          <w:lang w:eastAsia="ar-SA"/>
        </w:rPr>
      </w:pPr>
      <w:r w:rsidRPr="005168EC">
        <w:rPr>
          <w:b/>
          <w:color w:val="000000"/>
          <w:sz w:val="24"/>
          <w:szCs w:val="24"/>
          <w:lang w:eastAsia="ru-RU"/>
        </w:rPr>
        <w:t>В заключительном этапе</w:t>
      </w:r>
      <w:r w:rsidRPr="005168EC">
        <w:rPr>
          <w:color w:val="000000"/>
          <w:sz w:val="24"/>
          <w:szCs w:val="24"/>
          <w:lang w:eastAsia="ru-RU"/>
        </w:rPr>
        <w:t xml:space="preserve"> ВсОШ в 2025/2026 учебном году приняли участие </w:t>
      </w:r>
      <w:r w:rsidRPr="005168EC">
        <w:rPr>
          <w:b/>
          <w:i/>
          <w:color w:val="000000"/>
          <w:sz w:val="24"/>
          <w:szCs w:val="24"/>
          <w:lang w:eastAsia="ru-RU"/>
        </w:rPr>
        <w:t xml:space="preserve">22 </w:t>
      </w:r>
      <w:r w:rsidRPr="005168EC">
        <w:rPr>
          <w:color w:val="000000"/>
          <w:sz w:val="24"/>
          <w:szCs w:val="24"/>
          <w:lang w:eastAsia="ru-RU"/>
        </w:rPr>
        <w:t xml:space="preserve">севастопольских школьника. Из них </w:t>
      </w:r>
      <w:r w:rsidRPr="005168EC">
        <w:rPr>
          <w:sz w:val="24"/>
          <w:szCs w:val="24"/>
        </w:rPr>
        <w:t>2 участника прошли на заключительный этап как призеры заключительног</w:t>
      </w:r>
      <w:r>
        <w:rPr>
          <w:sz w:val="24"/>
          <w:szCs w:val="24"/>
        </w:rPr>
        <w:t>о этапа 2024/2025 учебного года;</w:t>
      </w:r>
      <w:r w:rsidRPr="005168EC">
        <w:rPr>
          <w:sz w:val="24"/>
          <w:szCs w:val="24"/>
        </w:rPr>
        <w:t xml:space="preserve"> 4 </w:t>
      </w:r>
      <w:r>
        <w:rPr>
          <w:sz w:val="24"/>
          <w:szCs w:val="24"/>
        </w:rPr>
        <w:t>обучающихся –</w:t>
      </w:r>
      <w:r w:rsidRPr="005168EC">
        <w:rPr>
          <w:sz w:val="24"/>
          <w:szCs w:val="24"/>
        </w:rPr>
        <w:t xml:space="preserve"> как набравшие проходные баллы, </w:t>
      </w:r>
      <w:r w:rsidRPr="005168EC">
        <w:rPr>
          <w:color w:val="000000"/>
          <w:sz w:val="24"/>
          <w:szCs w:val="24"/>
          <w:lang w:eastAsia="ru-RU"/>
        </w:rPr>
        <w:t>16 обучающихся – участник</w:t>
      </w:r>
      <w:r>
        <w:rPr>
          <w:color w:val="000000"/>
          <w:sz w:val="24"/>
          <w:szCs w:val="24"/>
          <w:lang w:eastAsia="ru-RU"/>
        </w:rPr>
        <w:t>и</w:t>
      </w:r>
      <w:r w:rsidRPr="005168EC">
        <w:rPr>
          <w:color w:val="000000"/>
          <w:sz w:val="24"/>
          <w:szCs w:val="24"/>
          <w:lang w:eastAsia="ru-RU"/>
        </w:rPr>
        <w:t xml:space="preserve"> рег</w:t>
      </w:r>
      <w:r>
        <w:rPr>
          <w:color w:val="000000"/>
          <w:sz w:val="24"/>
          <w:szCs w:val="24"/>
          <w:lang w:eastAsia="ru-RU"/>
        </w:rPr>
        <w:t>ионального этапа ВсОШ, набравшие</w:t>
      </w:r>
      <w:r w:rsidRPr="005168EC">
        <w:rPr>
          <w:color w:val="000000"/>
          <w:sz w:val="24"/>
          <w:szCs w:val="24"/>
          <w:lang w:eastAsia="ru-RU"/>
        </w:rPr>
        <w:t xml:space="preserve"> наибольшее количество баллов (но не менее 50 % от установленного Министерством просвещения РФ </w:t>
      </w:r>
      <w:r>
        <w:rPr>
          <w:color w:val="000000"/>
          <w:sz w:val="24"/>
          <w:szCs w:val="24"/>
          <w:lang w:eastAsia="ru-RU"/>
        </w:rPr>
        <w:t>проходного балла) и направленные</w:t>
      </w:r>
      <w:r w:rsidRPr="005168EC">
        <w:rPr>
          <w:color w:val="000000"/>
          <w:sz w:val="24"/>
          <w:szCs w:val="24"/>
          <w:lang w:eastAsia="ru-RU"/>
        </w:rPr>
        <w:t xml:space="preserve"> на заключительный этап по квоте по решению организационного комитета регионального этапа ВсОШ (таблица 1).</w:t>
      </w:r>
      <w:r w:rsidRPr="005168EC">
        <w:rPr>
          <w:sz w:val="24"/>
          <w:szCs w:val="24"/>
          <w:lang w:eastAsia="ar-SA"/>
        </w:rPr>
        <w:t xml:space="preserve"> </w:t>
      </w:r>
    </w:p>
    <w:p w:rsidR="005168EC" w:rsidRPr="005168EC" w:rsidRDefault="005168EC" w:rsidP="005168EC">
      <w:pPr>
        <w:ind w:firstLine="709"/>
        <w:jc w:val="both"/>
        <w:rPr>
          <w:color w:val="FF0000"/>
          <w:sz w:val="28"/>
          <w:szCs w:val="20"/>
          <w:highlight w:val="yellow"/>
          <w:lang w:eastAsia="ru-RU"/>
        </w:rPr>
      </w:pPr>
      <w:r w:rsidRPr="005168EC">
        <w:rPr>
          <w:b/>
          <w:sz w:val="24"/>
          <w:szCs w:val="24"/>
          <w:lang w:eastAsia="ar-SA"/>
        </w:rPr>
        <w:t xml:space="preserve">Призерами заключительного этапа ВсОШ стали </w:t>
      </w:r>
      <w:r w:rsidRPr="005168EC">
        <w:rPr>
          <w:b/>
          <w:i/>
          <w:sz w:val="24"/>
          <w:szCs w:val="24"/>
          <w:lang w:eastAsia="ar-SA"/>
        </w:rPr>
        <w:t xml:space="preserve">6 учащихся (27,2% от общего количества участников от г. </w:t>
      </w:r>
      <w:r w:rsidR="003E0407">
        <w:rPr>
          <w:b/>
          <w:i/>
          <w:sz w:val="24"/>
          <w:szCs w:val="24"/>
          <w:lang w:eastAsia="ar-SA"/>
        </w:rPr>
        <w:t>Севастополя)</w:t>
      </w:r>
      <w:r w:rsidRPr="005168EC">
        <w:rPr>
          <w:b/>
          <w:i/>
          <w:sz w:val="24"/>
          <w:szCs w:val="24"/>
          <w:lang w:eastAsia="ar-SA"/>
        </w:rPr>
        <w:t>:</w:t>
      </w:r>
      <w:r w:rsidRPr="005168EC">
        <w:rPr>
          <w:sz w:val="24"/>
          <w:szCs w:val="24"/>
          <w:lang w:eastAsia="ar-SA"/>
        </w:rPr>
        <w:t xml:space="preserve"> </w:t>
      </w:r>
      <w:r w:rsidRPr="005168EC">
        <w:rPr>
          <w:color w:val="000000"/>
          <w:sz w:val="24"/>
          <w:szCs w:val="24"/>
        </w:rPr>
        <w:t>по истории (</w:t>
      </w:r>
      <w:r w:rsidRPr="005168EC">
        <w:rPr>
          <w:sz w:val="24"/>
          <w:szCs w:val="24"/>
        </w:rPr>
        <w:t xml:space="preserve">Коршунов Сергей Александрович, обучающийся 10 класса ГБОУ «Гимназия № 1 имени А.С. Пушкина», по русскому языку (Марченко Мария Игоревна, обучающаяся 10 класса ГБОУ «Средняя общеобразовательная школа № 54 имени Ю.А. Гагарина»), </w:t>
      </w:r>
      <w:r w:rsidRPr="005168EC">
        <w:rPr>
          <w:color w:val="000000"/>
          <w:sz w:val="24"/>
          <w:szCs w:val="24"/>
        </w:rPr>
        <w:t>по литературе (</w:t>
      </w:r>
      <w:r w:rsidRPr="005168EC">
        <w:rPr>
          <w:sz w:val="24"/>
          <w:szCs w:val="24"/>
        </w:rPr>
        <w:t>Грабчук София Геннадиевна, обучающаяся 11 класса ГБОУ «Билингвальная гимназия № 2»), по английскому языку (Петяк Нина Евгеньевна, обучающаяся 11 класса ГБОУ «Средняя общеобразовательная школа № 3 с</w:t>
      </w:r>
      <w:r w:rsidR="003E0407">
        <w:rPr>
          <w:sz w:val="24"/>
          <w:szCs w:val="24"/>
        </w:rPr>
        <w:t> </w:t>
      </w:r>
      <w:r w:rsidRPr="005168EC">
        <w:rPr>
          <w:sz w:val="24"/>
          <w:szCs w:val="24"/>
        </w:rPr>
        <w:t xml:space="preserve">углубленным изучением английского языка имени А. Невского), по математике (Болотских Даниил Игоревич, обучающийся 11 класса Лицея-предуниверсария СевГУ), по ОБЗР </w:t>
      </w:r>
      <w:r w:rsidRPr="005168EC">
        <w:rPr>
          <w:color w:val="000000"/>
          <w:sz w:val="24"/>
          <w:szCs w:val="24"/>
        </w:rPr>
        <w:t>(</w:t>
      </w:r>
      <w:r w:rsidRPr="005168EC">
        <w:rPr>
          <w:sz w:val="24"/>
          <w:szCs w:val="24"/>
        </w:rPr>
        <w:t>Фомин Никита Артемович, обучающийся 9 класса ГБОУ «Билингвальная гимназия № 2»</w:t>
      </w:r>
      <w:r w:rsidRPr="005168EC">
        <w:rPr>
          <w:color w:val="000000"/>
          <w:sz w:val="24"/>
          <w:szCs w:val="24"/>
        </w:rPr>
        <w:t>).</w:t>
      </w:r>
    </w:p>
    <w:p w:rsidR="00836E57" w:rsidRPr="00836E57" w:rsidRDefault="00836E57" w:rsidP="00527B9D">
      <w:pPr>
        <w:widowControl/>
        <w:autoSpaceDE/>
        <w:autoSpaceDN/>
        <w:spacing w:after="200" w:line="276" w:lineRule="auto"/>
        <w:rPr>
          <w:color w:val="000000"/>
          <w:sz w:val="24"/>
          <w:szCs w:val="20"/>
          <w:lang w:eastAsia="ru-RU"/>
        </w:rPr>
        <w:sectPr w:rsidR="00836E57" w:rsidRPr="00836E57">
          <w:pgSz w:w="11906" w:h="16838"/>
          <w:pgMar w:top="851" w:right="851" w:bottom="851" w:left="1134" w:header="708" w:footer="708" w:gutter="0"/>
          <w:cols w:space="720"/>
        </w:sectPr>
      </w:pPr>
    </w:p>
    <w:p w:rsidR="00836E57" w:rsidRPr="00836E57" w:rsidRDefault="00836E57" w:rsidP="00527B9D">
      <w:pPr>
        <w:widowControl/>
        <w:tabs>
          <w:tab w:val="left" w:pos="2552"/>
        </w:tabs>
        <w:autoSpaceDE/>
        <w:autoSpaceDN/>
        <w:ind w:right="2" w:firstLine="709"/>
        <w:jc w:val="right"/>
        <w:rPr>
          <w:color w:val="000000"/>
          <w:sz w:val="28"/>
          <w:szCs w:val="20"/>
          <w:lang w:eastAsia="ru-RU"/>
        </w:rPr>
      </w:pPr>
    </w:p>
    <w:p w:rsidR="00836E57" w:rsidRPr="00836E57" w:rsidRDefault="00836E57" w:rsidP="00527B9D">
      <w:pPr>
        <w:widowControl/>
        <w:tabs>
          <w:tab w:val="left" w:pos="2552"/>
        </w:tabs>
        <w:autoSpaceDE/>
        <w:autoSpaceDN/>
        <w:ind w:right="2" w:firstLine="709"/>
        <w:jc w:val="center"/>
        <w:rPr>
          <w:color w:val="000000"/>
          <w:sz w:val="24"/>
          <w:szCs w:val="24"/>
          <w:lang w:eastAsia="ru-RU"/>
        </w:rPr>
      </w:pPr>
      <w:r w:rsidRPr="00836E57">
        <w:rPr>
          <w:color w:val="000000"/>
          <w:sz w:val="24"/>
          <w:szCs w:val="24"/>
          <w:lang w:eastAsia="ru-RU"/>
        </w:rPr>
        <w:t>Таблица 1 – Общее количество учащихся общеобразовательных учреждений города Севастополя – участников, победителей школьного, муниципального, победителей и призёров регионального и заключительного этапов всероссийской олимпиады школьников с 20</w:t>
      </w:r>
      <w:r w:rsidR="0025083C">
        <w:rPr>
          <w:color w:val="000000"/>
          <w:sz w:val="24"/>
          <w:szCs w:val="24"/>
          <w:lang w:eastAsia="ru-RU"/>
        </w:rPr>
        <w:t>2</w:t>
      </w:r>
      <w:r w:rsidR="003E0407">
        <w:rPr>
          <w:color w:val="000000"/>
          <w:sz w:val="24"/>
          <w:szCs w:val="24"/>
          <w:lang w:eastAsia="ru-RU"/>
        </w:rPr>
        <w:t>2</w:t>
      </w:r>
      <w:r w:rsidRPr="00836E57">
        <w:rPr>
          <w:color w:val="000000"/>
          <w:sz w:val="24"/>
          <w:szCs w:val="24"/>
          <w:lang w:eastAsia="ru-RU"/>
        </w:rPr>
        <w:t xml:space="preserve"> по 202</w:t>
      </w:r>
      <w:r w:rsidR="005168EC">
        <w:rPr>
          <w:color w:val="000000"/>
          <w:sz w:val="24"/>
          <w:szCs w:val="24"/>
          <w:lang w:eastAsia="ru-RU"/>
        </w:rPr>
        <w:t>6</w:t>
      </w:r>
      <w:r w:rsidRPr="00836E57">
        <w:rPr>
          <w:color w:val="000000"/>
          <w:sz w:val="24"/>
          <w:szCs w:val="24"/>
          <w:lang w:eastAsia="ru-RU"/>
        </w:rPr>
        <w:t xml:space="preserve"> гг.</w:t>
      </w:r>
    </w:p>
    <w:p w:rsidR="00836E57" w:rsidRDefault="00836E57" w:rsidP="00527B9D">
      <w:pPr>
        <w:widowControl/>
        <w:tabs>
          <w:tab w:val="left" w:pos="2552"/>
        </w:tabs>
        <w:autoSpaceDE/>
        <w:autoSpaceDN/>
        <w:ind w:right="2"/>
        <w:jc w:val="center"/>
        <w:rPr>
          <w:color w:val="FF0000"/>
          <w:sz w:val="24"/>
          <w:szCs w:val="20"/>
          <w:highlight w:val="yellow"/>
          <w:lang w:eastAsia="ru-RU"/>
        </w:rPr>
      </w:pPr>
    </w:p>
    <w:p w:rsidR="00836E57" w:rsidRPr="00836E57" w:rsidRDefault="00836E57" w:rsidP="00527B9D">
      <w:pPr>
        <w:widowControl/>
        <w:tabs>
          <w:tab w:val="left" w:pos="2552"/>
        </w:tabs>
        <w:autoSpaceDE/>
        <w:autoSpaceDN/>
        <w:ind w:right="2"/>
        <w:jc w:val="center"/>
        <w:rPr>
          <w:color w:val="FF0000"/>
          <w:sz w:val="24"/>
          <w:szCs w:val="20"/>
          <w:highlight w:val="yellow"/>
          <w:lang w:eastAsia="ru-RU"/>
        </w:rPr>
      </w:pPr>
    </w:p>
    <w:tbl>
      <w:tblPr>
        <w:tblW w:w="15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6"/>
        <w:gridCol w:w="1168"/>
        <w:gridCol w:w="1168"/>
        <w:gridCol w:w="1168"/>
        <w:gridCol w:w="1169"/>
        <w:gridCol w:w="1168"/>
        <w:gridCol w:w="1168"/>
        <w:gridCol w:w="1168"/>
        <w:gridCol w:w="1169"/>
        <w:gridCol w:w="1168"/>
        <w:gridCol w:w="1168"/>
        <w:gridCol w:w="1168"/>
        <w:gridCol w:w="1169"/>
      </w:tblGrid>
      <w:tr w:rsidR="00836E57" w:rsidRPr="00836E57" w:rsidTr="00836E57">
        <w:trPr>
          <w:jc w:val="center"/>
        </w:trPr>
        <w:tc>
          <w:tcPr>
            <w:tcW w:w="1136" w:type="dxa"/>
            <w:vMerge w:val="restart"/>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8"/>
                <w:szCs w:val="20"/>
                <w:lang w:eastAsia="ru-RU"/>
              </w:rPr>
            </w:pPr>
            <w:r w:rsidRPr="00836E57">
              <w:rPr>
                <w:rFonts w:ascii="Arial" w:hAnsi="Arial"/>
                <w:b/>
                <w:color w:val="000000"/>
                <w:sz w:val="18"/>
                <w:szCs w:val="20"/>
                <w:lang w:eastAsia="ru-RU"/>
              </w:rPr>
              <w:t>Учебный год</w:t>
            </w:r>
          </w:p>
        </w:tc>
        <w:tc>
          <w:tcPr>
            <w:tcW w:w="3504" w:type="dxa"/>
            <w:gridSpan w:val="3"/>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Школьный этап ВсОШ</w:t>
            </w:r>
          </w:p>
        </w:tc>
        <w:tc>
          <w:tcPr>
            <w:tcW w:w="3505" w:type="dxa"/>
            <w:gridSpan w:val="3"/>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Муниципальный этап ВсОШ</w:t>
            </w:r>
          </w:p>
        </w:tc>
        <w:tc>
          <w:tcPr>
            <w:tcW w:w="3505" w:type="dxa"/>
            <w:gridSpan w:val="3"/>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Региональный этап ВсОШ</w:t>
            </w:r>
          </w:p>
        </w:tc>
        <w:tc>
          <w:tcPr>
            <w:tcW w:w="3505" w:type="dxa"/>
            <w:gridSpan w:val="3"/>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Заключительный этап ВсОШ</w:t>
            </w:r>
          </w:p>
        </w:tc>
      </w:tr>
      <w:tr w:rsidR="00836E57" w:rsidRPr="00836E57" w:rsidTr="00836E57">
        <w:trPr>
          <w:jc w:val="center"/>
        </w:trPr>
        <w:tc>
          <w:tcPr>
            <w:tcW w:w="1136" w:type="dxa"/>
            <w:vMerge/>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autoSpaceDE/>
              <w:autoSpaceDN/>
              <w:spacing w:before="120" w:after="120"/>
              <w:rPr>
                <w:color w:val="000000"/>
                <w:sz w:val="24"/>
                <w:szCs w:val="20"/>
                <w:lang w:eastAsia="ru-RU"/>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6"/>
                <w:szCs w:val="20"/>
                <w:lang w:eastAsia="ru-RU"/>
              </w:rPr>
            </w:pPr>
            <w:r w:rsidRPr="00836E57">
              <w:rPr>
                <w:rFonts w:ascii="Arial" w:hAnsi="Arial"/>
                <w:b/>
                <w:color w:val="000000"/>
                <w:sz w:val="16"/>
                <w:szCs w:val="20"/>
                <w:lang w:eastAsia="ru-RU"/>
              </w:rPr>
              <w:t>Кол-во участников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6"/>
                <w:szCs w:val="20"/>
                <w:lang w:eastAsia="ru-RU"/>
              </w:rPr>
            </w:pPr>
            <w:r w:rsidRPr="00836E57">
              <w:rPr>
                <w:rFonts w:ascii="Arial" w:hAnsi="Arial"/>
                <w:b/>
                <w:color w:val="000000"/>
                <w:sz w:val="16"/>
                <w:szCs w:val="20"/>
                <w:lang w:eastAsia="ru-RU"/>
              </w:rPr>
              <w:t>Кол-во победи-телей</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Кол-во</w:t>
            </w:r>
          </w:p>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призеров</w:t>
            </w:r>
          </w:p>
        </w:tc>
        <w:tc>
          <w:tcPr>
            <w:tcW w:w="1169"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6"/>
                <w:szCs w:val="20"/>
                <w:lang w:eastAsia="ru-RU"/>
              </w:rPr>
            </w:pPr>
            <w:r w:rsidRPr="00836E57">
              <w:rPr>
                <w:rFonts w:ascii="Arial" w:hAnsi="Arial"/>
                <w:b/>
                <w:color w:val="000000"/>
                <w:sz w:val="16"/>
                <w:szCs w:val="20"/>
                <w:lang w:eastAsia="ru-RU"/>
              </w:rPr>
              <w:t>Кол-во участников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6"/>
                <w:szCs w:val="20"/>
                <w:lang w:eastAsia="ru-RU"/>
              </w:rPr>
            </w:pPr>
            <w:r w:rsidRPr="00836E57">
              <w:rPr>
                <w:rFonts w:ascii="Arial" w:hAnsi="Arial"/>
                <w:b/>
                <w:color w:val="000000"/>
                <w:sz w:val="16"/>
                <w:szCs w:val="20"/>
                <w:lang w:eastAsia="ru-RU"/>
              </w:rPr>
              <w:t>Кол-во победи-телей</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Кол-во</w:t>
            </w:r>
          </w:p>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призеров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Кол-во участ</w:t>
            </w:r>
          </w:p>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ников</w:t>
            </w:r>
          </w:p>
        </w:tc>
        <w:tc>
          <w:tcPr>
            <w:tcW w:w="1169"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Кол-во победи-</w:t>
            </w:r>
          </w:p>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телей</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Кол-во</w:t>
            </w:r>
          </w:p>
          <w:p w:rsidR="00836E57" w:rsidRPr="00836E57" w:rsidRDefault="00836E57" w:rsidP="00527B9D">
            <w:pPr>
              <w:widowControl/>
              <w:tabs>
                <w:tab w:val="left" w:pos="2552"/>
              </w:tabs>
              <w:autoSpaceDE/>
              <w:autoSpaceDN/>
              <w:jc w:val="center"/>
              <w:rPr>
                <w:rFonts w:ascii="Arial" w:hAnsi="Arial"/>
                <w:b/>
                <w:color w:val="000000"/>
                <w:sz w:val="16"/>
                <w:szCs w:val="20"/>
                <w:lang w:eastAsia="ru-RU"/>
              </w:rPr>
            </w:pPr>
            <w:r w:rsidRPr="00836E57">
              <w:rPr>
                <w:rFonts w:ascii="Arial" w:hAnsi="Arial"/>
                <w:b/>
                <w:color w:val="000000"/>
                <w:sz w:val="16"/>
                <w:szCs w:val="20"/>
                <w:lang w:eastAsia="ru-RU"/>
              </w:rPr>
              <w:t>призеров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6"/>
                <w:szCs w:val="20"/>
                <w:lang w:eastAsia="ru-RU"/>
              </w:rPr>
            </w:pPr>
            <w:r w:rsidRPr="00836E57">
              <w:rPr>
                <w:rFonts w:ascii="Arial" w:hAnsi="Arial"/>
                <w:b/>
                <w:color w:val="000000"/>
                <w:sz w:val="16"/>
                <w:szCs w:val="20"/>
                <w:lang w:eastAsia="ru-RU"/>
              </w:rPr>
              <w:t>Кол-во участников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6"/>
                <w:szCs w:val="20"/>
                <w:lang w:eastAsia="ru-RU"/>
              </w:rPr>
            </w:pPr>
            <w:r w:rsidRPr="00836E57">
              <w:rPr>
                <w:rFonts w:ascii="Arial" w:hAnsi="Arial"/>
                <w:b/>
                <w:color w:val="000000"/>
                <w:sz w:val="16"/>
                <w:szCs w:val="20"/>
                <w:lang w:eastAsia="ru-RU"/>
              </w:rPr>
              <w:t>Кол-во победи-телей</w:t>
            </w:r>
          </w:p>
        </w:tc>
        <w:tc>
          <w:tcPr>
            <w:tcW w:w="1169"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ind w:right="2"/>
              <w:jc w:val="center"/>
              <w:rPr>
                <w:rFonts w:ascii="Arial" w:hAnsi="Arial"/>
                <w:b/>
                <w:color w:val="000000"/>
                <w:sz w:val="16"/>
                <w:szCs w:val="20"/>
                <w:lang w:eastAsia="ru-RU"/>
              </w:rPr>
            </w:pPr>
            <w:r w:rsidRPr="00836E57">
              <w:rPr>
                <w:rFonts w:ascii="Arial" w:hAnsi="Arial"/>
                <w:b/>
                <w:color w:val="000000"/>
                <w:sz w:val="16"/>
                <w:szCs w:val="20"/>
                <w:lang w:eastAsia="ru-RU"/>
              </w:rPr>
              <w:t>Кол-во призеров</w:t>
            </w:r>
          </w:p>
        </w:tc>
      </w:tr>
      <w:tr w:rsidR="00836E57" w:rsidRPr="00836E57" w:rsidTr="00836E57">
        <w:trPr>
          <w:jc w:val="center"/>
        </w:trPr>
        <w:tc>
          <w:tcPr>
            <w:tcW w:w="1136"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2021/2022</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39453</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2514</w:t>
            </w:r>
          </w:p>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(6,4%)</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8130</w:t>
            </w:r>
          </w:p>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(20,6%)</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3786</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166</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(4,4%)</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754</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(19,91%)</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660</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124</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(18,8%)</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220</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(33,3%)</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25</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(4,0%)</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3</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(12,0%)</w:t>
            </w:r>
          </w:p>
        </w:tc>
      </w:tr>
      <w:tr w:rsidR="00836E57" w:rsidRPr="00836E57" w:rsidTr="00836E57">
        <w:trPr>
          <w:jc w:val="center"/>
        </w:trPr>
        <w:tc>
          <w:tcPr>
            <w:tcW w:w="1136"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2022/2023</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32815</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2239</w:t>
            </w:r>
          </w:p>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eastAsia="Calibri" w:hAnsi="Arial" w:cs="Arial"/>
                <w:sz w:val="18"/>
                <w:szCs w:val="18"/>
              </w:rPr>
              <w:t>(6,8%)</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6539</w:t>
            </w:r>
          </w:p>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eastAsia="Calibri" w:hAnsi="Arial" w:cs="Arial"/>
                <w:sz w:val="18"/>
                <w:szCs w:val="18"/>
              </w:rPr>
              <w:t>(19,9%)</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4597</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165</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eastAsia="Calibri" w:hAnsi="Arial" w:cs="Arial"/>
                <w:sz w:val="18"/>
                <w:szCs w:val="18"/>
              </w:rPr>
              <w:t>(3,6%)</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810</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eastAsia="Calibri" w:hAnsi="Arial" w:cs="Arial"/>
                <w:sz w:val="18"/>
                <w:szCs w:val="18"/>
              </w:rPr>
              <w:t>(17,6%)</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798</w:t>
            </w:r>
          </w:p>
        </w:tc>
        <w:tc>
          <w:tcPr>
            <w:tcW w:w="1169" w:type="dxa"/>
          </w:tcPr>
          <w:p w:rsidR="00836E57" w:rsidRPr="00836E57" w:rsidRDefault="00836E57" w:rsidP="00527B9D">
            <w:pPr>
              <w:widowControl/>
              <w:tabs>
                <w:tab w:val="left" w:pos="2552"/>
              </w:tabs>
              <w:autoSpaceDE/>
              <w:autoSpaceDN/>
              <w:spacing w:before="120" w:after="120"/>
              <w:ind w:right="2"/>
              <w:jc w:val="center"/>
              <w:rPr>
                <w:rFonts w:ascii="Arial" w:hAnsi="Arial" w:cs="Arial"/>
                <w:color w:val="000000"/>
                <w:sz w:val="18"/>
                <w:szCs w:val="18"/>
                <w:lang w:eastAsia="ru-RU"/>
              </w:rPr>
            </w:pPr>
            <w:r w:rsidRPr="00836E57">
              <w:rPr>
                <w:rFonts w:ascii="Arial" w:hAnsi="Arial" w:cs="Arial"/>
                <w:color w:val="000000"/>
                <w:sz w:val="18"/>
                <w:szCs w:val="18"/>
                <w:lang w:eastAsia="ru-RU"/>
              </w:rPr>
              <w:t xml:space="preserve">137 </w:t>
            </w:r>
          </w:p>
          <w:p w:rsidR="00836E57" w:rsidRPr="00836E57" w:rsidRDefault="00836E57" w:rsidP="00527B9D">
            <w:pPr>
              <w:widowControl/>
              <w:tabs>
                <w:tab w:val="left" w:pos="2552"/>
              </w:tabs>
              <w:autoSpaceDE/>
              <w:autoSpaceDN/>
              <w:spacing w:before="120" w:after="120"/>
              <w:ind w:right="2"/>
              <w:jc w:val="center"/>
              <w:rPr>
                <w:rFonts w:ascii="Arial" w:hAnsi="Arial" w:cs="Arial"/>
                <w:color w:val="000000"/>
                <w:sz w:val="18"/>
                <w:szCs w:val="18"/>
                <w:lang w:eastAsia="ru-RU"/>
              </w:rPr>
            </w:pPr>
            <w:r w:rsidRPr="00836E57">
              <w:rPr>
                <w:rFonts w:ascii="Arial" w:hAnsi="Arial" w:cs="Arial"/>
                <w:color w:val="000000"/>
                <w:sz w:val="18"/>
                <w:szCs w:val="18"/>
                <w:lang w:eastAsia="ru-RU"/>
              </w:rPr>
              <w:t>(17,2%)</w:t>
            </w:r>
          </w:p>
        </w:tc>
        <w:tc>
          <w:tcPr>
            <w:tcW w:w="1168" w:type="dxa"/>
          </w:tcPr>
          <w:p w:rsidR="00836E57" w:rsidRPr="00836E57" w:rsidRDefault="00836E57" w:rsidP="00527B9D">
            <w:pPr>
              <w:widowControl/>
              <w:tabs>
                <w:tab w:val="left" w:pos="2552"/>
              </w:tabs>
              <w:autoSpaceDE/>
              <w:autoSpaceDN/>
              <w:spacing w:before="120" w:after="120"/>
              <w:ind w:right="2"/>
              <w:jc w:val="center"/>
              <w:rPr>
                <w:rFonts w:ascii="Arial" w:hAnsi="Arial" w:cs="Arial"/>
                <w:color w:val="000000"/>
                <w:sz w:val="18"/>
                <w:szCs w:val="18"/>
                <w:lang w:eastAsia="ru-RU"/>
              </w:rPr>
            </w:pPr>
            <w:r w:rsidRPr="00836E57">
              <w:rPr>
                <w:rFonts w:ascii="Arial" w:hAnsi="Arial" w:cs="Arial"/>
                <w:color w:val="000000"/>
                <w:sz w:val="18"/>
                <w:szCs w:val="18"/>
                <w:lang w:eastAsia="ru-RU"/>
              </w:rPr>
              <w:t xml:space="preserve">248 </w:t>
            </w:r>
          </w:p>
          <w:p w:rsidR="00836E57" w:rsidRPr="00836E57" w:rsidRDefault="00836E57" w:rsidP="00527B9D">
            <w:pPr>
              <w:widowControl/>
              <w:tabs>
                <w:tab w:val="left" w:pos="2552"/>
              </w:tabs>
              <w:autoSpaceDE/>
              <w:autoSpaceDN/>
              <w:spacing w:before="120" w:after="120"/>
              <w:ind w:right="2"/>
              <w:jc w:val="center"/>
              <w:rPr>
                <w:rFonts w:ascii="Arial" w:hAnsi="Arial" w:cs="Arial"/>
                <w:color w:val="000000"/>
                <w:sz w:val="18"/>
                <w:szCs w:val="18"/>
                <w:lang w:eastAsia="ru-RU"/>
              </w:rPr>
            </w:pPr>
            <w:r w:rsidRPr="00836E57">
              <w:rPr>
                <w:rFonts w:ascii="Arial" w:hAnsi="Arial" w:cs="Arial"/>
                <w:color w:val="000000"/>
                <w:sz w:val="18"/>
                <w:szCs w:val="18"/>
                <w:lang w:eastAsia="ru-RU"/>
              </w:rPr>
              <w:t>(31,1%)</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23</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0</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4</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(17,4%)</w:t>
            </w:r>
          </w:p>
        </w:tc>
      </w:tr>
      <w:tr w:rsidR="00836E57" w:rsidRPr="00836E57" w:rsidTr="00836E57">
        <w:trPr>
          <w:jc w:val="center"/>
        </w:trPr>
        <w:tc>
          <w:tcPr>
            <w:tcW w:w="1136" w:type="dxa"/>
            <w:tcBorders>
              <w:top w:val="single" w:sz="4" w:space="0" w:color="000000"/>
              <w:left w:val="single" w:sz="4" w:space="0" w:color="000000"/>
              <w:bottom w:val="single" w:sz="4" w:space="0" w:color="000000"/>
              <w:right w:val="single" w:sz="4" w:space="0" w:color="000000"/>
            </w:tcBorders>
            <w:vAlign w:val="center"/>
          </w:tcPr>
          <w:p w:rsidR="00836E57" w:rsidRPr="00836E57" w:rsidRDefault="00836E57"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2023/2024</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40905</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3450</w:t>
            </w:r>
          </w:p>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 xml:space="preserve"> (8,4%)</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 xml:space="preserve">6647 </w:t>
            </w:r>
          </w:p>
          <w:p w:rsidR="00836E57" w:rsidRPr="00836E57" w:rsidRDefault="00836E57" w:rsidP="00527B9D">
            <w:pPr>
              <w:widowControl/>
              <w:tabs>
                <w:tab w:val="left" w:pos="2552"/>
              </w:tabs>
              <w:autoSpaceDE/>
              <w:autoSpaceDN/>
              <w:spacing w:before="120" w:after="120"/>
              <w:jc w:val="center"/>
              <w:rPr>
                <w:rFonts w:ascii="Arial" w:hAnsi="Arial"/>
                <w:color w:val="000000"/>
                <w:sz w:val="18"/>
                <w:szCs w:val="20"/>
                <w:lang w:eastAsia="ru-RU"/>
              </w:rPr>
            </w:pPr>
            <w:r w:rsidRPr="00836E57">
              <w:rPr>
                <w:rFonts w:ascii="Arial" w:hAnsi="Arial"/>
                <w:color w:val="000000"/>
                <w:sz w:val="18"/>
                <w:szCs w:val="20"/>
                <w:lang w:eastAsia="ru-RU"/>
              </w:rPr>
              <w:t>(16,2%)</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3756</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156</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(4,2%)</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759</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 xml:space="preserve"> (20,2%)</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744</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 xml:space="preserve">121 </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(16,2%)</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 xml:space="preserve">231 </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(31%)</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23</w:t>
            </w:r>
          </w:p>
        </w:tc>
        <w:tc>
          <w:tcPr>
            <w:tcW w:w="1168"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0</w:t>
            </w:r>
          </w:p>
        </w:tc>
        <w:tc>
          <w:tcPr>
            <w:tcW w:w="1169" w:type="dxa"/>
            <w:tcBorders>
              <w:top w:val="single" w:sz="4" w:space="0" w:color="000000"/>
              <w:left w:val="single" w:sz="4" w:space="0" w:color="000000"/>
              <w:bottom w:val="single" w:sz="4" w:space="0" w:color="000000"/>
              <w:right w:val="single" w:sz="4" w:space="0" w:color="000000"/>
            </w:tcBorders>
          </w:tcPr>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3</w:t>
            </w:r>
          </w:p>
          <w:p w:rsidR="00836E57" w:rsidRPr="00836E57" w:rsidRDefault="00836E57" w:rsidP="00527B9D">
            <w:pPr>
              <w:widowControl/>
              <w:tabs>
                <w:tab w:val="left" w:pos="2552"/>
              </w:tabs>
              <w:autoSpaceDE/>
              <w:autoSpaceDN/>
              <w:spacing w:before="120" w:after="120"/>
              <w:ind w:right="2"/>
              <w:jc w:val="center"/>
              <w:rPr>
                <w:rFonts w:ascii="Arial" w:hAnsi="Arial"/>
                <w:color w:val="000000"/>
                <w:sz w:val="18"/>
                <w:szCs w:val="20"/>
                <w:lang w:eastAsia="ru-RU"/>
              </w:rPr>
            </w:pPr>
            <w:r w:rsidRPr="00836E57">
              <w:rPr>
                <w:rFonts w:ascii="Arial" w:hAnsi="Arial"/>
                <w:color w:val="000000"/>
                <w:sz w:val="18"/>
                <w:szCs w:val="20"/>
                <w:lang w:eastAsia="ru-RU"/>
              </w:rPr>
              <w:t>(13%)</w:t>
            </w:r>
          </w:p>
        </w:tc>
      </w:tr>
      <w:tr w:rsidR="003C4C54" w:rsidRPr="00836E57" w:rsidTr="00620A73">
        <w:trPr>
          <w:jc w:val="center"/>
        </w:trPr>
        <w:tc>
          <w:tcPr>
            <w:tcW w:w="1136" w:type="dxa"/>
            <w:tcBorders>
              <w:top w:val="single" w:sz="4" w:space="0" w:color="000000"/>
              <w:left w:val="single" w:sz="4" w:space="0" w:color="000000"/>
              <w:bottom w:val="single" w:sz="4" w:space="0" w:color="000000"/>
              <w:right w:val="single" w:sz="4" w:space="0" w:color="000000"/>
            </w:tcBorders>
            <w:vAlign w:val="center"/>
          </w:tcPr>
          <w:p w:rsidR="003C4C54" w:rsidRPr="00836E57" w:rsidRDefault="003C4C54" w:rsidP="00527B9D">
            <w:pPr>
              <w:widowControl/>
              <w:tabs>
                <w:tab w:val="left" w:pos="2552"/>
              </w:tabs>
              <w:autoSpaceDE/>
              <w:autoSpaceDN/>
              <w:spacing w:before="120" w:after="120"/>
              <w:jc w:val="center"/>
              <w:rPr>
                <w:rFonts w:ascii="Arial" w:hAnsi="Arial"/>
                <w:b/>
                <w:color w:val="000000"/>
                <w:sz w:val="18"/>
                <w:szCs w:val="20"/>
                <w:lang w:eastAsia="ru-RU"/>
              </w:rPr>
            </w:pPr>
            <w:r w:rsidRPr="00836E57">
              <w:rPr>
                <w:rFonts w:ascii="Arial" w:hAnsi="Arial"/>
                <w:b/>
                <w:color w:val="000000"/>
                <w:sz w:val="18"/>
                <w:szCs w:val="20"/>
                <w:lang w:eastAsia="ru-RU"/>
              </w:rPr>
              <w:t>202</w:t>
            </w:r>
            <w:r w:rsidR="0025083C">
              <w:rPr>
                <w:rFonts w:ascii="Arial" w:hAnsi="Arial"/>
                <w:b/>
                <w:color w:val="000000"/>
                <w:sz w:val="18"/>
                <w:szCs w:val="20"/>
                <w:lang w:eastAsia="ru-RU"/>
              </w:rPr>
              <w:t>4</w:t>
            </w:r>
            <w:r w:rsidRPr="00836E57">
              <w:rPr>
                <w:rFonts w:ascii="Arial" w:hAnsi="Arial"/>
                <w:b/>
                <w:color w:val="000000"/>
                <w:sz w:val="18"/>
                <w:szCs w:val="20"/>
                <w:lang w:eastAsia="ru-RU"/>
              </w:rPr>
              <w:t>/202</w:t>
            </w:r>
            <w:r w:rsidR="0025083C">
              <w:rPr>
                <w:rFonts w:ascii="Arial" w:hAnsi="Arial"/>
                <w:b/>
                <w:color w:val="000000"/>
                <w:sz w:val="18"/>
                <w:szCs w:val="20"/>
                <w:lang w:eastAsia="ru-RU"/>
              </w:rPr>
              <w:t>5</w:t>
            </w:r>
          </w:p>
        </w:tc>
        <w:tc>
          <w:tcPr>
            <w:tcW w:w="1168" w:type="dxa"/>
            <w:tcBorders>
              <w:top w:val="single" w:sz="4" w:space="0" w:color="000000"/>
              <w:left w:val="single" w:sz="4" w:space="0" w:color="000000"/>
              <w:bottom w:val="single" w:sz="4" w:space="0" w:color="000000"/>
              <w:right w:val="single" w:sz="4" w:space="0" w:color="000000"/>
            </w:tcBorders>
          </w:tcPr>
          <w:p w:rsidR="003C4C54" w:rsidRPr="00836E57" w:rsidRDefault="003C4C54" w:rsidP="00527B9D">
            <w:pPr>
              <w:widowControl/>
              <w:tabs>
                <w:tab w:val="left" w:pos="2552"/>
              </w:tabs>
              <w:autoSpaceDE/>
              <w:autoSpaceDN/>
              <w:spacing w:before="120" w:after="120"/>
              <w:jc w:val="center"/>
              <w:rPr>
                <w:rFonts w:ascii="Arial" w:hAnsi="Arial"/>
                <w:color w:val="000000"/>
                <w:sz w:val="18"/>
                <w:szCs w:val="20"/>
                <w:lang w:eastAsia="ru-RU"/>
              </w:rPr>
            </w:pPr>
            <w:r>
              <w:rPr>
                <w:rFonts w:ascii="Arial" w:hAnsi="Arial"/>
                <w:color w:val="000000"/>
                <w:sz w:val="18"/>
                <w:szCs w:val="20"/>
                <w:lang w:eastAsia="ru-RU"/>
              </w:rPr>
              <w:t>43522</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Default="003C4C54" w:rsidP="00527B9D">
            <w:pPr>
              <w:tabs>
                <w:tab w:val="left" w:pos="2552"/>
              </w:tabs>
              <w:spacing w:line="360" w:lineRule="auto"/>
              <w:jc w:val="center"/>
              <w:rPr>
                <w:rFonts w:ascii="Arial" w:hAnsi="Arial"/>
                <w:sz w:val="18"/>
              </w:rPr>
            </w:pPr>
            <w:r>
              <w:rPr>
                <w:rFonts w:ascii="Arial" w:hAnsi="Arial"/>
                <w:sz w:val="18"/>
              </w:rPr>
              <w:t>3007</w:t>
            </w:r>
          </w:p>
          <w:p w:rsidR="003C4C54" w:rsidRPr="001F6665" w:rsidRDefault="003C4C54" w:rsidP="00527B9D">
            <w:pPr>
              <w:tabs>
                <w:tab w:val="left" w:pos="2552"/>
              </w:tabs>
              <w:spacing w:line="360" w:lineRule="auto"/>
              <w:jc w:val="center"/>
              <w:rPr>
                <w:rFonts w:ascii="Arial" w:hAnsi="Arial"/>
                <w:sz w:val="18"/>
              </w:rPr>
            </w:pPr>
            <w:r w:rsidRPr="001F6665">
              <w:rPr>
                <w:rFonts w:ascii="Arial" w:hAnsi="Arial"/>
                <w:sz w:val="18"/>
              </w:rPr>
              <w:t>(</w:t>
            </w:r>
            <w:r>
              <w:rPr>
                <w:rFonts w:ascii="Arial" w:hAnsi="Arial"/>
                <w:sz w:val="18"/>
              </w:rPr>
              <w:t>6,9</w:t>
            </w:r>
            <w:r w:rsidRPr="001F6665">
              <w:rPr>
                <w:rFonts w:ascii="Arial" w:hAnsi="Arial"/>
                <w:sz w:val="18"/>
              </w:rPr>
              <w:t>%)</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Pr="001F6665" w:rsidRDefault="003C4C54" w:rsidP="00527B9D">
            <w:pPr>
              <w:tabs>
                <w:tab w:val="left" w:pos="2552"/>
              </w:tabs>
              <w:spacing w:line="360" w:lineRule="auto"/>
              <w:jc w:val="center"/>
              <w:rPr>
                <w:rFonts w:ascii="Arial" w:hAnsi="Arial"/>
                <w:sz w:val="18"/>
              </w:rPr>
            </w:pPr>
            <w:r>
              <w:rPr>
                <w:rFonts w:ascii="Arial" w:hAnsi="Arial"/>
                <w:sz w:val="18"/>
              </w:rPr>
              <w:t>9438</w:t>
            </w:r>
            <w:r w:rsidRPr="001F6665">
              <w:rPr>
                <w:rFonts w:ascii="Arial" w:hAnsi="Arial"/>
                <w:sz w:val="18"/>
              </w:rPr>
              <w:t xml:space="preserve"> (</w:t>
            </w:r>
            <w:r>
              <w:rPr>
                <w:rFonts w:ascii="Arial" w:hAnsi="Arial"/>
                <w:sz w:val="18"/>
              </w:rPr>
              <w:t>21,7</w:t>
            </w:r>
            <w:r w:rsidRPr="001F6665">
              <w:rPr>
                <w:rFonts w:ascii="Arial" w:hAnsi="Arial"/>
                <w:sz w:val="18"/>
              </w:rPr>
              <w:t>%)</w:t>
            </w:r>
          </w:p>
        </w:tc>
        <w:tc>
          <w:tcPr>
            <w:tcW w:w="1169" w:type="dxa"/>
            <w:tcBorders>
              <w:top w:val="single" w:sz="4" w:space="0" w:color="000000"/>
              <w:left w:val="single" w:sz="4" w:space="0" w:color="000000"/>
              <w:bottom w:val="single" w:sz="4" w:space="0" w:color="000000"/>
              <w:right w:val="single" w:sz="4" w:space="0" w:color="000000"/>
            </w:tcBorders>
            <w:vAlign w:val="center"/>
          </w:tcPr>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5159</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184</w:t>
            </w:r>
          </w:p>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(3,6%)</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871</w:t>
            </w:r>
          </w:p>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(16,9%)</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739</w:t>
            </w:r>
          </w:p>
        </w:tc>
        <w:tc>
          <w:tcPr>
            <w:tcW w:w="1169" w:type="dxa"/>
            <w:tcBorders>
              <w:top w:val="single" w:sz="4" w:space="0" w:color="000000"/>
              <w:left w:val="single" w:sz="4" w:space="0" w:color="000000"/>
              <w:bottom w:val="single" w:sz="4" w:space="0" w:color="000000"/>
              <w:right w:val="single" w:sz="4" w:space="0" w:color="000000"/>
            </w:tcBorders>
            <w:vAlign w:val="center"/>
          </w:tcPr>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134</w:t>
            </w:r>
          </w:p>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(16,9%)</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225</w:t>
            </w:r>
          </w:p>
          <w:p w:rsidR="003C4C54" w:rsidRPr="001F6665" w:rsidRDefault="003C4C54" w:rsidP="00527B9D">
            <w:pPr>
              <w:tabs>
                <w:tab w:val="left" w:pos="2552"/>
              </w:tabs>
              <w:spacing w:line="360" w:lineRule="auto"/>
              <w:ind w:right="2"/>
              <w:jc w:val="center"/>
              <w:rPr>
                <w:rFonts w:ascii="Arial" w:hAnsi="Arial"/>
                <w:sz w:val="18"/>
              </w:rPr>
            </w:pPr>
            <w:r w:rsidRPr="001F6665">
              <w:rPr>
                <w:rFonts w:ascii="Arial" w:hAnsi="Arial"/>
                <w:sz w:val="18"/>
              </w:rPr>
              <w:t>(30,4%)</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Pr="00A442FC" w:rsidRDefault="003C4C54" w:rsidP="00527B9D">
            <w:pPr>
              <w:tabs>
                <w:tab w:val="left" w:pos="2552"/>
              </w:tabs>
              <w:spacing w:line="360" w:lineRule="auto"/>
              <w:ind w:right="2"/>
              <w:jc w:val="center"/>
              <w:rPr>
                <w:rFonts w:ascii="Arial" w:hAnsi="Arial"/>
                <w:sz w:val="18"/>
                <w:highlight w:val="yellow"/>
              </w:rPr>
            </w:pPr>
            <w:r w:rsidRPr="00C247FE">
              <w:rPr>
                <w:rFonts w:ascii="Arial" w:hAnsi="Arial"/>
                <w:sz w:val="18"/>
              </w:rPr>
              <w:t>23</w:t>
            </w:r>
          </w:p>
        </w:tc>
        <w:tc>
          <w:tcPr>
            <w:tcW w:w="1168" w:type="dxa"/>
            <w:tcBorders>
              <w:top w:val="single" w:sz="4" w:space="0" w:color="000000"/>
              <w:left w:val="single" w:sz="4" w:space="0" w:color="000000"/>
              <w:bottom w:val="single" w:sz="4" w:space="0" w:color="000000"/>
              <w:right w:val="single" w:sz="4" w:space="0" w:color="000000"/>
            </w:tcBorders>
            <w:vAlign w:val="center"/>
          </w:tcPr>
          <w:p w:rsidR="003C4C54" w:rsidRDefault="003C4C54" w:rsidP="00527B9D">
            <w:pPr>
              <w:tabs>
                <w:tab w:val="left" w:pos="2552"/>
              </w:tabs>
              <w:spacing w:line="360" w:lineRule="auto"/>
              <w:ind w:right="2"/>
              <w:jc w:val="center"/>
              <w:rPr>
                <w:rFonts w:ascii="Arial" w:hAnsi="Arial"/>
                <w:sz w:val="18"/>
              </w:rPr>
            </w:pPr>
            <w:r w:rsidRPr="001F6665">
              <w:rPr>
                <w:rFonts w:ascii="Arial" w:hAnsi="Arial"/>
                <w:sz w:val="18"/>
              </w:rPr>
              <w:t>1</w:t>
            </w:r>
          </w:p>
          <w:p w:rsidR="003C4C54" w:rsidRPr="00A442FC" w:rsidRDefault="003C4C54" w:rsidP="00527B9D">
            <w:pPr>
              <w:tabs>
                <w:tab w:val="left" w:pos="2552"/>
              </w:tabs>
              <w:spacing w:line="360" w:lineRule="auto"/>
              <w:ind w:right="2"/>
              <w:jc w:val="center"/>
              <w:rPr>
                <w:rFonts w:ascii="Arial" w:hAnsi="Arial"/>
                <w:sz w:val="18"/>
                <w:highlight w:val="yellow"/>
              </w:rPr>
            </w:pPr>
            <w:r>
              <w:rPr>
                <w:rFonts w:ascii="Arial" w:hAnsi="Arial"/>
                <w:sz w:val="18"/>
              </w:rPr>
              <w:t>(4,4%)</w:t>
            </w:r>
          </w:p>
        </w:tc>
        <w:tc>
          <w:tcPr>
            <w:tcW w:w="1169" w:type="dxa"/>
            <w:tcBorders>
              <w:top w:val="single" w:sz="4" w:space="0" w:color="000000"/>
              <w:left w:val="single" w:sz="4" w:space="0" w:color="000000"/>
              <w:bottom w:val="single" w:sz="4" w:space="0" w:color="000000"/>
              <w:right w:val="single" w:sz="4" w:space="0" w:color="000000"/>
            </w:tcBorders>
            <w:vAlign w:val="center"/>
          </w:tcPr>
          <w:p w:rsidR="003C4C54" w:rsidRPr="00C247FE" w:rsidRDefault="003C4C54" w:rsidP="00527B9D">
            <w:pPr>
              <w:tabs>
                <w:tab w:val="left" w:pos="2552"/>
              </w:tabs>
              <w:spacing w:line="360" w:lineRule="auto"/>
              <w:ind w:right="2"/>
              <w:jc w:val="center"/>
              <w:rPr>
                <w:rFonts w:ascii="Arial" w:hAnsi="Arial"/>
                <w:sz w:val="18"/>
              </w:rPr>
            </w:pPr>
            <w:r w:rsidRPr="00C247FE">
              <w:rPr>
                <w:rFonts w:ascii="Arial" w:hAnsi="Arial"/>
                <w:sz w:val="18"/>
              </w:rPr>
              <w:t>6</w:t>
            </w:r>
          </w:p>
          <w:p w:rsidR="003C4C54" w:rsidRPr="00A442FC" w:rsidRDefault="003C4C54" w:rsidP="00527B9D">
            <w:pPr>
              <w:tabs>
                <w:tab w:val="left" w:pos="2552"/>
              </w:tabs>
              <w:spacing w:line="360" w:lineRule="auto"/>
              <w:ind w:right="2"/>
              <w:jc w:val="center"/>
              <w:rPr>
                <w:rFonts w:ascii="Arial" w:hAnsi="Arial"/>
                <w:sz w:val="18"/>
                <w:highlight w:val="yellow"/>
              </w:rPr>
            </w:pPr>
            <w:r w:rsidRPr="00C247FE">
              <w:rPr>
                <w:rFonts w:ascii="Arial" w:hAnsi="Arial"/>
                <w:sz w:val="18"/>
              </w:rPr>
              <w:t>(26,1%)</w:t>
            </w:r>
          </w:p>
        </w:tc>
      </w:tr>
      <w:tr w:rsidR="003E0407" w:rsidRPr="00836E57" w:rsidTr="00306A77">
        <w:trPr>
          <w:jc w:val="center"/>
        </w:trPr>
        <w:tc>
          <w:tcPr>
            <w:tcW w:w="1136"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widowControl/>
              <w:tabs>
                <w:tab w:val="left" w:pos="2552"/>
              </w:tabs>
              <w:autoSpaceDE/>
              <w:autoSpaceDN/>
              <w:spacing w:before="120" w:after="120"/>
              <w:jc w:val="center"/>
              <w:rPr>
                <w:rFonts w:ascii="Arial" w:hAnsi="Arial" w:cs="Arial"/>
                <w:b/>
                <w:color w:val="000000"/>
                <w:sz w:val="18"/>
                <w:szCs w:val="20"/>
                <w:lang w:val="en-US" w:eastAsia="ru-RU"/>
              </w:rPr>
            </w:pPr>
            <w:r w:rsidRPr="003E0407">
              <w:rPr>
                <w:rFonts w:ascii="Arial" w:hAnsi="Arial" w:cs="Arial"/>
                <w:b/>
                <w:color w:val="000000"/>
                <w:sz w:val="18"/>
                <w:szCs w:val="20"/>
                <w:lang w:val="en-US" w:eastAsia="ru-RU"/>
              </w:rPr>
              <w:t>2025/2026</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widowControl/>
              <w:tabs>
                <w:tab w:val="left" w:pos="2552"/>
              </w:tabs>
              <w:autoSpaceDE/>
              <w:autoSpaceDN/>
              <w:spacing w:before="120" w:after="120"/>
              <w:jc w:val="center"/>
              <w:rPr>
                <w:rFonts w:ascii="Arial" w:hAnsi="Arial" w:cs="Arial"/>
                <w:color w:val="000000"/>
                <w:sz w:val="18"/>
                <w:szCs w:val="20"/>
                <w:lang w:eastAsia="ru-RU"/>
              </w:rPr>
            </w:pPr>
            <w:r w:rsidRPr="003E0407">
              <w:rPr>
                <w:rFonts w:ascii="Arial" w:hAnsi="Arial" w:cs="Arial"/>
                <w:color w:val="000000"/>
                <w:sz w:val="18"/>
                <w:szCs w:val="20"/>
                <w:lang w:eastAsia="ru-RU"/>
              </w:rPr>
              <w:t>40069</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jc w:val="center"/>
              <w:rPr>
                <w:rFonts w:ascii="Arial" w:hAnsi="Arial" w:cs="Arial"/>
                <w:sz w:val="18"/>
              </w:rPr>
            </w:pPr>
            <w:r w:rsidRPr="003E0407">
              <w:rPr>
                <w:rFonts w:ascii="Arial" w:hAnsi="Arial" w:cs="Arial"/>
                <w:sz w:val="18"/>
              </w:rPr>
              <w:t>2941</w:t>
            </w:r>
          </w:p>
          <w:p w:rsidR="003E0407" w:rsidRPr="003E0407" w:rsidRDefault="003E0407" w:rsidP="003E0407">
            <w:pPr>
              <w:tabs>
                <w:tab w:val="left" w:pos="2552"/>
              </w:tabs>
              <w:spacing w:line="360" w:lineRule="auto"/>
              <w:jc w:val="center"/>
              <w:rPr>
                <w:rFonts w:ascii="Arial" w:hAnsi="Arial" w:cs="Arial"/>
                <w:sz w:val="18"/>
              </w:rPr>
            </w:pPr>
            <w:r w:rsidRPr="003E0407">
              <w:rPr>
                <w:rFonts w:ascii="Arial" w:hAnsi="Arial" w:cs="Arial"/>
                <w:sz w:val="18"/>
              </w:rPr>
              <w:t>(7,3%)</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jc w:val="center"/>
              <w:rPr>
                <w:rFonts w:ascii="Arial" w:hAnsi="Arial" w:cs="Arial"/>
                <w:sz w:val="18"/>
              </w:rPr>
            </w:pPr>
            <w:r w:rsidRPr="003E0407">
              <w:rPr>
                <w:rFonts w:ascii="Arial" w:hAnsi="Arial" w:cs="Arial"/>
                <w:sz w:val="18"/>
              </w:rPr>
              <w:t>10090</w:t>
            </w:r>
          </w:p>
          <w:p w:rsidR="003E0407" w:rsidRPr="003E0407" w:rsidRDefault="003E0407" w:rsidP="003E0407">
            <w:pPr>
              <w:tabs>
                <w:tab w:val="left" w:pos="2552"/>
              </w:tabs>
              <w:spacing w:line="360" w:lineRule="auto"/>
              <w:jc w:val="center"/>
              <w:rPr>
                <w:rFonts w:ascii="Arial" w:hAnsi="Arial" w:cs="Arial"/>
                <w:sz w:val="18"/>
              </w:rPr>
            </w:pPr>
            <w:r w:rsidRPr="003E0407">
              <w:rPr>
                <w:rFonts w:ascii="Arial" w:hAnsi="Arial" w:cs="Arial"/>
                <w:sz w:val="18"/>
              </w:rPr>
              <w:t>(25,1%)</w:t>
            </w:r>
          </w:p>
        </w:tc>
        <w:tc>
          <w:tcPr>
            <w:tcW w:w="1169"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5212</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222</w:t>
            </w:r>
          </w:p>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(4,3%)</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890</w:t>
            </w:r>
          </w:p>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(17,1%)</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799</w:t>
            </w:r>
          </w:p>
        </w:tc>
        <w:tc>
          <w:tcPr>
            <w:tcW w:w="1169"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47</w:t>
            </w:r>
          </w:p>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(5,9%)</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171</w:t>
            </w:r>
          </w:p>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(21,4%)</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22</w:t>
            </w:r>
          </w:p>
        </w:tc>
        <w:tc>
          <w:tcPr>
            <w:tcW w:w="1168"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0</w:t>
            </w:r>
          </w:p>
        </w:tc>
        <w:tc>
          <w:tcPr>
            <w:tcW w:w="1169" w:type="dxa"/>
            <w:tcBorders>
              <w:top w:val="single" w:sz="4" w:space="0" w:color="000000"/>
              <w:left w:val="single" w:sz="4" w:space="0" w:color="000000"/>
              <w:bottom w:val="single" w:sz="4" w:space="0" w:color="000000"/>
              <w:right w:val="single" w:sz="4" w:space="0" w:color="000000"/>
            </w:tcBorders>
            <w:vAlign w:val="center"/>
          </w:tcPr>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6</w:t>
            </w:r>
          </w:p>
          <w:p w:rsidR="003E0407" w:rsidRPr="003E0407" w:rsidRDefault="003E0407" w:rsidP="003E0407">
            <w:pPr>
              <w:tabs>
                <w:tab w:val="left" w:pos="2552"/>
              </w:tabs>
              <w:spacing w:line="360" w:lineRule="auto"/>
              <w:ind w:right="2"/>
              <w:jc w:val="center"/>
              <w:rPr>
                <w:rFonts w:ascii="Arial" w:hAnsi="Arial" w:cs="Arial"/>
                <w:sz w:val="18"/>
              </w:rPr>
            </w:pPr>
            <w:r w:rsidRPr="003E0407">
              <w:rPr>
                <w:rFonts w:ascii="Arial" w:hAnsi="Arial" w:cs="Arial"/>
                <w:sz w:val="18"/>
              </w:rPr>
              <w:t>(27,3)</w:t>
            </w:r>
          </w:p>
        </w:tc>
      </w:tr>
    </w:tbl>
    <w:p w:rsidR="00836E57" w:rsidRPr="00836E57" w:rsidRDefault="00836E57" w:rsidP="00527B9D">
      <w:pPr>
        <w:widowControl/>
        <w:autoSpaceDE/>
        <w:autoSpaceDN/>
        <w:spacing w:after="200" w:line="276" w:lineRule="auto"/>
        <w:rPr>
          <w:color w:val="000000"/>
          <w:sz w:val="24"/>
          <w:szCs w:val="20"/>
          <w:lang w:eastAsia="ru-RU"/>
        </w:rPr>
        <w:sectPr w:rsidR="00836E57" w:rsidRPr="00836E57">
          <w:pgSz w:w="16838" w:h="11906" w:orient="landscape"/>
          <w:pgMar w:top="851" w:right="851" w:bottom="851" w:left="1134" w:header="709" w:footer="709" w:gutter="0"/>
          <w:cols w:space="720"/>
        </w:sectPr>
      </w:pPr>
    </w:p>
    <w:p w:rsidR="00836E57" w:rsidRPr="00836E57" w:rsidRDefault="00836E57" w:rsidP="00527B9D">
      <w:pPr>
        <w:widowControl/>
        <w:tabs>
          <w:tab w:val="left" w:pos="2552"/>
        </w:tabs>
        <w:autoSpaceDE/>
        <w:autoSpaceDN/>
        <w:ind w:right="2" w:firstLine="709"/>
        <w:jc w:val="both"/>
        <w:rPr>
          <w:color w:val="000000"/>
          <w:sz w:val="24"/>
          <w:szCs w:val="24"/>
          <w:lang w:eastAsia="ru-RU"/>
        </w:rPr>
      </w:pPr>
      <w:r w:rsidRPr="00836E57">
        <w:rPr>
          <w:color w:val="000000"/>
          <w:sz w:val="24"/>
          <w:szCs w:val="24"/>
          <w:lang w:eastAsia="ru-RU"/>
        </w:rPr>
        <w:lastRenderedPageBreak/>
        <w:t xml:space="preserve">Сравнительный анализ результативности участия старшеклассников общеобразовательных учреждений города Севастополя во всероссийской олимпиаде школьников за 5 последних лет показал, что самое большое количество победителей и призёров ВсОШ – в ГБОУ </w:t>
      </w:r>
      <w:r w:rsidR="00620A73">
        <w:rPr>
          <w:color w:val="000000"/>
          <w:sz w:val="24"/>
          <w:szCs w:val="24"/>
          <w:lang w:eastAsia="ru-RU"/>
        </w:rPr>
        <w:t xml:space="preserve">«Гимназия № 1 им. А.С.Пушкина», </w:t>
      </w:r>
      <w:r w:rsidRPr="00836E57">
        <w:rPr>
          <w:color w:val="000000"/>
          <w:sz w:val="24"/>
          <w:szCs w:val="24"/>
          <w:lang w:eastAsia="ru-RU"/>
        </w:rPr>
        <w:t xml:space="preserve">«Билингвальная гимназия № 2», </w:t>
      </w:r>
      <w:r w:rsidR="00620A73">
        <w:rPr>
          <w:color w:val="000000"/>
          <w:sz w:val="24"/>
          <w:szCs w:val="24"/>
          <w:lang w:eastAsia="ru-RU"/>
        </w:rPr>
        <w:t xml:space="preserve">«Гимназия № 7 им. В.И.Великого», </w:t>
      </w:r>
      <w:r w:rsidRPr="00836E57">
        <w:rPr>
          <w:color w:val="000000"/>
          <w:sz w:val="24"/>
          <w:szCs w:val="24"/>
          <w:lang w:eastAsia="ru-RU"/>
        </w:rPr>
        <w:t xml:space="preserve">СОШ № 3, </w:t>
      </w:r>
      <w:r w:rsidR="00A92C56">
        <w:rPr>
          <w:color w:val="000000"/>
          <w:sz w:val="24"/>
          <w:szCs w:val="24"/>
          <w:lang w:eastAsia="ru-RU"/>
        </w:rPr>
        <w:t>СПКУ, СОШ № </w:t>
      </w:r>
      <w:r w:rsidR="00620A73">
        <w:rPr>
          <w:color w:val="000000"/>
          <w:sz w:val="24"/>
          <w:szCs w:val="24"/>
          <w:lang w:eastAsia="ru-RU"/>
        </w:rPr>
        <w:t xml:space="preserve">45, </w:t>
      </w:r>
      <w:r w:rsidR="001944FC">
        <w:rPr>
          <w:color w:val="000000"/>
          <w:sz w:val="24"/>
          <w:szCs w:val="24"/>
          <w:lang w:eastAsia="ru-RU"/>
        </w:rPr>
        <w:t xml:space="preserve">в том числе </w:t>
      </w:r>
      <w:r w:rsidR="00620A73">
        <w:rPr>
          <w:color w:val="000000"/>
          <w:sz w:val="24"/>
          <w:szCs w:val="24"/>
          <w:lang w:eastAsia="ru-RU"/>
        </w:rPr>
        <w:t xml:space="preserve">заключительного этапа ВсОШ – </w:t>
      </w:r>
      <w:r w:rsidR="00620A73" w:rsidRPr="00836E57">
        <w:rPr>
          <w:color w:val="000000"/>
          <w:sz w:val="24"/>
          <w:szCs w:val="24"/>
          <w:lang w:eastAsia="ru-RU"/>
        </w:rPr>
        <w:t xml:space="preserve">«Билингвальная гимназия № 2» </w:t>
      </w:r>
      <w:r w:rsidR="00620A73">
        <w:rPr>
          <w:color w:val="000000"/>
          <w:sz w:val="24"/>
          <w:szCs w:val="24"/>
          <w:lang w:eastAsia="ru-RU"/>
        </w:rPr>
        <w:t>(9 человек), СОШ № 45 (3 чел.)</w:t>
      </w:r>
      <w:r w:rsidR="001944FC">
        <w:rPr>
          <w:color w:val="000000"/>
          <w:sz w:val="24"/>
          <w:szCs w:val="24"/>
          <w:lang w:eastAsia="ru-RU"/>
        </w:rPr>
        <w:t>, СОШ № 3 и № 54 (по 2</w:t>
      </w:r>
      <w:r w:rsidR="003220DF">
        <w:rPr>
          <w:color w:val="000000"/>
          <w:sz w:val="24"/>
          <w:szCs w:val="24"/>
          <w:lang w:eastAsia="ru-RU"/>
        </w:rPr>
        <w:t> </w:t>
      </w:r>
      <w:r w:rsidR="001944FC">
        <w:rPr>
          <w:color w:val="000000"/>
          <w:sz w:val="24"/>
          <w:szCs w:val="24"/>
          <w:lang w:eastAsia="ru-RU"/>
        </w:rPr>
        <w:t>чел.)</w:t>
      </w:r>
      <w:r w:rsidR="00620A73">
        <w:rPr>
          <w:color w:val="000000"/>
          <w:sz w:val="24"/>
          <w:szCs w:val="24"/>
          <w:lang w:eastAsia="ru-RU"/>
        </w:rPr>
        <w:t xml:space="preserve"> </w:t>
      </w:r>
      <w:r w:rsidRPr="00836E57">
        <w:rPr>
          <w:color w:val="000000"/>
          <w:sz w:val="24"/>
          <w:szCs w:val="24"/>
          <w:lang w:eastAsia="ru-RU"/>
        </w:rPr>
        <w:t>(таблица 2).</w:t>
      </w:r>
    </w:p>
    <w:p w:rsidR="00836E57" w:rsidRPr="00836E57" w:rsidRDefault="00836E57" w:rsidP="00527B9D">
      <w:pPr>
        <w:widowControl/>
        <w:tabs>
          <w:tab w:val="left" w:pos="2552"/>
        </w:tabs>
        <w:autoSpaceDE/>
        <w:autoSpaceDN/>
        <w:ind w:right="2" w:firstLine="709"/>
        <w:jc w:val="right"/>
        <w:rPr>
          <w:color w:val="FF0000"/>
          <w:sz w:val="24"/>
          <w:szCs w:val="24"/>
          <w:highlight w:val="yellow"/>
          <w:lang w:eastAsia="ru-RU"/>
        </w:rPr>
      </w:pPr>
    </w:p>
    <w:p w:rsidR="00836E57" w:rsidRDefault="00836E57" w:rsidP="00527B9D">
      <w:pPr>
        <w:widowControl/>
        <w:tabs>
          <w:tab w:val="left" w:pos="2552"/>
        </w:tabs>
        <w:autoSpaceDE/>
        <w:autoSpaceDN/>
        <w:ind w:right="2" w:firstLine="709"/>
        <w:jc w:val="center"/>
        <w:rPr>
          <w:color w:val="000000"/>
          <w:sz w:val="24"/>
          <w:szCs w:val="24"/>
          <w:lang w:eastAsia="ru-RU"/>
        </w:rPr>
      </w:pPr>
      <w:r w:rsidRPr="00836E57">
        <w:rPr>
          <w:color w:val="000000"/>
          <w:sz w:val="24"/>
          <w:szCs w:val="24"/>
          <w:lang w:eastAsia="ru-RU"/>
        </w:rPr>
        <w:t xml:space="preserve">Таблица 2 – Количество победителей муниципального, победителей и призёров регионального и заключительного этапов всероссийской олимпиады школьников </w:t>
      </w:r>
    </w:p>
    <w:p w:rsidR="00836E57" w:rsidRPr="00836E57" w:rsidRDefault="00C163BF" w:rsidP="00527B9D">
      <w:pPr>
        <w:widowControl/>
        <w:tabs>
          <w:tab w:val="left" w:pos="2552"/>
        </w:tabs>
        <w:autoSpaceDE/>
        <w:autoSpaceDN/>
        <w:ind w:right="2" w:firstLine="709"/>
        <w:jc w:val="center"/>
        <w:rPr>
          <w:color w:val="000000"/>
          <w:sz w:val="24"/>
          <w:szCs w:val="24"/>
          <w:lang w:eastAsia="ru-RU"/>
        </w:rPr>
      </w:pPr>
      <w:r>
        <w:rPr>
          <w:color w:val="000000"/>
          <w:sz w:val="24"/>
          <w:szCs w:val="24"/>
          <w:lang w:eastAsia="ru-RU"/>
        </w:rPr>
        <w:t xml:space="preserve">с 2021 </w:t>
      </w:r>
      <w:r w:rsidR="00737E15">
        <w:rPr>
          <w:color w:val="000000"/>
          <w:sz w:val="24"/>
          <w:szCs w:val="24"/>
          <w:lang w:eastAsia="ru-RU"/>
        </w:rPr>
        <w:t>по 202</w:t>
      </w:r>
      <w:r>
        <w:rPr>
          <w:color w:val="000000"/>
          <w:sz w:val="24"/>
          <w:szCs w:val="24"/>
          <w:lang w:eastAsia="ru-RU"/>
        </w:rPr>
        <w:t>6</w:t>
      </w:r>
      <w:r w:rsidR="00836E57" w:rsidRPr="00836E57">
        <w:rPr>
          <w:color w:val="000000"/>
          <w:sz w:val="24"/>
          <w:szCs w:val="24"/>
          <w:lang w:eastAsia="ru-RU"/>
        </w:rPr>
        <w:t xml:space="preserve"> гг.</w:t>
      </w:r>
    </w:p>
    <w:p w:rsidR="00836E57" w:rsidRDefault="00836E57" w:rsidP="00527B9D">
      <w:pPr>
        <w:widowControl/>
        <w:tabs>
          <w:tab w:val="left" w:pos="2552"/>
        </w:tabs>
        <w:autoSpaceDE/>
        <w:autoSpaceDN/>
        <w:ind w:right="2"/>
        <w:jc w:val="center"/>
        <w:rPr>
          <w:color w:val="000000"/>
          <w:sz w:val="24"/>
          <w:szCs w:val="24"/>
          <w:lang w:eastAsia="ru-RU"/>
        </w:rPr>
      </w:pPr>
      <w:r w:rsidRPr="00836E57">
        <w:rPr>
          <w:color w:val="000000"/>
          <w:sz w:val="24"/>
          <w:szCs w:val="24"/>
          <w:lang w:eastAsia="ru-RU"/>
        </w:rPr>
        <w:t>(данные по каждому общеобразовательному учреждению)</w:t>
      </w:r>
    </w:p>
    <w:p w:rsidR="00C163BF" w:rsidRDefault="00C163BF" w:rsidP="00527B9D">
      <w:pPr>
        <w:widowControl/>
        <w:tabs>
          <w:tab w:val="left" w:pos="2552"/>
        </w:tabs>
        <w:autoSpaceDE/>
        <w:autoSpaceDN/>
        <w:ind w:right="2"/>
        <w:jc w:val="center"/>
        <w:rPr>
          <w:color w:val="000000"/>
          <w:sz w:val="24"/>
          <w:szCs w:val="24"/>
          <w:lang w:eastAsia="ru-RU"/>
        </w:rPr>
      </w:pPr>
    </w:p>
    <w:tbl>
      <w:tblPr>
        <w:tblW w:w="10015" w:type="dxa"/>
        <w:jc w:val="center"/>
        <w:tblLayout w:type="fixed"/>
        <w:tblLook w:val="04A0" w:firstRow="1" w:lastRow="0" w:firstColumn="1" w:lastColumn="0" w:noHBand="0" w:noVBand="1"/>
      </w:tblPr>
      <w:tblGrid>
        <w:gridCol w:w="1548"/>
        <w:gridCol w:w="1168"/>
        <w:gridCol w:w="1537"/>
        <w:gridCol w:w="1541"/>
        <w:gridCol w:w="1701"/>
        <w:gridCol w:w="1244"/>
        <w:gridCol w:w="1276"/>
      </w:tblGrid>
      <w:tr w:rsidR="00C163BF" w:rsidRPr="00C163BF" w:rsidTr="00273356">
        <w:trPr>
          <w:trHeight w:val="783"/>
          <w:jc w:val="center"/>
        </w:trPr>
        <w:tc>
          <w:tcPr>
            <w:tcW w:w="1548" w:type="dxa"/>
            <w:vMerge w:val="restart"/>
            <w:tcBorders>
              <w:top w:val="single" w:sz="4" w:space="0" w:color="000000"/>
              <w:left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9"/>
              <w:jc w:val="center"/>
              <w:rPr>
                <w:color w:val="000000"/>
                <w:sz w:val="18"/>
                <w:szCs w:val="18"/>
                <w:lang w:eastAsia="ru-RU"/>
              </w:rPr>
            </w:pPr>
            <w:r w:rsidRPr="00C163BF">
              <w:rPr>
                <w:color w:val="000000"/>
                <w:sz w:val="18"/>
                <w:szCs w:val="18"/>
                <w:lang w:eastAsia="ru-RU"/>
              </w:rPr>
              <w:t>№</w:t>
            </w:r>
          </w:p>
          <w:p w:rsidR="00C163BF" w:rsidRPr="00C163BF" w:rsidRDefault="00C163BF" w:rsidP="00C163BF">
            <w:pPr>
              <w:ind w:right="-89"/>
              <w:jc w:val="center"/>
              <w:rPr>
                <w:color w:val="000000"/>
                <w:sz w:val="18"/>
                <w:szCs w:val="18"/>
                <w:lang w:eastAsia="ru-RU"/>
              </w:rPr>
            </w:pPr>
            <w:r w:rsidRPr="00C163BF">
              <w:rPr>
                <w:color w:val="000000"/>
                <w:sz w:val="18"/>
                <w:szCs w:val="18"/>
                <w:lang w:eastAsia="ru-RU"/>
              </w:rPr>
              <w:t>ОУ</w:t>
            </w:r>
          </w:p>
        </w:tc>
        <w:tc>
          <w:tcPr>
            <w:tcW w:w="1168" w:type="dxa"/>
            <w:vMerge w:val="restart"/>
            <w:tcBorders>
              <w:top w:val="single" w:sz="4" w:space="0" w:color="000000"/>
              <w:left w:val="nil"/>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Учебный</w:t>
            </w:r>
          </w:p>
          <w:p w:rsidR="00C163BF" w:rsidRPr="00C163BF" w:rsidRDefault="00C163BF" w:rsidP="00C163BF">
            <w:pPr>
              <w:jc w:val="center"/>
              <w:rPr>
                <w:color w:val="000000"/>
                <w:sz w:val="18"/>
                <w:szCs w:val="18"/>
                <w:lang w:eastAsia="ru-RU"/>
              </w:rPr>
            </w:pPr>
            <w:r w:rsidRPr="00C163BF">
              <w:rPr>
                <w:color w:val="000000"/>
                <w:sz w:val="18"/>
                <w:szCs w:val="18"/>
                <w:lang w:eastAsia="ru-RU"/>
              </w:rPr>
              <w:t>год</w:t>
            </w:r>
          </w:p>
        </w:tc>
        <w:tc>
          <w:tcPr>
            <w:tcW w:w="1537" w:type="dxa"/>
            <w:tcBorders>
              <w:top w:val="single" w:sz="4" w:space="0" w:color="000000"/>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Муниципальный этап ВсОШ</w:t>
            </w:r>
          </w:p>
        </w:tc>
        <w:tc>
          <w:tcPr>
            <w:tcW w:w="1541" w:type="dxa"/>
            <w:tcBorders>
              <w:top w:val="single" w:sz="4" w:space="0" w:color="000000"/>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Региональный этап ВсОШ</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Заключительный этап ВсОШ</w:t>
            </w:r>
          </w:p>
        </w:tc>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Общее количество победителей и призеров по годам</w:t>
            </w:r>
          </w:p>
        </w:tc>
        <w:tc>
          <w:tcPr>
            <w:tcW w:w="1276" w:type="dxa"/>
            <w:tcBorders>
              <w:top w:val="single" w:sz="4" w:space="0" w:color="000000"/>
              <w:left w:val="nil"/>
              <w:bottom w:val="nil"/>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Общее количество победителей и призеров</w:t>
            </w:r>
          </w:p>
        </w:tc>
      </w:tr>
      <w:tr w:rsidR="00C163BF" w:rsidRPr="00C163BF" w:rsidTr="00273356">
        <w:trPr>
          <w:trHeight w:val="900"/>
          <w:jc w:val="center"/>
        </w:trPr>
        <w:tc>
          <w:tcPr>
            <w:tcW w:w="1548" w:type="dxa"/>
            <w:vMerge/>
            <w:tcBorders>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9"/>
              <w:jc w:val="center"/>
              <w:rPr>
                <w:color w:val="000000"/>
                <w:sz w:val="18"/>
                <w:szCs w:val="18"/>
                <w:lang w:eastAsia="ru-RU"/>
              </w:rPr>
            </w:pPr>
          </w:p>
        </w:tc>
        <w:tc>
          <w:tcPr>
            <w:tcW w:w="1168" w:type="dxa"/>
            <w:vMerge/>
            <w:tcBorders>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Кол-во победителей и призеров</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Кол-во победителей и призеров</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Кол-во победителей и призеров</w:t>
            </w:r>
          </w:p>
        </w:tc>
        <w:tc>
          <w:tcPr>
            <w:tcW w:w="1244" w:type="dxa"/>
            <w:vMerge/>
            <w:tcBorders>
              <w:top w:val="single" w:sz="4" w:space="0" w:color="000000"/>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c>
          <w:tcPr>
            <w:tcW w:w="1276"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за 5 лет</w:t>
            </w:r>
          </w:p>
        </w:tc>
      </w:tr>
      <w:tr w:rsidR="00C163BF" w:rsidRPr="00C163BF" w:rsidTr="00273356">
        <w:trPr>
          <w:trHeight w:val="289"/>
          <w:jc w:val="center"/>
        </w:trPr>
        <w:tc>
          <w:tcPr>
            <w:tcW w:w="10015"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Гимназии, лицей, школы с углубленным изучением предметов</w:t>
            </w:r>
          </w:p>
        </w:tc>
      </w:tr>
      <w:tr w:rsidR="00C163BF" w:rsidRPr="00C163BF" w:rsidTr="00273356">
        <w:trPr>
          <w:trHeight w:val="178"/>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844</w:t>
            </w:r>
          </w:p>
        </w:tc>
      </w:tr>
      <w:tr w:rsidR="00C163BF" w:rsidRPr="00C163BF" w:rsidTr="00273356">
        <w:trPr>
          <w:trHeight w:val="9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190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4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34</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2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95</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432</w:t>
            </w:r>
          </w:p>
        </w:tc>
      </w:tr>
      <w:tr w:rsidR="00C163BF" w:rsidRPr="00C163BF" w:rsidTr="00273356">
        <w:trPr>
          <w:trHeight w:val="12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9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68</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9"/>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68</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365</w:t>
            </w:r>
          </w:p>
        </w:tc>
      </w:tr>
      <w:tr w:rsidR="00C163BF" w:rsidRPr="00C163BF" w:rsidTr="00273356">
        <w:trPr>
          <w:trHeight w:val="17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6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67"/>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Cs/>
                <w:color w:val="000000"/>
                <w:sz w:val="18"/>
                <w:szCs w:val="18"/>
                <w:lang w:eastAsia="ru-RU"/>
              </w:rPr>
            </w:pPr>
            <w:r w:rsidRPr="00C163BF">
              <w:rPr>
                <w:bCs/>
                <w:color w:val="000000"/>
                <w:sz w:val="18"/>
                <w:szCs w:val="18"/>
                <w:lang w:eastAsia="ru-RU"/>
              </w:rPr>
              <w:t>7</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313</w:t>
            </w:r>
          </w:p>
        </w:tc>
      </w:tr>
      <w:tr w:rsidR="00C163BF" w:rsidRPr="00C163BF" w:rsidTr="00273356">
        <w:trPr>
          <w:trHeight w:val="8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0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45</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1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45</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46</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256</w:t>
            </w:r>
          </w:p>
        </w:tc>
      </w:tr>
      <w:tr w:rsidR="00C163BF" w:rsidRPr="00C163BF" w:rsidTr="00273356">
        <w:trPr>
          <w:trHeight w:val="13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9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8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55</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4"/>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58</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179</w:t>
            </w:r>
          </w:p>
        </w:tc>
      </w:tr>
      <w:tr w:rsidR="00C163BF" w:rsidRPr="00C163BF" w:rsidTr="00273356">
        <w:trPr>
          <w:trHeight w:val="17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30</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8"/>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19</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156</w:t>
            </w:r>
          </w:p>
        </w:tc>
      </w:tr>
      <w:tr w:rsidR="00C163BF" w:rsidRPr="00C163BF" w:rsidTr="00273356">
        <w:trPr>
          <w:trHeight w:val="9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4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35</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145</w:t>
            </w:r>
          </w:p>
        </w:tc>
      </w:tr>
      <w:tr w:rsidR="00C163BF" w:rsidRPr="00C163BF" w:rsidTr="00273356">
        <w:trPr>
          <w:trHeight w:val="13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3"/>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24</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137</w:t>
            </w:r>
          </w:p>
        </w:tc>
      </w:tr>
      <w:tr w:rsidR="00C163BF" w:rsidRPr="00C163BF" w:rsidTr="00273356">
        <w:trPr>
          <w:trHeight w:val="20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5"/>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7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10</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33</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132</w:t>
            </w:r>
          </w:p>
        </w:tc>
      </w:tr>
      <w:tr w:rsidR="00C163BF" w:rsidRPr="00C163BF" w:rsidTr="00273356">
        <w:trPr>
          <w:trHeight w:val="10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8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57</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131</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СПЛ</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127</w:t>
            </w:r>
          </w:p>
        </w:tc>
      </w:tr>
      <w:tr w:rsidR="00C163BF" w:rsidRPr="00C163BF" w:rsidTr="00273356">
        <w:trPr>
          <w:trHeight w:val="5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94"/>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43</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79</w:t>
            </w:r>
          </w:p>
        </w:tc>
      </w:tr>
      <w:tr w:rsidR="00C163BF" w:rsidRPr="00C163BF" w:rsidTr="00273356">
        <w:trPr>
          <w:trHeight w:val="11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7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8</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62</w:t>
            </w:r>
          </w:p>
        </w:tc>
      </w:tr>
      <w:tr w:rsidR="00C163BF" w:rsidRPr="00C163BF" w:rsidTr="00273356">
        <w:trPr>
          <w:trHeight w:val="15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3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50</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89"/>
          <w:jc w:val="center"/>
        </w:trPr>
        <w:tc>
          <w:tcPr>
            <w:tcW w:w="10015"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Средние общеобразовательные школы</w:t>
            </w:r>
          </w:p>
        </w:tc>
      </w:tr>
      <w:tr w:rsidR="00C163BF" w:rsidRPr="00C163BF" w:rsidTr="00273356">
        <w:trPr>
          <w:trHeight w:val="16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ШКОЛА ЭКОТЕХ+</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190</w:t>
            </w:r>
          </w:p>
        </w:tc>
      </w:tr>
      <w:tr w:rsidR="00C163BF" w:rsidRPr="00C163BF" w:rsidTr="00273356">
        <w:trPr>
          <w:trHeight w:val="7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1"/>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Инженерная школа</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37</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180</w:t>
            </w:r>
          </w:p>
        </w:tc>
      </w:tr>
      <w:tr w:rsidR="00C163BF" w:rsidRPr="00C163BF" w:rsidTr="00273356">
        <w:trPr>
          <w:trHeight w:val="13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8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38</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166</w:t>
            </w:r>
          </w:p>
        </w:tc>
      </w:tr>
      <w:tr w:rsidR="00C163BF" w:rsidRPr="00C163BF" w:rsidTr="00273356">
        <w:trPr>
          <w:trHeight w:val="18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7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23</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150</w:t>
            </w:r>
          </w:p>
        </w:tc>
      </w:tr>
      <w:tr w:rsidR="00C163BF" w:rsidRPr="00C163BF" w:rsidTr="00273356">
        <w:trPr>
          <w:trHeight w:val="81"/>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1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6</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147</w:t>
            </w:r>
          </w:p>
        </w:tc>
      </w:tr>
      <w:tr w:rsidR="00C163BF" w:rsidRPr="00C163BF" w:rsidTr="00273356">
        <w:trPr>
          <w:trHeight w:val="12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7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38</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7"/>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54</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111</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3"/>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5"/>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5"/>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29</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111</w:t>
            </w:r>
          </w:p>
        </w:tc>
      </w:tr>
      <w:tr w:rsidR="00C163BF" w:rsidRPr="00C163BF" w:rsidTr="00273356">
        <w:trPr>
          <w:trHeight w:val="19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31</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110</w:t>
            </w:r>
          </w:p>
        </w:tc>
      </w:tr>
      <w:tr w:rsidR="00C163BF" w:rsidRPr="00C163BF" w:rsidTr="00273356">
        <w:trPr>
          <w:trHeight w:val="9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4"/>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22</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95</w:t>
            </w:r>
          </w:p>
        </w:tc>
      </w:tr>
      <w:tr w:rsidR="00C163BF" w:rsidRPr="00C163BF" w:rsidTr="00273356">
        <w:trPr>
          <w:trHeight w:val="15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9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25</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8"/>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49</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90</w:t>
            </w:r>
          </w:p>
        </w:tc>
      </w:tr>
      <w:tr w:rsidR="00C163BF" w:rsidRPr="00C163BF" w:rsidTr="00273356">
        <w:trPr>
          <w:trHeight w:val="6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9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7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9</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80</w:t>
            </w:r>
          </w:p>
        </w:tc>
      </w:tr>
      <w:tr w:rsidR="00C163BF" w:rsidRPr="00C163BF" w:rsidTr="00273356">
        <w:trPr>
          <w:trHeight w:val="10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8"/>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25</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75</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5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1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14</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72</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7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32</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72</w:t>
            </w:r>
          </w:p>
        </w:tc>
      </w:tr>
      <w:tr w:rsidR="00C163BF" w:rsidRPr="00C163BF" w:rsidTr="00273356">
        <w:trPr>
          <w:trHeight w:val="9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6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6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1"/>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44</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66</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4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37</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65</w:t>
            </w:r>
          </w:p>
        </w:tc>
      </w:tr>
      <w:tr w:rsidR="00C163BF" w:rsidRPr="00C163BF" w:rsidTr="00273356">
        <w:trPr>
          <w:trHeight w:val="5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ОЦ «Бухта Казачья»</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64</w:t>
            </w:r>
          </w:p>
        </w:tc>
      </w:tr>
      <w:tr w:rsidR="00C163BF" w:rsidRPr="00C163BF" w:rsidTr="00273356">
        <w:trPr>
          <w:trHeight w:val="11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6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42</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53</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5"/>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41</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53</w:t>
            </w:r>
          </w:p>
        </w:tc>
      </w:tr>
      <w:tr w:rsidR="00C163BF" w:rsidRPr="00C163BF" w:rsidTr="00273356">
        <w:trPr>
          <w:trHeight w:val="125"/>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61</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50</w:t>
            </w:r>
          </w:p>
        </w:tc>
      </w:tr>
      <w:tr w:rsidR="00C163BF" w:rsidRPr="00C163BF" w:rsidTr="00273356">
        <w:trPr>
          <w:trHeight w:val="8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27</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47</w:t>
            </w:r>
          </w:p>
        </w:tc>
      </w:tr>
      <w:tr w:rsidR="00C163BF" w:rsidRPr="00C163BF" w:rsidTr="00273356">
        <w:trPr>
          <w:trHeight w:val="9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45</w:t>
            </w:r>
          </w:p>
        </w:tc>
      </w:tr>
      <w:tr w:rsidR="00C163BF" w:rsidRPr="00C163BF" w:rsidTr="00273356">
        <w:trPr>
          <w:trHeight w:val="10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8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20</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44</w:t>
            </w:r>
          </w:p>
        </w:tc>
      </w:tr>
      <w:tr w:rsidR="00C163BF" w:rsidRPr="00C163BF" w:rsidTr="00273356">
        <w:trPr>
          <w:trHeight w:val="10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11</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42</w:t>
            </w:r>
          </w:p>
        </w:tc>
      </w:tr>
      <w:tr w:rsidR="00C163BF" w:rsidRPr="00C163BF" w:rsidTr="00273356">
        <w:trPr>
          <w:trHeight w:val="11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12</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40</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47</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35</w:t>
            </w:r>
          </w:p>
        </w:tc>
      </w:tr>
      <w:tr w:rsidR="00C163BF" w:rsidRPr="00C163BF" w:rsidTr="00273356">
        <w:trPr>
          <w:trHeight w:val="91"/>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48</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34</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3"/>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33</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32</w:t>
            </w:r>
          </w:p>
        </w:tc>
      </w:tr>
      <w:tr w:rsidR="00C163BF" w:rsidRPr="00C163BF" w:rsidTr="00273356">
        <w:trPr>
          <w:trHeight w:val="6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4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30</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29</w:t>
            </w:r>
          </w:p>
        </w:tc>
      </w:tr>
      <w:tr w:rsidR="00C163BF" w:rsidRPr="00C163BF" w:rsidTr="00273356">
        <w:trPr>
          <w:trHeight w:val="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8"/>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lastRenderedPageBreak/>
              <w:t>17</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29</w:t>
            </w:r>
          </w:p>
        </w:tc>
      </w:tr>
      <w:tr w:rsidR="00C163BF" w:rsidRPr="00C163BF" w:rsidTr="00273356">
        <w:trPr>
          <w:trHeight w:val="8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15</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28</w:t>
            </w:r>
          </w:p>
        </w:tc>
      </w:tr>
      <w:tr w:rsidR="00C163BF" w:rsidRPr="00C163BF" w:rsidTr="00273356">
        <w:trPr>
          <w:trHeight w:val="9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13</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20</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50</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20</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5"/>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59</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17</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46</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16</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60</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16</w:t>
            </w:r>
          </w:p>
        </w:tc>
      </w:tr>
      <w:tr w:rsidR="00C163BF" w:rsidRPr="00C163BF" w:rsidTr="00273356">
        <w:trPr>
          <w:trHeight w:val="8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3"/>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9"/>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34</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12</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18</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12</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4"/>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ОЦ им. В.Д.Ревякина</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10</w:t>
            </w:r>
          </w:p>
        </w:tc>
      </w:tr>
      <w:tr w:rsidR="00C163BF" w:rsidRPr="00C163BF" w:rsidTr="00273356">
        <w:trPr>
          <w:trHeight w:val="6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5"/>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26</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9</w:t>
            </w:r>
          </w:p>
        </w:tc>
      </w:tr>
      <w:tr w:rsidR="00C163BF" w:rsidRPr="00C163BF" w:rsidTr="00273356">
        <w:trPr>
          <w:trHeight w:val="6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4"/>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40</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5</w:t>
            </w:r>
          </w:p>
        </w:tc>
      </w:tr>
      <w:tr w:rsidR="00C163BF" w:rsidRPr="00C163BF" w:rsidTr="00273356">
        <w:trPr>
          <w:trHeight w:val="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2"/>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39</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w:t>
            </w:r>
          </w:p>
        </w:tc>
      </w:tr>
      <w:tr w:rsidR="00C163BF" w:rsidRPr="00C163BF" w:rsidTr="00273356">
        <w:trPr>
          <w:trHeight w:val="23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52</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w:t>
            </w:r>
          </w:p>
        </w:tc>
      </w:tr>
      <w:tr w:rsidR="00C163BF" w:rsidRPr="00C163BF" w:rsidTr="00273356">
        <w:trPr>
          <w:trHeight w:val="10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38"/>
          <w:jc w:val="center"/>
        </w:trPr>
        <w:tc>
          <w:tcPr>
            <w:tcW w:w="1548" w:type="dxa"/>
            <w:vMerge w:val="restart"/>
            <w:tcBorders>
              <w:top w:val="nil"/>
              <w:left w:val="single" w:sz="4" w:space="0" w:color="000000"/>
              <w:right w:val="single" w:sz="4" w:space="0" w:color="000000"/>
            </w:tcBorders>
            <w:vAlign w:val="center"/>
          </w:tcPr>
          <w:p w:rsidR="00C163BF" w:rsidRPr="00C163BF" w:rsidRDefault="00C163BF" w:rsidP="00C163BF">
            <w:pPr>
              <w:widowControl/>
              <w:autoSpaceDE/>
              <w:autoSpaceDN/>
              <w:ind w:right="-85"/>
              <w:jc w:val="center"/>
              <w:rPr>
                <w:b/>
                <w:bCs/>
                <w:color w:val="000000"/>
                <w:sz w:val="18"/>
                <w:szCs w:val="18"/>
                <w:lang w:eastAsia="ru-RU"/>
              </w:rPr>
            </w:pPr>
            <w:r>
              <w:rPr>
                <w:b/>
                <w:bCs/>
                <w:color w:val="000000"/>
                <w:sz w:val="18"/>
                <w:szCs w:val="18"/>
                <w:lang w:eastAsia="ru-RU"/>
              </w:rPr>
              <w:t>36</w:t>
            </w:r>
          </w:p>
        </w:tc>
        <w:tc>
          <w:tcPr>
            <w:tcW w:w="1168" w:type="dxa"/>
            <w:tcBorders>
              <w:top w:val="nil"/>
              <w:left w:val="nil"/>
              <w:bottom w:val="single" w:sz="4" w:space="0" w:color="000000"/>
              <w:right w:val="single" w:sz="4" w:space="0" w:color="000000"/>
            </w:tcBorders>
            <w:shd w:val="clear" w:color="auto" w:fill="auto"/>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val="restart"/>
            <w:tcBorders>
              <w:top w:val="nil"/>
              <w:left w:val="single" w:sz="4" w:space="0" w:color="000000"/>
              <w:right w:val="single" w:sz="4" w:space="0" w:color="000000"/>
            </w:tcBorders>
            <w:vAlign w:val="center"/>
          </w:tcPr>
          <w:p w:rsidR="00C163BF" w:rsidRPr="00C163BF" w:rsidRDefault="00C163BF" w:rsidP="00C163BF">
            <w:pPr>
              <w:widowControl/>
              <w:autoSpaceDE/>
              <w:autoSpaceDN/>
              <w:jc w:val="center"/>
              <w:rPr>
                <w:b/>
                <w:color w:val="000000"/>
                <w:sz w:val="18"/>
                <w:szCs w:val="18"/>
                <w:lang w:eastAsia="ru-RU"/>
              </w:rPr>
            </w:pPr>
            <w:r>
              <w:rPr>
                <w:b/>
                <w:color w:val="000000"/>
                <w:sz w:val="18"/>
                <w:szCs w:val="18"/>
                <w:lang w:eastAsia="ru-RU"/>
              </w:rPr>
              <w:t>1</w:t>
            </w:r>
          </w:p>
        </w:tc>
      </w:tr>
      <w:tr w:rsidR="00C163BF" w:rsidRPr="00C163BF" w:rsidTr="00273356">
        <w:trPr>
          <w:trHeight w:val="114"/>
          <w:jc w:val="center"/>
        </w:trPr>
        <w:tc>
          <w:tcPr>
            <w:tcW w:w="1548" w:type="dxa"/>
            <w:vMerge/>
            <w:tcBorders>
              <w:left w:val="single" w:sz="4" w:space="0" w:color="000000"/>
              <w:right w:val="single" w:sz="4" w:space="0" w:color="000000"/>
            </w:tcBorders>
            <w:vAlign w:val="center"/>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left w:val="single" w:sz="4" w:space="0" w:color="000000"/>
              <w:right w:val="single" w:sz="4" w:space="0" w:color="000000"/>
            </w:tcBorders>
            <w:vAlign w:val="center"/>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1"/>
          <w:jc w:val="center"/>
        </w:trPr>
        <w:tc>
          <w:tcPr>
            <w:tcW w:w="1548" w:type="dxa"/>
            <w:vMerge/>
            <w:tcBorders>
              <w:left w:val="single" w:sz="4" w:space="0" w:color="000000"/>
              <w:right w:val="single" w:sz="4" w:space="0" w:color="000000"/>
            </w:tcBorders>
            <w:vAlign w:val="center"/>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left w:val="single" w:sz="4" w:space="0" w:color="000000"/>
              <w:right w:val="single" w:sz="4" w:space="0" w:color="000000"/>
            </w:tcBorders>
            <w:vAlign w:val="center"/>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2"/>
          <w:jc w:val="center"/>
        </w:trPr>
        <w:tc>
          <w:tcPr>
            <w:tcW w:w="1548" w:type="dxa"/>
            <w:vMerge/>
            <w:tcBorders>
              <w:left w:val="single" w:sz="4" w:space="0" w:color="000000"/>
              <w:right w:val="single" w:sz="4" w:space="0" w:color="000000"/>
            </w:tcBorders>
            <w:vAlign w:val="center"/>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left w:val="single" w:sz="4" w:space="0" w:color="000000"/>
              <w:right w:val="single" w:sz="4" w:space="0" w:color="000000"/>
            </w:tcBorders>
            <w:vAlign w:val="center"/>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left w:val="single" w:sz="4" w:space="0" w:color="000000"/>
              <w:bottom w:val="single" w:sz="4" w:space="0" w:color="000000"/>
              <w:right w:val="single" w:sz="4" w:space="0" w:color="000000"/>
            </w:tcBorders>
            <w:vAlign w:val="center"/>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center"/>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left w:val="single" w:sz="4" w:space="0" w:color="000000"/>
              <w:bottom w:val="single" w:sz="4" w:space="0" w:color="000000"/>
              <w:right w:val="single" w:sz="4" w:space="0" w:color="000000"/>
            </w:tcBorders>
            <w:vAlign w:val="center"/>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28</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0</w:t>
            </w:r>
          </w:p>
        </w:tc>
      </w:tr>
      <w:tr w:rsidR="00C163BF" w:rsidRPr="00C163BF" w:rsidTr="00273356">
        <w:trPr>
          <w:trHeight w:val="12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3"/>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69"/>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ind w:right="-85"/>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ind w:right="-85"/>
              <w:jc w:val="center"/>
              <w:rPr>
                <w:b/>
                <w:bCs/>
                <w:color w:val="000000"/>
                <w:sz w:val="18"/>
                <w:szCs w:val="18"/>
                <w:lang w:eastAsia="ru-RU"/>
              </w:rPr>
            </w:pPr>
            <w:r w:rsidRPr="00C163BF">
              <w:rPr>
                <w:b/>
                <w:bCs/>
                <w:color w:val="000000"/>
                <w:sz w:val="18"/>
                <w:szCs w:val="18"/>
                <w:lang w:eastAsia="ru-RU"/>
              </w:rPr>
              <w:t>55</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0</w:t>
            </w:r>
          </w:p>
        </w:tc>
      </w:tr>
      <w:tr w:rsidR="00C163BF" w:rsidRPr="00C163BF" w:rsidTr="00273356">
        <w:trPr>
          <w:trHeight w:val="14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289"/>
          <w:jc w:val="center"/>
        </w:trPr>
        <w:tc>
          <w:tcPr>
            <w:tcW w:w="10015"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Другие общеобразовательные учреждения</w:t>
            </w:r>
          </w:p>
        </w:tc>
      </w:tr>
      <w:tr w:rsidR="00C163BF" w:rsidRPr="00C163BF" w:rsidTr="00273356">
        <w:trPr>
          <w:trHeight w:val="17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Филиал НВМУ в г.Севастополе (СПКУ)</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440</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28</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2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98"/>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59</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7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82</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СКК СК</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36</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213</w:t>
            </w: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54</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0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27</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9"/>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Лицей-предуниверсарий СевГУ</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110</w:t>
            </w:r>
          </w:p>
        </w:tc>
      </w:tr>
      <w:tr w:rsidR="00C163BF" w:rsidRPr="00C163BF" w:rsidTr="00273356">
        <w:trPr>
          <w:trHeight w:val="17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Мариамполь</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36</w:t>
            </w:r>
          </w:p>
        </w:tc>
      </w:tr>
      <w:tr w:rsidR="00C163BF" w:rsidRPr="00C163BF" w:rsidTr="00273356">
        <w:trPr>
          <w:trHeight w:val="56"/>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6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7</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1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Мои Горизонты</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30</w:t>
            </w:r>
          </w:p>
        </w:tc>
      </w:tr>
      <w:tr w:rsidR="00C163BF" w:rsidRPr="00C163BF" w:rsidTr="00273356">
        <w:trPr>
          <w:trHeight w:val="6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8</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r>
      <w:tr w:rsidR="00C163BF" w:rsidRPr="00C163BF" w:rsidTr="00273356">
        <w:trPr>
          <w:trHeight w:val="14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6</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9</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r>
      <w:tr w:rsidR="00C163BF" w:rsidRPr="00C163BF" w:rsidTr="00273356">
        <w:trPr>
          <w:trHeight w:val="12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4</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5</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r>
      <w:tr w:rsidR="00C163BF" w:rsidRPr="00C163BF" w:rsidTr="00273356">
        <w:trPr>
          <w:trHeight w:val="96"/>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ШРТ</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2021-2022</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9</w:t>
            </w:r>
          </w:p>
        </w:tc>
      </w:tr>
      <w:tr w:rsidR="00C163BF" w:rsidRPr="00C163BF" w:rsidTr="00273356">
        <w:trPr>
          <w:trHeight w:val="72"/>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19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84"/>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54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3</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b/>
                <w:color w:val="000000"/>
                <w:sz w:val="18"/>
                <w:szCs w:val="18"/>
                <w:lang w:eastAsia="ru-RU"/>
              </w:rPr>
            </w:pPr>
          </w:p>
        </w:tc>
      </w:tr>
      <w:tr w:rsidR="00C163BF" w:rsidRPr="00C163BF" w:rsidTr="00273356">
        <w:trPr>
          <w:trHeight w:val="50"/>
          <w:jc w:val="center"/>
        </w:trPr>
        <w:tc>
          <w:tcPr>
            <w:tcW w:w="154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Пенаты</w:t>
            </w: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2022-2023</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5</w:t>
            </w:r>
          </w:p>
        </w:tc>
      </w:tr>
      <w:tr w:rsidR="00C163BF" w:rsidRPr="00C163BF" w:rsidTr="00273356">
        <w:trPr>
          <w:trHeight w:val="8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2023-2024</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r>
      <w:tr w:rsidR="00C163BF" w:rsidRPr="00C163BF" w:rsidTr="00273356">
        <w:trPr>
          <w:trHeight w:val="57"/>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2024-2025</w:t>
            </w:r>
          </w:p>
        </w:tc>
        <w:tc>
          <w:tcPr>
            <w:tcW w:w="1537"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701"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single" w:sz="4" w:space="0" w:color="000000"/>
              <w:right w:val="single" w:sz="4" w:space="0" w:color="000000"/>
            </w:tcBorders>
            <w:shd w:val="clear" w:color="auto" w:fill="auto"/>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1</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r>
      <w:tr w:rsidR="00C163BF" w:rsidRPr="00C163BF" w:rsidTr="00273356">
        <w:trPr>
          <w:trHeight w:val="50"/>
          <w:jc w:val="center"/>
        </w:trPr>
        <w:tc>
          <w:tcPr>
            <w:tcW w:w="1548"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jc w:val="center"/>
              <w:rPr>
                <w:b/>
                <w:bCs/>
                <w:color w:val="000000"/>
                <w:sz w:val="18"/>
                <w:szCs w:val="18"/>
                <w:lang w:eastAsia="ru-RU"/>
              </w:rPr>
            </w:pPr>
          </w:p>
        </w:tc>
        <w:tc>
          <w:tcPr>
            <w:tcW w:w="1168" w:type="dxa"/>
            <w:tcBorders>
              <w:top w:val="nil"/>
              <w:left w:val="nil"/>
              <w:bottom w:val="nil"/>
              <w:right w:val="single" w:sz="4" w:space="0" w:color="000000"/>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nil"/>
              <w:left w:val="nil"/>
              <w:bottom w:val="nil"/>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541" w:type="dxa"/>
            <w:tcBorders>
              <w:top w:val="nil"/>
              <w:left w:val="nil"/>
              <w:bottom w:val="nil"/>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nil"/>
              <w:left w:val="nil"/>
              <w:bottom w:val="nil"/>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nil"/>
              <w:left w:val="nil"/>
              <w:bottom w:val="nil"/>
              <w:right w:val="single" w:sz="4" w:space="0" w:color="000000"/>
            </w:tcBorders>
            <w:shd w:val="clear" w:color="auto" w:fill="auto"/>
            <w:noWrap/>
            <w:vAlign w:val="bottom"/>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76" w:type="dxa"/>
            <w:vMerge/>
            <w:tcBorders>
              <w:top w:val="nil"/>
              <w:left w:val="single" w:sz="4" w:space="0" w:color="000000"/>
              <w:bottom w:val="single" w:sz="4" w:space="0" w:color="000000"/>
              <w:right w:val="single" w:sz="4" w:space="0" w:color="000000"/>
            </w:tcBorders>
            <w:vAlign w:val="center"/>
            <w:hideMark/>
          </w:tcPr>
          <w:p w:rsidR="00C163BF" w:rsidRPr="00C163BF" w:rsidRDefault="00C163BF" w:rsidP="00C163BF">
            <w:pPr>
              <w:widowControl/>
              <w:autoSpaceDE/>
              <w:autoSpaceDN/>
              <w:rPr>
                <w:color w:val="000000"/>
                <w:sz w:val="18"/>
                <w:szCs w:val="18"/>
                <w:lang w:eastAsia="ru-RU"/>
              </w:rPr>
            </w:pPr>
          </w:p>
        </w:tc>
      </w:tr>
      <w:tr w:rsidR="00C163BF" w:rsidRPr="00C163BF" w:rsidTr="00273356">
        <w:trPr>
          <w:trHeight w:val="230"/>
          <w:jc w:val="center"/>
        </w:trPr>
        <w:tc>
          <w:tcPr>
            <w:tcW w:w="15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Академия хореографии</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C163BF" w:rsidRPr="00C163BF" w:rsidRDefault="00C163BF" w:rsidP="00C163BF">
            <w:pPr>
              <w:widowControl/>
              <w:autoSpaceDE/>
              <w:autoSpaceDN/>
              <w:jc w:val="center"/>
              <w:rPr>
                <w:b/>
                <w:bCs/>
                <w:color w:val="000000"/>
                <w:sz w:val="18"/>
                <w:szCs w:val="18"/>
                <w:lang w:eastAsia="ru-RU"/>
              </w:rPr>
            </w:pPr>
            <w:r w:rsidRPr="00C163BF">
              <w:rPr>
                <w:b/>
                <w:bCs/>
                <w:color w:val="000000"/>
                <w:sz w:val="18"/>
                <w:szCs w:val="18"/>
                <w:lang w:eastAsia="ru-RU"/>
              </w:rPr>
              <w:t>2025-2026</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541" w:type="dxa"/>
            <w:tcBorders>
              <w:top w:val="single" w:sz="4" w:space="0" w:color="auto"/>
              <w:left w:val="nil"/>
              <w:bottom w:val="single" w:sz="4" w:space="0" w:color="auto"/>
              <w:right w:val="single" w:sz="4" w:space="0" w:color="auto"/>
            </w:tcBorders>
            <w:shd w:val="clear" w:color="auto" w:fill="auto"/>
            <w:noWrap/>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0</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rsidR="00C163BF" w:rsidRPr="00C163BF" w:rsidRDefault="00C163BF" w:rsidP="00C163BF">
            <w:pPr>
              <w:widowControl/>
              <w:autoSpaceDE/>
              <w:autoSpaceDN/>
              <w:jc w:val="center"/>
              <w:rPr>
                <w:color w:val="000000"/>
                <w:sz w:val="18"/>
                <w:szCs w:val="18"/>
                <w:lang w:eastAsia="ru-RU"/>
              </w:rPr>
            </w:pPr>
            <w:r w:rsidRPr="00C163BF">
              <w:rPr>
                <w:color w:val="000000"/>
                <w:sz w:val="18"/>
                <w:szCs w:val="18"/>
                <w:lang w:eastAsia="ru-RU"/>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163BF" w:rsidRPr="00C163BF" w:rsidRDefault="00C163BF" w:rsidP="00C163BF">
            <w:pPr>
              <w:widowControl/>
              <w:autoSpaceDE/>
              <w:autoSpaceDN/>
              <w:jc w:val="center"/>
              <w:rPr>
                <w:b/>
                <w:color w:val="000000"/>
                <w:sz w:val="18"/>
                <w:szCs w:val="18"/>
                <w:lang w:eastAsia="ru-RU"/>
              </w:rPr>
            </w:pPr>
            <w:r w:rsidRPr="00C163BF">
              <w:rPr>
                <w:b/>
                <w:color w:val="000000"/>
                <w:sz w:val="18"/>
                <w:szCs w:val="18"/>
                <w:lang w:eastAsia="ru-RU"/>
              </w:rPr>
              <w:t>4</w:t>
            </w:r>
          </w:p>
        </w:tc>
      </w:tr>
    </w:tbl>
    <w:p w:rsidR="00C163BF" w:rsidRDefault="00C163BF" w:rsidP="00527B9D">
      <w:pPr>
        <w:widowControl/>
        <w:tabs>
          <w:tab w:val="left" w:pos="2552"/>
        </w:tabs>
        <w:autoSpaceDE/>
        <w:autoSpaceDN/>
        <w:ind w:right="2"/>
        <w:jc w:val="center"/>
        <w:rPr>
          <w:color w:val="000000"/>
          <w:sz w:val="24"/>
          <w:szCs w:val="24"/>
          <w:lang w:eastAsia="ru-RU"/>
        </w:rPr>
      </w:pPr>
    </w:p>
    <w:p w:rsidR="00C163BF" w:rsidRPr="00836E57" w:rsidRDefault="00C163BF" w:rsidP="00527B9D">
      <w:pPr>
        <w:widowControl/>
        <w:tabs>
          <w:tab w:val="left" w:pos="2552"/>
        </w:tabs>
        <w:autoSpaceDE/>
        <w:autoSpaceDN/>
        <w:ind w:right="2"/>
        <w:jc w:val="center"/>
        <w:rPr>
          <w:color w:val="000000"/>
          <w:sz w:val="24"/>
          <w:szCs w:val="24"/>
          <w:lang w:eastAsia="ru-RU"/>
        </w:rPr>
      </w:pPr>
    </w:p>
    <w:p w:rsidR="00D268F2" w:rsidRDefault="00D268F2" w:rsidP="00D268F2">
      <w:pPr>
        <w:tabs>
          <w:tab w:val="left" w:pos="2552"/>
        </w:tabs>
        <w:ind w:right="2" w:firstLine="709"/>
        <w:jc w:val="both"/>
        <w:rPr>
          <w:sz w:val="28"/>
          <w:highlight w:val="yellow"/>
        </w:rPr>
      </w:pPr>
      <w:r>
        <w:rPr>
          <w:color w:val="000000"/>
          <w:sz w:val="24"/>
          <w:szCs w:val="24"/>
          <w:lang w:eastAsia="ru-RU"/>
        </w:rPr>
        <w:t>В 2025/2026 учебном году в сравнении с 2024/2025 наблюдается позитивная динамика количества победителей и призёров муниципального и регионального этапов ВсОШ в 20 общеобразовательных учреждениях (</w:t>
      </w:r>
      <w:r w:rsidRPr="006C53F4">
        <w:rPr>
          <w:color w:val="000000"/>
          <w:sz w:val="24"/>
          <w:szCs w:val="24"/>
          <w:lang w:eastAsia="ru-RU"/>
        </w:rPr>
        <w:t>гимназиях №</w:t>
      </w:r>
      <w:r w:rsidRPr="006C53F4">
        <w:rPr>
          <w:sz w:val="24"/>
          <w:szCs w:val="24"/>
        </w:rPr>
        <w:t xml:space="preserve"> 1, 2</w:t>
      </w:r>
      <w:r w:rsidRPr="00A95AE4">
        <w:rPr>
          <w:sz w:val="24"/>
          <w:szCs w:val="24"/>
        </w:rPr>
        <w:t xml:space="preserve">, СОШ № </w:t>
      </w:r>
      <w:r>
        <w:rPr>
          <w:sz w:val="24"/>
          <w:szCs w:val="24"/>
        </w:rPr>
        <w:t xml:space="preserve">3, </w:t>
      </w:r>
      <w:r w:rsidRPr="00A95AE4">
        <w:rPr>
          <w:sz w:val="24"/>
          <w:szCs w:val="24"/>
        </w:rPr>
        <w:t xml:space="preserve">4, 6, </w:t>
      </w:r>
      <w:r>
        <w:rPr>
          <w:sz w:val="24"/>
          <w:szCs w:val="24"/>
        </w:rPr>
        <w:t xml:space="preserve">12, 15, </w:t>
      </w:r>
      <w:r w:rsidRPr="00A95AE4">
        <w:rPr>
          <w:sz w:val="24"/>
          <w:szCs w:val="24"/>
        </w:rPr>
        <w:t xml:space="preserve">20, </w:t>
      </w:r>
      <w:r>
        <w:rPr>
          <w:sz w:val="24"/>
          <w:szCs w:val="24"/>
        </w:rPr>
        <w:t>22, 25, 29, 31, 37, 41, 45, 50, 57, 59</w:t>
      </w:r>
      <w:r w:rsidRPr="00A95AE4">
        <w:rPr>
          <w:sz w:val="24"/>
          <w:szCs w:val="24"/>
        </w:rPr>
        <w:t>;</w:t>
      </w:r>
      <w:r>
        <w:rPr>
          <w:sz w:val="24"/>
          <w:szCs w:val="24"/>
        </w:rPr>
        <w:t xml:space="preserve"> </w:t>
      </w:r>
      <w:r w:rsidRPr="00A95AE4">
        <w:rPr>
          <w:sz w:val="24"/>
          <w:szCs w:val="24"/>
        </w:rPr>
        <w:t>Филиале НВМУ в г.</w:t>
      </w:r>
      <w:r>
        <w:rPr>
          <w:sz w:val="24"/>
          <w:szCs w:val="24"/>
        </w:rPr>
        <w:t xml:space="preserve"> </w:t>
      </w:r>
      <w:r w:rsidRPr="00A95AE4">
        <w:rPr>
          <w:sz w:val="24"/>
          <w:szCs w:val="24"/>
        </w:rPr>
        <w:t>Севастополе, ЧУ «Мариамполь</w:t>
      </w:r>
      <w:r>
        <w:rPr>
          <w:sz w:val="24"/>
          <w:szCs w:val="24"/>
        </w:rPr>
        <w:t>»).</w:t>
      </w:r>
    </w:p>
    <w:p w:rsidR="00D268F2" w:rsidRDefault="00D268F2" w:rsidP="00D268F2">
      <w:pPr>
        <w:widowControl/>
        <w:tabs>
          <w:tab w:val="left" w:pos="2552"/>
        </w:tabs>
        <w:autoSpaceDE/>
        <w:autoSpaceDN/>
        <w:ind w:right="2" w:firstLine="709"/>
        <w:jc w:val="both"/>
        <w:rPr>
          <w:color w:val="000000"/>
          <w:sz w:val="24"/>
          <w:szCs w:val="24"/>
          <w:lang w:eastAsia="ru-RU"/>
        </w:rPr>
      </w:pPr>
      <w:r>
        <w:rPr>
          <w:color w:val="000000"/>
          <w:sz w:val="24"/>
          <w:szCs w:val="24"/>
          <w:lang w:eastAsia="ru-RU"/>
        </w:rPr>
        <w:t xml:space="preserve">В 21 общеобразовательном учреждении города отмечается снижение количественных показателей победителей и призёров муниципального и регионального этапов ВсОШ (гимназиях </w:t>
      </w:r>
      <w:r w:rsidRPr="00A95AE4">
        <w:rPr>
          <w:color w:val="000000"/>
          <w:sz w:val="24"/>
          <w:szCs w:val="24"/>
          <w:lang w:eastAsia="ru-RU"/>
        </w:rPr>
        <w:t xml:space="preserve">№ 5, </w:t>
      </w:r>
      <w:r w:rsidRPr="00A95AE4">
        <w:rPr>
          <w:sz w:val="24"/>
          <w:szCs w:val="24"/>
        </w:rPr>
        <w:t>7,</w:t>
      </w:r>
      <w:r>
        <w:rPr>
          <w:sz w:val="24"/>
          <w:szCs w:val="24"/>
        </w:rPr>
        <w:t xml:space="preserve"> 8,</w:t>
      </w:r>
      <w:r w:rsidRPr="00A95AE4">
        <w:rPr>
          <w:sz w:val="24"/>
          <w:szCs w:val="24"/>
        </w:rPr>
        <w:t xml:space="preserve"> 10</w:t>
      </w:r>
      <w:r>
        <w:rPr>
          <w:sz w:val="24"/>
          <w:szCs w:val="24"/>
        </w:rPr>
        <w:t>, 24</w:t>
      </w:r>
      <w:r w:rsidRPr="00A95AE4">
        <w:rPr>
          <w:sz w:val="24"/>
          <w:szCs w:val="24"/>
        </w:rPr>
        <w:t xml:space="preserve">; СОШ № 19, 23, 30, 32, </w:t>
      </w:r>
      <w:r>
        <w:rPr>
          <w:sz w:val="24"/>
          <w:szCs w:val="24"/>
        </w:rPr>
        <w:t>35, 38, 42, 43, 49, 54, 58, 60;</w:t>
      </w:r>
      <w:r w:rsidRPr="00A95AE4">
        <w:rPr>
          <w:sz w:val="24"/>
          <w:szCs w:val="24"/>
        </w:rPr>
        <w:t xml:space="preserve"> СПЛ, СКК СК</w:t>
      </w:r>
      <w:r>
        <w:rPr>
          <w:sz w:val="24"/>
          <w:szCs w:val="24"/>
        </w:rPr>
        <w:t xml:space="preserve">, </w:t>
      </w:r>
      <w:r w:rsidRPr="00A95AE4">
        <w:rPr>
          <w:sz w:val="24"/>
          <w:szCs w:val="24"/>
        </w:rPr>
        <w:t>Лицее-предуниверсарии СевГУ,</w:t>
      </w:r>
      <w:r>
        <w:rPr>
          <w:sz w:val="24"/>
          <w:szCs w:val="24"/>
        </w:rPr>
        <w:t xml:space="preserve"> ЧУ «Мои Горизонты»</w:t>
      </w:r>
      <w:r w:rsidRPr="00A95AE4">
        <w:rPr>
          <w:sz w:val="24"/>
          <w:szCs w:val="24"/>
        </w:rPr>
        <w:t>)</w:t>
      </w:r>
      <w:r w:rsidRPr="00A95AE4">
        <w:rPr>
          <w:color w:val="000000"/>
          <w:sz w:val="24"/>
          <w:szCs w:val="24"/>
          <w:lang w:eastAsia="ru-RU"/>
        </w:rPr>
        <w:t>.</w:t>
      </w:r>
    </w:p>
    <w:p w:rsidR="00D268F2" w:rsidRDefault="00D268F2" w:rsidP="00D268F2">
      <w:pPr>
        <w:tabs>
          <w:tab w:val="left" w:pos="2552"/>
        </w:tabs>
        <w:ind w:right="2" w:firstLine="709"/>
        <w:jc w:val="both"/>
        <w:rPr>
          <w:sz w:val="24"/>
          <w:szCs w:val="24"/>
          <w:highlight w:val="yellow"/>
        </w:rPr>
      </w:pPr>
      <w:r>
        <w:rPr>
          <w:sz w:val="24"/>
          <w:szCs w:val="24"/>
        </w:rPr>
        <w:t xml:space="preserve">За два года стабильные количественные показатели победителей и призеров муниципального и регионального этапов ВсОШ наблюдаются в 6 общеобразовательных учреждениях города </w:t>
      </w:r>
      <w:r w:rsidRPr="00A95AE4">
        <w:rPr>
          <w:sz w:val="24"/>
          <w:szCs w:val="24"/>
        </w:rPr>
        <w:t>(СОШ № 9, 17, 40, 47, Инженерная школа,</w:t>
      </w:r>
      <w:r>
        <w:rPr>
          <w:sz w:val="24"/>
          <w:szCs w:val="24"/>
        </w:rPr>
        <w:t xml:space="preserve"> </w:t>
      </w:r>
      <w:r w:rsidRPr="00A95AE4">
        <w:rPr>
          <w:sz w:val="24"/>
          <w:szCs w:val="24"/>
        </w:rPr>
        <w:t>ШРиТ).</w:t>
      </w:r>
    </w:p>
    <w:p w:rsidR="00D268F2" w:rsidRDefault="00D268F2" w:rsidP="00D268F2">
      <w:pPr>
        <w:widowControl/>
        <w:tabs>
          <w:tab w:val="left" w:pos="2552"/>
        </w:tabs>
        <w:autoSpaceDE/>
        <w:autoSpaceDN/>
        <w:ind w:right="2" w:firstLine="709"/>
        <w:jc w:val="both"/>
        <w:rPr>
          <w:color w:val="FF0000"/>
          <w:sz w:val="24"/>
          <w:szCs w:val="24"/>
          <w:highlight w:val="yellow"/>
          <w:lang w:eastAsia="ru-RU"/>
        </w:rPr>
      </w:pPr>
      <w:r>
        <w:rPr>
          <w:color w:val="000000"/>
          <w:sz w:val="24"/>
          <w:szCs w:val="24"/>
          <w:lang w:eastAsia="ru-RU"/>
        </w:rPr>
        <w:t xml:space="preserve">В течение пяти лет нет победителей и призёров муниципального и регионального этапов ВсОШ в 2 общеобразовательных учреждениях: СОШ </w:t>
      </w:r>
      <w:r w:rsidRPr="007C5EC6">
        <w:rPr>
          <w:color w:val="000000"/>
          <w:sz w:val="24"/>
          <w:szCs w:val="24"/>
          <w:lang w:eastAsia="ru-RU"/>
        </w:rPr>
        <w:t>№ 28, 55.</w:t>
      </w:r>
    </w:p>
    <w:p w:rsidR="00836E57" w:rsidRPr="00836E57" w:rsidRDefault="00836E57" w:rsidP="00527B9D">
      <w:pPr>
        <w:widowControl/>
        <w:tabs>
          <w:tab w:val="left" w:pos="2552"/>
        </w:tabs>
        <w:autoSpaceDE/>
        <w:autoSpaceDN/>
        <w:ind w:right="2" w:firstLine="709"/>
        <w:jc w:val="both"/>
        <w:rPr>
          <w:color w:val="000000"/>
          <w:sz w:val="24"/>
          <w:szCs w:val="24"/>
          <w:lang w:eastAsia="ru-RU"/>
        </w:rPr>
      </w:pPr>
      <w:r w:rsidRPr="00836E57">
        <w:rPr>
          <w:color w:val="000000"/>
          <w:sz w:val="24"/>
          <w:szCs w:val="24"/>
          <w:lang w:eastAsia="ru-RU"/>
        </w:rPr>
        <w:t>При проведении этапов всероссийской олимпиады школьников были выявлены проблемы:</w:t>
      </w:r>
    </w:p>
    <w:p w:rsidR="00836E57" w:rsidRPr="00836E57" w:rsidRDefault="00836E57" w:rsidP="00527B9D">
      <w:pPr>
        <w:widowControl/>
        <w:tabs>
          <w:tab w:val="left" w:pos="993"/>
          <w:tab w:val="left" w:pos="2552"/>
        </w:tabs>
        <w:autoSpaceDE/>
        <w:autoSpaceDN/>
        <w:ind w:right="2" w:firstLine="709"/>
        <w:contextualSpacing/>
        <w:jc w:val="both"/>
        <w:rPr>
          <w:color w:val="000000"/>
          <w:sz w:val="24"/>
          <w:szCs w:val="24"/>
          <w:lang w:eastAsia="ru-RU"/>
        </w:rPr>
      </w:pPr>
      <w:r w:rsidRPr="00836E57">
        <w:rPr>
          <w:color w:val="000000"/>
          <w:sz w:val="24"/>
          <w:szCs w:val="24"/>
          <w:lang w:eastAsia="ru-RU"/>
        </w:rPr>
        <w:t>– организаторы олимпиады не всегда придерживаются Порядка проведения школьного этапа всероссийской олимпиады школьников;</w:t>
      </w:r>
    </w:p>
    <w:p w:rsidR="00836E57" w:rsidRPr="00836E57" w:rsidRDefault="00836E57" w:rsidP="00527B9D">
      <w:pPr>
        <w:widowControl/>
        <w:tabs>
          <w:tab w:val="left" w:pos="993"/>
          <w:tab w:val="left" w:pos="2552"/>
        </w:tabs>
        <w:autoSpaceDE/>
        <w:autoSpaceDN/>
        <w:ind w:right="2" w:firstLine="709"/>
        <w:contextualSpacing/>
        <w:jc w:val="both"/>
        <w:rPr>
          <w:color w:val="000000"/>
          <w:sz w:val="24"/>
          <w:szCs w:val="24"/>
          <w:lang w:eastAsia="ru-RU"/>
        </w:rPr>
      </w:pPr>
      <w:r w:rsidRPr="00836E57">
        <w:rPr>
          <w:color w:val="000000"/>
          <w:sz w:val="24"/>
          <w:szCs w:val="24"/>
          <w:lang w:eastAsia="ru-RU"/>
        </w:rPr>
        <w:t>– имеются случаи необъективного оценивания работ обучающихся на школьном этапе;</w:t>
      </w:r>
    </w:p>
    <w:p w:rsidR="00836E57" w:rsidRPr="00836E57" w:rsidRDefault="00836E57" w:rsidP="00527B9D">
      <w:pPr>
        <w:widowControl/>
        <w:tabs>
          <w:tab w:val="left" w:pos="993"/>
          <w:tab w:val="left" w:pos="2552"/>
        </w:tabs>
        <w:autoSpaceDE/>
        <w:autoSpaceDN/>
        <w:ind w:right="2" w:firstLine="709"/>
        <w:contextualSpacing/>
        <w:jc w:val="both"/>
        <w:rPr>
          <w:color w:val="000000"/>
          <w:sz w:val="24"/>
          <w:szCs w:val="24"/>
          <w:lang w:eastAsia="ru-RU"/>
        </w:rPr>
      </w:pPr>
      <w:r w:rsidRPr="00836E57">
        <w:rPr>
          <w:color w:val="000000"/>
          <w:sz w:val="24"/>
          <w:szCs w:val="24"/>
          <w:lang w:eastAsia="ru-RU"/>
        </w:rPr>
        <w:t>– не выдерживаются сроки подачи отчетных документов по школьному и муниципальному этапам олимпиады, что затрудняет подготовку к следующим этапам.</w:t>
      </w:r>
    </w:p>
    <w:p w:rsidR="00836E57" w:rsidRPr="00836E57" w:rsidRDefault="00836E57" w:rsidP="00527B9D">
      <w:pPr>
        <w:widowControl/>
        <w:tabs>
          <w:tab w:val="left" w:pos="2552"/>
        </w:tabs>
        <w:autoSpaceDE/>
        <w:autoSpaceDN/>
        <w:ind w:right="2"/>
        <w:contextualSpacing/>
        <w:jc w:val="both"/>
        <w:rPr>
          <w:color w:val="000000"/>
          <w:sz w:val="24"/>
          <w:szCs w:val="24"/>
          <w:highlight w:val="yellow"/>
          <w:lang w:eastAsia="ru-RU"/>
        </w:rPr>
      </w:pPr>
    </w:p>
    <w:p w:rsidR="00836E57" w:rsidRPr="00836E57" w:rsidRDefault="00836E57" w:rsidP="00527B9D">
      <w:pPr>
        <w:widowControl/>
        <w:tabs>
          <w:tab w:val="left" w:pos="2552"/>
        </w:tabs>
        <w:autoSpaceDE/>
        <w:autoSpaceDN/>
        <w:ind w:right="2" w:firstLine="709"/>
        <w:jc w:val="both"/>
        <w:rPr>
          <w:color w:val="000000"/>
          <w:sz w:val="24"/>
          <w:szCs w:val="24"/>
          <w:lang w:eastAsia="ru-RU"/>
        </w:rPr>
      </w:pPr>
      <w:r w:rsidRPr="00836E57">
        <w:rPr>
          <w:color w:val="000000"/>
          <w:sz w:val="24"/>
          <w:szCs w:val="24"/>
          <w:lang w:eastAsia="ru-RU"/>
        </w:rPr>
        <w:t>Рекомендации:</w:t>
      </w:r>
    </w:p>
    <w:p w:rsidR="00836E57" w:rsidRPr="00836E57" w:rsidRDefault="00836E57" w:rsidP="00527B9D">
      <w:pPr>
        <w:widowControl/>
        <w:numPr>
          <w:ilvl w:val="0"/>
          <w:numId w:val="2"/>
        </w:numPr>
        <w:tabs>
          <w:tab w:val="left" w:pos="284"/>
          <w:tab w:val="left" w:pos="1134"/>
          <w:tab w:val="left" w:pos="2552"/>
        </w:tabs>
        <w:autoSpaceDE/>
        <w:autoSpaceDN/>
        <w:ind w:left="0" w:right="2" w:firstLine="567"/>
        <w:jc w:val="both"/>
        <w:rPr>
          <w:color w:val="000000"/>
          <w:sz w:val="24"/>
          <w:szCs w:val="24"/>
          <w:lang w:eastAsia="ru-RU"/>
        </w:rPr>
      </w:pPr>
      <w:r w:rsidRPr="00836E57">
        <w:rPr>
          <w:color w:val="000000"/>
          <w:sz w:val="24"/>
          <w:szCs w:val="24"/>
          <w:lang w:eastAsia="ru-RU"/>
        </w:rPr>
        <w:t>Педагогическим коллективам общеобразовательных учреждений:</w:t>
      </w:r>
    </w:p>
    <w:p w:rsidR="00836E57" w:rsidRPr="00836E57" w:rsidRDefault="00836E57" w:rsidP="00527B9D">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 изучить данные сравнительного анализа, обсудить на педагогических советах, заседаниях школьных методических объединений проблемы, перспективы и планы работы с одарёнными детьми своего учреждения;</w:t>
      </w:r>
    </w:p>
    <w:p w:rsidR="00836E57" w:rsidRPr="00836E57" w:rsidRDefault="00836E57" w:rsidP="00527B9D">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 больше внимания уделять подготовке учащихся ко всем этапам всероссийской олимпиады школьников, используя часы части учебного плана, формируемой участниками образовательных отношений, внеурочной деятельности, привлекая к работе с одарёнными детьми научно-педагогических работников учреждений высшего образования, научных работников, опытных учителей;</w:t>
      </w:r>
    </w:p>
    <w:p w:rsidR="00836E57" w:rsidRPr="00836E57" w:rsidRDefault="00836E57" w:rsidP="00527B9D">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 xml:space="preserve">– строго придерживаться требований к проведению школьного этапа ВсОШ, проводить объективное оценивание работ участников школьного этапа, не допускать случаев делегирования участия в муниципальном этапе учащихся, не набравших проходного балла; </w:t>
      </w:r>
    </w:p>
    <w:p w:rsidR="00836E57" w:rsidRPr="00836E57" w:rsidRDefault="00836E57" w:rsidP="00527B9D">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 обеспечить своевременную подготовку и направление отчётов об итогах проведения школьного этапа ВсОШ в ГАОУ ПО ИРО;</w:t>
      </w:r>
    </w:p>
    <w:p w:rsidR="00C04E59" w:rsidRDefault="00836E57" w:rsidP="00C04E59">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 xml:space="preserve">– уделить особое внимание регистрации участников всероссийской олимпиады школьников (корректности в написании фамилий, имён, отчеств участников, класса </w:t>
      </w:r>
      <w:r w:rsidR="00C04E59">
        <w:rPr>
          <w:color w:val="000000"/>
          <w:sz w:val="24"/>
          <w:szCs w:val="24"/>
          <w:lang w:eastAsia="ru-RU"/>
        </w:rPr>
        <w:t>обучения, выбранного предмета).</w:t>
      </w:r>
    </w:p>
    <w:p w:rsidR="00836E57" w:rsidRPr="00836E57" w:rsidRDefault="00836E57" w:rsidP="00C04E59">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Методистам ГАОУ ПО «Институт развития образования», городским и районным МО учителей:</w:t>
      </w:r>
    </w:p>
    <w:p w:rsidR="00836E57" w:rsidRPr="00836E57" w:rsidRDefault="00836E57" w:rsidP="00527B9D">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 строго придерживаться требований к проведению муниципального и регионального этапов всероссийской олимпиады школьников;</w:t>
      </w:r>
    </w:p>
    <w:p w:rsidR="00836E57" w:rsidRDefault="00836E57" w:rsidP="00527B9D">
      <w:pPr>
        <w:widowControl/>
        <w:tabs>
          <w:tab w:val="left" w:pos="284"/>
          <w:tab w:val="left" w:pos="1134"/>
          <w:tab w:val="left" w:pos="2552"/>
        </w:tabs>
        <w:autoSpaceDE/>
        <w:autoSpaceDN/>
        <w:ind w:right="2" w:firstLine="567"/>
        <w:jc w:val="both"/>
        <w:rPr>
          <w:color w:val="000000"/>
          <w:sz w:val="24"/>
          <w:szCs w:val="24"/>
          <w:lang w:eastAsia="ru-RU"/>
        </w:rPr>
      </w:pPr>
      <w:r w:rsidRPr="00836E57">
        <w:rPr>
          <w:color w:val="000000"/>
          <w:sz w:val="24"/>
          <w:szCs w:val="24"/>
          <w:lang w:eastAsia="ru-RU"/>
        </w:rPr>
        <w:t>– содействовать организации подготовки учащихся к региональному и заключительному этапам ВсОШ на базе учреждений высшего образования и учреждений дополнительного образования, находящихся на территории города Севастополя.</w:t>
      </w:r>
    </w:p>
    <w:p w:rsidR="00527B9D" w:rsidRDefault="00527B9D" w:rsidP="00836E57">
      <w:pPr>
        <w:widowControl/>
        <w:tabs>
          <w:tab w:val="left" w:pos="284"/>
          <w:tab w:val="left" w:pos="1134"/>
          <w:tab w:val="left" w:pos="2552"/>
        </w:tabs>
        <w:autoSpaceDE/>
        <w:autoSpaceDN/>
        <w:ind w:right="2" w:firstLine="567"/>
        <w:jc w:val="both"/>
        <w:rPr>
          <w:color w:val="000000"/>
          <w:sz w:val="24"/>
          <w:szCs w:val="24"/>
          <w:lang w:eastAsia="ru-RU"/>
        </w:rPr>
        <w:sectPr w:rsidR="00527B9D" w:rsidSect="0062657E">
          <w:footerReference w:type="default" r:id="rId10"/>
          <w:pgSz w:w="11910" w:h="16840"/>
          <w:pgMar w:top="1040" w:right="570" w:bottom="2268" w:left="1300" w:header="0" w:footer="1456" w:gutter="0"/>
          <w:cols w:space="720"/>
        </w:sectPr>
      </w:pPr>
    </w:p>
    <w:p w:rsidR="00836E57" w:rsidRDefault="00836E57" w:rsidP="00836E57">
      <w:pPr>
        <w:widowControl/>
        <w:tabs>
          <w:tab w:val="left" w:pos="284"/>
          <w:tab w:val="left" w:pos="1134"/>
          <w:tab w:val="left" w:pos="2552"/>
        </w:tabs>
        <w:autoSpaceDE/>
        <w:autoSpaceDN/>
        <w:ind w:right="2" w:firstLine="567"/>
        <w:jc w:val="both"/>
        <w:rPr>
          <w:color w:val="000000"/>
          <w:sz w:val="24"/>
          <w:szCs w:val="24"/>
          <w:lang w:eastAsia="ru-RU"/>
        </w:rPr>
        <w:sectPr w:rsidR="00836E57" w:rsidSect="00836E57">
          <w:type w:val="continuous"/>
          <w:pgSz w:w="11910" w:h="16840"/>
          <w:pgMar w:top="1040" w:right="570" w:bottom="1740" w:left="1300" w:header="0" w:footer="1456" w:gutter="0"/>
          <w:cols w:space="720"/>
        </w:sectPr>
      </w:pPr>
    </w:p>
    <w:p w:rsidR="00D62346" w:rsidRDefault="00D255A0" w:rsidP="00717879">
      <w:pPr>
        <w:widowControl/>
        <w:autoSpaceDE/>
        <w:autoSpaceDN/>
        <w:ind w:left="-284" w:right="32"/>
        <w:jc w:val="center"/>
        <w:rPr>
          <w:rFonts w:eastAsia="Microsoft Sans Serif" w:cs="Microsoft Sans Serif"/>
          <w:b/>
          <w:sz w:val="24"/>
          <w:szCs w:val="24"/>
        </w:rPr>
      </w:pPr>
      <w:r w:rsidRPr="00D255A0">
        <w:rPr>
          <w:rFonts w:eastAsia="Microsoft Sans Serif" w:cs="Microsoft Sans Serif"/>
          <w:b/>
          <w:sz w:val="24"/>
          <w:szCs w:val="24"/>
        </w:rPr>
        <w:lastRenderedPageBreak/>
        <w:t>Анализ</w:t>
      </w:r>
      <w:r w:rsidRPr="00D255A0">
        <w:rPr>
          <w:rFonts w:eastAsia="Microsoft Sans Serif" w:cs="Microsoft Sans Serif"/>
          <w:b/>
          <w:spacing w:val="7"/>
          <w:sz w:val="24"/>
          <w:szCs w:val="24"/>
        </w:rPr>
        <w:t xml:space="preserve"> </w:t>
      </w:r>
      <w:r w:rsidRPr="00D255A0">
        <w:rPr>
          <w:rFonts w:eastAsia="Microsoft Sans Serif" w:cs="Microsoft Sans Serif"/>
          <w:b/>
          <w:sz w:val="24"/>
          <w:szCs w:val="24"/>
        </w:rPr>
        <w:t>результативности</w:t>
      </w:r>
      <w:r w:rsidRPr="00D255A0">
        <w:rPr>
          <w:rFonts w:eastAsia="Microsoft Sans Serif" w:cs="Microsoft Sans Serif"/>
          <w:b/>
          <w:spacing w:val="9"/>
          <w:sz w:val="24"/>
          <w:szCs w:val="24"/>
        </w:rPr>
        <w:t xml:space="preserve"> </w:t>
      </w:r>
      <w:r w:rsidRPr="00D255A0">
        <w:rPr>
          <w:rFonts w:eastAsia="Microsoft Sans Serif" w:cs="Microsoft Sans Serif"/>
          <w:b/>
          <w:sz w:val="24"/>
          <w:szCs w:val="24"/>
        </w:rPr>
        <w:t>участия</w:t>
      </w:r>
      <w:r w:rsidRPr="00D255A0">
        <w:rPr>
          <w:rFonts w:eastAsia="Microsoft Sans Serif" w:cs="Microsoft Sans Serif"/>
          <w:b/>
          <w:spacing w:val="7"/>
          <w:sz w:val="24"/>
          <w:szCs w:val="24"/>
        </w:rPr>
        <w:t xml:space="preserve"> </w:t>
      </w:r>
      <w:r w:rsidRPr="00D255A0">
        <w:rPr>
          <w:rFonts w:eastAsia="Microsoft Sans Serif" w:cs="Microsoft Sans Serif"/>
          <w:b/>
          <w:sz w:val="24"/>
          <w:szCs w:val="24"/>
        </w:rPr>
        <w:t>школьников города</w:t>
      </w:r>
      <w:r w:rsidRPr="00D255A0">
        <w:rPr>
          <w:rFonts w:eastAsia="Microsoft Sans Serif" w:cs="Microsoft Sans Serif"/>
          <w:b/>
          <w:spacing w:val="46"/>
          <w:sz w:val="24"/>
          <w:szCs w:val="24"/>
        </w:rPr>
        <w:t xml:space="preserve"> </w:t>
      </w:r>
      <w:r w:rsidRPr="00D255A0">
        <w:rPr>
          <w:rFonts w:eastAsia="Microsoft Sans Serif" w:cs="Microsoft Sans Serif"/>
          <w:b/>
          <w:sz w:val="24"/>
          <w:szCs w:val="24"/>
        </w:rPr>
        <w:t>Севастополя</w:t>
      </w:r>
      <w:r w:rsidR="00965AF9">
        <w:rPr>
          <w:rFonts w:eastAsia="Microsoft Sans Serif" w:cs="Microsoft Sans Serif"/>
          <w:b/>
          <w:sz w:val="24"/>
          <w:szCs w:val="24"/>
        </w:rPr>
        <w:t xml:space="preserve"> во всероссийских и</w:t>
      </w:r>
      <w:r w:rsidR="00EC4366">
        <w:rPr>
          <w:rFonts w:eastAsia="Microsoft Sans Serif" w:cs="Microsoft Sans Serif"/>
          <w:b/>
          <w:sz w:val="24"/>
          <w:szCs w:val="24"/>
        </w:rPr>
        <w:t> </w:t>
      </w:r>
      <w:r w:rsidR="00965AF9">
        <w:rPr>
          <w:rFonts w:eastAsia="Microsoft Sans Serif" w:cs="Microsoft Sans Serif"/>
          <w:b/>
          <w:sz w:val="24"/>
          <w:szCs w:val="24"/>
        </w:rPr>
        <w:t>региональных </w:t>
      </w:r>
      <w:r w:rsidRPr="00D255A0">
        <w:rPr>
          <w:rFonts w:eastAsia="Microsoft Sans Serif" w:cs="Microsoft Sans Serif"/>
          <w:b/>
          <w:sz w:val="24"/>
          <w:szCs w:val="24"/>
        </w:rPr>
        <w:t>интеллектульных олимпиадах, конкурсах в</w:t>
      </w:r>
      <w:r w:rsidRPr="00D255A0">
        <w:rPr>
          <w:rFonts w:eastAsia="Microsoft Sans Serif" w:cs="Microsoft Sans Serif"/>
          <w:b/>
          <w:sz w:val="24"/>
          <w:szCs w:val="24"/>
          <w:lang w:val="en-US"/>
        </w:rPr>
        <w:t> </w:t>
      </w:r>
      <w:r w:rsidRPr="00D255A0">
        <w:rPr>
          <w:rFonts w:eastAsia="Microsoft Sans Serif" w:cs="Microsoft Sans Serif"/>
          <w:b/>
          <w:sz w:val="24"/>
          <w:szCs w:val="24"/>
        </w:rPr>
        <w:t>202</w:t>
      </w:r>
      <w:r w:rsidR="00EC4366">
        <w:rPr>
          <w:rFonts w:eastAsia="Microsoft Sans Serif" w:cs="Microsoft Sans Serif"/>
          <w:b/>
          <w:sz w:val="24"/>
          <w:szCs w:val="24"/>
        </w:rPr>
        <w:t>5</w:t>
      </w:r>
      <w:r w:rsidRPr="00D255A0">
        <w:rPr>
          <w:rFonts w:eastAsia="Microsoft Sans Serif" w:cs="Microsoft Sans Serif"/>
          <w:b/>
          <w:sz w:val="24"/>
          <w:szCs w:val="24"/>
        </w:rPr>
        <w:t>/202</w:t>
      </w:r>
      <w:r w:rsidR="00EC4366">
        <w:rPr>
          <w:rFonts w:eastAsia="Microsoft Sans Serif" w:cs="Microsoft Sans Serif"/>
          <w:b/>
          <w:sz w:val="24"/>
          <w:szCs w:val="24"/>
        </w:rPr>
        <w:t>6</w:t>
      </w:r>
      <w:r w:rsidRPr="00D255A0">
        <w:rPr>
          <w:rFonts w:eastAsia="Microsoft Sans Serif" w:cs="Microsoft Sans Serif"/>
          <w:b/>
          <w:sz w:val="24"/>
          <w:szCs w:val="24"/>
        </w:rPr>
        <w:t xml:space="preserve"> учебном</w:t>
      </w:r>
      <w:r w:rsidRPr="00D255A0">
        <w:rPr>
          <w:rFonts w:eastAsia="Microsoft Sans Serif" w:cs="Microsoft Sans Serif"/>
          <w:b/>
          <w:spacing w:val="-3"/>
          <w:sz w:val="24"/>
          <w:szCs w:val="24"/>
        </w:rPr>
        <w:t xml:space="preserve"> </w:t>
      </w:r>
      <w:r w:rsidRPr="00D255A0">
        <w:rPr>
          <w:rFonts w:eastAsia="Microsoft Sans Serif" w:cs="Microsoft Sans Serif"/>
          <w:b/>
          <w:sz w:val="24"/>
          <w:szCs w:val="24"/>
        </w:rPr>
        <w:t>году</w:t>
      </w:r>
    </w:p>
    <w:p w:rsidR="00D255A0" w:rsidRPr="00D255A0" w:rsidRDefault="00D255A0" w:rsidP="00717879">
      <w:pPr>
        <w:widowControl/>
        <w:autoSpaceDE/>
        <w:autoSpaceDN/>
        <w:ind w:left="-284" w:right="32"/>
        <w:jc w:val="center"/>
        <w:rPr>
          <w:rFonts w:eastAsia="Microsoft Sans Serif" w:cs="Microsoft Sans Serif"/>
          <w:b/>
          <w:sz w:val="24"/>
          <w:szCs w:val="24"/>
        </w:rPr>
      </w:pPr>
    </w:p>
    <w:p w:rsidR="00D255A0" w:rsidRDefault="00D255A0" w:rsidP="00717879">
      <w:pPr>
        <w:widowControl/>
        <w:autoSpaceDE/>
        <w:autoSpaceDN/>
        <w:ind w:left="6096" w:right="32"/>
        <w:rPr>
          <w:b/>
          <w:sz w:val="24"/>
          <w:szCs w:val="24"/>
        </w:rPr>
      </w:pPr>
      <w:r>
        <w:rPr>
          <w:b/>
          <w:sz w:val="24"/>
          <w:szCs w:val="24"/>
        </w:rPr>
        <w:t>Фомина Ирина Валериевна, методист ГАОУ ПО ИРО</w:t>
      </w:r>
    </w:p>
    <w:p w:rsidR="004A58DA" w:rsidRDefault="004A58DA" w:rsidP="00717879">
      <w:pPr>
        <w:widowControl/>
        <w:autoSpaceDE/>
        <w:autoSpaceDN/>
        <w:ind w:left="-284" w:right="32"/>
        <w:jc w:val="both"/>
        <w:rPr>
          <w:b/>
          <w:sz w:val="24"/>
          <w:szCs w:val="24"/>
        </w:rPr>
      </w:pPr>
    </w:p>
    <w:p w:rsidR="00306A77" w:rsidRPr="00306A77" w:rsidRDefault="00306A77" w:rsidP="00306A77">
      <w:pPr>
        <w:widowControl/>
        <w:autoSpaceDE/>
        <w:autoSpaceDN/>
        <w:ind w:left="-284" w:right="-2" w:firstLine="709"/>
        <w:jc w:val="both"/>
        <w:rPr>
          <w:b/>
          <w:sz w:val="24"/>
          <w:szCs w:val="24"/>
          <w:lang w:eastAsia="ru-RU"/>
        </w:rPr>
      </w:pPr>
      <w:r w:rsidRPr="00306A77">
        <w:rPr>
          <w:sz w:val="24"/>
          <w:szCs w:val="24"/>
          <w:lang w:eastAsia="ru-RU"/>
        </w:rPr>
        <w:t xml:space="preserve">С целью повышения уровня познавательной активности обучающихся, выявления и развития у обучающихся творческого потенциала, творческих способностей и интереса к научно-исследовательской деятельности, содействия профессиональной ориентации школьников, поддержки одарённых детей Государственное автономное образовательное учреждение профессионального образования города Севастополя «Институт развития образования» (далее – ГАОУ ПО ИРО) в 2025/2026 учебном году проводило муниципальные и региональные этапы </w:t>
      </w:r>
      <w:r w:rsidRPr="00306A77">
        <w:rPr>
          <w:b/>
          <w:sz w:val="24"/>
          <w:szCs w:val="24"/>
          <w:lang w:eastAsia="ru-RU"/>
        </w:rPr>
        <w:t>4 всероссийских олимпиад, 6 всероссийских конкурсов, 16</w:t>
      </w:r>
      <w:r w:rsidR="00EC4366">
        <w:rPr>
          <w:b/>
          <w:sz w:val="24"/>
          <w:szCs w:val="24"/>
          <w:lang w:eastAsia="ru-RU"/>
        </w:rPr>
        <w:t> </w:t>
      </w:r>
      <w:r w:rsidRPr="00306A77">
        <w:rPr>
          <w:b/>
          <w:sz w:val="24"/>
          <w:szCs w:val="24"/>
          <w:lang w:eastAsia="ru-RU"/>
        </w:rPr>
        <w:t>региональных конкурсов, 8 региональных олимпиад</w:t>
      </w:r>
      <w:r w:rsidRPr="00306A77">
        <w:rPr>
          <w:sz w:val="24"/>
          <w:szCs w:val="24"/>
          <w:lang w:eastAsia="ru-RU"/>
        </w:rPr>
        <w:t xml:space="preserve">, в которых приняли участие </w:t>
      </w:r>
      <w:r w:rsidRPr="00306A77">
        <w:rPr>
          <w:b/>
        </w:rPr>
        <w:t xml:space="preserve">3629 </w:t>
      </w:r>
      <w:r w:rsidRPr="00306A77">
        <w:rPr>
          <w:b/>
          <w:sz w:val="24"/>
          <w:szCs w:val="24"/>
          <w:lang w:eastAsia="ru-RU"/>
        </w:rPr>
        <w:t xml:space="preserve">учащихся </w:t>
      </w:r>
      <w:r w:rsidRPr="00306A77">
        <w:rPr>
          <w:sz w:val="24"/>
          <w:szCs w:val="24"/>
          <w:lang w:eastAsia="ru-RU"/>
        </w:rPr>
        <w:t xml:space="preserve">(таблица). </w:t>
      </w:r>
    </w:p>
    <w:p w:rsidR="00306A77" w:rsidRPr="00306A77" w:rsidRDefault="00306A77" w:rsidP="00306A77">
      <w:pPr>
        <w:widowControl/>
        <w:autoSpaceDE/>
        <w:autoSpaceDN/>
        <w:ind w:right="-2" w:firstLine="709"/>
        <w:jc w:val="both"/>
        <w:rPr>
          <w:sz w:val="24"/>
          <w:szCs w:val="24"/>
          <w:highlight w:val="yellow"/>
          <w:lang w:eastAsia="ru-RU"/>
        </w:rPr>
      </w:pPr>
    </w:p>
    <w:p w:rsidR="00306A77" w:rsidRPr="00306A77" w:rsidRDefault="00306A77" w:rsidP="00306A77">
      <w:pPr>
        <w:widowControl/>
        <w:autoSpaceDE/>
        <w:autoSpaceDN/>
        <w:ind w:left="-284" w:right="32"/>
        <w:jc w:val="both"/>
        <w:rPr>
          <w:rFonts w:eastAsia="Microsoft Sans Serif" w:cs="Microsoft Sans Serif"/>
          <w:b/>
          <w:sz w:val="24"/>
          <w:szCs w:val="24"/>
        </w:rPr>
      </w:pPr>
      <w:r w:rsidRPr="00306A77">
        <w:rPr>
          <w:sz w:val="24"/>
          <w:szCs w:val="24"/>
          <w:lang w:eastAsia="ru-RU"/>
        </w:rPr>
        <w:t xml:space="preserve">Таблица – Информация о проведении ГАОУ ПО ИРО </w:t>
      </w:r>
      <w:r w:rsidRPr="00306A77">
        <w:rPr>
          <w:rFonts w:eastAsia="Microsoft Sans Serif" w:cs="Microsoft Sans Serif"/>
          <w:sz w:val="24"/>
          <w:szCs w:val="24"/>
        </w:rPr>
        <w:t>интеллектульных олимпиадах, конкурсах в</w:t>
      </w:r>
      <w:r w:rsidRPr="00306A77">
        <w:rPr>
          <w:rFonts w:eastAsia="Microsoft Sans Serif" w:cs="Microsoft Sans Serif"/>
          <w:sz w:val="24"/>
          <w:szCs w:val="24"/>
          <w:lang w:val="en-US"/>
        </w:rPr>
        <w:t> </w:t>
      </w:r>
      <w:r w:rsidRPr="00306A77">
        <w:rPr>
          <w:rFonts w:eastAsia="Microsoft Sans Serif" w:cs="Microsoft Sans Serif"/>
          <w:sz w:val="24"/>
          <w:szCs w:val="24"/>
        </w:rPr>
        <w:t>2025/2026 учебном</w:t>
      </w:r>
      <w:r w:rsidRPr="00306A77">
        <w:rPr>
          <w:rFonts w:eastAsia="Microsoft Sans Serif" w:cs="Microsoft Sans Serif"/>
          <w:spacing w:val="-3"/>
          <w:sz w:val="24"/>
          <w:szCs w:val="24"/>
        </w:rPr>
        <w:t xml:space="preserve"> </w:t>
      </w:r>
      <w:r w:rsidRPr="00306A77">
        <w:rPr>
          <w:rFonts w:eastAsia="Microsoft Sans Serif" w:cs="Microsoft Sans Serif"/>
          <w:sz w:val="24"/>
          <w:szCs w:val="24"/>
        </w:rPr>
        <w:t>году</w:t>
      </w:r>
    </w:p>
    <w:p w:rsidR="0065315B" w:rsidRDefault="0065315B" w:rsidP="00717879">
      <w:pPr>
        <w:widowControl/>
        <w:autoSpaceDE/>
        <w:autoSpaceDN/>
        <w:ind w:left="-284" w:right="-2" w:firstLine="709"/>
        <w:jc w:val="both"/>
        <w:rPr>
          <w:b/>
          <w:sz w:val="24"/>
          <w:szCs w:val="24"/>
          <w:lang w:eastAsia="ru-RU"/>
        </w:rPr>
      </w:pPr>
    </w:p>
    <w:tbl>
      <w:tblPr>
        <w:tblStyle w:val="490"/>
        <w:tblW w:w="10065" w:type="dxa"/>
        <w:tblInd w:w="-176" w:type="dxa"/>
        <w:tblLayout w:type="fixed"/>
        <w:tblLook w:val="04A0" w:firstRow="1" w:lastRow="0" w:firstColumn="1" w:lastColumn="0" w:noHBand="0" w:noVBand="1"/>
      </w:tblPr>
      <w:tblGrid>
        <w:gridCol w:w="426"/>
        <w:gridCol w:w="3119"/>
        <w:gridCol w:w="1134"/>
        <w:gridCol w:w="1417"/>
        <w:gridCol w:w="1843"/>
        <w:gridCol w:w="2126"/>
      </w:tblGrid>
      <w:tr w:rsidR="00306A77" w:rsidRPr="00306A77" w:rsidTr="00306A77">
        <w:tc>
          <w:tcPr>
            <w:tcW w:w="426" w:type="dxa"/>
          </w:tcPr>
          <w:p w:rsidR="00306A77" w:rsidRPr="00306A77" w:rsidRDefault="00306A77" w:rsidP="00306A77">
            <w:pPr>
              <w:jc w:val="center"/>
            </w:pPr>
            <w:r w:rsidRPr="00306A77">
              <w:t>№ п/п</w:t>
            </w:r>
          </w:p>
        </w:tc>
        <w:tc>
          <w:tcPr>
            <w:tcW w:w="3119" w:type="dxa"/>
          </w:tcPr>
          <w:p w:rsidR="00306A77" w:rsidRPr="00306A77" w:rsidRDefault="00306A77" w:rsidP="00306A77">
            <w:pPr>
              <w:jc w:val="center"/>
            </w:pPr>
            <w:r w:rsidRPr="00306A77">
              <w:t>Название мероприятия</w:t>
            </w:r>
          </w:p>
        </w:tc>
        <w:tc>
          <w:tcPr>
            <w:tcW w:w="1134" w:type="dxa"/>
          </w:tcPr>
          <w:p w:rsidR="00306A77" w:rsidRPr="00306A77" w:rsidRDefault="00306A77" w:rsidP="00306A77">
            <w:pPr>
              <w:jc w:val="center"/>
            </w:pPr>
            <w:r w:rsidRPr="00306A77">
              <w:t>Кол-во участ-ников</w:t>
            </w:r>
          </w:p>
        </w:tc>
        <w:tc>
          <w:tcPr>
            <w:tcW w:w="1417" w:type="dxa"/>
          </w:tcPr>
          <w:p w:rsidR="00306A77" w:rsidRPr="00306A77" w:rsidRDefault="00306A77" w:rsidP="00306A77">
            <w:pPr>
              <w:ind w:left="-108" w:right="-108"/>
              <w:jc w:val="center"/>
            </w:pPr>
            <w:r w:rsidRPr="00306A77">
              <w:t xml:space="preserve">Сроки проведения </w:t>
            </w:r>
          </w:p>
        </w:tc>
        <w:tc>
          <w:tcPr>
            <w:tcW w:w="1843" w:type="dxa"/>
          </w:tcPr>
          <w:p w:rsidR="00306A77" w:rsidRPr="00306A77" w:rsidRDefault="00306A77" w:rsidP="00306A77">
            <w:pPr>
              <w:jc w:val="center"/>
            </w:pPr>
            <w:r w:rsidRPr="00306A77">
              <w:t>Ссылка на приказ о проведении</w:t>
            </w:r>
          </w:p>
        </w:tc>
        <w:tc>
          <w:tcPr>
            <w:tcW w:w="2126" w:type="dxa"/>
          </w:tcPr>
          <w:p w:rsidR="00306A77" w:rsidRPr="00306A77" w:rsidRDefault="00306A77" w:rsidP="00306A77">
            <w:pPr>
              <w:jc w:val="center"/>
            </w:pPr>
            <w:r w:rsidRPr="00306A77">
              <w:t>Ссылка на приказ об итогах</w:t>
            </w:r>
          </w:p>
        </w:tc>
      </w:tr>
      <w:tr w:rsidR="00306A77" w:rsidRPr="00306A77" w:rsidTr="00306A77">
        <w:trPr>
          <w:trHeight w:val="229"/>
        </w:trPr>
        <w:tc>
          <w:tcPr>
            <w:tcW w:w="426" w:type="dxa"/>
          </w:tcPr>
          <w:p w:rsidR="00306A77" w:rsidRPr="00306A77" w:rsidRDefault="00306A77" w:rsidP="00AD0CE9">
            <w:pPr>
              <w:widowControl/>
              <w:numPr>
                <w:ilvl w:val="0"/>
                <w:numId w:val="7"/>
              </w:numPr>
              <w:autoSpaceDE/>
              <w:autoSpaceDN/>
              <w:ind w:left="29" w:right="-108" w:firstLine="0"/>
              <w:contextualSpacing/>
              <w:jc w:val="center"/>
              <w:rPr>
                <w:sz w:val="24"/>
                <w:szCs w:val="24"/>
              </w:rPr>
            </w:pPr>
          </w:p>
        </w:tc>
        <w:tc>
          <w:tcPr>
            <w:tcW w:w="3119" w:type="dxa"/>
          </w:tcPr>
          <w:p w:rsidR="00306A77" w:rsidRPr="00306A77" w:rsidRDefault="00306A77" w:rsidP="00306A77">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outlineLvl w:val="1"/>
              <w:rPr>
                <w:rFonts w:cs="Arial Unicode MS"/>
                <w:color w:val="000000"/>
              </w:rPr>
            </w:pPr>
            <w:r w:rsidRPr="00306A77">
              <w:rPr>
                <w:rFonts w:cs="Arial Unicode MS"/>
                <w:color w:val="000000"/>
              </w:rPr>
              <w:t xml:space="preserve">Региональный этап Всероссийской олимпиады по физике имени Дж.К. Максвелла </w:t>
            </w:r>
          </w:p>
        </w:tc>
        <w:tc>
          <w:tcPr>
            <w:tcW w:w="1134" w:type="dxa"/>
          </w:tcPr>
          <w:p w:rsidR="00306A77" w:rsidRPr="00306A77" w:rsidRDefault="00306A77" w:rsidP="00306A77">
            <w:pPr>
              <w:jc w:val="center"/>
            </w:pPr>
            <w:r w:rsidRPr="00306A77">
              <w:t>40</w:t>
            </w:r>
          </w:p>
        </w:tc>
        <w:tc>
          <w:tcPr>
            <w:tcW w:w="1417" w:type="dxa"/>
          </w:tcPr>
          <w:p w:rsidR="00306A77" w:rsidRPr="00306A77" w:rsidRDefault="00306A77" w:rsidP="00306A77">
            <w:r w:rsidRPr="00306A77">
              <w:t>30.01.2026, 31.01.2026</w:t>
            </w:r>
          </w:p>
        </w:tc>
        <w:tc>
          <w:tcPr>
            <w:tcW w:w="1843" w:type="dxa"/>
          </w:tcPr>
          <w:p w:rsidR="00306A77" w:rsidRPr="00306A77" w:rsidRDefault="00A87BBA" w:rsidP="00306A77">
            <w:pPr>
              <w:rPr>
                <w:rFonts w:eastAsia="Calibri"/>
                <w:lang w:eastAsia="ru-RU"/>
              </w:rPr>
            </w:pPr>
            <w:hyperlink r:id="rId11" w:history="1">
              <w:r w:rsidR="00306A77" w:rsidRPr="00306A77">
                <w:rPr>
                  <w:rFonts w:eastAsia="Calibri"/>
                  <w:color w:val="0000FF" w:themeColor="hyperlink"/>
                  <w:u w:val="single"/>
                  <w:lang w:eastAsia="ru-RU"/>
                </w:rPr>
                <w:t>https://www.sev-iro.ru/files/26.01.2026-10-p.pdf</w:t>
              </w:r>
            </w:hyperlink>
          </w:p>
        </w:tc>
        <w:tc>
          <w:tcPr>
            <w:tcW w:w="2126" w:type="dxa"/>
          </w:tcPr>
          <w:p w:rsidR="00306A77" w:rsidRPr="00306A77" w:rsidRDefault="00A87BBA" w:rsidP="00306A77">
            <w:pPr>
              <w:rPr>
                <w:rFonts w:eastAsia="Calibri"/>
                <w:lang w:eastAsia="ru-RU"/>
              </w:rPr>
            </w:pPr>
            <w:hyperlink r:id="rId12" w:history="1">
              <w:r w:rsidR="00306A77" w:rsidRPr="00306A77">
                <w:rPr>
                  <w:rFonts w:eastAsia="Calibri"/>
                  <w:color w:val="0000FF" w:themeColor="hyperlink"/>
                  <w:u w:val="single"/>
                  <w:lang w:eastAsia="ru-RU"/>
                </w:rPr>
                <w:t>https://www.sev-iro.ru/files/03.06.2026-680-p.pdf</w:t>
              </w:r>
            </w:hyperlink>
            <w:r w:rsidR="00306A77" w:rsidRPr="00306A77">
              <w:rPr>
                <w:rFonts w:eastAsia="Calibri"/>
                <w:lang w:eastAsia="ru-RU"/>
              </w:rPr>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Региональный этап математической олимпиады имени Леонарда Эйлера</w:t>
            </w:r>
          </w:p>
        </w:tc>
        <w:tc>
          <w:tcPr>
            <w:tcW w:w="1134" w:type="dxa"/>
          </w:tcPr>
          <w:p w:rsidR="00306A77" w:rsidRPr="00306A77" w:rsidRDefault="00306A77" w:rsidP="00306A77">
            <w:pPr>
              <w:jc w:val="center"/>
            </w:pPr>
            <w:r w:rsidRPr="00306A77">
              <w:t>17</w:t>
            </w:r>
          </w:p>
        </w:tc>
        <w:tc>
          <w:tcPr>
            <w:tcW w:w="1417" w:type="dxa"/>
          </w:tcPr>
          <w:p w:rsidR="00306A77" w:rsidRPr="00306A77" w:rsidRDefault="00306A77" w:rsidP="00306A77">
            <w:r w:rsidRPr="00306A77">
              <w:t>02.02.2026,</w:t>
            </w:r>
          </w:p>
          <w:p w:rsidR="00306A77" w:rsidRPr="00306A77" w:rsidRDefault="00306A77" w:rsidP="00306A77">
            <w:r w:rsidRPr="00306A77">
              <w:t>03.02.2026</w:t>
            </w:r>
          </w:p>
        </w:tc>
        <w:tc>
          <w:tcPr>
            <w:tcW w:w="1843" w:type="dxa"/>
          </w:tcPr>
          <w:p w:rsidR="00306A77" w:rsidRPr="00306A77" w:rsidRDefault="00A87BBA" w:rsidP="00306A77">
            <w:pPr>
              <w:rPr>
                <w:rFonts w:eastAsia="Calibri"/>
                <w:lang w:eastAsia="ru-RU"/>
              </w:rPr>
            </w:pPr>
            <w:hyperlink r:id="rId13" w:history="1">
              <w:r w:rsidR="00306A77" w:rsidRPr="00306A77">
                <w:rPr>
                  <w:rFonts w:eastAsia="Calibri"/>
                  <w:color w:val="0000FF" w:themeColor="hyperlink"/>
                  <w:u w:val="single"/>
                  <w:lang w:eastAsia="ru-RU"/>
                </w:rPr>
                <w:t>https://www.sev-iro.ru/files/26.01.2026-7-p.pdf</w:t>
              </w:r>
            </w:hyperlink>
          </w:p>
        </w:tc>
        <w:tc>
          <w:tcPr>
            <w:tcW w:w="2126" w:type="dxa"/>
          </w:tcPr>
          <w:p w:rsidR="00306A77" w:rsidRPr="00306A77" w:rsidRDefault="00A87BBA" w:rsidP="00306A77">
            <w:pPr>
              <w:rPr>
                <w:rFonts w:eastAsia="Calibri"/>
                <w:lang w:eastAsia="ru-RU"/>
              </w:rPr>
            </w:pPr>
            <w:hyperlink r:id="rId14" w:history="1">
              <w:r w:rsidR="00306A77" w:rsidRPr="00306A77">
                <w:rPr>
                  <w:rFonts w:eastAsia="Calibri"/>
                  <w:color w:val="0000FF" w:themeColor="hyperlink"/>
                  <w:u w:val="single"/>
                  <w:lang w:eastAsia="ru-RU"/>
                </w:rPr>
                <w:t>https://www.sev-iro.ru/files/03.06.2026-679-p.pdf</w:t>
              </w:r>
            </w:hyperlink>
            <w:r w:rsidR="00306A77" w:rsidRPr="00306A77">
              <w:rPr>
                <w:rFonts w:eastAsia="Calibri"/>
                <w:lang w:eastAsia="ru-RU"/>
              </w:rPr>
              <w:t xml:space="preserve"> </w:t>
            </w:r>
          </w:p>
        </w:tc>
      </w:tr>
      <w:tr w:rsidR="00306A77" w:rsidRPr="00306A77" w:rsidTr="00306A77">
        <w:trPr>
          <w:trHeight w:val="135"/>
        </w:trPr>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Региональный этап Всероссийской олимпиады имени В.Я. Струве по астрономии</w:t>
            </w:r>
          </w:p>
        </w:tc>
        <w:tc>
          <w:tcPr>
            <w:tcW w:w="1134" w:type="dxa"/>
          </w:tcPr>
          <w:p w:rsidR="00306A77" w:rsidRPr="00306A77" w:rsidRDefault="00306A77" w:rsidP="00306A77">
            <w:pPr>
              <w:jc w:val="center"/>
            </w:pPr>
            <w:r w:rsidRPr="00306A77">
              <w:t>11</w:t>
            </w:r>
          </w:p>
        </w:tc>
        <w:tc>
          <w:tcPr>
            <w:tcW w:w="1417" w:type="dxa"/>
          </w:tcPr>
          <w:p w:rsidR="00306A77" w:rsidRPr="00306A77" w:rsidRDefault="00306A77" w:rsidP="00306A77">
            <w:r w:rsidRPr="00306A77">
              <w:t>24.02.2026</w:t>
            </w:r>
          </w:p>
          <w:p w:rsidR="00306A77" w:rsidRPr="00306A77" w:rsidRDefault="00306A77" w:rsidP="00306A77">
            <w:r w:rsidRPr="00306A77">
              <w:t>25.02.2026</w:t>
            </w:r>
          </w:p>
        </w:tc>
        <w:tc>
          <w:tcPr>
            <w:tcW w:w="1843" w:type="dxa"/>
          </w:tcPr>
          <w:p w:rsidR="00306A77" w:rsidRPr="00306A77" w:rsidRDefault="00A87BBA" w:rsidP="00306A77">
            <w:pPr>
              <w:rPr>
                <w:rFonts w:eastAsia="Calibri"/>
                <w:lang w:eastAsia="ru-RU"/>
              </w:rPr>
            </w:pPr>
            <w:hyperlink r:id="rId15" w:history="1">
              <w:r w:rsidR="00306A77" w:rsidRPr="00306A77">
                <w:rPr>
                  <w:rFonts w:eastAsia="Calibri"/>
                  <w:color w:val="0000FF" w:themeColor="hyperlink"/>
                  <w:u w:val="single"/>
                  <w:lang w:eastAsia="ru-RU"/>
                </w:rPr>
                <w:t>https://www.sev-iro.ru/files/26.01.2026-11-p.pdf</w:t>
              </w:r>
            </w:hyperlink>
          </w:p>
        </w:tc>
        <w:tc>
          <w:tcPr>
            <w:tcW w:w="2126" w:type="dxa"/>
          </w:tcPr>
          <w:p w:rsidR="00306A77" w:rsidRPr="00306A77" w:rsidRDefault="00A87BBA" w:rsidP="00306A77">
            <w:pPr>
              <w:rPr>
                <w:rFonts w:eastAsia="Calibri"/>
                <w:lang w:eastAsia="ru-RU"/>
              </w:rPr>
            </w:pPr>
            <w:hyperlink r:id="rId16" w:history="1">
              <w:r w:rsidR="00306A77" w:rsidRPr="00306A77">
                <w:rPr>
                  <w:rFonts w:eastAsia="Calibri"/>
                  <w:color w:val="0000FF" w:themeColor="hyperlink"/>
                  <w:u w:val="single"/>
                  <w:lang w:eastAsia="ru-RU"/>
                </w:rPr>
                <w:t>https://www.sev-iro.ru/files/28.04.2026-556-p.pdf</w:t>
              </w:r>
            </w:hyperlink>
          </w:p>
        </w:tc>
      </w:tr>
      <w:tr w:rsidR="00306A77" w:rsidRPr="00306A77" w:rsidTr="00306A77">
        <w:trPr>
          <w:trHeight w:val="135"/>
        </w:trPr>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rPr>
            </w:pPr>
            <w:r w:rsidRPr="00306A77">
              <w:rPr>
                <w:rFonts w:cs="Arial Unicode MS"/>
                <w:color w:val="000000"/>
              </w:rPr>
              <w:t>Региональный этап Всероссийской олимпиады имени Мстислава Келдыша по информатике</w:t>
            </w:r>
          </w:p>
        </w:tc>
        <w:tc>
          <w:tcPr>
            <w:tcW w:w="1134" w:type="dxa"/>
          </w:tcPr>
          <w:p w:rsidR="00306A77" w:rsidRPr="00306A77" w:rsidRDefault="00306A77" w:rsidP="00306A77">
            <w:pPr>
              <w:jc w:val="center"/>
            </w:pPr>
            <w:r w:rsidRPr="00306A77">
              <w:t>20</w:t>
            </w:r>
          </w:p>
        </w:tc>
        <w:tc>
          <w:tcPr>
            <w:tcW w:w="1417" w:type="dxa"/>
          </w:tcPr>
          <w:p w:rsidR="00306A77" w:rsidRPr="00306A77" w:rsidRDefault="00306A77" w:rsidP="00306A77">
            <w:r w:rsidRPr="00306A77">
              <w:t>13.04.2026</w:t>
            </w:r>
          </w:p>
        </w:tc>
        <w:tc>
          <w:tcPr>
            <w:tcW w:w="1843" w:type="dxa"/>
          </w:tcPr>
          <w:p w:rsidR="00306A77" w:rsidRPr="00306A77" w:rsidRDefault="00A87BBA" w:rsidP="00306A77">
            <w:hyperlink r:id="rId17" w:history="1">
              <w:r w:rsidR="00306A77" w:rsidRPr="00306A77">
                <w:rPr>
                  <w:color w:val="0000FF" w:themeColor="hyperlink"/>
                  <w:u w:val="single"/>
                </w:rPr>
                <w:t>https://www.sev-iro.ru/files/03.06.2026-prikaz-doin-o-provedenii-olimpiady-vkh.626.pdf</w:t>
              </w:r>
            </w:hyperlink>
            <w:r w:rsidR="00306A77" w:rsidRPr="00306A77">
              <w:t xml:space="preserve"> </w:t>
            </w:r>
          </w:p>
        </w:tc>
        <w:tc>
          <w:tcPr>
            <w:tcW w:w="2126" w:type="dxa"/>
          </w:tcPr>
          <w:p w:rsidR="00306A77" w:rsidRPr="00306A77" w:rsidRDefault="00A87BBA" w:rsidP="00306A77">
            <w:hyperlink r:id="rId18" w:history="1">
              <w:r w:rsidR="00306A77" w:rsidRPr="00306A77">
                <w:rPr>
                  <w:color w:val="0000FF" w:themeColor="hyperlink"/>
                  <w:u w:val="single"/>
                </w:rPr>
                <w:t>https://www.sev-iro.ru/files/03.06.2026-683-p.pdf</w:t>
              </w:r>
            </w:hyperlink>
            <w:r w:rsidR="00306A77" w:rsidRPr="00306A77">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pBdr>
                <w:top w:val="none" w:sz="0" w:space="0" w:color="000000"/>
                <w:left w:val="none" w:sz="0" w:space="0" w:color="000000"/>
                <w:bottom w:val="none" w:sz="0" w:space="0" w:color="000000"/>
                <w:right w:val="none" w:sz="0" w:space="0" w:color="000000"/>
                <w:between w:val="none" w:sz="0" w:space="0" w:color="000000"/>
              </w:pBdr>
              <w:shd w:val="clear" w:color="auto" w:fill="FFFFFF"/>
              <w:ind w:right="34"/>
              <w:contextualSpacing/>
              <w:outlineLvl w:val="1"/>
              <w:rPr>
                <w:rFonts w:cs="Arial Unicode MS"/>
                <w:color w:val="000000"/>
              </w:rPr>
            </w:pPr>
            <w:r w:rsidRPr="00306A77">
              <w:rPr>
                <w:rFonts w:cs="Arial Unicode MS"/>
                <w:color w:val="000000"/>
              </w:rPr>
              <w:t>Школьный, муниципальный и региональный этапы Всероссийского конкурса сочинений</w:t>
            </w:r>
          </w:p>
        </w:tc>
        <w:tc>
          <w:tcPr>
            <w:tcW w:w="1134" w:type="dxa"/>
          </w:tcPr>
          <w:p w:rsidR="00306A77" w:rsidRPr="00306A77" w:rsidRDefault="00306A77" w:rsidP="00306A77">
            <w:pPr>
              <w:jc w:val="center"/>
            </w:pPr>
            <w:r w:rsidRPr="00306A77">
              <w:t xml:space="preserve">307 </w:t>
            </w:r>
          </w:p>
          <w:p w:rsidR="00306A77" w:rsidRPr="00306A77" w:rsidRDefault="00306A77" w:rsidP="00306A77">
            <w:pPr>
              <w:jc w:val="center"/>
            </w:pPr>
            <w:r w:rsidRPr="00306A77">
              <w:rPr>
                <w:sz w:val="20"/>
                <w:szCs w:val="20"/>
              </w:rPr>
              <w:t>(в т.ч. муници-пальный – 64, региональный – 14, всероссийский - 5)</w:t>
            </w:r>
          </w:p>
        </w:tc>
        <w:tc>
          <w:tcPr>
            <w:tcW w:w="1417" w:type="dxa"/>
          </w:tcPr>
          <w:p w:rsidR="00306A77" w:rsidRPr="00306A77" w:rsidRDefault="00306A77" w:rsidP="00306A77">
            <w:pPr>
              <w:ind w:right="-253"/>
              <w:rPr>
                <w:rFonts w:eastAsia="Calibri"/>
                <w:lang w:eastAsia="ru-RU"/>
              </w:rPr>
            </w:pPr>
            <w:r w:rsidRPr="00306A77">
              <w:rPr>
                <w:rFonts w:eastAsia="Calibri"/>
                <w:lang w:eastAsia="ru-RU"/>
              </w:rPr>
              <w:t>17-26.09.2025</w:t>
            </w:r>
          </w:p>
          <w:p w:rsidR="00306A77" w:rsidRPr="00306A77" w:rsidRDefault="00306A77" w:rsidP="00306A77">
            <w:pPr>
              <w:ind w:right="-108"/>
            </w:pPr>
            <w:r w:rsidRPr="00306A77">
              <w:rPr>
                <w:rFonts w:eastAsia="Calibri"/>
                <w:lang w:eastAsia="ru-RU"/>
              </w:rPr>
              <w:t>27.09 – 10.10.2025</w:t>
            </w:r>
          </w:p>
        </w:tc>
        <w:tc>
          <w:tcPr>
            <w:tcW w:w="1843" w:type="dxa"/>
          </w:tcPr>
          <w:p w:rsidR="00306A77" w:rsidRPr="00306A77" w:rsidRDefault="00A87BBA" w:rsidP="00306A77">
            <w:hyperlink r:id="rId19" w:history="1">
              <w:r w:rsidR="00306A77" w:rsidRPr="00306A77">
                <w:rPr>
                  <w:color w:val="0000FF" w:themeColor="hyperlink"/>
                  <w:u w:val="single"/>
                </w:rPr>
                <w:t>https://www.sev-iro.ru/files/01.09.2025-pr.-doin-ot-07.07.2025--744-p-o-provedenii-regionalnogo-etapa-vserossiyskogo-konkursa-sochineniy-v-2025-godu.pdf</w:t>
              </w:r>
            </w:hyperlink>
          </w:p>
        </w:tc>
        <w:tc>
          <w:tcPr>
            <w:tcW w:w="2126" w:type="dxa"/>
          </w:tcPr>
          <w:p w:rsidR="00306A77" w:rsidRPr="00306A77" w:rsidRDefault="00306A77" w:rsidP="00306A77">
            <w:pPr>
              <w:rPr>
                <w:rFonts w:eastAsia="Calibri"/>
                <w:color w:val="0000FF"/>
                <w:u w:val="single"/>
                <w:lang w:eastAsia="ru-RU"/>
              </w:rPr>
            </w:pPr>
            <w:r w:rsidRPr="00306A77">
              <w:rPr>
                <w:rFonts w:eastAsia="Calibri"/>
                <w:color w:val="0000FF"/>
                <w:u w:val="single"/>
                <w:lang w:eastAsia="ru-RU"/>
              </w:rPr>
              <w:t xml:space="preserve">https://www.sev-iro.ru/files/11.11.2025-pr.-doin-ot-21.10.2025--1080-p-ob-itogakh-munitsipalnogo-i-regionalnogo-etapov-vserossiyskogo-konkursa-sochineniĭ-v-2025-godu.pdf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pBdr>
                <w:top w:val="none" w:sz="0" w:space="0" w:color="000000"/>
                <w:left w:val="none" w:sz="0" w:space="0" w:color="000000"/>
                <w:bottom w:val="none" w:sz="0" w:space="0" w:color="000000"/>
                <w:right w:val="none" w:sz="0" w:space="0" w:color="000000"/>
                <w:between w:val="none" w:sz="0" w:space="0" w:color="000000"/>
              </w:pBdr>
              <w:shd w:val="clear" w:color="auto" w:fill="FFFFFF"/>
              <w:ind w:right="34"/>
              <w:contextualSpacing/>
              <w:jc w:val="both"/>
              <w:outlineLvl w:val="1"/>
              <w:rPr>
                <w:rFonts w:cs="Arial Unicode MS"/>
                <w:color w:val="000000"/>
              </w:rPr>
            </w:pPr>
            <w:r w:rsidRPr="00306A77">
              <w:rPr>
                <w:rFonts w:cs="Arial Unicode MS"/>
                <w:color w:val="000000"/>
              </w:rPr>
              <w:t>Школьный, муниципальный и региональный этапы Всероссийского конкурса юных чтецов «Живая классика»</w:t>
            </w:r>
          </w:p>
        </w:tc>
        <w:tc>
          <w:tcPr>
            <w:tcW w:w="1134" w:type="dxa"/>
          </w:tcPr>
          <w:p w:rsidR="00306A77" w:rsidRPr="00306A77" w:rsidRDefault="00306A77" w:rsidP="00306A77">
            <w:pPr>
              <w:jc w:val="center"/>
            </w:pPr>
            <w:r w:rsidRPr="00306A77">
              <w:t>447</w:t>
            </w:r>
          </w:p>
          <w:p w:rsidR="00306A77" w:rsidRPr="00306A77" w:rsidRDefault="00306A77" w:rsidP="00306A77">
            <w:pPr>
              <w:jc w:val="center"/>
            </w:pPr>
            <w:r w:rsidRPr="00306A77">
              <w:rPr>
                <w:sz w:val="20"/>
                <w:szCs w:val="20"/>
              </w:rPr>
              <w:t>(в т.ч. муници-пальный – 112,, региональный - 12)</w:t>
            </w:r>
          </w:p>
        </w:tc>
        <w:tc>
          <w:tcPr>
            <w:tcW w:w="1417" w:type="dxa"/>
          </w:tcPr>
          <w:p w:rsidR="00306A77" w:rsidRPr="00306A77" w:rsidRDefault="00306A77" w:rsidP="00306A77">
            <w:pPr>
              <w:ind w:right="-108"/>
            </w:pPr>
            <w:r w:rsidRPr="00306A77">
              <w:t xml:space="preserve"> </w:t>
            </w:r>
          </w:p>
          <w:p w:rsidR="00306A77" w:rsidRPr="00306A77" w:rsidRDefault="00306A77" w:rsidP="00306A77">
            <w:pPr>
              <w:ind w:right="-108"/>
            </w:pPr>
          </w:p>
          <w:p w:rsidR="00306A77" w:rsidRPr="00306A77" w:rsidRDefault="00306A77" w:rsidP="00306A77">
            <w:pPr>
              <w:ind w:right="-108"/>
            </w:pPr>
            <w:r w:rsidRPr="00306A77">
              <w:t>11-26.03.2026</w:t>
            </w:r>
          </w:p>
          <w:p w:rsidR="00306A77" w:rsidRPr="00306A77" w:rsidRDefault="00306A77" w:rsidP="00306A77">
            <w:pPr>
              <w:ind w:right="-108"/>
            </w:pPr>
          </w:p>
          <w:p w:rsidR="00306A77" w:rsidRPr="00306A77" w:rsidRDefault="00306A77" w:rsidP="00306A77">
            <w:pPr>
              <w:ind w:right="-108"/>
            </w:pPr>
          </w:p>
          <w:p w:rsidR="00306A77" w:rsidRPr="00306A77" w:rsidRDefault="00306A77" w:rsidP="00306A77">
            <w:pPr>
              <w:ind w:right="-108"/>
            </w:pPr>
            <w:r w:rsidRPr="00306A77">
              <w:t>31.03.2026</w:t>
            </w:r>
          </w:p>
        </w:tc>
        <w:tc>
          <w:tcPr>
            <w:tcW w:w="1843" w:type="dxa"/>
          </w:tcPr>
          <w:p w:rsidR="00306A77" w:rsidRPr="00306A77" w:rsidRDefault="00A87BBA" w:rsidP="00306A77">
            <w:pPr>
              <w:ind w:right="-108"/>
              <w:rPr>
                <w:rFonts w:eastAsia="Calibri"/>
                <w:lang w:eastAsia="ru-RU"/>
              </w:rPr>
            </w:pPr>
            <w:hyperlink r:id="rId20" w:history="1">
              <w:r w:rsidR="00306A77" w:rsidRPr="00306A77">
                <w:rPr>
                  <w:rFonts w:eastAsia="Calibri"/>
                  <w:color w:val="0000FF" w:themeColor="hyperlink"/>
                  <w:u w:val="single"/>
                  <w:lang w:eastAsia="ru-RU"/>
                </w:rPr>
                <w:t>https://www.sev-iro.ru/files/02.04.2026-pikaz-doin--229-p-o-provedenii-vserossiyskogo-</w:t>
              </w:r>
              <w:r w:rsidR="00306A77" w:rsidRPr="00306A77">
                <w:rPr>
                  <w:rFonts w:eastAsia="Calibri"/>
                  <w:color w:val="0000FF" w:themeColor="hyperlink"/>
                  <w:u w:val="single"/>
                  <w:lang w:eastAsia="ru-RU"/>
                </w:rPr>
                <w:lastRenderedPageBreak/>
                <w:t>konnkursa-yunykh-chtetsov--zhivaya-klassika-v-gorode-sevastopole-v-2025-2026-uchebnom-godu.pdf</w:t>
              </w:r>
            </w:hyperlink>
          </w:p>
        </w:tc>
        <w:tc>
          <w:tcPr>
            <w:tcW w:w="2126" w:type="dxa"/>
          </w:tcPr>
          <w:p w:rsidR="00306A77" w:rsidRPr="00306A77" w:rsidRDefault="00A87BBA" w:rsidP="00306A77">
            <w:hyperlink r:id="rId21" w:history="1">
              <w:r w:rsidR="00306A77" w:rsidRPr="00306A77">
                <w:rPr>
                  <w:color w:val="0000FF" w:themeColor="hyperlink"/>
                  <w:u w:val="single"/>
                </w:rPr>
                <w:t>https://www.sev-iro.ru/files/24.06.2026-prikaz-doin--681-p-ot-25.05.2026-ob-itogakh-provedeniya-rayonnykh-i-</w:t>
              </w:r>
              <w:r w:rsidR="00306A77" w:rsidRPr="00306A77">
                <w:rPr>
                  <w:color w:val="0000FF" w:themeColor="hyperlink"/>
                  <w:u w:val="single"/>
                </w:rPr>
                <w:lastRenderedPageBreak/>
                <w:t>regionalnogo-etapov-vk-_zhivaya-klassika_.pdf</w:t>
              </w:r>
            </w:hyperlink>
            <w:r w:rsidR="00306A77" w:rsidRPr="00306A77">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Школьный, муниципальный и региональный этапы Всероссийского конкурса сочинений «Без срока давности»</w:t>
            </w:r>
          </w:p>
        </w:tc>
        <w:tc>
          <w:tcPr>
            <w:tcW w:w="1134" w:type="dxa"/>
          </w:tcPr>
          <w:p w:rsidR="00306A77" w:rsidRPr="00306A77" w:rsidRDefault="00306A77" w:rsidP="00306A77">
            <w:pPr>
              <w:jc w:val="center"/>
            </w:pPr>
            <w:r w:rsidRPr="00306A77">
              <w:t xml:space="preserve">301 </w:t>
            </w:r>
          </w:p>
          <w:p w:rsidR="00306A77" w:rsidRPr="00306A77" w:rsidRDefault="00306A77" w:rsidP="00306A77">
            <w:pPr>
              <w:jc w:val="center"/>
            </w:pPr>
            <w:r w:rsidRPr="00306A77">
              <w:rPr>
                <w:sz w:val="20"/>
                <w:szCs w:val="20"/>
              </w:rPr>
              <w:t>(в т.ч. муници-пальный – 25, региональный – 9)</w:t>
            </w:r>
          </w:p>
        </w:tc>
        <w:tc>
          <w:tcPr>
            <w:tcW w:w="1417" w:type="dxa"/>
          </w:tcPr>
          <w:p w:rsidR="00306A77" w:rsidRPr="00306A77" w:rsidRDefault="00306A77" w:rsidP="00306A77">
            <w:pPr>
              <w:ind w:right="-108"/>
            </w:pPr>
            <w:r w:rsidRPr="00306A77">
              <w:t>20.01-05.02.</w:t>
            </w:r>
          </w:p>
          <w:p w:rsidR="00306A77" w:rsidRPr="00306A77" w:rsidRDefault="00306A77" w:rsidP="00306A77">
            <w:pPr>
              <w:ind w:right="-108"/>
            </w:pPr>
            <w:r w:rsidRPr="00306A77">
              <w:t>2026</w:t>
            </w:r>
          </w:p>
          <w:p w:rsidR="00306A77" w:rsidRPr="00306A77" w:rsidRDefault="00306A77" w:rsidP="00306A77">
            <w:pPr>
              <w:ind w:right="-108"/>
            </w:pPr>
            <w:r w:rsidRPr="00306A77">
              <w:t>06.02-17.02.2026</w:t>
            </w:r>
          </w:p>
        </w:tc>
        <w:tc>
          <w:tcPr>
            <w:tcW w:w="1843" w:type="dxa"/>
          </w:tcPr>
          <w:p w:rsidR="00306A77" w:rsidRPr="00306A77" w:rsidRDefault="00A87BBA" w:rsidP="00306A77">
            <w:pPr>
              <w:rPr>
                <w:rFonts w:eastAsia="Calibri"/>
                <w:lang w:eastAsia="ru-RU"/>
              </w:rPr>
            </w:pPr>
            <w:hyperlink r:id="rId22" w:history="1">
              <w:r w:rsidR="00306A77" w:rsidRPr="00306A77">
                <w:rPr>
                  <w:rFonts w:eastAsia="Calibri"/>
                  <w:color w:val="0000FF" w:themeColor="hyperlink"/>
                  <w:u w:val="single"/>
                  <w:lang w:eastAsia="ru-RU"/>
                </w:rPr>
                <w:t>https://www.sev-iro.ru/files/04.12.2025-pr.-doin-ot-19.11.2025--1195-p-o-provedenii-regionalnogo-etapa-mezhdunarodnogo-konkursa-sochineniy-_bez-sroka-davnosti_.pdf</w:t>
              </w:r>
            </w:hyperlink>
          </w:p>
        </w:tc>
        <w:tc>
          <w:tcPr>
            <w:tcW w:w="2126" w:type="dxa"/>
          </w:tcPr>
          <w:p w:rsidR="00306A77" w:rsidRPr="00306A77" w:rsidRDefault="00A87BBA" w:rsidP="00306A77">
            <w:pPr>
              <w:rPr>
                <w:rFonts w:eastAsia="Calibri"/>
                <w:lang w:eastAsia="ru-RU"/>
              </w:rPr>
            </w:pPr>
            <w:hyperlink r:id="rId23" w:history="1">
              <w:r w:rsidR="00306A77" w:rsidRPr="00306A77">
                <w:rPr>
                  <w:rFonts w:eastAsia="Calibri"/>
                  <w:color w:val="0000FF" w:themeColor="hyperlink"/>
                  <w:u w:val="single"/>
                  <w:lang w:eastAsia="ru-RU"/>
                </w:rPr>
                <w:t>https://www.sev-iro.ru/files/31.03.2026-pr.-doin-ot-26.03.2026--414-p-_ob-itogakh-provedeniya-munitsipalnogo-i-regionalnogo-etapov-mezhdunarodnogo-konkursa-sochineniy-_-bez-sroka-davnosti_.pdf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lang w:eastAsia="ru-RU"/>
              </w:rPr>
            </w:pPr>
            <w:r w:rsidRPr="00306A77">
              <w:rPr>
                <w:rFonts w:cs="Arial Unicode MS"/>
                <w:color w:val="000000"/>
                <w:lang w:eastAsia="ru-RU"/>
              </w:rPr>
              <w:t>Региональный этап Всероссийского конкурса на лучшее сочинение о своей культуре на русском языке и лучшее описание русской культуры на родном языке</w:t>
            </w:r>
          </w:p>
        </w:tc>
        <w:tc>
          <w:tcPr>
            <w:tcW w:w="1134" w:type="dxa"/>
          </w:tcPr>
          <w:p w:rsidR="00306A77" w:rsidRPr="00306A77" w:rsidRDefault="00306A77" w:rsidP="00306A77">
            <w:pPr>
              <w:jc w:val="center"/>
              <w:rPr>
                <w:rFonts w:eastAsia="Calibri"/>
                <w:lang w:eastAsia="ru-RU"/>
              </w:rPr>
            </w:pPr>
            <w:r w:rsidRPr="00306A77">
              <w:rPr>
                <w:rFonts w:eastAsia="Calibri"/>
                <w:lang w:eastAsia="ru-RU"/>
              </w:rPr>
              <w:t>17</w:t>
            </w:r>
          </w:p>
        </w:tc>
        <w:tc>
          <w:tcPr>
            <w:tcW w:w="1417" w:type="dxa"/>
          </w:tcPr>
          <w:p w:rsidR="00306A77" w:rsidRPr="00306A77" w:rsidRDefault="00306A77" w:rsidP="00306A77">
            <w:pPr>
              <w:rPr>
                <w:rFonts w:eastAsia="Calibri"/>
                <w:lang w:eastAsia="ru-RU"/>
              </w:rPr>
            </w:pPr>
            <w:r w:rsidRPr="00306A77">
              <w:rPr>
                <w:rFonts w:eastAsia="Calibri"/>
                <w:lang w:eastAsia="ru-RU"/>
              </w:rPr>
              <w:t>01.04-18.04.2026</w:t>
            </w:r>
          </w:p>
        </w:tc>
        <w:tc>
          <w:tcPr>
            <w:tcW w:w="1843" w:type="dxa"/>
          </w:tcPr>
          <w:p w:rsidR="00306A77" w:rsidRPr="00306A77" w:rsidRDefault="00A87BBA" w:rsidP="00306A77">
            <w:pPr>
              <w:rPr>
                <w:rFonts w:eastAsia="Calibri"/>
                <w:lang w:eastAsia="ru-RU"/>
              </w:rPr>
            </w:pPr>
            <w:hyperlink r:id="rId24" w:history="1">
              <w:r w:rsidR="00306A77" w:rsidRPr="00306A77">
                <w:rPr>
                  <w:rFonts w:eastAsia="Calibri"/>
                  <w:color w:val="0000FF" w:themeColor="hyperlink"/>
                  <w:u w:val="single"/>
                  <w:lang w:eastAsia="ru-RU"/>
                </w:rPr>
                <w:t>https://www.sev-iro.ru/files/31.03.2026-pr.-doin-ot-27.03.2026--418-p-_o-provedenii-re-vserossiyskogo-konkursa-na-luchshee-sochinenie-o-svoey-kulture-na-russkom-yazyke-v-2026-godu_.pdf</w:t>
              </w:r>
            </w:hyperlink>
          </w:p>
        </w:tc>
        <w:tc>
          <w:tcPr>
            <w:tcW w:w="2126" w:type="dxa"/>
          </w:tcPr>
          <w:p w:rsidR="00306A77" w:rsidRPr="00306A77" w:rsidRDefault="00A87BBA" w:rsidP="00306A77">
            <w:pPr>
              <w:rPr>
                <w:rFonts w:eastAsia="Calibri"/>
                <w:lang w:eastAsia="ru-RU"/>
              </w:rPr>
            </w:pPr>
            <w:hyperlink r:id="rId25" w:history="1">
              <w:r w:rsidR="00306A77" w:rsidRPr="00306A77">
                <w:rPr>
                  <w:rFonts w:eastAsia="Calibri"/>
                  <w:color w:val="0000FF" w:themeColor="hyperlink"/>
                  <w:u w:val="single"/>
                  <w:lang w:eastAsia="ru-RU"/>
                </w:rPr>
                <w:t>https://www.sev-iro.ru/files/27.05.2026-prikaz-ob-itogakh-674-p.pdf</w:t>
              </w:r>
            </w:hyperlink>
            <w:r w:rsidR="00306A77" w:rsidRPr="00306A77">
              <w:rPr>
                <w:rFonts w:eastAsia="Calibri"/>
                <w:lang w:eastAsia="ru-RU"/>
              </w:rPr>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rPr>
            </w:pPr>
            <w:r w:rsidRPr="00306A77">
              <w:rPr>
                <w:rFonts w:cs="Arial Unicode MS"/>
                <w:color w:val="000000"/>
              </w:rPr>
              <w:t>Региональный этап Всероссийского конкурса комплексных профилактических мероприятий по формированию благоприятного социально-психологического климата «Школа без обид»</w:t>
            </w:r>
          </w:p>
        </w:tc>
        <w:tc>
          <w:tcPr>
            <w:tcW w:w="1134" w:type="dxa"/>
          </w:tcPr>
          <w:p w:rsidR="00306A77" w:rsidRPr="00306A77" w:rsidRDefault="00306A77" w:rsidP="00306A77">
            <w:pPr>
              <w:jc w:val="center"/>
            </w:pPr>
            <w:r w:rsidRPr="00306A77">
              <w:t>8</w:t>
            </w:r>
          </w:p>
        </w:tc>
        <w:tc>
          <w:tcPr>
            <w:tcW w:w="1417" w:type="dxa"/>
          </w:tcPr>
          <w:p w:rsidR="00306A77" w:rsidRPr="00306A77" w:rsidRDefault="00306A77" w:rsidP="00306A77">
            <w:pPr>
              <w:ind w:right="-108"/>
            </w:pPr>
            <w:r w:rsidRPr="00306A77">
              <w:t>26.01-12.03.2026</w:t>
            </w:r>
          </w:p>
        </w:tc>
        <w:tc>
          <w:tcPr>
            <w:tcW w:w="1843" w:type="dxa"/>
          </w:tcPr>
          <w:p w:rsidR="00306A77" w:rsidRPr="00306A77" w:rsidRDefault="00A87BBA" w:rsidP="00306A77">
            <w:hyperlink r:id="rId26" w:history="1">
              <w:r w:rsidR="00306A77" w:rsidRPr="00306A77">
                <w:rPr>
                  <w:color w:val="0000FF" w:themeColor="hyperlink"/>
                  <w:u w:val="single"/>
                </w:rPr>
                <w:t>https://www.sev-iro.ru/files/03.06.2026-30.01.2026-prikaz-doin-ot-26.01.2026--67-p--ob-organizatsii-i-provedenii-vserossiyskogo-konkursa.pdf</w:t>
              </w:r>
            </w:hyperlink>
            <w:r w:rsidR="00306A77" w:rsidRPr="00306A77">
              <w:t xml:space="preserve"> </w:t>
            </w:r>
          </w:p>
        </w:tc>
        <w:tc>
          <w:tcPr>
            <w:tcW w:w="2126" w:type="dxa"/>
          </w:tcPr>
          <w:p w:rsidR="00306A77" w:rsidRPr="00306A77" w:rsidRDefault="00A87BBA" w:rsidP="00306A77">
            <w:hyperlink r:id="rId27" w:history="1">
              <w:r w:rsidR="00306A77" w:rsidRPr="00306A77">
                <w:rPr>
                  <w:color w:val="0000FF" w:themeColor="hyperlink"/>
                  <w:u w:val="single"/>
                </w:rPr>
                <w:t>https://www.sev-iro.ru/files/03.06.2026-31.03.2026-itogi-shbo-2026.pdf</w:t>
              </w:r>
            </w:hyperlink>
            <w:r w:rsidR="00306A77" w:rsidRPr="00306A77">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rPr>
            </w:pPr>
            <w:r w:rsidRPr="00306A77">
              <w:rPr>
                <w:rFonts w:cs="Arial Unicode MS"/>
                <w:color w:val="000000"/>
              </w:rPr>
              <w:t>Городской конкурс инсценированной песни на иностранных языках</w:t>
            </w:r>
          </w:p>
        </w:tc>
        <w:tc>
          <w:tcPr>
            <w:tcW w:w="1134" w:type="dxa"/>
          </w:tcPr>
          <w:p w:rsidR="00306A77" w:rsidRPr="00306A77" w:rsidRDefault="00306A77" w:rsidP="00306A77">
            <w:pPr>
              <w:jc w:val="center"/>
            </w:pPr>
            <w:r w:rsidRPr="00306A77">
              <w:t>210</w:t>
            </w:r>
          </w:p>
          <w:p w:rsidR="00306A77" w:rsidRPr="00306A77" w:rsidRDefault="00306A77" w:rsidP="00306A77">
            <w:pPr>
              <w:jc w:val="center"/>
            </w:pPr>
            <w:r w:rsidRPr="00306A77">
              <w:rPr>
                <w:sz w:val="20"/>
                <w:szCs w:val="20"/>
              </w:rPr>
              <w:t>(21 номер</w:t>
            </w:r>
            <w:r w:rsidRPr="00306A77">
              <w:t>)</w:t>
            </w:r>
          </w:p>
        </w:tc>
        <w:tc>
          <w:tcPr>
            <w:tcW w:w="1417" w:type="dxa"/>
          </w:tcPr>
          <w:p w:rsidR="00306A77" w:rsidRPr="00306A77" w:rsidRDefault="00306A77" w:rsidP="00306A77">
            <w:pPr>
              <w:ind w:right="-108"/>
            </w:pPr>
            <w:r w:rsidRPr="00306A77">
              <w:t>23.10.2025</w:t>
            </w:r>
          </w:p>
        </w:tc>
        <w:tc>
          <w:tcPr>
            <w:tcW w:w="1843" w:type="dxa"/>
          </w:tcPr>
          <w:p w:rsidR="00306A77" w:rsidRPr="00306A77" w:rsidRDefault="00A87BBA" w:rsidP="00306A77">
            <w:hyperlink r:id="rId28" w:history="1">
              <w:r w:rsidR="00306A77" w:rsidRPr="00306A77">
                <w:rPr>
                  <w:color w:val="0000FF" w:themeColor="hyperlink"/>
                  <w:u w:val="single"/>
                </w:rPr>
                <w:t>https://www.sev-iro.ru/files/20.04.2026-prikaz-iro-ot-19.09.2025--569-o-provedenii-konkursa-pesni.pdf</w:t>
              </w:r>
            </w:hyperlink>
          </w:p>
        </w:tc>
        <w:tc>
          <w:tcPr>
            <w:tcW w:w="2126" w:type="dxa"/>
          </w:tcPr>
          <w:p w:rsidR="00306A77" w:rsidRPr="00306A77" w:rsidRDefault="00A87BBA" w:rsidP="00306A77">
            <w:hyperlink r:id="rId29" w:history="1">
              <w:r w:rsidR="00306A77" w:rsidRPr="00306A77">
                <w:rPr>
                  <w:color w:val="0000FF" w:themeColor="hyperlink"/>
                  <w:u w:val="single"/>
                </w:rPr>
                <w:t>https://www.sev-iro.ru/files/20.04.2026-prikaz-iro-ot-10.11.25--680-itogi-konkursa-pesni.pdf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rPr>
            </w:pPr>
            <w:r w:rsidRPr="00306A77">
              <w:rPr>
                <w:rFonts w:cs="Arial Unicode MS"/>
                <w:color w:val="000000"/>
              </w:rPr>
              <w:t>Городской конкурс чтецов литературных произведений на иностранных языках</w:t>
            </w:r>
          </w:p>
        </w:tc>
        <w:tc>
          <w:tcPr>
            <w:tcW w:w="1134" w:type="dxa"/>
          </w:tcPr>
          <w:p w:rsidR="00306A77" w:rsidRPr="00306A77" w:rsidRDefault="00306A77" w:rsidP="00306A77">
            <w:pPr>
              <w:jc w:val="center"/>
            </w:pPr>
            <w:r w:rsidRPr="00306A77">
              <w:t>160</w:t>
            </w:r>
          </w:p>
        </w:tc>
        <w:tc>
          <w:tcPr>
            <w:tcW w:w="1417" w:type="dxa"/>
          </w:tcPr>
          <w:p w:rsidR="00306A77" w:rsidRPr="00306A77" w:rsidRDefault="00306A77" w:rsidP="00306A77">
            <w:pPr>
              <w:ind w:right="-108"/>
            </w:pPr>
            <w:r w:rsidRPr="00306A77">
              <w:t>27.11.2025</w:t>
            </w:r>
          </w:p>
        </w:tc>
        <w:tc>
          <w:tcPr>
            <w:tcW w:w="1843" w:type="dxa"/>
          </w:tcPr>
          <w:p w:rsidR="00306A77" w:rsidRPr="00306A77" w:rsidRDefault="00A87BBA" w:rsidP="00306A77">
            <w:pPr>
              <w:rPr>
                <w:rFonts w:eastAsia="Calibri"/>
                <w:lang w:eastAsia="ru-RU"/>
              </w:rPr>
            </w:pPr>
            <w:hyperlink r:id="rId30" w:history="1">
              <w:r w:rsidR="00306A77" w:rsidRPr="00306A77">
                <w:rPr>
                  <w:color w:val="0000FF" w:themeColor="hyperlink"/>
                  <w:u w:val="single"/>
                </w:rPr>
                <w:t>https://www.sev-iro.ru/files/20.04.2026-prikaz-iro-ot-22.10.2025--645-o-proved-kch.pdf</w:t>
              </w:r>
            </w:hyperlink>
          </w:p>
        </w:tc>
        <w:tc>
          <w:tcPr>
            <w:tcW w:w="2126" w:type="dxa"/>
          </w:tcPr>
          <w:p w:rsidR="00306A77" w:rsidRPr="00306A77" w:rsidRDefault="00A87BBA" w:rsidP="00306A77">
            <w:pPr>
              <w:rPr>
                <w:rFonts w:eastAsia="Calibri"/>
                <w:lang w:eastAsia="ru-RU"/>
              </w:rPr>
            </w:pPr>
            <w:hyperlink r:id="rId31" w:history="1">
              <w:r w:rsidR="00306A77" w:rsidRPr="00306A77">
                <w:rPr>
                  <w:color w:val="0000FF" w:themeColor="hyperlink"/>
                  <w:u w:val="single"/>
                </w:rPr>
                <w:t>https://www.sev-iro.ru/files/20.04.2026-prikaz-iro-ot-01.12.2025--762-itogi-kch.pdf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 xml:space="preserve">Городской конкурс на лучшего переводчика </w:t>
            </w:r>
            <w:r w:rsidRPr="00306A77">
              <w:rPr>
                <w:rFonts w:cs="Arial Unicode MS"/>
                <w:color w:val="000000"/>
              </w:rPr>
              <w:lastRenderedPageBreak/>
              <w:t>с иностранного языка</w:t>
            </w:r>
          </w:p>
        </w:tc>
        <w:tc>
          <w:tcPr>
            <w:tcW w:w="1134" w:type="dxa"/>
          </w:tcPr>
          <w:p w:rsidR="00306A77" w:rsidRPr="00306A77" w:rsidRDefault="00306A77" w:rsidP="00306A77">
            <w:pPr>
              <w:jc w:val="center"/>
            </w:pPr>
            <w:r w:rsidRPr="00306A77">
              <w:lastRenderedPageBreak/>
              <w:t>79</w:t>
            </w:r>
          </w:p>
        </w:tc>
        <w:tc>
          <w:tcPr>
            <w:tcW w:w="1417" w:type="dxa"/>
          </w:tcPr>
          <w:p w:rsidR="00306A77" w:rsidRPr="00306A77" w:rsidRDefault="00306A77" w:rsidP="00306A77">
            <w:r w:rsidRPr="00306A77">
              <w:t>09.04.2026</w:t>
            </w:r>
          </w:p>
        </w:tc>
        <w:tc>
          <w:tcPr>
            <w:tcW w:w="1843" w:type="dxa"/>
          </w:tcPr>
          <w:p w:rsidR="00306A77" w:rsidRPr="00306A77" w:rsidRDefault="00A87BBA" w:rsidP="00306A77">
            <w:pPr>
              <w:rPr>
                <w:rFonts w:eastAsia="Calibri"/>
                <w:lang w:eastAsia="ru-RU"/>
              </w:rPr>
            </w:pPr>
            <w:hyperlink r:id="rId32" w:history="1">
              <w:r w:rsidR="00306A77" w:rsidRPr="00306A77">
                <w:rPr>
                  <w:rFonts w:eastAsia="Calibri"/>
                  <w:color w:val="0000FF" w:themeColor="hyperlink"/>
                  <w:u w:val="single"/>
                  <w:lang w:eastAsia="ru-RU"/>
                </w:rPr>
                <w:t>https://www.sev-iro.ru/files/30.04.</w:t>
              </w:r>
              <w:r w:rsidR="00306A77" w:rsidRPr="00306A77">
                <w:rPr>
                  <w:rFonts w:eastAsia="Calibri"/>
                  <w:color w:val="0000FF" w:themeColor="hyperlink"/>
                  <w:u w:val="single"/>
                  <w:lang w:eastAsia="ru-RU"/>
                </w:rPr>
                <w:lastRenderedPageBreak/>
                <w:t>2026-pr.140_o-provedenii-kp-ot20260312.pdf</w:t>
              </w:r>
            </w:hyperlink>
          </w:p>
        </w:tc>
        <w:tc>
          <w:tcPr>
            <w:tcW w:w="2126" w:type="dxa"/>
          </w:tcPr>
          <w:p w:rsidR="00306A77" w:rsidRPr="00306A77" w:rsidRDefault="00A87BBA" w:rsidP="00306A77">
            <w:pPr>
              <w:rPr>
                <w:rFonts w:eastAsia="Calibri"/>
                <w:lang w:eastAsia="ru-RU"/>
              </w:rPr>
            </w:pPr>
            <w:hyperlink r:id="rId33" w:history="1">
              <w:r w:rsidR="00306A77" w:rsidRPr="00306A77">
                <w:rPr>
                  <w:rFonts w:eastAsia="Calibri"/>
                  <w:color w:val="0000FF" w:themeColor="hyperlink"/>
                  <w:u w:val="single"/>
                  <w:lang w:eastAsia="ru-RU"/>
                </w:rPr>
                <w:t>https://www.sev-iro.ru/files/30.04.202</w:t>
              </w:r>
              <w:r w:rsidR="00306A77" w:rsidRPr="00306A77">
                <w:rPr>
                  <w:rFonts w:eastAsia="Calibri"/>
                  <w:color w:val="0000FF" w:themeColor="hyperlink"/>
                  <w:u w:val="single"/>
                  <w:lang w:eastAsia="ru-RU"/>
                </w:rPr>
                <w:lastRenderedPageBreak/>
                <w:t>6-prikaz-254-itogi-konkursa-perevodov-.pdf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конкурс инсценированной сказки на иностранных языках</w:t>
            </w:r>
          </w:p>
        </w:tc>
        <w:tc>
          <w:tcPr>
            <w:tcW w:w="1134" w:type="dxa"/>
          </w:tcPr>
          <w:p w:rsidR="00306A77" w:rsidRPr="00306A77" w:rsidRDefault="00306A77" w:rsidP="00306A77">
            <w:pPr>
              <w:jc w:val="center"/>
            </w:pPr>
            <w:r w:rsidRPr="00306A77">
              <w:t xml:space="preserve">178 </w:t>
            </w:r>
          </w:p>
          <w:p w:rsidR="00306A77" w:rsidRPr="00306A77" w:rsidRDefault="00306A77" w:rsidP="00306A77">
            <w:pPr>
              <w:jc w:val="center"/>
              <w:rPr>
                <w:sz w:val="20"/>
                <w:szCs w:val="20"/>
              </w:rPr>
            </w:pPr>
            <w:r w:rsidRPr="00306A77">
              <w:rPr>
                <w:sz w:val="20"/>
                <w:szCs w:val="20"/>
              </w:rPr>
              <w:t>(15 команд)</w:t>
            </w:r>
          </w:p>
        </w:tc>
        <w:tc>
          <w:tcPr>
            <w:tcW w:w="1417" w:type="dxa"/>
          </w:tcPr>
          <w:p w:rsidR="00306A77" w:rsidRPr="00306A77" w:rsidRDefault="00306A77" w:rsidP="00306A77">
            <w:r w:rsidRPr="00306A77">
              <w:t>13.12.2025</w:t>
            </w:r>
          </w:p>
        </w:tc>
        <w:tc>
          <w:tcPr>
            <w:tcW w:w="1843" w:type="dxa"/>
          </w:tcPr>
          <w:p w:rsidR="00306A77" w:rsidRPr="00306A77" w:rsidRDefault="00A87BBA" w:rsidP="00306A77">
            <w:pPr>
              <w:rPr>
                <w:rFonts w:eastAsia="Calibri"/>
                <w:lang w:eastAsia="ru-RU"/>
              </w:rPr>
            </w:pPr>
            <w:hyperlink r:id="rId34" w:history="1">
              <w:r w:rsidR="00306A77" w:rsidRPr="00306A77">
                <w:rPr>
                  <w:rFonts w:eastAsia="Calibri"/>
                  <w:color w:val="0000FF" w:themeColor="hyperlink"/>
                  <w:u w:val="single"/>
                  <w:lang w:eastAsia="ru-RU"/>
                </w:rPr>
                <w:t>https://www.sev-iro.ru/files/20.04.2026-prikaz-iro-ot-19.11.25--711-proved.-kis.pdf</w:t>
              </w:r>
            </w:hyperlink>
          </w:p>
        </w:tc>
        <w:tc>
          <w:tcPr>
            <w:tcW w:w="2126" w:type="dxa"/>
          </w:tcPr>
          <w:p w:rsidR="00306A77" w:rsidRPr="00306A77" w:rsidRDefault="00A87BBA" w:rsidP="00306A77">
            <w:pPr>
              <w:rPr>
                <w:rFonts w:eastAsia="Calibri"/>
                <w:lang w:eastAsia="ru-RU"/>
              </w:rPr>
            </w:pPr>
            <w:hyperlink r:id="rId35" w:history="1">
              <w:r w:rsidR="00306A77" w:rsidRPr="00306A77">
                <w:rPr>
                  <w:rFonts w:eastAsia="Calibri"/>
                  <w:color w:val="0000FF" w:themeColor="hyperlink"/>
                  <w:u w:val="single"/>
                  <w:lang w:eastAsia="ru-RU"/>
                </w:rPr>
                <w:t>https://www.sev-iro.ru/files/20.04.2026-prikaz-iro-ot-22.12.25--831_itogi-kis.pdf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rPr>
            </w:pPr>
            <w:r w:rsidRPr="00306A77">
              <w:rPr>
                <w:rFonts w:cs="Arial Unicode MS"/>
                <w:color w:val="000000"/>
              </w:rPr>
              <w:t>Городской открытый конкурс ораторского мастерства на русском и иностранных языках</w:t>
            </w:r>
          </w:p>
        </w:tc>
        <w:tc>
          <w:tcPr>
            <w:tcW w:w="1134" w:type="dxa"/>
          </w:tcPr>
          <w:p w:rsidR="00306A77" w:rsidRPr="00306A77" w:rsidRDefault="00306A77" w:rsidP="00306A77">
            <w:pPr>
              <w:jc w:val="center"/>
            </w:pPr>
            <w:r w:rsidRPr="00306A77">
              <w:t>44</w:t>
            </w:r>
          </w:p>
        </w:tc>
        <w:tc>
          <w:tcPr>
            <w:tcW w:w="1417" w:type="dxa"/>
          </w:tcPr>
          <w:p w:rsidR="00306A77" w:rsidRPr="00306A77" w:rsidRDefault="00306A77" w:rsidP="00306A77">
            <w:r w:rsidRPr="00306A77">
              <w:t>15.04.2026</w:t>
            </w:r>
          </w:p>
        </w:tc>
        <w:tc>
          <w:tcPr>
            <w:tcW w:w="1843" w:type="dxa"/>
          </w:tcPr>
          <w:p w:rsidR="00306A77" w:rsidRPr="00306A77" w:rsidRDefault="00A87BBA" w:rsidP="00306A77">
            <w:pPr>
              <w:rPr>
                <w:rFonts w:eastAsia="Calibri"/>
                <w:lang w:eastAsia="ru-RU"/>
              </w:rPr>
            </w:pPr>
            <w:hyperlink r:id="rId36" w:history="1">
              <w:r w:rsidR="00306A77" w:rsidRPr="00306A77">
                <w:rPr>
                  <w:rFonts w:eastAsia="Calibri"/>
                  <w:color w:val="0000FF" w:themeColor="hyperlink"/>
                  <w:u w:val="single"/>
                  <w:lang w:eastAsia="ru-RU"/>
                </w:rPr>
                <w:t>https://www.sev-iro.ru/files/30.04.2026-pr.94_-o-provedenii-konkursa-oratorskogo-masterstva.pdf</w:t>
              </w:r>
            </w:hyperlink>
          </w:p>
        </w:tc>
        <w:tc>
          <w:tcPr>
            <w:tcW w:w="2126" w:type="dxa"/>
          </w:tcPr>
          <w:p w:rsidR="00306A77" w:rsidRPr="00306A77" w:rsidRDefault="00A87BBA" w:rsidP="00306A77">
            <w:pPr>
              <w:rPr>
                <w:rFonts w:eastAsia="Calibri"/>
                <w:lang w:eastAsia="ru-RU"/>
              </w:rPr>
            </w:pPr>
            <w:hyperlink r:id="rId37" w:history="1">
              <w:r w:rsidR="00306A77" w:rsidRPr="00306A77">
                <w:rPr>
                  <w:rFonts w:eastAsia="Calibri"/>
                  <w:color w:val="0000FF" w:themeColor="hyperlink"/>
                  <w:u w:val="single"/>
                  <w:lang w:eastAsia="ru-RU"/>
                </w:rPr>
                <w:t>https://www.sev-iro.ru/files/30.04.2026-pr.275_20260427.pdf</w:t>
              </w:r>
            </w:hyperlink>
          </w:p>
          <w:p w:rsidR="00306A77" w:rsidRPr="00306A77" w:rsidRDefault="00306A77" w:rsidP="00306A77">
            <w:pPr>
              <w:rPr>
                <w:rFonts w:eastAsia="Calibri"/>
                <w:lang w:eastAsia="ru-RU"/>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rPr>
            </w:pPr>
            <w:r w:rsidRPr="00306A77">
              <w:rPr>
                <w:rFonts w:cs="Arial Unicode MS"/>
                <w:color w:val="000000"/>
              </w:rPr>
              <w:t xml:space="preserve">Городской экологический конгресс </w:t>
            </w:r>
          </w:p>
        </w:tc>
        <w:tc>
          <w:tcPr>
            <w:tcW w:w="1134" w:type="dxa"/>
          </w:tcPr>
          <w:p w:rsidR="00306A77" w:rsidRPr="00306A77" w:rsidRDefault="00306A77" w:rsidP="00306A77">
            <w:pPr>
              <w:jc w:val="center"/>
            </w:pPr>
            <w:r w:rsidRPr="00306A77">
              <w:t>34</w:t>
            </w:r>
          </w:p>
        </w:tc>
        <w:tc>
          <w:tcPr>
            <w:tcW w:w="1417" w:type="dxa"/>
          </w:tcPr>
          <w:p w:rsidR="00306A77" w:rsidRPr="00306A77" w:rsidRDefault="00306A77" w:rsidP="00306A77">
            <w:r w:rsidRPr="00306A77">
              <w:t>09.10.2025</w:t>
            </w:r>
          </w:p>
        </w:tc>
        <w:tc>
          <w:tcPr>
            <w:tcW w:w="1843" w:type="dxa"/>
          </w:tcPr>
          <w:p w:rsidR="00306A77" w:rsidRPr="00306A77" w:rsidRDefault="00A87BBA" w:rsidP="00306A77">
            <w:hyperlink r:id="rId38" w:history="1">
              <w:r w:rsidR="00306A77" w:rsidRPr="00306A77">
                <w:rPr>
                  <w:color w:val="0000FF" w:themeColor="hyperlink"/>
                  <w:u w:val="single"/>
                </w:rPr>
                <w:t>https://www.sev-iro.ru/files/06.10.2025-pr.599_20251001.pdf</w:t>
              </w:r>
            </w:hyperlink>
          </w:p>
        </w:tc>
        <w:tc>
          <w:tcPr>
            <w:tcW w:w="2126" w:type="dxa"/>
          </w:tcPr>
          <w:p w:rsidR="00306A77" w:rsidRPr="00306A77" w:rsidRDefault="00A87BBA" w:rsidP="00306A77">
            <w:hyperlink r:id="rId39" w:history="1">
              <w:r w:rsidR="00306A77" w:rsidRPr="00306A77">
                <w:rPr>
                  <w:color w:val="0000FF" w:themeColor="hyperlink"/>
                  <w:u w:val="single"/>
                </w:rPr>
                <w:t>https://www.sev-iro.ru/files/05.12.2025-pr.707_20251117.pdf</w:t>
              </w:r>
            </w:hyperlink>
          </w:p>
          <w:p w:rsidR="00306A77" w:rsidRPr="00306A77" w:rsidRDefault="00306A77" w:rsidP="00306A77">
            <w:pPr>
              <w:rPr>
                <w:rFonts w:eastAsia="Calibri"/>
                <w:lang w:eastAsia="ru-RU"/>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rPr>
                <w:rFonts w:cs="Arial Unicode MS"/>
                <w:color w:val="000000"/>
              </w:rPr>
            </w:pPr>
            <w:r w:rsidRPr="00306A77">
              <w:rPr>
                <w:rFonts w:cs="Arial Unicode MS"/>
                <w:color w:val="000000"/>
              </w:rPr>
              <w:t xml:space="preserve">Городской валеологический конгресс </w:t>
            </w:r>
          </w:p>
        </w:tc>
        <w:tc>
          <w:tcPr>
            <w:tcW w:w="1134" w:type="dxa"/>
          </w:tcPr>
          <w:p w:rsidR="00306A77" w:rsidRPr="00306A77" w:rsidRDefault="00306A77" w:rsidP="00306A77">
            <w:pPr>
              <w:jc w:val="center"/>
            </w:pPr>
            <w:r w:rsidRPr="00306A77">
              <w:t>36</w:t>
            </w:r>
          </w:p>
        </w:tc>
        <w:tc>
          <w:tcPr>
            <w:tcW w:w="1417" w:type="dxa"/>
          </w:tcPr>
          <w:p w:rsidR="00306A77" w:rsidRPr="00306A77" w:rsidRDefault="00306A77" w:rsidP="00306A77">
            <w:r w:rsidRPr="00306A77">
              <w:t>16.12.2025</w:t>
            </w:r>
          </w:p>
        </w:tc>
        <w:tc>
          <w:tcPr>
            <w:tcW w:w="1843" w:type="dxa"/>
          </w:tcPr>
          <w:p w:rsidR="00306A77" w:rsidRPr="00306A77" w:rsidRDefault="00A87BBA" w:rsidP="00306A77">
            <w:hyperlink r:id="rId40" w:history="1">
              <w:r w:rsidR="00306A77" w:rsidRPr="00306A77">
                <w:rPr>
                  <w:color w:val="0000FF" w:themeColor="hyperlink"/>
                  <w:u w:val="single"/>
                </w:rPr>
                <w:t>https://www.sev-iro.ru/files/05.12.2025-pr.760_20251201.pdf</w:t>
              </w:r>
            </w:hyperlink>
          </w:p>
        </w:tc>
        <w:tc>
          <w:tcPr>
            <w:tcW w:w="2126" w:type="dxa"/>
          </w:tcPr>
          <w:p w:rsidR="00306A77" w:rsidRPr="00306A77" w:rsidRDefault="00A87BBA" w:rsidP="00306A77">
            <w:hyperlink r:id="rId41" w:history="1">
              <w:r w:rsidR="00306A77" w:rsidRPr="00306A77">
                <w:rPr>
                  <w:color w:val="0000FF" w:themeColor="hyperlink"/>
                  <w:u w:val="single"/>
                </w:rPr>
                <w:t>https://www.sev-iro.ru/files/29.01.2026-pr.834_20251224.pdf</w:t>
              </w:r>
            </w:hyperlink>
          </w:p>
          <w:p w:rsidR="00306A77" w:rsidRPr="00306A77" w:rsidRDefault="00306A77" w:rsidP="00306A77">
            <w:pPr>
              <w:rPr>
                <w:rFonts w:ascii="Calibri" w:eastAsia="Calibri" w:hAnsi="Calibri"/>
                <w:sz w:val="20"/>
                <w:szCs w:val="20"/>
                <w:lang w:eastAsia="ru-RU"/>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флористический конгресс</w:t>
            </w:r>
          </w:p>
        </w:tc>
        <w:tc>
          <w:tcPr>
            <w:tcW w:w="1134" w:type="dxa"/>
          </w:tcPr>
          <w:p w:rsidR="00306A77" w:rsidRPr="00306A77" w:rsidRDefault="00306A77" w:rsidP="00306A77">
            <w:pPr>
              <w:jc w:val="center"/>
            </w:pPr>
            <w:r w:rsidRPr="00306A77">
              <w:t>38</w:t>
            </w:r>
          </w:p>
        </w:tc>
        <w:tc>
          <w:tcPr>
            <w:tcW w:w="1417" w:type="dxa"/>
          </w:tcPr>
          <w:p w:rsidR="00306A77" w:rsidRPr="00306A77" w:rsidRDefault="00306A77" w:rsidP="00306A77">
            <w:r w:rsidRPr="00306A77">
              <w:t>15.04.2026</w:t>
            </w:r>
          </w:p>
        </w:tc>
        <w:tc>
          <w:tcPr>
            <w:tcW w:w="1843" w:type="dxa"/>
          </w:tcPr>
          <w:p w:rsidR="00306A77" w:rsidRPr="00306A77" w:rsidRDefault="00A87BBA" w:rsidP="00306A77">
            <w:pPr>
              <w:rPr>
                <w:rFonts w:eastAsia="Calibri"/>
                <w:lang w:eastAsia="ru-RU"/>
              </w:rPr>
            </w:pPr>
            <w:hyperlink r:id="rId42" w:history="1">
              <w:r w:rsidR="00306A77" w:rsidRPr="00306A77">
                <w:rPr>
                  <w:rFonts w:eastAsia="Calibri"/>
                  <w:color w:val="0000FF" w:themeColor="hyperlink"/>
                  <w:u w:val="single"/>
                  <w:lang w:eastAsia="ru-RU"/>
                </w:rPr>
                <w:t>https://www.sev-iro.ru/files/07.04.2026-pr.205_20260402.pdf</w:t>
              </w:r>
            </w:hyperlink>
          </w:p>
        </w:tc>
        <w:tc>
          <w:tcPr>
            <w:tcW w:w="2126" w:type="dxa"/>
          </w:tcPr>
          <w:p w:rsidR="00306A77" w:rsidRPr="00306A77" w:rsidRDefault="00A87BBA" w:rsidP="00306A77">
            <w:pPr>
              <w:rPr>
                <w:rFonts w:eastAsia="Calibri"/>
                <w:lang w:eastAsia="ru-RU"/>
              </w:rPr>
            </w:pPr>
            <w:hyperlink r:id="rId43" w:history="1">
              <w:r w:rsidR="00306A77" w:rsidRPr="00306A77">
                <w:rPr>
                  <w:rFonts w:eastAsia="Calibri"/>
                  <w:color w:val="0000FF" w:themeColor="hyperlink"/>
                  <w:u w:val="single"/>
                  <w:lang w:eastAsia="ru-RU"/>
                </w:rPr>
                <w:t>https://www.sev-iro.ru/files/30.04.2026-pr.269_20260423.pdf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орнитологический конгресс</w:t>
            </w:r>
          </w:p>
        </w:tc>
        <w:tc>
          <w:tcPr>
            <w:tcW w:w="1134" w:type="dxa"/>
          </w:tcPr>
          <w:p w:rsidR="00306A77" w:rsidRPr="00306A77" w:rsidRDefault="00306A77" w:rsidP="00306A77">
            <w:pPr>
              <w:jc w:val="center"/>
            </w:pPr>
            <w:r w:rsidRPr="00306A77">
              <w:t>34</w:t>
            </w:r>
          </w:p>
        </w:tc>
        <w:tc>
          <w:tcPr>
            <w:tcW w:w="1417" w:type="dxa"/>
          </w:tcPr>
          <w:p w:rsidR="00306A77" w:rsidRPr="00306A77" w:rsidRDefault="00306A77" w:rsidP="00306A77">
            <w:r w:rsidRPr="00306A77">
              <w:t>26.02.2026</w:t>
            </w:r>
          </w:p>
        </w:tc>
        <w:tc>
          <w:tcPr>
            <w:tcW w:w="1843" w:type="dxa"/>
          </w:tcPr>
          <w:p w:rsidR="00306A77" w:rsidRPr="00306A77" w:rsidRDefault="00A87BBA" w:rsidP="00306A77">
            <w:pPr>
              <w:rPr>
                <w:rFonts w:eastAsia="Calibri"/>
                <w:lang w:eastAsia="ru-RU"/>
              </w:rPr>
            </w:pPr>
            <w:hyperlink r:id="rId44" w:history="1">
              <w:r w:rsidR="00306A77" w:rsidRPr="00306A77">
                <w:rPr>
                  <w:rFonts w:eastAsia="Calibri"/>
                  <w:color w:val="0000FF" w:themeColor="hyperlink"/>
                  <w:u w:val="single"/>
                  <w:lang w:eastAsia="ru-RU"/>
                </w:rPr>
                <w:t>https://www.sev-iro.ru/files/17.03.2026-pr.64_20260205-zamena-pril..pdf</w:t>
              </w:r>
            </w:hyperlink>
          </w:p>
        </w:tc>
        <w:tc>
          <w:tcPr>
            <w:tcW w:w="2126" w:type="dxa"/>
          </w:tcPr>
          <w:p w:rsidR="00306A77" w:rsidRPr="00306A77" w:rsidRDefault="00A87BBA" w:rsidP="00306A77">
            <w:pPr>
              <w:rPr>
                <w:rFonts w:eastAsia="Calibri"/>
                <w:lang w:eastAsia="ru-RU"/>
              </w:rPr>
            </w:pPr>
            <w:hyperlink r:id="rId45" w:history="1">
              <w:r w:rsidR="00306A77" w:rsidRPr="00306A77">
                <w:rPr>
                  <w:rFonts w:eastAsia="Calibri"/>
                  <w:color w:val="0000FF" w:themeColor="hyperlink"/>
                  <w:u w:val="single"/>
                  <w:lang w:eastAsia="ru-RU"/>
                </w:rPr>
                <w:t>https://www.sev-iro.ru/files/30.04.2026-pr.152_20260316.pdf</w:t>
              </w:r>
            </w:hyperlink>
          </w:p>
          <w:p w:rsidR="00306A77" w:rsidRPr="00306A77" w:rsidRDefault="00306A77" w:rsidP="00306A77">
            <w:pPr>
              <w:rPr>
                <w:rFonts w:eastAsia="Calibri"/>
                <w:lang w:eastAsia="ru-RU"/>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конкурс «Информационная независимость»</w:t>
            </w:r>
          </w:p>
        </w:tc>
        <w:tc>
          <w:tcPr>
            <w:tcW w:w="1134" w:type="dxa"/>
          </w:tcPr>
          <w:p w:rsidR="00306A77" w:rsidRPr="00306A77" w:rsidRDefault="00306A77" w:rsidP="00306A77">
            <w:pPr>
              <w:jc w:val="center"/>
            </w:pPr>
            <w:r w:rsidRPr="00306A77">
              <w:t>37</w:t>
            </w:r>
          </w:p>
        </w:tc>
        <w:tc>
          <w:tcPr>
            <w:tcW w:w="1417" w:type="dxa"/>
          </w:tcPr>
          <w:p w:rsidR="00306A77" w:rsidRPr="00306A77" w:rsidRDefault="00306A77" w:rsidP="00306A77">
            <w:pPr>
              <w:ind w:right="-108"/>
            </w:pPr>
            <w:r w:rsidRPr="00306A77">
              <w:t>09.02 -12.04.</w:t>
            </w:r>
          </w:p>
          <w:p w:rsidR="00306A77" w:rsidRPr="00306A77" w:rsidRDefault="00306A77" w:rsidP="00306A77">
            <w:pPr>
              <w:ind w:right="-108"/>
            </w:pPr>
            <w:r w:rsidRPr="00306A77">
              <w:t>2026</w:t>
            </w:r>
          </w:p>
        </w:tc>
        <w:tc>
          <w:tcPr>
            <w:tcW w:w="1843" w:type="dxa"/>
          </w:tcPr>
          <w:p w:rsidR="00306A77" w:rsidRPr="00306A77" w:rsidRDefault="00A87BBA" w:rsidP="00306A77">
            <w:pPr>
              <w:rPr>
                <w:rFonts w:eastAsia="Calibri"/>
                <w:lang w:eastAsia="ru-RU"/>
              </w:rPr>
            </w:pPr>
            <w:hyperlink r:id="rId46" w:history="1">
              <w:r w:rsidR="00306A77" w:rsidRPr="00306A77">
                <w:rPr>
                  <w:rFonts w:eastAsia="Calibri"/>
                  <w:color w:val="0000FF" w:themeColor="hyperlink"/>
                  <w:u w:val="single"/>
                  <w:lang w:eastAsia="ru-RU"/>
                </w:rPr>
                <w:t>https://www.sev-iro.ru/files/29.01.2026-pr.2_20260112.pdf</w:t>
              </w:r>
            </w:hyperlink>
          </w:p>
        </w:tc>
        <w:tc>
          <w:tcPr>
            <w:tcW w:w="2126" w:type="dxa"/>
          </w:tcPr>
          <w:p w:rsidR="00306A77" w:rsidRPr="00306A77" w:rsidRDefault="00A87BBA" w:rsidP="00306A77">
            <w:pPr>
              <w:rPr>
                <w:rFonts w:eastAsia="Calibri"/>
                <w:lang w:eastAsia="ru-RU"/>
              </w:rPr>
            </w:pPr>
            <w:hyperlink r:id="rId47" w:history="1">
              <w:r w:rsidR="00306A77" w:rsidRPr="00306A77">
                <w:rPr>
                  <w:rFonts w:eastAsia="Calibri"/>
                  <w:color w:val="0000FF" w:themeColor="hyperlink"/>
                  <w:u w:val="single"/>
                  <w:lang w:eastAsia="ru-RU"/>
                </w:rPr>
                <w:t>https://www.sev-iro.ru/files/07.04.2026-pr.206_20260402.pdf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конкурс «Достойные Славы»</w:t>
            </w:r>
          </w:p>
        </w:tc>
        <w:tc>
          <w:tcPr>
            <w:tcW w:w="1134" w:type="dxa"/>
          </w:tcPr>
          <w:p w:rsidR="00306A77" w:rsidRPr="00306A77" w:rsidRDefault="00306A77" w:rsidP="00306A77">
            <w:pPr>
              <w:jc w:val="center"/>
            </w:pPr>
            <w:r w:rsidRPr="00306A77">
              <w:t>17</w:t>
            </w:r>
          </w:p>
        </w:tc>
        <w:tc>
          <w:tcPr>
            <w:tcW w:w="1417" w:type="dxa"/>
          </w:tcPr>
          <w:p w:rsidR="00306A77" w:rsidRPr="00306A77" w:rsidRDefault="00306A77" w:rsidP="00306A77">
            <w:pPr>
              <w:ind w:right="-108"/>
            </w:pPr>
            <w:r w:rsidRPr="00306A77">
              <w:t>01.03 -10.05.</w:t>
            </w:r>
          </w:p>
          <w:p w:rsidR="00306A77" w:rsidRPr="00306A77" w:rsidRDefault="00306A77" w:rsidP="00306A77">
            <w:pPr>
              <w:ind w:right="-108"/>
            </w:pPr>
            <w:r w:rsidRPr="00306A77">
              <w:t>2026</w:t>
            </w:r>
          </w:p>
        </w:tc>
        <w:tc>
          <w:tcPr>
            <w:tcW w:w="1843" w:type="dxa"/>
          </w:tcPr>
          <w:p w:rsidR="00306A77" w:rsidRPr="00306A77" w:rsidRDefault="00A87BBA" w:rsidP="00306A77">
            <w:pPr>
              <w:rPr>
                <w:rFonts w:eastAsia="Calibri"/>
                <w:lang w:eastAsia="ru-RU"/>
              </w:rPr>
            </w:pPr>
            <w:hyperlink r:id="rId48" w:history="1">
              <w:r w:rsidR="00306A77" w:rsidRPr="00306A77">
                <w:rPr>
                  <w:rFonts w:eastAsia="Calibri"/>
                  <w:color w:val="0000FF" w:themeColor="hyperlink"/>
                  <w:u w:val="single"/>
                  <w:lang w:eastAsia="ru-RU"/>
                </w:rPr>
                <w:t>https://www.sev-iro.ru/files/29.01.2026-pr.21_20260120-2.pdf</w:t>
              </w:r>
            </w:hyperlink>
          </w:p>
        </w:tc>
        <w:tc>
          <w:tcPr>
            <w:tcW w:w="2126" w:type="dxa"/>
          </w:tcPr>
          <w:p w:rsidR="00306A77" w:rsidRPr="00306A77" w:rsidRDefault="00A87BBA" w:rsidP="00306A77">
            <w:pPr>
              <w:rPr>
                <w:rFonts w:eastAsia="Calibri"/>
                <w:lang w:eastAsia="ru-RU"/>
              </w:rPr>
            </w:pPr>
            <w:hyperlink r:id="rId49" w:history="1">
              <w:r w:rsidR="00306A77" w:rsidRPr="00306A77">
                <w:rPr>
                  <w:rFonts w:eastAsia="Calibri"/>
                  <w:color w:val="0000FF" w:themeColor="hyperlink"/>
                  <w:u w:val="single"/>
                  <w:lang w:eastAsia="ru-RU"/>
                </w:rPr>
                <w:t>https://www.sev-iro.ru/files/26.04.2026-pr.265_20260420.pdf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конкурс творческих работ «История школы в истории города»</w:t>
            </w:r>
          </w:p>
        </w:tc>
        <w:tc>
          <w:tcPr>
            <w:tcW w:w="1134" w:type="dxa"/>
          </w:tcPr>
          <w:p w:rsidR="00306A77" w:rsidRPr="00306A77" w:rsidRDefault="00306A77" w:rsidP="00306A77">
            <w:pPr>
              <w:jc w:val="center"/>
            </w:pPr>
            <w:r w:rsidRPr="00306A77">
              <w:t>31</w:t>
            </w:r>
          </w:p>
        </w:tc>
        <w:tc>
          <w:tcPr>
            <w:tcW w:w="1417" w:type="dxa"/>
          </w:tcPr>
          <w:p w:rsidR="00306A77" w:rsidRPr="00306A77" w:rsidRDefault="00306A77" w:rsidP="00306A77">
            <w:pPr>
              <w:ind w:right="-108"/>
            </w:pPr>
            <w:r w:rsidRPr="00306A77">
              <w:t>20.01-10.04.</w:t>
            </w:r>
          </w:p>
          <w:p w:rsidR="00306A77" w:rsidRPr="00306A77" w:rsidRDefault="00306A77" w:rsidP="00306A77">
            <w:pPr>
              <w:ind w:right="-108"/>
            </w:pPr>
            <w:r w:rsidRPr="00306A77">
              <w:t>2026</w:t>
            </w:r>
          </w:p>
        </w:tc>
        <w:tc>
          <w:tcPr>
            <w:tcW w:w="1843" w:type="dxa"/>
          </w:tcPr>
          <w:p w:rsidR="00306A77" w:rsidRPr="00306A77" w:rsidRDefault="00A87BBA" w:rsidP="00306A77">
            <w:pPr>
              <w:rPr>
                <w:rFonts w:eastAsia="Calibri"/>
                <w:lang w:eastAsia="ru-RU"/>
              </w:rPr>
            </w:pPr>
            <w:hyperlink r:id="rId50" w:history="1">
              <w:r w:rsidR="00306A77" w:rsidRPr="00306A77">
                <w:rPr>
                  <w:rFonts w:eastAsia="Calibri"/>
                  <w:color w:val="0000FF" w:themeColor="hyperlink"/>
                  <w:u w:val="single"/>
                  <w:lang w:eastAsia="ru-RU"/>
                </w:rPr>
                <w:t>https://www.sev-iro.ru/files/19.02.2026-pr.20_20260120.pdf</w:t>
              </w:r>
            </w:hyperlink>
          </w:p>
        </w:tc>
        <w:tc>
          <w:tcPr>
            <w:tcW w:w="2126" w:type="dxa"/>
          </w:tcPr>
          <w:p w:rsidR="00306A77" w:rsidRPr="00306A77" w:rsidRDefault="00A87BBA" w:rsidP="00306A77">
            <w:pPr>
              <w:rPr>
                <w:rFonts w:eastAsia="Calibri"/>
                <w:lang w:eastAsia="ru-RU"/>
              </w:rPr>
            </w:pPr>
            <w:hyperlink r:id="rId51" w:history="1">
              <w:r w:rsidR="00306A77" w:rsidRPr="00306A77">
                <w:rPr>
                  <w:rFonts w:eastAsia="Calibri"/>
                  <w:color w:val="0000FF" w:themeColor="hyperlink"/>
                  <w:u w:val="single"/>
                  <w:lang w:eastAsia="ru-RU"/>
                </w:rPr>
                <w:t>https://www.sev-iro.ru/files/14.05.2026-pr.304_20260504-red..pdf</w:t>
              </w:r>
            </w:hyperlink>
            <w:r w:rsidR="00306A77" w:rsidRPr="00306A77">
              <w:rPr>
                <w:rFonts w:eastAsia="Calibri"/>
                <w:lang w:eastAsia="ru-RU"/>
              </w:rPr>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конкурс ученических проектов «Город будущего» для учащихся 3–4 классов</w:t>
            </w:r>
          </w:p>
        </w:tc>
        <w:tc>
          <w:tcPr>
            <w:tcW w:w="1134" w:type="dxa"/>
          </w:tcPr>
          <w:p w:rsidR="00306A77" w:rsidRPr="00306A77" w:rsidRDefault="00306A77" w:rsidP="00306A77">
            <w:pPr>
              <w:jc w:val="center"/>
            </w:pPr>
            <w:r w:rsidRPr="00306A77">
              <w:t>53</w:t>
            </w:r>
          </w:p>
        </w:tc>
        <w:tc>
          <w:tcPr>
            <w:tcW w:w="1417" w:type="dxa"/>
          </w:tcPr>
          <w:p w:rsidR="00306A77" w:rsidRPr="00306A77" w:rsidRDefault="00306A77" w:rsidP="00306A77">
            <w:pPr>
              <w:ind w:right="-108"/>
            </w:pPr>
            <w:r w:rsidRPr="00306A77">
              <w:t>02.03-31.03.</w:t>
            </w:r>
          </w:p>
          <w:p w:rsidR="00306A77" w:rsidRPr="00306A77" w:rsidRDefault="00306A77" w:rsidP="00306A77">
            <w:pPr>
              <w:ind w:right="-108"/>
            </w:pPr>
            <w:r w:rsidRPr="00306A77">
              <w:t>2026</w:t>
            </w:r>
          </w:p>
        </w:tc>
        <w:tc>
          <w:tcPr>
            <w:tcW w:w="1843" w:type="dxa"/>
          </w:tcPr>
          <w:p w:rsidR="00306A77" w:rsidRPr="00306A77" w:rsidRDefault="00A87BBA" w:rsidP="00306A77">
            <w:pPr>
              <w:rPr>
                <w:rFonts w:eastAsia="Calibri"/>
                <w:lang w:eastAsia="ru-RU"/>
              </w:rPr>
            </w:pPr>
            <w:hyperlink r:id="rId52" w:history="1">
              <w:r w:rsidR="00306A77" w:rsidRPr="00306A77">
                <w:rPr>
                  <w:rFonts w:eastAsia="Calibri"/>
                  <w:color w:val="0000FF" w:themeColor="hyperlink"/>
                  <w:u w:val="single"/>
                  <w:lang w:eastAsia="ru-RU"/>
                </w:rPr>
                <w:t>https://www.sev-iro.ru/files/04.02.2026-prikaz-gaou-po-iro-o-provedenii-gorodskogo-konkursa-</w:t>
              </w:r>
              <w:r w:rsidR="00306A77" w:rsidRPr="00306A77">
                <w:rPr>
                  <w:rFonts w:eastAsia="Calibri"/>
                  <w:color w:val="0000FF" w:themeColor="hyperlink"/>
                  <w:u w:val="single"/>
                  <w:lang w:eastAsia="ru-RU"/>
                </w:rPr>
                <w:lastRenderedPageBreak/>
                <w:t>tvorcheskikh-proektov-gorod-budushchego-v-2025-2026-uch.godu.pdf</w:t>
              </w:r>
            </w:hyperlink>
          </w:p>
        </w:tc>
        <w:tc>
          <w:tcPr>
            <w:tcW w:w="2126" w:type="dxa"/>
          </w:tcPr>
          <w:p w:rsidR="00306A77" w:rsidRPr="00306A77" w:rsidRDefault="00A87BBA" w:rsidP="00306A77">
            <w:pPr>
              <w:rPr>
                <w:rFonts w:eastAsia="Calibri"/>
                <w:lang w:eastAsia="ru-RU"/>
              </w:rPr>
            </w:pPr>
            <w:hyperlink r:id="rId53" w:history="1">
              <w:r w:rsidR="00306A77" w:rsidRPr="00306A77">
                <w:rPr>
                  <w:rFonts w:eastAsia="Calibri"/>
                  <w:color w:val="0000FF" w:themeColor="hyperlink"/>
                  <w:u w:val="single"/>
                  <w:lang w:eastAsia="ru-RU"/>
                </w:rPr>
                <w:t>https://www.sev-iro.ru/files/06.05.2026-prikaz-gaou-po-iro-itogi-gorodskogo-konkursa-uchenicheskikh-proektov-gorod-</w:t>
              </w:r>
              <w:r w:rsidR="00306A77" w:rsidRPr="00306A77">
                <w:rPr>
                  <w:rFonts w:eastAsia="Calibri"/>
                  <w:color w:val="0000FF" w:themeColor="hyperlink"/>
                  <w:u w:val="single"/>
                  <w:lang w:eastAsia="ru-RU"/>
                </w:rPr>
                <w:lastRenderedPageBreak/>
                <w:t>budushchego-v-2025-2026-uch.godu.pdf</w:t>
              </w:r>
            </w:hyperlink>
            <w:r w:rsidR="00306A77" w:rsidRPr="00306A77">
              <w:rPr>
                <w:rFonts w:eastAsia="Calibri"/>
                <w:lang w:eastAsia="ru-RU"/>
              </w:rPr>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pPr>
              <w:pBdr>
                <w:top w:val="none" w:sz="0" w:space="0" w:color="000000"/>
                <w:left w:val="none" w:sz="0" w:space="0" w:color="000000"/>
                <w:bottom w:val="none" w:sz="0" w:space="0" w:color="000000"/>
                <w:right w:val="none" w:sz="0" w:space="0" w:color="000000"/>
                <w:between w:val="none" w:sz="0" w:space="0" w:color="000000"/>
              </w:pBdr>
              <w:shd w:val="clear" w:color="auto" w:fill="FFFFFF"/>
              <w:contextualSpacing/>
              <w:outlineLvl w:val="1"/>
              <w:rPr>
                <w:rFonts w:cs="Arial Unicode MS"/>
                <w:color w:val="000000"/>
              </w:rPr>
            </w:pPr>
            <w:r w:rsidRPr="00306A77">
              <w:rPr>
                <w:rFonts w:cs="Arial Unicode MS"/>
                <w:color w:val="000000"/>
              </w:rPr>
              <w:t xml:space="preserve">Городской этап Всероссийской детской творческой школы-конкурса в сфере развития и продвижения территорий «Портрет твоего края» </w:t>
            </w:r>
          </w:p>
        </w:tc>
        <w:tc>
          <w:tcPr>
            <w:tcW w:w="1134" w:type="dxa"/>
          </w:tcPr>
          <w:p w:rsidR="00306A77" w:rsidRPr="00306A77" w:rsidRDefault="00306A77" w:rsidP="00306A77">
            <w:pPr>
              <w:jc w:val="center"/>
            </w:pPr>
            <w:r w:rsidRPr="00306A77">
              <w:t>26</w:t>
            </w:r>
          </w:p>
        </w:tc>
        <w:tc>
          <w:tcPr>
            <w:tcW w:w="1417" w:type="dxa"/>
          </w:tcPr>
          <w:p w:rsidR="00306A77" w:rsidRPr="00306A77" w:rsidRDefault="00306A77" w:rsidP="00306A77">
            <w:pPr>
              <w:ind w:right="-249"/>
            </w:pPr>
            <w:r w:rsidRPr="00306A77">
              <w:t>05.02-10.04.</w:t>
            </w:r>
          </w:p>
          <w:p w:rsidR="00306A77" w:rsidRPr="00306A77" w:rsidRDefault="00306A77" w:rsidP="00306A77">
            <w:pPr>
              <w:ind w:right="-249"/>
            </w:pPr>
            <w:r w:rsidRPr="00306A77">
              <w:t>2026</w:t>
            </w:r>
          </w:p>
        </w:tc>
        <w:tc>
          <w:tcPr>
            <w:tcW w:w="1843" w:type="dxa"/>
          </w:tcPr>
          <w:p w:rsidR="00306A77" w:rsidRPr="00306A77" w:rsidRDefault="00A87BBA" w:rsidP="00306A77">
            <w:pPr>
              <w:rPr>
                <w:rFonts w:eastAsia="Calibri"/>
                <w:lang w:eastAsia="ru-RU"/>
              </w:rPr>
            </w:pPr>
            <w:hyperlink r:id="rId54" w:history="1">
              <w:r w:rsidR="00306A77" w:rsidRPr="00306A77">
                <w:rPr>
                  <w:rFonts w:eastAsia="Calibri"/>
                  <w:color w:val="0000FF" w:themeColor="hyperlink"/>
                  <w:u w:val="single"/>
                  <w:lang w:eastAsia="ru-RU"/>
                </w:rPr>
                <w:t>https://www.sev-iro.ru/files/11.02.2026-107-p.pdf</w:t>
              </w:r>
            </w:hyperlink>
          </w:p>
          <w:p w:rsidR="00306A77" w:rsidRPr="00306A77" w:rsidRDefault="00306A77" w:rsidP="00306A77">
            <w:pPr>
              <w:rPr>
                <w:rFonts w:eastAsia="Calibri"/>
                <w:lang w:eastAsia="ru-RU"/>
              </w:rPr>
            </w:pPr>
          </w:p>
        </w:tc>
        <w:tc>
          <w:tcPr>
            <w:tcW w:w="2126" w:type="dxa"/>
          </w:tcPr>
          <w:p w:rsidR="00306A77" w:rsidRPr="00306A77" w:rsidRDefault="00A87BBA" w:rsidP="00306A77">
            <w:pPr>
              <w:rPr>
                <w:rFonts w:eastAsia="Calibri"/>
                <w:lang w:eastAsia="ru-RU"/>
              </w:rPr>
            </w:pPr>
            <w:hyperlink r:id="rId55" w:history="1">
              <w:r w:rsidR="00306A77" w:rsidRPr="00306A77">
                <w:rPr>
                  <w:rFonts w:eastAsia="Calibri"/>
                  <w:color w:val="0000FF" w:themeColor="hyperlink"/>
                  <w:u w:val="single"/>
                  <w:lang w:eastAsia="ru-RU"/>
                </w:rPr>
                <w:t>https://www.sev-iro.ru/files/19.05.2026-624-p.pdf</w:t>
              </w:r>
            </w:hyperlink>
            <w:r w:rsidR="00306A77" w:rsidRPr="00306A77">
              <w:rPr>
                <w:rFonts w:eastAsia="Calibri"/>
                <w:lang w:eastAsia="ru-RU"/>
              </w:rPr>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конкурс творческих работ «Искорка творчества»</w:t>
            </w:r>
          </w:p>
        </w:tc>
        <w:tc>
          <w:tcPr>
            <w:tcW w:w="1134" w:type="dxa"/>
          </w:tcPr>
          <w:p w:rsidR="00306A77" w:rsidRPr="00306A77" w:rsidRDefault="00306A77" w:rsidP="00306A77">
            <w:pPr>
              <w:jc w:val="center"/>
            </w:pPr>
            <w:r w:rsidRPr="00306A77">
              <w:t>130</w:t>
            </w:r>
          </w:p>
        </w:tc>
        <w:tc>
          <w:tcPr>
            <w:tcW w:w="1417" w:type="dxa"/>
          </w:tcPr>
          <w:p w:rsidR="00306A77" w:rsidRPr="00306A77" w:rsidRDefault="00306A77" w:rsidP="00306A77">
            <w:r w:rsidRPr="00306A77">
              <w:t>27.04-30.04.</w:t>
            </w:r>
          </w:p>
          <w:p w:rsidR="00306A77" w:rsidRPr="00306A77" w:rsidRDefault="00306A77" w:rsidP="00306A77">
            <w:r w:rsidRPr="00306A77">
              <w:t>2026</w:t>
            </w:r>
          </w:p>
        </w:tc>
        <w:tc>
          <w:tcPr>
            <w:tcW w:w="1843" w:type="dxa"/>
          </w:tcPr>
          <w:p w:rsidR="00306A77" w:rsidRPr="00306A77" w:rsidRDefault="00A87BBA" w:rsidP="00306A77">
            <w:pPr>
              <w:rPr>
                <w:rFonts w:eastAsia="Calibri"/>
                <w:lang w:eastAsia="ru-RU"/>
              </w:rPr>
            </w:pPr>
            <w:hyperlink r:id="rId56" w:history="1">
              <w:r w:rsidR="00306A77" w:rsidRPr="00306A77">
                <w:rPr>
                  <w:rFonts w:eastAsia="Calibri"/>
                  <w:color w:val="0000FF" w:themeColor="hyperlink"/>
                  <w:u w:val="single"/>
                  <w:lang w:eastAsia="ru-RU"/>
                </w:rPr>
                <w:t>https://www.sev-iro.ru/files/26.04.2026-prikaz-gaou-po-iro-o-provedenii-gorodskogo-konkursa-tvorcheskikh-rabot-_iskorka-tvorchestva_-.pdf</w:t>
              </w:r>
            </w:hyperlink>
          </w:p>
        </w:tc>
        <w:tc>
          <w:tcPr>
            <w:tcW w:w="2126" w:type="dxa"/>
          </w:tcPr>
          <w:p w:rsidR="00306A77" w:rsidRPr="00306A77" w:rsidRDefault="00A87BBA" w:rsidP="00306A77">
            <w:pPr>
              <w:rPr>
                <w:rFonts w:eastAsia="Calibri"/>
                <w:lang w:eastAsia="ru-RU"/>
              </w:rPr>
            </w:pPr>
            <w:hyperlink r:id="rId57" w:history="1">
              <w:r w:rsidR="00306A77" w:rsidRPr="00306A77">
                <w:rPr>
                  <w:rFonts w:eastAsia="Calibri"/>
                  <w:color w:val="0000FF" w:themeColor="hyperlink"/>
                  <w:u w:val="single"/>
                  <w:lang w:eastAsia="ru-RU"/>
                </w:rPr>
                <w:t>https://www.sev-iro.ru/files/10.06.2026-prikaz-gaou-po-iro--357-ot-27.05.2026-ob-itogakh-konkursa-tvorcheskikh-rabot-iskorka-tvorchestva.pdf</w:t>
              </w:r>
            </w:hyperlink>
            <w:r w:rsidR="00306A77" w:rsidRPr="00306A77">
              <w:rPr>
                <w:rFonts w:eastAsia="Calibri"/>
                <w:lang w:eastAsia="ru-RU"/>
              </w:rPr>
              <w:t xml:space="preserve"> </w:t>
            </w: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rFonts w:cs="Arial Unicode MS"/>
                <w:color w:val="000000"/>
              </w:rPr>
              <w:t>Городской конкурс «Знай и люби свой город»</w:t>
            </w:r>
          </w:p>
        </w:tc>
        <w:tc>
          <w:tcPr>
            <w:tcW w:w="1134" w:type="dxa"/>
          </w:tcPr>
          <w:p w:rsidR="00306A77" w:rsidRPr="00306A77" w:rsidRDefault="00306A77" w:rsidP="00306A77">
            <w:pPr>
              <w:jc w:val="center"/>
            </w:pPr>
            <w:r w:rsidRPr="00306A77">
              <w:t>100</w:t>
            </w:r>
          </w:p>
        </w:tc>
        <w:tc>
          <w:tcPr>
            <w:tcW w:w="1417" w:type="dxa"/>
          </w:tcPr>
          <w:p w:rsidR="00306A77" w:rsidRPr="00306A77" w:rsidRDefault="00306A77" w:rsidP="00306A77">
            <w:r w:rsidRPr="00306A77">
              <w:t>19.12.2025-30.03.2026</w:t>
            </w:r>
          </w:p>
        </w:tc>
        <w:tc>
          <w:tcPr>
            <w:tcW w:w="1843" w:type="dxa"/>
          </w:tcPr>
          <w:p w:rsidR="00306A77" w:rsidRPr="00306A77" w:rsidRDefault="00A87BBA" w:rsidP="00306A77">
            <w:pPr>
              <w:rPr>
                <w:rFonts w:eastAsia="Calibri"/>
                <w:lang w:eastAsia="ru-RU"/>
              </w:rPr>
            </w:pPr>
            <w:hyperlink r:id="rId58" w:history="1">
              <w:r w:rsidR="00306A77" w:rsidRPr="00306A77">
                <w:rPr>
                  <w:rFonts w:eastAsia="Calibri"/>
                  <w:color w:val="0000FF" w:themeColor="hyperlink"/>
                  <w:u w:val="single"/>
                  <w:lang w:eastAsia="ru-RU"/>
                </w:rPr>
                <w:t>https://www.sev-iro.ru/files/26.01.2026-prikaz-gaou-po-iro-o-provedenii-gorodskogo-istoriko-kraevedcheskogo-konkursa-22v-2025-2026-uch.godu.pdf</w:t>
              </w:r>
            </w:hyperlink>
          </w:p>
        </w:tc>
        <w:tc>
          <w:tcPr>
            <w:tcW w:w="2126" w:type="dxa"/>
          </w:tcPr>
          <w:p w:rsidR="00306A77" w:rsidRPr="00306A77" w:rsidRDefault="00A87BBA" w:rsidP="00306A77">
            <w:pPr>
              <w:rPr>
                <w:rFonts w:eastAsia="Calibri"/>
                <w:lang w:eastAsia="ru-RU"/>
              </w:rPr>
            </w:pPr>
            <w:hyperlink r:id="rId59" w:history="1">
              <w:r w:rsidR="00306A77" w:rsidRPr="00306A77">
                <w:rPr>
                  <w:rFonts w:eastAsia="Calibri"/>
                  <w:color w:val="0000FF" w:themeColor="hyperlink"/>
                  <w:u w:val="single"/>
                  <w:lang w:eastAsia="ru-RU"/>
                </w:rPr>
                <w:t>https://www.sev-iro.ru/files/17.04.2026-prikaz-gaou-po-iro-ob-itogakh-provedeniya-gorodskogo-istoriko-kraevedcheskogo-konkursa-_znay-i-lyubi-svoy-gorod_-v-2025-2026-uch.godu-.pdf</w:t>
              </w:r>
            </w:hyperlink>
          </w:p>
        </w:tc>
      </w:tr>
      <w:tr w:rsidR="00306A77" w:rsidRPr="00306A77" w:rsidTr="00306A77">
        <w:tc>
          <w:tcPr>
            <w:tcW w:w="426" w:type="dxa"/>
            <w:shd w:val="clear" w:color="auto" w:fill="auto"/>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shd w:val="clear" w:color="auto" w:fill="auto"/>
          </w:tcPr>
          <w:p w:rsidR="00306A77" w:rsidRPr="00306A77" w:rsidRDefault="00306A77" w:rsidP="00306A77">
            <w:pPr>
              <w:rPr>
                <w:rFonts w:cs="Arial Unicode MS"/>
                <w:color w:val="000000"/>
              </w:rPr>
            </w:pPr>
            <w:r w:rsidRPr="00306A77">
              <w:rPr>
                <w:rFonts w:cs="Arial Unicode MS"/>
                <w:color w:val="000000"/>
              </w:rPr>
              <w:t>Мероприятие по определению рейтинга кандидатов на присуждение стипендий города Севастополя</w:t>
            </w:r>
          </w:p>
        </w:tc>
        <w:tc>
          <w:tcPr>
            <w:tcW w:w="1134" w:type="dxa"/>
            <w:shd w:val="clear" w:color="auto" w:fill="auto"/>
          </w:tcPr>
          <w:p w:rsidR="00306A77" w:rsidRPr="00306A77" w:rsidRDefault="00306A77" w:rsidP="00306A77">
            <w:pPr>
              <w:jc w:val="center"/>
            </w:pPr>
            <w:r w:rsidRPr="00306A77">
              <w:rPr>
                <w:lang w:val="en-US"/>
              </w:rPr>
              <w:t>193</w:t>
            </w:r>
            <w:r w:rsidRPr="00306A77">
              <w:t xml:space="preserve">  </w:t>
            </w:r>
            <w:r w:rsidRPr="00306A77">
              <w:rPr>
                <w:sz w:val="20"/>
                <w:szCs w:val="20"/>
              </w:rPr>
              <w:t>(из них победи-телей –</w:t>
            </w:r>
            <w:r w:rsidRPr="00306A77">
              <w:rPr>
                <w:sz w:val="20"/>
                <w:szCs w:val="20"/>
                <w:lang w:val="en-US"/>
              </w:rPr>
              <w:t xml:space="preserve"> 60</w:t>
            </w:r>
            <w:r w:rsidRPr="00306A77">
              <w:rPr>
                <w:sz w:val="20"/>
                <w:szCs w:val="20"/>
              </w:rPr>
              <w:t>)</w:t>
            </w:r>
          </w:p>
        </w:tc>
        <w:tc>
          <w:tcPr>
            <w:tcW w:w="1417" w:type="dxa"/>
          </w:tcPr>
          <w:p w:rsidR="00306A77" w:rsidRPr="00306A77" w:rsidRDefault="00306A77" w:rsidP="00306A77">
            <w:pPr>
              <w:ind w:right="-108"/>
            </w:pPr>
            <w:r w:rsidRPr="00306A77">
              <w:t>12.07-30.07.2026</w:t>
            </w:r>
          </w:p>
        </w:tc>
        <w:tc>
          <w:tcPr>
            <w:tcW w:w="1843" w:type="dxa"/>
          </w:tcPr>
          <w:p w:rsidR="00306A77" w:rsidRPr="00306A77" w:rsidRDefault="00A87BBA" w:rsidP="00306A77">
            <w:hyperlink r:id="rId60" w:history="1">
              <w:r w:rsidR="00306A77" w:rsidRPr="00306A77">
                <w:rPr>
                  <w:color w:val="0000FF"/>
                  <w:u w:val="single"/>
                </w:rPr>
                <w:t>Официальный портал Правительства Севастополя  |  Постановление Правительства Севастополя от 15.06.2022 № 264-ПП</w:t>
              </w:r>
            </w:hyperlink>
          </w:p>
        </w:tc>
        <w:tc>
          <w:tcPr>
            <w:tcW w:w="2126" w:type="dxa"/>
          </w:tcPr>
          <w:p w:rsidR="00306A77" w:rsidRPr="00306A77" w:rsidRDefault="00306A77" w:rsidP="00306A77">
            <w:pPr>
              <w:rPr>
                <w:sz w:val="16"/>
                <w:szCs w:val="16"/>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Региональная олимпиада школьников по курсу «Севастополеведение»</w:t>
            </w:r>
          </w:p>
        </w:tc>
        <w:tc>
          <w:tcPr>
            <w:tcW w:w="1134" w:type="dxa"/>
          </w:tcPr>
          <w:p w:rsidR="00306A77" w:rsidRPr="00306A77" w:rsidRDefault="00306A77" w:rsidP="00306A77">
            <w:pPr>
              <w:jc w:val="center"/>
            </w:pPr>
            <w:r w:rsidRPr="00306A77">
              <w:t>367</w:t>
            </w:r>
          </w:p>
        </w:tc>
        <w:tc>
          <w:tcPr>
            <w:tcW w:w="1417" w:type="dxa"/>
          </w:tcPr>
          <w:p w:rsidR="00306A77" w:rsidRPr="00306A77" w:rsidRDefault="00306A77" w:rsidP="00306A77">
            <w:r w:rsidRPr="00306A77">
              <w:rPr>
                <w:rFonts w:eastAsia="Calibri"/>
                <w:lang w:eastAsia="ru-RU"/>
              </w:rPr>
              <w:t>11.03.2026</w:t>
            </w:r>
          </w:p>
        </w:tc>
        <w:tc>
          <w:tcPr>
            <w:tcW w:w="1843" w:type="dxa"/>
          </w:tcPr>
          <w:p w:rsidR="00306A77" w:rsidRPr="00306A77" w:rsidRDefault="00A87BBA" w:rsidP="00306A77">
            <w:pPr>
              <w:rPr>
                <w:rFonts w:eastAsia="Calibri"/>
                <w:lang w:eastAsia="ru-RU"/>
              </w:rPr>
            </w:pPr>
            <w:hyperlink r:id="rId61" w:history="1">
              <w:r w:rsidR="00306A77" w:rsidRPr="00306A77">
                <w:rPr>
                  <w:rFonts w:eastAsia="Calibri"/>
                  <w:color w:val="0000FF" w:themeColor="hyperlink"/>
                  <w:u w:val="single"/>
                  <w:lang w:eastAsia="ru-RU"/>
                </w:rPr>
                <w:t>https://www.sev-iro.ru/files/23.12.2025-pr.799_20251212.pdf</w:t>
              </w:r>
            </w:hyperlink>
          </w:p>
        </w:tc>
        <w:tc>
          <w:tcPr>
            <w:tcW w:w="2126" w:type="dxa"/>
          </w:tcPr>
          <w:p w:rsidR="00306A77" w:rsidRPr="00306A77" w:rsidRDefault="00A87BBA" w:rsidP="00306A77">
            <w:pPr>
              <w:rPr>
                <w:rFonts w:eastAsia="Calibri"/>
                <w:lang w:eastAsia="ru-RU"/>
              </w:rPr>
            </w:pPr>
            <w:hyperlink r:id="rId62" w:history="1">
              <w:r w:rsidR="00306A77" w:rsidRPr="00306A77">
                <w:rPr>
                  <w:rFonts w:eastAsia="Calibri"/>
                  <w:color w:val="0000FF" w:themeColor="hyperlink"/>
                  <w:u w:val="single"/>
                  <w:lang w:eastAsia="ru-RU"/>
                </w:rPr>
                <w:t>https://www.sev-iro.ru/files/07.04.2026-pr.224_20260406.pdf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Региональна олимпиада школьников по изобразительному искусству</w:t>
            </w:r>
          </w:p>
        </w:tc>
        <w:tc>
          <w:tcPr>
            <w:tcW w:w="1134" w:type="dxa"/>
          </w:tcPr>
          <w:p w:rsidR="00306A77" w:rsidRPr="00306A77" w:rsidRDefault="00306A77" w:rsidP="00306A77">
            <w:pPr>
              <w:jc w:val="center"/>
              <w:rPr>
                <w:rFonts w:eastAsia="Calibri"/>
                <w:lang w:eastAsia="ru-RU"/>
              </w:rPr>
            </w:pPr>
            <w:r w:rsidRPr="00306A77">
              <w:rPr>
                <w:rFonts w:eastAsia="Calibri"/>
                <w:lang w:eastAsia="ru-RU"/>
              </w:rPr>
              <w:t>144</w:t>
            </w:r>
          </w:p>
        </w:tc>
        <w:tc>
          <w:tcPr>
            <w:tcW w:w="1417" w:type="dxa"/>
          </w:tcPr>
          <w:p w:rsidR="00306A77" w:rsidRPr="00306A77" w:rsidRDefault="00306A77" w:rsidP="00306A77">
            <w:pPr>
              <w:rPr>
                <w:rFonts w:eastAsia="Calibri"/>
                <w:lang w:eastAsia="ru-RU"/>
              </w:rPr>
            </w:pPr>
            <w:r w:rsidRPr="00306A77">
              <w:rPr>
                <w:rFonts w:eastAsia="Calibri"/>
                <w:lang w:eastAsia="ru-RU"/>
              </w:rPr>
              <w:t>03.03.2026</w:t>
            </w:r>
          </w:p>
        </w:tc>
        <w:tc>
          <w:tcPr>
            <w:tcW w:w="1843" w:type="dxa"/>
            <w:vMerge w:val="restart"/>
          </w:tcPr>
          <w:p w:rsidR="00306A77" w:rsidRPr="00306A77" w:rsidRDefault="00A87BBA" w:rsidP="00306A77">
            <w:pPr>
              <w:rPr>
                <w:rFonts w:eastAsia="Calibri"/>
                <w:lang w:eastAsia="ru-RU"/>
              </w:rPr>
            </w:pPr>
            <w:hyperlink r:id="rId63" w:history="1">
              <w:r w:rsidR="00306A77" w:rsidRPr="00306A77">
                <w:rPr>
                  <w:rFonts w:eastAsia="Calibri"/>
                  <w:color w:val="0000FF" w:themeColor="hyperlink"/>
                  <w:u w:val="single"/>
                  <w:lang w:eastAsia="ru-RU"/>
                </w:rPr>
                <w:t>https://www.sev-iro.ru/files/10.12.2025-pr-iro--787-09.12.2025-o-provedenii-rosh-v-2025-2026-uchebnom-godu.pdf</w:t>
              </w:r>
            </w:hyperlink>
          </w:p>
        </w:tc>
        <w:tc>
          <w:tcPr>
            <w:tcW w:w="2126" w:type="dxa"/>
            <w:vMerge w:val="restart"/>
          </w:tcPr>
          <w:p w:rsidR="00306A77" w:rsidRPr="00306A77" w:rsidRDefault="00A87BBA" w:rsidP="00306A77">
            <w:pPr>
              <w:rPr>
                <w:rFonts w:eastAsia="Calibri"/>
                <w:lang w:eastAsia="ru-RU"/>
              </w:rPr>
            </w:pPr>
            <w:hyperlink r:id="rId64" w:history="1">
              <w:r w:rsidR="00306A77" w:rsidRPr="00306A77">
                <w:rPr>
                  <w:rFonts w:eastAsia="Calibri"/>
                  <w:color w:val="0000FF" w:themeColor="hyperlink"/>
                  <w:u w:val="single"/>
                  <w:lang w:eastAsia="ru-RU"/>
                </w:rPr>
                <w:t>https://www.sev-iro.ru/files/28.04.2026-pr.264_20260420.pdf</w:t>
              </w:r>
            </w:hyperlink>
          </w:p>
          <w:p w:rsidR="00306A77" w:rsidRPr="00306A77" w:rsidRDefault="00306A77" w:rsidP="00306A77">
            <w:pPr>
              <w:rPr>
                <w:rFonts w:eastAsia="Calibri"/>
                <w:lang w:eastAsia="ru-RU"/>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Региональна олимпиада школьников по черчению</w:t>
            </w:r>
          </w:p>
        </w:tc>
        <w:tc>
          <w:tcPr>
            <w:tcW w:w="1134" w:type="dxa"/>
          </w:tcPr>
          <w:p w:rsidR="00306A77" w:rsidRPr="00306A77" w:rsidRDefault="00306A77" w:rsidP="00306A77">
            <w:pPr>
              <w:jc w:val="center"/>
              <w:rPr>
                <w:rFonts w:eastAsia="Calibri"/>
                <w:lang w:eastAsia="ru-RU"/>
              </w:rPr>
            </w:pPr>
            <w:r w:rsidRPr="00306A77">
              <w:rPr>
                <w:rFonts w:eastAsia="Calibri"/>
                <w:lang w:eastAsia="ru-RU"/>
              </w:rPr>
              <w:t>70</w:t>
            </w:r>
          </w:p>
        </w:tc>
        <w:tc>
          <w:tcPr>
            <w:tcW w:w="1417" w:type="dxa"/>
          </w:tcPr>
          <w:p w:rsidR="00306A77" w:rsidRPr="00306A77" w:rsidRDefault="00306A77" w:rsidP="00306A77">
            <w:pPr>
              <w:rPr>
                <w:rFonts w:eastAsia="Calibri"/>
                <w:lang w:eastAsia="ru-RU"/>
              </w:rPr>
            </w:pPr>
            <w:r w:rsidRPr="00306A77">
              <w:rPr>
                <w:rFonts w:eastAsia="Calibri"/>
                <w:lang w:eastAsia="ru-RU"/>
              </w:rPr>
              <w:t>21.03.2026</w:t>
            </w:r>
          </w:p>
        </w:tc>
        <w:tc>
          <w:tcPr>
            <w:tcW w:w="1843" w:type="dxa"/>
            <w:vMerge/>
          </w:tcPr>
          <w:p w:rsidR="00306A77" w:rsidRPr="00306A77" w:rsidRDefault="00306A77" w:rsidP="00306A77">
            <w:pPr>
              <w:rPr>
                <w:sz w:val="16"/>
                <w:szCs w:val="16"/>
              </w:rPr>
            </w:pPr>
          </w:p>
        </w:tc>
        <w:tc>
          <w:tcPr>
            <w:tcW w:w="2126" w:type="dxa"/>
            <w:vMerge/>
          </w:tcPr>
          <w:p w:rsidR="00306A77" w:rsidRPr="00306A77" w:rsidRDefault="00306A77" w:rsidP="00306A77">
            <w:pPr>
              <w:rPr>
                <w:sz w:val="16"/>
                <w:szCs w:val="16"/>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Региональна олимпиада школьников</w:t>
            </w:r>
            <w:r w:rsidRPr="00306A77">
              <w:t xml:space="preserve"> по курсу «Крымскотатарский язык»</w:t>
            </w:r>
          </w:p>
        </w:tc>
        <w:tc>
          <w:tcPr>
            <w:tcW w:w="1134" w:type="dxa"/>
          </w:tcPr>
          <w:p w:rsidR="00306A77" w:rsidRPr="00306A77" w:rsidRDefault="00306A77" w:rsidP="00306A77">
            <w:pPr>
              <w:jc w:val="center"/>
              <w:rPr>
                <w:rFonts w:eastAsia="Calibri"/>
                <w:lang w:eastAsia="ru-RU"/>
              </w:rPr>
            </w:pPr>
            <w:r w:rsidRPr="00306A77">
              <w:rPr>
                <w:rFonts w:eastAsia="Calibri"/>
                <w:lang w:eastAsia="ru-RU"/>
              </w:rPr>
              <w:t>27</w:t>
            </w:r>
          </w:p>
        </w:tc>
        <w:tc>
          <w:tcPr>
            <w:tcW w:w="1417" w:type="dxa"/>
          </w:tcPr>
          <w:p w:rsidR="00306A77" w:rsidRPr="00306A77" w:rsidRDefault="00306A77" w:rsidP="00306A77">
            <w:pPr>
              <w:rPr>
                <w:rFonts w:eastAsia="Calibri"/>
                <w:lang w:eastAsia="ru-RU"/>
              </w:rPr>
            </w:pPr>
            <w:r w:rsidRPr="00306A77">
              <w:rPr>
                <w:rFonts w:eastAsia="Calibri"/>
                <w:lang w:eastAsia="ru-RU"/>
              </w:rPr>
              <w:t>12.03.2026</w:t>
            </w:r>
          </w:p>
        </w:tc>
        <w:tc>
          <w:tcPr>
            <w:tcW w:w="1843" w:type="dxa"/>
            <w:vMerge/>
          </w:tcPr>
          <w:p w:rsidR="00306A77" w:rsidRPr="00306A77" w:rsidRDefault="00306A77" w:rsidP="00306A77">
            <w:pPr>
              <w:rPr>
                <w:sz w:val="16"/>
                <w:szCs w:val="16"/>
              </w:rPr>
            </w:pPr>
          </w:p>
        </w:tc>
        <w:tc>
          <w:tcPr>
            <w:tcW w:w="2126" w:type="dxa"/>
            <w:vMerge/>
          </w:tcPr>
          <w:p w:rsidR="00306A77" w:rsidRPr="00306A77" w:rsidRDefault="00306A77" w:rsidP="00306A77">
            <w:pPr>
              <w:rPr>
                <w:sz w:val="16"/>
                <w:szCs w:val="16"/>
              </w:rPr>
            </w:pPr>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Региональна олимпиада школьников</w:t>
            </w:r>
            <w:r w:rsidRPr="00306A77">
              <w:t xml:space="preserve"> </w:t>
            </w:r>
            <w:r w:rsidRPr="00306A77">
              <w:rPr>
                <w:rFonts w:eastAsia="Arial Unicode MS"/>
              </w:rPr>
              <w:t>для учащихся 3-х классов по русскому языку</w:t>
            </w:r>
          </w:p>
        </w:tc>
        <w:tc>
          <w:tcPr>
            <w:tcW w:w="1134" w:type="dxa"/>
          </w:tcPr>
          <w:p w:rsidR="00306A77" w:rsidRPr="00306A77" w:rsidRDefault="00306A77" w:rsidP="00306A77">
            <w:pPr>
              <w:jc w:val="center"/>
            </w:pPr>
            <w:r w:rsidRPr="00306A77">
              <w:t>57</w:t>
            </w:r>
          </w:p>
        </w:tc>
        <w:tc>
          <w:tcPr>
            <w:tcW w:w="1417" w:type="dxa"/>
          </w:tcPr>
          <w:p w:rsidR="00306A77" w:rsidRPr="00306A77" w:rsidRDefault="00306A77" w:rsidP="00306A77">
            <w:r w:rsidRPr="00306A77">
              <w:t>11.03.2026</w:t>
            </w:r>
          </w:p>
        </w:tc>
        <w:tc>
          <w:tcPr>
            <w:tcW w:w="1843" w:type="dxa"/>
          </w:tcPr>
          <w:p w:rsidR="00306A77" w:rsidRPr="00306A77" w:rsidRDefault="00A87BBA" w:rsidP="00306A77">
            <w:pPr>
              <w:rPr>
                <w:rFonts w:eastAsia="Calibri"/>
                <w:lang w:eastAsia="ru-RU"/>
              </w:rPr>
            </w:pPr>
            <w:hyperlink r:id="rId65" w:history="1">
              <w:r w:rsidR="00306A77" w:rsidRPr="00306A77">
                <w:rPr>
                  <w:rFonts w:eastAsia="Calibri"/>
                  <w:color w:val="0000FF" w:themeColor="hyperlink"/>
                  <w:u w:val="single"/>
                  <w:lang w:eastAsia="ru-RU"/>
                </w:rPr>
                <w:t>https://www.sev-iro.ru/files/16.12.2025-pr.743_o-</w:t>
              </w:r>
              <w:r w:rsidR="00306A77" w:rsidRPr="00306A77">
                <w:rPr>
                  <w:rFonts w:eastAsia="Calibri"/>
                  <w:color w:val="0000FF" w:themeColor="hyperlink"/>
                  <w:u w:val="single"/>
                  <w:lang w:eastAsia="ru-RU"/>
                </w:rPr>
                <w:lastRenderedPageBreak/>
                <w:t>provedenii-rpo.pdf</w:t>
              </w:r>
            </w:hyperlink>
          </w:p>
        </w:tc>
        <w:tc>
          <w:tcPr>
            <w:tcW w:w="2126" w:type="dxa"/>
          </w:tcPr>
          <w:p w:rsidR="00306A77" w:rsidRPr="00306A77" w:rsidRDefault="00A87BBA" w:rsidP="00306A77">
            <w:pPr>
              <w:rPr>
                <w:rFonts w:eastAsia="Calibri"/>
                <w:lang w:eastAsia="ru-RU"/>
              </w:rPr>
            </w:pPr>
            <w:hyperlink r:id="rId66" w:history="1">
              <w:r w:rsidR="00306A77" w:rsidRPr="00306A77">
                <w:rPr>
                  <w:rFonts w:eastAsia="Calibri"/>
                  <w:color w:val="0000FF" w:themeColor="hyperlink"/>
                  <w:u w:val="single"/>
                  <w:lang w:eastAsia="ru-RU"/>
                </w:rPr>
                <w:t>https://www.sev-iro.ru/files/29.03.2026-</w:t>
              </w:r>
              <w:r w:rsidR="00306A77" w:rsidRPr="00306A77">
                <w:rPr>
                  <w:rFonts w:eastAsia="Calibri"/>
                  <w:color w:val="0000FF" w:themeColor="hyperlink"/>
                  <w:u w:val="single"/>
                  <w:lang w:eastAsia="ru-RU"/>
                </w:rPr>
                <w:lastRenderedPageBreak/>
                <w:t>pr.179_20260324_ob-itogakh-rpo-dlya-3-klassov.pdf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 xml:space="preserve">Региональна олимпиада школьников </w:t>
            </w:r>
            <w:r w:rsidRPr="00306A77">
              <w:rPr>
                <w:rFonts w:eastAsia="Arial Unicode MS"/>
              </w:rPr>
              <w:t>для учащихся 3-х классов по математике</w:t>
            </w:r>
          </w:p>
        </w:tc>
        <w:tc>
          <w:tcPr>
            <w:tcW w:w="1134" w:type="dxa"/>
          </w:tcPr>
          <w:p w:rsidR="00306A77" w:rsidRPr="00306A77" w:rsidRDefault="00306A77" w:rsidP="00306A77">
            <w:pPr>
              <w:jc w:val="center"/>
            </w:pPr>
            <w:r w:rsidRPr="00306A77">
              <w:t>55</w:t>
            </w:r>
          </w:p>
        </w:tc>
        <w:tc>
          <w:tcPr>
            <w:tcW w:w="1417" w:type="dxa"/>
          </w:tcPr>
          <w:p w:rsidR="00306A77" w:rsidRPr="00306A77" w:rsidRDefault="00306A77" w:rsidP="00306A77">
            <w:r w:rsidRPr="00306A77">
              <w:t>12.03.2026</w:t>
            </w:r>
          </w:p>
        </w:tc>
        <w:tc>
          <w:tcPr>
            <w:tcW w:w="1843" w:type="dxa"/>
          </w:tcPr>
          <w:p w:rsidR="00306A77" w:rsidRPr="00306A77" w:rsidRDefault="00A87BBA" w:rsidP="00306A77">
            <w:pPr>
              <w:rPr>
                <w:rFonts w:eastAsia="Calibri"/>
                <w:lang w:eastAsia="ru-RU"/>
              </w:rPr>
            </w:pPr>
            <w:hyperlink r:id="rId67" w:history="1">
              <w:r w:rsidR="00306A77" w:rsidRPr="00306A77">
                <w:rPr>
                  <w:rFonts w:eastAsia="Calibri"/>
                  <w:color w:val="0000FF" w:themeColor="hyperlink"/>
                  <w:u w:val="single"/>
                  <w:lang w:eastAsia="ru-RU"/>
                </w:rPr>
                <w:t>https://www.sev-iro.ru/files/16.12.2025-pr.743_o-provedenii-rpo.pdf</w:t>
              </w:r>
            </w:hyperlink>
          </w:p>
        </w:tc>
        <w:tc>
          <w:tcPr>
            <w:tcW w:w="2126" w:type="dxa"/>
          </w:tcPr>
          <w:p w:rsidR="00306A77" w:rsidRPr="00306A77" w:rsidRDefault="00A87BBA" w:rsidP="00306A77">
            <w:pPr>
              <w:rPr>
                <w:rFonts w:eastAsia="Calibri"/>
                <w:lang w:eastAsia="ru-RU"/>
              </w:rPr>
            </w:pPr>
            <w:hyperlink r:id="rId68" w:history="1">
              <w:r w:rsidR="00306A77" w:rsidRPr="00306A77">
                <w:rPr>
                  <w:rFonts w:eastAsia="Calibri"/>
                  <w:color w:val="0000FF" w:themeColor="hyperlink"/>
                  <w:u w:val="single"/>
                  <w:lang w:eastAsia="ru-RU"/>
                </w:rPr>
                <w:t>https://www.sev-iro.ru/files/29.03.2026-pr.179_20260324_ob-itogakh-rpo-dlya-3-klassov.pdf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 xml:space="preserve">Региональна олимпиада школьников </w:t>
            </w:r>
            <w:r w:rsidRPr="00306A77">
              <w:rPr>
                <w:rFonts w:eastAsia="Arial Unicode MS"/>
              </w:rPr>
              <w:t>для учащихся 3-х классов по окружающему миру</w:t>
            </w:r>
          </w:p>
        </w:tc>
        <w:tc>
          <w:tcPr>
            <w:tcW w:w="1134" w:type="dxa"/>
          </w:tcPr>
          <w:p w:rsidR="00306A77" w:rsidRPr="00306A77" w:rsidRDefault="00306A77" w:rsidP="00306A77">
            <w:pPr>
              <w:jc w:val="center"/>
            </w:pPr>
            <w:r w:rsidRPr="00306A77">
              <w:t>50</w:t>
            </w:r>
          </w:p>
        </w:tc>
        <w:tc>
          <w:tcPr>
            <w:tcW w:w="1417" w:type="dxa"/>
          </w:tcPr>
          <w:p w:rsidR="00306A77" w:rsidRPr="00306A77" w:rsidRDefault="00306A77" w:rsidP="00306A77">
            <w:r w:rsidRPr="00306A77">
              <w:t>13.03.2026</w:t>
            </w:r>
          </w:p>
        </w:tc>
        <w:tc>
          <w:tcPr>
            <w:tcW w:w="1843" w:type="dxa"/>
          </w:tcPr>
          <w:p w:rsidR="00306A77" w:rsidRPr="00306A77" w:rsidRDefault="00A87BBA" w:rsidP="00306A77">
            <w:pPr>
              <w:rPr>
                <w:rFonts w:eastAsia="Calibri"/>
                <w:lang w:eastAsia="ru-RU"/>
              </w:rPr>
            </w:pPr>
            <w:hyperlink r:id="rId69" w:history="1">
              <w:r w:rsidR="00306A77" w:rsidRPr="00306A77">
                <w:rPr>
                  <w:rFonts w:eastAsia="Calibri"/>
                  <w:color w:val="0000FF" w:themeColor="hyperlink"/>
                  <w:u w:val="single"/>
                  <w:lang w:eastAsia="ru-RU"/>
                </w:rPr>
                <w:t>https://www.sev-iro.ru/files/16.12.2025-pr.743_o-provedenii-rpo.pdf</w:t>
              </w:r>
            </w:hyperlink>
          </w:p>
        </w:tc>
        <w:tc>
          <w:tcPr>
            <w:tcW w:w="2126" w:type="dxa"/>
          </w:tcPr>
          <w:p w:rsidR="00306A77" w:rsidRPr="00306A77" w:rsidRDefault="00A87BBA" w:rsidP="00306A77">
            <w:pPr>
              <w:rPr>
                <w:rFonts w:eastAsia="Calibri"/>
                <w:lang w:eastAsia="ru-RU"/>
              </w:rPr>
            </w:pPr>
            <w:hyperlink r:id="rId70" w:history="1">
              <w:r w:rsidR="00306A77" w:rsidRPr="00306A77">
                <w:rPr>
                  <w:rFonts w:eastAsia="Calibri"/>
                  <w:color w:val="0000FF" w:themeColor="hyperlink"/>
                  <w:u w:val="single"/>
                  <w:lang w:eastAsia="ru-RU"/>
                </w:rPr>
                <w:t>https://www.sev-iro.ru/files/29.03.2026-pr.179_20260324_ob-itogakh-rpo-dlya-3-klassov.pdf</w:t>
              </w:r>
            </w:hyperlink>
          </w:p>
        </w:tc>
      </w:tr>
      <w:tr w:rsidR="00306A77" w:rsidRPr="00306A77" w:rsidTr="00306A77">
        <w:tc>
          <w:tcPr>
            <w:tcW w:w="426" w:type="dxa"/>
          </w:tcPr>
          <w:p w:rsidR="00306A77" w:rsidRPr="00306A77" w:rsidRDefault="00306A77" w:rsidP="00AD0CE9">
            <w:pPr>
              <w:widowControl/>
              <w:numPr>
                <w:ilvl w:val="0"/>
                <w:numId w:val="7"/>
              </w:numPr>
              <w:autoSpaceDE/>
              <w:autoSpaceDN/>
              <w:ind w:left="29" w:right="-2" w:hanging="75"/>
              <w:contextualSpacing/>
              <w:jc w:val="center"/>
              <w:rPr>
                <w:sz w:val="24"/>
                <w:szCs w:val="24"/>
              </w:rPr>
            </w:pPr>
          </w:p>
        </w:tc>
        <w:tc>
          <w:tcPr>
            <w:tcW w:w="3119" w:type="dxa"/>
          </w:tcPr>
          <w:p w:rsidR="00306A77" w:rsidRPr="00306A77" w:rsidRDefault="00306A77" w:rsidP="00306A77">
            <w:r w:rsidRPr="00306A77">
              <w:rPr>
                <w:color w:val="000000"/>
              </w:rPr>
              <w:t>Региональна олимпиада школьников по игровому программированию</w:t>
            </w:r>
          </w:p>
        </w:tc>
        <w:tc>
          <w:tcPr>
            <w:tcW w:w="1134" w:type="dxa"/>
          </w:tcPr>
          <w:p w:rsidR="00306A77" w:rsidRPr="00306A77" w:rsidRDefault="00306A77" w:rsidP="00306A77">
            <w:pPr>
              <w:jc w:val="center"/>
              <w:rPr>
                <w:rFonts w:eastAsia="Calibri"/>
                <w:lang w:eastAsia="ru-RU"/>
              </w:rPr>
            </w:pPr>
            <w:r w:rsidRPr="00306A77">
              <w:rPr>
                <w:rFonts w:eastAsia="Calibri"/>
                <w:lang w:eastAsia="ru-RU"/>
              </w:rPr>
              <w:t>381</w:t>
            </w:r>
          </w:p>
        </w:tc>
        <w:tc>
          <w:tcPr>
            <w:tcW w:w="1417" w:type="dxa"/>
          </w:tcPr>
          <w:p w:rsidR="00306A77" w:rsidRPr="00306A77" w:rsidRDefault="00306A77" w:rsidP="00306A77">
            <w:pPr>
              <w:rPr>
                <w:rFonts w:eastAsia="Calibri"/>
                <w:lang w:eastAsia="ru-RU"/>
              </w:rPr>
            </w:pPr>
            <w:r w:rsidRPr="00306A77">
              <w:rPr>
                <w:rFonts w:eastAsia="Calibri"/>
                <w:lang w:eastAsia="ru-RU"/>
              </w:rPr>
              <w:t>18.02.2026</w:t>
            </w:r>
          </w:p>
        </w:tc>
        <w:tc>
          <w:tcPr>
            <w:tcW w:w="1843" w:type="dxa"/>
          </w:tcPr>
          <w:p w:rsidR="00306A77" w:rsidRPr="00306A77" w:rsidRDefault="00A87BBA" w:rsidP="00306A77">
            <w:pPr>
              <w:rPr>
                <w:rFonts w:eastAsia="Calibri"/>
                <w:lang w:eastAsia="ru-RU"/>
              </w:rPr>
            </w:pPr>
            <w:hyperlink r:id="rId71" w:history="1">
              <w:r w:rsidR="00306A77" w:rsidRPr="00306A77">
                <w:rPr>
                  <w:rFonts w:eastAsia="Calibri"/>
                  <w:color w:val="0000FF" w:themeColor="hyperlink"/>
                  <w:u w:val="single"/>
                  <w:lang w:eastAsia="ru-RU"/>
                </w:rPr>
                <w:t>https://www.sev-iro.ru/files/28.01.2026-roship-1212-p.pdf</w:t>
              </w:r>
            </w:hyperlink>
          </w:p>
          <w:p w:rsidR="00306A77" w:rsidRPr="00306A77" w:rsidRDefault="00306A77" w:rsidP="00306A77">
            <w:pPr>
              <w:rPr>
                <w:rFonts w:eastAsia="Calibri"/>
                <w:lang w:eastAsia="ru-RU"/>
              </w:rPr>
            </w:pPr>
          </w:p>
        </w:tc>
        <w:tc>
          <w:tcPr>
            <w:tcW w:w="2126" w:type="dxa"/>
          </w:tcPr>
          <w:p w:rsidR="00306A77" w:rsidRPr="00306A77" w:rsidRDefault="00A87BBA" w:rsidP="00306A77">
            <w:pPr>
              <w:rPr>
                <w:rFonts w:eastAsia="Calibri"/>
                <w:lang w:eastAsia="ru-RU"/>
              </w:rPr>
            </w:pPr>
            <w:hyperlink r:id="rId72" w:history="1">
              <w:r w:rsidR="00306A77" w:rsidRPr="00306A77">
                <w:rPr>
                  <w:rFonts w:eastAsia="Calibri"/>
                  <w:color w:val="0000FF" w:themeColor="hyperlink"/>
                  <w:u w:val="single"/>
                  <w:lang w:eastAsia="ru-RU"/>
                </w:rPr>
                <w:t>https://www.sev-iro.ru/files/09.04.2026-prikaz-do-ot-06.04.2026--445-p-ob-itogakh-roship-2026-.pdf</w:t>
              </w:r>
            </w:hyperlink>
          </w:p>
        </w:tc>
      </w:tr>
      <w:tr w:rsidR="00306A77" w:rsidRPr="00306A77" w:rsidTr="00306A77">
        <w:tc>
          <w:tcPr>
            <w:tcW w:w="426" w:type="dxa"/>
          </w:tcPr>
          <w:p w:rsidR="00306A77" w:rsidRPr="00306A77" w:rsidRDefault="00306A77" w:rsidP="00306A77">
            <w:pPr>
              <w:jc w:val="center"/>
              <w:rPr>
                <w:sz w:val="24"/>
                <w:szCs w:val="24"/>
              </w:rPr>
            </w:pPr>
          </w:p>
        </w:tc>
        <w:tc>
          <w:tcPr>
            <w:tcW w:w="3119" w:type="dxa"/>
          </w:tcPr>
          <w:p w:rsidR="00306A77" w:rsidRPr="00306A77" w:rsidRDefault="00306A77" w:rsidP="00306A77"/>
        </w:tc>
        <w:tc>
          <w:tcPr>
            <w:tcW w:w="1134" w:type="dxa"/>
            <w:shd w:val="clear" w:color="auto" w:fill="FFFFFF" w:themeFill="background1"/>
          </w:tcPr>
          <w:p w:rsidR="00306A77" w:rsidRPr="00306A77" w:rsidRDefault="00306A77" w:rsidP="00306A77">
            <w:pPr>
              <w:jc w:val="center"/>
              <w:rPr>
                <w:b/>
              </w:rPr>
            </w:pPr>
            <w:r w:rsidRPr="00306A77">
              <w:rPr>
                <w:b/>
              </w:rPr>
              <w:t>3629</w:t>
            </w:r>
          </w:p>
        </w:tc>
        <w:tc>
          <w:tcPr>
            <w:tcW w:w="1417" w:type="dxa"/>
          </w:tcPr>
          <w:p w:rsidR="00306A77" w:rsidRPr="00306A77" w:rsidRDefault="00306A77" w:rsidP="00306A77"/>
        </w:tc>
        <w:tc>
          <w:tcPr>
            <w:tcW w:w="1843" w:type="dxa"/>
          </w:tcPr>
          <w:p w:rsidR="00306A77" w:rsidRPr="00306A77" w:rsidRDefault="00306A77" w:rsidP="00306A77">
            <w:pPr>
              <w:rPr>
                <w:sz w:val="24"/>
                <w:szCs w:val="24"/>
              </w:rPr>
            </w:pPr>
          </w:p>
        </w:tc>
        <w:tc>
          <w:tcPr>
            <w:tcW w:w="2126" w:type="dxa"/>
          </w:tcPr>
          <w:p w:rsidR="00306A77" w:rsidRPr="00306A77" w:rsidRDefault="00306A77" w:rsidP="00306A77">
            <w:pPr>
              <w:rPr>
                <w:sz w:val="24"/>
                <w:szCs w:val="24"/>
              </w:rPr>
            </w:pPr>
          </w:p>
        </w:tc>
      </w:tr>
    </w:tbl>
    <w:p w:rsidR="00306A77" w:rsidRDefault="00306A77" w:rsidP="00717879">
      <w:pPr>
        <w:widowControl/>
        <w:autoSpaceDE/>
        <w:autoSpaceDN/>
        <w:ind w:left="-284" w:right="-2" w:firstLine="709"/>
        <w:jc w:val="both"/>
        <w:rPr>
          <w:b/>
          <w:sz w:val="24"/>
          <w:szCs w:val="24"/>
          <w:lang w:eastAsia="ru-RU"/>
        </w:rPr>
      </w:pPr>
    </w:p>
    <w:p w:rsidR="0079127C" w:rsidRDefault="0079127C" w:rsidP="00965AF9">
      <w:pPr>
        <w:widowControl/>
        <w:autoSpaceDE/>
        <w:autoSpaceDN/>
        <w:ind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В 2025/2026 учебном году в региональном этапе </w:t>
      </w:r>
      <w:r w:rsidRPr="00306A77">
        <w:rPr>
          <w:b/>
          <w:sz w:val="24"/>
          <w:szCs w:val="24"/>
          <w:lang w:eastAsia="ru-RU"/>
        </w:rPr>
        <w:t>Всероссийско</w:t>
      </w:r>
      <w:r w:rsidR="00EC4366">
        <w:rPr>
          <w:b/>
          <w:sz w:val="24"/>
          <w:szCs w:val="24"/>
          <w:lang w:eastAsia="ru-RU"/>
        </w:rPr>
        <w:t>й олимпиады по физике имени Дж. К. </w:t>
      </w:r>
      <w:r w:rsidRPr="00306A77">
        <w:rPr>
          <w:b/>
          <w:sz w:val="24"/>
          <w:szCs w:val="24"/>
          <w:lang w:eastAsia="ru-RU"/>
        </w:rPr>
        <w:t xml:space="preserve">Максвелла </w:t>
      </w:r>
      <w:r w:rsidRPr="00306A77">
        <w:rPr>
          <w:sz w:val="24"/>
          <w:szCs w:val="24"/>
          <w:lang w:eastAsia="ru-RU"/>
        </w:rPr>
        <w:t>приняли участие 29 обучающихся 7–8 классов 14 общеобразовательных организаций города.</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Призёрами олимпиады стали: Кривоногова Анна (инженерная школа), Темных Владимир (СПЛ), Федотов Никита (гимназия № 1), Внуков Никита (гимназия № 1), Бугаев Вячеслав (гимназия № 1), Робустова София («ШКОЛА ЭКОТЕХ+»).</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В региональном этапе </w:t>
      </w:r>
      <w:r w:rsidRPr="00306A77">
        <w:rPr>
          <w:b/>
          <w:sz w:val="24"/>
          <w:szCs w:val="24"/>
          <w:lang w:eastAsia="ru-RU"/>
        </w:rPr>
        <w:t>математической олимпиады имени Леонарда Эйлера</w:t>
      </w:r>
      <w:r w:rsidRPr="00306A77">
        <w:rPr>
          <w:sz w:val="24"/>
          <w:szCs w:val="24"/>
          <w:lang w:eastAsia="ru-RU"/>
        </w:rPr>
        <w:t xml:space="preserve"> приняли участие 17 обучающихся 8 классов 6 общеобразовательных организаций города.</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Победителями регионального этапа олимпиады стала Робустова София («ШКОЛА ЭКОТЕХ+»); призёрами – Заскоченко Роман (гимназия № 1), Ананин Матвей (гимназия № 1), Минаев Александр (гимназия № 1), Сойко Артем (гимназия № 1).</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В 2025/2026 учебном году в </w:t>
      </w:r>
      <w:r w:rsidRPr="00306A77">
        <w:rPr>
          <w:b/>
          <w:sz w:val="24"/>
          <w:szCs w:val="24"/>
          <w:lang w:eastAsia="ru-RU"/>
        </w:rPr>
        <w:t xml:space="preserve">региональном этапе олипмпиады школьников по астрономии имени В.Я. Струве </w:t>
      </w:r>
      <w:r w:rsidRPr="00306A77">
        <w:rPr>
          <w:sz w:val="24"/>
          <w:szCs w:val="24"/>
          <w:lang w:eastAsia="ru-RU"/>
        </w:rPr>
        <w:t>приняли участие 2 обучающихся из 2 образовательных организаций города. Победителем регионального этапа олимпиады по астрономии стал Дрич Фёдор (СОШ № 30).</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Впервые в 2025/2026 учебном году</w:t>
      </w:r>
      <w:r w:rsidRPr="00306A77">
        <w:rPr>
          <w:b/>
          <w:sz w:val="24"/>
          <w:szCs w:val="24"/>
          <w:lang w:eastAsia="ru-RU"/>
        </w:rPr>
        <w:t xml:space="preserve"> в региональном эапе Всероссийской олимпиады по информатике имени Мстислава Келдыша</w:t>
      </w:r>
      <w:r w:rsidRPr="00306A77">
        <w:rPr>
          <w:sz w:val="24"/>
          <w:szCs w:val="24"/>
          <w:lang w:eastAsia="ru-RU"/>
        </w:rPr>
        <w:t xml:space="preserve"> </w:t>
      </w:r>
      <w:r>
        <w:rPr>
          <w:sz w:val="24"/>
          <w:szCs w:val="24"/>
          <w:lang w:eastAsia="ru-RU"/>
        </w:rPr>
        <w:t>для 5–</w:t>
      </w:r>
      <w:r w:rsidRPr="00306A77">
        <w:rPr>
          <w:sz w:val="24"/>
          <w:szCs w:val="24"/>
          <w:lang w:eastAsia="ru-RU"/>
        </w:rPr>
        <w:t>8 классов приняли участие 20 обучающихся из 4 общеоразовательных организаций города.</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Победителем регионального этапа по информатике стал Ананин Матвей (гимназия № 1); призерами – Заскоченко Роман (гимназия № 1), Дёмин Алексей (СОШ № 45), Морев Михаил (СПЛ), Оганесян Алексей (гимназия № 1), Сойко Артем (гимназия № 1), Силаков Денис (гимназия № 1), Бозаджиев Владислав (гимназия № 1), Сопин Николас (гимназия № 1).</w:t>
      </w:r>
    </w:p>
    <w:p w:rsidR="00306A77" w:rsidRPr="00306A77" w:rsidRDefault="00306A77" w:rsidP="00306A77">
      <w:pPr>
        <w:widowControl/>
        <w:autoSpaceDE/>
        <w:autoSpaceDN/>
        <w:ind w:left="-284" w:firstLine="709"/>
        <w:jc w:val="both"/>
        <w:rPr>
          <w:sz w:val="24"/>
          <w:szCs w:val="24"/>
          <w:lang w:eastAsia="ru-RU"/>
        </w:rPr>
      </w:pP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В школьном этапе </w:t>
      </w:r>
      <w:r w:rsidRPr="00306A77">
        <w:rPr>
          <w:b/>
          <w:sz w:val="24"/>
          <w:szCs w:val="24"/>
          <w:lang w:eastAsia="ru-RU"/>
        </w:rPr>
        <w:t>Всероссийского конкурса сочинений</w:t>
      </w:r>
      <w:r w:rsidRPr="00306A77">
        <w:rPr>
          <w:sz w:val="24"/>
          <w:szCs w:val="24"/>
          <w:lang w:eastAsia="ru-RU"/>
        </w:rPr>
        <w:t xml:space="preserve"> (региональный куратор – старший методист ГАОУ ПО ИРО Маслова О.В.) приняли участие 307 обучающихся 4–11 классов школ и студентов профессиональных образовательных организаций (всего – 33 ОО): (ср.: в 2024/2025 учебном году – 482 обучающихся из 33 ОО).</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lastRenderedPageBreak/>
        <w:t>На муниципальный этап конкурса поступило 64 работы победителей школьного этапа (в 2024/2025 учебном году – 87). Из них 14 работ набрали наибольшее количество баллов в рейтинговых списках каждой возрастной категории и были переданы на региональный этап конкурса. В число победителей муниципального этапа конкурса вошли следующие обучающиеся: Куфаль Арина (СОШ № 33), Матвиенко Анастасия  (Билингвальная гимназия №</w:t>
      </w:r>
      <w:r>
        <w:rPr>
          <w:sz w:val="24"/>
          <w:szCs w:val="24"/>
          <w:lang w:eastAsia="ru-RU"/>
        </w:rPr>
        <w:t> </w:t>
      </w:r>
      <w:r w:rsidRPr="00306A77">
        <w:rPr>
          <w:sz w:val="24"/>
          <w:szCs w:val="24"/>
          <w:lang w:eastAsia="ru-RU"/>
        </w:rPr>
        <w:t>2), Мельник Николь (СОШ № 37), Москаленко Лада (СОШ № 49), Грабчук Софья (Билингвальная гимназия № 2), Ефанов Максим (СПЛ), Алексашин Александр (Школа развития и творчества), Дилертайте Лилия (СОШ № 4), Лялик Сергей (СОШ № 3), Савельева Маргарита (СТЭТ), Гордеев Матвей (Гимназия № 10), Назаренко Иван (Гимназия № 10), Пузева Маргарита (СОШ № 11), Яковлев Денис (СКК СК).</w:t>
      </w:r>
    </w:p>
    <w:p w:rsidR="00306A77" w:rsidRPr="00306A77" w:rsidRDefault="00306A77" w:rsidP="00306A77">
      <w:pPr>
        <w:widowControl/>
        <w:tabs>
          <w:tab w:val="left" w:pos="567"/>
        </w:tabs>
        <w:autoSpaceDE/>
        <w:autoSpaceDN/>
        <w:ind w:left="-284" w:right="2" w:firstLine="709"/>
        <w:jc w:val="both"/>
        <w:rPr>
          <w:sz w:val="24"/>
          <w:szCs w:val="24"/>
          <w:lang w:eastAsia="ru-RU"/>
        </w:rPr>
      </w:pPr>
      <w:r w:rsidRPr="00306A77">
        <w:rPr>
          <w:sz w:val="24"/>
          <w:szCs w:val="24"/>
          <w:lang w:eastAsia="ru-RU"/>
        </w:rPr>
        <w:t>Победителями регионального этапа стали Гордеев Матвей (Гиназия № 10), Назаренко Иван (Гимназия № 10), Пузева Маргарита (СОШ № 11), Грабчук Софья (Билингвальная гимназия № 2), Савельева Маргарита (СТЭТ).</w:t>
      </w:r>
    </w:p>
    <w:p w:rsidR="00306A77" w:rsidRPr="00306A77" w:rsidRDefault="00306A77" w:rsidP="00306A77">
      <w:pPr>
        <w:ind w:left="-284" w:firstLine="567"/>
        <w:jc w:val="both"/>
        <w:rPr>
          <w:sz w:val="24"/>
          <w:szCs w:val="24"/>
        </w:rPr>
      </w:pP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Школьный этап </w:t>
      </w:r>
      <w:r w:rsidRPr="00306A77">
        <w:rPr>
          <w:b/>
          <w:sz w:val="24"/>
          <w:szCs w:val="24"/>
          <w:lang w:eastAsia="ru-RU"/>
        </w:rPr>
        <w:t xml:space="preserve">Всероссийского конкурса юных чтецов «Живая классика» </w:t>
      </w:r>
      <w:r w:rsidRPr="00306A77">
        <w:rPr>
          <w:sz w:val="24"/>
          <w:szCs w:val="24"/>
          <w:lang w:eastAsia="ru-RU"/>
        </w:rPr>
        <w:t xml:space="preserve">(региональный куратор – методист ГАОУ ПО ИРО Савельева О.Ю.) собрал 447 обучающихся 4–11 классов из 30 общеобразовательных организаций (ср.: в 20224/2025 учебном году – 453 обучающихся из 30 ОО). </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В районном этапе конкурса приняли участие 112 школьников (в 2024/2025 учебном году – 99). </w:t>
      </w:r>
    </w:p>
    <w:p w:rsidR="00306A77" w:rsidRPr="00306A77" w:rsidRDefault="00306A77" w:rsidP="00306A77">
      <w:pPr>
        <w:widowControl/>
        <w:tabs>
          <w:tab w:val="left" w:pos="567"/>
        </w:tabs>
        <w:autoSpaceDE/>
        <w:autoSpaceDN/>
        <w:ind w:left="-284" w:right="2" w:firstLine="709"/>
        <w:jc w:val="both"/>
        <w:rPr>
          <w:sz w:val="24"/>
          <w:szCs w:val="24"/>
          <w:lang w:eastAsia="ru-RU"/>
        </w:rPr>
      </w:pPr>
      <w:r w:rsidRPr="00306A77">
        <w:rPr>
          <w:sz w:val="24"/>
          <w:szCs w:val="24"/>
          <w:lang w:eastAsia="ru-RU"/>
        </w:rPr>
        <w:t>Из 12 участников регионального этапа лучшими чтецами были названы Антошевская Елизавета (СПЛ), Поволоцкий Даниил (СОШ № 25), Гайкалов Елисей (СЮТ). Звание лауреатов получили Головешко Дарья (СДШИ), Свиридов Фёдор (ОШРиТ).</w:t>
      </w:r>
    </w:p>
    <w:p w:rsidR="00306A77" w:rsidRPr="00306A77" w:rsidRDefault="00306A77" w:rsidP="00306A77">
      <w:pPr>
        <w:widowControl/>
        <w:tabs>
          <w:tab w:val="left" w:pos="567"/>
        </w:tabs>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В школьном этапе </w:t>
      </w:r>
      <w:r w:rsidRPr="00306A77">
        <w:rPr>
          <w:b/>
          <w:sz w:val="24"/>
          <w:szCs w:val="24"/>
          <w:lang w:eastAsia="ru-RU"/>
        </w:rPr>
        <w:t xml:space="preserve">Международного конкурса сочинений «Без срока давности» </w:t>
      </w:r>
      <w:r w:rsidRPr="00306A77">
        <w:rPr>
          <w:sz w:val="24"/>
          <w:szCs w:val="24"/>
          <w:lang w:eastAsia="ru-RU"/>
        </w:rPr>
        <w:t>(региональный куратор – старший методист Г</w:t>
      </w:r>
      <w:r>
        <w:rPr>
          <w:sz w:val="24"/>
          <w:szCs w:val="24"/>
          <w:lang w:eastAsia="ru-RU"/>
        </w:rPr>
        <w:t>АОУ ПО ИРО Маслова О.В.) принял</w:t>
      </w:r>
      <w:r w:rsidRPr="00306A77">
        <w:rPr>
          <w:sz w:val="24"/>
          <w:szCs w:val="24"/>
          <w:lang w:eastAsia="ru-RU"/>
        </w:rPr>
        <w:t xml:space="preserve"> участие 301</w:t>
      </w:r>
      <w:r>
        <w:rPr>
          <w:sz w:val="24"/>
          <w:szCs w:val="24"/>
          <w:lang w:eastAsia="ru-RU"/>
        </w:rPr>
        <w:t xml:space="preserve"> обучающийся 5–</w:t>
      </w:r>
      <w:r w:rsidRPr="00306A77">
        <w:rPr>
          <w:sz w:val="24"/>
          <w:szCs w:val="24"/>
          <w:lang w:eastAsia="ru-RU"/>
        </w:rPr>
        <w:t>11 классов школ и студентов профессиональных образовательных организаций (всего – 28 ОО) (ср.: в 2024/2025 учебном году – 296 обучающихся).</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По итогам конкурсного отбора, который проводился образовательными организациями, 48 работ (в 2024/2025 учебном году – 45) были направлены на муниципальный этап. Статус победителей муниципального этапа конкурса получили авторы лучших сочинений: Братушев Константин (Бухта Казачья), Ильина Дарья (Билингвальная гимназия № 2), Марушевская Елизавета (СОШ № 4), Луданина Елена (Гимназия № 8), Ревазова Яна (СПЛ), Чёрная Мария (Гимназия № 8), Зароченцева Злата (СОШ № 13), Сафронова Ярослава (СОШ № 19), Шипылова Екатерина (СОШ № 18).</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На региональный этап конкурса поступило 9 сочинений обучающихся СОШ № 4, 13, 18, 19, СПЛ, гимназий № 2, 8, </w:t>
      </w:r>
      <w:r>
        <w:rPr>
          <w:sz w:val="24"/>
          <w:szCs w:val="24"/>
          <w:lang w:eastAsia="ru-RU"/>
        </w:rPr>
        <w:t>ОЦ «</w:t>
      </w:r>
      <w:r w:rsidRPr="00306A77">
        <w:rPr>
          <w:sz w:val="24"/>
          <w:szCs w:val="24"/>
          <w:lang w:eastAsia="ru-RU"/>
        </w:rPr>
        <w:t>Бухта Казачья</w:t>
      </w:r>
      <w:r>
        <w:rPr>
          <w:sz w:val="24"/>
          <w:szCs w:val="24"/>
          <w:lang w:eastAsia="ru-RU"/>
        </w:rPr>
        <w:t>»</w:t>
      </w:r>
      <w:r w:rsidRPr="00306A77">
        <w:rPr>
          <w:sz w:val="24"/>
          <w:szCs w:val="24"/>
          <w:lang w:eastAsia="ru-RU"/>
        </w:rPr>
        <w:t>. По итогам работы жюри регионального этапа конкурса определены три победителя: Братушев Константин (Бухта Казачья), Ревазова Яна (СПЛ), Шипылова Екатерина (СОШ № 18).</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Сочинения победителей были направлены на федеральный этап конкурса, но, к сожалению, в число лучших авторов работ севастопольские школьники не вошли. </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rFonts w:cs="Arial Unicode MS"/>
          <w:color w:val="000000"/>
          <w:sz w:val="24"/>
          <w:szCs w:val="24"/>
        </w:rPr>
      </w:pPr>
      <w:r w:rsidRPr="00306A77">
        <w:rPr>
          <w:rFonts w:cs="Arial Unicode MS"/>
          <w:color w:val="000000"/>
          <w:sz w:val="24"/>
          <w:szCs w:val="24"/>
        </w:rPr>
        <w:t xml:space="preserve">В 2025/2026 уч. году был проведен </w:t>
      </w:r>
      <w:r w:rsidRPr="00306A77">
        <w:rPr>
          <w:rFonts w:cs="Arial Unicode MS"/>
          <w:b/>
          <w:color w:val="000000"/>
          <w:sz w:val="24"/>
          <w:szCs w:val="24"/>
        </w:rPr>
        <w:t>региональный этап Всероссийского конкурса комплексных профилактических мероприятий по формированию благоприятного социально-психологического климата «Школа без обид»</w:t>
      </w:r>
      <w:r w:rsidRPr="00306A77">
        <w:rPr>
          <w:rFonts w:cs="Arial Unicode MS"/>
          <w:color w:val="000000"/>
          <w:sz w:val="24"/>
          <w:szCs w:val="24"/>
        </w:rPr>
        <w:t xml:space="preserve"> среди образовательных организаций города, в котором приняли участие 8 образовательных организаций. По итогам регионального этапа победителями конкурса стали СОШ № 25, СОШ № 34; статус призера присвоен</w:t>
      </w:r>
      <w:r>
        <w:rPr>
          <w:rFonts w:cs="Arial Unicode MS"/>
          <w:color w:val="000000"/>
          <w:sz w:val="24"/>
          <w:szCs w:val="24"/>
        </w:rPr>
        <w:t xml:space="preserve"> 5 ОУ</w:t>
      </w:r>
      <w:r w:rsidRPr="00306A77">
        <w:rPr>
          <w:rFonts w:cs="Arial Unicode MS"/>
          <w:color w:val="000000"/>
          <w:sz w:val="24"/>
          <w:szCs w:val="24"/>
        </w:rPr>
        <w:t xml:space="preserve">: </w:t>
      </w:r>
      <w:r>
        <w:rPr>
          <w:rFonts w:cs="Arial Unicode MS"/>
          <w:color w:val="000000"/>
          <w:sz w:val="24"/>
          <w:szCs w:val="24"/>
        </w:rPr>
        <w:t>«</w:t>
      </w:r>
      <w:r w:rsidRPr="00306A77">
        <w:rPr>
          <w:rFonts w:cs="Arial Unicode MS"/>
          <w:color w:val="000000"/>
          <w:sz w:val="24"/>
          <w:szCs w:val="24"/>
        </w:rPr>
        <w:t>ШКОЛА ЭКОТЕХ+</w:t>
      </w:r>
      <w:r>
        <w:rPr>
          <w:rFonts w:cs="Arial Unicode MS"/>
          <w:color w:val="000000"/>
          <w:sz w:val="24"/>
          <w:szCs w:val="24"/>
        </w:rPr>
        <w:t>»</w:t>
      </w:r>
      <w:r w:rsidRPr="00306A77">
        <w:rPr>
          <w:rFonts w:cs="Arial Unicode MS"/>
          <w:color w:val="000000"/>
          <w:sz w:val="24"/>
          <w:szCs w:val="24"/>
        </w:rPr>
        <w:t xml:space="preserve">, СОШ № 31, СТЭТ, БДДЮТ, СОШ № 3.   </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В конкурсе </w:t>
      </w:r>
      <w:r w:rsidRPr="00306A77">
        <w:rPr>
          <w:b/>
          <w:sz w:val="24"/>
          <w:szCs w:val="24"/>
          <w:lang w:eastAsia="ru-RU"/>
        </w:rPr>
        <w:t>инсценированной песни на иностранных языках для обучающихся 2–6 классов</w:t>
      </w:r>
      <w:r w:rsidRPr="00306A77">
        <w:rPr>
          <w:sz w:val="24"/>
          <w:szCs w:val="24"/>
          <w:lang w:eastAsia="ru-RU"/>
        </w:rPr>
        <w:t xml:space="preserve"> приняли участие обучающиеся из 21 образовательного учреждения: гимназий № 5, 8, </w:t>
      </w:r>
      <w:r w:rsidRPr="00306A77">
        <w:rPr>
          <w:sz w:val="24"/>
          <w:szCs w:val="24"/>
          <w:lang w:eastAsia="ru-RU"/>
        </w:rPr>
        <w:lastRenderedPageBreak/>
        <w:t>24, СОШ № 3, 13, 23, 25, 35, 36, 39, 44, 45, 47, 48, 57, 60, «ШКОЛА ЭКОТЕХ+», Бухта Казачья, ЧОУ «Школа «ХАБАД», «Мои Горизонты»</w:t>
      </w:r>
      <w:r>
        <w:rPr>
          <w:sz w:val="24"/>
          <w:szCs w:val="24"/>
          <w:lang w:eastAsia="ru-RU"/>
        </w:rPr>
        <w:t>. Всего был представлен</w:t>
      </w:r>
      <w:r w:rsidRPr="00306A77">
        <w:rPr>
          <w:sz w:val="24"/>
          <w:szCs w:val="24"/>
          <w:lang w:eastAsia="ru-RU"/>
        </w:rPr>
        <w:t xml:space="preserve"> 21 номер.</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Победителями конкурса стали коллективы обучающихся СОШ № 23 и гимназии № 5</w:t>
      </w:r>
      <w:r>
        <w:rPr>
          <w:sz w:val="24"/>
          <w:szCs w:val="24"/>
          <w:lang w:eastAsia="ru-RU"/>
        </w:rPr>
        <w:t xml:space="preserve">; призерами – </w:t>
      </w:r>
      <w:r w:rsidRPr="00306A77">
        <w:rPr>
          <w:sz w:val="24"/>
          <w:szCs w:val="24"/>
          <w:lang w:eastAsia="ru-RU"/>
        </w:rPr>
        <w:t xml:space="preserve">гимназии № 24, СОШ № 3, 13, 57, «ШКОЛА ЭКОТЕХ+», «Мои Горизонты». </w:t>
      </w:r>
    </w:p>
    <w:p w:rsidR="00306A77" w:rsidRPr="00306A77" w:rsidRDefault="00306A77" w:rsidP="00306A77">
      <w:pPr>
        <w:widowControl/>
        <w:autoSpaceDE/>
        <w:autoSpaceDN/>
        <w:ind w:left="-284" w:firstLine="709"/>
        <w:jc w:val="both"/>
        <w:rPr>
          <w:sz w:val="24"/>
          <w:szCs w:val="24"/>
          <w:lang w:eastAsia="ru-RU"/>
        </w:rPr>
      </w:pP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В конкурсе </w:t>
      </w:r>
      <w:r w:rsidRPr="00306A77">
        <w:rPr>
          <w:b/>
          <w:sz w:val="24"/>
          <w:szCs w:val="24"/>
          <w:lang w:eastAsia="ru-RU"/>
        </w:rPr>
        <w:t>чтецов литературных произведений на иностранных языках, посвященном Году семьи</w:t>
      </w:r>
      <w:r>
        <w:rPr>
          <w:b/>
          <w:sz w:val="24"/>
          <w:szCs w:val="24"/>
          <w:lang w:eastAsia="ru-RU"/>
        </w:rPr>
        <w:t>,</w:t>
      </w:r>
      <w:r w:rsidRPr="00306A77">
        <w:rPr>
          <w:sz w:val="24"/>
          <w:szCs w:val="24"/>
          <w:lang w:eastAsia="ru-RU"/>
        </w:rPr>
        <w:t xml:space="preserve"> (ответств</w:t>
      </w:r>
      <w:r>
        <w:rPr>
          <w:sz w:val="24"/>
          <w:szCs w:val="24"/>
          <w:lang w:eastAsia="ru-RU"/>
        </w:rPr>
        <w:t>енный</w:t>
      </w:r>
      <w:r w:rsidRPr="00306A77">
        <w:rPr>
          <w:sz w:val="24"/>
          <w:szCs w:val="24"/>
          <w:lang w:eastAsia="ru-RU"/>
        </w:rPr>
        <w:t xml:space="preserve"> – Шермазан Н.И.) принял</w:t>
      </w:r>
      <w:r>
        <w:rPr>
          <w:sz w:val="24"/>
          <w:szCs w:val="24"/>
          <w:lang w:eastAsia="ru-RU"/>
        </w:rPr>
        <w:t>и</w:t>
      </w:r>
      <w:r w:rsidRPr="00306A77">
        <w:rPr>
          <w:sz w:val="24"/>
          <w:szCs w:val="24"/>
          <w:lang w:eastAsia="ru-RU"/>
        </w:rPr>
        <w:t xml:space="preserve"> участие 160</w:t>
      </w:r>
      <w:r>
        <w:rPr>
          <w:sz w:val="24"/>
          <w:szCs w:val="24"/>
          <w:lang w:eastAsia="ru-RU"/>
        </w:rPr>
        <w:t xml:space="preserve"> обучающих</w:t>
      </w:r>
      <w:r w:rsidRPr="00306A77">
        <w:rPr>
          <w:sz w:val="24"/>
          <w:szCs w:val="24"/>
          <w:lang w:eastAsia="ru-RU"/>
        </w:rPr>
        <w:t>ся 5–9 классов из 39 образовательных учреждений, изучающих английский, немецкий, французский, испанский и  китайский языки: гимназий № 1, 2, 7, 8, 10, 24, СОШ № 3, 6, 9, 12, 17, 19, 23, 25,  30, 31, 32, 35, 36, 37, 38, 39, 43, 44, 45, 47, 54, 57, 58, 59, 60, СПЛ, ОЦ «Бухта Казачья», «Инженерная школа», «ШКОЛА ЭКОТЕХ+», Филиал НВМУ в г.Севастополе, СКК СК, ЧОУ «Школа «ХАБАД», «Академия хореографии».</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Победителями по решению жюри стали: по английскому языку – Попытаев Константин (Гимназия № 1), Игошева Амелия (СОШ № 19), Мелешко Платон (СОШ № 43), Штукатуров Степан (СОШ № 3), Богдан Захар (НВМУ), Филатов Денис (Билингвальная гимназия № 2), </w:t>
      </w:r>
      <w:r w:rsidRPr="00EC4366">
        <w:t>в</w:t>
      </w:r>
      <w:r w:rsidR="00EC4366">
        <w:t> </w:t>
      </w:r>
      <w:r w:rsidRPr="00EC4366">
        <w:t>секции</w:t>
      </w:r>
      <w:r w:rsidRPr="00306A77">
        <w:rPr>
          <w:sz w:val="24"/>
          <w:szCs w:val="24"/>
          <w:lang w:eastAsia="ru-RU"/>
        </w:rPr>
        <w:t xml:space="preserve"> «Французский язык» – Сомов Архип, Ходаныч Анна (Билингвальная гимназия № 2). Лучшими признаны: в секции «Испанский язык» – Антонова Алиса, Франц София, Сербин Кирилл, Губин Эльдар, Дёмина Елизавета, Проценко Арсений (СОШ № 45), секция «Немецкий язык» – Сороколетова Дарья (СОШ № 3), Исакова Анастасия (СОШ № 47), Лаврентьев Эрик (СОШ № 35), секция «Китайский язык» – Буранова Екатерина, Емельянова Алисия, Ерёмина Диана (</w:t>
      </w:r>
      <w:r>
        <w:rPr>
          <w:sz w:val="24"/>
          <w:szCs w:val="24"/>
          <w:lang w:eastAsia="ru-RU"/>
        </w:rPr>
        <w:t xml:space="preserve">«ШКОЛА </w:t>
      </w:r>
      <w:r w:rsidRPr="00306A77">
        <w:rPr>
          <w:sz w:val="24"/>
          <w:szCs w:val="24"/>
          <w:lang w:eastAsia="ru-RU"/>
        </w:rPr>
        <w:t>ЭКОТЕХ+</w:t>
      </w:r>
      <w:r>
        <w:rPr>
          <w:sz w:val="24"/>
          <w:szCs w:val="24"/>
          <w:lang w:eastAsia="ru-RU"/>
        </w:rPr>
        <w:t>»</w:t>
      </w:r>
      <w:r w:rsidRPr="00306A77">
        <w:rPr>
          <w:sz w:val="24"/>
          <w:szCs w:val="24"/>
          <w:lang w:eastAsia="ru-RU"/>
        </w:rPr>
        <w:t>).</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В конкурсе </w:t>
      </w:r>
      <w:r w:rsidRPr="00306A77">
        <w:rPr>
          <w:b/>
          <w:sz w:val="24"/>
          <w:szCs w:val="24"/>
          <w:lang w:eastAsia="ru-RU"/>
        </w:rPr>
        <w:t xml:space="preserve"> на лучшего переводчика с иностранного языка, посвященном Году защитника Отечества, </w:t>
      </w:r>
      <w:r w:rsidRPr="00306A77">
        <w:rPr>
          <w:sz w:val="24"/>
          <w:szCs w:val="24"/>
          <w:lang w:eastAsia="ru-RU"/>
        </w:rPr>
        <w:t xml:space="preserve">для обучающихся 10–11 классов и 1–2 курсов СПО приняли участие 79 </w:t>
      </w:r>
      <w:r w:rsidR="00055FC1">
        <w:rPr>
          <w:sz w:val="24"/>
          <w:szCs w:val="24"/>
          <w:lang w:eastAsia="ru-RU"/>
        </w:rPr>
        <w:t xml:space="preserve">человек </w:t>
      </w:r>
      <w:r w:rsidRPr="00306A77">
        <w:rPr>
          <w:sz w:val="24"/>
          <w:szCs w:val="24"/>
          <w:lang w:eastAsia="ru-RU"/>
        </w:rPr>
        <w:t>(английский язык – 32 участник</w:t>
      </w:r>
      <w:r w:rsidR="00055FC1">
        <w:rPr>
          <w:sz w:val="24"/>
          <w:szCs w:val="24"/>
          <w:lang w:eastAsia="ru-RU"/>
        </w:rPr>
        <w:t>а</w:t>
      </w:r>
      <w:r w:rsidRPr="00306A77">
        <w:rPr>
          <w:sz w:val="24"/>
          <w:szCs w:val="24"/>
          <w:lang w:eastAsia="ru-RU"/>
        </w:rPr>
        <w:t>, испанский язык – 26, китайский язык – 4, немецкий язык – 14, французский язык – 3) из 29 общеобразовательных учреждений (гимназий № 1, 2, 7, 8, 24, СОШ № 3, 15, 17, 19, 23, 30, 31, 32, 33, 35, 37, 38, 44, 45, 48, 54, ОЦ «Бухта Казачья», «Инженерная школа»,  Филиала НВМУ в г.Севастополе, «ШКОЛА ЭКОТЕХ+», СевМК, СТЭТ).</w:t>
      </w:r>
    </w:p>
    <w:p w:rsidR="00306A77" w:rsidRPr="00306A77" w:rsidRDefault="00306A77" w:rsidP="00306A77">
      <w:pPr>
        <w:widowControl/>
        <w:autoSpaceDE/>
        <w:autoSpaceDN/>
        <w:ind w:left="-284" w:firstLine="709"/>
        <w:rPr>
          <w:sz w:val="24"/>
          <w:szCs w:val="24"/>
          <w:lang w:eastAsia="ru-RU"/>
        </w:rPr>
      </w:pPr>
      <w:r w:rsidRPr="00306A77">
        <w:rPr>
          <w:sz w:val="24"/>
          <w:szCs w:val="24"/>
          <w:lang w:eastAsia="ru-RU"/>
        </w:rPr>
        <w:t>Победителями стали:</w:t>
      </w:r>
    </w:p>
    <w:p w:rsidR="00306A77" w:rsidRPr="00306A77" w:rsidRDefault="00306A77" w:rsidP="00306A77">
      <w:pPr>
        <w:widowControl/>
        <w:autoSpaceDE/>
        <w:autoSpaceDN/>
        <w:ind w:left="-284" w:firstLine="709"/>
        <w:rPr>
          <w:sz w:val="24"/>
          <w:szCs w:val="24"/>
          <w:lang w:eastAsia="ru-RU"/>
        </w:rPr>
      </w:pPr>
      <w:r w:rsidRPr="00306A77">
        <w:rPr>
          <w:sz w:val="24"/>
          <w:szCs w:val="24"/>
          <w:lang w:eastAsia="ru-RU"/>
        </w:rPr>
        <w:t>в номинации «Английский язык» – Чеботарь Георгий (СОШ № 3),</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в номинации «Испанский язык» – Дёмина Елизавета (СОШ № 45),</w:t>
      </w:r>
    </w:p>
    <w:p w:rsidR="00306A77" w:rsidRPr="00306A77" w:rsidRDefault="00306A77" w:rsidP="00306A77">
      <w:pPr>
        <w:widowControl/>
        <w:autoSpaceDE/>
        <w:autoSpaceDN/>
        <w:ind w:left="-284" w:firstLine="709"/>
        <w:rPr>
          <w:sz w:val="24"/>
          <w:szCs w:val="24"/>
          <w:lang w:eastAsia="ru-RU"/>
        </w:rPr>
      </w:pPr>
      <w:r w:rsidRPr="00306A77">
        <w:rPr>
          <w:sz w:val="24"/>
          <w:szCs w:val="24"/>
          <w:lang w:eastAsia="ru-RU"/>
        </w:rPr>
        <w:t xml:space="preserve">в номинации «Немецкий язык» – Тиунов Кирилл (СОШ № 35), </w:t>
      </w:r>
    </w:p>
    <w:p w:rsidR="00306A77" w:rsidRPr="00306A77" w:rsidRDefault="00306A77" w:rsidP="00306A77">
      <w:pPr>
        <w:widowControl/>
        <w:autoSpaceDE/>
        <w:autoSpaceDN/>
        <w:ind w:left="-284" w:firstLine="709"/>
        <w:rPr>
          <w:sz w:val="24"/>
          <w:szCs w:val="24"/>
          <w:lang w:eastAsia="ru-RU"/>
        </w:rPr>
      </w:pPr>
      <w:r w:rsidRPr="00306A77">
        <w:rPr>
          <w:sz w:val="24"/>
          <w:szCs w:val="24"/>
          <w:lang w:eastAsia="ru-RU"/>
        </w:rPr>
        <w:t xml:space="preserve">в номинации «Китайский язык» </w:t>
      </w:r>
      <w:r w:rsidR="00055FC1" w:rsidRPr="00306A77">
        <w:rPr>
          <w:sz w:val="24"/>
          <w:szCs w:val="24"/>
          <w:lang w:eastAsia="ru-RU"/>
        </w:rPr>
        <w:t>–</w:t>
      </w:r>
      <w:r w:rsidRPr="00306A77">
        <w:rPr>
          <w:sz w:val="24"/>
          <w:szCs w:val="24"/>
          <w:lang w:eastAsia="ru-RU"/>
        </w:rPr>
        <w:t xml:space="preserve"> Шокин Антон (СОШ № 3),</w:t>
      </w:r>
    </w:p>
    <w:p w:rsidR="00306A77" w:rsidRPr="00306A77" w:rsidRDefault="00306A77" w:rsidP="00306A77">
      <w:pPr>
        <w:widowControl/>
        <w:autoSpaceDE/>
        <w:autoSpaceDN/>
        <w:ind w:left="-284" w:firstLine="709"/>
        <w:rPr>
          <w:sz w:val="24"/>
          <w:szCs w:val="24"/>
          <w:lang w:eastAsia="ru-RU"/>
        </w:rPr>
      </w:pPr>
      <w:r w:rsidRPr="00306A77">
        <w:rPr>
          <w:sz w:val="24"/>
          <w:szCs w:val="24"/>
          <w:lang w:eastAsia="ru-RU"/>
        </w:rPr>
        <w:t>в номинации «Французский язык» – Куртова Влада (Билингвальная гимназия № 2).</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Призерами конкурса были определены 20 обучающихся гимназий № 1, 2, СОШ № 3, 19, 30, 32, 33, 35, 45, 54, ЭКОТЕХ+, НВМУ.</w:t>
      </w:r>
    </w:p>
    <w:p w:rsidR="00306A77" w:rsidRPr="00306A77" w:rsidRDefault="00306A77" w:rsidP="00306A77">
      <w:pPr>
        <w:widowControl/>
        <w:autoSpaceDE/>
        <w:autoSpaceDN/>
        <w:ind w:left="-284" w:firstLine="709"/>
        <w:jc w:val="both"/>
        <w:rPr>
          <w:sz w:val="24"/>
          <w:szCs w:val="24"/>
          <w:lang w:eastAsia="ru-RU"/>
        </w:rPr>
      </w:pP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В конкурсе</w:t>
      </w:r>
      <w:r w:rsidRPr="00306A77">
        <w:rPr>
          <w:b/>
          <w:sz w:val="24"/>
          <w:szCs w:val="24"/>
          <w:lang w:eastAsia="ru-RU"/>
        </w:rPr>
        <w:t xml:space="preserve"> инсценированной сказки на иностранных языках </w:t>
      </w:r>
      <w:r w:rsidR="00055FC1">
        <w:rPr>
          <w:sz w:val="24"/>
          <w:szCs w:val="24"/>
          <w:lang w:eastAsia="ru-RU"/>
        </w:rPr>
        <w:t>приняли участие 179 обучающихся</w:t>
      </w:r>
      <w:r w:rsidRPr="00306A77">
        <w:rPr>
          <w:sz w:val="24"/>
          <w:szCs w:val="24"/>
          <w:lang w:eastAsia="ru-RU"/>
        </w:rPr>
        <w:t xml:space="preserve"> 2–4 классов, изучающих английский и испанский языки, 14 образовательных учреждений Севастополя: гимназий № 5, 8, 10, 24, СОШ 4, 17, 23, 25, 35, 45, 47, 60, ЧОУ «Школа «ХАБАД», «Мои Горизонты».</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Победи</w:t>
      </w:r>
      <w:r w:rsidR="00055FC1">
        <w:rPr>
          <w:sz w:val="24"/>
          <w:szCs w:val="24"/>
          <w:lang w:eastAsia="ru-RU"/>
        </w:rPr>
        <w:t>телем стала команды г</w:t>
      </w:r>
      <w:r w:rsidRPr="00306A77">
        <w:rPr>
          <w:sz w:val="24"/>
          <w:szCs w:val="24"/>
          <w:lang w:eastAsia="ru-RU"/>
        </w:rPr>
        <w:t>имназии № 24, «Мои Го</w:t>
      </w:r>
      <w:r w:rsidR="00785737">
        <w:rPr>
          <w:sz w:val="24"/>
          <w:szCs w:val="24"/>
          <w:lang w:eastAsia="ru-RU"/>
        </w:rPr>
        <w:t xml:space="preserve">ризонты», </w:t>
      </w:r>
      <w:r w:rsidR="00055FC1">
        <w:rPr>
          <w:sz w:val="24"/>
          <w:szCs w:val="24"/>
          <w:lang w:eastAsia="ru-RU"/>
        </w:rPr>
        <w:t>призерами – команды г</w:t>
      </w:r>
      <w:r w:rsidRPr="00306A77">
        <w:rPr>
          <w:sz w:val="24"/>
          <w:szCs w:val="24"/>
          <w:lang w:eastAsia="ru-RU"/>
        </w:rPr>
        <w:t xml:space="preserve">имназии </w:t>
      </w:r>
      <w:r w:rsidR="00055FC1">
        <w:rPr>
          <w:sz w:val="24"/>
          <w:szCs w:val="24"/>
          <w:lang w:eastAsia="ru-RU"/>
        </w:rPr>
        <w:t>№ </w:t>
      </w:r>
      <w:r w:rsidRPr="00306A77">
        <w:rPr>
          <w:sz w:val="24"/>
          <w:szCs w:val="24"/>
          <w:lang w:eastAsia="ru-RU"/>
        </w:rPr>
        <w:t>5, СОШ № 17, 23, 25, 45.</w:t>
      </w:r>
    </w:p>
    <w:p w:rsidR="00055FC1" w:rsidRDefault="00055FC1" w:rsidP="00306A77">
      <w:pPr>
        <w:widowControl/>
        <w:autoSpaceDE/>
        <w:autoSpaceDN/>
        <w:ind w:left="-284" w:right="2" w:firstLine="709"/>
        <w:jc w:val="both"/>
        <w:rPr>
          <w:sz w:val="24"/>
          <w:szCs w:val="24"/>
          <w:lang w:eastAsia="ru-RU"/>
        </w:rPr>
      </w:pPr>
    </w:p>
    <w:p w:rsidR="00306A77" w:rsidRPr="00785737" w:rsidRDefault="00306A77" w:rsidP="00306A77">
      <w:pPr>
        <w:widowControl/>
        <w:autoSpaceDE/>
        <w:autoSpaceDN/>
        <w:ind w:left="-284" w:right="2" w:firstLine="709"/>
        <w:jc w:val="both"/>
        <w:rPr>
          <w:rFonts w:cs="Arial Unicode MS"/>
          <w:color w:val="000000"/>
          <w:sz w:val="24"/>
          <w:szCs w:val="24"/>
        </w:rPr>
      </w:pPr>
      <w:r w:rsidRPr="00785737">
        <w:rPr>
          <w:sz w:val="24"/>
          <w:szCs w:val="24"/>
          <w:lang w:eastAsia="ru-RU"/>
        </w:rPr>
        <w:t xml:space="preserve">В городе Севастополе состоялся </w:t>
      </w:r>
      <w:r w:rsidRPr="00785737">
        <w:rPr>
          <w:b/>
          <w:sz w:val="24"/>
          <w:szCs w:val="24"/>
          <w:lang w:eastAsia="ru-RU"/>
        </w:rPr>
        <w:t>городской открытый конкурс ораторского мастерства на русском и иностранных языках</w:t>
      </w:r>
      <w:r w:rsidRPr="00785737">
        <w:rPr>
          <w:sz w:val="24"/>
          <w:szCs w:val="24"/>
          <w:lang w:eastAsia="ru-RU"/>
        </w:rPr>
        <w:t xml:space="preserve">, в котором </w:t>
      </w:r>
      <w:r w:rsidR="00785737">
        <w:rPr>
          <w:rFonts w:cs="Arial Unicode MS"/>
          <w:color w:val="000000"/>
          <w:sz w:val="24"/>
          <w:szCs w:val="24"/>
        </w:rPr>
        <w:t>приняли</w:t>
      </w:r>
      <w:r w:rsidRPr="00785737">
        <w:rPr>
          <w:rFonts w:cs="Arial Unicode MS"/>
          <w:color w:val="000000"/>
          <w:sz w:val="24"/>
          <w:szCs w:val="24"/>
        </w:rPr>
        <w:t xml:space="preserve"> участие 44 обучающихся 9</w:t>
      </w:r>
      <w:r w:rsidR="00785737" w:rsidRPr="00306A77">
        <w:rPr>
          <w:sz w:val="24"/>
          <w:szCs w:val="24"/>
          <w:lang w:eastAsia="ru-RU"/>
        </w:rPr>
        <w:t>–</w:t>
      </w:r>
      <w:r w:rsidRPr="00785737">
        <w:rPr>
          <w:rFonts w:cs="Arial Unicode MS"/>
          <w:color w:val="000000"/>
          <w:sz w:val="24"/>
          <w:szCs w:val="24"/>
        </w:rPr>
        <w:t>11 классов</w:t>
      </w:r>
      <w:r w:rsidR="00785737">
        <w:rPr>
          <w:rFonts w:cs="Arial Unicode MS"/>
          <w:color w:val="000000"/>
          <w:sz w:val="24"/>
          <w:szCs w:val="24"/>
        </w:rPr>
        <w:t xml:space="preserve"> школ</w:t>
      </w:r>
      <w:r w:rsidRPr="00785737">
        <w:rPr>
          <w:rFonts w:cs="Arial Unicode MS"/>
          <w:color w:val="000000"/>
          <w:sz w:val="24"/>
          <w:szCs w:val="24"/>
        </w:rPr>
        <w:t xml:space="preserve"> и 1</w:t>
      </w:r>
      <w:r w:rsidR="00785737" w:rsidRPr="00306A77">
        <w:rPr>
          <w:sz w:val="24"/>
          <w:szCs w:val="24"/>
          <w:lang w:eastAsia="ru-RU"/>
        </w:rPr>
        <w:t>–</w:t>
      </w:r>
      <w:r w:rsidR="00785737">
        <w:rPr>
          <w:rFonts w:cs="Arial Unicode MS"/>
          <w:color w:val="000000"/>
          <w:sz w:val="24"/>
          <w:szCs w:val="24"/>
        </w:rPr>
        <w:t xml:space="preserve">2 курсов </w:t>
      </w:r>
      <w:r w:rsidRPr="00785737">
        <w:rPr>
          <w:rFonts w:cs="Arial Unicode MS"/>
          <w:color w:val="000000"/>
          <w:sz w:val="24"/>
          <w:szCs w:val="24"/>
        </w:rPr>
        <w:t>ПО</w:t>
      </w:r>
      <w:r w:rsidR="00785737">
        <w:rPr>
          <w:rFonts w:cs="Arial Unicode MS"/>
          <w:color w:val="000000"/>
          <w:sz w:val="24"/>
          <w:szCs w:val="24"/>
        </w:rPr>
        <w:t>О (</w:t>
      </w:r>
      <w:r w:rsidRPr="00785737">
        <w:rPr>
          <w:rFonts w:cs="Arial Unicode MS"/>
          <w:color w:val="000000"/>
          <w:sz w:val="24"/>
          <w:szCs w:val="24"/>
        </w:rPr>
        <w:t>из 16 о</w:t>
      </w:r>
      <w:r w:rsidR="00785737">
        <w:rPr>
          <w:rFonts w:cs="Arial Unicode MS"/>
          <w:color w:val="000000"/>
          <w:sz w:val="24"/>
          <w:szCs w:val="24"/>
        </w:rPr>
        <w:t>бразовательных организаций: гимназий</w:t>
      </w:r>
      <w:r w:rsidRPr="00785737">
        <w:rPr>
          <w:rFonts w:cs="Arial Unicode MS"/>
          <w:color w:val="000000"/>
          <w:sz w:val="24"/>
          <w:szCs w:val="24"/>
        </w:rPr>
        <w:t xml:space="preserve"> № 1, 2, 8, СОШ № 3, </w:t>
      </w:r>
      <w:r w:rsidR="00785737">
        <w:rPr>
          <w:rFonts w:cs="Arial Unicode MS"/>
          <w:color w:val="000000"/>
          <w:sz w:val="24"/>
          <w:szCs w:val="24"/>
        </w:rPr>
        <w:t>9, 25, 29, 30, 35, 41, 44, СПЛ, «</w:t>
      </w:r>
      <w:r w:rsidRPr="00785737">
        <w:rPr>
          <w:rFonts w:cs="Arial Unicode MS"/>
          <w:color w:val="000000"/>
          <w:sz w:val="24"/>
          <w:szCs w:val="24"/>
        </w:rPr>
        <w:t>Инженерная школа</w:t>
      </w:r>
      <w:r w:rsidR="00785737">
        <w:rPr>
          <w:rFonts w:cs="Arial Unicode MS"/>
          <w:color w:val="000000"/>
          <w:sz w:val="24"/>
          <w:szCs w:val="24"/>
        </w:rPr>
        <w:t>»</w:t>
      </w:r>
      <w:r w:rsidRPr="00785737">
        <w:rPr>
          <w:rFonts w:cs="Arial Unicode MS"/>
          <w:color w:val="000000"/>
          <w:sz w:val="24"/>
          <w:szCs w:val="24"/>
        </w:rPr>
        <w:t xml:space="preserve">, </w:t>
      </w:r>
      <w:r w:rsidR="00785737">
        <w:rPr>
          <w:rFonts w:cs="Arial Unicode MS"/>
          <w:color w:val="000000"/>
          <w:sz w:val="24"/>
          <w:szCs w:val="24"/>
        </w:rPr>
        <w:t>ОЦ «</w:t>
      </w:r>
      <w:r w:rsidRPr="00785737">
        <w:rPr>
          <w:rFonts w:cs="Arial Unicode MS"/>
          <w:color w:val="000000"/>
          <w:sz w:val="24"/>
          <w:szCs w:val="24"/>
        </w:rPr>
        <w:t>Бухта Казачья</w:t>
      </w:r>
      <w:r w:rsidR="00785737">
        <w:rPr>
          <w:rFonts w:cs="Arial Unicode MS"/>
          <w:color w:val="000000"/>
          <w:sz w:val="24"/>
          <w:szCs w:val="24"/>
        </w:rPr>
        <w:t>»</w:t>
      </w:r>
      <w:r w:rsidRPr="00785737">
        <w:rPr>
          <w:rFonts w:cs="Arial Unicode MS"/>
          <w:color w:val="000000"/>
          <w:sz w:val="24"/>
          <w:szCs w:val="24"/>
        </w:rPr>
        <w:t>, СевМК, САСТ.</w:t>
      </w:r>
    </w:p>
    <w:p w:rsidR="00306A77" w:rsidRPr="00785737" w:rsidRDefault="00306A77" w:rsidP="00306A77">
      <w:pPr>
        <w:widowControl/>
        <w:autoSpaceDE/>
        <w:autoSpaceDN/>
        <w:ind w:left="-284" w:right="2" w:firstLine="709"/>
        <w:jc w:val="both"/>
        <w:rPr>
          <w:rFonts w:cs="Arial Unicode MS"/>
          <w:color w:val="000000"/>
          <w:sz w:val="24"/>
          <w:szCs w:val="24"/>
        </w:rPr>
      </w:pPr>
      <w:r w:rsidRPr="00785737">
        <w:rPr>
          <w:rFonts w:cs="Arial Unicode MS"/>
          <w:color w:val="000000"/>
          <w:sz w:val="24"/>
          <w:szCs w:val="24"/>
        </w:rPr>
        <w:t>Победителями признаны:</w:t>
      </w:r>
      <w:r w:rsidR="00785737">
        <w:rPr>
          <w:rFonts w:cs="Arial Unicode MS"/>
          <w:color w:val="000000"/>
          <w:sz w:val="24"/>
          <w:szCs w:val="24"/>
        </w:rPr>
        <w:t xml:space="preserve"> </w:t>
      </w:r>
      <w:r w:rsidRPr="00785737">
        <w:rPr>
          <w:rFonts w:cs="Arial Unicode MS"/>
          <w:color w:val="000000"/>
          <w:sz w:val="24"/>
          <w:szCs w:val="24"/>
        </w:rPr>
        <w:t xml:space="preserve">секции «Русский язык» </w:t>
      </w:r>
      <w:r w:rsidR="00785737" w:rsidRPr="00306A77">
        <w:rPr>
          <w:sz w:val="24"/>
          <w:szCs w:val="24"/>
          <w:lang w:eastAsia="ru-RU"/>
        </w:rPr>
        <w:t>–</w:t>
      </w:r>
      <w:r w:rsidR="00785737">
        <w:rPr>
          <w:rFonts w:cs="Arial Unicode MS"/>
          <w:color w:val="000000"/>
          <w:sz w:val="24"/>
          <w:szCs w:val="24"/>
        </w:rPr>
        <w:t xml:space="preserve"> Толстых Владимир (СОШ № 3), </w:t>
      </w:r>
      <w:r w:rsidRPr="00785737">
        <w:rPr>
          <w:rFonts w:cs="Arial Unicode MS"/>
          <w:color w:val="000000"/>
          <w:sz w:val="24"/>
          <w:szCs w:val="24"/>
        </w:rPr>
        <w:t xml:space="preserve">секции «Английский язык» </w:t>
      </w:r>
      <w:r w:rsidR="00785737" w:rsidRPr="00306A77">
        <w:rPr>
          <w:sz w:val="24"/>
          <w:szCs w:val="24"/>
          <w:lang w:eastAsia="ru-RU"/>
        </w:rPr>
        <w:t>–</w:t>
      </w:r>
      <w:r w:rsidRPr="00785737">
        <w:rPr>
          <w:rFonts w:cs="Arial Unicode MS"/>
          <w:color w:val="000000"/>
          <w:sz w:val="24"/>
          <w:szCs w:val="24"/>
        </w:rPr>
        <w:t xml:space="preserve"> Петяк Нина, Некрасова Василиса (СОШ № 3), Глубокова Виктория (Билингвальная гимназия </w:t>
      </w:r>
      <w:r w:rsidR="00785737">
        <w:rPr>
          <w:rFonts w:cs="Arial Unicode MS"/>
          <w:color w:val="000000"/>
          <w:sz w:val="24"/>
          <w:szCs w:val="24"/>
        </w:rPr>
        <w:t xml:space="preserve">№ 2), Марцев Дмитрий (СевМК), </w:t>
      </w:r>
      <w:r w:rsidRPr="00785737">
        <w:rPr>
          <w:rFonts w:cs="Arial Unicode MS"/>
          <w:color w:val="000000"/>
          <w:sz w:val="24"/>
          <w:szCs w:val="24"/>
        </w:rPr>
        <w:t xml:space="preserve">секции «Немецкий язык» </w:t>
      </w:r>
      <w:r w:rsidR="00785737" w:rsidRPr="00306A77">
        <w:rPr>
          <w:sz w:val="24"/>
          <w:szCs w:val="24"/>
          <w:lang w:eastAsia="ru-RU"/>
        </w:rPr>
        <w:t>–</w:t>
      </w:r>
      <w:r w:rsidR="00785737">
        <w:rPr>
          <w:rFonts w:cs="Arial Unicode MS"/>
          <w:color w:val="000000"/>
          <w:sz w:val="24"/>
          <w:szCs w:val="24"/>
        </w:rPr>
        <w:t xml:space="preserve"> Тиунов </w:t>
      </w:r>
      <w:r w:rsidR="00785737">
        <w:rPr>
          <w:rFonts w:cs="Arial Unicode MS"/>
          <w:color w:val="000000"/>
          <w:sz w:val="24"/>
          <w:szCs w:val="24"/>
        </w:rPr>
        <w:lastRenderedPageBreak/>
        <w:t xml:space="preserve">Кирилл (СОШ № 35), </w:t>
      </w:r>
      <w:r w:rsidRPr="00785737">
        <w:rPr>
          <w:rFonts w:cs="Arial Unicode MS"/>
          <w:color w:val="000000"/>
          <w:sz w:val="24"/>
          <w:szCs w:val="24"/>
        </w:rPr>
        <w:t xml:space="preserve">секции «Французский язык» </w:t>
      </w:r>
      <w:r w:rsidR="00785737" w:rsidRPr="00306A77">
        <w:rPr>
          <w:sz w:val="24"/>
          <w:szCs w:val="24"/>
          <w:lang w:eastAsia="ru-RU"/>
        </w:rPr>
        <w:t>–</w:t>
      </w:r>
      <w:r w:rsidRPr="00785737">
        <w:rPr>
          <w:rFonts w:cs="Arial Unicode MS"/>
          <w:color w:val="000000"/>
          <w:sz w:val="24"/>
          <w:szCs w:val="24"/>
        </w:rPr>
        <w:t xml:space="preserve"> Суханова Илона (Билингвальная гимназия № 2).</w:t>
      </w:r>
    </w:p>
    <w:p w:rsidR="00306A77" w:rsidRPr="00785737" w:rsidRDefault="00306A77" w:rsidP="00306A77">
      <w:pPr>
        <w:widowControl/>
        <w:autoSpaceDE/>
        <w:autoSpaceDN/>
        <w:ind w:left="-284" w:right="2" w:firstLine="709"/>
        <w:jc w:val="both"/>
        <w:rPr>
          <w:sz w:val="24"/>
          <w:szCs w:val="24"/>
          <w:lang w:eastAsia="ru-RU"/>
        </w:rPr>
      </w:pPr>
      <w:r w:rsidRPr="00785737">
        <w:rPr>
          <w:rFonts w:cs="Arial Unicode MS"/>
          <w:color w:val="000000"/>
          <w:sz w:val="24"/>
          <w:szCs w:val="24"/>
        </w:rPr>
        <w:t>Призерами конкурса стали: в секции «Русский язык»</w:t>
      </w:r>
      <w:r w:rsidR="00785737" w:rsidRPr="00785737">
        <w:rPr>
          <w:sz w:val="24"/>
          <w:szCs w:val="24"/>
          <w:lang w:eastAsia="ru-RU"/>
        </w:rPr>
        <w:t xml:space="preserve"> </w:t>
      </w:r>
      <w:r w:rsidR="00785737" w:rsidRPr="00306A77">
        <w:rPr>
          <w:sz w:val="24"/>
          <w:szCs w:val="24"/>
          <w:lang w:eastAsia="ru-RU"/>
        </w:rPr>
        <w:t>–</w:t>
      </w:r>
      <w:r w:rsidR="00785737">
        <w:rPr>
          <w:sz w:val="24"/>
          <w:szCs w:val="24"/>
          <w:lang w:eastAsia="ru-RU"/>
        </w:rPr>
        <w:t xml:space="preserve"> </w:t>
      </w:r>
      <w:r w:rsidRPr="00785737">
        <w:rPr>
          <w:rFonts w:cs="Arial Unicode MS"/>
          <w:color w:val="000000"/>
          <w:sz w:val="24"/>
          <w:szCs w:val="24"/>
        </w:rPr>
        <w:t>Платаш Дарья (гимназия № 8), Дембровская Кристина (СОШ № 41), Клименко Таисия (СОШ № 3), Баловнев Матвей (СОШ №</w:t>
      </w:r>
      <w:r w:rsidR="00785737">
        <w:rPr>
          <w:rFonts w:cs="Arial Unicode MS"/>
          <w:color w:val="000000"/>
          <w:sz w:val="24"/>
          <w:szCs w:val="24"/>
        </w:rPr>
        <w:t> </w:t>
      </w:r>
      <w:r w:rsidRPr="00785737">
        <w:rPr>
          <w:rFonts w:cs="Arial Unicode MS"/>
          <w:color w:val="000000"/>
          <w:sz w:val="24"/>
          <w:szCs w:val="24"/>
        </w:rPr>
        <w:t xml:space="preserve">44), Глубокова Виктория (Билингвальная гимназия № 2), в секции «Английский язык» </w:t>
      </w:r>
      <w:r w:rsidR="00785737" w:rsidRPr="00306A77">
        <w:rPr>
          <w:sz w:val="24"/>
          <w:szCs w:val="24"/>
          <w:lang w:eastAsia="ru-RU"/>
        </w:rPr>
        <w:t>–</w:t>
      </w:r>
      <w:r w:rsidRPr="00785737">
        <w:rPr>
          <w:rFonts w:cs="Arial Unicode MS"/>
          <w:color w:val="000000"/>
          <w:sz w:val="24"/>
          <w:szCs w:val="24"/>
        </w:rPr>
        <w:t xml:space="preserve">  Игнатьева Алиса (СОШ № 30), Акимов Кирилл, Бочкова Анастасия, Чеботарь Георгий, Коваль Екатерина, Леонов Денис (СОШ № 3), Маркова Мерьем (СОШ № 25), Потапова Алёна (СОШ №</w:t>
      </w:r>
      <w:r w:rsidR="00785737">
        <w:rPr>
          <w:rFonts w:cs="Arial Unicode MS"/>
          <w:color w:val="000000"/>
          <w:sz w:val="24"/>
          <w:szCs w:val="24"/>
        </w:rPr>
        <w:t> </w:t>
      </w:r>
      <w:r w:rsidRPr="00785737">
        <w:rPr>
          <w:rFonts w:cs="Arial Unicode MS"/>
          <w:color w:val="000000"/>
          <w:sz w:val="24"/>
          <w:szCs w:val="24"/>
        </w:rPr>
        <w:t xml:space="preserve">29), Горчинская Алиса (Билингвальная гимназия № 2), Подружко Мария (Инженерная школа), в секции «Немецкий язык» </w:t>
      </w:r>
      <w:r w:rsidR="00785737" w:rsidRPr="00306A77">
        <w:rPr>
          <w:sz w:val="24"/>
          <w:szCs w:val="24"/>
          <w:lang w:eastAsia="ru-RU"/>
        </w:rPr>
        <w:t>–</w:t>
      </w:r>
      <w:r w:rsidRPr="00785737">
        <w:rPr>
          <w:rFonts w:cs="Arial Unicode MS"/>
          <w:color w:val="000000"/>
          <w:sz w:val="24"/>
          <w:szCs w:val="24"/>
        </w:rPr>
        <w:t xml:space="preserve"> Зергетаев Данир (СОШ № 9), Горбова Анна (СОШ № 3), в</w:t>
      </w:r>
      <w:r w:rsidR="00785737">
        <w:rPr>
          <w:rFonts w:cs="Arial Unicode MS"/>
          <w:color w:val="000000"/>
          <w:sz w:val="24"/>
          <w:szCs w:val="24"/>
        </w:rPr>
        <w:t> </w:t>
      </w:r>
      <w:r w:rsidRPr="00785737">
        <w:rPr>
          <w:rFonts w:cs="Arial Unicode MS"/>
          <w:color w:val="000000"/>
          <w:sz w:val="24"/>
          <w:szCs w:val="24"/>
        </w:rPr>
        <w:t xml:space="preserve">секции «Французский язык» </w:t>
      </w:r>
      <w:r w:rsidR="00785737" w:rsidRPr="00306A77">
        <w:rPr>
          <w:sz w:val="24"/>
          <w:szCs w:val="24"/>
          <w:lang w:eastAsia="ru-RU"/>
        </w:rPr>
        <w:t>–</w:t>
      </w:r>
      <w:r w:rsidRPr="00785737">
        <w:rPr>
          <w:rFonts w:cs="Arial Unicode MS"/>
          <w:color w:val="000000"/>
          <w:sz w:val="24"/>
          <w:szCs w:val="24"/>
        </w:rPr>
        <w:t xml:space="preserve"> Гармаш Артем (гимназия № 1).</w:t>
      </w:r>
    </w:p>
    <w:p w:rsidR="00785737" w:rsidRDefault="00785737" w:rsidP="00306A77">
      <w:pPr>
        <w:widowControl/>
        <w:autoSpaceDE/>
        <w:autoSpaceDN/>
        <w:ind w:left="-284" w:right="2" w:firstLine="709"/>
        <w:jc w:val="both"/>
        <w:rPr>
          <w:sz w:val="24"/>
          <w:szCs w:val="24"/>
          <w:lang w:eastAsia="ru-RU"/>
        </w:rPr>
      </w:pP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 xml:space="preserve">C целью совершенствования работы с одаренной молодежью, формирования у обучающихся целостного представления о природе, здоровье человека и научного мировоззрения на основе знаний естественнонаучных дисциплин в 2025/2026 учебном году ГАОУ ПО ИРО традиционно были проведены биологические конгрессы (ответственный – методист ГАОУ ПО ИРО Зубенко В.А.) </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 xml:space="preserve">В </w:t>
      </w:r>
      <w:r w:rsidRPr="00785737">
        <w:rPr>
          <w:b/>
          <w:sz w:val="24"/>
          <w:szCs w:val="24"/>
          <w:lang w:eastAsia="ru-RU"/>
        </w:rPr>
        <w:t>X</w:t>
      </w:r>
      <w:r w:rsidRPr="00785737">
        <w:rPr>
          <w:b/>
          <w:sz w:val="24"/>
          <w:szCs w:val="24"/>
          <w:lang w:val="en-US" w:eastAsia="ru-RU"/>
        </w:rPr>
        <w:t>XII</w:t>
      </w:r>
      <w:r w:rsidRPr="00785737">
        <w:rPr>
          <w:b/>
          <w:sz w:val="24"/>
          <w:szCs w:val="24"/>
          <w:lang w:eastAsia="ru-RU"/>
        </w:rPr>
        <w:t xml:space="preserve"> городском экологическом конгрессе «Техносфера и экологическая ситуация: достижение баланса»</w:t>
      </w:r>
      <w:r w:rsidRPr="00785737">
        <w:rPr>
          <w:sz w:val="24"/>
          <w:szCs w:val="24"/>
          <w:lang w:eastAsia="ru-RU"/>
        </w:rPr>
        <w:t xml:space="preserve"> приняли участие 24 обучающихся 10</w:t>
      </w:r>
      <w:r w:rsidR="00785737" w:rsidRPr="00306A77">
        <w:rPr>
          <w:sz w:val="24"/>
          <w:szCs w:val="24"/>
          <w:lang w:eastAsia="ru-RU"/>
        </w:rPr>
        <w:t>–</w:t>
      </w:r>
      <w:r w:rsidRPr="00785737">
        <w:rPr>
          <w:sz w:val="24"/>
          <w:szCs w:val="24"/>
          <w:lang w:eastAsia="ru-RU"/>
        </w:rPr>
        <w:t>11 классов из 8</w:t>
      </w:r>
      <w:r w:rsidR="00785737">
        <w:rPr>
          <w:sz w:val="24"/>
          <w:szCs w:val="24"/>
          <w:lang w:eastAsia="ru-RU"/>
        </w:rPr>
        <w:t> </w:t>
      </w:r>
      <w:r w:rsidRPr="00785737">
        <w:rPr>
          <w:sz w:val="24"/>
          <w:szCs w:val="24"/>
          <w:lang w:eastAsia="ru-RU"/>
        </w:rPr>
        <w:t xml:space="preserve">общеобразовательных организаций города Севастополя: СОШ № 3, 17, 27, 41, 50, 57, 60, </w:t>
      </w:r>
      <w:r w:rsidR="00785737">
        <w:rPr>
          <w:sz w:val="24"/>
          <w:szCs w:val="24"/>
          <w:lang w:eastAsia="ru-RU"/>
        </w:rPr>
        <w:t xml:space="preserve">«ШКОЛА </w:t>
      </w:r>
      <w:r w:rsidRPr="00785737">
        <w:rPr>
          <w:sz w:val="24"/>
          <w:szCs w:val="24"/>
          <w:lang w:eastAsia="ru-RU"/>
        </w:rPr>
        <w:t>ЭКОТЕХ+</w:t>
      </w:r>
      <w:r w:rsidR="00785737">
        <w:rPr>
          <w:sz w:val="24"/>
          <w:szCs w:val="24"/>
          <w:lang w:eastAsia="ru-RU"/>
        </w:rPr>
        <w:t>»</w:t>
      </w:r>
      <w:r w:rsidRPr="00785737">
        <w:rPr>
          <w:sz w:val="24"/>
          <w:szCs w:val="24"/>
          <w:lang w:eastAsia="ru-RU"/>
        </w:rPr>
        <w:t>.</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 xml:space="preserve">Победителем (1 место) стала команда СОШ № 50, призерами: 2 место – команда СОШ № 60; 3 место – СОШ № 57 и </w:t>
      </w:r>
      <w:r w:rsidR="00785737">
        <w:rPr>
          <w:sz w:val="24"/>
          <w:szCs w:val="24"/>
          <w:lang w:eastAsia="ru-RU"/>
        </w:rPr>
        <w:t xml:space="preserve">«ШКОЛА </w:t>
      </w:r>
      <w:r w:rsidRPr="00785737">
        <w:rPr>
          <w:sz w:val="24"/>
          <w:szCs w:val="24"/>
          <w:lang w:eastAsia="ru-RU"/>
        </w:rPr>
        <w:t>ЭКОТЕХ+</w:t>
      </w:r>
      <w:r w:rsidR="00785737">
        <w:rPr>
          <w:sz w:val="24"/>
          <w:szCs w:val="24"/>
          <w:lang w:eastAsia="ru-RU"/>
        </w:rPr>
        <w:t>»</w:t>
      </w:r>
      <w:r w:rsidRPr="00785737">
        <w:rPr>
          <w:sz w:val="24"/>
          <w:szCs w:val="24"/>
          <w:lang w:eastAsia="ru-RU"/>
        </w:rPr>
        <w:t>.</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 xml:space="preserve">В </w:t>
      </w:r>
      <w:r w:rsidRPr="00785737">
        <w:rPr>
          <w:b/>
          <w:sz w:val="24"/>
          <w:szCs w:val="24"/>
          <w:lang w:eastAsia="ru-RU"/>
        </w:rPr>
        <w:t>XXX</w:t>
      </w:r>
      <w:r w:rsidRPr="00785737">
        <w:rPr>
          <w:b/>
          <w:sz w:val="24"/>
          <w:szCs w:val="24"/>
          <w:lang w:val="en-US" w:eastAsia="ru-RU"/>
        </w:rPr>
        <w:t>I</w:t>
      </w:r>
      <w:r w:rsidRPr="00785737">
        <w:rPr>
          <w:b/>
          <w:sz w:val="24"/>
          <w:szCs w:val="24"/>
          <w:lang w:eastAsia="ru-RU"/>
        </w:rPr>
        <w:t xml:space="preserve"> городском валеологическом конгрессе «Витамины»</w:t>
      </w:r>
      <w:r w:rsidRPr="00785737">
        <w:rPr>
          <w:sz w:val="24"/>
          <w:szCs w:val="24"/>
          <w:lang w:eastAsia="ru-RU"/>
        </w:rPr>
        <w:t xml:space="preserve"> приняли участие 24 обучающихся 10–11 классов из 8 общеобразовательных организаций города Севастополя: СОШ № 4, 11, 17, 26, 31, 44, 49, 61.</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Победителем (1 место) стала команда СОШ № 4, призерами: 2 место – команда СОШ № 31; 3 место – команда СОШ № 49.</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 xml:space="preserve">В </w:t>
      </w:r>
      <w:r w:rsidRPr="00785737">
        <w:rPr>
          <w:b/>
          <w:sz w:val="24"/>
          <w:szCs w:val="24"/>
          <w:lang w:val="en-US" w:eastAsia="ru-RU"/>
        </w:rPr>
        <w:t>X</w:t>
      </w:r>
      <w:r w:rsidRPr="00785737">
        <w:rPr>
          <w:b/>
          <w:sz w:val="24"/>
          <w:szCs w:val="24"/>
          <w:lang w:eastAsia="ru-RU"/>
        </w:rPr>
        <w:t xml:space="preserve"> городском флористическом конгрессе «Эндемики и реликты Крыма» </w:t>
      </w:r>
      <w:r w:rsidRPr="00785737">
        <w:rPr>
          <w:sz w:val="24"/>
          <w:szCs w:val="24"/>
          <w:lang w:eastAsia="ru-RU"/>
        </w:rPr>
        <w:t xml:space="preserve">приняли участие 30 обучающихся 7–8 классов из 10 общеобразовательных организаций города Севастополя: СОШ № 11, 15, 19, 23, 25, 33, 44, 52, 55, СПЛ. </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 xml:space="preserve">Победителем (1 место) стала команда гимназии СОШ № 52, </w:t>
      </w:r>
      <w:r w:rsidR="00785737">
        <w:rPr>
          <w:sz w:val="24"/>
          <w:szCs w:val="24"/>
          <w:lang w:eastAsia="ru-RU"/>
        </w:rPr>
        <w:t xml:space="preserve">призерами: </w:t>
      </w:r>
      <w:r w:rsidRPr="00785737">
        <w:rPr>
          <w:sz w:val="24"/>
          <w:szCs w:val="24"/>
          <w:lang w:eastAsia="ru-RU"/>
        </w:rPr>
        <w:t>2 место – ком</w:t>
      </w:r>
      <w:r w:rsidR="00785737">
        <w:rPr>
          <w:sz w:val="24"/>
          <w:szCs w:val="24"/>
          <w:lang w:eastAsia="ru-RU"/>
        </w:rPr>
        <w:t>анда СОШ № 33; 3 место – команды</w:t>
      </w:r>
      <w:r w:rsidRPr="00785737">
        <w:rPr>
          <w:sz w:val="24"/>
          <w:szCs w:val="24"/>
          <w:lang w:eastAsia="ru-RU"/>
        </w:rPr>
        <w:t xml:space="preserve"> СОШ № 11 и 25.</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 xml:space="preserve">В </w:t>
      </w:r>
      <w:r w:rsidRPr="00785737">
        <w:rPr>
          <w:b/>
          <w:sz w:val="24"/>
          <w:szCs w:val="24"/>
          <w:lang w:eastAsia="ru-RU"/>
        </w:rPr>
        <w:t>X</w:t>
      </w:r>
      <w:r w:rsidRPr="00785737">
        <w:rPr>
          <w:b/>
          <w:sz w:val="24"/>
          <w:szCs w:val="24"/>
          <w:lang w:val="en-US" w:eastAsia="ru-RU"/>
        </w:rPr>
        <w:t>I</w:t>
      </w:r>
      <w:r w:rsidRPr="00785737">
        <w:rPr>
          <w:b/>
          <w:sz w:val="24"/>
          <w:szCs w:val="24"/>
          <w:lang w:eastAsia="ru-RU"/>
        </w:rPr>
        <w:t xml:space="preserve"> городском орнитологическом конгрессе школьников «Птицы лесов Крыма»</w:t>
      </w:r>
      <w:r w:rsidRPr="00785737">
        <w:rPr>
          <w:sz w:val="24"/>
          <w:szCs w:val="24"/>
          <w:lang w:eastAsia="ru-RU"/>
        </w:rPr>
        <w:t xml:space="preserve"> приняли участие 24 обучающихся 7–8 классов из 8 общеобразовательных организаций города Севастополя: СОШ № 6, 20, 22, 26, 30, 37, 44, Инженерной школы.</w:t>
      </w:r>
    </w:p>
    <w:p w:rsidR="00306A77" w:rsidRPr="00785737" w:rsidRDefault="00306A77" w:rsidP="00306A77">
      <w:pPr>
        <w:widowControl/>
        <w:autoSpaceDE/>
        <w:autoSpaceDN/>
        <w:ind w:left="-284" w:right="2" w:firstLine="709"/>
        <w:jc w:val="both"/>
        <w:rPr>
          <w:sz w:val="24"/>
          <w:szCs w:val="24"/>
          <w:lang w:eastAsia="ru-RU"/>
        </w:rPr>
      </w:pPr>
      <w:r w:rsidRPr="00785737">
        <w:rPr>
          <w:sz w:val="24"/>
          <w:szCs w:val="24"/>
          <w:lang w:eastAsia="ru-RU"/>
        </w:rPr>
        <w:t>Победителем (1 место) стала команда СОШ № 6, призерами: 2 мес</w:t>
      </w:r>
      <w:r w:rsidR="00785737">
        <w:rPr>
          <w:sz w:val="24"/>
          <w:szCs w:val="24"/>
          <w:lang w:eastAsia="ru-RU"/>
        </w:rPr>
        <w:t xml:space="preserve">то – команда Инженерной школы, </w:t>
      </w:r>
      <w:r w:rsidRPr="00785737">
        <w:rPr>
          <w:sz w:val="24"/>
          <w:szCs w:val="24"/>
          <w:lang w:eastAsia="ru-RU"/>
        </w:rPr>
        <w:t>3 место – команда СОШ № 22.</w:t>
      </w:r>
    </w:p>
    <w:p w:rsidR="00306A77" w:rsidRPr="0078573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С целью определения уровня информационной грамотности школьников, умений пользоваться ресурсами сети Интернет и библиотек общеобразовательных учреждений, продвижения отраслевой литературы, культурных ценностей, расширения кругозора, развития мышления, воспитания интереса к чтению и популяризации литературы для обучающихся образовательных организаций с 9 февраля по 12 апреля 2026 года традиционно был проведен </w:t>
      </w:r>
      <w:r w:rsidRPr="00306A77">
        <w:rPr>
          <w:b/>
          <w:sz w:val="24"/>
          <w:szCs w:val="24"/>
          <w:lang w:eastAsia="ru-RU"/>
        </w:rPr>
        <w:t xml:space="preserve">городской конкурс «Информационная независимость» </w:t>
      </w:r>
      <w:r w:rsidRPr="00306A77">
        <w:rPr>
          <w:sz w:val="24"/>
          <w:szCs w:val="24"/>
          <w:lang w:eastAsia="ru-RU"/>
        </w:rPr>
        <w:t>(ответственный – методист ГАОУ ПО ИРО Олейникова И.Ю.)</w:t>
      </w:r>
      <w:r w:rsidRPr="00306A77">
        <w:rPr>
          <w:b/>
          <w:sz w:val="24"/>
          <w:szCs w:val="24"/>
          <w:lang w:eastAsia="ru-RU"/>
        </w:rPr>
        <w:t xml:space="preserve">. </w:t>
      </w:r>
      <w:r w:rsidRPr="00306A77">
        <w:rPr>
          <w:sz w:val="24"/>
          <w:szCs w:val="24"/>
          <w:lang w:eastAsia="ru-RU"/>
        </w:rPr>
        <w:t>Тема конкурса в 2026 году – «Жизнь, ставшая легендой».</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В конкурсе приняли участие 37 обучающихся 5, 6, 7, 8, 10 классов 16 образовательных организаций: гимназий № 1, 2, 24, СОШ № 4, 9, 14, 19, 20, 30, 32, 37, 52, 57, 61, </w:t>
      </w:r>
      <w:r w:rsidR="00785737">
        <w:rPr>
          <w:sz w:val="24"/>
          <w:szCs w:val="24"/>
          <w:lang w:eastAsia="ru-RU"/>
        </w:rPr>
        <w:t xml:space="preserve">«ШКОЛА </w:t>
      </w:r>
      <w:r w:rsidRPr="00306A77">
        <w:rPr>
          <w:sz w:val="24"/>
          <w:szCs w:val="24"/>
          <w:lang w:eastAsia="ru-RU"/>
        </w:rPr>
        <w:t>ЭКОТЕХ+</w:t>
      </w:r>
      <w:r w:rsidR="00785737">
        <w:rPr>
          <w:sz w:val="24"/>
          <w:szCs w:val="24"/>
          <w:lang w:eastAsia="ru-RU"/>
        </w:rPr>
        <w:t>»</w:t>
      </w:r>
      <w:r w:rsidRPr="00306A77">
        <w:rPr>
          <w:sz w:val="24"/>
          <w:szCs w:val="24"/>
          <w:lang w:eastAsia="ru-RU"/>
        </w:rPr>
        <w:t xml:space="preserve">, ОЦ «Бухта Казачья». </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Победителями стали Травина Алёна (СОШ № 14), Зенцов Владислав (Гимназия № 24), призерами -  Буранова Екатерина, Беляй Максим (ЭКОТЕХ+), Доценко Андрей (СОШ № 61), Зайцева София (СОШ № 19), Рубан Денис (СОШ № 32).</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lastRenderedPageBreak/>
        <w:t xml:space="preserve">С целью привлечения учащихся к чтению книг, формирующих патриотические чувства к Родине, работе в семейных и музейных архивах, открывающих историю родных и близких, участвовавших в боях на фронтах Великой Отечественной войны и тружеников тыла, продвижения чтения книг отраслевой и художественной литературы о Великой Отечественной войне с 1 марта  по 10 мая 2026 года в городе Севастополе прошел </w:t>
      </w:r>
      <w:r w:rsidRPr="00306A77">
        <w:rPr>
          <w:b/>
          <w:sz w:val="24"/>
          <w:szCs w:val="24"/>
          <w:lang w:eastAsia="ru-RU"/>
        </w:rPr>
        <w:t>городской конкурс «Достойные Славы»</w:t>
      </w:r>
      <w:r w:rsidRPr="00306A77">
        <w:rPr>
          <w:sz w:val="24"/>
          <w:szCs w:val="24"/>
          <w:lang w:eastAsia="ru-RU"/>
        </w:rPr>
        <w:t xml:space="preserve"> (ответственный – методист ГАОУ ПО ИРО Оле</w:t>
      </w:r>
      <w:r w:rsidR="00785737">
        <w:rPr>
          <w:sz w:val="24"/>
          <w:szCs w:val="24"/>
          <w:lang w:eastAsia="ru-RU"/>
        </w:rPr>
        <w:t>йникова И.Ю.) для обучающихся 5–</w:t>
      </w:r>
      <w:r w:rsidRPr="00306A77">
        <w:rPr>
          <w:sz w:val="24"/>
          <w:szCs w:val="24"/>
          <w:lang w:eastAsia="ru-RU"/>
        </w:rPr>
        <w:t xml:space="preserve">8 и 10 классов по теме «Герои многонациональной страны». </w:t>
      </w:r>
    </w:p>
    <w:p w:rsidR="00306A77" w:rsidRPr="00306A77" w:rsidRDefault="00306A77" w:rsidP="00306A77">
      <w:pPr>
        <w:widowControl/>
        <w:autoSpaceDE/>
        <w:autoSpaceDN/>
        <w:ind w:left="-284" w:right="2" w:firstLine="709"/>
        <w:jc w:val="both"/>
        <w:rPr>
          <w:color w:val="FF0000"/>
          <w:sz w:val="24"/>
          <w:szCs w:val="24"/>
          <w:lang w:eastAsia="ru-RU"/>
        </w:rPr>
      </w:pPr>
      <w:r w:rsidRPr="00306A77">
        <w:rPr>
          <w:sz w:val="24"/>
          <w:szCs w:val="24"/>
          <w:lang w:eastAsia="ru-RU"/>
        </w:rPr>
        <w:t>В конкурсе приняли участие 17 обучающихся 5, 6, 7, 8, 10 классов 13 общеобразовательных организаций города Севастополя: гимназий № 1, 2, 8, 24, СОШ № 11, 14, 20, 26, 30, 32, 46, 57, 59.</w:t>
      </w:r>
    </w:p>
    <w:p w:rsidR="00306A77" w:rsidRPr="00306A77" w:rsidRDefault="00785737" w:rsidP="00306A77">
      <w:pPr>
        <w:widowControl/>
        <w:autoSpaceDE/>
        <w:autoSpaceDN/>
        <w:ind w:left="-284" w:right="2" w:firstLine="709"/>
        <w:jc w:val="both"/>
        <w:rPr>
          <w:sz w:val="24"/>
          <w:szCs w:val="24"/>
          <w:lang w:eastAsia="ru-RU"/>
        </w:rPr>
      </w:pPr>
      <w:r>
        <w:rPr>
          <w:sz w:val="24"/>
          <w:szCs w:val="24"/>
          <w:lang w:eastAsia="ru-RU"/>
        </w:rPr>
        <w:t>П</w:t>
      </w:r>
      <w:r w:rsidR="00306A77" w:rsidRPr="00306A77">
        <w:rPr>
          <w:sz w:val="24"/>
          <w:szCs w:val="24"/>
          <w:lang w:eastAsia="ru-RU"/>
        </w:rPr>
        <w:t>обедител</w:t>
      </w:r>
      <w:r>
        <w:rPr>
          <w:sz w:val="24"/>
          <w:szCs w:val="24"/>
          <w:lang w:eastAsia="ru-RU"/>
        </w:rPr>
        <w:t>ем</w:t>
      </w:r>
      <w:r w:rsidR="00306A77" w:rsidRPr="00306A77">
        <w:rPr>
          <w:sz w:val="24"/>
          <w:szCs w:val="24"/>
          <w:lang w:eastAsia="ru-RU"/>
        </w:rPr>
        <w:t xml:space="preserve"> стал Магналюк</w:t>
      </w:r>
      <w:r w:rsidR="00EC4366">
        <w:rPr>
          <w:sz w:val="24"/>
          <w:szCs w:val="24"/>
          <w:lang w:eastAsia="ru-RU"/>
        </w:rPr>
        <w:t xml:space="preserve"> Артем (СОШ № 11); призерами – </w:t>
      </w:r>
      <w:r w:rsidR="00306A77" w:rsidRPr="00306A77">
        <w:rPr>
          <w:sz w:val="24"/>
          <w:szCs w:val="24"/>
          <w:lang w:eastAsia="ru-RU"/>
        </w:rPr>
        <w:t>Сарвина Алиса (СОШ №14), Татьяненко Иван (гимназия № 24).</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Городской </w:t>
      </w:r>
      <w:r w:rsidRPr="00306A77">
        <w:rPr>
          <w:b/>
          <w:sz w:val="24"/>
          <w:szCs w:val="24"/>
          <w:lang w:eastAsia="ru-RU"/>
        </w:rPr>
        <w:t>конкурс творческих работ «История школы в истории города», посвящённый Году защитника Отечества</w:t>
      </w:r>
      <w:r w:rsidRPr="00306A77">
        <w:rPr>
          <w:sz w:val="24"/>
          <w:szCs w:val="24"/>
          <w:lang w:eastAsia="ru-RU"/>
        </w:rPr>
        <w:t xml:space="preserve"> (ответственный – методист ГАОУ ПО ИРО Поливянная Е.М.), прошел с 20 января по 10 апреля 2026 года. На конкурс были заявлены 28 (в 2024/2025 уч. году – 24) индивидуальны</w:t>
      </w:r>
      <w:r w:rsidR="00785737">
        <w:rPr>
          <w:sz w:val="24"/>
          <w:szCs w:val="24"/>
          <w:lang w:eastAsia="ru-RU"/>
        </w:rPr>
        <w:t>х</w:t>
      </w:r>
      <w:r w:rsidRPr="00306A77">
        <w:rPr>
          <w:sz w:val="24"/>
          <w:szCs w:val="24"/>
          <w:lang w:eastAsia="ru-RU"/>
        </w:rPr>
        <w:t xml:space="preserve"> и групповы</w:t>
      </w:r>
      <w:r w:rsidR="00785737">
        <w:rPr>
          <w:sz w:val="24"/>
          <w:szCs w:val="24"/>
          <w:lang w:eastAsia="ru-RU"/>
        </w:rPr>
        <w:t>х</w:t>
      </w:r>
      <w:r w:rsidRPr="00306A77">
        <w:rPr>
          <w:sz w:val="24"/>
          <w:szCs w:val="24"/>
          <w:lang w:eastAsia="ru-RU"/>
        </w:rPr>
        <w:t xml:space="preserve"> творчески</w:t>
      </w:r>
      <w:r w:rsidR="00785737">
        <w:rPr>
          <w:sz w:val="24"/>
          <w:szCs w:val="24"/>
          <w:lang w:eastAsia="ru-RU"/>
        </w:rPr>
        <w:t>х</w:t>
      </w:r>
      <w:r w:rsidRPr="00306A77">
        <w:rPr>
          <w:sz w:val="24"/>
          <w:szCs w:val="24"/>
          <w:lang w:eastAsia="ru-RU"/>
        </w:rPr>
        <w:t xml:space="preserve"> работ, авторами которых являются 31 (в 2024/2025 уч. году – 30) обучающихся 5–11 классов из 17 (в 2024/2025 уч году – 15) общеобразовательных организаций: гимназий № 7, 8, СОШ № 3, 9, 13, 14, 25, 26, 31, 34, 40, 41, 42, 46, 57, 59, 61.  Конкурс проводился по четырем номинациям: «История моей школы в</w:t>
      </w:r>
      <w:r w:rsidR="003C74DE">
        <w:rPr>
          <w:sz w:val="24"/>
          <w:szCs w:val="24"/>
          <w:lang w:eastAsia="ru-RU"/>
        </w:rPr>
        <w:t> </w:t>
      </w:r>
      <w:r w:rsidRPr="00306A77">
        <w:rPr>
          <w:sz w:val="24"/>
          <w:szCs w:val="24"/>
          <w:lang w:eastAsia="ru-RU"/>
        </w:rPr>
        <w:t>истории города», «Выдающиеся педагоги школы», «Выдающиеся ученики школы», «Моя семья в истории школы», «Севастополь многонациональный». Жюри определило 11 победителей: Вавилов Александр (СОШ № 13), Коконов Тимур, Маркова Мерьем, Иванов Евгений (СОШ № 25), Григорьева Софья (СОШ № 9), Попов Глеб (СОШ № 31), Сандуляк Ольга (СОШ № 61), Дорофеева Валентина, Джалилова Алие (СОШ № 46), Поливянная София (СОШ № 57), Косабоков Михаил (СОШ № 3) и 12 призеров конкурса: Аджитарова Мавиле (СОШ № 46), Пелих Тимур (СОШ № 59), Юрышева Вера (СОШ № 13), Полякова Дарина (СОШ № 40), Колодяжная александра (СОШ № 14), Жаркова Злата (СОШ № 57), Бочаров Артем, Дурунда Илья (СОШ № 42), Просандеева Екатерина (гимназия № 7), Гречко Иван (СОШ № 26), Шибаев Арсений (СОШ № 41).</w:t>
      </w:r>
    </w:p>
    <w:p w:rsidR="00306A77" w:rsidRPr="00306A77" w:rsidRDefault="00306A77" w:rsidP="00306A77">
      <w:pPr>
        <w:tabs>
          <w:tab w:val="left" w:pos="1430"/>
        </w:tabs>
        <w:autoSpaceDE/>
        <w:autoSpaceDN/>
        <w:jc w:val="both"/>
        <w:rPr>
          <w:sz w:val="24"/>
          <w:szCs w:val="24"/>
          <w:lang w:eastAsia="ru-RU"/>
        </w:rPr>
      </w:pPr>
    </w:p>
    <w:p w:rsidR="00306A77" w:rsidRPr="00306A77" w:rsidRDefault="003C74DE" w:rsidP="00306A77">
      <w:pPr>
        <w:widowControl/>
        <w:autoSpaceDE/>
        <w:autoSpaceDN/>
        <w:ind w:left="-284" w:right="2" w:firstLine="709"/>
        <w:jc w:val="both"/>
        <w:rPr>
          <w:sz w:val="24"/>
          <w:szCs w:val="24"/>
          <w:lang w:eastAsia="ru-RU"/>
        </w:rPr>
      </w:pPr>
      <w:r w:rsidRPr="003C74DE">
        <w:rPr>
          <w:b/>
          <w:sz w:val="24"/>
          <w:szCs w:val="24"/>
          <w:lang w:eastAsia="ru-RU"/>
        </w:rPr>
        <w:t>На</w:t>
      </w:r>
      <w:r w:rsidR="00306A77" w:rsidRPr="00306A77">
        <w:rPr>
          <w:sz w:val="24"/>
          <w:szCs w:val="24"/>
          <w:lang w:eastAsia="ru-RU"/>
        </w:rPr>
        <w:t xml:space="preserve"> </w:t>
      </w:r>
      <w:r w:rsidR="00306A77" w:rsidRPr="00306A77">
        <w:rPr>
          <w:b/>
          <w:sz w:val="24"/>
          <w:szCs w:val="24"/>
          <w:lang w:eastAsia="ru-RU"/>
        </w:rPr>
        <w:t>городско</w:t>
      </w:r>
      <w:r>
        <w:rPr>
          <w:b/>
          <w:sz w:val="24"/>
          <w:szCs w:val="24"/>
          <w:lang w:eastAsia="ru-RU"/>
        </w:rPr>
        <w:t>м</w:t>
      </w:r>
      <w:r w:rsidR="00306A77" w:rsidRPr="00306A77">
        <w:rPr>
          <w:b/>
          <w:sz w:val="24"/>
          <w:szCs w:val="24"/>
          <w:lang w:eastAsia="ru-RU"/>
        </w:rPr>
        <w:t xml:space="preserve"> конкурс</w:t>
      </w:r>
      <w:r>
        <w:rPr>
          <w:b/>
          <w:sz w:val="24"/>
          <w:szCs w:val="24"/>
          <w:lang w:eastAsia="ru-RU"/>
        </w:rPr>
        <w:t>е</w:t>
      </w:r>
      <w:r w:rsidR="00306A77" w:rsidRPr="00306A77">
        <w:rPr>
          <w:b/>
          <w:sz w:val="24"/>
          <w:szCs w:val="24"/>
          <w:lang w:eastAsia="ru-RU"/>
        </w:rPr>
        <w:t xml:space="preserve"> ученических проектов «Город будущего»</w:t>
      </w:r>
      <w:r>
        <w:rPr>
          <w:b/>
          <w:sz w:val="24"/>
          <w:szCs w:val="24"/>
          <w:lang w:eastAsia="ru-RU"/>
        </w:rPr>
        <w:t xml:space="preserve"> </w:t>
      </w:r>
      <w:r w:rsidRPr="003C74DE">
        <w:rPr>
          <w:sz w:val="24"/>
          <w:szCs w:val="24"/>
          <w:lang w:eastAsia="ru-RU"/>
        </w:rPr>
        <w:t>в</w:t>
      </w:r>
      <w:r w:rsidR="00306A77" w:rsidRPr="00306A77">
        <w:rPr>
          <w:sz w:val="24"/>
          <w:szCs w:val="24"/>
          <w:lang w:eastAsia="ru-RU"/>
        </w:rPr>
        <w:t xml:space="preserve"> 2025/2026 учебном году были представлены коллективные и индивидуальные проекты учащихся 3–4 классов из 8</w:t>
      </w:r>
      <w:r w:rsidR="00EC4366">
        <w:rPr>
          <w:sz w:val="24"/>
          <w:szCs w:val="24"/>
          <w:lang w:eastAsia="ru-RU"/>
        </w:rPr>
        <w:t> </w:t>
      </w:r>
      <w:r w:rsidR="00306A77" w:rsidRPr="00306A77">
        <w:rPr>
          <w:sz w:val="24"/>
          <w:szCs w:val="24"/>
          <w:lang w:eastAsia="ru-RU"/>
        </w:rPr>
        <w:t>общеобра</w:t>
      </w:r>
      <w:r>
        <w:rPr>
          <w:sz w:val="24"/>
          <w:szCs w:val="24"/>
          <w:lang w:eastAsia="ru-RU"/>
        </w:rPr>
        <w:t>зовательных учреждений: гимназии</w:t>
      </w:r>
      <w:r w:rsidR="00306A77" w:rsidRPr="00306A77">
        <w:rPr>
          <w:sz w:val="24"/>
          <w:szCs w:val="24"/>
          <w:lang w:eastAsia="ru-RU"/>
        </w:rPr>
        <w:t xml:space="preserve"> № 2, СОШ № 12, 23, 30, 47, 50, </w:t>
      </w:r>
      <w:r>
        <w:rPr>
          <w:sz w:val="24"/>
          <w:szCs w:val="24"/>
          <w:lang w:eastAsia="ru-RU"/>
        </w:rPr>
        <w:t xml:space="preserve">ОЦ </w:t>
      </w:r>
      <w:r w:rsidR="00306A77" w:rsidRPr="00306A77">
        <w:rPr>
          <w:sz w:val="24"/>
          <w:szCs w:val="24"/>
          <w:lang w:eastAsia="ru-RU"/>
        </w:rPr>
        <w:t>«Бухта Казачья», «Школа развития и творчества». Общее коли</w:t>
      </w:r>
      <w:r>
        <w:rPr>
          <w:sz w:val="24"/>
          <w:szCs w:val="24"/>
          <w:lang w:eastAsia="ru-RU"/>
        </w:rPr>
        <w:t>чество участников конкурса – 53, из</w:t>
      </w:r>
      <w:r w:rsidR="00306A77" w:rsidRPr="00306A77">
        <w:rPr>
          <w:sz w:val="24"/>
          <w:szCs w:val="24"/>
          <w:lang w:eastAsia="ru-RU"/>
        </w:rPr>
        <w:t xml:space="preserve"> них обучающихся 3 классов – 15, обучающихся 4 классов – 38.</w:t>
      </w:r>
    </w:p>
    <w:p w:rsidR="00306A77" w:rsidRPr="00306A77" w:rsidRDefault="003C74DE" w:rsidP="00306A77">
      <w:pPr>
        <w:widowControl/>
        <w:autoSpaceDE/>
        <w:autoSpaceDN/>
        <w:ind w:left="-284" w:right="2" w:firstLine="709"/>
        <w:jc w:val="both"/>
        <w:rPr>
          <w:sz w:val="24"/>
          <w:szCs w:val="24"/>
          <w:lang w:eastAsia="ru-RU"/>
        </w:rPr>
      </w:pPr>
      <w:r>
        <w:rPr>
          <w:sz w:val="24"/>
          <w:szCs w:val="24"/>
          <w:lang w:eastAsia="ru-RU"/>
        </w:rPr>
        <w:t>П</w:t>
      </w:r>
      <w:r w:rsidR="00306A77" w:rsidRPr="00306A77">
        <w:rPr>
          <w:sz w:val="24"/>
          <w:szCs w:val="24"/>
          <w:lang w:eastAsia="ru-RU"/>
        </w:rPr>
        <w:t>обедител</w:t>
      </w:r>
      <w:r>
        <w:rPr>
          <w:sz w:val="24"/>
          <w:szCs w:val="24"/>
          <w:lang w:eastAsia="ru-RU"/>
        </w:rPr>
        <w:t>ями</w:t>
      </w:r>
      <w:r w:rsidR="00306A77" w:rsidRPr="00306A77">
        <w:rPr>
          <w:sz w:val="24"/>
          <w:szCs w:val="24"/>
          <w:lang w:eastAsia="ru-RU"/>
        </w:rPr>
        <w:t xml:space="preserve"> конкурса стал</w:t>
      </w:r>
      <w:r>
        <w:rPr>
          <w:sz w:val="24"/>
          <w:szCs w:val="24"/>
          <w:lang w:eastAsia="ru-RU"/>
        </w:rPr>
        <w:t>и команды</w:t>
      </w:r>
      <w:r w:rsidR="00306A77" w:rsidRPr="00306A77">
        <w:rPr>
          <w:sz w:val="24"/>
          <w:szCs w:val="24"/>
          <w:lang w:eastAsia="ru-RU"/>
        </w:rPr>
        <w:t xml:space="preserve"> СОШ № 30, 20, 58, призерами – команды Билингвальной гимназии № 2 и </w:t>
      </w:r>
      <w:r>
        <w:rPr>
          <w:sz w:val="24"/>
          <w:szCs w:val="24"/>
          <w:lang w:eastAsia="ru-RU"/>
        </w:rPr>
        <w:t>ОЦ «</w:t>
      </w:r>
      <w:r w:rsidR="00306A77" w:rsidRPr="00306A77">
        <w:rPr>
          <w:sz w:val="24"/>
          <w:szCs w:val="24"/>
          <w:lang w:eastAsia="ru-RU"/>
        </w:rPr>
        <w:t>Бухт</w:t>
      </w:r>
      <w:r>
        <w:rPr>
          <w:sz w:val="24"/>
          <w:szCs w:val="24"/>
          <w:lang w:eastAsia="ru-RU"/>
        </w:rPr>
        <w:t>а</w:t>
      </w:r>
      <w:r w:rsidR="00306A77" w:rsidRPr="00306A77">
        <w:rPr>
          <w:sz w:val="24"/>
          <w:szCs w:val="24"/>
          <w:lang w:eastAsia="ru-RU"/>
        </w:rPr>
        <w:t xml:space="preserve"> Казачь</w:t>
      </w:r>
      <w:r>
        <w:rPr>
          <w:sz w:val="24"/>
          <w:szCs w:val="24"/>
          <w:lang w:eastAsia="ru-RU"/>
        </w:rPr>
        <w:t>я».</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b/>
          <w:sz w:val="24"/>
          <w:szCs w:val="24"/>
          <w:lang w:eastAsia="ru-RU"/>
        </w:rPr>
      </w:pPr>
      <w:r w:rsidRPr="00306A77">
        <w:rPr>
          <w:sz w:val="24"/>
          <w:szCs w:val="24"/>
          <w:lang w:eastAsia="ru-RU"/>
        </w:rPr>
        <w:t xml:space="preserve">С 5 февраля по 10 апреля 2026 года прошёл </w:t>
      </w:r>
      <w:r w:rsidRPr="00306A77">
        <w:rPr>
          <w:b/>
          <w:sz w:val="24"/>
          <w:szCs w:val="24"/>
          <w:lang w:eastAsia="ru-RU"/>
        </w:rPr>
        <w:t xml:space="preserve">городской этап Всероссийской детской творческой школы-конкурса в сфере развития и продвижения территорий «Портрет твоего края» </w:t>
      </w:r>
      <w:r w:rsidRPr="00306A77">
        <w:rPr>
          <w:sz w:val="24"/>
          <w:szCs w:val="24"/>
          <w:lang w:eastAsia="ru-RU"/>
        </w:rPr>
        <w:t>(ответственный – начальник центра развития воспитательных систем ГАОУ ПО ИРО Гребенец Л.А.)</w:t>
      </w:r>
      <w:r w:rsidRPr="00306A77">
        <w:rPr>
          <w:b/>
          <w:sz w:val="24"/>
          <w:szCs w:val="24"/>
          <w:lang w:eastAsia="ru-RU"/>
        </w:rPr>
        <w:t xml:space="preserve">. </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Всего на конкурс поступило 26 работ из 14 ОО: гимназии № 7, СОШ № 4, 6, 11, 12, 18, 19, 20, 29, 37, 57, 59, </w:t>
      </w:r>
      <w:r w:rsidR="003C74DE">
        <w:rPr>
          <w:sz w:val="24"/>
          <w:szCs w:val="24"/>
          <w:lang w:eastAsia="ru-RU"/>
        </w:rPr>
        <w:t>ОЦ «</w:t>
      </w:r>
      <w:r w:rsidRPr="00306A77">
        <w:rPr>
          <w:sz w:val="24"/>
          <w:szCs w:val="24"/>
          <w:lang w:eastAsia="ru-RU"/>
        </w:rPr>
        <w:t>Бухта Казачья</w:t>
      </w:r>
      <w:r w:rsidR="003C74DE">
        <w:rPr>
          <w:sz w:val="24"/>
          <w:szCs w:val="24"/>
          <w:lang w:eastAsia="ru-RU"/>
        </w:rPr>
        <w:t>», СЦТКС</w:t>
      </w:r>
      <w:r w:rsidRPr="00306A77">
        <w:rPr>
          <w:sz w:val="24"/>
          <w:szCs w:val="24"/>
          <w:lang w:eastAsia="ru-RU"/>
        </w:rPr>
        <w:t>Э.</w:t>
      </w:r>
    </w:p>
    <w:p w:rsidR="00306A77" w:rsidRPr="00306A77" w:rsidRDefault="00306A77" w:rsidP="00306A77">
      <w:pPr>
        <w:widowControl/>
        <w:tabs>
          <w:tab w:val="left" w:pos="567"/>
        </w:tabs>
        <w:autoSpaceDE/>
        <w:autoSpaceDN/>
        <w:ind w:left="-284" w:right="2" w:firstLine="709"/>
        <w:jc w:val="both"/>
        <w:rPr>
          <w:sz w:val="24"/>
          <w:szCs w:val="24"/>
          <w:lang w:eastAsia="ru-RU"/>
        </w:rPr>
      </w:pPr>
      <w:r w:rsidRPr="00306A77">
        <w:rPr>
          <w:sz w:val="24"/>
          <w:szCs w:val="24"/>
          <w:lang w:eastAsia="ru-RU"/>
        </w:rPr>
        <w:t xml:space="preserve">По итогам Конкурса были определены работы, занявшие призовые места в каждом из треков (номинаций): 1 место (победители): гимназия № 7, СОШ № 6, 18, 20, 57, </w:t>
      </w:r>
      <w:r w:rsidR="003C74DE">
        <w:rPr>
          <w:sz w:val="24"/>
          <w:szCs w:val="24"/>
          <w:lang w:eastAsia="ru-RU"/>
        </w:rPr>
        <w:t>ОЦ «</w:t>
      </w:r>
      <w:r w:rsidRPr="00306A77">
        <w:rPr>
          <w:sz w:val="24"/>
          <w:szCs w:val="24"/>
          <w:lang w:eastAsia="ru-RU"/>
        </w:rPr>
        <w:t>Бухта Казачья</w:t>
      </w:r>
      <w:r w:rsidR="003C74DE">
        <w:rPr>
          <w:sz w:val="24"/>
          <w:szCs w:val="24"/>
          <w:lang w:eastAsia="ru-RU"/>
        </w:rPr>
        <w:t>»</w:t>
      </w:r>
      <w:r w:rsidRPr="00306A77">
        <w:rPr>
          <w:sz w:val="24"/>
          <w:szCs w:val="24"/>
          <w:lang w:eastAsia="ru-RU"/>
        </w:rPr>
        <w:t>; 2, 3 места (призёры) – СОШ № 11, 19, 29,</w:t>
      </w:r>
      <w:r w:rsidR="003C74DE">
        <w:rPr>
          <w:sz w:val="24"/>
          <w:szCs w:val="24"/>
          <w:lang w:eastAsia="ru-RU"/>
        </w:rPr>
        <w:t xml:space="preserve"> СЦТКС</w:t>
      </w:r>
      <w:r w:rsidRPr="00306A77">
        <w:rPr>
          <w:sz w:val="24"/>
          <w:szCs w:val="24"/>
          <w:lang w:eastAsia="ru-RU"/>
        </w:rPr>
        <w:t xml:space="preserve">Э. Звание лауреатов получили СОШ № 4, 12, 18, 19, 37, 59. Работы победителей конкурса направлены на заключительный этап Всероссийской детской творческой школы-конкурса в сфере развития и продвижения территорий «Портрет твоего края». </w:t>
      </w:r>
    </w:p>
    <w:p w:rsidR="00306A77" w:rsidRPr="00306A77" w:rsidRDefault="00306A77" w:rsidP="00306A77">
      <w:pPr>
        <w:widowControl/>
        <w:tabs>
          <w:tab w:val="left" w:pos="567"/>
        </w:tabs>
        <w:autoSpaceDE/>
        <w:autoSpaceDN/>
        <w:ind w:left="-284" w:right="2" w:firstLine="709"/>
        <w:jc w:val="both"/>
        <w:rPr>
          <w:sz w:val="24"/>
          <w:szCs w:val="24"/>
          <w:lang w:eastAsia="ru-RU"/>
        </w:rPr>
      </w:pPr>
    </w:p>
    <w:p w:rsidR="00306A77" w:rsidRPr="00306A77" w:rsidRDefault="00306A77" w:rsidP="00306A77">
      <w:pPr>
        <w:widowControl/>
        <w:tabs>
          <w:tab w:val="left" w:pos="567"/>
        </w:tabs>
        <w:autoSpaceDE/>
        <w:autoSpaceDN/>
        <w:ind w:left="-284" w:right="2" w:firstLine="709"/>
        <w:jc w:val="both"/>
        <w:rPr>
          <w:sz w:val="24"/>
          <w:szCs w:val="24"/>
          <w:lang w:eastAsia="ru-RU"/>
        </w:rPr>
      </w:pPr>
      <w:r w:rsidRPr="00306A77">
        <w:rPr>
          <w:b/>
          <w:sz w:val="24"/>
          <w:szCs w:val="24"/>
          <w:lang w:eastAsia="ru-RU"/>
        </w:rPr>
        <w:lastRenderedPageBreak/>
        <w:t xml:space="preserve">Городской конкурс творческих работ «Искорка творчества» </w:t>
      </w:r>
      <w:r w:rsidRPr="00306A77">
        <w:rPr>
          <w:sz w:val="24"/>
          <w:szCs w:val="24"/>
          <w:lang w:eastAsia="ru-RU"/>
        </w:rPr>
        <w:t>(ответственный – методист Савельева О.Ю.) среди обучающихся школ-интернатов и воспитанников ГПД школ города Севастополя проведен с 27 по 30 апреля 2026 года.</w:t>
      </w:r>
      <w:r w:rsidR="003C74DE">
        <w:rPr>
          <w:sz w:val="24"/>
          <w:szCs w:val="24"/>
          <w:lang w:eastAsia="ru-RU"/>
        </w:rPr>
        <w:t xml:space="preserve"> В нем</w:t>
      </w:r>
      <w:r w:rsidRPr="00306A77">
        <w:rPr>
          <w:sz w:val="24"/>
          <w:szCs w:val="24"/>
          <w:lang w:eastAsia="ru-RU"/>
        </w:rPr>
        <w:t xml:space="preserve"> приняли участие 130 обучающихся групп продленного дня.</w:t>
      </w:r>
    </w:p>
    <w:p w:rsidR="00306A77" w:rsidRPr="00306A77" w:rsidRDefault="00306A77" w:rsidP="00306A77">
      <w:pPr>
        <w:widowControl/>
        <w:tabs>
          <w:tab w:val="left" w:pos="567"/>
        </w:tabs>
        <w:autoSpaceDE/>
        <w:autoSpaceDN/>
        <w:ind w:left="-284" w:right="2" w:firstLine="709"/>
        <w:jc w:val="both"/>
        <w:rPr>
          <w:sz w:val="24"/>
          <w:szCs w:val="24"/>
          <w:lang w:eastAsia="ru-RU"/>
        </w:rPr>
      </w:pPr>
      <w:r w:rsidRPr="00306A77">
        <w:rPr>
          <w:sz w:val="24"/>
          <w:szCs w:val="24"/>
          <w:lang w:eastAsia="ru-RU"/>
        </w:rPr>
        <w:t>Победителями стали ГПД СОШ № 17, призёрами признаны творческие работы обучающихся ГПД ОЦ «Бухта Казачья».</w:t>
      </w:r>
    </w:p>
    <w:p w:rsidR="00306A77" w:rsidRPr="00306A77" w:rsidRDefault="00306A77" w:rsidP="00306A77">
      <w:pPr>
        <w:widowControl/>
        <w:autoSpaceDE/>
        <w:autoSpaceDN/>
        <w:ind w:left="-284"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b/>
          <w:sz w:val="24"/>
          <w:szCs w:val="24"/>
          <w:lang w:eastAsia="ru-RU"/>
        </w:rPr>
        <w:t xml:space="preserve">Городской историко-краеведческий конкурс «Знай и люби свой город» </w:t>
      </w:r>
      <w:r w:rsidRPr="00306A77">
        <w:rPr>
          <w:sz w:val="24"/>
          <w:szCs w:val="24"/>
          <w:lang w:eastAsia="ru-RU"/>
        </w:rPr>
        <w:t xml:space="preserve">(ответственный – методист ГАОУ ПО ИРО Савельева О.Ю.) в 2025/2026 учебном году был проведен среди команд 2, 3 и 4 классов с 19 декабря 2025 года по 30 марта 2026 года в два этапа. </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В конкурсе приняли участие 100 обучающихся 2–4 классов (20 команд) 15 общеобразовательных учреждений города Севастополя: гимназий № 1, 2, 7, 8, 24, ОЦ «Бухта</w:t>
      </w:r>
      <w:r w:rsidRPr="00306A77">
        <w:rPr>
          <w:sz w:val="24"/>
          <w:szCs w:val="24"/>
          <w:lang w:eastAsia="ru-RU"/>
        </w:rPr>
        <w:br/>
        <w:t>Казачья», «ШКОЛА ЭКОТЕХ+», «Инженерная школа», СОШ № 13, 25, 31, 33, 41, 57, 58.</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По решению жюри среди обучающихся 2 классов победителем стала команда «Ахтамовцы»</w:t>
      </w:r>
      <w:r w:rsidR="003C74DE">
        <w:rPr>
          <w:sz w:val="24"/>
          <w:szCs w:val="24"/>
          <w:lang w:eastAsia="ru-RU"/>
        </w:rPr>
        <w:t xml:space="preserve"> (Билингвальная гимназия № 2), </w:t>
      </w:r>
      <w:r w:rsidRPr="00306A77">
        <w:rPr>
          <w:sz w:val="24"/>
          <w:szCs w:val="24"/>
          <w:lang w:eastAsia="ru-RU"/>
        </w:rPr>
        <w:t>призерами – «Лучики Севастополя» (гимназия №</w:t>
      </w:r>
      <w:r w:rsidR="003C74DE">
        <w:rPr>
          <w:sz w:val="24"/>
          <w:szCs w:val="24"/>
          <w:lang w:eastAsia="ru-RU"/>
        </w:rPr>
        <w:t> </w:t>
      </w:r>
      <w:r w:rsidRPr="00306A77">
        <w:rPr>
          <w:sz w:val="24"/>
          <w:szCs w:val="24"/>
          <w:lang w:eastAsia="ru-RU"/>
        </w:rPr>
        <w:t>7), «Последователи Айвазовского» (</w:t>
      </w:r>
      <w:r w:rsidR="003C74DE">
        <w:rPr>
          <w:sz w:val="24"/>
          <w:szCs w:val="24"/>
          <w:lang w:eastAsia="ru-RU"/>
        </w:rPr>
        <w:t xml:space="preserve">«ШКОЛА </w:t>
      </w:r>
      <w:r w:rsidRPr="00306A77">
        <w:rPr>
          <w:sz w:val="24"/>
          <w:szCs w:val="24"/>
          <w:lang w:eastAsia="ru-RU"/>
        </w:rPr>
        <w:t>ЭКОТЕХ+</w:t>
      </w:r>
      <w:r w:rsidR="003C74DE">
        <w:rPr>
          <w:sz w:val="24"/>
          <w:szCs w:val="24"/>
          <w:lang w:eastAsia="ru-RU"/>
        </w:rPr>
        <w:t>»</w:t>
      </w:r>
      <w:r w:rsidRPr="00306A77">
        <w:rPr>
          <w:sz w:val="24"/>
          <w:szCs w:val="24"/>
          <w:lang w:eastAsia="ru-RU"/>
        </w:rPr>
        <w:t>), «Патриоты Родины» (гимназия №</w:t>
      </w:r>
      <w:r w:rsidR="003C74DE">
        <w:rPr>
          <w:sz w:val="24"/>
          <w:szCs w:val="24"/>
          <w:lang w:eastAsia="ru-RU"/>
        </w:rPr>
        <w:t> </w:t>
      </w:r>
      <w:r w:rsidRPr="00306A77">
        <w:rPr>
          <w:sz w:val="24"/>
          <w:szCs w:val="24"/>
          <w:lang w:eastAsia="ru-RU"/>
        </w:rPr>
        <w:t>8), «Краски жизни» (СОШ № 41).</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Среди обучающихся 3 классов победителем признана команда «Чайка» (билингвальная гимназия № 2), призерами – команда «Хранители истории» (СОШ № 57), «Гавань творцов» (гимназия № 24).</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По решению жюри победителем конкурса среди обучающихся 4 классов стала команда «Искатели» (гимназия № 1), призерами – команда «Мастерская Чижа» (</w:t>
      </w:r>
      <w:r w:rsidR="003C74DE">
        <w:rPr>
          <w:sz w:val="24"/>
          <w:szCs w:val="24"/>
          <w:lang w:eastAsia="ru-RU"/>
        </w:rPr>
        <w:t xml:space="preserve">«ШКОЛА </w:t>
      </w:r>
      <w:r w:rsidRPr="00306A77">
        <w:rPr>
          <w:sz w:val="24"/>
          <w:szCs w:val="24"/>
          <w:lang w:eastAsia="ru-RU"/>
        </w:rPr>
        <w:t>ЭКОТЕХ+</w:t>
      </w:r>
      <w:r w:rsidR="003C74DE">
        <w:rPr>
          <w:sz w:val="24"/>
          <w:szCs w:val="24"/>
          <w:lang w:eastAsia="ru-RU"/>
        </w:rPr>
        <w:t>»</w:t>
      </w:r>
      <w:r w:rsidRPr="00306A77">
        <w:rPr>
          <w:sz w:val="24"/>
          <w:szCs w:val="24"/>
          <w:lang w:eastAsia="ru-RU"/>
        </w:rPr>
        <w:t>) и</w:t>
      </w:r>
      <w:r w:rsidR="003C74DE">
        <w:rPr>
          <w:sz w:val="24"/>
          <w:szCs w:val="24"/>
          <w:lang w:eastAsia="ru-RU"/>
        </w:rPr>
        <w:t> </w:t>
      </w:r>
      <w:r w:rsidRPr="00306A77">
        <w:rPr>
          <w:sz w:val="24"/>
          <w:szCs w:val="24"/>
          <w:lang w:eastAsia="ru-RU"/>
        </w:rPr>
        <w:t>команда «Севастопольский отряд» (</w:t>
      </w:r>
      <w:r w:rsidR="003C74DE">
        <w:rPr>
          <w:sz w:val="24"/>
          <w:szCs w:val="24"/>
          <w:lang w:eastAsia="ru-RU"/>
        </w:rPr>
        <w:t>«</w:t>
      </w:r>
      <w:r w:rsidRPr="00306A77">
        <w:rPr>
          <w:sz w:val="24"/>
          <w:szCs w:val="24"/>
          <w:lang w:eastAsia="ru-RU"/>
        </w:rPr>
        <w:t>Инженерная школа</w:t>
      </w:r>
      <w:r w:rsidR="003C74DE">
        <w:rPr>
          <w:sz w:val="24"/>
          <w:szCs w:val="24"/>
          <w:lang w:eastAsia="ru-RU"/>
        </w:rPr>
        <w:t>»</w:t>
      </w:r>
      <w:r w:rsidRPr="00306A77">
        <w:rPr>
          <w:sz w:val="24"/>
          <w:szCs w:val="24"/>
          <w:lang w:eastAsia="ru-RU"/>
        </w:rPr>
        <w:t>).</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С целью создания условий для самореализации младших школьников, способных достичь высоких результатов в интеллектуальном труде, развития творческих способностей, формирования гражданственности и патриотизма, интереса к истории города Севастополя в 2025/2026 учебном году ГАОУ ПО ИРО была проведена </w:t>
      </w:r>
      <w:r w:rsidRPr="00306A77">
        <w:rPr>
          <w:b/>
          <w:sz w:val="24"/>
          <w:szCs w:val="24"/>
          <w:lang w:eastAsia="ru-RU"/>
        </w:rPr>
        <w:t xml:space="preserve">региональная олимпиада по курсу «Севастополеведение» для обучающихся 4–11-х классов </w:t>
      </w:r>
      <w:r w:rsidRPr="00306A77">
        <w:rPr>
          <w:sz w:val="24"/>
          <w:szCs w:val="24"/>
          <w:lang w:eastAsia="ru-RU"/>
        </w:rPr>
        <w:t xml:space="preserve">(ответственный – методист ГАОУ ПО ИРО Поливянная Е.М.). </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В заключительном этапе принимали участие 367 обучающихся.</w:t>
      </w: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Победителями олимпиады стали 30 обучающихся 17 образовательных организаций: гимназий № 1, 2, 5, 24, СОШ № 3, 6, 32, 37, 44, 45, 57, 58, ОЦ «Бухта Казачья», Инженерной школы, СПЛ, </w:t>
      </w:r>
      <w:r w:rsidR="003C74DE">
        <w:rPr>
          <w:sz w:val="24"/>
          <w:szCs w:val="24"/>
          <w:lang w:eastAsia="ru-RU"/>
        </w:rPr>
        <w:t xml:space="preserve">«ШКОЛА </w:t>
      </w:r>
      <w:r w:rsidRPr="00306A77">
        <w:rPr>
          <w:sz w:val="24"/>
          <w:szCs w:val="24"/>
          <w:lang w:eastAsia="ru-RU"/>
        </w:rPr>
        <w:t>ЭКОТЕХ+</w:t>
      </w:r>
      <w:r w:rsidR="003C74DE">
        <w:rPr>
          <w:sz w:val="24"/>
          <w:szCs w:val="24"/>
          <w:lang w:eastAsia="ru-RU"/>
        </w:rPr>
        <w:t>»</w:t>
      </w:r>
      <w:r w:rsidRPr="00306A77">
        <w:rPr>
          <w:sz w:val="24"/>
          <w:szCs w:val="24"/>
          <w:lang w:eastAsia="ru-RU"/>
        </w:rPr>
        <w:t xml:space="preserve">, </w:t>
      </w:r>
      <w:r w:rsidR="003C74DE">
        <w:rPr>
          <w:sz w:val="24"/>
          <w:szCs w:val="24"/>
          <w:lang w:eastAsia="ru-RU"/>
        </w:rPr>
        <w:t>«</w:t>
      </w:r>
      <w:r w:rsidRPr="00306A77">
        <w:rPr>
          <w:sz w:val="24"/>
          <w:szCs w:val="24"/>
          <w:lang w:eastAsia="ru-RU"/>
        </w:rPr>
        <w:t>Таврида</w:t>
      </w:r>
      <w:r w:rsidR="003C74DE">
        <w:rPr>
          <w:sz w:val="24"/>
          <w:szCs w:val="24"/>
          <w:lang w:eastAsia="ru-RU"/>
        </w:rPr>
        <w:t>»</w:t>
      </w:r>
      <w:r w:rsidRPr="00306A77">
        <w:rPr>
          <w:sz w:val="24"/>
          <w:szCs w:val="24"/>
          <w:lang w:eastAsia="ru-RU"/>
        </w:rPr>
        <w:t>; призёрами – 125 обучающихся 34 общеобразовательн</w:t>
      </w:r>
      <w:r w:rsidR="003C74DE">
        <w:rPr>
          <w:sz w:val="24"/>
          <w:szCs w:val="24"/>
          <w:lang w:eastAsia="ru-RU"/>
        </w:rPr>
        <w:t>ых</w:t>
      </w:r>
      <w:r w:rsidRPr="00306A77">
        <w:rPr>
          <w:sz w:val="24"/>
          <w:szCs w:val="24"/>
          <w:lang w:eastAsia="ru-RU"/>
        </w:rPr>
        <w:t xml:space="preserve"> организаци</w:t>
      </w:r>
      <w:r w:rsidR="003C74DE">
        <w:rPr>
          <w:sz w:val="24"/>
          <w:szCs w:val="24"/>
          <w:lang w:eastAsia="ru-RU"/>
        </w:rPr>
        <w:t>й</w:t>
      </w:r>
      <w:r w:rsidRPr="00306A77">
        <w:rPr>
          <w:sz w:val="24"/>
          <w:szCs w:val="24"/>
          <w:lang w:eastAsia="ru-RU"/>
        </w:rPr>
        <w:t>: гимназий № 1, 2, 5, 7, 8, 10, 24, СОШ №</w:t>
      </w:r>
      <w:r w:rsidR="003C74DE">
        <w:rPr>
          <w:sz w:val="24"/>
          <w:szCs w:val="24"/>
          <w:lang w:eastAsia="ru-RU"/>
        </w:rPr>
        <w:t xml:space="preserve"> 3, 6, 11, 14, 15, 19, 22, 25, </w:t>
      </w:r>
      <w:r w:rsidRPr="00306A77">
        <w:rPr>
          <w:sz w:val="24"/>
          <w:szCs w:val="24"/>
          <w:lang w:eastAsia="ru-RU"/>
        </w:rPr>
        <w:t>34, 37, 41, 43, 44, 45, 57, 58, 59, 61, СПЛ, ОЦ «Бухта Казачья», Инженерной школы, СКК СК, Филиала НВМУ в г.Севастополе, ЧОУ Школа «Таврида».</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right="2" w:firstLine="709"/>
        <w:jc w:val="both"/>
        <w:rPr>
          <w:sz w:val="24"/>
          <w:szCs w:val="24"/>
          <w:lang w:eastAsia="ru-RU"/>
        </w:rPr>
      </w:pPr>
      <w:r w:rsidRPr="00306A77">
        <w:rPr>
          <w:sz w:val="24"/>
          <w:szCs w:val="24"/>
          <w:lang w:eastAsia="ru-RU"/>
        </w:rPr>
        <w:t xml:space="preserve">С декабря 2025 по апрель 2026 года в городе Севастополе проводилась </w:t>
      </w:r>
      <w:r w:rsidRPr="00306A77">
        <w:rPr>
          <w:b/>
          <w:sz w:val="24"/>
          <w:szCs w:val="24"/>
          <w:lang w:eastAsia="ru-RU"/>
        </w:rPr>
        <w:t>региональная олимпиада школьников</w:t>
      </w:r>
      <w:r w:rsidRPr="00306A77">
        <w:rPr>
          <w:sz w:val="24"/>
          <w:szCs w:val="24"/>
          <w:lang w:eastAsia="ru-RU"/>
        </w:rPr>
        <w:t xml:space="preserve"> для обучающихся 5–11 классов общеобразовательных учреждений </w:t>
      </w:r>
      <w:r w:rsidRPr="00306A77">
        <w:rPr>
          <w:b/>
          <w:sz w:val="24"/>
          <w:szCs w:val="24"/>
          <w:lang w:eastAsia="ru-RU"/>
        </w:rPr>
        <w:t>по изобразительному искусству, черчению и крымскотатарскому языку</w:t>
      </w:r>
      <w:r w:rsidRPr="00306A77">
        <w:rPr>
          <w:sz w:val="24"/>
          <w:szCs w:val="24"/>
          <w:lang w:eastAsia="ru-RU"/>
        </w:rPr>
        <w:t xml:space="preserve"> (ответственный – методист ГАОУ ПО ИРО Волкова Л.И., начальник центра ГАОУ ПО ИРО Семенова О.Е.).</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В заключительном этапе региональной олимпиады школьников приняли участие 294 обучающихся (65 – по черчению, 202 – по изобразительному искусству, 27 – по крымскотатарскому языку).</w:t>
      </w:r>
    </w:p>
    <w:p w:rsidR="00306A77" w:rsidRPr="00306A77" w:rsidRDefault="00306A77" w:rsidP="00306A77">
      <w:pPr>
        <w:autoSpaceDN/>
        <w:ind w:left="-284" w:firstLine="709"/>
        <w:jc w:val="both"/>
        <w:rPr>
          <w:sz w:val="24"/>
          <w:szCs w:val="24"/>
          <w:lang w:eastAsia="ru-RU"/>
        </w:rPr>
      </w:pPr>
      <w:r w:rsidRPr="00306A77">
        <w:rPr>
          <w:sz w:val="24"/>
          <w:szCs w:val="24"/>
          <w:lang w:eastAsia="ru-RU"/>
        </w:rPr>
        <w:t>Победителями заключительного этапа олимпиады стали 7 обучающихся по черчению, 15 по изобразительному искусству и 3 по крымскотатарскому языку, призёрами – 17 обучающихся по черчению, 33 по изобразительному искусству и 3 по крымскотатарскому языку.</w:t>
      </w:r>
    </w:p>
    <w:p w:rsidR="00306A77" w:rsidRPr="00306A77" w:rsidRDefault="00306A77" w:rsidP="00306A77">
      <w:pPr>
        <w:autoSpaceDN/>
        <w:ind w:left="-284" w:firstLine="709"/>
        <w:jc w:val="both"/>
        <w:rPr>
          <w:sz w:val="24"/>
          <w:szCs w:val="24"/>
          <w:lang w:eastAsia="ru-RU"/>
        </w:rPr>
      </w:pPr>
    </w:p>
    <w:p w:rsidR="00306A77" w:rsidRPr="00306A77" w:rsidRDefault="00306A77" w:rsidP="00306A77">
      <w:pPr>
        <w:widowControl/>
        <w:autoSpaceDE/>
        <w:autoSpaceDN/>
        <w:ind w:left="-284" w:firstLine="709"/>
        <w:jc w:val="both"/>
        <w:rPr>
          <w:sz w:val="24"/>
          <w:szCs w:val="24"/>
          <w:lang w:eastAsia="ru-RU"/>
        </w:rPr>
      </w:pPr>
      <w:r w:rsidRPr="00306A77">
        <w:rPr>
          <w:b/>
          <w:bCs/>
          <w:sz w:val="24"/>
          <w:szCs w:val="24"/>
          <w:lang w:eastAsia="ru-RU"/>
        </w:rPr>
        <w:t xml:space="preserve">Региональная предметная олимпиада для обучающихся 3 классов </w:t>
      </w:r>
      <w:r w:rsidRPr="00306A77">
        <w:rPr>
          <w:bCs/>
          <w:sz w:val="24"/>
          <w:szCs w:val="24"/>
          <w:lang w:eastAsia="ru-RU"/>
        </w:rPr>
        <w:t>(ответственный – начальник центра дошкольного и начального образования Якубина В.Б.)</w:t>
      </w:r>
      <w:r w:rsidRPr="00306A77">
        <w:rPr>
          <w:sz w:val="24"/>
          <w:szCs w:val="24"/>
          <w:lang w:eastAsia="ru-RU"/>
        </w:rPr>
        <w:t xml:space="preserve"> (далее – Олимпиада) проводилась в городе Севастополе с декабря 2025 года по февраль 2026 года. В региональном </w:t>
      </w:r>
      <w:r w:rsidRPr="00306A77">
        <w:rPr>
          <w:sz w:val="24"/>
          <w:szCs w:val="24"/>
          <w:lang w:eastAsia="ru-RU"/>
        </w:rPr>
        <w:lastRenderedPageBreak/>
        <w:t>этапе принимали участие обучающиеся, ставшие победителями школьного этапа. На</w:t>
      </w:r>
      <w:r w:rsidR="003C74DE">
        <w:rPr>
          <w:sz w:val="24"/>
          <w:szCs w:val="24"/>
          <w:lang w:eastAsia="ru-RU"/>
        </w:rPr>
        <w:t> </w:t>
      </w:r>
      <w:r w:rsidRPr="00306A77">
        <w:rPr>
          <w:sz w:val="24"/>
          <w:szCs w:val="24"/>
          <w:lang w:eastAsia="ru-RU"/>
        </w:rPr>
        <w:t xml:space="preserve">региональный этап Олимпиады по 3 предметам – русскому языку, математике, окружающему миру – заявки подали </w:t>
      </w:r>
      <w:r w:rsidRPr="00306A77">
        <w:rPr>
          <w:b/>
          <w:sz w:val="24"/>
          <w:szCs w:val="24"/>
          <w:lang w:eastAsia="ru-RU"/>
        </w:rPr>
        <w:t>61</w:t>
      </w:r>
      <w:r w:rsidRPr="00306A77">
        <w:rPr>
          <w:sz w:val="24"/>
          <w:szCs w:val="24"/>
          <w:lang w:eastAsia="ru-RU"/>
        </w:rPr>
        <w:t xml:space="preserve"> общеобразовательная организация: гимназии № 1, 2, 5, 7, 8, 10, 24, СОШ № 3, 4, 6, 9, 11, 12, 13, 14, 15, 17, 18, 19, 20, 22, 23, 25, 26, 27, 28, 29, 30, 31, 32, 33, 34, 35, 36, 37, 38, 39, 41, 42, 44, 45, 47, 48, 49, 50, 52, 54, 57, 58, 59, 60, 61, «ШКОЛА ЭКОТЕХ+», СПЛ, ОЦ «Бухта Казачья», Инженерная школа, ЧУ ОО Школа Мариамполь, ЧУ ОО «Мои Горизонты», ЧУ «ОО школа развития и творчества», ЧОУ Школа Таврида, ОЦ им. В.Д.Ревякина.</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xml:space="preserve">Общее количество участников заключительного этапа, подавших заявки по всем предметам, составило </w:t>
      </w:r>
      <w:r w:rsidRPr="00306A77">
        <w:rPr>
          <w:b/>
          <w:sz w:val="24"/>
          <w:szCs w:val="24"/>
          <w:lang w:eastAsia="ru-RU"/>
        </w:rPr>
        <w:t>177</w:t>
      </w:r>
      <w:r w:rsidRPr="00306A77">
        <w:rPr>
          <w:sz w:val="24"/>
          <w:szCs w:val="24"/>
          <w:lang w:eastAsia="ru-RU"/>
        </w:rPr>
        <w:t xml:space="preserve"> человек.</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Задания олимпиады по предмету «Русский язык» выполняли 57 обучающихся, по предме</w:t>
      </w:r>
      <w:r w:rsidR="003C74DE">
        <w:rPr>
          <w:sz w:val="24"/>
          <w:szCs w:val="24"/>
          <w:lang w:eastAsia="ru-RU"/>
        </w:rPr>
        <w:t>ту «Математика» – 55</w:t>
      </w:r>
      <w:r w:rsidRPr="00306A77">
        <w:rPr>
          <w:sz w:val="24"/>
          <w:szCs w:val="24"/>
          <w:lang w:eastAsia="ru-RU"/>
        </w:rPr>
        <w:t>, по предмету «</w:t>
      </w:r>
      <w:r w:rsidR="003C74DE">
        <w:rPr>
          <w:sz w:val="24"/>
          <w:szCs w:val="24"/>
          <w:lang w:eastAsia="ru-RU"/>
        </w:rPr>
        <w:t>Окружающий мир» – 50</w:t>
      </w:r>
      <w:r w:rsidRPr="00306A77">
        <w:rPr>
          <w:sz w:val="24"/>
          <w:szCs w:val="24"/>
          <w:lang w:eastAsia="ru-RU"/>
        </w:rPr>
        <w:t>.</w:t>
      </w:r>
    </w:p>
    <w:p w:rsidR="00306A77" w:rsidRPr="00306A77" w:rsidRDefault="003C74DE" w:rsidP="00306A77">
      <w:pPr>
        <w:widowControl/>
        <w:autoSpaceDE/>
        <w:autoSpaceDN/>
        <w:ind w:left="-284" w:firstLine="709"/>
        <w:jc w:val="both"/>
        <w:rPr>
          <w:sz w:val="24"/>
          <w:szCs w:val="24"/>
          <w:lang w:eastAsia="ru-RU"/>
        </w:rPr>
      </w:pPr>
      <w:r>
        <w:rPr>
          <w:sz w:val="24"/>
          <w:szCs w:val="24"/>
          <w:lang w:eastAsia="ru-RU"/>
        </w:rPr>
        <w:t>Победителями О</w:t>
      </w:r>
      <w:r w:rsidR="00306A77" w:rsidRPr="00306A77">
        <w:rPr>
          <w:sz w:val="24"/>
          <w:szCs w:val="24"/>
          <w:lang w:eastAsia="ru-RU"/>
        </w:rPr>
        <w:t>лимпиады стали:</w:t>
      </w:r>
    </w:p>
    <w:p w:rsidR="00306A77" w:rsidRPr="00306A77" w:rsidRDefault="00306A77" w:rsidP="00306A77">
      <w:pPr>
        <w:widowControl/>
        <w:autoSpaceDE/>
        <w:autoSpaceDN/>
        <w:ind w:left="-284" w:firstLine="709"/>
        <w:rPr>
          <w:sz w:val="24"/>
          <w:szCs w:val="24"/>
          <w:lang w:eastAsia="ru-RU"/>
        </w:rPr>
      </w:pPr>
      <w:r w:rsidRPr="00306A77">
        <w:rPr>
          <w:sz w:val="24"/>
          <w:szCs w:val="24"/>
          <w:lang w:eastAsia="ru-RU"/>
        </w:rPr>
        <w:t>– по русскому языку: Прокофьев Михаил (Билингвальная гимназия № 2);</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по математике: Пылатик Егор (СОШ № 3);</w:t>
      </w:r>
    </w:p>
    <w:p w:rsidR="00306A77" w:rsidRPr="00306A77" w:rsidRDefault="00306A77" w:rsidP="00306A77">
      <w:pPr>
        <w:widowControl/>
        <w:autoSpaceDE/>
        <w:autoSpaceDN/>
        <w:ind w:left="-284" w:firstLine="709"/>
        <w:jc w:val="both"/>
        <w:rPr>
          <w:sz w:val="24"/>
          <w:szCs w:val="24"/>
          <w:lang w:eastAsia="ru-RU"/>
        </w:rPr>
      </w:pPr>
      <w:r w:rsidRPr="00306A77">
        <w:rPr>
          <w:sz w:val="24"/>
          <w:szCs w:val="24"/>
          <w:lang w:eastAsia="ru-RU"/>
        </w:rPr>
        <w:t>– по предмету «Окружающий мир»: Грацианов Алексей (СОШ № 29), Телепенько Виктория (СОШ № 54).</w:t>
      </w:r>
    </w:p>
    <w:p w:rsidR="00306A77" w:rsidRPr="00306A77" w:rsidRDefault="00306A77" w:rsidP="00306A77">
      <w:pPr>
        <w:widowControl/>
        <w:autoSpaceDE/>
        <w:autoSpaceDN/>
        <w:ind w:left="-284" w:firstLine="709"/>
        <w:rPr>
          <w:sz w:val="24"/>
          <w:szCs w:val="24"/>
          <w:lang w:eastAsia="ru-RU"/>
        </w:rPr>
      </w:pPr>
      <w:r w:rsidRPr="00306A77">
        <w:rPr>
          <w:sz w:val="24"/>
          <w:szCs w:val="24"/>
          <w:lang w:eastAsia="ru-RU"/>
        </w:rPr>
        <w:t>Призерами стали 41 обучающийся из 38 общеобразовательных организаций города.</w:t>
      </w:r>
    </w:p>
    <w:p w:rsidR="00306A77" w:rsidRPr="00306A77" w:rsidRDefault="00306A77" w:rsidP="00306A77">
      <w:pPr>
        <w:widowControl/>
        <w:autoSpaceDE/>
        <w:autoSpaceDN/>
        <w:ind w:left="-284" w:right="2" w:firstLine="709"/>
        <w:jc w:val="both"/>
        <w:rPr>
          <w:sz w:val="24"/>
          <w:szCs w:val="24"/>
          <w:lang w:eastAsia="ru-RU"/>
        </w:rPr>
      </w:pPr>
    </w:p>
    <w:p w:rsidR="00306A77" w:rsidRPr="00306A77" w:rsidRDefault="00306A77" w:rsidP="00306A77">
      <w:pPr>
        <w:widowControl/>
        <w:autoSpaceDE/>
        <w:autoSpaceDN/>
        <w:ind w:left="-284" w:firstLine="709"/>
        <w:jc w:val="both"/>
        <w:rPr>
          <w:sz w:val="24"/>
          <w:szCs w:val="28"/>
          <w:lang w:eastAsia="ru-RU"/>
        </w:rPr>
      </w:pPr>
      <w:r w:rsidRPr="00306A77">
        <w:rPr>
          <w:sz w:val="24"/>
          <w:szCs w:val="24"/>
          <w:lang w:eastAsia="ru-RU"/>
        </w:rPr>
        <w:t xml:space="preserve">С января 2026 по апрель 2026 года проводилась </w:t>
      </w:r>
      <w:r w:rsidRPr="00306A77">
        <w:rPr>
          <w:b/>
          <w:sz w:val="24"/>
          <w:szCs w:val="24"/>
          <w:lang w:eastAsia="ru-RU"/>
        </w:rPr>
        <w:t xml:space="preserve">региональная олимпиада школьников по игровому программированию </w:t>
      </w:r>
      <w:r w:rsidRPr="00306A77">
        <w:rPr>
          <w:sz w:val="24"/>
          <w:szCs w:val="24"/>
          <w:lang w:eastAsia="ru-RU"/>
        </w:rPr>
        <w:t>(ответственный – методист ГАОУ ПО ИРО Гладких И.Ю.).</w:t>
      </w:r>
      <w:r w:rsidRPr="00306A77">
        <w:rPr>
          <w:b/>
          <w:sz w:val="24"/>
          <w:szCs w:val="24"/>
          <w:lang w:eastAsia="ru-RU"/>
        </w:rPr>
        <w:t xml:space="preserve"> </w:t>
      </w:r>
      <w:r w:rsidRPr="00306A77">
        <w:rPr>
          <w:sz w:val="24"/>
          <w:szCs w:val="28"/>
          <w:lang w:eastAsia="ru-RU"/>
        </w:rPr>
        <w:t xml:space="preserve">Соорганизатором олимпиады выступило общество с ограниченной ответственностью «Научно-производственное предприятие "Е-НОТ"» (генеральный директор Михнев С.С.). </w:t>
      </w:r>
    </w:p>
    <w:p w:rsidR="00306A77" w:rsidRPr="00306A77" w:rsidRDefault="00306A77" w:rsidP="00306A77">
      <w:pPr>
        <w:widowControl/>
        <w:autoSpaceDE/>
        <w:autoSpaceDN/>
        <w:ind w:left="-284" w:firstLine="709"/>
        <w:jc w:val="both"/>
        <w:rPr>
          <w:sz w:val="24"/>
          <w:szCs w:val="28"/>
          <w:lang w:eastAsia="ru-RU"/>
        </w:rPr>
      </w:pPr>
      <w:r w:rsidRPr="00306A77">
        <w:rPr>
          <w:sz w:val="24"/>
          <w:szCs w:val="28"/>
          <w:lang w:eastAsia="ru-RU"/>
        </w:rPr>
        <w:t>В школьном этапе олимпиады приняли участие обучающиеся 5–11 классов общеобразовательных учреждений города Севастополя, объединенные в команды, состоящие из 2–3 человек. Всего в школьном этапе приняла участие 381 команда школьников из 30 образовательных организаций города (</w:t>
      </w:r>
      <w:r w:rsidRPr="00306A77">
        <w:rPr>
          <w:b/>
          <w:sz w:val="24"/>
          <w:szCs w:val="28"/>
          <w:lang w:eastAsia="ru-RU"/>
        </w:rPr>
        <w:t>1143 чел.).</w:t>
      </w:r>
      <w:r w:rsidRPr="00306A77">
        <w:rPr>
          <w:sz w:val="24"/>
          <w:szCs w:val="28"/>
          <w:lang w:eastAsia="ru-RU"/>
        </w:rPr>
        <w:t xml:space="preserve"> на заключиельный этап вышли 78 команд (189 чел.). Победителями заключительного этапа стали 12 команд (29 обучающихся) общеобразовательных организаций: гимназии № 1, 5 СОШ № 17, </w:t>
      </w:r>
      <w:r w:rsidR="003C74DE">
        <w:rPr>
          <w:sz w:val="24"/>
          <w:szCs w:val="28"/>
          <w:lang w:eastAsia="ru-RU"/>
        </w:rPr>
        <w:t xml:space="preserve">«ШКОЛА </w:t>
      </w:r>
      <w:r w:rsidRPr="00306A77">
        <w:rPr>
          <w:sz w:val="24"/>
          <w:szCs w:val="28"/>
          <w:lang w:eastAsia="ru-RU"/>
        </w:rPr>
        <w:t>ЭКОТЕХ+</w:t>
      </w:r>
      <w:r w:rsidR="003C74DE">
        <w:rPr>
          <w:sz w:val="24"/>
          <w:szCs w:val="28"/>
          <w:lang w:eastAsia="ru-RU"/>
        </w:rPr>
        <w:t>»</w:t>
      </w:r>
      <w:r w:rsidRPr="00306A77">
        <w:rPr>
          <w:sz w:val="24"/>
          <w:szCs w:val="28"/>
          <w:lang w:eastAsia="ru-RU"/>
        </w:rPr>
        <w:t xml:space="preserve">, СКК СК, ЧУ ООШ «Мои Горизонты»; </w:t>
      </w:r>
      <w:r w:rsidRPr="00306A77">
        <w:rPr>
          <w:color w:val="000000"/>
          <w:sz w:val="24"/>
          <w:szCs w:val="28"/>
          <w:lang w:eastAsia="ru-RU"/>
        </w:rPr>
        <w:t>п</w:t>
      </w:r>
      <w:r w:rsidRPr="00306A77">
        <w:rPr>
          <w:sz w:val="24"/>
          <w:szCs w:val="28"/>
          <w:lang w:eastAsia="ru-RU"/>
        </w:rPr>
        <w:t xml:space="preserve">ризерами – 22 команды (52 обучающихся) гимназий № 1, 24; СОШ № 11, 22, 30, 35, </w:t>
      </w:r>
      <w:r w:rsidR="003C74DE">
        <w:rPr>
          <w:sz w:val="24"/>
          <w:szCs w:val="28"/>
          <w:lang w:eastAsia="ru-RU"/>
        </w:rPr>
        <w:t xml:space="preserve">«ШКОЛА </w:t>
      </w:r>
      <w:r w:rsidRPr="00306A77">
        <w:rPr>
          <w:sz w:val="24"/>
          <w:szCs w:val="28"/>
          <w:lang w:eastAsia="ru-RU"/>
        </w:rPr>
        <w:t>ЭКОТЕХ+</w:t>
      </w:r>
      <w:r w:rsidR="003C74DE">
        <w:rPr>
          <w:sz w:val="24"/>
          <w:szCs w:val="28"/>
          <w:lang w:eastAsia="ru-RU"/>
        </w:rPr>
        <w:t>»</w:t>
      </w:r>
      <w:r w:rsidRPr="00306A77">
        <w:rPr>
          <w:sz w:val="24"/>
          <w:szCs w:val="24"/>
          <w:lang w:eastAsia="ru-RU"/>
        </w:rPr>
        <w:t>,</w:t>
      </w:r>
      <w:r w:rsidRPr="00306A77">
        <w:rPr>
          <w:sz w:val="24"/>
          <w:szCs w:val="28"/>
          <w:lang w:eastAsia="ru-RU"/>
        </w:rPr>
        <w:t xml:space="preserve"> СКК СК, ЧУ ООШ «Мои Горизонты».</w:t>
      </w:r>
    </w:p>
    <w:p w:rsidR="006C6274" w:rsidRPr="00412325" w:rsidRDefault="006C6274" w:rsidP="00A36177">
      <w:pPr>
        <w:widowControl/>
        <w:autoSpaceDE/>
        <w:autoSpaceDN/>
        <w:ind w:left="-284" w:firstLine="709"/>
        <w:jc w:val="both"/>
        <w:rPr>
          <w:sz w:val="24"/>
          <w:szCs w:val="28"/>
          <w:lang w:eastAsia="ru-RU"/>
        </w:rPr>
      </w:pPr>
    </w:p>
    <w:p w:rsidR="00965AF9" w:rsidRPr="00C678D4" w:rsidRDefault="00965AF9" w:rsidP="00A36177">
      <w:pPr>
        <w:widowControl/>
        <w:autoSpaceDE/>
        <w:autoSpaceDN/>
        <w:ind w:left="-284" w:firstLine="709"/>
        <w:jc w:val="both"/>
        <w:rPr>
          <w:sz w:val="24"/>
          <w:szCs w:val="24"/>
          <w:lang w:eastAsia="ru-RU"/>
        </w:rPr>
      </w:pPr>
      <w:r w:rsidRPr="00C678D4">
        <w:rPr>
          <w:sz w:val="24"/>
          <w:szCs w:val="24"/>
          <w:lang w:eastAsia="ru-RU"/>
        </w:rPr>
        <w:t>РЕКОМЕНДАЦИИ:</w:t>
      </w:r>
    </w:p>
    <w:p w:rsidR="00965AF9" w:rsidRPr="00C678D4" w:rsidRDefault="00965AF9" w:rsidP="00AD0CE9">
      <w:pPr>
        <w:widowControl/>
        <w:numPr>
          <w:ilvl w:val="0"/>
          <w:numId w:val="6"/>
        </w:numPr>
        <w:tabs>
          <w:tab w:val="left" w:pos="284"/>
          <w:tab w:val="left" w:pos="600"/>
          <w:tab w:val="left" w:pos="709"/>
        </w:tabs>
        <w:autoSpaceDE/>
        <w:autoSpaceDN/>
        <w:ind w:left="-284" w:firstLine="709"/>
        <w:jc w:val="both"/>
        <w:rPr>
          <w:sz w:val="24"/>
          <w:szCs w:val="24"/>
          <w:lang w:eastAsia="ru-RU"/>
        </w:rPr>
      </w:pPr>
      <w:r w:rsidRPr="00C678D4">
        <w:rPr>
          <w:sz w:val="24"/>
          <w:szCs w:val="24"/>
          <w:lang w:eastAsia="ru-RU"/>
        </w:rPr>
        <w:t>Педагогическим коллективам образовательных учреждений:</w:t>
      </w:r>
    </w:p>
    <w:p w:rsidR="00965AF9" w:rsidRPr="00C678D4" w:rsidRDefault="00965AF9" w:rsidP="00A36177">
      <w:pPr>
        <w:widowControl/>
        <w:tabs>
          <w:tab w:val="left" w:pos="284"/>
          <w:tab w:val="left" w:pos="600"/>
        </w:tabs>
        <w:autoSpaceDE/>
        <w:autoSpaceDN/>
        <w:ind w:left="-284" w:firstLine="709"/>
        <w:jc w:val="both"/>
        <w:rPr>
          <w:sz w:val="24"/>
          <w:szCs w:val="24"/>
          <w:lang w:eastAsia="ru-RU"/>
        </w:rPr>
      </w:pPr>
      <w:r w:rsidRPr="00C678D4">
        <w:rPr>
          <w:sz w:val="24"/>
          <w:szCs w:val="24"/>
          <w:lang w:eastAsia="ru-RU"/>
        </w:rPr>
        <w:t>– изучить данные сравнительного анализа, обсудить на педагогических советах, заседаниях методических объединений проблемы, задачи и систему мероприятий по развитию творческого потенциала обучающихся образовательного учреждения, способы мотивации и</w:t>
      </w:r>
      <w:r w:rsidR="00126A73">
        <w:rPr>
          <w:sz w:val="24"/>
          <w:szCs w:val="24"/>
          <w:lang w:eastAsia="ru-RU"/>
        </w:rPr>
        <w:t> </w:t>
      </w:r>
      <w:r w:rsidRPr="00C678D4">
        <w:rPr>
          <w:sz w:val="24"/>
          <w:szCs w:val="24"/>
          <w:lang w:eastAsia="ru-RU"/>
        </w:rPr>
        <w:t>стимулирования участия обучающихся во всероссийских и региональных интеллектуальных конкурсах;</w:t>
      </w:r>
    </w:p>
    <w:p w:rsidR="00965AF9" w:rsidRPr="00C678D4" w:rsidRDefault="00965AF9" w:rsidP="00A36177">
      <w:pPr>
        <w:widowControl/>
        <w:tabs>
          <w:tab w:val="left" w:pos="284"/>
          <w:tab w:val="left" w:pos="600"/>
        </w:tabs>
        <w:autoSpaceDE/>
        <w:autoSpaceDN/>
        <w:ind w:left="-284" w:firstLine="709"/>
        <w:jc w:val="both"/>
        <w:rPr>
          <w:sz w:val="24"/>
          <w:szCs w:val="24"/>
          <w:lang w:eastAsia="ru-RU"/>
        </w:rPr>
      </w:pPr>
      <w:r w:rsidRPr="00C678D4">
        <w:rPr>
          <w:sz w:val="24"/>
          <w:szCs w:val="24"/>
          <w:lang w:eastAsia="ru-RU"/>
        </w:rPr>
        <w:t>– способствовать участию обучающихся образовательных организаций во всероссийских и региональных интеллектуальных конкурсах.</w:t>
      </w:r>
    </w:p>
    <w:p w:rsidR="00965AF9" w:rsidRPr="00C678D4" w:rsidRDefault="00965AF9" w:rsidP="00A36177">
      <w:pPr>
        <w:widowControl/>
        <w:tabs>
          <w:tab w:val="left" w:pos="284"/>
          <w:tab w:val="left" w:pos="600"/>
        </w:tabs>
        <w:autoSpaceDE/>
        <w:autoSpaceDN/>
        <w:ind w:left="-284" w:firstLine="709"/>
        <w:jc w:val="both"/>
        <w:rPr>
          <w:sz w:val="24"/>
          <w:szCs w:val="24"/>
          <w:lang w:eastAsia="ru-RU"/>
        </w:rPr>
      </w:pPr>
      <w:r w:rsidRPr="00C678D4">
        <w:rPr>
          <w:sz w:val="24"/>
          <w:szCs w:val="24"/>
          <w:lang w:eastAsia="ru-RU"/>
        </w:rPr>
        <w:t>– способствовать качественной подготовке материалов участников конкурсов.</w:t>
      </w:r>
    </w:p>
    <w:p w:rsidR="004B1151" w:rsidRDefault="00965AF9" w:rsidP="00AD0CE9">
      <w:pPr>
        <w:widowControl/>
        <w:numPr>
          <w:ilvl w:val="0"/>
          <w:numId w:val="6"/>
        </w:numPr>
        <w:tabs>
          <w:tab w:val="left" w:pos="284"/>
          <w:tab w:val="left" w:pos="600"/>
        </w:tabs>
        <w:autoSpaceDE/>
        <w:autoSpaceDN/>
        <w:ind w:left="-284" w:firstLine="709"/>
        <w:jc w:val="both"/>
        <w:rPr>
          <w:sz w:val="24"/>
          <w:szCs w:val="24"/>
          <w:lang w:eastAsia="ru-RU"/>
        </w:rPr>
      </w:pPr>
      <w:r w:rsidRPr="00C678D4">
        <w:rPr>
          <w:sz w:val="24"/>
          <w:szCs w:val="24"/>
          <w:lang w:eastAsia="ru-RU"/>
        </w:rPr>
        <w:t>Методистам ГАОУ ПО ИРО, городским и районным МО педагогических работников осуществлять методическую помощь руководителям и педагогическим работникам образовательных учреждений в подготовке учащихся к всероссийским и региональным интеллектуальным конкурсам.</w:t>
      </w:r>
    </w:p>
    <w:p w:rsidR="004B1151" w:rsidRDefault="004B1151">
      <w:pPr>
        <w:rPr>
          <w:sz w:val="24"/>
          <w:szCs w:val="24"/>
          <w:lang w:eastAsia="ru-RU"/>
        </w:rPr>
      </w:pPr>
      <w:r>
        <w:rPr>
          <w:sz w:val="24"/>
          <w:szCs w:val="24"/>
          <w:lang w:eastAsia="ru-RU"/>
        </w:rPr>
        <w:br w:type="page"/>
      </w:r>
    </w:p>
    <w:p w:rsidR="00344CBF" w:rsidRPr="00344CBF" w:rsidRDefault="00344CBF" w:rsidP="00E17451">
      <w:pPr>
        <w:widowControl/>
        <w:autoSpaceDE/>
        <w:autoSpaceDN/>
        <w:ind w:right="32"/>
        <w:jc w:val="center"/>
        <w:rPr>
          <w:b/>
          <w:sz w:val="24"/>
          <w:szCs w:val="24"/>
        </w:rPr>
      </w:pPr>
      <w:r w:rsidRPr="00344CBF">
        <w:rPr>
          <w:b/>
          <w:sz w:val="24"/>
          <w:szCs w:val="24"/>
        </w:rPr>
        <w:lastRenderedPageBreak/>
        <w:t xml:space="preserve">Сравнительный анализ результативности участия педагогических работников города Севастополя в конкурсах профессионального мастерства </w:t>
      </w:r>
    </w:p>
    <w:p w:rsidR="00344CBF" w:rsidRPr="00344CBF" w:rsidRDefault="00344CBF" w:rsidP="00344CBF">
      <w:pPr>
        <w:widowControl/>
        <w:autoSpaceDE/>
        <w:autoSpaceDN/>
        <w:ind w:left="-480"/>
        <w:jc w:val="both"/>
        <w:rPr>
          <w:b/>
          <w:sz w:val="24"/>
          <w:szCs w:val="24"/>
        </w:rPr>
      </w:pPr>
    </w:p>
    <w:p w:rsidR="007C31AD" w:rsidRPr="00904964" w:rsidRDefault="00D15552" w:rsidP="007C31AD">
      <w:pPr>
        <w:widowControl/>
        <w:autoSpaceDE/>
        <w:autoSpaceDN/>
        <w:ind w:left="5387" w:right="2"/>
        <w:jc w:val="both"/>
        <w:rPr>
          <w:b/>
          <w:color w:val="000000"/>
          <w:sz w:val="24"/>
          <w:szCs w:val="20"/>
          <w:lang w:eastAsia="ru-RU"/>
        </w:rPr>
      </w:pPr>
      <w:r w:rsidRPr="00904964">
        <w:rPr>
          <w:b/>
          <w:color w:val="000000"/>
          <w:sz w:val="24"/>
          <w:szCs w:val="20"/>
          <w:lang w:eastAsia="ru-RU"/>
        </w:rPr>
        <w:t xml:space="preserve">Соколова Татьяна </w:t>
      </w:r>
      <w:r w:rsidR="007C31AD" w:rsidRPr="00904964">
        <w:rPr>
          <w:b/>
          <w:color w:val="000000"/>
          <w:sz w:val="24"/>
          <w:szCs w:val="20"/>
          <w:lang w:eastAsia="ru-RU"/>
        </w:rPr>
        <w:t xml:space="preserve">Федоровна, </w:t>
      </w:r>
    </w:p>
    <w:p w:rsidR="00344CBF" w:rsidRPr="00904964" w:rsidRDefault="00344CBF" w:rsidP="003F1DC8">
      <w:pPr>
        <w:widowControl/>
        <w:autoSpaceDE/>
        <w:autoSpaceDN/>
        <w:ind w:left="5387" w:right="2"/>
        <w:rPr>
          <w:b/>
          <w:sz w:val="24"/>
          <w:szCs w:val="24"/>
        </w:rPr>
      </w:pPr>
      <w:r w:rsidRPr="00904964">
        <w:rPr>
          <w:b/>
          <w:sz w:val="24"/>
          <w:szCs w:val="24"/>
        </w:rPr>
        <w:t>начальник отдела сопровождения конкурсных процедур ГАОУ ПО ИРО</w:t>
      </w:r>
    </w:p>
    <w:p w:rsidR="00E80F44" w:rsidRPr="00AA52F4" w:rsidRDefault="00E80F44" w:rsidP="003F56AE">
      <w:pPr>
        <w:ind w:left="-480"/>
        <w:jc w:val="both"/>
        <w:rPr>
          <w:b/>
        </w:rPr>
      </w:pPr>
    </w:p>
    <w:p w:rsidR="00D15552" w:rsidRPr="00D15552" w:rsidRDefault="00D15552" w:rsidP="00D15552">
      <w:pPr>
        <w:widowControl/>
        <w:autoSpaceDE/>
        <w:autoSpaceDN/>
        <w:ind w:firstLine="708"/>
        <w:jc w:val="both"/>
        <w:rPr>
          <w:color w:val="000000"/>
          <w:sz w:val="24"/>
          <w:szCs w:val="20"/>
          <w:lang w:eastAsia="ru-RU"/>
        </w:rPr>
      </w:pPr>
      <w:r w:rsidRPr="00D15552">
        <w:rPr>
          <w:color w:val="000000"/>
          <w:sz w:val="24"/>
          <w:szCs w:val="20"/>
          <w:lang w:eastAsia="ru-RU"/>
        </w:rPr>
        <w:t xml:space="preserve">С целью повышения уровня профессиональной компетентности педагогических работников, выявления и поддержки перспективных педагогических практик ежегодно в городе Севастополе проводятся конкурсы педагогического мастерства. </w:t>
      </w:r>
    </w:p>
    <w:p w:rsidR="00D15552" w:rsidRPr="00D15552" w:rsidRDefault="00D15552" w:rsidP="00D15552">
      <w:pPr>
        <w:widowControl/>
        <w:autoSpaceDE/>
        <w:autoSpaceDN/>
        <w:ind w:firstLine="708"/>
        <w:jc w:val="both"/>
        <w:rPr>
          <w:color w:val="000000"/>
          <w:sz w:val="24"/>
          <w:szCs w:val="20"/>
          <w:lang w:eastAsia="ru-RU"/>
        </w:rPr>
      </w:pPr>
      <w:r w:rsidRPr="00D15552">
        <w:rPr>
          <w:color w:val="000000"/>
          <w:sz w:val="24"/>
          <w:szCs w:val="20"/>
          <w:lang w:eastAsia="ru-RU"/>
        </w:rPr>
        <w:t>За 10 лет, с 2016/2017 по 2025/2026 учебные годы, в 31 всероссийск</w:t>
      </w:r>
      <w:r>
        <w:rPr>
          <w:color w:val="000000"/>
          <w:sz w:val="24"/>
          <w:szCs w:val="20"/>
          <w:lang w:eastAsia="ru-RU"/>
        </w:rPr>
        <w:t>ом</w:t>
      </w:r>
      <w:r w:rsidRPr="00D15552">
        <w:rPr>
          <w:color w:val="000000"/>
          <w:sz w:val="24"/>
          <w:szCs w:val="20"/>
          <w:lang w:eastAsia="ru-RU"/>
        </w:rPr>
        <w:t>, региональн</w:t>
      </w:r>
      <w:r>
        <w:rPr>
          <w:color w:val="000000"/>
          <w:sz w:val="24"/>
          <w:szCs w:val="20"/>
          <w:lang w:eastAsia="ru-RU"/>
        </w:rPr>
        <w:t>ом</w:t>
      </w:r>
      <w:r w:rsidRPr="00D15552">
        <w:rPr>
          <w:color w:val="000000"/>
          <w:sz w:val="24"/>
          <w:szCs w:val="20"/>
          <w:lang w:eastAsia="ru-RU"/>
        </w:rPr>
        <w:t xml:space="preserve"> и</w:t>
      </w:r>
      <w:r>
        <w:rPr>
          <w:color w:val="000000"/>
          <w:sz w:val="24"/>
          <w:szCs w:val="20"/>
          <w:lang w:eastAsia="ru-RU"/>
        </w:rPr>
        <w:t> </w:t>
      </w:r>
      <w:r w:rsidRPr="00D15552">
        <w:rPr>
          <w:color w:val="000000"/>
          <w:sz w:val="24"/>
          <w:szCs w:val="20"/>
          <w:lang w:eastAsia="ru-RU"/>
        </w:rPr>
        <w:t>городск</w:t>
      </w:r>
      <w:r>
        <w:rPr>
          <w:color w:val="000000"/>
          <w:sz w:val="24"/>
          <w:szCs w:val="20"/>
          <w:lang w:eastAsia="ru-RU"/>
        </w:rPr>
        <w:t>ом</w:t>
      </w:r>
      <w:r w:rsidRPr="00D15552">
        <w:rPr>
          <w:color w:val="000000"/>
          <w:sz w:val="24"/>
          <w:szCs w:val="20"/>
          <w:lang w:eastAsia="ru-RU"/>
        </w:rPr>
        <w:t xml:space="preserve"> конкурс</w:t>
      </w:r>
      <w:r>
        <w:rPr>
          <w:color w:val="000000"/>
          <w:sz w:val="24"/>
          <w:szCs w:val="20"/>
          <w:lang w:eastAsia="ru-RU"/>
        </w:rPr>
        <w:t>е</w:t>
      </w:r>
      <w:r w:rsidRPr="00D15552">
        <w:rPr>
          <w:color w:val="000000"/>
          <w:sz w:val="24"/>
          <w:szCs w:val="20"/>
          <w:lang w:eastAsia="ru-RU"/>
        </w:rPr>
        <w:t xml:space="preserve"> профессионального мастерства приняли участие </w:t>
      </w:r>
      <w:r w:rsidRPr="00D15552">
        <w:rPr>
          <w:b/>
          <w:color w:val="000000"/>
          <w:sz w:val="24"/>
          <w:szCs w:val="20"/>
          <w:lang w:eastAsia="ru-RU"/>
        </w:rPr>
        <w:t>4149</w:t>
      </w:r>
      <w:r w:rsidRPr="00D15552">
        <w:rPr>
          <w:color w:val="000000"/>
          <w:sz w:val="24"/>
          <w:szCs w:val="20"/>
          <w:lang w:eastAsia="ru-RU"/>
        </w:rPr>
        <w:t xml:space="preserve"> руководителей и педагогических работников образовательных организаций города Севастополя (таблица 1).</w:t>
      </w:r>
    </w:p>
    <w:p w:rsidR="00D15552" w:rsidRPr="00D15552" w:rsidRDefault="00D15552" w:rsidP="00D15552">
      <w:pPr>
        <w:widowControl/>
        <w:autoSpaceDE/>
        <w:autoSpaceDN/>
        <w:ind w:firstLine="567"/>
        <w:jc w:val="both"/>
        <w:rPr>
          <w:color w:val="000000"/>
          <w:sz w:val="24"/>
          <w:szCs w:val="20"/>
          <w:lang w:eastAsia="ru-RU"/>
        </w:rPr>
      </w:pPr>
      <w:r w:rsidRPr="00D15552">
        <w:rPr>
          <w:color w:val="000000"/>
          <w:sz w:val="24"/>
          <w:szCs w:val="20"/>
          <w:lang w:eastAsia="ru-RU"/>
        </w:rPr>
        <w:t>В 2025/2026 учебном году в 21 конкурс</w:t>
      </w:r>
      <w:r>
        <w:rPr>
          <w:color w:val="000000"/>
          <w:sz w:val="24"/>
          <w:szCs w:val="20"/>
          <w:lang w:eastAsia="ru-RU"/>
        </w:rPr>
        <w:t>е</w:t>
      </w:r>
      <w:r w:rsidRPr="00D15552">
        <w:rPr>
          <w:color w:val="000000"/>
          <w:sz w:val="24"/>
          <w:szCs w:val="20"/>
          <w:lang w:eastAsia="ru-RU"/>
        </w:rPr>
        <w:t xml:space="preserve"> профессионального мастерства разных уровней приняли участие </w:t>
      </w:r>
      <w:r w:rsidRPr="00D15552">
        <w:rPr>
          <w:b/>
          <w:color w:val="000000"/>
          <w:sz w:val="24"/>
          <w:szCs w:val="20"/>
          <w:lang w:eastAsia="ru-RU"/>
        </w:rPr>
        <w:t>448</w:t>
      </w:r>
      <w:r w:rsidRPr="00D15552">
        <w:rPr>
          <w:color w:val="000000"/>
          <w:sz w:val="24"/>
          <w:szCs w:val="20"/>
          <w:lang w:eastAsia="ru-RU"/>
        </w:rPr>
        <w:t xml:space="preserve"> педагогических работника образовательных организаций города. Из них на федеральном уровне – 99 педагогов, на региональном –164 педагога, на городском уровне</w:t>
      </w:r>
      <w:r>
        <w:rPr>
          <w:color w:val="000000"/>
          <w:sz w:val="24"/>
          <w:szCs w:val="20"/>
          <w:lang w:eastAsia="ru-RU"/>
        </w:rPr>
        <w:t> </w:t>
      </w:r>
      <w:r w:rsidRPr="00D15552">
        <w:rPr>
          <w:color w:val="000000"/>
          <w:sz w:val="24"/>
          <w:szCs w:val="20"/>
          <w:lang w:eastAsia="ru-RU"/>
        </w:rPr>
        <w:t>– 185 педагогов</w:t>
      </w:r>
      <w:r w:rsidRPr="00D15552">
        <w:rPr>
          <w:rFonts w:ascii="Calibri" w:hAnsi="Calibri"/>
          <w:color w:val="000000"/>
          <w:sz w:val="24"/>
          <w:szCs w:val="20"/>
          <w:lang w:eastAsia="ru-RU"/>
        </w:rPr>
        <w:t xml:space="preserve">. </w:t>
      </w:r>
      <w:r w:rsidRPr="00D15552">
        <w:rPr>
          <w:color w:val="000000"/>
          <w:sz w:val="24"/>
          <w:szCs w:val="20"/>
          <w:lang w:eastAsia="ru-RU"/>
        </w:rPr>
        <w:t>Победителями и призерами профессиональных конкурсов в текущем году стали 225 человек.</w:t>
      </w:r>
    </w:p>
    <w:p w:rsidR="00D15552" w:rsidRPr="00D15552" w:rsidRDefault="00D15552" w:rsidP="00D15552">
      <w:pPr>
        <w:widowControl/>
        <w:autoSpaceDE/>
        <w:autoSpaceDN/>
        <w:ind w:firstLine="567"/>
        <w:jc w:val="both"/>
        <w:rPr>
          <w:color w:val="000000"/>
          <w:sz w:val="24"/>
          <w:szCs w:val="20"/>
          <w:lang w:eastAsia="ru-RU"/>
        </w:rPr>
      </w:pPr>
      <w:r w:rsidRPr="00D15552">
        <w:rPr>
          <w:color w:val="000000"/>
          <w:sz w:val="24"/>
          <w:szCs w:val="20"/>
          <w:lang w:eastAsia="ru-RU"/>
        </w:rPr>
        <w:t xml:space="preserve">Количество педагогов, принявших участие в профессиональных конкурсах педагогического мастерства, проводимых ГАОУ ПО ИРО в 2025/2026 учебном году, по сравнению с 2024/2025 учебным годом, </w:t>
      </w:r>
      <w:r w:rsidRPr="00D15552">
        <w:rPr>
          <w:b/>
          <w:i/>
          <w:color w:val="000000"/>
          <w:sz w:val="24"/>
          <w:szCs w:val="20"/>
          <w:lang w:eastAsia="ru-RU"/>
        </w:rPr>
        <w:t>увеличилось на 26 человек</w:t>
      </w:r>
      <w:r w:rsidRPr="00D15552">
        <w:rPr>
          <w:color w:val="000000"/>
          <w:sz w:val="24"/>
          <w:szCs w:val="20"/>
          <w:lang w:eastAsia="ru-RU"/>
        </w:rPr>
        <w:t>.</w:t>
      </w:r>
    </w:p>
    <w:p w:rsidR="00E80F44" w:rsidRDefault="00E80F44" w:rsidP="00E64A4A">
      <w:pPr>
        <w:tabs>
          <w:tab w:val="left" w:pos="7455"/>
        </w:tabs>
        <w:ind w:firstLine="709"/>
        <w:jc w:val="right"/>
      </w:pPr>
    </w:p>
    <w:p w:rsidR="00E64A4A" w:rsidRDefault="00E64A4A" w:rsidP="00E64A4A">
      <w:pPr>
        <w:widowControl/>
        <w:tabs>
          <w:tab w:val="left" w:pos="7455"/>
        </w:tabs>
        <w:autoSpaceDE/>
        <w:autoSpaceDN/>
        <w:jc w:val="both"/>
        <w:rPr>
          <w:sz w:val="24"/>
          <w:szCs w:val="24"/>
        </w:rPr>
      </w:pPr>
      <w:r w:rsidRPr="00112E2E">
        <w:rPr>
          <w:sz w:val="24"/>
          <w:szCs w:val="24"/>
        </w:rPr>
        <w:t>Таблица 1 – Количество участников конкурсов педагогического мастерства с 201</w:t>
      </w:r>
      <w:r w:rsidR="00D15552">
        <w:rPr>
          <w:sz w:val="24"/>
          <w:szCs w:val="24"/>
        </w:rPr>
        <w:t>6</w:t>
      </w:r>
      <w:r w:rsidRPr="00112E2E">
        <w:rPr>
          <w:sz w:val="24"/>
          <w:szCs w:val="24"/>
        </w:rPr>
        <w:t xml:space="preserve"> по 202</w:t>
      </w:r>
      <w:r w:rsidR="00D15552">
        <w:rPr>
          <w:sz w:val="24"/>
          <w:szCs w:val="24"/>
        </w:rPr>
        <w:t>6</w:t>
      </w:r>
      <w:r w:rsidRPr="00112E2E">
        <w:rPr>
          <w:sz w:val="24"/>
          <w:szCs w:val="24"/>
        </w:rPr>
        <w:t xml:space="preserve"> гг.</w:t>
      </w:r>
    </w:p>
    <w:p w:rsidR="003F1DC8" w:rsidRDefault="003F1DC8" w:rsidP="00E64A4A">
      <w:pPr>
        <w:widowControl/>
        <w:tabs>
          <w:tab w:val="left" w:pos="7455"/>
        </w:tabs>
        <w:autoSpaceDE/>
        <w:autoSpaceDN/>
        <w:jc w:val="both"/>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
        <w:gridCol w:w="2644"/>
        <w:gridCol w:w="567"/>
        <w:gridCol w:w="567"/>
        <w:gridCol w:w="667"/>
        <w:gridCol w:w="600"/>
        <w:gridCol w:w="600"/>
        <w:gridCol w:w="600"/>
        <w:gridCol w:w="600"/>
        <w:gridCol w:w="600"/>
        <w:gridCol w:w="591"/>
        <w:gridCol w:w="602"/>
        <w:gridCol w:w="668"/>
      </w:tblGrid>
      <w:tr w:rsidR="00D15552" w:rsidRPr="00D15552" w:rsidTr="00FD33B8">
        <w:tc>
          <w:tcPr>
            <w:tcW w:w="475" w:type="dxa"/>
            <w:vMerge w:val="restart"/>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both"/>
              <w:rPr>
                <w:b/>
                <w:color w:val="000000"/>
                <w:sz w:val="18"/>
                <w:szCs w:val="18"/>
                <w:lang w:eastAsia="ru-RU"/>
              </w:rPr>
            </w:pPr>
            <w:r w:rsidRPr="00D15552">
              <w:rPr>
                <w:b/>
                <w:color w:val="000000"/>
                <w:sz w:val="18"/>
                <w:szCs w:val="18"/>
                <w:lang w:eastAsia="ru-RU"/>
              </w:rPr>
              <w:t>№</w:t>
            </w:r>
          </w:p>
          <w:p w:rsidR="00D15552" w:rsidRPr="00D15552" w:rsidRDefault="00D15552" w:rsidP="00D15552">
            <w:pPr>
              <w:widowControl/>
              <w:autoSpaceDE/>
              <w:autoSpaceDN/>
              <w:jc w:val="both"/>
              <w:rPr>
                <w:b/>
                <w:color w:val="000000"/>
                <w:sz w:val="18"/>
                <w:szCs w:val="18"/>
                <w:lang w:eastAsia="ru-RU"/>
              </w:rPr>
            </w:pPr>
            <w:r w:rsidRPr="00D15552">
              <w:rPr>
                <w:b/>
                <w:color w:val="000000"/>
                <w:sz w:val="18"/>
                <w:szCs w:val="18"/>
                <w:lang w:eastAsia="ru-RU"/>
              </w:rPr>
              <w:t>п/п</w:t>
            </w:r>
          </w:p>
        </w:tc>
        <w:tc>
          <w:tcPr>
            <w:tcW w:w="2644" w:type="dxa"/>
            <w:vMerge w:val="restart"/>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b/>
                <w:color w:val="000000"/>
                <w:sz w:val="18"/>
                <w:szCs w:val="18"/>
                <w:lang w:eastAsia="ru-RU"/>
              </w:rPr>
            </w:pPr>
          </w:p>
          <w:p w:rsidR="00D15552" w:rsidRPr="00D15552" w:rsidRDefault="00D15552" w:rsidP="00D15552">
            <w:pPr>
              <w:widowControl/>
              <w:autoSpaceDE/>
              <w:autoSpaceDN/>
              <w:jc w:val="center"/>
              <w:rPr>
                <w:b/>
                <w:color w:val="000000"/>
                <w:sz w:val="18"/>
                <w:szCs w:val="18"/>
                <w:lang w:eastAsia="ru-RU"/>
              </w:rPr>
            </w:pPr>
            <w:r w:rsidRPr="00D15552">
              <w:rPr>
                <w:b/>
                <w:color w:val="000000"/>
                <w:sz w:val="18"/>
                <w:szCs w:val="18"/>
                <w:lang w:eastAsia="ru-RU"/>
              </w:rPr>
              <w:t>Название конкурса</w:t>
            </w:r>
          </w:p>
        </w:tc>
        <w:tc>
          <w:tcPr>
            <w:tcW w:w="5994" w:type="dxa"/>
            <w:gridSpan w:val="10"/>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right="-108"/>
              <w:jc w:val="center"/>
              <w:rPr>
                <w:b/>
                <w:color w:val="000000"/>
                <w:sz w:val="18"/>
                <w:szCs w:val="18"/>
                <w:lang w:eastAsia="ru-RU"/>
              </w:rPr>
            </w:pPr>
            <w:r w:rsidRPr="00D15552">
              <w:rPr>
                <w:b/>
                <w:color w:val="000000"/>
                <w:sz w:val="18"/>
                <w:szCs w:val="18"/>
                <w:lang w:eastAsia="ru-RU"/>
              </w:rPr>
              <w:t>Количество участников</w:t>
            </w:r>
          </w:p>
        </w:tc>
        <w:tc>
          <w:tcPr>
            <w:tcW w:w="668" w:type="dxa"/>
            <w:vMerge w:val="restart"/>
            <w:tcBorders>
              <w:top w:val="single" w:sz="4" w:space="0" w:color="000000"/>
              <w:left w:val="single" w:sz="4" w:space="0" w:color="000000"/>
              <w:bottom w:val="single" w:sz="4" w:space="0" w:color="000000"/>
              <w:right w:val="single" w:sz="4" w:space="0" w:color="000000"/>
            </w:tcBorders>
            <w:vAlign w:val="center"/>
          </w:tcPr>
          <w:p w:rsidR="00D15552" w:rsidRPr="00D15552" w:rsidRDefault="00D15552" w:rsidP="00D15552">
            <w:pPr>
              <w:widowControl/>
              <w:autoSpaceDE/>
              <w:autoSpaceDN/>
              <w:ind w:left="-108" w:right="-108"/>
              <w:jc w:val="center"/>
              <w:rPr>
                <w:b/>
                <w:color w:val="000000"/>
                <w:sz w:val="18"/>
                <w:szCs w:val="18"/>
                <w:lang w:eastAsia="ru-RU"/>
              </w:rPr>
            </w:pPr>
            <w:r w:rsidRPr="00D15552">
              <w:rPr>
                <w:b/>
                <w:color w:val="000000"/>
                <w:sz w:val="18"/>
                <w:szCs w:val="18"/>
                <w:lang w:eastAsia="ru-RU"/>
              </w:rPr>
              <w:t>Итого</w:t>
            </w:r>
          </w:p>
        </w:tc>
      </w:tr>
      <w:tr w:rsidR="00D15552" w:rsidRPr="00D15552" w:rsidTr="00D15552">
        <w:trPr>
          <w:trHeight w:val="476"/>
        </w:trPr>
        <w:tc>
          <w:tcPr>
            <w:tcW w:w="475" w:type="dxa"/>
            <w:vMerge/>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p>
        </w:tc>
        <w:tc>
          <w:tcPr>
            <w:tcW w:w="2644" w:type="dxa"/>
            <w:vMerge/>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2016-2017</w:t>
            </w:r>
          </w:p>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 xml:space="preserve">уч. г. </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 xml:space="preserve">2017-2018 </w:t>
            </w:r>
          </w:p>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уч. г.</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2018-2019 уч.г.</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2019-2020 уч.г.</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2020-2021 уч.г.</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2021-2022 уч.г.</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2022-2023 уч.г.</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2023-2024 уч.г</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2024-2025 уч.г.</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color w:val="000000"/>
                <w:sz w:val="18"/>
                <w:szCs w:val="18"/>
                <w:lang w:eastAsia="ru-RU"/>
              </w:rPr>
            </w:pPr>
            <w:r w:rsidRPr="00D15552">
              <w:rPr>
                <w:color w:val="000000"/>
                <w:sz w:val="18"/>
                <w:szCs w:val="18"/>
                <w:lang w:eastAsia="ru-RU"/>
              </w:rPr>
              <w:t>2025-2026 уч.г.</w:t>
            </w:r>
          </w:p>
        </w:tc>
        <w:tc>
          <w:tcPr>
            <w:tcW w:w="668" w:type="dxa"/>
            <w:vMerge/>
            <w:tcBorders>
              <w:top w:val="single" w:sz="4" w:space="0" w:color="000000"/>
              <w:left w:val="single" w:sz="4" w:space="0" w:color="000000"/>
              <w:bottom w:val="single" w:sz="4" w:space="0" w:color="000000"/>
              <w:right w:val="single" w:sz="4" w:space="0" w:color="000000"/>
            </w:tcBorders>
            <w:vAlign w:val="center"/>
          </w:tcPr>
          <w:p w:rsidR="00D15552" w:rsidRPr="00D15552" w:rsidRDefault="00D15552" w:rsidP="00D15552">
            <w:pPr>
              <w:widowControl/>
              <w:autoSpaceDE/>
              <w:autoSpaceDN/>
              <w:rPr>
                <w:color w:val="000000"/>
                <w:sz w:val="18"/>
                <w:szCs w:val="18"/>
                <w:lang w:eastAsia="ru-RU"/>
              </w:rPr>
            </w:pPr>
          </w:p>
        </w:tc>
      </w:tr>
      <w:tr w:rsidR="00D15552" w:rsidRPr="00D15552" w:rsidTr="00FD33B8">
        <w:trPr>
          <w:trHeight w:val="589"/>
        </w:trPr>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Федеральный конкурс на получение денежного поощрения лучшими учителями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A3435A">
            <w:pPr>
              <w:widowControl/>
              <w:autoSpaceDE/>
              <w:autoSpaceDN/>
              <w:jc w:val="center"/>
              <w:rPr>
                <w:color w:val="000000"/>
                <w:sz w:val="18"/>
                <w:szCs w:val="18"/>
                <w:lang w:eastAsia="ru-RU"/>
              </w:rPr>
            </w:pPr>
            <w:r w:rsidRPr="00D15552">
              <w:rPr>
                <w:color w:val="000000"/>
                <w:sz w:val="18"/>
                <w:szCs w:val="18"/>
                <w:lang w:eastAsia="ru-RU"/>
              </w:rPr>
              <w:t>50</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Всероссийский конкурс «Учитель года России»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12</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12</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17</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90</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Всероссийский конкурс «Лучший учитель родного языка и родной литературы»</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14</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Всероссийский конкурс «Воспитатели России»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13</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16</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52</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Всероссийский конкурс «Воспитатель года России»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85</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Всероссийский конкурс «Педагог-психолог»</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11</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73</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right="-150"/>
              <w:rPr>
                <w:b/>
                <w:color w:val="000000"/>
                <w:sz w:val="18"/>
                <w:szCs w:val="18"/>
                <w:lang w:eastAsia="ru-RU"/>
              </w:rPr>
            </w:pPr>
            <w:r w:rsidRPr="00D15552">
              <w:rPr>
                <w:color w:val="000000"/>
                <w:sz w:val="18"/>
                <w:szCs w:val="18"/>
                <w:lang w:eastAsia="ru-RU"/>
              </w:rPr>
              <w:t>Всероссийский профессиональный конкурс «Сердце отдаю детям»</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68</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Всероссийский конкурс «Учитель здоровья России»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59</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Всероссийский конкурс профессионального мастерства «Учитель-дефектолог России»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11</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52</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Конкурс на присуждение премии Губернатора города Севастополя «Лучший педагог Севастополя»</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98</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91</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54</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62</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53</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57</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65</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697</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b/>
                <w:color w:val="000000"/>
                <w:sz w:val="18"/>
                <w:szCs w:val="18"/>
                <w:lang w:eastAsia="ru-RU"/>
              </w:rPr>
            </w:pPr>
            <w:r w:rsidRPr="00D15552">
              <w:rPr>
                <w:color w:val="000000"/>
                <w:sz w:val="18"/>
                <w:szCs w:val="18"/>
                <w:lang w:eastAsia="ru-RU"/>
              </w:rPr>
              <w:t>Городской конкурс на лучшую учебно-методическую разработку</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92" w:right="-92"/>
              <w:jc w:val="center"/>
              <w:rPr>
                <w:color w:val="000000"/>
                <w:sz w:val="18"/>
                <w:szCs w:val="18"/>
                <w:lang w:eastAsia="ru-RU"/>
              </w:rPr>
            </w:pPr>
            <w:r w:rsidRPr="00D15552">
              <w:rPr>
                <w:color w:val="000000"/>
                <w:sz w:val="18"/>
                <w:szCs w:val="18"/>
                <w:lang w:eastAsia="ru-RU"/>
              </w:rPr>
              <w:t>131</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92" w:right="-92"/>
              <w:jc w:val="center"/>
              <w:rPr>
                <w:color w:val="000000"/>
                <w:sz w:val="18"/>
                <w:szCs w:val="18"/>
                <w:lang w:eastAsia="ru-RU"/>
              </w:rPr>
            </w:pPr>
            <w:r w:rsidRPr="00D15552">
              <w:rPr>
                <w:color w:val="000000"/>
                <w:sz w:val="18"/>
                <w:szCs w:val="18"/>
                <w:lang w:eastAsia="ru-RU"/>
              </w:rPr>
              <w:t>184</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117</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81</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99</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69</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110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63</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81</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82</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1017</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Региональный конкурс «Преподаватель-организатор ОБЗР»</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14</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12</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11</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76</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Городской конкурс «Лучший персональный сайт педагога воспитательной сферы»</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17</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58</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52</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383</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Региональный профессиональный конкурс молодых педагогов «Открытие»</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34</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49</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48</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42</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46</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255</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Городской конкурс на лучшую учебно-методическую разработку по курсу «Севастополеведение» и предметной области «Основы духовно-нравственной культуры народов России»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54</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24</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31</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29</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33</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331</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left" w:pos="900"/>
              </w:tabs>
              <w:autoSpaceDE/>
              <w:autoSpaceDN/>
              <w:rPr>
                <w:b/>
                <w:color w:val="000000"/>
                <w:sz w:val="18"/>
                <w:szCs w:val="18"/>
                <w:lang w:eastAsia="ru-RU"/>
              </w:rPr>
            </w:pPr>
            <w:r w:rsidRPr="00D15552">
              <w:rPr>
                <w:color w:val="000000"/>
                <w:sz w:val="18"/>
                <w:szCs w:val="18"/>
                <w:lang w:eastAsia="ru-RU"/>
              </w:rPr>
              <w:t xml:space="preserve">Региональный этап Всероссийского конкурса среди педагогических работников системы СПО «Мастер года» </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12</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7</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53</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Городской конкурс «Социальный педагог Севастополя»</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27</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right="-1"/>
              <w:rPr>
                <w:color w:val="000000"/>
                <w:sz w:val="18"/>
                <w:szCs w:val="18"/>
                <w:lang w:eastAsia="ru-RU"/>
              </w:rPr>
            </w:pPr>
            <w:r w:rsidRPr="00D15552">
              <w:rPr>
                <w:color w:val="000000"/>
                <w:sz w:val="18"/>
                <w:szCs w:val="18"/>
                <w:lang w:eastAsia="ru-RU"/>
              </w:rPr>
              <w:t>Региональный этап Всероссийского конкурса профессионального мастерства педагогов по финансовой грамотности «Финансовая перемена»</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14</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27</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Региональный этап Всероссийского конкурса «Лучшая методическая разработка по предметам «Основы безопасности и защиты Родины»  и «Безопасность жизнедеятельности»</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17</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16</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17</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50</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CD0ED3">
            <w:pPr>
              <w:widowControl/>
              <w:numPr>
                <w:ilvl w:val="0"/>
                <w:numId w:val="38"/>
              </w:numPr>
              <w:autoSpaceDE/>
              <w:autoSpaceDN/>
              <w:ind w:left="708" w:hanging="708"/>
              <w:jc w:val="both"/>
              <w:rPr>
                <w:color w:val="000000"/>
                <w:sz w:val="18"/>
                <w:szCs w:val="18"/>
                <w:lang w:eastAsia="ru-RU"/>
              </w:rPr>
            </w:pP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Региональный этап Всероссийского конкурса реализации комплексных профилактических мероприятий по формированию благоприятного социально-психологического климата «Школа#безОбид»</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8</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8</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21</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Региональный этап Всероссийского конкурса «Лучшая инклюзивная школа России - 2026»</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27</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12</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14</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76</w:t>
            </w:r>
          </w:p>
          <w:p w:rsidR="00D15552" w:rsidRPr="00D15552" w:rsidRDefault="00D15552" w:rsidP="00D15552">
            <w:pPr>
              <w:widowControl/>
              <w:autoSpaceDE/>
              <w:autoSpaceDN/>
              <w:rPr>
                <w:color w:val="000000"/>
                <w:sz w:val="18"/>
                <w:szCs w:val="18"/>
                <w:lang w:eastAsia="ru-RU"/>
              </w:rPr>
            </w:pP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22.</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Всероссийский конкурс «Педагогический дебют»</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6</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23</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Городской конкурс «Горизонты цифрового будущего»</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18</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12</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13</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11</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12</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72</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24</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Городской конкурс на лучшую учебно-методическую разработку по русскому языку, литературе</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16</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16</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25</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 xml:space="preserve">Городской конкурс «Лучший тренер года» </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3</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26</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Региональный этап Всероссийского конкурса «Лучшая программа организации детского отдыха»</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9</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18</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25</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99</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27</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 xml:space="preserve">Всероссийский конкурс профессионального мастерства педагогических работников имени А.С.Макаренко </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325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325</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28</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 xml:space="preserve">Региональный этап Всероссийского дистанционного конкурса среди классных </w:t>
            </w:r>
            <w:r w:rsidRPr="00D15552">
              <w:rPr>
                <w:color w:val="000000"/>
                <w:sz w:val="18"/>
                <w:szCs w:val="18"/>
                <w:lang w:eastAsia="ru-RU"/>
              </w:rPr>
              <w:lastRenderedPageBreak/>
              <w:t>руководителей на лучшие методические разработки воспитательных мероприятий</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lastRenderedPageBreak/>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28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18</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6</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52</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lastRenderedPageBreak/>
              <w:t>29</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Региональный этап Всероссийского конкурса профессионального мастерства среди педагогических работников, осуществляющих обучение детей по ДОП в области физической культуры и спорта</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4</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3</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15</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30</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Всероссийский конкурс «Воспитать человека»</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1</w:t>
            </w:r>
          </w:p>
        </w:tc>
      </w:tr>
      <w:tr w:rsidR="00D15552" w:rsidRPr="00D15552" w:rsidTr="00FD33B8">
        <w:tc>
          <w:tcPr>
            <w:tcW w:w="475"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708" w:hanging="708"/>
              <w:jc w:val="both"/>
              <w:rPr>
                <w:color w:val="000000"/>
                <w:sz w:val="18"/>
                <w:szCs w:val="18"/>
                <w:lang w:eastAsia="ru-RU"/>
              </w:rPr>
            </w:pPr>
            <w:r w:rsidRPr="00D15552">
              <w:rPr>
                <w:color w:val="000000"/>
                <w:sz w:val="18"/>
                <w:szCs w:val="18"/>
                <w:lang w:eastAsia="ru-RU"/>
              </w:rPr>
              <w:t>31</w:t>
            </w:r>
          </w:p>
        </w:tc>
        <w:tc>
          <w:tcPr>
            <w:tcW w:w="2644"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tabs>
                <w:tab w:val="right" w:pos="4111"/>
              </w:tabs>
              <w:autoSpaceDE/>
              <w:autoSpaceDN/>
              <w:ind w:right="-150"/>
              <w:rPr>
                <w:color w:val="000000"/>
                <w:sz w:val="18"/>
                <w:szCs w:val="18"/>
                <w:lang w:eastAsia="ru-RU"/>
              </w:rPr>
            </w:pPr>
            <w:r w:rsidRPr="00D15552">
              <w:rPr>
                <w:color w:val="000000"/>
                <w:sz w:val="18"/>
                <w:szCs w:val="18"/>
                <w:lang w:eastAsia="ru-RU"/>
              </w:rPr>
              <w:t>Региональный этап Всероссийского конкурса методических материалов по профилактике употребления наркотических средств, психотропных и иных психоактивных веществ, формированию культуры здорового и безопасного образа жизни среди обучающихся «Здоровье и безопасность: методические ресурсы»</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17</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color w:val="000000"/>
                <w:sz w:val="18"/>
                <w:szCs w:val="18"/>
                <w:lang w:eastAsia="ru-RU"/>
              </w:rPr>
            </w:pPr>
            <w:r w:rsidRPr="00D15552">
              <w:rPr>
                <w:color w:val="000000"/>
                <w:sz w:val="18"/>
                <w:szCs w:val="18"/>
                <w:lang w:eastAsia="ru-RU"/>
              </w:rPr>
              <w:t>0</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color w:val="000000"/>
                <w:sz w:val="18"/>
                <w:szCs w:val="18"/>
                <w:lang w:eastAsia="ru-RU"/>
              </w:rPr>
            </w:pPr>
            <w:r w:rsidRPr="00D15552">
              <w:rPr>
                <w:color w:val="000000"/>
                <w:sz w:val="18"/>
                <w:szCs w:val="18"/>
                <w:lang w:eastAsia="ru-RU"/>
              </w:rPr>
              <w:t>17</w:t>
            </w:r>
          </w:p>
        </w:tc>
      </w:tr>
      <w:tr w:rsidR="00D15552" w:rsidRPr="00D15552" w:rsidTr="00FD33B8">
        <w:tc>
          <w:tcPr>
            <w:tcW w:w="3119" w:type="dxa"/>
            <w:gridSpan w:val="2"/>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rPr>
                <w:b/>
                <w:color w:val="000000"/>
                <w:sz w:val="18"/>
                <w:szCs w:val="18"/>
                <w:lang w:eastAsia="ru-RU"/>
              </w:rPr>
            </w:pPr>
            <w:r w:rsidRPr="00D15552">
              <w:rPr>
                <w:b/>
                <w:color w:val="000000"/>
                <w:sz w:val="18"/>
                <w:szCs w:val="18"/>
                <w:lang w:eastAsia="ru-RU"/>
              </w:rPr>
              <w:t xml:space="preserve">Всего </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08"/>
              <w:jc w:val="center"/>
              <w:rPr>
                <w:b/>
                <w:color w:val="000000"/>
                <w:sz w:val="18"/>
                <w:szCs w:val="18"/>
                <w:lang w:eastAsia="ru-RU"/>
              </w:rPr>
            </w:pPr>
            <w:r w:rsidRPr="00D15552">
              <w:rPr>
                <w:b/>
                <w:color w:val="000000"/>
                <w:sz w:val="18"/>
                <w:szCs w:val="18"/>
                <w:lang w:eastAsia="ru-RU"/>
              </w:rPr>
              <w:t>321</w:t>
            </w:r>
          </w:p>
        </w:tc>
        <w:tc>
          <w:tcPr>
            <w:tcW w:w="5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jc w:val="center"/>
              <w:rPr>
                <w:b/>
                <w:color w:val="000000"/>
                <w:sz w:val="18"/>
                <w:szCs w:val="18"/>
                <w:lang w:eastAsia="ru-RU"/>
              </w:rPr>
            </w:pPr>
            <w:r w:rsidRPr="00D15552">
              <w:rPr>
                <w:b/>
                <w:color w:val="000000"/>
                <w:sz w:val="18"/>
                <w:szCs w:val="18"/>
                <w:lang w:eastAsia="ru-RU"/>
              </w:rPr>
              <w:t>394</w:t>
            </w:r>
          </w:p>
        </w:tc>
        <w:tc>
          <w:tcPr>
            <w:tcW w:w="667"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jc w:val="center"/>
              <w:rPr>
                <w:b/>
                <w:color w:val="000000"/>
                <w:sz w:val="18"/>
                <w:szCs w:val="18"/>
                <w:lang w:eastAsia="ru-RU"/>
              </w:rPr>
            </w:pPr>
            <w:r w:rsidRPr="00D15552">
              <w:rPr>
                <w:b/>
                <w:color w:val="000000"/>
                <w:sz w:val="18"/>
                <w:szCs w:val="18"/>
                <w:lang w:eastAsia="ru-RU"/>
              </w:rPr>
              <w:t>634</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jc w:val="center"/>
              <w:rPr>
                <w:b/>
                <w:color w:val="000000"/>
                <w:sz w:val="18"/>
                <w:szCs w:val="18"/>
                <w:lang w:eastAsia="ru-RU"/>
              </w:rPr>
            </w:pPr>
            <w:r w:rsidRPr="00D15552">
              <w:rPr>
                <w:b/>
                <w:color w:val="000000"/>
                <w:sz w:val="18"/>
                <w:szCs w:val="18"/>
                <w:lang w:eastAsia="ru-RU"/>
              </w:rPr>
              <w:t>231</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jc w:val="center"/>
              <w:rPr>
                <w:b/>
                <w:color w:val="000000"/>
                <w:sz w:val="18"/>
                <w:szCs w:val="18"/>
                <w:lang w:eastAsia="ru-RU"/>
              </w:rPr>
            </w:pPr>
            <w:r w:rsidRPr="00D15552">
              <w:rPr>
                <w:b/>
                <w:color w:val="000000"/>
                <w:sz w:val="18"/>
                <w:szCs w:val="18"/>
                <w:lang w:eastAsia="ru-RU"/>
              </w:rPr>
              <w:t>415</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right="-171"/>
              <w:jc w:val="center"/>
              <w:rPr>
                <w:b/>
                <w:color w:val="000000"/>
                <w:sz w:val="18"/>
                <w:szCs w:val="18"/>
                <w:lang w:eastAsia="ru-RU"/>
              </w:rPr>
            </w:pPr>
            <w:r w:rsidRPr="00D15552">
              <w:rPr>
                <w:b/>
                <w:color w:val="000000"/>
                <w:sz w:val="18"/>
                <w:szCs w:val="18"/>
                <w:lang w:eastAsia="ru-RU"/>
              </w:rPr>
              <w:t>361</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jc w:val="center"/>
              <w:rPr>
                <w:b/>
                <w:color w:val="000000"/>
                <w:sz w:val="18"/>
                <w:szCs w:val="18"/>
                <w:lang w:eastAsia="ru-RU"/>
              </w:rPr>
            </w:pPr>
            <w:r w:rsidRPr="00D15552">
              <w:rPr>
                <w:b/>
                <w:color w:val="000000"/>
                <w:sz w:val="18"/>
                <w:szCs w:val="18"/>
                <w:lang w:eastAsia="ru-RU"/>
              </w:rPr>
              <w:t>481</w:t>
            </w:r>
          </w:p>
        </w:tc>
        <w:tc>
          <w:tcPr>
            <w:tcW w:w="600"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ind w:left="-108"/>
              <w:jc w:val="center"/>
              <w:rPr>
                <w:b/>
                <w:color w:val="000000"/>
                <w:sz w:val="18"/>
                <w:szCs w:val="18"/>
                <w:lang w:eastAsia="ru-RU"/>
              </w:rPr>
            </w:pPr>
            <w:r w:rsidRPr="00D15552">
              <w:rPr>
                <w:b/>
                <w:color w:val="000000"/>
                <w:sz w:val="18"/>
                <w:szCs w:val="18"/>
                <w:lang w:eastAsia="ru-RU"/>
              </w:rPr>
              <w:t>442</w:t>
            </w:r>
          </w:p>
        </w:tc>
        <w:tc>
          <w:tcPr>
            <w:tcW w:w="591"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b/>
                <w:color w:val="000000"/>
                <w:sz w:val="18"/>
                <w:szCs w:val="18"/>
                <w:lang w:eastAsia="ru-RU"/>
              </w:rPr>
            </w:pPr>
            <w:r w:rsidRPr="00D15552">
              <w:rPr>
                <w:b/>
                <w:color w:val="000000"/>
                <w:sz w:val="18"/>
                <w:szCs w:val="18"/>
                <w:lang w:eastAsia="ru-RU"/>
              </w:rPr>
              <w:t>422</w:t>
            </w:r>
          </w:p>
        </w:tc>
        <w:tc>
          <w:tcPr>
            <w:tcW w:w="602"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b/>
                <w:color w:val="000000"/>
                <w:sz w:val="18"/>
                <w:szCs w:val="18"/>
                <w:lang w:eastAsia="ru-RU"/>
              </w:rPr>
            </w:pPr>
            <w:r w:rsidRPr="00D15552">
              <w:rPr>
                <w:b/>
                <w:color w:val="000000"/>
                <w:sz w:val="18"/>
                <w:szCs w:val="18"/>
                <w:lang w:eastAsia="ru-RU"/>
              </w:rPr>
              <w:t>448</w:t>
            </w:r>
          </w:p>
        </w:tc>
        <w:tc>
          <w:tcPr>
            <w:tcW w:w="668" w:type="dxa"/>
            <w:tcBorders>
              <w:top w:val="single" w:sz="4" w:space="0" w:color="000000"/>
              <w:left w:val="single" w:sz="4" w:space="0" w:color="000000"/>
              <w:bottom w:val="single" w:sz="4" w:space="0" w:color="000000"/>
              <w:right w:val="single" w:sz="4" w:space="0" w:color="000000"/>
            </w:tcBorders>
          </w:tcPr>
          <w:p w:rsidR="00D15552" w:rsidRPr="00D15552" w:rsidRDefault="00D15552" w:rsidP="00D15552">
            <w:pPr>
              <w:widowControl/>
              <w:autoSpaceDE/>
              <w:autoSpaceDN/>
              <w:jc w:val="center"/>
              <w:rPr>
                <w:b/>
                <w:color w:val="000000"/>
                <w:sz w:val="18"/>
                <w:szCs w:val="18"/>
                <w:lang w:eastAsia="ru-RU"/>
              </w:rPr>
            </w:pPr>
            <w:r w:rsidRPr="00D15552">
              <w:rPr>
                <w:b/>
                <w:color w:val="000000"/>
                <w:sz w:val="18"/>
                <w:szCs w:val="18"/>
                <w:lang w:eastAsia="ru-RU"/>
              </w:rPr>
              <w:t>4149</w:t>
            </w:r>
          </w:p>
        </w:tc>
      </w:tr>
    </w:tbl>
    <w:p w:rsidR="003F1DC8" w:rsidRDefault="003F1DC8">
      <w:pPr>
        <w:rPr>
          <w:bCs/>
          <w:iCs/>
          <w:szCs w:val="24"/>
        </w:rPr>
      </w:pPr>
    </w:p>
    <w:p w:rsidR="00E80F44" w:rsidRPr="00E2454A" w:rsidRDefault="00E80F44" w:rsidP="00E80F44">
      <w:pPr>
        <w:ind w:right="-688" w:firstLine="567"/>
        <w:jc w:val="both"/>
        <w:rPr>
          <w:bCs/>
          <w:iCs/>
          <w:szCs w:val="24"/>
        </w:rPr>
        <w:sectPr w:rsidR="00E80F44" w:rsidRPr="00E2454A" w:rsidSect="003F56AE">
          <w:footerReference w:type="default" r:id="rId73"/>
          <w:pgSz w:w="11909" w:h="16834"/>
          <w:pgMar w:top="992" w:right="629" w:bottom="993" w:left="1559" w:header="720" w:footer="720" w:gutter="0"/>
          <w:cols w:space="60"/>
          <w:noEndnote/>
          <w:titlePg/>
          <w:docGrid w:linePitch="326"/>
        </w:sectPr>
      </w:pPr>
    </w:p>
    <w:p w:rsidR="00E80F44" w:rsidRDefault="00E64A4A" w:rsidP="00E64A4A">
      <w:pPr>
        <w:jc w:val="center"/>
        <w:rPr>
          <w:sz w:val="24"/>
          <w:szCs w:val="24"/>
        </w:rPr>
      </w:pPr>
      <w:r w:rsidRPr="00E64A4A">
        <w:rPr>
          <w:bCs/>
          <w:iCs/>
          <w:sz w:val="24"/>
          <w:szCs w:val="24"/>
        </w:rPr>
        <w:lastRenderedPageBreak/>
        <w:t xml:space="preserve">Таблица 2 – </w:t>
      </w:r>
      <w:r w:rsidR="00E80F44" w:rsidRPr="00E64A4A">
        <w:rPr>
          <w:bCs/>
          <w:iCs/>
          <w:sz w:val="24"/>
          <w:szCs w:val="24"/>
        </w:rPr>
        <w:t>Количество участников региональных этапов Всероссийских конкурсов педагогического мастерства</w:t>
      </w:r>
      <w:r w:rsidR="00172A92">
        <w:rPr>
          <w:sz w:val="24"/>
          <w:szCs w:val="24"/>
        </w:rPr>
        <w:t xml:space="preserve"> с 2014 по 2026</w:t>
      </w:r>
      <w:r w:rsidR="00E80F44" w:rsidRPr="00E64A4A">
        <w:rPr>
          <w:sz w:val="24"/>
          <w:szCs w:val="24"/>
        </w:rPr>
        <w:t xml:space="preserve"> годы (данные по каждой образовательной организации) </w:t>
      </w:r>
    </w:p>
    <w:p w:rsidR="00ED29B7" w:rsidRDefault="00ED29B7" w:rsidP="00E64A4A">
      <w:pPr>
        <w:jc w:val="center"/>
        <w:rPr>
          <w:sz w:val="24"/>
          <w:szCs w:val="24"/>
        </w:rPr>
      </w:pPr>
    </w:p>
    <w:p w:rsidR="00ED29B7" w:rsidRDefault="00ED29B7" w:rsidP="00E64A4A">
      <w:pPr>
        <w:jc w:val="center"/>
        <w:rPr>
          <w:sz w:val="24"/>
          <w:szCs w:val="24"/>
        </w:rPr>
      </w:pPr>
    </w:p>
    <w:p w:rsidR="00ED29B7" w:rsidRDefault="00ED29B7" w:rsidP="00E64A4A">
      <w:pPr>
        <w:jc w:val="center"/>
        <w:rPr>
          <w:sz w:val="24"/>
          <w:szCs w:val="24"/>
        </w:rPr>
      </w:pPr>
    </w:p>
    <w:tbl>
      <w:tblPr>
        <w:tblpPr w:vertAnchor="text" w:tblpXSpec="center" w:tblpY="1"/>
        <w:tblOverlap w:val="neve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
        <w:gridCol w:w="289"/>
        <w:gridCol w:w="236"/>
        <w:gridCol w:w="236"/>
        <w:gridCol w:w="236"/>
        <w:gridCol w:w="282"/>
        <w:gridCol w:w="284"/>
        <w:gridCol w:w="284"/>
        <w:gridCol w:w="240"/>
        <w:gridCol w:w="259"/>
        <w:gridCol w:w="240"/>
        <w:gridCol w:w="240"/>
        <w:gridCol w:w="243"/>
        <w:gridCol w:w="237"/>
        <w:gridCol w:w="240"/>
        <w:gridCol w:w="243"/>
        <w:gridCol w:w="243"/>
        <w:gridCol w:w="246"/>
        <w:gridCol w:w="281"/>
        <w:gridCol w:w="320"/>
        <w:gridCol w:w="360"/>
        <w:gridCol w:w="354"/>
        <w:gridCol w:w="353"/>
        <w:gridCol w:w="360"/>
        <w:gridCol w:w="360"/>
        <w:gridCol w:w="360"/>
        <w:gridCol w:w="360"/>
        <w:gridCol w:w="360"/>
        <w:gridCol w:w="360"/>
        <w:gridCol w:w="360"/>
        <w:gridCol w:w="360"/>
        <w:gridCol w:w="360"/>
        <w:gridCol w:w="360"/>
        <w:gridCol w:w="360"/>
        <w:gridCol w:w="360"/>
        <w:gridCol w:w="360"/>
        <w:gridCol w:w="480"/>
        <w:gridCol w:w="274"/>
        <w:gridCol w:w="326"/>
        <w:gridCol w:w="361"/>
        <w:gridCol w:w="335"/>
        <w:gridCol w:w="392"/>
        <w:gridCol w:w="407"/>
        <w:gridCol w:w="454"/>
        <w:gridCol w:w="491"/>
      </w:tblGrid>
      <w:tr w:rsidR="00ED29B7" w:rsidRPr="002D7034" w:rsidTr="00ED29B7">
        <w:trPr>
          <w:cantSplit/>
          <w:trHeight w:val="1266"/>
          <w:tblHeader/>
        </w:trPr>
        <w:tc>
          <w:tcPr>
            <w:tcW w:w="402" w:type="dxa"/>
            <w:vAlign w:val="center"/>
          </w:tcPr>
          <w:p w:rsidR="00ED29B7" w:rsidRPr="002D7034" w:rsidRDefault="00ED29B7" w:rsidP="00ED29B7">
            <w:pPr>
              <w:ind w:left="-28"/>
              <w:jc w:val="center"/>
              <w:rPr>
                <w:b/>
                <w:sz w:val="10"/>
                <w:szCs w:val="10"/>
              </w:rPr>
            </w:pPr>
            <w:r w:rsidRPr="002D7034">
              <w:rPr>
                <w:b/>
                <w:sz w:val="10"/>
                <w:szCs w:val="10"/>
              </w:rPr>
              <w:t>ОО</w:t>
            </w:r>
          </w:p>
        </w:tc>
        <w:tc>
          <w:tcPr>
            <w:tcW w:w="761" w:type="dxa"/>
            <w:gridSpan w:val="3"/>
            <w:textDirection w:val="btLr"/>
            <w:vAlign w:val="center"/>
          </w:tcPr>
          <w:p w:rsidR="00ED29B7" w:rsidRPr="002D7034" w:rsidRDefault="00ED29B7" w:rsidP="00ED29B7">
            <w:pPr>
              <w:ind w:left="-28" w:right="113"/>
              <w:jc w:val="center"/>
              <w:rPr>
                <w:b/>
                <w:sz w:val="10"/>
                <w:szCs w:val="10"/>
              </w:rPr>
            </w:pPr>
            <w:r w:rsidRPr="002D7034">
              <w:rPr>
                <w:b/>
                <w:sz w:val="10"/>
                <w:szCs w:val="10"/>
              </w:rPr>
              <w:t xml:space="preserve">«Учитель года </w:t>
            </w:r>
          </w:p>
          <w:p w:rsidR="00ED29B7" w:rsidRPr="002D7034" w:rsidRDefault="00ED29B7" w:rsidP="00ED29B7">
            <w:pPr>
              <w:ind w:left="-28" w:right="113"/>
              <w:jc w:val="center"/>
              <w:rPr>
                <w:b/>
                <w:sz w:val="10"/>
                <w:szCs w:val="10"/>
              </w:rPr>
            </w:pPr>
            <w:r w:rsidRPr="002D7034">
              <w:rPr>
                <w:b/>
                <w:sz w:val="10"/>
                <w:szCs w:val="10"/>
              </w:rPr>
              <w:t>России»</w:t>
            </w:r>
          </w:p>
        </w:tc>
        <w:tc>
          <w:tcPr>
            <w:tcW w:w="802" w:type="dxa"/>
            <w:gridSpan w:val="3"/>
            <w:textDirection w:val="btLr"/>
            <w:vAlign w:val="center"/>
          </w:tcPr>
          <w:p w:rsidR="00ED29B7" w:rsidRPr="002D7034" w:rsidRDefault="00ED29B7" w:rsidP="00ED29B7">
            <w:pPr>
              <w:ind w:left="-28" w:right="-83"/>
              <w:jc w:val="center"/>
              <w:rPr>
                <w:b/>
                <w:color w:val="000000"/>
                <w:sz w:val="10"/>
                <w:szCs w:val="10"/>
              </w:rPr>
            </w:pPr>
            <w:r w:rsidRPr="002D7034">
              <w:rPr>
                <w:b/>
                <w:color w:val="000000"/>
                <w:sz w:val="10"/>
                <w:szCs w:val="10"/>
              </w:rPr>
              <w:t>Конкурс на присуждение</w:t>
            </w:r>
          </w:p>
          <w:p w:rsidR="00ED29B7" w:rsidRPr="002D7034" w:rsidRDefault="00ED29B7" w:rsidP="00ED29B7">
            <w:pPr>
              <w:ind w:left="-28" w:right="-83"/>
              <w:jc w:val="center"/>
              <w:rPr>
                <w:b/>
                <w:sz w:val="10"/>
                <w:szCs w:val="10"/>
              </w:rPr>
            </w:pPr>
            <w:r w:rsidRPr="002D7034">
              <w:rPr>
                <w:b/>
                <w:color w:val="000000"/>
                <w:sz w:val="10"/>
                <w:szCs w:val="10"/>
              </w:rPr>
              <w:t>премий лучшим</w:t>
            </w:r>
            <w:r>
              <w:rPr>
                <w:b/>
                <w:color w:val="000000"/>
                <w:sz w:val="10"/>
                <w:szCs w:val="10"/>
              </w:rPr>
              <w:t xml:space="preserve"> </w:t>
            </w:r>
            <w:r w:rsidRPr="002D7034">
              <w:rPr>
                <w:b/>
                <w:color w:val="000000"/>
                <w:sz w:val="10"/>
                <w:szCs w:val="10"/>
              </w:rPr>
              <w:t>учителям</w:t>
            </w:r>
          </w:p>
        </w:tc>
        <w:tc>
          <w:tcPr>
            <w:tcW w:w="783" w:type="dxa"/>
            <w:gridSpan w:val="3"/>
            <w:textDirection w:val="btLr"/>
            <w:vAlign w:val="center"/>
          </w:tcPr>
          <w:p w:rsidR="00ED29B7" w:rsidRDefault="00ED29B7" w:rsidP="00ED29B7">
            <w:pPr>
              <w:ind w:left="-28" w:right="-83"/>
              <w:jc w:val="center"/>
              <w:rPr>
                <w:sz w:val="10"/>
                <w:szCs w:val="10"/>
              </w:rPr>
            </w:pPr>
            <w:r w:rsidRPr="002D7034">
              <w:rPr>
                <w:b/>
                <w:sz w:val="10"/>
                <w:szCs w:val="10"/>
              </w:rPr>
              <w:t>«</w:t>
            </w:r>
            <w:r>
              <w:rPr>
                <w:b/>
                <w:sz w:val="10"/>
                <w:szCs w:val="10"/>
              </w:rPr>
              <w:t>Воспитатели России»,</w:t>
            </w:r>
            <w:r w:rsidRPr="002D7034">
              <w:rPr>
                <w:sz w:val="10"/>
                <w:szCs w:val="10"/>
              </w:rPr>
              <w:t xml:space="preserve"> </w:t>
            </w:r>
          </w:p>
          <w:p w:rsidR="00ED29B7" w:rsidRPr="002D7034" w:rsidRDefault="00ED29B7" w:rsidP="00ED29B7">
            <w:pPr>
              <w:ind w:left="-28" w:right="-83"/>
              <w:jc w:val="center"/>
              <w:rPr>
                <w:b/>
                <w:sz w:val="10"/>
                <w:szCs w:val="10"/>
              </w:rPr>
            </w:pPr>
            <w:r>
              <w:rPr>
                <w:b/>
                <w:sz w:val="10"/>
                <w:szCs w:val="10"/>
              </w:rPr>
              <w:t>«Воспитать человека»,</w:t>
            </w:r>
          </w:p>
          <w:p w:rsidR="00ED29B7" w:rsidRDefault="00ED29B7" w:rsidP="00ED29B7">
            <w:pPr>
              <w:ind w:left="-28" w:right="-83"/>
              <w:jc w:val="center"/>
              <w:rPr>
                <w:b/>
                <w:sz w:val="10"/>
                <w:szCs w:val="10"/>
              </w:rPr>
            </w:pPr>
            <w:r w:rsidRPr="002D7034">
              <w:rPr>
                <w:b/>
                <w:sz w:val="10"/>
                <w:szCs w:val="10"/>
              </w:rPr>
              <w:t xml:space="preserve">«Воспитатель </w:t>
            </w:r>
          </w:p>
          <w:p w:rsidR="00ED29B7" w:rsidRPr="002D7034" w:rsidRDefault="00ED29B7" w:rsidP="00ED29B7">
            <w:pPr>
              <w:ind w:left="-28" w:right="-83"/>
              <w:jc w:val="center"/>
              <w:rPr>
                <w:b/>
                <w:color w:val="000000"/>
                <w:sz w:val="10"/>
                <w:szCs w:val="10"/>
              </w:rPr>
            </w:pPr>
            <w:r w:rsidRPr="002D7034">
              <w:rPr>
                <w:b/>
                <w:sz w:val="10"/>
                <w:szCs w:val="10"/>
              </w:rPr>
              <w:t>года России»</w:t>
            </w:r>
          </w:p>
        </w:tc>
        <w:tc>
          <w:tcPr>
            <w:tcW w:w="723" w:type="dxa"/>
            <w:gridSpan w:val="3"/>
            <w:textDirection w:val="btLr"/>
            <w:vAlign w:val="center"/>
          </w:tcPr>
          <w:p w:rsidR="00ED29B7" w:rsidRPr="002D7034" w:rsidRDefault="00ED29B7" w:rsidP="00ED29B7">
            <w:pPr>
              <w:ind w:left="-28" w:right="-83"/>
              <w:jc w:val="center"/>
              <w:rPr>
                <w:b/>
                <w:sz w:val="10"/>
                <w:szCs w:val="10"/>
              </w:rPr>
            </w:pPr>
            <w:r w:rsidRPr="002D7034">
              <w:rPr>
                <w:b/>
                <w:sz w:val="10"/>
                <w:szCs w:val="10"/>
              </w:rPr>
              <w:t>«Педагог-</w:t>
            </w:r>
          </w:p>
          <w:p w:rsidR="00ED29B7" w:rsidRPr="002D7034" w:rsidRDefault="00ED29B7" w:rsidP="00ED29B7">
            <w:pPr>
              <w:ind w:left="-28" w:right="-83"/>
              <w:jc w:val="center"/>
              <w:rPr>
                <w:b/>
                <w:sz w:val="10"/>
                <w:szCs w:val="10"/>
                <w:highlight w:val="yellow"/>
              </w:rPr>
            </w:pPr>
            <w:r w:rsidRPr="002D7034">
              <w:rPr>
                <w:b/>
                <w:sz w:val="10"/>
                <w:szCs w:val="10"/>
              </w:rPr>
              <w:t>психолог»</w:t>
            </w:r>
          </w:p>
        </w:tc>
        <w:tc>
          <w:tcPr>
            <w:tcW w:w="720" w:type="dxa"/>
            <w:gridSpan w:val="3"/>
            <w:textDirection w:val="btLr"/>
            <w:vAlign w:val="center"/>
          </w:tcPr>
          <w:p w:rsidR="00ED29B7" w:rsidRPr="002D7034" w:rsidRDefault="00ED29B7" w:rsidP="00ED29B7">
            <w:pPr>
              <w:ind w:left="-28" w:right="-83"/>
              <w:jc w:val="center"/>
              <w:rPr>
                <w:b/>
                <w:sz w:val="10"/>
                <w:szCs w:val="10"/>
              </w:rPr>
            </w:pPr>
            <w:r w:rsidRPr="002D7034">
              <w:rPr>
                <w:b/>
                <w:sz w:val="10"/>
                <w:szCs w:val="10"/>
              </w:rPr>
              <w:t>«Сердце отдаю</w:t>
            </w:r>
          </w:p>
          <w:p w:rsidR="00ED29B7" w:rsidRPr="002D7034" w:rsidRDefault="00ED29B7" w:rsidP="00ED29B7">
            <w:pPr>
              <w:ind w:left="-28" w:right="-83"/>
              <w:jc w:val="center"/>
              <w:rPr>
                <w:b/>
                <w:color w:val="FF0000"/>
                <w:sz w:val="10"/>
                <w:szCs w:val="10"/>
              </w:rPr>
            </w:pPr>
            <w:r w:rsidRPr="002D7034">
              <w:rPr>
                <w:b/>
                <w:sz w:val="10"/>
                <w:szCs w:val="10"/>
              </w:rPr>
              <w:t>детям»</w:t>
            </w:r>
          </w:p>
        </w:tc>
        <w:tc>
          <w:tcPr>
            <w:tcW w:w="770" w:type="dxa"/>
            <w:gridSpan w:val="3"/>
            <w:textDirection w:val="btLr"/>
            <w:vAlign w:val="center"/>
          </w:tcPr>
          <w:p w:rsidR="00ED29B7" w:rsidRPr="002D7034" w:rsidRDefault="00ED29B7" w:rsidP="00ED29B7">
            <w:pPr>
              <w:ind w:left="-28" w:right="-83"/>
              <w:jc w:val="center"/>
              <w:rPr>
                <w:b/>
                <w:sz w:val="10"/>
                <w:szCs w:val="10"/>
              </w:rPr>
            </w:pPr>
            <w:r w:rsidRPr="002D7034">
              <w:rPr>
                <w:b/>
                <w:sz w:val="10"/>
                <w:szCs w:val="10"/>
              </w:rPr>
              <w:t>«Учитель здоровья</w:t>
            </w:r>
          </w:p>
          <w:p w:rsidR="00ED29B7" w:rsidRPr="002D7034" w:rsidRDefault="00ED29B7" w:rsidP="00ED29B7">
            <w:pPr>
              <w:ind w:left="-28" w:right="-83"/>
              <w:jc w:val="center"/>
              <w:rPr>
                <w:b/>
                <w:color w:val="FF0000"/>
                <w:sz w:val="10"/>
                <w:szCs w:val="10"/>
              </w:rPr>
            </w:pPr>
            <w:r w:rsidRPr="002D7034">
              <w:rPr>
                <w:b/>
                <w:sz w:val="10"/>
                <w:szCs w:val="10"/>
              </w:rPr>
              <w:t>России»</w:t>
            </w:r>
          </w:p>
        </w:tc>
        <w:tc>
          <w:tcPr>
            <w:tcW w:w="1034" w:type="dxa"/>
            <w:gridSpan w:val="3"/>
            <w:textDirection w:val="btLr"/>
            <w:vAlign w:val="center"/>
          </w:tcPr>
          <w:p w:rsidR="00ED29B7" w:rsidRPr="002D7034" w:rsidRDefault="00ED29B7" w:rsidP="00ED29B7">
            <w:pPr>
              <w:ind w:left="-28" w:right="-83"/>
              <w:jc w:val="center"/>
              <w:rPr>
                <w:b/>
                <w:color w:val="FF0000"/>
                <w:sz w:val="10"/>
                <w:szCs w:val="10"/>
              </w:rPr>
            </w:pPr>
            <w:r w:rsidRPr="00692DDB">
              <w:rPr>
                <w:b/>
                <w:bCs/>
                <w:iCs/>
                <w:sz w:val="10"/>
                <w:szCs w:val="10"/>
              </w:rPr>
              <w:t>«</w:t>
            </w:r>
            <w:r w:rsidRPr="002D7034">
              <w:rPr>
                <w:b/>
                <w:bCs/>
                <w:iCs/>
                <w:sz w:val="10"/>
                <w:szCs w:val="10"/>
              </w:rPr>
              <w:t>Учитель-дефектолог России»</w:t>
            </w:r>
          </w:p>
        </w:tc>
        <w:tc>
          <w:tcPr>
            <w:tcW w:w="1073" w:type="dxa"/>
            <w:gridSpan w:val="3"/>
            <w:textDirection w:val="btLr"/>
            <w:vAlign w:val="center"/>
          </w:tcPr>
          <w:p w:rsidR="00ED29B7" w:rsidRPr="002D7034" w:rsidRDefault="00ED29B7" w:rsidP="00ED29B7">
            <w:pPr>
              <w:ind w:left="-28" w:right="-83"/>
              <w:jc w:val="center"/>
              <w:rPr>
                <w:b/>
                <w:sz w:val="10"/>
                <w:szCs w:val="10"/>
              </w:rPr>
            </w:pPr>
            <w:r w:rsidRPr="002D7034">
              <w:rPr>
                <w:b/>
                <w:sz w:val="10"/>
                <w:szCs w:val="10"/>
              </w:rPr>
              <w:t xml:space="preserve">«Лучшая программа </w:t>
            </w:r>
          </w:p>
          <w:p w:rsidR="00ED29B7" w:rsidRPr="002D7034" w:rsidRDefault="00ED29B7" w:rsidP="00ED29B7">
            <w:pPr>
              <w:ind w:left="-28" w:right="-83"/>
              <w:jc w:val="center"/>
              <w:rPr>
                <w:b/>
                <w:color w:val="FF0000"/>
                <w:sz w:val="10"/>
                <w:szCs w:val="10"/>
              </w:rPr>
            </w:pPr>
            <w:r w:rsidRPr="002D7034">
              <w:rPr>
                <w:b/>
                <w:sz w:val="10"/>
                <w:szCs w:val="10"/>
              </w:rPr>
              <w:t>организации детского отдыха» / Разработки в области физкультуры и спорта»</w:t>
            </w:r>
          </w:p>
        </w:tc>
        <w:tc>
          <w:tcPr>
            <w:tcW w:w="1080" w:type="dxa"/>
            <w:gridSpan w:val="3"/>
            <w:textDirection w:val="btLr"/>
            <w:vAlign w:val="center"/>
          </w:tcPr>
          <w:p w:rsidR="00ED29B7" w:rsidRPr="002D7034" w:rsidRDefault="00ED29B7" w:rsidP="00ED29B7">
            <w:pPr>
              <w:ind w:left="-28" w:right="113"/>
              <w:jc w:val="center"/>
              <w:rPr>
                <w:b/>
                <w:color w:val="000000"/>
                <w:sz w:val="10"/>
                <w:szCs w:val="10"/>
              </w:rPr>
            </w:pPr>
            <w:r w:rsidRPr="002D7034">
              <w:rPr>
                <w:b/>
                <w:color w:val="000000"/>
                <w:sz w:val="10"/>
                <w:szCs w:val="10"/>
              </w:rPr>
              <w:t>Конкурс классных рук-лей на лучшие метод разработки воспитательных мероприятий</w:t>
            </w:r>
          </w:p>
        </w:tc>
        <w:tc>
          <w:tcPr>
            <w:tcW w:w="1080" w:type="dxa"/>
            <w:gridSpan w:val="3"/>
            <w:textDirection w:val="btLr"/>
            <w:vAlign w:val="center"/>
          </w:tcPr>
          <w:p w:rsidR="00ED29B7" w:rsidRPr="002D7034" w:rsidRDefault="00ED29B7" w:rsidP="00ED29B7">
            <w:pPr>
              <w:ind w:left="-28" w:right="113"/>
              <w:jc w:val="center"/>
              <w:rPr>
                <w:b/>
                <w:sz w:val="10"/>
                <w:szCs w:val="10"/>
              </w:rPr>
            </w:pPr>
            <w:r w:rsidRPr="002D7034">
              <w:rPr>
                <w:b/>
                <w:sz w:val="10"/>
                <w:szCs w:val="10"/>
              </w:rPr>
              <w:t>«Мастер года»</w:t>
            </w:r>
          </w:p>
        </w:tc>
        <w:tc>
          <w:tcPr>
            <w:tcW w:w="1080" w:type="dxa"/>
            <w:gridSpan w:val="3"/>
            <w:textDirection w:val="btLr"/>
            <w:vAlign w:val="center"/>
          </w:tcPr>
          <w:p w:rsidR="00ED29B7" w:rsidRPr="002D7034" w:rsidRDefault="00ED29B7" w:rsidP="00ED29B7">
            <w:pPr>
              <w:ind w:left="-28" w:right="113"/>
              <w:jc w:val="center"/>
              <w:rPr>
                <w:b/>
                <w:sz w:val="10"/>
                <w:szCs w:val="10"/>
              </w:rPr>
            </w:pPr>
            <w:r w:rsidRPr="002D7034">
              <w:rPr>
                <w:b/>
                <w:sz w:val="10"/>
                <w:szCs w:val="10"/>
              </w:rPr>
              <w:t>«Финансовая перемена»</w:t>
            </w:r>
          </w:p>
        </w:tc>
        <w:tc>
          <w:tcPr>
            <w:tcW w:w="1200" w:type="dxa"/>
            <w:gridSpan w:val="3"/>
            <w:textDirection w:val="btLr"/>
            <w:vAlign w:val="center"/>
          </w:tcPr>
          <w:p w:rsidR="00ED29B7" w:rsidRPr="002D7034" w:rsidRDefault="00ED29B7" w:rsidP="00ED29B7">
            <w:pPr>
              <w:tabs>
                <w:tab w:val="right" w:pos="4111"/>
              </w:tabs>
              <w:jc w:val="center"/>
              <w:rPr>
                <w:noProof/>
                <w:sz w:val="10"/>
                <w:szCs w:val="10"/>
              </w:rPr>
            </w:pPr>
            <w:r w:rsidRPr="002D7034">
              <w:rPr>
                <w:b/>
                <w:sz w:val="10"/>
                <w:szCs w:val="10"/>
              </w:rPr>
              <w:t>«Лучшая методическая разработка по предметам «Основы безопасности жизнедеятельности» и «Безопасности жизнедеятельности</w:t>
            </w:r>
            <w:r w:rsidRPr="002D7034">
              <w:rPr>
                <w:sz w:val="10"/>
                <w:szCs w:val="10"/>
              </w:rPr>
              <w:t>»</w:t>
            </w:r>
          </w:p>
        </w:tc>
        <w:tc>
          <w:tcPr>
            <w:tcW w:w="961" w:type="dxa"/>
            <w:gridSpan w:val="3"/>
            <w:textDirection w:val="btLr"/>
            <w:vAlign w:val="center"/>
          </w:tcPr>
          <w:p w:rsidR="00ED29B7" w:rsidRPr="002D7034" w:rsidRDefault="00ED29B7" w:rsidP="00ED29B7">
            <w:pPr>
              <w:ind w:left="-28" w:right="113"/>
              <w:jc w:val="center"/>
              <w:rPr>
                <w:b/>
                <w:sz w:val="10"/>
                <w:szCs w:val="10"/>
                <w:highlight w:val="cyan"/>
              </w:rPr>
            </w:pPr>
            <w:r w:rsidRPr="002D7034">
              <w:rPr>
                <w:b/>
                <w:sz w:val="10"/>
                <w:szCs w:val="10"/>
              </w:rPr>
              <w:t>«Здоровье и безопасность: методические ресурсы»</w:t>
            </w:r>
            <w:r w:rsidR="00184531">
              <w:rPr>
                <w:b/>
                <w:sz w:val="10"/>
                <w:szCs w:val="10"/>
              </w:rPr>
              <w:t xml:space="preserve"> / </w:t>
            </w:r>
            <w:r w:rsidR="00184531" w:rsidRPr="00184531">
              <w:rPr>
                <w:b/>
                <w:color w:val="000000"/>
                <w:sz w:val="10"/>
                <w:szCs w:val="10"/>
                <w:lang w:eastAsia="ru-RU"/>
              </w:rPr>
              <w:t>«Школа#безОбид»</w:t>
            </w:r>
          </w:p>
        </w:tc>
        <w:tc>
          <w:tcPr>
            <w:tcW w:w="1134" w:type="dxa"/>
            <w:gridSpan w:val="3"/>
            <w:textDirection w:val="btLr"/>
            <w:vAlign w:val="center"/>
          </w:tcPr>
          <w:p w:rsidR="00ED29B7" w:rsidRDefault="00ED29B7" w:rsidP="00ED29B7">
            <w:pPr>
              <w:ind w:left="-28" w:right="-83"/>
              <w:jc w:val="center"/>
              <w:rPr>
                <w:b/>
                <w:sz w:val="10"/>
                <w:szCs w:val="10"/>
              </w:rPr>
            </w:pPr>
            <w:r w:rsidRPr="002D7034">
              <w:rPr>
                <w:b/>
                <w:sz w:val="10"/>
                <w:szCs w:val="10"/>
              </w:rPr>
              <w:t xml:space="preserve">«Лучший учитель </w:t>
            </w:r>
          </w:p>
          <w:p w:rsidR="00ED29B7" w:rsidRPr="002D7034" w:rsidRDefault="00ED29B7" w:rsidP="00ED29B7">
            <w:pPr>
              <w:ind w:left="-28" w:right="-83"/>
              <w:jc w:val="center"/>
              <w:rPr>
                <w:b/>
                <w:color w:val="000000"/>
                <w:sz w:val="10"/>
                <w:szCs w:val="10"/>
                <w:highlight w:val="cyan"/>
              </w:rPr>
            </w:pPr>
            <w:r w:rsidRPr="002D7034">
              <w:rPr>
                <w:b/>
                <w:sz w:val="10"/>
                <w:szCs w:val="10"/>
              </w:rPr>
              <w:t>родного языка и родной литературы</w:t>
            </w:r>
            <w:r w:rsidRPr="00C53D77">
              <w:rPr>
                <w:b/>
                <w:sz w:val="10"/>
                <w:szCs w:val="10"/>
              </w:rPr>
              <w:t>»</w:t>
            </w:r>
          </w:p>
        </w:tc>
        <w:tc>
          <w:tcPr>
            <w:tcW w:w="454" w:type="dxa"/>
            <w:vMerge w:val="restart"/>
            <w:textDirection w:val="btLr"/>
            <w:vAlign w:val="center"/>
          </w:tcPr>
          <w:p w:rsidR="00ED29B7" w:rsidRPr="002D7034" w:rsidRDefault="00ED29B7" w:rsidP="00ED29B7">
            <w:pPr>
              <w:ind w:left="-28" w:right="-83"/>
              <w:jc w:val="center"/>
              <w:rPr>
                <w:b/>
                <w:color w:val="000000"/>
                <w:sz w:val="10"/>
                <w:szCs w:val="10"/>
              </w:rPr>
            </w:pPr>
            <w:r w:rsidRPr="002D7034">
              <w:rPr>
                <w:b/>
                <w:color w:val="000000"/>
                <w:sz w:val="10"/>
                <w:szCs w:val="10"/>
              </w:rPr>
              <w:t>Всего участников</w:t>
            </w:r>
          </w:p>
        </w:tc>
        <w:tc>
          <w:tcPr>
            <w:tcW w:w="491" w:type="dxa"/>
            <w:vMerge w:val="restart"/>
            <w:textDirection w:val="btLr"/>
            <w:vAlign w:val="center"/>
          </w:tcPr>
          <w:p w:rsidR="00172A92" w:rsidRDefault="00ED29B7" w:rsidP="00ED29B7">
            <w:pPr>
              <w:ind w:left="-28" w:right="-83"/>
              <w:jc w:val="center"/>
              <w:rPr>
                <w:b/>
                <w:color w:val="000000"/>
                <w:sz w:val="10"/>
                <w:szCs w:val="10"/>
              </w:rPr>
            </w:pPr>
            <w:r w:rsidRPr="002D7034">
              <w:rPr>
                <w:b/>
                <w:color w:val="000000"/>
                <w:sz w:val="10"/>
                <w:szCs w:val="10"/>
              </w:rPr>
              <w:t xml:space="preserve">Итого победителей и призеров, </w:t>
            </w:r>
          </w:p>
          <w:p w:rsidR="00ED29B7" w:rsidRPr="002D7034" w:rsidRDefault="00ED29B7" w:rsidP="00ED29B7">
            <w:pPr>
              <w:ind w:left="-28" w:right="-83"/>
              <w:jc w:val="center"/>
              <w:rPr>
                <w:b/>
                <w:color w:val="000000"/>
                <w:sz w:val="10"/>
                <w:szCs w:val="10"/>
              </w:rPr>
            </w:pPr>
            <w:r w:rsidRPr="002D7034">
              <w:rPr>
                <w:b/>
                <w:color w:val="000000"/>
                <w:sz w:val="10"/>
                <w:szCs w:val="10"/>
              </w:rPr>
              <w:t>дипломантов и лауреатов</w:t>
            </w:r>
          </w:p>
        </w:tc>
      </w:tr>
      <w:tr w:rsidR="00ED29B7" w:rsidRPr="002D7034" w:rsidTr="00ED29B7">
        <w:trPr>
          <w:cantSplit/>
          <w:trHeight w:val="721"/>
          <w:tblHeader/>
        </w:trPr>
        <w:tc>
          <w:tcPr>
            <w:tcW w:w="402" w:type="dxa"/>
          </w:tcPr>
          <w:p w:rsidR="00ED29B7" w:rsidRPr="002D7034" w:rsidRDefault="00ED29B7" w:rsidP="00AA6F20">
            <w:pPr>
              <w:ind w:left="-28" w:right="-83" w:hanging="114"/>
              <w:rPr>
                <w:sz w:val="10"/>
                <w:szCs w:val="10"/>
              </w:rPr>
            </w:pPr>
          </w:p>
        </w:tc>
        <w:tc>
          <w:tcPr>
            <w:tcW w:w="289"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236" w:type="dxa"/>
            <w:shd w:val="clear" w:color="auto" w:fill="FFFF00"/>
            <w:textDirection w:val="btLr"/>
          </w:tcPr>
          <w:p w:rsidR="00ED29B7" w:rsidRPr="002D7034" w:rsidRDefault="00ED29B7" w:rsidP="00ED29B7">
            <w:pPr>
              <w:ind w:left="-105" w:right="-111"/>
              <w:jc w:val="center"/>
              <w:rPr>
                <w:b/>
                <w:sz w:val="10"/>
                <w:szCs w:val="10"/>
                <w:highlight w:val="yellow"/>
              </w:rPr>
            </w:pPr>
            <w:r w:rsidRPr="002D7034">
              <w:rPr>
                <w:b/>
                <w:sz w:val="10"/>
                <w:szCs w:val="10"/>
              </w:rPr>
              <w:t>2024-2025</w:t>
            </w:r>
          </w:p>
        </w:tc>
        <w:tc>
          <w:tcPr>
            <w:tcW w:w="236" w:type="dxa"/>
            <w:shd w:val="clear" w:color="auto" w:fill="92D050"/>
            <w:textDirection w:val="btLr"/>
          </w:tcPr>
          <w:p w:rsidR="00ED29B7" w:rsidRPr="002D7034" w:rsidRDefault="00ED29B7" w:rsidP="00ED29B7">
            <w:pPr>
              <w:ind w:left="-105" w:right="-111"/>
              <w:jc w:val="center"/>
              <w:rPr>
                <w:b/>
                <w:sz w:val="10"/>
                <w:szCs w:val="10"/>
              </w:rPr>
            </w:pPr>
            <w:r w:rsidRPr="002D7034">
              <w:rPr>
                <w:b/>
                <w:sz w:val="10"/>
                <w:szCs w:val="10"/>
              </w:rPr>
              <w:t>2025-2026</w:t>
            </w:r>
          </w:p>
        </w:tc>
        <w:tc>
          <w:tcPr>
            <w:tcW w:w="236"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282" w:type="dxa"/>
            <w:shd w:val="clear" w:color="auto" w:fill="FFFF00"/>
            <w:textDirection w:val="btLr"/>
          </w:tcPr>
          <w:p w:rsidR="00ED29B7" w:rsidRPr="002D7034" w:rsidRDefault="00ED29B7" w:rsidP="00ED29B7">
            <w:pPr>
              <w:ind w:left="-105" w:right="-111"/>
              <w:jc w:val="center"/>
              <w:rPr>
                <w:b/>
                <w:sz w:val="10"/>
                <w:szCs w:val="10"/>
                <w:highlight w:val="yellow"/>
              </w:rPr>
            </w:pPr>
            <w:r w:rsidRPr="002D7034">
              <w:rPr>
                <w:b/>
                <w:sz w:val="10"/>
                <w:szCs w:val="10"/>
              </w:rPr>
              <w:t>2024-2025</w:t>
            </w:r>
          </w:p>
        </w:tc>
        <w:tc>
          <w:tcPr>
            <w:tcW w:w="284" w:type="dxa"/>
            <w:shd w:val="clear" w:color="auto" w:fill="92D050"/>
            <w:textDirection w:val="btLr"/>
          </w:tcPr>
          <w:p w:rsidR="00ED29B7" w:rsidRPr="002D7034" w:rsidRDefault="00ED29B7" w:rsidP="00ED29B7">
            <w:pPr>
              <w:ind w:left="-105" w:right="-111"/>
              <w:jc w:val="center"/>
              <w:rPr>
                <w:b/>
                <w:sz w:val="10"/>
                <w:szCs w:val="10"/>
              </w:rPr>
            </w:pPr>
            <w:r w:rsidRPr="002D7034">
              <w:rPr>
                <w:b/>
                <w:sz w:val="10"/>
                <w:szCs w:val="10"/>
              </w:rPr>
              <w:t>2025-2026</w:t>
            </w:r>
          </w:p>
        </w:tc>
        <w:tc>
          <w:tcPr>
            <w:tcW w:w="284"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240" w:type="dxa"/>
            <w:shd w:val="clear" w:color="auto" w:fill="FFFF00"/>
            <w:textDirection w:val="btLr"/>
          </w:tcPr>
          <w:p w:rsidR="00ED29B7" w:rsidRPr="002D7034" w:rsidRDefault="00ED29B7" w:rsidP="00ED29B7">
            <w:pPr>
              <w:ind w:left="-105" w:right="-111"/>
              <w:jc w:val="center"/>
              <w:rPr>
                <w:b/>
                <w:sz w:val="10"/>
                <w:szCs w:val="10"/>
                <w:highlight w:val="yellow"/>
              </w:rPr>
            </w:pPr>
            <w:r w:rsidRPr="002D7034">
              <w:rPr>
                <w:b/>
                <w:sz w:val="10"/>
                <w:szCs w:val="10"/>
              </w:rPr>
              <w:t>2024-2025</w:t>
            </w:r>
          </w:p>
        </w:tc>
        <w:tc>
          <w:tcPr>
            <w:tcW w:w="259" w:type="dxa"/>
            <w:shd w:val="clear" w:color="auto" w:fill="92D050"/>
            <w:textDirection w:val="btLr"/>
          </w:tcPr>
          <w:p w:rsidR="00ED29B7" w:rsidRPr="002D7034" w:rsidRDefault="00ED29B7" w:rsidP="00ED29B7">
            <w:pPr>
              <w:ind w:left="-105" w:right="-111"/>
              <w:jc w:val="center"/>
              <w:rPr>
                <w:b/>
                <w:sz w:val="10"/>
                <w:szCs w:val="10"/>
              </w:rPr>
            </w:pPr>
            <w:r w:rsidRPr="002D7034">
              <w:rPr>
                <w:b/>
                <w:sz w:val="10"/>
                <w:szCs w:val="10"/>
              </w:rPr>
              <w:t>2025-2026</w:t>
            </w:r>
          </w:p>
        </w:tc>
        <w:tc>
          <w:tcPr>
            <w:tcW w:w="240"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24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243"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237"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24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243"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243"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246"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281"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320"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6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354"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353"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6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360"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360"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6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360"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360"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6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360"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360"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6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360"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360"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60" w:type="dxa"/>
            <w:shd w:val="clear" w:color="auto" w:fill="FFFF00"/>
            <w:textDirection w:val="btLr"/>
          </w:tcPr>
          <w:p w:rsidR="00ED29B7" w:rsidRPr="002D7034" w:rsidRDefault="00ED29B7" w:rsidP="00ED29B7">
            <w:pPr>
              <w:ind w:left="-105" w:right="-111"/>
              <w:jc w:val="center"/>
              <w:rPr>
                <w:b/>
                <w:sz w:val="10"/>
                <w:szCs w:val="10"/>
                <w:highlight w:val="yellow"/>
              </w:rPr>
            </w:pPr>
            <w:r>
              <w:rPr>
                <w:b/>
                <w:sz w:val="10"/>
                <w:szCs w:val="10"/>
              </w:rPr>
              <w:t>2024-2025</w:t>
            </w:r>
          </w:p>
        </w:tc>
        <w:tc>
          <w:tcPr>
            <w:tcW w:w="480"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274"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26" w:type="dxa"/>
            <w:shd w:val="clear" w:color="auto" w:fill="FFFF00"/>
            <w:textDirection w:val="btLr"/>
          </w:tcPr>
          <w:p w:rsidR="00ED29B7" w:rsidRPr="002D7034" w:rsidRDefault="00ED29B7" w:rsidP="00ED29B7">
            <w:pPr>
              <w:ind w:left="-105" w:right="-111"/>
              <w:jc w:val="center"/>
              <w:rPr>
                <w:b/>
                <w:sz w:val="10"/>
                <w:szCs w:val="10"/>
                <w:highlight w:val="yellow"/>
              </w:rPr>
            </w:pPr>
            <w:r w:rsidRPr="002D7034">
              <w:rPr>
                <w:b/>
                <w:sz w:val="10"/>
                <w:szCs w:val="10"/>
              </w:rPr>
              <w:t>202</w:t>
            </w:r>
            <w:r>
              <w:rPr>
                <w:b/>
                <w:sz w:val="10"/>
                <w:szCs w:val="10"/>
              </w:rPr>
              <w:t>4-2025</w:t>
            </w:r>
          </w:p>
        </w:tc>
        <w:tc>
          <w:tcPr>
            <w:tcW w:w="361" w:type="dxa"/>
            <w:shd w:val="clear" w:color="auto" w:fill="92D050"/>
            <w:textDirection w:val="btLr"/>
          </w:tcPr>
          <w:p w:rsidR="00ED29B7" w:rsidRPr="002D7034" w:rsidRDefault="00ED29B7" w:rsidP="00ED29B7">
            <w:pPr>
              <w:ind w:left="-105" w:right="-111"/>
              <w:jc w:val="center"/>
              <w:rPr>
                <w:b/>
                <w:sz w:val="10"/>
                <w:szCs w:val="10"/>
              </w:rPr>
            </w:pPr>
            <w:r w:rsidRPr="002D7034">
              <w:rPr>
                <w:b/>
                <w:sz w:val="10"/>
                <w:szCs w:val="10"/>
              </w:rPr>
              <w:t>2</w:t>
            </w:r>
            <w:r>
              <w:rPr>
                <w:b/>
                <w:sz w:val="10"/>
                <w:szCs w:val="10"/>
              </w:rPr>
              <w:t>025-2026</w:t>
            </w:r>
          </w:p>
        </w:tc>
        <w:tc>
          <w:tcPr>
            <w:tcW w:w="335" w:type="dxa"/>
            <w:textDirection w:val="btLr"/>
          </w:tcPr>
          <w:p w:rsidR="00ED29B7" w:rsidRPr="002D7034" w:rsidRDefault="00ED29B7" w:rsidP="00ED29B7">
            <w:pPr>
              <w:ind w:left="-105" w:right="-111"/>
              <w:jc w:val="center"/>
              <w:rPr>
                <w:b/>
                <w:sz w:val="10"/>
                <w:szCs w:val="10"/>
              </w:rPr>
            </w:pPr>
            <w:r w:rsidRPr="002D7034">
              <w:rPr>
                <w:b/>
                <w:sz w:val="10"/>
                <w:szCs w:val="10"/>
              </w:rPr>
              <w:t>2014-2023</w:t>
            </w:r>
          </w:p>
        </w:tc>
        <w:tc>
          <w:tcPr>
            <w:tcW w:w="392" w:type="dxa"/>
            <w:shd w:val="clear" w:color="auto" w:fill="FFFF00"/>
            <w:textDirection w:val="btLr"/>
          </w:tcPr>
          <w:p w:rsidR="00ED29B7" w:rsidRPr="002D7034" w:rsidRDefault="00ED29B7" w:rsidP="00ED29B7">
            <w:pPr>
              <w:ind w:left="-105" w:right="-111"/>
              <w:jc w:val="center"/>
              <w:rPr>
                <w:b/>
                <w:sz w:val="10"/>
                <w:szCs w:val="10"/>
              </w:rPr>
            </w:pPr>
            <w:r>
              <w:rPr>
                <w:b/>
                <w:sz w:val="10"/>
                <w:szCs w:val="10"/>
              </w:rPr>
              <w:t>2024-2025</w:t>
            </w:r>
          </w:p>
        </w:tc>
        <w:tc>
          <w:tcPr>
            <w:tcW w:w="407" w:type="dxa"/>
            <w:shd w:val="clear" w:color="auto" w:fill="92D050"/>
            <w:textDirection w:val="btLr"/>
          </w:tcPr>
          <w:p w:rsidR="00ED29B7" w:rsidRPr="002D7034" w:rsidRDefault="00ED29B7" w:rsidP="00ED29B7">
            <w:pPr>
              <w:ind w:left="-105" w:right="-111"/>
              <w:jc w:val="center"/>
              <w:rPr>
                <w:b/>
                <w:sz w:val="10"/>
                <w:szCs w:val="10"/>
              </w:rPr>
            </w:pPr>
            <w:r>
              <w:rPr>
                <w:b/>
                <w:sz w:val="10"/>
                <w:szCs w:val="10"/>
              </w:rPr>
              <w:t>2025-2026</w:t>
            </w:r>
          </w:p>
        </w:tc>
        <w:tc>
          <w:tcPr>
            <w:tcW w:w="454" w:type="dxa"/>
            <w:vMerge/>
            <w:textDirection w:val="btLr"/>
          </w:tcPr>
          <w:p w:rsidR="00ED29B7" w:rsidRPr="002D7034" w:rsidRDefault="00ED29B7" w:rsidP="00ED29B7">
            <w:pPr>
              <w:ind w:left="-105" w:right="-111"/>
              <w:rPr>
                <w:sz w:val="10"/>
                <w:szCs w:val="10"/>
              </w:rPr>
            </w:pPr>
          </w:p>
        </w:tc>
        <w:tc>
          <w:tcPr>
            <w:tcW w:w="491" w:type="dxa"/>
            <w:vMerge/>
            <w:textDirection w:val="btLr"/>
          </w:tcPr>
          <w:p w:rsidR="00ED29B7" w:rsidRPr="002D7034" w:rsidRDefault="00ED29B7" w:rsidP="00ED29B7">
            <w:pPr>
              <w:ind w:left="-105" w:right="-111"/>
              <w:rPr>
                <w:sz w:val="10"/>
                <w:szCs w:val="10"/>
              </w:rPr>
            </w:pPr>
          </w:p>
        </w:tc>
      </w:tr>
      <w:tr w:rsidR="00ED29B7" w:rsidRPr="002D7034" w:rsidTr="00ED29B7">
        <w:trPr>
          <w:trHeight w:val="293"/>
        </w:trPr>
        <w:tc>
          <w:tcPr>
            <w:tcW w:w="402" w:type="dxa"/>
          </w:tcPr>
          <w:p w:rsidR="00ED29B7" w:rsidRPr="002D7034" w:rsidRDefault="00ED29B7" w:rsidP="00ED29B7">
            <w:pPr>
              <w:ind w:left="-68" w:right="-85"/>
              <w:rPr>
                <w:color w:val="000000"/>
                <w:sz w:val="8"/>
                <w:szCs w:val="8"/>
              </w:rPr>
            </w:pPr>
            <w:r w:rsidRPr="002D7034">
              <w:rPr>
                <w:color w:val="000000"/>
                <w:sz w:val="8"/>
                <w:szCs w:val="8"/>
              </w:rPr>
              <w:t>Инженерная школа</w:t>
            </w:r>
          </w:p>
        </w:tc>
        <w:tc>
          <w:tcPr>
            <w:tcW w:w="289" w:type="dxa"/>
          </w:tcPr>
          <w:p w:rsidR="00ED29B7" w:rsidRPr="002D7034" w:rsidRDefault="00ED29B7" w:rsidP="00ED29B7">
            <w:pPr>
              <w:ind w:left="-68" w:right="-95"/>
              <w:jc w:val="center"/>
              <w:rPr>
                <w:sz w:val="9"/>
                <w:szCs w:val="9"/>
              </w:rPr>
            </w:pPr>
            <w:r w:rsidRPr="002D7034">
              <w:rPr>
                <w:sz w:val="9"/>
                <w:szCs w:val="9"/>
              </w:rPr>
              <w:t>Л</w:t>
            </w: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6"/>
              <w:jc w:val="center"/>
              <w:rPr>
                <w:sz w:val="9"/>
                <w:szCs w:val="9"/>
              </w:rPr>
            </w:pPr>
            <w:r w:rsidRPr="002D7034">
              <w:rPr>
                <w:sz w:val="9"/>
                <w:szCs w:val="9"/>
              </w:rPr>
              <w:t>У-2</w:t>
            </w:r>
          </w:p>
        </w:tc>
        <w:tc>
          <w:tcPr>
            <w:tcW w:w="360" w:type="dxa"/>
            <w:shd w:val="clear" w:color="auto" w:fill="FFFF00"/>
          </w:tcPr>
          <w:p w:rsidR="00ED29B7" w:rsidRPr="002D7034" w:rsidRDefault="00ED29B7" w:rsidP="00ED29B7">
            <w:pPr>
              <w:ind w:left="-68" w:right="-96"/>
              <w:jc w:val="center"/>
              <w:rPr>
                <w:sz w:val="9"/>
                <w:szCs w:val="9"/>
              </w:rPr>
            </w:pPr>
          </w:p>
        </w:tc>
        <w:tc>
          <w:tcPr>
            <w:tcW w:w="360" w:type="dxa"/>
            <w:shd w:val="clear" w:color="auto" w:fill="92D050"/>
          </w:tcPr>
          <w:p w:rsidR="00ED29B7" w:rsidRPr="002D7034" w:rsidRDefault="00ED29B7" w:rsidP="00ED29B7">
            <w:pPr>
              <w:ind w:left="-68" w:right="-96"/>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630A1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6822" w:rsidP="00ED29B7">
            <w:pPr>
              <w:ind w:right="-95"/>
              <w:jc w:val="center"/>
              <w:rPr>
                <w:sz w:val="9"/>
                <w:szCs w:val="9"/>
              </w:rPr>
            </w:pPr>
            <w:r>
              <w:rPr>
                <w:sz w:val="9"/>
                <w:szCs w:val="9"/>
              </w:rPr>
              <w:t>П</w:t>
            </w:r>
          </w:p>
        </w:tc>
        <w:tc>
          <w:tcPr>
            <w:tcW w:w="454" w:type="dxa"/>
          </w:tcPr>
          <w:p w:rsidR="00ED29B7" w:rsidRPr="002D7034" w:rsidRDefault="00EF7079" w:rsidP="00ED29B7">
            <w:pPr>
              <w:ind w:left="-68" w:right="-95"/>
              <w:jc w:val="center"/>
              <w:rPr>
                <w:sz w:val="9"/>
                <w:szCs w:val="9"/>
                <w:lang w:val="en-US"/>
              </w:rPr>
            </w:pPr>
            <w:r>
              <w:rPr>
                <w:sz w:val="9"/>
                <w:szCs w:val="9"/>
                <w:lang w:val="en-US"/>
              </w:rPr>
              <w:t>7</w:t>
            </w:r>
          </w:p>
        </w:tc>
        <w:tc>
          <w:tcPr>
            <w:tcW w:w="491" w:type="dxa"/>
          </w:tcPr>
          <w:p w:rsidR="00ED29B7" w:rsidRPr="002D7034" w:rsidRDefault="00EF7079" w:rsidP="00ED29B7">
            <w:pPr>
              <w:tabs>
                <w:tab w:val="center" w:pos="118"/>
              </w:tabs>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lang w:val="en-US"/>
              </w:rPr>
              <w:t>Школа ЭКОТЕХ+</w:t>
            </w:r>
          </w:p>
        </w:tc>
        <w:tc>
          <w:tcPr>
            <w:tcW w:w="289" w:type="dxa"/>
          </w:tcPr>
          <w:p w:rsidR="00ED29B7" w:rsidRPr="002D7034" w:rsidRDefault="00ED29B7" w:rsidP="00ED29B7">
            <w:pPr>
              <w:ind w:left="-68" w:right="-95"/>
              <w:jc w:val="center"/>
              <w:rPr>
                <w:sz w:val="9"/>
                <w:szCs w:val="9"/>
              </w:rPr>
            </w:pPr>
            <w:r w:rsidRPr="002D7034">
              <w:rPr>
                <w:sz w:val="9"/>
                <w:szCs w:val="9"/>
              </w:rPr>
              <w:t>П</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AA6F20" w:rsidP="00ED29B7">
            <w:pPr>
              <w:ind w:left="-68" w:right="-95"/>
              <w:jc w:val="center"/>
              <w:rPr>
                <w:sz w:val="9"/>
                <w:szCs w:val="9"/>
              </w:rPr>
            </w:pPr>
            <w:r>
              <w:rPr>
                <w:sz w:val="9"/>
                <w:szCs w:val="9"/>
              </w:rPr>
              <w:t>П</w:t>
            </w:r>
          </w:p>
        </w:tc>
        <w:tc>
          <w:tcPr>
            <w:tcW w:w="236"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w:t>
            </w:r>
          </w:p>
        </w:tc>
        <w:tc>
          <w:tcPr>
            <w:tcW w:w="259" w:type="dxa"/>
            <w:shd w:val="clear" w:color="auto" w:fill="92D050"/>
          </w:tcPr>
          <w:p w:rsidR="00ED29B7" w:rsidRPr="002D7034" w:rsidRDefault="00CB792C" w:rsidP="00ED29B7">
            <w:pPr>
              <w:ind w:left="-68" w:right="-95"/>
              <w:jc w:val="center"/>
              <w:rPr>
                <w:sz w:val="9"/>
                <w:szCs w:val="9"/>
              </w:rPr>
            </w:pPr>
            <w:r>
              <w:rPr>
                <w:sz w:val="9"/>
                <w:szCs w:val="9"/>
              </w:rPr>
              <w:t>П</w:t>
            </w:r>
          </w:p>
        </w:tc>
        <w:tc>
          <w:tcPr>
            <w:tcW w:w="240" w:type="dxa"/>
          </w:tcPr>
          <w:p w:rsidR="00ED29B7" w:rsidRPr="002D7034" w:rsidRDefault="00ED29B7" w:rsidP="00ED29B7">
            <w:pPr>
              <w:ind w:left="-68" w:right="-95"/>
              <w:jc w:val="center"/>
              <w:rPr>
                <w:sz w:val="9"/>
                <w:szCs w:val="9"/>
              </w:rPr>
            </w:pPr>
            <w:r>
              <w:rPr>
                <w:sz w:val="9"/>
                <w:szCs w:val="9"/>
              </w:rPr>
              <w:t>П</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П-2</w:t>
            </w:r>
          </w:p>
          <w:p w:rsidR="00ED29B7" w:rsidRPr="002D7034" w:rsidRDefault="00ED29B7" w:rsidP="00ED29B7">
            <w:pPr>
              <w:ind w:left="-68" w:right="-95"/>
              <w:jc w:val="center"/>
              <w:rPr>
                <w:sz w:val="9"/>
                <w:szCs w:val="9"/>
              </w:rPr>
            </w:pPr>
            <w:r w:rsidRPr="002D7034">
              <w:rPr>
                <w:sz w:val="9"/>
                <w:szCs w:val="9"/>
              </w:rPr>
              <w:t>У-2</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2865F8" w:rsidP="00ED29B7">
            <w:pPr>
              <w:ind w:left="-68" w:right="-95"/>
              <w:jc w:val="center"/>
              <w:rPr>
                <w:sz w:val="9"/>
                <w:szCs w:val="9"/>
              </w:rPr>
            </w:pPr>
            <w:r>
              <w:rPr>
                <w:sz w:val="9"/>
                <w:szCs w:val="9"/>
              </w:rPr>
              <w:t>Пр</w:t>
            </w:r>
          </w:p>
        </w:tc>
        <w:tc>
          <w:tcPr>
            <w:tcW w:w="32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r>
              <w:rPr>
                <w:sz w:val="9"/>
                <w:szCs w:val="9"/>
              </w:rPr>
              <w:t>Пр</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6"/>
              <w:jc w:val="center"/>
              <w:rPr>
                <w:sz w:val="9"/>
                <w:szCs w:val="9"/>
              </w:rPr>
            </w:pPr>
            <w:r w:rsidRPr="002D7034">
              <w:rPr>
                <w:sz w:val="9"/>
                <w:szCs w:val="9"/>
              </w:rPr>
              <w:t>Пр</w:t>
            </w:r>
          </w:p>
          <w:p w:rsidR="00ED29B7" w:rsidRPr="002D7034" w:rsidRDefault="00ED29B7" w:rsidP="00ED29B7">
            <w:pPr>
              <w:ind w:left="-68" w:right="-96"/>
              <w:jc w:val="center"/>
              <w:rPr>
                <w:sz w:val="9"/>
                <w:szCs w:val="9"/>
              </w:rPr>
            </w:pPr>
            <w:r w:rsidRPr="002D7034">
              <w:rPr>
                <w:sz w:val="9"/>
                <w:szCs w:val="9"/>
              </w:rPr>
              <w:t>Л-2</w:t>
            </w:r>
          </w:p>
          <w:p w:rsidR="00ED29B7" w:rsidRPr="002D7034" w:rsidRDefault="00ED29B7" w:rsidP="00ED29B7">
            <w:pPr>
              <w:ind w:left="-68" w:right="-96"/>
              <w:jc w:val="center"/>
              <w:rPr>
                <w:sz w:val="9"/>
                <w:szCs w:val="9"/>
              </w:rPr>
            </w:pPr>
            <w:r w:rsidRPr="002D7034">
              <w:rPr>
                <w:sz w:val="9"/>
                <w:szCs w:val="9"/>
              </w:rPr>
              <w:t>У-4</w:t>
            </w:r>
          </w:p>
        </w:tc>
        <w:tc>
          <w:tcPr>
            <w:tcW w:w="360" w:type="dxa"/>
            <w:shd w:val="clear" w:color="auto" w:fill="FFFF00"/>
          </w:tcPr>
          <w:p w:rsidR="00ED29B7" w:rsidRPr="002D7034" w:rsidRDefault="00ED29B7" w:rsidP="00ED29B7">
            <w:pPr>
              <w:ind w:left="-68" w:right="-96"/>
              <w:jc w:val="center"/>
              <w:rPr>
                <w:sz w:val="9"/>
                <w:szCs w:val="9"/>
              </w:rPr>
            </w:pPr>
          </w:p>
        </w:tc>
        <w:tc>
          <w:tcPr>
            <w:tcW w:w="360" w:type="dxa"/>
            <w:shd w:val="clear" w:color="auto" w:fill="92D050"/>
          </w:tcPr>
          <w:p w:rsidR="00ED29B7" w:rsidRPr="002D7034" w:rsidRDefault="00ED29B7" w:rsidP="00ED29B7">
            <w:pPr>
              <w:ind w:left="-68" w:right="-96"/>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184531" w:rsidP="00184531">
            <w:pPr>
              <w:ind w:left="-68" w:right="-95"/>
              <w:jc w:val="center"/>
              <w:rPr>
                <w:sz w:val="9"/>
                <w:szCs w:val="9"/>
              </w:rPr>
            </w:pPr>
            <w:r>
              <w:rPr>
                <w:sz w:val="9"/>
                <w:szCs w:val="9"/>
              </w:rPr>
              <w:t>У</w:t>
            </w: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r>
              <w:rPr>
                <w:sz w:val="9"/>
                <w:szCs w:val="9"/>
              </w:rPr>
              <w:t>У</w:t>
            </w:r>
          </w:p>
        </w:tc>
        <w:tc>
          <w:tcPr>
            <w:tcW w:w="407" w:type="dxa"/>
            <w:shd w:val="clear" w:color="auto" w:fill="92D050"/>
          </w:tcPr>
          <w:p w:rsidR="00ED29B7" w:rsidRPr="002D7034" w:rsidRDefault="00ED6822" w:rsidP="00ED29B7">
            <w:pPr>
              <w:ind w:right="-95"/>
              <w:jc w:val="center"/>
              <w:rPr>
                <w:sz w:val="9"/>
                <w:szCs w:val="9"/>
              </w:rPr>
            </w:pPr>
            <w:r>
              <w:rPr>
                <w:sz w:val="9"/>
                <w:szCs w:val="9"/>
              </w:rPr>
              <w:t>Пр</w:t>
            </w:r>
          </w:p>
        </w:tc>
        <w:tc>
          <w:tcPr>
            <w:tcW w:w="454" w:type="dxa"/>
          </w:tcPr>
          <w:p w:rsidR="00ED29B7" w:rsidRPr="002D7034" w:rsidRDefault="00EF7079" w:rsidP="00ED29B7">
            <w:pPr>
              <w:ind w:left="-68" w:right="-95"/>
              <w:jc w:val="center"/>
              <w:rPr>
                <w:sz w:val="9"/>
                <w:szCs w:val="9"/>
                <w:lang w:val="en-US"/>
              </w:rPr>
            </w:pPr>
            <w:r>
              <w:rPr>
                <w:sz w:val="9"/>
                <w:szCs w:val="9"/>
                <w:lang w:val="en-US"/>
              </w:rPr>
              <w:t>25</w:t>
            </w:r>
          </w:p>
        </w:tc>
        <w:tc>
          <w:tcPr>
            <w:tcW w:w="491" w:type="dxa"/>
          </w:tcPr>
          <w:p w:rsidR="00ED29B7" w:rsidRPr="002D7034" w:rsidRDefault="00EF7079" w:rsidP="00ED29B7">
            <w:pPr>
              <w:ind w:left="-68" w:right="-95"/>
              <w:jc w:val="center"/>
              <w:rPr>
                <w:sz w:val="9"/>
                <w:szCs w:val="9"/>
              </w:rPr>
            </w:pPr>
            <w:r>
              <w:rPr>
                <w:sz w:val="9"/>
                <w:szCs w:val="9"/>
              </w:rPr>
              <w:t>14</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Гимн.</w:t>
            </w:r>
          </w:p>
          <w:p w:rsidR="00ED29B7" w:rsidRPr="002D7034" w:rsidRDefault="00ED29B7" w:rsidP="00ED29B7">
            <w:pPr>
              <w:ind w:left="-68" w:right="-83"/>
              <w:rPr>
                <w:color w:val="000000"/>
                <w:sz w:val="8"/>
                <w:szCs w:val="8"/>
              </w:rPr>
            </w:pPr>
            <w:r w:rsidRPr="002D7034">
              <w:rPr>
                <w:color w:val="000000"/>
                <w:sz w:val="8"/>
                <w:szCs w:val="8"/>
              </w:rPr>
              <w:t>№1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П-4</w:t>
            </w:r>
          </w:p>
        </w:tc>
        <w:tc>
          <w:tcPr>
            <w:tcW w:w="282" w:type="dxa"/>
            <w:shd w:val="clear" w:color="auto" w:fill="FFFF00"/>
          </w:tcPr>
          <w:p w:rsidR="00ED29B7" w:rsidRPr="002D7034" w:rsidRDefault="00DB1328" w:rsidP="00ED29B7">
            <w:pPr>
              <w:ind w:left="-68" w:right="-95"/>
              <w:jc w:val="center"/>
              <w:rPr>
                <w:sz w:val="9"/>
                <w:szCs w:val="9"/>
              </w:rPr>
            </w:pPr>
            <w:r>
              <w:rPr>
                <w:sz w:val="9"/>
                <w:szCs w:val="9"/>
              </w:rPr>
              <w:t>П-</w:t>
            </w:r>
            <w:r w:rsidR="00ED29B7" w:rsidRPr="002D7034">
              <w:rPr>
                <w:sz w:val="9"/>
                <w:szCs w:val="9"/>
              </w:rPr>
              <w:t>2</w:t>
            </w: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П</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7</w:t>
            </w:r>
          </w:p>
        </w:tc>
        <w:tc>
          <w:tcPr>
            <w:tcW w:w="491" w:type="dxa"/>
          </w:tcPr>
          <w:p w:rsidR="00ED29B7" w:rsidRPr="002D7034" w:rsidRDefault="00ED29B7" w:rsidP="00ED29B7">
            <w:pPr>
              <w:ind w:left="-68" w:right="-95"/>
              <w:jc w:val="center"/>
              <w:rPr>
                <w:sz w:val="9"/>
                <w:szCs w:val="9"/>
              </w:rPr>
            </w:pPr>
            <w:r w:rsidRPr="002D7034">
              <w:rPr>
                <w:sz w:val="9"/>
                <w:szCs w:val="9"/>
              </w:rPr>
              <w:t>7</w:t>
            </w:r>
          </w:p>
        </w:tc>
      </w:tr>
      <w:tr w:rsidR="00ED29B7" w:rsidRPr="002D7034" w:rsidTr="00ED29B7">
        <w:tc>
          <w:tcPr>
            <w:tcW w:w="402" w:type="dxa"/>
          </w:tcPr>
          <w:p w:rsidR="00ED29B7" w:rsidRPr="002D7034" w:rsidRDefault="00ED29B7" w:rsidP="00ED29B7">
            <w:pPr>
              <w:ind w:left="-68" w:right="-85"/>
              <w:rPr>
                <w:color w:val="000000"/>
                <w:sz w:val="8"/>
                <w:szCs w:val="8"/>
              </w:rPr>
            </w:pPr>
            <w:r w:rsidRPr="002D7034">
              <w:rPr>
                <w:color w:val="000000"/>
                <w:sz w:val="8"/>
                <w:szCs w:val="8"/>
              </w:rPr>
              <w:t>Гимн.</w:t>
            </w:r>
          </w:p>
          <w:p w:rsidR="00ED29B7" w:rsidRPr="002D7034" w:rsidRDefault="00ED29B7" w:rsidP="00ED29B7">
            <w:pPr>
              <w:ind w:left="-68" w:right="-85"/>
              <w:rPr>
                <w:color w:val="000000"/>
                <w:sz w:val="8"/>
                <w:szCs w:val="8"/>
              </w:rPr>
            </w:pPr>
            <w:r w:rsidRPr="002D7034">
              <w:rPr>
                <w:color w:val="000000"/>
                <w:sz w:val="8"/>
                <w:szCs w:val="8"/>
              </w:rPr>
              <w:t>№ 2</w:t>
            </w:r>
          </w:p>
        </w:tc>
        <w:tc>
          <w:tcPr>
            <w:tcW w:w="289"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У-4</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AA6F20" w:rsidP="00ED29B7">
            <w:pPr>
              <w:ind w:left="-68" w:right="-95"/>
              <w:jc w:val="center"/>
              <w:rPr>
                <w:sz w:val="9"/>
                <w:szCs w:val="9"/>
              </w:rPr>
            </w:pPr>
            <w:r>
              <w:rPr>
                <w:sz w:val="9"/>
                <w:szCs w:val="9"/>
              </w:rPr>
              <w:t>Пр</w:t>
            </w:r>
          </w:p>
        </w:tc>
        <w:tc>
          <w:tcPr>
            <w:tcW w:w="236"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П</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DB1328" w:rsidP="00ED29B7">
            <w:pPr>
              <w:ind w:left="-68" w:right="-95"/>
              <w:jc w:val="center"/>
              <w:rPr>
                <w:sz w:val="9"/>
                <w:szCs w:val="9"/>
              </w:rPr>
            </w:pPr>
            <w:r>
              <w:rPr>
                <w:sz w:val="9"/>
                <w:szCs w:val="9"/>
              </w:rPr>
              <w:t>11</w:t>
            </w:r>
          </w:p>
        </w:tc>
        <w:tc>
          <w:tcPr>
            <w:tcW w:w="491" w:type="dxa"/>
          </w:tcPr>
          <w:p w:rsidR="00ED29B7" w:rsidRPr="002D7034" w:rsidRDefault="00DB1328" w:rsidP="00ED29B7">
            <w:pPr>
              <w:ind w:left="-68" w:right="-95"/>
              <w:jc w:val="center"/>
              <w:rPr>
                <w:sz w:val="9"/>
                <w:szCs w:val="9"/>
              </w:rPr>
            </w:pPr>
            <w:r>
              <w:rPr>
                <w:sz w:val="9"/>
                <w:szCs w:val="9"/>
              </w:rPr>
              <w:t>5</w:t>
            </w:r>
          </w:p>
        </w:tc>
      </w:tr>
      <w:tr w:rsidR="00ED29B7" w:rsidRPr="002D7034" w:rsidTr="00ED29B7">
        <w:trPr>
          <w:trHeight w:val="233"/>
        </w:trPr>
        <w:tc>
          <w:tcPr>
            <w:tcW w:w="402" w:type="dxa"/>
          </w:tcPr>
          <w:p w:rsidR="00ED29B7" w:rsidRPr="002D7034" w:rsidRDefault="00ED29B7" w:rsidP="00ED29B7">
            <w:pPr>
              <w:ind w:left="-68" w:right="-85"/>
              <w:rPr>
                <w:color w:val="000000"/>
                <w:sz w:val="8"/>
                <w:szCs w:val="8"/>
              </w:rPr>
            </w:pPr>
            <w:r w:rsidRPr="002D7034">
              <w:rPr>
                <w:color w:val="000000"/>
                <w:sz w:val="8"/>
                <w:szCs w:val="8"/>
              </w:rPr>
              <w:t>СОШ</w:t>
            </w:r>
          </w:p>
          <w:p w:rsidR="00ED29B7" w:rsidRPr="002D7034" w:rsidRDefault="00ED29B7" w:rsidP="00ED29B7">
            <w:pPr>
              <w:ind w:left="-68" w:right="-85"/>
              <w:rPr>
                <w:color w:val="000000"/>
                <w:sz w:val="8"/>
                <w:szCs w:val="8"/>
              </w:rPr>
            </w:pPr>
            <w:r w:rsidRPr="002D7034">
              <w:rPr>
                <w:color w:val="000000"/>
                <w:sz w:val="8"/>
                <w:szCs w:val="8"/>
              </w:rPr>
              <w:t>№ 3</w:t>
            </w:r>
          </w:p>
        </w:tc>
        <w:tc>
          <w:tcPr>
            <w:tcW w:w="289" w:type="dxa"/>
          </w:tcPr>
          <w:p w:rsidR="00ED29B7" w:rsidRPr="002D7034" w:rsidRDefault="00ED29B7" w:rsidP="00ED29B7">
            <w:pPr>
              <w:ind w:left="-68" w:right="-95"/>
              <w:jc w:val="center"/>
              <w:rPr>
                <w:sz w:val="9"/>
                <w:szCs w:val="9"/>
              </w:rPr>
            </w:pPr>
            <w:r w:rsidRPr="002D7034">
              <w:rPr>
                <w:sz w:val="9"/>
                <w:szCs w:val="9"/>
              </w:rPr>
              <w:t>У-3 Пр-2</w:t>
            </w:r>
          </w:p>
          <w:p w:rsidR="00ED29B7" w:rsidRPr="002D7034" w:rsidRDefault="00ED29B7" w:rsidP="00ED29B7">
            <w:pPr>
              <w:ind w:left="-68" w:right="-95"/>
              <w:jc w:val="center"/>
              <w:rPr>
                <w:sz w:val="9"/>
                <w:szCs w:val="9"/>
              </w:rPr>
            </w:pPr>
            <w:r w:rsidRPr="002D7034">
              <w:rPr>
                <w:sz w:val="9"/>
                <w:szCs w:val="9"/>
              </w:rPr>
              <w:t>П-1</w:t>
            </w: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Пр</w:t>
            </w: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У-4</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П-3</w:t>
            </w:r>
          </w:p>
        </w:tc>
        <w:tc>
          <w:tcPr>
            <w:tcW w:w="282" w:type="dxa"/>
            <w:shd w:val="clear" w:color="auto" w:fill="FFFF00"/>
          </w:tcPr>
          <w:p w:rsidR="00ED29B7" w:rsidRPr="002D7034" w:rsidRDefault="00ED29B7" w:rsidP="00ED29B7">
            <w:pPr>
              <w:ind w:left="-68" w:right="-95"/>
              <w:jc w:val="center"/>
              <w:rPr>
                <w:sz w:val="9"/>
                <w:szCs w:val="9"/>
              </w:rPr>
            </w:pPr>
            <w:r w:rsidRPr="002D7034">
              <w:rPr>
                <w:sz w:val="9"/>
                <w:szCs w:val="9"/>
              </w:rPr>
              <w:t>У-2</w:t>
            </w:r>
          </w:p>
        </w:tc>
        <w:tc>
          <w:tcPr>
            <w:tcW w:w="284" w:type="dxa"/>
            <w:shd w:val="clear" w:color="auto" w:fill="92D050"/>
          </w:tcPr>
          <w:p w:rsidR="00ED29B7" w:rsidRPr="002D7034" w:rsidRDefault="00C33125" w:rsidP="00ED29B7">
            <w:pPr>
              <w:ind w:left="-68" w:right="-95"/>
              <w:jc w:val="center"/>
              <w:rPr>
                <w:sz w:val="9"/>
                <w:szCs w:val="9"/>
              </w:rPr>
            </w:pPr>
            <w:r>
              <w:rPr>
                <w:sz w:val="9"/>
                <w:szCs w:val="9"/>
              </w:rPr>
              <w:t>П</w:t>
            </w: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184531" w:rsidP="00184531">
            <w:pPr>
              <w:ind w:left="-68" w:right="-95"/>
              <w:jc w:val="center"/>
              <w:rPr>
                <w:sz w:val="9"/>
                <w:szCs w:val="9"/>
              </w:rPr>
            </w:pPr>
            <w:r>
              <w:rPr>
                <w:sz w:val="9"/>
                <w:szCs w:val="9"/>
              </w:rPr>
              <w:t>У</w:t>
            </w: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DB1328" w:rsidP="00ED29B7">
            <w:pPr>
              <w:ind w:left="-68" w:right="-95"/>
              <w:jc w:val="center"/>
              <w:rPr>
                <w:sz w:val="9"/>
                <w:szCs w:val="9"/>
              </w:rPr>
            </w:pPr>
            <w:r>
              <w:rPr>
                <w:sz w:val="9"/>
                <w:szCs w:val="9"/>
              </w:rPr>
              <w:t>19</w:t>
            </w:r>
          </w:p>
        </w:tc>
        <w:tc>
          <w:tcPr>
            <w:tcW w:w="491" w:type="dxa"/>
          </w:tcPr>
          <w:p w:rsidR="00ED29B7" w:rsidRPr="002D7034" w:rsidRDefault="00DB1328" w:rsidP="00ED29B7">
            <w:pPr>
              <w:ind w:left="-68" w:right="-95"/>
              <w:jc w:val="center"/>
              <w:rPr>
                <w:sz w:val="9"/>
                <w:szCs w:val="9"/>
              </w:rPr>
            </w:pPr>
            <w:r>
              <w:rPr>
                <w:sz w:val="9"/>
                <w:szCs w:val="9"/>
              </w:rPr>
              <w:t>9</w:t>
            </w:r>
          </w:p>
        </w:tc>
      </w:tr>
      <w:tr w:rsidR="00ED29B7" w:rsidRPr="002D7034" w:rsidTr="00ED29B7">
        <w:tc>
          <w:tcPr>
            <w:tcW w:w="402" w:type="dxa"/>
          </w:tcPr>
          <w:p w:rsidR="00ED29B7" w:rsidRPr="002D7034" w:rsidRDefault="00ED29B7" w:rsidP="00ED29B7">
            <w:pPr>
              <w:ind w:left="-68" w:right="-85"/>
              <w:rPr>
                <w:color w:val="000000"/>
                <w:sz w:val="8"/>
                <w:szCs w:val="8"/>
              </w:rPr>
            </w:pPr>
            <w:r w:rsidRPr="002D7034">
              <w:rPr>
                <w:color w:val="000000"/>
                <w:sz w:val="8"/>
                <w:szCs w:val="8"/>
              </w:rPr>
              <w:t>СОШ</w:t>
            </w:r>
          </w:p>
          <w:p w:rsidR="00ED29B7" w:rsidRPr="002D7034" w:rsidRDefault="00ED29B7" w:rsidP="00ED29B7">
            <w:pPr>
              <w:ind w:left="-68" w:right="-85"/>
              <w:rPr>
                <w:color w:val="000000"/>
                <w:sz w:val="8"/>
                <w:szCs w:val="8"/>
              </w:rPr>
            </w:pPr>
            <w:r w:rsidRPr="002D7034">
              <w:rPr>
                <w:color w:val="000000"/>
                <w:sz w:val="8"/>
                <w:szCs w:val="8"/>
              </w:rPr>
              <w:t>№ 4</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 xml:space="preserve">Пр </w:t>
            </w:r>
          </w:p>
          <w:p w:rsidR="00ED29B7" w:rsidRPr="002D7034" w:rsidRDefault="00ED29B7" w:rsidP="00ED29B7">
            <w:pPr>
              <w:ind w:left="-68" w:right="-95"/>
              <w:jc w:val="center"/>
              <w:rPr>
                <w:sz w:val="9"/>
                <w:szCs w:val="9"/>
              </w:rPr>
            </w:pPr>
            <w:r w:rsidRPr="002D7034">
              <w:rPr>
                <w:sz w:val="9"/>
                <w:szCs w:val="9"/>
              </w:rPr>
              <w:t>У-5</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Пр</w:t>
            </w: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9</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Гимн.</w:t>
            </w:r>
          </w:p>
          <w:p w:rsidR="00ED29B7" w:rsidRPr="002D7034" w:rsidRDefault="00ED29B7" w:rsidP="00ED29B7">
            <w:pPr>
              <w:ind w:left="-68" w:right="-83"/>
              <w:rPr>
                <w:color w:val="000000"/>
                <w:sz w:val="8"/>
                <w:szCs w:val="8"/>
              </w:rPr>
            </w:pPr>
            <w:r w:rsidRPr="002D7034">
              <w:rPr>
                <w:color w:val="000000"/>
                <w:sz w:val="8"/>
                <w:szCs w:val="8"/>
              </w:rPr>
              <w:t>№ 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160" w:right="-95"/>
              <w:jc w:val="center"/>
              <w:rPr>
                <w:sz w:val="9"/>
                <w:szCs w:val="9"/>
              </w:rPr>
            </w:pPr>
            <w:r w:rsidRPr="002D7034">
              <w:rPr>
                <w:sz w:val="9"/>
                <w:szCs w:val="9"/>
              </w:rPr>
              <w:t>П</w:t>
            </w:r>
          </w:p>
          <w:p w:rsidR="00ED29B7" w:rsidRPr="002D7034" w:rsidRDefault="00ED29B7" w:rsidP="00ED29B7">
            <w:pPr>
              <w:ind w:left="-160" w:right="-95"/>
              <w:jc w:val="center"/>
              <w:rPr>
                <w:sz w:val="9"/>
                <w:szCs w:val="9"/>
              </w:rPr>
            </w:pPr>
            <w:r w:rsidRPr="002D7034">
              <w:rPr>
                <w:sz w:val="9"/>
                <w:szCs w:val="9"/>
              </w:rPr>
              <w:t>Пр</w:t>
            </w:r>
          </w:p>
          <w:p w:rsidR="00ED29B7" w:rsidRPr="002D7034" w:rsidRDefault="00ED29B7" w:rsidP="00ED29B7">
            <w:pPr>
              <w:ind w:left="-160"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r>
              <w:rPr>
                <w:sz w:val="9"/>
                <w:szCs w:val="9"/>
              </w:rPr>
              <w:t>У</w:t>
            </w: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r>
              <w:rPr>
                <w:sz w:val="9"/>
                <w:szCs w:val="9"/>
              </w:rPr>
              <w:t>Пр-2</w:t>
            </w: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r>
              <w:rPr>
                <w:sz w:val="9"/>
                <w:szCs w:val="9"/>
              </w:rPr>
              <w:t>Л</w:t>
            </w: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10</w:t>
            </w:r>
          </w:p>
        </w:tc>
        <w:tc>
          <w:tcPr>
            <w:tcW w:w="491" w:type="dxa"/>
          </w:tcPr>
          <w:p w:rsidR="00ED29B7" w:rsidRPr="002D7034" w:rsidRDefault="00ED29B7" w:rsidP="00ED29B7">
            <w:pPr>
              <w:ind w:left="-68" w:right="-95"/>
              <w:jc w:val="center"/>
              <w:rPr>
                <w:sz w:val="9"/>
                <w:szCs w:val="9"/>
              </w:rPr>
            </w:pPr>
            <w:r w:rsidRPr="002D7034">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6</w:t>
            </w:r>
          </w:p>
        </w:tc>
        <w:tc>
          <w:tcPr>
            <w:tcW w:w="289" w:type="dxa"/>
          </w:tcPr>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У-2</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П-3</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5E4D17" w:rsidP="00ED29B7">
            <w:pPr>
              <w:ind w:left="-68" w:right="-95"/>
              <w:jc w:val="center"/>
              <w:rPr>
                <w:sz w:val="9"/>
                <w:szCs w:val="9"/>
              </w:rPr>
            </w:pPr>
            <w:r>
              <w:rPr>
                <w:sz w:val="9"/>
                <w:szCs w:val="9"/>
              </w:rPr>
              <w:t>Пр</w:t>
            </w: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713B6B" w:rsidP="00ED29B7">
            <w:pPr>
              <w:ind w:left="-68" w:right="-95"/>
              <w:jc w:val="center"/>
              <w:rPr>
                <w:sz w:val="9"/>
                <w:szCs w:val="9"/>
              </w:rPr>
            </w:pPr>
            <w:r>
              <w:rPr>
                <w:sz w:val="9"/>
                <w:szCs w:val="9"/>
              </w:rPr>
              <w:t>У</w:t>
            </w:r>
          </w:p>
        </w:tc>
        <w:tc>
          <w:tcPr>
            <w:tcW w:w="32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r>
              <w:rPr>
                <w:sz w:val="9"/>
                <w:szCs w:val="9"/>
              </w:rPr>
              <w:t>П</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П</w:t>
            </w: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630A1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r>
              <w:rPr>
                <w:sz w:val="9"/>
                <w:szCs w:val="9"/>
              </w:rPr>
              <w:t>Пр-2</w:t>
            </w: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r>
              <w:rPr>
                <w:sz w:val="9"/>
                <w:szCs w:val="9"/>
              </w:rPr>
              <w:t>П</w:t>
            </w: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18</w:t>
            </w:r>
          </w:p>
        </w:tc>
        <w:tc>
          <w:tcPr>
            <w:tcW w:w="491" w:type="dxa"/>
          </w:tcPr>
          <w:p w:rsidR="00ED29B7" w:rsidRPr="002D7034" w:rsidRDefault="00ED29B7" w:rsidP="00ED29B7">
            <w:pPr>
              <w:tabs>
                <w:tab w:val="center" w:pos="118"/>
              </w:tabs>
              <w:ind w:left="-68" w:right="-95"/>
              <w:jc w:val="center"/>
              <w:rPr>
                <w:sz w:val="9"/>
                <w:szCs w:val="9"/>
              </w:rPr>
            </w:pPr>
            <w:r w:rsidRPr="002D7034">
              <w:rPr>
                <w:sz w:val="9"/>
                <w:szCs w:val="9"/>
              </w:rPr>
              <w:t>1</w:t>
            </w:r>
            <w:r w:rsidR="00B5691E">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Гимн.</w:t>
            </w:r>
          </w:p>
          <w:p w:rsidR="00ED29B7" w:rsidRPr="002D7034" w:rsidRDefault="00ED29B7" w:rsidP="00ED29B7">
            <w:pPr>
              <w:ind w:left="-68" w:right="-83"/>
              <w:rPr>
                <w:color w:val="000000"/>
                <w:sz w:val="8"/>
                <w:szCs w:val="8"/>
              </w:rPr>
            </w:pPr>
            <w:r w:rsidRPr="002D7034">
              <w:rPr>
                <w:color w:val="000000"/>
                <w:sz w:val="8"/>
                <w:szCs w:val="8"/>
              </w:rPr>
              <w:t>№ 7</w:t>
            </w:r>
          </w:p>
        </w:tc>
        <w:tc>
          <w:tcPr>
            <w:tcW w:w="289" w:type="dxa"/>
          </w:tcPr>
          <w:p w:rsidR="00ED29B7" w:rsidRPr="002D7034" w:rsidRDefault="00ED29B7" w:rsidP="00ED29B7">
            <w:pPr>
              <w:ind w:left="-68" w:right="-95"/>
              <w:jc w:val="center"/>
              <w:rPr>
                <w:sz w:val="9"/>
                <w:szCs w:val="9"/>
              </w:rPr>
            </w:pPr>
            <w:r w:rsidRPr="002D7034">
              <w:rPr>
                <w:sz w:val="9"/>
                <w:szCs w:val="9"/>
              </w:rPr>
              <w:t>У-4</w:t>
            </w:r>
          </w:p>
          <w:p w:rsidR="00ED29B7" w:rsidRPr="002D7034" w:rsidRDefault="00ED29B7" w:rsidP="00ED29B7">
            <w:pPr>
              <w:ind w:left="-68" w:right="-95"/>
              <w:jc w:val="center"/>
              <w:rPr>
                <w:sz w:val="9"/>
                <w:szCs w:val="9"/>
              </w:rPr>
            </w:pPr>
            <w:r w:rsidRPr="002D7034">
              <w:rPr>
                <w:sz w:val="9"/>
                <w:szCs w:val="9"/>
              </w:rPr>
              <w:t>Пр-3</w:t>
            </w:r>
          </w:p>
          <w:p w:rsidR="00ED29B7" w:rsidRPr="002D7034" w:rsidRDefault="00ED29B7" w:rsidP="00ED29B7">
            <w:pPr>
              <w:ind w:left="-68" w:right="-95"/>
              <w:jc w:val="center"/>
              <w:rPr>
                <w:sz w:val="9"/>
                <w:szCs w:val="9"/>
              </w:rPr>
            </w:pPr>
            <w:r w:rsidRPr="002D7034">
              <w:rPr>
                <w:sz w:val="9"/>
                <w:szCs w:val="9"/>
              </w:rPr>
              <w:t>Л</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У-3</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Pr>
                <w:sz w:val="9"/>
                <w:szCs w:val="9"/>
              </w:rPr>
              <w:t>Пр</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2865F8" w:rsidP="00ED29B7">
            <w:pPr>
              <w:ind w:left="-68" w:right="-95"/>
              <w:jc w:val="center"/>
              <w:rPr>
                <w:sz w:val="9"/>
                <w:szCs w:val="9"/>
              </w:rPr>
            </w:pPr>
            <w:r>
              <w:rPr>
                <w:sz w:val="9"/>
                <w:szCs w:val="9"/>
              </w:rPr>
              <w:t>У</w:t>
            </w: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Л</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16</w:t>
            </w:r>
          </w:p>
        </w:tc>
        <w:tc>
          <w:tcPr>
            <w:tcW w:w="491" w:type="dxa"/>
          </w:tcPr>
          <w:p w:rsidR="00ED29B7" w:rsidRPr="002D7034" w:rsidRDefault="00B5691E" w:rsidP="00ED29B7">
            <w:pPr>
              <w:ind w:left="-68" w:right="-95"/>
              <w:jc w:val="center"/>
              <w:rPr>
                <w:sz w:val="9"/>
                <w:szCs w:val="9"/>
              </w:rPr>
            </w:pPr>
            <w:r>
              <w:rPr>
                <w:sz w:val="9"/>
                <w:szCs w:val="9"/>
              </w:rPr>
              <w:t>7</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Гимн.</w:t>
            </w:r>
          </w:p>
          <w:p w:rsidR="00ED29B7" w:rsidRPr="002D7034" w:rsidRDefault="00ED29B7" w:rsidP="00ED29B7">
            <w:pPr>
              <w:ind w:left="-68" w:right="-83"/>
              <w:rPr>
                <w:color w:val="000000"/>
                <w:sz w:val="8"/>
                <w:szCs w:val="8"/>
              </w:rPr>
            </w:pPr>
            <w:r w:rsidRPr="002D7034">
              <w:rPr>
                <w:color w:val="000000"/>
                <w:sz w:val="8"/>
                <w:szCs w:val="8"/>
              </w:rPr>
              <w:t>№ 8</w:t>
            </w:r>
          </w:p>
        </w:tc>
        <w:tc>
          <w:tcPr>
            <w:tcW w:w="289" w:type="dxa"/>
          </w:tcPr>
          <w:p w:rsidR="00ED29B7" w:rsidRPr="002D7034" w:rsidRDefault="00ED29B7" w:rsidP="00ED29B7">
            <w:pPr>
              <w:ind w:left="-78" w:right="-95"/>
              <w:jc w:val="center"/>
              <w:rPr>
                <w:sz w:val="9"/>
                <w:szCs w:val="9"/>
              </w:rPr>
            </w:pPr>
            <w:r w:rsidRPr="002D7034">
              <w:rPr>
                <w:sz w:val="9"/>
                <w:szCs w:val="9"/>
              </w:rPr>
              <w:t>П-2</w:t>
            </w:r>
          </w:p>
          <w:p w:rsidR="00ED29B7" w:rsidRPr="002D7034" w:rsidRDefault="00ED29B7" w:rsidP="00ED29B7">
            <w:pPr>
              <w:ind w:left="-78" w:right="-95"/>
              <w:jc w:val="center"/>
              <w:rPr>
                <w:sz w:val="9"/>
                <w:szCs w:val="9"/>
              </w:rPr>
            </w:pPr>
            <w:r w:rsidRPr="002D7034">
              <w:rPr>
                <w:sz w:val="9"/>
                <w:szCs w:val="9"/>
              </w:rPr>
              <w:t>Пр – 2</w:t>
            </w:r>
          </w:p>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П</w:t>
            </w: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r>
              <w:rPr>
                <w:sz w:val="9"/>
                <w:szCs w:val="9"/>
              </w:rPr>
              <w:t>-2</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6822" w:rsidP="00ED29B7">
            <w:pPr>
              <w:ind w:right="-95"/>
              <w:jc w:val="center"/>
              <w:rPr>
                <w:sz w:val="9"/>
                <w:szCs w:val="9"/>
              </w:rPr>
            </w:pPr>
            <w:r>
              <w:rPr>
                <w:sz w:val="9"/>
                <w:szCs w:val="9"/>
              </w:rPr>
              <w:t>Пр</w:t>
            </w:r>
          </w:p>
        </w:tc>
        <w:tc>
          <w:tcPr>
            <w:tcW w:w="454" w:type="dxa"/>
          </w:tcPr>
          <w:p w:rsidR="00ED29B7" w:rsidRPr="002D7034" w:rsidRDefault="00B5691E" w:rsidP="00ED29B7">
            <w:pPr>
              <w:ind w:left="-68" w:right="-95"/>
              <w:jc w:val="center"/>
              <w:rPr>
                <w:sz w:val="9"/>
                <w:szCs w:val="9"/>
              </w:rPr>
            </w:pPr>
            <w:r>
              <w:rPr>
                <w:sz w:val="9"/>
                <w:szCs w:val="9"/>
              </w:rPr>
              <w:t>10</w:t>
            </w:r>
          </w:p>
        </w:tc>
        <w:tc>
          <w:tcPr>
            <w:tcW w:w="491" w:type="dxa"/>
          </w:tcPr>
          <w:p w:rsidR="00ED29B7" w:rsidRPr="002D7034" w:rsidRDefault="00B5691E" w:rsidP="00ED29B7">
            <w:pPr>
              <w:ind w:left="-68" w:right="-95"/>
              <w:jc w:val="center"/>
              <w:rPr>
                <w:sz w:val="9"/>
                <w:szCs w:val="9"/>
              </w:rPr>
            </w:pPr>
            <w:r>
              <w:rPr>
                <w:sz w:val="9"/>
                <w:szCs w:val="9"/>
              </w:rPr>
              <w:t>6</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Гимн.</w:t>
            </w:r>
          </w:p>
          <w:p w:rsidR="00ED29B7" w:rsidRPr="002D7034" w:rsidRDefault="00ED29B7" w:rsidP="00ED29B7">
            <w:pPr>
              <w:ind w:left="-68" w:right="-83"/>
              <w:rPr>
                <w:color w:val="000000"/>
                <w:sz w:val="8"/>
                <w:szCs w:val="8"/>
              </w:rPr>
            </w:pPr>
            <w:r w:rsidRPr="002D7034">
              <w:rPr>
                <w:color w:val="000000"/>
                <w:sz w:val="8"/>
                <w:szCs w:val="8"/>
              </w:rPr>
              <w:t>№ 10</w:t>
            </w:r>
          </w:p>
        </w:tc>
        <w:tc>
          <w:tcPr>
            <w:tcW w:w="289" w:type="dxa"/>
          </w:tcPr>
          <w:p w:rsidR="00ED29B7" w:rsidRPr="002D7034" w:rsidRDefault="00ED29B7" w:rsidP="00ED29B7">
            <w:pPr>
              <w:ind w:left="-68" w:right="-95"/>
              <w:jc w:val="center"/>
              <w:rPr>
                <w:sz w:val="9"/>
                <w:szCs w:val="9"/>
              </w:rPr>
            </w:pPr>
            <w:r w:rsidRPr="002D7034">
              <w:rPr>
                <w:sz w:val="9"/>
                <w:szCs w:val="9"/>
              </w:rPr>
              <w:t>У-4</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У-2</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12</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11</w:t>
            </w:r>
          </w:p>
        </w:tc>
        <w:tc>
          <w:tcPr>
            <w:tcW w:w="289"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rPr>
                <w:sz w:val="9"/>
                <w:szCs w:val="9"/>
              </w:rPr>
            </w:pPr>
          </w:p>
        </w:tc>
        <w:tc>
          <w:tcPr>
            <w:tcW w:w="236" w:type="dxa"/>
            <w:shd w:val="clear" w:color="auto" w:fill="92D050"/>
          </w:tcPr>
          <w:p w:rsidR="00ED29B7" w:rsidRPr="002D7034" w:rsidRDefault="00ED29B7" w:rsidP="00ED29B7">
            <w:pPr>
              <w:ind w:left="-68" w:right="-95"/>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Пр-2</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Pr>
                <w:sz w:val="9"/>
                <w:szCs w:val="9"/>
              </w:rPr>
              <w:t>Д</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Пр-2</w:t>
            </w: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13</w:t>
            </w:r>
          </w:p>
        </w:tc>
        <w:tc>
          <w:tcPr>
            <w:tcW w:w="491" w:type="dxa"/>
          </w:tcPr>
          <w:p w:rsidR="00ED29B7" w:rsidRPr="002D7034" w:rsidRDefault="00ED29B7" w:rsidP="00ED29B7">
            <w:pPr>
              <w:ind w:left="-68" w:right="-95"/>
              <w:jc w:val="center"/>
              <w:rPr>
                <w:sz w:val="9"/>
                <w:szCs w:val="9"/>
              </w:rPr>
            </w:pPr>
            <w:r w:rsidRPr="002D7034">
              <w:rPr>
                <w:sz w:val="9"/>
                <w:szCs w:val="9"/>
              </w:rPr>
              <w:t>9</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12</w:t>
            </w:r>
          </w:p>
        </w:tc>
        <w:tc>
          <w:tcPr>
            <w:tcW w:w="289" w:type="dxa"/>
          </w:tcPr>
          <w:p w:rsidR="00ED29B7" w:rsidRPr="002D7034" w:rsidRDefault="00ED29B7" w:rsidP="00ED29B7">
            <w:pPr>
              <w:ind w:left="-68" w:right="-95"/>
              <w:jc w:val="center"/>
              <w:rPr>
                <w:sz w:val="9"/>
                <w:szCs w:val="9"/>
              </w:rPr>
            </w:pPr>
            <w:r w:rsidRPr="002D7034">
              <w:rPr>
                <w:sz w:val="9"/>
                <w:szCs w:val="9"/>
              </w:rPr>
              <w:t>У-3</w:t>
            </w:r>
          </w:p>
          <w:p w:rsidR="00ED29B7" w:rsidRPr="002D7034" w:rsidRDefault="00ED29B7" w:rsidP="00ED29B7">
            <w:pPr>
              <w:ind w:left="-68" w:right="-95"/>
              <w:jc w:val="center"/>
              <w:rPr>
                <w:sz w:val="9"/>
                <w:szCs w:val="9"/>
              </w:rPr>
            </w:pPr>
            <w:r w:rsidRPr="002D7034">
              <w:rPr>
                <w:sz w:val="9"/>
                <w:szCs w:val="9"/>
              </w:rPr>
              <w:t>Пр</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r>
              <w:rPr>
                <w:sz w:val="9"/>
                <w:szCs w:val="9"/>
              </w:rPr>
              <w:t>-2</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jc w:val="center"/>
              <w:rPr>
                <w:sz w:val="9"/>
                <w:szCs w:val="9"/>
              </w:rPr>
            </w:pPr>
            <w:r>
              <w:rPr>
                <w:sz w:val="9"/>
                <w:szCs w:val="9"/>
              </w:rPr>
              <w:t>У-2</w:t>
            </w: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9</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13</w:t>
            </w:r>
          </w:p>
        </w:tc>
        <w:tc>
          <w:tcPr>
            <w:tcW w:w="289"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9</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14</w:t>
            </w:r>
          </w:p>
        </w:tc>
        <w:tc>
          <w:tcPr>
            <w:tcW w:w="289" w:type="dxa"/>
          </w:tcPr>
          <w:p w:rsidR="00ED29B7" w:rsidRPr="002D7034"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sidRPr="002D7034">
              <w:rPr>
                <w:sz w:val="9"/>
                <w:szCs w:val="9"/>
              </w:rPr>
              <w:t>Пр</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Pr>
                <w:sz w:val="9"/>
                <w:szCs w:val="9"/>
              </w:rPr>
              <w:t>П-2</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8</w:t>
            </w:r>
          </w:p>
        </w:tc>
        <w:tc>
          <w:tcPr>
            <w:tcW w:w="491" w:type="dxa"/>
          </w:tcPr>
          <w:p w:rsidR="00ED29B7" w:rsidRPr="002D7034" w:rsidRDefault="00ED29B7" w:rsidP="00ED29B7">
            <w:pPr>
              <w:ind w:left="-68" w:right="-95"/>
              <w:jc w:val="center"/>
              <w:rPr>
                <w:sz w:val="9"/>
                <w:szCs w:val="9"/>
              </w:rPr>
            </w:pPr>
            <w:r w:rsidRPr="002D7034">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15</w:t>
            </w:r>
          </w:p>
        </w:tc>
        <w:tc>
          <w:tcPr>
            <w:tcW w:w="289" w:type="dxa"/>
          </w:tcPr>
          <w:p w:rsidR="00ED29B7" w:rsidRPr="002D7034" w:rsidRDefault="00ED29B7" w:rsidP="00ED29B7">
            <w:pPr>
              <w:ind w:left="-68" w:right="-95"/>
              <w:jc w:val="center"/>
              <w:rPr>
                <w:sz w:val="9"/>
                <w:szCs w:val="9"/>
              </w:rPr>
            </w:pPr>
            <w:r w:rsidRPr="002D7034">
              <w:rPr>
                <w:sz w:val="9"/>
                <w:szCs w:val="9"/>
              </w:rPr>
              <w:t>У-2</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Pr>
                <w:sz w:val="9"/>
                <w:szCs w:val="9"/>
              </w:rPr>
              <w:t>П</w:t>
            </w: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Пр-</w:t>
            </w:r>
            <w:r>
              <w:rPr>
                <w:sz w:val="9"/>
                <w:szCs w:val="9"/>
              </w:rPr>
              <w:t>3</w:t>
            </w:r>
          </w:p>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r>
              <w:rPr>
                <w:sz w:val="9"/>
                <w:szCs w:val="9"/>
              </w:rPr>
              <w:t>П</w:t>
            </w: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У-2</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rPr>
                <w:sz w:val="9"/>
                <w:szCs w:val="9"/>
              </w:rPr>
            </w:pPr>
            <w:r>
              <w:rPr>
                <w:sz w:val="9"/>
                <w:szCs w:val="9"/>
              </w:rPr>
              <w:t>У</w:t>
            </w: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11</w:t>
            </w:r>
          </w:p>
        </w:tc>
        <w:tc>
          <w:tcPr>
            <w:tcW w:w="491" w:type="dxa"/>
          </w:tcPr>
          <w:p w:rsidR="00ED29B7" w:rsidRPr="002D7034" w:rsidRDefault="00ED29B7" w:rsidP="00ED29B7">
            <w:pPr>
              <w:ind w:left="-68" w:right="-95"/>
              <w:jc w:val="center"/>
              <w:rPr>
                <w:sz w:val="9"/>
                <w:szCs w:val="9"/>
              </w:rPr>
            </w:pPr>
            <w:r w:rsidRPr="002D7034">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Д</w:t>
            </w:r>
            <w:r>
              <w:rPr>
                <w:sz w:val="9"/>
                <w:szCs w:val="9"/>
              </w:rPr>
              <w:t>-2</w:t>
            </w:r>
          </w:p>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5</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4</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19</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20</w:t>
            </w:r>
          </w:p>
        </w:tc>
        <w:tc>
          <w:tcPr>
            <w:tcW w:w="289" w:type="dxa"/>
          </w:tcPr>
          <w:p w:rsidR="00ED29B7" w:rsidRPr="002D7034" w:rsidRDefault="00ED29B7" w:rsidP="00ED29B7">
            <w:pPr>
              <w:ind w:left="-68" w:right="-96"/>
              <w:jc w:val="center"/>
              <w:rPr>
                <w:sz w:val="9"/>
                <w:szCs w:val="9"/>
              </w:rPr>
            </w:pPr>
          </w:p>
        </w:tc>
        <w:tc>
          <w:tcPr>
            <w:tcW w:w="236" w:type="dxa"/>
            <w:shd w:val="clear" w:color="auto" w:fill="FFFF00"/>
          </w:tcPr>
          <w:p w:rsidR="00ED29B7" w:rsidRPr="002D7034" w:rsidRDefault="00ED29B7" w:rsidP="00ED29B7">
            <w:pPr>
              <w:ind w:left="-68" w:right="-96"/>
              <w:jc w:val="center"/>
              <w:rPr>
                <w:sz w:val="9"/>
                <w:szCs w:val="9"/>
              </w:rPr>
            </w:pPr>
          </w:p>
        </w:tc>
        <w:tc>
          <w:tcPr>
            <w:tcW w:w="236" w:type="dxa"/>
            <w:shd w:val="clear" w:color="auto" w:fill="92D050"/>
          </w:tcPr>
          <w:p w:rsidR="00ED29B7" w:rsidRPr="002D7034" w:rsidRDefault="00ED29B7" w:rsidP="00ED29B7">
            <w:pPr>
              <w:ind w:left="-68" w:right="-96"/>
              <w:jc w:val="center"/>
              <w:rPr>
                <w:sz w:val="9"/>
                <w:szCs w:val="9"/>
              </w:rPr>
            </w:pPr>
          </w:p>
        </w:tc>
        <w:tc>
          <w:tcPr>
            <w:tcW w:w="236" w:type="dxa"/>
          </w:tcPr>
          <w:p w:rsidR="00ED29B7" w:rsidRPr="002D7034" w:rsidRDefault="00ED29B7" w:rsidP="00ED29B7">
            <w:pPr>
              <w:ind w:left="-68" w:right="-96"/>
              <w:jc w:val="center"/>
              <w:rPr>
                <w:sz w:val="9"/>
                <w:szCs w:val="9"/>
              </w:rPr>
            </w:pPr>
            <w:r w:rsidRPr="002D7034">
              <w:rPr>
                <w:sz w:val="9"/>
                <w:szCs w:val="9"/>
              </w:rPr>
              <w:t>П-2</w:t>
            </w:r>
          </w:p>
          <w:p w:rsidR="00ED29B7" w:rsidRPr="002D7034" w:rsidRDefault="00ED29B7" w:rsidP="00ED29B7">
            <w:pPr>
              <w:ind w:left="-68" w:right="-96"/>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6"/>
              <w:jc w:val="center"/>
              <w:rPr>
                <w:sz w:val="9"/>
                <w:szCs w:val="9"/>
              </w:rPr>
            </w:pPr>
          </w:p>
        </w:tc>
        <w:tc>
          <w:tcPr>
            <w:tcW w:w="284" w:type="dxa"/>
            <w:shd w:val="clear" w:color="auto" w:fill="92D050"/>
          </w:tcPr>
          <w:p w:rsidR="00ED29B7" w:rsidRPr="002D7034" w:rsidRDefault="00ED29B7" w:rsidP="00ED29B7">
            <w:pPr>
              <w:ind w:left="-68" w:right="-96"/>
              <w:jc w:val="center"/>
              <w:rPr>
                <w:sz w:val="9"/>
                <w:szCs w:val="9"/>
              </w:rPr>
            </w:pPr>
          </w:p>
        </w:tc>
        <w:tc>
          <w:tcPr>
            <w:tcW w:w="284" w:type="dxa"/>
          </w:tcPr>
          <w:p w:rsidR="00ED29B7" w:rsidRPr="002D7034" w:rsidRDefault="00ED29B7" w:rsidP="00ED29B7">
            <w:pPr>
              <w:ind w:left="-68" w:right="-96"/>
              <w:jc w:val="center"/>
              <w:rPr>
                <w:sz w:val="9"/>
                <w:szCs w:val="9"/>
              </w:rPr>
            </w:pPr>
          </w:p>
        </w:tc>
        <w:tc>
          <w:tcPr>
            <w:tcW w:w="240" w:type="dxa"/>
            <w:shd w:val="clear" w:color="auto" w:fill="FFFF00"/>
          </w:tcPr>
          <w:p w:rsidR="00ED29B7" w:rsidRPr="002D7034" w:rsidRDefault="00ED29B7" w:rsidP="00ED29B7">
            <w:pPr>
              <w:ind w:left="-68" w:right="-96"/>
              <w:jc w:val="center"/>
              <w:rPr>
                <w:sz w:val="9"/>
                <w:szCs w:val="9"/>
              </w:rPr>
            </w:pPr>
          </w:p>
        </w:tc>
        <w:tc>
          <w:tcPr>
            <w:tcW w:w="259" w:type="dxa"/>
            <w:shd w:val="clear" w:color="auto" w:fill="92D050"/>
          </w:tcPr>
          <w:p w:rsidR="00ED29B7" w:rsidRPr="002D7034" w:rsidRDefault="00ED29B7" w:rsidP="00ED29B7">
            <w:pPr>
              <w:ind w:left="-68" w:right="-96"/>
              <w:jc w:val="center"/>
              <w:rPr>
                <w:sz w:val="9"/>
                <w:szCs w:val="9"/>
              </w:rPr>
            </w:pPr>
          </w:p>
        </w:tc>
        <w:tc>
          <w:tcPr>
            <w:tcW w:w="240" w:type="dxa"/>
          </w:tcPr>
          <w:p w:rsidR="00ED29B7" w:rsidRPr="002D7034" w:rsidRDefault="00ED29B7" w:rsidP="00ED29B7">
            <w:pPr>
              <w:ind w:left="-68" w:right="-96"/>
              <w:jc w:val="center"/>
              <w:rPr>
                <w:sz w:val="9"/>
                <w:szCs w:val="9"/>
              </w:rPr>
            </w:pPr>
          </w:p>
        </w:tc>
        <w:tc>
          <w:tcPr>
            <w:tcW w:w="240" w:type="dxa"/>
            <w:shd w:val="clear" w:color="auto" w:fill="FFFF00"/>
          </w:tcPr>
          <w:p w:rsidR="00ED29B7" w:rsidRPr="002D7034" w:rsidRDefault="00ED29B7" w:rsidP="00ED29B7">
            <w:pPr>
              <w:ind w:left="-68" w:right="-96"/>
              <w:jc w:val="center"/>
              <w:rPr>
                <w:sz w:val="9"/>
                <w:szCs w:val="9"/>
              </w:rPr>
            </w:pPr>
          </w:p>
        </w:tc>
        <w:tc>
          <w:tcPr>
            <w:tcW w:w="243" w:type="dxa"/>
            <w:shd w:val="clear" w:color="auto" w:fill="92D050"/>
          </w:tcPr>
          <w:p w:rsidR="00ED29B7" w:rsidRPr="002D7034" w:rsidRDefault="00ED29B7" w:rsidP="00ED29B7">
            <w:pPr>
              <w:ind w:left="-68" w:right="-96"/>
              <w:jc w:val="center"/>
              <w:rPr>
                <w:sz w:val="9"/>
                <w:szCs w:val="9"/>
              </w:rPr>
            </w:pPr>
          </w:p>
        </w:tc>
        <w:tc>
          <w:tcPr>
            <w:tcW w:w="237" w:type="dxa"/>
          </w:tcPr>
          <w:p w:rsidR="00ED29B7" w:rsidRPr="002D7034" w:rsidRDefault="00ED29B7" w:rsidP="00ED29B7">
            <w:pPr>
              <w:ind w:left="-68" w:right="-96"/>
              <w:jc w:val="center"/>
              <w:rPr>
                <w:sz w:val="9"/>
                <w:szCs w:val="9"/>
              </w:rPr>
            </w:pPr>
          </w:p>
        </w:tc>
        <w:tc>
          <w:tcPr>
            <w:tcW w:w="240" w:type="dxa"/>
            <w:shd w:val="clear" w:color="auto" w:fill="FFFF00"/>
          </w:tcPr>
          <w:p w:rsidR="00ED29B7" w:rsidRPr="002D7034" w:rsidRDefault="00ED29B7" w:rsidP="00ED29B7">
            <w:pPr>
              <w:ind w:left="-68" w:right="-96"/>
              <w:jc w:val="center"/>
              <w:rPr>
                <w:sz w:val="9"/>
                <w:szCs w:val="9"/>
              </w:rPr>
            </w:pPr>
          </w:p>
        </w:tc>
        <w:tc>
          <w:tcPr>
            <w:tcW w:w="243" w:type="dxa"/>
            <w:shd w:val="clear" w:color="auto" w:fill="92D050"/>
          </w:tcPr>
          <w:p w:rsidR="00ED29B7" w:rsidRPr="002D7034" w:rsidRDefault="00ED29B7" w:rsidP="00ED29B7">
            <w:pPr>
              <w:ind w:left="-68" w:right="-96"/>
              <w:jc w:val="center"/>
              <w:rPr>
                <w:sz w:val="9"/>
                <w:szCs w:val="9"/>
              </w:rPr>
            </w:pPr>
          </w:p>
        </w:tc>
        <w:tc>
          <w:tcPr>
            <w:tcW w:w="243" w:type="dxa"/>
          </w:tcPr>
          <w:p w:rsidR="00ED29B7" w:rsidRPr="002D7034" w:rsidRDefault="00ED29B7" w:rsidP="00ED29B7">
            <w:pPr>
              <w:ind w:left="-68" w:right="-96"/>
              <w:jc w:val="center"/>
              <w:rPr>
                <w:sz w:val="9"/>
                <w:szCs w:val="9"/>
              </w:rPr>
            </w:pPr>
            <w:r w:rsidRPr="002D7034">
              <w:rPr>
                <w:sz w:val="9"/>
                <w:szCs w:val="9"/>
              </w:rPr>
              <w:t>Пр</w:t>
            </w:r>
          </w:p>
          <w:p w:rsidR="00ED29B7" w:rsidRPr="002D7034" w:rsidRDefault="00ED29B7" w:rsidP="00ED29B7">
            <w:pPr>
              <w:ind w:left="-68" w:right="-96"/>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6"/>
              <w:jc w:val="center"/>
              <w:rPr>
                <w:sz w:val="9"/>
                <w:szCs w:val="9"/>
              </w:rPr>
            </w:pPr>
          </w:p>
        </w:tc>
        <w:tc>
          <w:tcPr>
            <w:tcW w:w="281" w:type="dxa"/>
            <w:shd w:val="clear" w:color="auto" w:fill="92D050"/>
          </w:tcPr>
          <w:p w:rsidR="00ED29B7" w:rsidRPr="002D7034" w:rsidRDefault="00ED29B7" w:rsidP="00ED29B7">
            <w:pPr>
              <w:ind w:left="-68" w:right="-96"/>
              <w:jc w:val="center"/>
              <w:rPr>
                <w:sz w:val="9"/>
                <w:szCs w:val="9"/>
              </w:rPr>
            </w:pPr>
          </w:p>
        </w:tc>
        <w:tc>
          <w:tcPr>
            <w:tcW w:w="320" w:type="dxa"/>
          </w:tcPr>
          <w:p w:rsidR="00ED29B7" w:rsidRPr="002D7034" w:rsidRDefault="00ED29B7" w:rsidP="00ED29B7">
            <w:pPr>
              <w:ind w:left="-68" w:right="-96"/>
              <w:jc w:val="center"/>
              <w:rPr>
                <w:sz w:val="9"/>
                <w:szCs w:val="9"/>
              </w:rPr>
            </w:pPr>
          </w:p>
        </w:tc>
        <w:tc>
          <w:tcPr>
            <w:tcW w:w="360" w:type="dxa"/>
            <w:shd w:val="clear" w:color="auto" w:fill="FFFF00"/>
          </w:tcPr>
          <w:p w:rsidR="00ED29B7" w:rsidRPr="002D7034" w:rsidRDefault="00ED29B7" w:rsidP="00ED29B7">
            <w:pPr>
              <w:ind w:left="-68" w:right="-96"/>
              <w:jc w:val="center"/>
              <w:rPr>
                <w:sz w:val="9"/>
                <w:szCs w:val="9"/>
              </w:rPr>
            </w:pPr>
          </w:p>
        </w:tc>
        <w:tc>
          <w:tcPr>
            <w:tcW w:w="354" w:type="dxa"/>
            <w:shd w:val="clear" w:color="auto" w:fill="92D050"/>
          </w:tcPr>
          <w:p w:rsidR="00ED29B7" w:rsidRPr="002D7034" w:rsidRDefault="00ED29B7" w:rsidP="00ED29B7">
            <w:pPr>
              <w:ind w:left="-68" w:right="-96"/>
              <w:jc w:val="center"/>
              <w:rPr>
                <w:sz w:val="9"/>
                <w:szCs w:val="9"/>
              </w:rPr>
            </w:pPr>
          </w:p>
        </w:tc>
        <w:tc>
          <w:tcPr>
            <w:tcW w:w="353" w:type="dxa"/>
          </w:tcPr>
          <w:p w:rsidR="00ED29B7" w:rsidRPr="002D7034" w:rsidRDefault="00ED29B7" w:rsidP="00ED29B7">
            <w:pPr>
              <w:ind w:left="-68" w:right="-96"/>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6"/>
              <w:jc w:val="center"/>
              <w:rPr>
                <w:sz w:val="9"/>
                <w:szCs w:val="9"/>
              </w:rPr>
            </w:pPr>
          </w:p>
        </w:tc>
        <w:tc>
          <w:tcPr>
            <w:tcW w:w="360" w:type="dxa"/>
            <w:shd w:val="clear" w:color="auto" w:fill="92D050"/>
          </w:tcPr>
          <w:p w:rsidR="00ED29B7" w:rsidRPr="002D7034" w:rsidRDefault="00ED29B7" w:rsidP="00ED29B7">
            <w:pPr>
              <w:ind w:left="-68" w:right="-96"/>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630A1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9</w:t>
            </w:r>
          </w:p>
        </w:tc>
        <w:tc>
          <w:tcPr>
            <w:tcW w:w="491" w:type="dxa"/>
          </w:tcPr>
          <w:p w:rsidR="00ED29B7" w:rsidRPr="002D7034" w:rsidRDefault="00ED29B7" w:rsidP="00ED29B7">
            <w:pPr>
              <w:ind w:left="-68" w:right="-95"/>
              <w:jc w:val="center"/>
              <w:rPr>
                <w:sz w:val="9"/>
                <w:szCs w:val="9"/>
              </w:rPr>
            </w:pPr>
            <w:r w:rsidRPr="002D7034">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22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У-2</w:t>
            </w:r>
          </w:p>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r>
              <w:rPr>
                <w:sz w:val="9"/>
                <w:szCs w:val="9"/>
              </w:rPr>
              <w:t>П</w:t>
            </w: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5</w:t>
            </w:r>
          </w:p>
        </w:tc>
        <w:tc>
          <w:tcPr>
            <w:tcW w:w="491" w:type="dxa"/>
          </w:tcPr>
          <w:p w:rsidR="00ED29B7" w:rsidRPr="002D7034" w:rsidRDefault="00B5691E"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lastRenderedPageBreak/>
              <w:t>№ 23</w:t>
            </w:r>
          </w:p>
        </w:tc>
        <w:tc>
          <w:tcPr>
            <w:tcW w:w="289" w:type="dxa"/>
          </w:tcPr>
          <w:p w:rsidR="00ED29B7" w:rsidRPr="002D7034" w:rsidRDefault="00ED29B7" w:rsidP="00ED29B7">
            <w:pPr>
              <w:ind w:left="-68" w:right="-95"/>
              <w:jc w:val="center"/>
              <w:rPr>
                <w:sz w:val="9"/>
                <w:szCs w:val="9"/>
              </w:rPr>
            </w:pPr>
            <w:r w:rsidRPr="002D7034">
              <w:rPr>
                <w:sz w:val="9"/>
                <w:szCs w:val="9"/>
              </w:rPr>
              <w:lastRenderedPageBreak/>
              <w:t>Пр</w:t>
            </w:r>
          </w:p>
          <w:p w:rsidR="00ED29B7" w:rsidRPr="002D7034" w:rsidRDefault="00ED29B7" w:rsidP="00ED29B7">
            <w:pPr>
              <w:ind w:left="-68" w:right="-95"/>
              <w:jc w:val="center"/>
              <w:rPr>
                <w:sz w:val="9"/>
                <w:szCs w:val="9"/>
              </w:rPr>
            </w:pPr>
            <w:r w:rsidRPr="002D7034">
              <w:rPr>
                <w:sz w:val="9"/>
                <w:szCs w:val="9"/>
              </w:rPr>
              <w:lastRenderedPageBreak/>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Пр-2</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2865F8" w:rsidP="00ED29B7">
            <w:pPr>
              <w:ind w:left="-68" w:right="-95"/>
              <w:jc w:val="center"/>
              <w:rPr>
                <w:sz w:val="9"/>
                <w:szCs w:val="9"/>
              </w:rPr>
            </w:pPr>
            <w:r>
              <w:rPr>
                <w:sz w:val="9"/>
                <w:szCs w:val="9"/>
              </w:rPr>
              <w:t>У</w:t>
            </w: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Pr>
                <w:sz w:val="9"/>
                <w:szCs w:val="9"/>
              </w:rPr>
              <w:t>Д-2</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Default="00630A1C" w:rsidP="00630A1C">
            <w:pPr>
              <w:ind w:left="-68" w:right="-95"/>
              <w:jc w:val="center"/>
              <w:rPr>
                <w:sz w:val="9"/>
                <w:szCs w:val="9"/>
              </w:rPr>
            </w:pPr>
            <w:r>
              <w:rPr>
                <w:sz w:val="9"/>
                <w:szCs w:val="9"/>
              </w:rPr>
              <w:t>П</w:t>
            </w:r>
          </w:p>
          <w:p w:rsidR="00630A1C" w:rsidRPr="002D7034" w:rsidRDefault="00630A1C" w:rsidP="00630A1C">
            <w:pPr>
              <w:ind w:left="-68" w:right="-95"/>
              <w:jc w:val="center"/>
              <w:rPr>
                <w:sz w:val="9"/>
                <w:szCs w:val="9"/>
              </w:rPr>
            </w:pPr>
            <w:r>
              <w:rPr>
                <w:sz w:val="9"/>
                <w:szCs w:val="9"/>
              </w:rPr>
              <w:lastRenderedPageBreak/>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10</w:t>
            </w:r>
          </w:p>
        </w:tc>
        <w:tc>
          <w:tcPr>
            <w:tcW w:w="491" w:type="dxa"/>
          </w:tcPr>
          <w:p w:rsidR="00ED29B7" w:rsidRPr="002D7034" w:rsidRDefault="00B5691E" w:rsidP="00ED29B7">
            <w:pPr>
              <w:ind w:left="-68" w:right="-95"/>
              <w:jc w:val="center"/>
              <w:rPr>
                <w:sz w:val="9"/>
                <w:szCs w:val="9"/>
              </w:rPr>
            </w:pPr>
            <w:r>
              <w:rPr>
                <w:sz w:val="9"/>
                <w:szCs w:val="9"/>
              </w:rPr>
              <w:t>8</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lastRenderedPageBreak/>
              <w:t>Гимн.</w:t>
            </w:r>
          </w:p>
          <w:p w:rsidR="00ED29B7" w:rsidRPr="002D7034" w:rsidRDefault="00ED29B7" w:rsidP="00ED29B7">
            <w:pPr>
              <w:ind w:left="-68" w:right="-83"/>
              <w:rPr>
                <w:color w:val="000000"/>
                <w:sz w:val="8"/>
                <w:szCs w:val="8"/>
              </w:rPr>
            </w:pPr>
            <w:r w:rsidRPr="002D7034">
              <w:rPr>
                <w:color w:val="000000"/>
                <w:sz w:val="8"/>
                <w:szCs w:val="8"/>
              </w:rPr>
              <w:t>№ 24</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AA6F20" w:rsidP="00ED29B7">
            <w:pPr>
              <w:ind w:left="-68" w:right="-95"/>
              <w:jc w:val="center"/>
              <w:rPr>
                <w:sz w:val="9"/>
                <w:szCs w:val="9"/>
              </w:rPr>
            </w:pPr>
            <w:r>
              <w:rPr>
                <w:sz w:val="9"/>
                <w:szCs w:val="9"/>
              </w:rPr>
              <w:t>Л</w:t>
            </w:r>
          </w:p>
        </w:tc>
        <w:tc>
          <w:tcPr>
            <w:tcW w:w="236"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У-2</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ED29B7">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11</w:t>
            </w:r>
          </w:p>
        </w:tc>
        <w:tc>
          <w:tcPr>
            <w:tcW w:w="491" w:type="dxa"/>
          </w:tcPr>
          <w:p w:rsidR="00ED29B7" w:rsidRPr="002D7034" w:rsidRDefault="00B5691E"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25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П</w:t>
            </w: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jc w:val="center"/>
              <w:rPr>
                <w:sz w:val="9"/>
                <w:szCs w:val="9"/>
              </w:rPr>
            </w:pPr>
            <w:r>
              <w:rPr>
                <w:sz w:val="9"/>
                <w:szCs w:val="9"/>
              </w:rPr>
              <w:t>П</w:t>
            </w: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184531" w:rsidP="00ED29B7">
            <w:pPr>
              <w:ind w:left="-68" w:right="-95"/>
              <w:jc w:val="center"/>
              <w:rPr>
                <w:sz w:val="9"/>
                <w:szCs w:val="9"/>
              </w:rPr>
            </w:pPr>
            <w:r>
              <w:rPr>
                <w:sz w:val="9"/>
                <w:szCs w:val="9"/>
              </w:rPr>
              <w:t>П</w:t>
            </w: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4</w:t>
            </w:r>
          </w:p>
        </w:tc>
        <w:tc>
          <w:tcPr>
            <w:tcW w:w="491" w:type="dxa"/>
          </w:tcPr>
          <w:p w:rsidR="00ED29B7" w:rsidRPr="002D7034" w:rsidRDefault="00B5691E" w:rsidP="00ED29B7">
            <w:pPr>
              <w:ind w:left="-68" w:right="-95"/>
              <w:jc w:val="center"/>
              <w:rPr>
                <w:sz w:val="9"/>
                <w:szCs w:val="9"/>
              </w:rPr>
            </w:pPr>
            <w:r>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26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630A1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27</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99" w:right="-95"/>
              <w:jc w:val="center"/>
              <w:rPr>
                <w:sz w:val="9"/>
                <w:szCs w:val="9"/>
              </w:rPr>
            </w:pPr>
            <w:r w:rsidRPr="002D7034">
              <w:rPr>
                <w:sz w:val="9"/>
                <w:szCs w:val="9"/>
              </w:rPr>
              <w:t>Пр-2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6</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28</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r>
              <w:rPr>
                <w:sz w:val="9"/>
                <w:szCs w:val="9"/>
              </w:rPr>
              <w:t>Пр</w:t>
            </w: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29</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5</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rPr>
          <w:trHeight w:val="143"/>
        </w:trPr>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30</w:t>
            </w:r>
          </w:p>
        </w:tc>
        <w:tc>
          <w:tcPr>
            <w:tcW w:w="289" w:type="dxa"/>
          </w:tcPr>
          <w:p w:rsidR="00ED29B7" w:rsidRPr="002D7034" w:rsidRDefault="00ED29B7" w:rsidP="00ED29B7">
            <w:pPr>
              <w:ind w:left="-68" w:right="-95"/>
              <w:jc w:val="center"/>
              <w:rPr>
                <w:sz w:val="9"/>
                <w:szCs w:val="9"/>
              </w:rPr>
            </w:pPr>
            <w:r w:rsidRPr="002D7034">
              <w:rPr>
                <w:sz w:val="9"/>
                <w:szCs w:val="9"/>
              </w:rPr>
              <w:t>У-2</w:t>
            </w:r>
          </w:p>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Л</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П-2</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У-2</w:t>
            </w:r>
          </w:p>
        </w:tc>
        <w:tc>
          <w:tcPr>
            <w:tcW w:w="246" w:type="dxa"/>
            <w:shd w:val="clear" w:color="auto" w:fill="FFFF00"/>
          </w:tcPr>
          <w:p w:rsidR="00ED29B7" w:rsidRPr="002D7034" w:rsidRDefault="00ED29B7" w:rsidP="00ED29B7">
            <w:pPr>
              <w:ind w:left="-68" w:right="-95"/>
              <w:jc w:val="center"/>
              <w:rPr>
                <w:sz w:val="9"/>
                <w:szCs w:val="9"/>
              </w:rPr>
            </w:pPr>
            <w:r>
              <w:rPr>
                <w:sz w:val="9"/>
                <w:szCs w:val="9"/>
              </w:rPr>
              <w:t>Пр</w:t>
            </w:r>
          </w:p>
        </w:tc>
        <w:tc>
          <w:tcPr>
            <w:tcW w:w="281" w:type="dxa"/>
            <w:shd w:val="clear" w:color="auto" w:fill="92D050"/>
          </w:tcPr>
          <w:p w:rsidR="00ED29B7" w:rsidRPr="002D7034" w:rsidRDefault="002865F8" w:rsidP="00ED29B7">
            <w:pPr>
              <w:ind w:left="-68" w:right="-95"/>
              <w:jc w:val="center"/>
              <w:rPr>
                <w:sz w:val="9"/>
                <w:szCs w:val="9"/>
              </w:rPr>
            </w:pPr>
            <w:r>
              <w:rPr>
                <w:sz w:val="9"/>
                <w:szCs w:val="9"/>
              </w:rPr>
              <w:t>П</w:t>
            </w: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r>
              <w:rPr>
                <w:sz w:val="9"/>
                <w:szCs w:val="9"/>
              </w:rPr>
              <w:t>Пр</w:t>
            </w: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14</w:t>
            </w:r>
          </w:p>
        </w:tc>
        <w:tc>
          <w:tcPr>
            <w:tcW w:w="491" w:type="dxa"/>
          </w:tcPr>
          <w:p w:rsidR="00ED29B7" w:rsidRPr="002D7034" w:rsidRDefault="00B5691E" w:rsidP="00B5691E">
            <w:pPr>
              <w:ind w:left="-68" w:right="-95"/>
              <w:jc w:val="center"/>
              <w:rPr>
                <w:sz w:val="9"/>
                <w:szCs w:val="9"/>
              </w:rPr>
            </w:pPr>
            <w:r>
              <w:rPr>
                <w:sz w:val="9"/>
                <w:szCs w:val="9"/>
              </w:rPr>
              <w:t>10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31</w:t>
            </w:r>
          </w:p>
        </w:tc>
        <w:tc>
          <w:tcPr>
            <w:tcW w:w="289" w:type="dxa"/>
          </w:tcPr>
          <w:p w:rsidR="00ED29B7" w:rsidRPr="002D7034" w:rsidRDefault="00ED29B7" w:rsidP="00ED29B7">
            <w:pPr>
              <w:ind w:left="-68" w:right="-95"/>
              <w:jc w:val="center"/>
              <w:rPr>
                <w:sz w:val="9"/>
                <w:szCs w:val="9"/>
              </w:rPr>
            </w:pPr>
            <w:r w:rsidRPr="002D7034">
              <w:rPr>
                <w:sz w:val="9"/>
                <w:szCs w:val="9"/>
              </w:rPr>
              <w:t>П</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8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630A1C">
            <w:pPr>
              <w:ind w:left="-68" w:right="-95"/>
              <w:jc w:val="center"/>
              <w:rPr>
                <w:sz w:val="9"/>
                <w:szCs w:val="9"/>
              </w:rPr>
            </w:pPr>
            <w:r>
              <w:rPr>
                <w:sz w:val="9"/>
                <w:szCs w:val="9"/>
              </w:rPr>
              <w:t>П</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184531" w:rsidP="00184531">
            <w:pPr>
              <w:ind w:left="-68" w:right="-95"/>
              <w:jc w:val="center"/>
              <w:rPr>
                <w:sz w:val="9"/>
                <w:szCs w:val="9"/>
              </w:rPr>
            </w:pPr>
            <w:r>
              <w:rPr>
                <w:sz w:val="9"/>
                <w:szCs w:val="9"/>
              </w:rPr>
              <w:t>У</w:t>
            </w: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4</w:t>
            </w:r>
          </w:p>
        </w:tc>
        <w:tc>
          <w:tcPr>
            <w:tcW w:w="491" w:type="dxa"/>
          </w:tcPr>
          <w:p w:rsidR="00ED29B7" w:rsidRPr="002D7034" w:rsidRDefault="00B5691E"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32</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2C27AC" w:rsidP="002C27A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8</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П</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r>
              <w:rPr>
                <w:sz w:val="9"/>
                <w:szCs w:val="9"/>
              </w:rPr>
              <w:t>Пр</w:t>
            </w: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630A1C">
            <w:pPr>
              <w:ind w:left="-68" w:right="-95"/>
              <w:jc w:val="center"/>
              <w:rPr>
                <w:sz w:val="9"/>
                <w:szCs w:val="9"/>
              </w:rPr>
            </w:pPr>
            <w:r>
              <w:rPr>
                <w:sz w:val="9"/>
                <w:szCs w:val="9"/>
              </w:rPr>
              <w:t>П</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184531" w:rsidP="00184531">
            <w:pPr>
              <w:ind w:left="-68" w:right="-95"/>
              <w:jc w:val="center"/>
              <w:rPr>
                <w:sz w:val="9"/>
                <w:szCs w:val="9"/>
              </w:rPr>
            </w:pPr>
            <w:r>
              <w:rPr>
                <w:sz w:val="9"/>
                <w:szCs w:val="9"/>
              </w:rPr>
              <w:t>П</w:t>
            </w: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6</w:t>
            </w:r>
          </w:p>
        </w:tc>
        <w:tc>
          <w:tcPr>
            <w:tcW w:w="491" w:type="dxa"/>
          </w:tcPr>
          <w:p w:rsidR="00ED29B7" w:rsidRPr="002D7034" w:rsidRDefault="00B5691E"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Pr>
                <w:sz w:val="9"/>
                <w:szCs w:val="9"/>
              </w:rPr>
              <w:t>У-4</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2865F8" w:rsidP="00ED29B7">
            <w:pPr>
              <w:ind w:left="-68" w:right="-95"/>
              <w:jc w:val="center"/>
              <w:rPr>
                <w:sz w:val="9"/>
                <w:szCs w:val="9"/>
              </w:rPr>
            </w:pPr>
            <w:r>
              <w:rPr>
                <w:sz w:val="9"/>
                <w:szCs w:val="9"/>
              </w:rPr>
              <w:t>Пр</w:t>
            </w: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6822" w:rsidP="00ED29B7">
            <w:pPr>
              <w:ind w:right="-95"/>
              <w:jc w:val="center"/>
              <w:rPr>
                <w:sz w:val="9"/>
                <w:szCs w:val="9"/>
              </w:rPr>
            </w:pPr>
            <w:r>
              <w:rPr>
                <w:sz w:val="9"/>
                <w:szCs w:val="9"/>
              </w:rPr>
              <w:t>У</w:t>
            </w:r>
          </w:p>
        </w:tc>
        <w:tc>
          <w:tcPr>
            <w:tcW w:w="454" w:type="dxa"/>
          </w:tcPr>
          <w:p w:rsidR="00ED29B7" w:rsidRPr="002D7034" w:rsidRDefault="00B5691E" w:rsidP="00ED29B7">
            <w:pPr>
              <w:ind w:left="-68" w:right="-95"/>
              <w:jc w:val="center"/>
              <w:rPr>
                <w:sz w:val="9"/>
                <w:szCs w:val="9"/>
              </w:rPr>
            </w:pPr>
            <w:r>
              <w:rPr>
                <w:sz w:val="9"/>
                <w:szCs w:val="9"/>
              </w:rPr>
              <w:t>10</w:t>
            </w:r>
          </w:p>
        </w:tc>
        <w:tc>
          <w:tcPr>
            <w:tcW w:w="491" w:type="dxa"/>
          </w:tcPr>
          <w:p w:rsidR="00ED29B7" w:rsidRPr="002D7034" w:rsidRDefault="00B5691E" w:rsidP="00ED29B7">
            <w:pPr>
              <w:ind w:left="-68" w:right="-95"/>
              <w:jc w:val="center"/>
              <w:rPr>
                <w:sz w:val="9"/>
                <w:szCs w:val="9"/>
              </w:rPr>
            </w:pPr>
            <w:r>
              <w:rPr>
                <w:sz w:val="9"/>
                <w:szCs w:val="9"/>
              </w:rPr>
              <w:t>3</w:t>
            </w:r>
          </w:p>
        </w:tc>
      </w:tr>
      <w:tr w:rsidR="00ED29B7" w:rsidRPr="002D7034" w:rsidTr="00ED29B7">
        <w:tc>
          <w:tcPr>
            <w:tcW w:w="402" w:type="dxa"/>
          </w:tcPr>
          <w:p w:rsidR="00ED29B7" w:rsidRPr="002D7034" w:rsidRDefault="002865F8" w:rsidP="00ED29B7">
            <w:pPr>
              <w:ind w:left="-68" w:right="-83"/>
              <w:rPr>
                <w:color w:val="000000"/>
                <w:sz w:val="8"/>
                <w:szCs w:val="8"/>
              </w:rPr>
            </w:pPr>
            <w:r>
              <w:rPr>
                <w:color w:val="000000"/>
                <w:sz w:val="8"/>
                <w:szCs w:val="8"/>
              </w:rPr>
              <w:t>С</w:t>
            </w:r>
            <w:r w:rsidR="00ED29B7" w:rsidRPr="002D7034">
              <w:rPr>
                <w:color w:val="000000"/>
                <w:sz w:val="8"/>
                <w:szCs w:val="8"/>
              </w:rPr>
              <w:t>ОШ</w:t>
            </w:r>
          </w:p>
          <w:p w:rsidR="00ED29B7" w:rsidRPr="002D7034" w:rsidRDefault="00ED29B7" w:rsidP="00ED29B7">
            <w:pPr>
              <w:ind w:left="-68" w:right="-83"/>
              <w:rPr>
                <w:color w:val="000000"/>
                <w:sz w:val="8"/>
                <w:szCs w:val="8"/>
              </w:rPr>
            </w:pPr>
            <w:r w:rsidRPr="002D7034">
              <w:rPr>
                <w:color w:val="000000"/>
                <w:sz w:val="8"/>
                <w:szCs w:val="8"/>
              </w:rPr>
              <w:t>№ 36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2C27AC" w:rsidP="002C27A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37</w:t>
            </w:r>
          </w:p>
        </w:tc>
        <w:tc>
          <w:tcPr>
            <w:tcW w:w="289"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5E4D17" w:rsidP="00ED29B7">
            <w:pPr>
              <w:ind w:left="-68" w:right="-95"/>
              <w:jc w:val="center"/>
              <w:rPr>
                <w:sz w:val="9"/>
                <w:szCs w:val="9"/>
              </w:rPr>
            </w:pPr>
            <w:r>
              <w:rPr>
                <w:sz w:val="9"/>
                <w:szCs w:val="9"/>
              </w:rPr>
              <w:t>У</w:t>
            </w: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2865F8" w:rsidP="00ED29B7">
            <w:pPr>
              <w:ind w:left="-68" w:right="-95"/>
              <w:jc w:val="center"/>
              <w:rPr>
                <w:sz w:val="9"/>
                <w:szCs w:val="9"/>
              </w:rPr>
            </w:pPr>
            <w:r>
              <w:rPr>
                <w:sz w:val="9"/>
                <w:szCs w:val="9"/>
              </w:rPr>
              <w:t>У</w:t>
            </w: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Л</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6</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П</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39</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r>
              <w:rPr>
                <w:sz w:val="9"/>
                <w:szCs w:val="9"/>
              </w:rPr>
              <w:t>Пр</w:t>
            </w:r>
          </w:p>
        </w:tc>
        <w:tc>
          <w:tcPr>
            <w:tcW w:w="480" w:type="dxa"/>
            <w:shd w:val="clear" w:color="auto" w:fill="92D050"/>
          </w:tcPr>
          <w:p w:rsidR="00ED29B7" w:rsidRPr="002D7034" w:rsidRDefault="002C27AC" w:rsidP="002C27A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7</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5E4D17" w:rsidP="00ED29B7">
            <w:pPr>
              <w:ind w:left="-68" w:right="-95"/>
              <w:jc w:val="center"/>
              <w:rPr>
                <w:sz w:val="9"/>
                <w:szCs w:val="9"/>
              </w:rPr>
            </w:pPr>
            <w:r>
              <w:rPr>
                <w:sz w:val="9"/>
                <w:szCs w:val="9"/>
              </w:rPr>
              <w:t>Пр</w:t>
            </w: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3</w:t>
            </w:r>
          </w:p>
        </w:tc>
        <w:tc>
          <w:tcPr>
            <w:tcW w:w="491" w:type="dxa"/>
          </w:tcPr>
          <w:p w:rsidR="00ED29B7" w:rsidRPr="002D7034" w:rsidRDefault="00B5691E" w:rsidP="00ED29B7">
            <w:pPr>
              <w:ind w:left="-68" w:right="-95"/>
              <w:jc w:val="center"/>
              <w:rPr>
                <w:sz w:val="9"/>
                <w:szCs w:val="9"/>
              </w:rPr>
            </w:pPr>
            <w:r>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42</w:t>
            </w:r>
          </w:p>
        </w:tc>
        <w:tc>
          <w:tcPr>
            <w:tcW w:w="289" w:type="dxa"/>
          </w:tcPr>
          <w:p w:rsidR="00ED29B7" w:rsidRPr="002D7034" w:rsidRDefault="00ED29B7" w:rsidP="00ED29B7">
            <w:pPr>
              <w:ind w:left="-68" w:right="-95"/>
              <w:jc w:val="center"/>
              <w:rPr>
                <w:sz w:val="9"/>
                <w:szCs w:val="9"/>
              </w:rPr>
            </w:pPr>
            <w:r w:rsidRPr="002D7034">
              <w:rPr>
                <w:sz w:val="9"/>
                <w:szCs w:val="9"/>
              </w:rPr>
              <w:t>У-3</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4</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43</w:t>
            </w:r>
          </w:p>
        </w:tc>
        <w:tc>
          <w:tcPr>
            <w:tcW w:w="289" w:type="dxa"/>
          </w:tcPr>
          <w:p w:rsidR="00ED29B7" w:rsidRPr="002D7034" w:rsidRDefault="00ED29B7" w:rsidP="00ED29B7">
            <w:pPr>
              <w:ind w:left="-68" w:right="-95"/>
              <w:jc w:val="center"/>
              <w:rPr>
                <w:sz w:val="9"/>
                <w:szCs w:val="9"/>
              </w:rPr>
            </w:pPr>
            <w:r w:rsidRPr="002D7034">
              <w:rPr>
                <w:sz w:val="9"/>
                <w:szCs w:val="9"/>
              </w:rPr>
              <w:t>У-5</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Л</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Default="00CB792C" w:rsidP="00ED29B7">
            <w:pPr>
              <w:ind w:left="-68" w:right="-95"/>
              <w:jc w:val="center"/>
              <w:rPr>
                <w:sz w:val="9"/>
                <w:szCs w:val="9"/>
              </w:rPr>
            </w:pPr>
            <w:r>
              <w:rPr>
                <w:sz w:val="9"/>
                <w:szCs w:val="9"/>
              </w:rPr>
              <w:t>П-2</w:t>
            </w:r>
          </w:p>
          <w:p w:rsidR="00E1316F" w:rsidRPr="002D7034" w:rsidRDefault="00E1316F" w:rsidP="00ED29B7">
            <w:pPr>
              <w:ind w:left="-68" w:right="-95"/>
              <w:jc w:val="center"/>
              <w:rPr>
                <w:sz w:val="9"/>
                <w:szCs w:val="9"/>
              </w:rPr>
            </w:pPr>
            <w:r>
              <w:rPr>
                <w:sz w:val="9"/>
                <w:szCs w:val="9"/>
              </w:rPr>
              <w:t>У</w:t>
            </w: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Пр</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У-2</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15</w:t>
            </w:r>
          </w:p>
        </w:tc>
        <w:tc>
          <w:tcPr>
            <w:tcW w:w="491" w:type="dxa"/>
          </w:tcPr>
          <w:p w:rsidR="00ED29B7" w:rsidRPr="002D7034" w:rsidRDefault="00B5691E" w:rsidP="00ED29B7">
            <w:pPr>
              <w:ind w:left="-68" w:right="-95"/>
              <w:jc w:val="center"/>
              <w:rPr>
                <w:sz w:val="9"/>
                <w:szCs w:val="9"/>
              </w:rPr>
            </w:pPr>
            <w:r>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44</w:t>
            </w:r>
          </w:p>
        </w:tc>
        <w:tc>
          <w:tcPr>
            <w:tcW w:w="289"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128" w:right="-95"/>
              <w:jc w:val="center"/>
              <w:rPr>
                <w:sz w:val="9"/>
                <w:szCs w:val="9"/>
              </w:rPr>
            </w:pPr>
          </w:p>
        </w:tc>
        <w:tc>
          <w:tcPr>
            <w:tcW w:w="243" w:type="dxa"/>
            <w:shd w:val="clear" w:color="auto" w:fill="92D050"/>
          </w:tcPr>
          <w:p w:rsidR="00ED29B7" w:rsidRPr="002D7034" w:rsidRDefault="00ED29B7" w:rsidP="00ED29B7">
            <w:pPr>
              <w:ind w:left="-128" w:right="-95"/>
              <w:jc w:val="center"/>
              <w:rPr>
                <w:sz w:val="9"/>
                <w:szCs w:val="9"/>
              </w:rPr>
            </w:pPr>
          </w:p>
        </w:tc>
        <w:tc>
          <w:tcPr>
            <w:tcW w:w="243" w:type="dxa"/>
          </w:tcPr>
          <w:p w:rsidR="00ED29B7" w:rsidRPr="002D7034" w:rsidRDefault="00ED29B7" w:rsidP="00ED29B7">
            <w:pPr>
              <w:ind w:left="-128" w:right="-95"/>
              <w:jc w:val="center"/>
              <w:rPr>
                <w:sz w:val="9"/>
                <w:szCs w:val="9"/>
              </w:rPr>
            </w:pPr>
          </w:p>
        </w:tc>
        <w:tc>
          <w:tcPr>
            <w:tcW w:w="246" w:type="dxa"/>
            <w:shd w:val="clear" w:color="auto" w:fill="FFFF00"/>
          </w:tcPr>
          <w:p w:rsidR="00ED29B7" w:rsidRPr="002D7034" w:rsidRDefault="00ED29B7" w:rsidP="00ED29B7">
            <w:pPr>
              <w:ind w:left="-128" w:right="-95"/>
              <w:jc w:val="center"/>
              <w:rPr>
                <w:sz w:val="9"/>
                <w:szCs w:val="9"/>
              </w:rPr>
            </w:pPr>
          </w:p>
        </w:tc>
        <w:tc>
          <w:tcPr>
            <w:tcW w:w="281" w:type="dxa"/>
            <w:shd w:val="clear" w:color="auto" w:fill="92D050"/>
          </w:tcPr>
          <w:p w:rsidR="00ED29B7" w:rsidRPr="002D7034" w:rsidRDefault="00ED29B7" w:rsidP="00ED29B7">
            <w:pPr>
              <w:ind w:left="-128" w:right="-95"/>
              <w:jc w:val="center"/>
              <w:rPr>
                <w:sz w:val="9"/>
                <w:szCs w:val="9"/>
              </w:rPr>
            </w:pPr>
          </w:p>
        </w:tc>
        <w:tc>
          <w:tcPr>
            <w:tcW w:w="320" w:type="dxa"/>
          </w:tcPr>
          <w:p w:rsidR="00ED29B7" w:rsidRPr="002D7034" w:rsidRDefault="00ED29B7" w:rsidP="00ED29B7">
            <w:pPr>
              <w:ind w:left="-128" w:right="-95"/>
              <w:jc w:val="center"/>
              <w:rPr>
                <w:sz w:val="9"/>
                <w:szCs w:val="9"/>
              </w:rPr>
            </w:pPr>
          </w:p>
        </w:tc>
        <w:tc>
          <w:tcPr>
            <w:tcW w:w="360" w:type="dxa"/>
            <w:shd w:val="clear" w:color="auto" w:fill="FFFF00"/>
          </w:tcPr>
          <w:p w:rsidR="00ED29B7" w:rsidRPr="002D7034" w:rsidRDefault="00ED29B7" w:rsidP="00ED29B7">
            <w:pPr>
              <w:ind w:left="-128" w:right="-95"/>
              <w:jc w:val="center"/>
              <w:rPr>
                <w:sz w:val="9"/>
                <w:szCs w:val="9"/>
              </w:rPr>
            </w:pPr>
          </w:p>
        </w:tc>
        <w:tc>
          <w:tcPr>
            <w:tcW w:w="354" w:type="dxa"/>
            <w:shd w:val="clear" w:color="auto" w:fill="92D050"/>
          </w:tcPr>
          <w:p w:rsidR="00ED29B7" w:rsidRPr="002D7034" w:rsidRDefault="00BC2710" w:rsidP="00ED29B7">
            <w:pPr>
              <w:ind w:left="-128" w:right="-95"/>
              <w:jc w:val="center"/>
              <w:rPr>
                <w:sz w:val="9"/>
                <w:szCs w:val="9"/>
              </w:rPr>
            </w:pPr>
            <w:r>
              <w:rPr>
                <w:sz w:val="9"/>
                <w:szCs w:val="9"/>
              </w:rPr>
              <w:t>П</w:t>
            </w: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4</w:t>
            </w:r>
          </w:p>
        </w:tc>
        <w:tc>
          <w:tcPr>
            <w:tcW w:w="491" w:type="dxa"/>
          </w:tcPr>
          <w:p w:rsidR="00ED29B7" w:rsidRPr="002D7034" w:rsidRDefault="00B5691E" w:rsidP="00ED29B7">
            <w:pPr>
              <w:ind w:left="-68" w:right="-95"/>
              <w:jc w:val="center"/>
              <w:rPr>
                <w:sz w:val="9"/>
                <w:szCs w:val="9"/>
              </w:rPr>
            </w:pPr>
            <w:r>
              <w:rPr>
                <w:sz w:val="9"/>
                <w:szCs w:val="9"/>
              </w:rPr>
              <w:t>2</w:t>
            </w:r>
          </w:p>
        </w:tc>
      </w:tr>
      <w:tr w:rsidR="00ED29B7" w:rsidRPr="002D7034" w:rsidTr="00ED29B7">
        <w:trPr>
          <w:trHeight w:val="109"/>
        </w:trPr>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45</w:t>
            </w:r>
          </w:p>
        </w:tc>
        <w:tc>
          <w:tcPr>
            <w:tcW w:w="289" w:type="dxa"/>
          </w:tcPr>
          <w:p w:rsidR="00ED29B7" w:rsidRPr="002D7034" w:rsidRDefault="00ED29B7" w:rsidP="00ED29B7">
            <w:pPr>
              <w:ind w:left="-68" w:right="-95"/>
              <w:jc w:val="center"/>
              <w:rPr>
                <w:sz w:val="9"/>
                <w:szCs w:val="9"/>
              </w:rPr>
            </w:pPr>
            <w:r w:rsidRPr="002D7034">
              <w:rPr>
                <w:sz w:val="9"/>
                <w:szCs w:val="9"/>
              </w:rPr>
              <w:t>У-2</w:t>
            </w:r>
          </w:p>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Л</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tc>
        <w:tc>
          <w:tcPr>
            <w:tcW w:w="284" w:type="dxa"/>
            <w:shd w:val="clear" w:color="auto" w:fill="92D050"/>
          </w:tcPr>
          <w:p w:rsidR="00ED29B7" w:rsidRPr="002D7034" w:rsidRDefault="00C33125" w:rsidP="00ED29B7">
            <w:pPr>
              <w:ind w:left="-68" w:right="-95"/>
              <w:jc w:val="center"/>
              <w:rPr>
                <w:sz w:val="9"/>
                <w:szCs w:val="9"/>
              </w:rPr>
            </w:pPr>
            <w:r>
              <w:rPr>
                <w:sz w:val="9"/>
                <w:szCs w:val="9"/>
              </w:rPr>
              <w:t>П</w:t>
            </w: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9</w:t>
            </w:r>
          </w:p>
        </w:tc>
        <w:tc>
          <w:tcPr>
            <w:tcW w:w="491" w:type="dxa"/>
          </w:tcPr>
          <w:p w:rsidR="00ED29B7" w:rsidRPr="002D7034" w:rsidRDefault="00B5691E" w:rsidP="00ED29B7">
            <w:pPr>
              <w:ind w:left="-68" w:right="-95"/>
              <w:jc w:val="center"/>
              <w:rPr>
                <w:sz w:val="9"/>
                <w:szCs w:val="9"/>
              </w:rPr>
            </w:pPr>
            <w:r>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46</w:t>
            </w:r>
          </w:p>
        </w:tc>
        <w:tc>
          <w:tcPr>
            <w:tcW w:w="289" w:type="dxa"/>
          </w:tcPr>
          <w:p w:rsidR="00ED29B7" w:rsidRPr="002D7034" w:rsidRDefault="00ED29B7" w:rsidP="00ED29B7">
            <w:pPr>
              <w:ind w:left="-68" w:right="-95"/>
              <w:jc w:val="center"/>
              <w:rPr>
                <w:sz w:val="9"/>
                <w:szCs w:val="9"/>
              </w:rPr>
            </w:pPr>
            <w:r w:rsidRPr="002D7034">
              <w:rPr>
                <w:sz w:val="9"/>
                <w:szCs w:val="9"/>
              </w:rPr>
              <w:t>У-2</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09376B" w:rsidP="00ED29B7">
            <w:pPr>
              <w:ind w:left="-68" w:right="-95"/>
              <w:jc w:val="center"/>
              <w:rPr>
                <w:sz w:val="9"/>
                <w:szCs w:val="9"/>
              </w:rPr>
            </w:pPr>
            <w:r>
              <w:rPr>
                <w:sz w:val="9"/>
                <w:szCs w:val="9"/>
              </w:rPr>
              <w:t>У</w:t>
            </w: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r>
              <w:rPr>
                <w:sz w:val="9"/>
                <w:szCs w:val="9"/>
              </w:rPr>
              <w:t>Л</w:t>
            </w: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 № 48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Л</w:t>
            </w: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49</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Pr>
                <w:sz w:val="9"/>
                <w:szCs w:val="9"/>
              </w:rPr>
              <w:t>У</w:t>
            </w: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50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84"/>
              <w:rPr>
                <w:sz w:val="9"/>
                <w:szCs w:val="9"/>
              </w:rPr>
            </w:pPr>
            <w:r w:rsidRPr="002D7034">
              <w:rPr>
                <w:sz w:val="9"/>
                <w:szCs w:val="9"/>
              </w:rPr>
              <w:t xml:space="preserve">П </w:t>
            </w:r>
          </w:p>
          <w:p w:rsidR="00ED29B7" w:rsidRPr="002D7034" w:rsidRDefault="00ED29B7" w:rsidP="00ED29B7">
            <w:pPr>
              <w:ind w:left="-68" w:right="-118"/>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У-2</w:t>
            </w:r>
          </w:p>
        </w:tc>
        <w:tc>
          <w:tcPr>
            <w:tcW w:w="246" w:type="dxa"/>
            <w:shd w:val="clear" w:color="auto" w:fill="FFFF00"/>
          </w:tcPr>
          <w:p w:rsidR="00ED29B7" w:rsidRPr="002D7034" w:rsidRDefault="00ED29B7" w:rsidP="00ED29B7">
            <w:pPr>
              <w:ind w:left="-68" w:right="-84"/>
              <w:rPr>
                <w:sz w:val="9"/>
                <w:szCs w:val="9"/>
              </w:rPr>
            </w:pPr>
          </w:p>
        </w:tc>
        <w:tc>
          <w:tcPr>
            <w:tcW w:w="281" w:type="dxa"/>
            <w:shd w:val="clear" w:color="auto" w:fill="92D050"/>
          </w:tcPr>
          <w:p w:rsidR="00ED29B7" w:rsidRPr="002D7034" w:rsidRDefault="00ED29B7" w:rsidP="00ED29B7">
            <w:pPr>
              <w:ind w:left="-68" w:right="-84"/>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7</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52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54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55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57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Пр</w:t>
            </w: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r>
              <w:rPr>
                <w:sz w:val="9"/>
                <w:szCs w:val="9"/>
              </w:rPr>
              <w:t>-2</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8</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58</w:t>
            </w:r>
          </w:p>
        </w:tc>
        <w:tc>
          <w:tcPr>
            <w:tcW w:w="289" w:type="dxa"/>
          </w:tcPr>
          <w:p w:rsidR="00ED29B7" w:rsidRPr="002D7034"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sidRPr="002D7034">
              <w:rPr>
                <w:sz w:val="9"/>
                <w:szCs w:val="9"/>
              </w:rPr>
              <w:t>Пр</w:t>
            </w:r>
          </w:p>
        </w:tc>
        <w:tc>
          <w:tcPr>
            <w:tcW w:w="236" w:type="dxa"/>
            <w:shd w:val="clear" w:color="auto" w:fill="FFFF00"/>
          </w:tcPr>
          <w:p w:rsidR="00ED29B7" w:rsidRPr="002D7034" w:rsidRDefault="00ED29B7" w:rsidP="00ED29B7">
            <w:pPr>
              <w:ind w:left="-68" w:right="-95"/>
              <w:jc w:val="center"/>
              <w:rPr>
                <w:sz w:val="9"/>
                <w:szCs w:val="9"/>
              </w:rPr>
            </w:pPr>
            <w:r w:rsidRPr="002D7034">
              <w:rPr>
                <w:sz w:val="9"/>
                <w:szCs w:val="9"/>
              </w:rPr>
              <w:t>Л</w:t>
            </w:r>
          </w:p>
        </w:tc>
        <w:tc>
          <w:tcPr>
            <w:tcW w:w="236" w:type="dxa"/>
            <w:shd w:val="clear" w:color="auto" w:fill="92D050"/>
          </w:tcPr>
          <w:p w:rsidR="00ED29B7" w:rsidRPr="002D7034" w:rsidRDefault="00AA6F20" w:rsidP="00ED29B7">
            <w:pPr>
              <w:ind w:left="-68" w:right="-95"/>
              <w:jc w:val="center"/>
              <w:rPr>
                <w:sz w:val="9"/>
                <w:szCs w:val="9"/>
              </w:rPr>
            </w:pPr>
            <w:r>
              <w:rPr>
                <w:sz w:val="9"/>
                <w:szCs w:val="9"/>
              </w:rPr>
              <w:t>Пр</w:t>
            </w:r>
          </w:p>
        </w:tc>
        <w:tc>
          <w:tcPr>
            <w:tcW w:w="236" w:type="dxa"/>
          </w:tcPr>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r>
              <w:rPr>
                <w:sz w:val="9"/>
                <w:szCs w:val="9"/>
              </w:rPr>
              <w:t>У</w:t>
            </w: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11</w:t>
            </w:r>
          </w:p>
        </w:tc>
        <w:tc>
          <w:tcPr>
            <w:tcW w:w="491" w:type="dxa"/>
          </w:tcPr>
          <w:p w:rsidR="00ED29B7" w:rsidRPr="002D7034" w:rsidRDefault="00B5691E" w:rsidP="00ED29B7">
            <w:pPr>
              <w:ind w:left="-68" w:right="-95"/>
              <w:jc w:val="center"/>
              <w:rPr>
                <w:sz w:val="9"/>
                <w:szCs w:val="9"/>
              </w:rPr>
            </w:pPr>
            <w:r>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59</w:t>
            </w:r>
          </w:p>
        </w:tc>
        <w:tc>
          <w:tcPr>
            <w:tcW w:w="289" w:type="dxa"/>
          </w:tcPr>
          <w:p w:rsidR="00ED29B7" w:rsidRPr="002D7034" w:rsidRDefault="00ED29B7" w:rsidP="00ED29B7">
            <w:pPr>
              <w:ind w:left="-68" w:right="-95"/>
              <w:jc w:val="center"/>
              <w:rPr>
                <w:sz w:val="9"/>
                <w:szCs w:val="9"/>
              </w:rPr>
            </w:pPr>
            <w:r w:rsidRPr="002D7034">
              <w:rPr>
                <w:sz w:val="9"/>
                <w:szCs w:val="9"/>
              </w:rPr>
              <w:t>У-2</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Default="00ED29B7" w:rsidP="00ED29B7">
            <w:pPr>
              <w:ind w:left="-68" w:right="-95"/>
              <w:jc w:val="center"/>
              <w:rPr>
                <w:sz w:val="9"/>
                <w:szCs w:val="9"/>
              </w:rPr>
            </w:pPr>
            <w:r w:rsidRPr="002D7034">
              <w:rPr>
                <w:sz w:val="9"/>
                <w:szCs w:val="9"/>
              </w:rPr>
              <w:t>У-2</w:t>
            </w:r>
          </w:p>
          <w:p w:rsidR="00ED29B7" w:rsidRPr="002D7034" w:rsidRDefault="00ED29B7" w:rsidP="00ED29B7">
            <w:pPr>
              <w:ind w:left="-68" w:right="-95"/>
              <w:jc w:val="center"/>
              <w:rPr>
                <w:sz w:val="9"/>
                <w:szCs w:val="9"/>
              </w:rPr>
            </w:pPr>
            <w:r>
              <w:rPr>
                <w:sz w:val="9"/>
                <w:szCs w:val="9"/>
              </w:rPr>
              <w:t>Д</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У-3</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24182C" w:rsidP="0024182C">
            <w:pPr>
              <w:ind w:left="-68" w:right="-95"/>
              <w:jc w:val="center"/>
              <w:rPr>
                <w:sz w:val="9"/>
                <w:szCs w:val="9"/>
              </w:rPr>
            </w:pPr>
            <w:r>
              <w:rPr>
                <w:sz w:val="9"/>
                <w:szCs w:val="9"/>
              </w:rPr>
              <w:t>П</w:t>
            </w: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r w:rsidRPr="002D7034">
              <w:rPr>
                <w:sz w:val="9"/>
                <w:szCs w:val="9"/>
              </w:rPr>
              <w:t>У</w:t>
            </w:r>
            <w:r>
              <w:rPr>
                <w:sz w:val="9"/>
                <w:szCs w:val="9"/>
              </w:rPr>
              <w:t>-2</w:t>
            </w:r>
          </w:p>
        </w:tc>
        <w:tc>
          <w:tcPr>
            <w:tcW w:w="480" w:type="dxa"/>
            <w:shd w:val="clear" w:color="auto" w:fill="92D050"/>
          </w:tcPr>
          <w:p w:rsidR="00ED29B7" w:rsidRPr="002D7034" w:rsidRDefault="00ED29B7" w:rsidP="00ED29B7">
            <w:pPr>
              <w:ind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B5691E" w:rsidP="00ED29B7">
            <w:pPr>
              <w:ind w:left="-68" w:right="-95"/>
              <w:jc w:val="center"/>
              <w:rPr>
                <w:sz w:val="9"/>
                <w:szCs w:val="9"/>
              </w:rPr>
            </w:pPr>
            <w:r>
              <w:rPr>
                <w:sz w:val="9"/>
                <w:szCs w:val="9"/>
              </w:rPr>
              <w:t>17</w:t>
            </w:r>
          </w:p>
        </w:tc>
        <w:tc>
          <w:tcPr>
            <w:tcW w:w="491" w:type="dxa"/>
          </w:tcPr>
          <w:p w:rsidR="00ED29B7" w:rsidRPr="002D7034" w:rsidRDefault="00B5691E" w:rsidP="00ED29B7">
            <w:pPr>
              <w:ind w:left="-68" w:right="-95"/>
              <w:jc w:val="center"/>
              <w:rPr>
                <w:sz w:val="9"/>
                <w:szCs w:val="9"/>
              </w:rPr>
            </w:pPr>
            <w:r>
              <w:rPr>
                <w:sz w:val="9"/>
                <w:szCs w:val="9"/>
              </w:rPr>
              <w:t>4</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60</w:t>
            </w:r>
          </w:p>
        </w:tc>
        <w:tc>
          <w:tcPr>
            <w:tcW w:w="289" w:type="dxa"/>
          </w:tcPr>
          <w:p w:rsidR="00ED29B7" w:rsidRPr="002D7034" w:rsidRDefault="00ED29B7" w:rsidP="00ED29B7">
            <w:pPr>
              <w:ind w:left="-68" w:right="-95"/>
              <w:jc w:val="center"/>
              <w:rPr>
                <w:sz w:val="9"/>
                <w:szCs w:val="9"/>
              </w:rPr>
            </w:pPr>
            <w:r w:rsidRPr="002D7034">
              <w:rPr>
                <w:sz w:val="9"/>
                <w:szCs w:val="9"/>
              </w:rPr>
              <w:t>У-3</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r w:rsidRPr="002D7034">
              <w:rPr>
                <w:sz w:val="9"/>
                <w:szCs w:val="9"/>
              </w:rPr>
              <w:t>П</w:t>
            </w:r>
          </w:p>
        </w:tc>
        <w:tc>
          <w:tcPr>
            <w:tcW w:w="281" w:type="dxa"/>
            <w:shd w:val="clear" w:color="auto" w:fill="92D050"/>
          </w:tcPr>
          <w:p w:rsidR="00ED29B7" w:rsidRPr="002D7034" w:rsidRDefault="002865F8" w:rsidP="00ED29B7">
            <w:pPr>
              <w:ind w:left="-68" w:right="-95"/>
              <w:jc w:val="center"/>
              <w:rPr>
                <w:sz w:val="9"/>
                <w:szCs w:val="9"/>
              </w:rPr>
            </w:pPr>
            <w:r>
              <w:rPr>
                <w:sz w:val="9"/>
                <w:szCs w:val="9"/>
              </w:rPr>
              <w:t>У</w:t>
            </w: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Л</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r>
              <w:rPr>
                <w:sz w:val="9"/>
                <w:szCs w:val="9"/>
              </w:rPr>
              <w:t>У</w:t>
            </w: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10</w:t>
            </w:r>
          </w:p>
        </w:tc>
        <w:tc>
          <w:tcPr>
            <w:tcW w:w="491" w:type="dxa"/>
          </w:tcPr>
          <w:p w:rsidR="00ED29B7" w:rsidRPr="002D7034" w:rsidRDefault="00ED29B7" w:rsidP="00ED29B7">
            <w:pPr>
              <w:ind w:left="-68" w:right="-95"/>
              <w:jc w:val="center"/>
              <w:rPr>
                <w:sz w:val="9"/>
                <w:szCs w:val="9"/>
              </w:rPr>
            </w:pPr>
            <w:r w:rsidRPr="002D7034">
              <w:rPr>
                <w:sz w:val="9"/>
                <w:szCs w:val="9"/>
              </w:rPr>
              <w:t>4</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СОШ</w:t>
            </w:r>
          </w:p>
          <w:p w:rsidR="00ED29B7" w:rsidRPr="002D7034" w:rsidRDefault="00ED29B7" w:rsidP="00ED29B7">
            <w:pPr>
              <w:ind w:left="-68" w:right="-83"/>
              <w:rPr>
                <w:color w:val="000000"/>
                <w:sz w:val="8"/>
                <w:szCs w:val="8"/>
              </w:rPr>
            </w:pPr>
            <w:r w:rsidRPr="002D7034">
              <w:rPr>
                <w:color w:val="000000"/>
                <w:sz w:val="8"/>
                <w:szCs w:val="8"/>
              </w:rPr>
              <w:t>№ 61</w:t>
            </w:r>
          </w:p>
        </w:tc>
        <w:tc>
          <w:tcPr>
            <w:tcW w:w="289"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6822" w:rsidP="00ED29B7">
            <w:pPr>
              <w:ind w:right="-95"/>
              <w:jc w:val="center"/>
              <w:rPr>
                <w:sz w:val="9"/>
                <w:szCs w:val="9"/>
              </w:rPr>
            </w:pPr>
            <w:r>
              <w:rPr>
                <w:sz w:val="9"/>
                <w:szCs w:val="9"/>
              </w:rPr>
              <w:t>У</w:t>
            </w: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rPr>
          <w:trHeight w:val="191"/>
        </w:trPr>
        <w:tc>
          <w:tcPr>
            <w:tcW w:w="402" w:type="dxa"/>
          </w:tcPr>
          <w:p w:rsidR="00ED29B7" w:rsidRPr="002D7034" w:rsidRDefault="00ED29B7" w:rsidP="00ED29B7">
            <w:pPr>
              <w:ind w:left="-68" w:right="-83"/>
              <w:rPr>
                <w:color w:val="000000"/>
                <w:sz w:val="8"/>
                <w:szCs w:val="8"/>
              </w:rPr>
            </w:pPr>
            <w:r w:rsidRPr="002D7034">
              <w:rPr>
                <w:color w:val="000000"/>
                <w:sz w:val="8"/>
                <w:szCs w:val="8"/>
              </w:rPr>
              <w:t>СПЛ</w:t>
            </w:r>
          </w:p>
        </w:tc>
        <w:tc>
          <w:tcPr>
            <w:tcW w:w="289" w:type="dxa"/>
          </w:tcPr>
          <w:p w:rsidR="00ED29B7" w:rsidRPr="002D7034" w:rsidRDefault="00ED29B7" w:rsidP="00ED29B7">
            <w:pPr>
              <w:ind w:left="-68" w:right="-95"/>
              <w:jc w:val="center"/>
              <w:rPr>
                <w:sz w:val="9"/>
                <w:szCs w:val="9"/>
              </w:rPr>
            </w:pPr>
            <w:r w:rsidRPr="002D7034">
              <w:rPr>
                <w:sz w:val="9"/>
                <w:szCs w:val="9"/>
              </w:rPr>
              <w:t>У-2</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713B6B" w:rsidP="00ED29B7">
            <w:pPr>
              <w:ind w:left="-68" w:right="-95"/>
              <w:jc w:val="center"/>
              <w:rPr>
                <w:sz w:val="9"/>
                <w:szCs w:val="9"/>
              </w:rPr>
            </w:pPr>
            <w:r>
              <w:rPr>
                <w:sz w:val="9"/>
                <w:szCs w:val="9"/>
              </w:rPr>
              <w:t>Пр</w:t>
            </w: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630A1C" w:rsidP="00630A1C">
            <w:pPr>
              <w:ind w:left="-68" w:right="-95"/>
              <w:jc w:val="center"/>
              <w:rPr>
                <w:sz w:val="9"/>
                <w:szCs w:val="9"/>
              </w:rPr>
            </w:pPr>
            <w:r>
              <w:rPr>
                <w:sz w:val="9"/>
                <w:szCs w:val="9"/>
              </w:rPr>
              <w:t>У</w:t>
            </w: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8</w:t>
            </w:r>
          </w:p>
        </w:tc>
        <w:tc>
          <w:tcPr>
            <w:tcW w:w="491" w:type="dxa"/>
          </w:tcPr>
          <w:p w:rsidR="00ED29B7" w:rsidRPr="002D7034" w:rsidRDefault="002A36CB" w:rsidP="00ED29B7">
            <w:pPr>
              <w:ind w:left="-68" w:right="-95"/>
              <w:jc w:val="center"/>
              <w:rPr>
                <w:sz w:val="9"/>
                <w:szCs w:val="9"/>
              </w:rPr>
            </w:pPr>
            <w:r>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ОШИ</w:t>
            </w:r>
          </w:p>
          <w:p w:rsidR="00ED29B7" w:rsidRPr="002D7034" w:rsidRDefault="00ED29B7" w:rsidP="00ED29B7">
            <w:pPr>
              <w:ind w:left="-68" w:right="-83"/>
              <w:rPr>
                <w:color w:val="000000"/>
                <w:sz w:val="8"/>
                <w:szCs w:val="8"/>
              </w:rPr>
            </w:pPr>
            <w:r w:rsidRPr="002D7034">
              <w:rPr>
                <w:color w:val="000000"/>
                <w:sz w:val="8"/>
                <w:szCs w:val="8"/>
              </w:rPr>
              <w:t>№ 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jc w:val="center"/>
              <w:rPr>
                <w:sz w:val="9"/>
                <w:szCs w:val="9"/>
              </w:rPr>
            </w:pPr>
            <w:r w:rsidRPr="002D7034">
              <w:rPr>
                <w:sz w:val="9"/>
                <w:szCs w:val="9"/>
              </w:rPr>
              <w:t>Пр</w:t>
            </w:r>
          </w:p>
        </w:tc>
        <w:tc>
          <w:tcPr>
            <w:tcW w:w="354" w:type="dxa"/>
            <w:shd w:val="clear" w:color="auto" w:fill="92D050"/>
          </w:tcPr>
          <w:p w:rsidR="00ED29B7" w:rsidRPr="002D7034" w:rsidRDefault="00713B6B" w:rsidP="00ED29B7">
            <w:pPr>
              <w:ind w:left="-68" w:right="-95"/>
              <w:jc w:val="center"/>
              <w:rPr>
                <w:sz w:val="9"/>
                <w:szCs w:val="9"/>
              </w:rPr>
            </w:pPr>
            <w:r>
              <w:rPr>
                <w:sz w:val="9"/>
                <w:szCs w:val="9"/>
              </w:rPr>
              <w:t>Пр</w:t>
            </w:r>
          </w:p>
        </w:tc>
        <w:tc>
          <w:tcPr>
            <w:tcW w:w="353" w:type="dxa"/>
          </w:tcPr>
          <w:p w:rsidR="00ED29B7" w:rsidRPr="002D7034" w:rsidRDefault="00ED29B7" w:rsidP="00ED29B7">
            <w:pPr>
              <w:ind w:left="-68" w:right="-95"/>
              <w:jc w:val="center"/>
              <w:rPr>
                <w:sz w:val="9"/>
                <w:szCs w:val="9"/>
              </w:rPr>
            </w:pPr>
            <w:r>
              <w:rPr>
                <w:sz w:val="9"/>
                <w:szCs w:val="9"/>
              </w:rPr>
              <w:t>П</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4</w:t>
            </w:r>
          </w:p>
        </w:tc>
        <w:tc>
          <w:tcPr>
            <w:tcW w:w="491" w:type="dxa"/>
          </w:tcPr>
          <w:p w:rsidR="00ED29B7" w:rsidRPr="002D7034" w:rsidRDefault="002A36CB" w:rsidP="00ED29B7">
            <w:pPr>
              <w:ind w:left="-68" w:right="-95"/>
              <w:jc w:val="center"/>
              <w:rPr>
                <w:sz w:val="9"/>
                <w:szCs w:val="9"/>
              </w:rPr>
            </w:pPr>
            <w:r>
              <w:rPr>
                <w:sz w:val="9"/>
                <w:szCs w:val="9"/>
              </w:rPr>
              <w:t>4</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ОШИ</w:t>
            </w:r>
          </w:p>
          <w:p w:rsidR="00ED29B7" w:rsidRPr="002D7034" w:rsidRDefault="00ED29B7" w:rsidP="00ED29B7">
            <w:pPr>
              <w:ind w:left="-68" w:right="-83"/>
              <w:rPr>
                <w:color w:val="000000"/>
                <w:sz w:val="8"/>
                <w:szCs w:val="8"/>
              </w:rPr>
            </w:pPr>
            <w:r w:rsidRPr="002D7034">
              <w:rPr>
                <w:color w:val="000000"/>
                <w:sz w:val="8"/>
                <w:szCs w:val="8"/>
              </w:rPr>
              <w:t>№ 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09376B" w:rsidP="00ED29B7">
            <w:pPr>
              <w:ind w:left="-68" w:right="-95"/>
              <w:jc w:val="center"/>
              <w:rPr>
                <w:sz w:val="9"/>
                <w:szCs w:val="9"/>
              </w:rPr>
            </w:pPr>
            <w:r>
              <w:rPr>
                <w:sz w:val="9"/>
                <w:szCs w:val="9"/>
              </w:rPr>
              <w:t>У</w:t>
            </w: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r>
              <w:rPr>
                <w:sz w:val="9"/>
                <w:szCs w:val="9"/>
              </w:rPr>
              <w:t>У</w:t>
            </w: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jc w:val="center"/>
              <w:rPr>
                <w:sz w:val="9"/>
                <w:szCs w:val="9"/>
              </w:rPr>
            </w:pPr>
            <w:r>
              <w:rPr>
                <w:sz w:val="9"/>
                <w:szCs w:val="9"/>
              </w:rPr>
              <w:t>У-2</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6</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ОЦ Бухта Казачья</w:t>
            </w:r>
          </w:p>
        </w:tc>
        <w:tc>
          <w:tcPr>
            <w:tcW w:w="289" w:type="dxa"/>
          </w:tcPr>
          <w:p w:rsidR="00ED29B7" w:rsidRPr="002D7034" w:rsidRDefault="00ED29B7" w:rsidP="00ED29B7">
            <w:pPr>
              <w:ind w:left="-68" w:right="-95"/>
              <w:jc w:val="center"/>
              <w:rPr>
                <w:sz w:val="9"/>
                <w:szCs w:val="9"/>
              </w:rPr>
            </w:pPr>
            <w:r w:rsidRPr="002D7034">
              <w:rPr>
                <w:sz w:val="9"/>
                <w:szCs w:val="9"/>
              </w:rPr>
              <w:t>У-2</w:t>
            </w:r>
          </w:p>
          <w:p w:rsidR="00ED29B7" w:rsidRPr="002D7034" w:rsidRDefault="00ED29B7" w:rsidP="00ED29B7">
            <w:pPr>
              <w:ind w:left="-68" w:right="-95"/>
              <w:jc w:val="center"/>
              <w:rPr>
                <w:sz w:val="9"/>
                <w:szCs w:val="9"/>
              </w:rPr>
            </w:pPr>
            <w:r w:rsidRPr="002D7034">
              <w:rPr>
                <w:sz w:val="9"/>
                <w:szCs w:val="9"/>
              </w:rPr>
              <w:t>Пр-3</w:t>
            </w:r>
          </w:p>
          <w:p w:rsidR="00ED29B7" w:rsidRPr="002D7034" w:rsidRDefault="00ED29B7" w:rsidP="00ED29B7">
            <w:pPr>
              <w:ind w:left="-68" w:right="-95"/>
              <w:jc w:val="center"/>
              <w:rPr>
                <w:sz w:val="9"/>
                <w:szCs w:val="9"/>
              </w:rPr>
            </w:pPr>
            <w:r w:rsidRPr="002D7034">
              <w:rPr>
                <w:sz w:val="9"/>
                <w:szCs w:val="9"/>
              </w:rPr>
              <w:t>П</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AA6F20" w:rsidP="00ED29B7">
            <w:pPr>
              <w:ind w:left="-68" w:right="-95"/>
              <w:jc w:val="center"/>
              <w:rPr>
                <w:sz w:val="9"/>
                <w:szCs w:val="9"/>
              </w:rPr>
            </w:pPr>
            <w:r>
              <w:rPr>
                <w:sz w:val="9"/>
                <w:szCs w:val="9"/>
              </w:rPr>
              <w:t>Л</w:t>
            </w:r>
          </w:p>
        </w:tc>
        <w:tc>
          <w:tcPr>
            <w:tcW w:w="236" w:type="dxa"/>
          </w:tcPr>
          <w:p w:rsidR="00ED29B7" w:rsidRPr="002D7034" w:rsidRDefault="00ED29B7" w:rsidP="00ED29B7">
            <w:pPr>
              <w:ind w:left="-68" w:right="-95"/>
              <w:jc w:val="center"/>
              <w:rPr>
                <w:sz w:val="9"/>
                <w:szCs w:val="9"/>
              </w:rPr>
            </w:pPr>
            <w:r w:rsidRPr="002D7034">
              <w:rPr>
                <w:sz w:val="9"/>
                <w:szCs w:val="9"/>
              </w:rPr>
              <w:t>У-2</w:t>
            </w:r>
          </w:p>
        </w:tc>
        <w:tc>
          <w:tcPr>
            <w:tcW w:w="282"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84" w:type="dxa"/>
            <w:shd w:val="clear" w:color="auto" w:fill="92D050"/>
          </w:tcPr>
          <w:p w:rsidR="00ED29B7" w:rsidRPr="002D7034" w:rsidRDefault="00C33125" w:rsidP="00ED29B7">
            <w:pPr>
              <w:ind w:left="-68" w:right="-95"/>
              <w:jc w:val="center"/>
              <w:rPr>
                <w:sz w:val="9"/>
                <w:szCs w:val="9"/>
              </w:rPr>
            </w:pPr>
            <w:r>
              <w:rPr>
                <w:sz w:val="9"/>
                <w:szCs w:val="9"/>
              </w:rPr>
              <w:t>П</w:t>
            </w: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Д</w:t>
            </w:r>
            <w:r>
              <w:rPr>
                <w:sz w:val="9"/>
                <w:szCs w:val="9"/>
              </w:rPr>
              <w:t>-3</w:t>
            </w:r>
          </w:p>
          <w:p w:rsidR="00ED29B7" w:rsidRPr="002D7034" w:rsidRDefault="00ED29B7" w:rsidP="00ED29B7">
            <w:pPr>
              <w:ind w:left="-68" w:right="-95"/>
              <w:jc w:val="center"/>
              <w:rPr>
                <w:sz w:val="9"/>
                <w:szCs w:val="9"/>
              </w:rPr>
            </w:pPr>
            <w:r w:rsidRPr="002D7034">
              <w:rPr>
                <w:sz w:val="9"/>
                <w:szCs w:val="9"/>
              </w:rPr>
              <w:t>Л</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jc w:val="center"/>
              <w:rPr>
                <w:sz w:val="9"/>
                <w:szCs w:val="9"/>
              </w:rPr>
            </w:pPr>
            <w:r>
              <w:rPr>
                <w:sz w:val="9"/>
                <w:szCs w:val="9"/>
              </w:rPr>
              <w:t>У-2</w:t>
            </w: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28</w:t>
            </w:r>
          </w:p>
        </w:tc>
        <w:tc>
          <w:tcPr>
            <w:tcW w:w="491" w:type="dxa"/>
          </w:tcPr>
          <w:p w:rsidR="00ED29B7" w:rsidRPr="002D7034" w:rsidRDefault="002A36CB" w:rsidP="00ED29B7">
            <w:pPr>
              <w:ind w:left="-68" w:right="-95"/>
              <w:jc w:val="center"/>
              <w:rPr>
                <w:sz w:val="9"/>
                <w:szCs w:val="9"/>
              </w:rPr>
            </w:pPr>
            <w:r>
              <w:rPr>
                <w:sz w:val="9"/>
                <w:szCs w:val="9"/>
              </w:rPr>
              <w:t>12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ОЦ им. В.Д. Ревякина</w:t>
            </w:r>
          </w:p>
        </w:tc>
        <w:tc>
          <w:tcPr>
            <w:tcW w:w="289" w:type="dxa"/>
          </w:tcPr>
          <w:p w:rsidR="00ED29B7" w:rsidRPr="002D7034" w:rsidRDefault="00ED29B7" w:rsidP="00ED29B7">
            <w:pPr>
              <w:ind w:left="-68" w:right="-95"/>
              <w:jc w:val="center"/>
              <w:rPr>
                <w:sz w:val="9"/>
                <w:szCs w:val="9"/>
              </w:rPr>
            </w:pPr>
            <w:r w:rsidRPr="002D7034">
              <w:rPr>
                <w:sz w:val="9"/>
                <w:szCs w:val="9"/>
              </w:rPr>
              <w:t>У</w:t>
            </w: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lastRenderedPageBreak/>
              <w:t>ЧОУШ Таврида</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112" w:right="-94"/>
              <w:rPr>
                <w:color w:val="000000"/>
                <w:sz w:val="8"/>
                <w:szCs w:val="8"/>
              </w:rPr>
            </w:pPr>
            <w:r w:rsidRPr="002D7034">
              <w:rPr>
                <w:color w:val="000000"/>
                <w:sz w:val="8"/>
                <w:szCs w:val="8"/>
              </w:rPr>
              <w:t>ЧУ Школа развития и творчества</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112" w:right="-94"/>
              <w:rPr>
                <w:color w:val="000000"/>
                <w:sz w:val="8"/>
                <w:szCs w:val="8"/>
              </w:rPr>
            </w:pPr>
            <w:r w:rsidRPr="002D7034">
              <w:rPr>
                <w:color w:val="000000"/>
                <w:sz w:val="8"/>
                <w:szCs w:val="8"/>
              </w:rPr>
              <w:t>ЧУ Школа Мариамполь</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112" w:right="-94"/>
              <w:rPr>
                <w:color w:val="000000"/>
                <w:sz w:val="8"/>
                <w:szCs w:val="8"/>
              </w:rPr>
            </w:pPr>
            <w:r w:rsidRPr="002D7034">
              <w:rPr>
                <w:color w:val="000000"/>
                <w:sz w:val="8"/>
                <w:szCs w:val="8"/>
              </w:rPr>
              <w:t>ЧУ ООШ Мои горизонты</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ЧОУ СШ Хабад</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СПКУ</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 xml:space="preserve">Л </w:t>
            </w:r>
          </w:p>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ССК СК РФ</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СМК</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413997" w:rsidP="00524E53">
            <w:pPr>
              <w:ind w:left="-68" w:right="-95"/>
              <w:jc w:val="center"/>
              <w:rPr>
                <w:sz w:val="9"/>
                <w:szCs w:val="9"/>
              </w:rPr>
            </w:pPr>
            <w:r>
              <w:rPr>
                <w:sz w:val="9"/>
                <w:szCs w:val="9"/>
              </w:rPr>
              <w:t>У</w:t>
            </w: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360" w:type="dxa"/>
            <w:shd w:val="clear" w:color="auto" w:fill="92D050"/>
          </w:tcPr>
          <w:p w:rsidR="00ED29B7" w:rsidRPr="002D7034" w:rsidRDefault="00ED29B7" w:rsidP="00ED29B7">
            <w:pPr>
              <w:ind w:right="-95"/>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480" w:type="dxa"/>
            <w:shd w:val="clear" w:color="auto" w:fill="92D050"/>
          </w:tcPr>
          <w:p w:rsidR="00ED29B7" w:rsidRPr="002D7034" w:rsidRDefault="00ED29B7" w:rsidP="00ED29B7">
            <w:pPr>
              <w:ind w:right="-95"/>
              <w:rPr>
                <w:sz w:val="9"/>
                <w:szCs w:val="9"/>
              </w:rPr>
            </w:pPr>
          </w:p>
        </w:tc>
        <w:tc>
          <w:tcPr>
            <w:tcW w:w="274" w:type="dxa"/>
          </w:tcPr>
          <w:p w:rsidR="00ED29B7" w:rsidRPr="002D7034" w:rsidRDefault="00ED29B7" w:rsidP="00ED29B7">
            <w:pPr>
              <w:ind w:right="-95"/>
              <w:rPr>
                <w:sz w:val="9"/>
                <w:szCs w:val="9"/>
              </w:rPr>
            </w:pP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4</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w:t>
            </w:r>
            <w:r w:rsidR="00524E53">
              <w:rPr>
                <w:color w:val="000000"/>
                <w:sz w:val="8"/>
                <w:szCs w:val="8"/>
              </w:rPr>
              <w:t>ЕВ</w:t>
            </w:r>
            <w:r w:rsidRPr="002D7034">
              <w:rPr>
                <w:color w:val="000000"/>
                <w:sz w:val="8"/>
                <w:szCs w:val="8"/>
              </w:rPr>
              <w:t>КИТиП</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У-3</w:t>
            </w: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413997" w:rsidP="00524E53">
            <w:pPr>
              <w:ind w:left="-68" w:right="-95"/>
              <w:jc w:val="center"/>
              <w:rPr>
                <w:sz w:val="9"/>
                <w:szCs w:val="9"/>
              </w:rPr>
            </w:pPr>
            <w:r>
              <w:rPr>
                <w:sz w:val="9"/>
                <w:szCs w:val="9"/>
              </w:rPr>
              <w:t>П</w:t>
            </w: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360" w:type="dxa"/>
            <w:shd w:val="clear" w:color="auto" w:fill="92D050"/>
          </w:tcPr>
          <w:p w:rsidR="00ED29B7" w:rsidRPr="002D7034" w:rsidRDefault="00ED29B7" w:rsidP="00ED29B7">
            <w:pPr>
              <w:ind w:right="-95"/>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480" w:type="dxa"/>
            <w:shd w:val="clear" w:color="auto" w:fill="92D050"/>
          </w:tcPr>
          <w:p w:rsidR="00ED29B7" w:rsidRPr="002D7034" w:rsidRDefault="002C27AC" w:rsidP="002C27AC">
            <w:pPr>
              <w:ind w:right="-95"/>
              <w:jc w:val="center"/>
              <w:rPr>
                <w:sz w:val="9"/>
                <w:szCs w:val="9"/>
              </w:rPr>
            </w:pPr>
            <w:r>
              <w:rPr>
                <w:sz w:val="9"/>
                <w:szCs w:val="9"/>
              </w:rPr>
              <w:t>У</w:t>
            </w:r>
          </w:p>
        </w:tc>
        <w:tc>
          <w:tcPr>
            <w:tcW w:w="274" w:type="dxa"/>
          </w:tcPr>
          <w:p w:rsidR="00ED29B7" w:rsidRPr="002D7034" w:rsidRDefault="00ED29B7" w:rsidP="00ED29B7">
            <w:pPr>
              <w:ind w:right="-95"/>
              <w:rPr>
                <w:sz w:val="9"/>
                <w:szCs w:val="9"/>
              </w:rPr>
            </w:pP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7</w:t>
            </w:r>
          </w:p>
        </w:tc>
        <w:tc>
          <w:tcPr>
            <w:tcW w:w="491" w:type="dxa"/>
          </w:tcPr>
          <w:p w:rsidR="00ED29B7" w:rsidRPr="002D7034" w:rsidRDefault="002A36CB"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ССК</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524E53">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СПТК/СевМК</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У-3</w:t>
            </w:r>
          </w:p>
        </w:tc>
        <w:tc>
          <w:tcPr>
            <w:tcW w:w="360" w:type="dxa"/>
            <w:shd w:val="clear" w:color="auto" w:fill="FFFF00"/>
          </w:tcPr>
          <w:p w:rsidR="00ED29B7" w:rsidRDefault="00ED29B7" w:rsidP="00ED29B7">
            <w:pPr>
              <w:ind w:left="-68" w:right="-95"/>
              <w:jc w:val="center"/>
              <w:rPr>
                <w:sz w:val="9"/>
                <w:szCs w:val="9"/>
              </w:rPr>
            </w:pPr>
            <w:r>
              <w:rPr>
                <w:sz w:val="9"/>
                <w:szCs w:val="9"/>
              </w:rPr>
              <w:t>Пр</w:t>
            </w:r>
          </w:p>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524E53" w:rsidP="00524E53">
            <w:pPr>
              <w:ind w:left="-68" w:right="-95"/>
              <w:jc w:val="center"/>
              <w:rPr>
                <w:sz w:val="9"/>
                <w:szCs w:val="9"/>
              </w:rPr>
            </w:pPr>
            <w:r>
              <w:rPr>
                <w:sz w:val="9"/>
                <w:szCs w:val="9"/>
              </w:rPr>
              <w:t>У</w:t>
            </w: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360" w:type="dxa"/>
            <w:shd w:val="clear" w:color="auto" w:fill="92D050"/>
          </w:tcPr>
          <w:p w:rsidR="00ED29B7" w:rsidRPr="002D7034" w:rsidRDefault="00ED29B7" w:rsidP="00ED29B7">
            <w:pPr>
              <w:ind w:right="-95"/>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480" w:type="dxa"/>
            <w:shd w:val="clear" w:color="auto" w:fill="92D050"/>
          </w:tcPr>
          <w:p w:rsidR="00ED29B7" w:rsidRPr="002D7034" w:rsidRDefault="002C27AC" w:rsidP="002C27AC">
            <w:pPr>
              <w:ind w:right="-95"/>
              <w:jc w:val="center"/>
              <w:rPr>
                <w:sz w:val="9"/>
                <w:szCs w:val="9"/>
              </w:rPr>
            </w:pPr>
            <w:r>
              <w:rPr>
                <w:sz w:val="9"/>
                <w:szCs w:val="9"/>
              </w:rPr>
              <w:t>У</w:t>
            </w:r>
          </w:p>
        </w:tc>
        <w:tc>
          <w:tcPr>
            <w:tcW w:w="274" w:type="dxa"/>
          </w:tcPr>
          <w:p w:rsidR="00ED29B7" w:rsidRPr="002D7034" w:rsidRDefault="00ED29B7" w:rsidP="00ED29B7">
            <w:pPr>
              <w:ind w:right="-95"/>
              <w:rPr>
                <w:sz w:val="9"/>
                <w:szCs w:val="9"/>
              </w:rPr>
            </w:pPr>
            <w:r>
              <w:rPr>
                <w:sz w:val="9"/>
                <w:szCs w:val="9"/>
              </w:rPr>
              <w:t>П</w:t>
            </w: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9</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СКСТ</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Pr>
                <w:sz w:val="9"/>
                <w:szCs w:val="9"/>
              </w:rPr>
              <w:t>П-4</w:t>
            </w:r>
          </w:p>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p w:rsidR="00ED29B7" w:rsidRPr="002D7034" w:rsidRDefault="00ED29B7" w:rsidP="00ED29B7">
            <w:pPr>
              <w:ind w:left="-68" w:right="-95"/>
              <w:rPr>
                <w:sz w:val="9"/>
                <w:szCs w:val="9"/>
              </w:rPr>
            </w:pPr>
          </w:p>
        </w:tc>
        <w:tc>
          <w:tcPr>
            <w:tcW w:w="360" w:type="dxa"/>
            <w:shd w:val="clear" w:color="auto" w:fill="92D050"/>
          </w:tcPr>
          <w:p w:rsidR="00ED29B7" w:rsidRPr="002D7034" w:rsidRDefault="00413997" w:rsidP="00524E53">
            <w:pPr>
              <w:ind w:left="-68" w:right="-95"/>
              <w:jc w:val="center"/>
              <w:rPr>
                <w:sz w:val="9"/>
                <w:szCs w:val="9"/>
              </w:rPr>
            </w:pPr>
            <w:r>
              <w:rPr>
                <w:sz w:val="9"/>
                <w:szCs w:val="9"/>
              </w:rPr>
              <w:t>Пр</w:t>
            </w:r>
          </w:p>
        </w:tc>
        <w:tc>
          <w:tcPr>
            <w:tcW w:w="360" w:type="dxa"/>
          </w:tcPr>
          <w:p w:rsidR="00ED29B7" w:rsidRPr="002D7034" w:rsidRDefault="00ED29B7" w:rsidP="00ED29B7">
            <w:pPr>
              <w:rPr>
                <w:sz w:val="9"/>
                <w:szCs w:val="9"/>
              </w:rPr>
            </w:pPr>
          </w:p>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rPr>
                <w:sz w:val="9"/>
                <w:szCs w:val="9"/>
              </w:rPr>
            </w:pPr>
          </w:p>
          <w:p w:rsidR="00ED29B7" w:rsidRPr="002D7034" w:rsidRDefault="00ED29B7" w:rsidP="00ED29B7">
            <w:pPr>
              <w:ind w:right="-95"/>
              <w:rPr>
                <w:sz w:val="9"/>
                <w:szCs w:val="9"/>
              </w:rPr>
            </w:pPr>
          </w:p>
        </w:tc>
        <w:tc>
          <w:tcPr>
            <w:tcW w:w="360" w:type="dxa"/>
            <w:shd w:val="clear" w:color="auto" w:fill="92D050"/>
          </w:tcPr>
          <w:p w:rsidR="00ED29B7" w:rsidRPr="002D7034" w:rsidRDefault="00ED29B7" w:rsidP="00ED29B7">
            <w:pPr>
              <w:rPr>
                <w:sz w:val="9"/>
                <w:szCs w:val="9"/>
              </w:rPr>
            </w:pPr>
          </w:p>
          <w:p w:rsidR="00ED29B7" w:rsidRPr="002D7034" w:rsidRDefault="00ED29B7" w:rsidP="00ED29B7">
            <w:pPr>
              <w:ind w:right="-95"/>
              <w:rPr>
                <w:sz w:val="9"/>
                <w:szCs w:val="9"/>
              </w:rPr>
            </w:pPr>
          </w:p>
        </w:tc>
        <w:tc>
          <w:tcPr>
            <w:tcW w:w="360" w:type="dxa"/>
          </w:tcPr>
          <w:p w:rsidR="00ED29B7" w:rsidRPr="002D7034" w:rsidRDefault="00ED29B7" w:rsidP="00ED29B7">
            <w:pPr>
              <w:rPr>
                <w:sz w:val="9"/>
                <w:szCs w:val="9"/>
              </w:rPr>
            </w:pPr>
            <w:r>
              <w:rPr>
                <w:sz w:val="9"/>
                <w:szCs w:val="9"/>
              </w:rPr>
              <w:t>П</w:t>
            </w:r>
          </w:p>
          <w:p w:rsidR="00ED29B7" w:rsidRPr="002D7034" w:rsidRDefault="00ED29B7" w:rsidP="00ED29B7">
            <w:pPr>
              <w:ind w:right="-95"/>
              <w:rPr>
                <w:sz w:val="9"/>
                <w:szCs w:val="9"/>
              </w:rPr>
            </w:pPr>
            <w:r>
              <w:rPr>
                <w:sz w:val="9"/>
                <w:szCs w:val="9"/>
              </w:rPr>
              <w:t>У-2</w:t>
            </w:r>
          </w:p>
        </w:tc>
        <w:tc>
          <w:tcPr>
            <w:tcW w:w="360" w:type="dxa"/>
            <w:shd w:val="clear" w:color="auto" w:fill="FFFF00"/>
          </w:tcPr>
          <w:p w:rsidR="00ED29B7" w:rsidRPr="002D7034" w:rsidRDefault="00ED29B7" w:rsidP="00ED29B7">
            <w:pPr>
              <w:ind w:left="-103" w:right="-95"/>
              <w:jc w:val="center"/>
              <w:rPr>
                <w:sz w:val="9"/>
                <w:szCs w:val="9"/>
              </w:rPr>
            </w:pPr>
          </w:p>
        </w:tc>
        <w:tc>
          <w:tcPr>
            <w:tcW w:w="480" w:type="dxa"/>
            <w:shd w:val="clear" w:color="auto" w:fill="92D050"/>
          </w:tcPr>
          <w:p w:rsidR="00ED29B7" w:rsidRPr="002D7034" w:rsidRDefault="00ED29B7" w:rsidP="00ED29B7">
            <w:pPr>
              <w:ind w:left="-103" w:right="-95"/>
              <w:jc w:val="center"/>
              <w:rPr>
                <w:sz w:val="9"/>
                <w:szCs w:val="9"/>
              </w:rPr>
            </w:pPr>
          </w:p>
        </w:tc>
        <w:tc>
          <w:tcPr>
            <w:tcW w:w="274" w:type="dxa"/>
          </w:tcPr>
          <w:p w:rsidR="00ED29B7" w:rsidRPr="002D7034" w:rsidRDefault="00ED29B7" w:rsidP="00ED29B7">
            <w:pPr>
              <w:rPr>
                <w:sz w:val="9"/>
                <w:szCs w:val="9"/>
              </w:rPr>
            </w:pPr>
          </w:p>
          <w:p w:rsidR="00ED29B7" w:rsidRPr="002D7034" w:rsidRDefault="00ED29B7" w:rsidP="00ED29B7">
            <w:pPr>
              <w:ind w:right="-95"/>
              <w:rPr>
                <w:sz w:val="9"/>
                <w:szCs w:val="9"/>
              </w:rPr>
            </w:pPr>
          </w:p>
        </w:tc>
        <w:tc>
          <w:tcPr>
            <w:tcW w:w="326" w:type="dxa"/>
            <w:shd w:val="clear" w:color="auto" w:fill="FFFF00"/>
          </w:tcPr>
          <w:p w:rsidR="00ED29B7" w:rsidRPr="002D7034" w:rsidRDefault="00ED29B7" w:rsidP="00ED29B7">
            <w:pPr>
              <w:rPr>
                <w:sz w:val="9"/>
                <w:szCs w:val="9"/>
              </w:rPr>
            </w:pPr>
          </w:p>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rPr>
                <w:sz w:val="9"/>
                <w:szCs w:val="9"/>
              </w:rPr>
            </w:pPr>
          </w:p>
          <w:p w:rsidR="00ED29B7" w:rsidRPr="002D7034" w:rsidRDefault="00ED29B7" w:rsidP="00ED29B7">
            <w:pPr>
              <w:ind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13</w:t>
            </w:r>
          </w:p>
        </w:tc>
        <w:tc>
          <w:tcPr>
            <w:tcW w:w="491" w:type="dxa"/>
          </w:tcPr>
          <w:p w:rsidR="00ED29B7" w:rsidRPr="002D7034" w:rsidRDefault="002A36CB" w:rsidP="00ED29B7">
            <w:pPr>
              <w:ind w:left="-68" w:right="-95"/>
              <w:jc w:val="center"/>
              <w:rPr>
                <w:sz w:val="9"/>
                <w:szCs w:val="9"/>
              </w:rPr>
            </w:pPr>
            <w:r>
              <w:rPr>
                <w:sz w:val="9"/>
                <w:szCs w:val="9"/>
              </w:rPr>
              <w:t>8</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ИРО</w:t>
            </w:r>
          </w:p>
          <w:p w:rsidR="00ED29B7" w:rsidRPr="002D7034" w:rsidRDefault="00ED29B7" w:rsidP="00ED29B7">
            <w:pPr>
              <w:ind w:left="-68" w:right="-83"/>
              <w:rPr>
                <w:color w:val="000000"/>
                <w:sz w:val="8"/>
                <w:szCs w:val="8"/>
                <w:highlight w:val="yellow"/>
              </w:rPr>
            </w:pP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Default="00ED29B7" w:rsidP="00ED29B7">
            <w:pPr>
              <w:ind w:left="-68" w:right="-95"/>
              <w:jc w:val="center"/>
              <w:rPr>
                <w:sz w:val="9"/>
                <w:szCs w:val="9"/>
              </w:rPr>
            </w:pPr>
            <w:r w:rsidRPr="002D7034">
              <w:rPr>
                <w:sz w:val="9"/>
                <w:szCs w:val="9"/>
              </w:rPr>
              <w:t>У-3</w:t>
            </w:r>
          </w:p>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524E53">
            <w:pPr>
              <w:ind w:left="-68" w:right="-95"/>
              <w:jc w:val="center"/>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r>
              <w:rPr>
                <w:sz w:val="9"/>
                <w:szCs w:val="9"/>
              </w:rPr>
              <w:t>У</w:t>
            </w:r>
          </w:p>
        </w:tc>
        <w:tc>
          <w:tcPr>
            <w:tcW w:w="360" w:type="dxa"/>
            <w:shd w:val="clear" w:color="auto" w:fill="92D050"/>
          </w:tcPr>
          <w:p w:rsidR="00ED29B7" w:rsidRPr="002D7034" w:rsidRDefault="00ED29B7" w:rsidP="00ED29B7">
            <w:pPr>
              <w:ind w:right="-95"/>
              <w:rPr>
                <w:sz w:val="9"/>
                <w:szCs w:val="9"/>
              </w:rPr>
            </w:pPr>
          </w:p>
        </w:tc>
        <w:tc>
          <w:tcPr>
            <w:tcW w:w="360" w:type="dxa"/>
          </w:tcPr>
          <w:p w:rsidR="00ED29B7" w:rsidRPr="002D7034" w:rsidRDefault="00ED29B7" w:rsidP="00ED29B7">
            <w:pPr>
              <w:ind w:right="-95"/>
              <w:rPr>
                <w:sz w:val="9"/>
                <w:szCs w:val="9"/>
              </w:rPr>
            </w:pPr>
            <w:r>
              <w:rPr>
                <w:sz w:val="9"/>
                <w:szCs w:val="9"/>
              </w:rPr>
              <w:t>Пр</w:t>
            </w:r>
          </w:p>
        </w:tc>
        <w:tc>
          <w:tcPr>
            <w:tcW w:w="360" w:type="dxa"/>
            <w:shd w:val="clear" w:color="auto" w:fill="FFFF00"/>
          </w:tcPr>
          <w:p w:rsidR="00ED29B7" w:rsidRPr="002D7034" w:rsidRDefault="00ED29B7" w:rsidP="00ED29B7">
            <w:pPr>
              <w:ind w:left="-103" w:right="-95"/>
              <w:jc w:val="center"/>
              <w:rPr>
                <w:sz w:val="9"/>
                <w:szCs w:val="9"/>
              </w:rPr>
            </w:pPr>
            <w:r>
              <w:rPr>
                <w:sz w:val="9"/>
                <w:szCs w:val="9"/>
              </w:rPr>
              <w:t>У</w:t>
            </w:r>
          </w:p>
        </w:tc>
        <w:tc>
          <w:tcPr>
            <w:tcW w:w="480" w:type="dxa"/>
            <w:shd w:val="clear" w:color="auto" w:fill="92D050"/>
          </w:tcPr>
          <w:p w:rsidR="00ED29B7" w:rsidRPr="002D7034" w:rsidRDefault="002C27AC" w:rsidP="00ED29B7">
            <w:pPr>
              <w:ind w:left="-103" w:right="-95"/>
              <w:jc w:val="center"/>
              <w:rPr>
                <w:sz w:val="9"/>
                <w:szCs w:val="9"/>
              </w:rPr>
            </w:pPr>
            <w:r>
              <w:rPr>
                <w:sz w:val="9"/>
                <w:szCs w:val="9"/>
              </w:rPr>
              <w:t>У</w:t>
            </w:r>
          </w:p>
        </w:tc>
        <w:tc>
          <w:tcPr>
            <w:tcW w:w="274" w:type="dxa"/>
          </w:tcPr>
          <w:p w:rsidR="00ED29B7" w:rsidRPr="002D7034" w:rsidRDefault="00ED29B7" w:rsidP="00ED29B7">
            <w:pPr>
              <w:ind w:right="-95"/>
              <w:rPr>
                <w:sz w:val="9"/>
                <w:szCs w:val="9"/>
              </w:rPr>
            </w:pP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10</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Морской колледж СГУ</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У-2</w:t>
            </w:r>
          </w:p>
        </w:tc>
        <w:tc>
          <w:tcPr>
            <w:tcW w:w="360" w:type="dxa"/>
            <w:shd w:val="clear" w:color="auto" w:fill="FFFF00"/>
          </w:tcPr>
          <w:p w:rsidR="00ED29B7" w:rsidRPr="002D7034" w:rsidRDefault="00ED29B7" w:rsidP="00ED29B7">
            <w:pPr>
              <w:rPr>
                <w:sz w:val="9"/>
                <w:szCs w:val="9"/>
              </w:rPr>
            </w:pPr>
          </w:p>
        </w:tc>
        <w:tc>
          <w:tcPr>
            <w:tcW w:w="360" w:type="dxa"/>
            <w:shd w:val="clear" w:color="auto" w:fill="92D050"/>
          </w:tcPr>
          <w:p w:rsidR="00ED29B7" w:rsidRPr="002D7034" w:rsidRDefault="00ED29B7" w:rsidP="00524E53">
            <w:pPr>
              <w:ind w:left="-68" w:right="-95"/>
              <w:jc w:val="center"/>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360" w:type="dxa"/>
            <w:shd w:val="clear" w:color="auto" w:fill="92D050"/>
          </w:tcPr>
          <w:p w:rsidR="00ED29B7" w:rsidRPr="002D7034" w:rsidRDefault="00ED29B7" w:rsidP="00ED29B7">
            <w:pPr>
              <w:ind w:right="-95"/>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480" w:type="dxa"/>
            <w:shd w:val="clear" w:color="auto" w:fill="92D050"/>
          </w:tcPr>
          <w:p w:rsidR="00ED29B7" w:rsidRPr="002D7034" w:rsidRDefault="00ED29B7" w:rsidP="00ED29B7">
            <w:pPr>
              <w:ind w:right="-95"/>
              <w:rPr>
                <w:sz w:val="9"/>
                <w:szCs w:val="9"/>
              </w:rPr>
            </w:pPr>
          </w:p>
        </w:tc>
        <w:tc>
          <w:tcPr>
            <w:tcW w:w="274" w:type="dxa"/>
          </w:tcPr>
          <w:p w:rsidR="00ED29B7" w:rsidRPr="002D7034" w:rsidRDefault="00ED29B7" w:rsidP="00ED29B7">
            <w:pPr>
              <w:ind w:right="-95"/>
              <w:rPr>
                <w:sz w:val="9"/>
                <w:szCs w:val="9"/>
              </w:rPr>
            </w:pP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right="-95"/>
              <w:rPr>
                <w:sz w:val="9"/>
                <w:szCs w:val="9"/>
              </w:rPr>
            </w:pPr>
          </w:p>
        </w:tc>
        <w:tc>
          <w:tcPr>
            <w:tcW w:w="335" w:type="dxa"/>
          </w:tcPr>
          <w:p w:rsidR="00ED29B7" w:rsidRPr="002D7034" w:rsidRDefault="00ED29B7" w:rsidP="00ED29B7">
            <w:pPr>
              <w:jc w:val="center"/>
              <w:rPr>
                <w:sz w:val="9"/>
                <w:szCs w:val="9"/>
              </w:rPr>
            </w:pPr>
          </w:p>
        </w:tc>
        <w:tc>
          <w:tcPr>
            <w:tcW w:w="392" w:type="dxa"/>
            <w:shd w:val="clear" w:color="auto" w:fill="FFFF00"/>
          </w:tcPr>
          <w:p w:rsidR="00ED29B7" w:rsidRPr="002D7034" w:rsidRDefault="00ED29B7" w:rsidP="00ED29B7">
            <w:pPr>
              <w:jc w:val="center"/>
              <w:rPr>
                <w:sz w:val="9"/>
                <w:szCs w:val="9"/>
              </w:rPr>
            </w:pPr>
          </w:p>
        </w:tc>
        <w:tc>
          <w:tcPr>
            <w:tcW w:w="407" w:type="dxa"/>
            <w:shd w:val="clear" w:color="auto" w:fill="92D050"/>
          </w:tcPr>
          <w:p w:rsidR="00ED29B7" w:rsidRPr="002D7034" w:rsidRDefault="00ED29B7" w:rsidP="00ED29B7">
            <w:pPr>
              <w:jc w:val="center"/>
              <w:rPr>
                <w:sz w:val="9"/>
                <w:szCs w:val="9"/>
              </w:rPr>
            </w:pPr>
          </w:p>
        </w:tc>
        <w:tc>
          <w:tcPr>
            <w:tcW w:w="454" w:type="dxa"/>
          </w:tcPr>
          <w:p w:rsidR="00ED29B7" w:rsidRPr="002D7034" w:rsidRDefault="00ED29B7" w:rsidP="00ED29B7">
            <w:pPr>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СТЭТ</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r>
              <w:rPr>
                <w:sz w:val="9"/>
                <w:szCs w:val="9"/>
              </w:rPr>
              <w:t>У</w:t>
            </w: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Default="00ED29B7" w:rsidP="00ED29B7">
            <w:pPr>
              <w:ind w:left="-68" w:right="-95"/>
              <w:jc w:val="center"/>
              <w:rPr>
                <w:sz w:val="9"/>
                <w:szCs w:val="9"/>
              </w:rPr>
            </w:pPr>
            <w:r>
              <w:rPr>
                <w:sz w:val="9"/>
                <w:szCs w:val="9"/>
              </w:rPr>
              <w:t>Пр</w:t>
            </w:r>
          </w:p>
          <w:p w:rsidR="00ED29B7" w:rsidRPr="002D7034" w:rsidRDefault="00ED29B7" w:rsidP="00ED29B7">
            <w:pPr>
              <w:ind w:left="-68" w:right="-95"/>
              <w:jc w:val="center"/>
              <w:rPr>
                <w:sz w:val="9"/>
                <w:szCs w:val="9"/>
              </w:rPr>
            </w:pPr>
            <w:r>
              <w:rPr>
                <w:sz w:val="9"/>
                <w:szCs w:val="9"/>
              </w:rPr>
              <w:t>У</w:t>
            </w: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r>
              <w:rPr>
                <w:sz w:val="9"/>
                <w:szCs w:val="9"/>
              </w:rPr>
              <w:t>-2</w:t>
            </w:r>
          </w:p>
          <w:p w:rsidR="00ED29B7" w:rsidRPr="002D7034" w:rsidRDefault="00ED29B7" w:rsidP="00ED29B7">
            <w:pPr>
              <w:ind w:left="-68" w:right="-95"/>
              <w:jc w:val="center"/>
              <w:rPr>
                <w:sz w:val="9"/>
                <w:szCs w:val="9"/>
              </w:rPr>
            </w:pPr>
            <w:r w:rsidRPr="002D7034">
              <w:rPr>
                <w:sz w:val="9"/>
                <w:szCs w:val="9"/>
              </w:rPr>
              <w:t>У-2</w:t>
            </w: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524E53" w:rsidP="00524E53">
            <w:pPr>
              <w:ind w:left="-68" w:right="-95"/>
              <w:jc w:val="center"/>
              <w:rPr>
                <w:sz w:val="9"/>
                <w:szCs w:val="9"/>
              </w:rPr>
            </w:pPr>
            <w:r>
              <w:rPr>
                <w:sz w:val="9"/>
                <w:szCs w:val="9"/>
              </w:rPr>
              <w:t>У</w:t>
            </w:r>
          </w:p>
        </w:tc>
        <w:tc>
          <w:tcPr>
            <w:tcW w:w="360" w:type="dxa"/>
          </w:tcPr>
          <w:p w:rsidR="00ED29B7" w:rsidRPr="002D7034" w:rsidRDefault="00ED29B7" w:rsidP="00ED29B7">
            <w:pPr>
              <w:ind w:right="-95"/>
              <w:rPr>
                <w:sz w:val="9"/>
                <w:szCs w:val="9"/>
              </w:rPr>
            </w:pPr>
            <w:r>
              <w:rPr>
                <w:sz w:val="9"/>
                <w:szCs w:val="9"/>
              </w:rPr>
              <w:t>Пр</w:t>
            </w:r>
          </w:p>
        </w:tc>
        <w:tc>
          <w:tcPr>
            <w:tcW w:w="360" w:type="dxa"/>
            <w:shd w:val="clear" w:color="auto" w:fill="FFFF00"/>
          </w:tcPr>
          <w:p w:rsidR="00ED29B7" w:rsidRPr="002D7034" w:rsidRDefault="00ED29B7" w:rsidP="00ED29B7">
            <w:pPr>
              <w:ind w:right="-95"/>
              <w:rPr>
                <w:sz w:val="9"/>
                <w:szCs w:val="9"/>
              </w:rPr>
            </w:pPr>
            <w:r>
              <w:rPr>
                <w:sz w:val="9"/>
                <w:szCs w:val="9"/>
              </w:rPr>
              <w:t>У</w:t>
            </w:r>
          </w:p>
        </w:tc>
        <w:tc>
          <w:tcPr>
            <w:tcW w:w="360" w:type="dxa"/>
            <w:shd w:val="clear" w:color="auto" w:fill="92D050"/>
          </w:tcPr>
          <w:p w:rsidR="00ED29B7" w:rsidRPr="002D7034" w:rsidRDefault="0024182C" w:rsidP="00ED29B7">
            <w:pPr>
              <w:ind w:right="-95"/>
              <w:rPr>
                <w:sz w:val="9"/>
                <w:szCs w:val="9"/>
              </w:rPr>
            </w:pPr>
            <w:r>
              <w:rPr>
                <w:sz w:val="9"/>
                <w:szCs w:val="9"/>
              </w:rPr>
              <w:t>Пр</w:t>
            </w: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480" w:type="dxa"/>
            <w:shd w:val="clear" w:color="auto" w:fill="92D050"/>
          </w:tcPr>
          <w:p w:rsidR="00ED29B7" w:rsidRPr="002D7034" w:rsidRDefault="00630A1C" w:rsidP="00630A1C">
            <w:pPr>
              <w:ind w:right="-95"/>
              <w:jc w:val="center"/>
              <w:rPr>
                <w:sz w:val="9"/>
                <w:szCs w:val="9"/>
              </w:rPr>
            </w:pPr>
            <w:r>
              <w:rPr>
                <w:sz w:val="9"/>
                <w:szCs w:val="9"/>
              </w:rPr>
              <w:t>П</w:t>
            </w:r>
          </w:p>
        </w:tc>
        <w:tc>
          <w:tcPr>
            <w:tcW w:w="274" w:type="dxa"/>
          </w:tcPr>
          <w:p w:rsidR="00ED29B7" w:rsidRPr="002D7034" w:rsidRDefault="00ED29B7" w:rsidP="00ED29B7">
            <w:pPr>
              <w:ind w:right="-95"/>
              <w:rPr>
                <w:sz w:val="9"/>
                <w:szCs w:val="9"/>
              </w:rPr>
            </w:pPr>
            <w:r>
              <w:rPr>
                <w:sz w:val="9"/>
                <w:szCs w:val="9"/>
              </w:rPr>
              <w:t>Пр</w:t>
            </w: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184531" w:rsidP="00184531">
            <w:pPr>
              <w:ind w:right="-95"/>
              <w:jc w:val="center"/>
              <w:rPr>
                <w:sz w:val="9"/>
                <w:szCs w:val="9"/>
              </w:rPr>
            </w:pPr>
            <w:r>
              <w:rPr>
                <w:sz w:val="9"/>
                <w:szCs w:val="9"/>
              </w:rPr>
              <w:t>У</w:t>
            </w: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18</w:t>
            </w:r>
          </w:p>
        </w:tc>
        <w:tc>
          <w:tcPr>
            <w:tcW w:w="491" w:type="dxa"/>
          </w:tcPr>
          <w:p w:rsidR="00ED29B7" w:rsidRPr="002D7034" w:rsidRDefault="002A36CB" w:rsidP="00ED29B7">
            <w:pPr>
              <w:ind w:left="-68" w:right="-95"/>
              <w:jc w:val="center"/>
              <w:rPr>
                <w:sz w:val="9"/>
                <w:szCs w:val="9"/>
              </w:rPr>
            </w:pPr>
            <w:r>
              <w:rPr>
                <w:sz w:val="9"/>
                <w:szCs w:val="9"/>
              </w:rPr>
              <w:t>8</w:t>
            </w:r>
          </w:p>
        </w:tc>
      </w:tr>
      <w:tr w:rsidR="00ED29B7" w:rsidRPr="002D7034" w:rsidTr="00ED29B7">
        <w:trPr>
          <w:trHeight w:val="197"/>
        </w:trPr>
        <w:tc>
          <w:tcPr>
            <w:tcW w:w="402" w:type="dxa"/>
          </w:tcPr>
          <w:p w:rsidR="00ED29B7" w:rsidRPr="002D7034" w:rsidRDefault="00ED29B7" w:rsidP="00ED29B7">
            <w:pPr>
              <w:ind w:left="-68" w:right="-83"/>
              <w:rPr>
                <w:color w:val="000000"/>
                <w:sz w:val="8"/>
                <w:szCs w:val="8"/>
              </w:rPr>
            </w:pPr>
            <w:r w:rsidRPr="002D7034">
              <w:rPr>
                <w:color w:val="000000"/>
                <w:sz w:val="8"/>
                <w:szCs w:val="8"/>
              </w:rPr>
              <w:t>САСТ</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524E53" w:rsidP="00524E53">
            <w:pPr>
              <w:ind w:left="-68" w:right="-95"/>
              <w:jc w:val="center"/>
              <w:rPr>
                <w:sz w:val="9"/>
                <w:szCs w:val="9"/>
              </w:rPr>
            </w:pPr>
            <w:r>
              <w:rPr>
                <w:sz w:val="9"/>
                <w:szCs w:val="9"/>
              </w:rPr>
              <w:t>У</w:t>
            </w: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360" w:type="dxa"/>
            <w:shd w:val="clear" w:color="auto" w:fill="92D050"/>
          </w:tcPr>
          <w:p w:rsidR="00ED29B7" w:rsidRPr="002D7034" w:rsidRDefault="00ED29B7" w:rsidP="00ED29B7">
            <w:pPr>
              <w:ind w:right="-95"/>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480" w:type="dxa"/>
            <w:shd w:val="clear" w:color="auto" w:fill="92D050"/>
          </w:tcPr>
          <w:p w:rsidR="00ED29B7" w:rsidRPr="002D7034" w:rsidRDefault="00ED29B7" w:rsidP="00ED29B7">
            <w:pPr>
              <w:ind w:right="-95"/>
              <w:rPr>
                <w:sz w:val="9"/>
                <w:szCs w:val="9"/>
              </w:rPr>
            </w:pPr>
          </w:p>
        </w:tc>
        <w:tc>
          <w:tcPr>
            <w:tcW w:w="274" w:type="dxa"/>
          </w:tcPr>
          <w:p w:rsidR="00ED29B7" w:rsidRPr="002D7034" w:rsidRDefault="00ED29B7" w:rsidP="00ED29B7">
            <w:pPr>
              <w:ind w:right="-95"/>
              <w:rPr>
                <w:sz w:val="9"/>
                <w:szCs w:val="9"/>
              </w:rPr>
            </w:pP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СПХК</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У-3</w:t>
            </w:r>
          </w:p>
        </w:tc>
        <w:tc>
          <w:tcPr>
            <w:tcW w:w="360" w:type="dxa"/>
            <w:shd w:val="clear" w:color="auto" w:fill="FFFF00"/>
          </w:tcPr>
          <w:p w:rsidR="00ED29B7" w:rsidRDefault="00ED29B7" w:rsidP="00ED29B7">
            <w:pPr>
              <w:ind w:left="-68" w:right="-95"/>
              <w:jc w:val="center"/>
              <w:rPr>
                <w:sz w:val="9"/>
                <w:szCs w:val="9"/>
              </w:rPr>
            </w:pPr>
            <w:r>
              <w:rPr>
                <w:sz w:val="9"/>
                <w:szCs w:val="9"/>
              </w:rPr>
              <w:t>П</w:t>
            </w:r>
          </w:p>
          <w:p w:rsidR="00ED29B7" w:rsidRPr="002D7034" w:rsidRDefault="00ED29B7" w:rsidP="00ED29B7">
            <w:pPr>
              <w:ind w:left="-68" w:right="-95"/>
              <w:jc w:val="center"/>
              <w:rPr>
                <w:sz w:val="9"/>
                <w:szCs w:val="9"/>
              </w:rPr>
            </w:pPr>
            <w:r>
              <w:rPr>
                <w:sz w:val="9"/>
                <w:szCs w:val="9"/>
              </w:rPr>
              <w:t>Пр</w:t>
            </w:r>
          </w:p>
        </w:tc>
        <w:tc>
          <w:tcPr>
            <w:tcW w:w="360" w:type="dxa"/>
            <w:shd w:val="clear" w:color="auto" w:fill="92D050"/>
          </w:tcPr>
          <w:p w:rsidR="00ED29B7" w:rsidRPr="002D7034" w:rsidRDefault="00413997" w:rsidP="00ED29B7">
            <w:pPr>
              <w:ind w:left="-68" w:right="-95"/>
              <w:jc w:val="center"/>
              <w:rPr>
                <w:sz w:val="9"/>
                <w:szCs w:val="9"/>
              </w:rPr>
            </w:pPr>
            <w:r>
              <w:rPr>
                <w:sz w:val="9"/>
                <w:szCs w:val="9"/>
              </w:rPr>
              <w:t>Пр</w:t>
            </w: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360" w:type="dxa"/>
            <w:shd w:val="clear" w:color="auto" w:fill="92D050"/>
          </w:tcPr>
          <w:p w:rsidR="00ED29B7" w:rsidRPr="002D7034" w:rsidRDefault="00ED29B7" w:rsidP="00ED29B7">
            <w:pPr>
              <w:ind w:right="-95"/>
              <w:rPr>
                <w:sz w:val="9"/>
                <w:szCs w:val="9"/>
              </w:rPr>
            </w:pPr>
          </w:p>
        </w:tc>
        <w:tc>
          <w:tcPr>
            <w:tcW w:w="360" w:type="dxa"/>
          </w:tcPr>
          <w:p w:rsidR="00ED29B7" w:rsidRPr="002D7034" w:rsidRDefault="00ED29B7" w:rsidP="00ED29B7">
            <w:pPr>
              <w:ind w:right="-95"/>
              <w:rPr>
                <w:sz w:val="9"/>
                <w:szCs w:val="9"/>
              </w:rPr>
            </w:pPr>
          </w:p>
        </w:tc>
        <w:tc>
          <w:tcPr>
            <w:tcW w:w="360" w:type="dxa"/>
            <w:shd w:val="clear" w:color="auto" w:fill="FFFF00"/>
          </w:tcPr>
          <w:p w:rsidR="00ED29B7" w:rsidRPr="002D7034" w:rsidRDefault="00ED29B7" w:rsidP="00ED29B7">
            <w:pPr>
              <w:ind w:right="-95"/>
              <w:rPr>
                <w:sz w:val="9"/>
                <w:szCs w:val="9"/>
              </w:rPr>
            </w:pPr>
          </w:p>
        </w:tc>
        <w:tc>
          <w:tcPr>
            <w:tcW w:w="480" w:type="dxa"/>
            <w:shd w:val="clear" w:color="auto" w:fill="92D050"/>
          </w:tcPr>
          <w:p w:rsidR="00ED29B7" w:rsidRPr="002D7034" w:rsidRDefault="00ED29B7" w:rsidP="00ED29B7">
            <w:pPr>
              <w:ind w:right="-95"/>
              <w:rPr>
                <w:sz w:val="9"/>
                <w:szCs w:val="9"/>
              </w:rPr>
            </w:pPr>
          </w:p>
        </w:tc>
        <w:tc>
          <w:tcPr>
            <w:tcW w:w="274" w:type="dxa"/>
          </w:tcPr>
          <w:p w:rsidR="00ED29B7" w:rsidRPr="002D7034" w:rsidRDefault="00ED29B7" w:rsidP="00ED29B7">
            <w:pPr>
              <w:ind w:right="-95"/>
              <w:rPr>
                <w:sz w:val="9"/>
                <w:szCs w:val="9"/>
              </w:rPr>
            </w:pP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8</w:t>
            </w:r>
          </w:p>
        </w:tc>
        <w:tc>
          <w:tcPr>
            <w:tcW w:w="491" w:type="dxa"/>
          </w:tcPr>
          <w:p w:rsidR="00ED29B7" w:rsidRPr="002D7034" w:rsidRDefault="002A36CB" w:rsidP="00ED29B7">
            <w:pPr>
              <w:ind w:left="-68" w:right="-95"/>
              <w:jc w:val="center"/>
              <w:rPr>
                <w:sz w:val="9"/>
                <w:szCs w:val="9"/>
              </w:rPr>
            </w:pPr>
            <w:r>
              <w:rPr>
                <w:sz w:val="9"/>
                <w:szCs w:val="9"/>
              </w:rPr>
              <w:t>4</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ДДЮТ</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111" w:right="-95"/>
              <w:jc w:val="center"/>
              <w:rPr>
                <w:sz w:val="9"/>
                <w:szCs w:val="9"/>
              </w:rPr>
            </w:pPr>
            <w:r>
              <w:rPr>
                <w:sz w:val="9"/>
                <w:szCs w:val="9"/>
              </w:rPr>
              <w:t>Пр-6</w:t>
            </w:r>
          </w:p>
          <w:p w:rsidR="00ED29B7" w:rsidRPr="002D7034" w:rsidRDefault="00ED29B7" w:rsidP="00ED29B7">
            <w:pPr>
              <w:ind w:left="-111" w:right="-95"/>
              <w:jc w:val="center"/>
              <w:rPr>
                <w:sz w:val="9"/>
                <w:szCs w:val="9"/>
              </w:rPr>
            </w:pPr>
            <w:r w:rsidRPr="002D7034">
              <w:rPr>
                <w:sz w:val="9"/>
                <w:szCs w:val="9"/>
              </w:rPr>
              <w:t>У-9</w:t>
            </w:r>
          </w:p>
        </w:tc>
        <w:tc>
          <w:tcPr>
            <w:tcW w:w="240" w:type="dxa"/>
            <w:shd w:val="clear" w:color="auto" w:fill="FFFF00"/>
          </w:tcPr>
          <w:p w:rsidR="00ED29B7" w:rsidRPr="002D7034" w:rsidRDefault="00ED29B7" w:rsidP="00ED29B7">
            <w:pPr>
              <w:ind w:left="-68" w:right="-95"/>
              <w:jc w:val="center"/>
              <w:rPr>
                <w:sz w:val="9"/>
                <w:szCs w:val="9"/>
              </w:rPr>
            </w:pPr>
            <w:r>
              <w:rPr>
                <w:sz w:val="9"/>
                <w:szCs w:val="9"/>
              </w:rPr>
              <w:t>У</w:t>
            </w:r>
          </w:p>
        </w:tc>
        <w:tc>
          <w:tcPr>
            <w:tcW w:w="243" w:type="dxa"/>
            <w:shd w:val="clear" w:color="auto" w:fill="92D050"/>
          </w:tcPr>
          <w:p w:rsidR="00ED29B7" w:rsidRPr="002D7034" w:rsidRDefault="00DE02A8" w:rsidP="00ED29B7">
            <w:pPr>
              <w:ind w:left="-68" w:right="-95"/>
              <w:jc w:val="center"/>
              <w:rPr>
                <w:sz w:val="9"/>
                <w:szCs w:val="9"/>
              </w:rPr>
            </w:pPr>
            <w:r>
              <w:rPr>
                <w:sz w:val="9"/>
                <w:szCs w:val="9"/>
              </w:rPr>
              <w:t>Пр</w:t>
            </w: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Д</w:t>
            </w:r>
          </w:p>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jc w:val="center"/>
              <w:rPr>
                <w:sz w:val="9"/>
                <w:szCs w:val="9"/>
              </w:rPr>
            </w:pPr>
            <w:r>
              <w:rPr>
                <w:sz w:val="9"/>
                <w:szCs w:val="9"/>
              </w:rPr>
              <w:t>У-3</w:t>
            </w: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23</w:t>
            </w:r>
          </w:p>
        </w:tc>
        <w:tc>
          <w:tcPr>
            <w:tcW w:w="491" w:type="dxa"/>
          </w:tcPr>
          <w:p w:rsidR="00ED29B7" w:rsidRPr="002D7034" w:rsidRDefault="002A36CB" w:rsidP="00ED29B7">
            <w:pPr>
              <w:ind w:left="-68" w:right="-95"/>
              <w:jc w:val="center"/>
              <w:rPr>
                <w:sz w:val="9"/>
                <w:szCs w:val="9"/>
              </w:rPr>
            </w:pPr>
            <w:r>
              <w:rPr>
                <w:sz w:val="9"/>
                <w:szCs w:val="9"/>
              </w:rPr>
              <w:t>8</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СЦТКСЭ</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r>
              <w:rPr>
                <w:sz w:val="9"/>
                <w:szCs w:val="9"/>
              </w:rPr>
              <w:t>У-4</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43" w:type="dxa"/>
            <w:shd w:val="clear" w:color="auto" w:fill="92D050"/>
          </w:tcPr>
          <w:p w:rsidR="00ED29B7" w:rsidRPr="002D7034" w:rsidRDefault="0090171A" w:rsidP="00ED29B7">
            <w:pPr>
              <w:ind w:left="-68" w:right="-95"/>
              <w:jc w:val="center"/>
              <w:rPr>
                <w:sz w:val="9"/>
                <w:szCs w:val="9"/>
              </w:rPr>
            </w:pPr>
            <w:r>
              <w:rPr>
                <w:sz w:val="9"/>
                <w:szCs w:val="9"/>
              </w:rPr>
              <w:t>У</w:t>
            </w:r>
          </w:p>
        </w:tc>
        <w:tc>
          <w:tcPr>
            <w:tcW w:w="243" w:type="dxa"/>
          </w:tcPr>
          <w:p w:rsidR="00ED29B7" w:rsidRPr="002D7034" w:rsidRDefault="00ED29B7" w:rsidP="00ED29B7">
            <w:pPr>
              <w:ind w:left="-68" w:right="-95"/>
              <w:jc w:val="center"/>
              <w:rPr>
                <w:sz w:val="9"/>
                <w:szCs w:val="9"/>
              </w:rPr>
            </w:pPr>
            <w:r w:rsidRPr="002D7034">
              <w:rPr>
                <w:sz w:val="9"/>
                <w:szCs w:val="9"/>
              </w:rPr>
              <w:t>У</w:t>
            </w: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sidRPr="002D7034">
              <w:rPr>
                <w:sz w:val="9"/>
                <w:szCs w:val="9"/>
              </w:rPr>
              <w:t>Пр-2</w:t>
            </w:r>
          </w:p>
        </w:tc>
        <w:tc>
          <w:tcPr>
            <w:tcW w:w="360" w:type="dxa"/>
            <w:shd w:val="clear" w:color="auto" w:fill="FFFF00"/>
          </w:tcPr>
          <w:p w:rsidR="00ED29B7" w:rsidRPr="002D7034" w:rsidRDefault="00ED29B7" w:rsidP="00ED29B7">
            <w:pPr>
              <w:ind w:left="-68" w:right="-95"/>
              <w:jc w:val="center"/>
              <w:rPr>
                <w:sz w:val="9"/>
                <w:szCs w:val="9"/>
              </w:rPr>
            </w:pPr>
            <w:r>
              <w:rPr>
                <w:sz w:val="9"/>
                <w:szCs w:val="9"/>
              </w:rPr>
              <w:t>Пр</w:t>
            </w: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jc w:val="center"/>
              <w:rPr>
                <w:sz w:val="9"/>
                <w:szCs w:val="9"/>
              </w:rPr>
            </w:pPr>
            <w:r>
              <w:rPr>
                <w:sz w:val="9"/>
                <w:szCs w:val="9"/>
              </w:rPr>
              <w:t>У</w:t>
            </w: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12</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98"/>
              <w:rPr>
                <w:color w:val="000000"/>
                <w:sz w:val="8"/>
                <w:szCs w:val="8"/>
              </w:rPr>
            </w:pPr>
            <w:r w:rsidRPr="002D7034">
              <w:rPr>
                <w:color w:val="000000"/>
                <w:sz w:val="8"/>
                <w:szCs w:val="8"/>
              </w:rPr>
              <w:t>ЦВПВУМ</w:t>
            </w:r>
            <w:r w:rsidR="00DE02A8">
              <w:rPr>
                <w:color w:val="000000"/>
                <w:sz w:val="8"/>
                <w:szCs w:val="8"/>
              </w:rPr>
              <w:t>/ЦВР</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111" w:right="-95"/>
              <w:jc w:val="center"/>
              <w:rPr>
                <w:sz w:val="9"/>
                <w:szCs w:val="9"/>
              </w:rPr>
            </w:pPr>
            <w:r w:rsidRPr="002D7034">
              <w:rPr>
                <w:sz w:val="9"/>
                <w:szCs w:val="9"/>
              </w:rPr>
              <w:t>П-3</w:t>
            </w:r>
          </w:p>
          <w:p w:rsidR="00ED29B7" w:rsidRPr="002D7034" w:rsidRDefault="00ED29B7" w:rsidP="00ED29B7">
            <w:pPr>
              <w:ind w:left="-111" w:right="-95"/>
              <w:jc w:val="center"/>
              <w:rPr>
                <w:sz w:val="9"/>
                <w:szCs w:val="9"/>
              </w:rPr>
            </w:pPr>
            <w:r>
              <w:rPr>
                <w:sz w:val="9"/>
                <w:szCs w:val="9"/>
              </w:rPr>
              <w:t>Пр-3</w:t>
            </w:r>
          </w:p>
          <w:p w:rsidR="00ED29B7" w:rsidRPr="002D7034" w:rsidRDefault="00ED29B7" w:rsidP="00ED29B7">
            <w:pPr>
              <w:ind w:left="-111"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Пр</w:t>
            </w:r>
          </w:p>
        </w:tc>
        <w:tc>
          <w:tcPr>
            <w:tcW w:w="243" w:type="dxa"/>
            <w:shd w:val="clear" w:color="auto" w:fill="92D050"/>
          </w:tcPr>
          <w:p w:rsidR="00ED29B7" w:rsidRPr="002D7034" w:rsidRDefault="00DE02A8" w:rsidP="00ED29B7">
            <w:pPr>
              <w:ind w:left="-68" w:right="-95"/>
              <w:jc w:val="center"/>
              <w:rPr>
                <w:sz w:val="9"/>
                <w:szCs w:val="9"/>
              </w:rPr>
            </w:pPr>
            <w:r>
              <w:rPr>
                <w:sz w:val="9"/>
                <w:szCs w:val="9"/>
              </w:rPr>
              <w:t>Пр</w:t>
            </w: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Pr>
                <w:sz w:val="9"/>
                <w:szCs w:val="9"/>
              </w:rPr>
              <w:t>П-5</w:t>
            </w:r>
          </w:p>
        </w:tc>
        <w:tc>
          <w:tcPr>
            <w:tcW w:w="360" w:type="dxa"/>
            <w:shd w:val="clear" w:color="auto" w:fill="FFFF00"/>
          </w:tcPr>
          <w:p w:rsidR="00ED29B7" w:rsidRPr="002D7034" w:rsidRDefault="00ED29B7" w:rsidP="00ED29B7">
            <w:pPr>
              <w:ind w:left="-68" w:right="-95"/>
              <w:jc w:val="center"/>
              <w:rPr>
                <w:sz w:val="9"/>
                <w:szCs w:val="9"/>
              </w:rPr>
            </w:pPr>
            <w:r>
              <w:rPr>
                <w:sz w:val="9"/>
                <w:szCs w:val="9"/>
              </w:rPr>
              <w:t>П</w:t>
            </w: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15</w:t>
            </w:r>
          </w:p>
        </w:tc>
        <w:tc>
          <w:tcPr>
            <w:tcW w:w="491" w:type="dxa"/>
          </w:tcPr>
          <w:p w:rsidR="00ED29B7" w:rsidRPr="002D7034" w:rsidRDefault="00ED29B7" w:rsidP="002A36CB">
            <w:pPr>
              <w:ind w:left="-68" w:right="-95"/>
              <w:jc w:val="center"/>
              <w:rPr>
                <w:sz w:val="9"/>
                <w:szCs w:val="9"/>
              </w:rPr>
            </w:pPr>
            <w:r w:rsidRPr="002D7034">
              <w:rPr>
                <w:sz w:val="9"/>
                <w:szCs w:val="9"/>
              </w:rPr>
              <w:t>1</w:t>
            </w:r>
            <w:r w:rsidR="002A36CB">
              <w:rPr>
                <w:sz w:val="9"/>
                <w:szCs w:val="9"/>
              </w:rPr>
              <w:t>4</w:t>
            </w:r>
          </w:p>
        </w:tc>
      </w:tr>
      <w:tr w:rsidR="00ED29B7" w:rsidRPr="002D7034" w:rsidTr="00ED29B7">
        <w:tc>
          <w:tcPr>
            <w:tcW w:w="402" w:type="dxa"/>
          </w:tcPr>
          <w:p w:rsidR="00ED29B7" w:rsidRPr="002D7034" w:rsidRDefault="00ED29B7" w:rsidP="00ED29B7">
            <w:pPr>
              <w:ind w:left="-68" w:right="-98"/>
              <w:rPr>
                <w:color w:val="000000"/>
                <w:sz w:val="8"/>
                <w:szCs w:val="8"/>
              </w:rPr>
            </w:pPr>
            <w:r w:rsidRPr="002D7034">
              <w:rPr>
                <w:color w:val="000000"/>
                <w:sz w:val="8"/>
                <w:szCs w:val="8"/>
              </w:rPr>
              <w:t>ЦЭНТУМ</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r>
              <w:rPr>
                <w:sz w:val="9"/>
                <w:szCs w:val="9"/>
              </w:rPr>
              <w:t>6</w:t>
            </w:r>
          </w:p>
        </w:tc>
        <w:tc>
          <w:tcPr>
            <w:tcW w:w="240" w:type="dxa"/>
            <w:shd w:val="clear" w:color="auto" w:fill="FFFF00"/>
          </w:tcPr>
          <w:p w:rsidR="00ED29B7" w:rsidRPr="002D7034" w:rsidRDefault="00ED29B7" w:rsidP="00ED29B7">
            <w:pPr>
              <w:ind w:left="-68" w:right="-95"/>
              <w:jc w:val="center"/>
              <w:rPr>
                <w:sz w:val="9"/>
                <w:szCs w:val="9"/>
              </w:rPr>
            </w:pPr>
            <w:r>
              <w:rPr>
                <w:sz w:val="9"/>
                <w:szCs w:val="9"/>
              </w:rPr>
              <w:t>Пр</w:t>
            </w:r>
          </w:p>
        </w:tc>
        <w:tc>
          <w:tcPr>
            <w:tcW w:w="243" w:type="dxa"/>
            <w:shd w:val="clear" w:color="auto" w:fill="92D050"/>
          </w:tcPr>
          <w:p w:rsidR="00ED29B7" w:rsidRPr="002D7034" w:rsidRDefault="0090171A" w:rsidP="00ED29B7">
            <w:pPr>
              <w:ind w:left="-68" w:right="-95"/>
              <w:jc w:val="center"/>
              <w:rPr>
                <w:sz w:val="9"/>
                <w:szCs w:val="9"/>
              </w:rPr>
            </w:pPr>
            <w:r>
              <w:rPr>
                <w:sz w:val="9"/>
                <w:szCs w:val="9"/>
              </w:rPr>
              <w:t>У</w:t>
            </w: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Д</w:t>
            </w:r>
            <w:r>
              <w:rPr>
                <w:sz w:val="9"/>
                <w:szCs w:val="9"/>
              </w:rPr>
              <w:t>-3</w:t>
            </w:r>
          </w:p>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jc w:val="center"/>
              <w:rPr>
                <w:sz w:val="9"/>
                <w:szCs w:val="9"/>
              </w:rPr>
            </w:pPr>
            <w:r>
              <w:rPr>
                <w:sz w:val="9"/>
                <w:szCs w:val="9"/>
              </w:rPr>
              <w:t>Пр</w:t>
            </w:r>
          </w:p>
        </w:tc>
        <w:tc>
          <w:tcPr>
            <w:tcW w:w="326" w:type="dxa"/>
            <w:shd w:val="clear" w:color="auto" w:fill="FFFF00"/>
          </w:tcPr>
          <w:p w:rsidR="00ED29B7" w:rsidRPr="002D7034" w:rsidRDefault="00ED29B7" w:rsidP="00ED29B7">
            <w:pPr>
              <w:ind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14</w:t>
            </w:r>
          </w:p>
        </w:tc>
        <w:tc>
          <w:tcPr>
            <w:tcW w:w="491" w:type="dxa"/>
          </w:tcPr>
          <w:p w:rsidR="00ED29B7" w:rsidRPr="002D7034" w:rsidRDefault="00ED29B7" w:rsidP="00ED29B7">
            <w:pPr>
              <w:ind w:left="-68" w:right="-95"/>
              <w:jc w:val="center"/>
              <w:rPr>
                <w:sz w:val="9"/>
                <w:szCs w:val="9"/>
              </w:rPr>
            </w:pPr>
            <w:r w:rsidRPr="002D7034">
              <w:rPr>
                <w:sz w:val="9"/>
                <w:szCs w:val="9"/>
              </w:rPr>
              <w:t>7</w:t>
            </w:r>
          </w:p>
        </w:tc>
      </w:tr>
      <w:tr w:rsidR="00ED29B7" w:rsidRPr="002D7034" w:rsidTr="00ED29B7">
        <w:trPr>
          <w:trHeight w:val="63"/>
        </w:trPr>
        <w:tc>
          <w:tcPr>
            <w:tcW w:w="402" w:type="dxa"/>
          </w:tcPr>
          <w:p w:rsidR="00ED29B7" w:rsidRPr="002D7034" w:rsidRDefault="00ED29B7" w:rsidP="00ED29B7">
            <w:pPr>
              <w:ind w:left="-68" w:right="-83"/>
              <w:rPr>
                <w:color w:val="000000"/>
                <w:sz w:val="8"/>
                <w:szCs w:val="8"/>
              </w:rPr>
            </w:pPr>
            <w:r w:rsidRPr="002D7034">
              <w:rPr>
                <w:color w:val="000000"/>
                <w:sz w:val="8"/>
                <w:szCs w:val="8"/>
              </w:rPr>
              <w:t>ЦДО МАН</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89" w:right="-95"/>
              <w:jc w:val="center"/>
              <w:rPr>
                <w:sz w:val="9"/>
                <w:szCs w:val="9"/>
              </w:rPr>
            </w:pPr>
            <w:r w:rsidRPr="002D7034">
              <w:rPr>
                <w:sz w:val="9"/>
                <w:szCs w:val="9"/>
              </w:rPr>
              <w:t>П-5</w:t>
            </w:r>
          </w:p>
          <w:p w:rsidR="00ED29B7" w:rsidRPr="002D7034" w:rsidRDefault="00ED29B7" w:rsidP="00ED29B7">
            <w:pPr>
              <w:ind w:left="-89" w:right="-100"/>
              <w:jc w:val="center"/>
              <w:rPr>
                <w:sz w:val="9"/>
                <w:szCs w:val="9"/>
              </w:rPr>
            </w:pPr>
            <w:r>
              <w:rPr>
                <w:sz w:val="9"/>
                <w:szCs w:val="9"/>
              </w:rPr>
              <w:t>Пр-3</w:t>
            </w:r>
          </w:p>
          <w:p w:rsidR="00ED29B7" w:rsidRPr="002D7034" w:rsidRDefault="00ED29B7" w:rsidP="00ED29B7">
            <w:pPr>
              <w:ind w:left="-89" w:right="-95"/>
              <w:jc w:val="center"/>
              <w:rPr>
                <w:sz w:val="9"/>
                <w:szCs w:val="9"/>
              </w:rPr>
            </w:pPr>
            <w:r w:rsidRPr="002D7034">
              <w:rPr>
                <w:sz w:val="9"/>
                <w:szCs w:val="9"/>
              </w:rPr>
              <w:t>У-6</w:t>
            </w:r>
          </w:p>
        </w:tc>
        <w:tc>
          <w:tcPr>
            <w:tcW w:w="240" w:type="dxa"/>
            <w:shd w:val="clear" w:color="auto" w:fill="FFFF00"/>
          </w:tcPr>
          <w:p w:rsidR="00ED29B7" w:rsidRPr="002D7034" w:rsidRDefault="00ED29B7" w:rsidP="00ED29B7">
            <w:pPr>
              <w:ind w:left="-68" w:right="-95"/>
              <w:jc w:val="center"/>
              <w:rPr>
                <w:sz w:val="9"/>
                <w:szCs w:val="9"/>
              </w:rPr>
            </w:pPr>
            <w:r>
              <w:rPr>
                <w:sz w:val="9"/>
                <w:szCs w:val="9"/>
              </w:rPr>
              <w:t>П</w:t>
            </w:r>
          </w:p>
        </w:tc>
        <w:tc>
          <w:tcPr>
            <w:tcW w:w="243" w:type="dxa"/>
            <w:shd w:val="clear" w:color="auto" w:fill="92D050"/>
          </w:tcPr>
          <w:p w:rsidR="00ED29B7" w:rsidRPr="002D7034" w:rsidRDefault="00DE02A8" w:rsidP="00ED29B7">
            <w:pPr>
              <w:ind w:left="-68" w:right="-95"/>
              <w:jc w:val="center"/>
              <w:rPr>
                <w:sz w:val="9"/>
                <w:szCs w:val="9"/>
              </w:rPr>
            </w:pPr>
            <w:r>
              <w:rPr>
                <w:sz w:val="9"/>
                <w:szCs w:val="9"/>
              </w:rPr>
              <w:t>П</w:t>
            </w: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Pr>
                <w:sz w:val="9"/>
                <w:szCs w:val="9"/>
              </w:rPr>
              <w:t>П-4</w:t>
            </w:r>
          </w:p>
          <w:p w:rsidR="00ED29B7" w:rsidRPr="002D7034" w:rsidRDefault="00ED29B7" w:rsidP="00ED29B7">
            <w:pPr>
              <w:ind w:left="-68" w:right="-95"/>
              <w:jc w:val="center"/>
              <w:rPr>
                <w:sz w:val="9"/>
                <w:szCs w:val="9"/>
              </w:rPr>
            </w:pPr>
            <w:r w:rsidRPr="002D7034">
              <w:rPr>
                <w:sz w:val="9"/>
                <w:szCs w:val="9"/>
              </w:rPr>
              <w:t>Л-2</w:t>
            </w:r>
          </w:p>
          <w:p w:rsidR="00ED29B7" w:rsidRPr="002D7034" w:rsidRDefault="00ED29B7" w:rsidP="00ED29B7">
            <w:pPr>
              <w:ind w:left="-68" w:right="-95"/>
              <w:jc w:val="center"/>
              <w:rPr>
                <w:sz w:val="9"/>
                <w:szCs w:val="9"/>
              </w:rPr>
            </w:pPr>
            <w:r>
              <w:rPr>
                <w:sz w:val="9"/>
                <w:szCs w:val="9"/>
              </w:rPr>
              <w:t>Д-3</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jc w:val="center"/>
              <w:rPr>
                <w:sz w:val="9"/>
                <w:szCs w:val="9"/>
              </w:rPr>
            </w:pPr>
            <w:r>
              <w:rPr>
                <w:sz w:val="9"/>
                <w:szCs w:val="9"/>
              </w:rPr>
              <w:t>У</w:t>
            </w: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26</w:t>
            </w:r>
          </w:p>
        </w:tc>
        <w:tc>
          <w:tcPr>
            <w:tcW w:w="491" w:type="dxa"/>
          </w:tcPr>
          <w:p w:rsidR="00ED29B7" w:rsidRPr="002D7034" w:rsidRDefault="00ED29B7" w:rsidP="002A36CB">
            <w:pPr>
              <w:ind w:left="-68" w:right="-95"/>
              <w:jc w:val="center"/>
              <w:rPr>
                <w:sz w:val="9"/>
                <w:szCs w:val="9"/>
              </w:rPr>
            </w:pPr>
            <w:r w:rsidRPr="002D7034">
              <w:rPr>
                <w:sz w:val="9"/>
                <w:szCs w:val="9"/>
              </w:rPr>
              <w:t>1</w:t>
            </w:r>
            <w:r w:rsidR="002A36CB">
              <w:rPr>
                <w:sz w:val="9"/>
                <w:szCs w:val="9"/>
              </w:rPr>
              <w:t>9</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СЮТ</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Default="00ED29B7" w:rsidP="00ED29B7">
            <w:pPr>
              <w:ind w:left="-89" w:right="-95"/>
              <w:jc w:val="center"/>
              <w:rPr>
                <w:sz w:val="9"/>
                <w:szCs w:val="9"/>
              </w:rPr>
            </w:pPr>
            <w:r>
              <w:rPr>
                <w:sz w:val="9"/>
                <w:szCs w:val="9"/>
              </w:rPr>
              <w:t>П</w:t>
            </w:r>
          </w:p>
          <w:p w:rsidR="00ED29B7" w:rsidRPr="002D7034" w:rsidRDefault="00ED29B7" w:rsidP="00ED29B7">
            <w:pPr>
              <w:ind w:left="-89" w:right="-95"/>
              <w:jc w:val="center"/>
              <w:rPr>
                <w:sz w:val="9"/>
                <w:szCs w:val="9"/>
              </w:rPr>
            </w:pPr>
            <w:r w:rsidRPr="002D7034">
              <w:rPr>
                <w:sz w:val="9"/>
                <w:szCs w:val="9"/>
              </w:rPr>
              <w:t>Пр-2</w:t>
            </w:r>
          </w:p>
          <w:p w:rsidR="00ED29B7" w:rsidRPr="002D7034" w:rsidRDefault="00ED29B7" w:rsidP="00ED29B7">
            <w:pPr>
              <w:ind w:left="-89" w:right="-95"/>
              <w:jc w:val="center"/>
              <w:rPr>
                <w:sz w:val="9"/>
                <w:szCs w:val="9"/>
              </w:rPr>
            </w:pPr>
            <w:r>
              <w:rPr>
                <w:sz w:val="9"/>
                <w:szCs w:val="9"/>
              </w:rPr>
              <w:t>У-4</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43" w:type="dxa"/>
            <w:shd w:val="clear" w:color="auto" w:fill="92D050"/>
          </w:tcPr>
          <w:p w:rsidR="00ED29B7" w:rsidRPr="002D7034" w:rsidRDefault="0090171A" w:rsidP="00ED29B7">
            <w:pPr>
              <w:ind w:left="-68" w:right="-95"/>
              <w:jc w:val="center"/>
              <w:rPr>
                <w:sz w:val="9"/>
                <w:szCs w:val="9"/>
              </w:rPr>
            </w:pPr>
            <w:r>
              <w:rPr>
                <w:sz w:val="9"/>
                <w:szCs w:val="9"/>
              </w:rPr>
              <w:t>У</w:t>
            </w: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Д</w:t>
            </w:r>
          </w:p>
          <w:p w:rsidR="00ED29B7" w:rsidRPr="002D7034" w:rsidRDefault="00ED29B7" w:rsidP="00ED29B7">
            <w:pPr>
              <w:ind w:left="-68" w:right="-95"/>
              <w:jc w:val="center"/>
              <w:rPr>
                <w:sz w:val="9"/>
                <w:szCs w:val="9"/>
              </w:rPr>
            </w:pPr>
            <w:r w:rsidRPr="002D7034">
              <w:rPr>
                <w:sz w:val="9"/>
                <w:szCs w:val="9"/>
              </w:rPr>
              <w:t>Л</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11</w:t>
            </w:r>
          </w:p>
        </w:tc>
        <w:tc>
          <w:tcPr>
            <w:tcW w:w="491" w:type="dxa"/>
          </w:tcPr>
          <w:p w:rsidR="00ED29B7" w:rsidRPr="002D7034" w:rsidRDefault="00ED29B7" w:rsidP="00ED29B7">
            <w:pPr>
              <w:ind w:left="-68" w:right="-95"/>
              <w:jc w:val="center"/>
              <w:rPr>
                <w:sz w:val="9"/>
                <w:szCs w:val="9"/>
              </w:rPr>
            </w:pPr>
            <w:r w:rsidRPr="002D7034">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СМШ № 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СМШ № 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СМШ № 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СМШ № 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СМШ № 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СХШ</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БДДЮТ</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109" w:right="-95"/>
              <w:jc w:val="center"/>
              <w:rPr>
                <w:sz w:val="9"/>
                <w:szCs w:val="9"/>
              </w:rPr>
            </w:pPr>
          </w:p>
        </w:tc>
        <w:tc>
          <w:tcPr>
            <w:tcW w:w="237" w:type="dxa"/>
          </w:tcPr>
          <w:p w:rsidR="00ED29B7" w:rsidRPr="002D7034" w:rsidRDefault="00ED29B7" w:rsidP="00ED29B7">
            <w:pPr>
              <w:ind w:left="-109" w:right="-95"/>
              <w:jc w:val="center"/>
              <w:rPr>
                <w:sz w:val="9"/>
                <w:szCs w:val="9"/>
              </w:rPr>
            </w:pPr>
            <w:r w:rsidRPr="002D7034">
              <w:rPr>
                <w:sz w:val="9"/>
                <w:szCs w:val="9"/>
              </w:rPr>
              <w:t>Пр-5</w:t>
            </w:r>
          </w:p>
          <w:p w:rsidR="00ED29B7" w:rsidRPr="002D7034" w:rsidRDefault="00ED29B7" w:rsidP="00ED29B7">
            <w:pPr>
              <w:ind w:left="-109" w:right="-95"/>
              <w:jc w:val="center"/>
              <w:rPr>
                <w:sz w:val="9"/>
                <w:szCs w:val="9"/>
              </w:rPr>
            </w:pPr>
            <w:r>
              <w:rPr>
                <w:sz w:val="9"/>
                <w:szCs w:val="9"/>
              </w:rPr>
              <w:t>У-5</w:t>
            </w:r>
          </w:p>
        </w:tc>
        <w:tc>
          <w:tcPr>
            <w:tcW w:w="240" w:type="dxa"/>
            <w:shd w:val="clear" w:color="auto" w:fill="FFFF00"/>
          </w:tcPr>
          <w:p w:rsidR="00ED29B7" w:rsidRPr="002D7034" w:rsidRDefault="00ED29B7" w:rsidP="00ED29B7">
            <w:pPr>
              <w:ind w:left="-109" w:right="-95"/>
              <w:jc w:val="center"/>
              <w:rPr>
                <w:sz w:val="9"/>
                <w:szCs w:val="9"/>
              </w:rPr>
            </w:pPr>
          </w:p>
        </w:tc>
        <w:tc>
          <w:tcPr>
            <w:tcW w:w="243" w:type="dxa"/>
            <w:shd w:val="clear" w:color="auto" w:fill="92D050"/>
          </w:tcPr>
          <w:p w:rsidR="00ED29B7" w:rsidRPr="002D7034" w:rsidRDefault="00DE02A8" w:rsidP="00ED29B7">
            <w:pPr>
              <w:ind w:left="-109" w:right="-95"/>
              <w:jc w:val="center"/>
              <w:rPr>
                <w:sz w:val="9"/>
                <w:szCs w:val="9"/>
              </w:rPr>
            </w:pPr>
            <w:r>
              <w:rPr>
                <w:sz w:val="9"/>
                <w:szCs w:val="9"/>
              </w:rPr>
              <w:t>Пр</w:t>
            </w:r>
          </w:p>
        </w:tc>
        <w:tc>
          <w:tcPr>
            <w:tcW w:w="243" w:type="dxa"/>
          </w:tcPr>
          <w:p w:rsidR="00ED29B7" w:rsidRPr="002D7034" w:rsidRDefault="00ED29B7" w:rsidP="00ED29B7">
            <w:pPr>
              <w:ind w:left="-109"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184531" w:rsidP="00184531">
            <w:pPr>
              <w:ind w:left="-68" w:right="-95"/>
              <w:jc w:val="center"/>
              <w:rPr>
                <w:sz w:val="9"/>
                <w:szCs w:val="9"/>
              </w:rPr>
            </w:pPr>
            <w:r>
              <w:rPr>
                <w:sz w:val="9"/>
                <w:szCs w:val="9"/>
              </w:rPr>
              <w:t>У-2</w:t>
            </w: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14</w:t>
            </w:r>
          </w:p>
        </w:tc>
        <w:tc>
          <w:tcPr>
            <w:tcW w:w="491" w:type="dxa"/>
          </w:tcPr>
          <w:p w:rsidR="00ED29B7" w:rsidRPr="002D7034" w:rsidRDefault="002A36CB" w:rsidP="00ED29B7">
            <w:pPr>
              <w:ind w:left="-68" w:right="-95"/>
              <w:jc w:val="center"/>
              <w:rPr>
                <w:sz w:val="9"/>
                <w:szCs w:val="9"/>
              </w:rPr>
            </w:pPr>
            <w:r>
              <w:rPr>
                <w:sz w:val="9"/>
                <w:szCs w:val="9"/>
              </w:rPr>
              <w:t>6</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СДМФ</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r>
              <w:rPr>
                <w:sz w:val="9"/>
                <w:szCs w:val="9"/>
              </w:rPr>
              <w:t>У-3</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90171A" w:rsidP="00ED29B7">
            <w:pPr>
              <w:ind w:left="-68" w:right="-95"/>
              <w:jc w:val="center"/>
              <w:rPr>
                <w:sz w:val="9"/>
                <w:szCs w:val="9"/>
              </w:rPr>
            </w:pPr>
            <w:r>
              <w:rPr>
                <w:sz w:val="9"/>
                <w:szCs w:val="9"/>
              </w:rPr>
              <w:t>У</w:t>
            </w: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4</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ОЦ «Античный»</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5</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rPr>
              <w:t>ДОУ Акварель</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Pr>
                <w:sz w:val="9"/>
                <w:szCs w:val="9"/>
              </w:rPr>
              <w:t>У</w:t>
            </w:r>
          </w:p>
        </w:tc>
        <w:tc>
          <w:tcPr>
            <w:tcW w:w="243" w:type="dxa"/>
            <w:shd w:val="clear" w:color="auto" w:fill="92D050"/>
          </w:tcPr>
          <w:p w:rsidR="00ED29B7" w:rsidRPr="002D7034" w:rsidRDefault="005E4D17" w:rsidP="00ED29B7">
            <w:pPr>
              <w:ind w:left="-68" w:right="-95"/>
              <w:jc w:val="center"/>
              <w:rPr>
                <w:sz w:val="9"/>
                <w:szCs w:val="9"/>
              </w:rPr>
            </w:pPr>
            <w:r>
              <w:rPr>
                <w:sz w:val="9"/>
                <w:szCs w:val="9"/>
              </w:rPr>
              <w:t>У</w:t>
            </w: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snapToGrid w:val="0"/>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snapToGrid w:val="0"/>
              <w:ind w:left="-68" w:right="-83"/>
              <w:rPr>
                <w:color w:val="000000"/>
                <w:sz w:val="8"/>
                <w:szCs w:val="8"/>
                <w:lang w:eastAsia="ru-RU"/>
              </w:rPr>
            </w:pPr>
            <w:r w:rsidRPr="002D7034">
              <w:rPr>
                <w:color w:val="000000"/>
                <w:sz w:val="8"/>
                <w:szCs w:val="8"/>
                <w:lang w:eastAsia="ru-RU"/>
              </w:rPr>
              <w:t>№ 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Пр-3</w:t>
            </w:r>
          </w:p>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783388" w:rsidP="00ED29B7">
            <w:pPr>
              <w:ind w:left="-68" w:right="-95"/>
              <w:jc w:val="center"/>
              <w:rPr>
                <w:sz w:val="9"/>
                <w:szCs w:val="9"/>
              </w:rPr>
            </w:pPr>
            <w:r>
              <w:rPr>
                <w:sz w:val="9"/>
                <w:szCs w:val="9"/>
              </w:rPr>
              <w:t>У</w:t>
            </w: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7</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snapToGrid w:val="0"/>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snapToGrid w:val="0"/>
              <w:ind w:left="-68" w:right="-83"/>
              <w:rPr>
                <w:color w:val="000000"/>
                <w:sz w:val="8"/>
                <w:szCs w:val="8"/>
              </w:rPr>
            </w:pPr>
            <w:r w:rsidRPr="002D7034">
              <w:rPr>
                <w:color w:val="000000"/>
                <w:sz w:val="8"/>
                <w:szCs w:val="8"/>
                <w:lang w:eastAsia="ru-RU"/>
              </w:rPr>
              <w:t xml:space="preserve"> № 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snapToGrid w:val="0"/>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snapToGrid w:val="0"/>
              <w:ind w:left="-68" w:right="-83"/>
              <w:rPr>
                <w:color w:val="000000"/>
                <w:sz w:val="8"/>
                <w:szCs w:val="8"/>
                <w:lang w:eastAsia="ru-RU"/>
              </w:rPr>
            </w:pPr>
            <w:r w:rsidRPr="002D7034">
              <w:rPr>
                <w:color w:val="000000"/>
                <w:sz w:val="8"/>
                <w:szCs w:val="8"/>
                <w:lang w:eastAsia="ru-RU"/>
              </w:rPr>
              <w:t xml:space="preserve"> № 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snapToGrid w:val="0"/>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snapToGrid w:val="0"/>
              <w:ind w:left="-68" w:right="-83"/>
              <w:rPr>
                <w:color w:val="000000"/>
                <w:sz w:val="8"/>
                <w:szCs w:val="8"/>
                <w:lang w:eastAsia="ru-RU"/>
              </w:rPr>
            </w:pPr>
            <w:r w:rsidRPr="002D7034">
              <w:rPr>
                <w:color w:val="000000"/>
                <w:sz w:val="8"/>
                <w:szCs w:val="8"/>
                <w:lang w:eastAsia="ru-RU"/>
              </w:rPr>
              <w:t>№ 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 </w:t>
            </w:r>
            <w:r w:rsidRPr="002D7034">
              <w:rPr>
                <w:color w:val="000000"/>
                <w:sz w:val="8"/>
                <w:szCs w:val="8"/>
              </w:rPr>
              <w:t>№ 10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Пр</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11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12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13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lastRenderedPageBreak/>
              <w:t xml:space="preserve">ДОУ </w:t>
            </w:r>
          </w:p>
          <w:p w:rsidR="00ED29B7" w:rsidRPr="002D7034" w:rsidRDefault="00ED29B7" w:rsidP="00ED29B7">
            <w:pPr>
              <w:ind w:left="-68" w:right="-83"/>
              <w:rPr>
                <w:color w:val="000000"/>
                <w:sz w:val="8"/>
                <w:szCs w:val="8"/>
              </w:rPr>
            </w:pPr>
            <w:r w:rsidRPr="002D7034">
              <w:rPr>
                <w:color w:val="000000"/>
                <w:sz w:val="8"/>
                <w:szCs w:val="8"/>
              </w:rPr>
              <w:t>№ 14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rPr>
              <w:t>№ 15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16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rPr>
              <w:t>№ 17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19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20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r>
              <w:rPr>
                <w:sz w:val="9"/>
                <w:szCs w:val="9"/>
              </w:rPr>
              <w:t>-2</w:t>
            </w:r>
          </w:p>
        </w:tc>
        <w:tc>
          <w:tcPr>
            <w:tcW w:w="240" w:type="dxa"/>
            <w:shd w:val="clear" w:color="auto" w:fill="FFFF00"/>
          </w:tcPr>
          <w:p w:rsidR="00ED29B7" w:rsidRPr="002D7034" w:rsidRDefault="00ED29B7" w:rsidP="00ED29B7">
            <w:pPr>
              <w:ind w:left="-68" w:right="-95"/>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5</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21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CB792C" w:rsidP="00ED29B7">
            <w:pPr>
              <w:ind w:left="-68" w:right="-95"/>
              <w:jc w:val="center"/>
              <w:rPr>
                <w:sz w:val="9"/>
                <w:szCs w:val="9"/>
              </w:rPr>
            </w:pPr>
            <w:r>
              <w:rPr>
                <w:sz w:val="9"/>
                <w:szCs w:val="9"/>
              </w:rPr>
              <w:t>П</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5</w:t>
            </w:r>
          </w:p>
        </w:tc>
        <w:tc>
          <w:tcPr>
            <w:tcW w:w="491" w:type="dxa"/>
          </w:tcPr>
          <w:p w:rsidR="00ED29B7" w:rsidRPr="002D7034" w:rsidRDefault="002A36CB" w:rsidP="00ED29B7">
            <w:pPr>
              <w:ind w:left="-68" w:right="-95"/>
              <w:jc w:val="center"/>
              <w:rPr>
                <w:sz w:val="9"/>
                <w:szCs w:val="9"/>
              </w:rPr>
            </w:pPr>
            <w:r>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22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У-4</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7</w:t>
            </w:r>
          </w:p>
        </w:tc>
        <w:tc>
          <w:tcPr>
            <w:tcW w:w="491" w:type="dxa"/>
          </w:tcPr>
          <w:p w:rsidR="00ED29B7" w:rsidRPr="002D7034" w:rsidRDefault="00ED29B7" w:rsidP="00ED29B7">
            <w:pPr>
              <w:ind w:left="-68" w:right="-95"/>
              <w:jc w:val="center"/>
              <w:rPr>
                <w:sz w:val="9"/>
                <w:szCs w:val="9"/>
              </w:rPr>
            </w:pPr>
            <w:r w:rsidRPr="002D7034">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24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25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26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3C6206">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27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28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24182C">
            <w:pPr>
              <w:ind w:left="-68" w:right="-95"/>
              <w:jc w:val="center"/>
              <w:rPr>
                <w:sz w:val="9"/>
                <w:szCs w:val="9"/>
              </w:rPr>
            </w:pPr>
            <w:r w:rsidRPr="002D7034">
              <w:rPr>
                <w:sz w:val="9"/>
                <w:szCs w:val="9"/>
              </w:rPr>
              <w:t>У</w:t>
            </w: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lang w:eastAsia="ru-RU"/>
              </w:rPr>
              <w:t>№ 29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24182C">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30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24182C">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32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24182C">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33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24182C">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34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У-5</w:t>
            </w:r>
          </w:p>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Pr>
                <w:sz w:val="9"/>
                <w:szCs w:val="9"/>
              </w:rPr>
              <w:t>Пр</w:t>
            </w: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Pr>
                <w:sz w:val="9"/>
                <w:szCs w:val="9"/>
              </w:rPr>
              <w:t>П</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24182C" w:rsidP="0024182C">
            <w:pPr>
              <w:ind w:left="-68" w:right="-95"/>
              <w:jc w:val="center"/>
              <w:rPr>
                <w:sz w:val="9"/>
                <w:szCs w:val="9"/>
              </w:rPr>
            </w:pPr>
            <w:r>
              <w:rPr>
                <w:sz w:val="9"/>
                <w:szCs w:val="9"/>
              </w:rPr>
              <w:t>Пр</w:t>
            </w: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10</w:t>
            </w:r>
          </w:p>
        </w:tc>
        <w:tc>
          <w:tcPr>
            <w:tcW w:w="491" w:type="dxa"/>
          </w:tcPr>
          <w:p w:rsidR="00ED29B7" w:rsidRPr="002D7034" w:rsidRDefault="002A36CB" w:rsidP="00ED29B7">
            <w:pPr>
              <w:ind w:left="-68" w:right="-95"/>
              <w:jc w:val="center"/>
              <w:rPr>
                <w:sz w:val="9"/>
                <w:szCs w:val="9"/>
              </w:rPr>
            </w:pPr>
            <w:r>
              <w:rPr>
                <w:sz w:val="9"/>
                <w:szCs w:val="9"/>
              </w:rPr>
              <w:t>4</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35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У-3</w:t>
            </w:r>
          </w:p>
          <w:p w:rsidR="00ED29B7" w:rsidRPr="002D7034" w:rsidRDefault="00ED29B7" w:rsidP="00ED29B7">
            <w:pPr>
              <w:ind w:left="-68" w:right="-95"/>
              <w:jc w:val="center"/>
              <w:rPr>
                <w:sz w:val="9"/>
                <w:szCs w:val="9"/>
              </w:rPr>
            </w:pPr>
            <w:r w:rsidRPr="002D7034">
              <w:rPr>
                <w:sz w:val="9"/>
                <w:szCs w:val="9"/>
              </w:rPr>
              <w:t>П-3</w:t>
            </w:r>
          </w:p>
          <w:p w:rsidR="00ED29B7" w:rsidRPr="002D7034" w:rsidRDefault="00ED29B7" w:rsidP="00ED29B7">
            <w:pPr>
              <w:ind w:left="-68" w:right="-95"/>
              <w:jc w:val="center"/>
              <w:rPr>
                <w:sz w:val="9"/>
                <w:szCs w:val="9"/>
              </w:rPr>
            </w:pPr>
            <w:r w:rsidRPr="002D7034">
              <w:rPr>
                <w:sz w:val="9"/>
                <w:szCs w:val="9"/>
              </w:rPr>
              <w:t>Пр-2</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1316F" w:rsidP="00ED29B7">
            <w:pPr>
              <w:ind w:left="-68" w:right="-95"/>
              <w:jc w:val="center"/>
              <w:rPr>
                <w:sz w:val="9"/>
                <w:szCs w:val="9"/>
              </w:rPr>
            </w:pPr>
            <w:r>
              <w:rPr>
                <w:sz w:val="9"/>
                <w:szCs w:val="9"/>
              </w:rPr>
              <w:t>У-2</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13</w:t>
            </w:r>
          </w:p>
        </w:tc>
        <w:tc>
          <w:tcPr>
            <w:tcW w:w="491" w:type="dxa"/>
          </w:tcPr>
          <w:p w:rsidR="00ED29B7" w:rsidRPr="002D7034" w:rsidRDefault="00ED29B7" w:rsidP="00ED29B7">
            <w:pPr>
              <w:ind w:left="-68" w:right="-95"/>
              <w:jc w:val="center"/>
              <w:rPr>
                <w:sz w:val="9"/>
                <w:szCs w:val="9"/>
              </w:rPr>
            </w:pPr>
            <w:r w:rsidRPr="002D7034">
              <w:rPr>
                <w:sz w:val="9"/>
                <w:szCs w:val="9"/>
              </w:rPr>
              <w:t>6</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lang w:eastAsia="ru-RU"/>
              </w:rPr>
            </w:pPr>
            <w:r w:rsidRPr="002D7034">
              <w:rPr>
                <w:color w:val="000000"/>
                <w:sz w:val="8"/>
                <w:szCs w:val="8"/>
              </w:rPr>
              <w:t>№ 36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У-2</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rPr>
              <w:t>№ 37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У-4</w:t>
            </w:r>
          </w:p>
        </w:tc>
        <w:tc>
          <w:tcPr>
            <w:tcW w:w="240" w:type="dxa"/>
            <w:shd w:val="clear" w:color="auto" w:fill="FFFF00"/>
          </w:tcPr>
          <w:p w:rsidR="00ED29B7" w:rsidRPr="002D7034" w:rsidRDefault="00ED29B7" w:rsidP="00ED29B7">
            <w:pPr>
              <w:ind w:left="-68" w:right="-95"/>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4</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lang w:eastAsia="ru-RU"/>
              </w:rPr>
              <w:t>№ 39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lang w:eastAsia="ru-RU"/>
              </w:rPr>
              <w:t>№ 40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У</w:t>
            </w:r>
            <w:r>
              <w:rPr>
                <w:sz w:val="9"/>
                <w:szCs w:val="9"/>
              </w:rPr>
              <w:t>-2</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rPr>
              <w:t>№ 41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lang w:eastAsia="ru-RU"/>
              </w:rPr>
            </w:pPr>
            <w:r w:rsidRPr="002D7034">
              <w:rPr>
                <w:color w:val="000000"/>
                <w:sz w:val="8"/>
                <w:szCs w:val="8"/>
                <w:lang w:eastAsia="ru-RU"/>
              </w:rPr>
              <w:t>№ 43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rPr>
              <w:t>№ 48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CB792C" w:rsidP="00ED29B7">
            <w:pPr>
              <w:ind w:left="-68" w:right="-95"/>
              <w:jc w:val="center"/>
              <w:rPr>
                <w:sz w:val="9"/>
                <w:szCs w:val="9"/>
              </w:rPr>
            </w:pPr>
            <w:r>
              <w:rPr>
                <w:sz w:val="9"/>
                <w:szCs w:val="9"/>
              </w:rPr>
              <w:t>П</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w:t>
            </w:r>
          </w:p>
        </w:tc>
        <w:tc>
          <w:tcPr>
            <w:tcW w:w="491" w:type="dxa"/>
          </w:tcPr>
          <w:p w:rsidR="00ED29B7" w:rsidRPr="002D7034" w:rsidRDefault="002A36CB" w:rsidP="00ED29B7">
            <w:pPr>
              <w:ind w:left="-68" w:right="-95"/>
              <w:jc w:val="center"/>
              <w:rPr>
                <w:sz w:val="9"/>
                <w:szCs w:val="9"/>
              </w:rPr>
            </w:pPr>
            <w:r>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49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83"/>
              <w:rPr>
                <w:color w:val="000000"/>
                <w:sz w:val="8"/>
                <w:szCs w:val="8"/>
              </w:rPr>
            </w:pPr>
            <w:r w:rsidRPr="002D7034">
              <w:rPr>
                <w:color w:val="000000"/>
                <w:sz w:val="8"/>
                <w:szCs w:val="8"/>
              </w:rPr>
              <w:t>№ 61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63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67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68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69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П-3</w:t>
            </w:r>
          </w:p>
          <w:p w:rsidR="00ED29B7" w:rsidRPr="002D7034" w:rsidRDefault="00ED29B7" w:rsidP="00ED29B7">
            <w:pPr>
              <w:ind w:left="-68" w:right="-95"/>
              <w:jc w:val="center"/>
              <w:rPr>
                <w:sz w:val="9"/>
                <w:szCs w:val="9"/>
              </w:rPr>
            </w:pPr>
            <w:r w:rsidRPr="002D7034">
              <w:rPr>
                <w:sz w:val="9"/>
                <w:szCs w:val="9"/>
              </w:rPr>
              <w:t>Пр-3</w:t>
            </w:r>
          </w:p>
          <w:p w:rsidR="00ED29B7" w:rsidRPr="002D7034" w:rsidRDefault="00ED29B7" w:rsidP="00ED29B7">
            <w:pPr>
              <w:ind w:left="-68" w:right="-95"/>
              <w:jc w:val="center"/>
              <w:rPr>
                <w:sz w:val="9"/>
                <w:szCs w:val="9"/>
              </w:rPr>
            </w:pPr>
            <w:r w:rsidRPr="002D7034">
              <w:rPr>
                <w:sz w:val="9"/>
                <w:szCs w:val="9"/>
              </w:rPr>
              <w:t>У-4</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783388" w:rsidP="00ED29B7">
            <w:pPr>
              <w:ind w:left="-68" w:right="-95"/>
              <w:jc w:val="center"/>
              <w:rPr>
                <w:sz w:val="9"/>
                <w:szCs w:val="9"/>
              </w:rPr>
            </w:pPr>
            <w:r>
              <w:rPr>
                <w:sz w:val="9"/>
                <w:szCs w:val="9"/>
              </w:rPr>
              <w:t>П</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54" w:type="dxa"/>
            <w:shd w:val="clear" w:color="auto" w:fill="92D050"/>
          </w:tcPr>
          <w:p w:rsidR="00ED29B7" w:rsidRPr="002D7034" w:rsidRDefault="00713B6B" w:rsidP="00ED29B7">
            <w:pPr>
              <w:ind w:left="-68" w:right="-95"/>
              <w:jc w:val="center"/>
              <w:rPr>
                <w:sz w:val="9"/>
                <w:szCs w:val="9"/>
              </w:rPr>
            </w:pPr>
            <w:r>
              <w:rPr>
                <w:sz w:val="9"/>
                <w:szCs w:val="9"/>
              </w:rPr>
              <w:t>У</w:t>
            </w: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r w:rsidRPr="002D7034">
              <w:rPr>
                <w:sz w:val="9"/>
                <w:szCs w:val="9"/>
              </w:rPr>
              <w:t>У</w:t>
            </w: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14</w:t>
            </w:r>
          </w:p>
        </w:tc>
        <w:tc>
          <w:tcPr>
            <w:tcW w:w="491" w:type="dxa"/>
          </w:tcPr>
          <w:p w:rsidR="00ED29B7" w:rsidRPr="002D7034" w:rsidRDefault="002A36CB" w:rsidP="00ED29B7">
            <w:pPr>
              <w:ind w:left="-68" w:right="-95"/>
              <w:jc w:val="center"/>
              <w:rPr>
                <w:sz w:val="9"/>
                <w:szCs w:val="9"/>
              </w:rPr>
            </w:pPr>
            <w:r>
              <w:rPr>
                <w:sz w:val="9"/>
                <w:szCs w:val="9"/>
              </w:rPr>
              <w:t>7</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70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71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72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74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79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81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83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783388" w:rsidP="00ED29B7">
            <w:pPr>
              <w:ind w:left="-68" w:right="-95"/>
              <w:jc w:val="center"/>
              <w:rPr>
                <w:sz w:val="9"/>
                <w:szCs w:val="9"/>
              </w:rPr>
            </w:pPr>
            <w:r>
              <w:rPr>
                <w:sz w:val="9"/>
                <w:szCs w:val="9"/>
              </w:rPr>
              <w:t>Пр</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2</w:t>
            </w:r>
          </w:p>
        </w:tc>
        <w:tc>
          <w:tcPr>
            <w:tcW w:w="491" w:type="dxa"/>
          </w:tcPr>
          <w:p w:rsidR="00ED29B7" w:rsidRPr="002D7034" w:rsidRDefault="002A36CB" w:rsidP="00ED29B7">
            <w:pPr>
              <w:ind w:left="-68" w:right="-95"/>
              <w:jc w:val="center"/>
              <w:rPr>
                <w:sz w:val="9"/>
                <w:szCs w:val="9"/>
              </w:rPr>
            </w:pPr>
            <w:r>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85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86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88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У-2</w:t>
            </w: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89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lastRenderedPageBreak/>
              <w:t>№ 90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783388" w:rsidP="00ED29B7">
            <w:pPr>
              <w:ind w:left="-68" w:right="-95"/>
              <w:jc w:val="center"/>
              <w:rPr>
                <w:sz w:val="9"/>
                <w:szCs w:val="9"/>
              </w:rPr>
            </w:pPr>
            <w:r>
              <w:rPr>
                <w:sz w:val="9"/>
                <w:szCs w:val="9"/>
              </w:rPr>
              <w:t>У</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lastRenderedPageBreak/>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91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П-2</w:t>
            </w:r>
          </w:p>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У-5</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3C6206" w:rsidP="003C6206">
            <w:pPr>
              <w:ind w:left="-68" w:right="-95"/>
              <w:jc w:val="center"/>
              <w:rPr>
                <w:sz w:val="9"/>
                <w:szCs w:val="9"/>
              </w:rPr>
            </w:pPr>
            <w:r>
              <w:rPr>
                <w:sz w:val="9"/>
                <w:szCs w:val="9"/>
              </w:rPr>
              <w:t>У</w:t>
            </w: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11</w:t>
            </w:r>
          </w:p>
        </w:tc>
        <w:tc>
          <w:tcPr>
            <w:tcW w:w="491" w:type="dxa"/>
          </w:tcPr>
          <w:p w:rsidR="00ED29B7" w:rsidRPr="002D7034" w:rsidRDefault="00ED29B7" w:rsidP="00ED29B7">
            <w:pPr>
              <w:ind w:left="-68" w:right="-95"/>
              <w:jc w:val="center"/>
              <w:rPr>
                <w:sz w:val="9"/>
                <w:szCs w:val="9"/>
              </w:rPr>
            </w:pPr>
            <w:r w:rsidRPr="002D7034">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rPr>
              <w:t>№ 92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3</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93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Default="00CB792C" w:rsidP="00ED29B7">
            <w:pPr>
              <w:ind w:left="-68" w:right="-95"/>
              <w:jc w:val="center"/>
              <w:rPr>
                <w:sz w:val="9"/>
                <w:szCs w:val="9"/>
              </w:rPr>
            </w:pPr>
            <w:r>
              <w:rPr>
                <w:sz w:val="9"/>
                <w:szCs w:val="9"/>
              </w:rPr>
              <w:t>П</w:t>
            </w:r>
          </w:p>
          <w:p w:rsidR="00783388" w:rsidRPr="002D7034" w:rsidRDefault="00783388" w:rsidP="00ED29B7">
            <w:pPr>
              <w:ind w:left="-68" w:right="-95"/>
              <w:jc w:val="center"/>
              <w:rPr>
                <w:sz w:val="9"/>
                <w:szCs w:val="9"/>
              </w:rPr>
            </w:pPr>
            <w:r>
              <w:rPr>
                <w:sz w:val="9"/>
                <w:szCs w:val="9"/>
              </w:rPr>
              <w:t>У</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4</w:t>
            </w:r>
          </w:p>
        </w:tc>
        <w:tc>
          <w:tcPr>
            <w:tcW w:w="491" w:type="dxa"/>
          </w:tcPr>
          <w:p w:rsidR="00ED29B7" w:rsidRPr="002D7034" w:rsidRDefault="002A36CB"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212"/>
              <w:rPr>
                <w:color w:val="000000"/>
                <w:sz w:val="8"/>
                <w:szCs w:val="8"/>
                <w:lang w:eastAsia="ru-RU"/>
              </w:rPr>
            </w:pPr>
            <w:r w:rsidRPr="002D7034">
              <w:rPr>
                <w:color w:val="000000"/>
                <w:sz w:val="8"/>
                <w:szCs w:val="8"/>
                <w:lang w:eastAsia="ru-RU"/>
              </w:rPr>
              <w:t>№ 103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5E4D17" w:rsidP="00ED29B7">
            <w:pPr>
              <w:ind w:left="-68" w:right="-95"/>
              <w:jc w:val="center"/>
              <w:rPr>
                <w:sz w:val="9"/>
                <w:szCs w:val="9"/>
              </w:rPr>
            </w:pPr>
            <w:r>
              <w:rPr>
                <w:sz w:val="9"/>
                <w:szCs w:val="9"/>
              </w:rPr>
              <w:t>П</w:t>
            </w: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6</w:t>
            </w:r>
          </w:p>
        </w:tc>
        <w:tc>
          <w:tcPr>
            <w:tcW w:w="491" w:type="dxa"/>
          </w:tcPr>
          <w:p w:rsidR="00ED29B7" w:rsidRPr="002D7034" w:rsidRDefault="002A36CB" w:rsidP="00ED29B7">
            <w:pPr>
              <w:ind w:left="-68" w:right="-95"/>
              <w:jc w:val="center"/>
              <w:rPr>
                <w:sz w:val="9"/>
                <w:szCs w:val="9"/>
              </w:rPr>
            </w:pPr>
            <w:r>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rPr>
              <w:t>№ 107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П-3</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Default="00CB792C" w:rsidP="00ED29B7">
            <w:pPr>
              <w:ind w:left="-68" w:right="-95"/>
              <w:jc w:val="center"/>
              <w:rPr>
                <w:sz w:val="9"/>
                <w:szCs w:val="9"/>
              </w:rPr>
            </w:pPr>
            <w:r>
              <w:rPr>
                <w:sz w:val="9"/>
                <w:szCs w:val="9"/>
              </w:rPr>
              <w:t>П-3</w:t>
            </w:r>
          </w:p>
          <w:p w:rsidR="005E4D17" w:rsidRPr="002D7034" w:rsidRDefault="005E4D17" w:rsidP="00ED29B7">
            <w:pPr>
              <w:ind w:left="-68" w:right="-95"/>
              <w:jc w:val="center"/>
              <w:rPr>
                <w:sz w:val="9"/>
                <w:szCs w:val="9"/>
              </w:rPr>
            </w:pPr>
            <w:r>
              <w:rPr>
                <w:sz w:val="9"/>
                <w:szCs w:val="9"/>
              </w:rPr>
              <w:t>У</w:t>
            </w:r>
          </w:p>
        </w:tc>
        <w:tc>
          <w:tcPr>
            <w:tcW w:w="240"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У-3</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BC2710" w:rsidP="00ED29B7">
            <w:pPr>
              <w:ind w:left="-68" w:right="-95"/>
              <w:jc w:val="center"/>
              <w:rPr>
                <w:sz w:val="9"/>
                <w:szCs w:val="9"/>
              </w:rPr>
            </w:pPr>
            <w:r>
              <w:rPr>
                <w:sz w:val="9"/>
                <w:szCs w:val="9"/>
              </w:rPr>
              <w:t>П</w:t>
            </w: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tabs>
                <w:tab w:val="center" w:pos="189"/>
              </w:tabs>
              <w:ind w:right="-95"/>
              <w:jc w:val="center"/>
              <w:rPr>
                <w:sz w:val="9"/>
                <w:szCs w:val="9"/>
              </w:rPr>
            </w:pPr>
          </w:p>
        </w:tc>
        <w:tc>
          <w:tcPr>
            <w:tcW w:w="392" w:type="dxa"/>
            <w:shd w:val="clear" w:color="auto" w:fill="FFFF00"/>
          </w:tcPr>
          <w:p w:rsidR="00ED29B7" w:rsidRPr="002D7034" w:rsidRDefault="00ED29B7" w:rsidP="00ED29B7">
            <w:pPr>
              <w:tabs>
                <w:tab w:val="center" w:pos="189"/>
              </w:tabs>
              <w:ind w:right="-95"/>
              <w:jc w:val="center"/>
              <w:rPr>
                <w:sz w:val="9"/>
                <w:szCs w:val="9"/>
              </w:rPr>
            </w:pPr>
          </w:p>
        </w:tc>
        <w:tc>
          <w:tcPr>
            <w:tcW w:w="407" w:type="dxa"/>
            <w:shd w:val="clear" w:color="auto" w:fill="92D050"/>
          </w:tcPr>
          <w:p w:rsidR="00ED29B7" w:rsidRPr="002D7034" w:rsidRDefault="00ED29B7" w:rsidP="00ED29B7">
            <w:pPr>
              <w:tabs>
                <w:tab w:val="center" w:pos="189"/>
              </w:tabs>
              <w:ind w:right="-95"/>
              <w:jc w:val="center"/>
              <w:rPr>
                <w:sz w:val="9"/>
                <w:szCs w:val="9"/>
              </w:rPr>
            </w:pPr>
          </w:p>
        </w:tc>
        <w:tc>
          <w:tcPr>
            <w:tcW w:w="454" w:type="dxa"/>
          </w:tcPr>
          <w:p w:rsidR="00ED29B7" w:rsidRPr="002D7034" w:rsidRDefault="002A36CB" w:rsidP="00ED29B7">
            <w:pPr>
              <w:tabs>
                <w:tab w:val="center" w:pos="189"/>
              </w:tabs>
              <w:ind w:left="-68" w:right="-95"/>
              <w:jc w:val="center"/>
              <w:rPr>
                <w:sz w:val="9"/>
                <w:szCs w:val="9"/>
              </w:rPr>
            </w:pPr>
            <w:r>
              <w:rPr>
                <w:sz w:val="9"/>
                <w:szCs w:val="9"/>
              </w:rPr>
              <w:t>14</w:t>
            </w:r>
          </w:p>
        </w:tc>
        <w:tc>
          <w:tcPr>
            <w:tcW w:w="491" w:type="dxa"/>
          </w:tcPr>
          <w:p w:rsidR="00ED29B7" w:rsidRPr="002D7034" w:rsidRDefault="002A36CB" w:rsidP="002A36CB">
            <w:pPr>
              <w:ind w:left="-68" w:right="-95"/>
              <w:jc w:val="center"/>
              <w:rPr>
                <w:sz w:val="9"/>
                <w:szCs w:val="9"/>
              </w:rPr>
            </w:pPr>
            <w:r>
              <w:rPr>
                <w:sz w:val="9"/>
                <w:szCs w:val="9"/>
              </w:rPr>
              <w:t>9</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110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0</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rPr>
          <w:trHeight w:val="175"/>
        </w:trPr>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r w:rsidRPr="002D7034">
              <w:rPr>
                <w:color w:val="000000"/>
                <w:sz w:val="8"/>
                <w:szCs w:val="8"/>
              </w:rPr>
              <w:t>№111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У-7</w:t>
            </w:r>
          </w:p>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10</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112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713B6B" w:rsidP="00ED29B7">
            <w:pPr>
              <w:ind w:left="-68" w:right="-95"/>
              <w:jc w:val="center"/>
              <w:rPr>
                <w:sz w:val="9"/>
                <w:szCs w:val="9"/>
              </w:rPr>
            </w:pPr>
            <w:r>
              <w:rPr>
                <w:sz w:val="9"/>
                <w:szCs w:val="9"/>
              </w:rPr>
              <w:t>Пр</w:t>
            </w: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Пр</w:t>
            </w: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3</w:t>
            </w:r>
          </w:p>
        </w:tc>
        <w:tc>
          <w:tcPr>
            <w:tcW w:w="491" w:type="dxa"/>
          </w:tcPr>
          <w:p w:rsidR="00ED29B7" w:rsidRPr="002D7034" w:rsidRDefault="002A36CB"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113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r w:rsidRPr="002D7034">
              <w:rPr>
                <w:color w:val="000000"/>
                <w:sz w:val="8"/>
                <w:szCs w:val="8"/>
              </w:rPr>
              <w:t>№114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CB792C" w:rsidP="00ED29B7">
            <w:pPr>
              <w:ind w:left="-68" w:right="-95"/>
              <w:jc w:val="center"/>
              <w:rPr>
                <w:sz w:val="9"/>
                <w:szCs w:val="9"/>
              </w:rPr>
            </w:pPr>
            <w:r>
              <w:rPr>
                <w:sz w:val="9"/>
                <w:szCs w:val="9"/>
              </w:rPr>
              <w:t>П</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П</w:t>
            </w:r>
          </w:p>
          <w:p w:rsidR="00ED29B7"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2A36CB" w:rsidP="00ED29B7">
            <w:pPr>
              <w:ind w:left="-68" w:right="-95"/>
              <w:jc w:val="center"/>
              <w:rPr>
                <w:sz w:val="9"/>
                <w:szCs w:val="9"/>
              </w:rPr>
            </w:pPr>
            <w:r>
              <w:rPr>
                <w:sz w:val="9"/>
                <w:szCs w:val="9"/>
              </w:rPr>
              <w:t>4</w:t>
            </w:r>
          </w:p>
        </w:tc>
        <w:tc>
          <w:tcPr>
            <w:tcW w:w="491" w:type="dxa"/>
          </w:tcPr>
          <w:p w:rsidR="00ED29B7" w:rsidRPr="002D7034" w:rsidRDefault="002A36CB" w:rsidP="00ED29B7">
            <w:pPr>
              <w:ind w:left="-68" w:right="-95"/>
              <w:jc w:val="center"/>
              <w:rPr>
                <w:sz w:val="9"/>
                <w:szCs w:val="9"/>
              </w:rPr>
            </w:pPr>
            <w:r>
              <w:rPr>
                <w:sz w:val="9"/>
                <w:szCs w:val="9"/>
              </w:rPr>
              <w:t>3</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116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w:t>
            </w: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r w:rsidRPr="002D7034">
              <w:rPr>
                <w:color w:val="000000"/>
                <w:sz w:val="8"/>
                <w:szCs w:val="8"/>
              </w:rPr>
              <w:t>№118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sidRPr="002D7034">
              <w:rPr>
                <w:sz w:val="9"/>
                <w:szCs w:val="9"/>
              </w:rPr>
              <w:t>П-2</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5</w:t>
            </w:r>
          </w:p>
        </w:tc>
        <w:tc>
          <w:tcPr>
            <w:tcW w:w="491" w:type="dxa"/>
          </w:tcPr>
          <w:p w:rsidR="00ED29B7" w:rsidRPr="002D7034" w:rsidRDefault="00ED29B7" w:rsidP="00ED29B7">
            <w:pPr>
              <w:ind w:left="-68" w:right="-95"/>
              <w:jc w:val="center"/>
              <w:rPr>
                <w:sz w:val="9"/>
                <w:szCs w:val="9"/>
              </w:rPr>
            </w:pPr>
            <w:r w:rsidRPr="002D7034">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lang w:eastAsia="ru-RU"/>
              </w:rPr>
            </w:pPr>
            <w:r w:rsidRPr="002D7034">
              <w:rPr>
                <w:color w:val="000000"/>
                <w:sz w:val="8"/>
                <w:szCs w:val="8"/>
                <w:lang w:eastAsia="ru-RU"/>
              </w:rPr>
              <w:t>№ 120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ДОУ</w:t>
            </w:r>
          </w:p>
          <w:p w:rsidR="00ED29B7" w:rsidRPr="002D7034" w:rsidRDefault="00ED29B7" w:rsidP="00ED29B7">
            <w:pPr>
              <w:ind w:left="-68" w:right="-212"/>
              <w:rPr>
                <w:color w:val="000000"/>
                <w:sz w:val="8"/>
                <w:szCs w:val="8"/>
              </w:rPr>
            </w:pPr>
            <w:r w:rsidRPr="002D7034">
              <w:rPr>
                <w:color w:val="000000"/>
                <w:sz w:val="8"/>
                <w:szCs w:val="8"/>
                <w:lang w:eastAsia="ru-RU"/>
              </w:rPr>
              <w:t>№ 121</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123</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lang w:eastAsia="ru-RU"/>
              </w:rPr>
              <w:t xml:space="preserve">ДОУ </w:t>
            </w:r>
            <w:r w:rsidRPr="002D7034">
              <w:rPr>
                <w:color w:val="000000"/>
                <w:sz w:val="8"/>
                <w:szCs w:val="8"/>
              </w:rPr>
              <w:t>№124</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У-4</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w:t>
            </w:r>
          </w:p>
        </w:tc>
        <w:tc>
          <w:tcPr>
            <w:tcW w:w="259" w:type="dxa"/>
            <w:shd w:val="clear" w:color="auto" w:fill="92D050"/>
          </w:tcPr>
          <w:p w:rsidR="00ED29B7" w:rsidRPr="002D7034" w:rsidRDefault="005E4D17" w:rsidP="00ED29B7">
            <w:pPr>
              <w:ind w:left="-68" w:right="-95"/>
              <w:jc w:val="center"/>
              <w:rPr>
                <w:sz w:val="9"/>
                <w:szCs w:val="9"/>
              </w:rPr>
            </w:pPr>
            <w:r>
              <w:rPr>
                <w:sz w:val="9"/>
                <w:szCs w:val="9"/>
              </w:rPr>
              <w:t>У</w:t>
            </w: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7E30" w:rsidP="00ED29B7">
            <w:pPr>
              <w:ind w:left="-68" w:right="-95"/>
              <w:jc w:val="center"/>
              <w:rPr>
                <w:sz w:val="9"/>
                <w:szCs w:val="9"/>
              </w:rPr>
            </w:pPr>
            <w:r>
              <w:rPr>
                <w:sz w:val="9"/>
                <w:szCs w:val="9"/>
              </w:rPr>
              <w:t>6</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lang w:eastAsia="ru-RU"/>
              </w:rPr>
              <w:t xml:space="preserve">ДОУ </w:t>
            </w:r>
            <w:r w:rsidRPr="002D7034">
              <w:rPr>
                <w:color w:val="000000"/>
                <w:sz w:val="8"/>
                <w:szCs w:val="8"/>
              </w:rPr>
              <w:t>№125</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Пр</w:t>
            </w:r>
          </w:p>
        </w:tc>
        <w:tc>
          <w:tcPr>
            <w:tcW w:w="259" w:type="dxa"/>
            <w:shd w:val="clear" w:color="auto" w:fill="92D050"/>
          </w:tcPr>
          <w:p w:rsidR="00ED29B7" w:rsidRDefault="00783388" w:rsidP="00ED29B7">
            <w:pPr>
              <w:ind w:left="-68" w:right="-95"/>
              <w:jc w:val="center"/>
              <w:rPr>
                <w:sz w:val="9"/>
                <w:szCs w:val="9"/>
              </w:rPr>
            </w:pPr>
            <w:r>
              <w:rPr>
                <w:sz w:val="9"/>
                <w:szCs w:val="9"/>
              </w:rPr>
              <w:t>Пр</w:t>
            </w:r>
          </w:p>
          <w:p w:rsidR="005E4D17" w:rsidRPr="002D7034" w:rsidRDefault="005E4D17" w:rsidP="00ED29B7">
            <w:pPr>
              <w:ind w:left="-68" w:right="-95"/>
              <w:jc w:val="center"/>
              <w:rPr>
                <w:sz w:val="9"/>
                <w:szCs w:val="9"/>
              </w:rPr>
            </w:pPr>
            <w:r>
              <w:rPr>
                <w:sz w:val="9"/>
                <w:szCs w:val="9"/>
              </w:rPr>
              <w:t>У</w:t>
            </w: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7E30" w:rsidP="00ED29B7">
            <w:pPr>
              <w:ind w:left="-68" w:right="-95"/>
              <w:jc w:val="center"/>
              <w:rPr>
                <w:sz w:val="9"/>
                <w:szCs w:val="9"/>
              </w:rPr>
            </w:pPr>
            <w:r>
              <w:rPr>
                <w:sz w:val="9"/>
                <w:szCs w:val="9"/>
              </w:rPr>
              <w:t>4</w:t>
            </w:r>
          </w:p>
        </w:tc>
        <w:tc>
          <w:tcPr>
            <w:tcW w:w="491" w:type="dxa"/>
          </w:tcPr>
          <w:p w:rsidR="00ED29B7" w:rsidRPr="002D7034" w:rsidRDefault="00ED7E30" w:rsidP="00ED29B7">
            <w:pPr>
              <w:ind w:left="-68" w:right="-95"/>
              <w:jc w:val="center"/>
              <w:rPr>
                <w:sz w:val="9"/>
                <w:szCs w:val="9"/>
              </w:rPr>
            </w:pPr>
            <w:r>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r w:rsidRPr="002D7034">
              <w:rPr>
                <w:color w:val="000000"/>
                <w:sz w:val="8"/>
                <w:szCs w:val="8"/>
              </w:rPr>
              <w:t>№126</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w:t>
            </w:r>
          </w:p>
        </w:tc>
        <w:tc>
          <w:tcPr>
            <w:tcW w:w="491" w:type="dxa"/>
          </w:tcPr>
          <w:p w:rsidR="00ED29B7" w:rsidRPr="002D7034" w:rsidRDefault="00ED29B7" w:rsidP="00ED29B7">
            <w:pPr>
              <w:ind w:left="-68" w:right="-95"/>
              <w:jc w:val="center"/>
              <w:rPr>
                <w:sz w:val="9"/>
                <w:szCs w:val="9"/>
              </w:rPr>
            </w:pPr>
            <w:r w:rsidRPr="002D7034">
              <w:rPr>
                <w:sz w:val="9"/>
                <w:szCs w:val="9"/>
              </w:rPr>
              <w:t>1</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lang w:eastAsia="ru-RU"/>
              </w:rPr>
              <w:t xml:space="preserve">ДОУ </w:t>
            </w:r>
            <w:r w:rsidRPr="002D7034">
              <w:rPr>
                <w:color w:val="000000"/>
                <w:sz w:val="8"/>
                <w:szCs w:val="8"/>
              </w:rPr>
              <w:t>№127</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w:t>
            </w:r>
          </w:p>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w:t>
            </w:r>
          </w:p>
        </w:tc>
        <w:tc>
          <w:tcPr>
            <w:tcW w:w="240" w:type="dxa"/>
            <w:shd w:val="clear" w:color="auto" w:fill="FFFF00"/>
          </w:tcPr>
          <w:p w:rsidR="00ED29B7" w:rsidRPr="002D7034" w:rsidRDefault="00ED29B7" w:rsidP="00ED29B7">
            <w:pPr>
              <w:ind w:left="-68" w:right="-95"/>
              <w:jc w:val="center"/>
              <w:rPr>
                <w:sz w:val="9"/>
                <w:szCs w:val="9"/>
              </w:rPr>
            </w:pPr>
            <w:r>
              <w:rPr>
                <w:sz w:val="9"/>
                <w:szCs w:val="9"/>
              </w:rPr>
              <w:t>Пр</w:t>
            </w: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jc w:val="center"/>
              <w:rPr>
                <w:sz w:val="9"/>
                <w:szCs w:val="9"/>
              </w:rPr>
            </w:pPr>
            <w:r>
              <w:rPr>
                <w:sz w:val="9"/>
                <w:szCs w:val="9"/>
              </w:rPr>
              <w:t>У-2</w:t>
            </w: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8</w:t>
            </w:r>
          </w:p>
        </w:tc>
        <w:tc>
          <w:tcPr>
            <w:tcW w:w="491" w:type="dxa"/>
          </w:tcPr>
          <w:p w:rsidR="00ED29B7" w:rsidRPr="002D7034" w:rsidRDefault="00ED29B7" w:rsidP="00ED29B7">
            <w:pPr>
              <w:ind w:left="-68" w:right="-95"/>
              <w:jc w:val="center"/>
              <w:rPr>
                <w:sz w:val="9"/>
                <w:szCs w:val="9"/>
              </w:rPr>
            </w:pPr>
            <w:r w:rsidRPr="002D7034">
              <w:rPr>
                <w:sz w:val="9"/>
                <w:szCs w:val="9"/>
              </w:rPr>
              <w:t>5</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r w:rsidRPr="002D7034">
              <w:rPr>
                <w:color w:val="000000"/>
                <w:sz w:val="8"/>
                <w:szCs w:val="8"/>
              </w:rPr>
              <w:t>№128</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У-3</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jc w:val="center"/>
              <w:rPr>
                <w:sz w:val="9"/>
                <w:szCs w:val="9"/>
              </w:rPr>
            </w:pPr>
            <w:r>
              <w:rPr>
                <w:sz w:val="9"/>
                <w:szCs w:val="9"/>
              </w:rPr>
              <w:t>У</w:t>
            </w:r>
          </w:p>
        </w:tc>
        <w:tc>
          <w:tcPr>
            <w:tcW w:w="360" w:type="dxa"/>
            <w:shd w:val="clear" w:color="auto" w:fill="FFFF00"/>
          </w:tcPr>
          <w:p w:rsidR="00ED29B7" w:rsidRDefault="00ED29B7" w:rsidP="00ED29B7">
            <w:pPr>
              <w:ind w:left="-68" w:right="-95"/>
              <w:rPr>
                <w:sz w:val="9"/>
                <w:szCs w:val="9"/>
              </w:rPr>
            </w:pPr>
          </w:p>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5</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lang w:eastAsia="ru-RU"/>
              </w:rPr>
              <w:t xml:space="preserve">ДОУ </w:t>
            </w:r>
            <w:r w:rsidRPr="002D7034">
              <w:rPr>
                <w:color w:val="000000"/>
                <w:sz w:val="8"/>
                <w:szCs w:val="8"/>
              </w:rPr>
              <w:t>№129</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360" w:type="dxa"/>
            <w:shd w:val="clear" w:color="auto" w:fill="92D050"/>
          </w:tcPr>
          <w:p w:rsidR="00ED29B7" w:rsidRPr="002D7034" w:rsidRDefault="00ED29B7" w:rsidP="00ED29B7">
            <w:pPr>
              <w:ind w:left="-68" w:right="-95"/>
              <w:rPr>
                <w:sz w:val="9"/>
                <w:szCs w:val="9"/>
              </w:rPr>
            </w:pPr>
          </w:p>
        </w:tc>
        <w:tc>
          <w:tcPr>
            <w:tcW w:w="360" w:type="dxa"/>
          </w:tcPr>
          <w:p w:rsidR="00ED29B7" w:rsidRPr="002D7034" w:rsidRDefault="00ED29B7" w:rsidP="00ED29B7">
            <w:pPr>
              <w:ind w:left="-68" w:right="-95"/>
              <w:rPr>
                <w:sz w:val="9"/>
                <w:szCs w:val="9"/>
              </w:rPr>
            </w:pPr>
          </w:p>
        </w:tc>
        <w:tc>
          <w:tcPr>
            <w:tcW w:w="360" w:type="dxa"/>
            <w:shd w:val="clear" w:color="auto" w:fill="FFFF00"/>
          </w:tcPr>
          <w:p w:rsidR="00ED29B7" w:rsidRPr="002D7034" w:rsidRDefault="00ED29B7" w:rsidP="00ED29B7">
            <w:pPr>
              <w:ind w:left="-68" w:right="-95"/>
              <w:rPr>
                <w:sz w:val="9"/>
                <w:szCs w:val="9"/>
              </w:rPr>
            </w:pPr>
          </w:p>
        </w:tc>
        <w:tc>
          <w:tcPr>
            <w:tcW w:w="480" w:type="dxa"/>
            <w:shd w:val="clear" w:color="auto" w:fill="92D050"/>
          </w:tcPr>
          <w:p w:rsidR="00ED29B7" w:rsidRPr="002D7034" w:rsidRDefault="00ED29B7" w:rsidP="00ED29B7">
            <w:pPr>
              <w:ind w:left="-68" w:right="-95"/>
              <w:rPr>
                <w:sz w:val="9"/>
                <w:szCs w:val="9"/>
              </w:rPr>
            </w:pPr>
          </w:p>
        </w:tc>
        <w:tc>
          <w:tcPr>
            <w:tcW w:w="274" w:type="dxa"/>
          </w:tcPr>
          <w:p w:rsidR="00ED29B7" w:rsidRPr="002D7034" w:rsidRDefault="00ED29B7" w:rsidP="00ED29B7">
            <w:pPr>
              <w:ind w:left="-68" w:right="-95"/>
              <w:rPr>
                <w:sz w:val="9"/>
                <w:szCs w:val="9"/>
              </w:rPr>
            </w:pPr>
          </w:p>
        </w:tc>
        <w:tc>
          <w:tcPr>
            <w:tcW w:w="326" w:type="dxa"/>
            <w:shd w:val="clear" w:color="auto" w:fill="FFFF00"/>
          </w:tcPr>
          <w:p w:rsidR="00ED29B7" w:rsidRPr="002D7034" w:rsidRDefault="00ED29B7" w:rsidP="00ED29B7">
            <w:pPr>
              <w:ind w:left="-68" w:right="-95"/>
              <w:rPr>
                <w:sz w:val="9"/>
                <w:szCs w:val="9"/>
              </w:rPr>
            </w:pPr>
          </w:p>
        </w:tc>
        <w:tc>
          <w:tcPr>
            <w:tcW w:w="361" w:type="dxa"/>
            <w:shd w:val="clear" w:color="auto" w:fill="92D050"/>
          </w:tcPr>
          <w:p w:rsidR="00ED29B7" w:rsidRPr="002D7034" w:rsidRDefault="00ED29B7" w:rsidP="00ED29B7">
            <w:pPr>
              <w:ind w:left="-68" w:right="-95"/>
              <w:rPr>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2</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lang w:eastAsia="ru-RU"/>
              </w:rPr>
              <w:t xml:space="preserve">ДОУ </w:t>
            </w:r>
            <w:r w:rsidRPr="002D7034">
              <w:rPr>
                <w:color w:val="000000"/>
                <w:sz w:val="8"/>
                <w:szCs w:val="8"/>
              </w:rPr>
              <w:t>№130</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У-3</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sz w:val="9"/>
                <w:szCs w:val="9"/>
              </w:rPr>
            </w:pPr>
          </w:p>
        </w:tc>
        <w:tc>
          <w:tcPr>
            <w:tcW w:w="392" w:type="dxa"/>
            <w:shd w:val="clear" w:color="auto" w:fill="FFFF00"/>
          </w:tcPr>
          <w:p w:rsidR="00ED29B7" w:rsidRPr="002D7034" w:rsidRDefault="00ED29B7" w:rsidP="00ED29B7">
            <w:pPr>
              <w:ind w:right="-95"/>
              <w:jc w:val="center"/>
              <w:rPr>
                <w:sz w:val="9"/>
                <w:szCs w:val="9"/>
              </w:rPr>
            </w:pPr>
          </w:p>
        </w:tc>
        <w:tc>
          <w:tcPr>
            <w:tcW w:w="407" w:type="dxa"/>
            <w:shd w:val="clear" w:color="auto" w:fill="92D050"/>
          </w:tcPr>
          <w:p w:rsidR="00ED29B7" w:rsidRPr="002D7034" w:rsidRDefault="00ED29B7" w:rsidP="00ED29B7">
            <w:pPr>
              <w:ind w:right="-95"/>
              <w:jc w:val="center"/>
              <w:rPr>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4</w:t>
            </w:r>
          </w:p>
        </w:tc>
        <w:tc>
          <w:tcPr>
            <w:tcW w:w="491" w:type="dxa"/>
          </w:tcPr>
          <w:p w:rsidR="00ED29B7" w:rsidRPr="002D7034" w:rsidRDefault="00ED29B7" w:rsidP="00ED29B7">
            <w:pPr>
              <w:ind w:left="-68" w:right="-95"/>
              <w:jc w:val="center"/>
              <w:rPr>
                <w:sz w:val="9"/>
                <w:szCs w:val="9"/>
              </w:rPr>
            </w:pPr>
            <w:r w:rsidRPr="002D7034">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r w:rsidRPr="002D7034">
              <w:rPr>
                <w:color w:val="000000"/>
                <w:sz w:val="8"/>
                <w:szCs w:val="8"/>
              </w:rPr>
              <w:t>№131</w:t>
            </w:r>
          </w:p>
        </w:tc>
        <w:tc>
          <w:tcPr>
            <w:tcW w:w="289" w:type="dxa"/>
          </w:tcPr>
          <w:p w:rsidR="00ED29B7" w:rsidRPr="002D7034" w:rsidRDefault="00ED29B7" w:rsidP="00ED29B7">
            <w:pPr>
              <w:ind w:left="-68" w:right="-95"/>
              <w:jc w:val="center"/>
              <w:rPr>
                <w:i/>
                <w:sz w:val="9"/>
                <w:szCs w:val="9"/>
              </w:rPr>
            </w:pPr>
          </w:p>
        </w:tc>
        <w:tc>
          <w:tcPr>
            <w:tcW w:w="236" w:type="dxa"/>
            <w:shd w:val="clear" w:color="auto" w:fill="FFFF00"/>
          </w:tcPr>
          <w:p w:rsidR="00ED29B7" w:rsidRPr="002D7034" w:rsidRDefault="00ED29B7" w:rsidP="00ED29B7">
            <w:pPr>
              <w:ind w:left="-68" w:right="-95"/>
              <w:jc w:val="center"/>
              <w:rPr>
                <w:i/>
                <w:sz w:val="9"/>
                <w:szCs w:val="9"/>
              </w:rPr>
            </w:pPr>
          </w:p>
        </w:tc>
        <w:tc>
          <w:tcPr>
            <w:tcW w:w="236" w:type="dxa"/>
            <w:shd w:val="clear" w:color="auto" w:fill="92D050"/>
          </w:tcPr>
          <w:p w:rsidR="00ED29B7" w:rsidRPr="002D7034" w:rsidRDefault="00ED29B7" w:rsidP="00ED29B7">
            <w:pPr>
              <w:ind w:left="-68" w:right="-95"/>
              <w:jc w:val="center"/>
              <w:rPr>
                <w:i/>
                <w:sz w:val="9"/>
                <w:szCs w:val="9"/>
              </w:rPr>
            </w:pPr>
          </w:p>
        </w:tc>
        <w:tc>
          <w:tcPr>
            <w:tcW w:w="236" w:type="dxa"/>
          </w:tcPr>
          <w:p w:rsidR="00ED29B7" w:rsidRPr="002D7034" w:rsidRDefault="00ED29B7" w:rsidP="00ED29B7">
            <w:pPr>
              <w:ind w:left="-68" w:right="-95"/>
              <w:jc w:val="center"/>
              <w:rPr>
                <w:i/>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П-4</w:t>
            </w:r>
          </w:p>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У-2</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2D7034" w:rsidRDefault="00ED29B7" w:rsidP="00ED29B7">
            <w:pPr>
              <w:ind w:left="-68" w:right="-95"/>
              <w:jc w:val="center"/>
              <w:rPr>
                <w:sz w:val="9"/>
                <w:szCs w:val="9"/>
              </w:rPr>
            </w:pPr>
            <w:r w:rsidRPr="002D7034">
              <w:rPr>
                <w:sz w:val="9"/>
                <w:szCs w:val="9"/>
              </w:rPr>
              <w:t>11</w:t>
            </w:r>
          </w:p>
        </w:tc>
        <w:tc>
          <w:tcPr>
            <w:tcW w:w="491" w:type="dxa"/>
          </w:tcPr>
          <w:p w:rsidR="00ED29B7" w:rsidRPr="002D7034" w:rsidRDefault="00ED29B7" w:rsidP="00ED29B7">
            <w:pPr>
              <w:ind w:left="-68" w:right="-95"/>
              <w:jc w:val="center"/>
              <w:rPr>
                <w:sz w:val="9"/>
                <w:szCs w:val="9"/>
              </w:rPr>
            </w:pPr>
            <w:r w:rsidRPr="002D7034">
              <w:rPr>
                <w:sz w:val="9"/>
                <w:szCs w:val="9"/>
              </w:rPr>
              <w:t>9</w:t>
            </w:r>
          </w:p>
        </w:tc>
      </w:tr>
      <w:tr w:rsidR="00ED29B7" w:rsidRPr="002D7034" w:rsidTr="00ED29B7">
        <w:tc>
          <w:tcPr>
            <w:tcW w:w="402" w:type="dxa"/>
          </w:tcPr>
          <w:p w:rsidR="00ED29B7" w:rsidRPr="002D7034" w:rsidRDefault="00ED29B7" w:rsidP="00ED29B7">
            <w:pPr>
              <w:ind w:left="-68" w:right="-83"/>
              <w:rPr>
                <w:color w:val="000000"/>
                <w:sz w:val="8"/>
                <w:szCs w:val="8"/>
              </w:rPr>
            </w:pPr>
            <w:r w:rsidRPr="002D7034">
              <w:rPr>
                <w:color w:val="000000"/>
                <w:sz w:val="8"/>
                <w:szCs w:val="8"/>
                <w:lang w:eastAsia="ru-RU"/>
              </w:rPr>
              <w:t xml:space="preserve">ДОУ </w:t>
            </w:r>
            <w:r w:rsidRPr="002D7034">
              <w:rPr>
                <w:color w:val="000000"/>
                <w:sz w:val="8"/>
                <w:szCs w:val="8"/>
              </w:rPr>
              <w:t>№132</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Пр</w:t>
            </w: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29B7" w:rsidP="00ED29B7">
            <w:pPr>
              <w:ind w:left="-68" w:right="-95"/>
              <w:jc w:val="center"/>
              <w:rPr>
                <w:sz w:val="9"/>
                <w:szCs w:val="9"/>
              </w:rPr>
            </w:pPr>
            <w:r w:rsidRPr="00ED7E30">
              <w:rPr>
                <w:sz w:val="9"/>
                <w:szCs w:val="9"/>
              </w:rPr>
              <w:t>2</w:t>
            </w:r>
          </w:p>
        </w:tc>
        <w:tc>
          <w:tcPr>
            <w:tcW w:w="491" w:type="dxa"/>
          </w:tcPr>
          <w:p w:rsidR="00ED29B7" w:rsidRPr="00ED7E30" w:rsidRDefault="00ED29B7" w:rsidP="00ED29B7">
            <w:pPr>
              <w:ind w:left="-68" w:right="-95"/>
              <w:jc w:val="center"/>
              <w:rPr>
                <w:sz w:val="9"/>
                <w:szCs w:val="9"/>
              </w:rPr>
            </w:pPr>
            <w:r w:rsidRPr="00ED7E30">
              <w:rPr>
                <w:sz w:val="9"/>
                <w:szCs w:val="9"/>
              </w:rPr>
              <w:t>2</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lang w:eastAsia="ru-RU"/>
              </w:rPr>
              <w:t xml:space="preserve">ДОУ </w:t>
            </w:r>
          </w:p>
          <w:p w:rsidR="00ED29B7" w:rsidRPr="002D7034" w:rsidRDefault="00ED29B7" w:rsidP="00ED29B7">
            <w:pPr>
              <w:ind w:left="-68" w:right="-83"/>
              <w:rPr>
                <w:color w:val="000000"/>
                <w:sz w:val="8"/>
                <w:szCs w:val="8"/>
              </w:rPr>
            </w:pPr>
            <w:r w:rsidRPr="002D7034">
              <w:rPr>
                <w:color w:val="000000"/>
                <w:sz w:val="8"/>
                <w:szCs w:val="8"/>
                <w:lang w:eastAsia="ru-RU"/>
              </w:rPr>
              <w:t>№ 133</w:t>
            </w:r>
          </w:p>
        </w:tc>
        <w:tc>
          <w:tcPr>
            <w:tcW w:w="289" w:type="dxa"/>
          </w:tcPr>
          <w:p w:rsidR="00ED29B7" w:rsidRPr="002D7034" w:rsidRDefault="00ED29B7" w:rsidP="00ED29B7">
            <w:pPr>
              <w:ind w:left="-68" w:right="-95"/>
              <w:jc w:val="center"/>
              <w:rPr>
                <w:i/>
                <w:sz w:val="9"/>
                <w:szCs w:val="9"/>
              </w:rPr>
            </w:pPr>
          </w:p>
        </w:tc>
        <w:tc>
          <w:tcPr>
            <w:tcW w:w="236" w:type="dxa"/>
            <w:shd w:val="clear" w:color="auto" w:fill="FFFF00"/>
          </w:tcPr>
          <w:p w:rsidR="00ED29B7" w:rsidRPr="002D7034" w:rsidRDefault="00ED29B7" w:rsidP="00ED29B7">
            <w:pPr>
              <w:ind w:left="-68" w:right="-95"/>
              <w:jc w:val="center"/>
              <w:rPr>
                <w:i/>
                <w:sz w:val="9"/>
                <w:szCs w:val="9"/>
              </w:rPr>
            </w:pPr>
          </w:p>
        </w:tc>
        <w:tc>
          <w:tcPr>
            <w:tcW w:w="236" w:type="dxa"/>
            <w:shd w:val="clear" w:color="auto" w:fill="92D050"/>
          </w:tcPr>
          <w:p w:rsidR="00ED29B7" w:rsidRPr="002D7034" w:rsidRDefault="00ED29B7" w:rsidP="00ED29B7">
            <w:pPr>
              <w:ind w:left="-68" w:right="-95"/>
              <w:jc w:val="center"/>
              <w:rPr>
                <w:i/>
                <w:sz w:val="9"/>
                <w:szCs w:val="9"/>
              </w:rPr>
            </w:pPr>
          </w:p>
        </w:tc>
        <w:tc>
          <w:tcPr>
            <w:tcW w:w="236" w:type="dxa"/>
          </w:tcPr>
          <w:p w:rsidR="00ED29B7" w:rsidRPr="002D7034" w:rsidRDefault="00ED29B7" w:rsidP="00ED29B7">
            <w:pPr>
              <w:ind w:left="-68" w:right="-95"/>
              <w:jc w:val="center"/>
              <w:rPr>
                <w:i/>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У</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У-2</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29B7" w:rsidP="00ED29B7">
            <w:pPr>
              <w:ind w:left="-68" w:right="-95"/>
              <w:jc w:val="center"/>
              <w:rPr>
                <w:sz w:val="9"/>
                <w:szCs w:val="9"/>
              </w:rPr>
            </w:pPr>
            <w:r w:rsidRPr="00ED7E30">
              <w:rPr>
                <w:sz w:val="9"/>
                <w:szCs w:val="9"/>
              </w:rPr>
              <w:t>3</w:t>
            </w:r>
          </w:p>
        </w:tc>
        <w:tc>
          <w:tcPr>
            <w:tcW w:w="491" w:type="dxa"/>
          </w:tcPr>
          <w:p w:rsidR="00ED29B7" w:rsidRPr="00ED7E30" w:rsidRDefault="00ED29B7" w:rsidP="00ED29B7">
            <w:pPr>
              <w:ind w:left="-68" w:right="-95"/>
              <w:jc w:val="center"/>
              <w:rPr>
                <w:sz w:val="9"/>
                <w:szCs w:val="9"/>
              </w:rPr>
            </w:pPr>
            <w:r w:rsidRPr="00ED7E30">
              <w:rPr>
                <w:sz w:val="9"/>
                <w:szCs w:val="9"/>
              </w:rPr>
              <w:t>0</w:t>
            </w:r>
          </w:p>
        </w:tc>
      </w:tr>
      <w:tr w:rsidR="00ED29B7" w:rsidRPr="002D7034" w:rsidTr="00ED29B7">
        <w:tc>
          <w:tcPr>
            <w:tcW w:w="402" w:type="dxa"/>
          </w:tcPr>
          <w:p w:rsidR="00ED29B7" w:rsidRPr="002D7034" w:rsidRDefault="00ED29B7" w:rsidP="00ED29B7">
            <w:pPr>
              <w:ind w:left="-68" w:right="-83"/>
              <w:rPr>
                <w:color w:val="000000"/>
                <w:sz w:val="8"/>
                <w:szCs w:val="8"/>
                <w:lang w:eastAsia="ru-RU"/>
              </w:rPr>
            </w:pPr>
            <w:r w:rsidRPr="002D7034">
              <w:rPr>
                <w:color w:val="000000"/>
                <w:sz w:val="8"/>
                <w:szCs w:val="8"/>
              </w:rPr>
              <w:t>ГАУС «РДОЦ «Планета детства»</w:t>
            </w:r>
          </w:p>
        </w:tc>
        <w:tc>
          <w:tcPr>
            <w:tcW w:w="289" w:type="dxa"/>
          </w:tcPr>
          <w:p w:rsidR="00ED29B7" w:rsidRPr="002D7034" w:rsidRDefault="00ED29B7" w:rsidP="00ED29B7">
            <w:pPr>
              <w:ind w:left="-68" w:right="-95"/>
              <w:jc w:val="center"/>
              <w:rPr>
                <w:i/>
                <w:sz w:val="9"/>
                <w:szCs w:val="9"/>
              </w:rPr>
            </w:pPr>
          </w:p>
        </w:tc>
        <w:tc>
          <w:tcPr>
            <w:tcW w:w="236" w:type="dxa"/>
            <w:shd w:val="clear" w:color="auto" w:fill="FFFF00"/>
          </w:tcPr>
          <w:p w:rsidR="00ED29B7" w:rsidRPr="002D7034" w:rsidRDefault="00ED29B7" w:rsidP="00ED29B7">
            <w:pPr>
              <w:ind w:left="-68" w:right="-95"/>
              <w:jc w:val="center"/>
              <w:rPr>
                <w:i/>
                <w:sz w:val="9"/>
                <w:szCs w:val="9"/>
              </w:rPr>
            </w:pPr>
          </w:p>
        </w:tc>
        <w:tc>
          <w:tcPr>
            <w:tcW w:w="236" w:type="dxa"/>
            <w:shd w:val="clear" w:color="auto" w:fill="92D050"/>
          </w:tcPr>
          <w:p w:rsidR="00ED29B7" w:rsidRPr="002D7034" w:rsidRDefault="00ED29B7" w:rsidP="00ED29B7">
            <w:pPr>
              <w:ind w:left="-68" w:right="-95"/>
              <w:jc w:val="center"/>
              <w:rPr>
                <w:i/>
                <w:sz w:val="9"/>
                <w:szCs w:val="9"/>
              </w:rPr>
            </w:pPr>
          </w:p>
        </w:tc>
        <w:tc>
          <w:tcPr>
            <w:tcW w:w="236" w:type="dxa"/>
          </w:tcPr>
          <w:p w:rsidR="00ED29B7" w:rsidRPr="002D7034" w:rsidRDefault="00ED29B7" w:rsidP="00ED29B7">
            <w:pPr>
              <w:ind w:left="-68" w:right="-95"/>
              <w:jc w:val="center"/>
              <w:rPr>
                <w:i/>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29B7" w:rsidP="00ED29B7">
            <w:pPr>
              <w:ind w:left="-68" w:right="-95"/>
              <w:jc w:val="center"/>
              <w:rPr>
                <w:sz w:val="9"/>
                <w:szCs w:val="9"/>
              </w:rPr>
            </w:pPr>
            <w:r w:rsidRPr="00ED7E30">
              <w:rPr>
                <w:sz w:val="9"/>
                <w:szCs w:val="9"/>
              </w:rPr>
              <w:t>2</w:t>
            </w:r>
          </w:p>
        </w:tc>
        <w:tc>
          <w:tcPr>
            <w:tcW w:w="491" w:type="dxa"/>
          </w:tcPr>
          <w:p w:rsidR="00ED29B7" w:rsidRPr="00ED7E30" w:rsidRDefault="00ED29B7" w:rsidP="00ED29B7">
            <w:pPr>
              <w:ind w:left="-68" w:right="-95"/>
              <w:jc w:val="center"/>
              <w:rPr>
                <w:sz w:val="9"/>
                <w:szCs w:val="9"/>
              </w:rPr>
            </w:pPr>
            <w:r w:rsidRPr="00ED7E30">
              <w:rPr>
                <w:sz w:val="9"/>
                <w:szCs w:val="9"/>
              </w:rPr>
              <w:t>1</w:t>
            </w:r>
          </w:p>
        </w:tc>
      </w:tr>
      <w:tr w:rsidR="00ED29B7" w:rsidRPr="002D7034" w:rsidTr="00ED29B7">
        <w:tc>
          <w:tcPr>
            <w:tcW w:w="402" w:type="dxa"/>
          </w:tcPr>
          <w:p w:rsidR="00ED29B7" w:rsidRPr="002D7034" w:rsidRDefault="00ED29B7" w:rsidP="00ED29B7">
            <w:pPr>
              <w:ind w:left="-68" w:right="-104"/>
              <w:rPr>
                <w:color w:val="000000"/>
                <w:sz w:val="8"/>
                <w:szCs w:val="8"/>
              </w:rPr>
            </w:pPr>
            <w:r w:rsidRPr="002D7034">
              <w:rPr>
                <w:color w:val="000000"/>
                <w:sz w:val="8"/>
                <w:szCs w:val="8"/>
              </w:rPr>
              <w:t>ГБУ ЦППМСП</w:t>
            </w:r>
          </w:p>
        </w:tc>
        <w:tc>
          <w:tcPr>
            <w:tcW w:w="289" w:type="dxa"/>
          </w:tcPr>
          <w:p w:rsidR="00ED29B7" w:rsidRPr="002D7034" w:rsidRDefault="00ED29B7" w:rsidP="00ED29B7">
            <w:pPr>
              <w:ind w:left="-68" w:right="-95"/>
              <w:jc w:val="center"/>
              <w:rPr>
                <w:sz w:val="9"/>
                <w:szCs w:val="9"/>
              </w:rPr>
            </w:pPr>
          </w:p>
        </w:tc>
        <w:tc>
          <w:tcPr>
            <w:tcW w:w="236" w:type="dxa"/>
            <w:shd w:val="clear" w:color="auto" w:fill="FFFF00"/>
          </w:tcPr>
          <w:p w:rsidR="00ED29B7" w:rsidRPr="002D7034" w:rsidRDefault="00ED29B7" w:rsidP="00ED29B7">
            <w:pPr>
              <w:ind w:left="-68" w:right="-95"/>
              <w:jc w:val="center"/>
              <w:rPr>
                <w:sz w:val="9"/>
                <w:szCs w:val="9"/>
              </w:rPr>
            </w:pPr>
          </w:p>
        </w:tc>
        <w:tc>
          <w:tcPr>
            <w:tcW w:w="236" w:type="dxa"/>
            <w:shd w:val="clear" w:color="auto" w:fill="92D050"/>
          </w:tcPr>
          <w:p w:rsidR="00ED29B7" w:rsidRPr="002D7034" w:rsidRDefault="00ED29B7" w:rsidP="00ED29B7">
            <w:pPr>
              <w:ind w:left="-68" w:right="-95"/>
              <w:jc w:val="center"/>
              <w:rPr>
                <w:sz w:val="9"/>
                <w:szCs w:val="9"/>
              </w:rPr>
            </w:pPr>
          </w:p>
        </w:tc>
        <w:tc>
          <w:tcPr>
            <w:tcW w:w="236" w:type="dxa"/>
          </w:tcPr>
          <w:p w:rsidR="00ED29B7" w:rsidRPr="002D7034" w:rsidRDefault="00ED29B7" w:rsidP="00ED29B7">
            <w:pPr>
              <w:ind w:left="-68" w:right="-95"/>
              <w:jc w:val="center"/>
              <w:rPr>
                <w:sz w:val="9"/>
                <w:szCs w:val="9"/>
              </w:rPr>
            </w:pPr>
          </w:p>
        </w:tc>
        <w:tc>
          <w:tcPr>
            <w:tcW w:w="282" w:type="dxa"/>
            <w:shd w:val="clear" w:color="auto" w:fill="FFFF00"/>
          </w:tcPr>
          <w:p w:rsidR="00ED29B7" w:rsidRPr="002D7034" w:rsidRDefault="00ED29B7" w:rsidP="00ED29B7">
            <w:pPr>
              <w:ind w:left="-68" w:right="-95"/>
              <w:jc w:val="center"/>
              <w:rPr>
                <w:sz w:val="9"/>
                <w:szCs w:val="9"/>
              </w:rPr>
            </w:pPr>
          </w:p>
        </w:tc>
        <w:tc>
          <w:tcPr>
            <w:tcW w:w="284" w:type="dxa"/>
            <w:shd w:val="clear" w:color="auto" w:fill="92D050"/>
          </w:tcPr>
          <w:p w:rsidR="00ED29B7" w:rsidRPr="002D7034" w:rsidRDefault="00ED29B7" w:rsidP="00ED29B7">
            <w:pPr>
              <w:ind w:left="-68" w:right="-95"/>
              <w:jc w:val="center"/>
              <w:rPr>
                <w:sz w:val="9"/>
                <w:szCs w:val="9"/>
              </w:rPr>
            </w:pPr>
          </w:p>
        </w:tc>
        <w:tc>
          <w:tcPr>
            <w:tcW w:w="284" w:type="dxa"/>
          </w:tcPr>
          <w:p w:rsidR="00ED29B7" w:rsidRPr="002D7034" w:rsidRDefault="00ED29B7" w:rsidP="00ED29B7">
            <w:pPr>
              <w:ind w:left="-68" w:right="-95"/>
              <w:jc w:val="center"/>
              <w:rPr>
                <w:sz w:val="9"/>
                <w:szCs w:val="9"/>
              </w:rPr>
            </w:pPr>
            <w:r w:rsidRPr="002D7034">
              <w:rPr>
                <w:sz w:val="9"/>
                <w:szCs w:val="9"/>
              </w:rPr>
              <w:t>Пр-2</w:t>
            </w:r>
          </w:p>
          <w:p w:rsidR="00ED29B7" w:rsidRPr="002D7034" w:rsidRDefault="00ED29B7" w:rsidP="00ED29B7">
            <w:pPr>
              <w:ind w:left="-68" w:right="-95"/>
              <w:jc w:val="center"/>
              <w:rPr>
                <w:sz w:val="9"/>
                <w:szCs w:val="9"/>
              </w:rPr>
            </w:pPr>
            <w:r w:rsidRPr="002D7034">
              <w:rPr>
                <w:sz w:val="9"/>
                <w:szCs w:val="9"/>
              </w:rPr>
              <w:t>П</w:t>
            </w:r>
          </w:p>
          <w:p w:rsidR="00ED29B7" w:rsidRPr="002D7034" w:rsidRDefault="00ED29B7" w:rsidP="00ED29B7">
            <w:pPr>
              <w:ind w:left="-68" w:right="-95"/>
              <w:jc w:val="center"/>
              <w:rPr>
                <w:sz w:val="9"/>
                <w:szCs w:val="9"/>
              </w:rPr>
            </w:pPr>
            <w:r w:rsidRPr="002D7034">
              <w:rPr>
                <w:sz w:val="9"/>
                <w:szCs w:val="9"/>
              </w:rPr>
              <w:t>У-5</w:t>
            </w:r>
          </w:p>
        </w:tc>
        <w:tc>
          <w:tcPr>
            <w:tcW w:w="240" w:type="dxa"/>
            <w:shd w:val="clear" w:color="auto" w:fill="FFFF00"/>
          </w:tcPr>
          <w:p w:rsidR="00ED29B7" w:rsidRPr="002D7034" w:rsidRDefault="00ED29B7" w:rsidP="00ED29B7">
            <w:pPr>
              <w:ind w:left="-68" w:right="-95"/>
              <w:jc w:val="center"/>
              <w:rPr>
                <w:sz w:val="9"/>
                <w:szCs w:val="9"/>
              </w:rPr>
            </w:pPr>
            <w:r w:rsidRPr="002D7034">
              <w:rPr>
                <w:sz w:val="9"/>
                <w:szCs w:val="9"/>
              </w:rPr>
              <w:t>У</w:t>
            </w:r>
          </w:p>
        </w:tc>
        <w:tc>
          <w:tcPr>
            <w:tcW w:w="259" w:type="dxa"/>
            <w:shd w:val="clear" w:color="auto" w:fill="92D050"/>
          </w:tcPr>
          <w:p w:rsidR="00ED29B7" w:rsidRPr="002D7034" w:rsidRDefault="00ED29B7" w:rsidP="00ED29B7">
            <w:pPr>
              <w:ind w:left="-68" w:right="-95"/>
              <w:jc w:val="center"/>
              <w:rPr>
                <w:sz w:val="9"/>
                <w:szCs w:val="9"/>
              </w:rPr>
            </w:pPr>
          </w:p>
        </w:tc>
        <w:tc>
          <w:tcPr>
            <w:tcW w:w="240" w:type="dxa"/>
          </w:tcPr>
          <w:p w:rsidR="00ED29B7" w:rsidRPr="002D7034" w:rsidRDefault="00ED29B7" w:rsidP="00ED29B7">
            <w:pPr>
              <w:ind w:left="-68" w:right="-95"/>
              <w:jc w:val="center"/>
              <w:rPr>
                <w:sz w:val="9"/>
                <w:szCs w:val="9"/>
              </w:rPr>
            </w:pPr>
            <w:r>
              <w:rPr>
                <w:sz w:val="9"/>
                <w:szCs w:val="9"/>
              </w:rPr>
              <w:t>Пр</w:t>
            </w:r>
          </w:p>
        </w:tc>
        <w:tc>
          <w:tcPr>
            <w:tcW w:w="240" w:type="dxa"/>
            <w:shd w:val="clear" w:color="auto" w:fill="FFFF00"/>
          </w:tcPr>
          <w:p w:rsidR="00ED29B7" w:rsidRDefault="00ED29B7" w:rsidP="00ED29B7">
            <w:pPr>
              <w:ind w:left="-68" w:right="-95"/>
              <w:jc w:val="center"/>
              <w:rPr>
                <w:sz w:val="9"/>
                <w:szCs w:val="9"/>
              </w:rPr>
            </w:pPr>
            <w:r>
              <w:rPr>
                <w:sz w:val="9"/>
                <w:szCs w:val="9"/>
              </w:rPr>
              <w:t>У</w:t>
            </w:r>
          </w:p>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37" w:type="dxa"/>
          </w:tcPr>
          <w:p w:rsidR="00ED29B7" w:rsidRPr="002D7034" w:rsidRDefault="00ED29B7" w:rsidP="00ED29B7">
            <w:pPr>
              <w:ind w:left="-68" w:right="-95"/>
              <w:jc w:val="center"/>
              <w:rPr>
                <w:sz w:val="9"/>
                <w:szCs w:val="9"/>
              </w:rPr>
            </w:pPr>
          </w:p>
        </w:tc>
        <w:tc>
          <w:tcPr>
            <w:tcW w:w="240" w:type="dxa"/>
            <w:shd w:val="clear" w:color="auto" w:fill="FFFF00"/>
          </w:tcPr>
          <w:p w:rsidR="00ED29B7" w:rsidRPr="002D7034" w:rsidRDefault="00ED29B7" w:rsidP="00ED29B7">
            <w:pPr>
              <w:ind w:left="-68" w:right="-95"/>
              <w:jc w:val="center"/>
              <w:rPr>
                <w:sz w:val="9"/>
                <w:szCs w:val="9"/>
              </w:rPr>
            </w:pPr>
          </w:p>
        </w:tc>
        <w:tc>
          <w:tcPr>
            <w:tcW w:w="243" w:type="dxa"/>
            <w:shd w:val="clear" w:color="auto" w:fill="92D050"/>
          </w:tcPr>
          <w:p w:rsidR="00ED29B7" w:rsidRPr="002D7034" w:rsidRDefault="00ED29B7" w:rsidP="00ED29B7">
            <w:pPr>
              <w:ind w:left="-68" w:right="-95"/>
              <w:jc w:val="center"/>
              <w:rPr>
                <w:sz w:val="9"/>
                <w:szCs w:val="9"/>
              </w:rPr>
            </w:pPr>
          </w:p>
        </w:tc>
        <w:tc>
          <w:tcPr>
            <w:tcW w:w="243" w:type="dxa"/>
          </w:tcPr>
          <w:p w:rsidR="00ED29B7" w:rsidRPr="002D7034" w:rsidRDefault="00ED29B7" w:rsidP="00ED29B7">
            <w:pPr>
              <w:ind w:left="-68" w:right="-95"/>
              <w:jc w:val="center"/>
              <w:rPr>
                <w:sz w:val="9"/>
                <w:szCs w:val="9"/>
              </w:rPr>
            </w:pPr>
          </w:p>
        </w:tc>
        <w:tc>
          <w:tcPr>
            <w:tcW w:w="246" w:type="dxa"/>
            <w:shd w:val="clear" w:color="auto" w:fill="FFFF00"/>
          </w:tcPr>
          <w:p w:rsidR="00ED29B7" w:rsidRPr="002D7034" w:rsidRDefault="00ED29B7" w:rsidP="00ED29B7">
            <w:pPr>
              <w:ind w:left="-68" w:right="-95"/>
              <w:jc w:val="center"/>
              <w:rPr>
                <w:sz w:val="9"/>
                <w:szCs w:val="9"/>
              </w:rPr>
            </w:pPr>
          </w:p>
        </w:tc>
        <w:tc>
          <w:tcPr>
            <w:tcW w:w="281" w:type="dxa"/>
            <w:shd w:val="clear" w:color="auto" w:fill="92D050"/>
          </w:tcPr>
          <w:p w:rsidR="00ED29B7" w:rsidRPr="002D7034" w:rsidRDefault="00ED29B7" w:rsidP="00ED29B7">
            <w:pPr>
              <w:ind w:left="-68" w:right="-95"/>
              <w:jc w:val="center"/>
              <w:rPr>
                <w:sz w:val="9"/>
                <w:szCs w:val="9"/>
              </w:rPr>
            </w:pPr>
          </w:p>
        </w:tc>
        <w:tc>
          <w:tcPr>
            <w:tcW w:w="320" w:type="dxa"/>
          </w:tcPr>
          <w:p w:rsidR="00ED29B7" w:rsidRPr="002D7034" w:rsidRDefault="00ED29B7" w:rsidP="00ED29B7">
            <w:pPr>
              <w:ind w:left="-68" w:right="-95"/>
              <w:jc w:val="center"/>
              <w:rPr>
                <w:sz w:val="9"/>
                <w:szCs w:val="9"/>
              </w:rPr>
            </w:pPr>
            <w:r w:rsidRPr="002D7034">
              <w:rPr>
                <w:sz w:val="9"/>
                <w:szCs w:val="9"/>
              </w:rPr>
              <w:t>П</w:t>
            </w:r>
            <w:r>
              <w:rPr>
                <w:sz w:val="9"/>
                <w:szCs w:val="9"/>
              </w:rPr>
              <w:t>-2</w:t>
            </w:r>
          </w:p>
          <w:p w:rsidR="00ED29B7" w:rsidRPr="002D7034" w:rsidRDefault="00ED29B7" w:rsidP="00ED29B7">
            <w:pPr>
              <w:ind w:left="-68" w:right="-95"/>
              <w:jc w:val="center"/>
              <w:rPr>
                <w:sz w:val="9"/>
                <w:szCs w:val="9"/>
              </w:rPr>
            </w:pPr>
            <w:r w:rsidRPr="002D7034">
              <w:rPr>
                <w:sz w:val="9"/>
                <w:szCs w:val="9"/>
              </w:rPr>
              <w:t>Пр</w:t>
            </w:r>
          </w:p>
          <w:p w:rsidR="00ED29B7" w:rsidRPr="002D7034" w:rsidRDefault="00ED29B7" w:rsidP="00ED29B7">
            <w:pPr>
              <w:ind w:left="-68" w:right="-95"/>
              <w:jc w:val="center"/>
              <w:rPr>
                <w:sz w:val="9"/>
                <w:szCs w:val="9"/>
              </w:rPr>
            </w:pPr>
            <w:r w:rsidRPr="002D7034">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BC2710" w:rsidP="00ED29B7">
            <w:pPr>
              <w:ind w:left="-68" w:right="-95"/>
              <w:jc w:val="center"/>
              <w:rPr>
                <w:sz w:val="9"/>
                <w:szCs w:val="9"/>
              </w:rPr>
            </w:pPr>
            <w:r>
              <w:rPr>
                <w:sz w:val="9"/>
                <w:szCs w:val="9"/>
              </w:rPr>
              <w:t>Пр</w:t>
            </w:r>
          </w:p>
        </w:tc>
        <w:tc>
          <w:tcPr>
            <w:tcW w:w="353"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sz w:val="9"/>
                <w:szCs w:val="9"/>
              </w:rPr>
            </w:pPr>
          </w:p>
        </w:tc>
        <w:tc>
          <w:tcPr>
            <w:tcW w:w="360" w:type="dxa"/>
          </w:tcPr>
          <w:p w:rsidR="00ED29B7" w:rsidRPr="002D7034" w:rsidRDefault="00ED29B7" w:rsidP="00ED29B7">
            <w:pPr>
              <w:ind w:left="-68" w:right="-95"/>
              <w:jc w:val="center"/>
              <w:rPr>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7E30" w:rsidP="00ED29B7">
            <w:pPr>
              <w:ind w:left="-68" w:right="-95"/>
              <w:jc w:val="center"/>
              <w:rPr>
                <w:sz w:val="9"/>
                <w:szCs w:val="9"/>
              </w:rPr>
            </w:pPr>
            <w:r>
              <w:rPr>
                <w:sz w:val="9"/>
                <w:szCs w:val="9"/>
              </w:rPr>
              <w:t>16</w:t>
            </w:r>
          </w:p>
        </w:tc>
        <w:tc>
          <w:tcPr>
            <w:tcW w:w="491" w:type="dxa"/>
          </w:tcPr>
          <w:p w:rsidR="00ED29B7" w:rsidRPr="00ED7E30" w:rsidRDefault="00ED7E30" w:rsidP="00ED29B7">
            <w:pPr>
              <w:ind w:left="-68" w:right="-95"/>
              <w:jc w:val="center"/>
              <w:rPr>
                <w:sz w:val="9"/>
                <w:szCs w:val="9"/>
              </w:rPr>
            </w:pPr>
            <w:r>
              <w:rPr>
                <w:sz w:val="9"/>
                <w:szCs w:val="9"/>
              </w:rPr>
              <w:t>8</w:t>
            </w:r>
          </w:p>
        </w:tc>
      </w:tr>
      <w:tr w:rsidR="00ED29B7" w:rsidRPr="002D7034" w:rsidTr="00ED29B7">
        <w:tc>
          <w:tcPr>
            <w:tcW w:w="402" w:type="dxa"/>
          </w:tcPr>
          <w:p w:rsidR="00ED29B7" w:rsidRPr="002D7034" w:rsidRDefault="00ED29B7" w:rsidP="00ED29B7">
            <w:pPr>
              <w:ind w:left="-68" w:right="-104"/>
              <w:rPr>
                <w:color w:val="000000"/>
                <w:sz w:val="8"/>
                <w:szCs w:val="8"/>
              </w:rPr>
            </w:pPr>
            <w:r w:rsidRPr="002D7034">
              <w:rPr>
                <w:color w:val="000000"/>
                <w:sz w:val="8"/>
                <w:szCs w:val="8"/>
              </w:rPr>
              <w:t>ДОЛ «Нахимовец»</w:t>
            </w:r>
          </w:p>
        </w:tc>
        <w:tc>
          <w:tcPr>
            <w:tcW w:w="289" w:type="dxa"/>
          </w:tcPr>
          <w:p w:rsidR="00ED29B7" w:rsidRPr="002D7034" w:rsidRDefault="00ED29B7" w:rsidP="00ED29B7">
            <w:pPr>
              <w:ind w:left="-68" w:right="-95"/>
              <w:jc w:val="center"/>
              <w:rPr>
                <w:i/>
                <w:sz w:val="9"/>
                <w:szCs w:val="9"/>
              </w:rPr>
            </w:pPr>
          </w:p>
        </w:tc>
        <w:tc>
          <w:tcPr>
            <w:tcW w:w="236" w:type="dxa"/>
            <w:shd w:val="clear" w:color="auto" w:fill="FFFF00"/>
          </w:tcPr>
          <w:p w:rsidR="00ED29B7" w:rsidRPr="002D7034" w:rsidRDefault="00ED29B7" w:rsidP="00ED29B7">
            <w:pPr>
              <w:ind w:left="-68" w:right="-95"/>
              <w:jc w:val="center"/>
              <w:rPr>
                <w:i/>
                <w:sz w:val="9"/>
                <w:szCs w:val="9"/>
              </w:rPr>
            </w:pPr>
          </w:p>
        </w:tc>
        <w:tc>
          <w:tcPr>
            <w:tcW w:w="236" w:type="dxa"/>
            <w:shd w:val="clear" w:color="auto" w:fill="92D050"/>
          </w:tcPr>
          <w:p w:rsidR="00ED29B7" w:rsidRPr="002D7034" w:rsidRDefault="00ED29B7" w:rsidP="00ED29B7">
            <w:pPr>
              <w:ind w:left="-68" w:right="-95"/>
              <w:jc w:val="center"/>
              <w:rPr>
                <w:i/>
                <w:sz w:val="9"/>
                <w:szCs w:val="9"/>
              </w:rPr>
            </w:pPr>
          </w:p>
        </w:tc>
        <w:tc>
          <w:tcPr>
            <w:tcW w:w="236" w:type="dxa"/>
          </w:tcPr>
          <w:p w:rsidR="00ED29B7" w:rsidRPr="002D7034" w:rsidRDefault="00ED29B7" w:rsidP="00ED29B7">
            <w:pPr>
              <w:ind w:left="-68" w:right="-95"/>
              <w:jc w:val="center"/>
              <w:rPr>
                <w:i/>
                <w:sz w:val="9"/>
                <w:szCs w:val="9"/>
              </w:rPr>
            </w:pPr>
          </w:p>
        </w:tc>
        <w:tc>
          <w:tcPr>
            <w:tcW w:w="282" w:type="dxa"/>
            <w:shd w:val="clear" w:color="auto" w:fill="FFFF00"/>
          </w:tcPr>
          <w:p w:rsidR="00ED29B7" w:rsidRPr="002D7034" w:rsidRDefault="00ED29B7" w:rsidP="00ED29B7">
            <w:pPr>
              <w:ind w:left="-68" w:right="-95"/>
              <w:jc w:val="center"/>
              <w:rPr>
                <w:i/>
                <w:sz w:val="9"/>
                <w:szCs w:val="9"/>
              </w:rPr>
            </w:pPr>
          </w:p>
        </w:tc>
        <w:tc>
          <w:tcPr>
            <w:tcW w:w="284" w:type="dxa"/>
            <w:shd w:val="clear" w:color="auto" w:fill="92D050"/>
          </w:tcPr>
          <w:p w:rsidR="00ED29B7" w:rsidRPr="002D7034" w:rsidRDefault="00ED29B7" w:rsidP="00ED29B7">
            <w:pPr>
              <w:ind w:left="-68" w:right="-95"/>
              <w:jc w:val="center"/>
              <w:rPr>
                <w:i/>
                <w:sz w:val="9"/>
                <w:szCs w:val="9"/>
              </w:rPr>
            </w:pPr>
          </w:p>
        </w:tc>
        <w:tc>
          <w:tcPr>
            <w:tcW w:w="284"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59" w:type="dxa"/>
            <w:shd w:val="clear" w:color="auto" w:fill="92D050"/>
          </w:tcPr>
          <w:p w:rsidR="00ED29B7" w:rsidRPr="002D7034" w:rsidRDefault="00ED29B7" w:rsidP="00ED29B7">
            <w:pPr>
              <w:ind w:left="-68" w:right="-95"/>
              <w:jc w:val="center"/>
              <w:rPr>
                <w:i/>
                <w:sz w:val="9"/>
                <w:szCs w:val="9"/>
              </w:rPr>
            </w:pPr>
          </w:p>
        </w:tc>
        <w:tc>
          <w:tcPr>
            <w:tcW w:w="240"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37"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43" w:type="dxa"/>
          </w:tcPr>
          <w:p w:rsidR="00ED29B7" w:rsidRPr="002D7034" w:rsidRDefault="00ED29B7" w:rsidP="00ED29B7">
            <w:pPr>
              <w:ind w:left="-68" w:right="-95"/>
              <w:jc w:val="center"/>
              <w:rPr>
                <w:i/>
                <w:sz w:val="9"/>
                <w:szCs w:val="9"/>
              </w:rPr>
            </w:pPr>
          </w:p>
        </w:tc>
        <w:tc>
          <w:tcPr>
            <w:tcW w:w="246" w:type="dxa"/>
            <w:shd w:val="clear" w:color="auto" w:fill="FFFF00"/>
          </w:tcPr>
          <w:p w:rsidR="00ED29B7" w:rsidRPr="002D7034" w:rsidRDefault="00ED29B7" w:rsidP="00ED29B7">
            <w:pPr>
              <w:ind w:left="-68" w:right="-95"/>
              <w:jc w:val="center"/>
              <w:rPr>
                <w:i/>
                <w:sz w:val="9"/>
                <w:szCs w:val="9"/>
              </w:rPr>
            </w:pPr>
          </w:p>
        </w:tc>
        <w:tc>
          <w:tcPr>
            <w:tcW w:w="281" w:type="dxa"/>
            <w:shd w:val="clear" w:color="auto" w:fill="92D050"/>
          </w:tcPr>
          <w:p w:rsidR="00ED29B7" w:rsidRPr="002D7034" w:rsidRDefault="00ED29B7" w:rsidP="00ED29B7">
            <w:pPr>
              <w:ind w:left="-68" w:right="-95"/>
              <w:jc w:val="center"/>
              <w:rPr>
                <w:i/>
                <w:sz w:val="9"/>
                <w:szCs w:val="9"/>
              </w:rPr>
            </w:pPr>
          </w:p>
        </w:tc>
        <w:tc>
          <w:tcPr>
            <w:tcW w:w="32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rPr>
                <w:sz w:val="9"/>
                <w:szCs w:val="9"/>
              </w:rPr>
            </w:pPr>
            <w:r w:rsidRPr="002D7034">
              <w:rPr>
                <w:sz w:val="9"/>
                <w:szCs w:val="9"/>
              </w:rPr>
              <w:t>П</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29B7" w:rsidP="00ED29B7">
            <w:pPr>
              <w:ind w:left="-68" w:right="-95"/>
              <w:jc w:val="center"/>
              <w:rPr>
                <w:sz w:val="9"/>
                <w:szCs w:val="9"/>
              </w:rPr>
            </w:pPr>
            <w:r w:rsidRPr="00ED7E30">
              <w:rPr>
                <w:sz w:val="9"/>
                <w:szCs w:val="9"/>
              </w:rPr>
              <w:t>1</w:t>
            </w:r>
          </w:p>
        </w:tc>
        <w:tc>
          <w:tcPr>
            <w:tcW w:w="491" w:type="dxa"/>
          </w:tcPr>
          <w:p w:rsidR="00ED29B7" w:rsidRPr="00ED7E30" w:rsidRDefault="00ED29B7" w:rsidP="00ED29B7">
            <w:pPr>
              <w:ind w:left="-68" w:right="-95"/>
              <w:jc w:val="center"/>
              <w:rPr>
                <w:sz w:val="9"/>
                <w:szCs w:val="9"/>
              </w:rPr>
            </w:pPr>
            <w:r w:rsidRPr="00ED7E30">
              <w:rPr>
                <w:sz w:val="9"/>
                <w:szCs w:val="9"/>
              </w:rPr>
              <w:t>1</w:t>
            </w:r>
          </w:p>
        </w:tc>
      </w:tr>
      <w:tr w:rsidR="00ED29B7" w:rsidRPr="002D7034" w:rsidTr="00ED29B7">
        <w:trPr>
          <w:trHeight w:val="197"/>
        </w:trPr>
        <w:tc>
          <w:tcPr>
            <w:tcW w:w="402" w:type="dxa"/>
          </w:tcPr>
          <w:p w:rsidR="00ED29B7" w:rsidRPr="002D7034" w:rsidRDefault="00ED29B7" w:rsidP="00ED29B7">
            <w:pPr>
              <w:ind w:left="-68" w:right="-104"/>
              <w:rPr>
                <w:color w:val="000000"/>
                <w:sz w:val="8"/>
                <w:szCs w:val="8"/>
              </w:rPr>
            </w:pPr>
            <w:r w:rsidRPr="002D7034">
              <w:rPr>
                <w:color w:val="000000"/>
                <w:sz w:val="8"/>
                <w:szCs w:val="8"/>
              </w:rPr>
              <w:t>ДОЛ «Горный»</w:t>
            </w:r>
          </w:p>
        </w:tc>
        <w:tc>
          <w:tcPr>
            <w:tcW w:w="289" w:type="dxa"/>
          </w:tcPr>
          <w:p w:rsidR="00ED29B7" w:rsidRPr="002D7034" w:rsidRDefault="00ED29B7" w:rsidP="00ED29B7">
            <w:pPr>
              <w:ind w:left="-68" w:right="-95"/>
              <w:jc w:val="center"/>
              <w:rPr>
                <w:i/>
                <w:sz w:val="9"/>
                <w:szCs w:val="9"/>
              </w:rPr>
            </w:pPr>
          </w:p>
        </w:tc>
        <w:tc>
          <w:tcPr>
            <w:tcW w:w="236" w:type="dxa"/>
            <w:shd w:val="clear" w:color="auto" w:fill="FFFF00"/>
          </w:tcPr>
          <w:p w:rsidR="00ED29B7" w:rsidRPr="002D7034" w:rsidRDefault="00ED29B7" w:rsidP="00ED29B7">
            <w:pPr>
              <w:ind w:left="-68" w:right="-95"/>
              <w:jc w:val="center"/>
              <w:rPr>
                <w:i/>
                <w:sz w:val="9"/>
                <w:szCs w:val="9"/>
              </w:rPr>
            </w:pPr>
          </w:p>
        </w:tc>
        <w:tc>
          <w:tcPr>
            <w:tcW w:w="236" w:type="dxa"/>
            <w:shd w:val="clear" w:color="auto" w:fill="92D050"/>
          </w:tcPr>
          <w:p w:rsidR="00ED29B7" w:rsidRPr="002D7034" w:rsidRDefault="00ED29B7" w:rsidP="00ED29B7">
            <w:pPr>
              <w:ind w:left="-68" w:right="-95"/>
              <w:jc w:val="center"/>
              <w:rPr>
                <w:i/>
                <w:sz w:val="9"/>
                <w:szCs w:val="9"/>
              </w:rPr>
            </w:pPr>
          </w:p>
        </w:tc>
        <w:tc>
          <w:tcPr>
            <w:tcW w:w="236" w:type="dxa"/>
          </w:tcPr>
          <w:p w:rsidR="00ED29B7" w:rsidRPr="002D7034" w:rsidRDefault="00ED29B7" w:rsidP="00ED29B7">
            <w:pPr>
              <w:ind w:left="-68" w:right="-95"/>
              <w:jc w:val="center"/>
              <w:rPr>
                <w:i/>
                <w:sz w:val="9"/>
                <w:szCs w:val="9"/>
              </w:rPr>
            </w:pPr>
          </w:p>
        </w:tc>
        <w:tc>
          <w:tcPr>
            <w:tcW w:w="282" w:type="dxa"/>
            <w:shd w:val="clear" w:color="auto" w:fill="FFFF00"/>
          </w:tcPr>
          <w:p w:rsidR="00ED29B7" w:rsidRPr="002D7034" w:rsidRDefault="00ED29B7" w:rsidP="00ED29B7">
            <w:pPr>
              <w:ind w:left="-68" w:right="-95"/>
              <w:jc w:val="center"/>
              <w:rPr>
                <w:i/>
                <w:sz w:val="9"/>
                <w:szCs w:val="9"/>
              </w:rPr>
            </w:pPr>
          </w:p>
        </w:tc>
        <w:tc>
          <w:tcPr>
            <w:tcW w:w="284" w:type="dxa"/>
            <w:shd w:val="clear" w:color="auto" w:fill="92D050"/>
          </w:tcPr>
          <w:p w:rsidR="00ED29B7" w:rsidRPr="002D7034" w:rsidRDefault="00ED29B7" w:rsidP="00ED29B7">
            <w:pPr>
              <w:ind w:left="-68" w:right="-95"/>
              <w:jc w:val="center"/>
              <w:rPr>
                <w:i/>
                <w:sz w:val="9"/>
                <w:szCs w:val="9"/>
              </w:rPr>
            </w:pPr>
          </w:p>
        </w:tc>
        <w:tc>
          <w:tcPr>
            <w:tcW w:w="284"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59" w:type="dxa"/>
            <w:shd w:val="clear" w:color="auto" w:fill="92D050"/>
          </w:tcPr>
          <w:p w:rsidR="00ED29B7" w:rsidRPr="002D7034" w:rsidRDefault="00ED29B7" w:rsidP="00ED29B7">
            <w:pPr>
              <w:ind w:left="-68" w:right="-95"/>
              <w:jc w:val="center"/>
              <w:rPr>
                <w:i/>
                <w:sz w:val="9"/>
                <w:szCs w:val="9"/>
              </w:rPr>
            </w:pPr>
          </w:p>
        </w:tc>
        <w:tc>
          <w:tcPr>
            <w:tcW w:w="240"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37"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43" w:type="dxa"/>
          </w:tcPr>
          <w:p w:rsidR="00ED29B7" w:rsidRPr="002D7034" w:rsidRDefault="00ED29B7" w:rsidP="00ED29B7">
            <w:pPr>
              <w:ind w:left="-68" w:right="-95"/>
              <w:jc w:val="center"/>
              <w:rPr>
                <w:i/>
                <w:sz w:val="9"/>
                <w:szCs w:val="9"/>
              </w:rPr>
            </w:pPr>
          </w:p>
        </w:tc>
        <w:tc>
          <w:tcPr>
            <w:tcW w:w="246" w:type="dxa"/>
            <w:shd w:val="clear" w:color="auto" w:fill="FFFF00"/>
          </w:tcPr>
          <w:p w:rsidR="00ED29B7" w:rsidRPr="002D7034" w:rsidRDefault="00ED29B7" w:rsidP="00ED29B7">
            <w:pPr>
              <w:ind w:left="-68" w:right="-95"/>
              <w:jc w:val="center"/>
              <w:rPr>
                <w:i/>
                <w:sz w:val="9"/>
                <w:szCs w:val="9"/>
              </w:rPr>
            </w:pPr>
          </w:p>
        </w:tc>
        <w:tc>
          <w:tcPr>
            <w:tcW w:w="281" w:type="dxa"/>
            <w:shd w:val="clear" w:color="auto" w:fill="92D050"/>
          </w:tcPr>
          <w:p w:rsidR="00ED29B7" w:rsidRPr="002D7034" w:rsidRDefault="00ED29B7" w:rsidP="00ED29B7">
            <w:pPr>
              <w:ind w:left="-68" w:right="-95"/>
              <w:jc w:val="center"/>
              <w:rPr>
                <w:i/>
                <w:sz w:val="9"/>
                <w:szCs w:val="9"/>
              </w:rPr>
            </w:pPr>
          </w:p>
        </w:tc>
        <w:tc>
          <w:tcPr>
            <w:tcW w:w="32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sz w:val="9"/>
                <w:szCs w:val="9"/>
              </w:rPr>
            </w:pPr>
          </w:p>
        </w:tc>
        <w:tc>
          <w:tcPr>
            <w:tcW w:w="354" w:type="dxa"/>
            <w:shd w:val="clear" w:color="auto" w:fill="92D050"/>
          </w:tcPr>
          <w:p w:rsidR="00ED29B7" w:rsidRPr="002D7034" w:rsidRDefault="00ED29B7" w:rsidP="00ED29B7">
            <w:pPr>
              <w:ind w:left="-68" w:right="-95"/>
              <w:jc w:val="center"/>
              <w:rPr>
                <w:sz w:val="9"/>
                <w:szCs w:val="9"/>
              </w:rPr>
            </w:pPr>
          </w:p>
        </w:tc>
        <w:tc>
          <w:tcPr>
            <w:tcW w:w="353" w:type="dxa"/>
          </w:tcPr>
          <w:p w:rsidR="00ED29B7" w:rsidRPr="002D7034" w:rsidRDefault="00ED29B7" w:rsidP="00ED29B7">
            <w:pPr>
              <w:ind w:right="-114"/>
              <w:rPr>
                <w:sz w:val="9"/>
                <w:szCs w:val="9"/>
              </w:rPr>
            </w:pPr>
            <w:r w:rsidRPr="002D7034">
              <w:rPr>
                <w:sz w:val="9"/>
                <w:szCs w:val="9"/>
              </w:rPr>
              <w:t>Пр</w:t>
            </w:r>
          </w:p>
        </w:tc>
        <w:tc>
          <w:tcPr>
            <w:tcW w:w="360" w:type="dxa"/>
            <w:shd w:val="clear" w:color="auto" w:fill="FFFF00"/>
          </w:tcPr>
          <w:p w:rsidR="00ED29B7" w:rsidRPr="002D7034" w:rsidRDefault="00ED29B7" w:rsidP="00ED29B7">
            <w:pPr>
              <w:ind w:left="-68" w:right="-95"/>
              <w:jc w:val="center"/>
              <w:rPr>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480" w:type="dxa"/>
            <w:shd w:val="clear" w:color="auto" w:fill="92D050"/>
          </w:tcPr>
          <w:p w:rsidR="00ED29B7" w:rsidRPr="002D7034" w:rsidRDefault="00ED29B7" w:rsidP="00ED29B7">
            <w:pPr>
              <w:ind w:left="-68" w:right="-95"/>
              <w:rPr>
                <w:i/>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29B7" w:rsidP="00ED29B7">
            <w:pPr>
              <w:ind w:left="-68" w:right="-95"/>
              <w:jc w:val="center"/>
              <w:rPr>
                <w:sz w:val="9"/>
                <w:szCs w:val="9"/>
              </w:rPr>
            </w:pPr>
            <w:r w:rsidRPr="00ED7E30">
              <w:rPr>
                <w:sz w:val="9"/>
                <w:szCs w:val="9"/>
              </w:rPr>
              <w:t>1</w:t>
            </w:r>
          </w:p>
        </w:tc>
        <w:tc>
          <w:tcPr>
            <w:tcW w:w="491" w:type="dxa"/>
          </w:tcPr>
          <w:p w:rsidR="00ED29B7" w:rsidRPr="00ED7E30" w:rsidRDefault="00ED29B7" w:rsidP="00ED29B7">
            <w:pPr>
              <w:ind w:left="-68" w:right="-95"/>
              <w:jc w:val="center"/>
              <w:rPr>
                <w:sz w:val="9"/>
                <w:szCs w:val="9"/>
              </w:rPr>
            </w:pPr>
            <w:r w:rsidRPr="00ED7E30">
              <w:rPr>
                <w:sz w:val="9"/>
                <w:szCs w:val="9"/>
              </w:rPr>
              <w:t>1</w:t>
            </w:r>
          </w:p>
        </w:tc>
      </w:tr>
      <w:tr w:rsidR="00ED29B7" w:rsidRPr="002D7034" w:rsidTr="00ED29B7">
        <w:trPr>
          <w:trHeight w:val="197"/>
        </w:trPr>
        <w:tc>
          <w:tcPr>
            <w:tcW w:w="402" w:type="dxa"/>
          </w:tcPr>
          <w:p w:rsidR="00ED29B7" w:rsidRPr="002D7034" w:rsidRDefault="00ED29B7" w:rsidP="00ED29B7">
            <w:pPr>
              <w:ind w:left="-68" w:right="-104"/>
              <w:rPr>
                <w:color w:val="000000"/>
                <w:sz w:val="8"/>
                <w:szCs w:val="8"/>
              </w:rPr>
            </w:pPr>
            <w:r w:rsidRPr="002D7034">
              <w:rPr>
                <w:color w:val="000000"/>
                <w:sz w:val="8"/>
                <w:szCs w:val="8"/>
              </w:rPr>
              <w:t>СевГУ</w:t>
            </w:r>
          </w:p>
        </w:tc>
        <w:tc>
          <w:tcPr>
            <w:tcW w:w="289" w:type="dxa"/>
          </w:tcPr>
          <w:p w:rsidR="00ED29B7" w:rsidRPr="002D7034" w:rsidRDefault="00ED29B7" w:rsidP="00ED29B7">
            <w:pPr>
              <w:ind w:left="-68" w:right="-95"/>
              <w:jc w:val="center"/>
              <w:rPr>
                <w:i/>
                <w:sz w:val="9"/>
                <w:szCs w:val="9"/>
              </w:rPr>
            </w:pPr>
          </w:p>
        </w:tc>
        <w:tc>
          <w:tcPr>
            <w:tcW w:w="236" w:type="dxa"/>
            <w:shd w:val="clear" w:color="auto" w:fill="FFFF00"/>
          </w:tcPr>
          <w:p w:rsidR="00ED29B7" w:rsidRPr="002D7034" w:rsidRDefault="00ED29B7" w:rsidP="00ED29B7">
            <w:pPr>
              <w:ind w:left="-68" w:right="-95"/>
              <w:jc w:val="center"/>
              <w:rPr>
                <w:i/>
                <w:sz w:val="9"/>
                <w:szCs w:val="9"/>
              </w:rPr>
            </w:pPr>
          </w:p>
        </w:tc>
        <w:tc>
          <w:tcPr>
            <w:tcW w:w="236" w:type="dxa"/>
            <w:shd w:val="clear" w:color="auto" w:fill="92D050"/>
          </w:tcPr>
          <w:p w:rsidR="00ED29B7" w:rsidRPr="002D7034" w:rsidRDefault="00ED29B7" w:rsidP="00ED29B7">
            <w:pPr>
              <w:ind w:left="-68" w:right="-95"/>
              <w:jc w:val="center"/>
              <w:rPr>
                <w:i/>
                <w:sz w:val="9"/>
                <w:szCs w:val="9"/>
              </w:rPr>
            </w:pPr>
          </w:p>
        </w:tc>
        <w:tc>
          <w:tcPr>
            <w:tcW w:w="236" w:type="dxa"/>
          </w:tcPr>
          <w:p w:rsidR="00ED29B7" w:rsidRPr="002D7034" w:rsidRDefault="00ED29B7" w:rsidP="00ED29B7">
            <w:pPr>
              <w:ind w:left="-68" w:right="-95"/>
              <w:jc w:val="center"/>
              <w:rPr>
                <w:i/>
                <w:sz w:val="9"/>
                <w:szCs w:val="9"/>
              </w:rPr>
            </w:pPr>
          </w:p>
        </w:tc>
        <w:tc>
          <w:tcPr>
            <w:tcW w:w="282" w:type="dxa"/>
            <w:shd w:val="clear" w:color="auto" w:fill="FFFF00"/>
          </w:tcPr>
          <w:p w:rsidR="00ED29B7" w:rsidRPr="002D7034" w:rsidRDefault="00ED29B7" w:rsidP="00ED29B7">
            <w:pPr>
              <w:ind w:left="-68" w:right="-95"/>
              <w:jc w:val="center"/>
              <w:rPr>
                <w:i/>
                <w:sz w:val="9"/>
                <w:szCs w:val="9"/>
              </w:rPr>
            </w:pPr>
          </w:p>
        </w:tc>
        <w:tc>
          <w:tcPr>
            <w:tcW w:w="284" w:type="dxa"/>
            <w:shd w:val="clear" w:color="auto" w:fill="92D050"/>
          </w:tcPr>
          <w:p w:rsidR="00ED29B7" w:rsidRPr="002D7034" w:rsidRDefault="00ED29B7" w:rsidP="00ED29B7">
            <w:pPr>
              <w:ind w:left="-68" w:right="-95"/>
              <w:jc w:val="center"/>
              <w:rPr>
                <w:i/>
                <w:sz w:val="9"/>
                <w:szCs w:val="9"/>
              </w:rPr>
            </w:pPr>
          </w:p>
        </w:tc>
        <w:tc>
          <w:tcPr>
            <w:tcW w:w="284"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59" w:type="dxa"/>
            <w:shd w:val="clear" w:color="auto" w:fill="92D050"/>
          </w:tcPr>
          <w:p w:rsidR="00ED29B7" w:rsidRPr="002D7034" w:rsidRDefault="00ED29B7" w:rsidP="00ED29B7">
            <w:pPr>
              <w:ind w:left="-68" w:right="-95"/>
              <w:jc w:val="center"/>
              <w:rPr>
                <w:i/>
                <w:sz w:val="9"/>
                <w:szCs w:val="9"/>
              </w:rPr>
            </w:pPr>
          </w:p>
        </w:tc>
        <w:tc>
          <w:tcPr>
            <w:tcW w:w="240"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37"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43" w:type="dxa"/>
          </w:tcPr>
          <w:p w:rsidR="00ED29B7" w:rsidRPr="002D7034" w:rsidRDefault="00ED29B7" w:rsidP="00ED29B7">
            <w:pPr>
              <w:ind w:left="-68" w:right="-95"/>
              <w:jc w:val="center"/>
              <w:rPr>
                <w:i/>
                <w:sz w:val="9"/>
                <w:szCs w:val="9"/>
              </w:rPr>
            </w:pPr>
          </w:p>
        </w:tc>
        <w:tc>
          <w:tcPr>
            <w:tcW w:w="246" w:type="dxa"/>
            <w:shd w:val="clear" w:color="auto" w:fill="FFFF00"/>
          </w:tcPr>
          <w:p w:rsidR="00ED29B7" w:rsidRPr="002D7034" w:rsidRDefault="00ED29B7" w:rsidP="00ED29B7">
            <w:pPr>
              <w:ind w:left="-68" w:right="-95"/>
              <w:jc w:val="center"/>
              <w:rPr>
                <w:i/>
                <w:sz w:val="9"/>
                <w:szCs w:val="9"/>
              </w:rPr>
            </w:pPr>
          </w:p>
        </w:tc>
        <w:tc>
          <w:tcPr>
            <w:tcW w:w="281" w:type="dxa"/>
            <w:shd w:val="clear" w:color="auto" w:fill="92D050"/>
          </w:tcPr>
          <w:p w:rsidR="00ED29B7" w:rsidRPr="002D7034" w:rsidRDefault="00ED29B7" w:rsidP="00ED29B7">
            <w:pPr>
              <w:ind w:left="-68" w:right="-95"/>
              <w:jc w:val="center"/>
              <w:rPr>
                <w:i/>
                <w:sz w:val="9"/>
                <w:szCs w:val="9"/>
              </w:rPr>
            </w:pPr>
          </w:p>
        </w:tc>
        <w:tc>
          <w:tcPr>
            <w:tcW w:w="32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54" w:type="dxa"/>
            <w:shd w:val="clear" w:color="auto" w:fill="92D050"/>
          </w:tcPr>
          <w:p w:rsidR="00ED29B7" w:rsidRPr="002D7034" w:rsidRDefault="00ED29B7" w:rsidP="00ED29B7">
            <w:pPr>
              <w:ind w:left="-68" w:right="-95"/>
              <w:jc w:val="center"/>
              <w:rPr>
                <w:i/>
                <w:sz w:val="9"/>
                <w:szCs w:val="9"/>
              </w:rPr>
            </w:pPr>
          </w:p>
        </w:tc>
        <w:tc>
          <w:tcPr>
            <w:tcW w:w="353"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121320" w:rsidRDefault="00ED29B7" w:rsidP="00ED29B7">
            <w:pPr>
              <w:ind w:left="-68" w:right="-95"/>
              <w:jc w:val="center"/>
              <w:rPr>
                <w:sz w:val="9"/>
                <w:szCs w:val="9"/>
              </w:rPr>
            </w:pPr>
            <w:r w:rsidRPr="00121320">
              <w:rPr>
                <w:sz w:val="9"/>
                <w:szCs w:val="9"/>
              </w:rPr>
              <w:t>У</w:t>
            </w:r>
          </w:p>
        </w:tc>
        <w:tc>
          <w:tcPr>
            <w:tcW w:w="360" w:type="dxa"/>
            <w:shd w:val="clear" w:color="auto" w:fill="FFFF00"/>
          </w:tcPr>
          <w:p w:rsidR="00ED29B7" w:rsidRDefault="00ED29B7" w:rsidP="00ED29B7">
            <w:pPr>
              <w:ind w:left="-68" w:right="-95"/>
              <w:jc w:val="center"/>
              <w:rPr>
                <w:sz w:val="9"/>
                <w:szCs w:val="9"/>
              </w:rPr>
            </w:pPr>
            <w:r w:rsidRPr="002D7034">
              <w:rPr>
                <w:sz w:val="9"/>
                <w:szCs w:val="9"/>
              </w:rPr>
              <w:t>У</w:t>
            </w:r>
            <w:r>
              <w:rPr>
                <w:sz w:val="9"/>
                <w:szCs w:val="9"/>
              </w:rPr>
              <w:t>-3</w:t>
            </w:r>
          </w:p>
          <w:p w:rsidR="00ED29B7" w:rsidRPr="002D7034" w:rsidRDefault="00ED29B7" w:rsidP="00ED29B7">
            <w:pPr>
              <w:ind w:left="-68" w:right="-95"/>
              <w:jc w:val="center"/>
              <w:rPr>
                <w:sz w:val="9"/>
                <w:szCs w:val="9"/>
              </w:rPr>
            </w:pPr>
            <w:r>
              <w:rPr>
                <w:sz w:val="9"/>
                <w:szCs w:val="9"/>
              </w:rPr>
              <w:t>П</w:t>
            </w:r>
          </w:p>
        </w:tc>
        <w:tc>
          <w:tcPr>
            <w:tcW w:w="480" w:type="dxa"/>
            <w:shd w:val="clear" w:color="auto" w:fill="92D050"/>
          </w:tcPr>
          <w:p w:rsidR="00ED29B7" w:rsidRPr="002D7034" w:rsidRDefault="00ED29B7" w:rsidP="00ED29B7">
            <w:pPr>
              <w:ind w:left="-68" w:right="-95"/>
              <w:jc w:val="center"/>
              <w:rPr>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29B7" w:rsidP="00ED29B7">
            <w:pPr>
              <w:ind w:left="-68" w:right="-95"/>
              <w:jc w:val="center"/>
              <w:rPr>
                <w:sz w:val="9"/>
                <w:szCs w:val="9"/>
              </w:rPr>
            </w:pPr>
            <w:r w:rsidRPr="00ED7E30">
              <w:rPr>
                <w:sz w:val="9"/>
                <w:szCs w:val="9"/>
              </w:rPr>
              <w:t>5</w:t>
            </w:r>
          </w:p>
        </w:tc>
        <w:tc>
          <w:tcPr>
            <w:tcW w:w="491" w:type="dxa"/>
          </w:tcPr>
          <w:p w:rsidR="00ED29B7" w:rsidRPr="00ED7E30" w:rsidRDefault="00ED29B7" w:rsidP="00ED29B7">
            <w:pPr>
              <w:ind w:left="-68" w:right="-95"/>
              <w:jc w:val="center"/>
              <w:rPr>
                <w:sz w:val="9"/>
                <w:szCs w:val="9"/>
              </w:rPr>
            </w:pPr>
            <w:r w:rsidRPr="00ED7E30">
              <w:rPr>
                <w:sz w:val="9"/>
                <w:szCs w:val="9"/>
              </w:rPr>
              <w:t>1</w:t>
            </w:r>
          </w:p>
        </w:tc>
      </w:tr>
      <w:tr w:rsidR="00ED29B7" w:rsidRPr="002D7034" w:rsidTr="00ED29B7">
        <w:trPr>
          <w:trHeight w:val="197"/>
        </w:trPr>
        <w:tc>
          <w:tcPr>
            <w:tcW w:w="402" w:type="dxa"/>
          </w:tcPr>
          <w:p w:rsidR="00ED29B7" w:rsidRPr="002D7034" w:rsidRDefault="00ED29B7" w:rsidP="00ED29B7">
            <w:pPr>
              <w:ind w:left="-68" w:right="-104"/>
              <w:rPr>
                <w:color w:val="000000"/>
                <w:sz w:val="8"/>
                <w:szCs w:val="8"/>
              </w:rPr>
            </w:pPr>
            <w:r w:rsidRPr="002D7034">
              <w:rPr>
                <w:color w:val="000000"/>
                <w:sz w:val="8"/>
                <w:szCs w:val="8"/>
              </w:rPr>
              <w:t>КФФГБУ ЦЭПП</w:t>
            </w:r>
          </w:p>
        </w:tc>
        <w:tc>
          <w:tcPr>
            <w:tcW w:w="289" w:type="dxa"/>
          </w:tcPr>
          <w:p w:rsidR="00ED29B7" w:rsidRPr="002D7034" w:rsidRDefault="00ED29B7" w:rsidP="00ED29B7">
            <w:pPr>
              <w:ind w:left="-68" w:right="-95"/>
              <w:jc w:val="center"/>
              <w:rPr>
                <w:i/>
                <w:sz w:val="9"/>
                <w:szCs w:val="9"/>
              </w:rPr>
            </w:pPr>
          </w:p>
        </w:tc>
        <w:tc>
          <w:tcPr>
            <w:tcW w:w="236" w:type="dxa"/>
            <w:shd w:val="clear" w:color="auto" w:fill="FFFF00"/>
          </w:tcPr>
          <w:p w:rsidR="00ED29B7" w:rsidRPr="002D7034" w:rsidRDefault="00ED29B7" w:rsidP="00ED29B7">
            <w:pPr>
              <w:ind w:left="-68" w:right="-95"/>
              <w:jc w:val="center"/>
              <w:rPr>
                <w:i/>
                <w:sz w:val="9"/>
                <w:szCs w:val="9"/>
              </w:rPr>
            </w:pPr>
          </w:p>
        </w:tc>
        <w:tc>
          <w:tcPr>
            <w:tcW w:w="236" w:type="dxa"/>
            <w:shd w:val="clear" w:color="auto" w:fill="92D050"/>
          </w:tcPr>
          <w:p w:rsidR="00ED29B7" w:rsidRPr="002D7034" w:rsidRDefault="00ED29B7" w:rsidP="00ED29B7">
            <w:pPr>
              <w:ind w:left="-68" w:right="-95"/>
              <w:jc w:val="center"/>
              <w:rPr>
                <w:i/>
                <w:sz w:val="9"/>
                <w:szCs w:val="9"/>
              </w:rPr>
            </w:pPr>
          </w:p>
        </w:tc>
        <w:tc>
          <w:tcPr>
            <w:tcW w:w="236" w:type="dxa"/>
          </w:tcPr>
          <w:p w:rsidR="00ED29B7" w:rsidRPr="002D7034" w:rsidRDefault="00ED29B7" w:rsidP="00ED29B7">
            <w:pPr>
              <w:ind w:left="-68" w:right="-95"/>
              <w:jc w:val="center"/>
              <w:rPr>
                <w:i/>
                <w:sz w:val="9"/>
                <w:szCs w:val="9"/>
              </w:rPr>
            </w:pPr>
          </w:p>
        </w:tc>
        <w:tc>
          <w:tcPr>
            <w:tcW w:w="282" w:type="dxa"/>
            <w:shd w:val="clear" w:color="auto" w:fill="FFFF00"/>
          </w:tcPr>
          <w:p w:rsidR="00ED29B7" w:rsidRPr="002D7034" w:rsidRDefault="00ED29B7" w:rsidP="00ED29B7">
            <w:pPr>
              <w:ind w:left="-68" w:right="-95"/>
              <w:jc w:val="center"/>
              <w:rPr>
                <w:i/>
                <w:sz w:val="9"/>
                <w:szCs w:val="9"/>
              </w:rPr>
            </w:pPr>
          </w:p>
        </w:tc>
        <w:tc>
          <w:tcPr>
            <w:tcW w:w="284" w:type="dxa"/>
            <w:shd w:val="clear" w:color="auto" w:fill="92D050"/>
          </w:tcPr>
          <w:p w:rsidR="00ED29B7" w:rsidRPr="002D7034" w:rsidRDefault="00ED29B7" w:rsidP="00ED29B7">
            <w:pPr>
              <w:ind w:left="-68" w:right="-95"/>
              <w:jc w:val="center"/>
              <w:rPr>
                <w:i/>
                <w:sz w:val="9"/>
                <w:szCs w:val="9"/>
              </w:rPr>
            </w:pPr>
          </w:p>
        </w:tc>
        <w:tc>
          <w:tcPr>
            <w:tcW w:w="284"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59" w:type="dxa"/>
            <w:shd w:val="clear" w:color="auto" w:fill="92D050"/>
          </w:tcPr>
          <w:p w:rsidR="00ED29B7" w:rsidRPr="002D7034" w:rsidRDefault="00ED29B7" w:rsidP="00ED29B7">
            <w:pPr>
              <w:ind w:left="-68" w:right="-95"/>
              <w:jc w:val="center"/>
              <w:rPr>
                <w:i/>
                <w:sz w:val="9"/>
                <w:szCs w:val="9"/>
              </w:rPr>
            </w:pPr>
          </w:p>
        </w:tc>
        <w:tc>
          <w:tcPr>
            <w:tcW w:w="240"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37" w:type="dxa"/>
          </w:tcPr>
          <w:p w:rsidR="00ED29B7" w:rsidRPr="002D7034" w:rsidRDefault="00ED29B7" w:rsidP="00ED29B7">
            <w:pPr>
              <w:ind w:left="-68" w:right="-95"/>
              <w:jc w:val="center"/>
              <w:rPr>
                <w:i/>
                <w:sz w:val="9"/>
                <w:szCs w:val="9"/>
              </w:rPr>
            </w:pPr>
          </w:p>
        </w:tc>
        <w:tc>
          <w:tcPr>
            <w:tcW w:w="240" w:type="dxa"/>
            <w:shd w:val="clear" w:color="auto" w:fill="FFFF00"/>
          </w:tcPr>
          <w:p w:rsidR="00ED29B7" w:rsidRPr="002D7034" w:rsidRDefault="00ED29B7" w:rsidP="00ED29B7">
            <w:pPr>
              <w:ind w:left="-68" w:right="-95"/>
              <w:jc w:val="center"/>
              <w:rPr>
                <w:i/>
                <w:sz w:val="9"/>
                <w:szCs w:val="9"/>
              </w:rPr>
            </w:pPr>
          </w:p>
        </w:tc>
        <w:tc>
          <w:tcPr>
            <w:tcW w:w="243" w:type="dxa"/>
            <w:shd w:val="clear" w:color="auto" w:fill="92D050"/>
          </w:tcPr>
          <w:p w:rsidR="00ED29B7" w:rsidRPr="002D7034" w:rsidRDefault="00ED29B7" w:rsidP="00ED29B7">
            <w:pPr>
              <w:ind w:left="-68" w:right="-95"/>
              <w:jc w:val="center"/>
              <w:rPr>
                <w:i/>
                <w:sz w:val="9"/>
                <w:szCs w:val="9"/>
              </w:rPr>
            </w:pPr>
          </w:p>
        </w:tc>
        <w:tc>
          <w:tcPr>
            <w:tcW w:w="243" w:type="dxa"/>
          </w:tcPr>
          <w:p w:rsidR="00ED29B7" w:rsidRPr="002D7034" w:rsidRDefault="00ED29B7" w:rsidP="00ED29B7">
            <w:pPr>
              <w:ind w:left="-68" w:right="-95"/>
              <w:jc w:val="center"/>
              <w:rPr>
                <w:i/>
                <w:sz w:val="9"/>
                <w:szCs w:val="9"/>
              </w:rPr>
            </w:pPr>
          </w:p>
        </w:tc>
        <w:tc>
          <w:tcPr>
            <w:tcW w:w="246" w:type="dxa"/>
            <w:shd w:val="clear" w:color="auto" w:fill="FFFF00"/>
          </w:tcPr>
          <w:p w:rsidR="00ED29B7" w:rsidRPr="002D7034" w:rsidRDefault="00ED29B7" w:rsidP="00ED29B7">
            <w:pPr>
              <w:ind w:left="-68" w:right="-95"/>
              <w:jc w:val="center"/>
              <w:rPr>
                <w:i/>
                <w:sz w:val="9"/>
                <w:szCs w:val="9"/>
              </w:rPr>
            </w:pPr>
          </w:p>
        </w:tc>
        <w:tc>
          <w:tcPr>
            <w:tcW w:w="281" w:type="dxa"/>
            <w:shd w:val="clear" w:color="auto" w:fill="92D050"/>
          </w:tcPr>
          <w:p w:rsidR="00ED29B7" w:rsidRPr="002D7034" w:rsidRDefault="00ED29B7" w:rsidP="00ED29B7">
            <w:pPr>
              <w:ind w:left="-68" w:right="-95"/>
              <w:jc w:val="center"/>
              <w:rPr>
                <w:i/>
                <w:sz w:val="9"/>
                <w:szCs w:val="9"/>
              </w:rPr>
            </w:pPr>
          </w:p>
        </w:tc>
        <w:tc>
          <w:tcPr>
            <w:tcW w:w="32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54" w:type="dxa"/>
            <w:shd w:val="clear" w:color="auto" w:fill="92D050"/>
          </w:tcPr>
          <w:p w:rsidR="00ED29B7" w:rsidRPr="002D7034" w:rsidRDefault="00ED29B7" w:rsidP="00ED29B7">
            <w:pPr>
              <w:ind w:left="-68" w:right="-95"/>
              <w:jc w:val="center"/>
              <w:rPr>
                <w:i/>
                <w:sz w:val="9"/>
                <w:szCs w:val="9"/>
              </w:rPr>
            </w:pPr>
          </w:p>
        </w:tc>
        <w:tc>
          <w:tcPr>
            <w:tcW w:w="353"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jc w:val="center"/>
              <w:rPr>
                <w:i/>
                <w:sz w:val="9"/>
                <w:szCs w:val="9"/>
              </w:rPr>
            </w:pPr>
          </w:p>
        </w:tc>
        <w:tc>
          <w:tcPr>
            <w:tcW w:w="360" w:type="dxa"/>
          </w:tcPr>
          <w:p w:rsidR="00ED29B7" w:rsidRPr="002D7034" w:rsidRDefault="00ED29B7" w:rsidP="00ED29B7">
            <w:pPr>
              <w:ind w:left="-68" w:right="-95"/>
              <w:jc w:val="center"/>
              <w:rPr>
                <w:i/>
                <w:sz w:val="9"/>
                <w:szCs w:val="9"/>
              </w:rPr>
            </w:pPr>
          </w:p>
        </w:tc>
        <w:tc>
          <w:tcPr>
            <w:tcW w:w="360" w:type="dxa"/>
            <w:shd w:val="clear" w:color="auto" w:fill="FFFF00"/>
          </w:tcPr>
          <w:p w:rsidR="00ED29B7" w:rsidRPr="002D7034" w:rsidRDefault="00ED29B7" w:rsidP="00ED29B7">
            <w:pPr>
              <w:ind w:left="-68" w:right="-95"/>
              <w:jc w:val="center"/>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2D7034" w:rsidRDefault="00ED29B7" w:rsidP="00ED29B7">
            <w:pPr>
              <w:ind w:left="-68" w:right="-95"/>
              <w:rPr>
                <w:i/>
                <w:sz w:val="9"/>
                <w:szCs w:val="9"/>
              </w:rPr>
            </w:pPr>
          </w:p>
        </w:tc>
        <w:tc>
          <w:tcPr>
            <w:tcW w:w="360" w:type="dxa"/>
            <w:shd w:val="clear" w:color="auto" w:fill="FFFF00"/>
          </w:tcPr>
          <w:p w:rsidR="00ED29B7" w:rsidRPr="002D7034" w:rsidRDefault="00ED29B7" w:rsidP="00ED29B7">
            <w:pPr>
              <w:ind w:left="-68" w:right="-95"/>
              <w:rPr>
                <w:i/>
                <w:sz w:val="9"/>
                <w:szCs w:val="9"/>
              </w:rPr>
            </w:pPr>
          </w:p>
        </w:tc>
        <w:tc>
          <w:tcPr>
            <w:tcW w:w="360" w:type="dxa"/>
            <w:shd w:val="clear" w:color="auto" w:fill="92D050"/>
          </w:tcPr>
          <w:p w:rsidR="00ED29B7" w:rsidRPr="002D7034" w:rsidRDefault="00ED29B7" w:rsidP="00ED29B7">
            <w:pPr>
              <w:ind w:left="-68" w:right="-95"/>
              <w:rPr>
                <w:i/>
                <w:sz w:val="9"/>
                <w:szCs w:val="9"/>
              </w:rPr>
            </w:pPr>
          </w:p>
        </w:tc>
        <w:tc>
          <w:tcPr>
            <w:tcW w:w="360" w:type="dxa"/>
          </w:tcPr>
          <w:p w:rsidR="00ED29B7" w:rsidRPr="00121320" w:rsidRDefault="00ED29B7" w:rsidP="00ED29B7">
            <w:pPr>
              <w:ind w:left="-68" w:right="-95"/>
              <w:jc w:val="center"/>
              <w:rPr>
                <w:sz w:val="9"/>
                <w:szCs w:val="9"/>
              </w:rPr>
            </w:pPr>
            <w:r>
              <w:rPr>
                <w:sz w:val="9"/>
                <w:szCs w:val="9"/>
              </w:rPr>
              <w:t>У</w:t>
            </w:r>
          </w:p>
        </w:tc>
        <w:tc>
          <w:tcPr>
            <w:tcW w:w="360" w:type="dxa"/>
            <w:shd w:val="clear" w:color="auto" w:fill="FFFF00"/>
          </w:tcPr>
          <w:p w:rsidR="00ED29B7" w:rsidRPr="002D7034" w:rsidRDefault="00ED29B7" w:rsidP="00ED29B7">
            <w:pPr>
              <w:ind w:left="-68" w:right="-95"/>
              <w:jc w:val="center"/>
              <w:rPr>
                <w:sz w:val="9"/>
                <w:szCs w:val="9"/>
              </w:rPr>
            </w:pPr>
          </w:p>
        </w:tc>
        <w:tc>
          <w:tcPr>
            <w:tcW w:w="480" w:type="dxa"/>
            <w:shd w:val="clear" w:color="auto" w:fill="92D050"/>
          </w:tcPr>
          <w:p w:rsidR="00ED29B7" w:rsidRPr="002D7034" w:rsidRDefault="00ED29B7" w:rsidP="00ED29B7">
            <w:pPr>
              <w:ind w:left="-68" w:right="-95"/>
              <w:jc w:val="center"/>
              <w:rPr>
                <w:sz w:val="9"/>
                <w:szCs w:val="9"/>
              </w:rPr>
            </w:pPr>
          </w:p>
        </w:tc>
        <w:tc>
          <w:tcPr>
            <w:tcW w:w="274" w:type="dxa"/>
          </w:tcPr>
          <w:p w:rsidR="00ED29B7" w:rsidRPr="002D7034" w:rsidRDefault="00ED29B7" w:rsidP="00ED29B7">
            <w:pPr>
              <w:ind w:left="-68" w:right="-95"/>
              <w:rPr>
                <w:i/>
                <w:sz w:val="9"/>
                <w:szCs w:val="9"/>
              </w:rPr>
            </w:pPr>
          </w:p>
        </w:tc>
        <w:tc>
          <w:tcPr>
            <w:tcW w:w="326" w:type="dxa"/>
            <w:shd w:val="clear" w:color="auto" w:fill="FFFF00"/>
          </w:tcPr>
          <w:p w:rsidR="00ED29B7" w:rsidRPr="002D7034" w:rsidRDefault="00ED29B7" w:rsidP="00ED29B7">
            <w:pPr>
              <w:ind w:left="-68" w:right="-95"/>
              <w:rPr>
                <w:i/>
                <w:sz w:val="9"/>
                <w:szCs w:val="9"/>
              </w:rPr>
            </w:pPr>
          </w:p>
        </w:tc>
        <w:tc>
          <w:tcPr>
            <w:tcW w:w="361" w:type="dxa"/>
            <w:shd w:val="clear" w:color="auto" w:fill="92D050"/>
          </w:tcPr>
          <w:p w:rsidR="00ED29B7" w:rsidRPr="002D7034" w:rsidRDefault="00ED29B7" w:rsidP="00ED29B7">
            <w:pPr>
              <w:ind w:left="-68" w:right="-95"/>
              <w:rPr>
                <w:i/>
                <w:sz w:val="9"/>
                <w:szCs w:val="9"/>
              </w:rPr>
            </w:pPr>
          </w:p>
        </w:tc>
        <w:tc>
          <w:tcPr>
            <w:tcW w:w="335" w:type="dxa"/>
          </w:tcPr>
          <w:p w:rsidR="00ED29B7" w:rsidRPr="002D7034" w:rsidRDefault="00ED29B7" w:rsidP="00ED29B7">
            <w:pPr>
              <w:ind w:right="-95"/>
              <w:jc w:val="center"/>
              <w:rPr>
                <w:i/>
                <w:sz w:val="9"/>
                <w:szCs w:val="9"/>
              </w:rPr>
            </w:pPr>
          </w:p>
        </w:tc>
        <w:tc>
          <w:tcPr>
            <w:tcW w:w="392" w:type="dxa"/>
            <w:shd w:val="clear" w:color="auto" w:fill="FFFF00"/>
          </w:tcPr>
          <w:p w:rsidR="00ED29B7" w:rsidRPr="002D7034" w:rsidRDefault="00ED29B7" w:rsidP="00ED29B7">
            <w:pPr>
              <w:ind w:right="-95"/>
              <w:jc w:val="center"/>
              <w:rPr>
                <w:i/>
                <w:sz w:val="9"/>
                <w:szCs w:val="9"/>
              </w:rPr>
            </w:pPr>
          </w:p>
        </w:tc>
        <w:tc>
          <w:tcPr>
            <w:tcW w:w="407" w:type="dxa"/>
            <w:shd w:val="clear" w:color="auto" w:fill="92D050"/>
          </w:tcPr>
          <w:p w:rsidR="00ED29B7" w:rsidRPr="002D7034" w:rsidRDefault="00ED29B7" w:rsidP="00ED29B7">
            <w:pPr>
              <w:ind w:right="-95"/>
              <w:jc w:val="center"/>
              <w:rPr>
                <w:i/>
                <w:sz w:val="9"/>
                <w:szCs w:val="9"/>
              </w:rPr>
            </w:pPr>
          </w:p>
        </w:tc>
        <w:tc>
          <w:tcPr>
            <w:tcW w:w="454" w:type="dxa"/>
          </w:tcPr>
          <w:p w:rsidR="00ED29B7" w:rsidRPr="00ED7E30" w:rsidRDefault="00ED29B7" w:rsidP="00ED29B7">
            <w:pPr>
              <w:ind w:left="-68" w:right="-95"/>
              <w:jc w:val="center"/>
              <w:rPr>
                <w:sz w:val="9"/>
                <w:szCs w:val="9"/>
              </w:rPr>
            </w:pPr>
            <w:r w:rsidRPr="00ED7E30">
              <w:rPr>
                <w:sz w:val="9"/>
                <w:szCs w:val="9"/>
              </w:rPr>
              <w:t>1</w:t>
            </w:r>
          </w:p>
        </w:tc>
        <w:tc>
          <w:tcPr>
            <w:tcW w:w="491" w:type="dxa"/>
          </w:tcPr>
          <w:p w:rsidR="00ED29B7" w:rsidRPr="00ED7E30" w:rsidRDefault="00ED29B7" w:rsidP="00ED29B7">
            <w:pPr>
              <w:ind w:left="-68" w:right="-95"/>
              <w:jc w:val="center"/>
              <w:rPr>
                <w:sz w:val="9"/>
                <w:szCs w:val="9"/>
              </w:rPr>
            </w:pPr>
            <w:r w:rsidRPr="00ED7E30">
              <w:rPr>
                <w:sz w:val="9"/>
                <w:szCs w:val="9"/>
              </w:rPr>
              <w:t>0</w:t>
            </w:r>
          </w:p>
        </w:tc>
      </w:tr>
    </w:tbl>
    <w:p w:rsidR="00ED29B7" w:rsidRDefault="00ED29B7" w:rsidP="00E64A4A">
      <w:pPr>
        <w:jc w:val="center"/>
        <w:rPr>
          <w:sz w:val="24"/>
          <w:szCs w:val="24"/>
        </w:rPr>
      </w:pPr>
    </w:p>
    <w:p w:rsidR="00E80F44" w:rsidRPr="00AA52F4" w:rsidRDefault="00E80F44" w:rsidP="00E80F44">
      <w:pPr>
        <w:ind w:left="-68"/>
        <w:jc w:val="both"/>
        <w:rPr>
          <w:bCs/>
          <w:i/>
          <w:iCs/>
          <w:sz w:val="9"/>
          <w:szCs w:val="9"/>
          <w:lang w:val="en-US"/>
        </w:rPr>
      </w:pPr>
    </w:p>
    <w:p w:rsidR="00E80F44" w:rsidRPr="00AA52F4" w:rsidRDefault="00E80F44" w:rsidP="00E80F44">
      <w:pPr>
        <w:ind w:left="-68"/>
        <w:jc w:val="both"/>
        <w:rPr>
          <w:bCs/>
          <w:iCs/>
          <w:sz w:val="24"/>
          <w:szCs w:val="24"/>
        </w:rPr>
      </w:pPr>
      <w:r w:rsidRPr="00AA52F4">
        <w:rPr>
          <w:bCs/>
          <w:iCs/>
          <w:sz w:val="24"/>
          <w:szCs w:val="24"/>
        </w:rPr>
        <w:t>Обозначения: П – победитель, Пр – призёр, У – участник, Д – дипломант, Л – лауреат, П-3 (или другая цифра) – 3 победителя; Пр-3 – 3 призёра; У-6 – 6 участников.</w:t>
      </w:r>
    </w:p>
    <w:p w:rsidR="003F1DC8" w:rsidRDefault="003F1DC8">
      <w:pPr>
        <w:rPr>
          <w:bCs/>
          <w:iCs/>
          <w:sz w:val="20"/>
          <w:szCs w:val="20"/>
        </w:rPr>
      </w:pPr>
      <w:r>
        <w:rPr>
          <w:bCs/>
          <w:iCs/>
          <w:sz w:val="20"/>
          <w:szCs w:val="20"/>
        </w:rPr>
        <w:br w:type="page"/>
      </w:r>
    </w:p>
    <w:p w:rsidR="00E80F44" w:rsidRPr="00E64A4A" w:rsidRDefault="00E64A4A" w:rsidP="00E80F44">
      <w:pPr>
        <w:ind w:firstLine="567"/>
        <w:jc w:val="center"/>
        <w:rPr>
          <w:sz w:val="24"/>
          <w:szCs w:val="24"/>
        </w:rPr>
      </w:pPr>
      <w:r w:rsidRPr="00E64A4A">
        <w:rPr>
          <w:bCs/>
          <w:iCs/>
          <w:sz w:val="24"/>
          <w:szCs w:val="24"/>
        </w:rPr>
        <w:lastRenderedPageBreak/>
        <w:t xml:space="preserve">Таблица 3 – </w:t>
      </w:r>
      <w:r w:rsidR="00E80F44" w:rsidRPr="00E64A4A">
        <w:rPr>
          <w:bCs/>
          <w:iCs/>
          <w:sz w:val="24"/>
          <w:szCs w:val="24"/>
        </w:rPr>
        <w:t>Количество участников городских (региональных) конкурсов педагогического мастерства</w:t>
      </w:r>
      <w:r w:rsidR="00E80F44" w:rsidRPr="00E64A4A">
        <w:rPr>
          <w:sz w:val="24"/>
          <w:szCs w:val="24"/>
        </w:rPr>
        <w:t xml:space="preserve"> с 2014 по 2025 годы </w:t>
      </w:r>
    </w:p>
    <w:p w:rsidR="00E80F44" w:rsidRPr="00E64A4A" w:rsidRDefault="00E80F44" w:rsidP="00E80F44">
      <w:pPr>
        <w:ind w:firstLine="567"/>
        <w:jc w:val="center"/>
        <w:rPr>
          <w:sz w:val="24"/>
          <w:szCs w:val="24"/>
        </w:rPr>
      </w:pPr>
      <w:r w:rsidRPr="00E64A4A">
        <w:rPr>
          <w:sz w:val="24"/>
          <w:szCs w:val="24"/>
        </w:rPr>
        <w:t xml:space="preserve">(данные по каждой образовательной организации) </w:t>
      </w:r>
    </w:p>
    <w:p w:rsidR="00E80F44" w:rsidRPr="00AA52F4" w:rsidRDefault="00E80F44" w:rsidP="00E80F44">
      <w:pPr>
        <w:ind w:firstLine="567"/>
        <w:jc w:val="center"/>
        <w:rPr>
          <w:sz w:val="16"/>
          <w:szCs w:val="16"/>
        </w:rPr>
      </w:pPr>
    </w:p>
    <w:tbl>
      <w:tblPr>
        <w:tblpPr w:leftFromText="180" w:rightFromText="180" w:vertAnchor="text" w:tblpX="1951"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360"/>
        <w:gridCol w:w="436"/>
        <w:gridCol w:w="425"/>
        <w:gridCol w:w="567"/>
        <w:gridCol w:w="480"/>
        <w:gridCol w:w="480"/>
        <w:gridCol w:w="480"/>
        <w:gridCol w:w="480"/>
        <w:gridCol w:w="480"/>
        <w:gridCol w:w="480"/>
        <w:gridCol w:w="480"/>
        <w:gridCol w:w="480"/>
        <w:gridCol w:w="480"/>
        <w:gridCol w:w="500"/>
        <w:gridCol w:w="480"/>
        <w:gridCol w:w="480"/>
        <w:gridCol w:w="457"/>
        <w:gridCol w:w="426"/>
        <w:gridCol w:w="425"/>
        <w:gridCol w:w="425"/>
        <w:gridCol w:w="425"/>
        <w:gridCol w:w="567"/>
        <w:gridCol w:w="567"/>
      </w:tblGrid>
      <w:tr w:rsidR="00904964" w:rsidRPr="00AA52F4" w:rsidTr="00BC555E">
        <w:trPr>
          <w:cantSplit/>
          <w:trHeight w:val="1608"/>
          <w:tblHeader/>
        </w:trPr>
        <w:tc>
          <w:tcPr>
            <w:tcW w:w="588" w:type="dxa"/>
            <w:vAlign w:val="center"/>
          </w:tcPr>
          <w:p w:rsidR="00904964" w:rsidRPr="00AA52F4" w:rsidRDefault="00904964" w:rsidP="00BC555E">
            <w:pPr>
              <w:ind w:left="-28"/>
              <w:jc w:val="center"/>
              <w:rPr>
                <w:b/>
                <w:sz w:val="10"/>
                <w:szCs w:val="10"/>
              </w:rPr>
            </w:pPr>
            <w:r w:rsidRPr="00AA52F4">
              <w:rPr>
                <w:b/>
                <w:sz w:val="10"/>
                <w:szCs w:val="10"/>
              </w:rPr>
              <w:t>ОО</w:t>
            </w:r>
          </w:p>
        </w:tc>
        <w:tc>
          <w:tcPr>
            <w:tcW w:w="1221" w:type="dxa"/>
            <w:gridSpan w:val="3"/>
            <w:textDirection w:val="btLr"/>
            <w:vAlign w:val="center"/>
          </w:tcPr>
          <w:p w:rsidR="00904964" w:rsidRPr="00803C4A" w:rsidRDefault="00904964" w:rsidP="00BC555E">
            <w:pPr>
              <w:ind w:left="-28" w:right="-83"/>
              <w:jc w:val="center"/>
              <w:rPr>
                <w:b/>
                <w:sz w:val="10"/>
                <w:szCs w:val="10"/>
              </w:rPr>
            </w:pPr>
            <w:r w:rsidRPr="00803C4A">
              <w:rPr>
                <w:b/>
                <w:sz w:val="10"/>
                <w:szCs w:val="10"/>
              </w:rPr>
              <w:t>Конкурс</w:t>
            </w:r>
          </w:p>
          <w:p w:rsidR="00904964" w:rsidRPr="00AA52F4" w:rsidRDefault="00904964" w:rsidP="00BC555E">
            <w:pPr>
              <w:ind w:left="-28" w:right="-83"/>
              <w:jc w:val="center"/>
              <w:rPr>
                <w:b/>
                <w:color w:val="FF0000"/>
                <w:sz w:val="10"/>
                <w:szCs w:val="10"/>
              </w:rPr>
            </w:pPr>
            <w:r w:rsidRPr="00803C4A">
              <w:rPr>
                <w:b/>
                <w:sz w:val="10"/>
                <w:szCs w:val="10"/>
              </w:rPr>
              <w:t>на лучшую УМР</w:t>
            </w:r>
          </w:p>
        </w:tc>
        <w:tc>
          <w:tcPr>
            <w:tcW w:w="1527" w:type="dxa"/>
            <w:gridSpan w:val="3"/>
            <w:textDirection w:val="btLr"/>
            <w:vAlign w:val="center"/>
          </w:tcPr>
          <w:p w:rsidR="00904964" w:rsidRPr="008333BC" w:rsidRDefault="00904964" w:rsidP="00BC555E">
            <w:pPr>
              <w:ind w:left="-28" w:right="-83"/>
              <w:jc w:val="center"/>
              <w:rPr>
                <w:b/>
                <w:sz w:val="10"/>
                <w:szCs w:val="10"/>
              </w:rPr>
            </w:pPr>
            <w:r w:rsidRPr="008333BC">
              <w:rPr>
                <w:b/>
                <w:sz w:val="10"/>
                <w:szCs w:val="10"/>
              </w:rPr>
              <w:t>«Лучший педагог</w:t>
            </w:r>
          </w:p>
          <w:p w:rsidR="00904964" w:rsidRPr="00AA52F4" w:rsidRDefault="00904964" w:rsidP="00BC555E">
            <w:pPr>
              <w:ind w:left="-28" w:right="-83"/>
              <w:jc w:val="center"/>
              <w:rPr>
                <w:b/>
                <w:color w:val="FF0000"/>
                <w:sz w:val="10"/>
                <w:szCs w:val="10"/>
              </w:rPr>
            </w:pPr>
            <w:r w:rsidRPr="008333BC">
              <w:rPr>
                <w:b/>
                <w:sz w:val="10"/>
                <w:szCs w:val="10"/>
              </w:rPr>
              <w:t xml:space="preserve"> Севастополя»</w:t>
            </w:r>
          </w:p>
        </w:tc>
        <w:tc>
          <w:tcPr>
            <w:tcW w:w="1440" w:type="dxa"/>
            <w:gridSpan w:val="3"/>
            <w:textDirection w:val="btLr"/>
            <w:vAlign w:val="center"/>
          </w:tcPr>
          <w:p w:rsidR="00904964" w:rsidRPr="00AA52F4" w:rsidRDefault="00904964" w:rsidP="00BC555E">
            <w:pPr>
              <w:ind w:left="-28" w:right="-83"/>
              <w:jc w:val="center"/>
              <w:rPr>
                <w:b/>
                <w:sz w:val="10"/>
                <w:szCs w:val="10"/>
                <w:lang w:val="en-US"/>
              </w:rPr>
            </w:pPr>
            <w:r w:rsidRPr="00290DE9">
              <w:rPr>
                <w:b/>
                <w:sz w:val="10"/>
                <w:szCs w:val="10"/>
              </w:rPr>
              <w:t>«Лучший персональный сайт»</w:t>
            </w:r>
          </w:p>
        </w:tc>
        <w:tc>
          <w:tcPr>
            <w:tcW w:w="1440" w:type="dxa"/>
            <w:gridSpan w:val="3"/>
            <w:textDirection w:val="btLr"/>
            <w:vAlign w:val="center"/>
          </w:tcPr>
          <w:p w:rsidR="00904964" w:rsidRDefault="00904964" w:rsidP="00BC555E">
            <w:pPr>
              <w:ind w:left="-28" w:right="-83"/>
              <w:jc w:val="center"/>
              <w:rPr>
                <w:b/>
                <w:sz w:val="10"/>
                <w:szCs w:val="10"/>
              </w:rPr>
            </w:pPr>
            <w:r w:rsidRPr="003E5E7F">
              <w:rPr>
                <w:b/>
                <w:sz w:val="10"/>
                <w:szCs w:val="10"/>
              </w:rPr>
              <w:t>«</w:t>
            </w:r>
            <w:r>
              <w:rPr>
                <w:b/>
                <w:sz w:val="10"/>
                <w:szCs w:val="10"/>
              </w:rPr>
              <w:t xml:space="preserve">Преподаватель-организатор </w:t>
            </w:r>
          </w:p>
          <w:p w:rsidR="00904964" w:rsidRPr="00AA52F4" w:rsidRDefault="00904964" w:rsidP="00BC555E">
            <w:pPr>
              <w:ind w:left="-28" w:right="-83"/>
              <w:jc w:val="center"/>
              <w:rPr>
                <w:b/>
                <w:sz w:val="10"/>
                <w:szCs w:val="10"/>
              </w:rPr>
            </w:pPr>
            <w:r>
              <w:rPr>
                <w:b/>
                <w:sz w:val="10"/>
                <w:szCs w:val="10"/>
              </w:rPr>
              <w:t>ОБЗР»</w:t>
            </w:r>
          </w:p>
        </w:tc>
        <w:tc>
          <w:tcPr>
            <w:tcW w:w="1460" w:type="dxa"/>
            <w:gridSpan w:val="3"/>
            <w:textDirection w:val="btLr"/>
            <w:vAlign w:val="center"/>
          </w:tcPr>
          <w:p w:rsidR="00904964" w:rsidRPr="00AA52F4" w:rsidRDefault="00904964" w:rsidP="00BC555E">
            <w:pPr>
              <w:ind w:left="-28" w:right="-83"/>
              <w:jc w:val="center"/>
              <w:rPr>
                <w:b/>
                <w:sz w:val="10"/>
                <w:szCs w:val="10"/>
              </w:rPr>
            </w:pPr>
            <w:r w:rsidRPr="001057DA">
              <w:rPr>
                <w:b/>
                <w:sz w:val="10"/>
                <w:szCs w:val="10"/>
              </w:rPr>
              <w:t>«Открытие»</w:t>
            </w:r>
          </w:p>
        </w:tc>
        <w:tc>
          <w:tcPr>
            <w:tcW w:w="1363" w:type="dxa"/>
            <w:gridSpan w:val="3"/>
            <w:textDirection w:val="btLr"/>
            <w:vAlign w:val="center"/>
          </w:tcPr>
          <w:p w:rsidR="00904964" w:rsidRPr="00AA52F4" w:rsidRDefault="00904964" w:rsidP="00BC555E">
            <w:pPr>
              <w:ind w:left="-28" w:right="53"/>
              <w:jc w:val="center"/>
              <w:rPr>
                <w:b/>
                <w:sz w:val="10"/>
                <w:szCs w:val="10"/>
                <w:highlight w:val="red"/>
              </w:rPr>
            </w:pPr>
            <w:r w:rsidRPr="00384E70">
              <w:rPr>
                <w:b/>
                <w:sz w:val="10"/>
                <w:szCs w:val="10"/>
                <w:lang w:val="en-US"/>
              </w:rPr>
              <w:t xml:space="preserve">УМР </w:t>
            </w:r>
            <w:r w:rsidRPr="00384E70">
              <w:rPr>
                <w:b/>
                <w:sz w:val="10"/>
                <w:szCs w:val="10"/>
              </w:rPr>
              <w:t>«Севастополеведение»  и «ОДНКНР»</w:t>
            </w:r>
          </w:p>
        </w:tc>
        <w:tc>
          <w:tcPr>
            <w:tcW w:w="1275" w:type="dxa"/>
            <w:gridSpan w:val="3"/>
            <w:textDirection w:val="btLr"/>
            <w:vAlign w:val="center"/>
          </w:tcPr>
          <w:p w:rsidR="00904964" w:rsidRPr="00AA52F4" w:rsidRDefault="00904964" w:rsidP="00BC555E">
            <w:pPr>
              <w:ind w:left="-28" w:right="113"/>
              <w:jc w:val="center"/>
              <w:rPr>
                <w:b/>
                <w:sz w:val="10"/>
                <w:szCs w:val="10"/>
                <w:highlight w:val="red"/>
              </w:rPr>
            </w:pPr>
            <w:r w:rsidRPr="00384E70">
              <w:rPr>
                <w:b/>
                <w:sz w:val="10"/>
                <w:szCs w:val="10"/>
              </w:rPr>
              <w:t>Социальный педагог Севастополя</w:t>
            </w:r>
          </w:p>
        </w:tc>
        <w:tc>
          <w:tcPr>
            <w:tcW w:w="567" w:type="dxa"/>
            <w:vMerge w:val="restart"/>
            <w:textDirection w:val="btLr"/>
            <w:vAlign w:val="center"/>
          </w:tcPr>
          <w:p w:rsidR="00904964" w:rsidRPr="00AA52F4" w:rsidRDefault="00904964" w:rsidP="00BC555E">
            <w:pPr>
              <w:ind w:left="-28" w:right="-83"/>
              <w:jc w:val="center"/>
              <w:rPr>
                <w:b/>
                <w:color w:val="000000"/>
                <w:sz w:val="10"/>
                <w:szCs w:val="10"/>
              </w:rPr>
            </w:pPr>
            <w:r w:rsidRPr="00AA52F4">
              <w:rPr>
                <w:b/>
                <w:color w:val="000000"/>
                <w:sz w:val="10"/>
                <w:szCs w:val="10"/>
              </w:rPr>
              <w:t>Всего участников</w:t>
            </w:r>
          </w:p>
        </w:tc>
        <w:tc>
          <w:tcPr>
            <w:tcW w:w="567" w:type="dxa"/>
            <w:vMerge w:val="restart"/>
            <w:textDirection w:val="btLr"/>
            <w:vAlign w:val="center"/>
          </w:tcPr>
          <w:p w:rsidR="00904964" w:rsidRPr="000413BD" w:rsidRDefault="00904964" w:rsidP="00BC555E">
            <w:pPr>
              <w:ind w:left="-28" w:right="-83"/>
              <w:jc w:val="center"/>
              <w:rPr>
                <w:b/>
                <w:i/>
                <w:color w:val="000000"/>
                <w:sz w:val="10"/>
                <w:szCs w:val="10"/>
              </w:rPr>
            </w:pPr>
            <w:r w:rsidRPr="000413BD">
              <w:rPr>
                <w:b/>
                <w:i/>
                <w:color w:val="000000"/>
                <w:sz w:val="10"/>
                <w:szCs w:val="10"/>
              </w:rPr>
              <w:t>Итого победителей и призеров</w:t>
            </w:r>
          </w:p>
        </w:tc>
      </w:tr>
      <w:tr w:rsidR="00904964" w:rsidRPr="00AA52F4" w:rsidTr="00BC555E">
        <w:trPr>
          <w:cantSplit/>
          <w:trHeight w:val="508"/>
          <w:tblHeader/>
        </w:trPr>
        <w:tc>
          <w:tcPr>
            <w:tcW w:w="588" w:type="dxa"/>
          </w:tcPr>
          <w:p w:rsidR="00904964" w:rsidRPr="00AA52F4" w:rsidRDefault="00904964" w:rsidP="00BC555E">
            <w:pPr>
              <w:ind w:left="-28" w:right="-83"/>
              <w:rPr>
                <w:sz w:val="10"/>
                <w:szCs w:val="10"/>
              </w:rPr>
            </w:pPr>
          </w:p>
        </w:tc>
        <w:tc>
          <w:tcPr>
            <w:tcW w:w="360" w:type="dxa"/>
            <w:textDirection w:val="btLr"/>
          </w:tcPr>
          <w:p w:rsidR="00904964" w:rsidRPr="00AA52F4" w:rsidRDefault="00904964" w:rsidP="00BC555E">
            <w:pPr>
              <w:ind w:left="-105" w:right="-111"/>
              <w:jc w:val="center"/>
              <w:rPr>
                <w:b/>
                <w:sz w:val="10"/>
                <w:szCs w:val="10"/>
              </w:rPr>
            </w:pPr>
            <w:r w:rsidRPr="00AA52F4">
              <w:rPr>
                <w:b/>
                <w:sz w:val="10"/>
                <w:szCs w:val="10"/>
              </w:rPr>
              <w:t>2014-202</w:t>
            </w:r>
            <w:r>
              <w:rPr>
                <w:b/>
                <w:sz w:val="10"/>
                <w:szCs w:val="10"/>
              </w:rPr>
              <w:t>3</w:t>
            </w:r>
          </w:p>
        </w:tc>
        <w:tc>
          <w:tcPr>
            <w:tcW w:w="436" w:type="dxa"/>
            <w:shd w:val="clear" w:color="auto" w:fill="FFFF00"/>
            <w:textDirection w:val="btLr"/>
          </w:tcPr>
          <w:p w:rsidR="00904964" w:rsidRPr="00AA52F4" w:rsidRDefault="00904964" w:rsidP="00BC555E">
            <w:pPr>
              <w:ind w:left="-105" w:right="-111"/>
              <w:jc w:val="center"/>
              <w:rPr>
                <w:b/>
                <w:sz w:val="10"/>
                <w:szCs w:val="10"/>
                <w:highlight w:val="yellow"/>
              </w:rPr>
            </w:pPr>
            <w:r>
              <w:rPr>
                <w:b/>
                <w:sz w:val="10"/>
                <w:szCs w:val="10"/>
              </w:rPr>
              <w:t>2024-2025</w:t>
            </w:r>
          </w:p>
        </w:tc>
        <w:tc>
          <w:tcPr>
            <w:tcW w:w="425" w:type="dxa"/>
            <w:shd w:val="clear" w:color="auto" w:fill="92D050"/>
            <w:textDirection w:val="btLr"/>
          </w:tcPr>
          <w:p w:rsidR="00904964" w:rsidRPr="00AA52F4" w:rsidRDefault="00904964" w:rsidP="00BC555E">
            <w:pPr>
              <w:ind w:left="-105" w:right="-111"/>
              <w:jc w:val="center"/>
              <w:rPr>
                <w:b/>
                <w:sz w:val="10"/>
                <w:szCs w:val="10"/>
              </w:rPr>
            </w:pPr>
            <w:r w:rsidRPr="00AA52F4">
              <w:rPr>
                <w:b/>
                <w:sz w:val="10"/>
                <w:szCs w:val="10"/>
              </w:rPr>
              <w:t>202</w:t>
            </w:r>
            <w:r>
              <w:rPr>
                <w:b/>
                <w:sz w:val="10"/>
                <w:szCs w:val="10"/>
              </w:rPr>
              <w:t>5</w:t>
            </w:r>
            <w:r w:rsidRPr="00AA52F4">
              <w:rPr>
                <w:b/>
                <w:sz w:val="10"/>
                <w:szCs w:val="10"/>
              </w:rPr>
              <w:t>-202</w:t>
            </w:r>
            <w:r>
              <w:rPr>
                <w:b/>
                <w:sz w:val="10"/>
                <w:szCs w:val="10"/>
              </w:rPr>
              <w:t>6</w:t>
            </w:r>
          </w:p>
        </w:tc>
        <w:tc>
          <w:tcPr>
            <w:tcW w:w="567" w:type="dxa"/>
            <w:textDirection w:val="btLr"/>
          </w:tcPr>
          <w:p w:rsidR="00904964" w:rsidRPr="00AA52F4" w:rsidRDefault="00904964" w:rsidP="00BC555E">
            <w:pPr>
              <w:ind w:left="-105" w:right="-111"/>
              <w:jc w:val="center"/>
              <w:rPr>
                <w:b/>
                <w:sz w:val="10"/>
                <w:szCs w:val="10"/>
              </w:rPr>
            </w:pPr>
            <w:r w:rsidRPr="00AA52F4">
              <w:rPr>
                <w:b/>
                <w:sz w:val="10"/>
                <w:szCs w:val="10"/>
              </w:rPr>
              <w:t>2014-202</w:t>
            </w:r>
            <w:r>
              <w:rPr>
                <w:b/>
                <w:sz w:val="10"/>
                <w:szCs w:val="10"/>
              </w:rPr>
              <w:t>3</w:t>
            </w:r>
          </w:p>
        </w:tc>
        <w:tc>
          <w:tcPr>
            <w:tcW w:w="480" w:type="dxa"/>
            <w:shd w:val="clear" w:color="auto" w:fill="FFFF00"/>
            <w:textDirection w:val="btLr"/>
          </w:tcPr>
          <w:p w:rsidR="00904964" w:rsidRPr="00AA52F4" w:rsidRDefault="00904964" w:rsidP="00BC555E">
            <w:pPr>
              <w:ind w:left="-105" w:right="-111"/>
              <w:jc w:val="center"/>
              <w:rPr>
                <w:b/>
                <w:sz w:val="10"/>
                <w:szCs w:val="10"/>
                <w:highlight w:val="yellow"/>
              </w:rPr>
            </w:pPr>
            <w:r>
              <w:rPr>
                <w:b/>
                <w:sz w:val="10"/>
                <w:szCs w:val="10"/>
              </w:rPr>
              <w:t>2024-2025</w:t>
            </w:r>
          </w:p>
        </w:tc>
        <w:tc>
          <w:tcPr>
            <w:tcW w:w="480" w:type="dxa"/>
            <w:shd w:val="clear" w:color="auto" w:fill="92D050"/>
            <w:textDirection w:val="btLr"/>
          </w:tcPr>
          <w:p w:rsidR="00904964" w:rsidRPr="00AA52F4" w:rsidRDefault="00904964" w:rsidP="00BC555E">
            <w:pPr>
              <w:ind w:left="-105" w:right="-111"/>
              <w:jc w:val="center"/>
              <w:rPr>
                <w:b/>
                <w:sz w:val="10"/>
                <w:szCs w:val="10"/>
              </w:rPr>
            </w:pPr>
            <w:r w:rsidRPr="00AA52F4">
              <w:rPr>
                <w:b/>
                <w:sz w:val="10"/>
                <w:szCs w:val="10"/>
              </w:rPr>
              <w:t>202</w:t>
            </w:r>
            <w:r>
              <w:rPr>
                <w:b/>
                <w:sz w:val="10"/>
                <w:szCs w:val="10"/>
              </w:rPr>
              <w:t>5</w:t>
            </w:r>
            <w:r w:rsidRPr="00AA52F4">
              <w:rPr>
                <w:b/>
                <w:sz w:val="10"/>
                <w:szCs w:val="10"/>
              </w:rPr>
              <w:t>-202</w:t>
            </w:r>
            <w:r>
              <w:rPr>
                <w:b/>
                <w:sz w:val="10"/>
                <w:szCs w:val="10"/>
              </w:rPr>
              <w:t>6</w:t>
            </w:r>
          </w:p>
        </w:tc>
        <w:tc>
          <w:tcPr>
            <w:tcW w:w="480" w:type="dxa"/>
            <w:textDirection w:val="btLr"/>
          </w:tcPr>
          <w:p w:rsidR="00904964" w:rsidRPr="00AA52F4" w:rsidRDefault="00904964" w:rsidP="00BC555E">
            <w:pPr>
              <w:ind w:left="-105" w:right="-111"/>
              <w:jc w:val="center"/>
              <w:rPr>
                <w:b/>
                <w:sz w:val="10"/>
                <w:szCs w:val="10"/>
              </w:rPr>
            </w:pPr>
            <w:r w:rsidRPr="00AA52F4">
              <w:rPr>
                <w:b/>
                <w:sz w:val="10"/>
                <w:szCs w:val="10"/>
              </w:rPr>
              <w:t>2014-202</w:t>
            </w:r>
            <w:r>
              <w:rPr>
                <w:b/>
                <w:sz w:val="10"/>
                <w:szCs w:val="10"/>
              </w:rPr>
              <w:t>3</w:t>
            </w:r>
          </w:p>
        </w:tc>
        <w:tc>
          <w:tcPr>
            <w:tcW w:w="480" w:type="dxa"/>
            <w:shd w:val="clear" w:color="auto" w:fill="FFFF00"/>
            <w:textDirection w:val="btLr"/>
          </w:tcPr>
          <w:p w:rsidR="00904964" w:rsidRPr="00AA52F4" w:rsidRDefault="00904964" w:rsidP="00BC555E">
            <w:pPr>
              <w:ind w:left="-105" w:right="-111"/>
              <w:jc w:val="center"/>
              <w:rPr>
                <w:b/>
                <w:sz w:val="10"/>
                <w:szCs w:val="10"/>
                <w:highlight w:val="yellow"/>
              </w:rPr>
            </w:pPr>
            <w:r>
              <w:rPr>
                <w:b/>
                <w:sz w:val="10"/>
                <w:szCs w:val="10"/>
              </w:rPr>
              <w:t>2024-2025</w:t>
            </w:r>
          </w:p>
        </w:tc>
        <w:tc>
          <w:tcPr>
            <w:tcW w:w="480" w:type="dxa"/>
            <w:shd w:val="clear" w:color="auto" w:fill="92D050"/>
            <w:textDirection w:val="btLr"/>
          </w:tcPr>
          <w:p w:rsidR="00904964" w:rsidRPr="00AA52F4" w:rsidRDefault="00904964" w:rsidP="00BC555E">
            <w:pPr>
              <w:ind w:left="-105" w:right="-111"/>
              <w:jc w:val="center"/>
              <w:rPr>
                <w:b/>
                <w:sz w:val="10"/>
                <w:szCs w:val="10"/>
              </w:rPr>
            </w:pPr>
            <w:r w:rsidRPr="00AA52F4">
              <w:rPr>
                <w:b/>
                <w:sz w:val="10"/>
                <w:szCs w:val="10"/>
              </w:rPr>
              <w:t>202</w:t>
            </w:r>
            <w:r>
              <w:rPr>
                <w:b/>
                <w:sz w:val="10"/>
                <w:szCs w:val="10"/>
              </w:rPr>
              <w:t>5</w:t>
            </w:r>
            <w:r w:rsidRPr="00AA52F4">
              <w:rPr>
                <w:b/>
                <w:sz w:val="10"/>
                <w:szCs w:val="10"/>
              </w:rPr>
              <w:t>-202</w:t>
            </w:r>
            <w:r>
              <w:rPr>
                <w:b/>
                <w:sz w:val="10"/>
                <w:szCs w:val="10"/>
              </w:rPr>
              <w:t>6</w:t>
            </w:r>
          </w:p>
        </w:tc>
        <w:tc>
          <w:tcPr>
            <w:tcW w:w="480" w:type="dxa"/>
            <w:textDirection w:val="btLr"/>
          </w:tcPr>
          <w:p w:rsidR="00904964" w:rsidRPr="00AA52F4" w:rsidRDefault="00904964" w:rsidP="00BC555E">
            <w:pPr>
              <w:ind w:left="-105" w:right="-111"/>
              <w:jc w:val="center"/>
              <w:rPr>
                <w:b/>
                <w:sz w:val="10"/>
                <w:szCs w:val="10"/>
              </w:rPr>
            </w:pPr>
            <w:r w:rsidRPr="00AA52F4">
              <w:rPr>
                <w:b/>
                <w:sz w:val="10"/>
                <w:szCs w:val="10"/>
              </w:rPr>
              <w:t>2014-202</w:t>
            </w:r>
            <w:r>
              <w:rPr>
                <w:b/>
                <w:sz w:val="10"/>
                <w:szCs w:val="10"/>
              </w:rPr>
              <w:t>3</w:t>
            </w:r>
          </w:p>
        </w:tc>
        <w:tc>
          <w:tcPr>
            <w:tcW w:w="480" w:type="dxa"/>
            <w:shd w:val="clear" w:color="auto" w:fill="FFFF00"/>
            <w:textDirection w:val="btLr"/>
          </w:tcPr>
          <w:p w:rsidR="00904964" w:rsidRPr="00AA52F4" w:rsidRDefault="00904964" w:rsidP="00BC555E">
            <w:pPr>
              <w:ind w:left="-105" w:right="-111"/>
              <w:jc w:val="center"/>
              <w:rPr>
                <w:b/>
                <w:sz w:val="10"/>
                <w:szCs w:val="10"/>
                <w:highlight w:val="yellow"/>
              </w:rPr>
            </w:pPr>
            <w:r>
              <w:rPr>
                <w:b/>
                <w:sz w:val="10"/>
                <w:szCs w:val="10"/>
              </w:rPr>
              <w:t>2024-2025</w:t>
            </w:r>
          </w:p>
        </w:tc>
        <w:tc>
          <w:tcPr>
            <w:tcW w:w="480" w:type="dxa"/>
            <w:shd w:val="clear" w:color="auto" w:fill="92D050"/>
            <w:textDirection w:val="btLr"/>
          </w:tcPr>
          <w:p w:rsidR="00904964" w:rsidRPr="00AA52F4" w:rsidRDefault="00904964" w:rsidP="00BC555E">
            <w:pPr>
              <w:ind w:left="-105" w:right="-111"/>
              <w:jc w:val="center"/>
              <w:rPr>
                <w:b/>
                <w:sz w:val="10"/>
                <w:szCs w:val="10"/>
              </w:rPr>
            </w:pPr>
            <w:r w:rsidRPr="00AA52F4">
              <w:rPr>
                <w:b/>
                <w:sz w:val="10"/>
                <w:szCs w:val="10"/>
              </w:rPr>
              <w:t>202</w:t>
            </w:r>
            <w:r>
              <w:rPr>
                <w:b/>
                <w:sz w:val="10"/>
                <w:szCs w:val="10"/>
              </w:rPr>
              <w:t>5</w:t>
            </w:r>
            <w:r w:rsidRPr="00AA52F4">
              <w:rPr>
                <w:b/>
                <w:sz w:val="10"/>
                <w:szCs w:val="10"/>
              </w:rPr>
              <w:t>-202</w:t>
            </w:r>
            <w:r>
              <w:rPr>
                <w:b/>
                <w:sz w:val="10"/>
                <w:szCs w:val="10"/>
              </w:rPr>
              <w:t>6</w:t>
            </w:r>
          </w:p>
        </w:tc>
        <w:tc>
          <w:tcPr>
            <w:tcW w:w="480" w:type="dxa"/>
            <w:textDirection w:val="btLr"/>
          </w:tcPr>
          <w:p w:rsidR="00904964" w:rsidRPr="00AA52F4" w:rsidRDefault="00904964" w:rsidP="00BC555E">
            <w:pPr>
              <w:ind w:left="-105" w:right="-111"/>
              <w:jc w:val="center"/>
              <w:rPr>
                <w:b/>
                <w:sz w:val="10"/>
                <w:szCs w:val="10"/>
              </w:rPr>
            </w:pPr>
            <w:r w:rsidRPr="00AA52F4">
              <w:rPr>
                <w:b/>
                <w:sz w:val="10"/>
                <w:szCs w:val="10"/>
              </w:rPr>
              <w:t>2014-202</w:t>
            </w:r>
            <w:r>
              <w:rPr>
                <w:b/>
                <w:sz w:val="10"/>
                <w:szCs w:val="10"/>
              </w:rPr>
              <w:t>3</w:t>
            </w:r>
          </w:p>
        </w:tc>
        <w:tc>
          <w:tcPr>
            <w:tcW w:w="500" w:type="dxa"/>
            <w:shd w:val="clear" w:color="auto" w:fill="FFFF00"/>
            <w:textDirection w:val="btLr"/>
          </w:tcPr>
          <w:p w:rsidR="00904964" w:rsidRPr="00AA52F4" w:rsidRDefault="00904964" w:rsidP="00BC555E">
            <w:pPr>
              <w:ind w:left="-105" w:right="-111"/>
              <w:jc w:val="center"/>
              <w:rPr>
                <w:b/>
                <w:sz w:val="10"/>
                <w:szCs w:val="10"/>
                <w:highlight w:val="yellow"/>
              </w:rPr>
            </w:pPr>
            <w:r>
              <w:rPr>
                <w:b/>
                <w:sz w:val="10"/>
                <w:szCs w:val="10"/>
              </w:rPr>
              <w:t>2024</w:t>
            </w:r>
            <w:r w:rsidRPr="00AA52F4">
              <w:rPr>
                <w:b/>
                <w:sz w:val="10"/>
                <w:szCs w:val="10"/>
              </w:rPr>
              <w:t>-202</w:t>
            </w:r>
            <w:r>
              <w:rPr>
                <w:b/>
                <w:sz w:val="10"/>
                <w:szCs w:val="10"/>
              </w:rPr>
              <w:t>5</w:t>
            </w:r>
          </w:p>
        </w:tc>
        <w:tc>
          <w:tcPr>
            <w:tcW w:w="480" w:type="dxa"/>
            <w:shd w:val="clear" w:color="auto" w:fill="92D050"/>
            <w:textDirection w:val="btLr"/>
          </w:tcPr>
          <w:p w:rsidR="00904964" w:rsidRPr="00AA52F4" w:rsidRDefault="00904964" w:rsidP="00BC555E">
            <w:pPr>
              <w:ind w:left="-105" w:right="-111"/>
              <w:jc w:val="center"/>
              <w:rPr>
                <w:b/>
                <w:sz w:val="10"/>
                <w:szCs w:val="10"/>
              </w:rPr>
            </w:pPr>
            <w:r w:rsidRPr="00AA52F4">
              <w:rPr>
                <w:b/>
                <w:sz w:val="10"/>
                <w:szCs w:val="10"/>
              </w:rPr>
              <w:t>202</w:t>
            </w:r>
            <w:r>
              <w:rPr>
                <w:b/>
                <w:sz w:val="10"/>
                <w:szCs w:val="10"/>
              </w:rPr>
              <w:t>5</w:t>
            </w:r>
            <w:r w:rsidRPr="00AA52F4">
              <w:rPr>
                <w:b/>
                <w:sz w:val="10"/>
                <w:szCs w:val="10"/>
              </w:rPr>
              <w:t>-202</w:t>
            </w:r>
            <w:r>
              <w:rPr>
                <w:b/>
                <w:sz w:val="10"/>
                <w:szCs w:val="10"/>
              </w:rPr>
              <w:t>6</w:t>
            </w:r>
          </w:p>
        </w:tc>
        <w:tc>
          <w:tcPr>
            <w:tcW w:w="480" w:type="dxa"/>
            <w:textDirection w:val="btLr"/>
          </w:tcPr>
          <w:p w:rsidR="00904964" w:rsidRPr="00AA52F4" w:rsidRDefault="00904964" w:rsidP="00BC555E">
            <w:pPr>
              <w:ind w:left="-105" w:right="-111"/>
              <w:jc w:val="center"/>
              <w:rPr>
                <w:b/>
                <w:sz w:val="10"/>
                <w:szCs w:val="10"/>
              </w:rPr>
            </w:pPr>
            <w:r w:rsidRPr="00AA52F4">
              <w:rPr>
                <w:b/>
                <w:sz w:val="10"/>
                <w:szCs w:val="10"/>
              </w:rPr>
              <w:t>2014-202</w:t>
            </w:r>
            <w:r>
              <w:rPr>
                <w:b/>
                <w:sz w:val="10"/>
                <w:szCs w:val="10"/>
              </w:rPr>
              <w:t>3</w:t>
            </w:r>
          </w:p>
        </w:tc>
        <w:tc>
          <w:tcPr>
            <w:tcW w:w="457" w:type="dxa"/>
            <w:shd w:val="clear" w:color="auto" w:fill="FFFF00"/>
            <w:textDirection w:val="btLr"/>
          </w:tcPr>
          <w:p w:rsidR="00904964" w:rsidRPr="00AA52F4" w:rsidRDefault="00904964" w:rsidP="00BC555E">
            <w:pPr>
              <w:ind w:left="-105" w:right="-111"/>
              <w:jc w:val="center"/>
              <w:rPr>
                <w:b/>
                <w:sz w:val="10"/>
                <w:szCs w:val="10"/>
                <w:highlight w:val="yellow"/>
              </w:rPr>
            </w:pPr>
            <w:r>
              <w:rPr>
                <w:b/>
                <w:sz w:val="10"/>
                <w:szCs w:val="10"/>
              </w:rPr>
              <w:t>2024-2025</w:t>
            </w:r>
          </w:p>
        </w:tc>
        <w:tc>
          <w:tcPr>
            <w:tcW w:w="426" w:type="dxa"/>
            <w:shd w:val="clear" w:color="auto" w:fill="92D050"/>
            <w:textDirection w:val="btLr"/>
          </w:tcPr>
          <w:p w:rsidR="00904964" w:rsidRPr="00AA52F4" w:rsidRDefault="00904964" w:rsidP="00BC555E">
            <w:pPr>
              <w:ind w:left="-105" w:right="-111"/>
              <w:jc w:val="center"/>
              <w:rPr>
                <w:b/>
                <w:sz w:val="10"/>
                <w:szCs w:val="10"/>
              </w:rPr>
            </w:pPr>
            <w:r w:rsidRPr="00AA52F4">
              <w:rPr>
                <w:b/>
                <w:sz w:val="10"/>
                <w:szCs w:val="10"/>
              </w:rPr>
              <w:t>202</w:t>
            </w:r>
            <w:r>
              <w:rPr>
                <w:b/>
                <w:sz w:val="10"/>
                <w:szCs w:val="10"/>
              </w:rPr>
              <w:t>5</w:t>
            </w:r>
            <w:r w:rsidRPr="00AA52F4">
              <w:rPr>
                <w:b/>
                <w:sz w:val="10"/>
                <w:szCs w:val="10"/>
              </w:rPr>
              <w:t>-202</w:t>
            </w:r>
            <w:r>
              <w:rPr>
                <w:b/>
                <w:sz w:val="10"/>
                <w:szCs w:val="10"/>
              </w:rPr>
              <w:t>6</w:t>
            </w:r>
          </w:p>
        </w:tc>
        <w:tc>
          <w:tcPr>
            <w:tcW w:w="425" w:type="dxa"/>
            <w:textDirection w:val="btLr"/>
          </w:tcPr>
          <w:p w:rsidR="00904964" w:rsidRPr="00AA52F4" w:rsidRDefault="00904964" w:rsidP="00BC555E">
            <w:pPr>
              <w:ind w:left="-105" w:right="-111"/>
              <w:jc w:val="center"/>
              <w:rPr>
                <w:b/>
                <w:sz w:val="10"/>
                <w:szCs w:val="10"/>
              </w:rPr>
            </w:pPr>
            <w:r w:rsidRPr="00AA52F4">
              <w:rPr>
                <w:b/>
                <w:sz w:val="10"/>
                <w:szCs w:val="10"/>
              </w:rPr>
              <w:t>2014-202</w:t>
            </w:r>
            <w:r>
              <w:rPr>
                <w:b/>
                <w:sz w:val="10"/>
                <w:szCs w:val="10"/>
              </w:rPr>
              <w:t>3</w:t>
            </w:r>
          </w:p>
        </w:tc>
        <w:tc>
          <w:tcPr>
            <w:tcW w:w="425" w:type="dxa"/>
            <w:shd w:val="clear" w:color="auto" w:fill="FFFF00"/>
            <w:textDirection w:val="btLr"/>
          </w:tcPr>
          <w:p w:rsidR="00904964" w:rsidRPr="00AA52F4" w:rsidRDefault="00904964" w:rsidP="00BC555E">
            <w:pPr>
              <w:ind w:left="-105" w:right="-111"/>
              <w:jc w:val="center"/>
              <w:rPr>
                <w:b/>
                <w:sz w:val="10"/>
                <w:szCs w:val="10"/>
                <w:highlight w:val="yellow"/>
              </w:rPr>
            </w:pPr>
            <w:r>
              <w:rPr>
                <w:b/>
                <w:sz w:val="10"/>
                <w:szCs w:val="10"/>
              </w:rPr>
              <w:t>2024-2025</w:t>
            </w:r>
          </w:p>
        </w:tc>
        <w:tc>
          <w:tcPr>
            <w:tcW w:w="425" w:type="dxa"/>
            <w:shd w:val="clear" w:color="auto" w:fill="92D050"/>
            <w:textDirection w:val="btLr"/>
          </w:tcPr>
          <w:p w:rsidR="00904964" w:rsidRPr="00AA52F4" w:rsidRDefault="00904964" w:rsidP="00BC555E">
            <w:pPr>
              <w:ind w:left="-105" w:right="-111"/>
              <w:jc w:val="center"/>
              <w:rPr>
                <w:b/>
                <w:sz w:val="10"/>
                <w:szCs w:val="10"/>
              </w:rPr>
            </w:pPr>
            <w:r w:rsidRPr="00AA52F4">
              <w:rPr>
                <w:b/>
                <w:sz w:val="10"/>
                <w:szCs w:val="10"/>
              </w:rPr>
              <w:t>202</w:t>
            </w:r>
            <w:r>
              <w:rPr>
                <w:b/>
                <w:sz w:val="10"/>
                <w:szCs w:val="10"/>
              </w:rPr>
              <w:t>5</w:t>
            </w:r>
            <w:r w:rsidRPr="00AA52F4">
              <w:rPr>
                <w:b/>
                <w:sz w:val="10"/>
                <w:szCs w:val="10"/>
              </w:rPr>
              <w:t>-202</w:t>
            </w:r>
            <w:r>
              <w:rPr>
                <w:b/>
                <w:sz w:val="10"/>
                <w:szCs w:val="10"/>
              </w:rPr>
              <w:t>6</w:t>
            </w:r>
          </w:p>
        </w:tc>
        <w:tc>
          <w:tcPr>
            <w:tcW w:w="567" w:type="dxa"/>
            <w:vMerge/>
          </w:tcPr>
          <w:p w:rsidR="00904964" w:rsidRPr="00AA52F4" w:rsidRDefault="00904964" w:rsidP="00BC555E">
            <w:pPr>
              <w:ind w:left="-105" w:right="-111"/>
              <w:rPr>
                <w:sz w:val="10"/>
                <w:szCs w:val="10"/>
              </w:rPr>
            </w:pPr>
          </w:p>
        </w:tc>
        <w:tc>
          <w:tcPr>
            <w:tcW w:w="567" w:type="dxa"/>
            <w:vMerge/>
          </w:tcPr>
          <w:p w:rsidR="00904964" w:rsidRPr="000413BD" w:rsidRDefault="00904964" w:rsidP="00BC555E">
            <w:pPr>
              <w:ind w:left="-105" w:right="-111"/>
              <w:rPr>
                <w:i/>
                <w:sz w:val="10"/>
                <w:szCs w:val="10"/>
              </w:rPr>
            </w:pPr>
          </w:p>
        </w:tc>
      </w:tr>
      <w:tr w:rsidR="00904964" w:rsidRPr="00AA52F4" w:rsidTr="00BC555E">
        <w:trPr>
          <w:trHeight w:val="293"/>
        </w:trPr>
        <w:tc>
          <w:tcPr>
            <w:tcW w:w="588" w:type="dxa"/>
          </w:tcPr>
          <w:p w:rsidR="00904964" w:rsidRPr="00941CBB" w:rsidRDefault="00904964" w:rsidP="00BC555E">
            <w:pPr>
              <w:ind w:left="-68" w:right="-85"/>
              <w:rPr>
                <w:color w:val="000000"/>
                <w:sz w:val="9"/>
                <w:szCs w:val="9"/>
              </w:rPr>
            </w:pPr>
            <w:r w:rsidRPr="00941CBB">
              <w:rPr>
                <w:color w:val="000000"/>
                <w:sz w:val="9"/>
                <w:szCs w:val="9"/>
              </w:rPr>
              <w:t>Инженерная школа</w:t>
            </w:r>
          </w:p>
        </w:tc>
        <w:tc>
          <w:tcPr>
            <w:tcW w:w="360" w:type="dxa"/>
          </w:tcPr>
          <w:p w:rsidR="00904964" w:rsidRPr="00AA52F4" w:rsidRDefault="00904964" w:rsidP="00BC555E">
            <w:pPr>
              <w:ind w:left="-68" w:right="-95"/>
              <w:jc w:val="center"/>
              <w:rPr>
                <w:sz w:val="9"/>
                <w:szCs w:val="9"/>
              </w:rPr>
            </w:pPr>
            <w:r w:rsidRPr="00AA52F4">
              <w:rPr>
                <w:sz w:val="9"/>
                <w:szCs w:val="9"/>
              </w:rPr>
              <w:t>П</w:t>
            </w:r>
            <w:r>
              <w:rPr>
                <w:sz w:val="9"/>
                <w:szCs w:val="9"/>
              </w:rPr>
              <w:t>-2</w:t>
            </w:r>
          </w:p>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Default="00904964" w:rsidP="00BC555E">
            <w:pPr>
              <w:jc w:val="center"/>
              <w:rPr>
                <w:sz w:val="9"/>
                <w:szCs w:val="9"/>
              </w:rPr>
            </w:pPr>
            <w:r>
              <w:rPr>
                <w:sz w:val="9"/>
                <w:szCs w:val="9"/>
              </w:rPr>
              <w:t>Пр-2</w:t>
            </w:r>
          </w:p>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09376B" w:rsidP="00BC555E">
            <w:pPr>
              <w:jc w:val="center"/>
              <w:rPr>
                <w:sz w:val="9"/>
                <w:szCs w:val="9"/>
              </w:rPr>
            </w:pPr>
            <w:r>
              <w:rPr>
                <w:sz w:val="9"/>
                <w:szCs w:val="9"/>
              </w:rPr>
              <w:t>У-2</w:t>
            </w: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50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141" w:right="-95" w:firstLine="73"/>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A12FEC" w:rsidP="00BC555E">
            <w:pPr>
              <w:ind w:left="-68" w:right="-95"/>
              <w:jc w:val="center"/>
              <w:rPr>
                <w:i/>
                <w:sz w:val="9"/>
                <w:szCs w:val="9"/>
              </w:rPr>
            </w:pPr>
            <w:r>
              <w:rPr>
                <w:i/>
                <w:sz w:val="9"/>
                <w:szCs w:val="9"/>
              </w:rPr>
              <w:t>19</w:t>
            </w:r>
          </w:p>
        </w:tc>
        <w:tc>
          <w:tcPr>
            <w:tcW w:w="567" w:type="dxa"/>
          </w:tcPr>
          <w:p w:rsidR="00904964" w:rsidRPr="00237DE7" w:rsidRDefault="00A12FEC" w:rsidP="00BC555E">
            <w:pPr>
              <w:tabs>
                <w:tab w:val="center" w:pos="118"/>
              </w:tabs>
              <w:ind w:left="-68" w:right="-95"/>
              <w:jc w:val="center"/>
              <w:rPr>
                <w:i/>
                <w:sz w:val="9"/>
                <w:szCs w:val="9"/>
              </w:rPr>
            </w:pPr>
            <w:r>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lang w:val="en-US"/>
              </w:rPr>
              <w:t>Школа ЭКОТЕХ+</w:t>
            </w:r>
          </w:p>
        </w:tc>
        <w:tc>
          <w:tcPr>
            <w:tcW w:w="360" w:type="dxa"/>
          </w:tcPr>
          <w:p w:rsidR="00904964" w:rsidRDefault="00904964" w:rsidP="00BC555E">
            <w:pPr>
              <w:ind w:left="-68" w:right="-95"/>
              <w:jc w:val="center"/>
              <w:rPr>
                <w:sz w:val="9"/>
                <w:szCs w:val="9"/>
              </w:rPr>
            </w:pPr>
            <w:r w:rsidRPr="00AA52F4">
              <w:rPr>
                <w:sz w:val="9"/>
                <w:szCs w:val="9"/>
              </w:rPr>
              <w:t>У</w:t>
            </w:r>
            <w:r w:rsidR="00A12FEC">
              <w:rPr>
                <w:sz w:val="9"/>
                <w:szCs w:val="9"/>
              </w:rPr>
              <w:t>-4</w:t>
            </w:r>
          </w:p>
          <w:p w:rsidR="00904964" w:rsidRDefault="00904964" w:rsidP="00BC555E">
            <w:pPr>
              <w:ind w:left="-68" w:right="-95"/>
              <w:jc w:val="center"/>
              <w:rPr>
                <w:sz w:val="9"/>
                <w:szCs w:val="9"/>
              </w:rPr>
            </w:pPr>
            <w:r>
              <w:rPr>
                <w:sz w:val="9"/>
                <w:szCs w:val="9"/>
              </w:rPr>
              <w:t>Пр</w:t>
            </w:r>
          </w:p>
          <w:p w:rsidR="00904964" w:rsidRPr="00AA52F4" w:rsidRDefault="00904964" w:rsidP="00BC555E">
            <w:pPr>
              <w:ind w:right="-95"/>
              <w:rPr>
                <w:sz w:val="9"/>
                <w:szCs w:val="9"/>
              </w:rPr>
            </w:pPr>
          </w:p>
        </w:tc>
        <w:tc>
          <w:tcPr>
            <w:tcW w:w="436" w:type="dxa"/>
            <w:shd w:val="clear" w:color="auto" w:fill="FFFF00"/>
          </w:tcPr>
          <w:p w:rsidR="00904964" w:rsidRPr="00AA52F4" w:rsidRDefault="00904964" w:rsidP="00BC555E">
            <w:pPr>
              <w:ind w:left="-68" w:right="-95"/>
              <w:jc w:val="center"/>
              <w:rPr>
                <w:sz w:val="9"/>
                <w:szCs w:val="9"/>
              </w:rPr>
            </w:pPr>
            <w:r>
              <w:rPr>
                <w:sz w:val="9"/>
                <w:szCs w:val="9"/>
              </w:rPr>
              <w:t>У-3</w:t>
            </w:r>
          </w:p>
        </w:tc>
        <w:tc>
          <w:tcPr>
            <w:tcW w:w="425" w:type="dxa"/>
            <w:shd w:val="clear" w:color="auto" w:fill="92D050"/>
          </w:tcPr>
          <w:p w:rsidR="00904964" w:rsidRDefault="0009376B" w:rsidP="00BC555E">
            <w:pPr>
              <w:ind w:left="-68" w:right="-95"/>
              <w:jc w:val="center"/>
              <w:rPr>
                <w:sz w:val="9"/>
                <w:szCs w:val="9"/>
              </w:rPr>
            </w:pPr>
            <w:r>
              <w:rPr>
                <w:sz w:val="9"/>
                <w:szCs w:val="9"/>
              </w:rPr>
              <w:t>У-2</w:t>
            </w:r>
          </w:p>
          <w:p w:rsidR="0009376B" w:rsidRPr="00AA52F4" w:rsidRDefault="0009376B" w:rsidP="00BC555E">
            <w:pPr>
              <w:ind w:left="-68" w:right="-95"/>
              <w:jc w:val="center"/>
              <w:rPr>
                <w:sz w:val="9"/>
                <w:szCs w:val="9"/>
              </w:rPr>
            </w:pPr>
            <w:r>
              <w:rPr>
                <w:sz w:val="9"/>
                <w:szCs w:val="9"/>
              </w:rPr>
              <w:t>П</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Default="00096C04" w:rsidP="00BC555E">
            <w:pPr>
              <w:ind w:left="-68" w:right="-95"/>
              <w:jc w:val="center"/>
              <w:rPr>
                <w:sz w:val="9"/>
                <w:szCs w:val="9"/>
              </w:rPr>
            </w:pPr>
            <w:r>
              <w:rPr>
                <w:sz w:val="9"/>
                <w:szCs w:val="9"/>
              </w:rPr>
              <w:t>П-2</w:t>
            </w:r>
          </w:p>
          <w:p w:rsidR="00096C04" w:rsidRPr="00AA52F4" w:rsidRDefault="00096C04"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У-2</w:t>
            </w:r>
          </w:p>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У</w:t>
            </w:r>
          </w:p>
          <w:p w:rsidR="00904964" w:rsidRPr="00AA52F4" w:rsidRDefault="00904964" w:rsidP="00BC555E">
            <w:pPr>
              <w:ind w:left="-68" w:right="-95"/>
              <w:jc w:val="center"/>
              <w:rPr>
                <w:sz w:val="9"/>
                <w:szCs w:val="9"/>
              </w:rPr>
            </w:pPr>
            <w:r>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У-4</w:t>
            </w:r>
          </w:p>
        </w:tc>
        <w:tc>
          <w:tcPr>
            <w:tcW w:w="480" w:type="dxa"/>
          </w:tcPr>
          <w:p w:rsidR="00904964" w:rsidRPr="00AA52F4" w:rsidRDefault="00904964" w:rsidP="00BC555E">
            <w:pPr>
              <w:ind w:left="-68" w:right="-95"/>
              <w:jc w:val="center"/>
              <w:rPr>
                <w:sz w:val="9"/>
                <w:szCs w:val="9"/>
              </w:rPr>
            </w:pPr>
            <w:r>
              <w:rPr>
                <w:sz w:val="9"/>
                <w:szCs w:val="9"/>
              </w:rPr>
              <w:t>Пр</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У</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A12FEC" w:rsidP="00BC555E">
            <w:pPr>
              <w:ind w:left="-68" w:right="-95"/>
              <w:jc w:val="center"/>
              <w:rPr>
                <w:i/>
                <w:sz w:val="9"/>
                <w:szCs w:val="9"/>
              </w:rPr>
            </w:pPr>
            <w:r>
              <w:rPr>
                <w:i/>
                <w:sz w:val="9"/>
                <w:szCs w:val="9"/>
              </w:rPr>
              <w:t>2</w:t>
            </w:r>
            <w:r w:rsidR="001F5B04">
              <w:rPr>
                <w:i/>
                <w:sz w:val="9"/>
                <w:szCs w:val="9"/>
              </w:rPr>
              <w:t>7</w:t>
            </w:r>
          </w:p>
        </w:tc>
        <w:tc>
          <w:tcPr>
            <w:tcW w:w="567" w:type="dxa"/>
          </w:tcPr>
          <w:p w:rsidR="00904964" w:rsidRPr="00237DE7" w:rsidRDefault="00A12FEC" w:rsidP="00BC555E">
            <w:pPr>
              <w:ind w:left="-68" w:right="-95"/>
              <w:jc w:val="center"/>
              <w:rPr>
                <w:i/>
                <w:sz w:val="9"/>
                <w:szCs w:val="9"/>
              </w:rPr>
            </w:pPr>
            <w:r>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Гимн. №1</w:t>
            </w:r>
          </w:p>
        </w:tc>
        <w:tc>
          <w:tcPr>
            <w:tcW w:w="360" w:type="dxa"/>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У-5</w:t>
            </w:r>
          </w:p>
        </w:tc>
        <w:tc>
          <w:tcPr>
            <w:tcW w:w="436" w:type="dxa"/>
            <w:shd w:val="clear" w:color="auto" w:fill="FFFF00"/>
          </w:tcPr>
          <w:p w:rsidR="00904964" w:rsidRPr="00AA52F4" w:rsidRDefault="00904964" w:rsidP="00BC555E">
            <w:pPr>
              <w:ind w:left="-68" w:right="-95"/>
              <w:jc w:val="center"/>
              <w:rPr>
                <w:sz w:val="9"/>
                <w:szCs w:val="9"/>
              </w:rPr>
            </w:pPr>
            <w:r>
              <w:rPr>
                <w:sz w:val="9"/>
                <w:szCs w:val="9"/>
              </w:rPr>
              <w:t>П</w:t>
            </w:r>
          </w:p>
        </w:tc>
        <w:tc>
          <w:tcPr>
            <w:tcW w:w="425" w:type="dxa"/>
            <w:shd w:val="clear" w:color="auto" w:fill="92D050"/>
          </w:tcPr>
          <w:p w:rsidR="00904964" w:rsidRDefault="0009376B" w:rsidP="00BC555E">
            <w:pPr>
              <w:ind w:left="-68" w:right="-95"/>
              <w:jc w:val="center"/>
              <w:rPr>
                <w:sz w:val="9"/>
                <w:szCs w:val="9"/>
              </w:rPr>
            </w:pPr>
            <w:r>
              <w:rPr>
                <w:sz w:val="9"/>
                <w:szCs w:val="9"/>
              </w:rPr>
              <w:t>П</w:t>
            </w:r>
          </w:p>
          <w:p w:rsidR="0009376B"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10</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5"/>
              <w:jc w:val="center"/>
              <w:rPr>
                <w:sz w:val="9"/>
                <w:szCs w:val="9"/>
              </w:rPr>
            </w:pPr>
            <w:r>
              <w:rPr>
                <w:sz w:val="9"/>
                <w:szCs w:val="9"/>
              </w:rPr>
              <w:t>П</w:t>
            </w:r>
          </w:p>
        </w:tc>
        <w:tc>
          <w:tcPr>
            <w:tcW w:w="426" w:type="dxa"/>
            <w:shd w:val="clear" w:color="auto" w:fill="92D050"/>
          </w:tcPr>
          <w:p w:rsidR="00904964" w:rsidRPr="00AA52F4" w:rsidRDefault="00C1713E" w:rsidP="00BC555E">
            <w:pPr>
              <w:ind w:left="-68" w:right="-95"/>
              <w:jc w:val="center"/>
              <w:rPr>
                <w:sz w:val="9"/>
                <w:szCs w:val="9"/>
              </w:rPr>
            </w:pPr>
            <w:r>
              <w:rPr>
                <w:sz w:val="9"/>
                <w:szCs w:val="9"/>
              </w:rPr>
              <w:t>Пр</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D44DDF" w:rsidP="00BC555E">
            <w:pPr>
              <w:ind w:left="-68" w:right="-95"/>
              <w:jc w:val="center"/>
              <w:rPr>
                <w:i/>
                <w:sz w:val="9"/>
                <w:szCs w:val="9"/>
              </w:rPr>
            </w:pPr>
            <w:r>
              <w:rPr>
                <w:i/>
                <w:sz w:val="9"/>
                <w:szCs w:val="9"/>
              </w:rPr>
              <w:t>30</w:t>
            </w:r>
          </w:p>
        </w:tc>
        <w:tc>
          <w:tcPr>
            <w:tcW w:w="567" w:type="dxa"/>
          </w:tcPr>
          <w:p w:rsidR="00904964" w:rsidRPr="00237DE7" w:rsidRDefault="00D44DDF" w:rsidP="00BC555E">
            <w:pPr>
              <w:ind w:left="-68" w:right="-95"/>
              <w:jc w:val="center"/>
              <w:rPr>
                <w:i/>
                <w:sz w:val="9"/>
                <w:szCs w:val="9"/>
              </w:rPr>
            </w:pPr>
            <w:r>
              <w:rPr>
                <w:i/>
                <w:sz w:val="9"/>
                <w:szCs w:val="9"/>
              </w:rPr>
              <w:t>20</w:t>
            </w:r>
          </w:p>
        </w:tc>
      </w:tr>
      <w:tr w:rsidR="00904964" w:rsidRPr="00AA52F4" w:rsidTr="00BC555E">
        <w:tc>
          <w:tcPr>
            <w:tcW w:w="588" w:type="dxa"/>
          </w:tcPr>
          <w:p w:rsidR="00904964" w:rsidRPr="00941CBB" w:rsidRDefault="00904964" w:rsidP="00BC555E">
            <w:pPr>
              <w:ind w:left="-68" w:right="-85"/>
              <w:rPr>
                <w:color w:val="000000"/>
                <w:sz w:val="9"/>
                <w:szCs w:val="9"/>
              </w:rPr>
            </w:pPr>
            <w:r w:rsidRPr="00941CBB">
              <w:rPr>
                <w:color w:val="000000"/>
                <w:sz w:val="9"/>
                <w:szCs w:val="9"/>
              </w:rPr>
              <w:t>Гимн. № 2</w:t>
            </w:r>
          </w:p>
        </w:tc>
        <w:tc>
          <w:tcPr>
            <w:tcW w:w="360" w:type="dxa"/>
          </w:tcPr>
          <w:p w:rsidR="00904964" w:rsidRPr="00AA52F4" w:rsidRDefault="00904964" w:rsidP="00BC555E">
            <w:pPr>
              <w:ind w:left="-68" w:right="-95"/>
              <w:jc w:val="center"/>
              <w:rPr>
                <w:sz w:val="9"/>
                <w:szCs w:val="9"/>
              </w:rPr>
            </w:pPr>
            <w:r w:rsidRPr="00AA52F4">
              <w:rPr>
                <w:sz w:val="9"/>
                <w:szCs w:val="9"/>
              </w:rPr>
              <w:t>У-1</w:t>
            </w:r>
            <w:r>
              <w:rPr>
                <w:sz w:val="9"/>
                <w:szCs w:val="9"/>
              </w:rPr>
              <w:t>9</w:t>
            </w:r>
          </w:p>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П-3</w:t>
            </w: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09376B" w:rsidP="00BC555E">
            <w:pPr>
              <w:ind w:left="-68" w:right="-95"/>
              <w:jc w:val="center"/>
              <w:rPr>
                <w:sz w:val="9"/>
                <w:szCs w:val="9"/>
              </w:rPr>
            </w:pPr>
            <w:r>
              <w:rPr>
                <w:sz w:val="9"/>
                <w:szCs w:val="9"/>
              </w:rPr>
              <w:t>П</w:t>
            </w:r>
          </w:p>
        </w:tc>
        <w:tc>
          <w:tcPr>
            <w:tcW w:w="567" w:type="dxa"/>
          </w:tcPr>
          <w:p w:rsidR="00904964" w:rsidRPr="00AA52F4" w:rsidRDefault="00904964" w:rsidP="00BC555E">
            <w:pPr>
              <w:ind w:left="-68" w:right="-95"/>
              <w:jc w:val="center"/>
              <w:rPr>
                <w:sz w:val="9"/>
                <w:szCs w:val="9"/>
              </w:rPr>
            </w:pPr>
            <w:r w:rsidRPr="00AA52F4">
              <w:rPr>
                <w:sz w:val="9"/>
                <w:szCs w:val="9"/>
              </w:rPr>
              <w:t>У-3</w:t>
            </w:r>
          </w:p>
          <w:p w:rsidR="00904964" w:rsidRPr="00AA52F4" w:rsidRDefault="00904964" w:rsidP="00BC555E">
            <w:pPr>
              <w:ind w:left="-68" w:right="-95"/>
              <w:jc w:val="center"/>
              <w:rPr>
                <w:sz w:val="9"/>
                <w:szCs w:val="9"/>
              </w:rPr>
            </w:pPr>
            <w:r w:rsidRPr="00AA52F4">
              <w:rPr>
                <w:sz w:val="9"/>
                <w:szCs w:val="9"/>
              </w:rPr>
              <w:t>П-</w:t>
            </w:r>
            <w:r>
              <w:rPr>
                <w:sz w:val="9"/>
                <w:szCs w:val="9"/>
              </w:rPr>
              <w:t>4</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3</w:t>
            </w:r>
          </w:p>
        </w:tc>
        <w:tc>
          <w:tcPr>
            <w:tcW w:w="50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w:t>
            </w:r>
            <w:r>
              <w:rPr>
                <w:sz w:val="9"/>
                <w:szCs w:val="9"/>
              </w:rPr>
              <w:t>-2</w:t>
            </w:r>
          </w:p>
          <w:p w:rsidR="00904964" w:rsidRPr="00AA52F4" w:rsidRDefault="00904964" w:rsidP="00BC555E">
            <w:pPr>
              <w:ind w:left="-68" w:right="-95"/>
              <w:jc w:val="center"/>
              <w:rPr>
                <w:sz w:val="9"/>
                <w:szCs w:val="9"/>
              </w:rPr>
            </w:pPr>
            <w:r>
              <w:rPr>
                <w:sz w:val="9"/>
                <w:szCs w:val="9"/>
              </w:rPr>
              <w:t>Пр</w:t>
            </w:r>
          </w:p>
        </w:tc>
        <w:tc>
          <w:tcPr>
            <w:tcW w:w="457" w:type="dxa"/>
            <w:shd w:val="clear" w:color="auto" w:fill="FFFF00"/>
          </w:tcPr>
          <w:p w:rsidR="00904964" w:rsidRPr="00AA52F4" w:rsidRDefault="00904964" w:rsidP="00BC555E">
            <w:pPr>
              <w:ind w:left="-68" w:right="-95"/>
              <w:rPr>
                <w:sz w:val="9"/>
                <w:szCs w:val="9"/>
              </w:rPr>
            </w:pPr>
          </w:p>
        </w:tc>
        <w:tc>
          <w:tcPr>
            <w:tcW w:w="426" w:type="dxa"/>
            <w:shd w:val="clear" w:color="auto" w:fill="92D050"/>
          </w:tcPr>
          <w:p w:rsidR="00904964" w:rsidRPr="00AA52F4" w:rsidRDefault="00674FAD" w:rsidP="00BC555E">
            <w:pPr>
              <w:ind w:left="-68" w:right="-95"/>
              <w:jc w:val="center"/>
              <w:rPr>
                <w:sz w:val="9"/>
                <w:szCs w:val="9"/>
              </w:rPr>
            </w:pPr>
            <w:r>
              <w:rPr>
                <w:sz w:val="9"/>
                <w:szCs w:val="9"/>
              </w:rPr>
              <w:t>П</w:t>
            </w:r>
          </w:p>
        </w:tc>
        <w:tc>
          <w:tcPr>
            <w:tcW w:w="425" w:type="dxa"/>
          </w:tcPr>
          <w:p w:rsidR="00904964" w:rsidRPr="00AA52F4" w:rsidRDefault="00904964" w:rsidP="00BC555E">
            <w:pPr>
              <w:ind w:left="-68" w:right="-95"/>
              <w:jc w:val="center"/>
              <w:rPr>
                <w:sz w:val="9"/>
                <w:szCs w:val="9"/>
              </w:rPr>
            </w:pPr>
            <w:r w:rsidRPr="00AA52F4">
              <w:rPr>
                <w:sz w:val="9"/>
                <w:szCs w:val="9"/>
              </w:rPr>
              <w:t>Пр</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D44DDF" w:rsidP="00BC555E">
            <w:pPr>
              <w:ind w:left="-68" w:right="-95"/>
              <w:jc w:val="center"/>
              <w:rPr>
                <w:i/>
                <w:sz w:val="9"/>
                <w:szCs w:val="9"/>
              </w:rPr>
            </w:pPr>
            <w:r>
              <w:rPr>
                <w:i/>
                <w:sz w:val="9"/>
                <w:szCs w:val="9"/>
              </w:rPr>
              <w:t>46</w:t>
            </w:r>
          </w:p>
        </w:tc>
        <w:tc>
          <w:tcPr>
            <w:tcW w:w="567" w:type="dxa"/>
          </w:tcPr>
          <w:p w:rsidR="00904964" w:rsidRPr="00237DE7" w:rsidRDefault="00D44DDF" w:rsidP="00BC555E">
            <w:pPr>
              <w:ind w:left="-68" w:right="-95"/>
              <w:jc w:val="center"/>
              <w:rPr>
                <w:i/>
                <w:sz w:val="9"/>
                <w:szCs w:val="9"/>
              </w:rPr>
            </w:pPr>
            <w:r>
              <w:rPr>
                <w:i/>
                <w:sz w:val="9"/>
                <w:szCs w:val="9"/>
              </w:rPr>
              <w:t>20</w:t>
            </w:r>
          </w:p>
        </w:tc>
      </w:tr>
      <w:tr w:rsidR="00904964" w:rsidRPr="00AA52F4" w:rsidTr="00BC555E">
        <w:trPr>
          <w:trHeight w:val="233"/>
        </w:trPr>
        <w:tc>
          <w:tcPr>
            <w:tcW w:w="588" w:type="dxa"/>
          </w:tcPr>
          <w:p w:rsidR="00904964" w:rsidRPr="00941CBB" w:rsidRDefault="00904964" w:rsidP="00BC555E">
            <w:pPr>
              <w:ind w:left="-68" w:right="-85"/>
              <w:rPr>
                <w:color w:val="000000"/>
                <w:sz w:val="9"/>
                <w:szCs w:val="9"/>
              </w:rPr>
            </w:pPr>
            <w:r w:rsidRPr="00941CBB">
              <w:rPr>
                <w:color w:val="000000"/>
                <w:sz w:val="9"/>
                <w:szCs w:val="9"/>
              </w:rPr>
              <w:t>СОШ № 3</w:t>
            </w:r>
          </w:p>
        </w:tc>
        <w:tc>
          <w:tcPr>
            <w:tcW w:w="36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100" w:right="-95"/>
              <w:jc w:val="center"/>
              <w:rPr>
                <w:sz w:val="9"/>
                <w:szCs w:val="9"/>
              </w:rPr>
            </w:pPr>
            <w:r>
              <w:rPr>
                <w:sz w:val="9"/>
                <w:szCs w:val="9"/>
              </w:rPr>
              <w:t>П-20</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92D050"/>
          </w:tcPr>
          <w:p w:rsidR="00904964" w:rsidRPr="00AA52F4" w:rsidRDefault="006867BE"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r>
              <w:rPr>
                <w:sz w:val="9"/>
                <w:szCs w:val="9"/>
              </w:rPr>
              <w:t>Пр</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D44DDF" w:rsidP="00BC555E">
            <w:pPr>
              <w:ind w:left="-68" w:right="-95"/>
              <w:jc w:val="center"/>
              <w:rPr>
                <w:i/>
                <w:sz w:val="9"/>
                <w:szCs w:val="9"/>
              </w:rPr>
            </w:pPr>
            <w:r>
              <w:rPr>
                <w:i/>
                <w:sz w:val="9"/>
                <w:szCs w:val="9"/>
              </w:rPr>
              <w:t>31</w:t>
            </w:r>
          </w:p>
        </w:tc>
        <w:tc>
          <w:tcPr>
            <w:tcW w:w="567" w:type="dxa"/>
          </w:tcPr>
          <w:p w:rsidR="00904964" w:rsidRPr="00237DE7" w:rsidRDefault="00904964" w:rsidP="00BC555E">
            <w:pPr>
              <w:ind w:left="-68" w:right="-95"/>
              <w:jc w:val="center"/>
              <w:rPr>
                <w:i/>
                <w:sz w:val="9"/>
                <w:szCs w:val="9"/>
              </w:rPr>
            </w:pPr>
            <w:r w:rsidRPr="00237DE7">
              <w:rPr>
                <w:i/>
                <w:sz w:val="9"/>
                <w:szCs w:val="9"/>
              </w:rPr>
              <w:t>2</w:t>
            </w:r>
            <w:r w:rsidR="00D44DDF">
              <w:rPr>
                <w:i/>
                <w:sz w:val="9"/>
                <w:szCs w:val="9"/>
              </w:rPr>
              <w:t>4</w:t>
            </w:r>
          </w:p>
        </w:tc>
      </w:tr>
      <w:tr w:rsidR="00904964" w:rsidRPr="00AA52F4" w:rsidTr="00BC555E">
        <w:tc>
          <w:tcPr>
            <w:tcW w:w="588" w:type="dxa"/>
          </w:tcPr>
          <w:p w:rsidR="00904964" w:rsidRPr="00941CBB" w:rsidRDefault="00904964" w:rsidP="00BC555E">
            <w:pPr>
              <w:ind w:left="-68" w:right="-85"/>
              <w:rPr>
                <w:color w:val="000000"/>
                <w:sz w:val="9"/>
                <w:szCs w:val="9"/>
              </w:rPr>
            </w:pPr>
            <w:r w:rsidRPr="00941CBB">
              <w:rPr>
                <w:color w:val="000000"/>
                <w:sz w:val="9"/>
                <w:szCs w:val="9"/>
              </w:rPr>
              <w:t>СОШ № 4</w:t>
            </w:r>
          </w:p>
        </w:tc>
        <w:tc>
          <w:tcPr>
            <w:tcW w:w="360" w:type="dxa"/>
          </w:tcPr>
          <w:p w:rsidR="00904964" w:rsidRPr="00AA52F4" w:rsidRDefault="00904964" w:rsidP="00BC555E">
            <w:pPr>
              <w:ind w:left="-68" w:right="-95"/>
              <w:jc w:val="center"/>
              <w:rPr>
                <w:sz w:val="9"/>
                <w:szCs w:val="9"/>
              </w:rPr>
            </w:pPr>
            <w:r w:rsidRPr="00AA52F4">
              <w:rPr>
                <w:sz w:val="9"/>
                <w:szCs w:val="9"/>
              </w:rPr>
              <w:t>У</w:t>
            </w:r>
            <w:r w:rsidRPr="00AA52F4">
              <w:rPr>
                <w:sz w:val="9"/>
                <w:szCs w:val="9"/>
                <w:lang w:val="en-US"/>
              </w:rPr>
              <w:t>-</w:t>
            </w:r>
            <w:r w:rsidRPr="00AA52F4">
              <w:rPr>
                <w:sz w:val="9"/>
                <w:szCs w:val="9"/>
              </w:rPr>
              <w:t>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У-2</w:t>
            </w:r>
          </w:p>
          <w:p w:rsidR="00904964" w:rsidRPr="00AA52F4" w:rsidRDefault="00904964" w:rsidP="00BC555E">
            <w:pPr>
              <w:ind w:left="-68" w:right="-95"/>
              <w:jc w:val="center"/>
              <w:rPr>
                <w:sz w:val="9"/>
                <w:szCs w:val="9"/>
              </w:rPr>
            </w:pPr>
            <w:r w:rsidRPr="00AA52F4">
              <w:rPr>
                <w:sz w:val="9"/>
                <w:szCs w:val="9"/>
              </w:rPr>
              <w:t>П-2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Pr>
                <w:sz w:val="9"/>
                <w:szCs w:val="9"/>
              </w:rPr>
              <w:t>Пр</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11</w:t>
            </w:r>
          </w:p>
        </w:tc>
        <w:tc>
          <w:tcPr>
            <w:tcW w:w="567" w:type="dxa"/>
          </w:tcPr>
          <w:p w:rsidR="00904964" w:rsidRPr="00237DE7" w:rsidRDefault="00904964" w:rsidP="00BC555E">
            <w:pPr>
              <w:ind w:left="-68" w:right="-95"/>
              <w:jc w:val="center"/>
              <w:rPr>
                <w:i/>
                <w:sz w:val="9"/>
                <w:szCs w:val="9"/>
              </w:rPr>
            </w:pPr>
            <w:r w:rsidRPr="00237DE7">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Гимн. № 5</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6</w:t>
            </w: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09376B" w:rsidP="00BC555E">
            <w:pPr>
              <w:ind w:left="-68" w:right="-95"/>
              <w:jc w:val="center"/>
              <w:rPr>
                <w:sz w:val="9"/>
                <w:szCs w:val="9"/>
              </w:rPr>
            </w:pPr>
            <w:r>
              <w:rPr>
                <w:sz w:val="9"/>
                <w:szCs w:val="9"/>
              </w:rPr>
              <w:t>У-2</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D44DDF" w:rsidP="00BC555E">
            <w:pPr>
              <w:ind w:left="-68" w:right="-95"/>
              <w:jc w:val="center"/>
              <w:rPr>
                <w:sz w:val="9"/>
                <w:szCs w:val="9"/>
              </w:rPr>
            </w:pPr>
            <w:r>
              <w:rPr>
                <w:sz w:val="9"/>
                <w:szCs w:val="9"/>
              </w:rPr>
              <w:t>Пр</w:t>
            </w:r>
          </w:p>
        </w:tc>
        <w:tc>
          <w:tcPr>
            <w:tcW w:w="480" w:type="dxa"/>
          </w:tcPr>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37152B" w:rsidP="00BC555E">
            <w:pPr>
              <w:ind w:left="-68" w:right="-95"/>
              <w:jc w:val="center"/>
              <w:rPr>
                <w:i/>
                <w:sz w:val="9"/>
                <w:szCs w:val="9"/>
              </w:rPr>
            </w:pPr>
            <w:r>
              <w:rPr>
                <w:i/>
                <w:sz w:val="9"/>
                <w:szCs w:val="9"/>
              </w:rPr>
              <w:t>12</w:t>
            </w:r>
          </w:p>
        </w:tc>
        <w:tc>
          <w:tcPr>
            <w:tcW w:w="567" w:type="dxa"/>
          </w:tcPr>
          <w:p w:rsidR="00904964" w:rsidRPr="00237DE7" w:rsidRDefault="0037152B" w:rsidP="00BC555E">
            <w:pPr>
              <w:ind w:left="-68" w:right="-95"/>
              <w:jc w:val="center"/>
              <w:rPr>
                <w:i/>
                <w:sz w:val="9"/>
                <w:szCs w:val="9"/>
              </w:rPr>
            </w:pPr>
            <w:r>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6</w:t>
            </w:r>
          </w:p>
        </w:tc>
        <w:tc>
          <w:tcPr>
            <w:tcW w:w="36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У-4</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8</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П-3</w:t>
            </w:r>
          </w:p>
        </w:tc>
        <w:tc>
          <w:tcPr>
            <w:tcW w:w="457" w:type="dxa"/>
            <w:shd w:val="clear" w:color="auto" w:fill="FFFF00"/>
          </w:tcPr>
          <w:p w:rsidR="00904964" w:rsidRPr="00AA52F4" w:rsidRDefault="00904964" w:rsidP="00BC555E">
            <w:pPr>
              <w:ind w:left="-68" w:right="-95"/>
              <w:jc w:val="center"/>
              <w:rPr>
                <w:sz w:val="9"/>
                <w:szCs w:val="9"/>
              </w:rPr>
            </w:pPr>
            <w:r>
              <w:rPr>
                <w:sz w:val="9"/>
                <w:szCs w:val="9"/>
              </w:rPr>
              <w:t>П</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Пр</w:t>
            </w:r>
          </w:p>
        </w:tc>
        <w:tc>
          <w:tcPr>
            <w:tcW w:w="425" w:type="dxa"/>
            <w:shd w:val="clear" w:color="auto" w:fill="FFFF00"/>
          </w:tcPr>
          <w:p w:rsidR="00904964" w:rsidRPr="00AA52F4" w:rsidRDefault="00904964" w:rsidP="00BC555E">
            <w:pPr>
              <w:ind w:left="-68" w:right="-95"/>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Pr="00237DE7" w:rsidRDefault="0037152B" w:rsidP="00BC555E">
            <w:pPr>
              <w:ind w:left="-68" w:right="-95"/>
              <w:jc w:val="center"/>
              <w:rPr>
                <w:i/>
                <w:sz w:val="9"/>
                <w:szCs w:val="9"/>
              </w:rPr>
            </w:pPr>
            <w:r>
              <w:rPr>
                <w:i/>
                <w:sz w:val="9"/>
                <w:szCs w:val="9"/>
              </w:rPr>
              <w:t>30</w:t>
            </w:r>
          </w:p>
        </w:tc>
        <w:tc>
          <w:tcPr>
            <w:tcW w:w="567" w:type="dxa"/>
          </w:tcPr>
          <w:p w:rsidR="00904964" w:rsidRPr="00237DE7" w:rsidRDefault="00904964" w:rsidP="00BC555E">
            <w:pPr>
              <w:tabs>
                <w:tab w:val="center" w:pos="118"/>
              </w:tabs>
              <w:ind w:left="-68" w:right="-95"/>
              <w:jc w:val="center"/>
              <w:rPr>
                <w:i/>
                <w:sz w:val="9"/>
                <w:szCs w:val="9"/>
              </w:rPr>
            </w:pPr>
            <w:r w:rsidRPr="00237DE7">
              <w:rPr>
                <w:i/>
                <w:sz w:val="9"/>
                <w:szCs w:val="9"/>
              </w:rPr>
              <w:t>2</w:t>
            </w:r>
            <w:r w:rsidR="0037152B">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Гимн. № 7</w:t>
            </w:r>
          </w:p>
        </w:tc>
        <w:tc>
          <w:tcPr>
            <w:tcW w:w="360" w:type="dxa"/>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У-1</w:t>
            </w:r>
            <w:r>
              <w:rPr>
                <w:sz w:val="9"/>
                <w:szCs w:val="9"/>
              </w:rPr>
              <w:t>2</w:t>
            </w:r>
          </w:p>
        </w:tc>
        <w:tc>
          <w:tcPr>
            <w:tcW w:w="436" w:type="dxa"/>
            <w:shd w:val="clear" w:color="auto" w:fill="FFFF00"/>
          </w:tcPr>
          <w:p w:rsidR="00904964" w:rsidRPr="00AA52F4" w:rsidRDefault="00904964" w:rsidP="00BC555E">
            <w:pPr>
              <w:ind w:left="-68" w:right="-95"/>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Pr="00AA52F4" w:rsidRDefault="00904964" w:rsidP="00BC555E">
            <w:pPr>
              <w:ind w:left="-68" w:right="-95"/>
              <w:jc w:val="center"/>
              <w:rPr>
                <w:sz w:val="9"/>
                <w:szCs w:val="9"/>
              </w:rPr>
            </w:pPr>
            <w:r>
              <w:rPr>
                <w:sz w:val="9"/>
                <w:szCs w:val="9"/>
              </w:rPr>
              <w:t>П-13</w:t>
            </w:r>
          </w:p>
          <w:p w:rsidR="00904964" w:rsidRPr="00AA52F4" w:rsidRDefault="00904964" w:rsidP="00BC555E">
            <w:pPr>
              <w:ind w:left="-68" w:right="-95"/>
              <w:jc w:val="center"/>
              <w:rPr>
                <w:sz w:val="9"/>
                <w:szCs w:val="9"/>
              </w:rPr>
            </w:pPr>
            <w:r>
              <w:rPr>
                <w:sz w:val="9"/>
                <w:szCs w:val="9"/>
              </w:rPr>
              <w:t>У-4</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250253" w:rsidP="00BC555E">
            <w:pPr>
              <w:ind w:left="-68" w:right="-95"/>
              <w:jc w:val="center"/>
              <w:rPr>
                <w:i/>
                <w:sz w:val="9"/>
                <w:szCs w:val="9"/>
              </w:rPr>
            </w:pPr>
            <w:r>
              <w:rPr>
                <w:i/>
                <w:sz w:val="9"/>
                <w:szCs w:val="9"/>
              </w:rPr>
              <w:t>37</w:t>
            </w:r>
          </w:p>
        </w:tc>
        <w:tc>
          <w:tcPr>
            <w:tcW w:w="567" w:type="dxa"/>
          </w:tcPr>
          <w:p w:rsidR="00904964" w:rsidRPr="00237DE7" w:rsidRDefault="00904964" w:rsidP="00BC555E">
            <w:pPr>
              <w:ind w:left="-68" w:right="-95"/>
              <w:jc w:val="center"/>
              <w:rPr>
                <w:i/>
                <w:sz w:val="9"/>
                <w:szCs w:val="9"/>
              </w:rPr>
            </w:pPr>
            <w:r w:rsidRPr="00237DE7">
              <w:rPr>
                <w:i/>
                <w:sz w:val="9"/>
                <w:szCs w:val="9"/>
              </w:rPr>
              <w:t>19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Гимн. № 8</w:t>
            </w:r>
          </w:p>
        </w:tc>
        <w:tc>
          <w:tcPr>
            <w:tcW w:w="360" w:type="dxa"/>
          </w:tcPr>
          <w:p w:rsidR="00904964" w:rsidRPr="00AA52F4" w:rsidRDefault="00904964" w:rsidP="00BC555E">
            <w:pPr>
              <w:ind w:left="-68" w:right="-95"/>
              <w:jc w:val="center"/>
              <w:rPr>
                <w:sz w:val="9"/>
                <w:szCs w:val="9"/>
              </w:rPr>
            </w:pPr>
            <w:r w:rsidRPr="00AA52F4">
              <w:rPr>
                <w:sz w:val="9"/>
                <w:szCs w:val="9"/>
              </w:rPr>
              <w:t>У-3</w:t>
            </w:r>
          </w:p>
          <w:p w:rsidR="00904964" w:rsidRPr="00AA52F4" w:rsidRDefault="00904964" w:rsidP="00BC555E">
            <w:pPr>
              <w:ind w:left="-68" w:right="-95"/>
              <w:jc w:val="center"/>
              <w:rPr>
                <w:sz w:val="9"/>
                <w:szCs w:val="9"/>
              </w:rPr>
            </w:pPr>
            <w:r w:rsidRPr="00AA52F4">
              <w:rPr>
                <w:sz w:val="9"/>
                <w:szCs w:val="9"/>
              </w:rPr>
              <w:t>П</w:t>
            </w:r>
          </w:p>
        </w:tc>
        <w:tc>
          <w:tcPr>
            <w:tcW w:w="436" w:type="dxa"/>
            <w:shd w:val="clear" w:color="auto" w:fill="FFFF00"/>
          </w:tcPr>
          <w:p w:rsidR="00904964" w:rsidRPr="00AA52F4" w:rsidRDefault="00904964" w:rsidP="00BC555E">
            <w:pPr>
              <w:ind w:left="-68" w:right="-95"/>
              <w:jc w:val="center"/>
              <w:rPr>
                <w:sz w:val="9"/>
                <w:szCs w:val="9"/>
              </w:rPr>
            </w:pPr>
            <w:r>
              <w:rPr>
                <w:sz w:val="9"/>
                <w:szCs w:val="9"/>
              </w:rPr>
              <w:t>Пр</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Pr>
                <w:sz w:val="9"/>
                <w:szCs w:val="9"/>
              </w:rPr>
              <w:t>П-14</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6"/>
              <w:jc w:val="center"/>
              <w:rPr>
                <w:sz w:val="9"/>
                <w:szCs w:val="9"/>
              </w:rPr>
            </w:pPr>
            <w:r w:rsidRPr="00AA52F4">
              <w:rPr>
                <w:sz w:val="9"/>
                <w:szCs w:val="9"/>
              </w:rPr>
              <w:t>П-2</w:t>
            </w:r>
          </w:p>
          <w:p w:rsidR="00904964" w:rsidRPr="00AA52F4" w:rsidRDefault="00904964" w:rsidP="00BC555E">
            <w:pPr>
              <w:ind w:left="-68" w:right="-96"/>
              <w:jc w:val="center"/>
              <w:rPr>
                <w:sz w:val="9"/>
                <w:szCs w:val="9"/>
              </w:rPr>
            </w:pPr>
            <w:r>
              <w:rPr>
                <w:sz w:val="9"/>
                <w:szCs w:val="9"/>
              </w:rPr>
              <w:t>У</w:t>
            </w:r>
          </w:p>
        </w:tc>
        <w:tc>
          <w:tcPr>
            <w:tcW w:w="457" w:type="dxa"/>
            <w:shd w:val="clear" w:color="auto" w:fill="FFFF00"/>
          </w:tcPr>
          <w:p w:rsidR="00904964" w:rsidRPr="00AA52F4" w:rsidRDefault="00904964" w:rsidP="00BC555E">
            <w:pPr>
              <w:ind w:left="-68" w:right="-96"/>
              <w:jc w:val="center"/>
              <w:rPr>
                <w:sz w:val="9"/>
                <w:szCs w:val="9"/>
              </w:rPr>
            </w:pPr>
            <w:r>
              <w:rPr>
                <w:sz w:val="9"/>
                <w:szCs w:val="9"/>
              </w:rPr>
              <w:t>Пр</w:t>
            </w:r>
          </w:p>
        </w:tc>
        <w:tc>
          <w:tcPr>
            <w:tcW w:w="426" w:type="dxa"/>
            <w:shd w:val="clear" w:color="auto" w:fill="92D050"/>
          </w:tcPr>
          <w:p w:rsidR="00904964" w:rsidRPr="00AA52F4" w:rsidRDefault="00904964" w:rsidP="00BC555E">
            <w:pPr>
              <w:ind w:left="-68" w:right="-96"/>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27</w:t>
            </w:r>
          </w:p>
        </w:tc>
        <w:tc>
          <w:tcPr>
            <w:tcW w:w="567" w:type="dxa"/>
          </w:tcPr>
          <w:p w:rsidR="00904964" w:rsidRPr="00237DE7" w:rsidRDefault="004E1D8C" w:rsidP="00BC555E">
            <w:pPr>
              <w:ind w:left="-68" w:right="-95"/>
              <w:jc w:val="center"/>
              <w:rPr>
                <w:i/>
                <w:sz w:val="9"/>
                <w:szCs w:val="9"/>
              </w:rPr>
            </w:pPr>
            <w:r>
              <w:rPr>
                <w:i/>
                <w:sz w:val="9"/>
                <w:szCs w:val="9"/>
              </w:rPr>
              <w:t>19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9</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У-3</w:t>
            </w:r>
          </w:p>
          <w:p w:rsidR="00904964" w:rsidRPr="00AA52F4" w:rsidRDefault="00904964" w:rsidP="00BC555E">
            <w:pPr>
              <w:ind w:left="-68" w:right="-95"/>
              <w:jc w:val="center"/>
              <w:rPr>
                <w:sz w:val="9"/>
                <w:szCs w:val="9"/>
              </w:rPr>
            </w:pPr>
            <w:r>
              <w:rPr>
                <w:sz w:val="9"/>
                <w:szCs w:val="9"/>
              </w:rPr>
              <w:t>П-3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6"/>
              <w:jc w:val="center"/>
              <w:rPr>
                <w:sz w:val="9"/>
                <w:szCs w:val="9"/>
              </w:rPr>
            </w:pPr>
            <w:r w:rsidRPr="00AA52F4">
              <w:rPr>
                <w:sz w:val="9"/>
                <w:szCs w:val="9"/>
              </w:rPr>
              <w:t>П</w:t>
            </w:r>
          </w:p>
          <w:p w:rsidR="00904964" w:rsidRPr="00AA52F4" w:rsidRDefault="00904964" w:rsidP="00BC555E">
            <w:pPr>
              <w:ind w:left="-68" w:right="-96"/>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6"/>
              <w:jc w:val="center"/>
              <w:rPr>
                <w:sz w:val="9"/>
                <w:szCs w:val="9"/>
              </w:rPr>
            </w:pPr>
          </w:p>
        </w:tc>
        <w:tc>
          <w:tcPr>
            <w:tcW w:w="426" w:type="dxa"/>
            <w:shd w:val="clear" w:color="auto" w:fill="92D050"/>
          </w:tcPr>
          <w:p w:rsidR="00904964" w:rsidRPr="00AA52F4" w:rsidRDefault="00904964" w:rsidP="00BC555E">
            <w:pPr>
              <w:ind w:left="-68" w:right="-96"/>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14</w:t>
            </w:r>
          </w:p>
        </w:tc>
        <w:tc>
          <w:tcPr>
            <w:tcW w:w="567" w:type="dxa"/>
          </w:tcPr>
          <w:p w:rsidR="00904964" w:rsidRPr="00237DE7" w:rsidRDefault="00904964" w:rsidP="00BC555E">
            <w:pPr>
              <w:ind w:left="-68" w:right="-95"/>
              <w:jc w:val="center"/>
              <w:rPr>
                <w:i/>
                <w:sz w:val="9"/>
                <w:szCs w:val="9"/>
              </w:rPr>
            </w:pPr>
            <w:r w:rsidRPr="00237DE7">
              <w:rPr>
                <w:i/>
                <w:sz w:val="9"/>
                <w:szCs w:val="9"/>
              </w:rPr>
              <w:t>7</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Гимн. № 10</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П-5</w:t>
            </w:r>
          </w:p>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w:t>
            </w:r>
            <w:r>
              <w:rPr>
                <w:sz w:val="9"/>
                <w:szCs w:val="9"/>
              </w:rPr>
              <w:t>-2</w:t>
            </w:r>
          </w:p>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У-2</w:t>
            </w:r>
          </w:p>
        </w:tc>
        <w:tc>
          <w:tcPr>
            <w:tcW w:w="480" w:type="dxa"/>
          </w:tcPr>
          <w:p w:rsidR="00904964" w:rsidRPr="00AA52F4" w:rsidRDefault="00904964" w:rsidP="00BC555E">
            <w:pPr>
              <w:ind w:left="-68" w:right="-96"/>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6"/>
              <w:jc w:val="center"/>
              <w:rPr>
                <w:sz w:val="9"/>
                <w:szCs w:val="9"/>
              </w:rPr>
            </w:pPr>
          </w:p>
        </w:tc>
        <w:tc>
          <w:tcPr>
            <w:tcW w:w="426" w:type="dxa"/>
            <w:shd w:val="clear" w:color="auto" w:fill="92D050"/>
          </w:tcPr>
          <w:p w:rsidR="00904964" w:rsidRPr="00AA52F4" w:rsidRDefault="00904964" w:rsidP="00BC555E">
            <w:pPr>
              <w:ind w:left="-68" w:right="-96"/>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18</w:t>
            </w:r>
          </w:p>
        </w:tc>
        <w:tc>
          <w:tcPr>
            <w:tcW w:w="567" w:type="dxa"/>
          </w:tcPr>
          <w:p w:rsidR="00904964" w:rsidRPr="00237DE7" w:rsidRDefault="004E1D8C" w:rsidP="00BC555E">
            <w:pPr>
              <w:ind w:left="-68" w:right="-95"/>
              <w:jc w:val="center"/>
              <w:rPr>
                <w:i/>
                <w:sz w:val="9"/>
                <w:szCs w:val="9"/>
              </w:rPr>
            </w:pPr>
            <w:r>
              <w:rPr>
                <w:i/>
                <w:sz w:val="9"/>
                <w:szCs w:val="9"/>
              </w:rPr>
              <w:t>10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11</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6</w:t>
            </w:r>
          </w:p>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П</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13</w:t>
            </w:r>
          </w:p>
        </w:tc>
        <w:tc>
          <w:tcPr>
            <w:tcW w:w="567" w:type="dxa"/>
          </w:tcPr>
          <w:p w:rsidR="00904964" w:rsidRPr="00237DE7" w:rsidRDefault="00904964" w:rsidP="00BC555E">
            <w:pPr>
              <w:ind w:left="-68" w:right="-95"/>
              <w:jc w:val="center"/>
              <w:rPr>
                <w:i/>
                <w:sz w:val="9"/>
                <w:szCs w:val="9"/>
              </w:rPr>
            </w:pPr>
            <w:r w:rsidRPr="00237DE7">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12</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sidRPr="00AA52F4">
              <w:rPr>
                <w:sz w:val="9"/>
                <w:szCs w:val="9"/>
              </w:rPr>
              <w:t>У</w:t>
            </w:r>
          </w:p>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8</w:t>
            </w:r>
          </w:p>
        </w:tc>
        <w:tc>
          <w:tcPr>
            <w:tcW w:w="567" w:type="dxa"/>
          </w:tcPr>
          <w:p w:rsidR="00904964" w:rsidRPr="00237DE7" w:rsidRDefault="00904964" w:rsidP="00BC555E">
            <w:pPr>
              <w:ind w:left="-68" w:right="-95"/>
              <w:jc w:val="center"/>
              <w:rPr>
                <w:i/>
                <w:sz w:val="9"/>
                <w:szCs w:val="9"/>
              </w:rPr>
            </w:pPr>
            <w:r w:rsidRPr="00237DE7">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13</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-4</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D74AC"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457" w:type="dxa"/>
            <w:shd w:val="clear" w:color="auto" w:fill="FFFF00"/>
          </w:tcPr>
          <w:p w:rsidR="00904964" w:rsidRPr="008B19A6" w:rsidRDefault="00904964" w:rsidP="00BC555E">
            <w:pPr>
              <w:ind w:left="-68" w:right="-95"/>
              <w:jc w:val="center"/>
              <w:rPr>
                <w:rStyle w:val="1215"/>
              </w:rPr>
            </w:pPr>
            <w:r>
              <w:rPr>
                <w:sz w:val="9"/>
                <w:szCs w:val="9"/>
              </w:rPr>
              <w:t>У</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Pr>
                <w:sz w:val="9"/>
                <w:szCs w:val="9"/>
              </w:rPr>
              <w:t>У</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13</w:t>
            </w:r>
          </w:p>
        </w:tc>
        <w:tc>
          <w:tcPr>
            <w:tcW w:w="567" w:type="dxa"/>
          </w:tcPr>
          <w:p w:rsidR="00904964" w:rsidRPr="00237DE7" w:rsidRDefault="004E1D8C" w:rsidP="00BC555E">
            <w:pPr>
              <w:ind w:left="-68" w:right="-95"/>
              <w:jc w:val="center"/>
              <w:rPr>
                <w:i/>
                <w:sz w:val="9"/>
                <w:szCs w:val="9"/>
              </w:rPr>
            </w:pPr>
            <w:r>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14</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sidRPr="00AA52F4">
              <w:rPr>
                <w:sz w:val="9"/>
                <w:szCs w:val="9"/>
              </w:rPr>
              <w:t>У-</w:t>
            </w:r>
            <w:r>
              <w:rPr>
                <w:sz w:val="9"/>
                <w:szCs w:val="9"/>
              </w:rPr>
              <w:t>4</w:t>
            </w:r>
          </w:p>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У</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7</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15</w:t>
            </w:r>
          </w:p>
        </w:tc>
        <w:tc>
          <w:tcPr>
            <w:tcW w:w="360" w:type="dxa"/>
          </w:tcPr>
          <w:p w:rsidR="00904964" w:rsidRPr="00AA52F4" w:rsidRDefault="00904964" w:rsidP="00BC555E">
            <w:pPr>
              <w:ind w:left="-68" w:right="-95"/>
              <w:jc w:val="center"/>
              <w:rPr>
                <w:sz w:val="9"/>
                <w:szCs w:val="9"/>
              </w:rPr>
            </w:pPr>
            <w:r w:rsidRPr="00AA52F4">
              <w:rPr>
                <w:sz w:val="9"/>
                <w:szCs w:val="9"/>
              </w:rPr>
              <w:t>У-4</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Pr>
                <w:sz w:val="9"/>
                <w:szCs w:val="9"/>
              </w:rPr>
              <w:t>П-5</w:t>
            </w:r>
          </w:p>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16</w:t>
            </w:r>
          </w:p>
        </w:tc>
        <w:tc>
          <w:tcPr>
            <w:tcW w:w="567" w:type="dxa"/>
          </w:tcPr>
          <w:p w:rsidR="00904964" w:rsidRPr="00237DE7" w:rsidRDefault="00904964" w:rsidP="00BC555E">
            <w:pPr>
              <w:ind w:left="-68" w:right="-95"/>
              <w:jc w:val="center"/>
              <w:rPr>
                <w:i/>
                <w:sz w:val="9"/>
                <w:szCs w:val="9"/>
              </w:rPr>
            </w:pPr>
            <w:r w:rsidRPr="00237DE7">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17</w:t>
            </w:r>
          </w:p>
        </w:tc>
        <w:tc>
          <w:tcPr>
            <w:tcW w:w="360" w:type="dxa"/>
          </w:tcPr>
          <w:p w:rsidR="00904964" w:rsidRPr="00AA52F4" w:rsidRDefault="00904964" w:rsidP="00BC555E">
            <w:pPr>
              <w:ind w:left="-68" w:right="-95"/>
              <w:jc w:val="center"/>
              <w:rPr>
                <w:sz w:val="9"/>
                <w:szCs w:val="9"/>
              </w:rPr>
            </w:pPr>
            <w:r w:rsidRPr="00AA52F4">
              <w:rPr>
                <w:sz w:val="9"/>
                <w:szCs w:val="9"/>
              </w:rPr>
              <w:t>У-5</w:t>
            </w:r>
          </w:p>
          <w:p w:rsidR="00904964" w:rsidRPr="00AA52F4" w:rsidRDefault="00904964" w:rsidP="00BC555E">
            <w:pPr>
              <w:ind w:left="-68" w:right="-95"/>
              <w:jc w:val="center"/>
              <w:rPr>
                <w:sz w:val="9"/>
                <w:szCs w:val="9"/>
              </w:rPr>
            </w:pPr>
            <w:r w:rsidRPr="00AA52F4">
              <w:rPr>
                <w:sz w:val="9"/>
                <w:szCs w:val="9"/>
              </w:rPr>
              <w:t>П</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7</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18</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6</w:t>
            </w:r>
          </w:p>
        </w:tc>
        <w:tc>
          <w:tcPr>
            <w:tcW w:w="567" w:type="dxa"/>
          </w:tcPr>
          <w:p w:rsidR="00904964" w:rsidRPr="00237DE7" w:rsidRDefault="00904964" w:rsidP="00BC555E">
            <w:pPr>
              <w:ind w:left="-68" w:right="-95"/>
              <w:jc w:val="center"/>
              <w:rPr>
                <w:i/>
                <w:sz w:val="9"/>
                <w:szCs w:val="9"/>
              </w:rPr>
            </w:pPr>
            <w:r w:rsidRPr="00237DE7">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19</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9</w:t>
            </w:r>
          </w:p>
        </w:tc>
        <w:tc>
          <w:tcPr>
            <w:tcW w:w="436" w:type="dxa"/>
            <w:shd w:val="clear" w:color="auto" w:fill="FFFF00"/>
          </w:tcPr>
          <w:p w:rsidR="00904964" w:rsidRPr="00AA52F4" w:rsidRDefault="00904964" w:rsidP="00BC555E">
            <w:pPr>
              <w:ind w:left="-68" w:right="-95"/>
              <w:jc w:val="center"/>
              <w:rPr>
                <w:sz w:val="9"/>
                <w:szCs w:val="9"/>
              </w:rPr>
            </w:pPr>
            <w:r>
              <w:rPr>
                <w:sz w:val="9"/>
                <w:szCs w:val="9"/>
              </w:rPr>
              <w:t>Пр</w:t>
            </w: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П-4</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674FAD" w:rsidP="00BC555E">
            <w:pPr>
              <w:ind w:left="-68" w:right="-95"/>
              <w:jc w:val="center"/>
              <w:rPr>
                <w:sz w:val="9"/>
                <w:szCs w:val="9"/>
              </w:rPr>
            </w:pPr>
            <w:r>
              <w:rPr>
                <w:sz w:val="9"/>
                <w:szCs w:val="9"/>
              </w:rPr>
              <w:t>У</w:t>
            </w:r>
            <w:r w:rsidR="00C1713E">
              <w:rPr>
                <w:sz w:val="9"/>
                <w:szCs w:val="9"/>
              </w:rPr>
              <w:t>-2</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21</w:t>
            </w:r>
          </w:p>
        </w:tc>
        <w:tc>
          <w:tcPr>
            <w:tcW w:w="567" w:type="dxa"/>
          </w:tcPr>
          <w:p w:rsidR="00904964" w:rsidRPr="00237DE7" w:rsidRDefault="00904964" w:rsidP="00BC555E">
            <w:pPr>
              <w:ind w:left="-68" w:right="-95"/>
              <w:jc w:val="center"/>
              <w:rPr>
                <w:i/>
                <w:sz w:val="9"/>
                <w:szCs w:val="9"/>
              </w:rPr>
            </w:pPr>
            <w:r w:rsidRPr="00237DE7">
              <w:rPr>
                <w:i/>
                <w:sz w:val="9"/>
                <w:szCs w:val="9"/>
              </w:rPr>
              <w:t>7</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20</w:t>
            </w:r>
          </w:p>
        </w:tc>
        <w:tc>
          <w:tcPr>
            <w:tcW w:w="360" w:type="dxa"/>
          </w:tcPr>
          <w:p w:rsidR="00904964" w:rsidRPr="00AA52F4" w:rsidRDefault="00904964" w:rsidP="00BC555E">
            <w:pPr>
              <w:ind w:left="-104" w:right="-96"/>
              <w:jc w:val="center"/>
              <w:rPr>
                <w:sz w:val="9"/>
                <w:szCs w:val="9"/>
              </w:rPr>
            </w:pPr>
            <w:r w:rsidRPr="00AA52F4">
              <w:rPr>
                <w:sz w:val="9"/>
                <w:szCs w:val="9"/>
              </w:rPr>
              <w:t>У-3</w:t>
            </w:r>
          </w:p>
          <w:p w:rsidR="00904964" w:rsidRPr="00AA52F4" w:rsidRDefault="00904964" w:rsidP="00BC555E">
            <w:pPr>
              <w:ind w:left="-104" w:right="-96"/>
              <w:jc w:val="center"/>
              <w:rPr>
                <w:sz w:val="9"/>
                <w:szCs w:val="9"/>
              </w:rPr>
            </w:pPr>
            <w:r w:rsidRPr="00AA52F4">
              <w:rPr>
                <w:sz w:val="9"/>
                <w:szCs w:val="9"/>
              </w:rPr>
              <w:t>Пр-5</w:t>
            </w:r>
          </w:p>
        </w:tc>
        <w:tc>
          <w:tcPr>
            <w:tcW w:w="436" w:type="dxa"/>
            <w:shd w:val="clear" w:color="auto" w:fill="FFFF00"/>
          </w:tcPr>
          <w:p w:rsidR="00904964" w:rsidRPr="00AA52F4" w:rsidRDefault="00904964" w:rsidP="00BC555E">
            <w:pPr>
              <w:ind w:left="-104" w:right="-96"/>
              <w:jc w:val="center"/>
              <w:rPr>
                <w:sz w:val="9"/>
                <w:szCs w:val="9"/>
              </w:rPr>
            </w:pPr>
          </w:p>
        </w:tc>
        <w:tc>
          <w:tcPr>
            <w:tcW w:w="425" w:type="dxa"/>
            <w:shd w:val="clear" w:color="auto" w:fill="92D050"/>
          </w:tcPr>
          <w:p w:rsidR="0009376B" w:rsidRDefault="0009376B" w:rsidP="00BC555E">
            <w:pPr>
              <w:ind w:left="-104" w:right="-96"/>
              <w:jc w:val="center"/>
              <w:rPr>
                <w:sz w:val="9"/>
                <w:szCs w:val="9"/>
              </w:rPr>
            </w:pPr>
            <w:r>
              <w:rPr>
                <w:sz w:val="9"/>
                <w:szCs w:val="9"/>
              </w:rPr>
              <w:t>Пр-3</w:t>
            </w:r>
          </w:p>
          <w:p w:rsidR="00904964" w:rsidRPr="00AA52F4" w:rsidRDefault="0009376B" w:rsidP="00BC555E">
            <w:pPr>
              <w:ind w:left="-104" w:right="-96"/>
              <w:jc w:val="center"/>
              <w:rPr>
                <w:sz w:val="9"/>
                <w:szCs w:val="9"/>
              </w:rPr>
            </w:pPr>
            <w:r>
              <w:rPr>
                <w:sz w:val="9"/>
                <w:szCs w:val="9"/>
              </w:rPr>
              <w:t>У-2</w:t>
            </w:r>
          </w:p>
        </w:tc>
        <w:tc>
          <w:tcPr>
            <w:tcW w:w="567" w:type="dxa"/>
          </w:tcPr>
          <w:p w:rsidR="00904964" w:rsidRPr="00AA52F4" w:rsidRDefault="00904964" w:rsidP="00BC555E">
            <w:pPr>
              <w:ind w:left="-104" w:right="-96"/>
              <w:jc w:val="center"/>
              <w:rPr>
                <w:sz w:val="9"/>
                <w:szCs w:val="9"/>
              </w:rPr>
            </w:pPr>
            <w:r w:rsidRPr="00AA52F4">
              <w:rPr>
                <w:sz w:val="9"/>
                <w:szCs w:val="9"/>
              </w:rPr>
              <w:t>П-</w:t>
            </w:r>
            <w:r>
              <w:rPr>
                <w:sz w:val="9"/>
                <w:szCs w:val="9"/>
              </w:rPr>
              <w:t>5</w:t>
            </w:r>
          </w:p>
          <w:p w:rsidR="00904964" w:rsidRPr="00AA52F4" w:rsidRDefault="00904964" w:rsidP="00BC555E">
            <w:pPr>
              <w:ind w:left="-104" w:right="-96"/>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904964" w:rsidP="00BC555E">
            <w:pPr>
              <w:ind w:left="-68" w:right="-96"/>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w:t>
            </w:r>
          </w:p>
          <w:p w:rsidR="00904964" w:rsidRPr="00AA52F4" w:rsidRDefault="00904964" w:rsidP="00BC555E">
            <w:pPr>
              <w:ind w:left="-68" w:right="-96"/>
              <w:jc w:val="center"/>
              <w:rPr>
                <w:sz w:val="9"/>
                <w:szCs w:val="9"/>
              </w:rPr>
            </w:pPr>
            <w:r w:rsidRPr="00AA52F4">
              <w:rPr>
                <w:sz w:val="9"/>
                <w:szCs w:val="9"/>
              </w:rPr>
              <w:t>Пр-</w:t>
            </w:r>
            <w:r>
              <w:rPr>
                <w:sz w:val="9"/>
                <w:szCs w:val="9"/>
              </w:rPr>
              <w:t>5</w:t>
            </w:r>
          </w:p>
          <w:p w:rsidR="00904964" w:rsidRPr="00AA52F4" w:rsidRDefault="00904964" w:rsidP="00BC555E">
            <w:pPr>
              <w:ind w:left="-68" w:right="-96"/>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A87BBA" w:rsidP="00BC555E">
            <w:pPr>
              <w:ind w:left="-68" w:right="-96"/>
              <w:jc w:val="center"/>
              <w:rPr>
                <w:sz w:val="9"/>
                <w:szCs w:val="9"/>
              </w:rPr>
            </w:pPr>
            <w:r>
              <w:rPr>
                <w:sz w:val="9"/>
                <w:szCs w:val="9"/>
              </w:rPr>
              <w:t>П</w:t>
            </w:r>
          </w:p>
        </w:tc>
        <w:tc>
          <w:tcPr>
            <w:tcW w:w="480" w:type="dxa"/>
          </w:tcPr>
          <w:p w:rsidR="00904964" w:rsidRPr="00AA52F4" w:rsidRDefault="00904964" w:rsidP="00BC555E">
            <w:pPr>
              <w:ind w:left="-68" w:right="-96"/>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904964" w:rsidP="00BC555E">
            <w:pPr>
              <w:ind w:left="-68" w:right="-96"/>
              <w:jc w:val="center"/>
              <w:rPr>
                <w:sz w:val="9"/>
                <w:szCs w:val="9"/>
              </w:rPr>
            </w:pPr>
          </w:p>
        </w:tc>
        <w:tc>
          <w:tcPr>
            <w:tcW w:w="480" w:type="dxa"/>
          </w:tcPr>
          <w:p w:rsidR="00904964" w:rsidRPr="00AA52F4" w:rsidRDefault="00904964" w:rsidP="00BC555E">
            <w:pPr>
              <w:ind w:left="-68" w:right="-96"/>
              <w:jc w:val="center"/>
              <w:rPr>
                <w:sz w:val="9"/>
                <w:szCs w:val="9"/>
              </w:rPr>
            </w:pPr>
          </w:p>
        </w:tc>
        <w:tc>
          <w:tcPr>
            <w:tcW w:w="50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904964" w:rsidP="00BC555E">
            <w:pPr>
              <w:ind w:left="-68" w:right="-96"/>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w:t>
            </w:r>
            <w:r>
              <w:rPr>
                <w:sz w:val="9"/>
                <w:szCs w:val="9"/>
              </w:rPr>
              <w:t>8</w:t>
            </w:r>
          </w:p>
          <w:p w:rsidR="00904964" w:rsidRPr="00AA52F4" w:rsidRDefault="00904964" w:rsidP="00BC555E">
            <w:pPr>
              <w:ind w:left="-68" w:right="-96"/>
              <w:jc w:val="center"/>
              <w:rPr>
                <w:sz w:val="9"/>
                <w:szCs w:val="9"/>
              </w:rPr>
            </w:pPr>
            <w:r w:rsidRPr="00AA52F4">
              <w:rPr>
                <w:sz w:val="9"/>
                <w:szCs w:val="9"/>
              </w:rPr>
              <w:t>Пр</w:t>
            </w:r>
          </w:p>
          <w:p w:rsidR="00904964" w:rsidRPr="00AA52F4" w:rsidRDefault="00904964" w:rsidP="00BC555E">
            <w:pPr>
              <w:ind w:left="-68" w:right="-96"/>
              <w:jc w:val="center"/>
              <w:rPr>
                <w:sz w:val="9"/>
                <w:szCs w:val="9"/>
              </w:rPr>
            </w:pPr>
            <w:r w:rsidRPr="00AA52F4">
              <w:rPr>
                <w:sz w:val="9"/>
                <w:szCs w:val="9"/>
              </w:rPr>
              <w:t>У-3</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Default="00674FAD" w:rsidP="00BC555E">
            <w:pPr>
              <w:ind w:left="-68" w:right="-95"/>
              <w:jc w:val="center"/>
              <w:rPr>
                <w:sz w:val="9"/>
                <w:szCs w:val="9"/>
              </w:rPr>
            </w:pPr>
            <w:r>
              <w:rPr>
                <w:sz w:val="9"/>
                <w:szCs w:val="9"/>
              </w:rPr>
              <w:t>П</w:t>
            </w:r>
          </w:p>
          <w:p w:rsidR="00C1713E" w:rsidRPr="00AA52F4" w:rsidRDefault="00C1713E" w:rsidP="00BC555E">
            <w:pPr>
              <w:ind w:left="-68" w:right="-95"/>
              <w:jc w:val="center"/>
              <w:rPr>
                <w:sz w:val="9"/>
                <w:szCs w:val="9"/>
              </w:rPr>
            </w:pPr>
            <w:r>
              <w:rPr>
                <w:sz w:val="9"/>
                <w:szCs w:val="9"/>
              </w:rPr>
              <w:t>Пр-2</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4</w:t>
            </w:r>
            <w:r w:rsidR="00904964" w:rsidRPr="00237DE7">
              <w:rPr>
                <w:i/>
                <w:sz w:val="9"/>
                <w:szCs w:val="9"/>
              </w:rPr>
              <w:t>5</w:t>
            </w:r>
          </w:p>
        </w:tc>
        <w:tc>
          <w:tcPr>
            <w:tcW w:w="567" w:type="dxa"/>
          </w:tcPr>
          <w:p w:rsidR="00904964" w:rsidRPr="00237DE7" w:rsidRDefault="004E1D8C" w:rsidP="00BC555E">
            <w:pPr>
              <w:ind w:left="-68" w:right="-95"/>
              <w:jc w:val="center"/>
              <w:rPr>
                <w:i/>
                <w:sz w:val="9"/>
                <w:szCs w:val="9"/>
              </w:rPr>
            </w:pPr>
            <w:r>
              <w:rPr>
                <w:i/>
                <w:sz w:val="9"/>
                <w:szCs w:val="9"/>
              </w:rPr>
              <w:t>31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22</w:t>
            </w:r>
          </w:p>
        </w:tc>
        <w:tc>
          <w:tcPr>
            <w:tcW w:w="360" w:type="dxa"/>
          </w:tcPr>
          <w:p w:rsidR="00904964" w:rsidRPr="00AA52F4" w:rsidRDefault="00904964" w:rsidP="00BC555E">
            <w:pPr>
              <w:ind w:left="-68" w:right="-95"/>
              <w:jc w:val="center"/>
              <w:rPr>
                <w:sz w:val="9"/>
                <w:szCs w:val="9"/>
              </w:rPr>
            </w:pPr>
            <w:r w:rsidRPr="00AA52F4">
              <w:rPr>
                <w:sz w:val="9"/>
                <w:szCs w:val="9"/>
              </w:rPr>
              <w:t>У-5</w:t>
            </w:r>
          </w:p>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П-4</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Пр</w:t>
            </w:r>
            <w:r>
              <w:rPr>
                <w:sz w:val="9"/>
                <w:szCs w:val="9"/>
              </w:rPr>
              <w:t>-2</w:t>
            </w:r>
          </w:p>
          <w:p w:rsidR="00904964" w:rsidRPr="00AA52F4" w:rsidRDefault="00904964" w:rsidP="00BC555E">
            <w:pPr>
              <w:ind w:left="-68" w:right="-96"/>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6"/>
              <w:jc w:val="center"/>
              <w:rPr>
                <w:sz w:val="9"/>
                <w:szCs w:val="9"/>
              </w:rPr>
            </w:pPr>
          </w:p>
        </w:tc>
        <w:tc>
          <w:tcPr>
            <w:tcW w:w="426" w:type="dxa"/>
            <w:shd w:val="clear" w:color="auto" w:fill="92D050"/>
          </w:tcPr>
          <w:p w:rsidR="00904964" w:rsidRPr="00AA52F4" w:rsidRDefault="00674FAD" w:rsidP="00BC555E">
            <w:pPr>
              <w:ind w:left="-68" w:right="-96"/>
              <w:jc w:val="center"/>
              <w:rPr>
                <w:sz w:val="9"/>
                <w:szCs w:val="9"/>
              </w:rPr>
            </w:pPr>
            <w:r>
              <w:rPr>
                <w:sz w:val="9"/>
                <w:szCs w:val="9"/>
              </w:rPr>
              <w:t>У</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19</w:t>
            </w:r>
          </w:p>
        </w:tc>
        <w:tc>
          <w:tcPr>
            <w:tcW w:w="567" w:type="dxa"/>
          </w:tcPr>
          <w:p w:rsidR="00904964" w:rsidRPr="00237DE7" w:rsidRDefault="00904964" w:rsidP="00BC555E">
            <w:pPr>
              <w:ind w:left="-68" w:right="-95"/>
              <w:jc w:val="center"/>
              <w:rPr>
                <w:i/>
                <w:sz w:val="9"/>
                <w:szCs w:val="9"/>
              </w:rPr>
            </w:pPr>
            <w:r w:rsidRPr="00237DE7">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23</w:t>
            </w:r>
          </w:p>
        </w:tc>
        <w:tc>
          <w:tcPr>
            <w:tcW w:w="36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10</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6</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92D050"/>
          </w:tcPr>
          <w:p w:rsidR="00904964"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4E1D8C" w:rsidP="00BC555E">
            <w:pPr>
              <w:ind w:left="-68" w:right="-95"/>
              <w:jc w:val="center"/>
              <w:rPr>
                <w:i/>
                <w:sz w:val="9"/>
                <w:szCs w:val="9"/>
              </w:rPr>
            </w:pPr>
            <w:r>
              <w:rPr>
                <w:i/>
                <w:sz w:val="9"/>
                <w:szCs w:val="9"/>
              </w:rPr>
              <w:t>30</w:t>
            </w:r>
          </w:p>
        </w:tc>
        <w:tc>
          <w:tcPr>
            <w:tcW w:w="567" w:type="dxa"/>
          </w:tcPr>
          <w:p w:rsidR="00904964" w:rsidRPr="00237DE7" w:rsidRDefault="004E1D8C" w:rsidP="00BC555E">
            <w:pPr>
              <w:ind w:left="-68" w:right="-95"/>
              <w:jc w:val="center"/>
              <w:rPr>
                <w:i/>
                <w:sz w:val="9"/>
                <w:szCs w:val="9"/>
              </w:rPr>
            </w:pPr>
            <w:r>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Гимн. № 24</w:t>
            </w:r>
          </w:p>
        </w:tc>
        <w:tc>
          <w:tcPr>
            <w:tcW w:w="360" w:type="dxa"/>
          </w:tcPr>
          <w:p w:rsidR="00904964" w:rsidRPr="00AA52F4" w:rsidRDefault="00904964" w:rsidP="00BC555E">
            <w:pPr>
              <w:ind w:left="-68" w:right="-95"/>
              <w:jc w:val="center"/>
              <w:rPr>
                <w:sz w:val="9"/>
                <w:szCs w:val="9"/>
              </w:rPr>
            </w:pPr>
            <w:r w:rsidRPr="00AA52F4">
              <w:rPr>
                <w:sz w:val="9"/>
                <w:szCs w:val="9"/>
              </w:rPr>
              <w:t>У-5</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У-5</w:t>
            </w:r>
          </w:p>
          <w:p w:rsidR="00904964" w:rsidRPr="00AA52F4" w:rsidRDefault="00904964" w:rsidP="00BC555E">
            <w:pPr>
              <w:ind w:left="-68" w:right="-95"/>
              <w:jc w:val="center"/>
              <w:rPr>
                <w:sz w:val="9"/>
                <w:szCs w:val="9"/>
              </w:rPr>
            </w:pPr>
            <w:r>
              <w:rPr>
                <w:sz w:val="9"/>
                <w:szCs w:val="9"/>
              </w:rPr>
              <w:t>П-8</w:t>
            </w:r>
          </w:p>
        </w:tc>
        <w:tc>
          <w:tcPr>
            <w:tcW w:w="480" w:type="dxa"/>
            <w:shd w:val="clear" w:color="auto" w:fill="FFFF00"/>
          </w:tcPr>
          <w:p w:rsidR="00904964" w:rsidRPr="00AA52F4" w:rsidRDefault="00904964" w:rsidP="00BC555E">
            <w:pPr>
              <w:ind w:left="-68" w:right="-95"/>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w:t>
            </w:r>
          </w:p>
          <w:p w:rsidR="00904964" w:rsidRPr="00AA52F4" w:rsidRDefault="00904964" w:rsidP="00BC555E">
            <w:pPr>
              <w:ind w:left="-68" w:right="-96"/>
              <w:jc w:val="center"/>
              <w:rPr>
                <w:sz w:val="9"/>
                <w:szCs w:val="9"/>
              </w:rPr>
            </w:pPr>
            <w:r w:rsidRPr="00AA52F4">
              <w:rPr>
                <w:sz w:val="9"/>
                <w:szCs w:val="9"/>
              </w:rPr>
              <w:t>Пр</w:t>
            </w:r>
          </w:p>
          <w:p w:rsidR="00904964" w:rsidRPr="00AA52F4" w:rsidRDefault="00904964" w:rsidP="00BC555E">
            <w:pPr>
              <w:ind w:left="-68" w:right="-96"/>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3</w:t>
            </w:r>
            <w:r w:rsidR="007F408D">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1</w:t>
            </w:r>
            <w:r w:rsidR="007F408D">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25</w:t>
            </w:r>
          </w:p>
        </w:tc>
        <w:tc>
          <w:tcPr>
            <w:tcW w:w="36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6</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Default="00096C04" w:rsidP="00BC555E">
            <w:pPr>
              <w:ind w:left="-68" w:right="-95"/>
              <w:jc w:val="center"/>
              <w:rPr>
                <w:sz w:val="9"/>
                <w:szCs w:val="9"/>
              </w:rPr>
            </w:pPr>
            <w:r>
              <w:rPr>
                <w:sz w:val="9"/>
                <w:szCs w:val="9"/>
              </w:rPr>
              <w:t>П</w:t>
            </w:r>
          </w:p>
          <w:p w:rsidR="00096C04" w:rsidRPr="00AA52F4" w:rsidRDefault="00096C04"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A87BBA"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20</w:t>
            </w:r>
          </w:p>
        </w:tc>
        <w:tc>
          <w:tcPr>
            <w:tcW w:w="567" w:type="dxa"/>
          </w:tcPr>
          <w:p w:rsidR="00904964" w:rsidRPr="00237DE7" w:rsidRDefault="00904964" w:rsidP="00BC555E">
            <w:pPr>
              <w:ind w:left="-68" w:right="-95"/>
              <w:jc w:val="center"/>
              <w:rPr>
                <w:i/>
                <w:sz w:val="9"/>
                <w:szCs w:val="9"/>
              </w:rPr>
            </w:pPr>
            <w:r w:rsidRPr="00237DE7">
              <w:rPr>
                <w:i/>
                <w:sz w:val="9"/>
                <w:szCs w:val="9"/>
              </w:rPr>
              <w:t>12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26</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r>
              <w:rPr>
                <w:sz w:val="9"/>
                <w:szCs w:val="9"/>
              </w:rPr>
              <w:t>У-3</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sidRPr="00AA52F4">
              <w:rPr>
                <w:sz w:val="9"/>
                <w:szCs w:val="9"/>
              </w:rPr>
              <w:t>П</w:t>
            </w:r>
            <w:r>
              <w:rPr>
                <w:sz w:val="9"/>
                <w:szCs w:val="9"/>
              </w:rPr>
              <w:t>-2</w:t>
            </w:r>
          </w:p>
          <w:p w:rsidR="00904964" w:rsidRPr="00AA52F4" w:rsidRDefault="00904964" w:rsidP="00BC555E">
            <w:pPr>
              <w:ind w:left="-68" w:right="-95"/>
              <w:jc w:val="center"/>
              <w:rPr>
                <w:sz w:val="9"/>
                <w:szCs w:val="9"/>
              </w:rPr>
            </w:pPr>
            <w:r>
              <w:rPr>
                <w:sz w:val="9"/>
                <w:szCs w:val="9"/>
              </w:rPr>
              <w:lastRenderedPageBreak/>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r>
              <w:rPr>
                <w:sz w:val="9"/>
                <w:szCs w:val="9"/>
              </w:rPr>
              <w:t>П</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r w:rsidR="00637C8E">
              <w:rPr>
                <w:i/>
                <w:sz w:val="9"/>
                <w:szCs w:val="9"/>
              </w:rPr>
              <w:t>1</w:t>
            </w:r>
          </w:p>
        </w:tc>
        <w:tc>
          <w:tcPr>
            <w:tcW w:w="567" w:type="dxa"/>
          </w:tcPr>
          <w:p w:rsidR="00904964" w:rsidRPr="00237DE7" w:rsidRDefault="00904964" w:rsidP="00BC555E">
            <w:pPr>
              <w:ind w:left="-68" w:right="-95"/>
              <w:jc w:val="center"/>
              <w:rPr>
                <w:i/>
                <w:sz w:val="9"/>
                <w:szCs w:val="9"/>
              </w:rPr>
            </w:pPr>
            <w:r>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lastRenderedPageBreak/>
              <w:t>СОШ № 27</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Default="009D74AC" w:rsidP="00BC555E">
            <w:pPr>
              <w:ind w:left="-68" w:right="-95"/>
              <w:jc w:val="center"/>
              <w:rPr>
                <w:sz w:val="9"/>
                <w:szCs w:val="9"/>
              </w:rPr>
            </w:pPr>
            <w:r>
              <w:rPr>
                <w:sz w:val="9"/>
                <w:szCs w:val="9"/>
              </w:rPr>
              <w:t>П</w:t>
            </w:r>
          </w:p>
          <w:p w:rsidR="009D74AC"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8</w:t>
            </w:r>
          </w:p>
        </w:tc>
        <w:tc>
          <w:tcPr>
            <w:tcW w:w="567" w:type="dxa"/>
          </w:tcPr>
          <w:p w:rsidR="00904964" w:rsidRPr="00237DE7" w:rsidRDefault="00637C8E" w:rsidP="00BC555E">
            <w:pPr>
              <w:ind w:left="-68" w:right="-95"/>
              <w:jc w:val="center"/>
              <w:rPr>
                <w:i/>
                <w:sz w:val="9"/>
                <w:szCs w:val="9"/>
              </w:rPr>
            </w:pPr>
            <w:r>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28</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tabs>
                <w:tab w:val="center" w:pos="145"/>
              </w:tabs>
              <w:ind w:left="-68" w:right="-95"/>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29</w:t>
            </w:r>
          </w:p>
        </w:tc>
        <w:tc>
          <w:tcPr>
            <w:tcW w:w="360" w:type="dxa"/>
          </w:tcPr>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5</w:t>
            </w:r>
          </w:p>
        </w:tc>
        <w:tc>
          <w:tcPr>
            <w:tcW w:w="567" w:type="dxa"/>
          </w:tcPr>
          <w:p w:rsidR="00904964" w:rsidRPr="00237DE7" w:rsidRDefault="00637C8E" w:rsidP="00BC555E">
            <w:pPr>
              <w:ind w:left="-68" w:right="-95"/>
              <w:jc w:val="center"/>
              <w:rPr>
                <w:i/>
                <w:sz w:val="9"/>
                <w:szCs w:val="9"/>
              </w:rPr>
            </w:pPr>
            <w:r>
              <w:rPr>
                <w:i/>
                <w:sz w:val="9"/>
                <w:szCs w:val="9"/>
              </w:rPr>
              <w:t>3</w:t>
            </w:r>
          </w:p>
        </w:tc>
      </w:tr>
      <w:tr w:rsidR="00904964" w:rsidRPr="00AA52F4" w:rsidTr="00BC555E">
        <w:trPr>
          <w:trHeight w:val="143"/>
        </w:trPr>
        <w:tc>
          <w:tcPr>
            <w:tcW w:w="588" w:type="dxa"/>
          </w:tcPr>
          <w:p w:rsidR="00904964" w:rsidRPr="00941CBB" w:rsidRDefault="00904964" w:rsidP="00BC555E">
            <w:pPr>
              <w:ind w:left="-68" w:right="-83"/>
              <w:rPr>
                <w:color w:val="000000"/>
                <w:sz w:val="9"/>
                <w:szCs w:val="9"/>
              </w:rPr>
            </w:pPr>
            <w:r w:rsidRPr="00941CBB">
              <w:rPr>
                <w:color w:val="000000"/>
                <w:sz w:val="9"/>
                <w:szCs w:val="9"/>
              </w:rPr>
              <w:t>СОШ № 30</w:t>
            </w:r>
          </w:p>
        </w:tc>
        <w:tc>
          <w:tcPr>
            <w:tcW w:w="360" w:type="dxa"/>
          </w:tcPr>
          <w:p w:rsidR="00904964" w:rsidRPr="00AA52F4" w:rsidRDefault="00904964" w:rsidP="00BC555E">
            <w:pPr>
              <w:ind w:left="-68" w:right="-95"/>
              <w:jc w:val="center"/>
              <w:rPr>
                <w:sz w:val="9"/>
                <w:szCs w:val="9"/>
              </w:rPr>
            </w:pPr>
            <w:r w:rsidRPr="00AA52F4">
              <w:rPr>
                <w:sz w:val="9"/>
                <w:szCs w:val="9"/>
              </w:rPr>
              <w:t>У-4</w:t>
            </w:r>
          </w:p>
        </w:tc>
        <w:tc>
          <w:tcPr>
            <w:tcW w:w="436" w:type="dxa"/>
            <w:shd w:val="clear" w:color="auto" w:fill="FFFF00"/>
          </w:tcPr>
          <w:p w:rsidR="00904964" w:rsidRPr="00AA52F4" w:rsidRDefault="00904964" w:rsidP="00BC555E">
            <w:pPr>
              <w:ind w:left="-68" w:right="-95"/>
              <w:jc w:val="center"/>
              <w:rPr>
                <w:b/>
                <w:sz w:val="9"/>
                <w:szCs w:val="9"/>
              </w:rPr>
            </w:pPr>
          </w:p>
        </w:tc>
        <w:tc>
          <w:tcPr>
            <w:tcW w:w="425" w:type="dxa"/>
            <w:shd w:val="clear" w:color="auto" w:fill="92D050"/>
          </w:tcPr>
          <w:p w:rsidR="00904964" w:rsidRPr="00AA52F4" w:rsidRDefault="00904964" w:rsidP="00BC555E">
            <w:pPr>
              <w:ind w:left="-68" w:right="-95"/>
              <w:jc w:val="center"/>
              <w:rPr>
                <w:b/>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r>
              <w:rPr>
                <w:sz w:val="9"/>
                <w:szCs w:val="9"/>
              </w:rPr>
              <w:t>-3</w:t>
            </w:r>
          </w:p>
          <w:p w:rsidR="00904964" w:rsidRPr="00AA52F4" w:rsidRDefault="00904964" w:rsidP="00BC555E">
            <w:pPr>
              <w:ind w:left="-68" w:right="-95"/>
              <w:jc w:val="center"/>
              <w:rPr>
                <w:sz w:val="9"/>
                <w:szCs w:val="9"/>
              </w:rPr>
            </w:pPr>
            <w:r w:rsidRPr="00AA52F4">
              <w:rPr>
                <w:sz w:val="9"/>
                <w:szCs w:val="9"/>
              </w:rPr>
              <w:t>П-3</w:t>
            </w: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Default="00096C04" w:rsidP="00BC555E">
            <w:pPr>
              <w:ind w:left="-68" w:right="-95"/>
              <w:jc w:val="center"/>
              <w:rPr>
                <w:sz w:val="9"/>
                <w:szCs w:val="9"/>
              </w:rPr>
            </w:pPr>
            <w:r>
              <w:rPr>
                <w:sz w:val="9"/>
                <w:szCs w:val="9"/>
              </w:rPr>
              <w:t>У</w:t>
            </w:r>
          </w:p>
          <w:p w:rsidR="00096C0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19</w:t>
            </w:r>
          </w:p>
        </w:tc>
        <w:tc>
          <w:tcPr>
            <w:tcW w:w="567" w:type="dxa"/>
          </w:tcPr>
          <w:p w:rsidR="00904964" w:rsidRPr="00237DE7" w:rsidRDefault="00904964" w:rsidP="00BC555E">
            <w:pPr>
              <w:ind w:left="-68" w:right="-95"/>
              <w:jc w:val="center"/>
              <w:rPr>
                <w:i/>
                <w:sz w:val="9"/>
                <w:szCs w:val="9"/>
              </w:rPr>
            </w:pPr>
            <w:r w:rsidRPr="00237DE7">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31</w:t>
            </w:r>
          </w:p>
        </w:tc>
        <w:tc>
          <w:tcPr>
            <w:tcW w:w="360" w:type="dxa"/>
          </w:tcPr>
          <w:p w:rsidR="00904964" w:rsidRPr="00AA52F4" w:rsidRDefault="00904964" w:rsidP="00BC555E">
            <w:pPr>
              <w:ind w:left="-88" w:right="-95"/>
              <w:jc w:val="center"/>
              <w:rPr>
                <w:sz w:val="9"/>
                <w:szCs w:val="9"/>
              </w:rPr>
            </w:pPr>
          </w:p>
        </w:tc>
        <w:tc>
          <w:tcPr>
            <w:tcW w:w="436" w:type="dxa"/>
            <w:shd w:val="clear" w:color="auto" w:fill="FFFF00"/>
          </w:tcPr>
          <w:p w:rsidR="00904964" w:rsidRPr="00AA52F4" w:rsidRDefault="00904964" w:rsidP="00BC555E">
            <w:pPr>
              <w:ind w:left="-88" w:right="-95"/>
              <w:jc w:val="center"/>
              <w:rPr>
                <w:sz w:val="9"/>
                <w:szCs w:val="9"/>
              </w:rPr>
            </w:pPr>
          </w:p>
        </w:tc>
        <w:tc>
          <w:tcPr>
            <w:tcW w:w="425" w:type="dxa"/>
            <w:shd w:val="clear" w:color="auto" w:fill="92D050"/>
          </w:tcPr>
          <w:p w:rsidR="00904964" w:rsidRPr="00AA52F4" w:rsidRDefault="00904964" w:rsidP="00BC555E">
            <w:pPr>
              <w:ind w:left="-88" w:right="-95"/>
              <w:jc w:val="center"/>
              <w:rPr>
                <w:sz w:val="9"/>
                <w:szCs w:val="9"/>
              </w:rPr>
            </w:pPr>
          </w:p>
        </w:tc>
        <w:tc>
          <w:tcPr>
            <w:tcW w:w="567" w:type="dxa"/>
          </w:tcPr>
          <w:p w:rsidR="00904964" w:rsidRPr="00AA52F4" w:rsidRDefault="00904964" w:rsidP="00BC555E">
            <w:pPr>
              <w:ind w:left="-88" w:right="-95"/>
              <w:jc w:val="center"/>
              <w:rPr>
                <w:sz w:val="9"/>
                <w:szCs w:val="9"/>
              </w:rPr>
            </w:pPr>
            <w:r w:rsidRPr="00AA52F4">
              <w:rPr>
                <w:sz w:val="9"/>
                <w:szCs w:val="9"/>
              </w:rPr>
              <w:t>П-2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Pr>
                <w:sz w:val="9"/>
                <w:szCs w:val="9"/>
              </w:rPr>
              <w:t>Пр-4</w:t>
            </w:r>
          </w:p>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r>
              <w:rPr>
                <w:sz w:val="9"/>
                <w:szCs w:val="9"/>
              </w:rPr>
              <w:t>У-2</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BC6534" w:rsidP="00BC555E">
            <w:pPr>
              <w:ind w:left="-68" w:right="-95"/>
              <w:jc w:val="center"/>
              <w:rPr>
                <w:sz w:val="9"/>
                <w:szCs w:val="9"/>
              </w:rPr>
            </w:pPr>
            <w:r>
              <w:rPr>
                <w:sz w:val="9"/>
                <w:szCs w:val="9"/>
              </w:rPr>
              <w:t>Пр</w:t>
            </w:r>
          </w:p>
        </w:tc>
        <w:tc>
          <w:tcPr>
            <w:tcW w:w="567" w:type="dxa"/>
          </w:tcPr>
          <w:p w:rsidR="00904964" w:rsidRPr="00237DE7" w:rsidRDefault="00904964" w:rsidP="00BC555E">
            <w:pPr>
              <w:ind w:left="-68" w:right="-95"/>
              <w:jc w:val="center"/>
              <w:rPr>
                <w:i/>
                <w:sz w:val="9"/>
                <w:szCs w:val="9"/>
              </w:rPr>
            </w:pPr>
            <w:r w:rsidRPr="00237DE7">
              <w:rPr>
                <w:i/>
                <w:sz w:val="9"/>
                <w:szCs w:val="9"/>
              </w:rPr>
              <w:t>1</w:t>
            </w:r>
            <w:r w:rsidR="00637C8E">
              <w:rPr>
                <w:i/>
                <w:sz w:val="9"/>
                <w:szCs w:val="9"/>
              </w:rPr>
              <w:t>6</w:t>
            </w:r>
          </w:p>
        </w:tc>
        <w:tc>
          <w:tcPr>
            <w:tcW w:w="567" w:type="dxa"/>
          </w:tcPr>
          <w:p w:rsidR="00904964" w:rsidRPr="00237DE7" w:rsidRDefault="00637C8E" w:rsidP="00BC555E">
            <w:pPr>
              <w:ind w:left="-68" w:right="-95"/>
              <w:jc w:val="center"/>
              <w:rPr>
                <w:i/>
                <w:sz w:val="9"/>
                <w:szCs w:val="9"/>
              </w:rPr>
            </w:pPr>
            <w:r>
              <w:rPr>
                <w:i/>
                <w:sz w:val="9"/>
                <w:szCs w:val="9"/>
              </w:rPr>
              <w:t>10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32</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Pr>
                <w:sz w:val="9"/>
                <w:szCs w:val="9"/>
              </w:rPr>
              <w:t>П-2</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Default="00A7504A" w:rsidP="00BC555E">
            <w:pPr>
              <w:ind w:left="-68" w:right="-95"/>
              <w:jc w:val="center"/>
              <w:rPr>
                <w:sz w:val="9"/>
                <w:szCs w:val="9"/>
              </w:rPr>
            </w:pPr>
            <w:r>
              <w:rPr>
                <w:sz w:val="9"/>
                <w:szCs w:val="9"/>
              </w:rPr>
              <w:t>П</w:t>
            </w:r>
          </w:p>
          <w:p w:rsidR="00A7504A"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12</w:t>
            </w:r>
          </w:p>
        </w:tc>
        <w:tc>
          <w:tcPr>
            <w:tcW w:w="567" w:type="dxa"/>
          </w:tcPr>
          <w:p w:rsidR="00904964" w:rsidRPr="00237DE7" w:rsidRDefault="00637C8E" w:rsidP="00BC555E">
            <w:pPr>
              <w:ind w:left="-68" w:right="-95"/>
              <w:jc w:val="center"/>
              <w:rPr>
                <w:i/>
                <w:sz w:val="9"/>
                <w:szCs w:val="9"/>
              </w:rPr>
            </w:pPr>
            <w:r>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33</w:t>
            </w:r>
          </w:p>
        </w:tc>
        <w:tc>
          <w:tcPr>
            <w:tcW w:w="360" w:type="dxa"/>
          </w:tcPr>
          <w:p w:rsidR="00904964" w:rsidRDefault="00904964" w:rsidP="00BC555E">
            <w:pPr>
              <w:ind w:left="-68" w:right="-95"/>
              <w:jc w:val="center"/>
              <w:rPr>
                <w:sz w:val="9"/>
                <w:szCs w:val="9"/>
              </w:rPr>
            </w:pPr>
            <w:r>
              <w:rPr>
                <w:sz w:val="9"/>
                <w:szCs w:val="9"/>
              </w:rPr>
              <w:t>П-2</w:t>
            </w:r>
          </w:p>
          <w:p w:rsidR="00904964" w:rsidRPr="00AA52F4" w:rsidRDefault="00904964" w:rsidP="00BC555E">
            <w:pPr>
              <w:ind w:left="-68" w:right="-95"/>
              <w:jc w:val="center"/>
              <w:rPr>
                <w:sz w:val="9"/>
                <w:szCs w:val="9"/>
              </w:rPr>
            </w:pPr>
            <w:r w:rsidRPr="00AA52F4">
              <w:rPr>
                <w:sz w:val="9"/>
                <w:szCs w:val="9"/>
              </w:rPr>
              <w:t>Пр</w:t>
            </w:r>
            <w:r>
              <w:rPr>
                <w:sz w:val="9"/>
                <w:szCs w:val="9"/>
              </w:rPr>
              <w:t>-1</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lang w:val="en-US"/>
              </w:rPr>
            </w:pPr>
            <w:r w:rsidRPr="00AA52F4">
              <w:rPr>
                <w:sz w:val="9"/>
                <w:szCs w:val="9"/>
              </w:rPr>
              <w:t>П-</w:t>
            </w:r>
            <w:r>
              <w:rPr>
                <w:sz w:val="9"/>
                <w:szCs w:val="9"/>
                <w:lang w:val="en-US"/>
              </w:rPr>
              <w:t>6</w:t>
            </w:r>
          </w:p>
          <w:p w:rsidR="00904964" w:rsidRPr="00DA4D3F"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096C04"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sidRPr="00AA52F4">
              <w:rPr>
                <w:sz w:val="9"/>
                <w:szCs w:val="9"/>
              </w:rPr>
              <w:t>Пр</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У-3</w:t>
            </w:r>
          </w:p>
        </w:tc>
        <w:tc>
          <w:tcPr>
            <w:tcW w:w="457" w:type="dxa"/>
            <w:shd w:val="clear" w:color="auto" w:fill="FFFF00"/>
          </w:tcPr>
          <w:p w:rsidR="00904964" w:rsidRPr="00AA52F4" w:rsidRDefault="00904964" w:rsidP="00BC555E">
            <w:pPr>
              <w:ind w:left="-68" w:right="-95"/>
              <w:jc w:val="center"/>
              <w:rPr>
                <w:sz w:val="9"/>
                <w:szCs w:val="9"/>
              </w:rPr>
            </w:pPr>
            <w:r>
              <w:rPr>
                <w:sz w:val="9"/>
                <w:szCs w:val="9"/>
              </w:rPr>
              <w:t>Пр</w:t>
            </w:r>
          </w:p>
        </w:tc>
        <w:tc>
          <w:tcPr>
            <w:tcW w:w="426" w:type="dxa"/>
            <w:shd w:val="clear" w:color="auto" w:fill="92D050"/>
          </w:tcPr>
          <w:p w:rsidR="00904964" w:rsidRPr="00AA52F4" w:rsidRDefault="00C1713E" w:rsidP="00BC555E">
            <w:pPr>
              <w:ind w:left="-68" w:right="-95"/>
              <w:jc w:val="center"/>
              <w:rPr>
                <w:sz w:val="9"/>
                <w:szCs w:val="9"/>
              </w:rPr>
            </w:pPr>
            <w:r>
              <w:rPr>
                <w:sz w:val="9"/>
                <w:szCs w:val="9"/>
              </w:rPr>
              <w:t>Пр</w:t>
            </w:r>
            <w:r w:rsidR="00674FAD">
              <w:rPr>
                <w:sz w:val="9"/>
                <w:szCs w:val="9"/>
              </w:rPr>
              <w:t>-2</w:t>
            </w:r>
          </w:p>
        </w:tc>
        <w:tc>
          <w:tcPr>
            <w:tcW w:w="425" w:type="dxa"/>
          </w:tcPr>
          <w:p w:rsidR="00904964" w:rsidRPr="00AA52F4" w:rsidRDefault="00904964" w:rsidP="00BC555E">
            <w:pPr>
              <w:ind w:left="-68" w:right="-95"/>
              <w:jc w:val="center"/>
              <w:rPr>
                <w:sz w:val="9"/>
                <w:szCs w:val="9"/>
              </w:rPr>
            </w:pPr>
            <w:r>
              <w:rPr>
                <w:sz w:val="9"/>
                <w:szCs w:val="9"/>
              </w:rPr>
              <w:t>У</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r w:rsidR="00637C8E">
              <w:rPr>
                <w:i/>
                <w:sz w:val="9"/>
                <w:szCs w:val="9"/>
              </w:rPr>
              <w:t>7</w:t>
            </w:r>
          </w:p>
        </w:tc>
        <w:tc>
          <w:tcPr>
            <w:tcW w:w="567" w:type="dxa"/>
          </w:tcPr>
          <w:p w:rsidR="00904964" w:rsidRPr="00237DE7" w:rsidRDefault="00904964" w:rsidP="00BC555E">
            <w:pPr>
              <w:ind w:left="-68" w:right="-95"/>
              <w:jc w:val="center"/>
              <w:rPr>
                <w:i/>
                <w:sz w:val="9"/>
                <w:szCs w:val="9"/>
              </w:rPr>
            </w:pPr>
            <w:r w:rsidRPr="00237DE7">
              <w:rPr>
                <w:i/>
                <w:sz w:val="9"/>
                <w:szCs w:val="9"/>
              </w:rPr>
              <w:t>1</w:t>
            </w:r>
            <w:r w:rsidR="00637C8E">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34</w:t>
            </w:r>
          </w:p>
        </w:tc>
        <w:tc>
          <w:tcPr>
            <w:tcW w:w="360" w:type="dxa"/>
          </w:tcPr>
          <w:p w:rsidR="00904964" w:rsidRPr="00AA52F4" w:rsidRDefault="00904964" w:rsidP="00BC555E">
            <w:pPr>
              <w:ind w:left="-68" w:right="-95"/>
              <w:jc w:val="center"/>
              <w:rPr>
                <w:sz w:val="9"/>
                <w:szCs w:val="9"/>
              </w:rPr>
            </w:pPr>
            <w:r w:rsidRPr="00AA52F4">
              <w:rPr>
                <w:sz w:val="9"/>
                <w:szCs w:val="9"/>
              </w:rPr>
              <w:t>У-2</w:t>
            </w:r>
          </w:p>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DA4D3F" w:rsidRDefault="00904964" w:rsidP="00BC555E">
            <w:pPr>
              <w:ind w:left="-68" w:right="-95"/>
              <w:jc w:val="center"/>
              <w:rPr>
                <w:sz w:val="9"/>
                <w:szCs w:val="9"/>
              </w:rPr>
            </w:pPr>
            <w:r w:rsidRPr="00AA52F4">
              <w:rPr>
                <w:sz w:val="9"/>
                <w:szCs w:val="9"/>
              </w:rPr>
              <w:t>П-</w:t>
            </w:r>
            <w:r>
              <w:rPr>
                <w:sz w:val="9"/>
                <w:szCs w:val="9"/>
              </w:rPr>
              <w:t>12</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lang w:val="en-US"/>
              </w:rPr>
            </w:pPr>
            <w:r w:rsidRPr="00AA52F4">
              <w:rPr>
                <w:sz w:val="9"/>
                <w:szCs w:val="9"/>
              </w:rPr>
              <w:t>П</w:t>
            </w:r>
            <w:r w:rsidRPr="00AA52F4">
              <w:rPr>
                <w:sz w:val="9"/>
                <w:szCs w:val="9"/>
                <w:lang w:val="en-US"/>
              </w:rPr>
              <w:t>-2</w:t>
            </w:r>
          </w:p>
        </w:tc>
        <w:tc>
          <w:tcPr>
            <w:tcW w:w="480" w:type="dxa"/>
            <w:shd w:val="clear" w:color="auto" w:fill="92D050"/>
          </w:tcPr>
          <w:p w:rsidR="00904964" w:rsidRPr="00BB573B"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Пр-3</w:t>
            </w:r>
          </w:p>
          <w:p w:rsidR="00904964" w:rsidRPr="00AA52F4" w:rsidRDefault="00904964" w:rsidP="00BC555E">
            <w:pPr>
              <w:ind w:left="-68" w:right="-95"/>
              <w:jc w:val="center"/>
              <w:rPr>
                <w:sz w:val="9"/>
                <w:szCs w:val="9"/>
              </w:rPr>
            </w:pPr>
            <w:r w:rsidRPr="00AA52F4">
              <w:rPr>
                <w:sz w:val="9"/>
                <w:szCs w:val="9"/>
              </w:rPr>
              <w:t>У-7</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42</w:t>
            </w:r>
          </w:p>
        </w:tc>
        <w:tc>
          <w:tcPr>
            <w:tcW w:w="567" w:type="dxa"/>
          </w:tcPr>
          <w:p w:rsidR="00904964" w:rsidRPr="00237DE7" w:rsidRDefault="00637C8E" w:rsidP="00BC555E">
            <w:pPr>
              <w:ind w:left="-68" w:right="-95"/>
              <w:jc w:val="center"/>
              <w:rPr>
                <w:i/>
                <w:sz w:val="9"/>
                <w:szCs w:val="9"/>
              </w:rPr>
            </w:pPr>
            <w:r>
              <w:rPr>
                <w:i/>
                <w:sz w:val="9"/>
                <w:szCs w:val="9"/>
              </w:rPr>
              <w:t>24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35</w:t>
            </w:r>
          </w:p>
        </w:tc>
        <w:tc>
          <w:tcPr>
            <w:tcW w:w="36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09376B" w:rsidP="00BC555E">
            <w:pPr>
              <w:ind w:left="-68" w:right="-95"/>
              <w:jc w:val="center"/>
              <w:rPr>
                <w:sz w:val="9"/>
                <w:szCs w:val="9"/>
              </w:rPr>
            </w:pPr>
            <w:r>
              <w:rPr>
                <w:sz w:val="9"/>
                <w:szCs w:val="9"/>
              </w:rPr>
              <w:t>У-2</w:t>
            </w: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21</w:t>
            </w:r>
          </w:p>
        </w:tc>
        <w:tc>
          <w:tcPr>
            <w:tcW w:w="567" w:type="dxa"/>
          </w:tcPr>
          <w:p w:rsidR="00904964" w:rsidRPr="00237DE7" w:rsidRDefault="00637C8E" w:rsidP="00BC555E">
            <w:pPr>
              <w:ind w:left="-68" w:right="-95"/>
              <w:jc w:val="center"/>
              <w:rPr>
                <w:i/>
                <w:sz w:val="9"/>
                <w:szCs w:val="9"/>
              </w:rPr>
            </w:pPr>
            <w:r>
              <w:rPr>
                <w:i/>
                <w:sz w:val="9"/>
                <w:szCs w:val="9"/>
              </w:rPr>
              <w:t>4</w:t>
            </w:r>
          </w:p>
        </w:tc>
      </w:tr>
      <w:tr w:rsidR="00904964" w:rsidRPr="00AA52F4" w:rsidTr="00BC555E">
        <w:tc>
          <w:tcPr>
            <w:tcW w:w="588" w:type="dxa"/>
          </w:tcPr>
          <w:p w:rsidR="00904964" w:rsidRPr="00941CBB" w:rsidRDefault="00637C8E" w:rsidP="00BC555E">
            <w:pPr>
              <w:ind w:left="-68" w:right="-83"/>
              <w:rPr>
                <w:color w:val="000000"/>
                <w:sz w:val="9"/>
                <w:szCs w:val="9"/>
              </w:rPr>
            </w:pPr>
            <w:r>
              <w:rPr>
                <w:color w:val="000000"/>
                <w:sz w:val="9"/>
                <w:szCs w:val="9"/>
              </w:rPr>
              <w:t>С</w:t>
            </w:r>
            <w:r w:rsidR="00904964" w:rsidRPr="00941CBB">
              <w:rPr>
                <w:color w:val="000000"/>
                <w:sz w:val="9"/>
                <w:szCs w:val="9"/>
              </w:rPr>
              <w:t>ОШ № 36</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37</w:t>
            </w:r>
          </w:p>
        </w:tc>
        <w:tc>
          <w:tcPr>
            <w:tcW w:w="36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w:t>
            </w:r>
            <w:r>
              <w:rPr>
                <w:sz w:val="9"/>
                <w:szCs w:val="9"/>
              </w:rPr>
              <w:t>5</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lang w:val="en-US"/>
              </w:rPr>
            </w:pPr>
            <w:r w:rsidRPr="00AA52F4">
              <w:rPr>
                <w:sz w:val="9"/>
                <w:szCs w:val="9"/>
              </w:rPr>
              <w:t>П-</w:t>
            </w:r>
            <w:r w:rsidRPr="00AA52F4">
              <w:rPr>
                <w:sz w:val="9"/>
                <w:szCs w:val="9"/>
                <w:lang w:val="en-US"/>
              </w:rPr>
              <w:t>7</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lang w:val="en-US"/>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r>
              <w:rPr>
                <w:sz w:val="9"/>
                <w:szCs w:val="9"/>
              </w:rPr>
              <w:t>Пр</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19</w:t>
            </w:r>
          </w:p>
        </w:tc>
        <w:tc>
          <w:tcPr>
            <w:tcW w:w="567" w:type="dxa"/>
          </w:tcPr>
          <w:p w:rsidR="00904964" w:rsidRPr="00237DE7" w:rsidRDefault="00904964" w:rsidP="00BC555E">
            <w:pPr>
              <w:ind w:left="-68" w:right="-95"/>
              <w:jc w:val="center"/>
              <w:rPr>
                <w:i/>
                <w:sz w:val="9"/>
                <w:szCs w:val="9"/>
              </w:rPr>
            </w:pPr>
            <w:r w:rsidRPr="00237DE7">
              <w:rPr>
                <w:i/>
                <w:sz w:val="9"/>
                <w:szCs w:val="9"/>
              </w:rPr>
              <w:t>1</w:t>
            </w:r>
            <w:r>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38</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5</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39</w:t>
            </w:r>
          </w:p>
        </w:tc>
        <w:tc>
          <w:tcPr>
            <w:tcW w:w="36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Pr>
                <w:sz w:val="9"/>
                <w:szCs w:val="9"/>
              </w:rPr>
              <w:t>П-2</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57" w:type="dxa"/>
            <w:shd w:val="clear" w:color="auto" w:fill="FFFF00"/>
          </w:tcPr>
          <w:p w:rsidR="00904964" w:rsidRPr="00AA52F4" w:rsidRDefault="00904964" w:rsidP="00BC555E">
            <w:pPr>
              <w:tabs>
                <w:tab w:val="center" w:pos="265"/>
              </w:tabs>
              <w:ind w:left="-68" w:right="-95"/>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13</w:t>
            </w:r>
          </w:p>
        </w:tc>
        <w:tc>
          <w:tcPr>
            <w:tcW w:w="567" w:type="dxa"/>
          </w:tcPr>
          <w:p w:rsidR="00904964" w:rsidRPr="00237DE7" w:rsidRDefault="00904964" w:rsidP="00BC555E">
            <w:pPr>
              <w:ind w:left="-68" w:right="-95"/>
              <w:jc w:val="center"/>
              <w:rPr>
                <w:i/>
                <w:sz w:val="9"/>
                <w:szCs w:val="9"/>
              </w:rPr>
            </w:pPr>
            <w:r w:rsidRPr="00237DE7">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40</w:t>
            </w:r>
          </w:p>
        </w:tc>
        <w:tc>
          <w:tcPr>
            <w:tcW w:w="360" w:type="dxa"/>
          </w:tcPr>
          <w:p w:rsidR="00904964" w:rsidRPr="00AA52F4" w:rsidRDefault="00904964" w:rsidP="00BC555E">
            <w:pPr>
              <w:ind w:left="-68" w:right="-95"/>
              <w:jc w:val="center"/>
              <w:rPr>
                <w:sz w:val="9"/>
                <w:szCs w:val="9"/>
              </w:rPr>
            </w:pPr>
            <w:r>
              <w:rPr>
                <w:sz w:val="9"/>
                <w:szCs w:val="9"/>
              </w:rPr>
              <w:t>У-3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Pr>
                <w:sz w:val="9"/>
                <w:szCs w:val="9"/>
              </w:rPr>
              <w:t>Пр</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BC6534" w:rsidP="00BC555E">
            <w:pPr>
              <w:ind w:left="-68" w:right="-95"/>
              <w:jc w:val="center"/>
              <w:rPr>
                <w:sz w:val="9"/>
                <w:szCs w:val="9"/>
              </w:rPr>
            </w:pPr>
            <w:r>
              <w:rPr>
                <w:sz w:val="9"/>
                <w:szCs w:val="9"/>
              </w:rPr>
              <w:t>Пр</w:t>
            </w:r>
          </w:p>
        </w:tc>
        <w:tc>
          <w:tcPr>
            <w:tcW w:w="567" w:type="dxa"/>
          </w:tcPr>
          <w:p w:rsidR="00904964" w:rsidRPr="00237DE7" w:rsidRDefault="00637C8E" w:rsidP="00BC555E">
            <w:pPr>
              <w:ind w:left="-68" w:right="-95"/>
              <w:jc w:val="center"/>
              <w:rPr>
                <w:i/>
                <w:sz w:val="9"/>
                <w:szCs w:val="9"/>
              </w:rPr>
            </w:pPr>
            <w:r>
              <w:rPr>
                <w:i/>
                <w:sz w:val="9"/>
                <w:szCs w:val="9"/>
              </w:rPr>
              <w:t>6</w:t>
            </w:r>
          </w:p>
        </w:tc>
        <w:tc>
          <w:tcPr>
            <w:tcW w:w="567" w:type="dxa"/>
          </w:tcPr>
          <w:p w:rsidR="00904964" w:rsidRPr="00237DE7" w:rsidRDefault="00637C8E" w:rsidP="00BC555E">
            <w:pPr>
              <w:ind w:left="-68" w:right="-95"/>
              <w:jc w:val="center"/>
              <w:rPr>
                <w:i/>
                <w:sz w:val="9"/>
                <w:szCs w:val="9"/>
              </w:rPr>
            </w:pPr>
            <w:r>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41</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3</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42</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Default="00904964" w:rsidP="00BC555E">
            <w:pPr>
              <w:ind w:left="-68" w:right="-95"/>
              <w:jc w:val="center"/>
              <w:rPr>
                <w:sz w:val="9"/>
                <w:szCs w:val="9"/>
              </w:rPr>
            </w:pPr>
            <w:r w:rsidRPr="00AA52F4">
              <w:rPr>
                <w:sz w:val="9"/>
                <w:szCs w:val="9"/>
              </w:rPr>
              <w:t>У</w:t>
            </w:r>
          </w:p>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У</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7</w:t>
            </w:r>
          </w:p>
        </w:tc>
        <w:tc>
          <w:tcPr>
            <w:tcW w:w="567" w:type="dxa"/>
          </w:tcPr>
          <w:p w:rsidR="00904964" w:rsidRPr="00237DE7" w:rsidRDefault="00637C8E" w:rsidP="00BC555E">
            <w:pPr>
              <w:ind w:left="-68" w:right="-95"/>
              <w:jc w:val="center"/>
              <w:rPr>
                <w:i/>
                <w:sz w:val="9"/>
                <w:szCs w:val="9"/>
              </w:rPr>
            </w:pPr>
            <w:r>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43</w:t>
            </w:r>
          </w:p>
        </w:tc>
        <w:tc>
          <w:tcPr>
            <w:tcW w:w="360" w:type="dxa"/>
          </w:tcPr>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П-6</w:t>
            </w:r>
          </w:p>
          <w:p w:rsidR="00904964" w:rsidRPr="00AA52F4" w:rsidRDefault="00904964" w:rsidP="00BC555E">
            <w:pPr>
              <w:ind w:left="-68" w:right="-95"/>
              <w:jc w:val="center"/>
              <w:rPr>
                <w:sz w:val="9"/>
                <w:szCs w:val="9"/>
              </w:rPr>
            </w:pPr>
            <w:r w:rsidRPr="00AA52F4">
              <w:rPr>
                <w:sz w:val="9"/>
                <w:szCs w:val="9"/>
              </w:rPr>
              <w:t>У-4</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D74AC"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17</w:t>
            </w:r>
          </w:p>
        </w:tc>
        <w:tc>
          <w:tcPr>
            <w:tcW w:w="567" w:type="dxa"/>
          </w:tcPr>
          <w:p w:rsidR="00904964" w:rsidRPr="00237DE7" w:rsidRDefault="00637C8E" w:rsidP="00BC555E">
            <w:pPr>
              <w:ind w:left="-68" w:right="-95"/>
              <w:jc w:val="center"/>
              <w:rPr>
                <w:i/>
                <w:sz w:val="9"/>
                <w:szCs w:val="9"/>
              </w:rPr>
            </w:pPr>
            <w:r>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44</w:t>
            </w:r>
          </w:p>
        </w:tc>
        <w:tc>
          <w:tcPr>
            <w:tcW w:w="360" w:type="dxa"/>
          </w:tcPr>
          <w:p w:rsidR="00904964" w:rsidRPr="00AA52F4" w:rsidRDefault="00904964" w:rsidP="00BC555E">
            <w:pPr>
              <w:ind w:left="-68" w:right="-95"/>
              <w:jc w:val="center"/>
              <w:rPr>
                <w:sz w:val="9"/>
                <w:szCs w:val="9"/>
              </w:rPr>
            </w:pPr>
            <w:r w:rsidRPr="00AA52F4">
              <w:rPr>
                <w:sz w:val="9"/>
                <w:szCs w:val="9"/>
              </w:rPr>
              <w:t>У-6</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r>
              <w:rPr>
                <w:sz w:val="9"/>
                <w:szCs w:val="9"/>
              </w:rPr>
              <w:t>Пр</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r w:rsidR="00637C8E">
              <w:rPr>
                <w:i/>
                <w:sz w:val="9"/>
                <w:szCs w:val="9"/>
              </w:rPr>
              <w:t>0</w:t>
            </w:r>
          </w:p>
        </w:tc>
        <w:tc>
          <w:tcPr>
            <w:tcW w:w="567" w:type="dxa"/>
          </w:tcPr>
          <w:p w:rsidR="00904964" w:rsidRPr="00237DE7" w:rsidRDefault="00637C8E" w:rsidP="00BC555E">
            <w:pPr>
              <w:ind w:left="-68" w:right="-95"/>
              <w:jc w:val="center"/>
              <w:rPr>
                <w:i/>
                <w:sz w:val="9"/>
                <w:szCs w:val="9"/>
              </w:rPr>
            </w:pPr>
            <w:r>
              <w:rPr>
                <w:i/>
                <w:sz w:val="9"/>
                <w:szCs w:val="9"/>
              </w:rPr>
              <w:t>3</w:t>
            </w:r>
          </w:p>
        </w:tc>
      </w:tr>
      <w:tr w:rsidR="00904964" w:rsidRPr="00AA52F4" w:rsidTr="00BC555E">
        <w:trPr>
          <w:trHeight w:val="109"/>
        </w:trPr>
        <w:tc>
          <w:tcPr>
            <w:tcW w:w="588" w:type="dxa"/>
          </w:tcPr>
          <w:p w:rsidR="00904964" w:rsidRPr="00941CBB" w:rsidRDefault="00904964" w:rsidP="00BC555E">
            <w:pPr>
              <w:ind w:left="-68" w:right="-83"/>
              <w:rPr>
                <w:color w:val="000000"/>
                <w:sz w:val="9"/>
                <w:szCs w:val="9"/>
              </w:rPr>
            </w:pPr>
            <w:r w:rsidRPr="00941CBB">
              <w:rPr>
                <w:color w:val="000000"/>
                <w:sz w:val="9"/>
                <w:szCs w:val="9"/>
              </w:rPr>
              <w:t>СОШ № 45</w:t>
            </w:r>
          </w:p>
        </w:tc>
        <w:tc>
          <w:tcPr>
            <w:tcW w:w="360" w:type="dxa"/>
          </w:tcPr>
          <w:p w:rsidR="00904964" w:rsidRDefault="00904964" w:rsidP="00BC555E">
            <w:pPr>
              <w:ind w:left="-68" w:right="-95"/>
              <w:jc w:val="center"/>
              <w:rPr>
                <w:sz w:val="9"/>
                <w:szCs w:val="9"/>
              </w:rPr>
            </w:pPr>
            <w:r w:rsidRPr="00AA52F4">
              <w:rPr>
                <w:sz w:val="9"/>
                <w:szCs w:val="9"/>
              </w:rPr>
              <w:t>Пр-3</w:t>
            </w:r>
          </w:p>
          <w:p w:rsidR="00904964" w:rsidRPr="00AA52F4" w:rsidRDefault="00904964" w:rsidP="00BC555E">
            <w:pPr>
              <w:ind w:left="-68" w:right="-95"/>
              <w:jc w:val="center"/>
              <w:rPr>
                <w:sz w:val="9"/>
                <w:szCs w:val="9"/>
              </w:rPr>
            </w:pPr>
            <w:r>
              <w:rPr>
                <w:sz w:val="9"/>
                <w:szCs w:val="9"/>
              </w:rPr>
              <w:t>У-4</w:t>
            </w:r>
          </w:p>
        </w:tc>
        <w:tc>
          <w:tcPr>
            <w:tcW w:w="436" w:type="dxa"/>
            <w:shd w:val="clear" w:color="auto" w:fill="FFFF00"/>
          </w:tcPr>
          <w:p w:rsidR="00904964" w:rsidRPr="00AA52F4" w:rsidRDefault="00904964" w:rsidP="00BC555E">
            <w:pPr>
              <w:ind w:left="-68" w:right="-95"/>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Default="00904964" w:rsidP="00BC555E">
            <w:pPr>
              <w:ind w:left="-68" w:right="-95"/>
              <w:jc w:val="center"/>
              <w:rPr>
                <w:sz w:val="9"/>
                <w:szCs w:val="9"/>
              </w:rPr>
            </w:pPr>
            <w:r>
              <w:rPr>
                <w:sz w:val="9"/>
                <w:szCs w:val="9"/>
              </w:rPr>
              <w:t>П-2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5"/>
              <w:jc w:val="center"/>
              <w:rPr>
                <w:sz w:val="9"/>
                <w:szCs w:val="9"/>
              </w:rPr>
            </w:pPr>
            <w:r>
              <w:rPr>
                <w:sz w:val="9"/>
                <w:szCs w:val="9"/>
              </w:rPr>
              <w:t>Пр</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У</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r w:rsidR="00637C8E">
              <w:rPr>
                <w:i/>
                <w:sz w:val="9"/>
                <w:szCs w:val="9"/>
              </w:rPr>
              <w:t>5</w:t>
            </w:r>
          </w:p>
        </w:tc>
        <w:tc>
          <w:tcPr>
            <w:tcW w:w="567" w:type="dxa"/>
          </w:tcPr>
          <w:p w:rsidR="00904964" w:rsidRPr="00237DE7" w:rsidRDefault="00637C8E" w:rsidP="00BC555E">
            <w:pPr>
              <w:ind w:left="-68" w:right="-95"/>
              <w:jc w:val="center"/>
              <w:rPr>
                <w:i/>
                <w:sz w:val="9"/>
                <w:szCs w:val="9"/>
              </w:rPr>
            </w:pPr>
            <w:r>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46</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47</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4</w:t>
            </w:r>
          </w:p>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FFFF00"/>
          </w:tcPr>
          <w:p w:rsidR="00904964" w:rsidRPr="00AA52F4" w:rsidRDefault="00904964" w:rsidP="00BC555E">
            <w:pPr>
              <w:ind w:left="-68" w:right="-95"/>
              <w:jc w:val="center"/>
              <w:rPr>
                <w:color w:val="FF0000"/>
                <w:sz w:val="9"/>
                <w:szCs w:val="9"/>
              </w:rPr>
            </w:pPr>
          </w:p>
        </w:tc>
        <w:tc>
          <w:tcPr>
            <w:tcW w:w="425" w:type="dxa"/>
            <w:shd w:val="clear" w:color="auto" w:fill="92D050"/>
          </w:tcPr>
          <w:p w:rsidR="00904964" w:rsidRPr="00AA52F4" w:rsidRDefault="00904964" w:rsidP="00BC555E">
            <w:pPr>
              <w:ind w:left="-68" w:right="-95"/>
              <w:jc w:val="center"/>
              <w:rPr>
                <w:color w:val="FF0000"/>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674FAD" w:rsidP="00BC555E">
            <w:pPr>
              <w:ind w:left="-68" w:right="-95"/>
              <w:jc w:val="center"/>
              <w:rPr>
                <w:sz w:val="9"/>
                <w:szCs w:val="9"/>
              </w:rPr>
            </w:pPr>
            <w:r>
              <w:rPr>
                <w:sz w:val="9"/>
                <w:szCs w:val="9"/>
              </w:rPr>
              <w:t>У</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BC6534" w:rsidP="00BC555E">
            <w:pPr>
              <w:ind w:left="-68" w:right="-95"/>
              <w:jc w:val="center"/>
              <w:rPr>
                <w:sz w:val="9"/>
                <w:szCs w:val="9"/>
              </w:rPr>
            </w:pPr>
            <w:r>
              <w:rPr>
                <w:sz w:val="9"/>
                <w:szCs w:val="9"/>
              </w:rPr>
              <w:t>П</w:t>
            </w:r>
          </w:p>
        </w:tc>
        <w:tc>
          <w:tcPr>
            <w:tcW w:w="567" w:type="dxa"/>
          </w:tcPr>
          <w:p w:rsidR="00904964" w:rsidRPr="00237DE7" w:rsidRDefault="00637C8E" w:rsidP="00BC555E">
            <w:pPr>
              <w:ind w:left="-68" w:right="-95"/>
              <w:jc w:val="center"/>
              <w:rPr>
                <w:i/>
                <w:sz w:val="9"/>
                <w:szCs w:val="9"/>
              </w:rPr>
            </w:pPr>
            <w:r>
              <w:rPr>
                <w:i/>
                <w:sz w:val="9"/>
                <w:szCs w:val="9"/>
              </w:rPr>
              <w:t>9</w:t>
            </w:r>
          </w:p>
        </w:tc>
        <w:tc>
          <w:tcPr>
            <w:tcW w:w="567" w:type="dxa"/>
          </w:tcPr>
          <w:p w:rsidR="00904964" w:rsidRPr="00237DE7" w:rsidRDefault="00637C8E" w:rsidP="00BC555E">
            <w:pPr>
              <w:ind w:left="-68" w:right="-95"/>
              <w:jc w:val="center"/>
              <w:rPr>
                <w:i/>
                <w:sz w:val="9"/>
                <w:szCs w:val="9"/>
              </w:rPr>
            </w:pPr>
            <w:r>
              <w:rPr>
                <w:i/>
                <w:sz w:val="9"/>
                <w:szCs w:val="9"/>
              </w:rPr>
              <w:t>2</w:t>
            </w:r>
          </w:p>
        </w:tc>
      </w:tr>
      <w:tr w:rsidR="00904964" w:rsidRPr="00AA52F4" w:rsidTr="00BC555E">
        <w:tc>
          <w:tcPr>
            <w:tcW w:w="588" w:type="dxa"/>
          </w:tcPr>
          <w:p w:rsidR="00904964" w:rsidRPr="00941CBB" w:rsidRDefault="00904964" w:rsidP="00BC555E">
            <w:pPr>
              <w:ind w:left="-70" w:right="-83"/>
              <w:rPr>
                <w:color w:val="000000"/>
                <w:sz w:val="9"/>
                <w:szCs w:val="9"/>
              </w:rPr>
            </w:pPr>
            <w:r w:rsidRPr="00941CBB">
              <w:rPr>
                <w:color w:val="000000"/>
                <w:sz w:val="9"/>
                <w:szCs w:val="9"/>
              </w:rPr>
              <w:t>СОШ № 48</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Default="00904964" w:rsidP="00BC555E">
            <w:pPr>
              <w:ind w:left="-68" w:right="-95"/>
              <w:jc w:val="center"/>
              <w:rPr>
                <w:sz w:val="9"/>
                <w:szCs w:val="9"/>
              </w:rPr>
            </w:pPr>
            <w:r w:rsidRPr="00AA52F4">
              <w:rPr>
                <w:sz w:val="9"/>
                <w:szCs w:val="9"/>
              </w:rPr>
              <w:t>У</w:t>
            </w:r>
          </w:p>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Pr>
                <w:sz w:val="9"/>
                <w:szCs w:val="9"/>
              </w:rPr>
              <w:t>У</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7</w:t>
            </w:r>
          </w:p>
        </w:tc>
        <w:tc>
          <w:tcPr>
            <w:tcW w:w="567" w:type="dxa"/>
          </w:tcPr>
          <w:p w:rsidR="00904964" w:rsidRPr="00237DE7" w:rsidRDefault="00904964" w:rsidP="00BC555E">
            <w:pPr>
              <w:ind w:left="-68" w:right="-95"/>
              <w:jc w:val="center"/>
              <w:rPr>
                <w:i/>
                <w:sz w:val="9"/>
                <w:szCs w:val="9"/>
              </w:rPr>
            </w:pPr>
            <w:r w:rsidRPr="00237DE7">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49</w:t>
            </w:r>
          </w:p>
        </w:tc>
        <w:tc>
          <w:tcPr>
            <w:tcW w:w="360" w:type="dxa"/>
          </w:tcPr>
          <w:p w:rsidR="00904964" w:rsidRPr="008333BC" w:rsidRDefault="00904964" w:rsidP="00BC555E">
            <w:pPr>
              <w:ind w:left="-68" w:right="-95"/>
              <w:jc w:val="center"/>
              <w:rPr>
                <w:sz w:val="9"/>
                <w:szCs w:val="9"/>
              </w:rPr>
            </w:pPr>
            <w:r w:rsidRPr="008333BC">
              <w:rPr>
                <w:sz w:val="9"/>
                <w:szCs w:val="9"/>
              </w:rPr>
              <w:t>Пр-2</w:t>
            </w:r>
          </w:p>
          <w:p w:rsidR="00904964" w:rsidRPr="008333BC" w:rsidRDefault="00904964" w:rsidP="00BC555E">
            <w:pPr>
              <w:ind w:left="-68" w:right="-95"/>
              <w:jc w:val="center"/>
              <w:rPr>
                <w:sz w:val="9"/>
                <w:szCs w:val="9"/>
              </w:rPr>
            </w:pPr>
            <w:r w:rsidRPr="008333BC">
              <w:rPr>
                <w:sz w:val="9"/>
                <w:szCs w:val="9"/>
              </w:rPr>
              <w:t>У-4</w:t>
            </w:r>
          </w:p>
        </w:tc>
        <w:tc>
          <w:tcPr>
            <w:tcW w:w="436" w:type="dxa"/>
            <w:shd w:val="clear" w:color="auto" w:fill="FFFF00"/>
          </w:tcPr>
          <w:p w:rsidR="00904964" w:rsidRPr="008333BC" w:rsidRDefault="00904964" w:rsidP="00BC555E">
            <w:pPr>
              <w:ind w:left="-68" w:right="-95"/>
              <w:jc w:val="center"/>
              <w:rPr>
                <w:sz w:val="9"/>
                <w:szCs w:val="9"/>
              </w:rPr>
            </w:pPr>
            <w:r w:rsidRPr="008333BC">
              <w:rPr>
                <w:sz w:val="9"/>
                <w:szCs w:val="9"/>
              </w:rPr>
              <w:t>П-2</w:t>
            </w:r>
          </w:p>
        </w:tc>
        <w:tc>
          <w:tcPr>
            <w:tcW w:w="425" w:type="dxa"/>
            <w:shd w:val="clear" w:color="auto" w:fill="92D050"/>
          </w:tcPr>
          <w:p w:rsidR="00904964" w:rsidRPr="008333BC"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14</w:t>
            </w:r>
          </w:p>
        </w:tc>
        <w:tc>
          <w:tcPr>
            <w:tcW w:w="567" w:type="dxa"/>
          </w:tcPr>
          <w:p w:rsidR="00904964" w:rsidRPr="00237DE7" w:rsidRDefault="00904964" w:rsidP="00BC555E">
            <w:pPr>
              <w:ind w:left="-68" w:right="-95"/>
              <w:jc w:val="center"/>
              <w:rPr>
                <w:i/>
                <w:sz w:val="9"/>
                <w:szCs w:val="9"/>
              </w:rPr>
            </w:pPr>
            <w:r w:rsidRPr="00237DE7">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50</w:t>
            </w:r>
          </w:p>
        </w:tc>
        <w:tc>
          <w:tcPr>
            <w:tcW w:w="360" w:type="dxa"/>
          </w:tcPr>
          <w:p w:rsidR="00904964" w:rsidRPr="008333BC" w:rsidRDefault="00904964" w:rsidP="00BC555E">
            <w:pPr>
              <w:ind w:left="-68" w:right="-95"/>
              <w:jc w:val="center"/>
              <w:rPr>
                <w:sz w:val="9"/>
                <w:szCs w:val="9"/>
              </w:rPr>
            </w:pPr>
            <w:r w:rsidRPr="008333BC">
              <w:rPr>
                <w:sz w:val="9"/>
                <w:szCs w:val="9"/>
              </w:rPr>
              <w:t>П</w:t>
            </w:r>
          </w:p>
          <w:p w:rsidR="00904964" w:rsidRPr="008333BC" w:rsidRDefault="00904964" w:rsidP="00BC555E">
            <w:pPr>
              <w:ind w:left="-68" w:right="-95"/>
              <w:jc w:val="center"/>
              <w:rPr>
                <w:sz w:val="9"/>
                <w:szCs w:val="9"/>
              </w:rPr>
            </w:pPr>
            <w:r w:rsidRPr="008333BC">
              <w:rPr>
                <w:sz w:val="9"/>
                <w:szCs w:val="9"/>
              </w:rPr>
              <w:t>У</w:t>
            </w:r>
          </w:p>
        </w:tc>
        <w:tc>
          <w:tcPr>
            <w:tcW w:w="436" w:type="dxa"/>
            <w:shd w:val="clear" w:color="auto" w:fill="FFFF00"/>
          </w:tcPr>
          <w:p w:rsidR="00904964" w:rsidRPr="008333BC" w:rsidRDefault="00904964" w:rsidP="00BC555E">
            <w:pPr>
              <w:ind w:left="-68" w:right="-95"/>
              <w:jc w:val="center"/>
              <w:rPr>
                <w:sz w:val="9"/>
                <w:szCs w:val="9"/>
              </w:rPr>
            </w:pPr>
          </w:p>
        </w:tc>
        <w:tc>
          <w:tcPr>
            <w:tcW w:w="425" w:type="dxa"/>
            <w:shd w:val="clear" w:color="auto" w:fill="92D050"/>
          </w:tcPr>
          <w:p w:rsidR="00904964" w:rsidRPr="008333BC"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r>
              <w:rPr>
                <w:sz w:val="9"/>
                <w:szCs w:val="9"/>
              </w:rPr>
              <w:t>У</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6</w:t>
            </w:r>
          </w:p>
        </w:tc>
        <w:tc>
          <w:tcPr>
            <w:tcW w:w="567" w:type="dxa"/>
          </w:tcPr>
          <w:p w:rsidR="00904964" w:rsidRPr="00237DE7" w:rsidRDefault="00637C8E" w:rsidP="00BC555E">
            <w:pPr>
              <w:ind w:left="-68" w:right="-95"/>
              <w:jc w:val="center"/>
              <w:rPr>
                <w:i/>
                <w:sz w:val="9"/>
                <w:szCs w:val="9"/>
              </w:rPr>
            </w:pPr>
            <w:r>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52</w:t>
            </w:r>
          </w:p>
        </w:tc>
        <w:tc>
          <w:tcPr>
            <w:tcW w:w="360" w:type="dxa"/>
          </w:tcPr>
          <w:p w:rsidR="00904964" w:rsidRPr="008333BC" w:rsidRDefault="00904964" w:rsidP="00BC555E">
            <w:pPr>
              <w:ind w:left="-68" w:right="-95"/>
              <w:jc w:val="center"/>
              <w:rPr>
                <w:sz w:val="9"/>
                <w:szCs w:val="9"/>
              </w:rPr>
            </w:pPr>
            <w:r w:rsidRPr="008333BC">
              <w:rPr>
                <w:sz w:val="9"/>
                <w:szCs w:val="9"/>
              </w:rPr>
              <w:t>У</w:t>
            </w:r>
          </w:p>
        </w:tc>
        <w:tc>
          <w:tcPr>
            <w:tcW w:w="436" w:type="dxa"/>
            <w:shd w:val="clear" w:color="auto" w:fill="FFFF00"/>
          </w:tcPr>
          <w:p w:rsidR="00904964" w:rsidRPr="008333BC" w:rsidRDefault="00904964" w:rsidP="00BC555E">
            <w:pPr>
              <w:ind w:left="-68" w:right="-95"/>
              <w:jc w:val="center"/>
              <w:rPr>
                <w:sz w:val="9"/>
                <w:szCs w:val="9"/>
              </w:rPr>
            </w:pPr>
          </w:p>
        </w:tc>
        <w:tc>
          <w:tcPr>
            <w:tcW w:w="425" w:type="dxa"/>
            <w:shd w:val="clear" w:color="auto" w:fill="92D050"/>
          </w:tcPr>
          <w:p w:rsidR="00904964" w:rsidRPr="008333BC" w:rsidRDefault="0009376B" w:rsidP="00BC555E">
            <w:pPr>
              <w:ind w:left="-68" w:right="-95"/>
              <w:jc w:val="center"/>
              <w:rPr>
                <w:sz w:val="9"/>
                <w:szCs w:val="9"/>
              </w:rPr>
            </w:pPr>
            <w:r>
              <w:rPr>
                <w:sz w:val="9"/>
                <w:szCs w:val="9"/>
              </w:rPr>
              <w:t>Пр</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4</w:t>
            </w:r>
          </w:p>
        </w:tc>
        <w:tc>
          <w:tcPr>
            <w:tcW w:w="567" w:type="dxa"/>
          </w:tcPr>
          <w:p w:rsidR="00904964" w:rsidRPr="00237DE7" w:rsidRDefault="00637C8E" w:rsidP="00BC555E">
            <w:pPr>
              <w:ind w:left="-68" w:right="-95"/>
              <w:jc w:val="center"/>
              <w:rPr>
                <w:i/>
                <w:sz w:val="9"/>
                <w:szCs w:val="9"/>
              </w:rPr>
            </w:pPr>
            <w:r>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54</w:t>
            </w:r>
          </w:p>
        </w:tc>
        <w:tc>
          <w:tcPr>
            <w:tcW w:w="360" w:type="dxa"/>
          </w:tcPr>
          <w:p w:rsidR="00904964" w:rsidRPr="008333BC" w:rsidRDefault="00904964" w:rsidP="00BC555E">
            <w:pPr>
              <w:ind w:left="-68" w:right="-95"/>
              <w:jc w:val="center"/>
              <w:rPr>
                <w:sz w:val="9"/>
                <w:szCs w:val="9"/>
              </w:rPr>
            </w:pPr>
            <w:r w:rsidRPr="008333BC">
              <w:rPr>
                <w:sz w:val="9"/>
                <w:szCs w:val="9"/>
              </w:rPr>
              <w:t>У-5</w:t>
            </w:r>
          </w:p>
        </w:tc>
        <w:tc>
          <w:tcPr>
            <w:tcW w:w="436" w:type="dxa"/>
            <w:shd w:val="clear" w:color="auto" w:fill="FFFF00"/>
          </w:tcPr>
          <w:p w:rsidR="00904964" w:rsidRPr="008333BC" w:rsidRDefault="00904964" w:rsidP="00BC555E">
            <w:pPr>
              <w:ind w:left="-68" w:right="-95"/>
              <w:jc w:val="center"/>
              <w:rPr>
                <w:sz w:val="9"/>
                <w:szCs w:val="9"/>
              </w:rPr>
            </w:pPr>
          </w:p>
        </w:tc>
        <w:tc>
          <w:tcPr>
            <w:tcW w:w="425" w:type="dxa"/>
            <w:shd w:val="clear" w:color="auto" w:fill="92D050"/>
          </w:tcPr>
          <w:p w:rsidR="00904964" w:rsidRPr="008333BC"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7</w:t>
            </w:r>
          </w:p>
        </w:tc>
        <w:tc>
          <w:tcPr>
            <w:tcW w:w="567" w:type="dxa"/>
          </w:tcPr>
          <w:p w:rsidR="00904964" w:rsidRPr="00237DE7" w:rsidRDefault="00637C8E" w:rsidP="00BC555E">
            <w:pPr>
              <w:ind w:left="-68" w:right="-95"/>
              <w:jc w:val="center"/>
              <w:rPr>
                <w:i/>
                <w:sz w:val="9"/>
                <w:szCs w:val="9"/>
              </w:rPr>
            </w:pPr>
            <w:r>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55</w:t>
            </w:r>
          </w:p>
        </w:tc>
        <w:tc>
          <w:tcPr>
            <w:tcW w:w="360" w:type="dxa"/>
          </w:tcPr>
          <w:p w:rsidR="00904964" w:rsidRPr="00AA52F4" w:rsidRDefault="00904964" w:rsidP="00BC555E">
            <w:pPr>
              <w:ind w:left="-68" w:right="-95"/>
              <w:jc w:val="center"/>
              <w:rPr>
                <w:sz w:val="9"/>
                <w:szCs w:val="9"/>
              </w:rPr>
            </w:pPr>
            <w:r w:rsidRPr="00AA52F4">
              <w:rPr>
                <w:sz w:val="9"/>
                <w:szCs w:val="9"/>
              </w:rPr>
              <w:t>П</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57</w:t>
            </w:r>
          </w:p>
        </w:tc>
        <w:tc>
          <w:tcPr>
            <w:tcW w:w="36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У-13</w:t>
            </w: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П-5</w:t>
            </w:r>
          </w:p>
          <w:p w:rsidR="00904964" w:rsidRPr="00AA52F4" w:rsidRDefault="00904964" w:rsidP="00BC555E">
            <w:pPr>
              <w:ind w:left="-68" w:right="-95"/>
              <w:jc w:val="center"/>
              <w:rPr>
                <w:sz w:val="9"/>
                <w:szCs w:val="9"/>
                <w:lang w:val="en-US"/>
              </w:rPr>
            </w:pPr>
            <w:r w:rsidRPr="00AA52F4">
              <w:rPr>
                <w:sz w:val="9"/>
                <w:szCs w:val="9"/>
              </w:rPr>
              <w:t>У-</w:t>
            </w:r>
            <w:r w:rsidRPr="00AA52F4">
              <w:rPr>
                <w:sz w:val="9"/>
                <w:szCs w:val="9"/>
                <w:lang w:val="en-US"/>
              </w:rPr>
              <w:t>4</w:t>
            </w:r>
          </w:p>
        </w:tc>
        <w:tc>
          <w:tcPr>
            <w:tcW w:w="480" w:type="dxa"/>
            <w:shd w:val="clear" w:color="auto" w:fill="FFFF00"/>
          </w:tcPr>
          <w:p w:rsidR="00904964" w:rsidRPr="00AA52F4" w:rsidRDefault="00904964" w:rsidP="00BC555E">
            <w:pPr>
              <w:ind w:left="-68" w:right="-95"/>
              <w:jc w:val="center"/>
              <w:rPr>
                <w:sz w:val="9"/>
                <w:szCs w:val="9"/>
                <w:lang w:val="en-US"/>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r>
              <w:rPr>
                <w:sz w:val="9"/>
                <w:szCs w:val="9"/>
              </w:rPr>
              <w:t>-2</w:t>
            </w:r>
          </w:p>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-2</w:t>
            </w:r>
          </w:p>
          <w:p w:rsidR="00904964" w:rsidRPr="00AA52F4" w:rsidRDefault="00904964" w:rsidP="00BC555E">
            <w:pPr>
              <w:ind w:left="-68" w:right="-95"/>
              <w:jc w:val="center"/>
              <w:rPr>
                <w:sz w:val="9"/>
                <w:szCs w:val="9"/>
              </w:rPr>
            </w:pPr>
            <w:r w:rsidRPr="00AA52F4">
              <w:rPr>
                <w:sz w:val="9"/>
                <w:szCs w:val="9"/>
              </w:rPr>
              <w:t>У-2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637C8E" w:rsidP="00BC555E">
            <w:pPr>
              <w:ind w:left="-68" w:right="-95"/>
              <w:jc w:val="center"/>
              <w:rPr>
                <w:i/>
                <w:sz w:val="9"/>
                <w:szCs w:val="9"/>
              </w:rPr>
            </w:pPr>
            <w:r>
              <w:rPr>
                <w:i/>
                <w:sz w:val="9"/>
                <w:szCs w:val="9"/>
              </w:rPr>
              <w:t>37</w:t>
            </w:r>
          </w:p>
        </w:tc>
        <w:tc>
          <w:tcPr>
            <w:tcW w:w="567" w:type="dxa"/>
          </w:tcPr>
          <w:p w:rsidR="00904964" w:rsidRPr="00237DE7" w:rsidRDefault="00904964" w:rsidP="00BC555E">
            <w:pPr>
              <w:ind w:left="-68" w:right="-95"/>
              <w:jc w:val="center"/>
              <w:rPr>
                <w:i/>
                <w:sz w:val="9"/>
                <w:szCs w:val="9"/>
              </w:rPr>
            </w:pPr>
            <w:r w:rsidRPr="00237DE7">
              <w:rPr>
                <w:i/>
                <w:sz w:val="9"/>
                <w:szCs w:val="9"/>
              </w:rPr>
              <w:t>12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58</w:t>
            </w:r>
          </w:p>
        </w:tc>
        <w:tc>
          <w:tcPr>
            <w:tcW w:w="360" w:type="dxa"/>
          </w:tcPr>
          <w:p w:rsidR="00904964" w:rsidRPr="00AA52F4" w:rsidRDefault="00904964" w:rsidP="00BC555E">
            <w:pPr>
              <w:ind w:left="-105" w:right="-95"/>
              <w:jc w:val="center"/>
              <w:rPr>
                <w:sz w:val="9"/>
                <w:szCs w:val="9"/>
              </w:rPr>
            </w:pPr>
            <w:r w:rsidRPr="00AA52F4">
              <w:rPr>
                <w:sz w:val="9"/>
                <w:szCs w:val="9"/>
              </w:rPr>
              <w:t>Пр-</w:t>
            </w:r>
            <w:r>
              <w:rPr>
                <w:sz w:val="9"/>
                <w:szCs w:val="9"/>
              </w:rPr>
              <w:t>5</w:t>
            </w:r>
          </w:p>
          <w:p w:rsidR="00904964" w:rsidRPr="00AA52F4" w:rsidRDefault="00904964" w:rsidP="00BC555E">
            <w:pPr>
              <w:ind w:left="-105" w:right="-95"/>
              <w:jc w:val="center"/>
              <w:rPr>
                <w:sz w:val="9"/>
                <w:szCs w:val="9"/>
              </w:rPr>
            </w:pPr>
            <w:r w:rsidRPr="00AA52F4">
              <w:rPr>
                <w:sz w:val="9"/>
                <w:szCs w:val="9"/>
              </w:rPr>
              <w:t>П</w:t>
            </w:r>
          </w:p>
          <w:p w:rsidR="00904964" w:rsidRPr="00AA52F4" w:rsidRDefault="00904964" w:rsidP="00BC555E">
            <w:pPr>
              <w:ind w:left="-105" w:right="-95"/>
              <w:jc w:val="center"/>
              <w:rPr>
                <w:sz w:val="9"/>
                <w:szCs w:val="9"/>
              </w:rPr>
            </w:pPr>
            <w:r w:rsidRPr="00AA52F4">
              <w:rPr>
                <w:sz w:val="9"/>
                <w:szCs w:val="9"/>
              </w:rPr>
              <w:t>У</w:t>
            </w:r>
            <w:r>
              <w:rPr>
                <w:sz w:val="9"/>
                <w:szCs w:val="9"/>
              </w:rPr>
              <w:t>-3</w:t>
            </w:r>
          </w:p>
        </w:tc>
        <w:tc>
          <w:tcPr>
            <w:tcW w:w="436" w:type="dxa"/>
            <w:shd w:val="clear" w:color="auto" w:fill="FFFF00"/>
          </w:tcPr>
          <w:p w:rsidR="00904964" w:rsidRPr="00AA52F4" w:rsidRDefault="00904964" w:rsidP="00BC555E">
            <w:pPr>
              <w:ind w:left="-105" w:right="-95"/>
              <w:jc w:val="center"/>
              <w:rPr>
                <w:color w:val="000000"/>
                <w:sz w:val="9"/>
                <w:szCs w:val="9"/>
              </w:rPr>
            </w:pPr>
          </w:p>
        </w:tc>
        <w:tc>
          <w:tcPr>
            <w:tcW w:w="425" w:type="dxa"/>
            <w:shd w:val="clear" w:color="auto" w:fill="92D050"/>
          </w:tcPr>
          <w:p w:rsidR="00904964" w:rsidRPr="00AA52F4" w:rsidRDefault="00904964" w:rsidP="00BC555E">
            <w:pPr>
              <w:ind w:left="-105" w:right="-95"/>
              <w:jc w:val="center"/>
              <w:rPr>
                <w:color w:val="000000"/>
                <w:sz w:val="9"/>
                <w:szCs w:val="9"/>
              </w:rPr>
            </w:pPr>
          </w:p>
        </w:tc>
        <w:tc>
          <w:tcPr>
            <w:tcW w:w="567" w:type="dxa"/>
          </w:tcPr>
          <w:p w:rsidR="00904964" w:rsidRPr="00DA4D3F" w:rsidRDefault="00904964" w:rsidP="00BC555E">
            <w:pPr>
              <w:ind w:left="-105" w:right="-95"/>
              <w:jc w:val="center"/>
              <w:rPr>
                <w:sz w:val="9"/>
                <w:szCs w:val="9"/>
              </w:rPr>
            </w:pPr>
            <w:r w:rsidRPr="00AA52F4">
              <w:rPr>
                <w:sz w:val="9"/>
                <w:szCs w:val="9"/>
              </w:rPr>
              <w:t>П-</w:t>
            </w:r>
            <w:r>
              <w:rPr>
                <w:sz w:val="9"/>
                <w:szCs w:val="9"/>
              </w:rPr>
              <w:t>6</w:t>
            </w:r>
          </w:p>
        </w:tc>
        <w:tc>
          <w:tcPr>
            <w:tcW w:w="480" w:type="dxa"/>
            <w:shd w:val="clear" w:color="auto" w:fill="FFFF00"/>
          </w:tcPr>
          <w:p w:rsidR="00904964" w:rsidRPr="00AA52F4" w:rsidRDefault="00904964" w:rsidP="00BC555E">
            <w:pPr>
              <w:ind w:left="-105" w:right="-95"/>
              <w:jc w:val="center"/>
              <w:rPr>
                <w:sz w:val="9"/>
                <w:szCs w:val="9"/>
              </w:rPr>
            </w:pPr>
            <w:r>
              <w:rPr>
                <w:sz w:val="9"/>
                <w:szCs w:val="9"/>
              </w:rPr>
              <w:t>П</w:t>
            </w:r>
          </w:p>
        </w:tc>
        <w:tc>
          <w:tcPr>
            <w:tcW w:w="480" w:type="dxa"/>
            <w:shd w:val="clear" w:color="auto" w:fill="92D050"/>
          </w:tcPr>
          <w:p w:rsidR="00904964" w:rsidRPr="00680D03" w:rsidRDefault="00EF7393" w:rsidP="00BC555E">
            <w:pPr>
              <w:ind w:left="-105"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Пр-2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23</w:t>
            </w:r>
          </w:p>
        </w:tc>
        <w:tc>
          <w:tcPr>
            <w:tcW w:w="567" w:type="dxa"/>
          </w:tcPr>
          <w:p w:rsidR="00904964" w:rsidRPr="00237DE7" w:rsidRDefault="00904964" w:rsidP="00BC555E">
            <w:pPr>
              <w:ind w:left="-68" w:right="-95"/>
              <w:jc w:val="center"/>
              <w:rPr>
                <w:i/>
                <w:sz w:val="9"/>
                <w:szCs w:val="9"/>
              </w:rPr>
            </w:pPr>
            <w:r w:rsidRPr="00237DE7">
              <w:rPr>
                <w:i/>
                <w:sz w:val="9"/>
                <w:szCs w:val="9"/>
              </w:rPr>
              <w:t>17</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59</w:t>
            </w:r>
          </w:p>
        </w:tc>
        <w:tc>
          <w:tcPr>
            <w:tcW w:w="360" w:type="dxa"/>
          </w:tcPr>
          <w:p w:rsidR="00904964" w:rsidRDefault="00ED50E5"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36" w:type="dxa"/>
            <w:shd w:val="clear" w:color="auto" w:fill="FFFF00"/>
          </w:tcPr>
          <w:p w:rsidR="00904964" w:rsidRPr="003407EE" w:rsidRDefault="00904964" w:rsidP="00BC555E">
            <w:pPr>
              <w:ind w:left="-68" w:right="-95"/>
              <w:jc w:val="center"/>
              <w:rPr>
                <w:sz w:val="9"/>
                <w:szCs w:val="9"/>
              </w:rPr>
            </w:pPr>
          </w:p>
        </w:tc>
        <w:tc>
          <w:tcPr>
            <w:tcW w:w="425" w:type="dxa"/>
            <w:shd w:val="clear" w:color="auto" w:fill="92D050"/>
          </w:tcPr>
          <w:p w:rsidR="00904964" w:rsidRPr="003407EE" w:rsidRDefault="0009376B" w:rsidP="00BC555E">
            <w:pPr>
              <w:ind w:left="-68" w:right="-95"/>
              <w:jc w:val="center"/>
              <w:rPr>
                <w:sz w:val="9"/>
                <w:szCs w:val="9"/>
              </w:rPr>
            </w:pPr>
            <w:r>
              <w:rPr>
                <w:sz w:val="9"/>
                <w:szCs w:val="9"/>
              </w:rPr>
              <w:t>У-3</w:t>
            </w: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Default="00904964" w:rsidP="00BC555E">
            <w:pPr>
              <w:ind w:left="-68" w:right="-95"/>
              <w:jc w:val="center"/>
              <w:rPr>
                <w:sz w:val="9"/>
                <w:szCs w:val="9"/>
              </w:rPr>
            </w:pPr>
            <w:r w:rsidRPr="00AA52F4">
              <w:rPr>
                <w:sz w:val="9"/>
                <w:szCs w:val="9"/>
              </w:rPr>
              <w:t>П</w:t>
            </w:r>
          </w:p>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У-5</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Пр</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BC6534" w:rsidP="00BC555E">
            <w:pPr>
              <w:ind w:left="-68" w:right="-95"/>
              <w:jc w:val="center"/>
              <w:rPr>
                <w:sz w:val="9"/>
                <w:szCs w:val="9"/>
              </w:rPr>
            </w:pPr>
            <w:r>
              <w:rPr>
                <w:sz w:val="9"/>
                <w:szCs w:val="9"/>
              </w:rPr>
              <w:t>У</w:t>
            </w:r>
          </w:p>
        </w:tc>
        <w:tc>
          <w:tcPr>
            <w:tcW w:w="567" w:type="dxa"/>
          </w:tcPr>
          <w:p w:rsidR="00904964" w:rsidRPr="00237DE7" w:rsidRDefault="00873C8F" w:rsidP="00BC555E">
            <w:pPr>
              <w:ind w:left="-68" w:right="-95"/>
              <w:jc w:val="center"/>
              <w:rPr>
                <w:i/>
                <w:sz w:val="9"/>
                <w:szCs w:val="9"/>
              </w:rPr>
            </w:pPr>
            <w:r>
              <w:rPr>
                <w:i/>
                <w:sz w:val="9"/>
                <w:szCs w:val="9"/>
              </w:rPr>
              <w:t>28</w:t>
            </w:r>
          </w:p>
        </w:tc>
        <w:tc>
          <w:tcPr>
            <w:tcW w:w="567" w:type="dxa"/>
          </w:tcPr>
          <w:p w:rsidR="00904964" w:rsidRPr="00237DE7" w:rsidRDefault="00ED50E5" w:rsidP="00BC555E">
            <w:pPr>
              <w:ind w:left="-68" w:right="-95"/>
              <w:jc w:val="center"/>
              <w:rPr>
                <w:i/>
                <w:sz w:val="9"/>
                <w:szCs w:val="9"/>
              </w:rPr>
            </w:pPr>
            <w:r>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60</w:t>
            </w:r>
          </w:p>
        </w:tc>
        <w:tc>
          <w:tcPr>
            <w:tcW w:w="360" w:type="dxa"/>
          </w:tcPr>
          <w:p w:rsidR="00904964" w:rsidRPr="00AA52F4" w:rsidRDefault="00904964" w:rsidP="00BC555E">
            <w:pPr>
              <w:ind w:left="-68" w:right="-95"/>
              <w:jc w:val="center"/>
              <w:rPr>
                <w:sz w:val="9"/>
                <w:szCs w:val="9"/>
              </w:rPr>
            </w:pPr>
            <w:r w:rsidRPr="00AA52F4">
              <w:rPr>
                <w:sz w:val="9"/>
                <w:szCs w:val="9"/>
              </w:rPr>
              <w:t>У-10</w:t>
            </w:r>
          </w:p>
        </w:tc>
        <w:tc>
          <w:tcPr>
            <w:tcW w:w="436" w:type="dxa"/>
            <w:shd w:val="clear" w:color="auto" w:fill="FFFF00"/>
          </w:tcPr>
          <w:p w:rsidR="00904964" w:rsidRPr="00AA52F4" w:rsidRDefault="00904964" w:rsidP="00BC555E">
            <w:pPr>
              <w:ind w:left="-68" w:right="-95"/>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Pr="00DA4D3F" w:rsidRDefault="00904964" w:rsidP="00BC555E">
            <w:pPr>
              <w:ind w:left="-68" w:right="-95"/>
              <w:jc w:val="center"/>
              <w:rPr>
                <w:sz w:val="9"/>
                <w:szCs w:val="9"/>
              </w:rPr>
            </w:pPr>
            <w:r w:rsidRPr="00AA52F4">
              <w:rPr>
                <w:sz w:val="9"/>
                <w:szCs w:val="9"/>
                <w:lang w:val="en-US"/>
              </w:rPr>
              <w:t>П</w:t>
            </w:r>
            <w:r>
              <w:rPr>
                <w:sz w:val="9"/>
                <w:szCs w:val="9"/>
              </w:rPr>
              <w:t>-3</w:t>
            </w:r>
          </w:p>
          <w:p w:rsidR="00904964" w:rsidRPr="00AA52F4" w:rsidRDefault="00904964" w:rsidP="00BC555E">
            <w:pPr>
              <w:ind w:left="-68" w:right="-95"/>
              <w:jc w:val="center"/>
              <w:rPr>
                <w:sz w:val="9"/>
                <w:szCs w:val="9"/>
              </w:rPr>
            </w:pPr>
            <w:r w:rsidRPr="00AA52F4">
              <w:rPr>
                <w:sz w:val="9"/>
                <w:szCs w:val="9"/>
              </w:rPr>
              <w:t>У-4</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Default="00096C04" w:rsidP="00BC555E">
            <w:pPr>
              <w:ind w:left="-68" w:right="-95"/>
              <w:jc w:val="center"/>
              <w:rPr>
                <w:sz w:val="9"/>
                <w:szCs w:val="9"/>
              </w:rPr>
            </w:pPr>
            <w:r>
              <w:rPr>
                <w:sz w:val="9"/>
                <w:szCs w:val="9"/>
              </w:rPr>
              <w:t>П</w:t>
            </w:r>
          </w:p>
          <w:p w:rsidR="00096C04" w:rsidRPr="00AA52F4" w:rsidRDefault="00096C04"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Пр-3</w:t>
            </w:r>
          </w:p>
        </w:tc>
        <w:tc>
          <w:tcPr>
            <w:tcW w:w="48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П</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29</w:t>
            </w:r>
          </w:p>
        </w:tc>
        <w:tc>
          <w:tcPr>
            <w:tcW w:w="567" w:type="dxa"/>
          </w:tcPr>
          <w:p w:rsidR="00904964" w:rsidRPr="00237DE7" w:rsidRDefault="00904964" w:rsidP="00BC555E">
            <w:pPr>
              <w:ind w:left="-68" w:right="-95"/>
              <w:jc w:val="center"/>
              <w:rPr>
                <w:i/>
                <w:sz w:val="9"/>
                <w:szCs w:val="9"/>
              </w:rPr>
            </w:pPr>
            <w:r w:rsidRPr="00237DE7">
              <w:rPr>
                <w:i/>
                <w:sz w:val="9"/>
                <w:szCs w:val="9"/>
              </w:rPr>
              <w:t>11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СОШ № 61</w:t>
            </w:r>
          </w:p>
        </w:tc>
        <w:tc>
          <w:tcPr>
            <w:tcW w:w="36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r>
              <w:rPr>
                <w:sz w:val="9"/>
                <w:szCs w:val="9"/>
              </w:rPr>
              <w:t>П-2</w:t>
            </w:r>
          </w:p>
        </w:tc>
        <w:tc>
          <w:tcPr>
            <w:tcW w:w="425" w:type="dxa"/>
            <w:shd w:val="clear" w:color="auto" w:fill="92D050"/>
          </w:tcPr>
          <w:p w:rsidR="00904964" w:rsidRDefault="0009376B" w:rsidP="00BC555E">
            <w:pPr>
              <w:ind w:left="-68" w:right="-95"/>
              <w:jc w:val="center"/>
              <w:rPr>
                <w:sz w:val="9"/>
                <w:szCs w:val="9"/>
              </w:rPr>
            </w:pPr>
            <w:r>
              <w:rPr>
                <w:sz w:val="9"/>
                <w:szCs w:val="9"/>
              </w:rPr>
              <w:t>Пр</w:t>
            </w:r>
          </w:p>
          <w:p w:rsidR="0009376B" w:rsidRPr="00AA52F4" w:rsidRDefault="0009376B" w:rsidP="00BC555E">
            <w:pPr>
              <w:ind w:left="-68" w:right="-95"/>
              <w:jc w:val="center"/>
              <w:rPr>
                <w:sz w:val="9"/>
                <w:szCs w:val="9"/>
              </w:rPr>
            </w:pPr>
            <w:r>
              <w:rPr>
                <w:sz w:val="9"/>
                <w:szCs w:val="9"/>
              </w:rPr>
              <w:t>У-2</w:t>
            </w:r>
          </w:p>
        </w:tc>
        <w:tc>
          <w:tcPr>
            <w:tcW w:w="567" w:type="dxa"/>
          </w:tcPr>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Default="00096C04" w:rsidP="00BC555E">
            <w:pPr>
              <w:ind w:left="-68" w:right="-95"/>
              <w:jc w:val="center"/>
              <w:rPr>
                <w:sz w:val="9"/>
                <w:szCs w:val="9"/>
              </w:rPr>
            </w:pPr>
            <w:r>
              <w:rPr>
                <w:sz w:val="9"/>
                <w:szCs w:val="9"/>
              </w:rPr>
              <w:t>У</w:t>
            </w:r>
          </w:p>
          <w:p w:rsidR="00096C0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Пр-3</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19</w:t>
            </w:r>
          </w:p>
        </w:tc>
        <w:tc>
          <w:tcPr>
            <w:tcW w:w="567" w:type="dxa"/>
          </w:tcPr>
          <w:p w:rsidR="00904964" w:rsidRPr="00237DE7" w:rsidRDefault="00ED50E5" w:rsidP="00BC555E">
            <w:pPr>
              <w:ind w:left="-68" w:right="-95"/>
              <w:jc w:val="center"/>
              <w:rPr>
                <w:i/>
                <w:sz w:val="9"/>
                <w:szCs w:val="9"/>
              </w:rPr>
            </w:pPr>
            <w:r>
              <w:rPr>
                <w:i/>
                <w:sz w:val="9"/>
                <w:szCs w:val="9"/>
              </w:rPr>
              <w:t>11</w:t>
            </w:r>
          </w:p>
        </w:tc>
      </w:tr>
      <w:tr w:rsidR="00904964" w:rsidRPr="00AA52F4" w:rsidTr="00BC555E">
        <w:trPr>
          <w:trHeight w:val="191"/>
        </w:trPr>
        <w:tc>
          <w:tcPr>
            <w:tcW w:w="588" w:type="dxa"/>
          </w:tcPr>
          <w:p w:rsidR="00904964" w:rsidRPr="00941CBB" w:rsidRDefault="00904964" w:rsidP="00BC555E">
            <w:pPr>
              <w:ind w:left="-68" w:right="-83"/>
              <w:rPr>
                <w:color w:val="000000"/>
                <w:sz w:val="9"/>
                <w:szCs w:val="9"/>
              </w:rPr>
            </w:pPr>
            <w:r w:rsidRPr="00941CBB">
              <w:rPr>
                <w:color w:val="000000"/>
                <w:sz w:val="9"/>
                <w:szCs w:val="9"/>
              </w:rPr>
              <w:t>СПЛ</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7</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Default="00904964" w:rsidP="00BC555E">
            <w:pPr>
              <w:ind w:left="-68" w:right="-95"/>
              <w:jc w:val="center"/>
              <w:rPr>
                <w:sz w:val="9"/>
                <w:szCs w:val="9"/>
              </w:rPr>
            </w:pPr>
            <w:r>
              <w:rPr>
                <w:sz w:val="9"/>
                <w:szCs w:val="9"/>
              </w:rPr>
              <w:t>П-2</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У-2</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17</w:t>
            </w:r>
          </w:p>
        </w:tc>
        <w:tc>
          <w:tcPr>
            <w:tcW w:w="567" w:type="dxa"/>
          </w:tcPr>
          <w:p w:rsidR="00904964" w:rsidRPr="00237DE7" w:rsidRDefault="00ED50E5" w:rsidP="00BC555E">
            <w:pPr>
              <w:ind w:left="-68" w:right="-95"/>
              <w:jc w:val="center"/>
              <w:rPr>
                <w:i/>
                <w:sz w:val="9"/>
                <w:szCs w:val="9"/>
              </w:rPr>
            </w:pPr>
            <w:r>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ОШИ № 1</w:t>
            </w:r>
          </w:p>
        </w:tc>
        <w:tc>
          <w:tcPr>
            <w:tcW w:w="360" w:type="dxa"/>
          </w:tcPr>
          <w:p w:rsidR="00904964" w:rsidRPr="003407EE" w:rsidRDefault="00904964" w:rsidP="00BC555E">
            <w:pPr>
              <w:ind w:left="-68" w:right="-95"/>
              <w:jc w:val="center"/>
              <w:rPr>
                <w:sz w:val="9"/>
                <w:szCs w:val="9"/>
              </w:rPr>
            </w:pPr>
            <w:r>
              <w:rPr>
                <w:sz w:val="9"/>
                <w:szCs w:val="9"/>
              </w:rPr>
              <w:t>У-4</w:t>
            </w:r>
          </w:p>
        </w:tc>
        <w:tc>
          <w:tcPr>
            <w:tcW w:w="436" w:type="dxa"/>
            <w:shd w:val="clear" w:color="auto" w:fill="FFFF00"/>
          </w:tcPr>
          <w:p w:rsidR="00904964" w:rsidRPr="003407EE" w:rsidRDefault="00904964" w:rsidP="00BC555E">
            <w:pPr>
              <w:ind w:left="-68" w:right="-95"/>
              <w:rPr>
                <w:sz w:val="9"/>
                <w:szCs w:val="9"/>
              </w:rPr>
            </w:pPr>
          </w:p>
        </w:tc>
        <w:tc>
          <w:tcPr>
            <w:tcW w:w="425" w:type="dxa"/>
            <w:shd w:val="clear" w:color="auto" w:fill="92D050"/>
          </w:tcPr>
          <w:p w:rsidR="00904964" w:rsidRPr="003407EE"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П-4</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11</w:t>
            </w:r>
          </w:p>
        </w:tc>
        <w:tc>
          <w:tcPr>
            <w:tcW w:w="567" w:type="dxa"/>
          </w:tcPr>
          <w:p w:rsidR="00904964" w:rsidRPr="00237DE7" w:rsidRDefault="00904964" w:rsidP="00BC555E">
            <w:pPr>
              <w:ind w:left="-68" w:right="-95"/>
              <w:jc w:val="center"/>
              <w:rPr>
                <w:i/>
                <w:sz w:val="9"/>
                <w:szCs w:val="9"/>
              </w:rPr>
            </w:pPr>
            <w:r w:rsidRPr="00237DE7">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ОШИ № 6</w:t>
            </w:r>
          </w:p>
          <w:p w:rsidR="00904964" w:rsidRPr="00941CBB" w:rsidRDefault="00904964" w:rsidP="00BC555E">
            <w:pPr>
              <w:ind w:left="-68" w:right="-83"/>
              <w:rPr>
                <w:color w:val="000000"/>
                <w:sz w:val="9"/>
                <w:szCs w:val="9"/>
              </w:rPr>
            </w:pP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3407EE" w:rsidRDefault="00904964" w:rsidP="00BC555E">
            <w:pPr>
              <w:ind w:left="-68" w:right="-95"/>
              <w:jc w:val="center"/>
              <w:rPr>
                <w:sz w:val="9"/>
                <w:szCs w:val="9"/>
              </w:rPr>
            </w:pPr>
          </w:p>
        </w:tc>
        <w:tc>
          <w:tcPr>
            <w:tcW w:w="425" w:type="dxa"/>
            <w:shd w:val="clear" w:color="auto" w:fill="92D050"/>
          </w:tcPr>
          <w:p w:rsidR="00904964" w:rsidRPr="003407EE"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096C04"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4</w:t>
            </w:r>
          </w:p>
        </w:tc>
        <w:tc>
          <w:tcPr>
            <w:tcW w:w="567" w:type="dxa"/>
          </w:tcPr>
          <w:p w:rsidR="00904964" w:rsidRPr="00237DE7" w:rsidRDefault="00904964" w:rsidP="00BC555E">
            <w:pPr>
              <w:ind w:left="-68" w:right="-95"/>
              <w:jc w:val="center"/>
              <w:rPr>
                <w:i/>
                <w:sz w:val="9"/>
                <w:szCs w:val="9"/>
              </w:rPr>
            </w:pPr>
            <w:r w:rsidRPr="00237DE7">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ОЦ Бухта Казачья</w:t>
            </w:r>
          </w:p>
        </w:tc>
        <w:tc>
          <w:tcPr>
            <w:tcW w:w="360" w:type="dxa"/>
          </w:tcPr>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3407EE" w:rsidRDefault="00904964" w:rsidP="00BC555E">
            <w:pPr>
              <w:ind w:left="-68" w:right="-95"/>
              <w:jc w:val="center"/>
              <w:rPr>
                <w:sz w:val="9"/>
                <w:szCs w:val="9"/>
              </w:rPr>
            </w:pPr>
          </w:p>
        </w:tc>
        <w:tc>
          <w:tcPr>
            <w:tcW w:w="425" w:type="dxa"/>
            <w:shd w:val="clear" w:color="auto" w:fill="92D050"/>
          </w:tcPr>
          <w:p w:rsidR="00904964" w:rsidRPr="003407EE" w:rsidRDefault="00904964" w:rsidP="00BC555E">
            <w:pPr>
              <w:ind w:left="-68" w:right="-95"/>
              <w:jc w:val="center"/>
              <w:rPr>
                <w:sz w:val="9"/>
                <w:szCs w:val="9"/>
              </w:rPr>
            </w:pPr>
          </w:p>
        </w:tc>
        <w:tc>
          <w:tcPr>
            <w:tcW w:w="567" w:type="dxa"/>
          </w:tcPr>
          <w:p w:rsidR="00904964" w:rsidRPr="00AA52F4" w:rsidRDefault="00904964" w:rsidP="00BC555E">
            <w:pPr>
              <w:ind w:left="-142" w:right="-95"/>
              <w:jc w:val="center"/>
              <w:rPr>
                <w:sz w:val="9"/>
                <w:szCs w:val="9"/>
              </w:rPr>
            </w:pPr>
            <w:r>
              <w:rPr>
                <w:sz w:val="9"/>
                <w:szCs w:val="9"/>
              </w:rPr>
              <w:t>П-7</w:t>
            </w:r>
          </w:p>
          <w:p w:rsidR="00904964" w:rsidRPr="00AA52F4" w:rsidRDefault="00904964" w:rsidP="00BC555E">
            <w:pPr>
              <w:ind w:left="-142"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У-4</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sidRPr="00AA52F4">
              <w:rPr>
                <w:sz w:val="9"/>
                <w:szCs w:val="9"/>
              </w:rPr>
              <w:t>У-3</w:t>
            </w:r>
          </w:p>
        </w:tc>
        <w:tc>
          <w:tcPr>
            <w:tcW w:w="500" w:type="dxa"/>
            <w:shd w:val="clear" w:color="auto" w:fill="FFFF00"/>
          </w:tcPr>
          <w:p w:rsidR="00904964" w:rsidRDefault="00904964" w:rsidP="00BC555E">
            <w:pPr>
              <w:ind w:left="-68" w:right="-95"/>
              <w:jc w:val="center"/>
              <w:rPr>
                <w:sz w:val="9"/>
                <w:szCs w:val="9"/>
              </w:rPr>
            </w:pPr>
            <w:r>
              <w:rPr>
                <w:sz w:val="9"/>
                <w:szCs w:val="9"/>
              </w:rPr>
              <w:t>Пр-2</w:t>
            </w:r>
          </w:p>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Default="00A7504A" w:rsidP="00BC555E">
            <w:pPr>
              <w:ind w:left="-68" w:right="-95"/>
              <w:jc w:val="center"/>
              <w:rPr>
                <w:sz w:val="9"/>
                <w:szCs w:val="9"/>
              </w:rPr>
            </w:pPr>
            <w:r>
              <w:rPr>
                <w:sz w:val="9"/>
                <w:szCs w:val="9"/>
              </w:rPr>
              <w:t>П</w:t>
            </w:r>
          </w:p>
          <w:p w:rsidR="00A7504A" w:rsidRPr="00AA52F4" w:rsidRDefault="00A7504A"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w:t>
            </w:r>
          </w:p>
        </w:tc>
        <w:tc>
          <w:tcPr>
            <w:tcW w:w="457" w:type="dxa"/>
            <w:shd w:val="clear" w:color="auto" w:fill="FFFF00"/>
          </w:tcPr>
          <w:p w:rsidR="00904964" w:rsidRPr="00AA52F4" w:rsidRDefault="00904964" w:rsidP="00BC555E">
            <w:pPr>
              <w:ind w:left="-68" w:right="-95"/>
              <w:jc w:val="center"/>
              <w:rPr>
                <w:sz w:val="9"/>
                <w:szCs w:val="9"/>
              </w:rPr>
            </w:pPr>
            <w:r w:rsidRPr="00AA52F4">
              <w:rPr>
                <w:sz w:val="9"/>
                <w:szCs w:val="9"/>
              </w:rPr>
              <w:t>У</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BC6534" w:rsidP="00BC555E">
            <w:pPr>
              <w:ind w:left="-68" w:right="-95"/>
              <w:jc w:val="center"/>
              <w:rPr>
                <w:sz w:val="9"/>
                <w:szCs w:val="9"/>
              </w:rPr>
            </w:pPr>
            <w:r>
              <w:rPr>
                <w:sz w:val="9"/>
                <w:szCs w:val="9"/>
              </w:rPr>
              <w:t>У</w:t>
            </w:r>
          </w:p>
        </w:tc>
        <w:tc>
          <w:tcPr>
            <w:tcW w:w="567" w:type="dxa"/>
          </w:tcPr>
          <w:p w:rsidR="00904964" w:rsidRPr="00237DE7" w:rsidRDefault="00ED50E5" w:rsidP="00BC555E">
            <w:pPr>
              <w:ind w:left="-68" w:right="-95"/>
              <w:jc w:val="center"/>
              <w:rPr>
                <w:i/>
                <w:sz w:val="9"/>
                <w:szCs w:val="9"/>
              </w:rPr>
            </w:pPr>
            <w:r>
              <w:rPr>
                <w:i/>
                <w:sz w:val="9"/>
                <w:szCs w:val="9"/>
              </w:rPr>
              <w:t>32</w:t>
            </w:r>
          </w:p>
        </w:tc>
        <w:tc>
          <w:tcPr>
            <w:tcW w:w="567" w:type="dxa"/>
          </w:tcPr>
          <w:p w:rsidR="00904964" w:rsidRPr="00237DE7" w:rsidRDefault="00ED50E5" w:rsidP="00BC555E">
            <w:pPr>
              <w:ind w:left="-68" w:right="-95"/>
              <w:jc w:val="center"/>
              <w:rPr>
                <w:i/>
                <w:sz w:val="9"/>
                <w:szCs w:val="9"/>
              </w:rPr>
            </w:pPr>
            <w:r>
              <w:rPr>
                <w:i/>
                <w:sz w:val="9"/>
                <w:szCs w:val="9"/>
              </w:rPr>
              <w:t>13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ОЦ им. В.Д.</w:t>
            </w:r>
            <w:r w:rsidRPr="00941CBB">
              <w:rPr>
                <w:color w:val="000000"/>
                <w:sz w:val="9"/>
                <w:szCs w:val="9"/>
              </w:rPr>
              <w:br/>
              <w:t>Ревякина</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3407EE" w:rsidRDefault="00904964" w:rsidP="00BC555E">
            <w:pPr>
              <w:ind w:left="-68" w:right="-95"/>
              <w:jc w:val="center"/>
              <w:rPr>
                <w:sz w:val="9"/>
                <w:szCs w:val="9"/>
              </w:rPr>
            </w:pPr>
          </w:p>
        </w:tc>
        <w:tc>
          <w:tcPr>
            <w:tcW w:w="425" w:type="dxa"/>
            <w:shd w:val="clear" w:color="auto" w:fill="92D050"/>
          </w:tcPr>
          <w:p w:rsidR="00904964" w:rsidRPr="003407EE"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3</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ЧОУШ Таврида</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ЧУ Школа развития и творчества</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ЧУ Школа Мариамполь</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ED50E5" w:rsidP="00BC555E">
            <w:pPr>
              <w:ind w:left="-68" w:right="-83"/>
              <w:rPr>
                <w:color w:val="000000"/>
                <w:sz w:val="9"/>
                <w:szCs w:val="9"/>
              </w:rPr>
            </w:pPr>
            <w:r>
              <w:rPr>
                <w:color w:val="000000"/>
                <w:sz w:val="9"/>
                <w:szCs w:val="9"/>
              </w:rPr>
              <w:t>ЧУ ООШ Мои Г</w:t>
            </w:r>
            <w:r w:rsidR="00904964" w:rsidRPr="00941CBB">
              <w:rPr>
                <w:color w:val="000000"/>
                <w:sz w:val="9"/>
                <w:szCs w:val="9"/>
              </w:rPr>
              <w:t>оризонты</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3</w:t>
            </w:r>
          </w:p>
        </w:tc>
        <w:tc>
          <w:tcPr>
            <w:tcW w:w="567" w:type="dxa"/>
          </w:tcPr>
          <w:p w:rsidR="00904964" w:rsidRPr="00237DE7" w:rsidRDefault="00904964" w:rsidP="00BC555E">
            <w:pPr>
              <w:ind w:left="-68" w:right="-95"/>
              <w:jc w:val="center"/>
              <w:rPr>
                <w:i/>
                <w:sz w:val="9"/>
                <w:szCs w:val="9"/>
              </w:rPr>
            </w:pPr>
            <w:r w:rsidRPr="00237DE7">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lastRenderedPageBreak/>
              <w:t>ЧОУ СШ Хабад</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СПКУ</w:t>
            </w:r>
          </w:p>
        </w:tc>
        <w:tc>
          <w:tcPr>
            <w:tcW w:w="360" w:type="dxa"/>
          </w:tcPr>
          <w:p w:rsidR="00904964" w:rsidRPr="00AA52F4" w:rsidRDefault="00904964" w:rsidP="00BC555E">
            <w:pPr>
              <w:ind w:left="-68" w:right="-95"/>
              <w:jc w:val="center"/>
              <w:rPr>
                <w:sz w:val="9"/>
                <w:szCs w:val="9"/>
              </w:rPr>
            </w:pPr>
            <w:r w:rsidRPr="00AA52F4">
              <w:rPr>
                <w:sz w:val="9"/>
                <w:szCs w:val="9"/>
              </w:rPr>
              <w:t>Пр-</w:t>
            </w:r>
            <w:r>
              <w:rPr>
                <w:sz w:val="9"/>
                <w:szCs w:val="9"/>
              </w:rPr>
              <w:t>3</w:t>
            </w:r>
          </w:p>
          <w:p w:rsidR="00904964" w:rsidRPr="00AA52F4" w:rsidRDefault="00904964" w:rsidP="00BC555E">
            <w:pPr>
              <w:ind w:left="-68" w:right="-95"/>
              <w:jc w:val="center"/>
              <w:rPr>
                <w:sz w:val="9"/>
                <w:szCs w:val="9"/>
              </w:rPr>
            </w:pPr>
            <w:r w:rsidRPr="00AA52F4">
              <w:rPr>
                <w:sz w:val="9"/>
                <w:szCs w:val="9"/>
              </w:rPr>
              <w:t>У-4</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Пр</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13</w:t>
            </w:r>
          </w:p>
        </w:tc>
        <w:tc>
          <w:tcPr>
            <w:tcW w:w="567" w:type="dxa"/>
          </w:tcPr>
          <w:p w:rsidR="00904964" w:rsidRPr="00237DE7" w:rsidRDefault="00904964" w:rsidP="00BC555E">
            <w:pPr>
              <w:ind w:left="-68" w:right="-95"/>
              <w:jc w:val="center"/>
              <w:rPr>
                <w:i/>
                <w:sz w:val="9"/>
                <w:szCs w:val="9"/>
              </w:rPr>
            </w:pPr>
            <w:r w:rsidRPr="00237DE7">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ССК СК РФ</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674FAD" w:rsidP="00BC555E">
            <w:pPr>
              <w:ind w:left="-68" w:right="-95"/>
              <w:jc w:val="center"/>
              <w:rPr>
                <w:sz w:val="9"/>
                <w:szCs w:val="9"/>
              </w:rPr>
            </w:pPr>
            <w:r>
              <w:rPr>
                <w:sz w:val="9"/>
                <w:szCs w:val="9"/>
              </w:rPr>
              <w:t>П</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r>
              <w:rPr>
                <w:sz w:val="9"/>
                <w:szCs w:val="9"/>
              </w:rPr>
              <w:t>Пр</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4</w:t>
            </w:r>
          </w:p>
        </w:tc>
        <w:tc>
          <w:tcPr>
            <w:tcW w:w="567" w:type="dxa"/>
          </w:tcPr>
          <w:p w:rsidR="00904964" w:rsidRPr="00237DE7" w:rsidRDefault="00ED50E5" w:rsidP="00BC555E">
            <w:pPr>
              <w:ind w:left="-68" w:right="-95"/>
              <w:jc w:val="center"/>
              <w:rPr>
                <w:i/>
                <w:sz w:val="9"/>
                <w:szCs w:val="9"/>
              </w:rPr>
            </w:pPr>
            <w:r>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СМК</w:t>
            </w:r>
          </w:p>
        </w:tc>
        <w:tc>
          <w:tcPr>
            <w:tcW w:w="36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w:t>
            </w:r>
            <w:r>
              <w:rPr>
                <w:sz w:val="9"/>
                <w:szCs w:val="9"/>
              </w:rPr>
              <w:t>7</w:t>
            </w:r>
          </w:p>
        </w:tc>
        <w:tc>
          <w:tcPr>
            <w:tcW w:w="436" w:type="dxa"/>
            <w:shd w:val="clear" w:color="auto" w:fill="FFFF00"/>
          </w:tcPr>
          <w:p w:rsidR="00904964" w:rsidRPr="00AA52F4" w:rsidRDefault="00904964" w:rsidP="00BC555E">
            <w:pPr>
              <w:ind w:left="-68" w:right="-95"/>
              <w:jc w:val="center"/>
              <w:rPr>
                <w:sz w:val="9"/>
                <w:szCs w:val="9"/>
              </w:rPr>
            </w:pPr>
            <w:r>
              <w:rPr>
                <w:sz w:val="9"/>
                <w:szCs w:val="9"/>
              </w:rPr>
              <w:t>Пр</w:t>
            </w: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13</w:t>
            </w:r>
          </w:p>
        </w:tc>
        <w:tc>
          <w:tcPr>
            <w:tcW w:w="567" w:type="dxa"/>
          </w:tcPr>
          <w:p w:rsidR="00904964" w:rsidRPr="00237DE7" w:rsidRDefault="00904964" w:rsidP="00BC555E">
            <w:pPr>
              <w:ind w:left="-68" w:right="-95"/>
              <w:jc w:val="center"/>
              <w:rPr>
                <w:i/>
                <w:sz w:val="9"/>
                <w:szCs w:val="9"/>
              </w:rPr>
            </w:pPr>
            <w:r w:rsidRPr="00237DE7">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w:t>
            </w:r>
            <w:r>
              <w:rPr>
                <w:color w:val="000000"/>
                <w:sz w:val="9"/>
                <w:szCs w:val="9"/>
              </w:rPr>
              <w:t>ЕВКИТИ</w:t>
            </w:r>
            <w:r w:rsidRPr="00941CBB">
              <w:rPr>
                <w:color w:val="000000"/>
                <w:sz w:val="9"/>
                <w:szCs w:val="9"/>
              </w:rPr>
              <w:t>П</w:t>
            </w:r>
          </w:p>
        </w:tc>
        <w:tc>
          <w:tcPr>
            <w:tcW w:w="360" w:type="dxa"/>
          </w:tcPr>
          <w:p w:rsidR="00904964" w:rsidRDefault="00904964" w:rsidP="00BC555E">
            <w:pPr>
              <w:ind w:left="-68" w:right="-95"/>
              <w:jc w:val="center"/>
              <w:rPr>
                <w:sz w:val="9"/>
                <w:szCs w:val="9"/>
              </w:rPr>
            </w:pPr>
            <w:r>
              <w:rPr>
                <w:sz w:val="9"/>
                <w:szCs w:val="9"/>
              </w:rPr>
              <w:t>П-1</w:t>
            </w:r>
          </w:p>
          <w:p w:rsidR="00904964" w:rsidRDefault="00904964" w:rsidP="00BC555E">
            <w:pPr>
              <w:ind w:left="-68" w:right="-95"/>
              <w:jc w:val="center"/>
              <w:rPr>
                <w:sz w:val="9"/>
                <w:szCs w:val="9"/>
              </w:rPr>
            </w:pPr>
            <w:r>
              <w:rPr>
                <w:sz w:val="9"/>
                <w:szCs w:val="9"/>
              </w:rPr>
              <w:t>Пр-2</w:t>
            </w:r>
          </w:p>
          <w:p w:rsidR="00904964" w:rsidRPr="00AA52F4" w:rsidRDefault="00904964" w:rsidP="00BC555E">
            <w:pPr>
              <w:ind w:left="-68" w:right="-95"/>
              <w:jc w:val="center"/>
              <w:rPr>
                <w:sz w:val="9"/>
                <w:szCs w:val="9"/>
              </w:rPr>
            </w:pPr>
            <w:r w:rsidRPr="00AA52F4">
              <w:rPr>
                <w:sz w:val="9"/>
                <w:szCs w:val="9"/>
              </w:rPr>
              <w:t>У-</w:t>
            </w:r>
            <w:r>
              <w:rPr>
                <w:sz w:val="9"/>
                <w:szCs w:val="9"/>
              </w:rPr>
              <w:t>4</w:t>
            </w:r>
          </w:p>
        </w:tc>
        <w:tc>
          <w:tcPr>
            <w:tcW w:w="436" w:type="dxa"/>
            <w:shd w:val="clear" w:color="auto" w:fill="FFFF0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09376B" w:rsidP="00BC555E">
            <w:pPr>
              <w:ind w:left="-68" w:right="-95"/>
              <w:jc w:val="center"/>
              <w:rPr>
                <w:sz w:val="9"/>
                <w:szCs w:val="9"/>
              </w:rPr>
            </w:pPr>
            <w:r>
              <w:rPr>
                <w:sz w:val="9"/>
                <w:szCs w:val="9"/>
              </w:rPr>
              <w:t>П</w:t>
            </w:r>
          </w:p>
        </w:tc>
        <w:tc>
          <w:tcPr>
            <w:tcW w:w="567" w:type="dxa"/>
          </w:tcPr>
          <w:p w:rsidR="00904964" w:rsidRPr="00AA52F4" w:rsidRDefault="00904964" w:rsidP="00BC555E">
            <w:pPr>
              <w:ind w:left="-68" w:right="-95"/>
              <w:jc w:val="center"/>
              <w:rPr>
                <w:sz w:val="9"/>
                <w:szCs w:val="9"/>
              </w:rPr>
            </w:pPr>
            <w:r w:rsidRPr="00AA52F4">
              <w:rPr>
                <w:sz w:val="9"/>
                <w:szCs w:val="9"/>
              </w:rPr>
              <w:t>У-2</w:t>
            </w:r>
          </w:p>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r w:rsidR="00ED50E5">
              <w:rPr>
                <w:i/>
                <w:sz w:val="9"/>
                <w:szCs w:val="9"/>
              </w:rPr>
              <w:t>4</w:t>
            </w:r>
          </w:p>
        </w:tc>
        <w:tc>
          <w:tcPr>
            <w:tcW w:w="567" w:type="dxa"/>
          </w:tcPr>
          <w:p w:rsidR="00904964" w:rsidRPr="00237DE7" w:rsidRDefault="00ED50E5" w:rsidP="00BC555E">
            <w:pPr>
              <w:ind w:left="-68" w:right="-95"/>
              <w:jc w:val="center"/>
              <w:rPr>
                <w:i/>
                <w:sz w:val="9"/>
                <w:szCs w:val="9"/>
              </w:rPr>
            </w:pPr>
            <w:r>
              <w:rPr>
                <w:i/>
                <w:sz w:val="9"/>
                <w:szCs w:val="9"/>
              </w:rPr>
              <w:t>7</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ССК/ССТ</w:t>
            </w:r>
          </w:p>
        </w:tc>
        <w:tc>
          <w:tcPr>
            <w:tcW w:w="360" w:type="dxa"/>
          </w:tcPr>
          <w:p w:rsidR="00904964" w:rsidRPr="00AA52F4" w:rsidRDefault="00904964" w:rsidP="00BC555E">
            <w:pPr>
              <w:ind w:left="-68" w:right="-95"/>
              <w:jc w:val="center"/>
              <w:rPr>
                <w:sz w:val="9"/>
                <w:szCs w:val="9"/>
              </w:rPr>
            </w:pPr>
            <w:r w:rsidRPr="00AA52F4">
              <w:rPr>
                <w:sz w:val="9"/>
                <w:szCs w:val="9"/>
              </w:rPr>
              <w:t>Пр</w:t>
            </w:r>
            <w:r>
              <w:rPr>
                <w:sz w:val="9"/>
                <w:szCs w:val="9"/>
              </w:rPr>
              <w:t>-1</w:t>
            </w:r>
          </w:p>
          <w:p w:rsidR="00904964" w:rsidRPr="00AA52F4" w:rsidRDefault="00904964" w:rsidP="00BC555E">
            <w:pPr>
              <w:ind w:left="-68" w:right="-95"/>
              <w:jc w:val="center"/>
              <w:rPr>
                <w:sz w:val="9"/>
                <w:szCs w:val="9"/>
              </w:rPr>
            </w:pPr>
            <w:r w:rsidRPr="00AA52F4">
              <w:rPr>
                <w:sz w:val="9"/>
                <w:szCs w:val="9"/>
              </w:rPr>
              <w:t>У-7</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w:t>
            </w:r>
            <w:r>
              <w:rPr>
                <w:sz w:val="9"/>
                <w:szCs w:val="9"/>
              </w:rPr>
              <w:t>4</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r w:rsidRPr="00AA52F4">
              <w:rPr>
                <w:sz w:val="9"/>
                <w:szCs w:val="9"/>
              </w:rPr>
              <w:t>Пр</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16</w:t>
            </w:r>
          </w:p>
        </w:tc>
        <w:tc>
          <w:tcPr>
            <w:tcW w:w="567" w:type="dxa"/>
          </w:tcPr>
          <w:p w:rsidR="00904964" w:rsidRPr="00237DE7" w:rsidRDefault="00ED50E5" w:rsidP="00BC555E">
            <w:pPr>
              <w:ind w:left="-68" w:right="-95"/>
              <w:jc w:val="center"/>
              <w:rPr>
                <w:i/>
                <w:sz w:val="9"/>
                <w:szCs w:val="9"/>
              </w:rPr>
            </w:pPr>
            <w:r>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СПТК/СевМК</w:t>
            </w:r>
          </w:p>
        </w:tc>
        <w:tc>
          <w:tcPr>
            <w:tcW w:w="360" w:type="dxa"/>
          </w:tcPr>
          <w:p w:rsidR="00904964" w:rsidRPr="00AA52F4" w:rsidRDefault="00904964" w:rsidP="00BC555E">
            <w:pPr>
              <w:ind w:left="-68" w:right="-95"/>
              <w:jc w:val="center"/>
              <w:rPr>
                <w:sz w:val="9"/>
                <w:szCs w:val="9"/>
              </w:rPr>
            </w:pPr>
            <w:r>
              <w:rPr>
                <w:sz w:val="9"/>
                <w:szCs w:val="9"/>
              </w:rPr>
              <w:t>Пр-3</w:t>
            </w:r>
          </w:p>
          <w:p w:rsidR="00904964" w:rsidRPr="00AA52F4" w:rsidRDefault="00904964" w:rsidP="00BC555E">
            <w:pPr>
              <w:ind w:left="-68" w:right="-95"/>
              <w:jc w:val="center"/>
              <w:rPr>
                <w:sz w:val="9"/>
                <w:szCs w:val="9"/>
              </w:rPr>
            </w:pPr>
            <w:r w:rsidRPr="00AA52F4">
              <w:rPr>
                <w:sz w:val="9"/>
                <w:szCs w:val="9"/>
              </w:rPr>
              <w:t>У-24</w:t>
            </w:r>
          </w:p>
        </w:tc>
        <w:tc>
          <w:tcPr>
            <w:tcW w:w="436" w:type="dxa"/>
            <w:shd w:val="clear" w:color="auto" w:fill="FFFF00"/>
          </w:tcPr>
          <w:p w:rsidR="00904964" w:rsidRPr="00AA52F4" w:rsidRDefault="00904964" w:rsidP="00BC555E">
            <w:pPr>
              <w:ind w:right="-95"/>
              <w:jc w:val="center"/>
              <w:rPr>
                <w:sz w:val="9"/>
                <w:szCs w:val="9"/>
              </w:rPr>
            </w:pPr>
            <w:r>
              <w:rPr>
                <w:sz w:val="9"/>
                <w:szCs w:val="9"/>
              </w:rPr>
              <w:t>Пр</w:t>
            </w:r>
          </w:p>
        </w:tc>
        <w:tc>
          <w:tcPr>
            <w:tcW w:w="425" w:type="dxa"/>
            <w:shd w:val="clear" w:color="auto" w:fill="92D050"/>
          </w:tcPr>
          <w:p w:rsidR="00904964" w:rsidRDefault="0009376B" w:rsidP="00BC555E">
            <w:pPr>
              <w:ind w:right="-95"/>
              <w:jc w:val="center"/>
              <w:rPr>
                <w:sz w:val="9"/>
                <w:szCs w:val="9"/>
              </w:rPr>
            </w:pPr>
            <w:r>
              <w:rPr>
                <w:sz w:val="9"/>
                <w:szCs w:val="9"/>
              </w:rPr>
              <w:t>Пр</w:t>
            </w:r>
          </w:p>
          <w:p w:rsidR="0009376B" w:rsidRPr="00AA52F4" w:rsidRDefault="0009376B" w:rsidP="00BC555E">
            <w:pPr>
              <w:ind w:right="-95"/>
              <w:jc w:val="center"/>
              <w:rPr>
                <w:sz w:val="9"/>
                <w:szCs w:val="9"/>
              </w:rPr>
            </w:pPr>
            <w:r>
              <w:rPr>
                <w:sz w:val="9"/>
                <w:szCs w:val="9"/>
              </w:rPr>
              <w:t>У-2</w:t>
            </w:r>
          </w:p>
        </w:tc>
        <w:tc>
          <w:tcPr>
            <w:tcW w:w="567" w:type="dxa"/>
          </w:tcPr>
          <w:p w:rsidR="00904964" w:rsidRDefault="00904964" w:rsidP="00BC555E">
            <w:pPr>
              <w:ind w:left="-68" w:right="-95"/>
              <w:jc w:val="center"/>
              <w:rPr>
                <w:sz w:val="9"/>
                <w:szCs w:val="9"/>
              </w:rPr>
            </w:pPr>
            <w:r>
              <w:rPr>
                <w:sz w:val="9"/>
                <w:szCs w:val="9"/>
              </w:rPr>
              <w:t>П-3</w:t>
            </w:r>
          </w:p>
          <w:p w:rsidR="00904964" w:rsidRPr="00AA52F4" w:rsidRDefault="00904964" w:rsidP="00BC555E">
            <w:pPr>
              <w:ind w:left="-68" w:right="-95"/>
              <w:jc w:val="center"/>
              <w:rPr>
                <w:sz w:val="9"/>
                <w:szCs w:val="9"/>
              </w:rPr>
            </w:pPr>
            <w:r w:rsidRPr="00AA52F4">
              <w:rPr>
                <w:sz w:val="9"/>
                <w:szCs w:val="9"/>
              </w:rPr>
              <w:t>У-7</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46</w:t>
            </w:r>
          </w:p>
        </w:tc>
        <w:tc>
          <w:tcPr>
            <w:tcW w:w="567" w:type="dxa"/>
          </w:tcPr>
          <w:p w:rsidR="00904964" w:rsidRPr="00237DE7" w:rsidRDefault="00ED50E5" w:rsidP="00BC555E">
            <w:pPr>
              <w:ind w:left="-68" w:right="-95"/>
              <w:jc w:val="center"/>
              <w:rPr>
                <w:i/>
                <w:sz w:val="9"/>
                <w:szCs w:val="9"/>
              </w:rPr>
            </w:pPr>
            <w:r>
              <w:rPr>
                <w:i/>
                <w:sz w:val="9"/>
                <w:szCs w:val="9"/>
              </w:rPr>
              <w:t>11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СКСТ</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6</w:t>
            </w:r>
          </w:p>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FFFF00"/>
          </w:tcPr>
          <w:p w:rsidR="00904964" w:rsidRPr="00AA52F4" w:rsidRDefault="00904964" w:rsidP="00BC555E">
            <w:pPr>
              <w:ind w:left="-68" w:right="-95"/>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6</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Пр</w:t>
            </w:r>
          </w:p>
          <w:p w:rsidR="00904964" w:rsidRPr="00AA52F4" w:rsidRDefault="00904964" w:rsidP="00BC555E">
            <w:pPr>
              <w:ind w:left="-68" w:right="-96"/>
              <w:jc w:val="center"/>
              <w:rPr>
                <w:sz w:val="9"/>
                <w:szCs w:val="9"/>
              </w:rPr>
            </w:pPr>
            <w:r w:rsidRPr="00AA52F4">
              <w:rPr>
                <w:sz w:val="9"/>
                <w:szCs w:val="9"/>
              </w:rPr>
              <w:t>У-6</w:t>
            </w:r>
          </w:p>
        </w:tc>
        <w:tc>
          <w:tcPr>
            <w:tcW w:w="48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904964" w:rsidP="00BC555E">
            <w:pPr>
              <w:ind w:left="-68" w:right="-96"/>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r>
              <w:rPr>
                <w:sz w:val="9"/>
                <w:szCs w:val="9"/>
              </w:rPr>
              <w:t>Пр</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3</w:t>
            </w:r>
            <w:r>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1</w:t>
            </w:r>
            <w:r>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 xml:space="preserve">ИРО </w:t>
            </w:r>
          </w:p>
        </w:tc>
        <w:tc>
          <w:tcPr>
            <w:tcW w:w="360" w:type="dxa"/>
          </w:tcPr>
          <w:p w:rsidR="00904964" w:rsidRPr="00AA52F4" w:rsidRDefault="00904964" w:rsidP="00BC555E">
            <w:pPr>
              <w:ind w:left="-68" w:right="-95"/>
              <w:jc w:val="center"/>
              <w:rPr>
                <w:sz w:val="9"/>
                <w:szCs w:val="9"/>
              </w:rPr>
            </w:pPr>
            <w:r w:rsidRPr="00AA52F4">
              <w:rPr>
                <w:sz w:val="9"/>
                <w:szCs w:val="9"/>
              </w:rPr>
              <w:t>У</w:t>
            </w:r>
          </w:p>
          <w:p w:rsidR="00904964" w:rsidRPr="00AA52F4" w:rsidRDefault="00904964" w:rsidP="00BC555E">
            <w:pPr>
              <w:ind w:left="-68" w:right="-95"/>
              <w:jc w:val="center"/>
              <w:rPr>
                <w:sz w:val="9"/>
                <w:szCs w:val="9"/>
              </w:rPr>
            </w:pPr>
            <w:r w:rsidRPr="00AA52F4">
              <w:rPr>
                <w:sz w:val="9"/>
                <w:szCs w:val="9"/>
              </w:rPr>
              <w:t>П-</w:t>
            </w:r>
            <w:r>
              <w:rPr>
                <w:sz w:val="9"/>
                <w:szCs w:val="9"/>
              </w:rPr>
              <w:t>4</w:t>
            </w:r>
          </w:p>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436" w:type="dxa"/>
            <w:shd w:val="clear" w:color="auto" w:fill="FFFF00"/>
          </w:tcPr>
          <w:p w:rsidR="00904964" w:rsidRPr="00AA52F4" w:rsidRDefault="00904964" w:rsidP="00BC555E">
            <w:pPr>
              <w:ind w:right="-95"/>
              <w:jc w:val="center"/>
              <w:rPr>
                <w:sz w:val="9"/>
                <w:szCs w:val="9"/>
              </w:rPr>
            </w:pPr>
          </w:p>
        </w:tc>
        <w:tc>
          <w:tcPr>
            <w:tcW w:w="425" w:type="dxa"/>
            <w:shd w:val="clear" w:color="auto" w:fill="92D050"/>
          </w:tcPr>
          <w:p w:rsidR="00904964" w:rsidRPr="00AA52F4" w:rsidRDefault="00904964" w:rsidP="00BC555E">
            <w:pPr>
              <w:ind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14</w:t>
            </w:r>
          </w:p>
        </w:tc>
        <w:tc>
          <w:tcPr>
            <w:tcW w:w="567" w:type="dxa"/>
          </w:tcPr>
          <w:p w:rsidR="00904964" w:rsidRPr="00237DE7" w:rsidRDefault="00904964" w:rsidP="00BC555E">
            <w:pPr>
              <w:ind w:left="-68" w:right="-95"/>
              <w:jc w:val="center"/>
              <w:rPr>
                <w:i/>
                <w:sz w:val="9"/>
                <w:szCs w:val="9"/>
              </w:rPr>
            </w:pPr>
            <w:r w:rsidRPr="00237DE7">
              <w:rPr>
                <w:i/>
                <w:sz w:val="9"/>
                <w:szCs w:val="9"/>
              </w:rPr>
              <w:t>11</w:t>
            </w:r>
          </w:p>
        </w:tc>
      </w:tr>
      <w:tr w:rsidR="00904964" w:rsidRPr="00AA52F4" w:rsidTr="00BC555E">
        <w:trPr>
          <w:trHeight w:val="197"/>
        </w:trPr>
        <w:tc>
          <w:tcPr>
            <w:tcW w:w="588" w:type="dxa"/>
          </w:tcPr>
          <w:p w:rsidR="00904964" w:rsidRPr="00941CBB" w:rsidRDefault="00904964" w:rsidP="00BC555E">
            <w:pPr>
              <w:ind w:left="-68" w:right="-83"/>
              <w:rPr>
                <w:color w:val="000000"/>
                <w:sz w:val="9"/>
                <w:szCs w:val="9"/>
              </w:rPr>
            </w:pPr>
            <w:r w:rsidRPr="00941CBB">
              <w:rPr>
                <w:color w:val="000000"/>
                <w:sz w:val="9"/>
                <w:szCs w:val="9"/>
              </w:rPr>
              <w:t>Морской колледж СГУ</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right="-95"/>
              <w:rPr>
                <w:sz w:val="9"/>
                <w:szCs w:val="9"/>
              </w:rPr>
            </w:pPr>
          </w:p>
        </w:tc>
        <w:tc>
          <w:tcPr>
            <w:tcW w:w="425" w:type="dxa"/>
            <w:shd w:val="clear" w:color="auto" w:fill="92D050"/>
          </w:tcPr>
          <w:p w:rsidR="00904964" w:rsidRPr="00AA52F4" w:rsidRDefault="00904964" w:rsidP="00BC555E">
            <w:pPr>
              <w:ind w:right="-95"/>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СТЭТ</w:t>
            </w:r>
          </w:p>
        </w:tc>
        <w:tc>
          <w:tcPr>
            <w:tcW w:w="360" w:type="dxa"/>
          </w:tcPr>
          <w:p w:rsidR="00904964" w:rsidRDefault="00904964" w:rsidP="00BC555E">
            <w:pPr>
              <w:ind w:left="-68" w:right="-95"/>
              <w:jc w:val="center"/>
              <w:rPr>
                <w:sz w:val="9"/>
                <w:szCs w:val="9"/>
              </w:rPr>
            </w:pPr>
            <w:r>
              <w:rPr>
                <w:sz w:val="9"/>
                <w:szCs w:val="9"/>
              </w:rPr>
              <w:t>П-1</w:t>
            </w:r>
          </w:p>
          <w:p w:rsidR="00904964" w:rsidRPr="00AA52F4" w:rsidRDefault="00904964" w:rsidP="00BC555E">
            <w:pPr>
              <w:ind w:left="-68" w:right="-95"/>
              <w:jc w:val="center"/>
              <w:rPr>
                <w:sz w:val="9"/>
                <w:szCs w:val="9"/>
              </w:rPr>
            </w:pPr>
            <w:r w:rsidRPr="00AA52F4">
              <w:rPr>
                <w:sz w:val="9"/>
                <w:szCs w:val="9"/>
              </w:rPr>
              <w:t>Пр-6</w:t>
            </w:r>
          </w:p>
          <w:p w:rsidR="00904964" w:rsidRPr="00AA52F4" w:rsidRDefault="00904964" w:rsidP="00BC555E">
            <w:pPr>
              <w:ind w:left="-68" w:right="-95"/>
              <w:jc w:val="center"/>
              <w:rPr>
                <w:sz w:val="9"/>
                <w:szCs w:val="9"/>
              </w:rPr>
            </w:pPr>
            <w:r w:rsidRPr="00AA52F4">
              <w:rPr>
                <w:sz w:val="9"/>
                <w:szCs w:val="9"/>
              </w:rPr>
              <w:t>У-</w:t>
            </w:r>
            <w:r>
              <w:rPr>
                <w:sz w:val="9"/>
                <w:szCs w:val="9"/>
              </w:rPr>
              <w:t>22</w:t>
            </w:r>
          </w:p>
        </w:tc>
        <w:tc>
          <w:tcPr>
            <w:tcW w:w="436" w:type="dxa"/>
            <w:shd w:val="clear" w:color="auto" w:fill="FFFF0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Default="0009376B" w:rsidP="00BC555E">
            <w:pPr>
              <w:ind w:left="-68" w:right="-95"/>
              <w:jc w:val="center"/>
              <w:rPr>
                <w:sz w:val="9"/>
                <w:szCs w:val="9"/>
              </w:rPr>
            </w:pPr>
            <w:r>
              <w:rPr>
                <w:sz w:val="9"/>
                <w:szCs w:val="9"/>
              </w:rPr>
              <w:t>Пр</w:t>
            </w:r>
          </w:p>
          <w:p w:rsidR="0009376B"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w:t>
            </w:r>
          </w:p>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43</w:t>
            </w:r>
          </w:p>
        </w:tc>
        <w:tc>
          <w:tcPr>
            <w:tcW w:w="567" w:type="dxa"/>
          </w:tcPr>
          <w:p w:rsidR="00904964" w:rsidRPr="00237DE7" w:rsidRDefault="00904964" w:rsidP="00BC555E">
            <w:pPr>
              <w:ind w:left="-68" w:right="-95"/>
              <w:jc w:val="center"/>
              <w:rPr>
                <w:i/>
                <w:sz w:val="9"/>
                <w:szCs w:val="9"/>
              </w:rPr>
            </w:pPr>
            <w:r w:rsidRPr="00237DE7">
              <w:rPr>
                <w:i/>
                <w:sz w:val="9"/>
                <w:szCs w:val="9"/>
              </w:rPr>
              <w:t>1</w:t>
            </w:r>
            <w:r w:rsidR="00ED50E5">
              <w:rPr>
                <w:i/>
                <w:sz w:val="9"/>
                <w:szCs w:val="9"/>
              </w:rPr>
              <w:t>4</w:t>
            </w:r>
          </w:p>
        </w:tc>
      </w:tr>
      <w:tr w:rsidR="00904964" w:rsidRPr="00AA52F4" w:rsidTr="00BC555E">
        <w:trPr>
          <w:trHeight w:val="197"/>
        </w:trPr>
        <w:tc>
          <w:tcPr>
            <w:tcW w:w="588" w:type="dxa"/>
          </w:tcPr>
          <w:p w:rsidR="00904964" w:rsidRPr="00941CBB" w:rsidRDefault="00904964" w:rsidP="00BC555E">
            <w:pPr>
              <w:ind w:left="-68" w:right="-83"/>
              <w:rPr>
                <w:color w:val="000000"/>
                <w:sz w:val="9"/>
                <w:szCs w:val="9"/>
              </w:rPr>
            </w:pPr>
            <w:r w:rsidRPr="00941CBB">
              <w:rPr>
                <w:color w:val="000000"/>
                <w:sz w:val="9"/>
                <w:szCs w:val="9"/>
              </w:rPr>
              <w:t>САСТ</w:t>
            </w:r>
          </w:p>
        </w:tc>
        <w:tc>
          <w:tcPr>
            <w:tcW w:w="360"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Pr>
                <w:sz w:val="9"/>
                <w:szCs w:val="9"/>
              </w:rPr>
              <w:t>Пр-2</w:t>
            </w:r>
          </w:p>
          <w:p w:rsidR="00904964" w:rsidRPr="00AA52F4" w:rsidRDefault="00904964" w:rsidP="00BC555E">
            <w:pPr>
              <w:ind w:left="-68" w:right="-95"/>
              <w:jc w:val="center"/>
              <w:rPr>
                <w:sz w:val="9"/>
                <w:szCs w:val="9"/>
              </w:rPr>
            </w:pPr>
            <w:r>
              <w:rPr>
                <w:sz w:val="9"/>
                <w:szCs w:val="9"/>
              </w:rPr>
              <w:t>У-10</w:t>
            </w:r>
          </w:p>
        </w:tc>
        <w:tc>
          <w:tcPr>
            <w:tcW w:w="436" w:type="dxa"/>
            <w:shd w:val="clear" w:color="auto" w:fill="FFFF00"/>
          </w:tcPr>
          <w:p w:rsidR="00904964" w:rsidRPr="00AA52F4" w:rsidRDefault="00904964" w:rsidP="00BC555E">
            <w:pPr>
              <w:ind w:left="-68" w:right="-95"/>
              <w:jc w:val="center"/>
              <w:rPr>
                <w:sz w:val="9"/>
                <w:szCs w:val="9"/>
              </w:rPr>
            </w:pPr>
            <w:r>
              <w:rPr>
                <w:sz w:val="9"/>
                <w:szCs w:val="9"/>
              </w:rPr>
              <w:t>П-3</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Default="00904964" w:rsidP="00BC555E">
            <w:pPr>
              <w:ind w:left="-68" w:right="-95"/>
              <w:jc w:val="center"/>
              <w:rPr>
                <w:sz w:val="9"/>
                <w:szCs w:val="9"/>
              </w:rPr>
            </w:pPr>
            <w:r w:rsidRPr="00AA52F4">
              <w:rPr>
                <w:sz w:val="9"/>
                <w:szCs w:val="9"/>
              </w:rPr>
              <w:t>У</w:t>
            </w:r>
          </w:p>
          <w:p w:rsidR="00904964" w:rsidRPr="00AA52F4" w:rsidRDefault="00904964" w:rsidP="00BC555E">
            <w:pPr>
              <w:ind w:left="-68" w:right="-95"/>
              <w:jc w:val="center"/>
              <w:rPr>
                <w:sz w:val="9"/>
                <w:szCs w:val="9"/>
              </w:rPr>
            </w:pPr>
            <w:r>
              <w:rPr>
                <w:sz w:val="9"/>
                <w:szCs w:val="9"/>
              </w:rPr>
              <w:t>П</w:t>
            </w: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21</w:t>
            </w:r>
          </w:p>
        </w:tc>
        <w:tc>
          <w:tcPr>
            <w:tcW w:w="567" w:type="dxa"/>
          </w:tcPr>
          <w:p w:rsidR="00904964" w:rsidRPr="00237DE7" w:rsidRDefault="00904964" w:rsidP="00BC555E">
            <w:pPr>
              <w:ind w:left="-68" w:right="-95"/>
              <w:jc w:val="center"/>
              <w:rPr>
                <w:i/>
                <w:sz w:val="9"/>
                <w:szCs w:val="9"/>
              </w:rPr>
            </w:pPr>
            <w:r w:rsidRPr="00237DE7">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СПХК</w:t>
            </w:r>
          </w:p>
        </w:tc>
        <w:tc>
          <w:tcPr>
            <w:tcW w:w="360" w:type="dxa"/>
          </w:tcPr>
          <w:p w:rsidR="00904964" w:rsidRPr="00AA52F4" w:rsidRDefault="00904964" w:rsidP="00BC555E">
            <w:pPr>
              <w:ind w:left="-68" w:right="-95"/>
              <w:jc w:val="center"/>
              <w:rPr>
                <w:sz w:val="9"/>
                <w:szCs w:val="9"/>
              </w:rPr>
            </w:pPr>
            <w:r w:rsidRPr="00AA52F4">
              <w:rPr>
                <w:sz w:val="9"/>
                <w:szCs w:val="9"/>
              </w:rPr>
              <w:t>П</w:t>
            </w:r>
            <w:r>
              <w:rPr>
                <w:sz w:val="9"/>
                <w:szCs w:val="9"/>
              </w:rPr>
              <w:t>-2</w:t>
            </w:r>
          </w:p>
          <w:p w:rsidR="00904964" w:rsidRPr="00AA52F4" w:rsidRDefault="00904964" w:rsidP="00BC555E">
            <w:pPr>
              <w:ind w:left="-68" w:right="-95"/>
              <w:jc w:val="center"/>
              <w:rPr>
                <w:sz w:val="9"/>
                <w:szCs w:val="9"/>
              </w:rPr>
            </w:pPr>
            <w:r>
              <w:rPr>
                <w:sz w:val="9"/>
                <w:szCs w:val="9"/>
              </w:rPr>
              <w:t>У-8</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П-4</w:t>
            </w: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p>
        </w:tc>
        <w:tc>
          <w:tcPr>
            <w:tcW w:w="48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904964" w:rsidP="00BC555E">
            <w:pPr>
              <w:ind w:left="-68" w:right="-96"/>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Пр</w:t>
            </w:r>
          </w:p>
          <w:p w:rsidR="00904964" w:rsidRPr="00AA52F4" w:rsidRDefault="00904964" w:rsidP="00BC555E">
            <w:pPr>
              <w:ind w:left="-68" w:right="-96"/>
              <w:jc w:val="center"/>
              <w:rPr>
                <w:sz w:val="9"/>
                <w:szCs w:val="9"/>
              </w:rPr>
            </w:pPr>
            <w:r>
              <w:rPr>
                <w:sz w:val="9"/>
                <w:szCs w:val="9"/>
              </w:rPr>
              <w:t>У-4</w:t>
            </w:r>
          </w:p>
        </w:tc>
        <w:tc>
          <w:tcPr>
            <w:tcW w:w="50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A7504A" w:rsidP="00BC555E">
            <w:pPr>
              <w:ind w:left="-68" w:right="-96"/>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25</w:t>
            </w:r>
          </w:p>
        </w:tc>
        <w:tc>
          <w:tcPr>
            <w:tcW w:w="567" w:type="dxa"/>
          </w:tcPr>
          <w:p w:rsidR="00904964" w:rsidRPr="00237DE7" w:rsidRDefault="00904964" w:rsidP="00BC555E">
            <w:pPr>
              <w:ind w:left="-68" w:right="-95"/>
              <w:jc w:val="center"/>
              <w:rPr>
                <w:i/>
                <w:sz w:val="9"/>
                <w:szCs w:val="9"/>
              </w:rPr>
            </w:pPr>
            <w:r w:rsidRPr="00237DE7">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ДДЮТ</w:t>
            </w:r>
          </w:p>
        </w:tc>
        <w:tc>
          <w:tcPr>
            <w:tcW w:w="360" w:type="dxa"/>
          </w:tcPr>
          <w:p w:rsidR="00904964" w:rsidRPr="00AA52F4" w:rsidRDefault="00904964" w:rsidP="00BC555E">
            <w:pPr>
              <w:ind w:left="-68" w:right="-95"/>
              <w:jc w:val="center"/>
              <w:rPr>
                <w:sz w:val="9"/>
                <w:szCs w:val="9"/>
              </w:rPr>
            </w:pPr>
            <w:r w:rsidRPr="00AA52F4">
              <w:rPr>
                <w:sz w:val="9"/>
                <w:szCs w:val="9"/>
              </w:rPr>
              <w:t>П-</w:t>
            </w:r>
            <w:r>
              <w:rPr>
                <w:sz w:val="9"/>
                <w:szCs w:val="9"/>
              </w:rPr>
              <w:t>4</w:t>
            </w:r>
          </w:p>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Pr>
                <w:sz w:val="9"/>
                <w:szCs w:val="9"/>
              </w:rPr>
              <w:t>У-16</w:t>
            </w:r>
          </w:p>
        </w:tc>
        <w:tc>
          <w:tcPr>
            <w:tcW w:w="436" w:type="dxa"/>
            <w:shd w:val="clear" w:color="auto" w:fill="FFFF0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09376B" w:rsidP="00BC555E">
            <w:pPr>
              <w:ind w:left="-68" w:right="-95"/>
              <w:jc w:val="center"/>
              <w:rPr>
                <w:sz w:val="9"/>
                <w:szCs w:val="9"/>
              </w:rPr>
            </w:pPr>
            <w:r>
              <w:rPr>
                <w:sz w:val="9"/>
                <w:szCs w:val="9"/>
              </w:rPr>
              <w:t>У-7</w:t>
            </w:r>
          </w:p>
        </w:tc>
        <w:tc>
          <w:tcPr>
            <w:tcW w:w="567" w:type="dxa"/>
          </w:tcPr>
          <w:p w:rsidR="00904964" w:rsidRPr="00AA52F4" w:rsidRDefault="00904964" w:rsidP="00BC555E">
            <w:pPr>
              <w:ind w:left="-68" w:right="-95"/>
              <w:jc w:val="center"/>
              <w:rPr>
                <w:sz w:val="9"/>
                <w:szCs w:val="9"/>
              </w:rPr>
            </w:pPr>
            <w:r w:rsidRPr="00AA52F4">
              <w:rPr>
                <w:sz w:val="9"/>
                <w:szCs w:val="9"/>
              </w:rPr>
              <w:t>П-1</w:t>
            </w:r>
            <w:r>
              <w:rPr>
                <w:sz w:val="9"/>
                <w:szCs w:val="9"/>
              </w:rPr>
              <w:t>4</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92D050"/>
          </w:tcPr>
          <w:p w:rsidR="0090496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ED50E5" w:rsidP="00BC555E">
            <w:pPr>
              <w:ind w:left="-68" w:right="-95"/>
              <w:jc w:val="center"/>
              <w:rPr>
                <w:i/>
                <w:sz w:val="9"/>
                <w:szCs w:val="9"/>
              </w:rPr>
            </w:pPr>
            <w:r>
              <w:rPr>
                <w:i/>
                <w:sz w:val="9"/>
                <w:szCs w:val="9"/>
              </w:rPr>
              <w:t>52</w:t>
            </w:r>
          </w:p>
        </w:tc>
        <w:tc>
          <w:tcPr>
            <w:tcW w:w="567" w:type="dxa"/>
          </w:tcPr>
          <w:p w:rsidR="00904964" w:rsidRPr="00237DE7" w:rsidRDefault="00ED50E5" w:rsidP="00BC555E">
            <w:pPr>
              <w:ind w:left="-68" w:right="-95"/>
              <w:jc w:val="center"/>
              <w:rPr>
                <w:i/>
                <w:sz w:val="9"/>
                <w:szCs w:val="9"/>
              </w:rPr>
            </w:pPr>
            <w:r>
              <w:rPr>
                <w:i/>
                <w:sz w:val="9"/>
                <w:szCs w:val="9"/>
              </w:rPr>
              <w:t>23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ЦТКСЭ</w:t>
            </w:r>
          </w:p>
        </w:tc>
        <w:tc>
          <w:tcPr>
            <w:tcW w:w="360" w:type="dxa"/>
          </w:tcPr>
          <w:p w:rsidR="00904964" w:rsidRPr="00AA52F4" w:rsidRDefault="00904964" w:rsidP="00BC555E">
            <w:pPr>
              <w:ind w:left="-68" w:right="-95"/>
              <w:jc w:val="center"/>
              <w:rPr>
                <w:sz w:val="9"/>
                <w:szCs w:val="9"/>
              </w:rPr>
            </w:pPr>
            <w:r w:rsidRPr="00AA52F4">
              <w:rPr>
                <w:sz w:val="9"/>
                <w:szCs w:val="9"/>
              </w:rPr>
              <w:t>П-17</w:t>
            </w:r>
          </w:p>
          <w:p w:rsidR="00904964" w:rsidRPr="00AA52F4" w:rsidRDefault="00904964" w:rsidP="00BC555E">
            <w:pPr>
              <w:ind w:left="-68" w:right="-95"/>
              <w:jc w:val="center"/>
              <w:rPr>
                <w:sz w:val="9"/>
                <w:szCs w:val="9"/>
              </w:rPr>
            </w:pPr>
            <w:r>
              <w:rPr>
                <w:sz w:val="9"/>
                <w:szCs w:val="9"/>
              </w:rPr>
              <w:t>Пр-8</w:t>
            </w:r>
          </w:p>
          <w:p w:rsidR="00904964" w:rsidRPr="00AA52F4" w:rsidRDefault="00904964" w:rsidP="00BC555E">
            <w:pPr>
              <w:ind w:left="-68" w:right="-95"/>
              <w:jc w:val="center"/>
              <w:rPr>
                <w:sz w:val="9"/>
                <w:szCs w:val="9"/>
              </w:rPr>
            </w:pPr>
            <w:r w:rsidRPr="00AA52F4">
              <w:rPr>
                <w:sz w:val="9"/>
                <w:szCs w:val="9"/>
              </w:rPr>
              <w:t>У-</w:t>
            </w:r>
            <w:r>
              <w:rPr>
                <w:sz w:val="9"/>
                <w:szCs w:val="9"/>
              </w:rPr>
              <w:t>11</w:t>
            </w:r>
          </w:p>
        </w:tc>
        <w:tc>
          <w:tcPr>
            <w:tcW w:w="436" w:type="dxa"/>
            <w:shd w:val="clear" w:color="auto" w:fill="FFFF0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09376B" w:rsidP="00BC555E">
            <w:pPr>
              <w:ind w:left="-68" w:right="-95"/>
              <w:jc w:val="center"/>
              <w:rPr>
                <w:sz w:val="9"/>
                <w:szCs w:val="9"/>
              </w:rPr>
            </w:pPr>
            <w:r>
              <w:rPr>
                <w:sz w:val="9"/>
                <w:szCs w:val="9"/>
              </w:rPr>
              <w:t>У-2</w:t>
            </w:r>
          </w:p>
        </w:tc>
        <w:tc>
          <w:tcPr>
            <w:tcW w:w="567" w:type="dxa"/>
          </w:tcPr>
          <w:p w:rsidR="00904964" w:rsidRDefault="00904964" w:rsidP="00BC555E">
            <w:pPr>
              <w:ind w:left="-68" w:right="-95"/>
              <w:jc w:val="center"/>
              <w:rPr>
                <w:sz w:val="9"/>
                <w:szCs w:val="9"/>
              </w:rPr>
            </w:pPr>
            <w:r w:rsidRPr="00AA52F4">
              <w:rPr>
                <w:sz w:val="9"/>
                <w:szCs w:val="9"/>
              </w:rPr>
              <w:t>П-</w:t>
            </w:r>
            <w:r>
              <w:rPr>
                <w:sz w:val="9"/>
                <w:szCs w:val="9"/>
              </w:rPr>
              <w:t>3</w:t>
            </w:r>
          </w:p>
          <w:p w:rsidR="00904964" w:rsidRPr="00AA52F4" w:rsidRDefault="00904964" w:rsidP="00BC555E">
            <w:pPr>
              <w:ind w:left="-68" w:right="-95"/>
              <w:jc w:val="center"/>
              <w:rPr>
                <w:sz w:val="9"/>
                <w:szCs w:val="9"/>
              </w:rPr>
            </w:pPr>
            <w:r>
              <w:rPr>
                <w:sz w:val="9"/>
                <w:szCs w:val="9"/>
              </w:rPr>
              <w:t>У-4</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70699" w:rsidP="00BC555E">
            <w:pPr>
              <w:ind w:left="-68" w:right="-95"/>
              <w:jc w:val="center"/>
              <w:rPr>
                <w:i/>
                <w:sz w:val="9"/>
                <w:szCs w:val="9"/>
              </w:rPr>
            </w:pPr>
            <w:r>
              <w:rPr>
                <w:i/>
                <w:sz w:val="9"/>
                <w:szCs w:val="9"/>
              </w:rPr>
              <w:t>50</w:t>
            </w:r>
          </w:p>
        </w:tc>
        <w:tc>
          <w:tcPr>
            <w:tcW w:w="567" w:type="dxa"/>
          </w:tcPr>
          <w:p w:rsidR="00904964" w:rsidRPr="00237DE7" w:rsidRDefault="00904964" w:rsidP="00BC555E">
            <w:pPr>
              <w:ind w:left="-68" w:right="-95"/>
              <w:jc w:val="center"/>
              <w:rPr>
                <w:i/>
                <w:sz w:val="9"/>
                <w:szCs w:val="9"/>
              </w:rPr>
            </w:pPr>
            <w:r w:rsidRPr="00237DE7">
              <w:rPr>
                <w:i/>
                <w:sz w:val="9"/>
                <w:szCs w:val="9"/>
              </w:rPr>
              <w:t>30</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ЦВПВУМ</w:t>
            </w:r>
          </w:p>
        </w:tc>
        <w:tc>
          <w:tcPr>
            <w:tcW w:w="360" w:type="dxa"/>
          </w:tcPr>
          <w:p w:rsidR="00904964" w:rsidRPr="00AA52F4" w:rsidRDefault="00904964" w:rsidP="00BC555E">
            <w:pPr>
              <w:ind w:left="-68" w:right="-95"/>
              <w:jc w:val="center"/>
              <w:rPr>
                <w:sz w:val="9"/>
                <w:szCs w:val="9"/>
              </w:rPr>
            </w:pPr>
            <w:r w:rsidRPr="00AA52F4">
              <w:rPr>
                <w:sz w:val="9"/>
                <w:szCs w:val="9"/>
              </w:rPr>
              <w:t xml:space="preserve">Пр-6 </w:t>
            </w:r>
          </w:p>
          <w:p w:rsidR="00904964" w:rsidRPr="00AA52F4" w:rsidRDefault="00904964" w:rsidP="00BC555E">
            <w:pPr>
              <w:ind w:left="-68" w:right="-95"/>
              <w:jc w:val="center"/>
              <w:rPr>
                <w:sz w:val="9"/>
                <w:szCs w:val="9"/>
              </w:rPr>
            </w:pPr>
            <w:r w:rsidRPr="00AA52F4">
              <w:rPr>
                <w:sz w:val="9"/>
                <w:szCs w:val="9"/>
              </w:rPr>
              <w:t>У-6</w:t>
            </w:r>
          </w:p>
        </w:tc>
        <w:tc>
          <w:tcPr>
            <w:tcW w:w="436" w:type="dxa"/>
            <w:shd w:val="clear" w:color="auto" w:fill="FFFF00"/>
          </w:tcPr>
          <w:p w:rsidR="00904964" w:rsidRPr="00AA52F4" w:rsidRDefault="00904964" w:rsidP="00BC555E">
            <w:pPr>
              <w:ind w:left="-68" w:right="-95"/>
              <w:jc w:val="center"/>
              <w:rPr>
                <w:sz w:val="9"/>
                <w:szCs w:val="9"/>
              </w:rPr>
            </w:pPr>
            <w:r>
              <w:rPr>
                <w:sz w:val="9"/>
                <w:szCs w:val="9"/>
              </w:rPr>
              <w:t>У-3</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6</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70699" w:rsidP="00BC555E">
            <w:pPr>
              <w:ind w:left="-68" w:right="-95"/>
              <w:jc w:val="center"/>
              <w:rPr>
                <w:i/>
                <w:sz w:val="9"/>
                <w:szCs w:val="9"/>
              </w:rPr>
            </w:pPr>
            <w:r>
              <w:rPr>
                <w:i/>
                <w:sz w:val="9"/>
                <w:szCs w:val="9"/>
              </w:rPr>
              <w:t>26</w:t>
            </w:r>
          </w:p>
        </w:tc>
        <w:tc>
          <w:tcPr>
            <w:tcW w:w="567" w:type="dxa"/>
          </w:tcPr>
          <w:p w:rsidR="00904964" w:rsidRPr="00237DE7" w:rsidRDefault="00C70699" w:rsidP="00BC555E">
            <w:pPr>
              <w:ind w:left="-68" w:right="-95"/>
              <w:jc w:val="center"/>
              <w:rPr>
                <w:i/>
                <w:sz w:val="9"/>
                <w:szCs w:val="9"/>
              </w:rPr>
            </w:pPr>
            <w:r>
              <w:rPr>
                <w:i/>
                <w:sz w:val="9"/>
                <w:szCs w:val="9"/>
              </w:rPr>
              <w:t>16</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ЦЭНТУМ</w:t>
            </w:r>
          </w:p>
        </w:tc>
        <w:tc>
          <w:tcPr>
            <w:tcW w:w="360" w:type="dxa"/>
          </w:tcPr>
          <w:p w:rsidR="00904964" w:rsidRPr="00AA52F4" w:rsidRDefault="00904964" w:rsidP="00BC555E">
            <w:pPr>
              <w:ind w:left="-68" w:right="-95"/>
              <w:jc w:val="center"/>
              <w:rPr>
                <w:sz w:val="9"/>
                <w:szCs w:val="9"/>
              </w:rPr>
            </w:pPr>
            <w:r w:rsidRPr="00AA52F4">
              <w:rPr>
                <w:sz w:val="9"/>
                <w:szCs w:val="9"/>
              </w:rPr>
              <w:t>У-9</w:t>
            </w:r>
          </w:p>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6</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18</w:t>
            </w:r>
          </w:p>
        </w:tc>
        <w:tc>
          <w:tcPr>
            <w:tcW w:w="567" w:type="dxa"/>
          </w:tcPr>
          <w:p w:rsidR="00904964" w:rsidRPr="00237DE7" w:rsidRDefault="00904964" w:rsidP="00BC555E">
            <w:pPr>
              <w:ind w:left="-68" w:right="-95"/>
              <w:jc w:val="center"/>
              <w:rPr>
                <w:i/>
                <w:sz w:val="9"/>
                <w:szCs w:val="9"/>
              </w:rPr>
            </w:pPr>
            <w:r w:rsidRPr="00237DE7">
              <w:rPr>
                <w:i/>
                <w:sz w:val="9"/>
                <w:szCs w:val="9"/>
              </w:rPr>
              <w:t>7</w:t>
            </w:r>
          </w:p>
        </w:tc>
      </w:tr>
      <w:tr w:rsidR="00904964" w:rsidRPr="00AA52F4" w:rsidTr="00BC555E">
        <w:trPr>
          <w:trHeight w:val="63"/>
        </w:trPr>
        <w:tc>
          <w:tcPr>
            <w:tcW w:w="588" w:type="dxa"/>
          </w:tcPr>
          <w:p w:rsidR="00904964" w:rsidRPr="00941CBB" w:rsidRDefault="00904964" w:rsidP="00BC555E">
            <w:pPr>
              <w:ind w:left="-68" w:right="-83"/>
              <w:rPr>
                <w:color w:val="000000"/>
                <w:sz w:val="9"/>
                <w:szCs w:val="9"/>
              </w:rPr>
            </w:pPr>
            <w:r w:rsidRPr="00941CBB">
              <w:rPr>
                <w:color w:val="000000"/>
                <w:sz w:val="9"/>
                <w:szCs w:val="9"/>
              </w:rPr>
              <w:t>ЦДО МАН</w:t>
            </w:r>
          </w:p>
        </w:tc>
        <w:tc>
          <w:tcPr>
            <w:tcW w:w="360" w:type="dxa"/>
          </w:tcPr>
          <w:p w:rsidR="00904964" w:rsidRDefault="00904964" w:rsidP="00BC555E">
            <w:pPr>
              <w:ind w:left="-68" w:right="-95"/>
              <w:jc w:val="center"/>
              <w:rPr>
                <w:sz w:val="9"/>
                <w:szCs w:val="9"/>
              </w:rPr>
            </w:pPr>
            <w:r w:rsidRPr="00AA52F4">
              <w:rPr>
                <w:sz w:val="9"/>
                <w:szCs w:val="9"/>
              </w:rPr>
              <w:t>Пр-</w:t>
            </w:r>
            <w:r>
              <w:rPr>
                <w:sz w:val="9"/>
                <w:szCs w:val="9"/>
              </w:rPr>
              <w:t>6</w:t>
            </w:r>
          </w:p>
          <w:p w:rsidR="00904964" w:rsidRPr="00AA52F4" w:rsidRDefault="00904964" w:rsidP="00BC555E">
            <w:pPr>
              <w:ind w:left="-68" w:right="-95"/>
              <w:jc w:val="center"/>
              <w:rPr>
                <w:sz w:val="9"/>
                <w:szCs w:val="9"/>
              </w:rPr>
            </w:pPr>
            <w:r>
              <w:rPr>
                <w:sz w:val="9"/>
                <w:szCs w:val="9"/>
              </w:rPr>
              <w:t>У-47</w:t>
            </w:r>
          </w:p>
        </w:tc>
        <w:tc>
          <w:tcPr>
            <w:tcW w:w="436" w:type="dxa"/>
            <w:shd w:val="clear" w:color="auto" w:fill="FFFF00"/>
          </w:tcPr>
          <w:p w:rsidR="00904964" w:rsidRDefault="00904964" w:rsidP="00BC555E">
            <w:pPr>
              <w:ind w:left="-68" w:right="-95"/>
              <w:jc w:val="center"/>
              <w:rPr>
                <w:sz w:val="9"/>
                <w:szCs w:val="9"/>
              </w:rPr>
            </w:pPr>
            <w:r>
              <w:rPr>
                <w:sz w:val="9"/>
                <w:szCs w:val="9"/>
              </w:rPr>
              <w:t>Пр-3</w:t>
            </w:r>
          </w:p>
          <w:p w:rsidR="00904964" w:rsidRPr="00AA52F4" w:rsidRDefault="00904964" w:rsidP="00BC555E">
            <w:pPr>
              <w:ind w:left="-68" w:right="-95"/>
              <w:jc w:val="center"/>
              <w:rPr>
                <w:sz w:val="9"/>
                <w:szCs w:val="9"/>
              </w:rPr>
            </w:pPr>
            <w:r>
              <w:rPr>
                <w:sz w:val="9"/>
                <w:szCs w:val="9"/>
              </w:rPr>
              <w:t>У-6</w:t>
            </w:r>
          </w:p>
        </w:tc>
        <w:tc>
          <w:tcPr>
            <w:tcW w:w="425" w:type="dxa"/>
            <w:shd w:val="clear" w:color="auto" w:fill="92D050"/>
          </w:tcPr>
          <w:p w:rsidR="00904964" w:rsidRDefault="0009376B" w:rsidP="00BC555E">
            <w:pPr>
              <w:ind w:left="-68" w:right="-95"/>
              <w:jc w:val="center"/>
              <w:rPr>
                <w:sz w:val="9"/>
                <w:szCs w:val="9"/>
              </w:rPr>
            </w:pPr>
            <w:r>
              <w:rPr>
                <w:sz w:val="9"/>
                <w:szCs w:val="9"/>
              </w:rPr>
              <w:t>У-2</w:t>
            </w:r>
          </w:p>
          <w:p w:rsidR="0009376B" w:rsidRDefault="0009376B" w:rsidP="00BC555E">
            <w:pPr>
              <w:ind w:left="-68" w:right="-95"/>
              <w:jc w:val="center"/>
              <w:rPr>
                <w:sz w:val="9"/>
                <w:szCs w:val="9"/>
              </w:rPr>
            </w:pPr>
            <w:r>
              <w:rPr>
                <w:sz w:val="9"/>
                <w:szCs w:val="9"/>
              </w:rPr>
              <w:t>П-2</w:t>
            </w:r>
          </w:p>
          <w:p w:rsidR="0009376B" w:rsidRPr="00AA52F4" w:rsidRDefault="0009376B" w:rsidP="00BC555E">
            <w:pPr>
              <w:ind w:left="-68" w:right="-95"/>
              <w:jc w:val="center"/>
              <w:rPr>
                <w:sz w:val="9"/>
                <w:szCs w:val="9"/>
              </w:rPr>
            </w:pPr>
            <w:r>
              <w:rPr>
                <w:sz w:val="9"/>
                <w:szCs w:val="9"/>
              </w:rPr>
              <w:t>Пр-2</w:t>
            </w:r>
          </w:p>
        </w:tc>
        <w:tc>
          <w:tcPr>
            <w:tcW w:w="567" w:type="dxa"/>
          </w:tcPr>
          <w:p w:rsidR="00904964" w:rsidRPr="00AA52F4" w:rsidRDefault="00904964" w:rsidP="00BC555E">
            <w:pPr>
              <w:ind w:left="-100" w:right="-95"/>
              <w:jc w:val="center"/>
              <w:rPr>
                <w:sz w:val="9"/>
                <w:szCs w:val="9"/>
              </w:rPr>
            </w:pPr>
            <w:r>
              <w:rPr>
                <w:sz w:val="9"/>
                <w:szCs w:val="9"/>
              </w:rPr>
              <w:t>П-20</w:t>
            </w:r>
          </w:p>
          <w:p w:rsidR="00904964" w:rsidRPr="00AA52F4" w:rsidRDefault="00904964" w:rsidP="00BC555E">
            <w:pPr>
              <w:ind w:left="-100"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r>
              <w:rPr>
                <w:sz w:val="9"/>
                <w:szCs w:val="9"/>
              </w:rPr>
              <w:t>П-3</w:t>
            </w:r>
          </w:p>
        </w:tc>
        <w:tc>
          <w:tcPr>
            <w:tcW w:w="480" w:type="dxa"/>
            <w:shd w:val="clear" w:color="auto" w:fill="92D050"/>
          </w:tcPr>
          <w:p w:rsidR="0090496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w:t>
            </w:r>
            <w:r>
              <w:rPr>
                <w:sz w:val="9"/>
                <w:szCs w:val="9"/>
              </w:rPr>
              <w:t>3</w:t>
            </w:r>
          </w:p>
          <w:p w:rsidR="00904964" w:rsidRPr="00AA52F4" w:rsidRDefault="00904964" w:rsidP="00BC555E">
            <w:pPr>
              <w:ind w:left="-68" w:right="-96"/>
              <w:jc w:val="center"/>
              <w:rPr>
                <w:sz w:val="9"/>
                <w:szCs w:val="9"/>
              </w:rPr>
            </w:pPr>
            <w:r>
              <w:rPr>
                <w:sz w:val="9"/>
                <w:szCs w:val="9"/>
              </w:rPr>
              <w:t>Пр-3</w:t>
            </w:r>
          </w:p>
        </w:tc>
        <w:tc>
          <w:tcPr>
            <w:tcW w:w="500" w:type="dxa"/>
            <w:shd w:val="clear" w:color="auto" w:fill="FFFF00"/>
          </w:tcPr>
          <w:p w:rsidR="00904964" w:rsidRPr="00AA52F4" w:rsidRDefault="00904964" w:rsidP="00BC555E">
            <w:pPr>
              <w:ind w:left="-68" w:right="-96"/>
              <w:jc w:val="center"/>
              <w:rPr>
                <w:sz w:val="9"/>
                <w:szCs w:val="9"/>
              </w:rPr>
            </w:pPr>
            <w:r w:rsidRPr="00AA52F4">
              <w:rPr>
                <w:sz w:val="9"/>
                <w:szCs w:val="9"/>
              </w:rPr>
              <w:t>П</w:t>
            </w:r>
            <w:r>
              <w:rPr>
                <w:sz w:val="9"/>
                <w:szCs w:val="9"/>
              </w:rPr>
              <w:t>р</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70699" w:rsidP="00BC555E">
            <w:pPr>
              <w:ind w:left="-68" w:right="-95"/>
              <w:jc w:val="center"/>
              <w:rPr>
                <w:i/>
                <w:sz w:val="9"/>
                <w:szCs w:val="9"/>
              </w:rPr>
            </w:pPr>
            <w:r>
              <w:rPr>
                <w:i/>
                <w:sz w:val="9"/>
                <w:szCs w:val="9"/>
              </w:rPr>
              <w:t>103</w:t>
            </w:r>
          </w:p>
        </w:tc>
        <w:tc>
          <w:tcPr>
            <w:tcW w:w="567" w:type="dxa"/>
          </w:tcPr>
          <w:p w:rsidR="00904964" w:rsidRPr="00237DE7" w:rsidRDefault="00C70699" w:rsidP="00BC555E">
            <w:pPr>
              <w:ind w:left="-68" w:right="-95"/>
              <w:jc w:val="center"/>
              <w:rPr>
                <w:i/>
                <w:sz w:val="9"/>
                <w:szCs w:val="9"/>
              </w:rPr>
            </w:pPr>
            <w:r>
              <w:rPr>
                <w:i/>
                <w:sz w:val="9"/>
                <w:szCs w:val="9"/>
              </w:rPr>
              <w:t>45</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СЮТ</w:t>
            </w:r>
          </w:p>
        </w:tc>
        <w:tc>
          <w:tcPr>
            <w:tcW w:w="360" w:type="dxa"/>
          </w:tcPr>
          <w:p w:rsidR="00904964" w:rsidRDefault="00904964" w:rsidP="00BC555E">
            <w:pPr>
              <w:ind w:left="-68" w:right="-95"/>
              <w:jc w:val="center"/>
              <w:rPr>
                <w:sz w:val="9"/>
                <w:szCs w:val="9"/>
              </w:rPr>
            </w:pPr>
            <w:r w:rsidRPr="00AA52F4">
              <w:rPr>
                <w:sz w:val="9"/>
                <w:szCs w:val="9"/>
              </w:rPr>
              <w:t>У-8</w:t>
            </w:r>
          </w:p>
          <w:p w:rsidR="00904964" w:rsidRPr="00AA52F4" w:rsidRDefault="00904964" w:rsidP="00BC555E">
            <w:pPr>
              <w:ind w:left="-68" w:right="-95"/>
              <w:jc w:val="center"/>
              <w:rPr>
                <w:sz w:val="9"/>
                <w:szCs w:val="9"/>
              </w:rPr>
            </w:pPr>
            <w:r>
              <w:rPr>
                <w:sz w:val="9"/>
                <w:szCs w:val="9"/>
              </w:rPr>
              <w:t>П-2</w:t>
            </w:r>
          </w:p>
        </w:tc>
        <w:tc>
          <w:tcPr>
            <w:tcW w:w="436" w:type="dxa"/>
            <w:shd w:val="clear" w:color="auto" w:fill="FFFF00"/>
          </w:tcPr>
          <w:p w:rsidR="00904964" w:rsidRDefault="00904964" w:rsidP="00BC555E">
            <w:pPr>
              <w:ind w:left="-68" w:right="-95"/>
              <w:jc w:val="center"/>
              <w:rPr>
                <w:sz w:val="9"/>
                <w:szCs w:val="9"/>
              </w:rPr>
            </w:pPr>
            <w:r>
              <w:rPr>
                <w:sz w:val="9"/>
                <w:szCs w:val="9"/>
              </w:rPr>
              <w:t>П-3</w:t>
            </w:r>
          </w:p>
          <w:p w:rsidR="00904964" w:rsidRPr="00AA52F4" w:rsidRDefault="00904964" w:rsidP="00BC555E">
            <w:pPr>
              <w:ind w:left="-68" w:right="-95"/>
              <w:jc w:val="center"/>
              <w:rPr>
                <w:sz w:val="9"/>
                <w:szCs w:val="9"/>
              </w:rPr>
            </w:pPr>
            <w:r>
              <w:rPr>
                <w:sz w:val="9"/>
                <w:szCs w:val="9"/>
              </w:rPr>
              <w:t>У-4</w:t>
            </w:r>
          </w:p>
        </w:tc>
        <w:tc>
          <w:tcPr>
            <w:tcW w:w="425" w:type="dxa"/>
            <w:shd w:val="clear" w:color="auto" w:fill="92D050"/>
          </w:tcPr>
          <w:p w:rsidR="00904964" w:rsidRDefault="0009376B" w:rsidP="00BC555E">
            <w:pPr>
              <w:ind w:left="-68" w:right="-95"/>
              <w:jc w:val="center"/>
              <w:rPr>
                <w:sz w:val="9"/>
                <w:szCs w:val="9"/>
              </w:rPr>
            </w:pPr>
            <w:r>
              <w:rPr>
                <w:sz w:val="9"/>
                <w:szCs w:val="9"/>
              </w:rPr>
              <w:t>У-3</w:t>
            </w:r>
          </w:p>
          <w:p w:rsidR="0009376B" w:rsidRPr="00AA52F4" w:rsidRDefault="0009376B" w:rsidP="00BC555E">
            <w:pPr>
              <w:ind w:left="-68" w:right="-95"/>
              <w:jc w:val="center"/>
              <w:rPr>
                <w:sz w:val="9"/>
                <w:szCs w:val="9"/>
              </w:rPr>
            </w:pPr>
            <w:r>
              <w:rPr>
                <w:sz w:val="9"/>
                <w:szCs w:val="9"/>
              </w:rPr>
              <w:t>Пр-2</w:t>
            </w: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Default="00096C04" w:rsidP="00BC555E">
            <w:pPr>
              <w:ind w:left="-68" w:right="-95"/>
              <w:jc w:val="center"/>
              <w:rPr>
                <w:sz w:val="9"/>
                <w:szCs w:val="9"/>
              </w:rPr>
            </w:pPr>
            <w:r>
              <w:rPr>
                <w:sz w:val="9"/>
                <w:szCs w:val="9"/>
              </w:rPr>
              <w:t>У-</w:t>
            </w:r>
            <w:r w:rsidR="00EF7393">
              <w:rPr>
                <w:sz w:val="9"/>
                <w:szCs w:val="9"/>
              </w:rPr>
              <w:t>3</w:t>
            </w:r>
          </w:p>
          <w:p w:rsidR="006867BE" w:rsidRPr="00AA52F4" w:rsidRDefault="006867BE"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231083" w:rsidP="00BC555E">
            <w:pPr>
              <w:ind w:left="-68" w:right="-95"/>
              <w:jc w:val="center"/>
              <w:rPr>
                <w:i/>
                <w:sz w:val="9"/>
                <w:szCs w:val="9"/>
              </w:rPr>
            </w:pPr>
            <w:r>
              <w:rPr>
                <w:i/>
                <w:sz w:val="9"/>
                <w:szCs w:val="9"/>
              </w:rPr>
              <w:t>33</w:t>
            </w:r>
          </w:p>
        </w:tc>
        <w:tc>
          <w:tcPr>
            <w:tcW w:w="567" w:type="dxa"/>
          </w:tcPr>
          <w:p w:rsidR="00904964" w:rsidRPr="00237DE7" w:rsidRDefault="00231083" w:rsidP="00BC555E">
            <w:pPr>
              <w:ind w:left="-68" w:right="-95"/>
              <w:jc w:val="center"/>
              <w:rPr>
                <w:i/>
                <w:sz w:val="9"/>
                <w:szCs w:val="9"/>
              </w:rPr>
            </w:pPr>
            <w:r>
              <w:rPr>
                <w:i/>
                <w:sz w:val="9"/>
                <w:szCs w:val="9"/>
              </w:rPr>
              <w:t>11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СМШ № 2</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72976" w:rsidP="00BC555E">
            <w:pPr>
              <w:ind w:left="-68" w:right="-95"/>
              <w:jc w:val="center"/>
              <w:rPr>
                <w:i/>
                <w:sz w:val="9"/>
                <w:szCs w:val="9"/>
              </w:rPr>
            </w:pPr>
            <w:r>
              <w:rPr>
                <w:i/>
                <w:sz w:val="9"/>
                <w:szCs w:val="9"/>
              </w:rPr>
              <w:t>9</w:t>
            </w:r>
          </w:p>
        </w:tc>
        <w:tc>
          <w:tcPr>
            <w:tcW w:w="567" w:type="dxa"/>
          </w:tcPr>
          <w:p w:rsidR="00904964" w:rsidRPr="00237DE7" w:rsidRDefault="00C72976" w:rsidP="00BC555E">
            <w:pPr>
              <w:ind w:left="-68" w:right="-95"/>
              <w:jc w:val="center"/>
              <w:rPr>
                <w:i/>
                <w:sz w:val="9"/>
                <w:szCs w:val="9"/>
              </w:rPr>
            </w:pPr>
            <w:r>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СМШ № 3</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СМШ № 4</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Default="00096C04" w:rsidP="00BC555E">
            <w:pPr>
              <w:ind w:left="-68" w:right="-95"/>
              <w:jc w:val="center"/>
              <w:rPr>
                <w:sz w:val="9"/>
                <w:szCs w:val="9"/>
              </w:rPr>
            </w:pPr>
            <w:r>
              <w:rPr>
                <w:sz w:val="9"/>
                <w:szCs w:val="9"/>
              </w:rPr>
              <w:t>У</w:t>
            </w:r>
          </w:p>
          <w:p w:rsidR="00096C0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72976" w:rsidP="00BC555E">
            <w:pPr>
              <w:ind w:left="-68" w:right="-95"/>
              <w:jc w:val="center"/>
              <w:rPr>
                <w:i/>
                <w:sz w:val="9"/>
                <w:szCs w:val="9"/>
              </w:rPr>
            </w:pPr>
            <w:r>
              <w:rPr>
                <w:i/>
                <w:sz w:val="9"/>
                <w:szCs w:val="9"/>
              </w:rPr>
              <w:t>4</w:t>
            </w:r>
          </w:p>
        </w:tc>
        <w:tc>
          <w:tcPr>
            <w:tcW w:w="567" w:type="dxa"/>
          </w:tcPr>
          <w:p w:rsidR="00904964" w:rsidRPr="00237DE7" w:rsidRDefault="00C72976" w:rsidP="00BC555E">
            <w:pPr>
              <w:ind w:left="-68" w:right="-95"/>
              <w:jc w:val="center"/>
              <w:rPr>
                <w:i/>
                <w:sz w:val="9"/>
                <w:szCs w:val="9"/>
              </w:rPr>
            </w:pPr>
            <w:r>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СМШ № 6</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СМШ № 7</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СМШ № 8</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СХШ</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2</w:t>
            </w:r>
          </w:p>
        </w:tc>
      </w:tr>
      <w:tr w:rsidR="00096C04" w:rsidRPr="00AA52F4" w:rsidTr="00BC555E">
        <w:tc>
          <w:tcPr>
            <w:tcW w:w="588" w:type="dxa"/>
          </w:tcPr>
          <w:p w:rsidR="00096C04" w:rsidRPr="00941CBB" w:rsidRDefault="00096C04" w:rsidP="00BC555E">
            <w:pPr>
              <w:ind w:left="-68" w:right="-83"/>
              <w:rPr>
                <w:color w:val="000000"/>
                <w:sz w:val="9"/>
                <w:szCs w:val="9"/>
              </w:rPr>
            </w:pPr>
            <w:r>
              <w:rPr>
                <w:color w:val="000000"/>
                <w:sz w:val="9"/>
                <w:szCs w:val="9"/>
              </w:rPr>
              <w:t>СДШИ</w:t>
            </w:r>
          </w:p>
        </w:tc>
        <w:tc>
          <w:tcPr>
            <w:tcW w:w="360" w:type="dxa"/>
          </w:tcPr>
          <w:p w:rsidR="00096C04" w:rsidRPr="00AA52F4" w:rsidRDefault="00096C04" w:rsidP="00BC555E">
            <w:pPr>
              <w:ind w:left="-68" w:right="-95"/>
              <w:jc w:val="center"/>
              <w:rPr>
                <w:sz w:val="9"/>
                <w:szCs w:val="9"/>
              </w:rPr>
            </w:pPr>
          </w:p>
        </w:tc>
        <w:tc>
          <w:tcPr>
            <w:tcW w:w="436" w:type="dxa"/>
            <w:shd w:val="clear" w:color="auto" w:fill="FFFF00"/>
          </w:tcPr>
          <w:p w:rsidR="00096C04" w:rsidRPr="00AA52F4" w:rsidRDefault="00096C04" w:rsidP="00BC555E">
            <w:pPr>
              <w:ind w:left="-68" w:right="-95"/>
              <w:jc w:val="center"/>
              <w:rPr>
                <w:sz w:val="9"/>
                <w:szCs w:val="9"/>
              </w:rPr>
            </w:pPr>
          </w:p>
        </w:tc>
        <w:tc>
          <w:tcPr>
            <w:tcW w:w="425" w:type="dxa"/>
            <w:shd w:val="clear" w:color="auto" w:fill="92D050"/>
          </w:tcPr>
          <w:p w:rsidR="00096C04" w:rsidRPr="00AA52F4" w:rsidRDefault="00096C04" w:rsidP="00BC555E">
            <w:pPr>
              <w:ind w:left="-68" w:right="-95"/>
              <w:jc w:val="center"/>
              <w:rPr>
                <w:sz w:val="9"/>
                <w:szCs w:val="9"/>
              </w:rPr>
            </w:pPr>
          </w:p>
        </w:tc>
        <w:tc>
          <w:tcPr>
            <w:tcW w:w="567" w:type="dxa"/>
          </w:tcPr>
          <w:p w:rsidR="00096C04" w:rsidRPr="00AA52F4" w:rsidRDefault="00096C04" w:rsidP="00BC555E">
            <w:pPr>
              <w:ind w:left="-68" w:right="-95"/>
              <w:jc w:val="center"/>
              <w:rPr>
                <w:sz w:val="9"/>
                <w:szCs w:val="9"/>
              </w:rPr>
            </w:pPr>
          </w:p>
        </w:tc>
        <w:tc>
          <w:tcPr>
            <w:tcW w:w="480" w:type="dxa"/>
            <w:shd w:val="clear" w:color="auto" w:fill="FFFF00"/>
          </w:tcPr>
          <w:p w:rsidR="00096C04" w:rsidRPr="00AA52F4" w:rsidRDefault="00096C04" w:rsidP="00BC555E">
            <w:pPr>
              <w:ind w:left="-68" w:right="-95"/>
              <w:jc w:val="center"/>
              <w:rPr>
                <w:sz w:val="9"/>
                <w:szCs w:val="9"/>
              </w:rPr>
            </w:pPr>
          </w:p>
        </w:tc>
        <w:tc>
          <w:tcPr>
            <w:tcW w:w="480" w:type="dxa"/>
            <w:shd w:val="clear" w:color="auto" w:fill="92D050"/>
          </w:tcPr>
          <w:p w:rsidR="00096C04" w:rsidRPr="00AA52F4" w:rsidRDefault="00096C04" w:rsidP="00BC555E">
            <w:pPr>
              <w:ind w:left="-68" w:right="-95"/>
              <w:jc w:val="center"/>
              <w:rPr>
                <w:sz w:val="9"/>
                <w:szCs w:val="9"/>
              </w:rPr>
            </w:pPr>
            <w:r>
              <w:rPr>
                <w:sz w:val="9"/>
                <w:szCs w:val="9"/>
              </w:rPr>
              <w:t>П-</w:t>
            </w:r>
            <w:r w:rsidR="006867BE">
              <w:rPr>
                <w:sz w:val="9"/>
                <w:szCs w:val="9"/>
              </w:rPr>
              <w:t>3</w:t>
            </w:r>
          </w:p>
        </w:tc>
        <w:tc>
          <w:tcPr>
            <w:tcW w:w="480" w:type="dxa"/>
          </w:tcPr>
          <w:p w:rsidR="00096C04" w:rsidRPr="00AA52F4" w:rsidRDefault="00096C04" w:rsidP="00BC555E">
            <w:pPr>
              <w:ind w:left="-68" w:right="-95"/>
              <w:jc w:val="center"/>
              <w:rPr>
                <w:sz w:val="9"/>
                <w:szCs w:val="9"/>
              </w:rPr>
            </w:pPr>
          </w:p>
        </w:tc>
        <w:tc>
          <w:tcPr>
            <w:tcW w:w="480" w:type="dxa"/>
            <w:shd w:val="clear" w:color="auto" w:fill="FFFF00"/>
          </w:tcPr>
          <w:p w:rsidR="00096C04" w:rsidRPr="00AA52F4" w:rsidRDefault="00096C04" w:rsidP="00BC555E">
            <w:pPr>
              <w:ind w:left="-68" w:right="-95"/>
              <w:jc w:val="center"/>
              <w:rPr>
                <w:sz w:val="9"/>
                <w:szCs w:val="9"/>
              </w:rPr>
            </w:pPr>
          </w:p>
        </w:tc>
        <w:tc>
          <w:tcPr>
            <w:tcW w:w="480" w:type="dxa"/>
            <w:shd w:val="clear" w:color="auto" w:fill="92D050"/>
          </w:tcPr>
          <w:p w:rsidR="00096C04" w:rsidRPr="00AA52F4" w:rsidRDefault="00096C04" w:rsidP="00BC555E">
            <w:pPr>
              <w:ind w:left="-68" w:right="-95"/>
              <w:jc w:val="center"/>
              <w:rPr>
                <w:sz w:val="9"/>
                <w:szCs w:val="9"/>
              </w:rPr>
            </w:pPr>
          </w:p>
        </w:tc>
        <w:tc>
          <w:tcPr>
            <w:tcW w:w="480" w:type="dxa"/>
          </w:tcPr>
          <w:p w:rsidR="00096C04" w:rsidRPr="00AA52F4" w:rsidRDefault="00096C04" w:rsidP="00BC555E">
            <w:pPr>
              <w:ind w:left="-68" w:right="-95"/>
              <w:jc w:val="center"/>
              <w:rPr>
                <w:sz w:val="9"/>
                <w:szCs w:val="9"/>
              </w:rPr>
            </w:pPr>
          </w:p>
        </w:tc>
        <w:tc>
          <w:tcPr>
            <w:tcW w:w="480" w:type="dxa"/>
            <w:shd w:val="clear" w:color="auto" w:fill="FFFF00"/>
          </w:tcPr>
          <w:p w:rsidR="00096C04" w:rsidRPr="00AA52F4" w:rsidRDefault="00096C04" w:rsidP="00BC555E">
            <w:pPr>
              <w:ind w:left="-68" w:right="-95"/>
              <w:jc w:val="center"/>
              <w:rPr>
                <w:sz w:val="9"/>
                <w:szCs w:val="9"/>
              </w:rPr>
            </w:pPr>
          </w:p>
        </w:tc>
        <w:tc>
          <w:tcPr>
            <w:tcW w:w="480" w:type="dxa"/>
            <w:shd w:val="clear" w:color="auto" w:fill="92D050"/>
          </w:tcPr>
          <w:p w:rsidR="00096C04" w:rsidRPr="00AA52F4" w:rsidRDefault="00096C04" w:rsidP="00BC555E">
            <w:pPr>
              <w:ind w:left="-68" w:right="-95"/>
              <w:jc w:val="center"/>
              <w:rPr>
                <w:sz w:val="9"/>
                <w:szCs w:val="9"/>
              </w:rPr>
            </w:pPr>
          </w:p>
        </w:tc>
        <w:tc>
          <w:tcPr>
            <w:tcW w:w="480" w:type="dxa"/>
          </w:tcPr>
          <w:p w:rsidR="00096C04" w:rsidRPr="00AA52F4" w:rsidRDefault="00096C04" w:rsidP="00BC555E">
            <w:pPr>
              <w:ind w:left="-68" w:right="-95"/>
              <w:jc w:val="center"/>
              <w:rPr>
                <w:sz w:val="9"/>
                <w:szCs w:val="9"/>
              </w:rPr>
            </w:pPr>
          </w:p>
        </w:tc>
        <w:tc>
          <w:tcPr>
            <w:tcW w:w="500" w:type="dxa"/>
            <w:shd w:val="clear" w:color="auto" w:fill="FFFF00"/>
          </w:tcPr>
          <w:p w:rsidR="00096C04" w:rsidRPr="00AA52F4" w:rsidRDefault="00096C04" w:rsidP="00BC555E">
            <w:pPr>
              <w:ind w:left="-68" w:right="-95"/>
              <w:jc w:val="center"/>
              <w:rPr>
                <w:sz w:val="9"/>
                <w:szCs w:val="9"/>
              </w:rPr>
            </w:pPr>
          </w:p>
        </w:tc>
        <w:tc>
          <w:tcPr>
            <w:tcW w:w="480" w:type="dxa"/>
            <w:shd w:val="clear" w:color="auto" w:fill="92D050"/>
          </w:tcPr>
          <w:p w:rsidR="00096C04" w:rsidRPr="00AA52F4" w:rsidRDefault="00096C04" w:rsidP="00BC555E">
            <w:pPr>
              <w:ind w:left="-68" w:right="-95"/>
              <w:jc w:val="center"/>
              <w:rPr>
                <w:sz w:val="9"/>
                <w:szCs w:val="9"/>
              </w:rPr>
            </w:pPr>
          </w:p>
        </w:tc>
        <w:tc>
          <w:tcPr>
            <w:tcW w:w="480" w:type="dxa"/>
          </w:tcPr>
          <w:p w:rsidR="00096C04" w:rsidRPr="00AA52F4" w:rsidRDefault="00096C04" w:rsidP="00BC555E">
            <w:pPr>
              <w:ind w:left="-68" w:right="-95"/>
              <w:jc w:val="center"/>
              <w:rPr>
                <w:sz w:val="9"/>
                <w:szCs w:val="9"/>
              </w:rPr>
            </w:pPr>
          </w:p>
        </w:tc>
        <w:tc>
          <w:tcPr>
            <w:tcW w:w="457" w:type="dxa"/>
            <w:shd w:val="clear" w:color="auto" w:fill="FFFF00"/>
          </w:tcPr>
          <w:p w:rsidR="00096C04" w:rsidRPr="00AA52F4" w:rsidRDefault="00096C04" w:rsidP="00BC555E">
            <w:pPr>
              <w:ind w:left="-68" w:right="-95"/>
              <w:jc w:val="center"/>
              <w:rPr>
                <w:sz w:val="9"/>
                <w:szCs w:val="9"/>
              </w:rPr>
            </w:pPr>
          </w:p>
        </w:tc>
        <w:tc>
          <w:tcPr>
            <w:tcW w:w="426" w:type="dxa"/>
            <w:shd w:val="clear" w:color="auto" w:fill="92D050"/>
          </w:tcPr>
          <w:p w:rsidR="00096C04" w:rsidRPr="00AA52F4" w:rsidRDefault="00096C04" w:rsidP="00BC555E">
            <w:pPr>
              <w:ind w:left="-68" w:right="-95"/>
              <w:jc w:val="center"/>
              <w:rPr>
                <w:sz w:val="9"/>
                <w:szCs w:val="9"/>
              </w:rPr>
            </w:pPr>
          </w:p>
        </w:tc>
        <w:tc>
          <w:tcPr>
            <w:tcW w:w="425" w:type="dxa"/>
          </w:tcPr>
          <w:p w:rsidR="00096C04" w:rsidRPr="00AA52F4" w:rsidRDefault="00096C04" w:rsidP="00BC555E">
            <w:pPr>
              <w:ind w:left="-68" w:right="-95"/>
              <w:jc w:val="center"/>
              <w:rPr>
                <w:sz w:val="9"/>
                <w:szCs w:val="9"/>
              </w:rPr>
            </w:pPr>
          </w:p>
        </w:tc>
        <w:tc>
          <w:tcPr>
            <w:tcW w:w="425" w:type="dxa"/>
            <w:shd w:val="clear" w:color="auto" w:fill="FFFF00"/>
          </w:tcPr>
          <w:p w:rsidR="00096C04" w:rsidRPr="00AA52F4" w:rsidRDefault="00096C04" w:rsidP="00BC555E">
            <w:pPr>
              <w:ind w:left="-68" w:right="-95"/>
              <w:jc w:val="center"/>
              <w:rPr>
                <w:sz w:val="9"/>
                <w:szCs w:val="9"/>
              </w:rPr>
            </w:pPr>
          </w:p>
        </w:tc>
        <w:tc>
          <w:tcPr>
            <w:tcW w:w="425" w:type="dxa"/>
            <w:shd w:val="clear" w:color="auto" w:fill="92D050"/>
          </w:tcPr>
          <w:p w:rsidR="00096C04" w:rsidRPr="00AA52F4" w:rsidRDefault="00096C04" w:rsidP="00BC555E">
            <w:pPr>
              <w:ind w:left="-68" w:right="-95"/>
              <w:jc w:val="center"/>
              <w:rPr>
                <w:sz w:val="9"/>
                <w:szCs w:val="9"/>
              </w:rPr>
            </w:pPr>
          </w:p>
        </w:tc>
        <w:tc>
          <w:tcPr>
            <w:tcW w:w="567" w:type="dxa"/>
          </w:tcPr>
          <w:p w:rsidR="00096C04" w:rsidRPr="00237DE7" w:rsidRDefault="00C72976" w:rsidP="00BC555E">
            <w:pPr>
              <w:ind w:left="-68" w:right="-95"/>
              <w:jc w:val="center"/>
              <w:rPr>
                <w:i/>
                <w:sz w:val="9"/>
                <w:szCs w:val="9"/>
              </w:rPr>
            </w:pPr>
            <w:r>
              <w:rPr>
                <w:i/>
                <w:sz w:val="9"/>
                <w:szCs w:val="9"/>
              </w:rPr>
              <w:t>3</w:t>
            </w:r>
          </w:p>
        </w:tc>
        <w:tc>
          <w:tcPr>
            <w:tcW w:w="567" w:type="dxa"/>
          </w:tcPr>
          <w:p w:rsidR="00096C04" w:rsidRPr="00237DE7" w:rsidRDefault="00C72976" w:rsidP="00BC555E">
            <w:pPr>
              <w:ind w:left="-68" w:right="-95"/>
              <w:jc w:val="center"/>
              <w:rPr>
                <w:i/>
                <w:sz w:val="9"/>
                <w:szCs w:val="9"/>
              </w:rPr>
            </w:pPr>
            <w:r>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БДД</w:t>
            </w:r>
            <w:r>
              <w:rPr>
                <w:color w:val="000000"/>
                <w:sz w:val="9"/>
                <w:szCs w:val="9"/>
              </w:rPr>
              <w:t>и</w:t>
            </w:r>
            <w:r w:rsidRPr="00941CBB">
              <w:rPr>
                <w:color w:val="000000"/>
                <w:sz w:val="9"/>
                <w:szCs w:val="9"/>
              </w:rPr>
              <w:t>ЮТ</w:t>
            </w:r>
          </w:p>
        </w:tc>
        <w:tc>
          <w:tcPr>
            <w:tcW w:w="360" w:type="dxa"/>
          </w:tcPr>
          <w:p w:rsidR="00904964" w:rsidRPr="00AA52F4" w:rsidRDefault="00904964" w:rsidP="00BC555E">
            <w:pPr>
              <w:ind w:left="-68" w:right="-95"/>
              <w:jc w:val="center"/>
              <w:rPr>
                <w:sz w:val="9"/>
                <w:szCs w:val="9"/>
              </w:rPr>
            </w:pPr>
            <w:r w:rsidRPr="00AA52F4">
              <w:rPr>
                <w:sz w:val="9"/>
                <w:szCs w:val="9"/>
              </w:rPr>
              <w:t>У-1</w:t>
            </w:r>
            <w:r>
              <w:rPr>
                <w:sz w:val="9"/>
                <w:szCs w:val="9"/>
              </w:rPr>
              <w:t>2</w:t>
            </w:r>
          </w:p>
        </w:tc>
        <w:tc>
          <w:tcPr>
            <w:tcW w:w="436" w:type="dxa"/>
            <w:shd w:val="clear" w:color="auto" w:fill="FFFF0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11</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80" w:type="dxa"/>
            <w:shd w:val="clear" w:color="auto" w:fill="92D050"/>
          </w:tcPr>
          <w:p w:rsidR="00904964" w:rsidRPr="00AA52F4" w:rsidRDefault="00096C04" w:rsidP="00BC555E">
            <w:pPr>
              <w:ind w:left="-68" w:right="-95"/>
              <w:jc w:val="center"/>
              <w:rPr>
                <w:sz w:val="9"/>
                <w:szCs w:val="9"/>
              </w:rPr>
            </w:pPr>
            <w:r>
              <w:rPr>
                <w:sz w:val="9"/>
                <w:szCs w:val="9"/>
              </w:rPr>
              <w:t>П-2</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35</w:t>
            </w:r>
          </w:p>
        </w:tc>
        <w:tc>
          <w:tcPr>
            <w:tcW w:w="567" w:type="dxa"/>
          </w:tcPr>
          <w:p w:rsidR="00904964" w:rsidRPr="00237DE7" w:rsidRDefault="00CD050E" w:rsidP="00BC555E">
            <w:pPr>
              <w:ind w:left="-68" w:right="-95"/>
              <w:jc w:val="center"/>
              <w:rPr>
                <w:i/>
                <w:sz w:val="9"/>
                <w:szCs w:val="9"/>
              </w:rPr>
            </w:pPr>
            <w:r>
              <w:rPr>
                <w:i/>
                <w:sz w:val="9"/>
                <w:szCs w:val="9"/>
              </w:rPr>
              <w:t>17</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СДМФ</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r>
              <w:rPr>
                <w:sz w:val="9"/>
                <w:szCs w:val="9"/>
              </w:rPr>
              <w:t>Пр</w:t>
            </w: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C13017"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5</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ОЦ «Античный»</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Default="00096C04" w:rsidP="00BC555E">
            <w:pPr>
              <w:ind w:left="-68" w:right="-95"/>
              <w:jc w:val="center"/>
              <w:rPr>
                <w:sz w:val="9"/>
                <w:szCs w:val="9"/>
              </w:rPr>
            </w:pPr>
            <w:r>
              <w:rPr>
                <w:sz w:val="9"/>
                <w:szCs w:val="9"/>
              </w:rPr>
              <w:t>П</w:t>
            </w:r>
          </w:p>
          <w:p w:rsidR="006867BE" w:rsidRPr="00AA52F4" w:rsidRDefault="006867BE" w:rsidP="00BC555E">
            <w:pPr>
              <w:ind w:left="-68" w:right="-95"/>
              <w:jc w:val="center"/>
              <w:rPr>
                <w:sz w:val="9"/>
                <w:szCs w:val="9"/>
              </w:rPr>
            </w:pPr>
            <w:r>
              <w:rPr>
                <w:sz w:val="9"/>
                <w:szCs w:val="9"/>
              </w:rPr>
              <w:t>У</w:t>
            </w:r>
          </w:p>
        </w:tc>
        <w:tc>
          <w:tcPr>
            <w:tcW w:w="480" w:type="dxa"/>
          </w:tcPr>
          <w:p w:rsidR="00904964" w:rsidRDefault="00904964" w:rsidP="00BC555E">
            <w:pPr>
              <w:ind w:left="-68" w:right="-96"/>
              <w:jc w:val="center"/>
              <w:rPr>
                <w:sz w:val="9"/>
                <w:szCs w:val="9"/>
              </w:rPr>
            </w:pPr>
            <w:r w:rsidRPr="00AA52F4">
              <w:rPr>
                <w:sz w:val="9"/>
                <w:szCs w:val="9"/>
              </w:rPr>
              <w:t>П-2</w:t>
            </w:r>
          </w:p>
          <w:p w:rsidR="00904964" w:rsidRPr="00AA52F4" w:rsidRDefault="00904964" w:rsidP="00BC555E">
            <w:pPr>
              <w:ind w:left="-68" w:right="-96"/>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-6</w:t>
            </w:r>
          </w:p>
        </w:tc>
        <w:tc>
          <w:tcPr>
            <w:tcW w:w="48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A87BBA" w:rsidP="00BC555E">
            <w:pPr>
              <w:ind w:left="-68" w:right="-96"/>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Пр-3</w:t>
            </w:r>
          </w:p>
          <w:p w:rsidR="00904964" w:rsidRPr="00AA52F4" w:rsidRDefault="00904964" w:rsidP="00BC555E">
            <w:pPr>
              <w:ind w:left="-68" w:right="-95"/>
              <w:jc w:val="center"/>
              <w:rPr>
                <w:sz w:val="9"/>
                <w:szCs w:val="9"/>
              </w:rPr>
            </w:pPr>
            <w:r>
              <w:rPr>
                <w:sz w:val="9"/>
                <w:szCs w:val="9"/>
              </w:rPr>
              <w:t>У-3</w:t>
            </w:r>
          </w:p>
        </w:tc>
        <w:tc>
          <w:tcPr>
            <w:tcW w:w="457" w:type="dxa"/>
            <w:shd w:val="clear" w:color="auto" w:fill="FFFF00"/>
          </w:tcPr>
          <w:p w:rsidR="00904964" w:rsidRPr="00AA52F4" w:rsidRDefault="00904964" w:rsidP="00BC555E">
            <w:pPr>
              <w:ind w:left="-68" w:right="-95"/>
              <w:jc w:val="center"/>
              <w:rPr>
                <w:sz w:val="9"/>
                <w:szCs w:val="9"/>
              </w:rPr>
            </w:pPr>
            <w:r>
              <w:rPr>
                <w:sz w:val="9"/>
                <w:szCs w:val="9"/>
              </w:rPr>
              <w:t>Пр-2</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22</w:t>
            </w:r>
          </w:p>
        </w:tc>
        <w:tc>
          <w:tcPr>
            <w:tcW w:w="567" w:type="dxa"/>
          </w:tcPr>
          <w:p w:rsidR="00904964" w:rsidRPr="00237DE7" w:rsidRDefault="00CD050E" w:rsidP="00BC555E">
            <w:pPr>
              <w:ind w:left="-68" w:right="-95"/>
              <w:jc w:val="center"/>
              <w:rPr>
                <w:i/>
                <w:sz w:val="9"/>
                <w:szCs w:val="9"/>
              </w:rPr>
            </w:pPr>
            <w:r>
              <w:rPr>
                <w:i/>
                <w:sz w:val="9"/>
                <w:szCs w:val="9"/>
              </w:rPr>
              <w:t>9</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rPr>
              <w:t>ДОУ «Акварель»</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904964" w:rsidP="00BC555E">
            <w:pPr>
              <w:ind w:left="-68" w:right="-96"/>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snapToGrid w:val="0"/>
              <w:ind w:left="-68" w:right="-83"/>
              <w:rPr>
                <w:color w:val="000000"/>
                <w:sz w:val="9"/>
                <w:szCs w:val="9"/>
                <w:lang w:eastAsia="ru-RU"/>
              </w:rPr>
            </w:pPr>
            <w:r w:rsidRPr="00941CBB">
              <w:rPr>
                <w:color w:val="000000"/>
                <w:sz w:val="9"/>
                <w:szCs w:val="9"/>
                <w:lang w:eastAsia="ru-RU"/>
              </w:rPr>
              <w:t>ДОУ № 2</w:t>
            </w:r>
          </w:p>
        </w:tc>
        <w:tc>
          <w:tcPr>
            <w:tcW w:w="360" w:type="dxa"/>
          </w:tcPr>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П-3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87BBA" w:rsidP="00BC555E">
            <w:pPr>
              <w:ind w:left="-68" w:right="-95"/>
              <w:jc w:val="center"/>
              <w:rPr>
                <w:sz w:val="9"/>
                <w:szCs w:val="9"/>
              </w:rPr>
            </w:pPr>
            <w:r>
              <w:rPr>
                <w:sz w:val="9"/>
                <w:szCs w:val="9"/>
              </w:rPr>
              <w:t>У-4</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96" w:right="-96"/>
              <w:jc w:val="center"/>
              <w:rPr>
                <w:sz w:val="9"/>
                <w:szCs w:val="9"/>
              </w:rPr>
            </w:pPr>
            <w:r>
              <w:rPr>
                <w:sz w:val="9"/>
                <w:szCs w:val="9"/>
              </w:rPr>
              <w:t>Пр-3</w:t>
            </w:r>
          </w:p>
          <w:p w:rsidR="00904964" w:rsidRPr="00AA52F4" w:rsidRDefault="00904964" w:rsidP="00BC555E">
            <w:pPr>
              <w:ind w:left="-96" w:right="-96"/>
              <w:jc w:val="center"/>
              <w:rPr>
                <w:sz w:val="9"/>
                <w:szCs w:val="9"/>
              </w:rPr>
            </w:pPr>
            <w:r w:rsidRPr="00AA52F4">
              <w:rPr>
                <w:sz w:val="9"/>
                <w:szCs w:val="9"/>
              </w:rPr>
              <w:t>У</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6"/>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21</w:t>
            </w:r>
          </w:p>
        </w:tc>
        <w:tc>
          <w:tcPr>
            <w:tcW w:w="567" w:type="dxa"/>
          </w:tcPr>
          <w:p w:rsidR="00904964" w:rsidRPr="00237DE7" w:rsidRDefault="00904964" w:rsidP="00BC555E">
            <w:pPr>
              <w:ind w:left="-68" w:right="-95"/>
              <w:jc w:val="center"/>
              <w:rPr>
                <w:i/>
                <w:sz w:val="9"/>
                <w:szCs w:val="9"/>
              </w:rPr>
            </w:pPr>
            <w:r w:rsidRPr="00237DE7">
              <w:rPr>
                <w:i/>
                <w:sz w:val="9"/>
                <w:szCs w:val="9"/>
              </w:rPr>
              <w:t>7</w:t>
            </w:r>
          </w:p>
        </w:tc>
      </w:tr>
      <w:tr w:rsidR="00904964" w:rsidRPr="00AA52F4" w:rsidTr="00BC555E">
        <w:tc>
          <w:tcPr>
            <w:tcW w:w="588" w:type="dxa"/>
          </w:tcPr>
          <w:p w:rsidR="00904964" w:rsidRPr="00941CBB" w:rsidRDefault="00904964" w:rsidP="00BC555E">
            <w:pPr>
              <w:snapToGrid w:val="0"/>
              <w:ind w:left="-68" w:right="-83"/>
              <w:rPr>
                <w:color w:val="000000"/>
                <w:sz w:val="9"/>
                <w:szCs w:val="9"/>
                <w:lang w:eastAsia="ru-RU"/>
              </w:rPr>
            </w:pPr>
            <w:r w:rsidRPr="00941CBB">
              <w:rPr>
                <w:color w:val="000000"/>
                <w:sz w:val="9"/>
                <w:szCs w:val="9"/>
                <w:lang w:eastAsia="ru-RU"/>
              </w:rPr>
              <w:t>ДОУ № 3</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r>
              <w:rPr>
                <w:sz w:val="9"/>
                <w:szCs w:val="9"/>
              </w:rPr>
              <w:t>У-3</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r>
              <w:rPr>
                <w:sz w:val="9"/>
                <w:szCs w:val="9"/>
              </w:rPr>
              <w:t>У</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Pr>
                <w:i/>
                <w:sz w:val="9"/>
                <w:szCs w:val="9"/>
              </w:rPr>
              <w:t>5</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snapToGrid w:val="0"/>
              <w:ind w:left="-68" w:right="-83"/>
              <w:rPr>
                <w:color w:val="000000"/>
                <w:sz w:val="9"/>
                <w:szCs w:val="9"/>
                <w:lang w:eastAsia="ru-RU"/>
              </w:rPr>
            </w:pPr>
            <w:r w:rsidRPr="00941CBB">
              <w:rPr>
                <w:color w:val="000000"/>
                <w:sz w:val="9"/>
                <w:szCs w:val="9"/>
                <w:lang w:eastAsia="ru-RU"/>
              </w:rPr>
              <w:t>ДОУ № 5</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snapToGrid w:val="0"/>
              <w:ind w:left="-68" w:right="-83"/>
              <w:rPr>
                <w:color w:val="000000"/>
                <w:sz w:val="9"/>
                <w:szCs w:val="9"/>
                <w:lang w:eastAsia="ru-RU"/>
              </w:rPr>
            </w:pPr>
            <w:r w:rsidRPr="00941CBB">
              <w:rPr>
                <w:color w:val="000000"/>
                <w:sz w:val="9"/>
                <w:szCs w:val="9"/>
                <w:lang w:eastAsia="ru-RU"/>
              </w:rPr>
              <w:t>ДОУ № 7</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674FAD" w:rsidP="00BC555E">
            <w:pPr>
              <w:ind w:left="-68" w:right="-95"/>
              <w:jc w:val="center"/>
              <w:rPr>
                <w:sz w:val="9"/>
                <w:szCs w:val="9"/>
              </w:rPr>
            </w:pPr>
            <w:r>
              <w:rPr>
                <w:sz w:val="9"/>
                <w:szCs w:val="9"/>
              </w:rPr>
              <w:t>У</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5</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10</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7</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П-4</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457" w:type="dxa"/>
            <w:shd w:val="clear" w:color="auto" w:fill="FFFF00"/>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Pr>
                <w:sz w:val="9"/>
                <w:szCs w:val="9"/>
              </w:rPr>
              <w:t>Пр</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Pr>
                <w:i/>
                <w:sz w:val="9"/>
                <w:szCs w:val="9"/>
              </w:rPr>
              <w:t>21</w:t>
            </w:r>
          </w:p>
        </w:tc>
        <w:tc>
          <w:tcPr>
            <w:tcW w:w="567" w:type="dxa"/>
          </w:tcPr>
          <w:p w:rsidR="00904964" w:rsidRPr="00237DE7" w:rsidRDefault="00904964" w:rsidP="00BC555E">
            <w:pPr>
              <w:ind w:left="-68" w:right="-95"/>
              <w:jc w:val="center"/>
              <w:rPr>
                <w:i/>
                <w:sz w:val="9"/>
                <w:szCs w:val="9"/>
              </w:rPr>
            </w:pPr>
            <w:r>
              <w:rPr>
                <w:i/>
                <w:sz w:val="9"/>
                <w:szCs w:val="9"/>
              </w:rPr>
              <w:t>11</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11</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4</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rPr>
          <w:trHeight w:val="50"/>
        </w:trPr>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12</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13</w:t>
            </w:r>
          </w:p>
        </w:tc>
        <w:tc>
          <w:tcPr>
            <w:tcW w:w="360" w:type="dxa"/>
          </w:tcPr>
          <w:p w:rsidR="00904964" w:rsidRPr="00AA52F4" w:rsidRDefault="00904964" w:rsidP="00BC555E">
            <w:pPr>
              <w:ind w:left="-68" w:right="-95"/>
              <w:jc w:val="center"/>
              <w:rPr>
                <w:sz w:val="9"/>
                <w:szCs w:val="9"/>
              </w:rPr>
            </w:pPr>
            <w:r w:rsidRPr="00AA52F4">
              <w:rPr>
                <w:sz w:val="9"/>
                <w:szCs w:val="9"/>
              </w:rPr>
              <w:t>У-8</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15</w:t>
            </w:r>
          </w:p>
        </w:tc>
        <w:tc>
          <w:tcPr>
            <w:tcW w:w="567" w:type="dxa"/>
          </w:tcPr>
          <w:p w:rsidR="00904964" w:rsidRPr="00237DE7" w:rsidRDefault="00904964" w:rsidP="00BC555E">
            <w:pPr>
              <w:ind w:left="-68" w:right="-95"/>
              <w:jc w:val="center"/>
              <w:rPr>
                <w:i/>
                <w:sz w:val="9"/>
                <w:szCs w:val="9"/>
              </w:rPr>
            </w:pPr>
            <w:r w:rsidRPr="00237DE7">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14</w:t>
            </w:r>
          </w:p>
        </w:tc>
        <w:tc>
          <w:tcPr>
            <w:tcW w:w="360" w:type="dxa"/>
          </w:tcPr>
          <w:p w:rsidR="00904964" w:rsidRPr="00AA52F4" w:rsidRDefault="00904964" w:rsidP="00BC555E">
            <w:pPr>
              <w:ind w:left="-68" w:right="-95"/>
              <w:jc w:val="center"/>
              <w:rPr>
                <w:sz w:val="9"/>
                <w:szCs w:val="9"/>
              </w:rPr>
            </w:pPr>
            <w:r w:rsidRPr="00AA52F4">
              <w:rPr>
                <w:sz w:val="9"/>
                <w:szCs w:val="9"/>
              </w:rPr>
              <w:t>Пр-3</w:t>
            </w:r>
          </w:p>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У-4</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11</w:t>
            </w:r>
          </w:p>
        </w:tc>
        <w:tc>
          <w:tcPr>
            <w:tcW w:w="567" w:type="dxa"/>
          </w:tcPr>
          <w:p w:rsidR="00904964" w:rsidRPr="00237DE7" w:rsidRDefault="00904964" w:rsidP="00BC555E">
            <w:pPr>
              <w:ind w:left="-68" w:right="-95"/>
              <w:jc w:val="center"/>
              <w:rPr>
                <w:i/>
                <w:sz w:val="9"/>
                <w:szCs w:val="9"/>
              </w:rPr>
            </w:pPr>
            <w:r w:rsidRPr="00237DE7">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15</w:t>
            </w:r>
          </w:p>
        </w:tc>
        <w:tc>
          <w:tcPr>
            <w:tcW w:w="360" w:type="dxa"/>
          </w:tcPr>
          <w:p w:rsidR="00904964" w:rsidRDefault="00904964" w:rsidP="00BC555E">
            <w:pPr>
              <w:ind w:left="-68" w:right="-95"/>
              <w:jc w:val="center"/>
              <w:rPr>
                <w:sz w:val="9"/>
                <w:szCs w:val="9"/>
              </w:rPr>
            </w:pPr>
            <w:r w:rsidRPr="00AA52F4">
              <w:rPr>
                <w:sz w:val="9"/>
                <w:szCs w:val="9"/>
              </w:rPr>
              <w:t>П-2</w:t>
            </w:r>
          </w:p>
          <w:p w:rsidR="00904964" w:rsidRDefault="00904964" w:rsidP="00BC555E">
            <w:pPr>
              <w:ind w:left="-68" w:right="-95"/>
              <w:jc w:val="center"/>
              <w:rPr>
                <w:sz w:val="9"/>
                <w:szCs w:val="9"/>
              </w:rPr>
            </w:pPr>
            <w:r>
              <w:rPr>
                <w:sz w:val="9"/>
                <w:szCs w:val="9"/>
              </w:rPr>
              <w:t>Пр-2</w:t>
            </w:r>
          </w:p>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r>
              <w:rPr>
                <w:sz w:val="9"/>
                <w:szCs w:val="9"/>
              </w:rPr>
              <w:t>У-3</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19</w:t>
            </w:r>
          </w:p>
        </w:tc>
        <w:tc>
          <w:tcPr>
            <w:tcW w:w="567" w:type="dxa"/>
          </w:tcPr>
          <w:p w:rsidR="00904964" w:rsidRPr="00237DE7" w:rsidRDefault="00904964" w:rsidP="00BC555E">
            <w:pPr>
              <w:ind w:left="-68" w:right="-95"/>
              <w:jc w:val="center"/>
              <w:rPr>
                <w:i/>
                <w:sz w:val="9"/>
                <w:szCs w:val="9"/>
              </w:rPr>
            </w:pPr>
            <w:r w:rsidRPr="00237DE7">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16</w:t>
            </w:r>
          </w:p>
        </w:tc>
        <w:tc>
          <w:tcPr>
            <w:tcW w:w="360" w:type="dxa"/>
          </w:tcPr>
          <w:p w:rsidR="00904964" w:rsidRPr="00AA52F4" w:rsidRDefault="00904964" w:rsidP="00BC555E">
            <w:pPr>
              <w:ind w:left="-68" w:right="-95"/>
              <w:jc w:val="center"/>
              <w:rPr>
                <w:sz w:val="9"/>
                <w:szCs w:val="9"/>
              </w:rPr>
            </w:pPr>
            <w:r w:rsidRPr="00AA52F4">
              <w:rPr>
                <w:sz w:val="9"/>
                <w:szCs w:val="9"/>
              </w:rPr>
              <w:t>У</w:t>
            </w:r>
          </w:p>
          <w:p w:rsidR="00904964" w:rsidRPr="00AA52F4" w:rsidRDefault="00904964" w:rsidP="00BC555E">
            <w:pPr>
              <w:ind w:left="-68" w:right="-95"/>
              <w:jc w:val="center"/>
              <w:rPr>
                <w:sz w:val="9"/>
                <w:szCs w:val="9"/>
              </w:rPr>
            </w:pPr>
            <w:r w:rsidRPr="00AA52F4">
              <w:rPr>
                <w:sz w:val="9"/>
                <w:szCs w:val="9"/>
              </w:rPr>
              <w:t>П</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17</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3</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lastRenderedPageBreak/>
              <w:t xml:space="preserve">ДОУ </w:t>
            </w:r>
            <w:r w:rsidRPr="00941CBB">
              <w:rPr>
                <w:color w:val="000000"/>
                <w:sz w:val="9"/>
                <w:szCs w:val="9"/>
              </w:rPr>
              <w:t>№ 19</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20</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8</w:t>
            </w:r>
          </w:p>
        </w:tc>
        <w:tc>
          <w:tcPr>
            <w:tcW w:w="436" w:type="dxa"/>
            <w:shd w:val="clear" w:color="auto" w:fill="FFFF00"/>
          </w:tcPr>
          <w:p w:rsidR="00904964" w:rsidRPr="00AA52F4" w:rsidRDefault="00904964" w:rsidP="00BC555E">
            <w:pPr>
              <w:ind w:left="-68" w:right="-95"/>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EF7393" w:rsidP="00BC555E">
            <w:pPr>
              <w:ind w:left="-68" w:right="-95"/>
              <w:jc w:val="center"/>
              <w:rPr>
                <w:sz w:val="9"/>
                <w:szCs w:val="9"/>
              </w:rPr>
            </w:pPr>
            <w:r>
              <w:rPr>
                <w:sz w:val="9"/>
                <w:szCs w:val="9"/>
              </w:rPr>
              <w:t>П</w:t>
            </w:r>
          </w:p>
        </w:tc>
        <w:tc>
          <w:tcPr>
            <w:tcW w:w="480" w:type="dxa"/>
          </w:tcPr>
          <w:p w:rsidR="00904964" w:rsidRDefault="00904964" w:rsidP="00BC555E">
            <w:pPr>
              <w:ind w:left="-68" w:right="-95"/>
              <w:jc w:val="center"/>
              <w:rPr>
                <w:sz w:val="9"/>
                <w:szCs w:val="9"/>
              </w:rPr>
            </w:pPr>
            <w:r w:rsidRPr="00AA52F4">
              <w:rPr>
                <w:sz w:val="9"/>
                <w:szCs w:val="9"/>
              </w:rPr>
              <w:t>Пр-</w:t>
            </w:r>
            <w:r>
              <w:rPr>
                <w:sz w:val="9"/>
                <w:szCs w:val="9"/>
              </w:rPr>
              <w:t>5</w:t>
            </w:r>
          </w:p>
          <w:p w:rsidR="00904964" w:rsidRPr="00AA52F4" w:rsidRDefault="00904964" w:rsidP="00BC555E">
            <w:pPr>
              <w:ind w:left="-68" w:right="-95"/>
              <w:jc w:val="center"/>
              <w:rPr>
                <w:sz w:val="9"/>
                <w:szCs w:val="9"/>
              </w:rPr>
            </w:pPr>
            <w:r>
              <w:rPr>
                <w:sz w:val="9"/>
                <w:szCs w:val="9"/>
              </w:rPr>
              <w:t>У-9</w:t>
            </w:r>
          </w:p>
        </w:tc>
        <w:tc>
          <w:tcPr>
            <w:tcW w:w="480" w:type="dxa"/>
            <w:shd w:val="clear" w:color="auto" w:fill="FFFF00"/>
          </w:tcPr>
          <w:p w:rsidR="00904964" w:rsidRDefault="00904964" w:rsidP="00BC555E">
            <w:pPr>
              <w:ind w:left="-68" w:right="-95"/>
              <w:jc w:val="center"/>
              <w:rPr>
                <w:sz w:val="9"/>
                <w:szCs w:val="9"/>
              </w:rPr>
            </w:pPr>
            <w:r>
              <w:rPr>
                <w:sz w:val="9"/>
                <w:szCs w:val="9"/>
              </w:rPr>
              <w:t>Пр-2</w:t>
            </w:r>
          </w:p>
          <w:p w:rsidR="00904964" w:rsidRPr="00AA52F4" w:rsidRDefault="00904964" w:rsidP="00BC555E">
            <w:pPr>
              <w:ind w:left="-68" w:right="-95"/>
              <w:jc w:val="center"/>
              <w:rPr>
                <w:sz w:val="9"/>
                <w:szCs w:val="9"/>
              </w:rPr>
            </w:pPr>
            <w:r>
              <w:rPr>
                <w:sz w:val="9"/>
                <w:szCs w:val="9"/>
              </w:rPr>
              <w:t>У-3</w:t>
            </w:r>
          </w:p>
        </w:tc>
        <w:tc>
          <w:tcPr>
            <w:tcW w:w="480" w:type="dxa"/>
            <w:shd w:val="clear" w:color="auto" w:fill="92D050"/>
          </w:tcPr>
          <w:p w:rsidR="00904964" w:rsidRPr="00AA52F4" w:rsidRDefault="00A87BBA" w:rsidP="00BC555E">
            <w:pPr>
              <w:ind w:left="-68" w:right="-95"/>
              <w:jc w:val="center"/>
              <w:rPr>
                <w:sz w:val="9"/>
                <w:szCs w:val="9"/>
              </w:rPr>
            </w:pPr>
            <w:r>
              <w:rPr>
                <w:sz w:val="9"/>
                <w:szCs w:val="9"/>
              </w:rPr>
              <w:t>У-9</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4</w:t>
            </w:r>
            <w:r w:rsidR="00904964" w:rsidRPr="00237DE7">
              <w:rPr>
                <w:i/>
                <w:sz w:val="9"/>
                <w:szCs w:val="9"/>
              </w:rPr>
              <w:t>5</w:t>
            </w:r>
          </w:p>
        </w:tc>
        <w:tc>
          <w:tcPr>
            <w:tcW w:w="567" w:type="dxa"/>
          </w:tcPr>
          <w:p w:rsidR="00904964" w:rsidRPr="00237DE7" w:rsidRDefault="00CD050E" w:rsidP="00BC555E">
            <w:pPr>
              <w:ind w:left="-68" w:right="-95"/>
              <w:jc w:val="center"/>
              <w:rPr>
                <w:i/>
                <w:sz w:val="9"/>
                <w:szCs w:val="9"/>
              </w:rPr>
            </w:pPr>
            <w:r>
              <w:rPr>
                <w:i/>
                <w:sz w:val="9"/>
                <w:szCs w:val="9"/>
              </w:rPr>
              <w:t>10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21</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3</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22</w:t>
            </w:r>
          </w:p>
        </w:tc>
        <w:tc>
          <w:tcPr>
            <w:tcW w:w="360" w:type="dxa"/>
          </w:tcPr>
          <w:p w:rsidR="00904964" w:rsidRPr="00AA52F4" w:rsidRDefault="00904964" w:rsidP="00BC555E">
            <w:pPr>
              <w:ind w:left="-68" w:right="-95"/>
              <w:jc w:val="center"/>
              <w:rPr>
                <w:sz w:val="9"/>
                <w:szCs w:val="9"/>
              </w:rPr>
            </w:pPr>
            <w:r w:rsidRPr="00AA52F4">
              <w:rPr>
                <w:sz w:val="9"/>
                <w:szCs w:val="9"/>
              </w:rPr>
              <w:t>У-3</w:t>
            </w:r>
          </w:p>
          <w:p w:rsidR="00904964" w:rsidRPr="00AA52F4" w:rsidRDefault="00904964" w:rsidP="00BC555E">
            <w:pPr>
              <w:ind w:left="-68" w:right="-95"/>
              <w:jc w:val="center"/>
              <w:rPr>
                <w:sz w:val="9"/>
                <w:szCs w:val="9"/>
              </w:rPr>
            </w:pPr>
            <w:r w:rsidRPr="00AA52F4">
              <w:rPr>
                <w:sz w:val="9"/>
                <w:szCs w:val="9"/>
              </w:rPr>
              <w:t>Пр</w:t>
            </w:r>
            <w:r>
              <w:rPr>
                <w:sz w:val="9"/>
                <w:szCs w:val="9"/>
              </w:rPr>
              <w:t>-4</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У-2</w:t>
            </w: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5</w:t>
            </w:r>
          </w:p>
          <w:p w:rsidR="00904964" w:rsidRPr="00AA52F4" w:rsidRDefault="00904964" w:rsidP="00BC555E">
            <w:pPr>
              <w:ind w:left="-68" w:right="-95"/>
              <w:jc w:val="center"/>
              <w:rPr>
                <w:sz w:val="9"/>
                <w:szCs w:val="9"/>
              </w:rPr>
            </w:pPr>
            <w:r>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Default="00904964" w:rsidP="00BC555E">
            <w:pPr>
              <w:ind w:left="-68" w:right="-95"/>
              <w:jc w:val="center"/>
              <w:rPr>
                <w:sz w:val="9"/>
                <w:szCs w:val="9"/>
              </w:rPr>
            </w:pPr>
            <w:r w:rsidRPr="00AA52F4">
              <w:rPr>
                <w:sz w:val="9"/>
                <w:szCs w:val="9"/>
              </w:rPr>
              <w:t>У</w:t>
            </w:r>
            <w:r>
              <w:rPr>
                <w:sz w:val="9"/>
                <w:szCs w:val="9"/>
              </w:rPr>
              <w:t>-2</w:t>
            </w:r>
          </w:p>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7504A"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28</w:t>
            </w:r>
          </w:p>
        </w:tc>
        <w:tc>
          <w:tcPr>
            <w:tcW w:w="567" w:type="dxa"/>
          </w:tcPr>
          <w:p w:rsidR="00904964" w:rsidRPr="00237DE7" w:rsidRDefault="00CD050E" w:rsidP="00BC555E">
            <w:pPr>
              <w:ind w:left="-68" w:right="-95"/>
              <w:jc w:val="center"/>
              <w:rPr>
                <w:i/>
                <w:sz w:val="9"/>
                <w:szCs w:val="9"/>
              </w:rPr>
            </w:pPr>
            <w:r>
              <w:rPr>
                <w:i/>
                <w:sz w:val="9"/>
                <w:szCs w:val="9"/>
              </w:rPr>
              <w:t>15</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24</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25</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26</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27</w:t>
            </w:r>
          </w:p>
        </w:tc>
        <w:tc>
          <w:tcPr>
            <w:tcW w:w="360" w:type="dxa"/>
          </w:tcPr>
          <w:p w:rsidR="00904964" w:rsidRPr="00AA52F4" w:rsidRDefault="00904964" w:rsidP="00BC555E">
            <w:pPr>
              <w:ind w:left="-68" w:right="-95"/>
              <w:jc w:val="center"/>
              <w:rPr>
                <w:sz w:val="9"/>
                <w:szCs w:val="9"/>
              </w:rPr>
            </w:pPr>
            <w:r>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28</w:t>
            </w:r>
          </w:p>
        </w:tc>
        <w:tc>
          <w:tcPr>
            <w:tcW w:w="360" w:type="dxa"/>
          </w:tcPr>
          <w:p w:rsidR="00904964" w:rsidRPr="00AA52F4" w:rsidRDefault="00904964" w:rsidP="00BC555E">
            <w:pPr>
              <w:ind w:left="-68" w:right="-95"/>
              <w:jc w:val="center"/>
              <w:rPr>
                <w:sz w:val="9"/>
                <w:szCs w:val="9"/>
              </w:rPr>
            </w:pPr>
          </w:p>
        </w:tc>
        <w:tc>
          <w:tcPr>
            <w:tcW w:w="436" w:type="dxa"/>
            <w:shd w:val="clear" w:color="auto" w:fill="92D050"/>
          </w:tcPr>
          <w:p w:rsidR="00904964" w:rsidRPr="00AA52F4" w:rsidRDefault="00904964" w:rsidP="00BC555E">
            <w:pPr>
              <w:ind w:left="-68" w:right="-95"/>
              <w:jc w:val="center"/>
              <w:rPr>
                <w:sz w:val="9"/>
                <w:szCs w:val="9"/>
              </w:rPr>
            </w:pPr>
            <w:r>
              <w:rPr>
                <w:sz w:val="9"/>
                <w:szCs w:val="9"/>
              </w:rPr>
              <w:t>П-2</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A87BBA" w:rsidRPr="00AA52F4" w:rsidRDefault="00A87BBA"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674FAD" w:rsidP="00BC555E">
            <w:pPr>
              <w:ind w:left="-68" w:right="-95"/>
              <w:jc w:val="center"/>
              <w:rPr>
                <w:sz w:val="9"/>
                <w:szCs w:val="9"/>
              </w:rPr>
            </w:pPr>
            <w:r>
              <w:rPr>
                <w:sz w:val="9"/>
                <w:szCs w:val="9"/>
              </w:rPr>
              <w:t>У-</w:t>
            </w:r>
            <w:r w:rsidR="00C1713E">
              <w:rPr>
                <w:sz w:val="9"/>
                <w:szCs w:val="9"/>
              </w:rPr>
              <w:t>4</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14</w:t>
            </w:r>
          </w:p>
        </w:tc>
        <w:tc>
          <w:tcPr>
            <w:tcW w:w="567" w:type="dxa"/>
          </w:tcPr>
          <w:p w:rsidR="00904964" w:rsidRPr="00237DE7" w:rsidRDefault="00CD050E" w:rsidP="00BC555E">
            <w:pPr>
              <w:ind w:left="-68" w:right="-95"/>
              <w:jc w:val="center"/>
              <w:rPr>
                <w:i/>
                <w:sz w:val="9"/>
                <w:szCs w:val="9"/>
              </w:rPr>
            </w:pPr>
            <w:r>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29</w:t>
            </w:r>
          </w:p>
        </w:tc>
        <w:tc>
          <w:tcPr>
            <w:tcW w:w="360" w:type="dxa"/>
          </w:tcPr>
          <w:p w:rsidR="00904964" w:rsidRPr="00AA52F4" w:rsidRDefault="00904964" w:rsidP="00BC555E">
            <w:pPr>
              <w:ind w:left="-68" w:right="-95"/>
              <w:jc w:val="center"/>
              <w:rPr>
                <w:sz w:val="9"/>
                <w:szCs w:val="9"/>
              </w:rPr>
            </w:pP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30</w:t>
            </w:r>
          </w:p>
        </w:tc>
        <w:tc>
          <w:tcPr>
            <w:tcW w:w="360" w:type="dxa"/>
          </w:tcPr>
          <w:p w:rsidR="00904964" w:rsidRPr="00AA52F4" w:rsidRDefault="00904964" w:rsidP="00BC555E">
            <w:pPr>
              <w:ind w:left="-68" w:right="-95"/>
              <w:jc w:val="center"/>
              <w:rPr>
                <w:sz w:val="9"/>
                <w:szCs w:val="9"/>
              </w:rPr>
            </w:pP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32</w:t>
            </w:r>
          </w:p>
        </w:tc>
        <w:tc>
          <w:tcPr>
            <w:tcW w:w="360" w:type="dxa"/>
          </w:tcPr>
          <w:p w:rsidR="00904964" w:rsidRPr="00AA52F4" w:rsidRDefault="00904964" w:rsidP="00BC555E">
            <w:pPr>
              <w:ind w:left="-68" w:right="-95"/>
              <w:jc w:val="center"/>
              <w:rPr>
                <w:sz w:val="9"/>
                <w:szCs w:val="9"/>
              </w:rPr>
            </w:pP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33</w:t>
            </w:r>
          </w:p>
        </w:tc>
        <w:tc>
          <w:tcPr>
            <w:tcW w:w="360" w:type="dxa"/>
          </w:tcPr>
          <w:p w:rsidR="00904964" w:rsidRPr="00AA52F4" w:rsidRDefault="00904964" w:rsidP="00BC555E">
            <w:pPr>
              <w:ind w:left="-68" w:right="-95"/>
              <w:jc w:val="center"/>
              <w:rPr>
                <w:sz w:val="9"/>
                <w:szCs w:val="9"/>
              </w:rPr>
            </w:pPr>
            <w:r w:rsidRPr="00AA52F4">
              <w:rPr>
                <w:sz w:val="9"/>
                <w:szCs w:val="9"/>
              </w:rPr>
              <w:t>У-5</w:t>
            </w:r>
          </w:p>
          <w:p w:rsidR="00904964" w:rsidRPr="00AA52F4" w:rsidRDefault="00904964" w:rsidP="00BC555E">
            <w:pPr>
              <w:ind w:left="-68" w:right="-95"/>
              <w:jc w:val="center"/>
              <w:rPr>
                <w:sz w:val="9"/>
                <w:szCs w:val="9"/>
              </w:rPr>
            </w:pPr>
            <w:r w:rsidRPr="00AA52F4">
              <w:rPr>
                <w:sz w:val="9"/>
                <w:szCs w:val="9"/>
              </w:rPr>
              <w:t>Пр-</w:t>
            </w:r>
            <w:r>
              <w:rPr>
                <w:sz w:val="9"/>
                <w:szCs w:val="9"/>
              </w:rPr>
              <w:t>3</w:t>
            </w: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13</w:t>
            </w:r>
          </w:p>
        </w:tc>
        <w:tc>
          <w:tcPr>
            <w:tcW w:w="567" w:type="dxa"/>
          </w:tcPr>
          <w:p w:rsidR="00904964" w:rsidRPr="00237DE7" w:rsidRDefault="00904964" w:rsidP="00BC555E">
            <w:pPr>
              <w:ind w:left="-68" w:right="-95"/>
              <w:jc w:val="center"/>
              <w:rPr>
                <w:i/>
                <w:sz w:val="9"/>
                <w:szCs w:val="9"/>
              </w:rPr>
            </w:pPr>
            <w:r w:rsidRPr="00237DE7">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34</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4</w:t>
            </w:r>
          </w:p>
        </w:tc>
        <w:tc>
          <w:tcPr>
            <w:tcW w:w="436" w:type="dxa"/>
            <w:shd w:val="clear" w:color="auto" w:fill="92D05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w:t>
            </w:r>
            <w:r>
              <w:rPr>
                <w:sz w:val="9"/>
                <w:szCs w:val="9"/>
              </w:rPr>
              <w:t>-3</w:t>
            </w:r>
          </w:p>
          <w:p w:rsidR="00904964" w:rsidRPr="00AA52F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У-2</w:t>
            </w:r>
          </w:p>
        </w:tc>
        <w:tc>
          <w:tcPr>
            <w:tcW w:w="457" w:type="dxa"/>
            <w:shd w:val="clear" w:color="auto" w:fill="FFFF00"/>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У-2</w:t>
            </w:r>
          </w:p>
        </w:tc>
        <w:tc>
          <w:tcPr>
            <w:tcW w:w="426" w:type="dxa"/>
            <w:shd w:val="clear" w:color="auto" w:fill="92D050"/>
          </w:tcPr>
          <w:p w:rsidR="00904964" w:rsidRPr="00AA52F4" w:rsidRDefault="00674FAD" w:rsidP="00BC555E">
            <w:pPr>
              <w:ind w:left="-68" w:right="-95"/>
              <w:jc w:val="center"/>
              <w:rPr>
                <w:sz w:val="9"/>
                <w:szCs w:val="9"/>
              </w:rPr>
            </w:pPr>
            <w:r>
              <w:rPr>
                <w:sz w:val="9"/>
                <w:szCs w:val="9"/>
              </w:rPr>
              <w:t>У</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23</w:t>
            </w:r>
          </w:p>
        </w:tc>
        <w:tc>
          <w:tcPr>
            <w:tcW w:w="567" w:type="dxa"/>
          </w:tcPr>
          <w:p w:rsidR="00904964" w:rsidRPr="00237DE7" w:rsidRDefault="00904964" w:rsidP="00BC555E">
            <w:pPr>
              <w:ind w:left="-68" w:right="-95"/>
              <w:jc w:val="center"/>
              <w:rPr>
                <w:i/>
                <w:sz w:val="9"/>
                <w:szCs w:val="9"/>
                <w:lang w:val="en-US"/>
              </w:rPr>
            </w:pPr>
            <w:r>
              <w:rPr>
                <w:i/>
                <w:sz w:val="9"/>
                <w:szCs w:val="9"/>
              </w:rPr>
              <w:t>7</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35</w:t>
            </w:r>
          </w:p>
        </w:tc>
        <w:tc>
          <w:tcPr>
            <w:tcW w:w="360" w:type="dxa"/>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Pr>
                <w:sz w:val="9"/>
                <w:szCs w:val="9"/>
              </w:rPr>
              <w:t>У-6</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У-4</w:t>
            </w:r>
          </w:p>
        </w:tc>
        <w:tc>
          <w:tcPr>
            <w:tcW w:w="567" w:type="dxa"/>
          </w:tcPr>
          <w:p w:rsidR="00904964" w:rsidRDefault="00904964" w:rsidP="00BC555E">
            <w:pPr>
              <w:ind w:left="-68" w:right="-95"/>
              <w:jc w:val="center"/>
              <w:rPr>
                <w:sz w:val="9"/>
                <w:szCs w:val="9"/>
              </w:rPr>
            </w:pPr>
            <w:r w:rsidRPr="00AA52F4">
              <w:rPr>
                <w:sz w:val="9"/>
                <w:szCs w:val="9"/>
              </w:rPr>
              <w:t>У-4</w:t>
            </w:r>
          </w:p>
          <w:p w:rsidR="00904964" w:rsidRPr="00AA52F4" w:rsidRDefault="00904964" w:rsidP="00BC555E">
            <w:pPr>
              <w:ind w:left="-68" w:right="-95"/>
              <w:jc w:val="center"/>
              <w:rPr>
                <w:sz w:val="9"/>
                <w:szCs w:val="9"/>
              </w:rPr>
            </w:pPr>
            <w:r>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Default="00904964" w:rsidP="00BC555E">
            <w:pPr>
              <w:ind w:left="-68" w:right="-95"/>
              <w:jc w:val="center"/>
              <w:rPr>
                <w:sz w:val="9"/>
                <w:szCs w:val="9"/>
              </w:rPr>
            </w:pPr>
            <w:r w:rsidRPr="00AA52F4">
              <w:rPr>
                <w:sz w:val="9"/>
                <w:szCs w:val="9"/>
              </w:rPr>
              <w:t>Пр</w:t>
            </w:r>
            <w:r>
              <w:rPr>
                <w:sz w:val="9"/>
                <w:szCs w:val="9"/>
              </w:rPr>
              <w:t>-2</w:t>
            </w:r>
          </w:p>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6</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26</w:t>
            </w:r>
          </w:p>
        </w:tc>
        <w:tc>
          <w:tcPr>
            <w:tcW w:w="567" w:type="dxa"/>
          </w:tcPr>
          <w:p w:rsidR="00904964" w:rsidRPr="00237DE7" w:rsidRDefault="00904964" w:rsidP="00BC555E">
            <w:pPr>
              <w:ind w:left="-68" w:right="-95"/>
              <w:jc w:val="center"/>
              <w:rPr>
                <w:i/>
                <w:sz w:val="9"/>
                <w:szCs w:val="9"/>
              </w:rPr>
            </w:pPr>
            <w:r w:rsidRPr="00237DE7">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36</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4</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У-3</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rPr>
            </w:pPr>
            <w:r>
              <w:rPr>
                <w:i/>
                <w:sz w:val="9"/>
                <w:szCs w:val="9"/>
              </w:rPr>
              <w:t>16</w:t>
            </w:r>
          </w:p>
        </w:tc>
        <w:tc>
          <w:tcPr>
            <w:tcW w:w="567" w:type="dxa"/>
          </w:tcPr>
          <w:p w:rsidR="00904964" w:rsidRPr="00237DE7" w:rsidRDefault="00904964" w:rsidP="00BC555E">
            <w:pPr>
              <w:ind w:left="-68" w:right="-95"/>
              <w:jc w:val="center"/>
              <w:rPr>
                <w:i/>
                <w:sz w:val="9"/>
                <w:szCs w:val="9"/>
              </w:rPr>
            </w:pPr>
            <w:r w:rsidRPr="00237DE7">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37</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39</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w:t>
            </w:r>
          </w:p>
          <w:p w:rsidR="00904964" w:rsidRPr="00AA52F4" w:rsidRDefault="00904964" w:rsidP="00BC555E">
            <w:pPr>
              <w:ind w:left="-68" w:right="-96"/>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6"/>
              <w:jc w:val="center"/>
              <w:rPr>
                <w:sz w:val="9"/>
                <w:szCs w:val="9"/>
              </w:rPr>
            </w:pPr>
          </w:p>
        </w:tc>
        <w:tc>
          <w:tcPr>
            <w:tcW w:w="426" w:type="dxa"/>
            <w:shd w:val="clear" w:color="auto" w:fill="92D050"/>
          </w:tcPr>
          <w:p w:rsidR="00904964" w:rsidRPr="00AA52F4" w:rsidRDefault="00904964" w:rsidP="00BC555E">
            <w:pPr>
              <w:ind w:left="-68" w:right="-96"/>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4</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40</w:t>
            </w:r>
          </w:p>
        </w:tc>
        <w:tc>
          <w:tcPr>
            <w:tcW w:w="360" w:type="dxa"/>
          </w:tcPr>
          <w:p w:rsidR="00904964" w:rsidRPr="00AA52F4" w:rsidRDefault="00904964" w:rsidP="00BC555E">
            <w:pPr>
              <w:ind w:left="-68" w:right="-95"/>
              <w:jc w:val="center"/>
              <w:rPr>
                <w:sz w:val="9"/>
                <w:szCs w:val="9"/>
              </w:rPr>
            </w:pPr>
            <w:r w:rsidRPr="00AA52F4">
              <w:rPr>
                <w:sz w:val="9"/>
                <w:szCs w:val="9"/>
              </w:rPr>
              <w:t>У-5</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5</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41</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У-3</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CD050E" w:rsidRDefault="00CD050E" w:rsidP="00BC555E">
            <w:pPr>
              <w:ind w:left="-68" w:right="-95"/>
              <w:jc w:val="center"/>
              <w:rPr>
                <w:i/>
                <w:sz w:val="9"/>
                <w:szCs w:val="9"/>
              </w:rPr>
            </w:pPr>
            <w:r>
              <w:rPr>
                <w:i/>
                <w:sz w:val="9"/>
                <w:szCs w:val="9"/>
              </w:rPr>
              <w:t>6</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43</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48</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CD050E" w:rsidRDefault="00CD050E" w:rsidP="00BC555E">
            <w:pPr>
              <w:ind w:left="-68" w:right="-95"/>
              <w:jc w:val="center"/>
              <w:rPr>
                <w:i/>
                <w:sz w:val="9"/>
                <w:szCs w:val="9"/>
              </w:rPr>
            </w:pPr>
            <w:r>
              <w:rPr>
                <w:i/>
                <w:sz w:val="9"/>
                <w:szCs w:val="9"/>
              </w:rPr>
              <w:t>10</w:t>
            </w:r>
          </w:p>
        </w:tc>
        <w:tc>
          <w:tcPr>
            <w:tcW w:w="567" w:type="dxa"/>
          </w:tcPr>
          <w:p w:rsidR="00904964" w:rsidRPr="00237DE7" w:rsidRDefault="00904964" w:rsidP="00BC555E">
            <w:pPr>
              <w:ind w:left="-68" w:right="-95"/>
              <w:jc w:val="center"/>
              <w:rPr>
                <w:i/>
                <w:sz w:val="9"/>
                <w:szCs w:val="9"/>
              </w:rPr>
            </w:pPr>
            <w:r w:rsidRPr="00237DE7">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49</w:t>
            </w:r>
          </w:p>
        </w:tc>
        <w:tc>
          <w:tcPr>
            <w:tcW w:w="360" w:type="dxa"/>
          </w:tcPr>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3</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61</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63</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У-3</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4</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67</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5</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Пр</w:t>
            </w:r>
            <w:r>
              <w:rPr>
                <w:sz w:val="9"/>
                <w:szCs w:val="9"/>
              </w:rPr>
              <w:t>-2</w:t>
            </w:r>
          </w:p>
          <w:p w:rsidR="00904964" w:rsidRPr="00AA52F4" w:rsidRDefault="00904964" w:rsidP="00BC555E">
            <w:pPr>
              <w:ind w:left="-68" w:right="-96"/>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6"/>
              <w:jc w:val="center"/>
              <w:rPr>
                <w:sz w:val="9"/>
                <w:szCs w:val="9"/>
              </w:rPr>
            </w:pPr>
            <w:r>
              <w:rPr>
                <w:sz w:val="9"/>
                <w:szCs w:val="9"/>
              </w:rPr>
              <w:t>У</w:t>
            </w:r>
          </w:p>
        </w:tc>
        <w:tc>
          <w:tcPr>
            <w:tcW w:w="480" w:type="dxa"/>
            <w:shd w:val="clear" w:color="auto" w:fill="92D050"/>
          </w:tcPr>
          <w:p w:rsidR="00904964" w:rsidRPr="00AA52F4" w:rsidRDefault="00904964" w:rsidP="00BC555E">
            <w:pPr>
              <w:ind w:left="-68" w:right="-96"/>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10</w:t>
            </w:r>
          </w:p>
        </w:tc>
        <w:tc>
          <w:tcPr>
            <w:tcW w:w="567" w:type="dxa"/>
          </w:tcPr>
          <w:p w:rsidR="00904964" w:rsidRPr="00237DE7" w:rsidRDefault="00904964" w:rsidP="00BC555E">
            <w:pPr>
              <w:ind w:left="-68" w:right="-95"/>
              <w:jc w:val="center"/>
              <w:rPr>
                <w:i/>
                <w:sz w:val="9"/>
                <w:szCs w:val="9"/>
              </w:rPr>
            </w:pPr>
            <w:r w:rsidRPr="00237DE7">
              <w:rPr>
                <w:i/>
                <w:sz w:val="9"/>
                <w:szCs w:val="9"/>
              </w:rPr>
              <w:t>2</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68</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4</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П-4</w:t>
            </w:r>
          </w:p>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r>
              <w:rPr>
                <w:sz w:val="9"/>
                <w:szCs w:val="9"/>
              </w:rPr>
              <w:t>У</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CD050E" w:rsidP="00BC555E">
            <w:pPr>
              <w:ind w:left="-68" w:right="-95"/>
              <w:jc w:val="center"/>
              <w:rPr>
                <w:i/>
                <w:sz w:val="9"/>
                <w:szCs w:val="9"/>
                <w:lang w:val="en-US"/>
              </w:rPr>
            </w:pPr>
            <w:r>
              <w:rPr>
                <w:i/>
                <w:sz w:val="9"/>
                <w:szCs w:val="9"/>
              </w:rPr>
              <w:t>21</w:t>
            </w: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6</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69</w:t>
            </w:r>
          </w:p>
        </w:tc>
        <w:tc>
          <w:tcPr>
            <w:tcW w:w="36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w:t>
            </w:r>
            <w:r>
              <w:rPr>
                <w:sz w:val="9"/>
                <w:szCs w:val="9"/>
              </w:rPr>
              <w:t>6</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Пр-2</w:t>
            </w:r>
          </w:p>
        </w:tc>
        <w:tc>
          <w:tcPr>
            <w:tcW w:w="567" w:type="dxa"/>
          </w:tcPr>
          <w:p w:rsidR="00904964" w:rsidRPr="00AA52F4" w:rsidRDefault="00904964" w:rsidP="00BC555E">
            <w:pPr>
              <w:ind w:left="-68" w:right="-95"/>
              <w:jc w:val="center"/>
              <w:rPr>
                <w:sz w:val="9"/>
                <w:szCs w:val="9"/>
              </w:rPr>
            </w:pPr>
            <w:r w:rsidRPr="00AA52F4">
              <w:rPr>
                <w:sz w:val="9"/>
                <w:szCs w:val="9"/>
              </w:rPr>
              <w:t>П-7</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9</w:t>
            </w:r>
          </w:p>
        </w:tc>
        <w:tc>
          <w:tcPr>
            <w:tcW w:w="480" w:type="dxa"/>
            <w:shd w:val="clear" w:color="auto" w:fill="FFFF00"/>
          </w:tcPr>
          <w:p w:rsidR="00904964" w:rsidRPr="00AA52F4" w:rsidRDefault="00904964" w:rsidP="00BC555E">
            <w:pPr>
              <w:ind w:left="-68" w:right="-95"/>
              <w:jc w:val="center"/>
              <w:rPr>
                <w:sz w:val="9"/>
                <w:szCs w:val="9"/>
              </w:rPr>
            </w:pPr>
            <w:r>
              <w:rPr>
                <w:sz w:val="9"/>
                <w:szCs w:val="9"/>
              </w:rPr>
              <w:t>У-3</w:t>
            </w:r>
          </w:p>
        </w:tc>
        <w:tc>
          <w:tcPr>
            <w:tcW w:w="480" w:type="dxa"/>
            <w:shd w:val="clear" w:color="auto" w:fill="92D050"/>
          </w:tcPr>
          <w:p w:rsidR="00904964" w:rsidRPr="00AA52F4" w:rsidRDefault="00A87BBA" w:rsidP="00BC555E">
            <w:pPr>
              <w:ind w:left="-68" w:right="-95"/>
              <w:jc w:val="center"/>
              <w:rPr>
                <w:sz w:val="9"/>
                <w:szCs w:val="9"/>
              </w:rPr>
            </w:pPr>
            <w:r>
              <w:rPr>
                <w:sz w:val="9"/>
                <w:szCs w:val="9"/>
              </w:rPr>
              <w:t>У-6</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6"/>
              <w:jc w:val="center"/>
              <w:rPr>
                <w:sz w:val="9"/>
                <w:szCs w:val="9"/>
              </w:rPr>
            </w:pPr>
            <w:r w:rsidRPr="00AA52F4">
              <w:rPr>
                <w:sz w:val="9"/>
                <w:szCs w:val="9"/>
              </w:rPr>
              <w:t>П</w:t>
            </w:r>
            <w:r>
              <w:rPr>
                <w:sz w:val="9"/>
                <w:szCs w:val="9"/>
              </w:rPr>
              <w:t>-3</w:t>
            </w:r>
          </w:p>
          <w:p w:rsidR="00904964" w:rsidRPr="00AA52F4" w:rsidRDefault="00904964" w:rsidP="00BC555E">
            <w:pPr>
              <w:ind w:left="-68" w:right="-96"/>
              <w:jc w:val="center"/>
              <w:rPr>
                <w:sz w:val="9"/>
                <w:szCs w:val="9"/>
              </w:rPr>
            </w:pPr>
            <w:r>
              <w:rPr>
                <w:sz w:val="9"/>
                <w:szCs w:val="9"/>
              </w:rPr>
              <w:t>Пр-3</w:t>
            </w:r>
          </w:p>
          <w:p w:rsidR="00904964" w:rsidRPr="006F2FA6" w:rsidRDefault="00904964" w:rsidP="00BC555E">
            <w:pPr>
              <w:ind w:left="-68" w:right="-96"/>
              <w:jc w:val="center"/>
              <w:rPr>
                <w:sz w:val="9"/>
                <w:szCs w:val="9"/>
                <w:lang w:val="en-US"/>
              </w:rPr>
            </w:pPr>
            <w:r>
              <w:rPr>
                <w:sz w:val="9"/>
                <w:szCs w:val="9"/>
              </w:rPr>
              <w:t>У-</w:t>
            </w:r>
            <w:r>
              <w:rPr>
                <w:sz w:val="9"/>
                <w:szCs w:val="9"/>
                <w:lang w:val="en-US"/>
              </w:rPr>
              <w:t>3</w:t>
            </w:r>
          </w:p>
        </w:tc>
        <w:tc>
          <w:tcPr>
            <w:tcW w:w="500" w:type="dxa"/>
            <w:shd w:val="clear" w:color="auto" w:fill="FFFF00"/>
          </w:tcPr>
          <w:p w:rsidR="00904964" w:rsidRPr="00AA52F4" w:rsidRDefault="00904964" w:rsidP="00BC555E">
            <w:pPr>
              <w:ind w:left="-68" w:right="-96"/>
              <w:jc w:val="center"/>
              <w:rPr>
                <w:sz w:val="9"/>
                <w:szCs w:val="9"/>
              </w:rPr>
            </w:pPr>
            <w:r>
              <w:rPr>
                <w:sz w:val="9"/>
                <w:szCs w:val="9"/>
              </w:rPr>
              <w:t>Пр</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П-3</w:t>
            </w:r>
          </w:p>
          <w:p w:rsidR="00904964" w:rsidRDefault="00904964" w:rsidP="00BC555E">
            <w:pPr>
              <w:ind w:left="-68" w:right="-96"/>
              <w:jc w:val="center"/>
              <w:rPr>
                <w:sz w:val="9"/>
                <w:szCs w:val="9"/>
              </w:rPr>
            </w:pPr>
            <w:r w:rsidRPr="00AA52F4">
              <w:rPr>
                <w:sz w:val="9"/>
                <w:szCs w:val="9"/>
              </w:rPr>
              <w:t>Пр-3</w:t>
            </w:r>
          </w:p>
          <w:p w:rsidR="00904964" w:rsidRPr="00AA52F4" w:rsidRDefault="00904964" w:rsidP="00BC555E">
            <w:pPr>
              <w:ind w:left="-68" w:right="-96"/>
              <w:jc w:val="center"/>
              <w:rPr>
                <w:sz w:val="9"/>
                <w:szCs w:val="9"/>
              </w:rPr>
            </w:pPr>
            <w:r>
              <w:rPr>
                <w:sz w:val="9"/>
                <w:szCs w:val="9"/>
              </w:rPr>
              <w:t>У-7</w:t>
            </w:r>
          </w:p>
        </w:tc>
        <w:tc>
          <w:tcPr>
            <w:tcW w:w="457" w:type="dxa"/>
            <w:shd w:val="clear" w:color="auto" w:fill="FFFF00"/>
          </w:tcPr>
          <w:p w:rsidR="00904964" w:rsidRPr="00AA52F4" w:rsidRDefault="00904964" w:rsidP="00BC555E">
            <w:pPr>
              <w:ind w:left="-68" w:right="-95"/>
              <w:jc w:val="center"/>
              <w:rPr>
                <w:sz w:val="9"/>
                <w:szCs w:val="9"/>
              </w:rPr>
            </w:pPr>
            <w:r>
              <w:rPr>
                <w:sz w:val="9"/>
                <w:szCs w:val="9"/>
              </w:rPr>
              <w:t>У-2</w:t>
            </w: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384E70" w:rsidRDefault="00CD050E" w:rsidP="00BC555E">
            <w:pPr>
              <w:ind w:left="-68" w:right="-95"/>
              <w:jc w:val="center"/>
              <w:rPr>
                <w:i/>
                <w:sz w:val="9"/>
                <w:szCs w:val="9"/>
              </w:rPr>
            </w:pPr>
            <w:r>
              <w:rPr>
                <w:i/>
                <w:sz w:val="9"/>
                <w:szCs w:val="9"/>
              </w:rPr>
              <w:t>63</w:t>
            </w:r>
          </w:p>
        </w:tc>
        <w:tc>
          <w:tcPr>
            <w:tcW w:w="567" w:type="dxa"/>
          </w:tcPr>
          <w:p w:rsidR="00904964" w:rsidRPr="00237DE7" w:rsidRDefault="00904964" w:rsidP="00BC555E">
            <w:pPr>
              <w:ind w:left="-68" w:right="-95"/>
              <w:jc w:val="center"/>
              <w:rPr>
                <w:i/>
                <w:sz w:val="9"/>
                <w:szCs w:val="9"/>
                <w:lang w:val="en-US"/>
              </w:rPr>
            </w:pPr>
            <w:r w:rsidRPr="00237DE7">
              <w:rPr>
                <w:i/>
                <w:sz w:val="9"/>
                <w:szCs w:val="9"/>
              </w:rPr>
              <w:t>2</w:t>
            </w:r>
            <w:r w:rsidR="00CD050E">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70</w:t>
            </w:r>
          </w:p>
        </w:tc>
        <w:tc>
          <w:tcPr>
            <w:tcW w:w="360" w:type="dxa"/>
          </w:tcPr>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3</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71</w:t>
            </w:r>
          </w:p>
        </w:tc>
        <w:tc>
          <w:tcPr>
            <w:tcW w:w="360" w:type="dxa"/>
          </w:tcPr>
          <w:p w:rsidR="00904964" w:rsidRDefault="00904964" w:rsidP="00BC555E">
            <w:pPr>
              <w:ind w:left="-68" w:right="-95"/>
              <w:jc w:val="center"/>
              <w:rPr>
                <w:sz w:val="9"/>
                <w:szCs w:val="9"/>
              </w:rPr>
            </w:pPr>
            <w:r>
              <w:rPr>
                <w:sz w:val="9"/>
                <w:szCs w:val="9"/>
              </w:rPr>
              <w:t>Пр-3</w:t>
            </w:r>
          </w:p>
          <w:p w:rsidR="00904964" w:rsidRPr="00AA52F4" w:rsidRDefault="00904964" w:rsidP="00BC555E">
            <w:pPr>
              <w:ind w:left="-68" w:right="-95"/>
              <w:jc w:val="center"/>
              <w:rPr>
                <w:sz w:val="9"/>
                <w:szCs w:val="9"/>
              </w:rPr>
            </w:pPr>
            <w:r>
              <w:rPr>
                <w:sz w:val="9"/>
                <w:szCs w:val="9"/>
              </w:rPr>
              <w:t>У</w:t>
            </w:r>
          </w:p>
        </w:tc>
        <w:tc>
          <w:tcPr>
            <w:tcW w:w="436" w:type="dxa"/>
            <w:shd w:val="clear" w:color="auto" w:fill="FFFF00"/>
          </w:tcPr>
          <w:p w:rsidR="00904964" w:rsidRPr="00AA52F4" w:rsidRDefault="00904964" w:rsidP="00BC555E">
            <w:pPr>
              <w:ind w:left="-68" w:right="-95"/>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6</w:t>
            </w:r>
          </w:p>
        </w:tc>
        <w:tc>
          <w:tcPr>
            <w:tcW w:w="567" w:type="dxa"/>
          </w:tcPr>
          <w:p w:rsidR="00904964" w:rsidRPr="00237DE7" w:rsidRDefault="00904964" w:rsidP="00BC555E">
            <w:pPr>
              <w:ind w:left="-68" w:right="-95"/>
              <w:jc w:val="center"/>
              <w:rPr>
                <w:i/>
                <w:sz w:val="9"/>
                <w:szCs w:val="9"/>
              </w:rPr>
            </w:pPr>
            <w:r w:rsidRPr="00237DE7">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72</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74</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79</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81</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CD050E" w:rsidRDefault="00CD050E" w:rsidP="00BC555E">
            <w:pPr>
              <w:ind w:left="-68" w:right="-95"/>
              <w:jc w:val="center"/>
              <w:rPr>
                <w:i/>
                <w:sz w:val="9"/>
                <w:szCs w:val="9"/>
              </w:rPr>
            </w:pPr>
            <w:r>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83</w:t>
            </w:r>
          </w:p>
        </w:tc>
        <w:tc>
          <w:tcPr>
            <w:tcW w:w="36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r w:rsidRPr="00AA52F4">
              <w:rPr>
                <w:sz w:val="9"/>
                <w:szCs w:val="9"/>
              </w:rPr>
              <w:t>П-2</w:t>
            </w:r>
          </w:p>
        </w:tc>
        <w:tc>
          <w:tcPr>
            <w:tcW w:w="480" w:type="dxa"/>
            <w:shd w:val="clear" w:color="auto" w:fill="FFFF00"/>
          </w:tcPr>
          <w:p w:rsidR="00904964" w:rsidRPr="00AA52F4" w:rsidRDefault="00904964" w:rsidP="00BC555E">
            <w:pPr>
              <w:ind w:left="-68" w:right="-95"/>
              <w:jc w:val="center"/>
              <w:rPr>
                <w:sz w:val="9"/>
                <w:szCs w:val="9"/>
              </w:rPr>
            </w:pPr>
            <w:r>
              <w:rPr>
                <w:sz w:val="9"/>
                <w:szCs w:val="9"/>
              </w:rPr>
              <w:t>П-2</w:t>
            </w: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48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Пр-5</w:t>
            </w:r>
          </w:p>
          <w:p w:rsidR="00904964" w:rsidRPr="00AA52F4" w:rsidRDefault="00904964" w:rsidP="00BC555E">
            <w:pPr>
              <w:ind w:left="-68" w:right="-96"/>
              <w:jc w:val="center"/>
              <w:rPr>
                <w:sz w:val="9"/>
                <w:szCs w:val="9"/>
              </w:rPr>
            </w:pPr>
            <w:r w:rsidRPr="00AA52F4">
              <w:rPr>
                <w:sz w:val="9"/>
                <w:szCs w:val="9"/>
              </w:rPr>
              <w:t>П</w:t>
            </w:r>
          </w:p>
          <w:p w:rsidR="00904964" w:rsidRPr="00AA52F4" w:rsidRDefault="00904964" w:rsidP="00BC555E">
            <w:pPr>
              <w:ind w:left="-68" w:right="-96"/>
              <w:jc w:val="center"/>
              <w:rPr>
                <w:sz w:val="9"/>
                <w:szCs w:val="9"/>
              </w:rPr>
            </w:pPr>
            <w:r w:rsidRPr="00AA52F4">
              <w:rPr>
                <w:sz w:val="9"/>
                <w:szCs w:val="9"/>
              </w:rPr>
              <w:t>У-</w:t>
            </w:r>
            <w:r>
              <w:rPr>
                <w:sz w:val="9"/>
                <w:szCs w:val="9"/>
              </w:rPr>
              <w:t>5</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CD050E" w:rsidRDefault="00CD050E" w:rsidP="00BC555E">
            <w:pPr>
              <w:ind w:left="-68" w:right="-95"/>
              <w:jc w:val="center"/>
              <w:rPr>
                <w:i/>
                <w:sz w:val="9"/>
                <w:szCs w:val="9"/>
              </w:rPr>
            </w:pPr>
            <w:r>
              <w:rPr>
                <w:i/>
                <w:sz w:val="9"/>
                <w:szCs w:val="9"/>
                <w:lang w:val="en-US"/>
              </w:rPr>
              <w:t>2</w:t>
            </w:r>
            <w:r>
              <w:rPr>
                <w:i/>
                <w:sz w:val="9"/>
                <w:szCs w:val="9"/>
              </w:rPr>
              <w:t>3</w:t>
            </w:r>
          </w:p>
        </w:tc>
        <w:tc>
          <w:tcPr>
            <w:tcW w:w="567" w:type="dxa"/>
          </w:tcPr>
          <w:p w:rsidR="00904964" w:rsidRPr="00237DE7" w:rsidRDefault="00904964" w:rsidP="00BC555E">
            <w:pPr>
              <w:ind w:left="-68" w:right="-95"/>
              <w:jc w:val="center"/>
              <w:rPr>
                <w:i/>
                <w:sz w:val="9"/>
                <w:szCs w:val="9"/>
                <w:lang w:val="en-US"/>
              </w:rPr>
            </w:pPr>
            <w:r w:rsidRPr="00237DE7">
              <w:rPr>
                <w:i/>
                <w:sz w:val="9"/>
                <w:szCs w:val="9"/>
              </w:rPr>
              <w:t>1</w:t>
            </w:r>
            <w:r w:rsidR="00CD050E">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85</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86</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88</w:t>
            </w:r>
          </w:p>
        </w:tc>
        <w:tc>
          <w:tcPr>
            <w:tcW w:w="360" w:type="dxa"/>
          </w:tcPr>
          <w:p w:rsidR="00904964" w:rsidRPr="00AA52F4" w:rsidRDefault="00904964" w:rsidP="00BC555E">
            <w:pPr>
              <w:ind w:left="-68" w:right="-95"/>
              <w:jc w:val="center"/>
              <w:rPr>
                <w:sz w:val="9"/>
                <w:szCs w:val="9"/>
              </w:rPr>
            </w:pPr>
            <w:r w:rsidRPr="00AA52F4">
              <w:rPr>
                <w:sz w:val="9"/>
                <w:szCs w:val="9"/>
              </w:rPr>
              <w:t>Пр-3</w:t>
            </w:r>
          </w:p>
          <w:p w:rsidR="00904964" w:rsidRPr="00AA52F4" w:rsidRDefault="00904964" w:rsidP="00BC555E">
            <w:pPr>
              <w:ind w:left="-68" w:right="-95"/>
              <w:jc w:val="center"/>
              <w:rPr>
                <w:sz w:val="9"/>
                <w:szCs w:val="9"/>
              </w:rPr>
            </w:pPr>
            <w:r w:rsidRPr="00AA52F4">
              <w:rPr>
                <w:sz w:val="9"/>
                <w:szCs w:val="9"/>
              </w:rPr>
              <w:t>У-6</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Default="00904964" w:rsidP="00BC555E">
            <w:pPr>
              <w:ind w:left="-68" w:right="-95"/>
              <w:jc w:val="center"/>
              <w:rPr>
                <w:sz w:val="9"/>
                <w:szCs w:val="9"/>
              </w:rPr>
            </w:pPr>
            <w:r>
              <w:rPr>
                <w:sz w:val="9"/>
                <w:szCs w:val="9"/>
              </w:rPr>
              <w:t>П</w:t>
            </w:r>
          </w:p>
          <w:p w:rsidR="0090496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Pr>
                <w:sz w:val="9"/>
                <w:szCs w:val="9"/>
              </w:rPr>
              <w:t>У-4</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r>
              <w:rPr>
                <w:sz w:val="9"/>
                <w:szCs w:val="9"/>
              </w:rPr>
              <w:t>-7</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Пр-7</w:t>
            </w:r>
          </w:p>
          <w:p w:rsidR="00904964" w:rsidRPr="00AA52F4" w:rsidRDefault="00904964" w:rsidP="00BC555E">
            <w:pPr>
              <w:ind w:left="-68" w:right="-95"/>
              <w:jc w:val="center"/>
              <w:rPr>
                <w:sz w:val="9"/>
                <w:szCs w:val="9"/>
              </w:rPr>
            </w:pPr>
            <w:r>
              <w:rPr>
                <w:sz w:val="9"/>
                <w:szCs w:val="9"/>
              </w:rPr>
              <w:t>У-5</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674FAD" w:rsidP="00BC555E">
            <w:pPr>
              <w:ind w:left="-68" w:right="-95"/>
              <w:jc w:val="center"/>
              <w:rPr>
                <w:sz w:val="9"/>
                <w:szCs w:val="9"/>
              </w:rPr>
            </w:pPr>
            <w:r>
              <w:rPr>
                <w:sz w:val="9"/>
                <w:szCs w:val="9"/>
              </w:rPr>
              <w:t>П-2</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6438C" w:rsidP="00BC555E">
            <w:pPr>
              <w:ind w:left="-68" w:right="-95"/>
              <w:jc w:val="center"/>
              <w:rPr>
                <w:i/>
                <w:sz w:val="9"/>
                <w:szCs w:val="9"/>
              </w:rPr>
            </w:pPr>
            <w:r>
              <w:rPr>
                <w:i/>
                <w:sz w:val="9"/>
                <w:szCs w:val="9"/>
              </w:rPr>
              <w:t>40</w:t>
            </w:r>
          </w:p>
        </w:tc>
        <w:tc>
          <w:tcPr>
            <w:tcW w:w="567" w:type="dxa"/>
          </w:tcPr>
          <w:p w:rsidR="00904964" w:rsidRPr="00237DE7" w:rsidRDefault="00904964" w:rsidP="00BC555E">
            <w:pPr>
              <w:ind w:left="-68" w:right="-95"/>
              <w:jc w:val="center"/>
              <w:rPr>
                <w:i/>
                <w:sz w:val="9"/>
                <w:szCs w:val="9"/>
              </w:rPr>
            </w:pPr>
            <w:r w:rsidRPr="00237DE7">
              <w:rPr>
                <w:i/>
                <w:sz w:val="9"/>
                <w:szCs w:val="9"/>
              </w:rPr>
              <w:t>1</w:t>
            </w:r>
            <w:r w:rsidR="0096438C">
              <w:rPr>
                <w:i/>
                <w:sz w:val="9"/>
                <w:szCs w:val="9"/>
              </w:rPr>
              <w:t>7</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89</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w:t>
            </w:r>
          </w:p>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Pr>
                <w:sz w:val="9"/>
                <w:szCs w:val="9"/>
              </w:rPr>
              <w:t>У-11</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6438C" w:rsidP="00BC555E">
            <w:pPr>
              <w:ind w:left="-68" w:right="-95"/>
              <w:jc w:val="center"/>
              <w:rPr>
                <w:i/>
                <w:sz w:val="9"/>
                <w:szCs w:val="9"/>
              </w:rPr>
            </w:pPr>
            <w:r>
              <w:rPr>
                <w:i/>
                <w:sz w:val="9"/>
                <w:szCs w:val="9"/>
              </w:rPr>
              <w:t>19</w:t>
            </w:r>
          </w:p>
        </w:tc>
        <w:tc>
          <w:tcPr>
            <w:tcW w:w="567" w:type="dxa"/>
          </w:tcPr>
          <w:p w:rsidR="00904964" w:rsidRPr="00237DE7" w:rsidRDefault="0096438C" w:rsidP="00BC555E">
            <w:pPr>
              <w:ind w:left="-68" w:right="-95"/>
              <w:jc w:val="center"/>
              <w:rPr>
                <w:i/>
                <w:sz w:val="9"/>
                <w:szCs w:val="9"/>
              </w:rPr>
            </w:pPr>
            <w:r>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90</w:t>
            </w:r>
          </w:p>
        </w:tc>
        <w:tc>
          <w:tcPr>
            <w:tcW w:w="360" w:type="dxa"/>
          </w:tcPr>
          <w:p w:rsidR="00904964" w:rsidRPr="00AA52F4" w:rsidRDefault="00904964" w:rsidP="00BC555E">
            <w:pPr>
              <w:ind w:left="-68" w:right="-95"/>
              <w:jc w:val="center"/>
              <w:rPr>
                <w:sz w:val="9"/>
                <w:szCs w:val="9"/>
              </w:rPr>
            </w:pPr>
            <w:r>
              <w:rPr>
                <w:sz w:val="9"/>
                <w:szCs w:val="9"/>
              </w:rPr>
              <w:t>У</w:t>
            </w:r>
          </w:p>
        </w:tc>
        <w:tc>
          <w:tcPr>
            <w:tcW w:w="436" w:type="dxa"/>
            <w:shd w:val="clear" w:color="auto" w:fill="92D050"/>
          </w:tcPr>
          <w:p w:rsidR="00904964" w:rsidRPr="00AA52F4" w:rsidRDefault="00904964" w:rsidP="00BC555E">
            <w:pPr>
              <w:ind w:left="-68" w:right="-95"/>
              <w:jc w:val="center"/>
              <w:rPr>
                <w:sz w:val="9"/>
                <w:szCs w:val="9"/>
              </w:rPr>
            </w:pPr>
            <w:r>
              <w:rPr>
                <w:sz w:val="9"/>
                <w:szCs w:val="9"/>
              </w:rPr>
              <w:t>У-2</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4</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91</w:t>
            </w:r>
          </w:p>
        </w:tc>
        <w:tc>
          <w:tcPr>
            <w:tcW w:w="36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П-5</w:t>
            </w:r>
          </w:p>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6867BE"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6438C" w:rsidP="00BC555E">
            <w:pPr>
              <w:ind w:left="-68" w:right="-95"/>
              <w:jc w:val="center"/>
              <w:rPr>
                <w:i/>
                <w:sz w:val="9"/>
                <w:szCs w:val="9"/>
              </w:rPr>
            </w:pPr>
            <w:r>
              <w:rPr>
                <w:i/>
                <w:sz w:val="9"/>
                <w:szCs w:val="9"/>
              </w:rPr>
              <w:t>13</w:t>
            </w:r>
          </w:p>
        </w:tc>
        <w:tc>
          <w:tcPr>
            <w:tcW w:w="567" w:type="dxa"/>
          </w:tcPr>
          <w:p w:rsidR="00904964" w:rsidRPr="00237DE7" w:rsidRDefault="0096438C" w:rsidP="00BC555E">
            <w:pPr>
              <w:ind w:left="-68" w:right="-95"/>
              <w:jc w:val="center"/>
              <w:rPr>
                <w:i/>
                <w:sz w:val="9"/>
                <w:szCs w:val="9"/>
              </w:rPr>
            </w:pPr>
            <w:r>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92</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Пр</w:t>
            </w:r>
          </w:p>
          <w:p w:rsidR="00904964" w:rsidRPr="00AA52F4" w:rsidRDefault="00904964" w:rsidP="00BC555E">
            <w:pPr>
              <w:ind w:left="-68" w:right="-96"/>
              <w:jc w:val="center"/>
              <w:rPr>
                <w:sz w:val="9"/>
                <w:szCs w:val="9"/>
              </w:rPr>
            </w:pPr>
            <w:r w:rsidRPr="00AA52F4">
              <w:rPr>
                <w:sz w:val="9"/>
                <w:szCs w:val="9"/>
              </w:rPr>
              <w:t>У-</w:t>
            </w:r>
            <w:r>
              <w:rPr>
                <w:sz w:val="9"/>
                <w:szCs w:val="9"/>
              </w:rPr>
              <w:t>5</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10</w:t>
            </w:r>
          </w:p>
        </w:tc>
        <w:tc>
          <w:tcPr>
            <w:tcW w:w="567" w:type="dxa"/>
          </w:tcPr>
          <w:p w:rsidR="00904964" w:rsidRPr="00237DE7" w:rsidRDefault="00904964" w:rsidP="00BC555E">
            <w:pPr>
              <w:ind w:left="-68" w:right="-95"/>
              <w:jc w:val="center"/>
              <w:rPr>
                <w:i/>
                <w:sz w:val="9"/>
                <w:szCs w:val="9"/>
              </w:rPr>
            </w:pPr>
            <w:r w:rsidRPr="00237DE7">
              <w:rPr>
                <w:i/>
                <w:sz w:val="9"/>
                <w:szCs w:val="9"/>
              </w:rPr>
              <w:t>1</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93</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2</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103</w:t>
            </w:r>
          </w:p>
        </w:tc>
        <w:tc>
          <w:tcPr>
            <w:tcW w:w="360" w:type="dxa"/>
          </w:tcPr>
          <w:p w:rsidR="00904964" w:rsidRPr="00AA52F4" w:rsidRDefault="00904964" w:rsidP="00BC555E">
            <w:pPr>
              <w:ind w:left="-68" w:right="-95"/>
              <w:jc w:val="center"/>
              <w:rPr>
                <w:sz w:val="9"/>
                <w:szCs w:val="9"/>
              </w:rPr>
            </w:pP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Pr>
                <w:sz w:val="9"/>
                <w:szCs w:val="9"/>
              </w:rPr>
              <w:t>У-3</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6"/>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r>
              <w:rPr>
                <w:sz w:val="9"/>
                <w:szCs w:val="9"/>
              </w:rPr>
              <w:t>Пр</w:t>
            </w:r>
          </w:p>
        </w:tc>
        <w:tc>
          <w:tcPr>
            <w:tcW w:w="426" w:type="dxa"/>
            <w:shd w:val="clear" w:color="auto" w:fill="92D050"/>
          </w:tcPr>
          <w:p w:rsidR="00904964" w:rsidRPr="00AA52F4" w:rsidRDefault="00674FAD" w:rsidP="00BC555E">
            <w:pPr>
              <w:ind w:left="-68" w:right="-95"/>
              <w:jc w:val="center"/>
              <w:rPr>
                <w:sz w:val="9"/>
                <w:szCs w:val="9"/>
              </w:rPr>
            </w:pPr>
            <w:r>
              <w:rPr>
                <w:sz w:val="9"/>
                <w:szCs w:val="9"/>
              </w:rPr>
              <w:t>П</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384E70" w:rsidRDefault="0096438C" w:rsidP="00BC555E">
            <w:pPr>
              <w:ind w:left="-68" w:right="-95"/>
              <w:jc w:val="center"/>
              <w:rPr>
                <w:i/>
                <w:sz w:val="9"/>
                <w:szCs w:val="9"/>
              </w:rPr>
            </w:pPr>
            <w:r>
              <w:rPr>
                <w:i/>
                <w:sz w:val="9"/>
                <w:szCs w:val="9"/>
              </w:rPr>
              <w:t>10</w:t>
            </w:r>
          </w:p>
        </w:tc>
        <w:tc>
          <w:tcPr>
            <w:tcW w:w="567" w:type="dxa"/>
          </w:tcPr>
          <w:p w:rsidR="00904964" w:rsidRPr="00237DE7" w:rsidRDefault="0096438C" w:rsidP="00BC555E">
            <w:pPr>
              <w:ind w:left="-68" w:right="-95"/>
              <w:jc w:val="center"/>
              <w:rPr>
                <w:i/>
                <w:sz w:val="9"/>
                <w:szCs w:val="9"/>
              </w:rPr>
            </w:pPr>
            <w:r>
              <w:rPr>
                <w:i/>
                <w:sz w:val="9"/>
                <w:szCs w:val="9"/>
              </w:rPr>
              <w:t>3</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 107</w:t>
            </w:r>
          </w:p>
        </w:tc>
        <w:tc>
          <w:tcPr>
            <w:tcW w:w="360" w:type="dxa"/>
          </w:tcPr>
          <w:p w:rsidR="00904964" w:rsidRPr="00AA52F4" w:rsidRDefault="00904964" w:rsidP="00BC555E">
            <w:pPr>
              <w:ind w:left="-68" w:right="-95"/>
              <w:jc w:val="center"/>
              <w:rPr>
                <w:sz w:val="9"/>
                <w:szCs w:val="9"/>
              </w:rPr>
            </w:pPr>
            <w:r w:rsidRPr="00AA52F4">
              <w:rPr>
                <w:sz w:val="9"/>
                <w:szCs w:val="9"/>
              </w:rPr>
              <w:t>У-1</w:t>
            </w:r>
            <w:r>
              <w:rPr>
                <w:sz w:val="9"/>
                <w:szCs w:val="9"/>
              </w:rPr>
              <w:t>4</w:t>
            </w:r>
          </w:p>
          <w:p w:rsidR="00904964" w:rsidRPr="00AA52F4" w:rsidRDefault="00904964" w:rsidP="00BC555E">
            <w:pPr>
              <w:ind w:left="-68" w:right="-95"/>
              <w:jc w:val="center"/>
              <w:rPr>
                <w:sz w:val="9"/>
                <w:szCs w:val="9"/>
              </w:rPr>
            </w:pPr>
            <w:r w:rsidRPr="00AA52F4">
              <w:rPr>
                <w:sz w:val="9"/>
                <w:szCs w:val="9"/>
              </w:rPr>
              <w:t>П</w:t>
            </w:r>
          </w:p>
        </w:tc>
        <w:tc>
          <w:tcPr>
            <w:tcW w:w="436" w:type="dxa"/>
            <w:shd w:val="clear" w:color="auto" w:fill="92D050"/>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9</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П-2</w:t>
            </w:r>
          </w:p>
        </w:tc>
        <w:tc>
          <w:tcPr>
            <w:tcW w:w="480" w:type="dxa"/>
            <w:shd w:val="clear" w:color="auto" w:fill="92D050"/>
          </w:tcPr>
          <w:p w:rsidR="00904964" w:rsidRPr="00AA52F4" w:rsidRDefault="00096C04" w:rsidP="00BC555E">
            <w:pPr>
              <w:ind w:left="-68" w:right="-95"/>
              <w:jc w:val="center"/>
              <w:rPr>
                <w:sz w:val="9"/>
                <w:szCs w:val="9"/>
              </w:rPr>
            </w:pPr>
            <w:r>
              <w:rPr>
                <w:sz w:val="9"/>
                <w:szCs w:val="9"/>
              </w:rPr>
              <w:t>П-3</w:t>
            </w:r>
          </w:p>
        </w:tc>
        <w:tc>
          <w:tcPr>
            <w:tcW w:w="480" w:type="dxa"/>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w:t>
            </w:r>
            <w:r>
              <w:rPr>
                <w:sz w:val="9"/>
                <w:szCs w:val="9"/>
              </w:rPr>
              <w:t>4</w:t>
            </w:r>
          </w:p>
          <w:p w:rsidR="00904964" w:rsidRPr="00AA52F4" w:rsidRDefault="00904964" w:rsidP="00BC555E">
            <w:pPr>
              <w:ind w:left="-68" w:right="-95"/>
              <w:jc w:val="center"/>
              <w:rPr>
                <w:sz w:val="9"/>
                <w:szCs w:val="9"/>
              </w:rPr>
            </w:pPr>
            <w:r w:rsidRPr="00AA52F4">
              <w:rPr>
                <w:sz w:val="9"/>
                <w:szCs w:val="9"/>
              </w:rPr>
              <w:t>У</w:t>
            </w:r>
            <w:r>
              <w:rPr>
                <w:sz w:val="9"/>
                <w:szCs w:val="9"/>
              </w:rPr>
              <w:t>-5</w:t>
            </w:r>
          </w:p>
        </w:tc>
        <w:tc>
          <w:tcPr>
            <w:tcW w:w="500" w:type="dxa"/>
            <w:shd w:val="clear" w:color="auto" w:fill="FFFF00"/>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6"/>
              <w:jc w:val="center"/>
              <w:rPr>
                <w:sz w:val="9"/>
                <w:szCs w:val="9"/>
              </w:rPr>
            </w:pPr>
            <w:r w:rsidRPr="00AA52F4">
              <w:rPr>
                <w:sz w:val="9"/>
                <w:szCs w:val="9"/>
              </w:rPr>
              <w:t>Пр</w:t>
            </w:r>
          </w:p>
          <w:p w:rsidR="00904964" w:rsidRPr="00AA52F4" w:rsidRDefault="00904964" w:rsidP="00BC555E">
            <w:pPr>
              <w:ind w:left="-68" w:right="-96"/>
              <w:jc w:val="center"/>
              <w:rPr>
                <w:sz w:val="9"/>
                <w:szCs w:val="9"/>
              </w:rPr>
            </w:pPr>
            <w:r>
              <w:rPr>
                <w:sz w:val="9"/>
                <w:szCs w:val="9"/>
              </w:rPr>
              <w:t>П-6</w:t>
            </w:r>
          </w:p>
          <w:p w:rsidR="00904964" w:rsidRPr="00AA52F4" w:rsidRDefault="00904964" w:rsidP="00BC555E">
            <w:pPr>
              <w:ind w:left="-68" w:right="-96"/>
              <w:jc w:val="center"/>
              <w:rPr>
                <w:sz w:val="9"/>
                <w:szCs w:val="9"/>
              </w:rPr>
            </w:pPr>
            <w:r w:rsidRPr="00AA52F4">
              <w:rPr>
                <w:sz w:val="9"/>
                <w:szCs w:val="9"/>
              </w:rPr>
              <w:t>У-6</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Default="00C1713E" w:rsidP="00BC555E">
            <w:pPr>
              <w:ind w:left="-68" w:right="-95"/>
              <w:jc w:val="center"/>
              <w:rPr>
                <w:sz w:val="9"/>
                <w:szCs w:val="9"/>
              </w:rPr>
            </w:pPr>
            <w:r>
              <w:rPr>
                <w:sz w:val="9"/>
                <w:szCs w:val="9"/>
              </w:rPr>
              <w:t>Пр</w:t>
            </w:r>
          </w:p>
          <w:p w:rsidR="00C1713E" w:rsidRPr="00AA52F4" w:rsidRDefault="00C1713E" w:rsidP="00BC555E">
            <w:pPr>
              <w:ind w:left="-68" w:right="-95"/>
              <w:jc w:val="center"/>
              <w:rPr>
                <w:sz w:val="9"/>
                <w:szCs w:val="9"/>
              </w:rPr>
            </w:pPr>
            <w:r>
              <w:rPr>
                <w:sz w:val="9"/>
                <w:szCs w:val="9"/>
              </w:rPr>
              <w:t>У</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96438C" w:rsidRDefault="00904964" w:rsidP="00BC555E">
            <w:pPr>
              <w:tabs>
                <w:tab w:val="center" w:pos="189"/>
              </w:tabs>
              <w:ind w:left="-68" w:right="-95"/>
              <w:jc w:val="center"/>
              <w:rPr>
                <w:i/>
                <w:sz w:val="9"/>
                <w:szCs w:val="9"/>
              </w:rPr>
            </w:pPr>
            <w:r w:rsidRPr="00237DE7">
              <w:rPr>
                <w:i/>
                <w:sz w:val="9"/>
                <w:szCs w:val="9"/>
                <w:lang w:val="en-US"/>
              </w:rPr>
              <w:t>6</w:t>
            </w:r>
            <w:r w:rsidR="0096438C">
              <w:rPr>
                <w:i/>
                <w:sz w:val="9"/>
                <w:szCs w:val="9"/>
              </w:rPr>
              <w:t>7</w:t>
            </w:r>
          </w:p>
        </w:tc>
        <w:tc>
          <w:tcPr>
            <w:tcW w:w="567" w:type="dxa"/>
          </w:tcPr>
          <w:p w:rsidR="00904964" w:rsidRPr="00237DE7" w:rsidRDefault="0096438C" w:rsidP="00BC555E">
            <w:pPr>
              <w:ind w:left="-68" w:right="-95"/>
              <w:jc w:val="center"/>
              <w:rPr>
                <w:i/>
                <w:sz w:val="9"/>
                <w:szCs w:val="9"/>
                <w:lang w:val="en-US"/>
              </w:rPr>
            </w:pPr>
            <w:r>
              <w:rPr>
                <w:i/>
                <w:sz w:val="9"/>
                <w:szCs w:val="9"/>
              </w:rPr>
              <w:t>32</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110</w:t>
            </w:r>
          </w:p>
        </w:tc>
        <w:tc>
          <w:tcPr>
            <w:tcW w:w="360" w:type="dxa"/>
          </w:tcPr>
          <w:p w:rsidR="00904964" w:rsidRPr="00AA52F4" w:rsidRDefault="00904964" w:rsidP="00BC555E">
            <w:pPr>
              <w:ind w:left="-68" w:right="-95"/>
              <w:jc w:val="center"/>
              <w:rPr>
                <w:sz w:val="9"/>
                <w:szCs w:val="9"/>
              </w:rPr>
            </w:pPr>
          </w:p>
        </w:tc>
        <w:tc>
          <w:tcPr>
            <w:tcW w:w="436" w:type="dxa"/>
            <w:shd w:val="clear" w:color="auto" w:fill="92D05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rPr>
          <w:trHeight w:val="175"/>
        </w:trPr>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№111</w:t>
            </w:r>
          </w:p>
        </w:tc>
        <w:tc>
          <w:tcPr>
            <w:tcW w:w="360" w:type="dxa"/>
          </w:tcPr>
          <w:p w:rsidR="00904964" w:rsidRPr="00AA52F4" w:rsidRDefault="00904964" w:rsidP="00BC555E">
            <w:pPr>
              <w:ind w:left="-68" w:right="-95"/>
              <w:jc w:val="center"/>
              <w:rPr>
                <w:sz w:val="9"/>
                <w:szCs w:val="9"/>
              </w:rPr>
            </w:pPr>
            <w:r w:rsidRPr="00AA52F4">
              <w:rPr>
                <w:sz w:val="9"/>
                <w:szCs w:val="9"/>
              </w:rPr>
              <w:t>У-2</w:t>
            </w:r>
          </w:p>
          <w:p w:rsidR="00904964" w:rsidRPr="00AA52F4" w:rsidRDefault="00904964" w:rsidP="00BC555E">
            <w:pPr>
              <w:ind w:left="-68" w:right="-95"/>
              <w:jc w:val="center"/>
              <w:rPr>
                <w:sz w:val="9"/>
                <w:szCs w:val="9"/>
              </w:rPr>
            </w:pPr>
            <w:r w:rsidRPr="00AA52F4">
              <w:rPr>
                <w:sz w:val="9"/>
                <w:szCs w:val="9"/>
              </w:rPr>
              <w:t>Пр</w:t>
            </w:r>
          </w:p>
        </w:tc>
        <w:tc>
          <w:tcPr>
            <w:tcW w:w="436" w:type="dxa"/>
            <w:shd w:val="clear" w:color="auto" w:fill="92D050"/>
          </w:tcPr>
          <w:p w:rsidR="00904964" w:rsidRPr="00AA52F4" w:rsidRDefault="00904964" w:rsidP="00BC555E">
            <w:pPr>
              <w:ind w:left="-68" w:right="-95"/>
              <w:jc w:val="center"/>
              <w:rPr>
                <w:sz w:val="9"/>
                <w:szCs w:val="9"/>
              </w:rPr>
            </w:pPr>
            <w:r>
              <w:rPr>
                <w:sz w:val="9"/>
                <w:szCs w:val="9"/>
              </w:rPr>
              <w:t>Пр</w:t>
            </w: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6"/>
              <w:jc w:val="center"/>
              <w:rPr>
                <w:sz w:val="9"/>
                <w:szCs w:val="9"/>
              </w:rPr>
            </w:pPr>
            <w:r>
              <w:rPr>
                <w:sz w:val="9"/>
                <w:szCs w:val="9"/>
              </w:rPr>
              <w:t>П</w:t>
            </w:r>
          </w:p>
          <w:p w:rsidR="00904964" w:rsidRDefault="00904964" w:rsidP="00BC555E">
            <w:pPr>
              <w:ind w:left="-68" w:right="-96"/>
              <w:jc w:val="center"/>
              <w:rPr>
                <w:sz w:val="9"/>
                <w:szCs w:val="9"/>
              </w:rPr>
            </w:pPr>
            <w:r w:rsidRPr="00AA52F4">
              <w:rPr>
                <w:sz w:val="9"/>
                <w:szCs w:val="9"/>
              </w:rPr>
              <w:t>Пр-2</w:t>
            </w:r>
          </w:p>
          <w:p w:rsidR="00904964" w:rsidRPr="00AA52F4" w:rsidRDefault="00904964" w:rsidP="00BC555E">
            <w:pPr>
              <w:ind w:left="-68" w:right="-96"/>
              <w:jc w:val="center"/>
              <w:rPr>
                <w:sz w:val="9"/>
                <w:szCs w:val="9"/>
              </w:rPr>
            </w:pPr>
            <w:r>
              <w:rPr>
                <w:sz w:val="9"/>
                <w:szCs w:val="9"/>
              </w:rPr>
              <w:t>У-4</w:t>
            </w:r>
          </w:p>
        </w:tc>
        <w:tc>
          <w:tcPr>
            <w:tcW w:w="457" w:type="dxa"/>
            <w:shd w:val="clear" w:color="auto" w:fill="FFFF00"/>
          </w:tcPr>
          <w:p w:rsidR="00904964" w:rsidRPr="00AA52F4" w:rsidRDefault="00904964" w:rsidP="00BC555E">
            <w:pPr>
              <w:ind w:left="-68" w:right="-96"/>
              <w:jc w:val="center"/>
              <w:rPr>
                <w:sz w:val="9"/>
                <w:szCs w:val="9"/>
              </w:rPr>
            </w:pPr>
          </w:p>
        </w:tc>
        <w:tc>
          <w:tcPr>
            <w:tcW w:w="426" w:type="dxa"/>
            <w:shd w:val="clear" w:color="auto" w:fill="92D050"/>
          </w:tcPr>
          <w:p w:rsidR="00904964" w:rsidRPr="00AA52F4" w:rsidRDefault="00904964" w:rsidP="00BC555E">
            <w:pPr>
              <w:ind w:left="-68" w:right="-96"/>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lang w:val="en-US"/>
              </w:rPr>
            </w:pPr>
            <w:r w:rsidRPr="00237DE7">
              <w:rPr>
                <w:i/>
                <w:sz w:val="9"/>
                <w:szCs w:val="9"/>
              </w:rPr>
              <w:t>1</w:t>
            </w:r>
            <w:r w:rsidR="0096438C">
              <w:rPr>
                <w:i/>
                <w:sz w:val="9"/>
                <w:szCs w:val="9"/>
              </w:rPr>
              <w:t>5</w:t>
            </w: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5</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112</w:t>
            </w:r>
          </w:p>
        </w:tc>
        <w:tc>
          <w:tcPr>
            <w:tcW w:w="360" w:type="dxa"/>
          </w:tcPr>
          <w:p w:rsidR="00904964" w:rsidRPr="00AA52F4" w:rsidRDefault="00904964" w:rsidP="00BC555E">
            <w:pPr>
              <w:ind w:left="-68" w:right="-95"/>
              <w:jc w:val="center"/>
              <w:rPr>
                <w:sz w:val="9"/>
                <w:szCs w:val="9"/>
              </w:rPr>
            </w:pPr>
          </w:p>
        </w:tc>
        <w:tc>
          <w:tcPr>
            <w:tcW w:w="436" w:type="dxa"/>
            <w:shd w:val="clear" w:color="auto" w:fill="92D050"/>
          </w:tcPr>
          <w:p w:rsidR="00904964" w:rsidRPr="00AA52F4" w:rsidRDefault="00904964" w:rsidP="00BC555E">
            <w:pPr>
              <w:ind w:left="-68" w:right="-95"/>
              <w:jc w:val="center"/>
              <w:rPr>
                <w:sz w:val="9"/>
                <w:szCs w:val="9"/>
              </w:rPr>
            </w:pPr>
            <w:r>
              <w:rPr>
                <w:sz w:val="9"/>
                <w:szCs w:val="9"/>
              </w:rPr>
              <w:t>У</w:t>
            </w: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4</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113</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№114</w:t>
            </w:r>
          </w:p>
        </w:tc>
        <w:tc>
          <w:tcPr>
            <w:tcW w:w="360" w:type="dxa"/>
          </w:tcPr>
          <w:p w:rsidR="00904964" w:rsidRPr="00AA52F4" w:rsidRDefault="00904964" w:rsidP="00BC555E">
            <w:pPr>
              <w:ind w:left="-68" w:right="-95"/>
              <w:jc w:val="center"/>
              <w:rPr>
                <w:sz w:val="9"/>
                <w:szCs w:val="9"/>
              </w:rPr>
            </w:pPr>
            <w:r w:rsidRPr="00AA52F4">
              <w:rPr>
                <w:sz w:val="9"/>
                <w:szCs w:val="9"/>
              </w:rPr>
              <w:t>У-3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Default="00904964" w:rsidP="00BC555E">
            <w:pPr>
              <w:ind w:left="-68" w:right="-95"/>
              <w:jc w:val="center"/>
              <w:rPr>
                <w:sz w:val="9"/>
                <w:szCs w:val="9"/>
              </w:rPr>
            </w:pPr>
            <w:r>
              <w:rPr>
                <w:sz w:val="9"/>
                <w:szCs w:val="9"/>
              </w:rPr>
              <w:t>П-2</w:t>
            </w:r>
          </w:p>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C1713E" w:rsidP="00BC555E">
            <w:pPr>
              <w:ind w:left="-68" w:right="-95"/>
              <w:jc w:val="center"/>
              <w:rPr>
                <w:sz w:val="9"/>
                <w:szCs w:val="9"/>
              </w:rPr>
            </w:pPr>
            <w:r>
              <w:rPr>
                <w:sz w:val="9"/>
                <w:szCs w:val="9"/>
              </w:rPr>
              <w:t>Пр-2</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96438C" w:rsidRDefault="00904964" w:rsidP="00BC555E">
            <w:pPr>
              <w:ind w:left="-68" w:right="-95"/>
              <w:jc w:val="center"/>
              <w:rPr>
                <w:i/>
                <w:sz w:val="9"/>
                <w:szCs w:val="9"/>
              </w:rPr>
            </w:pPr>
            <w:r w:rsidRPr="00237DE7">
              <w:rPr>
                <w:i/>
                <w:sz w:val="9"/>
                <w:szCs w:val="9"/>
              </w:rPr>
              <w:t>1</w:t>
            </w:r>
            <w:r w:rsidR="0096438C">
              <w:rPr>
                <w:i/>
                <w:sz w:val="9"/>
                <w:szCs w:val="9"/>
              </w:rPr>
              <w:t>7</w:t>
            </w:r>
          </w:p>
        </w:tc>
        <w:tc>
          <w:tcPr>
            <w:tcW w:w="567" w:type="dxa"/>
          </w:tcPr>
          <w:p w:rsidR="00904964" w:rsidRPr="0096438C" w:rsidRDefault="0096438C" w:rsidP="00BC555E">
            <w:pPr>
              <w:ind w:left="-68" w:right="-95"/>
              <w:jc w:val="center"/>
              <w:rPr>
                <w:i/>
                <w:sz w:val="9"/>
                <w:szCs w:val="9"/>
              </w:rPr>
            </w:pPr>
            <w:r>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116</w:t>
            </w: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№118</w:t>
            </w:r>
          </w:p>
        </w:tc>
        <w:tc>
          <w:tcPr>
            <w:tcW w:w="360" w:type="dxa"/>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У-3</w:t>
            </w:r>
          </w:p>
        </w:tc>
        <w:tc>
          <w:tcPr>
            <w:tcW w:w="567" w:type="dxa"/>
          </w:tcPr>
          <w:p w:rsidR="0090496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Pr>
                <w:sz w:val="9"/>
                <w:szCs w:val="9"/>
              </w:rPr>
              <w:t>У-2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EF7393"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Default="00A87BBA" w:rsidP="00BC555E">
            <w:pPr>
              <w:ind w:left="-68" w:right="-95"/>
              <w:jc w:val="center"/>
              <w:rPr>
                <w:sz w:val="9"/>
                <w:szCs w:val="9"/>
              </w:rPr>
            </w:pPr>
            <w:r>
              <w:rPr>
                <w:sz w:val="9"/>
                <w:szCs w:val="9"/>
              </w:rPr>
              <w:t>П</w:t>
            </w:r>
          </w:p>
          <w:p w:rsidR="00A87BBA" w:rsidRPr="00AA52F4" w:rsidRDefault="00A87BBA" w:rsidP="00BC555E">
            <w:pPr>
              <w:ind w:right="-95"/>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Пр-</w:t>
            </w:r>
            <w:r>
              <w:rPr>
                <w:sz w:val="9"/>
                <w:szCs w:val="9"/>
              </w:rPr>
              <w:t>3</w:t>
            </w:r>
          </w:p>
          <w:p w:rsidR="00904964" w:rsidRPr="00AA52F4" w:rsidRDefault="00904964" w:rsidP="00BC555E">
            <w:pPr>
              <w:ind w:left="-68" w:right="-95"/>
              <w:jc w:val="center"/>
              <w:rPr>
                <w:sz w:val="9"/>
                <w:szCs w:val="9"/>
              </w:rPr>
            </w:pPr>
            <w:r>
              <w:rPr>
                <w:sz w:val="9"/>
                <w:szCs w:val="9"/>
              </w:rPr>
              <w:t>У-2</w:t>
            </w:r>
          </w:p>
        </w:tc>
        <w:tc>
          <w:tcPr>
            <w:tcW w:w="457" w:type="dxa"/>
            <w:shd w:val="clear" w:color="auto" w:fill="FFFF00"/>
          </w:tcPr>
          <w:p w:rsidR="00904964" w:rsidRPr="00AA52F4" w:rsidRDefault="00904964" w:rsidP="00BC555E">
            <w:pPr>
              <w:ind w:left="-68" w:right="-95"/>
              <w:jc w:val="center"/>
              <w:rPr>
                <w:sz w:val="9"/>
                <w:szCs w:val="9"/>
              </w:rPr>
            </w:pPr>
            <w:r w:rsidRPr="00AA52F4">
              <w:rPr>
                <w:sz w:val="9"/>
                <w:szCs w:val="9"/>
              </w:rPr>
              <w:t>У</w:t>
            </w:r>
          </w:p>
        </w:tc>
        <w:tc>
          <w:tcPr>
            <w:tcW w:w="426" w:type="dxa"/>
            <w:shd w:val="clear" w:color="auto" w:fill="92D050"/>
          </w:tcPr>
          <w:p w:rsidR="00904964" w:rsidRDefault="00C1713E" w:rsidP="00BC555E">
            <w:pPr>
              <w:ind w:left="-68" w:right="-95"/>
              <w:jc w:val="center"/>
              <w:rPr>
                <w:sz w:val="9"/>
                <w:szCs w:val="9"/>
              </w:rPr>
            </w:pPr>
            <w:r>
              <w:rPr>
                <w:sz w:val="9"/>
                <w:szCs w:val="9"/>
              </w:rPr>
              <w:t>Пр</w:t>
            </w:r>
          </w:p>
          <w:p w:rsidR="00C1713E" w:rsidRPr="00AA52F4" w:rsidRDefault="00C1713E" w:rsidP="00BC555E">
            <w:pPr>
              <w:ind w:left="-68" w:right="-95"/>
              <w:jc w:val="center"/>
              <w:rPr>
                <w:sz w:val="9"/>
                <w:szCs w:val="9"/>
              </w:rPr>
            </w:pPr>
            <w:r>
              <w:rPr>
                <w:sz w:val="9"/>
                <w:szCs w:val="9"/>
              </w:rPr>
              <w:t>У-2</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384E70" w:rsidRDefault="0096438C" w:rsidP="00BC555E">
            <w:pPr>
              <w:ind w:left="-68" w:right="-95"/>
              <w:jc w:val="center"/>
              <w:rPr>
                <w:i/>
                <w:sz w:val="9"/>
                <w:szCs w:val="9"/>
              </w:rPr>
            </w:pPr>
            <w:r>
              <w:rPr>
                <w:i/>
                <w:sz w:val="9"/>
                <w:szCs w:val="9"/>
              </w:rPr>
              <w:t>24</w:t>
            </w:r>
          </w:p>
        </w:tc>
        <w:tc>
          <w:tcPr>
            <w:tcW w:w="567" w:type="dxa"/>
          </w:tcPr>
          <w:p w:rsidR="00904964" w:rsidRPr="00237DE7" w:rsidRDefault="0096438C" w:rsidP="00BC555E">
            <w:pPr>
              <w:ind w:left="-68" w:right="-95"/>
              <w:jc w:val="center"/>
              <w:rPr>
                <w:i/>
                <w:sz w:val="9"/>
                <w:szCs w:val="9"/>
                <w:lang w:val="en-US"/>
              </w:rPr>
            </w:pPr>
            <w:r>
              <w:rPr>
                <w:i/>
                <w:sz w:val="9"/>
                <w:szCs w:val="9"/>
              </w:rPr>
              <w:t>10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120</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3</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lastRenderedPageBreak/>
              <w:t>ДОУ№ 121</w:t>
            </w:r>
          </w:p>
          <w:p w:rsidR="00904964" w:rsidRPr="00941CBB" w:rsidRDefault="00904964" w:rsidP="00BC555E">
            <w:pPr>
              <w:ind w:left="-68" w:right="-83"/>
              <w:rPr>
                <w:color w:val="000000"/>
                <w:sz w:val="9"/>
                <w:szCs w:val="9"/>
                <w:lang w:eastAsia="ru-RU"/>
              </w:rPr>
            </w:pPr>
          </w:p>
        </w:tc>
        <w:tc>
          <w:tcPr>
            <w:tcW w:w="360" w:type="dxa"/>
          </w:tcPr>
          <w:p w:rsidR="00904964" w:rsidRPr="00AA52F4" w:rsidRDefault="00904964" w:rsidP="00BC555E">
            <w:pPr>
              <w:ind w:left="-68" w:right="-95"/>
              <w:jc w:val="center"/>
              <w:rPr>
                <w:sz w:val="9"/>
                <w:szCs w:val="9"/>
              </w:rPr>
            </w:pP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123</w:t>
            </w:r>
          </w:p>
        </w:tc>
        <w:tc>
          <w:tcPr>
            <w:tcW w:w="360" w:type="dxa"/>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7</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rPr>
                <w:sz w:val="9"/>
                <w:szCs w:val="9"/>
              </w:rPr>
            </w:pP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Pr>
                <w:sz w:val="9"/>
                <w:szCs w:val="9"/>
              </w:rPr>
              <w:t>У-2</w:t>
            </w: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Default="00904964" w:rsidP="00BC555E">
            <w:pPr>
              <w:ind w:left="-68" w:right="-95"/>
              <w:jc w:val="center"/>
              <w:rPr>
                <w:sz w:val="9"/>
                <w:szCs w:val="9"/>
              </w:rPr>
            </w:pPr>
            <w:r w:rsidRPr="00AA52F4">
              <w:rPr>
                <w:sz w:val="9"/>
                <w:szCs w:val="9"/>
              </w:rPr>
              <w:t>Пр-4</w:t>
            </w:r>
          </w:p>
          <w:p w:rsidR="00904964" w:rsidRPr="00AA52F4" w:rsidRDefault="00904964" w:rsidP="00BC555E">
            <w:pPr>
              <w:ind w:left="-68" w:right="-95"/>
              <w:jc w:val="center"/>
              <w:rPr>
                <w:sz w:val="9"/>
                <w:szCs w:val="9"/>
              </w:rPr>
            </w:pPr>
            <w:r w:rsidRPr="00AA52F4">
              <w:rPr>
                <w:sz w:val="9"/>
                <w:szCs w:val="9"/>
              </w:rPr>
              <w:t>У</w:t>
            </w:r>
            <w:r>
              <w:rPr>
                <w:sz w:val="9"/>
                <w:szCs w:val="9"/>
              </w:rPr>
              <w:t>-4</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96438C" w:rsidRDefault="0096438C" w:rsidP="00BC555E">
            <w:pPr>
              <w:ind w:left="-68" w:right="-95"/>
              <w:jc w:val="center"/>
              <w:rPr>
                <w:i/>
                <w:sz w:val="9"/>
                <w:szCs w:val="9"/>
              </w:rPr>
            </w:pPr>
            <w:r>
              <w:rPr>
                <w:i/>
                <w:sz w:val="9"/>
                <w:szCs w:val="9"/>
                <w:lang w:val="en-US"/>
              </w:rPr>
              <w:t>2</w:t>
            </w:r>
            <w:r>
              <w:rPr>
                <w:i/>
                <w:sz w:val="9"/>
                <w:szCs w:val="9"/>
              </w:rPr>
              <w:t>1</w:t>
            </w:r>
          </w:p>
        </w:tc>
        <w:tc>
          <w:tcPr>
            <w:tcW w:w="567" w:type="dxa"/>
          </w:tcPr>
          <w:p w:rsidR="00904964" w:rsidRPr="00237DE7" w:rsidRDefault="00904964" w:rsidP="00BC555E">
            <w:pPr>
              <w:ind w:left="-68" w:right="-95"/>
              <w:jc w:val="center"/>
              <w:rPr>
                <w:i/>
                <w:sz w:val="9"/>
                <w:szCs w:val="9"/>
              </w:rPr>
            </w:pPr>
            <w:r w:rsidRPr="00237DE7">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lang w:eastAsia="ru-RU"/>
              </w:rPr>
              <w:t xml:space="preserve">ДОУ </w:t>
            </w:r>
            <w:r w:rsidRPr="00941CBB">
              <w:rPr>
                <w:color w:val="000000"/>
                <w:sz w:val="9"/>
                <w:szCs w:val="9"/>
              </w:rPr>
              <w:t>№124</w:t>
            </w:r>
          </w:p>
        </w:tc>
        <w:tc>
          <w:tcPr>
            <w:tcW w:w="360" w:type="dxa"/>
          </w:tcPr>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w:t>
            </w:r>
            <w:r>
              <w:rPr>
                <w:sz w:val="9"/>
                <w:szCs w:val="9"/>
              </w:rPr>
              <w:t>8</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4</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-3</w:t>
            </w:r>
          </w:p>
          <w:p w:rsidR="00904964" w:rsidRPr="00AA52F4" w:rsidRDefault="00904964" w:rsidP="00BC555E">
            <w:pPr>
              <w:ind w:left="-68" w:right="-95"/>
              <w:jc w:val="center"/>
              <w:rPr>
                <w:sz w:val="9"/>
                <w:szCs w:val="9"/>
              </w:rPr>
            </w:pPr>
            <w:r w:rsidRPr="00AA52F4">
              <w:rPr>
                <w:sz w:val="9"/>
                <w:szCs w:val="9"/>
              </w:rPr>
              <w:t>У</w:t>
            </w:r>
            <w:r>
              <w:rPr>
                <w:sz w:val="9"/>
                <w:szCs w:val="9"/>
              </w:rPr>
              <w:t>-8</w:t>
            </w:r>
          </w:p>
        </w:tc>
        <w:tc>
          <w:tcPr>
            <w:tcW w:w="480" w:type="dxa"/>
            <w:shd w:val="clear" w:color="auto" w:fill="FFFF00"/>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Pr>
                <w:sz w:val="9"/>
                <w:szCs w:val="9"/>
              </w:rPr>
              <w:t>У-3</w:t>
            </w:r>
          </w:p>
        </w:tc>
        <w:tc>
          <w:tcPr>
            <w:tcW w:w="480" w:type="dxa"/>
            <w:shd w:val="clear" w:color="auto" w:fill="92D050"/>
          </w:tcPr>
          <w:p w:rsidR="00904964" w:rsidRPr="00AA52F4" w:rsidRDefault="00A87BBA"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w:t>
            </w:r>
          </w:p>
          <w:p w:rsidR="00904964" w:rsidRPr="00AA52F4" w:rsidRDefault="00904964" w:rsidP="00BC555E">
            <w:pPr>
              <w:ind w:left="-68" w:right="-95"/>
              <w:jc w:val="center"/>
              <w:rPr>
                <w:sz w:val="9"/>
                <w:szCs w:val="9"/>
              </w:rPr>
            </w:pPr>
            <w:r w:rsidRPr="00AA52F4">
              <w:rPr>
                <w:sz w:val="9"/>
                <w:szCs w:val="9"/>
              </w:rPr>
              <w:t>У-2</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96438C" w:rsidRDefault="0096438C" w:rsidP="00BC555E">
            <w:pPr>
              <w:ind w:left="-68" w:right="-95"/>
              <w:jc w:val="center"/>
              <w:rPr>
                <w:i/>
                <w:sz w:val="9"/>
                <w:szCs w:val="9"/>
              </w:rPr>
            </w:pPr>
            <w:r>
              <w:rPr>
                <w:i/>
                <w:sz w:val="9"/>
                <w:szCs w:val="9"/>
                <w:lang w:val="en-US"/>
              </w:rPr>
              <w:t>3</w:t>
            </w:r>
            <w:r>
              <w:rPr>
                <w:i/>
                <w:sz w:val="9"/>
                <w:szCs w:val="9"/>
              </w:rPr>
              <w:t>7</w:t>
            </w:r>
          </w:p>
        </w:tc>
        <w:tc>
          <w:tcPr>
            <w:tcW w:w="567" w:type="dxa"/>
          </w:tcPr>
          <w:p w:rsidR="00904964" w:rsidRPr="00237DE7" w:rsidRDefault="00904964" w:rsidP="00BC555E">
            <w:pPr>
              <w:ind w:left="-68" w:right="-95"/>
              <w:jc w:val="center"/>
              <w:rPr>
                <w:i/>
                <w:sz w:val="9"/>
                <w:szCs w:val="9"/>
                <w:lang w:val="en-US"/>
              </w:rPr>
            </w:pPr>
            <w:r w:rsidRPr="00237DE7">
              <w:rPr>
                <w:i/>
                <w:sz w:val="9"/>
                <w:szCs w:val="9"/>
              </w:rPr>
              <w:t>1</w:t>
            </w:r>
            <w:r w:rsidR="0096438C">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lang w:eastAsia="ru-RU"/>
              </w:rPr>
              <w:t xml:space="preserve">ДОУ </w:t>
            </w:r>
            <w:r w:rsidRPr="00941CBB">
              <w:rPr>
                <w:color w:val="000000"/>
                <w:sz w:val="9"/>
                <w:szCs w:val="9"/>
              </w:rPr>
              <w:t>№125</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7</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У-2</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7504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Default="00674FAD" w:rsidP="00BC555E">
            <w:pPr>
              <w:ind w:left="-68" w:right="-95"/>
              <w:jc w:val="center"/>
              <w:rPr>
                <w:sz w:val="9"/>
                <w:szCs w:val="9"/>
              </w:rPr>
            </w:pPr>
            <w:r>
              <w:rPr>
                <w:sz w:val="9"/>
                <w:szCs w:val="9"/>
              </w:rPr>
              <w:t>П</w:t>
            </w:r>
            <w:r w:rsidR="00C1713E">
              <w:rPr>
                <w:sz w:val="9"/>
                <w:szCs w:val="9"/>
              </w:rPr>
              <w:t>-2</w:t>
            </w:r>
          </w:p>
          <w:p w:rsidR="00C1713E" w:rsidRPr="00AA52F4" w:rsidRDefault="00C1713E" w:rsidP="00BC555E">
            <w:pPr>
              <w:ind w:left="-68" w:right="-95"/>
              <w:jc w:val="center"/>
              <w:rPr>
                <w:sz w:val="9"/>
                <w:szCs w:val="9"/>
              </w:rPr>
            </w:pPr>
            <w:r>
              <w:rPr>
                <w:sz w:val="9"/>
                <w:szCs w:val="9"/>
              </w:rPr>
              <w:t>У</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96438C" w:rsidRDefault="0096438C" w:rsidP="00BC555E">
            <w:pPr>
              <w:ind w:left="-68" w:right="-95"/>
              <w:jc w:val="center"/>
              <w:rPr>
                <w:i/>
                <w:sz w:val="9"/>
                <w:szCs w:val="9"/>
              </w:rPr>
            </w:pPr>
            <w:r>
              <w:rPr>
                <w:i/>
                <w:sz w:val="9"/>
                <w:szCs w:val="9"/>
              </w:rPr>
              <w:t>23</w:t>
            </w:r>
          </w:p>
        </w:tc>
        <w:tc>
          <w:tcPr>
            <w:tcW w:w="567" w:type="dxa"/>
          </w:tcPr>
          <w:p w:rsidR="00904964" w:rsidRPr="0096438C" w:rsidRDefault="0096438C" w:rsidP="00BC555E">
            <w:pPr>
              <w:ind w:left="-68" w:right="-95"/>
              <w:jc w:val="center"/>
              <w:rPr>
                <w:i/>
                <w:sz w:val="9"/>
                <w:szCs w:val="9"/>
              </w:rPr>
            </w:pPr>
            <w:r>
              <w:rPr>
                <w:i/>
                <w:sz w:val="9"/>
                <w:szCs w:val="9"/>
              </w:rPr>
              <w:t>6</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№126</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sidRPr="00AA52F4">
              <w:rPr>
                <w:sz w:val="9"/>
                <w:szCs w:val="9"/>
              </w:rPr>
              <w:t>У-2</w:t>
            </w:r>
          </w:p>
        </w:tc>
        <w:tc>
          <w:tcPr>
            <w:tcW w:w="457" w:type="dxa"/>
            <w:shd w:val="clear" w:color="auto" w:fill="FFFF00"/>
          </w:tcPr>
          <w:p w:rsidR="00904964" w:rsidRPr="00AA52F4" w:rsidRDefault="00904964" w:rsidP="00BC555E">
            <w:pPr>
              <w:ind w:left="-68" w:right="-95"/>
              <w:jc w:val="center"/>
              <w:rPr>
                <w:sz w:val="9"/>
                <w:szCs w:val="9"/>
              </w:rPr>
            </w:pPr>
            <w:r>
              <w:rPr>
                <w:sz w:val="9"/>
                <w:szCs w:val="9"/>
              </w:rPr>
              <w:t>П</w:t>
            </w:r>
          </w:p>
        </w:tc>
        <w:tc>
          <w:tcPr>
            <w:tcW w:w="426" w:type="dxa"/>
            <w:shd w:val="clear" w:color="auto" w:fill="92D050"/>
          </w:tcPr>
          <w:p w:rsidR="00904964" w:rsidRPr="00F54647"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96438C" w:rsidP="00BC555E">
            <w:pPr>
              <w:ind w:left="-68" w:right="-95"/>
              <w:jc w:val="center"/>
              <w:rPr>
                <w:i/>
                <w:sz w:val="9"/>
                <w:szCs w:val="9"/>
              </w:rPr>
            </w:pPr>
            <w:r>
              <w:rPr>
                <w:i/>
                <w:sz w:val="9"/>
                <w:szCs w:val="9"/>
              </w:rPr>
              <w:t>10</w:t>
            </w:r>
          </w:p>
        </w:tc>
        <w:tc>
          <w:tcPr>
            <w:tcW w:w="567" w:type="dxa"/>
          </w:tcPr>
          <w:p w:rsidR="00904964" w:rsidRPr="00237DE7" w:rsidRDefault="00904964" w:rsidP="00BC555E">
            <w:pPr>
              <w:ind w:left="-68" w:right="-95"/>
              <w:jc w:val="center"/>
              <w:rPr>
                <w:i/>
                <w:sz w:val="9"/>
                <w:szCs w:val="9"/>
              </w:rPr>
            </w:pPr>
            <w:r>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lang w:eastAsia="ru-RU"/>
              </w:rPr>
              <w:t xml:space="preserve">ДОУ </w:t>
            </w:r>
            <w:r w:rsidRPr="00941CBB">
              <w:rPr>
                <w:color w:val="000000"/>
                <w:sz w:val="9"/>
                <w:szCs w:val="9"/>
              </w:rPr>
              <w:t>№127</w:t>
            </w:r>
          </w:p>
        </w:tc>
        <w:tc>
          <w:tcPr>
            <w:tcW w:w="360" w:type="dxa"/>
          </w:tcPr>
          <w:p w:rsidR="00904964" w:rsidRPr="00AA52F4" w:rsidRDefault="00904964" w:rsidP="00BC555E">
            <w:pPr>
              <w:ind w:left="-151" w:right="-95"/>
              <w:jc w:val="center"/>
              <w:rPr>
                <w:sz w:val="9"/>
                <w:szCs w:val="9"/>
              </w:rPr>
            </w:pPr>
            <w:r w:rsidRPr="00AA52F4">
              <w:rPr>
                <w:sz w:val="9"/>
                <w:szCs w:val="9"/>
              </w:rPr>
              <w:t>П-</w:t>
            </w:r>
            <w:r>
              <w:rPr>
                <w:sz w:val="9"/>
                <w:szCs w:val="9"/>
              </w:rPr>
              <w:t>6</w:t>
            </w:r>
          </w:p>
          <w:p w:rsidR="00904964" w:rsidRPr="00AA52F4" w:rsidRDefault="00904964" w:rsidP="00BC555E">
            <w:pPr>
              <w:ind w:left="-151" w:right="-95"/>
              <w:jc w:val="center"/>
              <w:rPr>
                <w:sz w:val="9"/>
                <w:szCs w:val="9"/>
              </w:rPr>
            </w:pPr>
            <w:r>
              <w:rPr>
                <w:sz w:val="9"/>
                <w:szCs w:val="9"/>
              </w:rPr>
              <w:t>Пр-6</w:t>
            </w:r>
          </w:p>
        </w:tc>
        <w:tc>
          <w:tcPr>
            <w:tcW w:w="436" w:type="dxa"/>
            <w:shd w:val="clear" w:color="auto" w:fill="FFFF00"/>
          </w:tcPr>
          <w:p w:rsidR="00904964" w:rsidRPr="00AA52F4" w:rsidRDefault="00904964" w:rsidP="00BC555E">
            <w:pPr>
              <w:ind w:left="-151" w:right="-95"/>
              <w:jc w:val="center"/>
              <w:rPr>
                <w:sz w:val="9"/>
                <w:szCs w:val="9"/>
              </w:rPr>
            </w:pPr>
            <w:r>
              <w:rPr>
                <w:sz w:val="9"/>
                <w:szCs w:val="9"/>
              </w:rPr>
              <w:t>Пр-3</w:t>
            </w:r>
          </w:p>
        </w:tc>
        <w:tc>
          <w:tcPr>
            <w:tcW w:w="425" w:type="dxa"/>
            <w:shd w:val="clear" w:color="auto" w:fill="92D050"/>
          </w:tcPr>
          <w:p w:rsidR="00904964" w:rsidRPr="00AA52F4" w:rsidRDefault="0009376B" w:rsidP="00BC555E">
            <w:pPr>
              <w:ind w:left="-151" w:right="-95"/>
              <w:jc w:val="center"/>
              <w:rPr>
                <w:sz w:val="9"/>
                <w:szCs w:val="9"/>
              </w:rPr>
            </w:pPr>
            <w:r>
              <w:rPr>
                <w:sz w:val="9"/>
                <w:szCs w:val="9"/>
              </w:rPr>
              <w:t>Пр-2</w:t>
            </w:r>
          </w:p>
        </w:tc>
        <w:tc>
          <w:tcPr>
            <w:tcW w:w="567" w:type="dxa"/>
          </w:tcPr>
          <w:p w:rsidR="00904964" w:rsidRPr="00AA52F4" w:rsidRDefault="00904964" w:rsidP="00BC555E">
            <w:pPr>
              <w:ind w:left="-151" w:right="-95"/>
              <w:jc w:val="center"/>
              <w:rPr>
                <w:sz w:val="9"/>
                <w:szCs w:val="9"/>
              </w:rPr>
            </w:pPr>
            <w:r w:rsidRPr="00AA52F4">
              <w:rPr>
                <w:sz w:val="9"/>
                <w:szCs w:val="9"/>
              </w:rPr>
              <w:t>П-</w:t>
            </w:r>
            <w:r>
              <w:rPr>
                <w:sz w:val="9"/>
                <w:szCs w:val="9"/>
              </w:rPr>
              <w:t>5</w:t>
            </w:r>
          </w:p>
        </w:tc>
        <w:tc>
          <w:tcPr>
            <w:tcW w:w="480" w:type="dxa"/>
            <w:shd w:val="clear" w:color="auto" w:fill="FFFF00"/>
          </w:tcPr>
          <w:p w:rsidR="00904964" w:rsidRPr="00AA52F4" w:rsidRDefault="00904964" w:rsidP="00BC555E">
            <w:pPr>
              <w:ind w:left="-151" w:right="-95"/>
              <w:jc w:val="center"/>
              <w:rPr>
                <w:sz w:val="9"/>
                <w:szCs w:val="9"/>
              </w:rPr>
            </w:pPr>
            <w:r>
              <w:rPr>
                <w:sz w:val="9"/>
                <w:szCs w:val="9"/>
              </w:rPr>
              <w:t>П</w:t>
            </w:r>
          </w:p>
        </w:tc>
        <w:tc>
          <w:tcPr>
            <w:tcW w:w="480" w:type="dxa"/>
            <w:shd w:val="clear" w:color="auto" w:fill="92D050"/>
          </w:tcPr>
          <w:p w:rsidR="00904964" w:rsidRPr="00AA52F4" w:rsidRDefault="00096C04"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Пр-2</w:t>
            </w:r>
          </w:p>
          <w:p w:rsidR="00904964" w:rsidRPr="00AA52F4" w:rsidRDefault="00904964" w:rsidP="00BC555E">
            <w:pPr>
              <w:ind w:left="-68" w:right="-95"/>
              <w:jc w:val="center"/>
              <w:rPr>
                <w:sz w:val="9"/>
                <w:szCs w:val="9"/>
              </w:rPr>
            </w:pPr>
            <w:r>
              <w:rPr>
                <w:sz w:val="9"/>
                <w:szCs w:val="9"/>
              </w:rPr>
              <w:t>У-6</w:t>
            </w:r>
          </w:p>
        </w:tc>
        <w:tc>
          <w:tcPr>
            <w:tcW w:w="480" w:type="dxa"/>
            <w:shd w:val="clear" w:color="auto" w:fill="FFFF00"/>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Pr>
                <w:sz w:val="9"/>
                <w:szCs w:val="9"/>
              </w:rPr>
              <w:t>У-8</w:t>
            </w:r>
          </w:p>
        </w:tc>
        <w:tc>
          <w:tcPr>
            <w:tcW w:w="480" w:type="dxa"/>
            <w:shd w:val="clear" w:color="auto" w:fill="92D050"/>
          </w:tcPr>
          <w:p w:rsidR="00904964" w:rsidRDefault="00A87BBA" w:rsidP="00BC555E">
            <w:pPr>
              <w:ind w:left="-68" w:right="-95"/>
              <w:jc w:val="center"/>
              <w:rPr>
                <w:sz w:val="9"/>
                <w:szCs w:val="9"/>
              </w:rPr>
            </w:pPr>
            <w:r>
              <w:rPr>
                <w:sz w:val="9"/>
                <w:szCs w:val="9"/>
              </w:rPr>
              <w:t>П</w:t>
            </w:r>
          </w:p>
          <w:p w:rsidR="00A87BBA" w:rsidRPr="00AA52F4" w:rsidRDefault="00A87BBA" w:rsidP="00BC555E">
            <w:pPr>
              <w:ind w:left="-68" w:right="-95"/>
              <w:jc w:val="center"/>
              <w:rPr>
                <w:sz w:val="9"/>
                <w:szCs w:val="9"/>
              </w:rPr>
            </w:pPr>
            <w:r>
              <w:rPr>
                <w:sz w:val="9"/>
                <w:szCs w:val="9"/>
              </w:rPr>
              <w:t>У-14</w:t>
            </w: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p>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50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Default="00A7504A" w:rsidP="00BC555E">
            <w:pPr>
              <w:ind w:left="-68" w:right="-95"/>
              <w:jc w:val="center"/>
              <w:rPr>
                <w:sz w:val="9"/>
                <w:szCs w:val="9"/>
              </w:rPr>
            </w:pPr>
            <w:r>
              <w:rPr>
                <w:sz w:val="9"/>
                <w:szCs w:val="9"/>
              </w:rPr>
              <w:t>П</w:t>
            </w:r>
          </w:p>
          <w:p w:rsidR="00A7504A" w:rsidRPr="00AA52F4" w:rsidRDefault="00A7504A" w:rsidP="00BC555E">
            <w:pPr>
              <w:ind w:left="-68" w:right="-95"/>
              <w:jc w:val="center"/>
              <w:rPr>
                <w:sz w:val="9"/>
                <w:szCs w:val="9"/>
              </w:rPr>
            </w:pPr>
            <w:r>
              <w:rPr>
                <w:sz w:val="9"/>
                <w:szCs w:val="9"/>
              </w:rPr>
              <w:t>У</w:t>
            </w:r>
          </w:p>
        </w:tc>
        <w:tc>
          <w:tcPr>
            <w:tcW w:w="480" w:type="dxa"/>
          </w:tcPr>
          <w:p w:rsidR="00904964" w:rsidRDefault="00904964" w:rsidP="00BC555E">
            <w:pPr>
              <w:ind w:left="-68" w:right="-96"/>
              <w:jc w:val="center"/>
              <w:rPr>
                <w:sz w:val="9"/>
                <w:szCs w:val="9"/>
              </w:rPr>
            </w:pPr>
            <w:r>
              <w:rPr>
                <w:sz w:val="9"/>
                <w:szCs w:val="9"/>
              </w:rPr>
              <w:t>Пр-4</w:t>
            </w:r>
          </w:p>
          <w:p w:rsidR="00904964" w:rsidRPr="00AA52F4" w:rsidRDefault="00904964" w:rsidP="00BC555E">
            <w:pPr>
              <w:ind w:left="-68" w:right="-96"/>
              <w:jc w:val="center"/>
              <w:rPr>
                <w:sz w:val="9"/>
                <w:szCs w:val="9"/>
              </w:rPr>
            </w:pPr>
            <w:r>
              <w:rPr>
                <w:sz w:val="9"/>
                <w:szCs w:val="9"/>
              </w:rPr>
              <w:t>У-4</w:t>
            </w:r>
          </w:p>
        </w:tc>
        <w:tc>
          <w:tcPr>
            <w:tcW w:w="457" w:type="dxa"/>
            <w:shd w:val="clear" w:color="auto" w:fill="FFFF00"/>
          </w:tcPr>
          <w:p w:rsidR="00904964" w:rsidRPr="00AA52F4" w:rsidRDefault="00904964" w:rsidP="00BC555E">
            <w:pPr>
              <w:ind w:left="-68" w:right="-95"/>
              <w:jc w:val="center"/>
              <w:rPr>
                <w:sz w:val="9"/>
                <w:szCs w:val="9"/>
              </w:rPr>
            </w:pPr>
            <w:r>
              <w:rPr>
                <w:sz w:val="9"/>
                <w:szCs w:val="9"/>
              </w:rPr>
              <w:t>П</w:t>
            </w:r>
            <w:r w:rsidRPr="00AA52F4">
              <w:rPr>
                <w:sz w:val="9"/>
                <w:szCs w:val="9"/>
              </w:rPr>
              <w:t>-2</w:t>
            </w:r>
          </w:p>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96438C" w:rsidRDefault="0096438C" w:rsidP="00BC555E">
            <w:pPr>
              <w:ind w:left="-68" w:right="-95"/>
              <w:jc w:val="center"/>
              <w:rPr>
                <w:i/>
                <w:sz w:val="9"/>
                <w:szCs w:val="9"/>
              </w:rPr>
            </w:pPr>
            <w:r>
              <w:rPr>
                <w:i/>
                <w:sz w:val="9"/>
                <w:szCs w:val="9"/>
              </w:rPr>
              <w:t>72</w:t>
            </w:r>
          </w:p>
        </w:tc>
        <w:tc>
          <w:tcPr>
            <w:tcW w:w="567" w:type="dxa"/>
          </w:tcPr>
          <w:p w:rsidR="00904964" w:rsidRPr="0096438C" w:rsidRDefault="00904964" w:rsidP="00BC555E">
            <w:pPr>
              <w:ind w:left="-68" w:right="-95"/>
              <w:jc w:val="center"/>
              <w:rPr>
                <w:i/>
                <w:sz w:val="9"/>
                <w:szCs w:val="9"/>
              </w:rPr>
            </w:pPr>
            <w:r w:rsidRPr="00237DE7">
              <w:rPr>
                <w:i/>
                <w:sz w:val="9"/>
                <w:szCs w:val="9"/>
                <w:lang w:val="en-US"/>
              </w:rPr>
              <w:t>3</w:t>
            </w:r>
            <w:r w:rsidR="0096438C">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№128</w:t>
            </w:r>
          </w:p>
        </w:tc>
        <w:tc>
          <w:tcPr>
            <w:tcW w:w="360" w:type="dxa"/>
          </w:tcPr>
          <w:p w:rsidR="00904964" w:rsidRPr="00AA52F4" w:rsidRDefault="00904964" w:rsidP="00BC555E">
            <w:pPr>
              <w:ind w:left="-68" w:right="-95"/>
              <w:jc w:val="center"/>
              <w:rPr>
                <w:sz w:val="9"/>
                <w:szCs w:val="9"/>
              </w:rPr>
            </w:pPr>
            <w:r w:rsidRPr="00AA52F4">
              <w:rPr>
                <w:sz w:val="9"/>
                <w:szCs w:val="9"/>
              </w:rPr>
              <w:t>У</w:t>
            </w:r>
            <w:r>
              <w:rPr>
                <w:sz w:val="9"/>
                <w:szCs w:val="9"/>
              </w:rPr>
              <w:t>-2</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w:t>
            </w:r>
          </w:p>
        </w:tc>
        <w:tc>
          <w:tcPr>
            <w:tcW w:w="567"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80" w:type="dxa"/>
            <w:shd w:val="clear" w:color="auto" w:fill="FFFF00"/>
          </w:tcPr>
          <w:p w:rsidR="00904964" w:rsidRDefault="00904964" w:rsidP="00BC555E">
            <w:pPr>
              <w:ind w:left="-68" w:right="-95"/>
              <w:jc w:val="center"/>
              <w:rPr>
                <w:sz w:val="9"/>
                <w:szCs w:val="9"/>
              </w:rPr>
            </w:pPr>
            <w:r>
              <w:rPr>
                <w:sz w:val="9"/>
                <w:szCs w:val="9"/>
              </w:rPr>
              <w:t>Пр</w:t>
            </w:r>
          </w:p>
          <w:p w:rsidR="00904964" w:rsidRPr="00AA52F4" w:rsidRDefault="00904964" w:rsidP="00BC555E">
            <w:pPr>
              <w:ind w:left="-68" w:right="-95"/>
              <w:jc w:val="center"/>
              <w:rPr>
                <w:sz w:val="9"/>
                <w:szCs w:val="9"/>
              </w:rPr>
            </w:pPr>
            <w:r>
              <w:rPr>
                <w:sz w:val="9"/>
                <w:szCs w:val="9"/>
              </w:rPr>
              <w:t>У</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r>
              <w:rPr>
                <w:sz w:val="9"/>
                <w:szCs w:val="9"/>
              </w:rPr>
              <w:t>Пр</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У</w:t>
            </w:r>
          </w:p>
        </w:tc>
        <w:tc>
          <w:tcPr>
            <w:tcW w:w="457" w:type="dxa"/>
            <w:shd w:val="clear" w:color="auto" w:fill="FFFF00"/>
          </w:tcPr>
          <w:p w:rsidR="00904964" w:rsidRPr="00AA52F4" w:rsidRDefault="00904964" w:rsidP="00BC555E">
            <w:pPr>
              <w:ind w:left="-68" w:right="-95"/>
              <w:jc w:val="center"/>
              <w:rPr>
                <w:sz w:val="9"/>
                <w:szCs w:val="9"/>
              </w:rPr>
            </w:pPr>
          </w:p>
        </w:tc>
        <w:tc>
          <w:tcPr>
            <w:tcW w:w="426" w:type="dxa"/>
            <w:shd w:val="clear" w:color="auto" w:fill="92D050"/>
          </w:tcPr>
          <w:p w:rsidR="00904964" w:rsidRPr="00AA52F4" w:rsidRDefault="00904964" w:rsidP="00BC555E">
            <w:pPr>
              <w:ind w:left="-68" w:right="-95"/>
              <w:jc w:val="center"/>
              <w:rPr>
                <w:sz w:val="9"/>
                <w:szCs w:val="9"/>
              </w:rPr>
            </w:pP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E3085" w:rsidRDefault="00AE3085" w:rsidP="00BC555E">
            <w:pPr>
              <w:ind w:left="-68" w:right="-95"/>
              <w:jc w:val="center"/>
              <w:rPr>
                <w:i/>
                <w:sz w:val="9"/>
                <w:szCs w:val="9"/>
              </w:rPr>
            </w:pPr>
            <w:r>
              <w:rPr>
                <w:i/>
                <w:sz w:val="9"/>
                <w:szCs w:val="9"/>
              </w:rPr>
              <w:t>9</w:t>
            </w: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2</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lang w:eastAsia="ru-RU"/>
              </w:rPr>
              <w:t xml:space="preserve">ДОУ </w:t>
            </w:r>
            <w:r w:rsidRPr="00941CBB">
              <w:rPr>
                <w:color w:val="000000"/>
                <w:sz w:val="9"/>
                <w:szCs w:val="9"/>
              </w:rPr>
              <w:t>№129</w:t>
            </w:r>
          </w:p>
        </w:tc>
        <w:tc>
          <w:tcPr>
            <w:tcW w:w="360" w:type="dxa"/>
          </w:tcPr>
          <w:p w:rsidR="00904964" w:rsidRPr="00AA52F4" w:rsidRDefault="00904964" w:rsidP="00BC555E">
            <w:pPr>
              <w:ind w:left="-68" w:right="-95"/>
              <w:jc w:val="center"/>
              <w:rPr>
                <w:sz w:val="9"/>
                <w:szCs w:val="9"/>
              </w:rPr>
            </w:pPr>
            <w:r w:rsidRPr="00AA52F4">
              <w:rPr>
                <w:sz w:val="9"/>
                <w:szCs w:val="9"/>
              </w:rPr>
              <w:t>У</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-2</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6"/>
              <w:jc w:val="center"/>
              <w:rPr>
                <w:sz w:val="9"/>
                <w:szCs w:val="9"/>
              </w:rPr>
            </w:pPr>
            <w:r>
              <w:rPr>
                <w:sz w:val="9"/>
                <w:szCs w:val="9"/>
              </w:rPr>
              <w:t>П</w:t>
            </w:r>
          </w:p>
          <w:p w:rsidR="00904964" w:rsidRPr="00AA52F4" w:rsidRDefault="00904964" w:rsidP="00BC555E">
            <w:pPr>
              <w:ind w:left="-68" w:right="-96"/>
              <w:jc w:val="center"/>
              <w:rPr>
                <w:sz w:val="9"/>
                <w:szCs w:val="9"/>
              </w:rPr>
            </w:pPr>
            <w:r w:rsidRPr="00AA52F4">
              <w:rPr>
                <w:sz w:val="9"/>
                <w:szCs w:val="9"/>
              </w:rPr>
              <w:t>П</w:t>
            </w:r>
            <w:r>
              <w:rPr>
                <w:sz w:val="9"/>
                <w:szCs w:val="9"/>
              </w:rPr>
              <w:t>р</w:t>
            </w:r>
            <w:r w:rsidRPr="00AA52F4">
              <w:rPr>
                <w:sz w:val="9"/>
                <w:szCs w:val="9"/>
              </w:rPr>
              <w:t>-</w:t>
            </w:r>
            <w:r>
              <w:rPr>
                <w:sz w:val="9"/>
                <w:szCs w:val="9"/>
              </w:rPr>
              <w:t>4</w:t>
            </w:r>
          </w:p>
        </w:tc>
        <w:tc>
          <w:tcPr>
            <w:tcW w:w="457" w:type="dxa"/>
            <w:shd w:val="clear" w:color="auto" w:fill="FFFF00"/>
          </w:tcPr>
          <w:p w:rsidR="00904964" w:rsidRPr="00AA52F4" w:rsidRDefault="00904964" w:rsidP="00BC555E">
            <w:pPr>
              <w:ind w:left="-68" w:right="-96"/>
              <w:jc w:val="center"/>
              <w:rPr>
                <w:sz w:val="9"/>
                <w:szCs w:val="9"/>
              </w:rPr>
            </w:pPr>
          </w:p>
        </w:tc>
        <w:tc>
          <w:tcPr>
            <w:tcW w:w="426" w:type="dxa"/>
            <w:shd w:val="clear" w:color="auto" w:fill="92D050"/>
          </w:tcPr>
          <w:p w:rsidR="00904964" w:rsidRDefault="00C1713E" w:rsidP="00BC555E">
            <w:pPr>
              <w:ind w:left="-68" w:right="-96"/>
              <w:jc w:val="center"/>
              <w:rPr>
                <w:sz w:val="9"/>
                <w:szCs w:val="9"/>
              </w:rPr>
            </w:pPr>
            <w:r>
              <w:rPr>
                <w:sz w:val="9"/>
                <w:szCs w:val="9"/>
              </w:rPr>
              <w:t>Пр</w:t>
            </w:r>
          </w:p>
          <w:p w:rsidR="00C1713E" w:rsidRPr="00AA52F4" w:rsidRDefault="00C1713E" w:rsidP="00BC555E">
            <w:pPr>
              <w:ind w:left="-68" w:right="-96"/>
              <w:jc w:val="center"/>
              <w:rPr>
                <w:sz w:val="9"/>
                <w:szCs w:val="9"/>
              </w:rPr>
            </w:pPr>
            <w:r>
              <w:rPr>
                <w:sz w:val="9"/>
                <w:szCs w:val="9"/>
              </w:rPr>
              <w:t>У</w:t>
            </w:r>
          </w:p>
        </w:tc>
        <w:tc>
          <w:tcPr>
            <w:tcW w:w="425" w:type="dxa"/>
          </w:tcPr>
          <w:p w:rsidR="00904964" w:rsidRPr="00AA52F4" w:rsidRDefault="00904964" w:rsidP="00BC555E">
            <w:pPr>
              <w:ind w:left="-68" w:right="-95"/>
              <w:jc w:val="center"/>
              <w:rPr>
                <w:sz w:val="9"/>
                <w:szCs w:val="9"/>
              </w:rPr>
            </w:pPr>
          </w:p>
        </w:tc>
        <w:tc>
          <w:tcPr>
            <w:tcW w:w="425"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237DE7" w:rsidRDefault="00AE3085" w:rsidP="00BC555E">
            <w:pPr>
              <w:ind w:left="-68" w:right="-95"/>
              <w:jc w:val="center"/>
              <w:rPr>
                <w:i/>
                <w:sz w:val="9"/>
                <w:szCs w:val="9"/>
              </w:rPr>
            </w:pPr>
            <w:r>
              <w:rPr>
                <w:i/>
                <w:sz w:val="9"/>
                <w:szCs w:val="9"/>
              </w:rPr>
              <w:t>10</w:t>
            </w:r>
          </w:p>
        </w:tc>
        <w:tc>
          <w:tcPr>
            <w:tcW w:w="567" w:type="dxa"/>
          </w:tcPr>
          <w:p w:rsidR="00904964" w:rsidRPr="00237DE7" w:rsidRDefault="00AE3085" w:rsidP="00BC555E">
            <w:pPr>
              <w:ind w:left="-68" w:right="-95"/>
              <w:jc w:val="center"/>
              <w:rPr>
                <w:i/>
                <w:sz w:val="9"/>
                <w:szCs w:val="9"/>
              </w:rPr>
            </w:pPr>
            <w:r>
              <w:rPr>
                <w:i/>
                <w:sz w:val="9"/>
                <w:szCs w:val="9"/>
              </w:rPr>
              <w:t>8</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lang w:eastAsia="ru-RU"/>
              </w:rPr>
              <w:t xml:space="preserve">ДОУ </w:t>
            </w:r>
            <w:r w:rsidRPr="00941CBB">
              <w:rPr>
                <w:color w:val="000000"/>
                <w:sz w:val="9"/>
                <w:szCs w:val="9"/>
              </w:rPr>
              <w:t>№130</w:t>
            </w:r>
          </w:p>
        </w:tc>
        <w:tc>
          <w:tcPr>
            <w:tcW w:w="360" w:type="dxa"/>
          </w:tcPr>
          <w:p w:rsidR="00904964" w:rsidRPr="00AA52F4" w:rsidRDefault="00904964" w:rsidP="00BC555E">
            <w:pPr>
              <w:ind w:left="-68" w:right="-95"/>
              <w:jc w:val="center"/>
              <w:rPr>
                <w:i/>
                <w:sz w:val="9"/>
                <w:szCs w:val="9"/>
              </w:rPr>
            </w:pPr>
            <w:r w:rsidRPr="00AA52F4">
              <w:rPr>
                <w:i/>
                <w:sz w:val="9"/>
                <w:szCs w:val="9"/>
              </w:rPr>
              <w:t>У</w:t>
            </w:r>
          </w:p>
        </w:tc>
        <w:tc>
          <w:tcPr>
            <w:tcW w:w="436"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D5066E" w:rsidRDefault="00904964" w:rsidP="00BC555E">
            <w:pPr>
              <w:ind w:left="-68" w:right="-95"/>
              <w:jc w:val="center"/>
              <w:rPr>
                <w:sz w:val="9"/>
                <w:szCs w:val="9"/>
              </w:rPr>
            </w:pPr>
            <w:r w:rsidRPr="00D5066E">
              <w:rPr>
                <w:sz w:val="9"/>
                <w:szCs w:val="9"/>
              </w:rPr>
              <w:t>П-2</w:t>
            </w: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i/>
                <w:sz w:val="9"/>
                <w:szCs w:val="9"/>
              </w:rPr>
            </w:pPr>
            <w:r w:rsidRPr="00AA52F4">
              <w:rPr>
                <w:i/>
                <w:sz w:val="9"/>
                <w:szCs w:val="9"/>
              </w:rPr>
              <w:t>П</w:t>
            </w:r>
          </w:p>
          <w:p w:rsidR="00904964" w:rsidRPr="00AA52F4" w:rsidRDefault="00904964" w:rsidP="00BC555E">
            <w:pPr>
              <w:ind w:left="-68" w:right="-95"/>
              <w:jc w:val="center"/>
              <w:rPr>
                <w:i/>
                <w:sz w:val="9"/>
                <w:szCs w:val="9"/>
              </w:rPr>
            </w:pPr>
            <w:r w:rsidRPr="00AA52F4">
              <w:rPr>
                <w:i/>
                <w:sz w:val="9"/>
                <w:szCs w:val="9"/>
              </w:rPr>
              <w:t>Пр</w:t>
            </w:r>
          </w:p>
          <w:p w:rsidR="00904964" w:rsidRPr="00AA52F4" w:rsidRDefault="00904964" w:rsidP="00BC555E">
            <w:pPr>
              <w:ind w:left="-68" w:right="-95"/>
              <w:jc w:val="center"/>
              <w:rPr>
                <w:i/>
                <w:sz w:val="9"/>
                <w:szCs w:val="9"/>
              </w:rPr>
            </w:pPr>
            <w:r w:rsidRPr="00AA52F4">
              <w:rPr>
                <w:i/>
                <w:sz w:val="9"/>
                <w:szCs w:val="9"/>
              </w:rPr>
              <w:t>У-2</w:t>
            </w:r>
          </w:p>
        </w:tc>
        <w:tc>
          <w:tcPr>
            <w:tcW w:w="457" w:type="dxa"/>
            <w:shd w:val="clear" w:color="auto" w:fill="FFFF00"/>
          </w:tcPr>
          <w:p w:rsidR="00904964" w:rsidRPr="00AA52F4" w:rsidRDefault="00904964" w:rsidP="00BC555E">
            <w:pPr>
              <w:ind w:left="-68" w:right="-95"/>
              <w:jc w:val="center"/>
              <w:rPr>
                <w:i/>
                <w:sz w:val="9"/>
                <w:szCs w:val="9"/>
              </w:rPr>
            </w:pPr>
          </w:p>
        </w:tc>
        <w:tc>
          <w:tcPr>
            <w:tcW w:w="426" w:type="dxa"/>
            <w:shd w:val="clear" w:color="auto" w:fill="92D050"/>
          </w:tcPr>
          <w:p w:rsidR="00904964" w:rsidRPr="00AA52F4" w:rsidRDefault="00904964" w:rsidP="00BC555E">
            <w:pPr>
              <w:ind w:left="-68" w:right="-95"/>
              <w:jc w:val="center"/>
              <w:rPr>
                <w:i/>
                <w:sz w:val="9"/>
                <w:szCs w:val="9"/>
              </w:rPr>
            </w:pPr>
          </w:p>
        </w:tc>
        <w:tc>
          <w:tcPr>
            <w:tcW w:w="425" w:type="dxa"/>
          </w:tcPr>
          <w:p w:rsidR="00904964" w:rsidRPr="00AA52F4" w:rsidRDefault="00904964" w:rsidP="00BC555E">
            <w:pPr>
              <w:ind w:left="-68" w:right="-95"/>
              <w:jc w:val="center"/>
              <w:rPr>
                <w:i/>
                <w:sz w:val="9"/>
                <w:szCs w:val="9"/>
              </w:rPr>
            </w:pPr>
          </w:p>
        </w:tc>
        <w:tc>
          <w:tcPr>
            <w:tcW w:w="425"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8</w:t>
            </w:r>
          </w:p>
        </w:tc>
        <w:tc>
          <w:tcPr>
            <w:tcW w:w="567" w:type="dxa"/>
          </w:tcPr>
          <w:p w:rsidR="00904964" w:rsidRPr="00237DE7" w:rsidRDefault="00904964" w:rsidP="00BC555E">
            <w:pPr>
              <w:ind w:left="-68" w:right="-95"/>
              <w:jc w:val="center"/>
              <w:rPr>
                <w:i/>
                <w:sz w:val="9"/>
                <w:szCs w:val="9"/>
              </w:rPr>
            </w:pPr>
            <w:r w:rsidRPr="00237DE7">
              <w:rPr>
                <w:i/>
                <w:sz w:val="9"/>
                <w:szCs w:val="9"/>
              </w:rPr>
              <w:t>5</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 xml:space="preserve">ДОУ </w:t>
            </w:r>
            <w:r w:rsidRPr="00941CBB">
              <w:rPr>
                <w:color w:val="000000"/>
                <w:sz w:val="9"/>
                <w:szCs w:val="9"/>
              </w:rPr>
              <w:t>№131</w:t>
            </w:r>
          </w:p>
        </w:tc>
        <w:tc>
          <w:tcPr>
            <w:tcW w:w="360" w:type="dxa"/>
          </w:tcPr>
          <w:p w:rsidR="00904964" w:rsidRPr="00AA52F4" w:rsidRDefault="00904964" w:rsidP="00BC555E">
            <w:pPr>
              <w:ind w:left="-68" w:right="-95"/>
              <w:jc w:val="center"/>
              <w:rPr>
                <w:sz w:val="9"/>
                <w:szCs w:val="9"/>
              </w:rPr>
            </w:pPr>
            <w:r>
              <w:rPr>
                <w:sz w:val="9"/>
                <w:szCs w:val="9"/>
              </w:rPr>
              <w:t>П-7</w:t>
            </w:r>
          </w:p>
          <w:p w:rsidR="00904964" w:rsidRPr="00AA52F4" w:rsidRDefault="00904964" w:rsidP="00BC555E">
            <w:pPr>
              <w:ind w:left="-68" w:right="-95"/>
              <w:jc w:val="center"/>
              <w:rPr>
                <w:sz w:val="9"/>
                <w:szCs w:val="9"/>
              </w:rPr>
            </w:pPr>
            <w:r w:rsidRPr="00AA52F4">
              <w:rPr>
                <w:sz w:val="9"/>
                <w:szCs w:val="9"/>
              </w:rPr>
              <w:t>У-5</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904964" w:rsidP="00BC555E">
            <w:pPr>
              <w:ind w:left="-68" w:right="-95"/>
              <w:jc w:val="center"/>
              <w:rPr>
                <w:sz w:val="9"/>
                <w:szCs w:val="9"/>
              </w:rPr>
            </w:pPr>
          </w:p>
        </w:tc>
        <w:tc>
          <w:tcPr>
            <w:tcW w:w="567" w:type="dxa"/>
          </w:tcPr>
          <w:p w:rsidR="00904964" w:rsidRPr="00AA52F4" w:rsidRDefault="00904964" w:rsidP="00BC555E">
            <w:pPr>
              <w:ind w:left="-68" w:right="-95"/>
              <w:jc w:val="center"/>
              <w:rPr>
                <w:sz w:val="9"/>
                <w:szCs w:val="9"/>
              </w:rPr>
            </w:pPr>
            <w:r w:rsidRPr="00AA52F4">
              <w:rPr>
                <w:sz w:val="9"/>
                <w:szCs w:val="9"/>
              </w:rPr>
              <w:t>П-1</w:t>
            </w:r>
            <w:r>
              <w:rPr>
                <w:sz w:val="9"/>
                <w:szCs w:val="9"/>
              </w:rPr>
              <w:t>6</w:t>
            </w:r>
          </w:p>
          <w:p w:rsidR="00904964" w:rsidRPr="00AA52F4" w:rsidRDefault="00904964" w:rsidP="00BC555E">
            <w:pPr>
              <w:ind w:left="-68" w:right="-95"/>
              <w:jc w:val="center"/>
              <w:rPr>
                <w:sz w:val="9"/>
                <w:szCs w:val="9"/>
              </w:rPr>
            </w:pPr>
            <w:r w:rsidRPr="00AA52F4">
              <w:rPr>
                <w:sz w:val="9"/>
                <w:szCs w:val="9"/>
              </w:rPr>
              <w:t>У-3</w:t>
            </w:r>
          </w:p>
        </w:tc>
        <w:tc>
          <w:tcPr>
            <w:tcW w:w="480" w:type="dxa"/>
            <w:shd w:val="clear" w:color="auto" w:fill="FFFF00"/>
          </w:tcPr>
          <w:p w:rsidR="00904964" w:rsidRPr="00AA52F4" w:rsidRDefault="00904964" w:rsidP="00BC555E">
            <w:pPr>
              <w:ind w:left="-68" w:right="-95"/>
              <w:jc w:val="center"/>
              <w:rPr>
                <w:sz w:val="9"/>
                <w:szCs w:val="9"/>
              </w:rPr>
            </w:pPr>
            <w:r>
              <w:rPr>
                <w:sz w:val="9"/>
                <w:szCs w:val="9"/>
              </w:rPr>
              <w:t>П</w:t>
            </w:r>
          </w:p>
        </w:tc>
        <w:tc>
          <w:tcPr>
            <w:tcW w:w="480" w:type="dxa"/>
            <w:shd w:val="clear" w:color="auto" w:fill="92D050"/>
          </w:tcPr>
          <w:p w:rsidR="00904964" w:rsidRDefault="00096C04" w:rsidP="00BC555E">
            <w:pPr>
              <w:ind w:left="-68" w:right="-95"/>
              <w:jc w:val="center"/>
              <w:rPr>
                <w:sz w:val="9"/>
                <w:szCs w:val="9"/>
              </w:rPr>
            </w:pPr>
            <w:r>
              <w:rPr>
                <w:sz w:val="9"/>
                <w:szCs w:val="9"/>
              </w:rPr>
              <w:t>П</w:t>
            </w:r>
          </w:p>
          <w:p w:rsidR="00096C04" w:rsidRPr="00AA52F4" w:rsidRDefault="00096C04" w:rsidP="00BC555E">
            <w:pPr>
              <w:ind w:left="-68" w:right="-95"/>
              <w:jc w:val="center"/>
              <w:rPr>
                <w:sz w:val="9"/>
                <w:szCs w:val="9"/>
              </w:rPr>
            </w:pPr>
            <w:r>
              <w:rPr>
                <w:sz w:val="9"/>
                <w:szCs w:val="9"/>
              </w:rPr>
              <w:t>У</w:t>
            </w:r>
          </w:p>
        </w:tc>
        <w:tc>
          <w:tcPr>
            <w:tcW w:w="480" w:type="dxa"/>
          </w:tcPr>
          <w:p w:rsidR="00904964" w:rsidRDefault="00904964" w:rsidP="00BC555E">
            <w:pPr>
              <w:ind w:left="-68" w:right="-95"/>
              <w:jc w:val="center"/>
              <w:rPr>
                <w:sz w:val="9"/>
                <w:szCs w:val="9"/>
              </w:rPr>
            </w:pPr>
            <w:r w:rsidRPr="00AA52F4">
              <w:rPr>
                <w:sz w:val="9"/>
                <w:szCs w:val="9"/>
              </w:rPr>
              <w:t>П-2</w:t>
            </w:r>
          </w:p>
          <w:p w:rsidR="00904964" w:rsidRPr="00AA52F4" w:rsidRDefault="00904964" w:rsidP="00BC555E">
            <w:pPr>
              <w:ind w:left="-68" w:right="-95"/>
              <w:jc w:val="center"/>
              <w:rPr>
                <w:sz w:val="9"/>
                <w:szCs w:val="9"/>
              </w:rPr>
            </w:pPr>
            <w:r>
              <w:rPr>
                <w:sz w:val="9"/>
                <w:szCs w:val="9"/>
              </w:rPr>
              <w:t>Пр-2</w:t>
            </w:r>
          </w:p>
          <w:p w:rsidR="00904964" w:rsidRPr="00AA52F4" w:rsidRDefault="00904964" w:rsidP="00BC555E">
            <w:pPr>
              <w:ind w:left="-68" w:right="-95"/>
              <w:jc w:val="center"/>
              <w:rPr>
                <w:sz w:val="9"/>
                <w:szCs w:val="9"/>
              </w:rPr>
            </w:pPr>
            <w:r w:rsidRPr="00AA52F4">
              <w:rPr>
                <w:sz w:val="9"/>
                <w:szCs w:val="9"/>
              </w:rPr>
              <w:t>У-</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A87BBA" w:rsidP="00BC555E">
            <w:pPr>
              <w:ind w:left="-68" w:right="-95"/>
              <w:jc w:val="center"/>
              <w:rPr>
                <w:sz w:val="9"/>
                <w:szCs w:val="9"/>
              </w:rPr>
            </w:pPr>
            <w:r>
              <w:rPr>
                <w:sz w:val="9"/>
                <w:szCs w:val="9"/>
              </w:rPr>
              <w:t>У-3</w:t>
            </w: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sz w:val="9"/>
                <w:szCs w:val="9"/>
              </w:rPr>
            </w:pPr>
            <w:r w:rsidRPr="00AA52F4">
              <w:rPr>
                <w:sz w:val="9"/>
                <w:szCs w:val="9"/>
              </w:rPr>
              <w:t>П</w:t>
            </w:r>
            <w:r>
              <w:rPr>
                <w:sz w:val="9"/>
                <w:szCs w:val="9"/>
              </w:rPr>
              <w:t>-2</w:t>
            </w:r>
          </w:p>
          <w:p w:rsidR="00904964" w:rsidRPr="00AA52F4" w:rsidRDefault="00904964" w:rsidP="00BC555E">
            <w:pPr>
              <w:ind w:left="-68" w:right="-95"/>
              <w:jc w:val="center"/>
              <w:rPr>
                <w:sz w:val="9"/>
                <w:szCs w:val="9"/>
              </w:rPr>
            </w:pPr>
            <w:r w:rsidRPr="00AA52F4">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237DE7" w:rsidRDefault="00904964" w:rsidP="00BC555E">
            <w:pPr>
              <w:ind w:left="-68" w:right="-96"/>
              <w:jc w:val="center"/>
              <w:rPr>
                <w:sz w:val="9"/>
                <w:szCs w:val="9"/>
              </w:rPr>
            </w:pPr>
            <w:r w:rsidRPr="00237DE7">
              <w:rPr>
                <w:sz w:val="9"/>
                <w:szCs w:val="9"/>
              </w:rPr>
              <w:t>Пр-3</w:t>
            </w:r>
          </w:p>
        </w:tc>
        <w:tc>
          <w:tcPr>
            <w:tcW w:w="457" w:type="dxa"/>
            <w:shd w:val="clear" w:color="auto" w:fill="FFFF00"/>
          </w:tcPr>
          <w:p w:rsidR="00904964" w:rsidRPr="00AA52F4" w:rsidRDefault="00904964" w:rsidP="00BC555E">
            <w:pPr>
              <w:ind w:left="-68" w:right="-95"/>
              <w:jc w:val="center"/>
              <w:rPr>
                <w:i/>
                <w:sz w:val="9"/>
                <w:szCs w:val="9"/>
              </w:rPr>
            </w:pPr>
          </w:p>
        </w:tc>
        <w:tc>
          <w:tcPr>
            <w:tcW w:w="426" w:type="dxa"/>
            <w:shd w:val="clear" w:color="auto" w:fill="92D050"/>
          </w:tcPr>
          <w:p w:rsidR="00904964" w:rsidRPr="00AA52F4" w:rsidRDefault="00904964" w:rsidP="00BC555E">
            <w:pPr>
              <w:ind w:left="-68" w:right="-95"/>
              <w:jc w:val="center"/>
              <w:rPr>
                <w:i/>
                <w:sz w:val="9"/>
                <w:szCs w:val="9"/>
              </w:rPr>
            </w:pPr>
          </w:p>
        </w:tc>
        <w:tc>
          <w:tcPr>
            <w:tcW w:w="425" w:type="dxa"/>
          </w:tcPr>
          <w:p w:rsidR="00904964" w:rsidRPr="00AA52F4" w:rsidRDefault="00904964" w:rsidP="00BC555E">
            <w:pPr>
              <w:ind w:left="-68" w:right="-95"/>
              <w:jc w:val="center"/>
              <w:rPr>
                <w:i/>
                <w:sz w:val="9"/>
                <w:szCs w:val="9"/>
              </w:rPr>
            </w:pPr>
          </w:p>
        </w:tc>
        <w:tc>
          <w:tcPr>
            <w:tcW w:w="425"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AE3085" w:rsidRDefault="00AE3085" w:rsidP="00BC555E">
            <w:pPr>
              <w:ind w:left="-68" w:right="-95"/>
              <w:jc w:val="center"/>
              <w:rPr>
                <w:i/>
                <w:sz w:val="9"/>
                <w:szCs w:val="9"/>
              </w:rPr>
            </w:pPr>
            <w:r>
              <w:rPr>
                <w:i/>
                <w:sz w:val="9"/>
                <w:szCs w:val="9"/>
              </w:rPr>
              <w:t>50</w:t>
            </w:r>
          </w:p>
        </w:tc>
        <w:tc>
          <w:tcPr>
            <w:tcW w:w="567" w:type="dxa"/>
          </w:tcPr>
          <w:p w:rsidR="00904964" w:rsidRPr="00237DE7" w:rsidRDefault="00904964" w:rsidP="00BC555E">
            <w:pPr>
              <w:ind w:left="-68" w:right="-95"/>
              <w:jc w:val="center"/>
              <w:rPr>
                <w:i/>
                <w:sz w:val="9"/>
                <w:szCs w:val="9"/>
                <w:lang w:val="en-US"/>
              </w:rPr>
            </w:pPr>
            <w:r w:rsidRPr="00237DE7">
              <w:rPr>
                <w:i/>
                <w:sz w:val="9"/>
                <w:szCs w:val="9"/>
              </w:rPr>
              <w:t>3</w:t>
            </w:r>
            <w:r w:rsidR="00AE3085">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rPr>
            </w:pPr>
            <w:r w:rsidRPr="00941CBB">
              <w:rPr>
                <w:color w:val="000000"/>
                <w:sz w:val="9"/>
                <w:szCs w:val="9"/>
                <w:lang w:eastAsia="ru-RU"/>
              </w:rPr>
              <w:t xml:space="preserve">ДОУ </w:t>
            </w:r>
            <w:r w:rsidRPr="00941CBB">
              <w:rPr>
                <w:color w:val="000000"/>
                <w:sz w:val="9"/>
                <w:szCs w:val="9"/>
              </w:rPr>
              <w:t>№132</w:t>
            </w:r>
          </w:p>
        </w:tc>
        <w:tc>
          <w:tcPr>
            <w:tcW w:w="360" w:type="dxa"/>
          </w:tcPr>
          <w:p w:rsidR="00904964" w:rsidRPr="00AA52F4" w:rsidRDefault="00904964" w:rsidP="00BC555E">
            <w:pPr>
              <w:ind w:left="-68" w:right="-95"/>
              <w:jc w:val="center"/>
              <w:rPr>
                <w:i/>
                <w:sz w:val="9"/>
                <w:szCs w:val="9"/>
              </w:rPr>
            </w:pPr>
            <w:r w:rsidRPr="00AA52F4">
              <w:rPr>
                <w:i/>
                <w:sz w:val="9"/>
                <w:szCs w:val="9"/>
              </w:rPr>
              <w:t>У</w:t>
            </w:r>
          </w:p>
        </w:tc>
        <w:tc>
          <w:tcPr>
            <w:tcW w:w="436"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AA52F4" w:rsidRDefault="00904964" w:rsidP="00BC555E">
            <w:pPr>
              <w:ind w:left="-68" w:right="-95"/>
              <w:jc w:val="center"/>
              <w:rPr>
                <w:i/>
                <w:sz w:val="9"/>
                <w:szCs w:val="9"/>
              </w:rPr>
            </w:pPr>
          </w:p>
        </w:tc>
        <w:tc>
          <w:tcPr>
            <w:tcW w:w="480" w:type="dxa"/>
            <w:shd w:val="clear" w:color="auto" w:fill="FFFF00"/>
          </w:tcPr>
          <w:p w:rsidR="00904964" w:rsidRPr="00C343DA" w:rsidRDefault="00904964" w:rsidP="00BC555E">
            <w:pPr>
              <w:ind w:left="-68" w:right="-95"/>
              <w:jc w:val="center"/>
              <w:rPr>
                <w:sz w:val="9"/>
                <w:szCs w:val="9"/>
              </w:rPr>
            </w:pPr>
            <w:r w:rsidRPr="00C343DA">
              <w:rPr>
                <w:sz w:val="9"/>
                <w:szCs w:val="9"/>
              </w:rPr>
              <w:t>П</w:t>
            </w:r>
          </w:p>
        </w:tc>
        <w:tc>
          <w:tcPr>
            <w:tcW w:w="480" w:type="dxa"/>
            <w:shd w:val="clear" w:color="auto" w:fill="92D050"/>
          </w:tcPr>
          <w:p w:rsidR="00904964" w:rsidRPr="008333BC" w:rsidRDefault="006867BE" w:rsidP="00BC555E">
            <w:pPr>
              <w:ind w:left="-68" w:right="-95"/>
              <w:jc w:val="center"/>
              <w:rPr>
                <w:sz w:val="9"/>
                <w:szCs w:val="9"/>
              </w:rPr>
            </w:pPr>
            <w:r>
              <w:rPr>
                <w:sz w:val="9"/>
                <w:szCs w:val="9"/>
              </w:rPr>
              <w:t>П</w:t>
            </w:r>
          </w:p>
        </w:tc>
        <w:tc>
          <w:tcPr>
            <w:tcW w:w="480" w:type="dxa"/>
          </w:tcPr>
          <w:p w:rsidR="00904964" w:rsidRPr="00AA52F4" w:rsidRDefault="00904964" w:rsidP="00BC555E">
            <w:pPr>
              <w:ind w:left="-68" w:right="-95"/>
              <w:jc w:val="center"/>
              <w:rPr>
                <w:i/>
                <w:sz w:val="9"/>
                <w:szCs w:val="9"/>
              </w:rPr>
            </w:pPr>
            <w:r w:rsidRPr="00AA52F4">
              <w:rPr>
                <w:i/>
                <w:sz w:val="9"/>
                <w:szCs w:val="9"/>
              </w:rPr>
              <w:t>У-2</w:t>
            </w: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Default="00904964" w:rsidP="00BC555E">
            <w:pPr>
              <w:ind w:left="-68" w:right="-95"/>
              <w:jc w:val="center"/>
              <w:rPr>
                <w:sz w:val="9"/>
                <w:szCs w:val="9"/>
              </w:rPr>
            </w:pPr>
            <w:r w:rsidRPr="00AA52F4">
              <w:rPr>
                <w:sz w:val="9"/>
                <w:szCs w:val="9"/>
              </w:rPr>
              <w:t>Пр</w:t>
            </w:r>
            <w:r>
              <w:rPr>
                <w:sz w:val="9"/>
                <w:szCs w:val="9"/>
              </w:rPr>
              <w:t>-2</w:t>
            </w:r>
          </w:p>
          <w:p w:rsidR="00904964" w:rsidRPr="00AA52F4" w:rsidRDefault="00904964" w:rsidP="00BC555E">
            <w:pPr>
              <w:ind w:left="-68" w:right="-95"/>
              <w:jc w:val="center"/>
              <w:rPr>
                <w:sz w:val="9"/>
                <w:szCs w:val="9"/>
              </w:rPr>
            </w:pPr>
            <w:r>
              <w:rPr>
                <w:sz w:val="9"/>
                <w:szCs w:val="9"/>
              </w:rPr>
              <w:t>У</w:t>
            </w: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237DE7" w:rsidRDefault="00904964" w:rsidP="00BC555E">
            <w:pPr>
              <w:ind w:left="-68" w:right="-95"/>
              <w:jc w:val="center"/>
              <w:rPr>
                <w:sz w:val="9"/>
                <w:szCs w:val="9"/>
              </w:rPr>
            </w:pPr>
            <w:r w:rsidRPr="00237DE7">
              <w:rPr>
                <w:sz w:val="9"/>
                <w:szCs w:val="9"/>
              </w:rPr>
              <w:t>У-2</w:t>
            </w:r>
          </w:p>
        </w:tc>
        <w:tc>
          <w:tcPr>
            <w:tcW w:w="457" w:type="dxa"/>
            <w:shd w:val="clear" w:color="auto" w:fill="FFFF00"/>
          </w:tcPr>
          <w:p w:rsidR="00904964" w:rsidRPr="00AA52F4" w:rsidRDefault="00904964" w:rsidP="00BC555E">
            <w:pPr>
              <w:ind w:left="-68" w:right="-95"/>
              <w:jc w:val="center"/>
              <w:rPr>
                <w:i/>
                <w:sz w:val="9"/>
                <w:szCs w:val="9"/>
              </w:rPr>
            </w:pPr>
          </w:p>
        </w:tc>
        <w:tc>
          <w:tcPr>
            <w:tcW w:w="426" w:type="dxa"/>
            <w:shd w:val="clear" w:color="auto" w:fill="92D050"/>
          </w:tcPr>
          <w:p w:rsidR="00904964" w:rsidRPr="00AA52F4" w:rsidRDefault="00904964" w:rsidP="00BC555E">
            <w:pPr>
              <w:ind w:left="-68" w:right="-95"/>
              <w:jc w:val="center"/>
              <w:rPr>
                <w:i/>
                <w:sz w:val="9"/>
                <w:szCs w:val="9"/>
              </w:rPr>
            </w:pPr>
          </w:p>
        </w:tc>
        <w:tc>
          <w:tcPr>
            <w:tcW w:w="425" w:type="dxa"/>
          </w:tcPr>
          <w:p w:rsidR="00904964" w:rsidRPr="00AA52F4" w:rsidRDefault="00904964" w:rsidP="00BC555E">
            <w:pPr>
              <w:ind w:left="-68" w:right="-95"/>
              <w:jc w:val="center"/>
              <w:rPr>
                <w:i/>
                <w:sz w:val="9"/>
                <w:szCs w:val="9"/>
              </w:rPr>
            </w:pPr>
          </w:p>
        </w:tc>
        <w:tc>
          <w:tcPr>
            <w:tcW w:w="425"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AE3085" w:rsidRDefault="00AE3085" w:rsidP="00BC555E">
            <w:pPr>
              <w:ind w:left="-68" w:right="-95"/>
              <w:jc w:val="center"/>
              <w:rPr>
                <w:i/>
                <w:sz w:val="9"/>
                <w:szCs w:val="9"/>
              </w:rPr>
            </w:pPr>
            <w:r>
              <w:rPr>
                <w:i/>
                <w:sz w:val="9"/>
                <w:szCs w:val="9"/>
              </w:rPr>
              <w:t>10</w:t>
            </w:r>
          </w:p>
        </w:tc>
        <w:tc>
          <w:tcPr>
            <w:tcW w:w="567" w:type="dxa"/>
          </w:tcPr>
          <w:p w:rsidR="00904964" w:rsidRPr="00AE3085" w:rsidRDefault="00AE3085" w:rsidP="00BC555E">
            <w:pPr>
              <w:ind w:left="-68" w:right="-95"/>
              <w:jc w:val="center"/>
              <w:rPr>
                <w:i/>
                <w:sz w:val="9"/>
                <w:szCs w:val="9"/>
              </w:rPr>
            </w:pPr>
            <w:r>
              <w:rPr>
                <w:i/>
                <w:sz w:val="9"/>
                <w:szCs w:val="9"/>
              </w:rPr>
              <w:t>4</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lang w:eastAsia="ru-RU"/>
              </w:rPr>
              <w:t>ДОУ № 133</w:t>
            </w:r>
          </w:p>
        </w:tc>
        <w:tc>
          <w:tcPr>
            <w:tcW w:w="360" w:type="dxa"/>
          </w:tcPr>
          <w:p w:rsidR="00904964" w:rsidRPr="00AA52F4" w:rsidRDefault="00904964" w:rsidP="00BC555E">
            <w:pPr>
              <w:ind w:left="-68" w:right="-95"/>
              <w:jc w:val="center"/>
              <w:rPr>
                <w:i/>
                <w:sz w:val="9"/>
                <w:szCs w:val="9"/>
              </w:rPr>
            </w:pPr>
          </w:p>
        </w:tc>
        <w:tc>
          <w:tcPr>
            <w:tcW w:w="436"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1E5579" w:rsidRDefault="00904964" w:rsidP="00BC555E">
            <w:pPr>
              <w:ind w:left="-68" w:right="-95"/>
              <w:jc w:val="center"/>
              <w:rPr>
                <w:sz w:val="9"/>
                <w:szCs w:val="9"/>
              </w:rPr>
            </w:pPr>
            <w:r w:rsidRPr="001E5579">
              <w:rPr>
                <w:sz w:val="9"/>
                <w:szCs w:val="9"/>
              </w:rPr>
              <w:t>У</w:t>
            </w:r>
          </w:p>
        </w:tc>
        <w:tc>
          <w:tcPr>
            <w:tcW w:w="480" w:type="dxa"/>
            <w:shd w:val="clear" w:color="auto" w:fill="92D050"/>
          </w:tcPr>
          <w:p w:rsidR="00904964" w:rsidRPr="006C66B5"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i/>
                <w:sz w:val="9"/>
                <w:szCs w:val="9"/>
              </w:rPr>
            </w:pPr>
          </w:p>
        </w:tc>
        <w:tc>
          <w:tcPr>
            <w:tcW w:w="457" w:type="dxa"/>
            <w:shd w:val="clear" w:color="auto" w:fill="FFFF00"/>
          </w:tcPr>
          <w:p w:rsidR="00904964" w:rsidRPr="00AA52F4" w:rsidRDefault="00904964" w:rsidP="00BC555E">
            <w:pPr>
              <w:ind w:left="-68" w:right="-95"/>
              <w:jc w:val="center"/>
              <w:rPr>
                <w:i/>
                <w:sz w:val="9"/>
                <w:szCs w:val="9"/>
              </w:rPr>
            </w:pPr>
          </w:p>
        </w:tc>
        <w:tc>
          <w:tcPr>
            <w:tcW w:w="426" w:type="dxa"/>
            <w:shd w:val="clear" w:color="auto" w:fill="92D050"/>
          </w:tcPr>
          <w:p w:rsidR="00904964" w:rsidRPr="00AA52F4" w:rsidRDefault="00904964" w:rsidP="00BC555E">
            <w:pPr>
              <w:ind w:left="-68" w:right="-95"/>
              <w:jc w:val="center"/>
              <w:rPr>
                <w:i/>
                <w:sz w:val="9"/>
                <w:szCs w:val="9"/>
              </w:rPr>
            </w:pPr>
          </w:p>
        </w:tc>
        <w:tc>
          <w:tcPr>
            <w:tcW w:w="425" w:type="dxa"/>
          </w:tcPr>
          <w:p w:rsidR="00904964" w:rsidRPr="00AA52F4" w:rsidRDefault="00904964" w:rsidP="00BC555E">
            <w:pPr>
              <w:ind w:left="-68" w:right="-95"/>
              <w:jc w:val="center"/>
              <w:rPr>
                <w:i/>
                <w:sz w:val="9"/>
                <w:szCs w:val="9"/>
              </w:rPr>
            </w:pPr>
          </w:p>
        </w:tc>
        <w:tc>
          <w:tcPr>
            <w:tcW w:w="425"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1</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83"/>
              <w:rPr>
                <w:color w:val="000000"/>
                <w:sz w:val="9"/>
                <w:szCs w:val="9"/>
                <w:lang w:eastAsia="ru-RU"/>
              </w:rPr>
            </w:pPr>
            <w:r w:rsidRPr="00941CBB">
              <w:rPr>
                <w:color w:val="000000"/>
                <w:sz w:val="9"/>
                <w:szCs w:val="9"/>
              </w:rPr>
              <w:t>ГАУС «РДОЦ «Планета детства»</w:t>
            </w:r>
          </w:p>
        </w:tc>
        <w:tc>
          <w:tcPr>
            <w:tcW w:w="360" w:type="dxa"/>
          </w:tcPr>
          <w:p w:rsidR="00904964" w:rsidRPr="00AA52F4" w:rsidRDefault="00904964" w:rsidP="00BC555E">
            <w:pPr>
              <w:ind w:left="-68" w:right="-95"/>
              <w:jc w:val="center"/>
              <w:rPr>
                <w:i/>
                <w:sz w:val="9"/>
                <w:szCs w:val="9"/>
              </w:rPr>
            </w:pPr>
          </w:p>
        </w:tc>
        <w:tc>
          <w:tcPr>
            <w:tcW w:w="436"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sz w:val="9"/>
                <w:szCs w:val="9"/>
              </w:rPr>
            </w:pPr>
          </w:p>
        </w:tc>
        <w:tc>
          <w:tcPr>
            <w:tcW w:w="500" w:type="dxa"/>
            <w:shd w:val="clear" w:color="auto" w:fill="FFFF00"/>
          </w:tcPr>
          <w:p w:rsidR="00904964" w:rsidRPr="00AA52F4" w:rsidRDefault="00904964" w:rsidP="00BC555E">
            <w:pPr>
              <w:ind w:left="-68" w:right="-95"/>
              <w:jc w:val="center"/>
              <w:rPr>
                <w:sz w:val="9"/>
                <w:szCs w:val="9"/>
              </w:rPr>
            </w:pP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i/>
                <w:sz w:val="9"/>
                <w:szCs w:val="9"/>
              </w:rPr>
            </w:pPr>
          </w:p>
        </w:tc>
        <w:tc>
          <w:tcPr>
            <w:tcW w:w="457" w:type="dxa"/>
            <w:shd w:val="clear" w:color="auto" w:fill="FFFF00"/>
          </w:tcPr>
          <w:p w:rsidR="00904964" w:rsidRPr="00AA52F4" w:rsidRDefault="00904964" w:rsidP="00BC555E">
            <w:pPr>
              <w:ind w:left="-68" w:right="-95"/>
              <w:jc w:val="center"/>
              <w:rPr>
                <w:i/>
                <w:sz w:val="9"/>
                <w:szCs w:val="9"/>
              </w:rPr>
            </w:pPr>
          </w:p>
        </w:tc>
        <w:tc>
          <w:tcPr>
            <w:tcW w:w="426" w:type="dxa"/>
            <w:shd w:val="clear" w:color="auto" w:fill="92D050"/>
          </w:tcPr>
          <w:p w:rsidR="00904964" w:rsidRPr="00AA52F4" w:rsidRDefault="00904964" w:rsidP="00BC555E">
            <w:pPr>
              <w:ind w:left="-68" w:right="-95"/>
              <w:jc w:val="center"/>
              <w:rPr>
                <w:i/>
                <w:sz w:val="9"/>
                <w:szCs w:val="9"/>
              </w:rPr>
            </w:pPr>
          </w:p>
        </w:tc>
        <w:tc>
          <w:tcPr>
            <w:tcW w:w="425" w:type="dxa"/>
          </w:tcPr>
          <w:p w:rsidR="00904964" w:rsidRPr="00AA52F4" w:rsidRDefault="00904964" w:rsidP="00BC555E">
            <w:pPr>
              <w:ind w:left="-68" w:right="-95"/>
              <w:jc w:val="center"/>
              <w:rPr>
                <w:i/>
                <w:sz w:val="9"/>
                <w:szCs w:val="9"/>
              </w:rPr>
            </w:pPr>
          </w:p>
        </w:tc>
        <w:tc>
          <w:tcPr>
            <w:tcW w:w="425"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237DE7" w:rsidRDefault="00904964" w:rsidP="00BC555E">
            <w:pPr>
              <w:ind w:left="-68" w:right="-95"/>
              <w:jc w:val="center"/>
              <w:rPr>
                <w:i/>
                <w:sz w:val="9"/>
                <w:szCs w:val="9"/>
              </w:rPr>
            </w:pPr>
            <w:r w:rsidRPr="00237DE7">
              <w:rPr>
                <w:i/>
                <w:sz w:val="9"/>
                <w:szCs w:val="9"/>
              </w:rPr>
              <w:t>0</w:t>
            </w:r>
          </w:p>
        </w:tc>
        <w:tc>
          <w:tcPr>
            <w:tcW w:w="567" w:type="dxa"/>
          </w:tcPr>
          <w:p w:rsidR="00904964" w:rsidRPr="00237DE7" w:rsidRDefault="00904964" w:rsidP="00BC555E">
            <w:pPr>
              <w:ind w:left="-68" w:right="-95"/>
              <w:jc w:val="center"/>
              <w:rPr>
                <w:i/>
                <w:sz w:val="9"/>
                <w:szCs w:val="9"/>
              </w:rPr>
            </w:pPr>
            <w:r w:rsidRPr="00237DE7">
              <w:rPr>
                <w:i/>
                <w:sz w:val="9"/>
                <w:szCs w:val="9"/>
              </w:rPr>
              <w:t>0</w:t>
            </w:r>
          </w:p>
        </w:tc>
      </w:tr>
      <w:tr w:rsidR="00904964" w:rsidRPr="00AA52F4" w:rsidTr="00BC555E">
        <w:tc>
          <w:tcPr>
            <w:tcW w:w="588" w:type="dxa"/>
          </w:tcPr>
          <w:p w:rsidR="00904964" w:rsidRPr="00941CBB" w:rsidRDefault="00904964" w:rsidP="00BC555E">
            <w:pPr>
              <w:ind w:left="-68" w:right="-104"/>
              <w:rPr>
                <w:color w:val="000000"/>
                <w:sz w:val="9"/>
                <w:szCs w:val="9"/>
              </w:rPr>
            </w:pPr>
            <w:r w:rsidRPr="00941CBB">
              <w:rPr>
                <w:color w:val="000000"/>
                <w:sz w:val="9"/>
                <w:szCs w:val="9"/>
              </w:rPr>
              <w:t>ГБУ ЦППМСП</w:t>
            </w:r>
          </w:p>
        </w:tc>
        <w:tc>
          <w:tcPr>
            <w:tcW w:w="360" w:type="dxa"/>
          </w:tcPr>
          <w:p w:rsidR="00904964" w:rsidRPr="00AA52F4" w:rsidRDefault="00904964" w:rsidP="00BC555E">
            <w:pPr>
              <w:ind w:left="-68" w:right="-95"/>
              <w:jc w:val="center"/>
              <w:rPr>
                <w:sz w:val="9"/>
                <w:szCs w:val="9"/>
              </w:rPr>
            </w:pPr>
            <w:r>
              <w:rPr>
                <w:sz w:val="9"/>
                <w:szCs w:val="9"/>
              </w:rPr>
              <w:t>У-3</w:t>
            </w:r>
          </w:p>
        </w:tc>
        <w:tc>
          <w:tcPr>
            <w:tcW w:w="436" w:type="dxa"/>
            <w:shd w:val="clear" w:color="auto" w:fill="FFFF00"/>
          </w:tcPr>
          <w:p w:rsidR="00904964" w:rsidRPr="00AA52F4" w:rsidRDefault="00904964" w:rsidP="00BC555E">
            <w:pPr>
              <w:ind w:left="-68" w:right="-95"/>
              <w:jc w:val="center"/>
              <w:rPr>
                <w:sz w:val="9"/>
                <w:szCs w:val="9"/>
              </w:rPr>
            </w:pPr>
          </w:p>
        </w:tc>
        <w:tc>
          <w:tcPr>
            <w:tcW w:w="425" w:type="dxa"/>
            <w:shd w:val="clear" w:color="auto" w:fill="92D050"/>
          </w:tcPr>
          <w:p w:rsidR="00904964" w:rsidRPr="00AA52F4" w:rsidRDefault="0009376B" w:rsidP="00BC555E">
            <w:pPr>
              <w:ind w:left="-68" w:right="-95"/>
              <w:jc w:val="center"/>
              <w:rPr>
                <w:sz w:val="9"/>
                <w:szCs w:val="9"/>
              </w:rPr>
            </w:pPr>
            <w:r>
              <w:rPr>
                <w:sz w:val="9"/>
                <w:szCs w:val="9"/>
              </w:rPr>
              <w:t>У-2</w:t>
            </w:r>
          </w:p>
        </w:tc>
        <w:tc>
          <w:tcPr>
            <w:tcW w:w="567" w:type="dxa"/>
          </w:tcPr>
          <w:p w:rsidR="00904964" w:rsidRPr="00AA52F4" w:rsidRDefault="00904964" w:rsidP="00BC555E">
            <w:pPr>
              <w:ind w:left="-68" w:right="-95"/>
              <w:jc w:val="center"/>
              <w:rPr>
                <w:sz w:val="9"/>
                <w:szCs w:val="9"/>
              </w:rPr>
            </w:pPr>
            <w:r w:rsidRPr="00AA52F4">
              <w:rPr>
                <w:sz w:val="9"/>
                <w:szCs w:val="9"/>
              </w:rPr>
              <w:t>П</w:t>
            </w:r>
            <w:r>
              <w:rPr>
                <w:sz w:val="9"/>
                <w:szCs w:val="9"/>
              </w:rPr>
              <w:t>-3</w:t>
            </w:r>
          </w:p>
        </w:tc>
        <w:tc>
          <w:tcPr>
            <w:tcW w:w="480" w:type="dxa"/>
            <w:shd w:val="clear" w:color="auto" w:fill="FFFF00"/>
          </w:tcPr>
          <w:p w:rsidR="00904964" w:rsidRPr="00AA52F4" w:rsidRDefault="00904964" w:rsidP="00BC555E">
            <w:pPr>
              <w:ind w:left="-68" w:right="-95"/>
              <w:jc w:val="center"/>
              <w:rPr>
                <w:sz w:val="9"/>
                <w:szCs w:val="9"/>
              </w:rPr>
            </w:pPr>
            <w:r w:rsidRPr="00AA52F4">
              <w:rPr>
                <w:sz w:val="9"/>
                <w:szCs w:val="9"/>
              </w:rPr>
              <w:t>П</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Pr="00AA52F4" w:rsidRDefault="00904964" w:rsidP="00BC555E">
            <w:pPr>
              <w:ind w:left="-68" w:right="-95"/>
              <w:jc w:val="center"/>
              <w:rPr>
                <w:i/>
                <w:sz w:val="9"/>
                <w:szCs w:val="9"/>
              </w:rPr>
            </w:pPr>
          </w:p>
        </w:tc>
        <w:tc>
          <w:tcPr>
            <w:tcW w:w="480" w:type="dxa"/>
            <w:shd w:val="clear" w:color="auto" w:fill="FFFF00"/>
          </w:tcPr>
          <w:p w:rsidR="00904964" w:rsidRPr="00AA52F4" w:rsidRDefault="00904964" w:rsidP="00BC555E">
            <w:pPr>
              <w:ind w:left="-68" w:right="-95"/>
              <w:jc w:val="center"/>
              <w:rPr>
                <w:i/>
                <w:sz w:val="9"/>
                <w:szCs w:val="9"/>
              </w:rPr>
            </w:pPr>
          </w:p>
        </w:tc>
        <w:tc>
          <w:tcPr>
            <w:tcW w:w="480" w:type="dxa"/>
            <w:shd w:val="clear" w:color="auto" w:fill="92D050"/>
          </w:tcPr>
          <w:p w:rsidR="00904964" w:rsidRPr="00AA52F4" w:rsidRDefault="00904964" w:rsidP="00BC555E">
            <w:pPr>
              <w:ind w:left="-68" w:right="-95"/>
              <w:jc w:val="center"/>
              <w:rPr>
                <w:i/>
                <w:sz w:val="9"/>
                <w:szCs w:val="9"/>
              </w:rPr>
            </w:pPr>
          </w:p>
        </w:tc>
        <w:tc>
          <w:tcPr>
            <w:tcW w:w="480" w:type="dxa"/>
          </w:tcPr>
          <w:p w:rsidR="00904964" w:rsidRDefault="00904964" w:rsidP="00BC555E">
            <w:pPr>
              <w:ind w:left="-68" w:right="-95"/>
              <w:jc w:val="center"/>
              <w:rPr>
                <w:sz w:val="9"/>
                <w:szCs w:val="9"/>
              </w:rPr>
            </w:pPr>
            <w:r>
              <w:rPr>
                <w:sz w:val="9"/>
                <w:szCs w:val="9"/>
              </w:rPr>
              <w:t>П</w:t>
            </w:r>
          </w:p>
          <w:p w:rsidR="00904964" w:rsidRPr="00AA52F4" w:rsidRDefault="00904964" w:rsidP="00BC555E">
            <w:pPr>
              <w:ind w:left="-68" w:right="-95"/>
              <w:jc w:val="center"/>
              <w:rPr>
                <w:i/>
                <w:sz w:val="9"/>
                <w:szCs w:val="9"/>
              </w:rPr>
            </w:pPr>
            <w:r w:rsidRPr="00AA52F4">
              <w:rPr>
                <w:sz w:val="9"/>
                <w:szCs w:val="9"/>
              </w:rPr>
              <w:t>Пр</w:t>
            </w:r>
          </w:p>
        </w:tc>
        <w:tc>
          <w:tcPr>
            <w:tcW w:w="500" w:type="dxa"/>
            <w:shd w:val="clear" w:color="auto" w:fill="FFFF00"/>
          </w:tcPr>
          <w:p w:rsidR="00904964" w:rsidRPr="00AA52F4" w:rsidRDefault="00904964" w:rsidP="00BC555E">
            <w:pPr>
              <w:ind w:left="-68" w:right="-95"/>
              <w:jc w:val="center"/>
              <w:rPr>
                <w:sz w:val="9"/>
                <w:szCs w:val="9"/>
              </w:rPr>
            </w:pPr>
            <w:r w:rsidRPr="00AA52F4">
              <w:rPr>
                <w:sz w:val="9"/>
                <w:szCs w:val="9"/>
              </w:rPr>
              <w:t>П</w:t>
            </w:r>
            <w:r>
              <w:rPr>
                <w:sz w:val="9"/>
                <w:szCs w:val="9"/>
              </w:rPr>
              <w:t>р</w:t>
            </w:r>
          </w:p>
        </w:tc>
        <w:tc>
          <w:tcPr>
            <w:tcW w:w="480" w:type="dxa"/>
            <w:shd w:val="clear" w:color="auto" w:fill="92D050"/>
          </w:tcPr>
          <w:p w:rsidR="00904964" w:rsidRPr="00AA52F4" w:rsidRDefault="00904964" w:rsidP="00BC555E">
            <w:pPr>
              <w:ind w:left="-68" w:right="-95"/>
              <w:jc w:val="center"/>
              <w:rPr>
                <w:sz w:val="9"/>
                <w:szCs w:val="9"/>
              </w:rPr>
            </w:pPr>
          </w:p>
        </w:tc>
        <w:tc>
          <w:tcPr>
            <w:tcW w:w="480" w:type="dxa"/>
          </w:tcPr>
          <w:p w:rsidR="00904964" w:rsidRPr="00AA52F4" w:rsidRDefault="00904964" w:rsidP="00BC555E">
            <w:pPr>
              <w:ind w:left="-68" w:right="-95"/>
              <w:jc w:val="center"/>
              <w:rPr>
                <w:i/>
                <w:sz w:val="9"/>
                <w:szCs w:val="9"/>
              </w:rPr>
            </w:pPr>
          </w:p>
        </w:tc>
        <w:tc>
          <w:tcPr>
            <w:tcW w:w="457" w:type="dxa"/>
            <w:shd w:val="clear" w:color="auto" w:fill="FFFF00"/>
          </w:tcPr>
          <w:p w:rsidR="00904964" w:rsidRPr="00AA52F4" w:rsidRDefault="00904964" w:rsidP="00BC555E">
            <w:pPr>
              <w:ind w:left="-68" w:right="-95"/>
              <w:jc w:val="center"/>
              <w:rPr>
                <w:i/>
                <w:sz w:val="9"/>
                <w:szCs w:val="9"/>
              </w:rPr>
            </w:pPr>
          </w:p>
        </w:tc>
        <w:tc>
          <w:tcPr>
            <w:tcW w:w="426" w:type="dxa"/>
            <w:shd w:val="clear" w:color="auto" w:fill="92D050"/>
          </w:tcPr>
          <w:p w:rsidR="00904964" w:rsidRPr="00AA52F4" w:rsidRDefault="00904964" w:rsidP="00BC555E">
            <w:pPr>
              <w:ind w:left="-68" w:right="-95"/>
              <w:jc w:val="center"/>
              <w:rPr>
                <w:i/>
                <w:sz w:val="9"/>
                <w:szCs w:val="9"/>
              </w:rPr>
            </w:pPr>
          </w:p>
        </w:tc>
        <w:tc>
          <w:tcPr>
            <w:tcW w:w="425" w:type="dxa"/>
          </w:tcPr>
          <w:p w:rsidR="00904964" w:rsidRPr="00AA52F4" w:rsidRDefault="00904964" w:rsidP="00BC555E">
            <w:pPr>
              <w:ind w:left="-68" w:right="-95"/>
              <w:jc w:val="center"/>
              <w:rPr>
                <w:i/>
                <w:sz w:val="9"/>
                <w:szCs w:val="9"/>
              </w:rPr>
            </w:pPr>
          </w:p>
        </w:tc>
        <w:tc>
          <w:tcPr>
            <w:tcW w:w="425" w:type="dxa"/>
            <w:shd w:val="clear" w:color="auto" w:fill="FFFF00"/>
          </w:tcPr>
          <w:p w:rsidR="00904964" w:rsidRPr="00AA52F4" w:rsidRDefault="00904964" w:rsidP="00BC555E">
            <w:pPr>
              <w:ind w:left="-68" w:right="-95"/>
              <w:jc w:val="center"/>
              <w:rPr>
                <w:i/>
                <w:sz w:val="9"/>
                <w:szCs w:val="9"/>
              </w:rPr>
            </w:pPr>
          </w:p>
        </w:tc>
        <w:tc>
          <w:tcPr>
            <w:tcW w:w="425" w:type="dxa"/>
            <w:shd w:val="clear" w:color="auto" w:fill="92D050"/>
          </w:tcPr>
          <w:p w:rsidR="00904964" w:rsidRPr="00AA52F4" w:rsidRDefault="00904964" w:rsidP="00BC555E">
            <w:pPr>
              <w:ind w:left="-68" w:right="-95"/>
              <w:jc w:val="center"/>
              <w:rPr>
                <w:i/>
                <w:sz w:val="9"/>
                <w:szCs w:val="9"/>
              </w:rPr>
            </w:pPr>
          </w:p>
        </w:tc>
        <w:tc>
          <w:tcPr>
            <w:tcW w:w="567" w:type="dxa"/>
          </w:tcPr>
          <w:p w:rsidR="00904964" w:rsidRPr="00AE3085" w:rsidRDefault="00AE3085" w:rsidP="00BC555E">
            <w:pPr>
              <w:ind w:left="-68" w:right="-95"/>
              <w:jc w:val="center"/>
              <w:rPr>
                <w:i/>
                <w:sz w:val="9"/>
                <w:szCs w:val="9"/>
              </w:rPr>
            </w:pPr>
            <w:r>
              <w:rPr>
                <w:i/>
                <w:sz w:val="9"/>
                <w:szCs w:val="9"/>
                <w:lang w:val="en-US"/>
              </w:rPr>
              <w:t>1</w:t>
            </w:r>
            <w:r>
              <w:rPr>
                <w:i/>
                <w:sz w:val="9"/>
                <w:szCs w:val="9"/>
              </w:rPr>
              <w:t>2</w:t>
            </w:r>
          </w:p>
        </w:tc>
        <w:tc>
          <w:tcPr>
            <w:tcW w:w="567" w:type="dxa"/>
          </w:tcPr>
          <w:p w:rsidR="00904964" w:rsidRPr="00237DE7" w:rsidRDefault="00904964" w:rsidP="00BC555E">
            <w:pPr>
              <w:ind w:left="-68" w:right="-95"/>
              <w:jc w:val="center"/>
              <w:rPr>
                <w:i/>
                <w:sz w:val="9"/>
                <w:szCs w:val="9"/>
                <w:lang w:val="en-US"/>
              </w:rPr>
            </w:pPr>
            <w:r w:rsidRPr="00237DE7">
              <w:rPr>
                <w:i/>
                <w:sz w:val="9"/>
                <w:szCs w:val="9"/>
                <w:lang w:val="en-US"/>
              </w:rPr>
              <w:t>7</w:t>
            </w:r>
          </w:p>
        </w:tc>
      </w:tr>
    </w:tbl>
    <w:p w:rsidR="00E80F44" w:rsidRPr="00AA52F4" w:rsidRDefault="00E80F44" w:rsidP="00E80F44">
      <w:pPr>
        <w:ind w:left="-68"/>
        <w:jc w:val="both"/>
        <w:rPr>
          <w:bCs/>
          <w:i/>
          <w:iCs/>
          <w:sz w:val="9"/>
          <w:szCs w:val="9"/>
          <w:lang w:val="en-US"/>
        </w:rPr>
      </w:pPr>
      <w:r w:rsidRPr="00AA52F4">
        <w:rPr>
          <w:bCs/>
          <w:i/>
          <w:iCs/>
          <w:sz w:val="9"/>
          <w:szCs w:val="9"/>
          <w:lang w:val="en-US"/>
        </w:rPr>
        <w:br w:type="textWrapping" w:clear="all"/>
      </w:r>
    </w:p>
    <w:p w:rsidR="00E80F44" w:rsidRPr="00AA52F4" w:rsidRDefault="00E80F44" w:rsidP="00E80F44">
      <w:pPr>
        <w:ind w:left="-68"/>
        <w:jc w:val="both"/>
        <w:rPr>
          <w:bCs/>
          <w:iCs/>
          <w:sz w:val="24"/>
          <w:szCs w:val="24"/>
        </w:rPr>
      </w:pPr>
      <w:r w:rsidRPr="00AA52F4">
        <w:rPr>
          <w:bCs/>
          <w:iCs/>
          <w:sz w:val="24"/>
          <w:szCs w:val="24"/>
        </w:rPr>
        <w:t>Обозначения: П – победитель, Пр – призёр, У – участник, П-3 (или другая цифра) – 3 победителя; Пр-3 – 3 призёра; У-6 – 6 участников.</w:t>
      </w:r>
    </w:p>
    <w:p w:rsidR="00E80F44" w:rsidRPr="00AA52F4" w:rsidRDefault="00E80F44" w:rsidP="00E80F44">
      <w:pPr>
        <w:ind w:left="-68"/>
        <w:jc w:val="both"/>
        <w:rPr>
          <w:bCs/>
          <w:iCs/>
          <w:sz w:val="20"/>
          <w:szCs w:val="20"/>
        </w:rPr>
      </w:pPr>
    </w:p>
    <w:p w:rsidR="00E80F44" w:rsidRPr="00AA52F4" w:rsidRDefault="00E80F44" w:rsidP="00E80F44">
      <w:pPr>
        <w:ind w:left="-68"/>
        <w:jc w:val="both"/>
        <w:rPr>
          <w:bCs/>
          <w:iCs/>
          <w:sz w:val="20"/>
          <w:szCs w:val="20"/>
        </w:rPr>
        <w:sectPr w:rsidR="00E80F44" w:rsidRPr="00AA52F4" w:rsidSect="00684CB5">
          <w:pgSz w:w="16834" w:h="11909" w:orient="landscape"/>
          <w:pgMar w:top="1440" w:right="1440" w:bottom="1440" w:left="1200" w:header="720" w:footer="720" w:gutter="0"/>
          <w:cols w:space="60"/>
          <w:noEndnote/>
          <w:titlePg/>
          <w:docGrid w:linePitch="326"/>
        </w:sectPr>
      </w:pPr>
    </w:p>
    <w:p w:rsidR="00E64A4A" w:rsidRPr="0085324B" w:rsidRDefault="00E64A4A" w:rsidP="00A17BB8">
      <w:pPr>
        <w:widowControl/>
        <w:autoSpaceDE/>
        <w:autoSpaceDN/>
        <w:ind w:right="-25" w:firstLine="567"/>
        <w:jc w:val="both"/>
        <w:rPr>
          <w:sz w:val="24"/>
          <w:szCs w:val="24"/>
        </w:rPr>
      </w:pPr>
      <w:r w:rsidRPr="00112E2E">
        <w:rPr>
          <w:bCs/>
          <w:iCs/>
          <w:sz w:val="24"/>
          <w:szCs w:val="24"/>
        </w:rPr>
        <w:lastRenderedPageBreak/>
        <w:t>Всего один год севастопольские педагоги участвовали во Все</w:t>
      </w:r>
      <w:r w:rsidRPr="00112E2E">
        <w:rPr>
          <w:sz w:val="24"/>
          <w:szCs w:val="24"/>
        </w:rPr>
        <w:t xml:space="preserve">российском конкурсе «Педагогический дебют» (2016/2017 уч.г.), Всероссийском конкурсе профессионального мастерства </w:t>
      </w:r>
      <w:r w:rsidRPr="0085324B">
        <w:rPr>
          <w:sz w:val="24"/>
          <w:szCs w:val="24"/>
        </w:rPr>
        <w:t>педагогических работников имени А.С.Макаренко (2019/2020 уч.г.). Городской конкурс на лучшую учебно-методическую разработку по русскому языку, литературе, проводимый в 2016/2017 уч.г., стал частью городской конкурса на лучшую учебно-методическую разработку с 2017/2018 уч.г.</w:t>
      </w:r>
    </w:p>
    <w:p w:rsidR="00E64A4A" w:rsidRPr="0085324B" w:rsidRDefault="00E64A4A" w:rsidP="00A17BB8">
      <w:pPr>
        <w:widowControl/>
        <w:autoSpaceDE/>
        <w:autoSpaceDN/>
        <w:ind w:right="-25" w:firstLine="567"/>
        <w:jc w:val="both"/>
        <w:rPr>
          <w:bCs/>
          <w:iCs/>
          <w:sz w:val="24"/>
          <w:szCs w:val="24"/>
        </w:rPr>
      </w:pPr>
      <w:r w:rsidRPr="0085324B">
        <w:rPr>
          <w:sz w:val="24"/>
          <w:szCs w:val="24"/>
        </w:rPr>
        <w:t xml:space="preserve">Городской конкурс «Лучший тренер года» для педагогов-тренеров профилактических программ не проводится с 2017/2018 года, поскольку его потенциальные участники – учителя, педагоги-психологи, социальные педагоги, классные руководители – могут продемонстрировать свои методические наработки и открытые занятия в рамках регионального этапа Всероссийского конкурса «Учитель здоровья России». </w:t>
      </w:r>
    </w:p>
    <w:p w:rsidR="00E64A4A" w:rsidRPr="0085324B" w:rsidRDefault="00E64A4A" w:rsidP="00A17BB8">
      <w:pPr>
        <w:widowControl/>
        <w:autoSpaceDE/>
        <w:autoSpaceDN/>
        <w:ind w:right="-25" w:firstLine="567"/>
        <w:jc w:val="both"/>
        <w:rPr>
          <w:sz w:val="24"/>
          <w:szCs w:val="24"/>
        </w:rPr>
      </w:pPr>
      <w:r w:rsidRPr="0085324B">
        <w:rPr>
          <w:sz w:val="24"/>
          <w:szCs w:val="24"/>
        </w:rPr>
        <w:t>Оператором регионального этапа Всероссийского конкурса «За нравственный подвиг учителя» с 2017/2018 учебного года является ГБОУ ДО «Балаклавский дом детского и юношеского творчества».</w:t>
      </w:r>
    </w:p>
    <w:p w:rsidR="00E64A4A" w:rsidRPr="0085324B" w:rsidRDefault="00E64A4A" w:rsidP="00A17BB8">
      <w:pPr>
        <w:widowControl/>
        <w:autoSpaceDE/>
        <w:autoSpaceDN/>
        <w:ind w:right="-25" w:firstLine="567"/>
        <w:jc w:val="both"/>
        <w:rPr>
          <w:bCs/>
          <w:iCs/>
          <w:sz w:val="24"/>
          <w:szCs w:val="24"/>
        </w:rPr>
      </w:pPr>
      <w:r w:rsidRPr="0085324B">
        <w:rPr>
          <w:bCs/>
          <w:iCs/>
          <w:sz w:val="24"/>
          <w:szCs w:val="24"/>
        </w:rPr>
        <w:t xml:space="preserve">Организацию участия севастопольских педагогов во </w:t>
      </w:r>
      <w:r w:rsidRPr="0085324B">
        <w:rPr>
          <w:sz w:val="24"/>
          <w:szCs w:val="24"/>
        </w:rPr>
        <w:t>Всероссийском конкурсе «Воспитать человека» осуществляет ГБОУ ДО «Дворец детского и юношеского творчества».</w:t>
      </w:r>
    </w:p>
    <w:p w:rsidR="00E80F44" w:rsidRPr="00E91D56" w:rsidRDefault="00E80F44" w:rsidP="00E80F44">
      <w:pPr>
        <w:tabs>
          <w:tab w:val="left" w:pos="9214"/>
        </w:tabs>
        <w:ind w:firstLine="567"/>
        <w:jc w:val="both"/>
        <w:rPr>
          <w:bCs/>
          <w:iCs/>
          <w:sz w:val="24"/>
          <w:szCs w:val="24"/>
        </w:rPr>
      </w:pPr>
      <w:r w:rsidRPr="00E91D56">
        <w:rPr>
          <w:bCs/>
          <w:iCs/>
          <w:sz w:val="24"/>
          <w:szCs w:val="24"/>
        </w:rPr>
        <w:t>Наибольшее количество участников конкурсов педагогического мастерства с 201</w:t>
      </w:r>
      <w:r w:rsidR="00E91D56" w:rsidRPr="00E91D56">
        <w:rPr>
          <w:bCs/>
          <w:iCs/>
          <w:sz w:val="24"/>
          <w:szCs w:val="24"/>
        </w:rPr>
        <w:t>6</w:t>
      </w:r>
      <w:r w:rsidRPr="00E91D56">
        <w:rPr>
          <w:bCs/>
          <w:iCs/>
          <w:sz w:val="24"/>
          <w:szCs w:val="24"/>
        </w:rPr>
        <w:t xml:space="preserve"> по 202</w:t>
      </w:r>
      <w:r w:rsidR="00E91D56" w:rsidRPr="00E91D56">
        <w:rPr>
          <w:bCs/>
          <w:iCs/>
          <w:sz w:val="24"/>
          <w:szCs w:val="24"/>
        </w:rPr>
        <w:t>6</w:t>
      </w:r>
      <w:r w:rsidRPr="00E91D56">
        <w:rPr>
          <w:bCs/>
          <w:iCs/>
          <w:sz w:val="24"/>
          <w:szCs w:val="24"/>
        </w:rPr>
        <w:t xml:space="preserve"> гг. в следующих образовательных организациях (таблицы 2, 3): </w:t>
      </w:r>
    </w:p>
    <w:p w:rsidR="00E80F44" w:rsidRPr="00667669" w:rsidRDefault="00E80F44" w:rsidP="00E80F44">
      <w:pPr>
        <w:tabs>
          <w:tab w:val="left" w:pos="9214"/>
        </w:tabs>
        <w:ind w:firstLine="567"/>
        <w:jc w:val="both"/>
        <w:rPr>
          <w:bCs/>
          <w:iCs/>
          <w:sz w:val="24"/>
          <w:szCs w:val="24"/>
        </w:rPr>
      </w:pPr>
      <w:r w:rsidRPr="00667669">
        <w:rPr>
          <w:bCs/>
          <w:iCs/>
          <w:sz w:val="24"/>
          <w:szCs w:val="24"/>
        </w:rPr>
        <w:t xml:space="preserve">среди гимназий и СОШ – </w:t>
      </w:r>
      <w:r w:rsidR="00667669" w:rsidRPr="00667669">
        <w:rPr>
          <w:bCs/>
          <w:iCs/>
          <w:sz w:val="24"/>
          <w:szCs w:val="24"/>
        </w:rPr>
        <w:t>ОЦ «Бухта Казачья» (</w:t>
      </w:r>
      <w:r w:rsidR="00667669">
        <w:rPr>
          <w:bCs/>
          <w:iCs/>
          <w:sz w:val="24"/>
          <w:szCs w:val="24"/>
        </w:rPr>
        <w:t>60</w:t>
      </w:r>
      <w:r w:rsidR="00667669" w:rsidRPr="00667669">
        <w:rPr>
          <w:bCs/>
          <w:iCs/>
          <w:sz w:val="24"/>
          <w:szCs w:val="24"/>
        </w:rPr>
        <w:t xml:space="preserve"> чел.),</w:t>
      </w:r>
      <w:r w:rsidR="00667669">
        <w:rPr>
          <w:bCs/>
          <w:iCs/>
          <w:sz w:val="24"/>
          <w:szCs w:val="24"/>
        </w:rPr>
        <w:t xml:space="preserve"> </w:t>
      </w:r>
      <w:r w:rsidRPr="00667669">
        <w:rPr>
          <w:bCs/>
          <w:iCs/>
          <w:sz w:val="24"/>
          <w:szCs w:val="24"/>
        </w:rPr>
        <w:t>гимназия № 2 (5</w:t>
      </w:r>
      <w:r w:rsidR="00667669">
        <w:rPr>
          <w:bCs/>
          <w:iCs/>
          <w:sz w:val="24"/>
          <w:szCs w:val="24"/>
        </w:rPr>
        <w:t>7</w:t>
      </w:r>
      <w:r w:rsidRPr="00667669">
        <w:rPr>
          <w:bCs/>
          <w:iCs/>
          <w:sz w:val="24"/>
          <w:szCs w:val="24"/>
        </w:rPr>
        <w:t xml:space="preserve"> чел.), </w:t>
      </w:r>
      <w:r w:rsidR="00667669" w:rsidRPr="00667669">
        <w:rPr>
          <w:bCs/>
          <w:iCs/>
          <w:sz w:val="24"/>
          <w:szCs w:val="24"/>
        </w:rPr>
        <w:t>СОШ № 20 (</w:t>
      </w:r>
      <w:r w:rsidR="00667669">
        <w:rPr>
          <w:bCs/>
          <w:iCs/>
          <w:sz w:val="24"/>
          <w:szCs w:val="24"/>
        </w:rPr>
        <w:t>54</w:t>
      </w:r>
      <w:r w:rsidR="00667669" w:rsidRPr="00667669">
        <w:rPr>
          <w:bCs/>
          <w:iCs/>
          <w:sz w:val="24"/>
          <w:szCs w:val="24"/>
        </w:rPr>
        <w:t xml:space="preserve"> чел.), </w:t>
      </w:r>
      <w:r w:rsidR="00667669">
        <w:rPr>
          <w:bCs/>
          <w:iCs/>
          <w:sz w:val="24"/>
          <w:szCs w:val="24"/>
        </w:rPr>
        <w:t xml:space="preserve">«ШКОЛА ЭКОТЕХ+» (52 чел.), </w:t>
      </w:r>
      <w:r w:rsidRPr="00667669">
        <w:rPr>
          <w:bCs/>
          <w:iCs/>
          <w:sz w:val="24"/>
          <w:szCs w:val="24"/>
        </w:rPr>
        <w:t>гимназия № 7 (53</w:t>
      </w:r>
      <w:r w:rsidR="00750904" w:rsidRPr="00667669">
        <w:rPr>
          <w:bCs/>
          <w:iCs/>
          <w:sz w:val="24"/>
          <w:szCs w:val="24"/>
        </w:rPr>
        <w:t xml:space="preserve"> чел.</w:t>
      </w:r>
      <w:r w:rsidRPr="00667669">
        <w:rPr>
          <w:bCs/>
          <w:iCs/>
          <w:sz w:val="24"/>
          <w:szCs w:val="24"/>
        </w:rPr>
        <w:t>), СОШ № 3 (</w:t>
      </w:r>
      <w:r w:rsidR="00667669">
        <w:rPr>
          <w:bCs/>
          <w:iCs/>
          <w:sz w:val="24"/>
          <w:szCs w:val="24"/>
        </w:rPr>
        <w:t>50</w:t>
      </w:r>
      <w:r w:rsidR="003E506B" w:rsidRPr="00667669">
        <w:rPr>
          <w:bCs/>
          <w:iCs/>
          <w:sz w:val="24"/>
          <w:szCs w:val="24"/>
        </w:rPr>
        <w:t xml:space="preserve"> чел.</w:t>
      </w:r>
      <w:r w:rsidRPr="00667669">
        <w:rPr>
          <w:bCs/>
          <w:iCs/>
          <w:sz w:val="24"/>
          <w:szCs w:val="24"/>
        </w:rPr>
        <w:t xml:space="preserve">), </w:t>
      </w:r>
      <w:r w:rsidR="00667669" w:rsidRPr="00667669">
        <w:rPr>
          <w:bCs/>
          <w:iCs/>
          <w:sz w:val="24"/>
          <w:szCs w:val="24"/>
        </w:rPr>
        <w:t>СОШ № 6 (4</w:t>
      </w:r>
      <w:r w:rsidR="00667669">
        <w:rPr>
          <w:bCs/>
          <w:iCs/>
          <w:sz w:val="24"/>
          <w:szCs w:val="24"/>
        </w:rPr>
        <w:t>8</w:t>
      </w:r>
      <w:r w:rsidR="00667669" w:rsidRPr="00667669">
        <w:rPr>
          <w:bCs/>
          <w:iCs/>
          <w:sz w:val="24"/>
          <w:szCs w:val="24"/>
        </w:rPr>
        <w:t xml:space="preserve"> чел.), </w:t>
      </w:r>
      <w:r w:rsidR="00667669">
        <w:rPr>
          <w:bCs/>
          <w:iCs/>
          <w:sz w:val="24"/>
          <w:szCs w:val="24"/>
        </w:rPr>
        <w:t xml:space="preserve">СОШ № 34 (48 чел.), </w:t>
      </w:r>
      <w:r w:rsidR="00667669" w:rsidRPr="00667669">
        <w:rPr>
          <w:bCs/>
          <w:iCs/>
          <w:sz w:val="24"/>
          <w:szCs w:val="24"/>
        </w:rPr>
        <w:t>СОШ № 5</w:t>
      </w:r>
      <w:r w:rsidR="00667669">
        <w:rPr>
          <w:bCs/>
          <w:iCs/>
          <w:sz w:val="24"/>
          <w:szCs w:val="24"/>
        </w:rPr>
        <w:t>9</w:t>
      </w:r>
      <w:r w:rsidR="00667669" w:rsidRPr="00667669">
        <w:rPr>
          <w:bCs/>
          <w:iCs/>
          <w:sz w:val="24"/>
          <w:szCs w:val="24"/>
        </w:rPr>
        <w:t xml:space="preserve"> (4</w:t>
      </w:r>
      <w:r w:rsidR="00667669">
        <w:rPr>
          <w:bCs/>
          <w:iCs/>
          <w:sz w:val="24"/>
          <w:szCs w:val="24"/>
        </w:rPr>
        <w:t>5</w:t>
      </w:r>
      <w:r w:rsidR="00667669" w:rsidRPr="00667669">
        <w:rPr>
          <w:bCs/>
          <w:iCs/>
          <w:sz w:val="24"/>
          <w:szCs w:val="24"/>
        </w:rPr>
        <w:t xml:space="preserve"> чел.), </w:t>
      </w:r>
      <w:r w:rsidRPr="00667669">
        <w:rPr>
          <w:bCs/>
          <w:iCs/>
          <w:sz w:val="24"/>
          <w:szCs w:val="24"/>
        </w:rPr>
        <w:t>СОШ № 57 (4</w:t>
      </w:r>
      <w:r w:rsidR="00667669">
        <w:rPr>
          <w:bCs/>
          <w:iCs/>
          <w:sz w:val="24"/>
          <w:szCs w:val="24"/>
        </w:rPr>
        <w:t>5</w:t>
      </w:r>
      <w:r w:rsidRPr="00667669">
        <w:rPr>
          <w:bCs/>
          <w:iCs/>
          <w:sz w:val="24"/>
          <w:szCs w:val="24"/>
        </w:rPr>
        <w:t xml:space="preserve"> чел.), </w:t>
      </w:r>
      <w:r w:rsidR="00D853C6" w:rsidRPr="00667669">
        <w:rPr>
          <w:bCs/>
          <w:iCs/>
          <w:sz w:val="24"/>
          <w:szCs w:val="24"/>
        </w:rPr>
        <w:t>гимназия № 24 (4</w:t>
      </w:r>
      <w:r w:rsidR="00D853C6">
        <w:rPr>
          <w:bCs/>
          <w:iCs/>
          <w:sz w:val="24"/>
          <w:szCs w:val="24"/>
        </w:rPr>
        <w:t>1</w:t>
      </w:r>
      <w:r w:rsidR="00D853C6" w:rsidRPr="00667669">
        <w:rPr>
          <w:bCs/>
          <w:iCs/>
          <w:sz w:val="24"/>
          <w:szCs w:val="24"/>
        </w:rPr>
        <w:t xml:space="preserve"> чел.), </w:t>
      </w:r>
      <w:r w:rsidRPr="00667669">
        <w:rPr>
          <w:bCs/>
          <w:iCs/>
          <w:sz w:val="24"/>
          <w:szCs w:val="24"/>
        </w:rPr>
        <w:t xml:space="preserve">СОШ № 23 (40 чел.), </w:t>
      </w:r>
    </w:p>
    <w:p w:rsidR="00E80F44" w:rsidRPr="0068274A" w:rsidRDefault="00E80F44" w:rsidP="005345B0">
      <w:pPr>
        <w:tabs>
          <w:tab w:val="left" w:pos="9214"/>
        </w:tabs>
        <w:ind w:firstLine="567"/>
        <w:jc w:val="both"/>
        <w:rPr>
          <w:bCs/>
          <w:iCs/>
          <w:sz w:val="24"/>
          <w:szCs w:val="24"/>
        </w:rPr>
      </w:pPr>
      <w:r w:rsidRPr="0068274A">
        <w:rPr>
          <w:bCs/>
          <w:iCs/>
          <w:sz w:val="24"/>
          <w:szCs w:val="24"/>
        </w:rPr>
        <w:t>среди ДОУ –</w:t>
      </w:r>
      <w:r w:rsidR="0068274A">
        <w:rPr>
          <w:bCs/>
          <w:iCs/>
          <w:sz w:val="24"/>
          <w:szCs w:val="24"/>
        </w:rPr>
        <w:t xml:space="preserve"> </w:t>
      </w:r>
      <w:r w:rsidRPr="0068274A">
        <w:rPr>
          <w:bCs/>
          <w:iCs/>
          <w:sz w:val="24"/>
          <w:szCs w:val="24"/>
        </w:rPr>
        <w:t>ГБДОУ № 107 (</w:t>
      </w:r>
      <w:r w:rsidR="0068274A">
        <w:rPr>
          <w:bCs/>
          <w:iCs/>
          <w:sz w:val="24"/>
          <w:szCs w:val="24"/>
        </w:rPr>
        <w:t>81</w:t>
      </w:r>
      <w:r w:rsidRPr="0068274A">
        <w:rPr>
          <w:bCs/>
          <w:iCs/>
          <w:sz w:val="24"/>
          <w:szCs w:val="24"/>
        </w:rPr>
        <w:t xml:space="preserve"> чел.), ГБДОУ № 127 (</w:t>
      </w:r>
      <w:r w:rsidR="0068274A">
        <w:rPr>
          <w:bCs/>
          <w:iCs/>
          <w:sz w:val="24"/>
          <w:szCs w:val="24"/>
        </w:rPr>
        <w:t>80 чел.</w:t>
      </w:r>
      <w:r w:rsidRPr="0068274A">
        <w:rPr>
          <w:bCs/>
          <w:iCs/>
          <w:sz w:val="24"/>
          <w:szCs w:val="24"/>
        </w:rPr>
        <w:t xml:space="preserve">), </w:t>
      </w:r>
      <w:r w:rsidR="0068274A" w:rsidRPr="0068274A">
        <w:rPr>
          <w:bCs/>
          <w:iCs/>
          <w:sz w:val="24"/>
          <w:szCs w:val="24"/>
        </w:rPr>
        <w:t>ГБДОУ № 69 (</w:t>
      </w:r>
      <w:r w:rsidR="0068274A">
        <w:rPr>
          <w:bCs/>
          <w:iCs/>
          <w:sz w:val="24"/>
          <w:szCs w:val="24"/>
        </w:rPr>
        <w:t>77</w:t>
      </w:r>
      <w:r w:rsidR="0068274A" w:rsidRPr="0068274A">
        <w:rPr>
          <w:bCs/>
          <w:iCs/>
          <w:sz w:val="24"/>
          <w:szCs w:val="24"/>
        </w:rPr>
        <w:t xml:space="preserve"> чел.), </w:t>
      </w:r>
      <w:r w:rsidRPr="0068274A">
        <w:rPr>
          <w:bCs/>
          <w:iCs/>
          <w:sz w:val="24"/>
          <w:szCs w:val="24"/>
        </w:rPr>
        <w:t>ГБДОУ № 131 (</w:t>
      </w:r>
      <w:r w:rsidR="0068274A">
        <w:rPr>
          <w:bCs/>
          <w:iCs/>
          <w:sz w:val="24"/>
          <w:szCs w:val="24"/>
        </w:rPr>
        <w:t>61 чел.), ГБДОУ № 20 (5</w:t>
      </w:r>
      <w:r w:rsidRPr="0068274A">
        <w:rPr>
          <w:bCs/>
          <w:iCs/>
          <w:sz w:val="24"/>
          <w:szCs w:val="24"/>
        </w:rPr>
        <w:t>0 чел.), ГБДОУ № 124 (4</w:t>
      </w:r>
      <w:r w:rsidR="0068274A">
        <w:rPr>
          <w:bCs/>
          <w:iCs/>
          <w:sz w:val="24"/>
          <w:szCs w:val="24"/>
        </w:rPr>
        <w:t>3</w:t>
      </w:r>
      <w:r w:rsidRPr="0068274A">
        <w:rPr>
          <w:bCs/>
          <w:iCs/>
          <w:sz w:val="24"/>
          <w:szCs w:val="24"/>
        </w:rPr>
        <w:t xml:space="preserve"> чел.), ГБДОУ № 88 (</w:t>
      </w:r>
      <w:r w:rsidR="0068274A">
        <w:rPr>
          <w:bCs/>
          <w:iCs/>
          <w:sz w:val="24"/>
          <w:szCs w:val="24"/>
        </w:rPr>
        <w:t>43</w:t>
      </w:r>
      <w:r w:rsidRPr="0068274A">
        <w:rPr>
          <w:bCs/>
          <w:iCs/>
          <w:sz w:val="24"/>
          <w:szCs w:val="24"/>
        </w:rPr>
        <w:t xml:space="preserve"> чел.), </w:t>
      </w:r>
      <w:r w:rsidR="00B2611F" w:rsidRPr="0068274A">
        <w:rPr>
          <w:bCs/>
          <w:iCs/>
          <w:sz w:val="24"/>
          <w:szCs w:val="24"/>
        </w:rPr>
        <w:t>ГБДОУ № 35 (3</w:t>
      </w:r>
      <w:r w:rsidR="0068274A">
        <w:rPr>
          <w:bCs/>
          <w:iCs/>
          <w:sz w:val="24"/>
          <w:szCs w:val="24"/>
        </w:rPr>
        <w:t>9</w:t>
      </w:r>
      <w:r w:rsidR="00B2611F" w:rsidRPr="0068274A">
        <w:rPr>
          <w:bCs/>
          <w:iCs/>
          <w:sz w:val="24"/>
          <w:szCs w:val="24"/>
        </w:rPr>
        <w:t xml:space="preserve"> чел.), </w:t>
      </w:r>
      <w:r w:rsidRPr="0068274A">
        <w:rPr>
          <w:bCs/>
          <w:iCs/>
          <w:sz w:val="24"/>
          <w:szCs w:val="24"/>
        </w:rPr>
        <w:t>ГБДОУ № 22 (3</w:t>
      </w:r>
      <w:r w:rsidR="0068274A">
        <w:rPr>
          <w:bCs/>
          <w:iCs/>
          <w:sz w:val="24"/>
          <w:szCs w:val="24"/>
        </w:rPr>
        <w:t>5</w:t>
      </w:r>
      <w:r w:rsidRPr="0068274A">
        <w:rPr>
          <w:bCs/>
          <w:iCs/>
          <w:sz w:val="24"/>
          <w:szCs w:val="24"/>
        </w:rPr>
        <w:t xml:space="preserve"> чел.);</w:t>
      </w:r>
    </w:p>
    <w:p w:rsidR="00E80F44" w:rsidRPr="00477C51" w:rsidRDefault="00E80F44" w:rsidP="005345B0">
      <w:pPr>
        <w:tabs>
          <w:tab w:val="left" w:pos="9214"/>
        </w:tabs>
        <w:ind w:firstLine="567"/>
        <w:jc w:val="both"/>
        <w:rPr>
          <w:bCs/>
          <w:iCs/>
          <w:sz w:val="24"/>
          <w:szCs w:val="24"/>
        </w:rPr>
      </w:pPr>
      <w:r w:rsidRPr="00477C51">
        <w:rPr>
          <w:bCs/>
          <w:iCs/>
          <w:sz w:val="24"/>
          <w:szCs w:val="24"/>
        </w:rPr>
        <w:t>среди учреждений дополнительного образования – ЦДО МАН (1</w:t>
      </w:r>
      <w:r w:rsidR="00477C51">
        <w:rPr>
          <w:bCs/>
          <w:iCs/>
          <w:sz w:val="24"/>
          <w:szCs w:val="24"/>
        </w:rPr>
        <w:t>2</w:t>
      </w:r>
      <w:r w:rsidRPr="00477C51">
        <w:rPr>
          <w:bCs/>
          <w:iCs/>
          <w:sz w:val="24"/>
          <w:szCs w:val="24"/>
        </w:rPr>
        <w:t>9 чел.), ДДЮТ (</w:t>
      </w:r>
      <w:r w:rsidR="00477C51">
        <w:rPr>
          <w:bCs/>
          <w:iCs/>
          <w:sz w:val="24"/>
          <w:szCs w:val="24"/>
        </w:rPr>
        <w:t>75 чел.), ЦТКСЭ (62</w:t>
      </w:r>
      <w:r w:rsidRPr="00477C51">
        <w:rPr>
          <w:bCs/>
          <w:iCs/>
          <w:sz w:val="24"/>
          <w:szCs w:val="24"/>
        </w:rPr>
        <w:t xml:space="preserve"> чел.), БДДЮ</w:t>
      </w:r>
      <w:r w:rsidR="00B2611F" w:rsidRPr="00477C51">
        <w:rPr>
          <w:bCs/>
          <w:iCs/>
          <w:sz w:val="24"/>
          <w:szCs w:val="24"/>
        </w:rPr>
        <w:t>Т (4</w:t>
      </w:r>
      <w:r w:rsidR="00477C51">
        <w:rPr>
          <w:bCs/>
          <w:iCs/>
          <w:sz w:val="24"/>
          <w:szCs w:val="24"/>
        </w:rPr>
        <w:t>9</w:t>
      </w:r>
      <w:r w:rsidR="00B2611F" w:rsidRPr="00477C51">
        <w:rPr>
          <w:bCs/>
          <w:iCs/>
          <w:sz w:val="24"/>
          <w:szCs w:val="24"/>
        </w:rPr>
        <w:t xml:space="preserve"> чел.), </w:t>
      </w:r>
      <w:r w:rsidR="00477C51" w:rsidRPr="00477C51">
        <w:rPr>
          <w:bCs/>
          <w:iCs/>
          <w:sz w:val="24"/>
          <w:szCs w:val="24"/>
        </w:rPr>
        <w:t>СЮТ (</w:t>
      </w:r>
      <w:r w:rsidR="00477C51">
        <w:rPr>
          <w:bCs/>
          <w:iCs/>
          <w:sz w:val="24"/>
          <w:szCs w:val="24"/>
        </w:rPr>
        <w:t>44</w:t>
      </w:r>
      <w:r w:rsidR="00477C51" w:rsidRPr="00477C51">
        <w:rPr>
          <w:bCs/>
          <w:iCs/>
          <w:sz w:val="24"/>
          <w:szCs w:val="24"/>
        </w:rPr>
        <w:t xml:space="preserve"> чел.), </w:t>
      </w:r>
      <w:r w:rsidR="00B2611F" w:rsidRPr="00477C51">
        <w:rPr>
          <w:bCs/>
          <w:iCs/>
          <w:sz w:val="24"/>
          <w:szCs w:val="24"/>
        </w:rPr>
        <w:t>ЦВПВУМ (</w:t>
      </w:r>
      <w:r w:rsidR="00477C51">
        <w:rPr>
          <w:bCs/>
          <w:iCs/>
          <w:sz w:val="24"/>
          <w:szCs w:val="24"/>
        </w:rPr>
        <w:t>41 чел.);</w:t>
      </w:r>
    </w:p>
    <w:p w:rsidR="00E80F44" w:rsidRPr="00477C51" w:rsidRDefault="00477C51" w:rsidP="005345B0">
      <w:pPr>
        <w:tabs>
          <w:tab w:val="left" w:pos="9214"/>
        </w:tabs>
        <w:ind w:firstLine="567"/>
        <w:jc w:val="both"/>
        <w:rPr>
          <w:bCs/>
          <w:iCs/>
          <w:sz w:val="24"/>
          <w:szCs w:val="24"/>
        </w:rPr>
      </w:pPr>
      <w:r>
        <w:rPr>
          <w:bCs/>
          <w:iCs/>
          <w:sz w:val="24"/>
          <w:szCs w:val="24"/>
        </w:rPr>
        <w:t>среди учреждений СПО – СТЭТ (</w:t>
      </w:r>
      <w:r w:rsidR="00E80F44" w:rsidRPr="00477C51">
        <w:rPr>
          <w:bCs/>
          <w:iCs/>
          <w:sz w:val="24"/>
          <w:szCs w:val="24"/>
        </w:rPr>
        <w:t>6</w:t>
      </w:r>
      <w:r>
        <w:rPr>
          <w:bCs/>
          <w:iCs/>
          <w:sz w:val="24"/>
          <w:szCs w:val="24"/>
        </w:rPr>
        <w:t>1</w:t>
      </w:r>
      <w:r w:rsidR="00E80F44" w:rsidRPr="00477C51">
        <w:rPr>
          <w:bCs/>
          <w:iCs/>
          <w:sz w:val="24"/>
          <w:szCs w:val="24"/>
        </w:rPr>
        <w:t xml:space="preserve"> чел.), СевМК (</w:t>
      </w:r>
      <w:r>
        <w:rPr>
          <w:bCs/>
          <w:iCs/>
          <w:sz w:val="24"/>
          <w:szCs w:val="24"/>
        </w:rPr>
        <w:t>55</w:t>
      </w:r>
      <w:r w:rsidR="00E80F44" w:rsidRPr="00477C51">
        <w:rPr>
          <w:bCs/>
          <w:iCs/>
          <w:sz w:val="24"/>
          <w:szCs w:val="24"/>
        </w:rPr>
        <w:t xml:space="preserve"> чел.), СКСТ (4</w:t>
      </w:r>
      <w:r>
        <w:rPr>
          <w:bCs/>
          <w:iCs/>
          <w:sz w:val="24"/>
          <w:szCs w:val="24"/>
        </w:rPr>
        <w:t>4</w:t>
      </w:r>
      <w:r w:rsidR="00E80F44" w:rsidRPr="00477C51">
        <w:rPr>
          <w:bCs/>
          <w:iCs/>
          <w:sz w:val="24"/>
          <w:szCs w:val="24"/>
        </w:rPr>
        <w:t xml:space="preserve"> чел.).</w:t>
      </w:r>
    </w:p>
    <w:p w:rsidR="00E80F44" w:rsidRPr="00C7647C" w:rsidRDefault="00E80F44" w:rsidP="005345B0">
      <w:pPr>
        <w:tabs>
          <w:tab w:val="left" w:pos="9214"/>
        </w:tabs>
        <w:ind w:firstLine="567"/>
        <w:jc w:val="both"/>
        <w:rPr>
          <w:bCs/>
          <w:iCs/>
          <w:sz w:val="24"/>
          <w:szCs w:val="24"/>
        </w:rPr>
      </w:pPr>
      <w:r w:rsidRPr="00C7647C">
        <w:rPr>
          <w:bCs/>
          <w:iCs/>
          <w:sz w:val="24"/>
          <w:szCs w:val="24"/>
        </w:rPr>
        <w:t xml:space="preserve">Наибольшее количество победителей и призёров конкурсов педагогического мастерства за 11 лет </w:t>
      </w:r>
      <w:r w:rsidR="00684CB5" w:rsidRPr="00C7647C">
        <w:rPr>
          <w:bCs/>
          <w:iCs/>
          <w:sz w:val="24"/>
          <w:szCs w:val="24"/>
        </w:rPr>
        <w:t xml:space="preserve">в следующих образовательных организациях </w:t>
      </w:r>
      <w:r w:rsidRPr="00C7647C">
        <w:rPr>
          <w:bCs/>
          <w:iCs/>
          <w:sz w:val="24"/>
          <w:szCs w:val="24"/>
        </w:rPr>
        <w:t>(таблицы 2, 3):</w:t>
      </w:r>
    </w:p>
    <w:p w:rsidR="00E80F44" w:rsidRPr="00C7647C" w:rsidRDefault="00E80F44" w:rsidP="005345B0">
      <w:pPr>
        <w:tabs>
          <w:tab w:val="left" w:pos="9214"/>
        </w:tabs>
        <w:ind w:firstLine="567"/>
        <w:jc w:val="both"/>
        <w:rPr>
          <w:bCs/>
          <w:iCs/>
          <w:sz w:val="24"/>
          <w:szCs w:val="24"/>
        </w:rPr>
      </w:pPr>
      <w:r w:rsidRPr="00C7647C">
        <w:rPr>
          <w:bCs/>
          <w:iCs/>
          <w:sz w:val="24"/>
          <w:szCs w:val="24"/>
        </w:rPr>
        <w:t xml:space="preserve">среди гимназий и СОШ – </w:t>
      </w:r>
      <w:r w:rsidR="00C7647C">
        <w:rPr>
          <w:bCs/>
          <w:iCs/>
          <w:sz w:val="24"/>
          <w:szCs w:val="24"/>
        </w:rPr>
        <w:t>СОШ № 20 (36 чел.), СОШ № 6 (35</w:t>
      </w:r>
      <w:r w:rsidRPr="00C7647C">
        <w:rPr>
          <w:bCs/>
          <w:iCs/>
          <w:sz w:val="24"/>
          <w:szCs w:val="24"/>
        </w:rPr>
        <w:t xml:space="preserve"> чел</w:t>
      </w:r>
      <w:r w:rsidR="00750904" w:rsidRPr="00C7647C">
        <w:rPr>
          <w:bCs/>
          <w:iCs/>
          <w:sz w:val="24"/>
          <w:szCs w:val="24"/>
        </w:rPr>
        <w:t xml:space="preserve">.), </w:t>
      </w:r>
      <w:r w:rsidR="002B1F26" w:rsidRPr="00C7647C">
        <w:rPr>
          <w:bCs/>
          <w:iCs/>
          <w:sz w:val="24"/>
          <w:szCs w:val="24"/>
        </w:rPr>
        <w:t>СОШ № 3 (33</w:t>
      </w:r>
      <w:r w:rsidRPr="00C7647C">
        <w:rPr>
          <w:bCs/>
          <w:iCs/>
          <w:sz w:val="24"/>
          <w:szCs w:val="24"/>
        </w:rPr>
        <w:t xml:space="preserve"> чел.), </w:t>
      </w:r>
      <w:r w:rsidR="00C7647C" w:rsidRPr="00C7647C">
        <w:rPr>
          <w:bCs/>
          <w:iCs/>
          <w:sz w:val="24"/>
          <w:szCs w:val="24"/>
        </w:rPr>
        <w:t>гимназия № 1 (2</w:t>
      </w:r>
      <w:r w:rsidR="00C7647C">
        <w:rPr>
          <w:bCs/>
          <w:iCs/>
          <w:sz w:val="24"/>
          <w:szCs w:val="24"/>
        </w:rPr>
        <w:t>7</w:t>
      </w:r>
      <w:r w:rsidR="00C7647C" w:rsidRPr="00C7647C">
        <w:rPr>
          <w:bCs/>
          <w:iCs/>
          <w:sz w:val="24"/>
          <w:szCs w:val="24"/>
        </w:rPr>
        <w:t xml:space="preserve"> чел.), </w:t>
      </w:r>
      <w:r w:rsidRPr="00C7647C">
        <w:rPr>
          <w:bCs/>
          <w:iCs/>
          <w:sz w:val="24"/>
          <w:szCs w:val="24"/>
        </w:rPr>
        <w:t xml:space="preserve">гимназия № 7 (26 чел.), </w:t>
      </w:r>
      <w:r w:rsidR="00C7647C" w:rsidRPr="00C7647C">
        <w:rPr>
          <w:bCs/>
          <w:iCs/>
          <w:sz w:val="24"/>
          <w:szCs w:val="24"/>
        </w:rPr>
        <w:t>СОШ № 34 (2</w:t>
      </w:r>
      <w:r w:rsidR="00C7647C">
        <w:rPr>
          <w:bCs/>
          <w:iCs/>
          <w:sz w:val="24"/>
          <w:szCs w:val="24"/>
        </w:rPr>
        <w:t>6</w:t>
      </w:r>
      <w:r w:rsidR="00C7647C" w:rsidRPr="00C7647C">
        <w:rPr>
          <w:bCs/>
          <w:iCs/>
          <w:sz w:val="24"/>
          <w:szCs w:val="24"/>
        </w:rPr>
        <w:t xml:space="preserve"> чел.), гимназия № 8 (2</w:t>
      </w:r>
      <w:r w:rsidR="00C7647C">
        <w:rPr>
          <w:bCs/>
          <w:iCs/>
          <w:sz w:val="24"/>
          <w:szCs w:val="24"/>
        </w:rPr>
        <w:t>5</w:t>
      </w:r>
      <w:r w:rsidR="00C7647C" w:rsidRPr="00C7647C">
        <w:rPr>
          <w:bCs/>
          <w:iCs/>
          <w:sz w:val="24"/>
          <w:szCs w:val="24"/>
        </w:rPr>
        <w:t xml:space="preserve"> чел.), </w:t>
      </w:r>
      <w:r w:rsidRPr="00C7647C">
        <w:rPr>
          <w:bCs/>
          <w:iCs/>
          <w:sz w:val="24"/>
          <w:szCs w:val="24"/>
        </w:rPr>
        <w:t>ОЦ «Бухта Казачья» (2</w:t>
      </w:r>
      <w:r w:rsidR="00C7647C">
        <w:rPr>
          <w:bCs/>
          <w:iCs/>
          <w:sz w:val="24"/>
          <w:szCs w:val="24"/>
        </w:rPr>
        <w:t>5</w:t>
      </w:r>
      <w:r w:rsidRPr="00C7647C">
        <w:rPr>
          <w:bCs/>
          <w:iCs/>
          <w:sz w:val="24"/>
          <w:szCs w:val="24"/>
        </w:rPr>
        <w:t xml:space="preserve"> чел.), </w:t>
      </w:r>
      <w:r w:rsidR="00C7647C">
        <w:rPr>
          <w:bCs/>
          <w:iCs/>
          <w:sz w:val="24"/>
          <w:szCs w:val="24"/>
        </w:rPr>
        <w:t>гимназия № 2 (25</w:t>
      </w:r>
      <w:r w:rsidRPr="00C7647C">
        <w:rPr>
          <w:bCs/>
          <w:iCs/>
          <w:sz w:val="24"/>
          <w:szCs w:val="24"/>
        </w:rPr>
        <w:t xml:space="preserve"> чел.);</w:t>
      </w:r>
    </w:p>
    <w:p w:rsidR="00E80F44" w:rsidRPr="00C7647C" w:rsidRDefault="00E80F44" w:rsidP="005345B0">
      <w:pPr>
        <w:tabs>
          <w:tab w:val="left" w:pos="9214"/>
        </w:tabs>
        <w:ind w:firstLine="567"/>
        <w:jc w:val="both"/>
        <w:rPr>
          <w:bCs/>
          <w:iCs/>
          <w:sz w:val="24"/>
          <w:szCs w:val="24"/>
        </w:rPr>
      </w:pPr>
      <w:r w:rsidRPr="00C7647C">
        <w:rPr>
          <w:bCs/>
          <w:iCs/>
          <w:sz w:val="24"/>
          <w:szCs w:val="24"/>
        </w:rPr>
        <w:t xml:space="preserve">среди </w:t>
      </w:r>
      <w:r w:rsidR="00750904" w:rsidRPr="00C7647C">
        <w:rPr>
          <w:bCs/>
          <w:iCs/>
          <w:sz w:val="24"/>
          <w:szCs w:val="24"/>
        </w:rPr>
        <w:t>ГБ</w:t>
      </w:r>
      <w:r w:rsidRPr="00C7647C">
        <w:rPr>
          <w:bCs/>
          <w:iCs/>
          <w:sz w:val="24"/>
          <w:szCs w:val="24"/>
        </w:rPr>
        <w:t>ДОУ –</w:t>
      </w:r>
      <w:r w:rsidR="00750904" w:rsidRPr="00C7647C">
        <w:rPr>
          <w:bCs/>
          <w:iCs/>
          <w:sz w:val="24"/>
          <w:szCs w:val="24"/>
        </w:rPr>
        <w:t xml:space="preserve"> </w:t>
      </w:r>
      <w:r w:rsidR="003431F7">
        <w:rPr>
          <w:bCs/>
          <w:iCs/>
          <w:sz w:val="24"/>
          <w:szCs w:val="24"/>
        </w:rPr>
        <w:t>№ 131 (43</w:t>
      </w:r>
      <w:r w:rsidRPr="00C7647C">
        <w:rPr>
          <w:bCs/>
          <w:iCs/>
          <w:sz w:val="24"/>
          <w:szCs w:val="24"/>
        </w:rPr>
        <w:t xml:space="preserve"> чел.), № 127 (</w:t>
      </w:r>
      <w:r w:rsidR="003431F7">
        <w:rPr>
          <w:bCs/>
          <w:iCs/>
          <w:sz w:val="24"/>
          <w:szCs w:val="24"/>
        </w:rPr>
        <w:t>43</w:t>
      </w:r>
      <w:r w:rsidRPr="00C7647C">
        <w:rPr>
          <w:bCs/>
          <w:iCs/>
          <w:sz w:val="24"/>
          <w:szCs w:val="24"/>
        </w:rPr>
        <w:t xml:space="preserve"> чел.)</w:t>
      </w:r>
      <w:r w:rsidR="003431F7">
        <w:rPr>
          <w:bCs/>
          <w:iCs/>
          <w:sz w:val="24"/>
          <w:szCs w:val="24"/>
        </w:rPr>
        <w:t>, № 107 (41 чел.), № 69 (33</w:t>
      </w:r>
      <w:r w:rsidR="00750904" w:rsidRPr="00C7647C">
        <w:rPr>
          <w:bCs/>
          <w:iCs/>
          <w:sz w:val="24"/>
          <w:szCs w:val="24"/>
        </w:rPr>
        <w:t xml:space="preserve"> чел.);</w:t>
      </w:r>
    </w:p>
    <w:p w:rsidR="00E80F44" w:rsidRPr="002848FE" w:rsidRDefault="00E80F44" w:rsidP="005345B0">
      <w:pPr>
        <w:tabs>
          <w:tab w:val="left" w:pos="9214"/>
        </w:tabs>
        <w:ind w:firstLine="567"/>
        <w:jc w:val="both"/>
        <w:rPr>
          <w:bCs/>
          <w:iCs/>
          <w:sz w:val="24"/>
          <w:szCs w:val="24"/>
        </w:rPr>
      </w:pPr>
      <w:r w:rsidRPr="002848FE">
        <w:rPr>
          <w:bCs/>
          <w:iCs/>
          <w:sz w:val="24"/>
          <w:szCs w:val="24"/>
        </w:rPr>
        <w:t>с</w:t>
      </w:r>
      <w:r w:rsidR="0084363A" w:rsidRPr="002848FE">
        <w:rPr>
          <w:bCs/>
          <w:iCs/>
          <w:sz w:val="24"/>
          <w:szCs w:val="24"/>
        </w:rPr>
        <w:t>реди УДОД – ЦДО МАН (</w:t>
      </w:r>
      <w:r w:rsidR="002848FE">
        <w:rPr>
          <w:bCs/>
          <w:iCs/>
          <w:sz w:val="24"/>
          <w:szCs w:val="24"/>
        </w:rPr>
        <w:t>64</w:t>
      </w:r>
      <w:r w:rsidR="0084363A" w:rsidRPr="002848FE">
        <w:rPr>
          <w:bCs/>
          <w:iCs/>
          <w:sz w:val="24"/>
          <w:szCs w:val="24"/>
        </w:rPr>
        <w:t xml:space="preserve"> чел.), </w:t>
      </w:r>
      <w:r w:rsidRPr="002848FE">
        <w:rPr>
          <w:bCs/>
          <w:iCs/>
          <w:sz w:val="24"/>
          <w:szCs w:val="24"/>
        </w:rPr>
        <w:t>ЦТКСЭ (33 чел.), ДДЮТ (</w:t>
      </w:r>
      <w:r w:rsidR="002848FE">
        <w:rPr>
          <w:bCs/>
          <w:iCs/>
          <w:sz w:val="24"/>
          <w:szCs w:val="24"/>
        </w:rPr>
        <w:t>31 чел.);</w:t>
      </w:r>
    </w:p>
    <w:p w:rsidR="00E80F44" w:rsidRPr="002848FE" w:rsidRDefault="00E80F44" w:rsidP="005345B0">
      <w:pPr>
        <w:tabs>
          <w:tab w:val="left" w:pos="9214"/>
        </w:tabs>
        <w:ind w:firstLine="567"/>
        <w:jc w:val="both"/>
        <w:rPr>
          <w:bCs/>
          <w:iCs/>
          <w:sz w:val="24"/>
          <w:szCs w:val="24"/>
        </w:rPr>
      </w:pPr>
      <w:r w:rsidRPr="002848FE">
        <w:rPr>
          <w:bCs/>
          <w:iCs/>
          <w:sz w:val="24"/>
          <w:szCs w:val="24"/>
        </w:rPr>
        <w:t>среди учреждений СПО – СТЭТ (2</w:t>
      </w:r>
      <w:r w:rsidR="002848FE">
        <w:rPr>
          <w:bCs/>
          <w:iCs/>
          <w:sz w:val="24"/>
          <w:szCs w:val="24"/>
        </w:rPr>
        <w:t>2</w:t>
      </w:r>
      <w:r w:rsidRPr="002848FE">
        <w:rPr>
          <w:bCs/>
          <w:iCs/>
          <w:sz w:val="24"/>
          <w:szCs w:val="24"/>
        </w:rPr>
        <w:t xml:space="preserve"> чел.), СКСТ (</w:t>
      </w:r>
      <w:r w:rsidR="002848FE">
        <w:rPr>
          <w:bCs/>
          <w:iCs/>
          <w:sz w:val="24"/>
          <w:szCs w:val="24"/>
        </w:rPr>
        <w:t>20</w:t>
      </w:r>
      <w:r w:rsidRPr="002848FE">
        <w:rPr>
          <w:bCs/>
          <w:iCs/>
          <w:sz w:val="24"/>
          <w:szCs w:val="24"/>
        </w:rPr>
        <w:t xml:space="preserve"> чел.).</w:t>
      </w:r>
    </w:p>
    <w:p w:rsidR="005345B0" w:rsidRPr="002848FE" w:rsidRDefault="005345B0" w:rsidP="0085324B">
      <w:pPr>
        <w:tabs>
          <w:tab w:val="left" w:pos="9214"/>
        </w:tabs>
        <w:ind w:firstLine="567"/>
        <w:jc w:val="both"/>
        <w:rPr>
          <w:bCs/>
          <w:iCs/>
          <w:sz w:val="24"/>
          <w:szCs w:val="24"/>
        </w:rPr>
      </w:pPr>
      <w:r w:rsidRPr="002848FE">
        <w:rPr>
          <w:bCs/>
          <w:iCs/>
          <w:sz w:val="24"/>
          <w:szCs w:val="24"/>
        </w:rPr>
        <w:t>Результативность участия в конкурсах профессионального мастерства (% победителей и призеров составляет более 50 от общего количества участников от образовательной организации) отмечается в следующих образовательных организациях:</w:t>
      </w:r>
      <w:r w:rsidR="00CD1A0A" w:rsidRPr="002848FE">
        <w:rPr>
          <w:bCs/>
          <w:iCs/>
          <w:sz w:val="24"/>
          <w:szCs w:val="24"/>
        </w:rPr>
        <w:t xml:space="preserve"> </w:t>
      </w:r>
      <w:r w:rsidR="00E85798" w:rsidRPr="002848FE">
        <w:rPr>
          <w:bCs/>
          <w:iCs/>
          <w:sz w:val="24"/>
          <w:szCs w:val="24"/>
        </w:rPr>
        <w:t xml:space="preserve">ГБДОУ № 131 – </w:t>
      </w:r>
      <w:r w:rsidR="00E85798" w:rsidRPr="002848FE">
        <w:rPr>
          <w:b/>
          <w:bCs/>
          <w:i/>
          <w:iCs/>
          <w:sz w:val="24"/>
          <w:szCs w:val="24"/>
        </w:rPr>
        <w:t>7</w:t>
      </w:r>
      <w:r w:rsidR="00E85798">
        <w:rPr>
          <w:b/>
          <w:bCs/>
          <w:i/>
          <w:iCs/>
          <w:sz w:val="24"/>
          <w:szCs w:val="24"/>
        </w:rPr>
        <w:t>1</w:t>
      </w:r>
      <w:r w:rsidR="00E85798" w:rsidRPr="002848FE">
        <w:rPr>
          <w:b/>
          <w:bCs/>
          <w:i/>
          <w:iCs/>
          <w:sz w:val="24"/>
          <w:szCs w:val="24"/>
        </w:rPr>
        <w:t>%</w:t>
      </w:r>
      <w:r w:rsidR="00E85798" w:rsidRPr="002848FE">
        <w:rPr>
          <w:bCs/>
          <w:iCs/>
          <w:sz w:val="24"/>
          <w:szCs w:val="24"/>
        </w:rPr>
        <w:t xml:space="preserve"> (</w:t>
      </w:r>
      <w:r w:rsidR="00E85798">
        <w:rPr>
          <w:bCs/>
          <w:iCs/>
          <w:sz w:val="24"/>
          <w:szCs w:val="24"/>
        </w:rPr>
        <w:t>43</w:t>
      </w:r>
      <w:r w:rsidR="00E85798" w:rsidRPr="002848FE">
        <w:rPr>
          <w:bCs/>
          <w:iCs/>
          <w:sz w:val="24"/>
          <w:szCs w:val="24"/>
        </w:rPr>
        <w:t xml:space="preserve"> чел.), </w:t>
      </w:r>
      <w:r w:rsidR="002848FE">
        <w:rPr>
          <w:bCs/>
          <w:iCs/>
          <w:sz w:val="24"/>
          <w:szCs w:val="24"/>
        </w:rPr>
        <w:t xml:space="preserve">ГБДОУ № 127 – </w:t>
      </w:r>
      <w:r w:rsidR="002848FE" w:rsidRPr="002848FE">
        <w:rPr>
          <w:b/>
          <w:bCs/>
          <w:i/>
          <w:iCs/>
          <w:sz w:val="24"/>
          <w:szCs w:val="24"/>
        </w:rPr>
        <w:t>5</w:t>
      </w:r>
      <w:r w:rsidR="00E85798">
        <w:rPr>
          <w:b/>
          <w:bCs/>
          <w:i/>
          <w:iCs/>
          <w:sz w:val="24"/>
          <w:szCs w:val="24"/>
        </w:rPr>
        <w:t>4</w:t>
      </w:r>
      <w:r w:rsidR="002848FE">
        <w:rPr>
          <w:bCs/>
          <w:iCs/>
          <w:sz w:val="24"/>
          <w:szCs w:val="24"/>
        </w:rPr>
        <w:t xml:space="preserve">% (43 чел.), </w:t>
      </w:r>
      <w:r w:rsidR="002F6A0F" w:rsidRPr="002848FE">
        <w:rPr>
          <w:bCs/>
          <w:iCs/>
          <w:sz w:val="24"/>
          <w:szCs w:val="24"/>
        </w:rPr>
        <w:t>СОШ № 6 –</w:t>
      </w:r>
      <w:r w:rsidR="00CD1A0A" w:rsidRPr="002848FE">
        <w:rPr>
          <w:bCs/>
          <w:iCs/>
          <w:sz w:val="24"/>
          <w:szCs w:val="24"/>
        </w:rPr>
        <w:t xml:space="preserve"> </w:t>
      </w:r>
      <w:r w:rsidR="002848FE">
        <w:rPr>
          <w:b/>
          <w:bCs/>
          <w:i/>
          <w:iCs/>
          <w:sz w:val="24"/>
          <w:szCs w:val="24"/>
        </w:rPr>
        <w:t>73</w:t>
      </w:r>
      <w:r w:rsidR="002F6A0F" w:rsidRPr="002848FE">
        <w:rPr>
          <w:b/>
          <w:bCs/>
          <w:i/>
          <w:iCs/>
          <w:sz w:val="24"/>
          <w:szCs w:val="24"/>
        </w:rPr>
        <w:t>%</w:t>
      </w:r>
      <w:r w:rsidR="00CD1A0A" w:rsidRPr="002848FE">
        <w:rPr>
          <w:b/>
          <w:bCs/>
          <w:i/>
          <w:iCs/>
          <w:sz w:val="24"/>
          <w:szCs w:val="24"/>
        </w:rPr>
        <w:t xml:space="preserve"> </w:t>
      </w:r>
      <w:r w:rsidR="00CD1A0A" w:rsidRPr="002848FE">
        <w:rPr>
          <w:bCs/>
          <w:iCs/>
          <w:sz w:val="24"/>
          <w:szCs w:val="24"/>
        </w:rPr>
        <w:t>(33 чел.</w:t>
      </w:r>
      <w:r w:rsidR="002F6A0F" w:rsidRPr="002848FE">
        <w:rPr>
          <w:bCs/>
          <w:iCs/>
          <w:sz w:val="24"/>
          <w:szCs w:val="24"/>
        </w:rPr>
        <w:t>), гимназия № 1 –</w:t>
      </w:r>
      <w:r w:rsidR="00CD1A0A" w:rsidRPr="002848FE">
        <w:rPr>
          <w:bCs/>
          <w:iCs/>
          <w:sz w:val="24"/>
          <w:szCs w:val="24"/>
        </w:rPr>
        <w:t xml:space="preserve"> </w:t>
      </w:r>
      <w:r w:rsidR="002F6A0F" w:rsidRPr="002848FE">
        <w:rPr>
          <w:b/>
          <w:bCs/>
          <w:i/>
          <w:iCs/>
          <w:sz w:val="24"/>
          <w:szCs w:val="24"/>
        </w:rPr>
        <w:t>7</w:t>
      </w:r>
      <w:r w:rsidR="002848FE">
        <w:rPr>
          <w:b/>
          <w:bCs/>
          <w:i/>
          <w:iCs/>
          <w:sz w:val="24"/>
          <w:szCs w:val="24"/>
        </w:rPr>
        <w:t>3</w:t>
      </w:r>
      <w:r w:rsidR="002F6A0F" w:rsidRPr="002848FE">
        <w:rPr>
          <w:b/>
          <w:bCs/>
          <w:i/>
          <w:iCs/>
          <w:sz w:val="24"/>
          <w:szCs w:val="24"/>
        </w:rPr>
        <w:t>%</w:t>
      </w:r>
      <w:r w:rsidR="00CD1A0A" w:rsidRPr="002848FE">
        <w:rPr>
          <w:b/>
          <w:bCs/>
          <w:i/>
          <w:iCs/>
          <w:sz w:val="24"/>
          <w:szCs w:val="24"/>
        </w:rPr>
        <w:t xml:space="preserve"> </w:t>
      </w:r>
      <w:r w:rsidR="00CD1A0A" w:rsidRPr="002848FE">
        <w:rPr>
          <w:bCs/>
          <w:iCs/>
          <w:sz w:val="24"/>
          <w:szCs w:val="24"/>
        </w:rPr>
        <w:t>(2</w:t>
      </w:r>
      <w:r w:rsidR="002848FE">
        <w:rPr>
          <w:bCs/>
          <w:iCs/>
          <w:sz w:val="24"/>
          <w:szCs w:val="24"/>
        </w:rPr>
        <w:t>7</w:t>
      </w:r>
      <w:r w:rsidR="00CD1A0A" w:rsidRPr="002848FE">
        <w:rPr>
          <w:bCs/>
          <w:iCs/>
          <w:sz w:val="24"/>
          <w:szCs w:val="24"/>
        </w:rPr>
        <w:t xml:space="preserve"> чел.</w:t>
      </w:r>
      <w:r w:rsidR="002F6A0F" w:rsidRPr="002848FE">
        <w:rPr>
          <w:bCs/>
          <w:iCs/>
          <w:sz w:val="24"/>
          <w:szCs w:val="24"/>
        </w:rPr>
        <w:t>), СОШ № 3 –</w:t>
      </w:r>
      <w:r w:rsidR="00CD1A0A" w:rsidRPr="002848FE">
        <w:rPr>
          <w:bCs/>
          <w:iCs/>
          <w:sz w:val="24"/>
          <w:szCs w:val="24"/>
        </w:rPr>
        <w:t xml:space="preserve"> </w:t>
      </w:r>
      <w:r w:rsidR="002848FE">
        <w:rPr>
          <w:b/>
          <w:bCs/>
          <w:i/>
          <w:iCs/>
          <w:sz w:val="24"/>
          <w:szCs w:val="24"/>
        </w:rPr>
        <w:t>66</w:t>
      </w:r>
      <w:r w:rsidR="002F6A0F" w:rsidRPr="002848FE">
        <w:rPr>
          <w:b/>
          <w:bCs/>
          <w:i/>
          <w:iCs/>
          <w:sz w:val="24"/>
          <w:szCs w:val="24"/>
        </w:rPr>
        <w:t>%</w:t>
      </w:r>
      <w:r w:rsidR="00CD1A0A" w:rsidRPr="002848FE">
        <w:rPr>
          <w:b/>
          <w:bCs/>
          <w:i/>
          <w:iCs/>
          <w:sz w:val="24"/>
          <w:szCs w:val="24"/>
        </w:rPr>
        <w:t xml:space="preserve"> </w:t>
      </w:r>
      <w:r w:rsidR="00CD1A0A" w:rsidRPr="002848FE">
        <w:rPr>
          <w:bCs/>
          <w:iCs/>
          <w:sz w:val="24"/>
          <w:szCs w:val="24"/>
        </w:rPr>
        <w:t>(33 чел.</w:t>
      </w:r>
      <w:r w:rsidR="002F6A0F" w:rsidRPr="002848FE">
        <w:rPr>
          <w:bCs/>
          <w:iCs/>
          <w:sz w:val="24"/>
          <w:szCs w:val="24"/>
        </w:rPr>
        <w:t>),</w:t>
      </w:r>
      <w:r w:rsidR="00BA7532" w:rsidRPr="002848FE">
        <w:rPr>
          <w:bCs/>
          <w:iCs/>
          <w:sz w:val="24"/>
          <w:szCs w:val="24"/>
        </w:rPr>
        <w:t xml:space="preserve"> СОШ № 20 –</w:t>
      </w:r>
      <w:r w:rsidR="00CD1A0A" w:rsidRPr="002848FE">
        <w:rPr>
          <w:bCs/>
          <w:iCs/>
          <w:sz w:val="24"/>
          <w:szCs w:val="24"/>
        </w:rPr>
        <w:t xml:space="preserve"> </w:t>
      </w:r>
      <w:r w:rsidR="002848FE" w:rsidRPr="002848FE">
        <w:rPr>
          <w:b/>
          <w:bCs/>
          <w:i/>
          <w:iCs/>
          <w:sz w:val="24"/>
          <w:szCs w:val="24"/>
        </w:rPr>
        <w:t>68</w:t>
      </w:r>
      <w:r w:rsidR="00BA7532" w:rsidRPr="002848FE">
        <w:rPr>
          <w:b/>
          <w:bCs/>
          <w:i/>
          <w:iCs/>
          <w:sz w:val="24"/>
          <w:szCs w:val="24"/>
        </w:rPr>
        <w:t>%</w:t>
      </w:r>
      <w:r w:rsidR="00CD1A0A" w:rsidRPr="002848FE">
        <w:rPr>
          <w:b/>
          <w:bCs/>
          <w:i/>
          <w:iCs/>
          <w:sz w:val="24"/>
          <w:szCs w:val="24"/>
        </w:rPr>
        <w:t xml:space="preserve"> </w:t>
      </w:r>
      <w:r w:rsidR="002848FE">
        <w:rPr>
          <w:bCs/>
          <w:iCs/>
          <w:sz w:val="24"/>
          <w:szCs w:val="24"/>
        </w:rPr>
        <w:t>(36</w:t>
      </w:r>
      <w:r w:rsidR="00CD1A0A" w:rsidRPr="002848FE">
        <w:rPr>
          <w:bCs/>
          <w:iCs/>
          <w:sz w:val="24"/>
          <w:szCs w:val="24"/>
        </w:rPr>
        <w:t xml:space="preserve"> чел.</w:t>
      </w:r>
      <w:r w:rsidR="00BA7532" w:rsidRPr="002848FE">
        <w:rPr>
          <w:bCs/>
          <w:iCs/>
          <w:sz w:val="24"/>
          <w:szCs w:val="24"/>
        </w:rPr>
        <w:t>), гимназия № 8 –</w:t>
      </w:r>
      <w:r w:rsidR="00CD1A0A" w:rsidRPr="002848FE">
        <w:rPr>
          <w:bCs/>
          <w:iCs/>
          <w:sz w:val="24"/>
          <w:szCs w:val="24"/>
        </w:rPr>
        <w:t xml:space="preserve"> </w:t>
      </w:r>
      <w:r w:rsidR="00BA7532" w:rsidRPr="002848FE">
        <w:rPr>
          <w:b/>
          <w:bCs/>
          <w:i/>
          <w:iCs/>
          <w:sz w:val="24"/>
          <w:szCs w:val="24"/>
        </w:rPr>
        <w:t>68%</w:t>
      </w:r>
      <w:r w:rsidR="00CD1A0A" w:rsidRPr="002848FE">
        <w:rPr>
          <w:bCs/>
          <w:iCs/>
          <w:sz w:val="24"/>
          <w:szCs w:val="24"/>
        </w:rPr>
        <w:t xml:space="preserve"> (27 чел.</w:t>
      </w:r>
      <w:r w:rsidR="00BA7532" w:rsidRPr="002848FE">
        <w:rPr>
          <w:bCs/>
          <w:iCs/>
          <w:sz w:val="24"/>
          <w:szCs w:val="24"/>
        </w:rPr>
        <w:t xml:space="preserve">), </w:t>
      </w:r>
      <w:r w:rsidR="00EF50FE" w:rsidRPr="002848FE">
        <w:rPr>
          <w:bCs/>
          <w:iCs/>
          <w:sz w:val="24"/>
          <w:szCs w:val="24"/>
        </w:rPr>
        <w:t>ГБДОУ</w:t>
      </w:r>
      <w:r w:rsidR="00EF50FE" w:rsidRPr="002848FE">
        <w:rPr>
          <w:bCs/>
          <w:iCs/>
          <w:sz w:val="24"/>
          <w:szCs w:val="24"/>
          <w:u w:val="single"/>
        </w:rPr>
        <w:t xml:space="preserve"> </w:t>
      </w:r>
      <w:r w:rsidR="00EF50FE" w:rsidRPr="002848FE">
        <w:rPr>
          <w:bCs/>
          <w:iCs/>
          <w:sz w:val="24"/>
          <w:szCs w:val="24"/>
        </w:rPr>
        <w:t xml:space="preserve">№ 127 –  </w:t>
      </w:r>
      <w:r w:rsidR="002848FE" w:rsidRPr="002848FE">
        <w:rPr>
          <w:b/>
          <w:bCs/>
          <w:i/>
          <w:iCs/>
          <w:sz w:val="24"/>
          <w:szCs w:val="24"/>
        </w:rPr>
        <w:t>54</w:t>
      </w:r>
      <w:r w:rsidR="00EF50FE" w:rsidRPr="002848FE">
        <w:rPr>
          <w:b/>
          <w:bCs/>
          <w:i/>
          <w:iCs/>
          <w:sz w:val="24"/>
          <w:szCs w:val="24"/>
        </w:rPr>
        <w:t>%</w:t>
      </w:r>
      <w:r w:rsidR="00CD1A0A" w:rsidRPr="002848FE">
        <w:rPr>
          <w:b/>
          <w:bCs/>
          <w:i/>
          <w:iCs/>
          <w:sz w:val="24"/>
          <w:szCs w:val="24"/>
        </w:rPr>
        <w:t xml:space="preserve"> </w:t>
      </w:r>
      <w:r w:rsidR="00CD1A0A" w:rsidRPr="002848FE">
        <w:rPr>
          <w:bCs/>
          <w:iCs/>
          <w:sz w:val="24"/>
          <w:szCs w:val="24"/>
        </w:rPr>
        <w:t>(37 чел.</w:t>
      </w:r>
      <w:r w:rsidR="00EF50FE" w:rsidRPr="002848FE">
        <w:rPr>
          <w:bCs/>
          <w:iCs/>
          <w:sz w:val="24"/>
          <w:szCs w:val="24"/>
        </w:rPr>
        <w:t>), Ц</w:t>
      </w:r>
      <w:r w:rsidR="006A7781" w:rsidRPr="002848FE">
        <w:rPr>
          <w:bCs/>
          <w:iCs/>
          <w:sz w:val="24"/>
          <w:szCs w:val="24"/>
        </w:rPr>
        <w:t>ТКСЭ –</w:t>
      </w:r>
      <w:r w:rsidR="00CD1A0A" w:rsidRPr="002848FE">
        <w:rPr>
          <w:bCs/>
          <w:iCs/>
          <w:sz w:val="24"/>
          <w:szCs w:val="24"/>
        </w:rPr>
        <w:t xml:space="preserve"> </w:t>
      </w:r>
      <w:r w:rsidR="0055175C" w:rsidRPr="002848FE">
        <w:rPr>
          <w:b/>
          <w:bCs/>
          <w:i/>
          <w:iCs/>
          <w:sz w:val="24"/>
          <w:szCs w:val="24"/>
        </w:rPr>
        <w:t>5</w:t>
      </w:r>
      <w:r w:rsidR="002848FE">
        <w:rPr>
          <w:b/>
          <w:bCs/>
          <w:i/>
          <w:iCs/>
          <w:sz w:val="24"/>
          <w:szCs w:val="24"/>
        </w:rPr>
        <w:t>3</w:t>
      </w:r>
      <w:r w:rsidR="006A7781" w:rsidRPr="002848FE">
        <w:rPr>
          <w:b/>
          <w:bCs/>
          <w:i/>
          <w:iCs/>
          <w:sz w:val="24"/>
          <w:szCs w:val="24"/>
        </w:rPr>
        <w:t>%</w:t>
      </w:r>
      <w:r w:rsidR="00CD1A0A" w:rsidRPr="002848FE">
        <w:rPr>
          <w:bCs/>
          <w:iCs/>
          <w:sz w:val="24"/>
          <w:szCs w:val="24"/>
        </w:rPr>
        <w:t xml:space="preserve"> (33 чел.)</w:t>
      </w:r>
      <w:r w:rsidR="006A7781" w:rsidRPr="002848FE">
        <w:rPr>
          <w:bCs/>
          <w:iCs/>
          <w:sz w:val="24"/>
          <w:szCs w:val="24"/>
        </w:rPr>
        <w:t xml:space="preserve">, </w:t>
      </w:r>
      <w:r w:rsidR="00BA7532" w:rsidRPr="002848FE">
        <w:rPr>
          <w:bCs/>
          <w:iCs/>
          <w:sz w:val="24"/>
          <w:szCs w:val="24"/>
        </w:rPr>
        <w:t>СОШ № 30 –</w:t>
      </w:r>
      <w:r w:rsidR="00CD1A0A" w:rsidRPr="002848FE">
        <w:rPr>
          <w:bCs/>
          <w:iCs/>
          <w:sz w:val="24"/>
          <w:szCs w:val="24"/>
        </w:rPr>
        <w:t xml:space="preserve"> </w:t>
      </w:r>
      <w:r w:rsidR="00BA7532" w:rsidRPr="002848FE">
        <w:rPr>
          <w:b/>
          <w:bCs/>
          <w:i/>
          <w:iCs/>
          <w:sz w:val="24"/>
          <w:szCs w:val="24"/>
        </w:rPr>
        <w:t>5</w:t>
      </w:r>
      <w:r w:rsidR="002848FE">
        <w:rPr>
          <w:b/>
          <w:bCs/>
          <w:i/>
          <w:iCs/>
          <w:sz w:val="24"/>
          <w:szCs w:val="24"/>
        </w:rPr>
        <w:t>8</w:t>
      </w:r>
      <w:r w:rsidR="00BA7532" w:rsidRPr="002848FE">
        <w:rPr>
          <w:b/>
          <w:bCs/>
          <w:i/>
          <w:iCs/>
          <w:sz w:val="24"/>
          <w:szCs w:val="24"/>
        </w:rPr>
        <w:t>%</w:t>
      </w:r>
      <w:r w:rsidR="00CD1A0A" w:rsidRPr="002848FE">
        <w:rPr>
          <w:b/>
          <w:bCs/>
          <w:i/>
          <w:iCs/>
          <w:sz w:val="24"/>
          <w:szCs w:val="24"/>
        </w:rPr>
        <w:t xml:space="preserve"> </w:t>
      </w:r>
      <w:r w:rsidR="00CD1A0A" w:rsidRPr="002848FE">
        <w:rPr>
          <w:bCs/>
          <w:iCs/>
          <w:sz w:val="24"/>
          <w:szCs w:val="24"/>
        </w:rPr>
        <w:t>(1</w:t>
      </w:r>
      <w:r w:rsidR="002848FE">
        <w:rPr>
          <w:bCs/>
          <w:iCs/>
          <w:sz w:val="24"/>
          <w:szCs w:val="24"/>
        </w:rPr>
        <w:t>9</w:t>
      </w:r>
      <w:r w:rsidR="00CD1A0A" w:rsidRPr="002848FE">
        <w:rPr>
          <w:bCs/>
          <w:iCs/>
          <w:sz w:val="24"/>
          <w:szCs w:val="24"/>
        </w:rPr>
        <w:t xml:space="preserve"> чел.</w:t>
      </w:r>
      <w:r w:rsidR="00BA7532" w:rsidRPr="002848FE">
        <w:rPr>
          <w:bCs/>
          <w:iCs/>
          <w:sz w:val="24"/>
          <w:szCs w:val="24"/>
        </w:rPr>
        <w:t>),</w:t>
      </w:r>
      <w:r w:rsidR="00F16270" w:rsidRPr="002848FE">
        <w:rPr>
          <w:bCs/>
          <w:iCs/>
          <w:sz w:val="24"/>
          <w:szCs w:val="24"/>
        </w:rPr>
        <w:t xml:space="preserve"> СОШ № 34 –</w:t>
      </w:r>
      <w:r w:rsidR="00CD1A0A" w:rsidRPr="002848FE">
        <w:rPr>
          <w:bCs/>
          <w:iCs/>
          <w:sz w:val="24"/>
          <w:szCs w:val="24"/>
        </w:rPr>
        <w:t xml:space="preserve"> </w:t>
      </w:r>
      <w:r w:rsidR="00F16270" w:rsidRPr="002848FE">
        <w:rPr>
          <w:b/>
          <w:bCs/>
          <w:i/>
          <w:iCs/>
          <w:sz w:val="24"/>
          <w:szCs w:val="24"/>
        </w:rPr>
        <w:t>5</w:t>
      </w:r>
      <w:r w:rsidR="00E85798">
        <w:rPr>
          <w:b/>
          <w:bCs/>
          <w:i/>
          <w:iCs/>
          <w:sz w:val="24"/>
          <w:szCs w:val="24"/>
        </w:rPr>
        <w:t>4</w:t>
      </w:r>
      <w:r w:rsidR="00F16270" w:rsidRPr="002848FE">
        <w:rPr>
          <w:b/>
          <w:bCs/>
          <w:i/>
          <w:iCs/>
          <w:sz w:val="24"/>
          <w:szCs w:val="24"/>
        </w:rPr>
        <w:t>%</w:t>
      </w:r>
      <w:r w:rsidR="00CD1A0A" w:rsidRPr="002848FE">
        <w:rPr>
          <w:b/>
          <w:bCs/>
          <w:i/>
          <w:iCs/>
          <w:sz w:val="24"/>
          <w:szCs w:val="24"/>
        </w:rPr>
        <w:t xml:space="preserve"> </w:t>
      </w:r>
      <w:r w:rsidR="00CD1A0A" w:rsidRPr="002848FE">
        <w:rPr>
          <w:bCs/>
          <w:iCs/>
          <w:sz w:val="24"/>
          <w:szCs w:val="24"/>
        </w:rPr>
        <w:t>(2</w:t>
      </w:r>
      <w:r w:rsidR="00E85798">
        <w:rPr>
          <w:bCs/>
          <w:iCs/>
          <w:sz w:val="24"/>
          <w:szCs w:val="24"/>
        </w:rPr>
        <w:t>6</w:t>
      </w:r>
      <w:r w:rsidR="00CD1A0A" w:rsidRPr="002848FE">
        <w:rPr>
          <w:bCs/>
          <w:iCs/>
          <w:sz w:val="24"/>
          <w:szCs w:val="24"/>
        </w:rPr>
        <w:t xml:space="preserve"> чел.</w:t>
      </w:r>
      <w:r w:rsidR="00F16270" w:rsidRPr="002848FE">
        <w:rPr>
          <w:bCs/>
          <w:iCs/>
          <w:sz w:val="24"/>
          <w:szCs w:val="24"/>
        </w:rPr>
        <w:t>)</w:t>
      </w:r>
      <w:r w:rsidR="00CD1A0A" w:rsidRPr="002848FE">
        <w:rPr>
          <w:bCs/>
          <w:iCs/>
          <w:sz w:val="24"/>
          <w:szCs w:val="24"/>
        </w:rPr>
        <w:t>.</w:t>
      </w:r>
      <w:r w:rsidR="00F16270" w:rsidRPr="002848FE">
        <w:rPr>
          <w:bCs/>
          <w:iCs/>
          <w:sz w:val="24"/>
          <w:szCs w:val="24"/>
        </w:rPr>
        <w:t xml:space="preserve"> </w:t>
      </w:r>
    </w:p>
    <w:p w:rsidR="00D84644" w:rsidRDefault="00D84644" w:rsidP="00E80F44">
      <w:pPr>
        <w:pStyle w:val="a4"/>
        <w:tabs>
          <w:tab w:val="left" w:pos="142"/>
        </w:tabs>
        <w:ind w:left="-480" w:firstLine="567"/>
        <w:jc w:val="center"/>
        <w:rPr>
          <w:b/>
          <w:sz w:val="24"/>
          <w:szCs w:val="24"/>
        </w:rPr>
      </w:pPr>
    </w:p>
    <w:p w:rsidR="00D84644" w:rsidRDefault="00D84644" w:rsidP="00D84644">
      <w:pPr>
        <w:pStyle w:val="a4"/>
        <w:tabs>
          <w:tab w:val="left" w:pos="142"/>
        </w:tabs>
        <w:ind w:left="-480" w:firstLine="567"/>
        <w:jc w:val="center"/>
        <w:rPr>
          <w:b/>
          <w:sz w:val="24"/>
        </w:rPr>
      </w:pPr>
      <w:r>
        <w:rPr>
          <w:b/>
          <w:sz w:val="24"/>
        </w:rPr>
        <w:t>Федеральный конкурс на получение денежного поощрения лучшими учителями</w:t>
      </w:r>
    </w:p>
    <w:p w:rsidR="00342334" w:rsidRDefault="00342334" w:rsidP="00D84644">
      <w:pPr>
        <w:pStyle w:val="a4"/>
        <w:tabs>
          <w:tab w:val="left" w:pos="142"/>
        </w:tabs>
        <w:ind w:left="-480" w:firstLine="567"/>
        <w:jc w:val="center"/>
        <w:rPr>
          <w:sz w:val="24"/>
        </w:rPr>
      </w:pPr>
    </w:p>
    <w:p w:rsidR="00D84644" w:rsidRDefault="00D84644" w:rsidP="00D84644">
      <w:pPr>
        <w:pStyle w:val="ac"/>
        <w:tabs>
          <w:tab w:val="left" w:pos="9355"/>
        </w:tabs>
        <w:ind w:left="0" w:firstLine="600"/>
        <w:jc w:val="both"/>
        <w:rPr>
          <w:sz w:val="24"/>
          <w:highlight w:val="white"/>
        </w:rPr>
      </w:pPr>
      <w:r>
        <w:rPr>
          <w:sz w:val="24"/>
          <w:highlight w:val="white"/>
        </w:rPr>
        <w:t>Конкурс на присуждение премий лучшим учителям за достижения в педагогической деятельности проводится в соответствии с  </w:t>
      </w:r>
      <w:hyperlink r:id="rId74" w:tooltip="https://toipkro.ru/content/editor/capr/itogi-2022-2023/PREMII%202023/dokumenti/1-UKAZ_PrezidRF-679-_28-11-2018.pdf" w:history="1">
        <w:r>
          <w:rPr>
            <w:color w:val="000000"/>
            <w:sz w:val="24"/>
            <w:highlight w:val="white"/>
          </w:rPr>
          <w:t>Указом Президента РФ  от 28.11.2018 №</w:t>
        </w:r>
        <w:r w:rsidR="009904DA">
          <w:rPr>
            <w:color w:val="000000"/>
            <w:sz w:val="24"/>
            <w:highlight w:val="white"/>
          </w:rPr>
          <w:t> </w:t>
        </w:r>
        <w:r>
          <w:rPr>
            <w:color w:val="000000"/>
            <w:sz w:val="24"/>
            <w:highlight w:val="white"/>
          </w:rPr>
          <w:t>679</w:t>
        </w:r>
      </w:hyperlink>
      <w:r>
        <w:rPr>
          <w:sz w:val="24"/>
          <w:highlight w:val="white"/>
        </w:rPr>
        <w:t> и</w:t>
      </w:r>
      <w:r w:rsidR="00342334">
        <w:rPr>
          <w:sz w:val="24"/>
          <w:highlight w:val="white"/>
        </w:rPr>
        <w:t> </w:t>
      </w:r>
      <w:r>
        <w:rPr>
          <w:sz w:val="24"/>
          <w:highlight w:val="white"/>
        </w:rPr>
        <w:t>нацелен на стимулирование учителей к совершенствованию преподавательской и</w:t>
      </w:r>
      <w:r w:rsidR="00342334">
        <w:rPr>
          <w:sz w:val="24"/>
          <w:highlight w:val="white"/>
        </w:rPr>
        <w:t> </w:t>
      </w:r>
      <w:r>
        <w:rPr>
          <w:sz w:val="24"/>
          <w:highlight w:val="white"/>
        </w:rPr>
        <w:t>воспитательной деятельности, развитие их творческого и профессионального потенциала.</w:t>
      </w:r>
    </w:p>
    <w:p w:rsidR="00D84644" w:rsidRDefault="00D84644" w:rsidP="00D84644">
      <w:pPr>
        <w:pStyle w:val="ac"/>
        <w:tabs>
          <w:tab w:val="left" w:pos="9355"/>
        </w:tabs>
        <w:ind w:left="0" w:firstLine="600"/>
        <w:jc w:val="both"/>
        <w:rPr>
          <w:sz w:val="24"/>
        </w:rPr>
      </w:pPr>
      <w:r>
        <w:rPr>
          <w:sz w:val="24"/>
        </w:rPr>
        <w:t xml:space="preserve">В 2025/2026 учебном году в федеральном конкурсе на получение денежного поощрения лучшими учителями приняли участие 5 учителей со стажем педагогической деятельности </w:t>
      </w:r>
      <w:r>
        <w:rPr>
          <w:sz w:val="24"/>
        </w:rPr>
        <w:lastRenderedPageBreak/>
        <w:t>не</w:t>
      </w:r>
      <w:r w:rsidR="00342334">
        <w:rPr>
          <w:sz w:val="24"/>
        </w:rPr>
        <w:t> </w:t>
      </w:r>
      <w:r>
        <w:rPr>
          <w:sz w:val="24"/>
        </w:rPr>
        <w:t>менее трёх лет, основным местом работы которых является образовательная организация города Севастополя, реализующая образовательные программы начального общего, основного общего и среднего общего образования. Победителями стали Антоненкова Валерия Юрьевна, учитель испанского языка ГБОУ СОШ № 45; Бурмистрова Ирина Владимировна, учитель истории ОЦ «Бухта Казачья»; Суханова Анна Сергеевна, учитель физической культуры ГБОУ СОШ № 3.</w:t>
      </w:r>
    </w:p>
    <w:p w:rsidR="00D84644" w:rsidRDefault="00D84644" w:rsidP="00D84644">
      <w:pPr>
        <w:pStyle w:val="ac"/>
        <w:tabs>
          <w:tab w:val="left" w:pos="9355"/>
        </w:tabs>
        <w:ind w:left="0" w:firstLine="600"/>
        <w:jc w:val="both"/>
        <w:rPr>
          <w:sz w:val="24"/>
        </w:rPr>
      </w:pPr>
    </w:p>
    <w:p w:rsidR="00D84644" w:rsidRDefault="00D84644" w:rsidP="00D84644">
      <w:pPr>
        <w:pStyle w:val="ac"/>
        <w:tabs>
          <w:tab w:val="left" w:pos="0"/>
        </w:tabs>
        <w:ind w:left="0"/>
        <w:jc w:val="center"/>
        <w:rPr>
          <w:b/>
          <w:sz w:val="24"/>
        </w:rPr>
      </w:pPr>
      <w:r>
        <w:rPr>
          <w:b/>
          <w:sz w:val="24"/>
        </w:rPr>
        <w:t>Всероссийский конкурс «Учитель года России»</w:t>
      </w:r>
    </w:p>
    <w:p w:rsidR="00342334" w:rsidRDefault="00342334" w:rsidP="00D84644">
      <w:pPr>
        <w:pStyle w:val="ac"/>
        <w:tabs>
          <w:tab w:val="left" w:pos="0"/>
        </w:tabs>
        <w:ind w:left="0"/>
        <w:jc w:val="center"/>
        <w:rPr>
          <w:b/>
          <w:sz w:val="24"/>
        </w:rPr>
      </w:pPr>
    </w:p>
    <w:p w:rsidR="00D84644" w:rsidRDefault="00D84644" w:rsidP="00D84644">
      <w:pPr>
        <w:ind w:firstLine="708"/>
        <w:jc w:val="both"/>
        <w:rPr>
          <w:sz w:val="24"/>
        </w:rPr>
      </w:pPr>
      <w:r>
        <w:rPr>
          <w:sz w:val="24"/>
          <w:highlight w:val="white"/>
        </w:rPr>
        <w:t>Всероссийский профессиональный конкурс «Учитель года России» нацелен на выявление, поддержку и поощрение талантливых педагогических работников, повышение престижа учительского труда и социального статуса педагога, а также распространение уникального педагогического опыта лучших учителей страны и развитие их творческого потенциала.</w:t>
      </w:r>
    </w:p>
    <w:p w:rsidR="00D84644" w:rsidRDefault="00D84644" w:rsidP="00D84644">
      <w:pPr>
        <w:ind w:firstLine="708"/>
        <w:jc w:val="both"/>
        <w:rPr>
          <w:sz w:val="24"/>
        </w:rPr>
      </w:pPr>
      <w:r>
        <w:rPr>
          <w:sz w:val="24"/>
        </w:rPr>
        <w:t>В 2026 году в региональном этапе конкурса приняли участие 5 учителей образовательных учреждений города Севастополя, реализующих общеобразовательные программы, независимо от их организационно-правовой формы с педагогическим стажем не менее трёх лет.</w:t>
      </w:r>
    </w:p>
    <w:p w:rsidR="00D84644" w:rsidRDefault="00342334" w:rsidP="00D84644">
      <w:pPr>
        <w:ind w:firstLine="708"/>
        <w:jc w:val="both"/>
        <w:rPr>
          <w:sz w:val="24"/>
        </w:rPr>
      </w:pPr>
      <w:r>
        <w:rPr>
          <w:sz w:val="24"/>
        </w:rPr>
        <w:t xml:space="preserve">Победителем конкурса </w:t>
      </w:r>
      <w:r w:rsidR="00D84644">
        <w:rPr>
          <w:sz w:val="24"/>
        </w:rPr>
        <w:t>стала Андриц Алина Руслановна, учитель русского языка и</w:t>
      </w:r>
      <w:r w:rsidR="00904964">
        <w:rPr>
          <w:sz w:val="24"/>
        </w:rPr>
        <w:t> </w:t>
      </w:r>
      <w:r w:rsidR="00D84644">
        <w:rPr>
          <w:sz w:val="24"/>
        </w:rPr>
        <w:t xml:space="preserve">литературы </w:t>
      </w:r>
      <w:r w:rsidR="00D84644">
        <w:rPr>
          <w:sz w:val="24"/>
          <w:highlight w:val="white"/>
        </w:rPr>
        <w:t xml:space="preserve">ГБОУ «ШКОЛА ЭКОТЕХ+»; </w:t>
      </w:r>
      <w:r w:rsidR="00D84644">
        <w:rPr>
          <w:sz w:val="24"/>
        </w:rPr>
        <w:t xml:space="preserve">призёрами – </w:t>
      </w:r>
      <w:r w:rsidR="00D84644">
        <w:rPr>
          <w:color w:val="000000" w:themeColor="text1"/>
          <w:sz w:val="24"/>
        </w:rPr>
        <w:t>Иванова Ольга Викторовна</w:t>
      </w:r>
      <w:r w:rsidR="00D84644">
        <w:rPr>
          <w:sz w:val="24"/>
        </w:rPr>
        <w:t xml:space="preserve">, учитель математики ГБОУ СОШ № 58; </w:t>
      </w:r>
      <w:r w:rsidR="00D84644">
        <w:rPr>
          <w:color w:val="000000" w:themeColor="text1"/>
          <w:sz w:val="24"/>
        </w:rPr>
        <w:t>Смирнова Дарья Тимофеевна</w:t>
      </w:r>
      <w:r w:rsidR="00D84644">
        <w:rPr>
          <w:sz w:val="24"/>
        </w:rPr>
        <w:t xml:space="preserve">, учитель начальных классов </w:t>
      </w:r>
      <w:r w:rsidR="00D84644">
        <w:rPr>
          <w:color w:val="000000" w:themeColor="text1"/>
          <w:sz w:val="24"/>
        </w:rPr>
        <w:t xml:space="preserve">ГБОУ «Билингвальная гимназия № 2»; </w:t>
      </w:r>
      <w:r w:rsidR="00D84644">
        <w:rPr>
          <w:sz w:val="24"/>
        </w:rPr>
        <w:t xml:space="preserve">лауреатами – </w:t>
      </w:r>
      <w:r w:rsidR="00D84644">
        <w:rPr>
          <w:color w:val="000000" w:themeColor="text1"/>
          <w:sz w:val="24"/>
        </w:rPr>
        <w:t>Сенкова Ольга Алексеевна, учитель начальных классов гимназия № 24</w:t>
      </w:r>
      <w:r w:rsidR="00D84644">
        <w:rPr>
          <w:sz w:val="24"/>
        </w:rPr>
        <w:t xml:space="preserve">; </w:t>
      </w:r>
      <w:r w:rsidR="00D84644">
        <w:rPr>
          <w:color w:val="000000" w:themeColor="text1"/>
          <w:sz w:val="24"/>
        </w:rPr>
        <w:t xml:space="preserve">Шаркунова Дарья Алексеевна, учитель начальных классов </w:t>
      </w:r>
      <w:r w:rsidR="00D84644">
        <w:rPr>
          <w:sz w:val="24"/>
        </w:rPr>
        <w:t>ГБОУ ОЦ «Бухта Казачья».</w:t>
      </w:r>
    </w:p>
    <w:p w:rsidR="00D84644" w:rsidRDefault="00D84644" w:rsidP="00D84644">
      <w:pPr>
        <w:ind w:firstLine="708"/>
        <w:jc w:val="both"/>
        <w:rPr>
          <w:sz w:val="24"/>
        </w:rPr>
      </w:pPr>
    </w:p>
    <w:p w:rsidR="00D84644" w:rsidRDefault="00D84644" w:rsidP="00D84644">
      <w:pPr>
        <w:jc w:val="center"/>
        <w:rPr>
          <w:b/>
          <w:sz w:val="24"/>
        </w:rPr>
      </w:pPr>
      <w:r>
        <w:rPr>
          <w:b/>
          <w:sz w:val="24"/>
        </w:rPr>
        <w:t>Всероссийский конкурс «Воспитатели России»</w:t>
      </w:r>
    </w:p>
    <w:p w:rsidR="00342334" w:rsidRDefault="00342334" w:rsidP="00D84644">
      <w:pPr>
        <w:jc w:val="center"/>
        <w:rPr>
          <w:b/>
          <w:sz w:val="24"/>
        </w:rPr>
      </w:pPr>
    </w:p>
    <w:p w:rsidR="00D84644" w:rsidRDefault="00D84644" w:rsidP="00D84644">
      <w:pPr>
        <w:pStyle w:val="ac"/>
        <w:tabs>
          <w:tab w:val="left" w:pos="567"/>
        </w:tabs>
        <w:ind w:left="0" w:firstLine="567"/>
        <w:jc w:val="both"/>
        <w:rPr>
          <w:sz w:val="24"/>
        </w:rPr>
      </w:pPr>
      <w:r>
        <w:rPr>
          <w:sz w:val="24"/>
          <w:highlight w:val="white"/>
        </w:rPr>
        <w:t>Всероссийский профессиональный конкурс «Воспитатели России» проводится с целью выявления, поддержки и распространения инновационного опыта воспитателей, педагогических работников и руководителей образовательных организаций, стимулирования успешно работающих педагогов дошкольного образования и популяризации профессии «воспитатель».</w:t>
      </w:r>
    </w:p>
    <w:p w:rsidR="00D84644" w:rsidRDefault="00D84644" w:rsidP="00D84644">
      <w:pPr>
        <w:ind w:firstLine="567"/>
        <w:jc w:val="both"/>
        <w:rPr>
          <w:sz w:val="24"/>
          <w:highlight w:val="white"/>
        </w:rPr>
      </w:pPr>
      <w:r>
        <w:rPr>
          <w:sz w:val="24"/>
          <w:highlight w:val="white"/>
        </w:rPr>
        <w:t>В</w:t>
      </w:r>
      <w:r>
        <w:rPr>
          <w:b/>
          <w:sz w:val="24"/>
          <w:highlight w:val="white"/>
        </w:rPr>
        <w:t xml:space="preserve"> </w:t>
      </w:r>
      <w:r>
        <w:rPr>
          <w:sz w:val="24"/>
        </w:rPr>
        <w:t>2025/2026 учебном году</w:t>
      </w:r>
      <w:r>
        <w:rPr>
          <w:sz w:val="24"/>
          <w:highlight w:val="white"/>
        </w:rPr>
        <w:t xml:space="preserve"> в конкурсе приняли участие 16 педагогов</w:t>
      </w:r>
      <w:r>
        <w:rPr>
          <w:sz w:val="24"/>
        </w:rPr>
        <w:t xml:space="preserve"> </w:t>
      </w:r>
      <w:r>
        <w:rPr>
          <w:sz w:val="24"/>
          <w:highlight w:val="white"/>
        </w:rPr>
        <w:t xml:space="preserve">из 10 дошкольных образовательных учреждений города Севастополя: ГБОУ СОШ № 43 (3 чел.), ГБДОУ № 21, 35 (2 чел.), 48, 93, 107 (4 чел.), 114, 124, 125, ГБОУ «ШКОЛА ЭКОТЕХ+». </w:t>
      </w:r>
    </w:p>
    <w:p w:rsidR="00D84644" w:rsidRDefault="00D84644" w:rsidP="00D84644">
      <w:pPr>
        <w:ind w:firstLine="567"/>
        <w:jc w:val="both"/>
        <w:rPr>
          <w:sz w:val="24"/>
        </w:rPr>
      </w:pPr>
      <w:r>
        <w:rPr>
          <w:sz w:val="24"/>
        </w:rPr>
        <w:t xml:space="preserve">Победителями регионального этапа стали 10 педагогов: Калюжная Елена Юрьевна, воспитатель,  Саулина Людмила Сергеевна, педагог дополнительного образования </w:t>
      </w:r>
      <w:r>
        <w:rPr>
          <w:sz w:val="24"/>
          <w:highlight w:val="white"/>
        </w:rPr>
        <w:t>ГБОУ СОШ № 43;</w:t>
      </w:r>
      <w:r>
        <w:rPr>
          <w:sz w:val="24"/>
        </w:rPr>
        <w:t xml:space="preserve"> Рогожинская Татьяна Арсентьевна, методист, Сторожилова Виктория Александровна, воспитатель, Остапчук Оксана Николаевна, учитель-логопед ГБДОУ «Детский сад № 107»; Нефедова Светлана Геннадьевна, старший воспитатель ГБДОУ «Детский сад № 48»; Александрова Ирина Владимировна, музыкальный руководитель ГБДОУ «Детский сад № 93»; Рябова Ольга Владимировна, музыкальный руководитель ГБДОУ «Детский сад № 114»; Морозова Людмила Александровна, инструктор по физической культуре </w:t>
      </w:r>
      <w:r>
        <w:rPr>
          <w:sz w:val="24"/>
          <w:highlight w:val="white"/>
        </w:rPr>
        <w:t>ГБОУ «ШКОЛА ЭКОТЕХ+»;</w:t>
      </w:r>
      <w:r>
        <w:rPr>
          <w:sz w:val="24"/>
        </w:rPr>
        <w:t xml:space="preserve"> Широконюк Наталья Владиславовна, старший воспитатель ГБДОУ «Детский сад № 21».</w:t>
      </w:r>
    </w:p>
    <w:p w:rsidR="00D84644" w:rsidRDefault="00D84644" w:rsidP="00D84644">
      <w:pPr>
        <w:ind w:firstLine="567"/>
        <w:jc w:val="both"/>
        <w:rPr>
          <w:sz w:val="24"/>
        </w:rPr>
      </w:pPr>
    </w:p>
    <w:p w:rsidR="00D84644" w:rsidRDefault="00D84644" w:rsidP="00D84644">
      <w:pPr>
        <w:jc w:val="center"/>
        <w:rPr>
          <w:b/>
          <w:sz w:val="24"/>
        </w:rPr>
      </w:pPr>
      <w:r>
        <w:rPr>
          <w:b/>
          <w:sz w:val="24"/>
        </w:rPr>
        <w:t>Всероссийский конкурс «Воспитатель года России»</w:t>
      </w:r>
    </w:p>
    <w:p w:rsidR="00342334" w:rsidRDefault="00342334" w:rsidP="00D84644">
      <w:pPr>
        <w:jc w:val="center"/>
        <w:rPr>
          <w:b/>
          <w:sz w:val="24"/>
        </w:rPr>
      </w:pPr>
    </w:p>
    <w:p w:rsidR="00D84644" w:rsidRDefault="00D84644" w:rsidP="00D84644">
      <w:pPr>
        <w:ind w:firstLine="567"/>
        <w:jc w:val="both"/>
        <w:rPr>
          <w:sz w:val="24"/>
          <w:highlight w:val="white"/>
        </w:rPr>
      </w:pPr>
      <w:r>
        <w:rPr>
          <w:sz w:val="24"/>
          <w:highlight w:val="white"/>
        </w:rPr>
        <w:t>Всероссийский профессиональный конкурс «Воспитатель года России» проводится с</w:t>
      </w:r>
      <w:r w:rsidR="009904DA">
        <w:rPr>
          <w:sz w:val="24"/>
          <w:highlight w:val="white"/>
        </w:rPr>
        <w:t> </w:t>
      </w:r>
      <w:r>
        <w:rPr>
          <w:sz w:val="24"/>
          <w:highlight w:val="white"/>
        </w:rPr>
        <w:t xml:space="preserve">целью создания возможностей для самореализации и раскрытия творческого потенциала педагогов, поддержки инновационного движения педагогических работников дошкольных образовательных учреждений. </w:t>
      </w:r>
    </w:p>
    <w:p w:rsidR="00D84644" w:rsidRDefault="00D84644" w:rsidP="00D84644">
      <w:pPr>
        <w:ind w:firstLine="567"/>
        <w:jc w:val="both"/>
        <w:rPr>
          <w:sz w:val="24"/>
          <w:highlight w:val="white"/>
        </w:rPr>
      </w:pPr>
      <w:r>
        <w:rPr>
          <w:sz w:val="24"/>
          <w:highlight w:val="white"/>
        </w:rPr>
        <w:t xml:space="preserve">В конкурсе принимают участие педагогические работники без ограничения стажа педагогической работы и возраста – они участвуют в региональных этапах, становятся их </w:t>
      </w:r>
      <w:r>
        <w:rPr>
          <w:sz w:val="24"/>
          <w:highlight w:val="white"/>
        </w:rPr>
        <w:lastRenderedPageBreak/>
        <w:t>победителями, затем представляют свои регионы на федеральном этапе конкурса, продолжая борьбу за звание «Воспитатель года России» и приз «Хрустальная жемчужина».</w:t>
      </w:r>
    </w:p>
    <w:p w:rsidR="00D84644" w:rsidRDefault="00D84644" w:rsidP="00D84644">
      <w:pPr>
        <w:ind w:firstLine="567"/>
        <w:jc w:val="both"/>
        <w:rPr>
          <w:sz w:val="24"/>
        </w:rPr>
      </w:pPr>
      <w:r>
        <w:rPr>
          <w:sz w:val="24"/>
        </w:rPr>
        <w:t>В 2026 году в региональном этапе конкурса приняли участие 6 воспитателей из 6</w:t>
      </w:r>
      <w:r w:rsidR="00BA6B1B">
        <w:rPr>
          <w:sz w:val="24"/>
        </w:rPr>
        <w:t> </w:t>
      </w:r>
      <w:r>
        <w:rPr>
          <w:sz w:val="24"/>
        </w:rPr>
        <w:t>дошкольных образовательных учреждений: ГБДОУ № 2, 69, 83, 90, 93, 125.</w:t>
      </w:r>
    </w:p>
    <w:p w:rsidR="00D84644" w:rsidRDefault="00D84644" w:rsidP="00D84644">
      <w:pPr>
        <w:ind w:firstLine="567"/>
        <w:jc w:val="both"/>
        <w:rPr>
          <w:sz w:val="24"/>
        </w:rPr>
      </w:pPr>
      <w:r>
        <w:rPr>
          <w:sz w:val="24"/>
        </w:rPr>
        <w:t xml:space="preserve">Победителем стал </w:t>
      </w:r>
      <w:r>
        <w:rPr>
          <w:color w:val="000000" w:themeColor="text1"/>
          <w:sz w:val="24"/>
        </w:rPr>
        <w:t>Лоншаков Олег Сергеевич</w:t>
      </w:r>
      <w:r>
        <w:rPr>
          <w:sz w:val="24"/>
        </w:rPr>
        <w:t xml:space="preserve">, воспитатель </w:t>
      </w:r>
      <w:r>
        <w:rPr>
          <w:spacing w:val="-6"/>
          <w:sz w:val="24"/>
        </w:rPr>
        <w:t xml:space="preserve">ГБДОУ «Детский сад № 69»; призёрами – </w:t>
      </w:r>
      <w:r>
        <w:rPr>
          <w:color w:val="000000" w:themeColor="text1"/>
          <w:sz w:val="24"/>
        </w:rPr>
        <w:t>Федосенко Любовь Александровна</w:t>
      </w:r>
      <w:r>
        <w:rPr>
          <w:sz w:val="24"/>
        </w:rPr>
        <w:t xml:space="preserve">, воспитатель ГБДОУ «Детский сад № 125»; </w:t>
      </w:r>
      <w:r>
        <w:rPr>
          <w:color w:val="000000" w:themeColor="text1"/>
          <w:sz w:val="24"/>
        </w:rPr>
        <w:t>Морозова Наталья Валерьевна</w:t>
      </w:r>
      <w:r>
        <w:rPr>
          <w:sz w:val="24"/>
        </w:rPr>
        <w:t>, воспитатель ГБДОУ «Детский сад № 83.</w:t>
      </w:r>
    </w:p>
    <w:p w:rsidR="00D84644" w:rsidRDefault="00D84644" w:rsidP="00D84644">
      <w:pPr>
        <w:jc w:val="both"/>
        <w:rPr>
          <w:b/>
          <w:sz w:val="24"/>
        </w:rPr>
      </w:pPr>
    </w:p>
    <w:p w:rsidR="00D84644" w:rsidRDefault="00D84644" w:rsidP="00D84644">
      <w:pPr>
        <w:jc w:val="center"/>
        <w:rPr>
          <w:b/>
          <w:sz w:val="24"/>
        </w:rPr>
      </w:pPr>
      <w:r>
        <w:rPr>
          <w:b/>
          <w:sz w:val="24"/>
        </w:rPr>
        <w:t>Всероссийский конкурс «Педагог-психолог»</w:t>
      </w:r>
    </w:p>
    <w:p w:rsidR="00342334" w:rsidRDefault="00342334" w:rsidP="00D84644">
      <w:pPr>
        <w:jc w:val="center"/>
        <w:rPr>
          <w:b/>
          <w:sz w:val="24"/>
        </w:rPr>
      </w:pPr>
    </w:p>
    <w:p w:rsidR="00D84644" w:rsidRDefault="00D84644" w:rsidP="00D84644">
      <w:pPr>
        <w:pStyle w:val="ac"/>
        <w:ind w:left="120" w:firstLine="480"/>
        <w:jc w:val="both"/>
        <w:rPr>
          <w:sz w:val="24"/>
        </w:rPr>
      </w:pPr>
      <w:r>
        <w:rPr>
          <w:sz w:val="24"/>
        </w:rPr>
        <w:t xml:space="preserve"> Всероссийский профессиональный конкурс «Педагог-психолог», учредителями которого являются Общероссийская общественная организация «Федерация психологов образования России» совместно с Департаментом государственной политики в сфере защиты прав детей Министерства образования и науки Российской Федерации, </w:t>
      </w:r>
      <w:r>
        <w:rPr>
          <w:sz w:val="24"/>
          <w:highlight w:val="white"/>
        </w:rPr>
        <w:t>направлен на поддержку талантливых педагогов-психологов и развитие психологической службы.</w:t>
      </w:r>
    </w:p>
    <w:p w:rsidR="00D84644" w:rsidRDefault="00D84644" w:rsidP="00D84644">
      <w:pPr>
        <w:ind w:left="120" w:firstLine="480"/>
        <w:jc w:val="both"/>
        <w:rPr>
          <w:sz w:val="24"/>
        </w:rPr>
      </w:pPr>
      <w:r>
        <w:rPr>
          <w:sz w:val="24"/>
        </w:rPr>
        <w:t>В 2026 году в региональном этапе конкурса приняли участие 5 педагогов-психологов из 5</w:t>
      </w:r>
      <w:r w:rsidR="00BA6B1B">
        <w:rPr>
          <w:sz w:val="24"/>
        </w:rPr>
        <w:t> </w:t>
      </w:r>
      <w:r>
        <w:rPr>
          <w:sz w:val="24"/>
        </w:rPr>
        <w:t xml:space="preserve">образовательных учреждений: ГБДОУ «Акварель», № 103, ГБОУ СОШ № 6, 37, 41. </w:t>
      </w:r>
    </w:p>
    <w:p w:rsidR="00D84644" w:rsidRDefault="00D84644" w:rsidP="00D84644">
      <w:pPr>
        <w:ind w:left="120" w:firstLine="480"/>
        <w:jc w:val="both"/>
        <w:rPr>
          <w:sz w:val="24"/>
        </w:rPr>
      </w:pPr>
      <w:r>
        <w:rPr>
          <w:sz w:val="24"/>
        </w:rPr>
        <w:t xml:space="preserve">Победителем стала </w:t>
      </w:r>
      <w:r>
        <w:rPr>
          <w:color w:val="000000" w:themeColor="text1"/>
          <w:sz w:val="24"/>
        </w:rPr>
        <w:t>Стымбан Ксения Андреевна</w:t>
      </w:r>
      <w:r>
        <w:rPr>
          <w:spacing w:val="-6"/>
          <w:sz w:val="24"/>
        </w:rPr>
        <w:t xml:space="preserve">, педагог-психолог ГБДОУ «Детский сад № 103»; призёрами </w:t>
      </w:r>
      <w:r>
        <w:rPr>
          <w:sz w:val="24"/>
        </w:rPr>
        <w:t>–</w:t>
      </w:r>
      <w:r>
        <w:rPr>
          <w:spacing w:val="-6"/>
          <w:sz w:val="24"/>
        </w:rPr>
        <w:t xml:space="preserve"> </w:t>
      </w:r>
      <w:r>
        <w:rPr>
          <w:color w:val="000000" w:themeColor="text1"/>
          <w:sz w:val="24"/>
        </w:rPr>
        <w:t>Греш Алёна Юрьевна</w:t>
      </w:r>
      <w:r>
        <w:rPr>
          <w:spacing w:val="-6"/>
          <w:sz w:val="24"/>
        </w:rPr>
        <w:t>, педагог-психолог ГБОУ «СОШ № 41»;</w:t>
      </w:r>
      <w:r>
        <w:rPr>
          <w:color w:val="000000" w:themeColor="text1"/>
          <w:sz w:val="24"/>
        </w:rPr>
        <w:t xml:space="preserve"> Бахтарь Алина Александровна</w:t>
      </w:r>
      <w:r>
        <w:rPr>
          <w:spacing w:val="-6"/>
          <w:sz w:val="24"/>
        </w:rPr>
        <w:t xml:space="preserve">, педагог-психолог» ГБОУ «СОШ № 6». </w:t>
      </w:r>
    </w:p>
    <w:p w:rsidR="00D84644" w:rsidRDefault="00D84644" w:rsidP="00D84644">
      <w:pPr>
        <w:ind w:firstLine="567"/>
        <w:jc w:val="both"/>
        <w:rPr>
          <w:sz w:val="24"/>
        </w:rPr>
      </w:pPr>
    </w:p>
    <w:p w:rsidR="00D84644" w:rsidRDefault="00D84644" w:rsidP="00D84644">
      <w:pPr>
        <w:ind w:firstLine="567"/>
        <w:jc w:val="both"/>
        <w:rPr>
          <w:sz w:val="24"/>
        </w:rPr>
      </w:pPr>
    </w:p>
    <w:p w:rsidR="00D84644" w:rsidRDefault="00D84644" w:rsidP="00D84644">
      <w:pPr>
        <w:pStyle w:val="ac"/>
        <w:ind w:left="120" w:firstLine="22"/>
        <w:jc w:val="center"/>
        <w:rPr>
          <w:b/>
          <w:sz w:val="24"/>
        </w:rPr>
      </w:pPr>
      <w:r>
        <w:rPr>
          <w:b/>
          <w:sz w:val="24"/>
        </w:rPr>
        <w:t>Всероссийский конкурс профессионального мастерства работников сферы дополнительного образования «Сердце отдаю детям»</w:t>
      </w:r>
    </w:p>
    <w:p w:rsidR="00342334" w:rsidRDefault="00342334" w:rsidP="00D84644">
      <w:pPr>
        <w:pStyle w:val="ac"/>
        <w:ind w:left="120" w:firstLine="22"/>
        <w:jc w:val="center"/>
        <w:rPr>
          <w:b/>
          <w:sz w:val="24"/>
        </w:rPr>
      </w:pPr>
    </w:p>
    <w:p w:rsidR="00D84644" w:rsidRDefault="00D84644" w:rsidP="00D84644">
      <w:pPr>
        <w:pStyle w:val="ac"/>
        <w:tabs>
          <w:tab w:val="left" w:pos="567"/>
        </w:tabs>
        <w:ind w:left="0" w:firstLine="567"/>
        <w:jc w:val="both"/>
        <w:rPr>
          <w:sz w:val="24"/>
        </w:rPr>
      </w:pPr>
      <w:r>
        <w:rPr>
          <w:sz w:val="24"/>
          <w:highlight w:val="white"/>
        </w:rPr>
        <w:t>Всероссийский профессиональный конкурс профессионального мастерства работников сферы дополнительного образования «Сердце отдаю детям» направлен на признание и</w:t>
      </w:r>
      <w:r w:rsidR="00BA6B1B">
        <w:rPr>
          <w:sz w:val="24"/>
          <w:highlight w:val="white"/>
        </w:rPr>
        <w:t> </w:t>
      </w:r>
      <w:r>
        <w:rPr>
          <w:sz w:val="24"/>
          <w:highlight w:val="white"/>
        </w:rPr>
        <w:t>поддержку труда педагогических работников, развитие их профессиональных навыков и</w:t>
      </w:r>
      <w:r w:rsidR="00BA6B1B">
        <w:rPr>
          <w:sz w:val="24"/>
          <w:highlight w:val="white"/>
        </w:rPr>
        <w:t> </w:t>
      </w:r>
      <w:r>
        <w:rPr>
          <w:sz w:val="24"/>
          <w:highlight w:val="white"/>
        </w:rPr>
        <w:t>демонстрацию лучших практик работы с детьми в различных направлениях, с целями повышения престижа профессии и создания условий для карьерного роста.</w:t>
      </w:r>
    </w:p>
    <w:p w:rsidR="00D84644" w:rsidRDefault="00D84644" w:rsidP="00D84644">
      <w:pPr>
        <w:ind w:left="120" w:firstLine="480"/>
        <w:jc w:val="both"/>
        <w:rPr>
          <w:sz w:val="24"/>
        </w:rPr>
      </w:pPr>
      <w:r>
        <w:rPr>
          <w:sz w:val="24"/>
        </w:rPr>
        <w:t xml:space="preserve">В 2026 году в региональном этапе конкурса приняли участие 8 педагогов из 8 образовательных учреждений: ГБОУ ЦДО МАН, ГБОУ ДО ЦЭНТУМ, ЦВПВУМ, СЦТКСЭ, СЮТ, </w:t>
      </w:r>
      <w:r>
        <w:rPr>
          <w:color w:val="000000" w:themeColor="text1"/>
          <w:sz w:val="24"/>
        </w:rPr>
        <w:t xml:space="preserve">БДДИЮТ, </w:t>
      </w:r>
      <w:r>
        <w:rPr>
          <w:sz w:val="24"/>
        </w:rPr>
        <w:t>ДДЮТ, СДМФ.</w:t>
      </w:r>
    </w:p>
    <w:p w:rsidR="00D84644" w:rsidRDefault="00D84644" w:rsidP="00D84644">
      <w:pPr>
        <w:pStyle w:val="a4"/>
        <w:tabs>
          <w:tab w:val="right" w:pos="993"/>
        </w:tabs>
        <w:ind w:left="120" w:firstLine="480"/>
        <w:rPr>
          <w:spacing w:val="-6"/>
          <w:sz w:val="24"/>
        </w:rPr>
      </w:pPr>
      <w:r>
        <w:rPr>
          <w:sz w:val="24"/>
        </w:rPr>
        <w:t xml:space="preserve">Победителем конкурса стала </w:t>
      </w:r>
      <w:r>
        <w:rPr>
          <w:color w:val="000000" w:themeColor="text1"/>
          <w:sz w:val="24"/>
        </w:rPr>
        <w:t>Колодина Ольга Владимировна</w:t>
      </w:r>
      <w:r>
        <w:rPr>
          <w:spacing w:val="-6"/>
          <w:sz w:val="24"/>
        </w:rPr>
        <w:t xml:space="preserve">, педагог дополнительного образования ГБОУ ЦДО МАН; призёрами – </w:t>
      </w:r>
      <w:r>
        <w:rPr>
          <w:color w:val="000000" w:themeColor="text1"/>
          <w:sz w:val="24"/>
        </w:rPr>
        <w:t>Гончарова Анастасия Вячеславовна</w:t>
      </w:r>
      <w:r>
        <w:rPr>
          <w:sz w:val="24"/>
        </w:rPr>
        <w:t xml:space="preserve">, </w:t>
      </w:r>
      <w:r>
        <w:rPr>
          <w:spacing w:val="-6"/>
          <w:sz w:val="24"/>
        </w:rPr>
        <w:t xml:space="preserve">педагог дополнительного образования </w:t>
      </w:r>
      <w:r>
        <w:rPr>
          <w:color w:val="000000" w:themeColor="text1"/>
          <w:sz w:val="24"/>
        </w:rPr>
        <w:t>ГБОУ ДО БДДИЮТ; Пыпка Владислав Николаевич</w:t>
      </w:r>
      <w:r>
        <w:rPr>
          <w:spacing w:val="-6"/>
          <w:sz w:val="24"/>
        </w:rPr>
        <w:t>, педагог дополнительно</w:t>
      </w:r>
      <w:r w:rsidR="00BA6B1B">
        <w:rPr>
          <w:spacing w:val="-6"/>
          <w:sz w:val="24"/>
        </w:rPr>
        <w:t xml:space="preserve">го образования ГБОУ ПО ЦВПВУМ; </w:t>
      </w:r>
      <w:r>
        <w:rPr>
          <w:spacing w:val="-6"/>
          <w:sz w:val="24"/>
        </w:rPr>
        <w:t xml:space="preserve">Леонов Сергей Юрьевич, педагог дополнительного образования ГБОУ ДО </w:t>
      </w:r>
      <w:r>
        <w:rPr>
          <w:sz w:val="24"/>
        </w:rPr>
        <w:t>ДДЮТ.</w:t>
      </w:r>
    </w:p>
    <w:p w:rsidR="00D84644" w:rsidRDefault="00D84644" w:rsidP="00D84644">
      <w:pPr>
        <w:ind w:firstLine="567"/>
        <w:jc w:val="both"/>
        <w:rPr>
          <w:sz w:val="24"/>
        </w:rPr>
      </w:pPr>
    </w:p>
    <w:p w:rsidR="00D84644" w:rsidRDefault="00D84644" w:rsidP="00D84644">
      <w:pPr>
        <w:ind w:firstLine="567"/>
        <w:jc w:val="both"/>
        <w:rPr>
          <w:sz w:val="24"/>
        </w:rPr>
      </w:pPr>
    </w:p>
    <w:p w:rsidR="00D84644" w:rsidRDefault="00D84644" w:rsidP="00D84644">
      <w:pPr>
        <w:ind w:left="120" w:firstLine="22"/>
        <w:jc w:val="center"/>
        <w:rPr>
          <w:b/>
          <w:sz w:val="24"/>
        </w:rPr>
      </w:pPr>
      <w:r>
        <w:rPr>
          <w:b/>
          <w:sz w:val="24"/>
        </w:rPr>
        <w:t>Всероссийский конкурс «Учитель здоровья России»</w:t>
      </w:r>
    </w:p>
    <w:p w:rsidR="00342334" w:rsidRDefault="00342334" w:rsidP="00D84644">
      <w:pPr>
        <w:ind w:left="120" w:firstLine="22"/>
        <w:jc w:val="center"/>
        <w:rPr>
          <w:b/>
          <w:sz w:val="24"/>
        </w:rPr>
      </w:pPr>
    </w:p>
    <w:p w:rsidR="00D84644" w:rsidRDefault="00D84644" w:rsidP="00BA6B1B">
      <w:pPr>
        <w:pStyle w:val="ac"/>
        <w:tabs>
          <w:tab w:val="left" w:pos="9355"/>
        </w:tabs>
        <w:ind w:left="0" w:firstLine="600"/>
        <w:jc w:val="both"/>
        <w:rPr>
          <w:sz w:val="24"/>
        </w:rPr>
      </w:pPr>
      <w:r>
        <w:rPr>
          <w:sz w:val="24"/>
        </w:rPr>
        <w:t>В 2026 году в региональном этапе Всероссийского конкурса «Учитель здоровья России» приняли участие 7 педагогов, использующие здоровьесберегающие образовательные технологии в образовательном процессе и формирующие культуру здоровья у обучающихся, из 7</w:t>
      </w:r>
      <w:r w:rsidR="00BA6B1B">
        <w:rPr>
          <w:sz w:val="24"/>
        </w:rPr>
        <w:t> </w:t>
      </w:r>
      <w:r>
        <w:rPr>
          <w:sz w:val="24"/>
        </w:rPr>
        <w:t>образовательных организаций: ГБОУ СОШ № 35, 30, 37, 60, 23, гимназия № 7, «ШКОЛА ЭКОТЕХ+».</w:t>
      </w:r>
    </w:p>
    <w:p w:rsidR="00D84644" w:rsidRDefault="00D84644" w:rsidP="00BA6B1B">
      <w:pPr>
        <w:pStyle w:val="a4"/>
        <w:tabs>
          <w:tab w:val="left" w:pos="851"/>
        </w:tabs>
        <w:ind w:left="0" w:firstLine="600"/>
        <w:rPr>
          <w:sz w:val="24"/>
        </w:rPr>
      </w:pPr>
      <w:r>
        <w:rPr>
          <w:sz w:val="24"/>
        </w:rPr>
        <w:t>Победителем конкурса стала Казьмина Александра Сергеевна, учитель начальных классов ГБОУ СОШ № 30</w:t>
      </w:r>
      <w:r>
        <w:rPr>
          <w:spacing w:val="-6"/>
          <w:sz w:val="24"/>
        </w:rPr>
        <w:t xml:space="preserve">; призёрами – </w:t>
      </w:r>
      <w:r>
        <w:rPr>
          <w:sz w:val="24"/>
        </w:rPr>
        <w:t>Даньшина Светлана Владимировна, педагог дополнительног</w:t>
      </w:r>
      <w:r w:rsidR="00BA6B1B">
        <w:rPr>
          <w:sz w:val="24"/>
        </w:rPr>
        <w:t xml:space="preserve">о образования «ШКОЛА ЭКОТЕХ+», </w:t>
      </w:r>
      <w:r>
        <w:rPr>
          <w:sz w:val="24"/>
        </w:rPr>
        <w:t>Сычинская Галина Витальевна, учитель немецкого языка ГБОУ СОШ № 35.</w:t>
      </w:r>
    </w:p>
    <w:p w:rsidR="00D84644" w:rsidRDefault="00D84644" w:rsidP="00BA6B1B">
      <w:pPr>
        <w:ind w:firstLine="600"/>
        <w:jc w:val="both"/>
        <w:rPr>
          <w:sz w:val="24"/>
        </w:rPr>
      </w:pPr>
    </w:p>
    <w:p w:rsidR="00342334" w:rsidRDefault="00342334" w:rsidP="00BA6B1B">
      <w:pPr>
        <w:ind w:firstLine="600"/>
        <w:jc w:val="both"/>
        <w:rPr>
          <w:sz w:val="24"/>
        </w:rPr>
      </w:pPr>
    </w:p>
    <w:p w:rsidR="00D84644" w:rsidRDefault="00D84644" w:rsidP="00D84644">
      <w:pPr>
        <w:ind w:left="120" w:firstLine="22"/>
        <w:jc w:val="center"/>
        <w:rPr>
          <w:b/>
          <w:sz w:val="24"/>
        </w:rPr>
      </w:pPr>
      <w:r>
        <w:rPr>
          <w:b/>
          <w:sz w:val="24"/>
        </w:rPr>
        <w:t>Всероссийский конкурс «Учитель-дефектолог России»</w:t>
      </w:r>
    </w:p>
    <w:p w:rsidR="00342334" w:rsidRDefault="00342334" w:rsidP="00D84644">
      <w:pPr>
        <w:ind w:left="120" w:firstLine="22"/>
        <w:jc w:val="center"/>
        <w:rPr>
          <w:b/>
          <w:sz w:val="24"/>
        </w:rPr>
      </w:pPr>
    </w:p>
    <w:p w:rsidR="00D84644" w:rsidRDefault="00D84644" w:rsidP="000C224C">
      <w:pPr>
        <w:pStyle w:val="ac"/>
        <w:ind w:left="0" w:firstLine="567"/>
        <w:jc w:val="both"/>
        <w:rPr>
          <w:sz w:val="24"/>
        </w:rPr>
      </w:pPr>
      <w:r>
        <w:rPr>
          <w:sz w:val="24"/>
          <w:highlight w:val="white"/>
        </w:rPr>
        <w:t xml:space="preserve">Всероссийский конкурс профессионального мастерства </w:t>
      </w:r>
      <w:r>
        <w:rPr>
          <w:sz w:val="24"/>
        </w:rPr>
        <w:t>«Учитель-дефектолог России»</w:t>
      </w:r>
      <w:r>
        <w:rPr>
          <w:sz w:val="24"/>
          <w:highlight w:val="white"/>
        </w:rPr>
        <w:t xml:space="preserve"> нацелен на карьерный, профессиональный и личностный рост педагогических работников, работающих с обучающимися с ограниченными возможностями здоровья, с инвалидностью (учителей-дефектологов, учителей-логопедов); поддержку инновационных разработок и технологий организации образовательного процесса обучающихся с ОВЗ, с инвалидностью; утверждение приоритетов образования в обществе.</w:t>
      </w:r>
    </w:p>
    <w:p w:rsidR="00D84644" w:rsidRDefault="00D84644" w:rsidP="000C224C">
      <w:pPr>
        <w:tabs>
          <w:tab w:val="left" w:pos="142"/>
        </w:tabs>
        <w:ind w:firstLine="567"/>
        <w:jc w:val="both"/>
        <w:rPr>
          <w:sz w:val="24"/>
        </w:rPr>
      </w:pPr>
      <w:r>
        <w:rPr>
          <w:sz w:val="24"/>
        </w:rPr>
        <w:t xml:space="preserve">В 2026 году в региональном этапе конкурса приняли участие 4 учителя-логопеда и 4 учителя-дефектолога из 8 образовательных учреждений: ГБДОУ № 107, 69, 112, СОШ № 44, СПЛ, ЦПП МСП, ГБС (к) ОУ ОШИ № 1, 6. </w:t>
      </w:r>
    </w:p>
    <w:p w:rsidR="00D84644" w:rsidRDefault="00D84644" w:rsidP="000C224C">
      <w:pPr>
        <w:tabs>
          <w:tab w:val="left" w:pos="142"/>
        </w:tabs>
        <w:ind w:firstLine="567"/>
        <w:jc w:val="both"/>
        <w:rPr>
          <w:sz w:val="24"/>
        </w:rPr>
      </w:pPr>
      <w:r>
        <w:rPr>
          <w:sz w:val="24"/>
        </w:rPr>
        <w:t xml:space="preserve">Победителями стали </w:t>
      </w:r>
      <w:r>
        <w:rPr>
          <w:color w:val="000000" w:themeColor="text1"/>
          <w:sz w:val="24"/>
        </w:rPr>
        <w:t>Пичаевская Яна Леонидовна</w:t>
      </w:r>
      <w:r>
        <w:rPr>
          <w:spacing w:val="-6"/>
          <w:sz w:val="24"/>
        </w:rPr>
        <w:t xml:space="preserve">, </w:t>
      </w:r>
      <w:r>
        <w:rPr>
          <w:sz w:val="24"/>
        </w:rPr>
        <w:t xml:space="preserve">учитель-логопед ГБДОУ «Детский сад № 107»; </w:t>
      </w:r>
      <w:r>
        <w:rPr>
          <w:color w:val="000000" w:themeColor="text1"/>
          <w:sz w:val="24"/>
        </w:rPr>
        <w:t xml:space="preserve">Винник Анна Васильевна, </w:t>
      </w:r>
      <w:r>
        <w:rPr>
          <w:spacing w:val="-6"/>
          <w:sz w:val="24"/>
        </w:rPr>
        <w:t xml:space="preserve">учитель-дефектолог </w:t>
      </w:r>
      <w:r>
        <w:rPr>
          <w:sz w:val="24"/>
        </w:rPr>
        <w:t xml:space="preserve">ГБОУ СОШ № 44; </w:t>
      </w:r>
    </w:p>
    <w:p w:rsidR="00D84644" w:rsidRDefault="00D84644" w:rsidP="000C224C">
      <w:pPr>
        <w:pStyle w:val="a4"/>
        <w:tabs>
          <w:tab w:val="right" w:pos="0"/>
          <w:tab w:val="left" w:pos="993"/>
        </w:tabs>
        <w:ind w:left="0" w:firstLine="567"/>
        <w:rPr>
          <w:sz w:val="24"/>
        </w:rPr>
      </w:pPr>
      <w:r>
        <w:rPr>
          <w:sz w:val="24"/>
        </w:rPr>
        <w:t xml:space="preserve">призёрами – </w:t>
      </w:r>
      <w:r>
        <w:rPr>
          <w:color w:val="000000" w:themeColor="text1"/>
          <w:sz w:val="24"/>
        </w:rPr>
        <w:t>Гаврилова Наталья Сергеевна</w:t>
      </w:r>
      <w:r>
        <w:rPr>
          <w:spacing w:val="-6"/>
          <w:sz w:val="24"/>
        </w:rPr>
        <w:t xml:space="preserve">, </w:t>
      </w:r>
      <w:r>
        <w:rPr>
          <w:sz w:val="24"/>
        </w:rPr>
        <w:t>учитель-дефектолог ГБС (К)ОУ ОШИ № 1»;</w:t>
      </w:r>
    </w:p>
    <w:p w:rsidR="00D84644" w:rsidRDefault="00D84644" w:rsidP="000C224C">
      <w:pPr>
        <w:pStyle w:val="a4"/>
        <w:tabs>
          <w:tab w:val="right" w:pos="0"/>
          <w:tab w:val="left" w:pos="993"/>
        </w:tabs>
        <w:ind w:left="0" w:firstLine="567"/>
        <w:rPr>
          <w:color w:val="000000" w:themeColor="text1"/>
          <w:sz w:val="24"/>
        </w:rPr>
      </w:pPr>
      <w:r>
        <w:rPr>
          <w:color w:val="000000" w:themeColor="text1"/>
          <w:sz w:val="24"/>
        </w:rPr>
        <w:t xml:space="preserve">Козлова Ирина Сергеевна, </w:t>
      </w:r>
      <w:r>
        <w:rPr>
          <w:sz w:val="24"/>
        </w:rPr>
        <w:t xml:space="preserve">учитель-дефектолог </w:t>
      </w:r>
      <w:r>
        <w:rPr>
          <w:color w:val="000000" w:themeColor="text1"/>
          <w:sz w:val="24"/>
        </w:rPr>
        <w:t xml:space="preserve">ГБУ ЦППМСП; Мурзина Ксения Николаевна, </w:t>
      </w:r>
      <w:r>
        <w:rPr>
          <w:sz w:val="24"/>
        </w:rPr>
        <w:t xml:space="preserve">учитель-логопед </w:t>
      </w:r>
      <w:r>
        <w:rPr>
          <w:color w:val="000000" w:themeColor="text1"/>
          <w:sz w:val="24"/>
        </w:rPr>
        <w:t xml:space="preserve">ГБОУ СПЛ; Щербинина Юлия Сергеевна, </w:t>
      </w:r>
      <w:r>
        <w:rPr>
          <w:sz w:val="24"/>
        </w:rPr>
        <w:t xml:space="preserve">учитель-логопед </w:t>
      </w:r>
    </w:p>
    <w:p w:rsidR="00D84644" w:rsidRDefault="00D84644" w:rsidP="000C224C">
      <w:pPr>
        <w:pStyle w:val="a4"/>
        <w:tabs>
          <w:tab w:val="right" w:pos="0"/>
          <w:tab w:val="left" w:pos="993"/>
        </w:tabs>
        <w:ind w:left="0" w:firstLine="567"/>
        <w:rPr>
          <w:sz w:val="24"/>
        </w:rPr>
      </w:pPr>
      <w:r>
        <w:rPr>
          <w:sz w:val="24"/>
        </w:rPr>
        <w:t>ГБДОУ «Детский сад № 112».</w:t>
      </w:r>
    </w:p>
    <w:p w:rsidR="00D84644" w:rsidRDefault="00D84644" w:rsidP="00D84644">
      <w:pPr>
        <w:ind w:firstLine="567"/>
        <w:jc w:val="both"/>
        <w:rPr>
          <w:sz w:val="24"/>
        </w:rPr>
      </w:pPr>
    </w:p>
    <w:p w:rsidR="00D84644" w:rsidRDefault="00D84644" w:rsidP="00D84644">
      <w:pPr>
        <w:jc w:val="center"/>
        <w:rPr>
          <w:b/>
          <w:sz w:val="24"/>
        </w:rPr>
      </w:pPr>
      <w:r>
        <w:rPr>
          <w:b/>
          <w:sz w:val="24"/>
        </w:rPr>
        <w:t xml:space="preserve">Конкурс на присуждение премии Губернатора города Севастополя </w:t>
      </w:r>
    </w:p>
    <w:p w:rsidR="00D84644" w:rsidRDefault="00D84644" w:rsidP="00D84644">
      <w:pPr>
        <w:jc w:val="center"/>
        <w:rPr>
          <w:b/>
          <w:sz w:val="24"/>
        </w:rPr>
      </w:pPr>
      <w:r>
        <w:rPr>
          <w:b/>
          <w:sz w:val="24"/>
        </w:rPr>
        <w:t>«Лучший педагог Севастополя»</w:t>
      </w:r>
    </w:p>
    <w:p w:rsidR="00342334" w:rsidRDefault="00342334" w:rsidP="00D84644">
      <w:pPr>
        <w:jc w:val="center"/>
        <w:rPr>
          <w:b/>
          <w:sz w:val="24"/>
        </w:rPr>
      </w:pPr>
    </w:p>
    <w:p w:rsidR="00D84644" w:rsidRDefault="00D84644" w:rsidP="00D84644">
      <w:pPr>
        <w:ind w:firstLine="540"/>
        <w:jc w:val="both"/>
        <w:rPr>
          <w:sz w:val="24"/>
        </w:rPr>
      </w:pPr>
      <w:r>
        <w:rPr>
          <w:sz w:val="24"/>
        </w:rPr>
        <w:t>С 2017 года в конкурсе на присуждение премии Губернатора города Севастополя «Лучший педагог Севастополя» приняли участие 697 педагогических работников.</w:t>
      </w:r>
    </w:p>
    <w:p w:rsidR="00D84644" w:rsidRDefault="00D84644" w:rsidP="00D84644">
      <w:pPr>
        <w:ind w:firstLine="540"/>
        <w:jc w:val="both"/>
        <w:rPr>
          <w:sz w:val="24"/>
        </w:rPr>
      </w:pPr>
      <w:r>
        <w:rPr>
          <w:sz w:val="24"/>
        </w:rPr>
        <w:t xml:space="preserve">В 2026 году в конкурсе на присуждение премии Губернатора города Севастополя «Лучший </w:t>
      </w:r>
      <w:r w:rsidR="00BA6B1B">
        <w:rPr>
          <w:sz w:val="24"/>
        </w:rPr>
        <w:t>педагог Севастополя» участвовали</w:t>
      </w:r>
      <w:r>
        <w:rPr>
          <w:sz w:val="24"/>
        </w:rPr>
        <w:t xml:space="preserve"> 65 педагогов образовательных организаций города Севастополя (</w:t>
      </w:r>
      <w:r w:rsidRPr="00BA6B1B">
        <w:rPr>
          <w:b/>
          <w:i/>
          <w:sz w:val="24"/>
        </w:rPr>
        <w:t>на 8 чел. больше</w:t>
      </w:r>
      <w:r>
        <w:rPr>
          <w:sz w:val="24"/>
        </w:rPr>
        <w:t>, чем в 2025 году):</w:t>
      </w:r>
    </w:p>
    <w:p w:rsidR="00D84644" w:rsidRDefault="00D84644" w:rsidP="00CD0ED3">
      <w:pPr>
        <w:pStyle w:val="a4"/>
        <w:widowControl/>
        <w:numPr>
          <w:ilvl w:val="0"/>
          <w:numId w:val="39"/>
        </w:numPr>
        <w:tabs>
          <w:tab w:val="left" w:pos="851"/>
        </w:tabs>
        <w:autoSpaceDE/>
        <w:autoSpaceDN/>
        <w:ind w:left="0" w:firstLine="567"/>
        <w:contextualSpacing/>
        <w:rPr>
          <w:sz w:val="24"/>
        </w:rPr>
      </w:pPr>
      <w:bookmarkStart w:id="3" w:name="_Hlk43118962"/>
      <w:r>
        <w:rPr>
          <w:sz w:val="24"/>
        </w:rPr>
        <w:t>педагогические работники общеобразовательных учреждений – 30 человек (ГБОУ Гимназии № 2 (1 чел.), № 7 (2 чел.), № 24 (1 чел.), «ШКОЛА ЭКОТЕХ+» (3 чел.), СПЛ (1 чел.), Инженерная школа (1 чел.), СОШ № 3 (1 чел.), 15 (1 чел), 25 (2 чел.), 30 (2 чел.), 33 (1 чел.), 34 (1</w:t>
      </w:r>
      <w:r w:rsidR="009904DA">
        <w:rPr>
          <w:sz w:val="24"/>
        </w:rPr>
        <w:t> </w:t>
      </w:r>
      <w:r>
        <w:rPr>
          <w:sz w:val="24"/>
        </w:rPr>
        <w:t>чел.), 35 (1 чел.), 42 (2 чел.), 43 (1 чел.), 45 (1 чел.), 58 (1 чел.), 59 (1 чел.), 60 (2 чел.), 61 (3 чел.), ГБС (к) ОУ ОШИ № 6 (1 чел.));</w:t>
      </w:r>
    </w:p>
    <w:p w:rsidR="00D84644" w:rsidRDefault="00D84644" w:rsidP="00CD0ED3">
      <w:pPr>
        <w:pStyle w:val="a4"/>
        <w:widowControl/>
        <w:numPr>
          <w:ilvl w:val="0"/>
          <w:numId w:val="39"/>
        </w:numPr>
        <w:tabs>
          <w:tab w:val="left" w:pos="851"/>
        </w:tabs>
        <w:autoSpaceDE/>
        <w:autoSpaceDN/>
        <w:ind w:left="0" w:firstLine="567"/>
        <w:contextualSpacing/>
        <w:rPr>
          <w:sz w:val="24"/>
        </w:rPr>
      </w:pPr>
      <w:r>
        <w:rPr>
          <w:sz w:val="24"/>
        </w:rPr>
        <w:t>педагогические работники профессиональных образовательных организаций – 1 человек (ГБОУ ПО Севкитип (1 чел.),</w:t>
      </w:r>
    </w:p>
    <w:p w:rsidR="00D84644" w:rsidRDefault="00D84644" w:rsidP="009904DA">
      <w:pPr>
        <w:pStyle w:val="a4"/>
        <w:widowControl/>
        <w:numPr>
          <w:ilvl w:val="0"/>
          <w:numId w:val="39"/>
        </w:numPr>
        <w:tabs>
          <w:tab w:val="left" w:pos="851"/>
        </w:tabs>
        <w:autoSpaceDE/>
        <w:autoSpaceDN/>
        <w:ind w:left="0" w:firstLine="567"/>
        <w:contextualSpacing/>
        <w:rPr>
          <w:sz w:val="24"/>
        </w:rPr>
      </w:pPr>
      <w:r>
        <w:rPr>
          <w:sz w:val="24"/>
        </w:rPr>
        <w:t xml:space="preserve"> педагогические работники дошкольных образовательных учреждений – 15 человек (ГБОУ ОЦ «Античный» (2 чел.), ГБДОУ № 20 (1 чел.), 83 (1 чел.), 88 (1 чел.), 91 (1 чел.), 107 (3</w:t>
      </w:r>
      <w:r w:rsidR="009904DA">
        <w:rPr>
          <w:sz w:val="24"/>
        </w:rPr>
        <w:t> </w:t>
      </w:r>
      <w:r>
        <w:rPr>
          <w:sz w:val="24"/>
        </w:rPr>
        <w:t>чел.), 118 (1 чел.), 124 (1 чел.), 127 (1 чел.), 131 (2 чел.), 132 (1 чел.);</w:t>
      </w:r>
    </w:p>
    <w:p w:rsidR="00D84644" w:rsidRDefault="00D84644" w:rsidP="00CD0ED3">
      <w:pPr>
        <w:pStyle w:val="a4"/>
        <w:widowControl/>
        <w:numPr>
          <w:ilvl w:val="0"/>
          <w:numId w:val="39"/>
        </w:numPr>
        <w:tabs>
          <w:tab w:val="left" w:pos="851"/>
        </w:tabs>
        <w:autoSpaceDE/>
        <w:autoSpaceDN/>
        <w:ind w:left="0" w:firstLine="567"/>
        <w:contextualSpacing/>
        <w:rPr>
          <w:sz w:val="24"/>
        </w:rPr>
      </w:pPr>
      <w:r>
        <w:rPr>
          <w:sz w:val="24"/>
        </w:rPr>
        <w:t xml:space="preserve"> педагогические работники образовательных учреждений дополнительного образования </w:t>
      </w:r>
      <w:r w:rsidR="009904DA">
        <w:rPr>
          <w:sz w:val="24"/>
        </w:rPr>
        <w:t> </w:t>
      </w:r>
      <w:r>
        <w:rPr>
          <w:sz w:val="24"/>
        </w:rPr>
        <w:t xml:space="preserve"> 11 человек (ГБОУ ЦДО МАН (2 чел.), ГБОУДО ДДЮТ (2 чел.), ССЮТ (4 чел.), БДДЮТ (2</w:t>
      </w:r>
      <w:r w:rsidR="009904DA">
        <w:rPr>
          <w:sz w:val="24"/>
        </w:rPr>
        <w:t> </w:t>
      </w:r>
      <w:r>
        <w:rPr>
          <w:sz w:val="24"/>
        </w:rPr>
        <w:t>человека), ЦВПВУМ (1 чел.);</w:t>
      </w:r>
    </w:p>
    <w:p w:rsidR="00D84644" w:rsidRDefault="00D84644" w:rsidP="00CD0ED3">
      <w:pPr>
        <w:pStyle w:val="a4"/>
        <w:widowControl/>
        <w:numPr>
          <w:ilvl w:val="0"/>
          <w:numId w:val="39"/>
        </w:numPr>
        <w:tabs>
          <w:tab w:val="left" w:pos="284"/>
          <w:tab w:val="left" w:pos="851"/>
        </w:tabs>
        <w:autoSpaceDE/>
        <w:autoSpaceDN/>
        <w:ind w:left="0" w:firstLine="567"/>
        <w:contextualSpacing/>
        <w:rPr>
          <w:sz w:val="24"/>
        </w:rPr>
      </w:pPr>
      <w:r>
        <w:rPr>
          <w:sz w:val="24"/>
        </w:rPr>
        <w:t xml:space="preserve"> педагогические работники Главного Управления культуры города Севастополя – 8</w:t>
      </w:r>
      <w:r w:rsidR="009904DA">
        <w:rPr>
          <w:sz w:val="24"/>
        </w:rPr>
        <w:t> </w:t>
      </w:r>
      <w:r>
        <w:rPr>
          <w:sz w:val="24"/>
        </w:rPr>
        <w:t>человек (СДМШ № 2 (2 чел.), 4 (3 чел.)); ГБОУДОГС «СДШИ» («Севастопольская детская школа искусств») – 3 чел.</w:t>
      </w:r>
      <w:bookmarkEnd w:id="3"/>
      <w:r>
        <w:rPr>
          <w:sz w:val="24"/>
        </w:rPr>
        <w:t xml:space="preserve"> </w:t>
      </w:r>
    </w:p>
    <w:p w:rsidR="00D84644" w:rsidRDefault="00D84644" w:rsidP="00D84644">
      <w:pPr>
        <w:pStyle w:val="a4"/>
        <w:tabs>
          <w:tab w:val="left" w:pos="851"/>
        </w:tabs>
        <w:ind w:left="0" w:firstLine="567"/>
        <w:rPr>
          <w:sz w:val="24"/>
        </w:rPr>
      </w:pPr>
      <w:r>
        <w:rPr>
          <w:sz w:val="24"/>
        </w:rPr>
        <w:t>Анализ состава участников конкурса показал, что в нем приняли участие:</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11 педагогов дополнительного образования (ДДЮТ (2), ЦДО МАН (2); БДДИЮТ (2), ЦВПВУМ (1), ССЮТ (4);</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8 учителей начальных классов (ГБОУ СОШ № 30 (1), 58 (1), гимн.</w:t>
      </w:r>
      <w:r w:rsidR="00BA6B1B">
        <w:rPr>
          <w:sz w:val="24"/>
        </w:rPr>
        <w:t xml:space="preserve"> </w:t>
      </w:r>
      <w:r>
        <w:rPr>
          <w:sz w:val="24"/>
        </w:rPr>
        <w:t>№ 2</w:t>
      </w:r>
      <w:r w:rsidR="00BA6B1B">
        <w:rPr>
          <w:sz w:val="24"/>
        </w:rPr>
        <w:t xml:space="preserve"> </w:t>
      </w:r>
      <w:r>
        <w:rPr>
          <w:sz w:val="24"/>
        </w:rPr>
        <w:t>(1), № 7 (1), ГБОУ СОШ № 33 (1), ГБОУ СО</w:t>
      </w:r>
      <w:r w:rsidR="009904DA">
        <w:rPr>
          <w:sz w:val="24"/>
        </w:rPr>
        <w:t xml:space="preserve">Ш № 42 (1), ГБОУ СОШ № 25 (1), </w:t>
      </w:r>
      <w:r>
        <w:rPr>
          <w:sz w:val="24"/>
        </w:rPr>
        <w:t xml:space="preserve">ГБС (к) ОУ ОШИ № 6 (1); </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5 воспитателей ГБДОУ (ГБДОУ № 107 (2), 131 (1), 20 (1); ГБОУ СОШ № 43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5 преподавателей детской музыкальной школы (СДМШ № 2 (2), 4 (3);</w:t>
      </w:r>
    </w:p>
    <w:p w:rsidR="00D84644" w:rsidRDefault="00BA6B1B" w:rsidP="00CD0ED3">
      <w:pPr>
        <w:pStyle w:val="a4"/>
        <w:widowControl/>
        <w:numPr>
          <w:ilvl w:val="0"/>
          <w:numId w:val="39"/>
        </w:numPr>
        <w:tabs>
          <w:tab w:val="left" w:pos="993"/>
        </w:tabs>
        <w:autoSpaceDE/>
        <w:autoSpaceDN/>
        <w:ind w:left="0" w:firstLine="709"/>
        <w:contextualSpacing/>
        <w:rPr>
          <w:sz w:val="24"/>
        </w:rPr>
      </w:pPr>
      <w:r>
        <w:rPr>
          <w:sz w:val="24"/>
        </w:rPr>
        <w:lastRenderedPageBreak/>
        <w:t xml:space="preserve">5 учителей английского </w:t>
      </w:r>
      <w:r w:rsidR="00D84644">
        <w:rPr>
          <w:sz w:val="24"/>
        </w:rPr>
        <w:t>языка (ГБОУ «ШКОЛА ЭКОТЕХ+» (1), ГБОУ СОШ № 45 (1), ГБОУ СОШ № 3 (1), ГБОУ Гимназия № 24 (1), ГБОУ СПЛ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4 педагога-психолога (ГБДОУ № 34 (1), (ГБДОУ № 118 (1), (ГБДОУ № 132 (1), (ГБОУ ОЦ «Античный»);</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3 учителя-логопеда (ГБДОУ № 91 (1), 107 (1), 124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3 инструктора по физической культуре ГБДОУ № 88 (1), 131 (1), ГБОУ «ШКОЛА ЭКОТЕХ+»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3 преподавателя (ГБОУ ДО «Севастопольская детская школа искусств»).</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2 учителя истории и обществознания (ГБОУ СОШ № 42 (1), ГБОУ СОШ № 61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2 учителя русского языка и литературы (ГБОУ СОШ № 25 (1), 61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 xml:space="preserve">1 музыкальный руководитель (ГБОУ ОЦ «Античный»); </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преподаватель СПО (ГБОУ ПО Севкитип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старший воспитатель (ГБДОУ № 127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старший воспитатель, педагог дополнительного образования (ГБДОУ № 83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учитель музыки, педагог дополнительного образования ГБОУ Гимназия № 7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учитель музыки ГБОУ Инженерная школа (1);</w:t>
      </w:r>
    </w:p>
    <w:p w:rsidR="00D84644" w:rsidRDefault="00BA6B1B" w:rsidP="00CD0ED3">
      <w:pPr>
        <w:pStyle w:val="a4"/>
        <w:widowControl/>
        <w:numPr>
          <w:ilvl w:val="0"/>
          <w:numId w:val="39"/>
        </w:numPr>
        <w:tabs>
          <w:tab w:val="left" w:pos="993"/>
        </w:tabs>
        <w:autoSpaceDE/>
        <w:autoSpaceDN/>
        <w:ind w:left="0" w:firstLine="709"/>
        <w:contextualSpacing/>
        <w:rPr>
          <w:sz w:val="24"/>
        </w:rPr>
      </w:pPr>
      <w:r>
        <w:rPr>
          <w:sz w:val="24"/>
        </w:rPr>
        <w:t>1 учитель английского языка, советник директора п</w:t>
      </w:r>
      <w:r w:rsidR="00D84644">
        <w:rPr>
          <w:sz w:val="24"/>
        </w:rPr>
        <w:t>о воспитанию и взаимодействию с общественными объединениями (ГБОУ СОШ № 30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социальн</w:t>
      </w:r>
      <w:r w:rsidR="00BA6B1B">
        <w:rPr>
          <w:sz w:val="24"/>
        </w:rPr>
        <w:t xml:space="preserve">ый педагог, советник директора </w:t>
      </w:r>
      <w:r>
        <w:rPr>
          <w:sz w:val="24"/>
        </w:rPr>
        <w:t>по воспитанию и взаимодействию с общественными объединениями (ГБОУ СОШ № 60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учите</w:t>
      </w:r>
      <w:r w:rsidR="00BA6B1B">
        <w:rPr>
          <w:sz w:val="24"/>
        </w:rPr>
        <w:t xml:space="preserve">ль истории, советник директора </w:t>
      </w:r>
      <w:r>
        <w:rPr>
          <w:sz w:val="24"/>
        </w:rPr>
        <w:t>по воспитанию и взаимодействию с общественными объединениями (ГБОУ СОШ № 59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педагог-о</w:t>
      </w:r>
      <w:r w:rsidR="00BA6B1B">
        <w:rPr>
          <w:sz w:val="24"/>
        </w:rPr>
        <w:t xml:space="preserve">рганизатор, советник директора </w:t>
      </w:r>
      <w:r>
        <w:rPr>
          <w:sz w:val="24"/>
        </w:rPr>
        <w:t>по воспитанию и взаимодействию с общественными объединениями (ГБОУ СОШ № 60 (1);</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 xml:space="preserve">1 учитель биологии (ГБОУ СОШ № 15 (1); </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 xml:space="preserve">1 учитель физики (ГБОУ СОШ № 61 (1); </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 xml:space="preserve">1 заместитель директора по воспитательной работе, работающий по совместительству учителем начальных классов (ГБОУ СОШ № 35 (1); </w:t>
      </w:r>
    </w:p>
    <w:p w:rsidR="00D84644" w:rsidRDefault="00D84644" w:rsidP="00CD0ED3">
      <w:pPr>
        <w:pStyle w:val="a4"/>
        <w:widowControl/>
        <w:numPr>
          <w:ilvl w:val="0"/>
          <w:numId w:val="39"/>
        </w:numPr>
        <w:tabs>
          <w:tab w:val="left" w:pos="993"/>
        </w:tabs>
        <w:autoSpaceDE/>
        <w:autoSpaceDN/>
        <w:ind w:left="0" w:firstLine="709"/>
        <w:contextualSpacing/>
        <w:rPr>
          <w:sz w:val="24"/>
        </w:rPr>
      </w:pPr>
      <w:r>
        <w:rPr>
          <w:sz w:val="24"/>
        </w:rPr>
        <w:t>1 заместитель директора по учебно-воспитательной работе, работающий по совместительству учителем физики (ГБОУ «ШКОЛА ЭКОТЕХ+» (1).</w:t>
      </w:r>
    </w:p>
    <w:p w:rsidR="00D84644" w:rsidRDefault="00D84644" w:rsidP="00BA6B1B">
      <w:pPr>
        <w:pStyle w:val="a4"/>
        <w:widowControl/>
        <w:tabs>
          <w:tab w:val="left" w:pos="993"/>
        </w:tabs>
        <w:ind w:left="0" w:firstLine="709"/>
        <w:contextualSpacing/>
        <w:rPr>
          <w:sz w:val="24"/>
        </w:rPr>
      </w:pPr>
    </w:p>
    <w:p w:rsidR="00D84644" w:rsidRDefault="00D84644" w:rsidP="00BA6B1B">
      <w:pPr>
        <w:jc w:val="both"/>
        <w:rPr>
          <w:sz w:val="24"/>
        </w:rPr>
      </w:pPr>
      <w:r>
        <w:rPr>
          <w:sz w:val="24"/>
        </w:rPr>
        <w:t>Победителями конкурса были п</w:t>
      </w:r>
      <w:r w:rsidR="00BA6B1B">
        <w:rPr>
          <w:sz w:val="24"/>
        </w:rPr>
        <w:t xml:space="preserve">ризнаны </w:t>
      </w:r>
      <w:r>
        <w:rPr>
          <w:sz w:val="24"/>
        </w:rPr>
        <w:t>50 педагогических работников образовательных учрежден</w:t>
      </w:r>
      <w:r w:rsidR="00BA6B1B">
        <w:rPr>
          <w:sz w:val="24"/>
        </w:rPr>
        <w:t>ий города Севастополя (таблица 5</w:t>
      </w:r>
      <w:r>
        <w:rPr>
          <w:sz w:val="24"/>
        </w:rPr>
        <w:t>).</w:t>
      </w:r>
    </w:p>
    <w:p w:rsidR="00D84644" w:rsidRDefault="00D84644" w:rsidP="00D84644">
      <w:pPr>
        <w:rPr>
          <w:sz w:val="24"/>
        </w:rPr>
      </w:pPr>
    </w:p>
    <w:p w:rsidR="00D84644" w:rsidRDefault="00D84644" w:rsidP="00D84644">
      <w:pPr>
        <w:ind w:left="7795"/>
        <w:rPr>
          <w:sz w:val="24"/>
        </w:rPr>
      </w:pPr>
      <w:r>
        <w:rPr>
          <w:sz w:val="24"/>
        </w:rPr>
        <w:t xml:space="preserve">        </w:t>
      </w:r>
    </w:p>
    <w:p w:rsidR="00BA6B1B" w:rsidRPr="00BA6B1B" w:rsidRDefault="00BA6B1B" w:rsidP="00BA6B1B">
      <w:pPr>
        <w:widowControl/>
        <w:tabs>
          <w:tab w:val="left" w:pos="1134"/>
        </w:tabs>
        <w:autoSpaceDE/>
        <w:autoSpaceDN/>
        <w:jc w:val="both"/>
        <w:rPr>
          <w:sz w:val="24"/>
          <w:szCs w:val="24"/>
          <w:lang w:eastAsia="ru-RU"/>
        </w:rPr>
      </w:pPr>
      <w:r w:rsidRPr="00BA6B1B">
        <w:rPr>
          <w:sz w:val="24"/>
          <w:szCs w:val="24"/>
        </w:rPr>
        <w:t>Таблица 5 – Перечень победителей</w:t>
      </w:r>
      <w:r w:rsidRPr="00BA6B1B">
        <w:rPr>
          <w:sz w:val="24"/>
          <w:szCs w:val="24"/>
          <w:lang w:eastAsia="ru-RU"/>
        </w:rPr>
        <w:t xml:space="preserve"> конкурса на присуждение премии Губернатора города Севастополя «Лучший педагог Севастополя» в 2026 году</w:t>
      </w:r>
    </w:p>
    <w:p w:rsidR="00D84644" w:rsidRDefault="00D84644" w:rsidP="00BA6B1B">
      <w:pPr>
        <w:jc w:val="center"/>
        <w:rPr>
          <w:sz w:val="24"/>
        </w:rPr>
      </w:pPr>
    </w:p>
    <w:tbl>
      <w:tblPr>
        <w:tblStyle w:val="a5"/>
        <w:tblW w:w="10065" w:type="dxa"/>
        <w:tblInd w:w="108" w:type="dxa"/>
        <w:tblLayout w:type="fixed"/>
        <w:tblLook w:val="04A0" w:firstRow="1" w:lastRow="0" w:firstColumn="1" w:lastColumn="0" w:noHBand="0" w:noVBand="1"/>
      </w:tblPr>
      <w:tblGrid>
        <w:gridCol w:w="568"/>
        <w:gridCol w:w="1842"/>
        <w:gridCol w:w="5528"/>
        <w:gridCol w:w="2127"/>
      </w:tblGrid>
      <w:tr w:rsidR="00EA0C19" w:rsidRPr="00000955" w:rsidTr="00BA6B1B">
        <w:tc>
          <w:tcPr>
            <w:tcW w:w="568" w:type="dxa"/>
          </w:tcPr>
          <w:p w:rsidR="00D84644" w:rsidRPr="00000955" w:rsidRDefault="00D84644" w:rsidP="00000955">
            <w:pPr>
              <w:ind w:right="-105"/>
              <w:jc w:val="center"/>
              <w:rPr>
                <w:sz w:val="24"/>
                <w:szCs w:val="24"/>
              </w:rPr>
            </w:pPr>
            <w:r w:rsidRPr="00000955">
              <w:rPr>
                <w:sz w:val="24"/>
                <w:szCs w:val="24"/>
              </w:rPr>
              <w:t>№ п/п</w:t>
            </w:r>
          </w:p>
        </w:tc>
        <w:tc>
          <w:tcPr>
            <w:tcW w:w="1842" w:type="dxa"/>
          </w:tcPr>
          <w:p w:rsidR="00D84644" w:rsidRPr="00000955" w:rsidRDefault="00D84644" w:rsidP="00000955">
            <w:pPr>
              <w:ind w:right="-105"/>
              <w:jc w:val="center"/>
              <w:rPr>
                <w:sz w:val="24"/>
                <w:szCs w:val="24"/>
              </w:rPr>
            </w:pPr>
            <w:r w:rsidRPr="00000955">
              <w:rPr>
                <w:sz w:val="24"/>
                <w:szCs w:val="24"/>
              </w:rPr>
              <w:t>ФИО участника конкурса</w:t>
            </w:r>
          </w:p>
        </w:tc>
        <w:tc>
          <w:tcPr>
            <w:tcW w:w="5528" w:type="dxa"/>
          </w:tcPr>
          <w:p w:rsidR="00D84644" w:rsidRPr="00000955" w:rsidRDefault="00D84644" w:rsidP="00000955">
            <w:pPr>
              <w:ind w:right="-105"/>
              <w:jc w:val="center"/>
              <w:rPr>
                <w:sz w:val="24"/>
                <w:szCs w:val="24"/>
              </w:rPr>
            </w:pPr>
            <w:r w:rsidRPr="00000955">
              <w:rPr>
                <w:sz w:val="24"/>
                <w:szCs w:val="24"/>
              </w:rPr>
              <w:t>Образовательная организация</w:t>
            </w:r>
          </w:p>
        </w:tc>
        <w:tc>
          <w:tcPr>
            <w:tcW w:w="2127" w:type="dxa"/>
          </w:tcPr>
          <w:p w:rsidR="00D84644" w:rsidRPr="00000955" w:rsidRDefault="00D84644" w:rsidP="00000955">
            <w:pPr>
              <w:ind w:right="-105"/>
              <w:jc w:val="center"/>
              <w:rPr>
                <w:sz w:val="24"/>
                <w:szCs w:val="24"/>
              </w:rPr>
            </w:pPr>
            <w:r w:rsidRPr="00000955">
              <w:rPr>
                <w:sz w:val="24"/>
                <w:szCs w:val="24"/>
              </w:rPr>
              <w:t>Должность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Антонюк Наталья Николаевна</w:t>
            </w:r>
          </w:p>
        </w:tc>
        <w:tc>
          <w:tcPr>
            <w:tcW w:w="5528" w:type="dxa"/>
          </w:tcPr>
          <w:p w:rsidR="00D84644" w:rsidRPr="00000955" w:rsidRDefault="00000955" w:rsidP="00000955">
            <w:pPr>
              <w:jc w:val="both"/>
              <w:rPr>
                <w:sz w:val="24"/>
                <w:szCs w:val="24"/>
              </w:rPr>
            </w:pPr>
            <w:r>
              <w:rPr>
                <w:sz w:val="24"/>
                <w:szCs w:val="24"/>
              </w:rPr>
              <w:t xml:space="preserve">Государственное </w:t>
            </w:r>
            <w:r w:rsidR="00D84644" w:rsidRPr="00000955">
              <w:rPr>
                <w:sz w:val="24"/>
                <w:szCs w:val="24"/>
              </w:rPr>
              <w:t>бюджетное общеобразовательное учреждение города Севастополя «Билингвальная гимназия № 2»</w:t>
            </w:r>
          </w:p>
        </w:tc>
        <w:tc>
          <w:tcPr>
            <w:tcW w:w="2127" w:type="dxa"/>
          </w:tcPr>
          <w:p w:rsidR="00D84644" w:rsidRPr="00000955" w:rsidRDefault="00D84644" w:rsidP="00000955">
            <w:pPr>
              <w:rPr>
                <w:sz w:val="24"/>
                <w:szCs w:val="24"/>
              </w:rPr>
            </w:pPr>
            <w:r w:rsidRPr="00000955">
              <w:rPr>
                <w:sz w:val="24"/>
                <w:szCs w:val="24"/>
              </w:rPr>
              <w:t>учитель начальных классов</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Пирогова Мария Анатольевна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дошкольное образовательное учреждение города Севастополя «Детский сад № 88»</w:t>
            </w:r>
          </w:p>
        </w:tc>
        <w:tc>
          <w:tcPr>
            <w:tcW w:w="2127" w:type="dxa"/>
          </w:tcPr>
          <w:p w:rsidR="00D84644" w:rsidRPr="00000955" w:rsidRDefault="00D84644" w:rsidP="00000955">
            <w:pPr>
              <w:rPr>
                <w:sz w:val="24"/>
                <w:szCs w:val="24"/>
              </w:rPr>
            </w:pPr>
            <w:r w:rsidRPr="00000955">
              <w:rPr>
                <w:sz w:val="24"/>
                <w:szCs w:val="24"/>
              </w:rPr>
              <w:t>инструктор по физической культуре</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Абрамова Оксана Витальевна</w:t>
            </w:r>
          </w:p>
        </w:tc>
        <w:tc>
          <w:tcPr>
            <w:tcW w:w="5528" w:type="dxa"/>
          </w:tcPr>
          <w:p w:rsidR="00D84644" w:rsidRPr="00000955" w:rsidRDefault="00D84644" w:rsidP="00BA6B1B">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25 им. капитана М.С.</w:t>
            </w:r>
            <w:r w:rsidR="00BA6B1B">
              <w:rPr>
                <w:sz w:val="24"/>
                <w:szCs w:val="24"/>
              </w:rPr>
              <w:t> </w:t>
            </w:r>
            <w:r w:rsidRPr="00000955">
              <w:rPr>
                <w:sz w:val="24"/>
                <w:szCs w:val="24"/>
              </w:rPr>
              <w:t>Драпушко»</w:t>
            </w:r>
          </w:p>
        </w:tc>
        <w:tc>
          <w:tcPr>
            <w:tcW w:w="2127" w:type="dxa"/>
          </w:tcPr>
          <w:p w:rsidR="00D84644" w:rsidRPr="00000955" w:rsidRDefault="00D84644" w:rsidP="00000955">
            <w:pPr>
              <w:rPr>
                <w:sz w:val="24"/>
                <w:szCs w:val="24"/>
              </w:rPr>
            </w:pPr>
            <w:r w:rsidRPr="00000955">
              <w:rPr>
                <w:sz w:val="24"/>
                <w:szCs w:val="24"/>
              </w:rPr>
              <w:t>учитель русского языка и литературы</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Петрущак Наталья Ивановна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дошкольное образовательное учреждение города Севастополя «Детский сад № 127»</w:t>
            </w:r>
          </w:p>
        </w:tc>
        <w:tc>
          <w:tcPr>
            <w:tcW w:w="2127" w:type="dxa"/>
          </w:tcPr>
          <w:p w:rsidR="00D84644" w:rsidRPr="00000955" w:rsidRDefault="00D84644" w:rsidP="00000955">
            <w:pPr>
              <w:rPr>
                <w:sz w:val="24"/>
                <w:szCs w:val="24"/>
              </w:rPr>
            </w:pPr>
            <w:r w:rsidRPr="00000955">
              <w:rPr>
                <w:sz w:val="24"/>
                <w:szCs w:val="24"/>
              </w:rPr>
              <w:t>старший воспитатель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Никитина Валерия Валерьевна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34 имени Александра Шостака»</w:t>
            </w:r>
          </w:p>
        </w:tc>
        <w:tc>
          <w:tcPr>
            <w:tcW w:w="2127" w:type="dxa"/>
          </w:tcPr>
          <w:p w:rsidR="00D84644" w:rsidRPr="00000955" w:rsidRDefault="00D84644" w:rsidP="00000955">
            <w:pPr>
              <w:rPr>
                <w:sz w:val="24"/>
                <w:szCs w:val="24"/>
              </w:rPr>
            </w:pPr>
            <w:r w:rsidRPr="00000955">
              <w:rPr>
                <w:sz w:val="24"/>
                <w:szCs w:val="24"/>
              </w:rPr>
              <w:t>педагог-психолог</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Примак Александр Викторович</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«Центр военно-патриотического воспитания учащейся молодежи»</w:t>
            </w:r>
          </w:p>
        </w:tc>
        <w:tc>
          <w:tcPr>
            <w:tcW w:w="2127" w:type="dxa"/>
          </w:tcPr>
          <w:p w:rsidR="00D84644" w:rsidRPr="00000955" w:rsidRDefault="00D84644" w:rsidP="00000955">
            <w:pPr>
              <w:rPr>
                <w:sz w:val="24"/>
                <w:szCs w:val="24"/>
              </w:rPr>
            </w:pPr>
            <w:r w:rsidRPr="00000955">
              <w:rPr>
                <w:sz w:val="24"/>
                <w:szCs w:val="24"/>
              </w:rPr>
              <w:t>педагог дополнительного образования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Романюк Наталия Николаевна</w:t>
            </w:r>
          </w:p>
        </w:tc>
        <w:tc>
          <w:tcPr>
            <w:tcW w:w="5528" w:type="dxa"/>
          </w:tcPr>
          <w:p w:rsidR="00D84644" w:rsidRPr="00000955" w:rsidRDefault="00000955" w:rsidP="00BA6B1B">
            <w:pPr>
              <w:jc w:val="both"/>
              <w:rPr>
                <w:sz w:val="24"/>
                <w:szCs w:val="24"/>
              </w:rPr>
            </w:pPr>
            <w:r>
              <w:rPr>
                <w:sz w:val="24"/>
                <w:szCs w:val="24"/>
              </w:rPr>
              <w:t xml:space="preserve">Государственное бюджетное </w:t>
            </w:r>
            <w:r w:rsidR="00D84644" w:rsidRPr="00000955">
              <w:rPr>
                <w:sz w:val="24"/>
                <w:szCs w:val="24"/>
              </w:rPr>
              <w:t>дошкольное образовательное учреждение города Севастополя «Детский сад № 91»</w:t>
            </w:r>
          </w:p>
        </w:tc>
        <w:tc>
          <w:tcPr>
            <w:tcW w:w="2127" w:type="dxa"/>
          </w:tcPr>
          <w:p w:rsidR="00D84644" w:rsidRPr="00000955" w:rsidRDefault="00D84644" w:rsidP="00000955">
            <w:pPr>
              <w:rPr>
                <w:sz w:val="24"/>
                <w:szCs w:val="24"/>
              </w:rPr>
            </w:pPr>
            <w:r w:rsidRPr="00000955">
              <w:rPr>
                <w:sz w:val="24"/>
                <w:szCs w:val="24"/>
              </w:rPr>
              <w:t>учитель-логопед</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Голосова Татьяна Сергеевна</w:t>
            </w:r>
          </w:p>
        </w:tc>
        <w:tc>
          <w:tcPr>
            <w:tcW w:w="5528" w:type="dxa"/>
          </w:tcPr>
          <w:p w:rsidR="00D84644" w:rsidRPr="00000955" w:rsidRDefault="00000955" w:rsidP="00000955">
            <w:pPr>
              <w:jc w:val="both"/>
              <w:rPr>
                <w:sz w:val="24"/>
                <w:szCs w:val="24"/>
              </w:rPr>
            </w:pPr>
            <w:r>
              <w:rPr>
                <w:sz w:val="24"/>
                <w:szCs w:val="24"/>
              </w:rPr>
              <w:t xml:space="preserve">Государственное </w:t>
            </w:r>
            <w:r w:rsidR="00D84644" w:rsidRPr="00000955">
              <w:rPr>
                <w:sz w:val="24"/>
                <w:szCs w:val="24"/>
              </w:rPr>
              <w:t>бюджетное образовательное учреждение города Севастополя «Средняя общеобразовательная школа № 60 имени Героя Советского Союза В.С. Пилипенко»</w:t>
            </w:r>
          </w:p>
        </w:tc>
        <w:tc>
          <w:tcPr>
            <w:tcW w:w="2127" w:type="dxa"/>
          </w:tcPr>
          <w:p w:rsidR="00D84644" w:rsidRPr="00000955" w:rsidRDefault="00D84644" w:rsidP="00000955">
            <w:pPr>
              <w:ind w:right="-108"/>
              <w:rPr>
                <w:sz w:val="24"/>
                <w:szCs w:val="24"/>
              </w:rPr>
            </w:pPr>
            <w:r w:rsidRPr="00000955">
              <w:rPr>
                <w:sz w:val="24"/>
                <w:szCs w:val="24"/>
              </w:rPr>
              <w:t>социальн</w:t>
            </w:r>
            <w:r w:rsidR="00BA6B1B">
              <w:rPr>
                <w:sz w:val="24"/>
                <w:szCs w:val="24"/>
              </w:rPr>
              <w:t xml:space="preserve">ый педагог, советник директора </w:t>
            </w:r>
            <w:r w:rsidRPr="00000955">
              <w:rPr>
                <w:sz w:val="24"/>
                <w:szCs w:val="24"/>
              </w:rPr>
              <w:t>по воспитанию и взаимодействию с общественными объединениями</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Косяк Екатерина Николаевна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дошкольное образовательное учреждение города Севастополя «Детский сад № 107»</w:t>
            </w:r>
          </w:p>
        </w:tc>
        <w:tc>
          <w:tcPr>
            <w:tcW w:w="2127" w:type="dxa"/>
          </w:tcPr>
          <w:p w:rsidR="00D84644" w:rsidRPr="00000955" w:rsidRDefault="00D84644" w:rsidP="00000955">
            <w:pPr>
              <w:rPr>
                <w:sz w:val="24"/>
                <w:szCs w:val="24"/>
              </w:rPr>
            </w:pPr>
            <w:r w:rsidRPr="00000955">
              <w:rPr>
                <w:sz w:val="24"/>
                <w:szCs w:val="24"/>
              </w:rPr>
              <w:t>учитель-логопед</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Мусилимова Юлия Викторовна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«Севастопольская детская музыкальная школа № 2»</w:t>
            </w:r>
          </w:p>
        </w:tc>
        <w:tc>
          <w:tcPr>
            <w:tcW w:w="2127" w:type="dxa"/>
          </w:tcPr>
          <w:p w:rsidR="00D84644" w:rsidRPr="00000955" w:rsidRDefault="00D84644" w:rsidP="00000955">
            <w:pPr>
              <w:rPr>
                <w:sz w:val="24"/>
                <w:szCs w:val="24"/>
              </w:rPr>
            </w:pPr>
            <w:r w:rsidRPr="00000955">
              <w:rPr>
                <w:sz w:val="24"/>
                <w:szCs w:val="24"/>
              </w:rPr>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EA0C19" w:rsidRDefault="00D84644" w:rsidP="00000955">
            <w:pPr>
              <w:rPr>
                <w:sz w:val="24"/>
                <w:szCs w:val="24"/>
              </w:rPr>
            </w:pPr>
            <w:r w:rsidRPr="00000955">
              <w:rPr>
                <w:sz w:val="24"/>
                <w:szCs w:val="24"/>
              </w:rPr>
              <w:t xml:space="preserve">Осинина </w:t>
            </w:r>
          </w:p>
          <w:p w:rsidR="00D84644" w:rsidRPr="00000955" w:rsidRDefault="00D84644" w:rsidP="00000955">
            <w:pPr>
              <w:rPr>
                <w:sz w:val="24"/>
                <w:szCs w:val="24"/>
              </w:rPr>
            </w:pPr>
            <w:r w:rsidRPr="00000955">
              <w:rPr>
                <w:sz w:val="24"/>
                <w:szCs w:val="24"/>
              </w:rPr>
              <w:t>Ольга Михайловна</w:t>
            </w:r>
          </w:p>
        </w:tc>
        <w:tc>
          <w:tcPr>
            <w:tcW w:w="5528" w:type="dxa"/>
          </w:tcPr>
          <w:p w:rsidR="00D84644" w:rsidRPr="00000955" w:rsidRDefault="00D84644" w:rsidP="00000955">
            <w:pPr>
              <w:jc w:val="both"/>
              <w:rPr>
                <w:sz w:val="24"/>
                <w:szCs w:val="24"/>
              </w:rPr>
            </w:pPr>
            <w:r w:rsidRPr="00000955">
              <w:rPr>
                <w:sz w:val="24"/>
                <w:szCs w:val="24"/>
              </w:rPr>
              <w:t xml:space="preserve">Государственное бюджетное общеобразовательное учреждение </w:t>
            </w:r>
          </w:p>
          <w:p w:rsidR="00D84644" w:rsidRPr="00000955" w:rsidRDefault="00D84644" w:rsidP="00000955">
            <w:pPr>
              <w:jc w:val="both"/>
              <w:rPr>
                <w:sz w:val="24"/>
                <w:szCs w:val="24"/>
              </w:rPr>
            </w:pPr>
            <w:r w:rsidRPr="00000955">
              <w:rPr>
                <w:sz w:val="24"/>
                <w:szCs w:val="24"/>
              </w:rPr>
              <w:t>города Севастополя «Образовательный центр «Античный»</w:t>
            </w:r>
          </w:p>
        </w:tc>
        <w:tc>
          <w:tcPr>
            <w:tcW w:w="2127" w:type="dxa"/>
          </w:tcPr>
          <w:p w:rsidR="00D84644" w:rsidRPr="00000955" w:rsidRDefault="00D84644" w:rsidP="00000955">
            <w:pPr>
              <w:rPr>
                <w:sz w:val="24"/>
                <w:szCs w:val="24"/>
              </w:rPr>
            </w:pPr>
            <w:r w:rsidRPr="00000955">
              <w:rPr>
                <w:sz w:val="24"/>
                <w:szCs w:val="24"/>
              </w:rPr>
              <w:t>педагог-психолог</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BA6B1B" w:rsidRDefault="00D84644" w:rsidP="00000955">
            <w:pPr>
              <w:ind w:right="-108"/>
              <w:rPr>
                <w:sz w:val="24"/>
                <w:szCs w:val="24"/>
              </w:rPr>
            </w:pPr>
            <w:r w:rsidRPr="00000955">
              <w:rPr>
                <w:sz w:val="24"/>
                <w:szCs w:val="24"/>
              </w:rPr>
              <w:t xml:space="preserve">Гук </w:t>
            </w:r>
          </w:p>
          <w:p w:rsidR="00D84644" w:rsidRPr="00000955" w:rsidRDefault="00D84644" w:rsidP="00000955">
            <w:pPr>
              <w:ind w:right="-108"/>
              <w:rPr>
                <w:sz w:val="24"/>
                <w:szCs w:val="24"/>
              </w:rPr>
            </w:pPr>
            <w:r w:rsidRPr="00000955">
              <w:rPr>
                <w:sz w:val="24"/>
                <w:szCs w:val="24"/>
              </w:rPr>
              <w:t>Ирина Владимировна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58 с углубленным изучением общественно-экономических дисциплин имени Героя Советского Союза В.И. Колядина»</w:t>
            </w:r>
          </w:p>
        </w:tc>
        <w:tc>
          <w:tcPr>
            <w:tcW w:w="2127" w:type="dxa"/>
          </w:tcPr>
          <w:p w:rsidR="00D84644" w:rsidRPr="00000955" w:rsidRDefault="00D84644" w:rsidP="00000955">
            <w:pPr>
              <w:rPr>
                <w:sz w:val="24"/>
                <w:szCs w:val="24"/>
              </w:rPr>
            </w:pPr>
            <w:r w:rsidRPr="00000955">
              <w:rPr>
                <w:sz w:val="24"/>
                <w:szCs w:val="24"/>
              </w:rPr>
              <w:t>учитель начальных классов</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Машталер Елена Геннадиевна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«Севастопольская детская музыкальная школа № 2»</w:t>
            </w:r>
          </w:p>
        </w:tc>
        <w:tc>
          <w:tcPr>
            <w:tcW w:w="2127" w:type="dxa"/>
          </w:tcPr>
          <w:p w:rsidR="00D84644" w:rsidRPr="00000955" w:rsidRDefault="00D84644" w:rsidP="00000955">
            <w:pPr>
              <w:rPr>
                <w:sz w:val="24"/>
                <w:szCs w:val="24"/>
              </w:rPr>
            </w:pPr>
            <w:r w:rsidRPr="00000955">
              <w:rPr>
                <w:sz w:val="24"/>
                <w:szCs w:val="24"/>
              </w:rPr>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000955" w:rsidRDefault="00D84644" w:rsidP="00000955">
            <w:pPr>
              <w:ind w:right="-108"/>
              <w:rPr>
                <w:sz w:val="24"/>
                <w:szCs w:val="24"/>
              </w:rPr>
            </w:pPr>
            <w:r w:rsidRPr="00000955">
              <w:rPr>
                <w:sz w:val="24"/>
                <w:szCs w:val="24"/>
              </w:rPr>
              <w:t xml:space="preserve">Дроздюк </w:t>
            </w:r>
          </w:p>
          <w:p w:rsidR="00D84644" w:rsidRPr="00000955" w:rsidRDefault="00D84644" w:rsidP="00000955">
            <w:pPr>
              <w:ind w:right="-108"/>
              <w:rPr>
                <w:sz w:val="24"/>
                <w:szCs w:val="24"/>
              </w:rPr>
            </w:pPr>
            <w:r w:rsidRPr="00000955">
              <w:rPr>
                <w:sz w:val="24"/>
                <w:szCs w:val="24"/>
              </w:rPr>
              <w:t>Елена Александровна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42»</w:t>
            </w:r>
          </w:p>
        </w:tc>
        <w:tc>
          <w:tcPr>
            <w:tcW w:w="2127" w:type="dxa"/>
          </w:tcPr>
          <w:p w:rsidR="00D84644" w:rsidRPr="00000955" w:rsidRDefault="00D84644" w:rsidP="00000955">
            <w:pPr>
              <w:rPr>
                <w:sz w:val="24"/>
                <w:szCs w:val="24"/>
              </w:rPr>
            </w:pPr>
            <w:r w:rsidRPr="00000955">
              <w:rPr>
                <w:sz w:val="24"/>
                <w:szCs w:val="24"/>
              </w:rPr>
              <w:t>учитель истории, обществознания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ind w:right="-108"/>
              <w:rPr>
                <w:sz w:val="24"/>
                <w:szCs w:val="24"/>
              </w:rPr>
            </w:pPr>
            <w:r w:rsidRPr="00000955">
              <w:rPr>
                <w:sz w:val="24"/>
                <w:szCs w:val="24"/>
              </w:rPr>
              <w:t>Зеленская Наталья Владимировна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общеобразовательное учреждение города Севастополя «ШКОЛА ЭКОТЕХ+»</w:t>
            </w:r>
          </w:p>
        </w:tc>
        <w:tc>
          <w:tcPr>
            <w:tcW w:w="2127" w:type="dxa"/>
          </w:tcPr>
          <w:p w:rsidR="00D84644" w:rsidRPr="00000955" w:rsidRDefault="00D84644" w:rsidP="00000955">
            <w:pPr>
              <w:rPr>
                <w:sz w:val="24"/>
                <w:szCs w:val="24"/>
              </w:rPr>
            </w:pPr>
            <w:r w:rsidRPr="00000955">
              <w:rPr>
                <w:sz w:val="24"/>
                <w:szCs w:val="24"/>
              </w:rPr>
              <w:t>учитель английского языка</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ind w:right="-108"/>
              <w:rPr>
                <w:sz w:val="24"/>
                <w:szCs w:val="24"/>
              </w:rPr>
            </w:pPr>
            <w:r w:rsidRPr="00000955">
              <w:rPr>
                <w:sz w:val="24"/>
                <w:szCs w:val="24"/>
              </w:rPr>
              <w:t>Непомнящая Екатерина Александровна</w:t>
            </w:r>
          </w:p>
        </w:tc>
        <w:tc>
          <w:tcPr>
            <w:tcW w:w="5528" w:type="dxa"/>
          </w:tcPr>
          <w:p w:rsidR="00D84644" w:rsidRPr="00000955" w:rsidRDefault="00D84644" w:rsidP="00000955">
            <w:pPr>
              <w:jc w:val="both"/>
              <w:rPr>
                <w:sz w:val="24"/>
                <w:szCs w:val="24"/>
              </w:rPr>
            </w:pPr>
            <w:r w:rsidRPr="00000955">
              <w:rPr>
                <w:sz w:val="24"/>
                <w:szCs w:val="24"/>
              </w:rPr>
              <w:t xml:space="preserve">Государственное бюджетное общеобразовательное учреждение города Севастополя «Гимназия № 24 имени Почетного гражданина города Севастополя </w:t>
            </w:r>
            <w:r w:rsidRPr="00000955">
              <w:rPr>
                <w:sz w:val="24"/>
                <w:szCs w:val="24"/>
              </w:rPr>
              <w:lastRenderedPageBreak/>
              <w:t>Эдуарда Аркадьевича Асадова»</w:t>
            </w:r>
          </w:p>
        </w:tc>
        <w:tc>
          <w:tcPr>
            <w:tcW w:w="2127" w:type="dxa"/>
          </w:tcPr>
          <w:p w:rsidR="00D84644" w:rsidRPr="00000955" w:rsidRDefault="00D84644" w:rsidP="00000955">
            <w:pPr>
              <w:rPr>
                <w:sz w:val="24"/>
                <w:szCs w:val="24"/>
              </w:rPr>
            </w:pPr>
            <w:r w:rsidRPr="00000955">
              <w:rPr>
                <w:sz w:val="24"/>
                <w:szCs w:val="24"/>
              </w:rPr>
              <w:lastRenderedPageBreak/>
              <w:t>учитель английского языка</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Афанасенко Анна Валериевна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дошкольное образовательное учреждение города Севастополя «Детский сад № 107»</w:t>
            </w:r>
          </w:p>
        </w:tc>
        <w:tc>
          <w:tcPr>
            <w:tcW w:w="2127" w:type="dxa"/>
          </w:tcPr>
          <w:p w:rsidR="00D84644" w:rsidRPr="00000955" w:rsidRDefault="00D84644" w:rsidP="00000955">
            <w:pPr>
              <w:rPr>
                <w:sz w:val="24"/>
                <w:szCs w:val="24"/>
              </w:rPr>
            </w:pPr>
            <w:r w:rsidRPr="00000955">
              <w:rPr>
                <w:sz w:val="24"/>
                <w:szCs w:val="24"/>
              </w:rPr>
              <w:t>воспитатель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Ковальчук Елена Юрьевна</w:t>
            </w:r>
          </w:p>
        </w:tc>
        <w:tc>
          <w:tcPr>
            <w:tcW w:w="5528" w:type="dxa"/>
          </w:tcPr>
          <w:p w:rsidR="00D84644" w:rsidRPr="00000955" w:rsidRDefault="00000955" w:rsidP="00000955">
            <w:pPr>
              <w:jc w:val="both"/>
              <w:rPr>
                <w:sz w:val="24"/>
                <w:szCs w:val="24"/>
              </w:rPr>
            </w:pPr>
            <w:r>
              <w:rPr>
                <w:sz w:val="24"/>
                <w:szCs w:val="24"/>
              </w:rPr>
              <w:t xml:space="preserve">Государственное </w:t>
            </w:r>
            <w:r w:rsidR="00D84644" w:rsidRPr="00000955">
              <w:rPr>
                <w:sz w:val="24"/>
                <w:szCs w:val="24"/>
              </w:rPr>
              <w:t>бюджетное образовательное учреждение города Севастополя «Средняя общеобразовательная школа № 30 имени Героя Советского Союза Г.А. Рубцова</w:t>
            </w:r>
          </w:p>
        </w:tc>
        <w:tc>
          <w:tcPr>
            <w:tcW w:w="2127" w:type="dxa"/>
          </w:tcPr>
          <w:p w:rsidR="00D84644" w:rsidRPr="00000955" w:rsidRDefault="00D84644" w:rsidP="00000955">
            <w:pPr>
              <w:rPr>
                <w:sz w:val="24"/>
                <w:szCs w:val="24"/>
              </w:rPr>
            </w:pPr>
            <w:r w:rsidRPr="00000955">
              <w:rPr>
                <w:sz w:val="24"/>
                <w:szCs w:val="24"/>
              </w:rPr>
              <w:t>учитель начальных классов</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Нерадько Ольга Михайловна</w:t>
            </w:r>
          </w:p>
        </w:tc>
        <w:tc>
          <w:tcPr>
            <w:tcW w:w="5528" w:type="dxa"/>
          </w:tcPr>
          <w:p w:rsidR="00D84644" w:rsidRPr="00000955" w:rsidRDefault="00000955" w:rsidP="00000955">
            <w:pPr>
              <w:jc w:val="both"/>
              <w:rPr>
                <w:sz w:val="24"/>
                <w:szCs w:val="24"/>
              </w:rPr>
            </w:pPr>
            <w:r>
              <w:rPr>
                <w:sz w:val="24"/>
                <w:szCs w:val="24"/>
              </w:rPr>
              <w:t xml:space="preserve">Государственное бюджетное дошкольное </w:t>
            </w:r>
            <w:r w:rsidR="00D84644" w:rsidRPr="00000955">
              <w:rPr>
                <w:sz w:val="24"/>
                <w:szCs w:val="24"/>
              </w:rPr>
              <w:t>образовательное учреждение города Севастополя «Детский сад № 118»</w:t>
            </w:r>
          </w:p>
        </w:tc>
        <w:tc>
          <w:tcPr>
            <w:tcW w:w="2127" w:type="dxa"/>
          </w:tcPr>
          <w:p w:rsidR="00D84644" w:rsidRPr="00000955" w:rsidRDefault="00D84644" w:rsidP="00000955">
            <w:pPr>
              <w:rPr>
                <w:sz w:val="24"/>
                <w:szCs w:val="24"/>
              </w:rPr>
            </w:pPr>
            <w:r w:rsidRPr="00000955">
              <w:rPr>
                <w:sz w:val="24"/>
                <w:szCs w:val="24"/>
              </w:rPr>
              <w:t>педагог-психолог</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Матушкина Людмила Викторовна</w:t>
            </w:r>
          </w:p>
        </w:tc>
        <w:tc>
          <w:tcPr>
            <w:tcW w:w="5528" w:type="dxa"/>
          </w:tcPr>
          <w:p w:rsidR="00D84644" w:rsidRPr="00000955" w:rsidRDefault="00000955" w:rsidP="00000955">
            <w:pPr>
              <w:jc w:val="both"/>
              <w:rPr>
                <w:sz w:val="24"/>
                <w:szCs w:val="24"/>
              </w:rPr>
            </w:pPr>
            <w:r>
              <w:rPr>
                <w:sz w:val="24"/>
                <w:szCs w:val="24"/>
              </w:rPr>
              <w:t xml:space="preserve">Государственное бюджетное </w:t>
            </w:r>
            <w:r w:rsidR="00D84644" w:rsidRPr="00000955">
              <w:rPr>
                <w:sz w:val="24"/>
                <w:szCs w:val="24"/>
              </w:rPr>
              <w:t>дошкольное образовательное учреждение города Севастополя «Детский сад № 124»</w:t>
            </w:r>
          </w:p>
        </w:tc>
        <w:tc>
          <w:tcPr>
            <w:tcW w:w="2127" w:type="dxa"/>
          </w:tcPr>
          <w:p w:rsidR="00D84644" w:rsidRPr="00000955" w:rsidRDefault="00D84644" w:rsidP="00000955">
            <w:pPr>
              <w:rPr>
                <w:sz w:val="24"/>
                <w:szCs w:val="24"/>
              </w:rPr>
            </w:pPr>
            <w:r w:rsidRPr="00000955">
              <w:rPr>
                <w:sz w:val="24"/>
                <w:szCs w:val="24"/>
              </w:rPr>
              <w:t>учитель-логопед</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Васильева Татьяна Анатольевна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общеобразовательное учреждение города Севастополя «Гимназия № 7 имени В.И. Великого»</w:t>
            </w:r>
          </w:p>
        </w:tc>
        <w:tc>
          <w:tcPr>
            <w:tcW w:w="2127" w:type="dxa"/>
          </w:tcPr>
          <w:p w:rsidR="00D84644" w:rsidRPr="00000955" w:rsidRDefault="00D84644" w:rsidP="00000955">
            <w:pPr>
              <w:ind w:right="-108"/>
              <w:rPr>
                <w:sz w:val="24"/>
                <w:szCs w:val="24"/>
              </w:rPr>
            </w:pPr>
            <w:r w:rsidRPr="00000955">
              <w:rPr>
                <w:sz w:val="24"/>
                <w:szCs w:val="24"/>
              </w:rPr>
              <w:t>учитель музыки, педагог дополнительного образования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ind w:right="-108"/>
              <w:rPr>
                <w:sz w:val="24"/>
                <w:szCs w:val="24"/>
              </w:rPr>
            </w:pPr>
            <w:r w:rsidRPr="00000955">
              <w:rPr>
                <w:sz w:val="24"/>
                <w:szCs w:val="24"/>
              </w:rPr>
              <w:t>Грицай Юлия Владимировна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дошкольное образовательное учреждение города Севастополя «Детский сад № 107»</w:t>
            </w:r>
          </w:p>
        </w:tc>
        <w:tc>
          <w:tcPr>
            <w:tcW w:w="2127" w:type="dxa"/>
          </w:tcPr>
          <w:p w:rsidR="00D84644" w:rsidRPr="00000955" w:rsidRDefault="00D84644" w:rsidP="00000955">
            <w:pPr>
              <w:rPr>
                <w:sz w:val="24"/>
                <w:szCs w:val="24"/>
              </w:rPr>
            </w:pPr>
            <w:r w:rsidRPr="00000955">
              <w:rPr>
                <w:sz w:val="24"/>
                <w:szCs w:val="24"/>
              </w:rPr>
              <w:t>воспитатель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Симченко Татьяна Николаевна</w:t>
            </w:r>
          </w:p>
        </w:tc>
        <w:tc>
          <w:tcPr>
            <w:tcW w:w="5528" w:type="dxa"/>
          </w:tcPr>
          <w:p w:rsidR="00D84644" w:rsidRPr="00000955" w:rsidRDefault="00000955" w:rsidP="00000955">
            <w:pPr>
              <w:jc w:val="both"/>
              <w:rPr>
                <w:sz w:val="24"/>
                <w:szCs w:val="24"/>
              </w:rPr>
            </w:pPr>
            <w:r>
              <w:rPr>
                <w:sz w:val="24"/>
                <w:szCs w:val="24"/>
              </w:rPr>
              <w:t>Государственное бюджетное дошкольное</w:t>
            </w:r>
            <w:r w:rsidR="00D84644" w:rsidRPr="00000955">
              <w:rPr>
                <w:sz w:val="24"/>
                <w:szCs w:val="24"/>
              </w:rPr>
              <w:t xml:space="preserve"> образовательное учреждение города Севастополя «Детский сад № 132»</w:t>
            </w:r>
          </w:p>
        </w:tc>
        <w:tc>
          <w:tcPr>
            <w:tcW w:w="2127" w:type="dxa"/>
          </w:tcPr>
          <w:p w:rsidR="00D84644" w:rsidRPr="00000955" w:rsidRDefault="00D84644" w:rsidP="00000955">
            <w:pPr>
              <w:rPr>
                <w:sz w:val="24"/>
                <w:szCs w:val="24"/>
              </w:rPr>
            </w:pPr>
            <w:r w:rsidRPr="00000955">
              <w:rPr>
                <w:sz w:val="24"/>
                <w:szCs w:val="24"/>
              </w:rPr>
              <w:t>педагог-психолог</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ind w:right="-108"/>
              <w:rPr>
                <w:sz w:val="24"/>
                <w:szCs w:val="24"/>
              </w:rPr>
            </w:pPr>
            <w:r w:rsidRPr="00000955">
              <w:rPr>
                <w:sz w:val="24"/>
                <w:szCs w:val="24"/>
              </w:rPr>
              <w:t>Калашникова Надежда Александровна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«Центр дополнительного образования «Малая академия наук»</w:t>
            </w:r>
          </w:p>
        </w:tc>
        <w:tc>
          <w:tcPr>
            <w:tcW w:w="2127" w:type="dxa"/>
          </w:tcPr>
          <w:p w:rsidR="00D84644" w:rsidRPr="00000955" w:rsidRDefault="00D84644" w:rsidP="00000955">
            <w:pPr>
              <w:ind w:right="-108"/>
              <w:rPr>
                <w:sz w:val="24"/>
                <w:szCs w:val="24"/>
              </w:rPr>
            </w:pPr>
            <w:r w:rsidRPr="00000955">
              <w:rPr>
                <w:sz w:val="24"/>
                <w:szCs w:val="24"/>
              </w:rPr>
              <w:t xml:space="preserve">педагог дополнительного образования </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EA0C19" w:rsidRDefault="00D84644" w:rsidP="00000955">
            <w:pPr>
              <w:rPr>
                <w:sz w:val="24"/>
                <w:szCs w:val="24"/>
              </w:rPr>
            </w:pPr>
            <w:r w:rsidRPr="00000955">
              <w:rPr>
                <w:sz w:val="24"/>
                <w:szCs w:val="24"/>
              </w:rPr>
              <w:t xml:space="preserve">Захарова </w:t>
            </w:r>
          </w:p>
          <w:p w:rsidR="00D84644" w:rsidRPr="00000955" w:rsidRDefault="00D84644" w:rsidP="00000955">
            <w:pPr>
              <w:rPr>
                <w:sz w:val="24"/>
                <w:szCs w:val="24"/>
              </w:rPr>
            </w:pPr>
            <w:r w:rsidRPr="00000955">
              <w:rPr>
                <w:sz w:val="24"/>
                <w:szCs w:val="24"/>
              </w:rPr>
              <w:t>Анна Алексеевна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«Дворец детского и юношеского творчества»</w:t>
            </w:r>
          </w:p>
        </w:tc>
        <w:tc>
          <w:tcPr>
            <w:tcW w:w="2127" w:type="dxa"/>
          </w:tcPr>
          <w:p w:rsidR="00D84644" w:rsidRPr="00000955" w:rsidRDefault="00D84644" w:rsidP="00000955">
            <w:pPr>
              <w:ind w:right="-108"/>
              <w:rPr>
                <w:sz w:val="24"/>
                <w:szCs w:val="24"/>
              </w:rPr>
            </w:pPr>
            <w:r w:rsidRPr="00000955">
              <w:rPr>
                <w:sz w:val="24"/>
                <w:szCs w:val="24"/>
              </w:rPr>
              <w:t>педагог дополнительного образования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Василенко Ирина Викторовна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«Центр дополнительного образования «Малая академия наук»</w:t>
            </w:r>
          </w:p>
        </w:tc>
        <w:tc>
          <w:tcPr>
            <w:tcW w:w="2127" w:type="dxa"/>
          </w:tcPr>
          <w:p w:rsidR="00D84644" w:rsidRPr="00000955" w:rsidRDefault="00D84644" w:rsidP="00000955">
            <w:pPr>
              <w:ind w:right="-108"/>
              <w:rPr>
                <w:sz w:val="24"/>
                <w:szCs w:val="24"/>
              </w:rPr>
            </w:pPr>
            <w:r w:rsidRPr="00000955">
              <w:rPr>
                <w:sz w:val="24"/>
                <w:szCs w:val="24"/>
              </w:rPr>
              <w:t xml:space="preserve">педагог дополнительного образования </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color w:val="333333"/>
                <w:sz w:val="24"/>
                <w:szCs w:val="24"/>
              </w:rPr>
            </w:pPr>
            <w:r w:rsidRPr="00000955">
              <w:rPr>
                <w:color w:val="333333"/>
                <w:sz w:val="24"/>
                <w:szCs w:val="24"/>
              </w:rPr>
              <w:t>Галузинская Светлана Валерьевна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«Дворец детского и юношеского творчества»</w:t>
            </w:r>
          </w:p>
        </w:tc>
        <w:tc>
          <w:tcPr>
            <w:tcW w:w="2127" w:type="dxa"/>
          </w:tcPr>
          <w:p w:rsidR="00D84644" w:rsidRPr="00000955" w:rsidRDefault="00D84644" w:rsidP="00000955">
            <w:pPr>
              <w:ind w:right="-108"/>
              <w:rPr>
                <w:sz w:val="24"/>
                <w:szCs w:val="24"/>
              </w:rPr>
            </w:pPr>
            <w:r w:rsidRPr="00000955">
              <w:rPr>
                <w:sz w:val="24"/>
                <w:szCs w:val="24"/>
              </w:rPr>
              <w:t>педагог дополнительного образования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Абатурова Наталья Михайловна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43 с углубленным изучением английского языка имени дважды Героя Советского Союза В.Д. Лавриненкова»</w:t>
            </w:r>
          </w:p>
        </w:tc>
        <w:tc>
          <w:tcPr>
            <w:tcW w:w="2127" w:type="dxa"/>
          </w:tcPr>
          <w:p w:rsidR="00D84644" w:rsidRPr="00000955" w:rsidRDefault="00D84644" w:rsidP="00000955">
            <w:pPr>
              <w:rPr>
                <w:sz w:val="24"/>
                <w:szCs w:val="24"/>
              </w:rPr>
            </w:pPr>
            <w:r w:rsidRPr="00000955">
              <w:rPr>
                <w:sz w:val="24"/>
                <w:szCs w:val="24"/>
              </w:rPr>
              <w:t>воспитатель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Годунова Екатерина Петровна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«Севастопольская детская школа искусств»</w:t>
            </w:r>
          </w:p>
        </w:tc>
        <w:tc>
          <w:tcPr>
            <w:tcW w:w="2127" w:type="dxa"/>
          </w:tcPr>
          <w:p w:rsidR="00D84644" w:rsidRPr="00000955" w:rsidRDefault="00D84644" w:rsidP="00000955">
            <w:pPr>
              <w:rPr>
                <w:sz w:val="24"/>
                <w:szCs w:val="24"/>
              </w:rPr>
            </w:pPr>
            <w:r w:rsidRPr="00000955">
              <w:rPr>
                <w:sz w:val="24"/>
                <w:szCs w:val="24"/>
              </w:rPr>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Васильева Юлия Сергеевна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15 имени Александра Павловича Байбутлова»</w:t>
            </w:r>
          </w:p>
        </w:tc>
        <w:tc>
          <w:tcPr>
            <w:tcW w:w="2127" w:type="dxa"/>
          </w:tcPr>
          <w:p w:rsidR="00D84644" w:rsidRPr="00000955" w:rsidRDefault="00D84644" w:rsidP="00000955">
            <w:pPr>
              <w:rPr>
                <w:sz w:val="24"/>
                <w:szCs w:val="24"/>
              </w:rPr>
            </w:pPr>
            <w:r w:rsidRPr="00000955">
              <w:rPr>
                <w:sz w:val="24"/>
                <w:szCs w:val="24"/>
              </w:rPr>
              <w:t>учитель биологии</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EA0C19" w:rsidRDefault="00D84644" w:rsidP="00000955">
            <w:pPr>
              <w:rPr>
                <w:sz w:val="24"/>
                <w:szCs w:val="24"/>
              </w:rPr>
            </w:pPr>
            <w:r w:rsidRPr="00000955">
              <w:rPr>
                <w:sz w:val="24"/>
                <w:szCs w:val="24"/>
              </w:rPr>
              <w:t xml:space="preserve">Палий </w:t>
            </w:r>
          </w:p>
          <w:p w:rsidR="00D84644" w:rsidRPr="00000955" w:rsidRDefault="00D84644" w:rsidP="00000955">
            <w:pPr>
              <w:rPr>
                <w:sz w:val="24"/>
                <w:szCs w:val="24"/>
              </w:rPr>
            </w:pPr>
            <w:r w:rsidRPr="00000955">
              <w:rPr>
                <w:sz w:val="24"/>
                <w:szCs w:val="24"/>
              </w:rPr>
              <w:t>Эльвира Абдуллаевна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«Севастопольская детская школа искусств»</w:t>
            </w:r>
          </w:p>
        </w:tc>
        <w:tc>
          <w:tcPr>
            <w:tcW w:w="2127" w:type="dxa"/>
          </w:tcPr>
          <w:p w:rsidR="00D84644" w:rsidRPr="00000955" w:rsidRDefault="00D84644" w:rsidP="00000955">
            <w:pPr>
              <w:rPr>
                <w:sz w:val="24"/>
                <w:szCs w:val="24"/>
              </w:rPr>
            </w:pPr>
            <w:r w:rsidRPr="00000955">
              <w:rPr>
                <w:sz w:val="24"/>
                <w:szCs w:val="24"/>
              </w:rPr>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Шляхтицкая Оксана Ивановна</w:t>
            </w:r>
          </w:p>
        </w:tc>
        <w:tc>
          <w:tcPr>
            <w:tcW w:w="5528" w:type="dxa"/>
          </w:tcPr>
          <w:p w:rsidR="00D84644" w:rsidRPr="00000955" w:rsidRDefault="00EA0C19" w:rsidP="00000955">
            <w:pPr>
              <w:jc w:val="both"/>
              <w:rPr>
                <w:sz w:val="24"/>
                <w:szCs w:val="24"/>
              </w:rPr>
            </w:pPr>
            <w:r>
              <w:rPr>
                <w:sz w:val="24"/>
                <w:szCs w:val="24"/>
              </w:rPr>
              <w:t xml:space="preserve">Государственное бюджетное </w:t>
            </w:r>
            <w:r w:rsidR="00D84644" w:rsidRPr="00000955">
              <w:rPr>
                <w:sz w:val="24"/>
                <w:szCs w:val="24"/>
              </w:rPr>
              <w:t>дошкольное  образовательное учреждение города Севастополя «Детский сад № 20»</w:t>
            </w:r>
          </w:p>
        </w:tc>
        <w:tc>
          <w:tcPr>
            <w:tcW w:w="2127" w:type="dxa"/>
          </w:tcPr>
          <w:p w:rsidR="00D84644" w:rsidRPr="00000955" w:rsidRDefault="00D84644" w:rsidP="00000955">
            <w:pPr>
              <w:rPr>
                <w:sz w:val="24"/>
                <w:szCs w:val="24"/>
              </w:rPr>
            </w:pPr>
            <w:r w:rsidRPr="00000955">
              <w:rPr>
                <w:sz w:val="24"/>
                <w:szCs w:val="24"/>
              </w:rPr>
              <w:t>воспитатель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Розыграева Гульзар Эдемовна</w:t>
            </w:r>
          </w:p>
        </w:tc>
        <w:tc>
          <w:tcPr>
            <w:tcW w:w="5528" w:type="dxa"/>
          </w:tcPr>
          <w:p w:rsidR="00D84644" w:rsidRPr="00000955" w:rsidRDefault="00EA0C19" w:rsidP="00000955">
            <w:pPr>
              <w:jc w:val="both"/>
              <w:rPr>
                <w:sz w:val="24"/>
                <w:szCs w:val="24"/>
              </w:rPr>
            </w:pPr>
            <w:r>
              <w:rPr>
                <w:sz w:val="24"/>
                <w:szCs w:val="24"/>
              </w:rPr>
              <w:t xml:space="preserve">Государственное бюджетное </w:t>
            </w:r>
            <w:r w:rsidR="00D84644" w:rsidRPr="00000955">
              <w:rPr>
                <w:sz w:val="24"/>
                <w:szCs w:val="24"/>
              </w:rPr>
              <w:t>общеобразовательное учреждение города Севастополя «Инженерная школа»</w:t>
            </w:r>
          </w:p>
        </w:tc>
        <w:tc>
          <w:tcPr>
            <w:tcW w:w="2127" w:type="dxa"/>
          </w:tcPr>
          <w:p w:rsidR="00D84644" w:rsidRPr="00000955" w:rsidRDefault="00D84644" w:rsidP="00000955">
            <w:pPr>
              <w:rPr>
                <w:sz w:val="24"/>
                <w:szCs w:val="24"/>
              </w:rPr>
            </w:pPr>
            <w:r w:rsidRPr="00000955">
              <w:rPr>
                <w:sz w:val="24"/>
                <w:szCs w:val="24"/>
              </w:rPr>
              <w:t>учитель музыки</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EA0C19">
            <w:pPr>
              <w:ind w:right="-250"/>
              <w:rPr>
                <w:sz w:val="24"/>
                <w:szCs w:val="24"/>
              </w:rPr>
            </w:pPr>
            <w:r w:rsidRPr="00000955">
              <w:rPr>
                <w:sz w:val="24"/>
                <w:szCs w:val="24"/>
              </w:rPr>
              <w:t>Чернецкая Светлана Александровна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«Севастопольская детская школа искусств»</w:t>
            </w:r>
          </w:p>
        </w:tc>
        <w:tc>
          <w:tcPr>
            <w:tcW w:w="2127" w:type="dxa"/>
          </w:tcPr>
          <w:p w:rsidR="00D84644" w:rsidRPr="00000955" w:rsidRDefault="00D84644" w:rsidP="00000955">
            <w:pPr>
              <w:rPr>
                <w:sz w:val="24"/>
                <w:szCs w:val="24"/>
              </w:rPr>
            </w:pPr>
            <w:r w:rsidRPr="00000955">
              <w:rPr>
                <w:sz w:val="24"/>
                <w:szCs w:val="24"/>
              </w:rPr>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Ковалева Кристина Андреевна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дошкольное образовательное учреждение города Севастополя «Детский сад № 131»</w:t>
            </w:r>
          </w:p>
        </w:tc>
        <w:tc>
          <w:tcPr>
            <w:tcW w:w="2127" w:type="dxa"/>
          </w:tcPr>
          <w:p w:rsidR="00D84644" w:rsidRPr="00000955" w:rsidRDefault="00D84644" w:rsidP="00000955">
            <w:pPr>
              <w:rPr>
                <w:sz w:val="24"/>
                <w:szCs w:val="24"/>
              </w:rPr>
            </w:pPr>
            <w:r w:rsidRPr="00000955">
              <w:rPr>
                <w:sz w:val="24"/>
                <w:szCs w:val="24"/>
              </w:rPr>
              <w:t>инструктор по физической культуре</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Подлевских Татьяна Юрьевна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общеобразовательное учреждение города Севастополя «Гимназия № 7 имени В.И. Великого»</w:t>
            </w:r>
          </w:p>
        </w:tc>
        <w:tc>
          <w:tcPr>
            <w:tcW w:w="2127" w:type="dxa"/>
          </w:tcPr>
          <w:p w:rsidR="00D84644" w:rsidRPr="00000955" w:rsidRDefault="00D84644" w:rsidP="00000955">
            <w:pPr>
              <w:rPr>
                <w:sz w:val="24"/>
                <w:szCs w:val="24"/>
              </w:rPr>
            </w:pPr>
            <w:r w:rsidRPr="00000955">
              <w:rPr>
                <w:sz w:val="24"/>
                <w:szCs w:val="24"/>
              </w:rPr>
              <w:t>учитель начальных классов</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Алексеева Екатерина Дмитриевна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профессионального образования города Севастополя «Севастопольский колледж информационных технологий и промышленности»</w:t>
            </w:r>
          </w:p>
        </w:tc>
        <w:tc>
          <w:tcPr>
            <w:tcW w:w="2127" w:type="dxa"/>
          </w:tcPr>
          <w:p w:rsidR="00D84644" w:rsidRPr="00000955" w:rsidRDefault="00D84644" w:rsidP="00000955">
            <w:pPr>
              <w:rPr>
                <w:sz w:val="24"/>
                <w:szCs w:val="24"/>
              </w:rPr>
            </w:pPr>
            <w:r w:rsidRPr="00000955">
              <w:rPr>
                <w:sz w:val="24"/>
                <w:szCs w:val="24"/>
              </w:rPr>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EA0C19">
            <w:pPr>
              <w:ind w:right="-250"/>
              <w:rPr>
                <w:sz w:val="24"/>
                <w:szCs w:val="24"/>
              </w:rPr>
            </w:pPr>
            <w:r w:rsidRPr="00000955">
              <w:rPr>
                <w:sz w:val="24"/>
                <w:szCs w:val="24"/>
              </w:rPr>
              <w:t>Сметанюк Александра Александровна</w:t>
            </w:r>
          </w:p>
        </w:tc>
        <w:tc>
          <w:tcPr>
            <w:tcW w:w="5528" w:type="dxa"/>
          </w:tcPr>
          <w:p w:rsidR="00D84644" w:rsidRPr="00000955" w:rsidRDefault="00EA0C19" w:rsidP="00000955">
            <w:pPr>
              <w:jc w:val="both"/>
              <w:rPr>
                <w:sz w:val="24"/>
                <w:szCs w:val="24"/>
              </w:rPr>
            </w:pPr>
            <w:r>
              <w:rPr>
                <w:sz w:val="24"/>
                <w:szCs w:val="24"/>
              </w:rPr>
              <w:t xml:space="preserve">Государственное </w:t>
            </w:r>
            <w:r w:rsidR="00D84644" w:rsidRPr="00000955">
              <w:rPr>
                <w:sz w:val="24"/>
                <w:szCs w:val="24"/>
              </w:rPr>
              <w:t>бюджетное</w:t>
            </w:r>
            <w:r>
              <w:rPr>
                <w:sz w:val="24"/>
                <w:szCs w:val="24"/>
              </w:rPr>
              <w:t xml:space="preserve"> </w:t>
            </w:r>
            <w:r w:rsidR="00D84644" w:rsidRPr="00000955">
              <w:rPr>
                <w:sz w:val="24"/>
                <w:szCs w:val="24"/>
              </w:rPr>
              <w:t>образовательное  учреждение города Севастополя «Средняя общеобразовательная школа № 3 с углубленным изучением английского языка имени Александра Невского»</w:t>
            </w:r>
          </w:p>
        </w:tc>
        <w:tc>
          <w:tcPr>
            <w:tcW w:w="2127" w:type="dxa"/>
          </w:tcPr>
          <w:p w:rsidR="00D84644" w:rsidRPr="00000955" w:rsidRDefault="00D84644" w:rsidP="00000955">
            <w:pPr>
              <w:rPr>
                <w:color w:val="333333"/>
                <w:sz w:val="24"/>
                <w:szCs w:val="24"/>
              </w:rPr>
            </w:pPr>
            <w:r w:rsidRPr="00000955">
              <w:rPr>
                <w:sz w:val="24"/>
                <w:szCs w:val="24"/>
              </w:rPr>
              <w:t>учитель английского языка</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EA0C19" w:rsidRDefault="00D84644" w:rsidP="00EA0C19">
            <w:pPr>
              <w:ind w:right="-250"/>
              <w:rPr>
                <w:sz w:val="24"/>
                <w:szCs w:val="24"/>
              </w:rPr>
            </w:pPr>
            <w:r w:rsidRPr="00000955">
              <w:rPr>
                <w:sz w:val="24"/>
                <w:szCs w:val="24"/>
              </w:rPr>
              <w:t xml:space="preserve">Мефаева </w:t>
            </w:r>
          </w:p>
          <w:p w:rsidR="00D84644" w:rsidRPr="00000955" w:rsidRDefault="00D84644" w:rsidP="00EA0C19">
            <w:pPr>
              <w:ind w:right="-250"/>
              <w:rPr>
                <w:sz w:val="24"/>
                <w:szCs w:val="24"/>
              </w:rPr>
            </w:pPr>
            <w:r w:rsidRPr="00000955">
              <w:rPr>
                <w:sz w:val="24"/>
                <w:szCs w:val="24"/>
              </w:rPr>
              <w:t>Элвиса Сулеймановна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42»</w:t>
            </w:r>
          </w:p>
        </w:tc>
        <w:tc>
          <w:tcPr>
            <w:tcW w:w="2127" w:type="dxa"/>
          </w:tcPr>
          <w:p w:rsidR="00D84644" w:rsidRPr="00000955" w:rsidRDefault="00D84644" w:rsidP="00000955">
            <w:pPr>
              <w:rPr>
                <w:sz w:val="24"/>
                <w:szCs w:val="24"/>
              </w:rPr>
            </w:pPr>
            <w:r w:rsidRPr="00000955">
              <w:rPr>
                <w:sz w:val="24"/>
                <w:szCs w:val="24"/>
              </w:rPr>
              <w:t>учитель начальных классов</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EA0C19" w:rsidRDefault="00D84644" w:rsidP="00EA0C19">
            <w:pPr>
              <w:ind w:right="-250"/>
              <w:rPr>
                <w:sz w:val="24"/>
                <w:szCs w:val="24"/>
              </w:rPr>
            </w:pPr>
            <w:r w:rsidRPr="00000955">
              <w:rPr>
                <w:sz w:val="24"/>
                <w:szCs w:val="24"/>
              </w:rPr>
              <w:t xml:space="preserve">Павлов </w:t>
            </w:r>
          </w:p>
          <w:p w:rsidR="00D84644" w:rsidRPr="00000955" w:rsidRDefault="00D84644" w:rsidP="00EA0C19">
            <w:pPr>
              <w:ind w:right="-250"/>
              <w:rPr>
                <w:sz w:val="24"/>
                <w:szCs w:val="24"/>
              </w:rPr>
            </w:pPr>
            <w:r w:rsidRPr="00000955">
              <w:rPr>
                <w:sz w:val="24"/>
                <w:szCs w:val="24"/>
              </w:rPr>
              <w:t>Кирилл Александрович</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общеобразовательное учреждение города Севастополя «ШКОЛА ЭКОТЕХ+»</w:t>
            </w:r>
          </w:p>
        </w:tc>
        <w:tc>
          <w:tcPr>
            <w:tcW w:w="2127" w:type="dxa"/>
          </w:tcPr>
          <w:p w:rsidR="00D84644" w:rsidRPr="00000955" w:rsidRDefault="00D84644" w:rsidP="00000955">
            <w:pPr>
              <w:rPr>
                <w:sz w:val="24"/>
                <w:szCs w:val="24"/>
              </w:rPr>
            </w:pPr>
            <w:r w:rsidRPr="00000955">
              <w:rPr>
                <w:sz w:val="24"/>
                <w:szCs w:val="24"/>
              </w:rPr>
              <w:t>заместитель директора  по учебно-воспитательной работе, учитель физики</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Галаган Светлана Семеновна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«Севастопольская детская музыкальная школа № 4»</w:t>
            </w:r>
          </w:p>
        </w:tc>
        <w:tc>
          <w:tcPr>
            <w:tcW w:w="2127" w:type="dxa"/>
          </w:tcPr>
          <w:p w:rsidR="00D84644" w:rsidRPr="00000955" w:rsidRDefault="00D84644" w:rsidP="00000955">
            <w:pPr>
              <w:rPr>
                <w:sz w:val="24"/>
                <w:szCs w:val="24"/>
              </w:rPr>
            </w:pPr>
            <w:r w:rsidRPr="00000955">
              <w:rPr>
                <w:sz w:val="24"/>
                <w:szCs w:val="24"/>
              </w:rPr>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Киричишина Анастасия Игоревна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города Севастополя «Средняя общеобразовательная школа № 35 с углубленным изучением немецкого языка имени Героя Советского Союза Г.А. Абызова»</w:t>
            </w:r>
          </w:p>
        </w:tc>
        <w:tc>
          <w:tcPr>
            <w:tcW w:w="2127" w:type="dxa"/>
          </w:tcPr>
          <w:p w:rsidR="00D84644" w:rsidRPr="00000955" w:rsidRDefault="00D84644" w:rsidP="00000955">
            <w:pPr>
              <w:rPr>
                <w:sz w:val="24"/>
                <w:szCs w:val="24"/>
              </w:rPr>
            </w:pPr>
            <w:r w:rsidRPr="00000955">
              <w:rPr>
                <w:sz w:val="24"/>
                <w:szCs w:val="24"/>
              </w:rPr>
              <w:t xml:space="preserve">учитель начальных </w:t>
            </w:r>
            <w:r w:rsidR="00EA0C19">
              <w:rPr>
                <w:sz w:val="24"/>
                <w:szCs w:val="24"/>
              </w:rPr>
              <w:t xml:space="preserve">классов, заместитель директора </w:t>
            </w:r>
            <w:r w:rsidRPr="00000955">
              <w:rPr>
                <w:sz w:val="24"/>
                <w:szCs w:val="24"/>
              </w:rPr>
              <w:t>по воспитательной работе</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 xml:space="preserve">Котов Владимир </w:t>
            </w:r>
            <w:r w:rsidRPr="00000955">
              <w:rPr>
                <w:sz w:val="24"/>
                <w:szCs w:val="24"/>
              </w:rPr>
              <w:lastRenderedPageBreak/>
              <w:t>Дмитриевич</w:t>
            </w:r>
          </w:p>
        </w:tc>
        <w:tc>
          <w:tcPr>
            <w:tcW w:w="5528" w:type="dxa"/>
          </w:tcPr>
          <w:p w:rsidR="00D84644" w:rsidRPr="00000955" w:rsidRDefault="00D84644" w:rsidP="00000955">
            <w:pPr>
              <w:jc w:val="both"/>
              <w:rPr>
                <w:sz w:val="24"/>
                <w:szCs w:val="24"/>
              </w:rPr>
            </w:pPr>
            <w:r w:rsidRPr="00000955">
              <w:rPr>
                <w:sz w:val="24"/>
                <w:szCs w:val="24"/>
              </w:rPr>
              <w:lastRenderedPageBreak/>
              <w:t xml:space="preserve">Государственное бюджетное образовательное учреждение дополнительного образования города </w:t>
            </w:r>
            <w:r w:rsidRPr="00000955">
              <w:rPr>
                <w:sz w:val="24"/>
                <w:szCs w:val="24"/>
              </w:rPr>
              <w:lastRenderedPageBreak/>
              <w:t>Севастополя «Севастопольская детская музыкальная школа № 4»</w:t>
            </w:r>
          </w:p>
        </w:tc>
        <w:tc>
          <w:tcPr>
            <w:tcW w:w="2127" w:type="dxa"/>
          </w:tcPr>
          <w:p w:rsidR="00D84644" w:rsidRPr="00000955" w:rsidRDefault="00D84644" w:rsidP="00000955">
            <w:pPr>
              <w:rPr>
                <w:sz w:val="24"/>
                <w:szCs w:val="24"/>
              </w:rPr>
            </w:pPr>
            <w:r w:rsidRPr="00000955">
              <w:rPr>
                <w:sz w:val="24"/>
                <w:szCs w:val="24"/>
              </w:rPr>
              <w:lastRenderedPageBreak/>
              <w:t>преподаватель</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Калиниченко Наталья Александровна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«Балаклавский дом детского и юношеского творчества»</w:t>
            </w:r>
          </w:p>
        </w:tc>
        <w:tc>
          <w:tcPr>
            <w:tcW w:w="2127" w:type="dxa"/>
          </w:tcPr>
          <w:p w:rsidR="00D84644" w:rsidRPr="00000955" w:rsidRDefault="00D84644" w:rsidP="00000955">
            <w:pPr>
              <w:rPr>
                <w:sz w:val="24"/>
                <w:szCs w:val="24"/>
              </w:rPr>
            </w:pPr>
            <w:r w:rsidRPr="00000955">
              <w:rPr>
                <w:sz w:val="24"/>
                <w:szCs w:val="24"/>
              </w:rPr>
              <w:t>педагог дополнительного образования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Меркулова Оксана Александровна</w:t>
            </w:r>
          </w:p>
        </w:tc>
        <w:tc>
          <w:tcPr>
            <w:tcW w:w="5528" w:type="dxa"/>
          </w:tcPr>
          <w:p w:rsidR="00D84644" w:rsidRPr="00000955" w:rsidRDefault="00EA0C19" w:rsidP="00EA0C19">
            <w:pPr>
              <w:jc w:val="both"/>
              <w:rPr>
                <w:sz w:val="24"/>
                <w:szCs w:val="24"/>
              </w:rPr>
            </w:pPr>
            <w:r>
              <w:rPr>
                <w:sz w:val="24"/>
                <w:szCs w:val="24"/>
              </w:rPr>
              <w:t xml:space="preserve">Государственное бюджетное </w:t>
            </w:r>
            <w:r w:rsidR="00D84644" w:rsidRPr="00000955">
              <w:rPr>
                <w:sz w:val="24"/>
                <w:szCs w:val="24"/>
              </w:rPr>
              <w:t>образовательное учреждение города Севастополя «Средняя общеобразовательная школа № 61 имени Героя Советского Союза А.И. Маринеско»</w:t>
            </w:r>
          </w:p>
        </w:tc>
        <w:tc>
          <w:tcPr>
            <w:tcW w:w="2127" w:type="dxa"/>
          </w:tcPr>
          <w:p w:rsidR="00D84644" w:rsidRPr="00000955" w:rsidRDefault="00D84644" w:rsidP="00000955">
            <w:pPr>
              <w:rPr>
                <w:sz w:val="24"/>
                <w:szCs w:val="24"/>
              </w:rPr>
            </w:pPr>
            <w:r w:rsidRPr="00000955">
              <w:rPr>
                <w:sz w:val="24"/>
                <w:szCs w:val="24"/>
              </w:rPr>
              <w:t>учитель русского языка и литературы</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Островская Светлана Анатольевна</w:t>
            </w:r>
          </w:p>
        </w:tc>
        <w:tc>
          <w:tcPr>
            <w:tcW w:w="5528" w:type="dxa"/>
          </w:tcPr>
          <w:p w:rsidR="00D84644" w:rsidRPr="00000955" w:rsidRDefault="00EA0C19" w:rsidP="00EA0C19">
            <w:pPr>
              <w:jc w:val="both"/>
              <w:rPr>
                <w:sz w:val="24"/>
                <w:szCs w:val="24"/>
              </w:rPr>
            </w:pPr>
            <w:r>
              <w:rPr>
                <w:sz w:val="24"/>
                <w:szCs w:val="24"/>
              </w:rPr>
              <w:t xml:space="preserve">Государственное бюджетное </w:t>
            </w:r>
            <w:r w:rsidR="00D84644" w:rsidRPr="00000955">
              <w:rPr>
                <w:sz w:val="24"/>
                <w:szCs w:val="24"/>
              </w:rPr>
              <w:t>образовательное учреждение города Севастополя «Средняя общеобразовательная школа № 61 имени Героя Советского Союза А.И. Маринеско»</w:t>
            </w:r>
          </w:p>
        </w:tc>
        <w:tc>
          <w:tcPr>
            <w:tcW w:w="2127" w:type="dxa"/>
          </w:tcPr>
          <w:p w:rsidR="00D84644" w:rsidRPr="00000955" w:rsidRDefault="00D84644" w:rsidP="00EA0C19">
            <w:pPr>
              <w:ind w:right="-108"/>
              <w:rPr>
                <w:sz w:val="24"/>
                <w:szCs w:val="24"/>
              </w:rPr>
            </w:pPr>
            <w:r w:rsidRPr="00000955">
              <w:rPr>
                <w:sz w:val="24"/>
                <w:szCs w:val="24"/>
              </w:rPr>
              <w:t>учитель истории и обществознания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Кудинова Екатерина Сергеевна</w:t>
            </w:r>
          </w:p>
        </w:tc>
        <w:tc>
          <w:tcPr>
            <w:tcW w:w="5528" w:type="dxa"/>
          </w:tcPr>
          <w:p w:rsidR="00D84644" w:rsidRPr="00000955" w:rsidRDefault="00D84644" w:rsidP="00BA6B1B">
            <w:pPr>
              <w:jc w:val="both"/>
              <w:rPr>
                <w:sz w:val="24"/>
                <w:szCs w:val="24"/>
              </w:rPr>
            </w:pPr>
            <w:r w:rsidRPr="00000955">
              <w:rPr>
                <w:color w:val="333333"/>
                <w:sz w:val="24"/>
                <w:szCs w:val="24"/>
                <w:highlight w:val="white"/>
              </w:rPr>
              <w:t>Государственное бюдже</w:t>
            </w:r>
            <w:r w:rsidR="00EA0C19">
              <w:rPr>
                <w:color w:val="333333"/>
                <w:sz w:val="24"/>
                <w:szCs w:val="24"/>
                <w:highlight w:val="white"/>
              </w:rPr>
              <w:t xml:space="preserve">тное образовательное учреждение города Севастополя </w:t>
            </w:r>
            <w:r w:rsidRPr="00000955">
              <w:rPr>
                <w:color w:val="333333"/>
                <w:sz w:val="24"/>
                <w:szCs w:val="24"/>
                <w:highlight w:val="white"/>
              </w:rPr>
              <w:t>«Средняя общеобразовательная школа № 59 имени старшего сержанта милиции Скоробогатова Евгения Геннадьевича</w:t>
            </w:r>
          </w:p>
        </w:tc>
        <w:tc>
          <w:tcPr>
            <w:tcW w:w="2127" w:type="dxa"/>
          </w:tcPr>
          <w:p w:rsidR="00D84644" w:rsidRPr="00000955" w:rsidRDefault="00D84644" w:rsidP="00EA0C19">
            <w:pPr>
              <w:jc w:val="both"/>
              <w:rPr>
                <w:sz w:val="24"/>
                <w:szCs w:val="24"/>
              </w:rPr>
            </w:pPr>
            <w:r w:rsidRPr="00000955">
              <w:rPr>
                <w:sz w:val="24"/>
                <w:szCs w:val="24"/>
              </w:rPr>
              <w:t>учитель истории, советник директора по воспитанию и взаимодействию с общественными объединениями</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Романова Анастасия Александровна</w:t>
            </w:r>
          </w:p>
        </w:tc>
        <w:tc>
          <w:tcPr>
            <w:tcW w:w="5528" w:type="dxa"/>
          </w:tcPr>
          <w:p w:rsidR="00D84644" w:rsidRPr="00000955" w:rsidRDefault="00D84644" w:rsidP="00000955">
            <w:pPr>
              <w:jc w:val="both"/>
              <w:rPr>
                <w:sz w:val="24"/>
                <w:szCs w:val="24"/>
              </w:rPr>
            </w:pPr>
            <w:r w:rsidRPr="00000955">
              <w:rPr>
                <w:sz w:val="24"/>
                <w:szCs w:val="24"/>
              </w:rPr>
              <w:t xml:space="preserve">Государственное бюджетное образовательное учреждение дополнительного образования города Севастополя «Севастопольская станция юных техников» </w:t>
            </w:r>
          </w:p>
        </w:tc>
        <w:tc>
          <w:tcPr>
            <w:tcW w:w="2127" w:type="dxa"/>
          </w:tcPr>
          <w:p w:rsidR="00D84644" w:rsidRPr="00000955" w:rsidRDefault="00D84644" w:rsidP="00000955">
            <w:pPr>
              <w:rPr>
                <w:sz w:val="24"/>
                <w:szCs w:val="24"/>
              </w:rPr>
            </w:pPr>
            <w:r w:rsidRPr="00000955">
              <w:rPr>
                <w:sz w:val="24"/>
                <w:szCs w:val="24"/>
              </w:rPr>
              <w:t>педагог дополнительного образования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EA0C19" w:rsidRDefault="00D84644" w:rsidP="00000955">
            <w:pPr>
              <w:rPr>
                <w:sz w:val="24"/>
                <w:szCs w:val="24"/>
              </w:rPr>
            </w:pPr>
            <w:r w:rsidRPr="00000955">
              <w:rPr>
                <w:sz w:val="24"/>
                <w:szCs w:val="24"/>
              </w:rPr>
              <w:t xml:space="preserve">Бабина </w:t>
            </w:r>
          </w:p>
          <w:p w:rsidR="00D84644" w:rsidRPr="00000955" w:rsidRDefault="00D84644" w:rsidP="00000955">
            <w:pPr>
              <w:rPr>
                <w:sz w:val="24"/>
                <w:szCs w:val="24"/>
              </w:rPr>
            </w:pPr>
            <w:r w:rsidRPr="00000955">
              <w:rPr>
                <w:sz w:val="24"/>
                <w:szCs w:val="24"/>
              </w:rPr>
              <w:t>Анна Владимировна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дошкольное образовательное учреждение города Севастополя «Детский сад № 83»</w:t>
            </w:r>
          </w:p>
        </w:tc>
        <w:tc>
          <w:tcPr>
            <w:tcW w:w="2127" w:type="dxa"/>
          </w:tcPr>
          <w:p w:rsidR="00D84644" w:rsidRPr="00000955" w:rsidRDefault="00D84644" w:rsidP="00000955">
            <w:pPr>
              <w:rPr>
                <w:sz w:val="24"/>
                <w:szCs w:val="24"/>
              </w:rPr>
            </w:pPr>
            <w:r w:rsidRPr="00000955">
              <w:rPr>
                <w:sz w:val="24"/>
                <w:szCs w:val="24"/>
              </w:rPr>
              <w:t>старший воспитатель, педагог дополнительного образования</w:t>
            </w:r>
          </w:p>
        </w:tc>
      </w:tr>
      <w:tr w:rsidR="00EA0C19" w:rsidRPr="00000955" w:rsidTr="00BA6B1B">
        <w:tc>
          <w:tcPr>
            <w:tcW w:w="568" w:type="dxa"/>
          </w:tcPr>
          <w:p w:rsidR="00D84644" w:rsidRPr="00000955" w:rsidRDefault="00D84644" w:rsidP="00CD0ED3">
            <w:pPr>
              <w:pStyle w:val="a4"/>
              <w:widowControl/>
              <w:numPr>
                <w:ilvl w:val="0"/>
                <w:numId w:val="40"/>
              </w:numPr>
              <w:autoSpaceDE/>
              <w:autoSpaceDN/>
              <w:ind w:hanging="720"/>
              <w:contextualSpacing/>
              <w:rPr>
                <w:sz w:val="24"/>
                <w:szCs w:val="24"/>
              </w:rPr>
            </w:pPr>
          </w:p>
        </w:tc>
        <w:tc>
          <w:tcPr>
            <w:tcW w:w="1842" w:type="dxa"/>
          </w:tcPr>
          <w:p w:rsidR="00D84644" w:rsidRPr="00000955" w:rsidRDefault="00D84644" w:rsidP="00000955">
            <w:pPr>
              <w:rPr>
                <w:sz w:val="24"/>
                <w:szCs w:val="24"/>
              </w:rPr>
            </w:pPr>
            <w:r w:rsidRPr="00000955">
              <w:rPr>
                <w:sz w:val="24"/>
                <w:szCs w:val="24"/>
              </w:rPr>
              <w:t>Борнусова Елена Викторовна</w:t>
            </w:r>
          </w:p>
        </w:tc>
        <w:tc>
          <w:tcPr>
            <w:tcW w:w="5528" w:type="dxa"/>
          </w:tcPr>
          <w:p w:rsidR="00D84644" w:rsidRPr="00000955" w:rsidRDefault="00D84644" w:rsidP="00000955">
            <w:pPr>
              <w:jc w:val="both"/>
              <w:rPr>
                <w:sz w:val="24"/>
                <w:szCs w:val="24"/>
              </w:rPr>
            </w:pPr>
            <w:r w:rsidRPr="00000955">
              <w:rPr>
                <w:sz w:val="24"/>
                <w:szCs w:val="24"/>
              </w:rPr>
              <w:t>Государственное бюджетное образовательное учреждение дополнительного образования города Севастополя «Балаклавский дом детского и юношеского творчества»</w:t>
            </w:r>
          </w:p>
        </w:tc>
        <w:tc>
          <w:tcPr>
            <w:tcW w:w="2127" w:type="dxa"/>
          </w:tcPr>
          <w:p w:rsidR="00D84644" w:rsidRPr="00000955" w:rsidRDefault="00D84644" w:rsidP="00000955">
            <w:pPr>
              <w:rPr>
                <w:sz w:val="24"/>
                <w:szCs w:val="24"/>
              </w:rPr>
            </w:pPr>
            <w:r w:rsidRPr="00000955">
              <w:rPr>
                <w:sz w:val="24"/>
                <w:szCs w:val="24"/>
              </w:rPr>
              <w:t>педагог дополнительного образования</w:t>
            </w:r>
          </w:p>
        </w:tc>
      </w:tr>
    </w:tbl>
    <w:p w:rsidR="00D84644" w:rsidRDefault="00D84644" w:rsidP="00D84644">
      <w:pPr>
        <w:tabs>
          <w:tab w:val="left" w:pos="284"/>
          <w:tab w:val="left" w:pos="851"/>
        </w:tabs>
        <w:contextualSpacing/>
        <w:rPr>
          <w:sz w:val="24"/>
        </w:rPr>
      </w:pPr>
    </w:p>
    <w:p w:rsidR="00D84644" w:rsidRDefault="00D84644" w:rsidP="00D84644">
      <w:pPr>
        <w:tabs>
          <w:tab w:val="left" w:pos="284"/>
          <w:tab w:val="left" w:pos="851"/>
        </w:tabs>
        <w:contextualSpacing/>
        <w:rPr>
          <w:sz w:val="24"/>
        </w:rPr>
      </w:pPr>
    </w:p>
    <w:p w:rsidR="00D84644" w:rsidRDefault="00D84644" w:rsidP="00D84644">
      <w:pPr>
        <w:jc w:val="center"/>
        <w:rPr>
          <w:b/>
          <w:sz w:val="24"/>
        </w:rPr>
      </w:pPr>
      <w:r>
        <w:rPr>
          <w:b/>
          <w:sz w:val="24"/>
        </w:rPr>
        <w:t>Городской конкурс на лучшую учебно-методическую разработку</w:t>
      </w:r>
    </w:p>
    <w:p w:rsidR="00342334" w:rsidRDefault="00342334" w:rsidP="00D84644">
      <w:pPr>
        <w:jc w:val="center"/>
        <w:rPr>
          <w:sz w:val="24"/>
        </w:rPr>
      </w:pPr>
    </w:p>
    <w:p w:rsidR="00D84644" w:rsidRDefault="00D84644" w:rsidP="00D84644">
      <w:pPr>
        <w:ind w:firstLine="540"/>
        <w:jc w:val="both"/>
        <w:rPr>
          <w:sz w:val="24"/>
        </w:rPr>
      </w:pPr>
      <w:r>
        <w:rPr>
          <w:sz w:val="24"/>
        </w:rPr>
        <w:t xml:space="preserve">С 2017 года в конкурсе на лучшую учебно-методическую разработку приняли участие 1017 педагогических работников образовательных организаций города Севастополя. </w:t>
      </w:r>
    </w:p>
    <w:p w:rsidR="00D84644" w:rsidRDefault="00D84644" w:rsidP="00D84644">
      <w:pPr>
        <w:ind w:firstLine="540"/>
        <w:jc w:val="both"/>
        <w:rPr>
          <w:sz w:val="24"/>
        </w:rPr>
      </w:pPr>
      <w:r>
        <w:rPr>
          <w:sz w:val="24"/>
        </w:rPr>
        <w:t>В 2026 году на конкурс были представлены работы 82 участников из 37 образовательных учреждений города Севастополя.</w:t>
      </w:r>
    </w:p>
    <w:p w:rsidR="00D84644" w:rsidRDefault="00D84644" w:rsidP="00D84644">
      <w:pPr>
        <w:ind w:firstLine="567"/>
        <w:jc w:val="both"/>
        <w:rPr>
          <w:sz w:val="24"/>
        </w:rPr>
      </w:pPr>
      <w:r>
        <w:rPr>
          <w:sz w:val="24"/>
        </w:rPr>
        <w:t>Победителями номинаций конкурса стали:</w:t>
      </w:r>
      <w:r>
        <w:rPr>
          <w:b/>
          <w:sz w:val="24"/>
        </w:rPr>
        <w:t xml:space="preserve"> </w:t>
      </w:r>
      <w:r>
        <w:rPr>
          <w:sz w:val="24"/>
        </w:rPr>
        <w:t>группа авторов</w:t>
      </w:r>
      <w:r>
        <w:rPr>
          <w:b/>
          <w:sz w:val="24"/>
        </w:rPr>
        <w:t xml:space="preserve"> </w:t>
      </w:r>
      <w:r>
        <w:rPr>
          <w:sz w:val="24"/>
        </w:rPr>
        <w:t>ГБОУ ЦДО «Малая академия наук» (Казайкин Александр Владимирович методист, педагог дополнительного образования, Репецкая Антонина Евгеньевна, педагог дополнительного образования     Селиверстов Алексей Валериевич, педагог дополнительного образования); Павлюк Евгения Мефодиевна, старший воспитатель ГБОУ «ШКОЛА ЭКОТЕХ+»; Рыбалко Анна Васильевна, учитель начальных классов ГБОУ Гимназия № 1; Устюжанина Евгения Васильевна, учитель русского языка и литературы  ГБОУ «Билингвальная гимназия № 2»; Боженок Наталья Анатольевна, методист ГБОУ ПО СЕВКИТИП.</w:t>
      </w:r>
    </w:p>
    <w:p w:rsidR="00D84644" w:rsidRDefault="00D84644" w:rsidP="00D84644">
      <w:pPr>
        <w:tabs>
          <w:tab w:val="right" w:pos="4111"/>
        </w:tabs>
        <w:ind w:firstLine="540"/>
        <w:jc w:val="both"/>
        <w:rPr>
          <w:sz w:val="24"/>
        </w:rPr>
      </w:pPr>
      <w:r>
        <w:rPr>
          <w:sz w:val="24"/>
        </w:rPr>
        <w:t xml:space="preserve"> Наибольшее количество участников конкурса было представлено от ГБОУ ЦДО МАН </w:t>
      </w:r>
      <w:r>
        <w:rPr>
          <w:sz w:val="24"/>
        </w:rPr>
        <w:lastRenderedPageBreak/>
        <w:t xml:space="preserve">(7чел.), ГБОУ ДО «ДДЮТ» (7чел.). Среди образовательных учреждений отмечены высокой активностью участия в конкурсе ГБОУ «ШКОЛА ЭКОТЕХ+» (4 чел.), ГБОУ СОШ № 20 (4 чел.), среди дошкольных образовательных учреждений – ГБДОУ «Детский сад № 35 (4 чел.), ГБДОУ «Детский сад № 118 (4 чел.), среди учреждений среднего профессионального образования – ГБОУ ПО СевМК (4 чел.).  </w:t>
      </w:r>
    </w:p>
    <w:p w:rsidR="00D84644" w:rsidRDefault="00D84644" w:rsidP="00D84644">
      <w:pPr>
        <w:jc w:val="center"/>
        <w:rPr>
          <w:sz w:val="24"/>
        </w:rPr>
      </w:pPr>
    </w:p>
    <w:p w:rsidR="00D84644" w:rsidRDefault="00D84644" w:rsidP="00D84644">
      <w:pPr>
        <w:jc w:val="center"/>
        <w:rPr>
          <w:b/>
          <w:sz w:val="24"/>
        </w:rPr>
      </w:pPr>
      <w:r>
        <w:rPr>
          <w:sz w:val="24"/>
        </w:rPr>
        <w:t xml:space="preserve"> </w:t>
      </w:r>
      <w:r>
        <w:rPr>
          <w:b/>
          <w:sz w:val="24"/>
        </w:rPr>
        <w:t>Региональный конкурс профессионального мастерства «Преподаватель-организатор основ безопасности и защиты Родины»</w:t>
      </w:r>
    </w:p>
    <w:p w:rsidR="00342334" w:rsidRDefault="00342334" w:rsidP="00D84644">
      <w:pPr>
        <w:jc w:val="center"/>
        <w:rPr>
          <w:b/>
          <w:sz w:val="24"/>
        </w:rPr>
      </w:pPr>
    </w:p>
    <w:p w:rsidR="00D84644" w:rsidRDefault="00D84644" w:rsidP="00D84644">
      <w:pPr>
        <w:ind w:firstLine="567"/>
        <w:jc w:val="both"/>
        <w:rPr>
          <w:sz w:val="24"/>
        </w:rPr>
      </w:pPr>
      <w:r>
        <w:rPr>
          <w:sz w:val="24"/>
        </w:rPr>
        <w:t>С 2020 года в Региональном конкурсе профессионального мастерства «Учитель ОБЖ» (с 2025 года – «Преподаватель-организатор основ безопасности и защиты Родины») приняли участие 76 человек.</w:t>
      </w:r>
    </w:p>
    <w:p w:rsidR="00D84644" w:rsidRDefault="00D84644" w:rsidP="00D84644">
      <w:pPr>
        <w:ind w:firstLine="567"/>
        <w:jc w:val="both"/>
        <w:rPr>
          <w:sz w:val="24"/>
        </w:rPr>
      </w:pPr>
      <w:r>
        <w:rPr>
          <w:sz w:val="24"/>
        </w:rPr>
        <w:t>В 2026 году в конкурсе приняли участие 11 учителей и преподавателей-организаторов учебного предмета «Основы безопасности и защиты Родины» из 10 общеобразовательных учре</w:t>
      </w:r>
      <w:r w:rsidR="00BA6B1B">
        <w:rPr>
          <w:sz w:val="24"/>
        </w:rPr>
        <w:t xml:space="preserve">ждений: ГБОУ гимназия № 5, 10, </w:t>
      </w:r>
      <w:r>
        <w:rPr>
          <w:sz w:val="24"/>
        </w:rPr>
        <w:t>СОШ № 12, 13, 23, 32, 34, 38, 43, 27 (2 чел.).</w:t>
      </w:r>
    </w:p>
    <w:p w:rsidR="00D84644" w:rsidRDefault="00D84644" w:rsidP="00D84644">
      <w:pPr>
        <w:ind w:firstLine="709"/>
        <w:jc w:val="both"/>
        <w:rPr>
          <w:sz w:val="24"/>
        </w:rPr>
      </w:pPr>
      <w:r>
        <w:rPr>
          <w:sz w:val="24"/>
        </w:rPr>
        <w:t xml:space="preserve">Победителем стала </w:t>
      </w:r>
      <w:r>
        <w:rPr>
          <w:color w:val="000000" w:themeColor="text1"/>
          <w:sz w:val="24"/>
        </w:rPr>
        <w:t>Самедова Елена Анатольевна</w:t>
      </w:r>
      <w:r>
        <w:rPr>
          <w:sz w:val="24"/>
        </w:rPr>
        <w:t xml:space="preserve">, </w:t>
      </w:r>
      <w:r>
        <w:rPr>
          <w:color w:val="000000" w:themeColor="text1"/>
          <w:sz w:val="24"/>
        </w:rPr>
        <w:t>преподаватель-организатор основ безопасности и защиты Родины</w:t>
      </w:r>
      <w:r>
        <w:rPr>
          <w:sz w:val="24"/>
        </w:rPr>
        <w:t xml:space="preserve"> ГБОУ СОШ № 27; призёрами – </w:t>
      </w:r>
      <w:r>
        <w:rPr>
          <w:color w:val="000000" w:themeColor="text1"/>
          <w:sz w:val="24"/>
        </w:rPr>
        <w:t>Сыса Ирина Викторовна, преподаватель-организатор основ безопасности и защиты Родины</w:t>
      </w:r>
      <w:r>
        <w:rPr>
          <w:sz w:val="24"/>
        </w:rPr>
        <w:t xml:space="preserve"> ГБОУ СОШ № 13; </w:t>
      </w:r>
      <w:r>
        <w:rPr>
          <w:color w:val="000000" w:themeColor="text1"/>
          <w:sz w:val="24"/>
        </w:rPr>
        <w:t>Островская Светлана Владимировна</w:t>
      </w:r>
      <w:r>
        <w:rPr>
          <w:sz w:val="24"/>
        </w:rPr>
        <w:t>, учитель основ безопасности и защиты Родины ГБОУ гимназия № 5.</w:t>
      </w:r>
    </w:p>
    <w:p w:rsidR="00D84644" w:rsidRDefault="00D84644" w:rsidP="00D84644">
      <w:pPr>
        <w:ind w:firstLine="709"/>
        <w:jc w:val="both"/>
        <w:rPr>
          <w:sz w:val="24"/>
        </w:rPr>
      </w:pPr>
    </w:p>
    <w:p w:rsidR="00D84644" w:rsidRDefault="00D84644" w:rsidP="00D84644">
      <w:pPr>
        <w:tabs>
          <w:tab w:val="right" w:pos="4111"/>
        </w:tabs>
        <w:jc w:val="center"/>
        <w:rPr>
          <w:b/>
          <w:sz w:val="24"/>
        </w:rPr>
      </w:pPr>
      <w:r>
        <w:rPr>
          <w:b/>
          <w:sz w:val="24"/>
        </w:rPr>
        <w:t>Региональный профессиональный конкурс молодых педагогов «Открытие»</w:t>
      </w:r>
    </w:p>
    <w:p w:rsidR="00342334" w:rsidRDefault="00342334" w:rsidP="00D84644">
      <w:pPr>
        <w:tabs>
          <w:tab w:val="right" w:pos="4111"/>
        </w:tabs>
        <w:jc w:val="center"/>
        <w:rPr>
          <w:b/>
          <w:sz w:val="24"/>
        </w:rPr>
      </w:pPr>
    </w:p>
    <w:p w:rsidR="00D84644" w:rsidRDefault="00D84644" w:rsidP="00D84644">
      <w:pPr>
        <w:tabs>
          <w:tab w:val="right" w:pos="4111"/>
        </w:tabs>
        <w:ind w:firstLine="567"/>
        <w:jc w:val="both"/>
        <w:rPr>
          <w:sz w:val="24"/>
        </w:rPr>
      </w:pPr>
      <w:r>
        <w:rPr>
          <w:sz w:val="24"/>
        </w:rPr>
        <w:t>С 2020 года в Региональном профессиональном конкурсе молодых педагогов «Открытие» приняли участие 255 человек.</w:t>
      </w:r>
    </w:p>
    <w:p w:rsidR="00D84644" w:rsidRDefault="00D84644" w:rsidP="00D84644">
      <w:pPr>
        <w:ind w:firstLine="567"/>
        <w:jc w:val="both"/>
        <w:rPr>
          <w:sz w:val="24"/>
        </w:rPr>
      </w:pPr>
      <w:r>
        <w:rPr>
          <w:sz w:val="24"/>
        </w:rPr>
        <w:t>В 2025/2026 учебном году в конкурсе приняли участие 46 педагогов из 36 образовательных учреждений, в том числе:</w:t>
      </w:r>
    </w:p>
    <w:p w:rsidR="00D84644" w:rsidRDefault="00D84644" w:rsidP="00CD0ED3">
      <w:pPr>
        <w:pStyle w:val="14"/>
        <w:numPr>
          <w:ilvl w:val="0"/>
          <w:numId w:val="39"/>
        </w:numPr>
        <w:tabs>
          <w:tab w:val="left" w:pos="851"/>
        </w:tabs>
        <w:spacing w:after="0" w:line="240" w:lineRule="auto"/>
        <w:ind w:left="0" w:firstLine="567"/>
        <w:contextualSpacing/>
        <w:jc w:val="both"/>
        <w:rPr>
          <w:rFonts w:ascii="Times New Roman" w:hAnsi="Times New Roman"/>
          <w:sz w:val="24"/>
        </w:rPr>
      </w:pPr>
      <w:r>
        <w:rPr>
          <w:rFonts w:ascii="Times New Roman" w:hAnsi="Times New Roman"/>
          <w:sz w:val="24"/>
        </w:rPr>
        <w:t>педагогические работники общеобразовательных организаций – 26 человек (ГБОУ ОЦ «Бухта Казачья» (2 чел.), «ШКОЛА ЭКОТЕХ+» (4 чел.), «Инженерная школа», Билингвальная гимназия № 2, гимназия № 10 (2чел.), СОШ № 9, 15, 18, 23, 31, 32 (2 чел.), 33, 34, 35, 37, 47, 58, 60, СПЛ (2 чел.);</w:t>
      </w:r>
    </w:p>
    <w:p w:rsidR="00D84644" w:rsidRDefault="00D84644" w:rsidP="00CD0ED3">
      <w:pPr>
        <w:pStyle w:val="14"/>
        <w:numPr>
          <w:ilvl w:val="0"/>
          <w:numId w:val="39"/>
        </w:numPr>
        <w:tabs>
          <w:tab w:val="left" w:pos="851"/>
        </w:tabs>
        <w:spacing w:after="0" w:line="240" w:lineRule="auto"/>
        <w:ind w:left="0" w:firstLine="567"/>
        <w:contextualSpacing/>
        <w:jc w:val="both"/>
        <w:rPr>
          <w:rFonts w:ascii="Times New Roman" w:hAnsi="Times New Roman"/>
          <w:sz w:val="24"/>
        </w:rPr>
      </w:pPr>
      <w:r>
        <w:rPr>
          <w:rFonts w:ascii="Times New Roman" w:hAnsi="Times New Roman"/>
          <w:sz w:val="24"/>
        </w:rPr>
        <w:t>педагогические работники профессиональных образовательных организаций – 2 человека (ГБОУ ПО СПХК, СТЭТ);</w:t>
      </w:r>
    </w:p>
    <w:p w:rsidR="00D84644" w:rsidRDefault="00D84644" w:rsidP="00CD0ED3">
      <w:pPr>
        <w:pStyle w:val="14"/>
        <w:numPr>
          <w:ilvl w:val="0"/>
          <w:numId w:val="39"/>
        </w:numPr>
        <w:tabs>
          <w:tab w:val="left" w:pos="851"/>
        </w:tabs>
        <w:spacing w:after="0" w:line="240" w:lineRule="auto"/>
        <w:ind w:left="0" w:firstLine="567"/>
        <w:contextualSpacing/>
        <w:jc w:val="both"/>
        <w:rPr>
          <w:rFonts w:ascii="Times New Roman" w:hAnsi="Times New Roman"/>
          <w:sz w:val="24"/>
        </w:rPr>
      </w:pPr>
      <w:r>
        <w:rPr>
          <w:rFonts w:ascii="Times New Roman" w:hAnsi="Times New Roman"/>
          <w:sz w:val="24"/>
        </w:rPr>
        <w:t>педагогические работники образовательных организаций дошкольного образования – 13 человек (ГБДОУ № 2, 88, 127 (2 чел.), 15, 22, 28, 103, 107, 118, 125);</w:t>
      </w:r>
    </w:p>
    <w:p w:rsidR="00D84644" w:rsidRDefault="00D84644" w:rsidP="00CD0ED3">
      <w:pPr>
        <w:pStyle w:val="14"/>
        <w:numPr>
          <w:ilvl w:val="0"/>
          <w:numId w:val="39"/>
        </w:numPr>
        <w:tabs>
          <w:tab w:val="left" w:pos="851"/>
        </w:tabs>
        <w:spacing w:after="0" w:line="240" w:lineRule="auto"/>
        <w:ind w:left="0" w:firstLine="567"/>
        <w:contextualSpacing/>
        <w:jc w:val="both"/>
        <w:rPr>
          <w:rFonts w:ascii="Times New Roman" w:hAnsi="Times New Roman"/>
          <w:sz w:val="24"/>
        </w:rPr>
      </w:pPr>
      <w:r>
        <w:rPr>
          <w:rFonts w:ascii="Times New Roman" w:hAnsi="Times New Roman"/>
          <w:sz w:val="24"/>
        </w:rPr>
        <w:t>педагогические работники образовательных организаций дополнительного образования – 5 человек (ГБОУ ЦДО МАН, СЮТ, ДДЮТ, БДДИЮТ, ЦВПВУМ).</w:t>
      </w:r>
    </w:p>
    <w:p w:rsidR="00D84644" w:rsidRDefault="00D84644" w:rsidP="00D84644">
      <w:pPr>
        <w:ind w:firstLine="567"/>
        <w:jc w:val="both"/>
        <w:rPr>
          <w:sz w:val="24"/>
        </w:rPr>
      </w:pPr>
      <w:r>
        <w:rPr>
          <w:sz w:val="24"/>
        </w:rPr>
        <w:t xml:space="preserve">Победителями признаны </w:t>
      </w:r>
      <w:r>
        <w:rPr>
          <w:color w:val="000000" w:themeColor="text1"/>
          <w:sz w:val="24"/>
        </w:rPr>
        <w:t>Алымова Полина Андреевна</w:t>
      </w:r>
      <w:r>
        <w:rPr>
          <w:sz w:val="24"/>
        </w:rPr>
        <w:t xml:space="preserve">, воспитатель ГБДОУ «Детский сад № 127; </w:t>
      </w:r>
      <w:r>
        <w:rPr>
          <w:color w:val="000000" w:themeColor="text1"/>
          <w:sz w:val="24"/>
        </w:rPr>
        <w:t>Евмененко Мария Олеговна, учитель начальных классов</w:t>
      </w:r>
      <w:r>
        <w:rPr>
          <w:sz w:val="24"/>
        </w:rPr>
        <w:t xml:space="preserve"> ГБОУ ОЦ «Бухта Казачья»; </w:t>
      </w:r>
      <w:r>
        <w:rPr>
          <w:color w:val="000000" w:themeColor="text1"/>
          <w:sz w:val="24"/>
        </w:rPr>
        <w:t>Литвиненко Алёна Валерьевна, учитель начальных классов ГБОУ СОШ № 32,  Завидей Анна Алексеевна</w:t>
      </w:r>
      <w:r>
        <w:rPr>
          <w:sz w:val="24"/>
        </w:rPr>
        <w:t xml:space="preserve">, учитель английского языка ГБОУ СПЛ;  </w:t>
      </w:r>
      <w:r>
        <w:rPr>
          <w:color w:val="000000" w:themeColor="text1"/>
          <w:sz w:val="24"/>
        </w:rPr>
        <w:t>Елисеева-Байских Луиза Витальевна</w:t>
      </w:r>
      <w:r>
        <w:rPr>
          <w:sz w:val="24"/>
        </w:rPr>
        <w:t xml:space="preserve">, педагог-психолог ГБОУ СОШ № 58; </w:t>
      </w:r>
      <w:r>
        <w:rPr>
          <w:color w:val="000000" w:themeColor="text1"/>
          <w:sz w:val="24"/>
        </w:rPr>
        <w:t xml:space="preserve">Казайкин Александр Владимирович, </w:t>
      </w:r>
      <w:r>
        <w:rPr>
          <w:sz w:val="24"/>
        </w:rPr>
        <w:t xml:space="preserve"> педагог дополнительного образования ГБОУ ЦДО МАН; </w:t>
      </w:r>
      <w:r>
        <w:rPr>
          <w:color w:val="000000" w:themeColor="text1"/>
          <w:sz w:val="24"/>
        </w:rPr>
        <w:t xml:space="preserve">Гнатив Ирина Михайловна, учитель-дефектолог (тифлопедагог) </w:t>
      </w:r>
      <w:r>
        <w:rPr>
          <w:sz w:val="24"/>
        </w:rPr>
        <w:t>ГБДОУ «Детский сад № 22».</w:t>
      </w:r>
    </w:p>
    <w:p w:rsidR="00BA6B1B" w:rsidRDefault="00BA6B1B" w:rsidP="00D84644">
      <w:pPr>
        <w:ind w:firstLine="567"/>
        <w:jc w:val="both"/>
        <w:rPr>
          <w:sz w:val="24"/>
        </w:rPr>
      </w:pPr>
    </w:p>
    <w:p w:rsidR="00D84644" w:rsidRDefault="00D84644" w:rsidP="00D84644">
      <w:pPr>
        <w:tabs>
          <w:tab w:val="right" w:pos="4111"/>
        </w:tabs>
        <w:jc w:val="center"/>
        <w:rPr>
          <w:b/>
          <w:sz w:val="24"/>
        </w:rPr>
      </w:pPr>
      <w:r>
        <w:rPr>
          <w:b/>
          <w:sz w:val="24"/>
        </w:rPr>
        <w:t>Городской конкурс на лучшую учебно-методическую разработку по курсу «Севастополеведение» и предметной области «Основы духовно-нравственной культуры народов России»</w:t>
      </w:r>
    </w:p>
    <w:p w:rsidR="00342334" w:rsidRDefault="00342334" w:rsidP="00D84644">
      <w:pPr>
        <w:tabs>
          <w:tab w:val="right" w:pos="4111"/>
        </w:tabs>
        <w:jc w:val="center"/>
        <w:rPr>
          <w:b/>
          <w:sz w:val="24"/>
        </w:rPr>
      </w:pPr>
    </w:p>
    <w:p w:rsidR="00D84644" w:rsidRDefault="00D84644" w:rsidP="00D84644">
      <w:pPr>
        <w:tabs>
          <w:tab w:val="right" w:pos="4111"/>
        </w:tabs>
        <w:ind w:firstLine="567"/>
        <w:jc w:val="both"/>
        <w:rPr>
          <w:sz w:val="24"/>
        </w:rPr>
      </w:pPr>
      <w:r>
        <w:rPr>
          <w:sz w:val="24"/>
        </w:rPr>
        <w:t xml:space="preserve">С 2018 года в городском конкурсе на лучшую учебно-методическую разработку по курсу «Севастополеведение» и предметной области «Основы духовно-нравственной </w:t>
      </w:r>
      <w:r w:rsidR="00BA6B1B">
        <w:rPr>
          <w:sz w:val="24"/>
        </w:rPr>
        <w:t>культуры народов России» принял</w:t>
      </w:r>
      <w:r>
        <w:rPr>
          <w:sz w:val="24"/>
        </w:rPr>
        <w:t xml:space="preserve"> участие 331 педагогически</w:t>
      </w:r>
      <w:r w:rsidR="00BA6B1B">
        <w:rPr>
          <w:sz w:val="24"/>
        </w:rPr>
        <w:t xml:space="preserve">й </w:t>
      </w:r>
      <w:r>
        <w:rPr>
          <w:sz w:val="24"/>
        </w:rPr>
        <w:t xml:space="preserve">работник образовательных учреждений города </w:t>
      </w:r>
      <w:r>
        <w:rPr>
          <w:sz w:val="24"/>
        </w:rPr>
        <w:lastRenderedPageBreak/>
        <w:t>Севастополя.</w:t>
      </w:r>
    </w:p>
    <w:p w:rsidR="00D84644" w:rsidRPr="00000955" w:rsidRDefault="00D84644" w:rsidP="00D84644">
      <w:pPr>
        <w:pStyle w:val="aff1"/>
        <w:ind w:firstLine="567"/>
        <w:jc w:val="both"/>
        <w:rPr>
          <w:rFonts w:ascii="Times New Roman" w:hAnsi="Times New Roman"/>
          <w:i w:val="0"/>
          <w:sz w:val="24"/>
          <w:lang w:val="ru-RU"/>
        </w:rPr>
      </w:pPr>
      <w:r w:rsidRPr="00000955">
        <w:rPr>
          <w:rFonts w:ascii="Times New Roman" w:hAnsi="Times New Roman"/>
          <w:i w:val="0"/>
          <w:sz w:val="24"/>
          <w:lang w:val="ru-RU"/>
        </w:rPr>
        <w:t>В 2026 году в конкурсе участвовали 33</w:t>
      </w:r>
      <w:r w:rsidRPr="00000955">
        <w:rPr>
          <w:rFonts w:ascii="Times New Roman" w:hAnsi="Times New Roman"/>
          <w:i w:val="0"/>
          <w:color w:val="FF0000"/>
          <w:sz w:val="24"/>
          <w:lang w:val="ru-RU"/>
        </w:rPr>
        <w:t xml:space="preserve"> </w:t>
      </w:r>
      <w:r w:rsidRPr="00000955">
        <w:rPr>
          <w:rFonts w:ascii="Times New Roman" w:hAnsi="Times New Roman"/>
          <w:i w:val="0"/>
          <w:sz w:val="24"/>
          <w:lang w:val="ru-RU"/>
        </w:rPr>
        <w:t xml:space="preserve">педагогических работника из 19 образовательных учреждений: ГБДОУ № 28 (4 чел.), 118, 125 (3 чел.), 88, 107, 114, 129 (2 чел.), 7, 34, 103; ГБОУ Гимназия № 1, 2, СОШ № 20, 33 (2 чел.), 19, 22, 47, </w:t>
      </w:r>
      <w:r w:rsidRPr="00000955">
        <w:rPr>
          <w:rFonts w:ascii="Times New Roman" w:hAnsi="Times New Roman"/>
          <w:i w:val="0"/>
          <w:color w:val="000000" w:themeColor="text1"/>
          <w:sz w:val="24"/>
          <w:lang w:val="ru-RU"/>
        </w:rPr>
        <w:t>ФГКОУ</w:t>
      </w:r>
      <w:r w:rsidRPr="00000955">
        <w:rPr>
          <w:rFonts w:ascii="Times New Roman" w:hAnsi="Times New Roman"/>
          <w:color w:val="000000" w:themeColor="text1"/>
          <w:sz w:val="24"/>
          <w:lang w:val="ru-RU"/>
        </w:rPr>
        <w:t xml:space="preserve"> </w:t>
      </w:r>
      <w:r w:rsidRPr="00000955">
        <w:rPr>
          <w:rFonts w:ascii="Times New Roman" w:hAnsi="Times New Roman"/>
          <w:i w:val="0"/>
          <w:color w:val="000000" w:themeColor="text1"/>
          <w:sz w:val="24"/>
          <w:lang w:val="ru-RU"/>
        </w:rPr>
        <w:t>«Севастопольский кадетский корпус Следственного комитета Российской Федерации имени В.И.</w:t>
      </w:r>
      <w:r>
        <w:rPr>
          <w:rFonts w:ascii="Times New Roman" w:hAnsi="Times New Roman"/>
          <w:i w:val="0"/>
          <w:color w:val="000000" w:themeColor="text1"/>
          <w:sz w:val="24"/>
        </w:rPr>
        <w:t> </w:t>
      </w:r>
      <w:r w:rsidRPr="00000955">
        <w:rPr>
          <w:rFonts w:ascii="Times New Roman" w:hAnsi="Times New Roman"/>
          <w:i w:val="0"/>
          <w:color w:val="000000" w:themeColor="text1"/>
          <w:sz w:val="24"/>
          <w:lang w:val="ru-RU"/>
        </w:rPr>
        <w:t>Истомина, ЧУ СМИМК «35-я береговая батарея».</w:t>
      </w:r>
    </w:p>
    <w:p w:rsidR="00D84644" w:rsidRDefault="00D84644" w:rsidP="00D84644">
      <w:pPr>
        <w:ind w:firstLine="567"/>
        <w:jc w:val="both"/>
        <w:rPr>
          <w:color w:val="000000" w:themeColor="text1"/>
          <w:sz w:val="24"/>
        </w:rPr>
      </w:pPr>
      <w:r>
        <w:rPr>
          <w:sz w:val="24"/>
        </w:rPr>
        <w:t xml:space="preserve">Победителями были признаны </w:t>
      </w:r>
      <w:r>
        <w:rPr>
          <w:color w:val="000000" w:themeColor="text1"/>
          <w:sz w:val="24"/>
        </w:rPr>
        <w:t>Гапоненко Наталья Николаевна</w:t>
      </w:r>
      <w:r>
        <w:rPr>
          <w:sz w:val="24"/>
        </w:rPr>
        <w:t xml:space="preserve">, воспитатель ГБДОУ № 125; </w:t>
      </w:r>
      <w:r>
        <w:rPr>
          <w:color w:val="000000" w:themeColor="text1"/>
          <w:sz w:val="24"/>
        </w:rPr>
        <w:t>Федосенко Любовь Александровна</w:t>
      </w:r>
      <w:r>
        <w:rPr>
          <w:sz w:val="24"/>
        </w:rPr>
        <w:t xml:space="preserve">, воспитатель ГБДОУ «Детский сад № 125»; </w:t>
      </w:r>
      <w:r>
        <w:rPr>
          <w:color w:val="000000" w:themeColor="text1"/>
          <w:sz w:val="24"/>
        </w:rPr>
        <w:t xml:space="preserve">Черткова Елена Викторовна, </w:t>
      </w:r>
      <w:r>
        <w:rPr>
          <w:sz w:val="24"/>
        </w:rPr>
        <w:t>воспитатель ГБДОУ «Детский сад № 103»;</w:t>
      </w:r>
      <w:r>
        <w:rPr>
          <w:color w:val="000000" w:themeColor="text1"/>
          <w:sz w:val="24"/>
        </w:rPr>
        <w:t xml:space="preserve"> Пирогова Мария Анатольевна, воспитатель, инструктор по физической культуре</w:t>
      </w:r>
      <w:r>
        <w:rPr>
          <w:sz w:val="24"/>
        </w:rPr>
        <w:t xml:space="preserve"> ГБДОУ «Детский сад № 88»; </w:t>
      </w:r>
      <w:r>
        <w:rPr>
          <w:color w:val="000000" w:themeColor="text1"/>
          <w:sz w:val="24"/>
        </w:rPr>
        <w:t xml:space="preserve">Железнякова Наталья Владимировна, методист-организатор по просветительской работе ЧУ СМИМК «35-я береговая батарея»; Бабинец Марина Олеговна, старший воспитатель </w:t>
      </w:r>
      <w:r>
        <w:rPr>
          <w:sz w:val="24"/>
        </w:rPr>
        <w:t>ГБДОУ «Детский сад № 88»;</w:t>
      </w:r>
      <w:r>
        <w:rPr>
          <w:color w:val="000000" w:themeColor="text1"/>
          <w:sz w:val="24"/>
        </w:rPr>
        <w:t xml:space="preserve"> Филиппова Юлия Анатольевна, учитель истории и обществознания ГБОУ «Билингвальная гимназия № 2»; Жуковская Елена Александровна, учитель истории, обществознания и курса «Севастополеведение ФГКОУ «Севастопольский кадетский корпус Следственного комитета Российской Федерации имени В.И. Истомина; Плискач Ирина Ивановна,  учитель начальных классов ГБОУ СОШ № 20.</w:t>
      </w:r>
    </w:p>
    <w:p w:rsidR="00D84644" w:rsidRDefault="00D84644" w:rsidP="00D84644">
      <w:pPr>
        <w:ind w:firstLine="567"/>
        <w:jc w:val="both"/>
        <w:rPr>
          <w:color w:val="000000" w:themeColor="text1"/>
          <w:sz w:val="24"/>
        </w:rPr>
      </w:pPr>
    </w:p>
    <w:p w:rsidR="00D84644" w:rsidRDefault="00D84644" w:rsidP="00D84644">
      <w:pPr>
        <w:tabs>
          <w:tab w:val="right" w:pos="4111"/>
        </w:tabs>
        <w:jc w:val="center"/>
        <w:rPr>
          <w:b/>
        </w:rPr>
      </w:pPr>
      <w:r>
        <w:rPr>
          <w:b/>
          <w:sz w:val="24"/>
        </w:rPr>
        <w:t>Городской конкурс «Лучший персональный сайт педагога</w:t>
      </w:r>
      <w:r>
        <w:rPr>
          <w:b/>
        </w:rPr>
        <w:t xml:space="preserve"> воспитательной сферы»</w:t>
      </w:r>
    </w:p>
    <w:p w:rsidR="00342334" w:rsidRDefault="00342334" w:rsidP="00D84644">
      <w:pPr>
        <w:tabs>
          <w:tab w:val="right" w:pos="4111"/>
        </w:tabs>
        <w:jc w:val="center"/>
        <w:rPr>
          <w:b/>
        </w:rPr>
      </w:pPr>
    </w:p>
    <w:p w:rsidR="00D84644" w:rsidRDefault="00D84644" w:rsidP="00D84644">
      <w:pPr>
        <w:tabs>
          <w:tab w:val="right" w:pos="4111"/>
        </w:tabs>
        <w:ind w:firstLine="567"/>
        <w:jc w:val="both"/>
        <w:rPr>
          <w:sz w:val="24"/>
        </w:rPr>
      </w:pPr>
      <w:r>
        <w:rPr>
          <w:sz w:val="24"/>
        </w:rPr>
        <w:t>За период с 2018 по 2026 год в городском конкурсе «Лучший персональный сайт педагога воспитательной сферы» приняли участие 383 педагога образовательных учреждений города Севастополя.</w:t>
      </w:r>
    </w:p>
    <w:p w:rsidR="00D84644" w:rsidRDefault="00D84644" w:rsidP="00D84644">
      <w:pPr>
        <w:tabs>
          <w:tab w:val="right" w:pos="4111"/>
        </w:tabs>
        <w:ind w:firstLine="567"/>
        <w:jc w:val="both"/>
      </w:pPr>
      <w:r>
        <w:rPr>
          <w:sz w:val="24"/>
        </w:rPr>
        <w:t>В 2026 году в конкурсе приняли участие 90 педагогических работников из 36 образовательных учреждений: ГБДОУ №</w:t>
      </w:r>
      <w:r w:rsidR="00BA6B1B">
        <w:rPr>
          <w:sz w:val="24"/>
        </w:rPr>
        <w:t xml:space="preserve"> 17, 28, 33, 41, 81, 114, 118, </w:t>
      </w:r>
      <w:r>
        <w:rPr>
          <w:sz w:val="24"/>
        </w:rPr>
        <w:t xml:space="preserve">126, ГБОУ ОЦ </w:t>
      </w:r>
      <w:r w:rsidR="00BA6B1B">
        <w:rPr>
          <w:sz w:val="24"/>
        </w:rPr>
        <w:t xml:space="preserve">«Античный»; 22, 69 (6 чел.), </w:t>
      </w:r>
      <w:r>
        <w:rPr>
          <w:sz w:val="24"/>
        </w:rPr>
        <w:t>124, 68, 89, 48, 107, 131 (3 чел.), 7, 36, 123, 103, 125, (2 чел.), 2 (4 чел.), 20 (9 чел.), 127 (15 чел.).  ГБОУ СОШ № 25, 59, СПЛ (2 чел</w:t>
      </w:r>
      <w:r w:rsidR="00BA6B1B">
        <w:rPr>
          <w:sz w:val="24"/>
        </w:rPr>
        <w:t>.</w:t>
      </w:r>
      <w:r>
        <w:rPr>
          <w:sz w:val="24"/>
        </w:rPr>
        <w:t>), 6, 41,42; Гимназия № 24; ГБОУ ДО ДДЮТ, СДМФ, ЦВПВУМ; ГБОУ ПО СевМК.</w:t>
      </w:r>
    </w:p>
    <w:p w:rsidR="00D84644" w:rsidRDefault="00D84644" w:rsidP="00D84644">
      <w:pPr>
        <w:ind w:firstLine="567"/>
        <w:jc w:val="both"/>
        <w:rPr>
          <w:sz w:val="24"/>
        </w:rPr>
      </w:pPr>
      <w:r>
        <w:rPr>
          <w:sz w:val="24"/>
        </w:rPr>
        <w:t xml:space="preserve">По итогам конкурса были определены победители: </w:t>
      </w:r>
      <w:r>
        <w:rPr>
          <w:color w:val="000000" w:themeColor="text1"/>
          <w:sz w:val="24"/>
        </w:rPr>
        <w:t>Балабан Ольга Алексеевна</w:t>
      </w:r>
      <w:r>
        <w:rPr>
          <w:sz w:val="24"/>
        </w:rPr>
        <w:t xml:space="preserve">, педагог-психолог ГБДОУ «Детский сад № 118»; Дорохова Виктория Олеговна, старший воспитатель ГБДОУ «Детский сад № 124»; </w:t>
      </w:r>
      <w:r>
        <w:rPr>
          <w:color w:val="000000" w:themeColor="text1"/>
          <w:sz w:val="24"/>
        </w:rPr>
        <w:t xml:space="preserve">Петрущак Наталья Ивановна, </w:t>
      </w:r>
      <w:r>
        <w:rPr>
          <w:sz w:val="24"/>
        </w:rPr>
        <w:t>старший воспитатель ГБДОУ «Детский сад № 127»;</w:t>
      </w:r>
      <w:r>
        <w:rPr>
          <w:color w:val="000000" w:themeColor="text1"/>
          <w:sz w:val="24"/>
        </w:rPr>
        <w:t xml:space="preserve"> Плискач Ирина Ивановна, учитель начальных классов </w:t>
      </w:r>
      <w:r>
        <w:rPr>
          <w:sz w:val="24"/>
        </w:rPr>
        <w:t>ГБОУ СОШ № 20;</w:t>
      </w:r>
      <w:r>
        <w:rPr>
          <w:color w:val="000000" w:themeColor="text1"/>
          <w:sz w:val="24"/>
        </w:rPr>
        <w:t xml:space="preserve"> Яценко Ирина Яковлевна, воспитатель </w:t>
      </w:r>
      <w:r>
        <w:rPr>
          <w:sz w:val="24"/>
        </w:rPr>
        <w:t xml:space="preserve">ГБДОУ «Детский сад № 28»; </w:t>
      </w:r>
      <w:r>
        <w:rPr>
          <w:color w:val="000000" w:themeColor="text1"/>
          <w:sz w:val="24"/>
        </w:rPr>
        <w:t>Андреева Марина Александровна</w:t>
      </w:r>
      <w:r>
        <w:rPr>
          <w:sz w:val="24"/>
        </w:rPr>
        <w:t xml:space="preserve">, учитель английского языка ГБОУ СОШ № 6; </w:t>
      </w:r>
      <w:r>
        <w:rPr>
          <w:color w:val="000000" w:themeColor="text1"/>
          <w:sz w:val="24"/>
        </w:rPr>
        <w:t xml:space="preserve">Воронина Анна Константиновна, </w:t>
      </w:r>
      <w:r>
        <w:rPr>
          <w:sz w:val="24"/>
        </w:rPr>
        <w:t>учитель английского языка ГБОУ СОШ № 25;</w:t>
      </w:r>
      <w:r>
        <w:rPr>
          <w:color w:val="000000" w:themeColor="text1"/>
          <w:sz w:val="24"/>
        </w:rPr>
        <w:t xml:space="preserve"> Павлов Кирилл Александрович, педагог дополнительного образования </w:t>
      </w:r>
      <w:r>
        <w:rPr>
          <w:sz w:val="24"/>
        </w:rPr>
        <w:t>ГБОУ ДО ЦВПВУМ.</w:t>
      </w:r>
    </w:p>
    <w:p w:rsidR="00D84644" w:rsidRDefault="00D84644" w:rsidP="00D84644">
      <w:pPr>
        <w:ind w:firstLine="567"/>
        <w:jc w:val="both"/>
        <w:rPr>
          <w:sz w:val="24"/>
        </w:rPr>
      </w:pPr>
    </w:p>
    <w:p w:rsidR="00D84644" w:rsidRDefault="00D84644" w:rsidP="00D84644">
      <w:pPr>
        <w:ind w:firstLine="567"/>
        <w:jc w:val="both"/>
        <w:rPr>
          <w:sz w:val="24"/>
        </w:rPr>
      </w:pPr>
    </w:p>
    <w:p w:rsidR="00D84644" w:rsidRDefault="00D84644" w:rsidP="00D84644">
      <w:pPr>
        <w:jc w:val="center"/>
        <w:rPr>
          <w:b/>
          <w:sz w:val="24"/>
        </w:rPr>
      </w:pPr>
      <w:r>
        <w:rPr>
          <w:b/>
          <w:sz w:val="24"/>
        </w:rPr>
        <w:t>Региональный этап Всероссийского конкурса среди педагогических работников системы среднего профессионального образования «Мастер года» в городе Севастополе</w:t>
      </w:r>
    </w:p>
    <w:p w:rsidR="00342334" w:rsidRDefault="00342334" w:rsidP="00D84644">
      <w:pPr>
        <w:jc w:val="center"/>
        <w:rPr>
          <w:b/>
          <w:sz w:val="24"/>
        </w:rPr>
      </w:pPr>
    </w:p>
    <w:p w:rsidR="00D84644" w:rsidRDefault="00D84644" w:rsidP="00D84644">
      <w:pPr>
        <w:ind w:firstLine="567"/>
        <w:jc w:val="both"/>
        <w:rPr>
          <w:sz w:val="24"/>
        </w:rPr>
      </w:pPr>
      <w:r>
        <w:rPr>
          <w:sz w:val="24"/>
        </w:rPr>
        <w:t xml:space="preserve">Региональный этап Всероссийского конкурса среди педагогических работников системы среднего профессионального образования «Мастер года» проводится в городе Севастополе с 2021 года. </w:t>
      </w:r>
    </w:p>
    <w:p w:rsidR="00D84644" w:rsidRDefault="00D84644" w:rsidP="00D84644">
      <w:pPr>
        <w:ind w:firstLine="567"/>
        <w:jc w:val="both"/>
        <w:rPr>
          <w:b/>
          <w:sz w:val="24"/>
        </w:rPr>
      </w:pPr>
      <w:r>
        <w:rPr>
          <w:sz w:val="24"/>
        </w:rPr>
        <w:t>За 6 лет в конкурсе приняли участие 53 мастера производственного обучения и преподавателей.</w:t>
      </w:r>
    </w:p>
    <w:p w:rsidR="00D84644" w:rsidRDefault="00D84644" w:rsidP="00D84644">
      <w:pPr>
        <w:tabs>
          <w:tab w:val="right" w:pos="4111"/>
        </w:tabs>
        <w:ind w:firstLine="567"/>
        <w:jc w:val="both"/>
        <w:rPr>
          <w:sz w:val="24"/>
        </w:rPr>
      </w:pPr>
      <w:r>
        <w:rPr>
          <w:sz w:val="24"/>
        </w:rPr>
        <w:t>В 2026 году в конкурсе приняли участие 2 мастера производственного обучения и 5 преподавателей из 7 образовательных учреждений профессионального образования: ГБОУПО СПХК, СМК, СТЭТ, СЕВКИТИП, СКСТ, СевМК, САСТ.</w:t>
      </w:r>
    </w:p>
    <w:p w:rsidR="00D84644" w:rsidRDefault="00D84644" w:rsidP="00D84644">
      <w:pPr>
        <w:tabs>
          <w:tab w:val="right" w:pos="4111"/>
        </w:tabs>
        <w:ind w:firstLine="567"/>
        <w:jc w:val="both"/>
        <w:rPr>
          <w:color w:val="00000A"/>
          <w:sz w:val="24"/>
        </w:rPr>
      </w:pPr>
      <w:r>
        <w:rPr>
          <w:sz w:val="24"/>
        </w:rPr>
        <w:t xml:space="preserve">Победителем был признан </w:t>
      </w:r>
      <w:r>
        <w:rPr>
          <w:color w:val="000000" w:themeColor="text1"/>
          <w:sz w:val="24"/>
        </w:rPr>
        <w:t>Лийник Глеб Андреевич</w:t>
      </w:r>
      <w:r>
        <w:rPr>
          <w:sz w:val="24"/>
        </w:rPr>
        <w:t xml:space="preserve">, преподаватель ГБОУ ПО </w:t>
      </w:r>
      <w:r>
        <w:rPr>
          <w:color w:val="000000" w:themeColor="text1"/>
          <w:sz w:val="24"/>
        </w:rPr>
        <w:t>СЕВКИТИП</w:t>
      </w:r>
      <w:r>
        <w:rPr>
          <w:sz w:val="24"/>
        </w:rPr>
        <w:t xml:space="preserve">. Призерами стали </w:t>
      </w:r>
      <w:r>
        <w:rPr>
          <w:color w:val="000000" w:themeColor="text1"/>
          <w:sz w:val="24"/>
        </w:rPr>
        <w:t>Пешкова Антонина Васильевна</w:t>
      </w:r>
      <w:r>
        <w:rPr>
          <w:sz w:val="24"/>
        </w:rPr>
        <w:t xml:space="preserve">, преподаватель ГБОУ ПО СКСТ; </w:t>
      </w:r>
      <w:r>
        <w:rPr>
          <w:color w:val="000000" w:themeColor="text1"/>
          <w:sz w:val="24"/>
        </w:rPr>
        <w:t>Ханбекова Полина Дмитриевна</w:t>
      </w:r>
      <w:r>
        <w:rPr>
          <w:sz w:val="24"/>
        </w:rPr>
        <w:t>, мастер производственного обучения ГБОУ ПО СПХК.</w:t>
      </w:r>
    </w:p>
    <w:p w:rsidR="00D84644" w:rsidRDefault="00D84644" w:rsidP="00D84644">
      <w:pPr>
        <w:ind w:firstLine="567"/>
        <w:jc w:val="both"/>
        <w:rPr>
          <w:sz w:val="24"/>
        </w:rPr>
      </w:pPr>
    </w:p>
    <w:p w:rsidR="00D84644" w:rsidRDefault="00D84644" w:rsidP="00D84644">
      <w:pPr>
        <w:jc w:val="center"/>
        <w:rPr>
          <w:b/>
          <w:sz w:val="24"/>
        </w:rPr>
      </w:pPr>
      <w:r>
        <w:rPr>
          <w:b/>
          <w:sz w:val="24"/>
        </w:rPr>
        <w:t>Городской конкурс профессионального мастерства «Социальный педагог Севастополя»</w:t>
      </w:r>
    </w:p>
    <w:p w:rsidR="00342334" w:rsidRDefault="00342334" w:rsidP="00D84644">
      <w:pPr>
        <w:jc w:val="center"/>
        <w:rPr>
          <w:b/>
          <w:sz w:val="24"/>
        </w:rPr>
      </w:pPr>
    </w:p>
    <w:p w:rsidR="00D84644" w:rsidRDefault="00D84644" w:rsidP="00D84644">
      <w:pPr>
        <w:ind w:firstLine="567"/>
        <w:jc w:val="both"/>
        <w:rPr>
          <w:sz w:val="24"/>
        </w:rPr>
      </w:pPr>
      <w:r>
        <w:rPr>
          <w:sz w:val="24"/>
        </w:rPr>
        <w:t>С 2022 года в городском конкурсе профессионального мастерства «Социальный педагог Севастополя»</w:t>
      </w:r>
      <w:r>
        <w:rPr>
          <w:b/>
          <w:sz w:val="24"/>
        </w:rPr>
        <w:t xml:space="preserve"> </w:t>
      </w:r>
      <w:r>
        <w:rPr>
          <w:sz w:val="24"/>
        </w:rPr>
        <w:t>приняли участие 27 социальных педагогов образовательных учреждений.</w:t>
      </w:r>
    </w:p>
    <w:p w:rsidR="00D84644" w:rsidRDefault="00D84644" w:rsidP="00D84644">
      <w:pPr>
        <w:ind w:firstLine="567"/>
        <w:jc w:val="both"/>
        <w:rPr>
          <w:sz w:val="24"/>
        </w:rPr>
      </w:pPr>
      <w:r>
        <w:rPr>
          <w:sz w:val="24"/>
        </w:rPr>
        <w:t>В 2026 году</w:t>
      </w:r>
      <w:r>
        <w:rPr>
          <w:b/>
          <w:sz w:val="24"/>
        </w:rPr>
        <w:t xml:space="preserve"> </w:t>
      </w:r>
      <w:r>
        <w:rPr>
          <w:sz w:val="24"/>
        </w:rPr>
        <w:t>в конкурсе участвовали 5 социальных педагогов из 5 образовательных учреждений города Севастополя: ГБОУ СОШ № 40, 31, 47, 59, ОЦ «Бухта Казачья».</w:t>
      </w:r>
    </w:p>
    <w:p w:rsidR="00D84644" w:rsidRDefault="00D84644" w:rsidP="00D84644">
      <w:pPr>
        <w:ind w:firstLine="567"/>
        <w:jc w:val="both"/>
        <w:rPr>
          <w:sz w:val="24"/>
        </w:rPr>
      </w:pPr>
      <w:r>
        <w:rPr>
          <w:sz w:val="24"/>
        </w:rPr>
        <w:t xml:space="preserve">Победителем была признана </w:t>
      </w:r>
      <w:r>
        <w:rPr>
          <w:color w:val="000000" w:themeColor="text1"/>
          <w:sz w:val="24"/>
        </w:rPr>
        <w:t>Третьяк Татьяна Сергеевна</w:t>
      </w:r>
      <w:r>
        <w:rPr>
          <w:sz w:val="24"/>
        </w:rPr>
        <w:t xml:space="preserve">, социальный педагог ГБОУ СОШ № 47. Призерами стали </w:t>
      </w:r>
      <w:r>
        <w:rPr>
          <w:color w:val="000000" w:themeColor="text1"/>
          <w:sz w:val="24"/>
        </w:rPr>
        <w:t>Левченко Ирина Сергеевна</w:t>
      </w:r>
      <w:r>
        <w:rPr>
          <w:sz w:val="24"/>
        </w:rPr>
        <w:t>, социальный педагог ГБОУ СОШ №</w:t>
      </w:r>
      <w:r w:rsidR="009904DA">
        <w:rPr>
          <w:sz w:val="24"/>
        </w:rPr>
        <w:t> </w:t>
      </w:r>
      <w:r>
        <w:rPr>
          <w:sz w:val="24"/>
        </w:rPr>
        <w:t>31, </w:t>
      </w:r>
      <w:r>
        <w:rPr>
          <w:color w:val="000000" w:themeColor="text1"/>
          <w:sz w:val="24"/>
        </w:rPr>
        <w:t>Пересторонин Константин Сергеевич</w:t>
      </w:r>
      <w:r>
        <w:rPr>
          <w:sz w:val="24"/>
        </w:rPr>
        <w:t xml:space="preserve">, социальный педагог ГБОУ СОШ № 40. </w:t>
      </w:r>
    </w:p>
    <w:p w:rsidR="00D84644" w:rsidRDefault="00D84644" w:rsidP="00D84644">
      <w:pPr>
        <w:ind w:firstLine="567"/>
        <w:jc w:val="both"/>
        <w:rPr>
          <w:sz w:val="24"/>
        </w:rPr>
      </w:pPr>
    </w:p>
    <w:p w:rsidR="00D84644" w:rsidRDefault="00D84644" w:rsidP="00D84644">
      <w:pPr>
        <w:ind w:firstLine="567"/>
        <w:jc w:val="both"/>
        <w:rPr>
          <w:sz w:val="24"/>
        </w:rPr>
      </w:pPr>
    </w:p>
    <w:p w:rsidR="00D84644" w:rsidRDefault="00D84644" w:rsidP="00D84644">
      <w:pPr>
        <w:jc w:val="center"/>
        <w:rPr>
          <w:b/>
          <w:sz w:val="24"/>
        </w:rPr>
      </w:pPr>
      <w:r>
        <w:rPr>
          <w:b/>
          <w:sz w:val="24"/>
        </w:rPr>
        <w:t>Региональный этап Всероссийского конкурса профессионального мастерства педагогов по финансовой грамотности «Финансовая перемена»</w:t>
      </w:r>
    </w:p>
    <w:p w:rsidR="00342334" w:rsidRDefault="00342334" w:rsidP="00D84644">
      <w:pPr>
        <w:jc w:val="center"/>
        <w:rPr>
          <w:b/>
          <w:sz w:val="24"/>
        </w:rPr>
      </w:pPr>
    </w:p>
    <w:p w:rsidR="00D84644" w:rsidRDefault="00D84644" w:rsidP="00D84644">
      <w:pPr>
        <w:ind w:firstLine="567"/>
        <w:jc w:val="both"/>
        <w:rPr>
          <w:sz w:val="24"/>
        </w:rPr>
      </w:pPr>
      <w:r>
        <w:rPr>
          <w:sz w:val="24"/>
        </w:rPr>
        <w:t>Региональный этап Всероссийского конкурса профессионального мастерства педагогов по финансовой грамотности «Финансовая перемена» в городе Севастополе проводится в городе Севастополе с 2023 года. За 3 года в конкурсе приняли участие 27 педагогов образовательных учреждений города Севастополя.</w:t>
      </w:r>
    </w:p>
    <w:p w:rsidR="00D84644" w:rsidRDefault="00D84644" w:rsidP="00D84644">
      <w:pPr>
        <w:ind w:firstLine="567"/>
        <w:jc w:val="both"/>
        <w:rPr>
          <w:sz w:val="24"/>
        </w:rPr>
      </w:pPr>
      <w:r>
        <w:rPr>
          <w:sz w:val="24"/>
        </w:rPr>
        <w:t>В 2025/2026 учебном году педагоги города Севастополя приняли участие в конкурсе профессионального мастерства по финансовой грамотности «Финансовая перемена»</w:t>
      </w:r>
      <w:r>
        <w:rPr>
          <w:b/>
          <w:sz w:val="24"/>
        </w:rPr>
        <w:t xml:space="preserve"> </w:t>
      </w:r>
      <w:r>
        <w:rPr>
          <w:sz w:val="24"/>
        </w:rPr>
        <w:t xml:space="preserve">в составе Южного Федерального округа в количестве 5 человек из 5 образовательных учреждений: ГБДОУ № 34, 28, 91, СОШ № 59, ГБОУ ПО СТЭТ. </w:t>
      </w:r>
    </w:p>
    <w:p w:rsidR="00D84644" w:rsidRDefault="00D84644" w:rsidP="00D84644">
      <w:pPr>
        <w:ind w:firstLine="567"/>
        <w:jc w:val="both"/>
        <w:rPr>
          <w:sz w:val="24"/>
        </w:rPr>
      </w:pPr>
      <w:r>
        <w:rPr>
          <w:sz w:val="24"/>
        </w:rPr>
        <w:t xml:space="preserve">Победителем была признана </w:t>
      </w:r>
      <w:r>
        <w:rPr>
          <w:color w:val="000000" w:themeColor="text1"/>
          <w:sz w:val="24"/>
        </w:rPr>
        <w:t>Миронова Ирина Игоревна, учитель истории и</w:t>
      </w:r>
      <w:r w:rsidR="00BA6B1B">
        <w:rPr>
          <w:color w:val="000000" w:themeColor="text1"/>
          <w:sz w:val="24"/>
        </w:rPr>
        <w:t> </w:t>
      </w:r>
      <w:r>
        <w:rPr>
          <w:color w:val="000000" w:themeColor="text1"/>
          <w:sz w:val="24"/>
        </w:rPr>
        <w:t xml:space="preserve">обществознания </w:t>
      </w:r>
      <w:r>
        <w:rPr>
          <w:sz w:val="24"/>
        </w:rPr>
        <w:t xml:space="preserve">ГБОУ СОШ № 59. Призерами стали </w:t>
      </w:r>
      <w:r>
        <w:rPr>
          <w:color w:val="000000" w:themeColor="text1"/>
          <w:sz w:val="24"/>
        </w:rPr>
        <w:t>Гаврилова Ольга Геннадиевна</w:t>
      </w:r>
      <w:r>
        <w:rPr>
          <w:sz w:val="24"/>
        </w:rPr>
        <w:t xml:space="preserve">, воспитатель ГБДОУ № 34, </w:t>
      </w:r>
      <w:r>
        <w:rPr>
          <w:color w:val="000000" w:themeColor="text1"/>
          <w:sz w:val="24"/>
        </w:rPr>
        <w:t>Некращук Людмила Станиславовна</w:t>
      </w:r>
      <w:r>
        <w:rPr>
          <w:sz w:val="24"/>
        </w:rPr>
        <w:t xml:space="preserve">, преподаватель ГБОУ ПО СТЭТ. </w:t>
      </w:r>
    </w:p>
    <w:p w:rsidR="00D84644" w:rsidRDefault="00D84644" w:rsidP="00D84644">
      <w:pPr>
        <w:ind w:firstLine="567"/>
        <w:jc w:val="both"/>
        <w:rPr>
          <w:sz w:val="24"/>
        </w:rPr>
      </w:pPr>
    </w:p>
    <w:p w:rsidR="00D84644" w:rsidRDefault="00D84644" w:rsidP="00D84644">
      <w:pPr>
        <w:ind w:firstLine="567"/>
        <w:jc w:val="both"/>
        <w:rPr>
          <w:sz w:val="24"/>
        </w:rPr>
      </w:pPr>
    </w:p>
    <w:p w:rsidR="00D84644" w:rsidRDefault="00D84644" w:rsidP="00D84644">
      <w:pPr>
        <w:tabs>
          <w:tab w:val="right" w:pos="4111"/>
        </w:tabs>
        <w:jc w:val="center"/>
        <w:rPr>
          <w:b/>
          <w:sz w:val="24"/>
        </w:rPr>
      </w:pPr>
      <w:r>
        <w:rPr>
          <w:b/>
          <w:sz w:val="24"/>
        </w:rPr>
        <w:t xml:space="preserve">Региональный этап конкурса «Лучшая методическая разработка </w:t>
      </w:r>
      <w:r>
        <w:rPr>
          <w:b/>
          <w:color w:val="000000" w:themeColor="text1"/>
          <w:sz w:val="24"/>
        </w:rPr>
        <w:t>в области учебного предмета «Основы безопасности и защиты Родины», дисциплин «Безопасность жизнедеятельности» и «Основы начальной военной подготовки</w:t>
      </w:r>
      <w:r w:rsidR="00342334">
        <w:rPr>
          <w:b/>
          <w:sz w:val="24"/>
        </w:rPr>
        <w:t>»</w:t>
      </w:r>
    </w:p>
    <w:p w:rsidR="00342334" w:rsidRDefault="00342334" w:rsidP="00D84644">
      <w:pPr>
        <w:tabs>
          <w:tab w:val="right" w:pos="4111"/>
        </w:tabs>
        <w:jc w:val="center"/>
        <w:rPr>
          <w:b/>
          <w:sz w:val="24"/>
        </w:rPr>
      </w:pPr>
    </w:p>
    <w:p w:rsidR="00D84644" w:rsidRDefault="00D84644" w:rsidP="00D84644">
      <w:pPr>
        <w:tabs>
          <w:tab w:val="right" w:pos="4111"/>
        </w:tabs>
        <w:ind w:firstLine="567"/>
        <w:jc w:val="both"/>
        <w:rPr>
          <w:sz w:val="24"/>
        </w:rPr>
      </w:pPr>
      <w:r>
        <w:rPr>
          <w:sz w:val="24"/>
        </w:rPr>
        <w:t xml:space="preserve">За 3 года в конкурсе, целью которого </w:t>
      </w:r>
      <w:r>
        <w:t>является</w:t>
      </w:r>
      <w:r>
        <w:rPr>
          <w:sz w:val="28"/>
        </w:rPr>
        <w:t xml:space="preserve"> </w:t>
      </w:r>
      <w:r>
        <w:t>формирование мотивации к изучению учебного предмета «Основы безопасности и защиты Родины» и дисциплины «Безопасность жизнедеятельности», рост профессионального мастерства, развитие инициативы и творчества педагогических работников,</w:t>
      </w:r>
      <w:r>
        <w:rPr>
          <w:sz w:val="24"/>
        </w:rPr>
        <w:t xml:space="preserve"> приняли участие 50 педагогов.</w:t>
      </w:r>
    </w:p>
    <w:p w:rsidR="00D84644" w:rsidRDefault="00D84644" w:rsidP="00D84644">
      <w:pPr>
        <w:ind w:firstLine="567"/>
        <w:jc w:val="both"/>
        <w:rPr>
          <w:sz w:val="24"/>
        </w:rPr>
      </w:pPr>
      <w:r>
        <w:rPr>
          <w:sz w:val="24"/>
        </w:rPr>
        <w:t>В 2025/2026 учебном году в конкурсе участвовало 17 педагогов из 16 образовательных учреждений: ГБОУ СПЛ, Инженерная школа, гимназия № 24, СОШ № 23 (2 чел.), 6, 20, 26, 31, 32, 34, 36, 39, ГАОУ ПО ИРО, СТЭТ, СЕВКИТИП, СевМК,</w:t>
      </w:r>
    </w:p>
    <w:p w:rsidR="00D84644" w:rsidRDefault="00D84644" w:rsidP="00D84644">
      <w:pPr>
        <w:ind w:firstLine="567"/>
        <w:jc w:val="both"/>
        <w:rPr>
          <w:sz w:val="24"/>
        </w:rPr>
      </w:pPr>
      <w:r>
        <w:rPr>
          <w:sz w:val="24"/>
        </w:rPr>
        <w:t xml:space="preserve">Победителями в номинациях были признаны </w:t>
      </w:r>
      <w:r>
        <w:rPr>
          <w:color w:val="000000" w:themeColor="text1"/>
          <w:sz w:val="24"/>
        </w:rPr>
        <w:t>Мелентий Пётр Васильевич</w:t>
      </w:r>
      <w:r>
        <w:rPr>
          <w:sz w:val="24"/>
        </w:rPr>
        <w:t>,</w:t>
      </w:r>
      <w:r>
        <w:rPr>
          <w:color w:val="000000" w:themeColor="text1"/>
          <w:sz w:val="24"/>
        </w:rPr>
        <w:t xml:space="preserve"> преподаватель-организатор основ безопасности и защиты Родины </w:t>
      </w:r>
      <w:r w:rsidR="00BA6B1B">
        <w:rPr>
          <w:sz w:val="24"/>
        </w:rPr>
        <w:t xml:space="preserve">ГБОУ ПО СТЭТ; </w:t>
      </w:r>
      <w:r>
        <w:rPr>
          <w:color w:val="000000" w:themeColor="text1"/>
          <w:sz w:val="24"/>
        </w:rPr>
        <w:t>Проворова Татьяна Павловна</w:t>
      </w:r>
      <w:r>
        <w:rPr>
          <w:sz w:val="24"/>
        </w:rPr>
        <w:t xml:space="preserve">, учитель ОБЗР ГБОУ СОШ № 23; </w:t>
      </w:r>
      <w:r>
        <w:rPr>
          <w:color w:val="000000" w:themeColor="text1"/>
          <w:sz w:val="24"/>
        </w:rPr>
        <w:t xml:space="preserve">Коптева Марина Алексеевна, учитель информатики </w:t>
      </w:r>
      <w:r w:rsidR="00BA6B1B">
        <w:rPr>
          <w:sz w:val="24"/>
        </w:rPr>
        <w:t>ГБОУ СОШ № 31;</w:t>
      </w:r>
      <w:r>
        <w:rPr>
          <w:sz w:val="24"/>
        </w:rPr>
        <w:t xml:space="preserve"> </w:t>
      </w:r>
      <w:r>
        <w:rPr>
          <w:color w:val="000000" w:themeColor="text1"/>
          <w:sz w:val="24"/>
        </w:rPr>
        <w:t xml:space="preserve">Краснова Галина Николаевна, </w:t>
      </w:r>
      <w:r>
        <w:rPr>
          <w:sz w:val="24"/>
        </w:rPr>
        <w:t xml:space="preserve">учитель </w:t>
      </w:r>
      <w:r>
        <w:rPr>
          <w:color w:val="000000" w:themeColor="text1"/>
          <w:sz w:val="24"/>
        </w:rPr>
        <w:t>основ безопасности и защиты Родины</w:t>
      </w:r>
      <w:r>
        <w:rPr>
          <w:sz w:val="24"/>
        </w:rPr>
        <w:t xml:space="preserve"> ГБОУ СОШ № 34. </w:t>
      </w:r>
    </w:p>
    <w:p w:rsidR="00D84644" w:rsidRDefault="00D84644" w:rsidP="00D84644">
      <w:pPr>
        <w:ind w:firstLine="567"/>
        <w:jc w:val="both"/>
        <w:rPr>
          <w:sz w:val="24"/>
        </w:rPr>
      </w:pPr>
    </w:p>
    <w:p w:rsidR="00D84644" w:rsidRDefault="00D84644" w:rsidP="00D84644">
      <w:pPr>
        <w:ind w:firstLine="567"/>
        <w:jc w:val="center"/>
        <w:rPr>
          <w:b/>
          <w:spacing w:val="-6"/>
          <w:sz w:val="24"/>
        </w:rPr>
      </w:pPr>
      <w:r>
        <w:rPr>
          <w:b/>
          <w:spacing w:val="-6"/>
          <w:sz w:val="24"/>
        </w:rPr>
        <w:t xml:space="preserve">Региональный этап профессионального Всероссийского конкурса </w:t>
      </w:r>
    </w:p>
    <w:p w:rsidR="00D84644" w:rsidRDefault="00D84644" w:rsidP="00D84644">
      <w:pPr>
        <w:ind w:firstLine="567"/>
        <w:jc w:val="center"/>
        <w:rPr>
          <w:b/>
          <w:spacing w:val="-6"/>
          <w:sz w:val="24"/>
        </w:rPr>
      </w:pPr>
      <w:r>
        <w:rPr>
          <w:b/>
          <w:spacing w:val="-6"/>
          <w:sz w:val="24"/>
        </w:rPr>
        <w:t>«Лучший учитель родного языка и родной литературы»</w:t>
      </w:r>
    </w:p>
    <w:p w:rsidR="00342334" w:rsidRDefault="00342334" w:rsidP="00D84644">
      <w:pPr>
        <w:ind w:firstLine="567"/>
        <w:jc w:val="center"/>
        <w:rPr>
          <w:b/>
          <w:spacing w:val="-6"/>
          <w:sz w:val="24"/>
        </w:rPr>
      </w:pPr>
    </w:p>
    <w:p w:rsidR="00D84644" w:rsidRDefault="00D84644" w:rsidP="00D84644">
      <w:pPr>
        <w:tabs>
          <w:tab w:val="right" w:pos="4111"/>
        </w:tabs>
        <w:ind w:firstLine="567"/>
        <w:jc w:val="both"/>
        <w:rPr>
          <w:sz w:val="24"/>
        </w:rPr>
      </w:pPr>
      <w:r>
        <w:rPr>
          <w:sz w:val="24"/>
        </w:rPr>
        <w:t xml:space="preserve">Региональный этап </w:t>
      </w:r>
      <w:r>
        <w:rPr>
          <w:spacing w:val="-6"/>
          <w:sz w:val="24"/>
        </w:rPr>
        <w:t xml:space="preserve">профессионального Всероссийского конкурса «Лучший учитель родного языка и родной литературы» </w:t>
      </w:r>
      <w:r>
        <w:rPr>
          <w:sz w:val="24"/>
        </w:rPr>
        <w:t>проводится в городе Севастополе с 2024 года. За 3 года в конкурсе приняли участие 14 педагогов.</w:t>
      </w:r>
    </w:p>
    <w:p w:rsidR="00D84644" w:rsidRDefault="00D84644" w:rsidP="00D84644">
      <w:pPr>
        <w:ind w:firstLine="567"/>
        <w:jc w:val="both"/>
        <w:rPr>
          <w:sz w:val="24"/>
        </w:rPr>
      </w:pPr>
      <w:r>
        <w:rPr>
          <w:sz w:val="24"/>
        </w:rPr>
        <w:t xml:space="preserve">В 2026 году в конкурсе участвовало 5 учителей из 5 образовательных учреждений: ГБОУ </w:t>
      </w:r>
      <w:r>
        <w:rPr>
          <w:sz w:val="24"/>
        </w:rPr>
        <w:lastRenderedPageBreak/>
        <w:t>«ШКОЛА ЭКОТЕХ</w:t>
      </w:r>
      <w:r w:rsidR="00000955">
        <w:rPr>
          <w:sz w:val="24"/>
        </w:rPr>
        <w:t xml:space="preserve">+», Инженерная школа, гимназия </w:t>
      </w:r>
      <w:r>
        <w:rPr>
          <w:sz w:val="24"/>
        </w:rPr>
        <w:t>№ 8, СОШ № 35, 61.</w:t>
      </w:r>
    </w:p>
    <w:p w:rsidR="00D84644" w:rsidRDefault="00D84644" w:rsidP="00D84644">
      <w:pPr>
        <w:pStyle w:val="a4"/>
        <w:tabs>
          <w:tab w:val="left" w:pos="426"/>
          <w:tab w:val="left" w:pos="709"/>
          <w:tab w:val="right" w:pos="993"/>
        </w:tabs>
        <w:ind w:left="0" w:firstLine="600"/>
        <w:rPr>
          <w:sz w:val="24"/>
        </w:rPr>
      </w:pPr>
      <w:r>
        <w:rPr>
          <w:sz w:val="24"/>
        </w:rPr>
        <w:t>Победителем признана Матвиенко Карина Алексеевна, учитель начальных классов ГБОУ Инженерная школа</w:t>
      </w:r>
      <w:r>
        <w:rPr>
          <w:spacing w:val="-6"/>
          <w:sz w:val="24"/>
        </w:rPr>
        <w:t xml:space="preserve">. </w:t>
      </w:r>
      <w:r>
        <w:rPr>
          <w:sz w:val="24"/>
        </w:rPr>
        <w:t>Призерами стали Кекшина Ирина Руслановна, учитель русского языка и</w:t>
      </w:r>
      <w:r w:rsidR="00BA6B1B">
        <w:rPr>
          <w:sz w:val="24"/>
        </w:rPr>
        <w:t> </w:t>
      </w:r>
      <w:r>
        <w:rPr>
          <w:sz w:val="24"/>
        </w:rPr>
        <w:t xml:space="preserve">литературы ГБОУ гимназия </w:t>
      </w:r>
      <w:r w:rsidR="00BA6B1B">
        <w:rPr>
          <w:sz w:val="24"/>
        </w:rPr>
        <w:t>№ 8;</w:t>
      </w:r>
      <w:r>
        <w:rPr>
          <w:sz w:val="24"/>
        </w:rPr>
        <w:t xml:space="preserve"> Хромова Анастасия Валерьевна, учитель русского языка и</w:t>
      </w:r>
      <w:r w:rsidR="00BA6B1B">
        <w:rPr>
          <w:sz w:val="24"/>
        </w:rPr>
        <w:t> </w:t>
      </w:r>
      <w:r>
        <w:rPr>
          <w:sz w:val="24"/>
        </w:rPr>
        <w:t>литературы ГБОУ «ШКОЛА ЭКОТЕХ+».</w:t>
      </w:r>
    </w:p>
    <w:p w:rsidR="00D84644" w:rsidRDefault="00D84644" w:rsidP="00D84644">
      <w:pPr>
        <w:ind w:firstLine="567"/>
        <w:jc w:val="both"/>
        <w:rPr>
          <w:color w:val="000000" w:themeColor="text1"/>
          <w:sz w:val="24"/>
        </w:rPr>
      </w:pPr>
    </w:p>
    <w:p w:rsidR="00D84644" w:rsidRDefault="00D84644" w:rsidP="00BA6B1B">
      <w:pPr>
        <w:jc w:val="center"/>
        <w:rPr>
          <w:b/>
          <w:color w:val="000000" w:themeColor="text1"/>
          <w:sz w:val="24"/>
        </w:rPr>
      </w:pPr>
      <w:r>
        <w:rPr>
          <w:b/>
          <w:color w:val="000000" w:themeColor="text1"/>
          <w:sz w:val="24"/>
        </w:rPr>
        <w:t>Региональный этап Всероссийского конкурса</w:t>
      </w:r>
    </w:p>
    <w:p w:rsidR="00D84644" w:rsidRDefault="00D84644" w:rsidP="00BA6B1B">
      <w:pPr>
        <w:jc w:val="center"/>
        <w:rPr>
          <w:b/>
          <w:color w:val="000000" w:themeColor="text1"/>
          <w:sz w:val="24"/>
        </w:rPr>
      </w:pPr>
      <w:r>
        <w:rPr>
          <w:b/>
          <w:color w:val="000000" w:themeColor="text1"/>
          <w:sz w:val="24"/>
        </w:rPr>
        <w:t>реализации комплексных профилактических мероприятий по формированию благоприятного социально-психологического климата «Школа#безОбид»</w:t>
      </w:r>
    </w:p>
    <w:p w:rsidR="00342334" w:rsidRDefault="00342334" w:rsidP="00BA6B1B">
      <w:pPr>
        <w:jc w:val="center"/>
        <w:rPr>
          <w:b/>
          <w:sz w:val="24"/>
        </w:rPr>
      </w:pPr>
    </w:p>
    <w:p w:rsidR="00D84644" w:rsidRDefault="00D84644" w:rsidP="00D84644">
      <w:pPr>
        <w:ind w:firstLine="708"/>
        <w:jc w:val="both"/>
        <w:rPr>
          <w:sz w:val="24"/>
        </w:rPr>
      </w:pPr>
      <w:r>
        <w:rPr>
          <w:color w:val="3E4247"/>
          <w:sz w:val="24"/>
          <w:highlight w:val="white"/>
        </w:rPr>
        <w:t>Конкурс проводится при содействии Совета при Правительстве Российской Федерации по вопросам попечительства в социальной сфере и в соответствии с приоритетными направлениями в развитии системы психолого-педагогической помощи участникам образовательных отношений, определенными Концепцией развития системы психолого-педагогической помощи в</w:t>
      </w:r>
      <w:r w:rsidR="00BA6B1B">
        <w:rPr>
          <w:color w:val="3E4247"/>
          <w:sz w:val="24"/>
          <w:highlight w:val="white"/>
        </w:rPr>
        <w:t> </w:t>
      </w:r>
      <w:r>
        <w:rPr>
          <w:color w:val="3E4247"/>
          <w:sz w:val="24"/>
          <w:highlight w:val="white"/>
        </w:rPr>
        <w:t>сфере общего образования и среднего профессионального образования в Российской Федерации на период до 2030 года,</w:t>
      </w:r>
    </w:p>
    <w:p w:rsidR="00D84644" w:rsidRDefault="00D84644" w:rsidP="00D84644">
      <w:pPr>
        <w:ind w:firstLine="708"/>
        <w:jc w:val="both"/>
        <w:rPr>
          <w:sz w:val="24"/>
        </w:rPr>
      </w:pPr>
      <w:r>
        <w:rPr>
          <w:sz w:val="24"/>
        </w:rPr>
        <w:t xml:space="preserve">Региональный этап </w:t>
      </w:r>
      <w:r>
        <w:rPr>
          <w:spacing w:val="-6"/>
          <w:sz w:val="24"/>
        </w:rPr>
        <w:t xml:space="preserve">Всероссийского конкурса реализации </w:t>
      </w:r>
      <w:r>
        <w:rPr>
          <w:color w:val="000000" w:themeColor="text1"/>
          <w:sz w:val="24"/>
        </w:rPr>
        <w:t xml:space="preserve">комплексных профилактических мероприятий по формированию благоприятного социально-психологического климата «Школа#безОбид» проводится в городе Севастополе с 2025/2026 уч.г. и нацелен на создание безопасной и психологически комфортной среды в образовательных организациях. </w:t>
      </w:r>
    </w:p>
    <w:p w:rsidR="00D84644" w:rsidRDefault="00D84644" w:rsidP="00D84644">
      <w:pPr>
        <w:ind w:firstLine="708"/>
        <w:jc w:val="both"/>
        <w:rPr>
          <w:sz w:val="24"/>
        </w:rPr>
      </w:pPr>
      <w:r>
        <w:rPr>
          <w:color w:val="000000" w:themeColor="text1"/>
          <w:sz w:val="24"/>
        </w:rPr>
        <w:t xml:space="preserve">В этом учебном году приняли участие 8 педагогов из 7 образовательных учреждений города: </w:t>
      </w:r>
      <w:r>
        <w:rPr>
          <w:sz w:val="24"/>
        </w:rPr>
        <w:t>ГБОУ</w:t>
      </w:r>
      <w:r w:rsidR="00000955">
        <w:rPr>
          <w:sz w:val="24"/>
        </w:rPr>
        <w:t xml:space="preserve"> «</w:t>
      </w:r>
      <w:r>
        <w:rPr>
          <w:sz w:val="24"/>
        </w:rPr>
        <w:t>ШКОЛА Э</w:t>
      </w:r>
      <w:r w:rsidR="00BA6B1B">
        <w:rPr>
          <w:sz w:val="24"/>
        </w:rPr>
        <w:t>КОТЕХ+», СОШ № 3, 25, 31, 34; ГБ</w:t>
      </w:r>
      <w:r>
        <w:rPr>
          <w:sz w:val="24"/>
        </w:rPr>
        <w:t>ОУ ДО БДДЮТ</w:t>
      </w:r>
      <w:r w:rsidR="00BA6B1B">
        <w:rPr>
          <w:sz w:val="24"/>
        </w:rPr>
        <w:t xml:space="preserve"> (2чел.), ГБ</w:t>
      </w:r>
      <w:r>
        <w:rPr>
          <w:sz w:val="24"/>
        </w:rPr>
        <w:t>ОУ ПО СТЭТ.</w:t>
      </w:r>
    </w:p>
    <w:p w:rsidR="00D84644" w:rsidRDefault="00D84644" w:rsidP="00D84644">
      <w:pPr>
        <w:pStyle w:val="a4"/>
        <w:tabs>
          <w:tab w:val="left" w:pos="426"/>
          <w:tab w:val="left" w:pos="709"/>
          <w:tab w:val="right" w:pos="993"/>
        </w:tabs>
        <w:ind w:left="0" w:firstLine="600"/>
        <w:rPr>
          <w:spacing w:val="-6"/>
          <w:sz w:val="24"/>
        </w:rPr>
      </w:pPr>
      <w:r>
        <w:rPr>
          <w:sz w:val="24"/>
        </w:rPr>
        <w:t>Победителями признаны: Никитина Валерия Валерьевна, педагог-психолог ГБОУ СОШ №</w:t>
      </w:r>
      <w:r w:rsidR="00000955">
        <w:rPr>
          <w:sz w:val="24"/>
        </w:rPr>
        <w:t> </w:t>
      </w:r>
      <w:r>
        <w:rPr>
          <w:sz w:val="24"/>
        </w:rPr>
        <w:t>34</w:t>
      </w:r>
      <w:r w:rsidR="00BA6B1B">
        <w:rPr>
          <w:spacing w:val="-6"/>
          <w:sz w:val="24"/>
        </w:rPr>
        <w:t>;</w:t>
      </w:r>
      <w:r w:rsidR="00000955">
        <w:rPr>
          <w:spacing w:val="-6"/>
          <w:sz w:val="24"/>
        </w:rPr>
        <w:t xml:space="preserve"> </w:t>
      </w:r>
      <w:r>
        <w:rPr>
          <w:sz w:val="24"/>
        </w:rPr>
        <w:t>Шпаковская Юлия Сергеевна, педагог-психолог ГБОУ СОШ № 25.</w:t>
      </w:r>
    </w:p>
    <w:p w:rsidR="00D84644" w:rsidRDefault="00D84644" w:rsidP="00D84644">
      <w:pPr>
        <w:jc w:val="both"/>
        <w:rPr>
          <w:b/>
          <w:sz w:val="24"/>
        </w:rPr>
      </w:pPr>
    </w:p>
    <w:p w:rsidR="00BA6B1B" w:rsidRDefault="00D84644" w:rsidP="009904DA">
      <w:pPr>
        <w:ind w:hanging="142"/>
        <w:jc w:val="center"/>
        <w:rPr>
          <w:b/>
          <w:sz w:val="24"/>
        </w:rPr>
      </w:pPr>
      <w:r>
        <w:rPr>
          <w:b/>
          <w:color w:val="000000" w:themeColor="text1"/>
          <w:sz w:val="24"/>
        </w:rPr>
        <w:t>Региональный этап Всероссийского конкурса</w:t>
      </w:r>
      <w:r w:rsidR="00BA6B1B">
        <w:rPr>
          <w:b/>
          <w:color w:val="000000" w:themeColor="text1"/>
          <w:sz w:val="24"/>
        </w:rPr>
        <w:t xml:space="preserve"> </w:t>
      </w:r>
      <w:r>
        <w:rPr>
          <w:b/>
          <w:sz w:val="24"/>
        </w:rPr>
        <w:t xml:space="preserve">«Лучшая инклюзивная </w:t>
      </w:r>
    </w:p>
    <w:p w:rsidR="00D84644" w:rsidRDefault="00D84644" w:rsidP="009904DA">
      <w:pPr>
        <w:ind w:hanging="142"/>
        <w:jc w:val="center"/>
        <w:rPr>
          <w:b/>
          <w:sz w:val="24"/>
        </w:rPr>
      </w:pPr>
      <w:r>
        <w:rPr>
          <w:b/>
          <w:sz w:val="24"/>
        </w:rPr>
        <w:t>школа России»</w:t>
      </w:r>
    </w:p>
    <w:p w:rsidR="00342334" w:rsidRDefault="00342334" w:rsidP="00000955">
      <w:pPr>
        <w:ind w:firstLine="709"/>
        <w:jc w:val="center"/>
        <w:rPr>
          <w:b/>
          <w:sz w:val="24"/>
        </w:rPr>
      </w:pPr>
    </w:p>
    <w:p w:rsidR="00D84644" w:rsidRDefault="00D84644" w:rsidP="00D84644">
      <w:pPr>
        <w:ind w:firstLine="708"/>
        <w:jc w:val="both"/>
        <w:rPr>
          <w:b/>
          <w:sz w:val="24"/>
        </w:rPr>
      </w:pPr>
      <w:r>
        <w:rPr>
          <w:sz w:val="24"/>
          <w:highlight w:val="white"/>
        </w:rPr>
        <w:t>Всероссийский конкурс «Лучшая инклюзивная школа России», учредителем которого является Министерство просвещения Российской Федерации, оператором – ФГБОУ ВО «Московский государственный психолого-педагогический университет», проводится с 2013 года.</w:t>
      </w:r>
    </w:p>
    <w:p w:rsidR="00D84644" w:rsidRDefault="00D84644" w:rsidP="00D84644">
      <w:pPr>
        <w:ind w:firstLine="708"/>
        <w:jc w:val="both"/>
        <w:rPr>
          <w:b/>
          <w:sz w:val="24"/>
        </w:rPr>
      </w:pPr>
      <w:r>
        <w:rPr>
          <w:sz w:val="24"/>
        </w:rPr>
        <w:t>В 2026 году в городе Севастополе проходил региональный этап</w:t>
      </w:r>
      <w:r w:rsidR="00BA6B1B">
        <w:rPr>
          <w:sz w:val="24"/>
        </w:rPr>
        <w:t xml:space="preserve"> XIII Всероссийского конкурса </w:t>
      </w:r>
      <w:r>
        <w:rPr>
          <w:sz w:val="24"/>
        </w:rPr>
        <w:t xml:space="preserve">«Лучшая инклюзивная школа России – </w:t>
      </w:r>
      <w:r w:rsidR="002A7846">
        <w:rPr>
          <w:sz w:val="24"/>
        </w:rPr>
        <w:t xml:space="preserve">2026», целью которого является </w:t>
      </w:r>
      <w:r>
        <w:rPr>
          <w:sz w:val="24"/>
        </w:rPr>
        <w:t>повышение активности образовательных организаций в развитии и внедрении практик инклюзивного общего и профессионального образования.</w:t>
      </w:r>
    </w:p>
    <w:p w:rsidR="00D84644" w:rsidRDefault="00D84644" w:rsidP="00342334">
      <w:pPr>
        <w:jc w:val="both"/>
        <w:rPr>
          <w:sz w:val="24"/>
        </w:rPr>
      </w:pPr>
      <w:r>
        <w:rPr>
          <w:sz w:val="24"/>
          <w:highlight w:val="white"/>
        </w:rPr>
        <w:t> </w:t>
      </w:r>
      <w:r>
        <w:rPr>
          <w:sz w:val="24"/>
          <w:highlight w:val="white"/>
        </w:rPr>
        <w:tab/>
      </w:r>
      <w:r>
        <w:rPr>
          <w:sz w:val="24"/>
        </w:rPr>
        <w:t>Свои</w:t>
      </w:r>
      <w:r>
        <w:rPr>
          <w:rFonts w:ascii="Open Sans" w:hAnsi="Open Sans"/>
          <w:sz w:val="18"/>
          <w:highlight w:val="white"/>
        </w:rPr>
        <w:t xml:space="preserve"> </w:t>
      </w:r>
      <w:r>
        <w:rPr>
          <w:sz w:val="24"/>
          <w:highlight w:val="white"/>
        </w:rPr>
        <w:t>инклюзивные практики и передовой опыт</w:t>
      </w:r>
      <w:r>
        <w:rPr>
          <w:rFonts w:ascii="Open Sans" w:hAnsi="Open Sans"/>
          <w:sz w:val="18"/>
          <w:highlight w:val="white"/>
        </w:rPr>
        <w:t> </w:t>
      </w:r>
      <w:r>
        <w:rPr>
          <w:sz w:val="24"/>
        </w:rPr>
        <w:t>на конкурс</w:t>
      </w:r>
      <w:r>
        <w:rPr>
          <w:rFonts w:ascii="Open Sans" w:hAnsi="Open Sans"/>
          <w:sz w:val="18"/>
        </w:rPr>
        <w:t xml:space="preserve"> </w:t>
      </w:r>
      <w:r>
        <w:rPr>
          <w:sz w:val="24"/>
        </w:rPr>
        <w:t>представляли ГБДОУ «Детский сад № 114», ГБОУ СОШ № 4, 60.</w:t>
      </w:r>
    </w:p>
    <w:p w:rsidR="00D84644" w:rsidRDefault="00D84644" w:rsidP="00D84644">
      <w:pPr>
        <w:ind w:firstLine="708"/>
        <w:jc w:val="both"/>
        <w:rPr>
          <w:sz w:val="24"/>
        </w:rPr>
      </w:pPr>
      <w:r>
        <w:rPr>
          <w:sz w:val="24"/>
        </w:rPr>
        <w:t>Победителями регионального этапа Всероссийского конкурса «Лучшая инклюзивная школа России – 2026» признаны: в номинации «</w:t>
      </w:r>
      <w:r w:rsidR="00BA6B1B">
        <w:rPr>
          <w:sz w:val="24"/>
        </w:rPr>
        <w:t xml:space="preserve">Лучший инклюзивный детский сад» – </w:t>
      </w:r>
      <w:r>
        <w:rPr>
          <w:sz w:val="24"/>
        </w:rPr>
        <w:t>ГБДОУ «Детский сад № 114»</w:t>
      </w:r>
      <w:r>
        <w:rPr>
          <w:b/>
          <w:sz w:val="24"/>
        </w:rPr>
        <w:t xml:space="preserve"> (</w:t>
      </w:r>
      <w:r>
        <w:rPr>
          <w:sz w:val="24"/>
        </w:rPr>
        <w:t>творческая группа –  Недохлебова Ольга Александровна, заместитель заведующего по ВМР; Чебанова Лариса Васильевна, учитель-дефектолог; Желудова Оксана Георгиевна, воспитатель; Рябова Ольга Владимировна, музыкальный руководитель), в</w:t>
      </w:r>
      <w:r w:rsidR="00BA6B1B">
        <w:rPr>
          <w:sz w:val="24"/>
        </w:rPr>
        <w:t> </w:t>
      </w:r>
      <w:r>
        <w:rPr>
          <w:sz w:val="24"/>
        </w:rPr>
        <w:t>номинации «</w:t>
      </w:r>
      <w:r>
        <w:rPr>
          <w:sz w:val="24"/>
          <w:highlight w:val="white"/>
        </w:rPr>
        <w:t>Лучшая инклюзивная школа»</w:t>
      </w:r>
      <w:r>
        <w:rPr>
          <w:sz w:val="24"/>
        </w:rPr>
        <w:t xml:space="preserve"> – ГБОУ СОШ № 4 (творческая группа – Белый Вячеслав Петрович, директор; Стецюра Светлана Владимировна, заместитель директора по учебно-воспитательной работе; Лебединец Алёна Николаевна,  заместитель директора по учебно-воспитательной работе; Шестакова Наталья Викторовна, учитель-логопед; Смирнова Елена Алексеевна, учитель-логопед; Попова Лариса Алексеевна, учитель-логопед; Михальчич Елена Петровна, педагог-психолог).</w:t>
      </w:r>
    </w:p>
    <w:p w:rsidR="00D84644" w:rsidRDefault="00D84644" w:rsidP="00D84644">
      <w:pPr>
        <w:ind w:firstLine="708"/>
        <w:jc w:val="both"/>
        <w:rPr>
          <w:b/>
          <w:sz w:val="24"/>
        </w:rPr>
      </w:pPr>
      <w:r>
        <w:rPr>
          <w:sz w:val="24"/>
        </w:rPr>
        <w:t xml:space="preserve">Финалистом регионального этапа Конкурса в номинации «Лучшая инклюзивная школа» стало Государственное бюджетное образовательное учреждение города Севастополя «Средняя </w:t>
      </w:r>
      <w:r>
        <w:rPr>
          <w:sz w:val="24"/>
        </w:rPr>
        <w:lastRenderedPageBreak/>
        <w:t xml:space="preserve">общеобразовательная школа № 60 </w:t>
      </w:r>
      <w:r>
        <w:rPr>
          <w:color w:val="34343C"/>
          <w:sz w:val="24"/>
          <w:highlight w:val="white"/>
        </w:rPr>
        <w:t>имени Героя Советского Союза В.С. Пилипенко» (</w:t>
      </w:r>
      <w:r>
        <w:rPr>
          <w:sz w:val="24"/>
        </w:rPr>
        <w:t>творческая группа – Сдержикова Елена Владимировна, учитель-дефектолог; Шенцева Анна Вадимовна, тьютор, педагог-психолог; Лубенец Юлия Андреевна, педагог-психолог).</w:t>
      </w:r>
    </w:p>
    <w:p w:rsidR="00D84644" w:rsidRPr="00342334" w:rsidRDefault="00D84644" w:rsidP="00D84644">
      <w:pPr>
        <w:ind w:left="2124" w:firstLine="708"/>
        <w:jc w:val="both"/>
        <w:rPr>
          <w:sz w:val="24"/>
          <w:szCs w:val="24"/>
        </w:rPr>
      </w:pPr>
    </w:p>
    <w:p w:rsidR="00D84644" w:rsidRPr="00342334" w:rsidRDefault="00D84644" w:rsidP="00342334">
      <w:pPr>
        <w:ind w:firstLine="567"/>
        <w:jc w:val="both"/>
        <w:rPr>
          <w:sz w:val="24"/>
          <w:szCs w:val="24"/>
        </w:rPr>
      </w:pPr>
      <w:r w:rsidRPr="00342334">
        <w:rPr>
          <w:sz w:val="24"/>
          <w:szCs w:val="24"/>
        </w:rPr>
        <w:t>РЕКОМЕНДАЦИИ:</w:t>
      </w:r>
    </w:p>
    <w:p w:rsidR="00D84644" w:rsidRPr="00342334" w:rsidRDefault="00D84644" w:rsidP="00CD0ED3">
      <w:pPr>
        <w:pStyle w:val="a4"/>
        <w:widowControl/>
        <w:numPr>
          <w:ilvl w:val="0"/>
          <w:numId w:val="41"/>
        </w:numPr>
        <w:tabs>
          <w:tab w:val="left" w:pos="284"/>
          <w:tab w:val="left" w:pos="851"/>
        </w:tabs>
        <w:autoSpaceDE/>
        <w:autoSpaceDN/>
        <w:ind w:left="0" w:firstLine="567"/>
        <w:contextualSpacing/>
        <w:rPr>
          <w:sz w:val="24"/>
          <w:szCs w:val="24"/>
        </w:rPr>
      </w:pPr>
      <w:r w:rsidRPr="00342334">
        <w:rPr>
          <w:sz w:val="24"/>
          <w:szCs w:val="24"/>
        </w:rPr>
        <w:t>Педагогическим коллективам образовательных учреждений:</w:t>
      </w:r>
    </w:p>
    <w:p w:rsidR="00D84644" w:rsidRPr="00342334" w:rsidRDefault="00D84644" w:rsidP="00CD0ED3">
      <w:pPr>
        <w:pStyle w:val="a4"/>
        <w:widowControl/>
        <w:numPr>
          <w:ilvl w:val="0"/>
          <w:numId w:val="42"/>
        </w:numPr>
        <w:tabs>
          <w:tab w:val="left" w:pos="284"/>
          <w:tab w:val="left" w:pos="851"/>
        </w:tabs>
        <w:autoSpaceDE/>
        <w:autoSpaceDN/>
        <w:ind w:left="0" w:firstLine="567"/>
        <w:contextualSpacing/>
        <w:rPr>
          <w:sz w:val="24"/>
          <w:szCs w:val="24"/>
        </w:rPr>
      </w:pPr>
      <w:r w:rsidRPr="00342334">
        <w:rPr>
          <w:sz w:val="24"/>
          <w:szCs w:val="24"/>
        </w:rPr>
        <w:t>изучить данные сравнительного анализа, обсудить на педагогических советах, заседаниях методических объединений проблемы, задачи и систему мероприятий по развитию профессионального мастерства и творческого потенциала педагогических работников учреждения, мотивации и стимулирования участия педагогов в конкурах профессионального мастерства;</w:t>
      </w:r>
    </w:p>
    <w:p w:rsidR="00D84644" w:rsidRPr="00342334" w:rsidRDefault="00D84644" w:rsidP="00CD0ED3">
      <w:pPr>
        <w:pStyle w:val="a4"/>
        <w:widowControl/>
        <w:numPr>
          <w:ilvl w:val="0"/>
          <w:numId w:val="42"/>
        </w:numPr>
        <w:tabs>
          <w:tab w:val="left" w:pos="284"/>
          <w:tab w:val="left" w:pos="851"/>
        </w:tabs>
        <w:autoSpaceDE/>
        <w:autoSpaceDN/>
        <w:ind w:left="0" w:firstLine="567"/>
        <w:contextualSpacing/>
        <w:rPr>
          <w:sz w:val="24"/>
          <w:szCs w:val="24"/>
        </w:rPr>
      </w:pPr>
      <w:r w:rsidRPr="00342334">
        <w:rPr>
          <w:sz w:val="24"/>
          <w:szCs w:val="24"/>
        </w:rPr>
        <w:t>содействовать участию педагогических работников в работе Школы подготовки к конкурсам профессионального мастерства и профессионального развития педагогов;</w:t>
      </w:r>
    </w:p>
    <w:p w:rsidR="00D84644" w:rsidRPr="00342334" w:rsidRDefault="00D84644" w:rsidP="00CD0ED3">
      <w:pPr>
        <w:pStyle w:val="a4"/>
        <w:widowControl/>
        <w:numPr>
          <w:ilvl w:val="0"/>
          <w:numId w:val="42"/>
        </w:numPr>
        <w:tabs>
          <w:tab w:val="left" w:pos="284"/>
          <w:tab w:val="left" w:pos="851"/>
        </w:tabs>
        <w:autoSpaceDE/>
        <w:autoSpaceDN/>
        <w:ind w:left="0" w:firstLine="567"/>
        <w:contextualSpacing/>
        <w:rPr>
          <w:sz w:val="24"/>
          <w:szCs w:val="24"/>
        </w:rPr>
      </w:pPr>
      <w:r w:rsidRPr="00342334">
        <w:rPr>
          <w:sz w:val="24"/>
          <w:szCs w:val="24"/>
        </w:rPr>
        <w:t>способствовать участию педагогических работников в региональных и всероссийских конкурсах профессионального мастерства;</w:t>
      </w:r>
    </w:p>
    <w:p w:rsidR="00D84644" w:rsidRPr="00342334" w:rsidRDefault="00D84644" w:rsidP="00CD0ED3">
      <w:pPr>
        <w:pStyle w:val="a4"/>
        <w:widowControl/>
        <w:numPr>
          <w:ilvl w:val="0"/>
          <w:numId w:val="42"/>
        </w:numPr>
        <w:tabs>
          <w:tab w:val="left" w:pos="284"/>
          <w:tab w:val="left" w:pos="851"/>
        </w:tabs>
        <w:autoSpaceDE/>
        <w:autoSpaceDN/>
        <w:ind w:left="0" w:firstLine="567"/>
        <w:contextualSpacing/>
        <w:rPr>
          <w:sz w:val="24"/>
          <w:szCs w:val="24"/>
        </w:rPr>
      </w:pPr>
      <w:r w:rsidRPr="00342334">
        <w:rPr>
          <w:color w:val="333333"/>
          <w:sz w:val="24"/>
          <w:szCs w:val="24"/>
        </w:rPr>
        <w:t>обеспечивать поддержку со стороны коллег и руководства путем создания команды-помощника в подготовке к конкурсам;</w:t>
      </w:r>
    </w:p>
    <w:p w:rsidR="00D84644" w:rsidRPr="00342334" w:rsidRDefault="00D84644" w:rsidP="00CD0ED3">
      <w:pPr>
        <w:pStyle w:val="a4"/>
        <w:widowControl/>
        <w:numPr>
          <w:ilvl w:val="0"/>
          <w:numId w:val="42"/>
        </w:numPr>
        <w:tabs>
          <w:tab w:val="left" w:pos="284"/>
          <w:tab w:val="left" w:pos="851"/>
        </w:tabs>
        <w:autoSpaceDE/>
        <w:autoSpaceDN/>
        <w:ind w:left="0" w:firstLine="567"/>
        <w:contextualSpacing/>
        <w:rPr>
          <w:sz w:val="24"/>
          <w:szCs w:val="24"/>
        </w:rPr>
      </w:pPr>
      <w:r w:rsidRPr="00342334">
        <w:rPr>
          <w:sz w:val="24"/>
          <w:szCs w:val="24"/>
        </w:rPr>
        <w:t>проводить конкурсы профессионального мастерства в своих образовательных учреждениях, в том числе этапы региональных и всероссийских конкурсов на уровне учреждения;</w:t>
      </w:r>
    </w:p>
    <w:p w:rsidR="00D84644" w:rsidRPr="00342334" w:rsidRDefault="00D84644" w:rsidP="00CD0ED3">
      <w:pPr>
        <w:pStyle w:val="a4"/>
        <w:widowControl/>
        <w:numPr>
          <w:ilvl w:val="0"/>
          <w:numId w:val="42"/>
        </w:numPr>
        <w:tabs>
          <w:tab w:val="left" w:pos="284"/>
          <w:tab w:val="left" w:pos="851"/>
        </w:tabs>
        <w:autoSpaceDE/>
        <w:autoSpaceDN/>
        <w:ind w:left="0" w:firstLine="567"/>
        <w:contextualSpacing/>
        <w:rPr>
          <w:sz w:val="24"/>
          <w:szCs w:val="24"/>
        </w:rPr>
      </w:pPr>
      <w:r w:rsidRPr="00342334">
        <w:rPr>
          <w:sz w:val="24"/>
          <w:szCs w:val="24"/>
        </w:rPr>
        <w:t>способствовать качественной подготовке документов и материалов участников конкурсов.</w:t>
      </w:r>
    </w:p>
    <w:p w:rsidR="00D84644" w:rsidRPr="00342334" w:rsidRDefault="00D84644" w:rsidP="00CD0ED3">
      <w:pPr>
        <w:pStyle w:val="a4"/>
        <w:widowControl/>
        <w:numPr>
          <w:ilvl w:val="0"/>
          <w:numId w:val="41"/>
        </w:numPr>
        <w:tabs>
          <w:tab w:val="left" w:pos="284"/>
          <w:tab w:val="left" w:pos="851"/>
        </w:tabs>
        <w:autoSpaceDE/>
        <w:autoSpaceDN/>
        <w:ind w:left="0" w:firstLine="567"/>
        <w:contextualSpacing/>
        <w:rPr>
          <w:sz w:val="24"/>
          <w:szCs w:val="24"/>
        </w:rPr>
      </w:pPr>
      <w:r w:rsidRPr="00342334">
        <w:rPr>
          <w:sz w:val="24"/>
          <w:szCs w:val="24"/>
        </w:rPr>
        <w:t>Методистам ГАОУ ПО «Институт развития образования», городским и районным МО педагогических работников:</w:t>
      </w:r>
    </w:p>
    <w:p w:rsidR="00D84644" w:rsidRPr="00342334" w:rsidRDefault="00D84644" w:rsidP="00CD0ED3">
      <w:pPr>
        <w:pStyle w:val="a4"/>
        <w:widowControl/>
        <w:numPr>
          <w:ilvl w:val="0"/>
          <w:numId w:val="43"/>
        </w:numPr>
        <w:tabs>
          <w:tab w:val="left" w:pos="284"/>
          <w:tab w:val="left" w:pos="851"/>
        </w:tabs>
        <w:autoSpaceDE/>
        <w:autoSpaceDN/>
        <w:ind w:left="0" w:firstLine="567"/>
        <w:contextualSpacing/>
        <w:rPr>
          <w:sz w:val="24"/>
          <w:szCs w:val="24"/>
        </w:rPr>
      </w:pPr>
      <w:r w:rsidRPr="00342334">
        <w:rPr>
          <w:sz w:val="24"/>
          <w:szCs w:val="24"/>
        </w:rPr>
        <w:t>осуществлять методическую помощь руководителям образовательных учреждений в подготовке и проведении конкурсов профессионального мастерства, а также педагогическим работникам, изъявившим желание участвовать в конкурсах профессионального мастерства;</w:t>
      </w:r>
    </w:p>
    <w:p w:rsidR="00D84644" w:rsidRPr="00342334" w:rsidRDefault="00D84644" w:rsidP="00CD0ED3">
      <w:pPr>
        <w:pStyle w:val="a4"/>
        <w:widowControl/>
        <w:numPr>
          <w:ilvl w:val="0"/>
          <w:numId w:val="43"/>
        </w:numPr>
        <w:tabs>
          <w:tab w:val="left" w:pos="284"/>
          <w:tab w:val="left" w:pos="851"/>
        </w:tabs>
        <w:autoSpaceDE/>
        <w:autoSpaceDN/>
        <w:ind w:left="0" w:firstLine="709"/>
        <w:contextualSpacing/>
        <w:rPr>
          <w:b/>
          <w:sz w:val="24"/>
          <w:szCs w:val="24"/>
        </w:rPr>
      </w:pPr>
      <w:r w:rsidRPr="00342334">
        <w:rPr>
          <w:sz w:val="24"/>
          <w:szCs w:val="24"/>
        </w:rPr>
        <w:t>способствовать распространению лучшего педагогического опыта участников конкурсов профессионального мастерства.</w:t>
      </w:r>
    </w:p>
    <w:p w:rsidR="00D84644" w:rsidRDefault="00D8464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9904DA" w:rsidRDefault="009904DA"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342334" w:rsidRDefault="00342334" w:rsidP="00E80F44">
      <w:pPr>
        <w:pStyle w:val="a4"/>
        <w:tabs>
          <w:tab w:val="left" w:pos="142"/>
        </w:tabs>
        <w:ind w:left="-480" w:firstLine="567"/>
        <w:jc w:val="center"/>
        <w:rPr>
          <w:b/>
          <w:sz w:val="24"/>
          <w:szCs w:val="24"/>
        </w:rPr>
      </w:pPr>
    </w:p>
    <w:p w:rsidR="00C722A8" w:rsidRDefault="00CD50D9" w:rsidP="00CD50D9">
      <w:pPr>
        <w:widowControl/>
        <w:autoSpaceDE/>
        <w:autoSpaceDN/>
        <w:ind w:right="117"/>
        <w:jc w:val="center"/>
        <w:rPr>
          <w:rFonts w:eastAsia="Calibri"/>
          <w:b/>
          <w:bCs/>
          <w:color w:val="000000"/>
          <w:kern w:val="2"/>
          <w:sz w:val="24"/>
          <w:szCs w:val="24"/>
        </w:rPr>
      </w:pPr>
      <w:r w:rsidRPr="00CD50D9">
        <w:rPr>
          <w:rFonts w:eastAsia="Calibri"/>
          <w:b/>
          <w:bCs/>
          <w:kern w:val="2"/>
          <w:sz w:val="24"/>
          <w:szCs w:val="24"/>
        </w:rPr>
        <w:lastRenderedPageBreak/>
        <w:t xml:space="preserve">Анализ методического обеспечения </w:t>
      </w:r>
      <w:r>
        <w:rPr>
          <w:rFonts w:eastAsia="Calibri"/>
          <w:b/>
          <w:bCs/>
          <w:kern w:val="2"/>
          <w:sz w:val="24"/>
          <w:szCs w:val="24"/>
        </w:rPr>
        <w:t xml:space="preserve">деятельности </w:t>
      </w:r>
      <w:r w:rsidRPr="00CD50D9">
        <w:rPr>
          <w:rFonts w:eastAsia="Calibri"/>
          <w:b/>
          <w:bCs/>
          <w:color w:val="000000"/>
          <w:kern w:val="2"/>
          <w:sz w:val="24"/>
          <w:szCs w:val="24"/>
        </w:rPr>
        <w:t>заместителей директоров по учебно-воспитательной работе</w:t>
      </w:r>
      <w:r w:rsidR="00C722A8">
        <w:rPr>
          <w:rFonts w:eastAsia="Calibri"/>
          <w:b/>
          <w:bCs/>
          <w:color w:val="000000"/>
          <w:kern w:val="2"/>
          <w:sz w:val="24"/>
          <w:szCs w:val="24"/>
        </w:rPr>
        <w:t xml:space="preserve"> </w:t>
      </w:r>
      <w:r>
        <w:rPr>
          <w:rFonts w:eastAsia="Calibri"/>
          <w:b/>
          <w:bCs/>
          <w:kern w:val="2"/>
          <w:sz w:val="24"/>
          <w:szCs w:val="24"/>
        </w:rPr>
        <w:t>обще</w:t>
      </w:r>
      <w:r w:rsidRPr="00CD50D9">
        <w:rPr>
          <w:rFonts w:eastAsia="Calibri"/>
          <w:b/>
          <w:bCs/>
          <w:kern w:val="2"/>
          <w:sz w:val="24"/>
          <w:szCs w:val="24"/>
        </w:rPr>
        <w:t>образовательных учреждени</w:t>
      </w:r>
      <w:r>
        <w:rPr>
          <w:rFonts w:eastAsia="Calibri"/>
          <w:b/>
          <w:bCs/>
          <w:kern w:val="2"/>
          <w:sz w:val="24"/>
          <w:szCs w:val="24"/>
        </w:rPr>
        <w:t>й</w:t>
      </w:r>
      <w:r w:rsidRPr="00CD50D9">
        <w:rPr>
          <w:rFonts w:eastAsia="Calibri"/>
          <w:b/>
          <w:bCs/>
          <w:kern w:val="2"/>
          <w:sz w:val="24"/>
          <w:szCs w:val="24"/>
        </w:rPr>
        <w:t xml:space="preserve"> города</w:t>
      </w:r>
      <w:r w:rsidRPr="00CD50D9">
        <w:rPr>
          <w:rFonts w:eastAsia="Calibri"/>
          <w:b/>
          <w:bCs/>
          <w:color w:val="000000"/>
          <w:kern w:val="2"/>
          <w:sz w:val="24"/>
          <w:szCs w:val="24"/>
        </w:rPr>
        <w:t xml:space="preserve"> </w:t>
      </w:r>
      <w:r>
        <w:rPr>
          <w:rFonts w:eastAsia="Calibri"/>
          <w:b/>
          <w:bCs/>
          <w:color w:val="000000"/>
          <w:kern w:val="2"/>
          <w:sz w:val="24"/>
          <w:szCs w:val="24"/>
        </w:rPr>
        <w:t>Севастополя</w:t>
      </w:r>
    </w:p>
    <w:p w:rsidR="00CD50D9" w:rsidRPr="00CD50D9" w:rsidRDefault="00CD50D9" w:rsidP="00CD50D9">
      <w:pPr>
        <w:widowControl/>
        <w:autoSpaceDE/>
        <w:autoSpaceDN/>
        <w:ind w:right="117"/>
        <w:jc w:val="center"/>
        <w:rPr>
          <w:rFonts w:eastAsia="Calibri"/>
          <w:b/>
          <w:bCs/>
          <w:color w:val="000000"/>
          <w:kern w:val="2"/>
          <w:sz w:val="24"/>
          <w:szCs w:val="24"/>
        </w:rPr>
      </w:pPr>
      <w:r>
        <w:rPr>
          <w:rFonts w:eastAsia="Calibri"/>
          <w:b/>
          <w:bCs/>
          <w:color w:val="000000"/>
          <w:kern w:val="2"/>
          <w:sz w:val="24"/>
          <w:szCs w:val="24"/>
        </w:rPr>
        <w:t xml:space="preserve"> </w:t>
      </w:r>
      <w:r w:rsidRPr="00CD50D9">
        <w:rPr>
          <w:rFonts w:eastAsia="Calibri"/>
          <w:b/>
          <w:bCs/>
          <w:color w:val="000000"/>
          <w:kern w:val="2"/>
          <w:sz w:val="24"/>
          <w:szCs w:val="24"/>
        </w:rPr>
        <w:t>в 202</w:t>
      </w:r>
      <w:r w:rsidR="00C722A8">
        <w:rPr>
          <w:rFonts w:eastAsia="Calibri"/>
          <w:b/>
          <w:bCs/>
          <w:color w:val="000000"/>
          <w:kern w:val="2"/>
          <w:sz w:val="24"/>
          <w:szCs w:val="24"/>
        </w:rPr>
        <w:t>5</w:t>
      </w:r>
      <w:r w:rsidR="00D255A0">
        <w:rPr>
          <w:rFonts w:eastAsia="Calibri"/>
          <w:b/>
          <w:bCs/>
          <w:color w:val="000000"/>
          <w:kern w:val="2"/>
          <w:sz w:val="24"/>
          <w:szCs w:val="24"/>
        </w:rPr>
        <w:t>/202</w:t>
      </w:r>
      <w:r w:rsidR="00C722A8">
        <w:rPr>
          <w:rFonts w:eastAsia="Calibri"/>
          <w:b/>
          <w:bCs/>
          <w:color w:val="000000"/>
          <w:kern w:val="2"/>
          <w:sz w:val="24"/>
          <w:szCs w:val="24"/>
        </w:rPr>
        <w:t>6</w:t>
      </w:r>
      <w:r w:rsidRPr="00CD50D9">
        <w:rPr>
          <w:rFonts w:eastAsia="Calibri"/>
          <w:b/>
          <w:bCs/>
          <w:color w:val="000000"/>
          <w:kern w:val="2"/>
          <w:sz w:val="24"/>
          <w:szCs w:val="24"/>
        </w:rPr>
        <w:t xml:space="preserve"> учебном году </w:t>
      </w:r>
    </w:p>
    <w:p w:rsidR="00CD50D9" w:rsidRPr="00CD50D9" w:rsidRDefault="00CD50D9" w:rsidP="00CD50D9">
      <w:pPr>
        <w:widowControl/>
        <w:autoSpaceDE/>
        <w:autoSpaceDN/>
        <w:ind w:left="-142"/>
        <w:jc w:val="center"/>
        <w:rPr>
          <w:rFonts w:eastAsia="Calibri"/>
          <w:b/>
          <w:bCs/>
          <w:color w:val="000000"/>
          <w:kern w:val="2"/>
          <w:sz w:val="24"/>
          <w:szCs w:val="24"/>
        </w:rPr>
      </w:pPr>
    </w:p>
    <w:p w:rsidR="00CD50D9" w:rsidRPr="00CD50D9" w:rsidRDefault="00CD50D9" w:rsidP="00470555">
      <w:pPr>
        <w:widowControl/>
        <w:autoSpaceDE/>
        <w:autoSpaceDN/>
        <w:ind w:left="5387" w:right="259"/>
        <w:rPr>
          <w:rFonts w:eastAsia="Calibri"/>
          <w:b/>
          <w:kern w:val="2"/>
          <w:sz w:val="24"/>
          <w:szCs w:val="24"/>
        </w:rPr>
      </w:pPr>
      <w:r w:rsidRPr="00CD50D9">
        <w:rPr>
          <w:rFonts w:eastAsia="Calibri"/>
          <w:b/>
          <w:kern w:val="2"/>
          <w:sz w:val="24"/>
          <w:szCs w:val="24"/>
        </w:rPr>
        <w:t xml:space="preserve">Блажко Людмила Геннадьевна, </w:t>
      </w:r>
    </w:p>
    <w:p w:rsidR="00CD50D9" w:rsidRPr="00904964" w:rsidRDefault="00C722A8" w:rsidP="00470555">
      <w:pPr>
        <w:ind w:left="5387"/>
        <w:rPr>
          <w:rFonts w:eastAsia="Calibri"/>
          <w:b/>
          <w:kern w:val="2"/>
          <w:sz w:val="24"/>
          <w:szCs w:val="24"/>
        </w:rPr>
      </w:pPr>
      <w:r w:rsidRPr="00904964">
        <w:rPr>
          <w:b/>
          <w:sz w:val="24"/>
          <w:szCs w:val="24"/>
          <w:lang w:eastAsia="ar-SA"/>
        </w:rPr>
        <w:t xml:space="preserve">начальник центра </w:t>
      </w:r>
      <w:bookmarkStart w:id="4" w:name="_Hlk202097791"/>
      <w:r w:rsidRPr="00904964">
        <w:rPr>
          <w:b/>
          <w:sz w:val="24"/>
          <w:szCs w:val="24"/>
          <w:lang w:eastAsia="ar-SA"/>
        </w:rPr>
        <w:t>информационно-методического сопровождения по</w:t>
      </w:r>
      <w:r w:rsidR="00470555" w:rsidRPr="00904964">
        <w:rPr>
          <w:b/>
          <w:sz w:val="24"/>
          <w:szCs w:val="24"/>
          <w:lang w:eastAsia="ar-SA"/>
        </w:rPr>
        <w:t> </w:t>
      </w:r>
      <w:r w:rsidRPr="00904964">
        <w:rPr>
          <w:b/>
          <w:sz w:val="24"/>
          <w:szCs w:val="24"/>
          <w:lang w:eastAsia="ar-SA"/>
        </w:rPr>
        <w:t>предметным областям</w:t>
      </w:r>
      <w:bookmarkEnd w:id="4"/>
      <w:r w:rsidR="00470555" w:rsidRPr="00904964">
        <w:rPr>
          <w:b/>
          <w:sz w:val="24"/>
          <w:szCs w:val="24"/>
          <w:lang w:eastAsia="ar-SA"/>
        </w:rPr>
        <w:t xml:space="preserve"> </w:t>
      </w:r>
      <w:r w:rsidR="007E5F61" w:rsidRPr="00904964">
        <w:rPr>
          <w:rFonts w:eastAsia="Calibri"/>
          <w:b/>
          <w:kern w:val="2"/>
          <w:sz w:val="24"/>
          <w:szCs w:val="24"/>
        </w:rPr>
        <w:t>ГАОУ ПО ИРО</w:t>
      </w:r>
    </w:p>
    <w:p w:rsidR="00CD50D9" w:rsidRPr="00CD50D9" w:rsidRDefault="00CD50D9" w:rsidP="007E5F61">
      <w:pPr>
        <w:widowControl/>
        <w:autoSpaceDE/>
        <w:autoSpaceDN/>
        <w:ind w:right="259"/>
        <w:rPr>
          <w:rFonts w:eastAsia="Calibri"/>
          <w:kern w:val="2"/>
          <w:sz w:val="24"/>
          <w:szCs w:val="24"/>
        </w:rPr>
      </w:pP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t xml:space="preserve">В 2025/2026 учебном году работа методической службы ГАОУ ПО ИРО </w:t>
      </w:r>
      <w:r w:rsidRPr="00C722A8">
        <w:rPr>
          <w:color w:val="34343C"/>
          <w:sz w:val="24"/>
          <w:szCs w:val="24"/>
          <w:lang w:eastAsia="ru-RU"/>
        </w:rPr>
        <w:br/>
        <w:t>по методическому обеспечению деятельности заместителей директоров общеобразовательных учреждений по учебно-воспитат</w:t>
      </w:r>
      <w:r w:rsidR="006D37EB">
        <w:rPr>
          <w:color w:val="34343C"/>
          <w:sz w:val="24"/>
          <w:szCs w:val="24"/>
          <w:lang w:eastAsia="ru-RU"/>
        </w:rPr>
        <w:t>ельной работе была направлена</w:t>
      </w:r>
      <w:r w:rsidRPr="00C722A8">
        <w:rPr>
          <w:color w:val="34343C"/>
          <w:sz w:val="24"/>
          <w:szCs w:val="24"/>
          <w:lang w:eastAsia="ru-RU"/>
        </w:rPr>
        <w:t>:</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bookmarkStart w:id="5" w:name="_Hlk234146476"/>
      <w:r w:rsidRPr="00C722A8">
        <w:rPr>
          <w:color w:val="34343C"/>
          <w:sz w:val="24"/>
          <w:szCs w:val="24"/>
          <w:lang w:eastAsia="ru-RU"/>
        </w:rPr>
        <w:sym w:font="Symbol" w:char="F02D"/>
      </w:r>
      <w:bookmarkEnd w:id="5"/>
      <w:r w:rsidRPr="00C722A8">
        <w:rPr>
          <w:color w:val="34343C"/>
          <w:sz w:val="24"/>
          <w:szCs w:val="24"/>
          <w:lang w:eastAsia="ru-RU"/>
        </w:rPr>
        <w:t xml:space="preserve"> </w:t>
      </w:r>
      <w:r w:rsidR="006D37EB">
        <w:rPr>
          <w:color w:val="34343C"/>
          <w:sz w:val="24"/>
          <w:szCs w:val="24"/>
          <w:lang w:eastAsia="ru-RU"/>
        </w:rPr>
        <w:t xml:space="preserve">на </w:t>
      </w:r>
      <w:r w:rsidRPr="00C722A8">
        <w:rPr>
          <w:color w:val="34343C"/>
          <w:sz w:val="24"/>
          <w:szCs w:val="24"/>
          <w:lang w:eastAsia="ru-RU"/>
        </w:rPr>
        <w:t>оказание методического и консультационного сопровождения заместителей директоров по учебно-воспитательной работе образовательных организаций, в первую очередь со стажем ра</w:t>
      </w:r>
      <w:r w:rsidR="006D37EB">
        <w:rPr>
          <w:color w:val="34343C"/>
          <w:sz w:val="24"/>
          <w:szCs w:val="24"/>
          <w:lang w:eastAsia="ru-RU"/>
        </w:rPr>
        <w:t xml:space="preserve">боты до 3-х лет, </w:t>
      </w:r>
      <w:r w:rsidRPr="00C722A8">
        <w:rPr>
          <w:color w:val="34343C"/>
          <w:sz w:val="24"/>
          <w:szCs w:val="24"/>
          <w:lang w:eastAsia="ru-RU"/>
        </w:rPr>
        <w:t>развити</w:t>
      </w:r>
      <w:r w:rsidR="006D37EB">
        <w:rPr>
          <w:color w:val="34343C"/>
          <w:sz w:val="24"/>
          <w:szCs w:val="24"/>
          <w:lang w:eastAsia="ru-RU"/>
        </w:rPr>
        <w:t>е</w:t>
      </w:r>
      <w:r w:rsidRPr="00C722A8">
        <w:rPr>
          <w:color w:val="34343C"/>
          <w:sz w:val="24"/>
          <w:szCs w:val="24"/>
          <w:lang w:eastAsia="ru-RU"/>
        </w:rPr>
        <w:t xml:space="preserve"> их профессиональных компетенций, повышени</w:t>
      </w:r>
      <w:r w:rsidR="006D37EB">
        <w:rPr>
          <w:color w:val="34343C"/>
          <w:sz w:val="24"/>
          <w:szCs w:val="24"/>
          <w:lang w:eastAsia="ru-RU"/>
        </w:rPr>
        <w:t>е</w:t>
      </w:r>
      <w:r w:rsidRPr="00C722A8">
        <w:rPr>
          <w:color w:val="34343C"/>
          <w:sz w:val="24"/>
          <w:szCs w:val="24"/>
          <w:lang w:eastAsia="ru-RU"/>
        </w:rPr>
        <w:t xml:space="preserve"> творческого потенциала;</w:t>
      </w:r>
    </w:p>
    <w:p w:rsidR="00C722A8" w:rsidRPr="00C722A8" w:rsidRDefault="00C722A8" w:rsidP="00C722A8">
      <w:pPr>
        <w:widowControl/>
        <w:shd w:val="clear" w:color="auto" w:fill="FFFFFF"/>
        <w:autoSpaceDE/>
        <w:autoSpaceDN/>
        <w:ind w:right="-25" w:firstLine="709"/>
        <w:jc w:val="both"/>
        <w:rPr>
          <w:color w:val="34343C"/>
          <w:sz w:val="24"/>
          <w:szCs w:val="24"/>
          <w:shd w:val="clear" w:color="auto" w:fill="FFFFFF"/>
          <w:lang w:eastAsia="ar-SA"/>
        </w:rPr>
      </w:pPr>
      <w:bookmarkStart w:id="6" w:name="_Hlk234146645"/>
      <w:r w:rsidRPr="00C722A8">
        <w:rPr>
          <w:color w:val="34343C"/>
          <w:sz w:val="24"/>
          <w:szCs w:val="24"/>
          <w:lang w:eastAsia="ru-RU"/>
        </w:rPr>
        <w:sym w:font="Symbol" w:char="F02D"/>
      </w:r>
      <w:bookmarkEnd w:id="6"/>
      <w:r w:rsidRPr="00C722A8">
        <w:rPr>
          <w:color w:val="34343C"/>
          <w:sz w:val="24"/>
          <w:szCs w:val="24"/>
          <w:lang w:eastAsia="ru-RU"/>
        </w:rPr>
        <w:t xml:space="preserve"> </w:t>
      </w:r>
      <w:r w:rsidR="006D37EB">
        <w:rPr>
          <w:color w:val="34343C"/>
          <w:sz w:val="24"/>
          <w:szCs w:val="24"/>
          <w:lang w:eastAsia="ru-RU"/>
        </w:rPr>
        <w:t xml:space="preserve">организацию </w:t>
      </w:r>
      <w:r w:rsidRPr="00C722A8">
        <w:rPr>
          <w:color w:val="34343C"/>
          <w:sz w:val="24"/>
          <w:szCs w:val="24"/>
          <w:lang w:eastAsia="ru-RU"/>
        </w:rPr>
        <w:t>обмена эффективными управленческими пр</w:t>
      </w:r>
      <w:r w:rsidR="006D37EB">
        <w:rPr>
          <w:color w:val="34343C"/>
          <w:sz w:val="24"/>
          <w:szCs w:val="24"/>
          <w:lang w:eastAsia="ru-RU"/>
        </w:rPr>
        <w:t xml:space="preserve">актиками, проведение </w:t>
      </w:r>
      <w:r w:rsidRPr="00C722A8">
        <w:rPr>
          <w:color w:val="34343C"/>
          <w:sz w:val="24"/>
          <w:szCs w:val="24"/>
          <w:lang w:eastAsia="ru-RU"/>
        </w:rPr>
        <w:t xml:space="preserve">городских методических мероприятий на базе </w:t>
      </w:r>
      <w:r w:rsidRPr="00C722A8">
        <w:rPr>
          <w:color w:val="34343C"/>
          <w:sz w:val="24"/>
          <w:szCs w:val="24"/>
          <w:shd w:val="clear" w:color="auto" w:fill="FFFFFF"/>
          <w:lang w:eastAsia="ar-SA"/>
        </w:rPr>
        <w:t>опорных образовательных учреждений</w:t>
      </w:r>
      <w:r w:rsidRPr="00C722A8">
        <w:rPr>
          <w:color w:val="34343C"/>
          <w:sz w:val="24"/>
          <w:szCs w:val="24"/>
          <w:shd w:val="clear" w:color="auto" w:fill="FFFFFF"/>
          <w:lang w:eastAsia="ar-SA"/>
        </w:rPr>
        <w:br/>
        <w:t>и ГАОУ ПО ИРО;</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совершенствование форм методического сопровождения вновь назначенных заместителей директоров по учебно-воспитательной работе образовательных организаций;</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совершенствование информационной системы методического сопровождения заместителей руководителей, педагогических работников (рекомендации, инструкции, консультации, презентации, рекомендации, конструкторы и др. на официальном сайте ОО, в</w:t>
      </w:r>
      <w:r w:rsidR="006D37EB">
        <w:rPr>
          <w:color w:val="34343C"/>
          <w:sz w:val="24"/>
          <w:szCs w:val="24"/>
          <w:lang w:eastAsia="ru-RU"/>
        </w:rPr>
        <w:t> </w:t>
      </w:r>
      <w:r w:rsidRPr="00C722A8">
        <w:rPr>
          <w:color w:val="34343C"/>
          <w:sz w:val="24"/>
          <w:szCs w:val="24"/>
          <w:lang w:eastAsia="ru-RU"/>
        </w:rPr>
        <w:t>социальных группах);</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организаци</w:t>
      </w:r>
      <w:r w:rsidR="006D37EB">
        <w:rPr>
          <w:color w:val="34343C"/>
          <w:sz w:val="24"/>
          <w:szCs w:val="24"/>
          <w:lang w:eastAsia="ru-RU"/>
        </w:rPr>
        <w:t>ю</w:t>
      </w:r>
      <w:r w:rsidRPr="00C722A8">
        <w:rPr>
          <w:color w:val="34343C"/>
          <w:sz w:val="24"/>
          <w:szCs w:val="24"/>
          <w:lang w:eastAsia="ru-RU"/>
        </w:rPr>
        <w:t xml:space="preserve"> и проведение цикла методических мероприятий по использованию </w:t>
      </w:r>
      <w:r w:rsidR="006D37EB">
        <w:rPr>
          <w:color w:val="34343C"/>
          <w:sz w:val="24"/>
          <w:szCs w:val="24"/>
          <w:lang w:eastAsia="ru-RU"/>
        </w:rPr>
        <w:t>результатов оценочных процедур с целью повышения</w:t>
      </w:r>
      <w:r w:rsidRPr="00C722A8">
        <w:rPr>
          <w:color w:val="34343C"/>
          <w:sz w:val="24"/>
          <w:szCs w:val="24"/>
          <w:lang w:eastAsia="ru-RU"/>
        </w:rPr>
        <w:t xml:space="preserve"> качества образовательных результатов в</w:t>
      </w:r>
      <w:r w:rsidR="006D37EB">
        <w:rPr>
          <w:color w:val="34343C"/>
          <w:sz w:val="24"/>
          <w:szCs w:val="24"/>
          <w:lang w:eastAsia="ru-RU"/>
        </w:rPr>
        <w:t> </w:t>
      </w:r>
      <w:r w:rsidRPr="00C722A8">
        <w:rPr>
          <w:color w:val="34343C"/>
          <w:sz w:val="24"/>
          <w:szCs w:val="24"/>
          <w:lang w:eastAsia="ru-RU"/>
        </w:rPr>
        <w:t>общеобразовательных организациях;</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bookmarkStart w:id="7" w:name="_Hlk234147364"/>
      <w:r w:rsidRPr="00C722A8">
        <w:rPr>
          <w:color w:val="34343C"/>
          <w:sz w:val="24"/>
          <w:szCs w:val="24"/>
          <w:lang w:eastAsia="ru-RU"/>
        </w:rPr>
        <w:sym w:font="Symbol" w:char="F02D"/>
      </w:r>
      <w:r w:rsidRPr="00C722A8">
        <w:rPr>
          <w:color w:val="34343C"/>
          <w:sz w:val="24"/>
          <w:szCs w:val="24"/>
          <w:lang w:eastAsia="ru-RU"/>
        </w:rPr>
        <w:t xml:space="preserve"> </w:t>
      </w:r>
      <w:bookmarkEnd w:id="7"/>
      <w:r w:rsidRPr="00C722A8">
        <w:rPr>
          <w:color w:val="34343C"/>
          <w:sz w:val="24"/>
          <w:szCs w:val="24"/>
          <w:lang w:eastAsia="ru-RU"/>
        </w:rPr>
        <w:t xml:space="preserve">информационно-методическое </w:t>
      </w:r>
      <w:r w:rsidR="006D37EB">
        <w:rPr>
          <w:color w:val="34343C"/>
          <w:sz w:val="24"/>
          <w:szCs w:val="24"/>
          <w:lang w:eastAsia="ru-RU"/>
        </w:rPr>
        <w:t xml:space="preserve">сопровождение </w:t>
      </w:r>
      <w:r w:rsidRPr="00C722A8">
        <w:rPr>
          <w:color w:val="34343C"/>
          <w:sz w:val="24"/>
          <w:szCs w:val="24"/>
          <w:lang w:eastAsia="ru-RU"/>
        </w:rPr>
        <w:t>организаций с низкими образовательными результатами и школ с признаками необъективных</w:t>
      </w:r>
      <w:r w:rsidR="006D37EB">
        <w:rPr>
          <w:color w:val="34343C"/>
          <w:sz w:val="24"/>
          <w:szCs w:val="24"/>
          <w:lang w:eastAsia="ru-RU"/>
        </w:rPr>
        <w:t xml:space="preserve"> </w:t>
      </w:r>
      <w:r w:rsidRPr="00C722A8">
        <w:rPr>
          <w:color w:val="34343C"/>
          <w:sz w:val="24"/>
          <w:szCs w:val="24"/>
          <w:lang w:eastAsia="ru-RU"/>
        </w:rPr>
        <w:t>результатов и школ «группы риска».</w:t>
      </w:r>
    </w:p>
    <w:p w:rsidR="00C722A8" w:rsidRPr="00C722A8" w:rsidRDefault="00C722A8" w:rsidP="00C722A8">
      <w:pPr>
        <w:widowControl/>
        <w:autoSpaceDE/>
        <w:autoSpaceDN/>
        <w:ind w:right="-25" w:firstLine="709"/>
        <w:jc w:val="both"/>
        <w:rPr>
          <w:sz w:val="24"/>
          <w:szCs w:val="24"/>
          <w:lang w:eastAsia="ru-RU"/>
        </w:rPr>
      </w:pPr>
      <w:r w:rsidRPr="00C722A8">
        <w:rPr>
          <w:sz w:val="24"/>
          <w:szCs w:val="24"/>
          <w:lang w:eastAsia="ru-RU"/>
        </w:rPr>
        <w:t xml:space="preserve">Ключевыми принципами в работе заместителей директоров </w:t>
      </w:r>
      <w:r w:rsidRPr="00C722A8">
        <w:rPr>
          <w:sz w:val="24"/>
          <w:szCs w:val="24"/>
          <w:lang w:eastAsia="ru-RU"/>
        </w:rPr>
        <w:br/>
        <w:t>по учебно</w:t>
      </w:r>
      <w:r w:rsidRPr="00C722A8">
        <w:rPr>
          <w:sz w:val="24"/>
          <w:szCs w:val="24"/>
          <w:lang w:eastAsia="ru-RU"/>
        </w:rPr>
        <w:noBreakHyphen/>
        <w:t>воспитательной работе образовательных организаций были:</w:t>
      </w:r>
    </w:p>
    <w:p w:rsidR="00C722A8" w:rsidRPr="00C722A8" w:rsidRDefault="00C722A8" w:rsidP="00C722A8">
      <w:pPr>
        <w:widowControl/>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bCs/>
          <w:sz w:val="24"/>
          <w:szCs w:val="24"/>
          <w:lang w:eastAsia="ru-RU"/>
        </w:rPr>
        <w:t>системност</w:t>
      </w:r>
      <w:r w:rsidR="006D37EB">
        <w:rPr>
          <w:bCs/>
          <w:sz w:val="24"/>
          <w:szCs w:val="24"/>
          <w:lang w:eastAsia="ru-RU"/>
        </w:rPr>
        <w:t>ь</w:t>
      </w:r>
      <w:r w:rsidRPr="00C722A8">
        <w:rPr>
          <w:bCs/>
          <w:sz w:val="24"/>
          <w:szCs w:val="24"/>
          <w:lang w:eastAsia="ru-RU"/>
        </w:rPr>
        <w:t xml:space="preserve"> и преемственност</w:t>
      </w:r>
      <w:r w:rsidR="006D37EB">
        <w:rPr>
          <w:bCs/>
          <w:sz w:val="24"/>
          <w:szCs w:val="24"/>
          <w:lang w:eastAsia="ru-RU"/>
        </w:rPr>
        <w:t>ь</w:t>
      </w:r>
      <w:r w:rsidRPr="00C722A8">
        <w:rPr>
          <w:sz w:val="24"/>
          <w:szCs w:val="24"/>
          <w:lang w:eastAsia="ru-RU"/>
        </w:rPr>
        <w:t> — обеспечение единства подходов на всех уровнях образования (в т. ч. в решении вопросов преемственности начального и основного общего образования, формирования предметных компетенций);</w:t>
      </w:r>
    </w:p>
    <w:p w:rsidR="00C722A8" w:rsidRPr="00C722A8" w:rsidRDefault="00C722A8" w:rsidP="00C722A8">
      <w:pPr>
        <w:widowControl/>
        <w:autoSpaceDE/>
        <w:autoSpaceDN/>
        <w:ind w:right="-25" w:firstLine="709"/>
        <w:jc w:val="both"/>
        <w:rPr>
          <w:sz w:val="24"/>
          <w:szCs w:val="24"/>
          <w:lang w:eastAsia="ru-RU"/>
        </w:rPr>
      </w:pPr>
      <w:bookmarkStart w:id="8" w:name="_Hlk234156026"/>
      <w:r w:rsidRPr="00C722A8">
        <w:rPr>
          <w:color w:val="34343C"/>
          <w:sz w:val="24"/>
          <w:szCs w:val="24"/>
          <w:lang w:eastAsia="ru-RU"/>
        </w:rPr>
        <w:sym w:font="Symbol" w:char="F02D"/>
      </w:r>
      <w:bookmarkEnd w:id="8"/>
      <w:r w:rsidRPr="00C722A8">
        <w:rPr>
          <w:color w:val="34343C"/>
          <w:sz w:val="24"/>
          <w:szCs w:val="24"/>
          <w:lang w:eastAsia="ru-RU"/>
        </w:rPr>
        <w:t xml:space="preserve"> </w:t>
      </w:r>
      <w:r w:rsidRPr="00C722A8">
        <w:rPr>
          <w:bCs/>
          <w:sz w:val="24"/>
          <w:szCs w:val="24"/>
          <w:lang w:eastAsia="ru-RU"/>
        </w:rPr>
        <w:t>нормативн</w:t>
      </w:r>
      <w:r w:rsidR="006D37EB">
        <w:rPr>
          <w:bCs/>
          <w:sz w:val="24"/>
          <w:szCs w:val="24"/>
          <w:lang w:eastAsia="ru-RU"/>
        </w:rPr>
        <w:t>ая</w:t>
      </w:r>
      <w:r w:rsidRPr="00C722A8">
        <w:rPr>
          <w:bCs/>
          <w:sz w:val="24"/>
          <w:szCs w:val="24"/>
          <w:lang w:eastAsia="ru-RU"/>
        </w:rPr>
        <w:t xml:space="preserve"> обоснованност</w:t>
      </w:r>
      <w:r w:rsidR="006D37EB">
        <w:rPr>
          <w:bCs/>
          <w:sz w:val="24"/>
          <w:szCs w:val="24"/>
          <w:lang w:eastAsia="ru-RU"/>
        </w:rPr>
        <w:t>ь</w:t>
      </w:r>
      <w:r w:rsidRPr="00C722A8">
        <w:rPr>
          <w:sz w:val="24"/>
          <w:szCs w:val="24"/>
          <w:lang w:eastAsia="ru-RU"/>
        </w:rPr>
        <w:t> — опора на требования Федерального закона № 273</w:t>
      </w:r>
      <w:r w:rsidRPr="00C722A8">
        <w:rPr>
          <w:sz w:val="24"/>
          <w:szCs w:val="24"/>
          <w:lang w:eastAsia="ru-RU"/>
        </w:rPr>
        <w:noBreakHyphen/>
        <w:t>ФЗ, ФГОС, ФООП;</w:t>
      </w:r>
    </w:p>
    <w:p w:rsidR="00C722A8" w:rsidRPr="00C722A8" w:rsidRDefault="00C722A8" w:rsidP="00C722A8">
      <w:pPr>
        <w:widowControl/>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006D37EB">
        <w:rPr>
          <w:bCs/>
          <w:sz w:val="24"/>
          <w:szCs w:val="24"/>
          <w:lang w:eastAsia="ru-RU"/>
        </w:rPr>
        <w:t>объективность</w:t>
      </w:r>
      <w:r w:rsidRPr="00C722A8">
        <w:rPr>
          <w:bCs/>
          <w:sz w:val="24"/>
          <w:szCs w:val="24"/>
          <w:lang w:eastAsia="ru-RU"/>
        </w:rPr>
        <w:t xml:space="preserve"> оценивания</w:t>
      </w:r>
      <w:r w:rsidRPr="00C722A8">
        <w:rPr>
          <w:sz w:val="24"/>
          <w:szCs w:val="24"/>
          <w:lang w:eastAsia="ru-RU"/>
        </w:rPr>
        <w:t> — использование единых критериев, прозрачных процедур и</w:t>
      </w:r>
      <w:r w:rsidR="006D37EB">
        <w:rPr>
          <w:sz w:val="24"/>
          <w:szCs w:val="24"/>
          <w:lang w:eastAsia="ru-RU"/>
        </w:rPr>
        <w:t> </w:t>
      </w:r>
      <w:r w:rsidRPr="00C722A8">
        <w:rPr>
          <w:sz w:val="24"/>
          <w:szCs w:val="24"/>
          <w:lang w:eastAsia="ru-RU"/>
        </w:rPr>
        <w:t>инструментов оценки образовательных результатов (в русле задач ВСОКО и обеспечения качества образования);</w:t>
      </w:r>
    </w:p>
    <w:p w:rsidR="00C722A8" w:rsidRPr="00C722A8" w:rsidRDefault="00C722A8" w:rsidP="00C722A8">
      <w:pPr>
        <w:widowControl/>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bCs/>
          <w:sz w:val="24"/>
          <w:szCs w:val="24"/>
          <w:lang w:eastAsia="ru-RU"/>
        </w:rPr>
        <w:t>деятельностн</w:t>
      </w:r>
      <w:r w:rsidR="006D37EB">
        <w:rPr>
          <w:bCs/>
          <w:sz w:val="24"/>
          <w:szCs w:val="24"/>
          <w:lang w:eastAsia="ru-RU"/>
        </w:rPr>
        <w:t>ый</w:t>
      </w:r>
      <w:r w:rsidRPr="00C722A8">
        <w:rPr>
          <w:bCs/>
          <w:sz w:val="24"/>
          <w:szCs w:val="24"/>
          <w:lang w:eastAsia="ru-RU"/>
        </w:rPr>
        <w:t xml:space="preserve"> подход</w:t>
      </w:r>
      <w:r w:rsidRPr="00C722A8">
        <w:rPr>
          <w:sz w:val="24"/>
          <w:szCs w:val="24"/>
          <w:lang w:eastAsia="ru-RU"/>
        </w:rPr>
        <w:t> — акцент на практическую реализацию методик, внедрение эффективных педагогических практик, распространение передового опыта;</w:t>
      </w:r>
    </w:p>
    <w:p w:rsidR="00C722A8" w:rsidRPr="00C722A8" w:rsidRDefault="00C722A8" w:rsidP="00C722A8">
      <w:pPr>
        <w:widowControl/>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006D37EB">
        <w:rPr>
          <w:bCs/>
          <w:sz w:val="24"/>
          <w:szCs w:val="24"/>
          <w:lang w:eastAsia="ru-RU"/>
        </w:rPr>
        <w:t>адресность</w:t>
      </w:r>
      <w:r w:rsidRPr="00C722A8">
        <w:rPr>
          <w:bCs/>
          <w:sz w:val="24"/>
          <w:szCs w:val="24"/>
          <w:lang w:eastAsia="ru-RU"/>
        </w:rPr>
        <w:t xml:space="preserve"> методической поддержки</w:t>
      </w:r>
      <w:r w:rsidRPr="00C722A8">
        <w:rPr>
          <w:sz w:val="24"/>
          <w:szCs w:val="24"/>
          <w:lang w:eastAsia="ru-RU"/>
        </w:rPr>
        <w:t> — дифференцированная помощь педагогам с</w:t>
      </w:r>
      <w:r w:rsidR="006D37EB">
        <w:rPr>
          <w:sz w:val="24"/>
          <w:szCs w:val="24"/>
          <w:lang w:eastAsia="ru-RU"/>
        </w:rPr>
        <w:t> </w:t>
      </w:r>
      <w:r w:rsidRPr="00C722A8">
        <w:rPr>
          <w:sz w:val="24"/>
          <w:szCs w:val="24"/>
          <w:lang w:eastAsia="ru-RU"/>
        </w:rPr>
        <w:t>учётом их профессиональных дефицитов, в том числе в рамках работы ШНО</w:t>
      </w:r>
      <w:r w:rsidR="006D37EB">
        <w:rPr>
          <w:sz w:val="24"/>
          <w:szCs w:val="24"/>
          <w:lang w:eastAsia="ru-RU"/>
        </w:rPr>
        <w:t>Р и программ повышения качества.</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t>Основной задачей методической службы было повышение уровня профессиональных компетенций заместителей директоров общеобразовательных организаций посредством проведения мероприятий</w:t>
      </w:r>
      <w:r w:rsidR="006D37EB">
        <w:rPr>
          <w:color w:val="34343C"/>
          <w:sz w:val="24"/>
          <w:szCs w:val="24"/>
          <w:lang w:eastAsia="ru-RU"/>
        </w:rPr>
        <w:t xml:space="preserve"> </w:t>
      </w:r>
      <w:r w:rsidRPr="00C722A8">
        <w:rPr>
          <w:color w:val="34343C"/>
          <w:sz w:val="24"/>
          <w:szCs w:val="24"/>
          <w:lang w:eastAsia="ru-RU"/>
        </w:rPr>
        <w:t>по обмену опытом, лучшими управленческими практиками, оказания адресной методической помощи.</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lastRenderedPageBreak/>
        <w:t>В 2025/2026 учебном году в образ</w:t>
      </w:r>
      <w:r w:rsidR="006D37EB">
        <w:rPr>
          <w:color w:val="34343C"/>
          <w:sz w:val="24"/>
          <w:szCs w:val="24"/>
          <w:lang w:eastAsia="ru-RU"/>
        </w:rPr>
        <w:t>овательных организациях работали</w:t>
      </w:r>
      <w:r w:rsidRPr="00C722A8">
        <w:rPr>
          <w:color w:val="34343C"/>
          <w:sz w:val="24"/>
          <w:szCs w:val="24"/>
          <w:lang w:eastAsia="ru-RU"/>
        </w:rPr>
        <w:t xml:space="preserve"> 130 заместителей директоров по УВР (данные на 15.09.2025)</w:t>
      </w:r>
    </w:p>
    <w:p w:rsidR="006D37EB" w:rsidRDefault="006D37EB" w:rsidP="006D37EB">
      <w:pPr>
        <w:widowControl/>
        <w:shd w:val="clear" w:color="auto" w:fill="FFFFFF"/>
        <w:autoSpaceDE/>
        <w:autoSpaceDN/>
        <w:ind w:right="-25"/>
        <w:jc w:val="both"/>
        <w:rPr>
          <w:color w:val="34343C"/>
          <w:sz w:val="24"/>
          <w:szCs w:val="24"/>
          <w:lang w:eastAsia="ru-RU"/>
        </w:rPr>
      </w:pPr>
    </w:p>
    <w:p w:rsidR="00C722A8" w:rsidRPr="00C722A8" w:rsidRDefault="00C722A8" w:rsidP="006D37EB">
      <w:pPr>
        <w:widowControl/>
        <w:shd w:val="clear" w:color="auto" w:fill="FFFFFF"/>
        <w:autoSpaceDE/>
        <w:autoSpaceDN/>
        <w:ind w:right="-25"/>
        <w:jc w:val="both"/>
        <w:rPr>
          <w:color w:val="34343C"/>
          <w:sz w:val="24"/>
          <w:szCs w:val="24"/>
          <w:lang w:eastAsia="ru-RU"/>
        </w:rPr>
      </w:pPr>
      <w:r w:rsidRPr="00C722A8">
        <w:rPr>
          <w:color w:val="34343C"/>
          <w:sz w:val="24"/>
          <w:szCs w:val="24"/>
          <w:lang w:eastAsia="ru-RU"/>
        </w:rPr>
        <w:t>Таблица 1 – стаж работы в должности заместителя директора по учебно-воспитательной работе</w:t>
      </w:r>
    </w:p>
    <w:p w:rsidR="00C722A8" w:rsidRPr="00C722A8" w:rsidRDefault="00C722A8" w:rsidP="00C722A8">
      <w:pPr>
        <w:widowControl/>
        <w:shd w:val="clear" w:color="auto" w:fill="FFFFFF"/>
        <w:autoSpaceDE/>
        <w:autoSpaceDN/>
        <w:ind w:right="-25" w:firstLine="709"/>
        <w:rPr>
          <w:color w:val="34343C"/>
          <w:sz w:val="24"/>
          <w:szCs w:val="24"/>
          <w:lang w:eastAsia="ru-RU"/>
        </w:rPr>
      </w:pPr>
    </w:p>
    <w:tbl>
      <w:tblPr>
        <w:tblStyle w:val="530"/>
        <w:tblW w:w="0" w:type="auto"/>
        <w:jc w:val="center"/>
        <w:tblLook w:val="04A0" w:firstRow="1" w:lastRow="0" w:firstColumn="1" w:lastColumn="0" w:noHBand="0" w:noVBand="1"/>
      </w:tblPr>
      <w:tblGrid>
        <w:gridCol w:w="2972"/>
        <w:gridCol w:w="3119"/>
        <w:gridCol w:w="2976"/>
      </w:tblGrid>
      <w:tr w:rsidR="00C722A8" w:rsidRPr="00C722A8" w:rsidTr="00470555">
        <w:trPr>
          <w:jc w:val="center"/>
        </w:trPr>
        <w:tc>
          <w:tcPr>
            <w:tcW w:w="2972"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 xml:space="preserve">Стаж работы </w:t>
            </w:r>
            <w:r w:rsidRPr="00C722A8">
              <w:rPr>
                <w:color w:val="34343C"/>
                <w:sz w:val="24"/>
                <w:szCs w:val="24"/>
                <w:lang w:eastAsia="ru-RU"/>
              </w:rPr>
              <w:br/>
              <w:t>в должности</w:t>
            </w:r>
          </w:p>
        </w:tc>
        <w:tc>
          <w:tcPr>
            <w:tcW w:w="3119"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Количество ЗДУВР (чел.)</w:t>
            </w:r>
          </w:p>
        </w:tc>
        <w:tc>
          <w:tcPr>
            <w:tcW w:w="2976"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Количество ЗДУВР (%)</w:t>
            </w:r>
          </w:p>
        </w:tc>
      </w:tr>
      <w:tr w:rsidR="00C722A8" w:rsidRPr="00C722A8" w:rsidTr="00470555">
        <w:trPr>
          <w:jc w:val="center"/>
        </w:trPr>
        <w:tc>
          <w:tcPr>
            <w:tcW w:w="2972" w:type="dxa"/>
            <w:vAlign w:val="center"/>
          </w:tcPr>
          <w:p w:rsidR="00C722A8" w:rsidRPr="00C722A8" w:rsidRDefault="00C722A8" w:rsidP="006D37EB">
            <w:pPr>
              <w:ind w:right="-25" w:hanging="27"/>
              <w:rPr>
                <w:color w:val="34343C"/>
                <w:sz w:val="24"/>
                <w:szCs w:val="24"/>
                <w:lang w:eastAsia="ru-RU"/>
              </w:rPr>
            </w:pPr>
            <w:r w:rsidRPr="00C722A8">
              <w:rPr>
                <w:color w:val="34343C"/>
                <w:sz w:val="24"/>
                <w:szCs w:val="24"/>
                <w:lang w:eastAsia="ru-RU"/>
              </w:rPr>
              <w:t>До 3-х лет</w:t>
            </w:r>
          </w:p>
        </w:tc>
        <w:tc>
          <w:tcPr>
            <w:tcW w:w="3119"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36</w:t>
            </w:r>
          </w:p>
        </w:tc>
        <w:tc>
          <w:tcPr>
            <w:tcW w:w="2976"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28</w:t>
            </w:r>
          </w:p>
        </w:tc>
      </w:tr>
      <w:tr w:rsidR="00C722A8" w:rsidRPr="00C722A8" w:rsidTr="00470555">
        <w:trPr>
          <w:jc w:val="center"/>
        </w:trPr>
        <w:tc>
          <w:tcPr>
            <w:tcW w:w="2972" w:type="dxa"/>
            <w:vAlign w:val="center"/>
          </w:tcPr>
          <w:p w:rsidR="00C722A8" w:rsidRPr="00C722A8" w:rsidRDefault="00C722A8" w:rsidP="006D37EB">
            <w:pPr>
              <w:ind w:right="-25" w:hanging="27"/>
              <w:rPr>
                <w:color w:val="34343C"/>
                <w:sz w:val="24"/>
                <w:szCs w:val="24"/>
                <w:lang w:eastAsia="ru-RU"/>
              </w:rPr>
            </w:pPr>
            <w:r w:rsidRPr="00C722A8">
              <w:rPr>
                <w:color w:val="34343C"/>
                <w:sz w:val="24"/>
                <w:szCs w:val="24"/>
                <w:lang w:eastAsia="ru-RU"/>
              </w:rPr>
              <w:t>От 4 до 10 лет</w:t>
            </w:r>
          </w:p>
        </w:tc>
        <w:tc>
          <w:tcPr>
            <w:tcW w:w="3119"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41</w:t>
            </w:r>
          </w:p>
        </w:tc>
        <w:tc>
          <w:tcPr>
            <w:tcW w:w="2976"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31</w:t>
            </w:r>
          </w:p>
        </w:tc>
      </w:tr>
      <w:tr w:rsidR="00C722A8" w:rsidRPr="00C722A8" w:rsidTr="00470555">
        <w:trPr>
          <w:jc w:val="center"/>
        </w:trPr>
        <w:tc>
          <w:tcPr>
            <w:tcW w:w="2972" w:type="dxa"/>
            <w:vAlign w:val="center"/>
          </w:tcPr>
          <w:p w:rsidR="00C722A8" w:rsidRPr="00C722A8" w:rsidRDefault="00C722A8" w:rsidP="006D37EB">
            <w:pPr>
              <w:ind w:right="-25" w:hanging="27"/>
              <w:rPr>
                <w:color w:val="34343C"/>
                <w:sz w:val="24"/>
                <w:szCs w:val="24"/>
                <w:lang w:eastAsia="ru-RU"/>
              </w:rPr>
            </w:pPr>
            <w:r w:rsidRPr="00C722A8">
              <w:rPr>
                <w:color w:val="34343C"/>
                <w:sz w:val="24"/>
                <w:szCs w:val="24"/>
                <w:lang w:eastAsia="ru-RU"/>
              </w:rPr>
              <w:t>Более 10 лет</w:t>
            </w:r>
          </w:p>
        </w:tc>
        <w:tc>
          <w:tcPr>
            <w:tcW w:w="3119"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31</w:t>
            </w:r>
          </w:p>
        </w:tc>
        <w:tc>
          <w:tcPr>
            <w:tcW w:w="2976"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24</w:t>
            </w:r>
          </w:p>
        </w:tc>
      </w:tr>
      <w:tr w:rsidR="00C722A8" w:rsidRPr="00C722A8" w:rsidTr="00470555">
        <w:trPr>
          <w:jc w:val="center"/>
        </w:trPr>
        <w:tc>
          <w:tcPr>
            <w:tcW w:w="2972" w:type="dxa"/>
            <w:vAlign w:val="center"/>
          </w:tcPr>
          <w:p w:rsidR="00C722A8" w:rsidRPr="00C722A8" w:rsidRDefault="00C722A8" w:rsidP="006D37EB">
            <w:pPr>
              <w:ind w:right="-25" w:hanging="27"/>
              <w:rPr>
                <w:color w:val="34343C"/>
                <w:sz w:val="24"/>
                <w:szCs w:val="24"/>
                <w:lang w:eastAsia="ru-RU"/>
              </w:rPr>
            </w:pPr>
            <w:r w:rsidRPr="00C722A8">
              <w:rPr>
                <w:color w:val="34343C"/>
                <w:sz w:val="24"/>
                <w:szCs w:val="24"/>
                <w:lang w:eastAsia="ru-RU"/>
              </w:rPr>
              <w:t>Более 20 лет</w:t>
            </w:r>
          </w:p>
        </w:tc>
        <w:tc>
          <w:tcPr>
            <w:tcW w:w="3119"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18</w:t>
            </w:r>
          </w:p>
        </w:tc>
        <w:tc>
          <w:tcPr>
            <w:tcW w:w="2976"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14</w:t>
            </w:r>
          </w:p>
        </w:tc>
      </w:tr>
      <w:tr w:rsidR="00C722A8" w:rsidRPr="00C722A8" w:rsidTr="00470555">
        <w:trPr>
          <w:jc w:val="center"/>
        </w:trPr>
        <w:tc>
          <w:tcPr>
            <w:tcW w:w="2972" w:type="dxa"/>
            <w:vAlign w:val="center"/>
          </w:tcPr>
          <w:p w:rsidR="00C722A8" w:rsidRPr="00C722A8" w:rsidRDefault="00C722A8" w:rsidP="006D37EB">
            <w:pPr>
              <w:ind w:right="-25" w:hanging="27"/>
              <w:rPr>
                <w:color w:val="34343C"/>
                <w:sz w:val="24"/>
                <w:szCs w:val="24"/>
                <w:lang w:eastAsia="ru-RU"/>
              </w:rPr>
            </w:pPr>
            <w:r w:rsidRPr="00C722A8">
              <w:rPr>
                <w:color w:val="34343C"/>
                <w:sz w:val="24"/>
                <w:szCs w:val="24"/>
                <w:lang w:eastAsia="ru-RU"/>
              </w:rPr>
              <w:t>Более 30 лет</w:t>
            </w:r>
          </w:p>
        </w:tc>
        <w:tc>
          <w:tcPr>
            <w:tcW w:w="3119"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4</w:t>
            </w:r>
          </w:p>
        </w:tc>
        <w:tc>
          <w:tcPr>
            <w:tcW w:w="2976" w:type="dxa"/>
            <w:vAlign w:val="center"/>
          </w:tcPr>
          <w:p w:rsidR="00C722A8" w:rsidRPr="00C722A8" w:rsidRDefault="00C722A8" w:rsidP="006D37EB">
            <w:pPr>
              <w:ind w:right="-25" w:hanging="27"/>
              <w:jc w:val="center"/>
              <w:rPr>
                <w:color w:val="34343C"/>
                <w:sz w:val="24"/>
                <w:szCs w:val="24"/>
                <w:lang w:eastAsia="ru-RU"/>
              </w:rPr>
            </w:pPr>
            <w:r w:rsidRPr="00C722A8">
              <w:rPr>
                <w:color w:val="34343C"/>
                <w:sz w:val="24"/>
                <w:szCs w:val="24"/>
                <w:lang w:eastAsia="ru-RU"/>
              </w:rPr>
              <w:t>3</w:t>
            </w:r>
          </w:p>
        </w:tc>
      </w:tr>
    </w:tbl>
    <w:p w:rsidR="00C722A8" w:rsidRPr="00C722A8" w:rsidRDefault="00C722A8" w:rsidP="00C722A8">
      <w:pPr>
        <w:widowControl/>
        <w:shd w:val="clear" w:color="auto" w:fill="FFFFFF"/>
        <w:autoSpaceDE/>
        <w:autoSpaceDN/>
        <w:ind w:right="-25" w:firstLine="709"/>
        <w:jc w:val="both"/>
        <w:rPr>
          <w:color w:val="34343C"/>
          <w:sz w:val="24"/>
          <w:szCs w:val="24"/>
          <w:lang w:eastAsia="ru-RU"/>
        </w:rPr>
      </w:pPr>
    </w:p>
    <w:p w:rsid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t>В 2025/2026 учебном году для заместителей директоров по УВР были проведены следующие городские образовательные и организационно-методические мероприятия.</w:t>
      </w:r>
    </w:p>
    <w:p w:rsidR="006D37EB" w:rsidRPr="00C722A8" w:rsidRDefault="006D37EB" w:rsidP="00C722A8">
      <w:pPr>
        <w:widowControl/>
        <w:shd w:val="clear" w:color="auto" w:fill="FFFFFF"/>
        <w:autoSpaceDE/>
        <w:autoSpaceDN/>
        <w:ind w:right="-25" w:firstLine="709"/>
        <w:jc w:val="both"/>
        <w:rPr>
          <w:color w:val="34343C"/>
          <w:sz w:val="24"/>
          <w:szCs w:val="24"/>
          <w:lang w:eastAsia="ru-RU"/>
        </w:rPr>
      </w:pPr>
    </w:p>
    <w:p w:rsidR="00C722A8" w:rsidRPr="00C722A8" w:rsidRDefault="00C722A8" w:rsidP="00CD0ED3">
      <w:pPr>
        <w:widowControl/>
        <w:numPr>
          <w:ilvl w:val="0"/>
          <w:numId w:val="46"/>
        </w:numPr>
        <w:shd w:val="clear" w:color="auto" w:fill="FFFFFF"/>
        <w:tabs>
          <w:tab w:val="left" w:pos="993"/>
        </w:tabs>
        <w:suppressAutoHyphens/>
        <w:autoSpaceDE/>
        <w:autoSpaceDN/>
        <w:ind w:left="0" w:right="-25" w:firstLine="709"/>
        <w:contextualSpacing/>
        <w:rPr>
          <w:b/>
          <w:color w:val="34343C"/>
          <w:sz w:val="24"/>
          <w:szCs w:val="24"/>
          <w:lang w:eastAsia="ru-RU"/>
        </w:rPr>
      </w:pPr>
      <w:r w:rsidRPr="00C722A8">
        <w:rPr>
          <w:b/>
          <w:color w:val="34343C"/>
          <w:sz w:val="24"/>
          <w:szCs w:val="24"/>
          <w:lang w:eastAsia="ru-RU"/>
        </w:rPr>
        <w:t>По вопросам повышения качества образования</w:t>
      </w:r>
    </w:p>
    <w:p w:rsidR="00C722A8" w:rsidRPr="00C722A8" w:rsidRDefault="006D37EB" w:rsidP="006D37EB">
      <w:pPr>
        <w:widowControl/>
        <w:suppressAutoHyphens/>
        <w:autoSpaceDE/>
        <w:autoSpaceDN/>
        <w:ind w:right="-25" w:firstLine="709"/>
        <w:jc w:val="both"/>
        <w:rPr>
          <w:color w:val="333333"/>
          <w:sz w:val="24"/>
          <w:szCs w:val="24"/>
          <w:lang w:eastAsia="ru-RU"/>
        </w:rPr>
      </w:pPr>
      <w:r>
        <w:rPr>
          <w:sz w:val="24"/>
          <w:szCs w:val="24"/>
          <w:lang w:eastAsia="ar-SA"/>
        </w:rPr>
        <w:t xml:space="preserve">1. </w:t>
      </w:r>
      <w:r w:rsidR="00C722A8" w:rsidRPr="00C722A8">
        <w:rPr>
          <w:color w:val="333333"/>
          <w:sz w:val="24"/>
          <w:szCs w:val="24"/>
          <w:lang w:eastAsia="ru-RU"/>
        </w:rPr>
        <w:t>Семинар-практикум «Развитие системы оценки качества образования в городе Севастополе. Методическое сопровождение управления качеством образования в образовательных организациях», на котором были рассмотрены вопросы: использование результатов оценочных процедур в системе общего образования, цели и задачи диагностики профессиональных компетенций как инструмента повышения качества образования, взаимодействие Севастопольского государственного университета и региональной системы образования по повышению качества среднего общего образования, проведение всероссийской олимпиады школьников в 2025/2026 учебном году, методическое сопровождение управления качеством образования в образовательных организациях.</w:t>
      </w:r>
    </w:p>
    <w:p w:rsidR="00C722A8" w:rsidRPr="00C722A8" w:rsidRDefault="00C722A8" w:rsidP="006D37EB">
      <w:pPr>
        <w:widowControl/>
        <w:tabs>
          <w:tab w:val="left" w:pos="426"/>
          <w:tab w:val="num" w:pos="1440"/>
          <w:tab w:val="left" w:pos="8080"/>
        </w:tabs>
        <w:suppressAutoHyphens/>
        <w:autoSpaceDE/>
        <w:autoSpaceDN/>
        <w:ind w:right="-25" w:firstLine="709"/>
        <w:jc w:val="both"/>
        <w:rPr>
          <w:sz w:val="24"/>
          <w:szCs w:val="24"/>
          <w:lang w:eastAsia="ar-SA"/>
        </w:rPr>
      </w:pPr>
    </w:p>
    <w:p w:rsidR="00C722A8" w:rsidRPr="006D37EB" w:rsidRDefault="006D37EB" w:rsidP="00CD0ED3">
      <w:pPr>
        <w:pStyle w:val="a4"/>
        <w:widowControl/>
        <w:numPr>
          <w:ilvl w:val="0"/>
          <w:numId w:val="46"/>
        </w:numPr>
        <w:tabs>
          <w:tab w:val="left" w:pos="426"/>
          <w:tab w:val="left" w:pos="993"/>
          <w:tab w:val="left" w:pos="8080"/>
        </w:tabs>
        <w:suppressAutoHyphens/>
        <w:autoSpaceDE/>
        <w:autoSpaceDN/>
        <w:ind w:left="0" w:right="-25" w:firstLine="709"/>
        <w:contextualSpacing/>
        <w:rPr>
          <w:sz w:val="24"/>
          <w:szCs w:val="24"/>
          <w:lang w:eastAsia="ar-SA"/>
        </w:rPr>
      </w:pPr>
      <w:r>
        <w:rPr>
          <w:sz w:val="24"/>
          <w:szCs w:val="24"/>
          <w:lang w:eastAsia="ar-SA"/>
        </w:rPr>
        <w:t>Методимические семинары:</w:t>
      </w:r>
    </w:p>
    <w:p w:rsidR="00C722A8" w:rsidRPr="00C722A8" w:rsidRDefault="00DF7183" w:rsidP="006D37EB">
      <w:pPr>
        <w:widowControl/>
        <w:suppressAutoHyphens/>
        <w:autoSpaceDE/>
        <w:autoSpaceDN/>
        <w:ind w:right="-25" w:firstLine="709"/>
        <w:jc w:val="both"/>
        <w:rPr>
          <w:kern w:val="24"/>
          <w:sz w:val="24"/>
          <w:szCs w:val="24"/>
          <w:lang w:eastAsia="ru-RU"/>
        </w:rPr>
      </w:pPr>
      <w:r w:rsidRPr="00C722A8">
        <w:rPr>
          <w:color w:val="34343C"/>
          <w:sz w:val="24"/>
          <w:szCs w:val="24"/>
          <w:lang w:eastAsia="ru-RU"/>
        </w:rPr>
        <w:sym w:font="Symbol" w:char="F02D"/>
      </w:r>
      <w:r>
        <w:rPr>
          <w:sz w:val="24"/>
          <w:szCs w:val="24"/>
          <w:lang w:eastAsia="ru-RU"/>
        </w:rPr>
        <w:t xml:space="preserve"> </w:t>
      </w:r>
      <w:r w:rsidR="00C722A8" w:rsidRPr="00C722A8">
        <w:rPr>
          <w:sz w:val="24"/>
          <w:szCs w:val="24"/>
          <w:lang w:eastAsia="ru-RU"/>
        </w:rPr>
        <w:t>«</w:t>
      </w:r>
      <w:r w:rsidR="00C722A8" w:rsidRPr="00C722A8">
        <w:rPr>
          <w:kern w:val="24"/>
          <w:sz w:val="24"/>
          <w:szCs w:val="24"/>
          <w:lang w:eastAsia="ru-RU"/>
        </w:rPr>
        <w:t>Итоги реализации регионального проекта адресной методической помощи школам с</w:t>
      </w:r>
      <w:r w:rsidR="006D37EB">
        <w:rPr>
          <w:kern w:val="24"/>
          <w:sz w:val="24"/>
          <w:szCs w:val="24"/>
          <w:lang w:eastAsia="ru-RU"/>
        </w:rPr>
        <w:t> </w:t>
      </w:r>
      <w:r w:rsidR="00C722A8" w:rsidRPr="00C722A8">
        <w:rPr>
          <w:kern w:val="24"/>
          <w:sz w:val="24"/>
          <w:szCs w:val="24"/>
          <w:lang w:eastAsia="ru-RU"/>
        </w:rPr>
        <w:t>низкими образовательными результатами в городе Севастополе в 2025 году и перспективный план на 2026 год»</w:t>
      </w:r>
      <w:r w:rsidR="006D37EB">
        <w:rPr>
          <w:sz w:val="24"/>
          <w:szCs w:val="24"/>
          <w:lang w:eastAsia="ru-RU"/>
        </w:rPr>
        <w:t>.</w:t>
      </w:r>
    </w:p>
    <w:p w:rsidR="00C722A8" w:rsidRPr="00C722A8" w:rsidRDefault="00DF7183" w:rsidP="006D37EB">
      <w:pPr>
        <w:widowControl/>
        <w:suppressAutoHyphens/>
        <w:autoSpaceDE/>
        <w:autoSpaceDN/>
        <w:ind w:right="-25" w:firstLine="709"/>
        <w:jc w:val="both"/>
        <w:rPr>
          <w:bCs/>
          <w:sz w:val="24"/>
          <w:szCs w:val="24"/>
          <w:lang w:eastAsia="ar-SA"/>
        </w:rPr>
      </w:pPr>
      <w:r w:rsidRPr="00C722A8">
        <w:rPr>
          <w:color w:val="34343C"/>
          <w:sz w:val="24"/>
          <w:szCs w:val="24"/>
          <w:lang w:eastAsia="ru-RU"/>
        </w:rPr>
        <w:sym w:font="Symbol" w:char="F02D"/>
      </w:r>
      <w:r>
        <w:rPr>
          <w:bCs/>
          <w:sz w:val="24"/>
          <w:szCs w:val="24"/>
          <w:lang w:eastAsia="ar-SA"/>
        </w:rPr>
        <w:t xml:space="preserve"> </w:t>
      </w:r>
      <w:r w:rsidR="006D37EB">
        <w:rPr>
          <w:bCs/>
          <w:sz w:val="24"/>
          <w:szCs w:val="24"/>
          <w:lang w:eastAsia="ar-SA"/>
        </w:rPr>
        <w:t xml:space="preserve">«Внутренняя система </w:t>
      </w:r>
      <w:r w:rsidR="00C722A8" w:rsidRPr="00C722A8">
        <w:rPr>
          <w:bCs/>
          <w:sz w:val="24"/>
          <w:szCs w:val="24"/>
          <w:lang w:eastAsia="ar-SA"/>
        </w:rPr>
        <w:t>о</w:t>
      </w:r>
      <w:r w:rsidR="006D37EB">
        <w:rPr>
          <w:bCs/>
          <w:sz w:val="24"/>
          <w:szCs w:val="24"/>
          <w:lang w:eastAsia="ar-SA"/>
        </w:rPr>
        <w:t xml:space="preserve">ценки качества образования как </w:t>
      </w:r>
      <w:r w:rsidR="00C722A8" w:rsidRPr="00C722A8">
        <w:rPr>
          <w:bCs/>
          <w:sz w:val="24"/>
          <w:szCs w:val="24"/>
          <w:lang w:eastAsia="ar-SA"/>
        </w:rPr>
        <w:t>управленческий ресурс обеспечения объективности оценивания образовательных результатов обучающихся»</w:t>
      </w:r>
    </w:p>
    <w:p w:rsidR="00C722A8" w:rsidRPr="00C722A8" w:rsidRDefault="00DF7183" w:rsidP="006D37EB">
      <w:pPr>
        <w:widowControl/>
        <w:tabs>
          <w:tab w:val="left" w:pos="8080"/>
        </w:tabs>
        <w:suppressAutoHyphens/>
        <w:autoSpaceDE/>
        <w:autoSpaceDN/>
        <w:ind w:right="-25" w:firstLine="709"/>
        <w:jc w:val="both"/>
        <w:rPr>
          <w:sz w:val="24"/>
          <w:szCs w:val="24"/>
          <w:lang w:eastAsia="ar-SA"/>
        </w:rPr>
      </w:pPr>
      <w:r w:rsidRPr="00C722A8">
        <w:rPr>
          <w:color w:val="34343C"/>
          <w:sz w:val="24"/>
          <w:szCs w:val="24"/>
          <w:lang w:eastAsia="ru-RU"/>
        </w:rPr>
        <w:sym w:font="Symbol" w:char="F02D"/>
      </w:r>
      <w:r w:rsidRPr="00C722A8">
        <w:rPr>
          <w:sz w:val="24"/>
          <w:szCs w:val="24"/>
          <w:lang w:eastAsia="ar-SA"/>
        </w:rPr>
        <w:t xml:space="preserve"> </w:t>
      </w:r>
      <w:r w:rsidR="00C722A8" w:rsidRPr="00C722A8">
        <w:rPr>
          <w:sz w:val="24"/>
          <w:szCs w:val="24"/>
          <w:lang w:eastAsia="ar-SA"/>
        </w:rPr>
        <w:t>«Управление качеством образования в образовательной организации. Пути повышения качества образования».</w:t>
      </w:r>
    </w:p>
    <w:p w:rsidR="00C722A8" w:rsidRPr="00C722A8" w:rsidRDefault="00C722A8" w:rsidP="006D37EB">
      <w:pPr>
        <w:widowControl/>
        <w:tabs>
          <w:tab w:val="left" w:pos="8080"/>
        </w:tabs>
        <w:suppressAutoHyphens/>
        <w:autoSpaceDE/>
        <w:autoSpaceDN/>
        <w:ind w:right="-25" w:firstLine="709"/>
        <w:jc w:val="both"/>
        <w:rPr>
          <w:sz w:val="24"/>
          <w:szCs w:val="24"/>
          <w:lang w:eastAsia="ar-SA"/>
        </w:rPr>
      </w:pPr>
      <w:r w:rsidRPr="00C722A8">
        <w:rPr>
          <w:sz w:val="24"/>
          <w:szCs w:val="24"/>
          <w:lang w:eastAsia="ar-SA"/>
        </w:rPr>
        <w:t>Основные темы, рассмотренные в рамках семинаров:</w:t>
      </w:r>
    </w:p>
    <w:p w:rsidR="00C722A8" w:rsidRPr="00C722A8" w:rsidRDefault="00C722A8" w:rsidP="006D37EB">
      <w:pPr>
        <w:widowControl/>
        <w:suppressAutoHyphens/>
        <w:autoSpaceDE/>
        <w:autoSpaceDN/>
        <w:ind w:right="-25" w:firstLine="709"/>
        <w:jc w:val="both"/>
        <w:rPr>
          <w:bCs/>
          <w:sz w:val="24"/>
          <w:szCs w:val="24"/>
          <w:lang w:eastAsia="ar-SA"/>
        </w:rPr>
      </w:pPr>
      <w:r w:rsidRPr="00C722A8">
        <w:rPr>
          <w:color w:val="34343C"/>
          <w:sz w:val="24"/>
          <w:szCs w:val="24"/>
          <w:lang w:eastAsia="ru-RU"/>
        </w:rPr>
        <w:sym w:font="Symbol" w:char="F02D"/>
      </w:r>
      <w:r w:rsidRPr="00C722A8">
        <w:rPr>
          <w:color w:val="34343C"/>
          <w:sz w:val="24"/>
          <w:szCs w:val="24"/>
          <w:lang w:eastAsia="ru-RU"/>
        </w:rPr>
        <w:t xml:space="preserve"> </w:t>
      </w:r>
      <w:r w:rsidRPr="00C722A8">
        <w:rPr>
          <w:bCs/>
          <w:kern w:val="24"/>
          <w:sz w:val="24"/>
          <w:szCs w:val="24"/>
          <w:lang w:eastAsia="ru-RU"/>
        </w:rPr>
        <w:t xml:space="preserve">реализация регионального проекта адресной методической помощи школам </w:t>
      </w:r>
      <w:r w:rsidRPr="00C722A8">
        <w:rPr>
          <w:bCs/>
          <w:kern w:val="24"/>
          <w:sz w:val="24"/>
          <w:szCs w:val="24"/>
          <w:lang w:eastAsia="ru-RU"/>
        </w:rPr>
        <w:br/>
        <w:t>с низкими образовательными результатами в городе Севастополе в 2025 году;</w:t>
      </w:r>
    </w:p>
    <w:p w:rsidR="00C722A8" w:rsidRPr="00C722A8" w:rsidRDefault="00C722A8" w:rsidP="006D37EB">
      <w:pPr>
        <w:widowControl/>
        <w:suppressAutoHyphens/>
        <w:autoSpaceDE/>
        <w:autoSpaceDN/>
        <w:ind w:right="-25" w:firstLine="709"/>
        <w:jc w:val="both"/>
        <w:rPr>
          <w:kern w:val="36"/>
          <w:sz w:val="24"/>
          <w:szCs w:val="24"/>
          <w:lang w:eastAsia="ar-SA"/>
        </w:rPr>
      </w:pPr>
      <w:r w:rsidRPr="00C722A8">
        <w:rPr>
          <w:color w:val="34343C"/>
          <w:sz w:val="24"/>
          <w:szCs w:val="24"/>
          <w:lang w:eastAsia="ru-RU"/>
        </w:rPr>
        <w:sym w:font="Symbol" w:char="F02D"/>
      </w:r>
      <w:r w:rsidRPr="00C722A8">
        <w:rPr>
          <w:color w:val="34343C"/>
          <w:sz w:val="24"/>
          <w:szCs w:val="24"/>
          <w:lang w:eastAsia="ru-RU"/>
        </w:rPr>
        <w:t xml:space="preserve"> </w:t>
      </w:r>
      <w:r w:rsidRPr="00C722A8">
        <w:rPr>
          <w:kern w:val="36"/>
          <w:sz w:val="24"/>
          <w:szCs w:val="24"/>
          <w:lang w:eastAsia="ar-SA"/>
        </w:rPr>
        <w:t>маркеры низких и необъективных результатов оценочных процедур в 2025 году в городе Севастополе;</w:t>
      </w:r>
    </w:p>
    <w:p w:rsidR="00C722A8" w:rsidRPr="00C722A8" w:rsidRDefault="00C722A8" w:rsidP="006D37EB">
      <w:pPr>
        <w:widowControl/>
        <w:suppressAutoHyphens/>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ru-RU"/>
        </w:rPr>
        <w:t xml:space="preserve">реализация плана мероприятий </w:t>
      </w:r>
      <w:r w:rsidRPr="00C722A8">
        <w:rPr>
          <w:bCs/>
          <w:sz w:val="24"/>
          <w:szCs w:val="24"/>
          <w:lang w:eastAsia="ru-RU"/>
        </w:rPr>
        <w:t>по переходу школ с низкими образовательными результатами в эффективный режим работы;</w:t>
      </w:r>
    </w:p>
    <w:p w:rsidR="00C722A8" w:rsidRPr="00C722A8" w:rsidRDefault="00C722A8" w:rsidP="006D37EB">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ar-SA"/>
        </w:rPr>
        <w:t>формы методического взаимодействия школы-куратора с педагогами и управленческой командой школы-ШНОР (Зеленская Н. В., методист, учитель английского языка ГБОУ «ШКОЛА ЭКОТЕХ+»;</w:t>
      </w:r>
    </w:p>
    <w:p w:rsidR="00C722A8" w:rsidRPr="00C722A8" w:rsidRDefault="00C722A8" w:rsidP="00C722A8">
      <w:pPr>
        <w:widowControl/>
        <w:tabs>
          <w:tab w:val="left" w:pos="426"/>
          <w:tab w:val="left" w:pos="8080"/>
        </w:tabs>
        <w:suppressAutoHyphens/>
        <w:autoSpaceDE/>
        <w:autoSpaceDN/>
        <w:ind w:right="-25" w:firstLine="709"/>
        <w:jc w:val="both"/>
        <w:rPr>
          <w:sz w:val="24"/>
          <w:szCs w:val="24"/>
          <w:highlight w:val="yellow"/>
          <w:lang w:eastAsia="ar-SA"/>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ar-SA"/>
        </w:rPr>
        <w:t>ВПР как одно из направлений работы административной команды как необходимое условие перехода в резильентн</w:t>
      </w:r>
      <w:r w:rsidR="008217D0">
        <w:rPr>
          <w:sz w:val="24"/>
          <w:szCs w:val="24"/>
          <w:lang w:eastAsia="ar-SA"/>
        </w:rPr>
        <w:t>ость (Юрченкова Н. В., методист</w:t>
      </w:r>
      <w:r w:rsidRPr="00C722A8">
        <w:rPr>
          <w:sz w:val="24"/>
          <w:szCs w:val="24"/>
          <w:lang w:eastAsia="ar-SA"/>
        </w:rPr>
        <w:t xml:space="preserve"> ГБОУ «Средняя общеобразовательная школа № 29 имени</w:t>
      </w:r>
      <w:r w:rsidRPr="00C722A8">
        <w:rPr>
          <w:color w:val="32414F"/>
          <w:sz w:val="24"/>
          <w:szCs w:val="24"/>
          <w:shd w:val="clear" w:color="auto" w:fill="F1F5F9"/>
          <w:lang w:eastAsia="ar-SA"/>
        </w:rPr>
        <w:t xml:space="preserve"> </w:t>
      </w:r>
      <w:r w:rsidRPr="00C722A8">
        <w:rPr>
          <w:sz w:val="24"/>
          <w:szCs w:val="24"/>
          <w:lang w:eastAsia="ar-SA"/>
        </w:rPr>
        <w:t>М.Т. Калашникова»);</w:t>
      </w:r>
    </w:p>
    <w:p w:rsidR="00C722A8" w:rsidRPr="00C722A8" w:rsidRDefault="00C722A8" w:rsidP="00C722A8">
      <w:pPr>
        <w:widowControl/>
        <w:suppressAutoHyphens/>
        <w:autoSpaceDE/>
        <w:autoSpaceDN/>
        <w:ind w:right="-25" w:firstLine="709"/>
        <w:jc w:val="both"/>
        <w:rPr>
          <w:bCs/>
          <w:sz w:val="24"/>
          <w:szCs w:val="24"/>
          <w:lang w:eastAsia="ar-SA"/>
        </w:rPr>
      </w:pPr>
      <w:r w:rsidRPr="00C722A8">
        <w:rPr>
          <w:color w:val="34343C"/>
          <w:sz w:val="24"/>
          <w:szCs w:val="24"/>
          <w:lang w:eastAsia="ru-RU"/>
        </w:rPr>
        <w:sym w:font="Symbol" w:char="F02D"/>
      </w:r>
      <w:r w:rsidRPr="00C722A8">
        <w:rPr>
          <w:color w:val="34343C"/>
          <w:sz w:val="24"/>
          <w:szCs w:val="24"/>
          <w:lang w:eastAsia="ru-RU"/>
        </w:rPr>
        <w:t xml:space="preserve"> </w:t>
      </w:r>
      <w:r w:rsidR="008217D0">
        <w:rPr>
          <w:bCs/>
          <w:sz w:val="24"/>
          <w:szCs w:val="24"/>
          <w:lang w:eastAsia="ar-SA"/>
        </w:rPr>
        <w:t xml:space="preserve">типичные ошибки в организации ВСОКО и пути их </w:t>
      </w:r>
      <w:r w:rsidRPr="00C722A8">
        <w:rPr>
          <w:bCs/>
          <w:sz w:val="24"/>
          <w:szCs w:val="24"/>
          <w:lang w:eastAsia="ar-SA"/>
        </w:rPr>
        <w:t>устранения: управленческий аспект;</w:t>
      </w:r>
    </w:p>
    <w:p w:rsidR="00C722A8" w:rsidRPr="00C722A8" w:rsidRDefault="00C722A8" w:rsidP="00C722A8">
      <w:pPr>
        <w:widowControl/>
        <w:tabs>
          <w:tab w:val="left" w:pos="426"/>
          <w:tab w:val="left" w:pos="8080"/>
        </w:tabs>
        <w:suppressAutoHyphens/>
        <w:autoSpaceDE/>
        <w:autoSpaceDN/>
        <w:ind w:right="-25" w:firstLine="709"/>
        <w:contextualSpacing/>
        <w:jc w:val="both"/>
        <w:rPr>
          <w:sz w:val="24"/>
          <w:szCs w:val="24"/>
          <w:lang w:eastAsia="ar-SA"/>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ar-SA"/>
        </w:rPr>
        <w:t>УБ ЦОК как инструмент управления качеством образования: алгоритмы внедрения и</w:t>
      </w:r>
      <w:r w:rsidR="008217D0">
        <w:rPr>
          <w:sz w:val="24"/>
          <w:szCs w:val="24"/>
          <w:lang w:eastAsia="ar-SA"/>
        </w:rPr>
        <w:t> </w:t>
      </w:r>
      <w:r w:rsidRPr="00C722A8">
        <w:rPr>
          <w:sz w:val="24"/>
          <w:szCs w:val="24"/>
          <w:lang w:eastAsia="ar-SA"/>
        </w:rPr>
        <w:t>потенциал профессиональных конкурсов (Цысь</w:t>
      </w:r>
      <w:r w:rsidR="008217D0">
        <w:rPr>
          <w:sz w:val="24"/>
          <w:szCs w:val="24"/>
          <w:lang w:eastAsia="ar-SA"/>
        </w:rPr>
        <w:t xml:space="preserve"> И. </w:t>
      </w:r>
      <w:r w:rsidRPr="00C722A8">
        <w:rPr>
          <w:sz w:val="24"/>
          <w:szCs w:val="24"/>
          <w:lang w:eastAsia="ar-SA"/>
        </w:rPr>
        <w:t>В., заместитель директора по учебно-</w:t>
      </w:r>
      <w:r w:rsidRPr="00C722A8">
        <w:rPr>
          <w:sz w:val="24"/>
          <w:szCs w:val="24"/>
          <w:lang w:eastAsia="ar-SA"/>
        </w:rPr>
        <w:lastRenderedPageBreak/>
        <w:t>воспитательной работе ГБОУ «Средняя общеобразовательная школа № 25 имени капитана Марка Семеновича Драпушко»);</w:t>
      </w:r>
    </w:p>
    <w:p w:rsidR="00C722A8" w:rsidRPr="00C722A8" w:rsidRDefault="00C722A8" w:rsidP="00C722A8">
      <w:pPr>
        <w:widowControl/>
        <w:suppressAutoHyphens/>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ru-RU"/>
        </w:rPr>
        <w:t xml:space="preserve">ключевые вызовы и риски в учебном процессе и о практических путях </w:t>
      </w:r>
      <w:r w:rsidR="008217D0">
        <w:rPr>
          <w:sz w:val="24"/>
          <w:szCs w:val="24"/>
          <w:lang w:eastAsia="ru-RU"/>
        </w:rPr>
        <w:t xml:space="preserve">их </w:t>
      </w:r>
      <w:r w:rsidRPr="00C722A8">
        <w:rPr>
          <w:sz w:val="24"/>
          <w:szCs w:val="24"/>
          <w:lang w:eastAsia="ru-RU"/>
        </w:rPr>
        <w:t>решения</w:t>
      </w:r>
      <w:r w:rsidR="008217D0">
        <w:rPr>
          <w:sz w:val="24"/>
          <w:szCs w:val="24"/>
          <w:lang w:eastAsia="ru-RU"/>
        </w:rPr>
        <w:t xml:space="preserve"> (Антонова Т. </w:t>
      </w:r>
      <w:r w:rsidRPr="00C722A8">
        <w:rPr>
          <w:sz w:val="24"/>
          <w:szCs w:val="24"/>
          <w:lang w:eastAsia="ru-RU"/>
        </w:rPr>
        <w:t>В., заместитель директора по учебно-воспитательной работе ГБОУ «Средняя общеобразовательная школа № 45 с углублённым изучением испанского языка имени В.И.</w:t>
      </w:r>
      <w:r w:rsidR="008217D0">
        <w:rPr>
          <w:sz w:val="24"/>
          <w:szCs w:val="24"/>
          <w:lang w:eastAsia="ru-RU"/>
        </w:rPr>
        <w:t> </w:t>
      </w:r>
      <w:r w:rsidRPr="00C722A8">
        <w:rPr>
          <w:sz w:val="24"/>
          <w:szCs w:val="24"/>
          <w:lang w:eastAsia="ru-RU"/>
        </w:rPr>
        <w:t>Соколова»);</w:t>
      </w:r>
    </w:p>
    <w:p w:rsidR="00C722A8" w:rsidRPr="00C722A8" w:rsidRDefault="00C722A8" w:rsidP="00C722A8">
      <w:pPr>
        <w:widowControl/>
        <w:suppressAutoHyphens/>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ru-RU"/>
        </w:rPr>
        <w:t>методическая работа как целостная система, её связь с образовательным процессом учреждения (Борисова С</w:t>
      </w:r>
      <w:r w:rsidR="008217D0">
        <w:rPr>
          <w:sz w:val="24"/>
          <w:szCs w:val="24"/>
          <w:lang w:eastAsia="ru-RU"/>
        </w:rPr>
        <w:t>. </w:t>
      </w:r>
      <w:r w:rsidRPr="00C722A8">
        <w:rPr>
          <w:sz w:val="24"/>
          <w:szCs w:val="24"/>
          <w:lang w:eastAsia="ru-RU"/>
        </w:rPr>
        <w:t>А., заместитель директора «Средней общеобразовательная школа № 23 имени Бориса Александровича Кучера»);</w:t>
      </w:r>
    </w:p>
    <w:p w:rsidR="00C722A8" w:rsidRPr="00C722A8" w:rsidRDefault="00C722A8" w:rsidP="00C722A8">
      <w:pPr>
        <w:widowControl/>
        <w:suppressAutoHyphens/>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ru-RU"/>
        </w:rPr>
        <w:t>понятие «педагогическим дизайн» в реализации учебных предметов есте</w:t>
      </w:r>
      <w:r w:rsidR="008217D0">
        <w:rPr>
          <w:sz w:val="24"/>
          <w:szCs w:val="24"/>
          <w:lang w:eastAsia="ru-RU"/>
        </w:rPr>
        <w:t>ственно-научного цикла (Цысь И. </w:t>
      </w:r>
      <w:r w:rsidRPr="00C722A8">
        <w:rPr>
          <w:sz w:val="24"/>
          <w:szCs w:val="24"/>
          <w:lang w:eastAsia="ru-RU"/>
        </w:rPr>
        <w:t>В., заместитель директора по учебно-воспитательной работе ГБОУ «Средняя общеобразовательная школа № 25 имени капитана Марка Семеновича Драпушко»);</w:t>
      </w:r>
    </w:p>
    <w:p w:rsidR="00C722A8" w:rsidRPr="00C722A8" w:rsidRDefault="00C722A8" w:rsidP="00C722A8">
      <w:pPr>
        <w:widowControl/>
        <w:suppressAutoHyphens/>
        <w:autoSpaceDE/>
        <w:autoSpaceDN/>
        <w:ind w:right="-25" w:firstLine="709"/>
        <w:jc w:val="both"/>
        <w:rPr>
          <w:sz w:val="24"/>
          <w:szCs w:val="24"/>
          <w:lang w:eastAsia="ru-RU"/>
        </w:rPr>
      </w:pPr>
      <w:r w:rsidRPr="00C722A8">
        <w:rPr>
          <w:color w:val="34343C"/>
          <w:sz w:val="24"/>
          <w:szCs w:val="24"/>
          <w:lang w:eastAsia="ru-RU"/>
        </w:rPr>
        <w:sym w:font="Symbol" w:char="F02D"/>
      </w:r>
      <w:r w:rsidRPr="00C722A8">
        <w:rPr>
          <w:sz w:val="24"/>
          <w:szCs w:val="24"/>
          <w:lang w:eastAsia="ru-RU"/>
        </w:rPr>
        <w:t xml:space="preserve"> комплексный подход </w:t>
      </w:r>
      <w:r w:rsidR="008217D0">
        <w:rPr>
          <w:sz w:val="24"/>
          <w:szCs w:val="24"/>
          <w:lang w:eastAsia="ru-RU"/>
        </w:rPr>
        <w:t>к повышению</w:t>
      </w:r>
      <w:r w:rsidRPr="00C722A8">
        <w:rPr>
          <w:sz w:val="24"/>
          <w:szCs w:val="24"/>
          <w:lang w:eastAsia="ru-RU"/>
        </w:rPr>
        <w:t xml:space="preserve"> качества образования: от анализа к действию при подготовке к ГИА (Красовская И. Ж., методист ГБОУ «Средняя общеобразовательная школа №</w:t>
      </w:r>
      <w:r w:rsidR="008217D0">
        <w:rPr>
          <w:sz w:val="24"/>
          <w:szCs w:val="24"/>
          <w:lang w:eastAsia="ru-RU"/>
        </w:rPr>
        <w:t> </w:t>
      </w:r>
      <w:r w:rsidRPr="00C722A8">
        <w:rPr>
          <w:sz w:val="24"/>
          <w:szCs w:val="24"/>
          <w:lang w:eastAsia="ru-RU"/>
        </w:rPr>
        <w:t>29 имени М.Т. Калашникова»);</w:t>
      </w:r>
    </w:p>
    <w:p w:rsidR="00C722A8" w:rsidRPr="00C722A8" w:rsidRDefault="00C722A8" w:rsidP="00C722A8">
      <w:pPr>
        <w:widowControl/>
        <w:suppressAutoHyphens/>
        <w:autoSpaceDE/>
        <w:autoSpaceDN/>
        <w:ind w:right="-25" w:firstLine="709"/>
        <w:jc w:val="both"/>
        <w:rPr>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sz w:val="24"/>
          <w:szCs w:val="24"/>
          <w:lang w:eastAsia="ru-RU"/>
        </w:rPr>
        <w:t>механизмы работы со слабоуспе</w:t>
      </w:r>
      <w:r w:rsidR="008217D0">
        <w:rPr>
          <w:sz w:val="24"/>
          <w:szCs w:val="24"/>
          <w:lang w:eastAsia="ru-RU"/>
        </w:rPr>
        <w:t>вающими обучающимися (Карпюк М. </w:t>
      </w:r>
      <w:r w:rsidRPr="00C722A8">
        <w:rPr>
          <w:sz w:val="24"/>
          <w:szCs w:val="24"/>
          <w:lang w:eastAsia="ru-RU"/>
        </w:rPr>
        <w:t>П., заместитель директора по учебно-воспитательной работе ГБОУ «Средняя общеобразовательная школа №</w:t>
      </w:r>
      <w:r w:rsidR="008217D0">
        <w:rPr>
          <w:sz w:val="24"/>
          <w:szCs w:val="24"/>
          <w:lang w:eastAsia="ru-RU"/>
        </w:rPr>
        <w:t> </w:t>
      </w:r>
      <w:r w:rsidRPr="00C722A8">
        <w:rPr>
          <w:sz w:val="24"/>
          <w:szCs w:val="24"/>
          <w:lang w:eastAsia="ru-RU"/>
        </w:rPr>
        <w:t>20»);</w:t>
      </w:r>
    </w:p>
    <w:p w:rsidR="00C722A8" w:rsidRPr="00C722A8" w:rsidRDefault="00C722A8" w:rsidP="00C722A8">
      <w:pPr>
        <w:widowControl/>
        <w:suppressAutoHyphens/>
        <w:autoSpaceDE/>
        <w:autoSpaceDN/>
        <w:ind w:right="-25" w:firstLine="709"/>
        <w:jc w:val="both"/>
        <w:rPr>
          <w:color w:val="333333"/>
          <w:sz w:val="24"/>
          <w:szCs w:val="24"/>
          <w:lang w:eastAsia="ru-RU"/>
        </w:rPr>
      </w:pPr>
      <w:r w:rsidRPr="00C722A8">
        <w:rPr>
          <w:color w:val="34343C"/>
          <w:sz w:val="24"/>
          <w:szCs w:val="24"/>
          <w:lang w:eastAsia="ru-RU"/>
        </w:rPr>
        <w:sym w:font="Symbol" w:char="F02D"/>
      </w:r>
      <w:r w:rsidRPr="00C722A8">
        <w:rPr>
          <w:color w:val="333333"/>
          <w:sz w:val="24"/>
          <w:szCs w:val="24"/>
          <w:lang w:eastAsia="ru-RU"/>
        </w:rPr>
        <w:t xml:space="preserve"> организация и проведени</w:t>
      </w:r>
      <w:r w:rsidR="008217D0">
        <w:rPr>
          <w:color w:val="333333"/>
          <w:sz w:val="24"/>
          <w:szCs w:val="24"/>
          <w:lang w:eastAsia="ru-RU"/>
        </w:rPr>
        <w:t>е</w:t>
      </w:r>
      <w:r w:rsidRPr="00C722A8">
        <w:rPr>
          <w:color w:val="333333"/>
          <w:sz w:val="24"/>
          <w:szCs w:val="24"/>
          <w:lang w:eastAsia="ru-RU"/>
        </w:rPr>
        <w:t xml:space="preserve"> итогового собеседования в образов</w:t>
      </w:r>
      <w:r w:rsidR="008217D0">
        <w:rPr>
          <w:color w:val="333333"/>
          <w:sz w:val="24"/>
          <w:szCs w:val="24"/>
          <w:lang w:eastAsia="ru-RU"/>
        </w:rPr>
        <w:t>ательной организации (Мухина С. </w:t>
      </w:r>
      <w:r w:rsidRPr="00C722A8">
        <w:rPr>
          <w:color w:val="333333"/>
          <w:sz w:val="24"/>
          <w:szCs w:val="24"/>
          <w:lang w:eastAsia="ru-RU"/>
        </w:rPr>
        <w:t>А., заместитель директора по учебно-воспитательной работе ГБОУ «Средняя общеобразовательная школа №</w:t>
      </w:r>
      <w:r w:rsidR="008217D0">
        <w:rPr>
          <w:color w:val="333333"/>
          <w:sz w:val="24"/>
          <w:szCs w:val="24"/>
          <w:lang w:eastAsia="ru-RU"/>
        </w:rPr>
        <w:t> </w:t>
      </w:r>
      <w:r w:rsidRPr="00C722A8">
        <w:rPr>
          <w:color w:val="333333"/>
          <w:sz w:val="24"/>
          <w:szCs w:val="24"/>
          <w:lang w:eastAsia="ru-RU"/>
        </w:rPr>
        <w:t>46»).</w:t>
      </w:r>
    </w:p>
    <w:p w:rsidR="00C722A8" w:rsidRDefault="00C722A8" w:rsidP="00C722A8">
      <w:pPr>
        <w:widowControl/>
        <w:suppressAutoHyphens/>
        <w:autoSpaceDE/>
        <w:autoSpaceDN/>
        <w:ind w:right="-25" w:firstLine="709"/>
        <w:jc w:val="both"/>
        <w:rPr>
          <w:color w:val="333333"/>
          <w:sz w:val="24"/>
          <w:szCs w:val="24"/>
          <w:lang w:eastAsia="ru-RU"/>
        </w:rPr>
      </w:pPr>
    </w:p>
    <w:p w:rsidR="00DF7183" w:rsidRPr="00C722A8" w:rsidRDefault="00DF7183" w:rsidP="00DF7183">
      <w:pPr>
        <w:widowControl/>
        <w:tabs>
          <w:tab w:val="left" w:pos="8080"/>
        </w:tabs>
        <w:suppressAutoHyphens/>
        <w:autoSpaceDE/>
        <w:autoSpaceDN/>
        <w:ind w:right="-25" w:firstLine="709"/>
        <w:jc w:val="both"/>
        <w:rPr>
          <w:sz w:val="24"/>
          <w:szCs w:val="24"/>
          <w:lang w:eastAsia="ru-RU"/>
        </w:rPr>
      </w:pPr>
      <w:r w:rsidRPr="00C722A8">
        <w:rPr>
          <w:sz w:val="24"/>
          <w:szCs w:val="24"/>
          <w:lang w:eastAsia="ru-RU"/>
        </w:rPr>
        <w:t>В рамках регионального проекта «Навигатор успешных практик» были проведены методические семинары для</w:t>
      </w:r>
      <w:r>
        <w:rPr>
          <w:sz w:val="24"/>
          <w:szCs w:val="24"/>
          <w:lang w:eastAsia="ru-RU"/>
        </w:rPr>
        <w:t xml:space="preserve"> заместителей директоров по УВР:</w:t>
      </w:r>
      <w:r w:rsidRPr="00C722A8">
        <w:rPr>
          <w:sz w:val="24"/>
          <w:szCs w:val="24"/>
          <w:lang w:eastAsia="ru-RU"/>
        </w:rPr>
        <w:t xml:space="preserve"> </w:t>
      </w:r>
    </w:p>
    <w:p w:rsidR="00DF7183" w:rsidRPr="00C722A8" w:rsidRDefault="00DF7183"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sidRPr="00C722A8">
        <w:rPr>
          <w:sz w:val="24"/>
          <w:szCs w:val="24"/>
          <w:lang w:eastAsia="ar-SA"/>
        </w:rPr>
        <w:t xml:space="preserve"> «Образовательный лифт: эффективные школы». Ключевой темой обсуждения стал успешный опыт и практические подходы при переходе в эффективный режим функционирования образовательных организаций, направленный на повышение качества образования.</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sidRPr="00C722A8">
        <w:rPr>
          <w:sz w:val="24"/>
          <w:szCs w:val="24"/>
          <w:lang w:eastAsia="ar-SA"/>
        </w:rPr>
        <w:t xml:space="preserve"> </w:t>
      </w:r>
      <w:r w:rsidR="00DF7183" w:rsidRPr="00C722A8">
        <w:rPr>
          <w:sz w:val="24"/>
          <w:szCs w:val="24"/>
          <w:lang w:eastAsia="ar-SA"/>
        </w:rPr>
        <w:t>«Роль управленческой команды школы в повышении качества математического и</w:t>
      </w:r>
      <w:r>
        <w:rPr>
          <w:sz w:val="24"/>
          <w:szCs w:val="24"/>
          <w:lang w:eastAsia="ar-SA"/>
        </w:rPr>
        <w:t> </w:t>
      </w:r>
      <w:r w:rsidR="00DF7183" w:rsidRPr="00C722A8">
        <w:rPr>
          <w:sz w:val="24"/>
          <w:szCs w:val="24"/>
          <w:lang w:eastAsia="ar-SA"/>
        </w:rPr>
        <w:t xml:space="preserve">естественно-научного образования». </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sidRPr="00C722A8">
        <w:rPr>
          <w:sz w:val="24"/>
          <w:szCs w:val="24"/>
          <w:lang w:eastAsia="ar-SA"/>
        </w:rPr>
        <w:t xml:space="preserve"> </w:t>
      </w:r>
      <w:r w:rsidR="00DF7183" w:rsidRPr="00C722A8">
        <w:rPr>
          <w:sz w:val="24"/>
          <w:szCs w:val="24"/>
          <w:lang w:eastAsia="ar-SA"/>
        </w:rPr>
        <w:t xml:space="preserve">«Образовательные технологии профилактики учебной неуспешности обучающихся». </w:t>
      </w:r>
    </w:p>
    <w:p w:rsidR="00DF7183" w:rsidRPr="00C722A8" w:rsidRDefault="00DF7183" w:rsidP="00DF7183">
      <w:pPr>
        <w:widowControl/>
        <w:tabs>
          <w:tab w:val="left" w:pos="8080"/>
        </w:tabs>
        <w:suppressAutoHyphens/>
        <w:autoSpaceDE/>
        <w:autoSpaceDN/>
        <w:ind w:right="-25" w:firstLine="709"/>
        <w:jc w:val="both"/>
        <w:rPr>
          <w:sz w:val="24"/>
          <w:szCs w:val="24"/>
          <w:lang w:eastAsia="ar-SA"/>
        </w:rPr>
      </w:pPr>
      <w:r w:rsidRPr="00C722A8">
        <w:rPr>
          <w:sz w:val="24"/>
          <w:szCs w:val="24"/>
          <w:lang w:eastAsia="ar-SA"/>
        </w:rPr>
        <w:t xml:space="preserve">Основные темы, рассмотренные </w:t>
      </w:r>
      <w:r w:rsidR="00E92EFC">
        <w:rPr>
          <w:sz w:val="24"/>
          <w:szCs w:val="24"/>
          <w:lang w:eastAsia="ar-SA"/>
        </w:rPr>
        <w:t>на с еминарах в рамках проекта</w:t>
      </w:r>
      <w:r w:rsidRPr="00C722A8">
        <w:rPr>
          <w:sz w:val="24"/>
          <w:szCs w:val="24"/>
          <w:lang w:eastAsia="ar-SA"/>
        </w:rPr>
        <w:t>:</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sidR="00DF7183" w:rsidRPr="00C722A8">
        <w:rPr>
          <w:sz w:val="24"/>
          <w:szCs w:val="24"/>
          <w:lang w:eastAsia="ar-SA"/>
        </w:rPr>
        <w:t xml:space="preserve"> создание эффективной системы методичес</w:t>
      </w:r>
      <w:r>
        <w:rPr>
          <w:sz w:val="24"/>
          <w:szCs w:val="24"/>
          <w:lang w:eastAsia="ar-SA"/>
        </w:rPr>
        <w:t>кой работы в школе (Козырева О. </w:t>
      </w:r>
      <w:r w:rsidR="00DF7183" w:rsidRPr="00C722A8">
        <w:rPr>
          <w:sz w:val="24"/>
          <w:szCs w:val="24"/>
          <w:lang w:eastAsia="ar-SA"/>
        </w:rPr>
        <w:t>О., заместитель директор</w:t>
      </w:r>
      <w:r>
        <w:rPr>
          <w:sz w:val="24"/>
          <w:szCs w:val="24"/>
          <w:lang w:eastAsia="ar-SA"/>
        </w:rPr>
        <w:t>а</w:t>
      </w:r>
      <w:r w:rsidR="00DF7183" w:rsidRPr="00C722A8">
        <w:rPr>
          <w:sz w:val="24"/>
          <w:szCs w:val="24"/>
          <w:lang w:eastAsia="ar-SA"/>
        </w:rPr>
        <w:t xml:space="preserve"> по учебно-воспитательной работе ГБОУ </w:t>
      </w:r>
      <w:hyperlink r:id="rId75" w:history="1">
        <w:r w:rsidR="00DF7183" w:rsidRPr="00C722A8">
          <w:rPr>
            <w:sz w:val="24"/>
            <w:szCs w:val="24"/>
            <w:lang w:eastAsia="ar-SA"/>
          </w:rPr>
          <w:t>«Средняя общеобразовательная школа № 38</w:t>
        </w:r>
      </w:hyperlink>
      <w:r w:rsidR="00DF7183" w:rsidRPr="00C722A8">
        <w:rPr>
          <w:sz w:val="24"/>
          <w:szCs w:val="24"/>
          <w:lang w:eastAsia="ar-SA"/>
        </w:rPr>
        <w:t xml:space="preserve"> имени Н.В. Челнокова»);</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Pr>
          <w:color w:val="34343C"/>
          <w:sz w:val="24"/>
          <w:szCs w:val="24"/>
          <w:lang w:eastAsia="ru-RU"/>
        </w:rPr>
        <w:t xml:space="preserve"> </w:t>
      </w:r>
      <w:r w:rsidR="00DF7183" w:rsidRPr="00C722A8">
        <w:rPr>
          <w:sz w:val="24"/>
          <w:szCs w:val="24"/>
          <w:lang w:eastAsia="ar-SA"/>
        </w:rPr>
        <w:t xml:space="preserve">работа педагогов с обучающимися, испытывающими трудности в обучении </w:t>
      </w:r>
      <w:r>
        <w:rPr>
          <w:sz w:val="24"/>
          <w:szCs w:val="24"/>
          <w:lang w:eastAsia="ar-SA"/>
        </w:rPr>
        <w:t>(Смирнова С. </w:t>
      </w:r>
      <w:r w:rsidR="00DF7183" w:rsidRPr="00C722A8">
        <w:rPr>
          <w:sz w:val="24"/>
          <w:szCs w:val="24"/>
          <w:lang w:eastAsia="ar-SA"/>
        </w:rPr>
        <w:t>В., заместитель директоров по учебно-воспитательной работе ГБОУ «</w:t>
      </w:r>
      <w:r>
        <w:rPr>
          <w:sz w:val="24"/>
          <w:szCs w:val="24"/>
          <w:lang w:eastAsia="ar-SA"/>
        </w:rPr>
        <w:t>ОЦ им.</w:t>
      </w:r>
      <w:r w:rsidR="00DF7183" w:rsidRPr="00C722A8">
        <w:rPr>
          <w:sz w:val="24"/>
          <w:szCs w:val="24"/>
          <w:lang w:eastAsia="ar-SA"/>
        </w:rPr>
        <w:t>В.Д.</w:t>
      </w:r>
      <w:r>
        <w:rPr>
          <w:sz w:val="24"/>
          <w:szCs w:val="24"/>
          <w:lang w:eastAsia="ar-SA"/>
        </w:rPr>
        <w:t> </w:t>
      </w:r>
      <w:r w:rsidR="00DF7183" w:rsidRPr="00C722A8">
        <w:rPr>
          <w:sz w:val="24"/>
          <w:szCs w:val="24"/>
          <w:lang w:eastAsia="ar-SA"/>
        </w:rPr>
        <w:t>Ревякина»);</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Pr>
          <w:color w:val="34343C"/>
          <w:sz w:val="24"/>
          <w:szCs w:val="24"/>
          <w:lang w:eastAsia="ru-RU"/>
        </w:rPr>
        <w:t xml:space="preserve"> </w:t>
      </w:r>
      <w:r w:rsidR="00DF7183" w:rsidRPr="00C722A8">
        <w:rPr>
          <w:sz w:val="24"/>
          <w:szCs w:val="24"/>
          <w:lang w:eastAsia="ar-SA"/>
        </w:rPr>
        <w:t>формирование благоприятной образовательной среды для обеспечения безопасности, комфорта и психологического благополучия учащихся (Бахтина Ю. Д., заместитель директора по</w:t>
      </w:r>
      <w:r>
        <w:rPr>
          <w:sz w:val="24"/>
          <w:szCs w:val="24"/>
          <w:lang w:eastAsia="ar-SA"/>
        </w:rPr>
        <w:t> </w:t>
      </w:r>
      <w:r w:rsidR="00DF7183" w:rsidRPr="00C722A8">
        <w:rPr>
          <w:sz w:val="24"/>
          <w:szCs w:val="24"/>
          <w:lang w:eastAsia="ar-SA"/>
        </w:rPr>
        <w:t xml:space="preserve">учебно-воспитательной работе ГБОУ </w:t>
      </w:r>
      <w:hyperlink r:id="rId76" w:history="1">
        <w:r w:rsidR="00DF7183" w:rsidRPr="00C722A8">
          <w:rPr>
            <w:sz w:val="24"/>
            <w:szCs w:val="24"/>
            <w:lang w:eastAsia="ar-SA"/>
          </w:rPr>
          <w:t>«Средняя общеобразовательная школа № 50</w:t>
        </w:r>
      </w:hyperlink>
      <w:r w:rsidR="00DF7183" w:rsidRPr="00C722A8">
        <w:rPr>
          <w:sz w:val="24"/>
          <w:szCs w:val="24"/>
          <w:lang w:eastAsia="ar-SA"/>
        </w:rPr>
        <w:t xml:space="preserve"> имени генерала Евгения Ивановича Жидилова»);</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sidR="00DF7183" w:rsidRPr="00C722A8">
        <w:rPr>
          <w:sz w:val="24"/>
          <w:szCs w:val="24"/>
          <w:lang w:eastAsia="ar-SA"/>
        </w:rPr>
        <w:t xml:space="preserve"> </w:t>
      </w:r>
      <w:r>
        <w:rPr>
          <w:sz w:val="24"/>
          <w:szCs w:val="24"/>
          <w:lang w:eastAsia="ar-SA"/>
        </w:rPr>
        <w:t>интеграция</w:t>
      </w:r>
      <w:r w:rsidR="00DF7183" w:rsidRPr="00C722A8">
        <w:rPr>
          <w:sz w:val="24"/>
          <w:szCs w:val="24"/>
          <w:lang w:eastAsia="ar-SA"/>
        </w:rPr>
        <w:t xml:space="preserve"> химии и биологии в учебно-воспитательном процессе как фактор повышения эффективности управленческой команды школы</w:t>
      </w:r>
      <w:r>
        <w:rPr>
          <w:sz w:val="24"/>
          <w:szCs w:val="24"/>
          <w:lang w:eastAsia="ar-SA"/>
        </w:rPr>
        <w:t xml:space="preserve"> </w:t>
      </w:r>
      <w:r w:rsidR="00DF7183" w:rsidRPr="00C722A8">
        <w:rPr>
          <w:sz w:val="24"/>
          <w:szCs w:val="24"/>
          <w:lang w:eastAsia="ar-SA"/>
        </w:rPr>
        <w:t>в обеспечении качества естественн</w:t>
      </w:r>
      <w:r>
        <w:rPr>
          <w:sz w:val="24"/>
          <w:szCs w:val="24"/>
          <w:lang w:eastAsia="ar-SA"/>
        </w:rPr>
        <w:t>о-научного образования (Цысь И. </w:t>
      </w:r>
      <w:r w:rsidR="00DF7183" w:rsidRPr="00C722A8">
        <w:rPr>
          <w:sz w:val="24"/>
          <w:szCs w:val="24"/>
          <w:lang w:eastAsia="ar-SA"/>
        </w:rPr>
        <w:t>В., заместитель директор</w:t>
      </w:r>
      <w:r>
        <w:rPr>
          <w:sz w:val="24"/>
          <w:szCs w:val="24"/>
          <w:lang w:eastAsia="ar-SA"/>
        </w:rPr>
        <w:t>а</w:t>
      </w:r>
      <w:r w:rsidR="00DF7183" w:rsidRPr="00C722A8">
        <w:rPr>
          <w:sz w:val="24"/>
          <w:szCs w:val="24"/>
          <w:lang w:eastAsia="ar-SA"/>
        </w:rPr>
        <w:t xml:space="preserve"> по учебно-воспитательной работе ГБОУ «Средняя общеобразовательная школа № 25</w:t>
      </w:r>
      <w:r>
        <w:rPr>
          <w:sz w:val="24"/>
          <w:szCs w:val="24"/>
          <w:lang w:eastAsia="ar-SA"/>
        </w:rPr>
        <w:t xml:space="preserve"> </w:t>
      </w:r>
      <w:r w:rsidR="00DF7183" w:rsidRPr="00C722A8">
        <w:rPr>
          <w:sz w:val="24"/>
          <w:szCs w:val="24"/>
          <w:lang w:eastAsia="ar-SA"/>
        </w:rPr>
        <w:t>имени капитана Марка Семеновича Драпушко»);</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sym w:font="Symbol" w:char="F02D"/>
      </w:r>
      <w:r>
        <w:rPr>
          <w:color w:val="34343C"/>
          <w:sz w:val="24"/>
          <w:szCs w:val="24"/>
          <w:lang w:eastAsia="ru-RU"/>
        </w:rPr>
        <w:t xml:space="preserve"> </w:t>
      </w:r>
      <w:r w:rsidR="00DF7183" w:rsidRPr="00C722A8">
        <w:rPr>
          <w:sz w:val="24"/>
          <w:szCs w:val="24"/>
          <w:lang w:eastAsia="ar-SA"/>
        </w:rPr>
        <w:t>командный подход в управлении: как согласовать действия завучей, методистов и</w:t>
      </w:r>
      <w:r>
        <w:rPr>
          <w:sz w:val="24"/>
          <w:szCs w:val="24"/>
          <w:lang w:eastAsia="ar-SA"/>
        </w:rPr>
        <w:t> </w:t>
      </w:r>
      <w:r w:rsidR="00DF7183" w:rsidRPr="00C722A8">
        <w:rPr>
          <w:sz w:val="24"/>
          <w:szCs w:val="24"/>
          <w:lang w:eastAsia="ar-SA"/>
        </w:rPr>
        <w:t>учителей для прорыва в математ</w:t>
      </w:r>
      <w:r>
        <w:rPr>
          <w:sz w:val="24"/>
          <w:szCs w:val="24"/>
          <w:lang w:eastAsia="ar-SA"/>
        </w:rPr>
        <w:t>ической подготовке (Еремеева Т. </w:t>
      </w:r>
      <w:r w:rsidR="00DF7183" w:rsidRPr="00C722A8">
        <w:rPr>
          <w:sz w:val="24"/>
          <w:szCs w:val="24"/>
          <w:lang w:eastAsia="ar-SA"/>
        </w:rPr>
        <w:t xml:space="preserve">В., директор </w:t>
      </w:r>
      <w:r>
        <w:rPr>
          <w:sz w:val="24"/>
          <w:szCs w:val="24"/>
          <w:lang w:eastAsia="ar-SA"/>
        </w:rPr>
        <w:t xml:space="preserve">ГБОУ </w:t>
      </w:r>
      <w:r w:rsidR="00DF7183" w:rsidRPr="00C722A8">
        <w:rPr>
          <w:sz w:val="24"/>
          <w:szCs w:val="24"/>
          <w:lang w:eastAsia="ar-SA"/>
        </w:rPr>
        <w:t>«Средняя общеобразовательная школа № 20»);</w:t>
      </w:r>
    </w:p>
    <w:p w:rsidR="00DF7183" w:rsidRPr="00C722A8" w:rsidRDefault="00E92EFC" w:rsidP="00DF7183">
      <w:pPr>
        <w:widowControl/>
        <w:suppressAutoHyphens/>
        <w:autoSpaceDE/>
        <w:autoSpaceDN/>
        <w:ind w:right="-25" w:firstLine="709"/>
        <w:jc w:val="both"/>
        <w:rPr>
          <w:sz w:val="24"/>
          <w:szCs w:val="24"/>
          <w:lang w:eastAsia="ar-SA"/>
        </w:rPr>
      </w:pPr>
      <w:r w:rsidRPr="00C722A8">
        <w:rPr>
          <w:color w:val="34343C"/>
          <w:sz w:val="24"/>
          <w:szCs w:val="24"/>
          <w:lang w:eastAsia="ru-RU"/>
        </w:rPr>
        <w:lastRenderedPageBreak/>
        <w:sym w:font="Symbol" w:char="F02D"/>
      </w:r>
      <w:r>
        <w:rPr>
          <w:color w:val="34343C"/>
          <w:sz w:val="24"/>
          <w:szCs w:val="24"/>
          <w:lang w:eastAsia="ru-RU"/>
        </w:rPr>
        <w:t xml:space="preserve"> </w:t>
      </w:r>
      <w:r w:rsidR="00DF7183" w:rsidRPr="00C722A8">
        <w:rPr>
          <w:sz w:val="24"/>
          <w:szCs w:val="24"/>
          <w:lang w:eastAsia="ar-SA"/>
        </w:rPr>
        <w:t>работа по привлечению обучающихся инженерных классов к соревнованиям и</w:t>
      </w:r>
      <w:r>
        <w:rPr>
          <w:sz w:val="24"/>
          <w:szCs w:val="24"/>
          <w:lang w:eastAsia="ar-SA"/>
        </w:rPr>
        <w:t> </w:t>
      </w:r>
      <w:r w:rsidR="00DF7183" w:rsidRPr="00C722A8">
        <w:rPr>
          <w:sz w:val="24"/>
          <w:szCs w:val="24"/>
          <w:lang w:eastAsia="ar-SA"/>
        </w:rPr>
        <w:t>конкурсам, организованным</w:t>
      </w:r>
      <w:r>
        <w:rPr>
          <w:sz w:val="24"/>
          <w:szCs w:val="24"/>
          <w:lang w:eastAsia="ar-SA"/>
        </w:rPr>
        <w:t xml:space="preserve"> техническими вузами России (Хмурчик М. </w:t>
      </w:r>
      <w:r w:rsidR="00DF7183" w:rsidRPr="00C722A8">
        <w:rPr>
          <w:sz w:val="24"/>
          <w:szCs w:val="24"/>
          <w:lang w:eastAsia="ar-SA"/>
        </w:rPr>
        <w:t>В., заместитель директора по учебно-воспитательной работе ГБОУ «Инженерная школа»).</w:t>
      </w:r>
    </w:p>
    <w:p w:rsidR="00DF7183" w:rsidRPr="00C722A8" w:rsidRDefault="00E92EFC" w:rsidP="00DF7183">
      <w:pPr>
        <w:widowControl/>
        <w:suppressAutoHyphens/>
        <w:autoSpaceDE/>
        <w:autoSpaceDN/>
        <w:ind w:right="-25" w:firstLine="709"/>
        <w:jc w:val="both"/>
        <w:rPr>
          <w:sz w:val="24"/>
          <w:szCs w:val="24"/>
          <w:shd w:val="clear" w:color="auto" w:fill="FFFFFF"/>
          <w:lang w:eastAsia="ar-SA"/>
        </w:rPr>
      </w:pPr>
      <w:r w:rsidRPr="00C722A8">
        <w:rPr>
          <w:color w:val="34343C"/>
          <w:sz w:val="24"/>
          <w:szCs w:val="24"/>
          <w:lang w:eastAsia="ru-RU"/>
        </w:rPr>
        <w:sym w:font="Symbol" w:char="F02D"/>
      </w:r>
      <w:r w:rsidR="00DF7183" w:rsidRPr="00C722A8">
        <w:rPr>
          <w:sz w:val="24"/>
          <w:szCs w:val="24"/>
          <w:lang w:eastAsia="ar-SA"/>
        </w:rPr>
        <w:t xml:space="preserve"> </w:t>
      </w:r>
      <w:r w:rsidR="00DF7183" w:rsidRPr="00C722A8">
        <w:rPr>
          <w:sz w:val="24"/>
          <w:szCs w:val="24"/>
          <w:shd w:val="clear" w:color="auto" w:fill="FFFFFF"/>
          <w:lang w:eastAsia="ar-SA"/>
        </w:rPr>
        <w:t>современные методы педагогической диагностики, выявление причин учебной неуспешности на ранних этапах (</w:t>
      </w:r>
      <w:r w:rsidR="00DF7183" w:rsidRPr="00C722A8">
        <w:rPr>
          <w:sz w:val="24"/>
          <w:szCs w:val="24"/>
          <w:lang w:eastAsia="ar-SA"/>
        </w:rPr>
        <w:t>Охременко Л.</w:t>
      </w:r>
      <w:r>
        <w:rPr>
          <w:sz w:val="24"/>
          <w:szCs w:val="24"/>
          <w:lang w:eastAsia="ar-SA"/>
        </w:rPr>
        <w:t> </w:t>
      </w:r>
      <w:r w:rsidR="00DF7183" w:rsidRPr="00C722A8">
        <w:rPr>
          <w:sz w:val="24"/>
          <w:szCs w:val="24"/>
          <w:lang w:eastAsia="ar-SA"/>
        </w:rPr>
        <w:t>В., заместитель директора по учебно-воспитательной работе ГБОУ «Средняя общеобразовательная школа № 26 имени Е.М.</w:t>
      </w:r>
      <w:r>
        <w:rPr>
          <w:sz w:val="24"/>
          <w:szCs w:val="24"/>
          <w:lang w:eastAsia="ar-SA"/>
        </w:rPr>
        <w:t> </w:t>
      </w:r>
      <w:r w:rsidR="00DF7183" w:rsidRPr="00C722A8">
        <w:rPr>
          <w:sz w:val="24"/>
          <w:szCs w:val="24"/>
          <w:lang w:eastAsia="ar-SA"/>
        </w:rPr>
        <w:t>Бакуниной»);</w:t>
      </w:r>
    </w:p>
    <w:p w:rsidR="00DF7183" w:rsidRDefault="00E92EFC" w:rsidP="00DF7183">
      <w:pPr>
        <w:widowControl/>
        <w:suppressAutoHyphens/>
        <w:autoSpaceDE/>
        <w:autoSpaceDN/>
        <w:ind w:right="-25" w:firstLine="709"/>
        <w:jc w:val="both"/>
        <w:rPr>
          <w:color w:val="333333"/>
          <w:sz w:val="24"/>
          <w:szCs w:val="24"/>
          <w:lang w:eastAsia="ru-RU"/>
        </w:rPr>
      </w:pPr>
      <w:r w:rsidRPr="00C722A8">
        <w:rPr>
          <w:color w:val="34343C"/>
          <w:sz w:val="24"/>
          <w:szCs w:val="24"/>
          <w:lang w:eastAsia="ru-RU"/>
        </w:rPr>
        <w:sym w:font="Symbol" w:char="F02D"/>
      </w:r>
      <w:r>
        <w:rPr>
          <w:color w:val="34343C"/>
          <w:sz w:val="24"/>
          <w:szCs w:val="24"/>
          <w:lang w:eastAsia="ru-RU"/>
        </w:rPr>
        <w:t xml:space="preserve"> </w:t>
      </w:r>
      <w:r w:rsidR="00DF7183" w:rsidRPr="00C722A8">
        <w:rPr>
          <w:sz w:val="24"/>
          <w:szCs w:val="24"/>
          <w:shd w:val="clear" w:color="auto" w:fill="FFFFFF"/>
          <w:lang w:eastAsia="ar-SA"/>
        </w:rPr>
        <w:t>формирован</w:t>
      </w:r>
      <w:r>
        <w:rPr>
          <w:sz w:val="24"/>
          <w:szCs w:val="24"/>
          <w:shd w:val="clear" w:color="auto" w:fill="FFFFFF"/>
          <w:lang w:eastAsia="ar-SA"/>
        </w:rPr>
        <w:t xml:space="preserve">ие индивидуальных </w:t>
      </w:r>
      <w:r w:rsidR="00DF7183" w:rsidRPr="00C722A8">
        <w:rPr>
          <w:sz w:val="24"/>
          <w:szCs w:val="24"/>
          <w:shd w:val="clear" w:color="auto" w:fill="FFFFFF"/>
          <w:lang w:eastAsia="ar-SA"/>
        </w:rPr>
        <w:t>образовательных маршрутов как один из механизмов работы со слабоуспевающими обучающимися</w:t>
      </w:r>
      <w:r>
        <w:rPr>
          <w:sz w:val="24"/>
          <w:szCs w:val="24"/>
          <w:lang w:eastAsia="ar-SA"/>
        </w:rPr>
        <w:t xml:space="preserve"> (Полякова Н. </w:t>
      </w:r>
      <w:r w:rsidR="00DF7183" w:rsidRPr="00C722A8">
        <w:rPr>
          <w:sz w:val="24"/>
          <w:szCs w:val="24"/>
          <w:lang w:eastAsia="ar-SA"/>
        </w:rPr>
        <w:t>В., заместитель директора по учебно-воспитательной</w:t>
      </w:r>
      <w:r>
        <w:rPr>
          <w:sz w:val="24"/>
          <w:szCs w:val="24"/>
          <w:lang w:eastAsia="ar-SA"/>
        </w:rPr>
        <w:t xml:space="preserve"> работе ГБОУ СОШ № 58 с углубленным изучением общественно-экономических дисциплин имени Героя Советского Союза В.И.Колядина).</w:t>
      </w:r>
    </w:p>
    <w:p w:rsidR="00DF7183" w:rsidRPr="00C722A8" w:rsidRDefault="00DF7183" w:rsidP="00C722A8">
      <w:pPr>
        <w:widowControl/>
        <w:suppressAutoHyphens/>
        <w:autoSpaceDE/>
        <w:autoSpaceDN/>
        <w:ind w:right="-25" w:firstLine="709"/>
        <w:jc w:val="both"/>
        <w:rPr>
          <w:color w:val="333333"/>
          <w:sz w:val="24"/>
          <w:szCs w:val="24"/>
          <w:lang w:eastAsia="ru-RU"/>
        </w:rPr>
      </w:pPr>
    </w:p>
    <w:p w:rsidR="00C722A8" w:rsidRPr="00C722A8" w:rsidRDefault="001D7069" w:rsidP="00CD0ED3">
      <w:pPr>
        <w:widowControl/>
        <w:numPr>
          <w:ilvl w:val="0"/>
          <w:numId w:val="46"/>
        </w:numPr>
        <w:tabs>
          <w:tab w:val="left" w:pos="993"/>
        </w:tabs>
        <w:suppressAutoHyphens/>
        <w:autoSpaceDE/>
        <w:autoSpaceDN/>
        <w:ind w:left="0" w:right="-25" w:firstLine="709"/>
        <w:contextualSpacing/>
        <w:jc w:val="both"/>
        <w:rPr>
          <w:color w:val="333333"/>
          <w:sz w:val="24"/>
          <w:szCs w:val="24"/>
          <w:lang w:eastAsia="ru-RU"/>
        </w:rPr>
      </w:pPr>
      <w:r>
        <w:rPr>
          <w:color w:val="333333"/>
          <w:sz w:val="24"/>
          <w:szCs w:val="24"/>
          <w:lang w:eastAsia="ru-RU"/>
        </w:rPr>
        <w:t>Онлайн-совещание</w:t>
      </w:r>
      <w:r w:rsidR="00C722A8" w:rsidRPr="00C722A8">
        <w:rPr>
          <w:color w:val="333333"/>
          <w:sz w:val="24"/>
          <w:szCs w:val="24"/>
          <w:lang w:eastAsia="ru-RU"/>
        </w:rPr>
        <w:t xml:space="preserve"> </w:t>
      </w:r>
      <w:r w:rsidR="00C722A8" w:rsidRPr="00C722A8">
        <w:rPr>
          <w:color w:val="333333"/>
          <w:sz w:val="24"/>
          <w:szCs w:val="24"/>
          <w:lang w:eastAsia="ar-SA"/>
        </w:rPr>
        <w:t>«Актуальные вопросы организации деятельности заместителя директора по учебно-воспитательной работе».</w:t>
      </w:r>
    </w:p>
    <w:p w:rsidR="00C722A8" w:rsidRPr="00C722A8" w:rsidRDefault="00C722A8" w:rsidP="00DF7183">
      <w:pPr>
        <w:widowControl/>
        <w:suppressAutoHyphens/>
        <w:autoSpaceDE/>
        <w:autoSpaceDN/>
        <w:ind w:right="-23" w:firstLine="709"/>
        <w:jc w:val="both"/>
        <w:rPr>
          <w:color w:val="333333"/>
          <w:sz w:val="24"/>
          <w:szCs w:val="24"/>
          <w:lang w:eastAsia="ru-RU"/>
        </w:rPr>
      </w:pPr>
      <w:r w:rsidRPr="00C722A8">
        <w:rPr>
          <w:sz w:val="24"/>
          <w:szCs w:val="24"/>
          <w:lang w:eastAsia="ar-SA"/>
        </w:rPr>
        <w:t>Цель: актуализировать ключевые направления деятельности заместителя директора по</w:t>
      </w:r>
      <w:r w:rsidR="008217D0">
        <w:rPr>
          <w:sz w:val="24"/>
          <w:szCs w:val="24"/>
          <w:lang w:eastAsia="ar-SA"/>
        </w:rPr>
        <w:t> </w:t>
      </w:r>
      <w:r w:rsidRPr="00C722A8">
        <w:rPr>
          <w:sz w:val="24"/>
          <w:szCs w:val="24"/>
          <w:lang w:eastAsia="ar-SA"/>
        </w:rPr>
        <w:t>УВР в современных условиях, обсудить нормативные требования и эффективные управленческие практики, а также выработать единые подходы к обеспечению качества образования в образовательной организации.</w:t>
      </w:r>
    </w:p>
    <w:p w:rsidR="00C722A8" w:rsidRPr="00C722A8" w:rsidRDefault="00C722A8" w:rsidP="00DF7183">
      <w:pPr>
        <w:widowControl/>
        <w:suppressAutoHyphens/>
        <w:autoSpaceDE/>
        <w:autoSpaceDN/>
        <w:ind w:right="-23" w:firstLine="709"/>
        <w:contextualSpacing/>
        <w:jc w:val="both"/>
        <w:rPr>
          <w:color w:val="333333"/>
          <w:sz w:val="24"/>
          <w:szCs w:val="24"/>
          <w:lang w:eastAsia="ru-RU"/>
        </w:rPr>
      </w:pPr>
      <w:r w:rsidRPr="00C722A8">
        <w:rPr>
          <w:color w:val="333333"/>
          <w:sz w:val="24"/>
          <w:szCs w:val="24"/>
          <w:lang w:eastAsia="ru-RU"/>
        </w:rPr>
        <w:t>Основные вопросы:</w:t>
      </w:r>
    </w:p>
    <w:p w:rsidR="00C722A8" w:rsidRPr="00C722A8" w:rsidRDefault="00C722A8" w:rsidP="00DF7183">
      <w:pPr>
        <w:widowControl/>
        <w:autoSpaceDE/>
        <w:autoSpaceDN/>
        <w:ind w:right="-23" w:firstLine="709"/>
        <w:jc w:val="both"/>
        <w:rPr>
          <w:color w:val="333333"/>
          <w:sz w:val="24"/>
          <w:szCs w:val="24"/>
          <w:lang w:eastAsia="ru-RU"/>
        </w:rPr>
      </w:pPr>
      <w:bookmarkStart w:id="9" w:name="_Hlk234151530"/>
      <w:r w:rsidRPr="00C722A8">
        <w:rPr>
          <w:color w:val="34343C"/>
          <w:sz w:val="24"/>
          <w:szCs w:val="24"/>
          <w:lang w:eastAsia="ru-RU"/>
        </w:rPr>
        <w:sym w:font="Symbol" w:char="F02D"/>
      </w:r>
      <w:bookmarkEnd w:id="9"/>
      <w:r w:rsidRPr="00C722A8">
        <w:rPr>
          <w:color w:val="34343C"/>
          <w:sz w:val="24"/>
          <w:szCs w:val="24"/>
          <w:lang w:eastAsia="ru-RU"/>
        </w:rPr>
        <w:t xml:space="preserve"> </w:t>
      </w:r>
      <w:r w:rsidRPr="00C722A8">
        <w:rPr>
          <w:color w:val="333333"/>
          <w:sz w:val="24"/>
          <w:szCs w:val="24"/>
          <w:lang w:eastAsia="ru-RU"/>
        </w:rPr>
        <w:t>методические направления деятельности заместителя директора, циклограмма и план мероприятий ГАОУ ПО «Институт развития образования» на текущий месяц;</w:t>
      </w:r>
    </w:p>
    <w:p w:rsidR="00C722A8" w:rsidRPr="00C722A8" w:rsidRDefault="00C722A8" w:rsidP="00DF7183">
      <w:pPr>
        <w:widowControl/>
        <w:autoSpaceDE/>
        <w:autoSpaceDN/>
        <w:ind w:right="-23" w:firstLine="709"/>
        <w:jc w:val="both"/>
        <w:rPr>
          <w:color w:val="333333"/>
          <w:sz w:val="24"/>
          <w:szCs w:val="24"/>
          <w:lang w:eastAsia="ru-RU"/>
        </w:rPr>
      </w:pPr>
      <w:r w:rsidRPr="00C722A8">
        <w:rPr>
          <w:color w:val="34343C"/>
          <w:sz w:val="24"/>
          <w:szCs w:val="24"/>
          <w:lang w:eastAsia="ru-RU"/>
        </w:rPr>
        <w:sym w:font="Symbol" w:char="F02D"/>
      </w:r>
      <w:r w:rsidRPr="00C722A8">
        <w:rPr>
          <w:color w:val="333333"/>
          <w:sz w:val="24"/>
          <w:szCs w:val="24"/>
          <w:lang w:eastAsia="ru-RU"/>
        </w:rPr>
        <w:t xml:space="preserve"> нормативно-правовая база, касающаяся федеральных образовательных программ начального общего образования, основного общего образования и среднего общего образования, ФООП;</w:t>
      </w:r>
    </w:p>
    <w:p w:rsidR="00C722A8" w:rsidRPr="00C722A8" w:rsidRDefault="00C722A8" w:rsidP="00DF7183">
      <w:pPr>
        <w:widowControl/>
        <w:autoSpaceDE/>
        <w:autoSpaceDN/>
        <w:ind w:right="-23" w:firstLine="709"/>
        <w:jc w:val="both"/>
        <w:rPr>
          <w:color w:val="333333"/>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w:t>
      </w:r>
      <w:r w:rsidRPr="00C722A8">
        <w:rPr>
          <w:color w:val="333333"/>
          <w:sz w:val="24"/>
          <w:szCs w:val="24"/>
          <w:lang w:eastAsia="ru-RU"/>
        </w:rPr>
        <w:t xml:space="preserve">основные изменения, которые вступят в силу с 1 сентября 2026 года. </w:t>
      </w:r>
    </w:p>
    <w:p w:rsidR="00C722A8" w:rsidRPr="00C722A8" w:rsidRDefault="00C722A8" w:rsidP="00DF7183">
      <w:pPr>
        <w:widowControl/>
        <w:tabs>
          <w:tab w:val="left" w:pos="8080"/>
        </w:tabs>
        <w:suppressAutoHyphens/>
        <w:autoSpaceDE/>
        <w:autoSpaceDN/>
        <w:ind w:right="-23" w:firstLine="709"/>
        <w:jc w:val="both"/>
        <w:rPr>
          <w:color w:val="34343C"/>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формирование основных образовательных программ, учебных планов, рабочих программ;</w:t>
      </w:r>
    </w:p>
    <w:p w:rsidR="00C722A8" w:rsidRPr="00C722A8" w:rsidRDefault="00C722A8" w:rsidP="00DF7183">
      <w:pPr>
        <w:widowControl/>
        <w:tabs>
          <w:tab w:val="left" w:pos="8080"/>
        </w:tabs>
        <w:suppressAutoHyphens/>
        <w:autoSpaceDE/>
        <w:autoSpaceDN/>
        <w:ind w:right="-23" w:firstLine="709"/>
        <w:jc w:val="both"/>
        <w:rPr>
          <w:color w:val="34343C"/>
          <w:sz w:val="24"/>
          <w:szCs w:val="24"/>
          <w:lang w:eastAsia="ru-RU"/>
        </w:rPr>
      </w:pPr>
      <w:r w:rsidRPr="00C722A8">
        <w:rPr>
          <w:color w:val="34343C"/>
          <w:sz w:val="24"/>
          <w:szCs w:val="24"/>
          <w:lang w:eastAsia="ru-RU"/>
        </w:rPr>
        <w:sym w:font="Symbol" w:char="F02D"/>
      </w:r>
      <w:r w:rsidRPr="00C722A8">
        <w:rPr>
          <w:color w:val="34343C"/>
          <w:sz w:val="24"/>
          <w:szCs w:val="24"/>
          <w:lang w:eastAsia="ru-RU"/>
        </w:rPr>
        <w:t xml:space="preserve"> составление аналитических справок ВСОКО и др.</w:t>
      </w:r>
    </w:p>
    <w:p w:rsidR="00C722A8" w:rsidRPr="00C722A8" w:rsidRDefault="00C722A8" w:rsidP="00C722A8">
      <w:pPr>
        <w:widowControl/>
        <w:tabs>
          <w:tab w:val="left" w:pos="8080"/>
        </w:tabs>
        <w:suppressAutoHyphens/>
        <w:autoSpaceDE/>
        <w:autoSpaceDN/>
        <w:ind w:right="-25" w:firstLine="709"/>
        <w:jc w:val="both"/>
        <w:rPr>
          <w:sz w:val="24"/>
          <w:szCs w:val="24"/>
          <w:lang w:eastAsia="ar-SA"/>
        </w:rPr>
      </w:pPr>
    </w:p>
    <w:p w:rsidR="00C722A8" w:rsidRPr="00C722A8" w:rsidRDefault="00DF7183" w:rsidP="00DF7183">
      <w:pPr>
        <w:widowControl/>
        <w:tabs>
          <w:tab w:val="left" w:pos="8080"/>
        </w:tabs>
        <w:suppressAutoHyphens/>
        <w:autoSpaceDE/>
        <w:autoSpaceDN/>
        <w:ind w:right="-25" w:firstLine="709"/>
        <w:jc w:val="both"/>
        <w:rPr>
          <w:color w:val="333333"/>
          <w:sz w:val="24"/>
          <w:szCs w:val="24"/>
          <w:lang w:eastAsia="ru-RU"/>
        </w:rPr>
      </w:pPr>
      <w:r>
        <w:rPr>
          <w:sz w:val="24"/>
          <w:szCs w:val="24"/>
          <w:lang w:eastAsia="ar-SA"/>
        </w:rPr>
        <w:t>4</w:t>
      </w:r>
      <w:r w:rsidR="00C722A8" w:rsidRPr="00C722A8">
        <w:rPr>
          <w:sz w:val="24"/>
          <w:szCs w:val="24"/>
          <w:lang w:eastAsia="ar-SA"/>
        </w:rPr>
        <w:t>.</w:t>
      </w:r>
      <w:r>
        <w:rPr>
          <w:sz w:val="24"/>
          <w:szCs w:val="24"/>
          <w:lang w:eastAsia="ar-SA"/>
        </w:rPr>
        <w:t xml:space="preserve"> </w:t>
      </w:r>
      <w:r w:rsidR="00C722A8" w:rsidRPr="00C722A8">
        <w:rPr>
          <w:sz w:val="24"/>
          <w:szCs w:val="24"/>
          <w:lang w:eastAsia="ar-SA"/>
        </w:rPr>
        <w:t>Круглы</w:t>
      </w:r>
      <w:r>
        <w:rPr>
          <w:sz w:val="24"/>
          <w:szCs w:val="24"/>
          <w:lang w:eastAsia="ar-SA"/>
        </w:rPr>
        <w:t>й стол</w:t>
      </w:r>
      <w:r w:rsidR="00C722A8" w:rsidRPr="00C722A8">
        <w:rPr>
          <w:color w:val="333333"/>
          <w:sz w:val="24"/>
          <w:szCs w:val="24"/>
          <w:lang w:eastAsia="ru-RU"/>
        </w:rPr>
        <w:t xml:space="preserve"> «От дефицитов к результатам: управленческие стратегии развития школы», на котором управленческие команды обменялись практиками и эффективными инструментами для повышения качества образования, </w:t>
      </w:r>
      <w:r>
        <w:rPr>
          <w:color w:val="333333"/>
          <w:sz w:val="24"/>
          <w:szCs w:val="24"/>
          <w:lang w:eastAsia="ru-RU"/>
        </w:rPr>
        <w:t xml:space="preserve">выработали совместные решения по повышению качества образования в </w:t>
      </w:r>
      <w:r w:rsidR="00C722A8" w:rsidRPr="00C722A8">
        <w:rPr>
          <w:color w:val="333333"/>
          <w:sz w:val="24"/>
          <w:szCs w:val="24"/>
          <w:lang w:eastAsia="ru-RU"/>
        </w:rPr>
        <w:t>школах</w:t>
      </w:r>
      <w:r>
        <w:rPr>
          <w:color w:val="333333"/>
          <w:sz w:val="24"/>
          <w:szCs w:val="24"/>
          <w:lang w:eastAsia="ru-RU"/>
        </w:rPr>
        <w:t xml:space="preserve"> с низкими результатами на основе анализа проблем и обмена </w:t>
      </w:r>
      <w:r w:rsidR="00C722A8" w:rsidRPr="00C722A8">
        <w:rPr>
          <w:color w:val="333333"/>
          <w:sz w:val="24"/>
          <w:szCs w:val="24"/>
          <w:lang w:eastAsia="ru-RU"/>
        </w:rPr>
        <w:t>опытом (ГБОУ СОШ № 20,</w:t>
      </w:r>
      <w:r>
        <w:rPr>
          <w:color w:val="333333"/>
          <w:sz w:val="24"/>
          <w:szCs w:val="24"/>
          <w:lang w:eastAsia="ru-RU"/>
        </w:rPr>
        <w:t xml:space="preserve"> </w:t>
      </w:r>
      <w:r w:rsidR="00C722A8" w:rsidRPr="00C722A8">
        <w:rPr>
          <w:color w:val="333333"/>
          <w:sz w:val="24"/>
          <w:szCs w:val="24"/>
          <w:lang w:eastAsia="ru-RU"/>
        </w:rPr>
        <w:t>28,</w:t>
      </w:r>
      <w:r>
        <w:rPr>
          <w:color w:val="333333"/>
          <w:sz w:val="24"/>
          <w:szCs w:val="24"/>
          <w:lang w:eastAsia="ru-RU"/>
        </w:rPr>
        <w:t xml:space="preserve"> </w:t>
      </w:r>
      <w:r w:rsidR="00C722A8" w:rsidRPr="00C722A8">
        <w:rPr>
          <w:color w:val="333333"/>
          <w:sz w:val="24"/>
          <w:szCs w:val="24"/>
          <w:lang w:eastAsia="ru-RU"/>
        </w:rPr>
        <w:t>46, 52,</w:t>
      </w:r>
      <w:r>
        <w:rPr>
          <w:color w:val="333333"/>
          <w:sz w:val="24"/>
          <w:szCs w:val="24"/>
          <w:lang w:eastAsia="ru-RU"/>
        </w:rPr>
        <w:t xml:space="preserve"> </w:t>
      </w:r>
      <w:r w:rsidR="00C722A8" w:rsidRPr="00C722A8">
        <w:rPr>
          <w:color w:val="333333"/>
          <w:sz w:val="24"/>
          <w:szCs w:val="24"/>
          <w:lang w:eastAsia="ru-RU"/>
        </w:rPr>
        <w:t>55, ОШИ № 6,52,</w:t>
      </w:r>
      <w:r>
        <w:rPr>
          <w:color w:val="333333"/>
          <w:sz w:val="24"/>
          <w:szCs w:val="24"/>
          <w:lang w:eastAsia="ru-RU"/>
        </w:rPr>
        <w:t xml:space="preserve"> </w:t>
      </w:r>
      <w:r w:rsidR="00C722A8" w:rsidRPr="00C722A8">
        <w:rPr>
          <w:color w:val="333333"/>
          <w:sz w:val="24"/>
          <w:szCs w:val="24"/>
          <w:lang w:eastAsia="ru-RU"/>
        </w:rPr>
        <w:t xml:space="preserve">55, ОЦ </w:t>
      </w:r>
      <w:r>
        <w:rPr>
          <w:color w:val="333333"/>
          <w:sz w:val="24"/>
          <w:szCs w:val="24"/>
          <w:lang w:eastAsia="ru-RU"/>
        </w:rPr>
        <w:t>им. В.Д.</w:t>
      </w:r>
      <w:r w:rsidR="00C722A8" w:rsidRPr="00C722A8">
        <w:rPr>
          <w:color w:val="333333"/>
          <w:sz w:val="24"/>
          <w:szCs w:val="24"/>
          <w:lang w:eastAsia="ru-RU"/>
        </w:rPr>
        <w:t>Ревякина).</w:t>
      </w:r>
    </w:p>
    <w:p w:rsidR="00C722A8" w:rsidRPr="00C722A8" w:rsidRDefault="00C722A8" w:rsidP="00C722A8">
      <w:pPr>
        <w:widowControl/>
        <w:suppressAutoHyphens/>
        <w:autoSpaceDE/>
        <w:autoSpaceDN/>
        <w:ind w:right="-25" w:firstLine="709"/>
        <w:jc w:val="both"/>
        <w:rPr>
          <w:color w:val="333333"/>
          <w:sz w:val="24"/>
          <w:szCs w:val="24"/>
          <w:lang w:eastAsia="ru-RU"/>
        </w:rPr>
      </w:pPr>
    </w:p>
    <w:p w:rsidR="00C722A8" w:rsidRPr="00DF7183" w:rsidRDefault="00C722A8" w:rsidP="00CD0ED3">
      <w:pPr>
        <w:pStyle w:val="a4"/>
        <w:widowControl/>
        <w:numPr>
          <w:ilvl w:val="0"/>
          <w:numId w:val="47"/>
        </w:numPr>
        <w:tabs>
          <w:tab w:val="left" w:pos="993"/>
        </w:tabs>
        <w:suppressAutoHyphens/>
        <w:autoSpaceDE/>
        <w:autoSpaceDN/>
        <w:ind w:left="0" w:right="-25" w:firstLine="709"/>
        <w:contextualSpacing/>
        <w:rPr>
          <w:rFonts w:eastAsia="Calibri"/>
          <w:bCs/>
          <w:sz w:val="24"/>
          <w:szCs w:val="24"/>
          <w:lang w:eastAsia="ar-SA"/>
        </w:rPr>
      </w:pPr>
      <w:r w:rsidRPr="00DF7183">
        <w:rPr>
          <w:rFonts w:eastAsia="Calibri"/>
          <w:bCs/>
          <w:sz w:val="24"/>
          <w:szCs w:val="24"/>
          <w:lang w:eastAsia="ar-SA"/>
        </w:rPr>
        <w:t>И</w:t>
      </w:r>
      <w:r w:rsidRPr="00DF7183">
        <w:rPr>
          <w:bCs/>
          <w:sz w:val="24"/>
          <w:szCs w:val="24"/>
          <w:lang w:eastAsia="ru-RU"/>
        </w:rPr>
        <w:t>нструктивно-методические совещания</w:t>
      </w:r>
      <w:r w:rsidR="00DF7183">
        <w:rPr>
          <w:bCs/>
          <w:sz w:val="24"/>
          <w:szCs w:val="24"/>
          <w:lang w:eastAsia="ru-RU"/>
        </w:rPr>
        <w:t>:</w:t>
      </w:r>
      <w:r w:rsidRPr="00DF7183">
        <w:rPr>
          <w:rFonts w:eastAsia="Calibri"/>
          <w:bCs/>
          <w:sz w:val="24"/>
          <w:szCs w:val="24"/>
          <w:lang w:eastAsia="ar-SA"/>
        </w:rPr>
        <w:t xml:space="preserve"> </w:t>
      </w:r>
    </w:p>
    <w:p w:rsidR="00C722A8" w:rsidRPr="00C722A8" w:rsidRDefault="00C722A8" w:rsidP="00C722A8">
      <w:pPr>
        <w:widowControl/>
        <w:suppressAutoHyphens/>
        <w:autoSpaceDE/>
        <w:autoSpaceDN/>
        <w:ind w:right="-25" w:firstLine="709"/>
        <w:jc w:val="both"/>
        <w:rPr>
          <w:rFonts w:eastAsia="Calibri"/>
          <w:bCs/>
          <w:sz w:val="24"/>
          <w:szCs w:val="24"/>
          <w:lang w:eastAsia="ar-SA"/>
        </w:rPr>
      </w:pPr>
      <w:r w:rsidRPr="00C722A8">
        <w:rPr>
          <w:bCs/>
          <w:sz w:val="24"/>
          <w:szCs w:val="24"/>
          <w:shd w:val="clear" w:color="auto" w:fill="FFFFFF"/>
          <w:lang w:eastAsia="ru-RU"/>
        </w:rPr>
        <w:t>«Подготовка и проведение итогового сочинения (изложения) в общеобразовательных организациях города Севастополя в 2025/2026 учебном году»</w:t>
      </w:r>
      <w:r w:rsidRPr="00C722A8">
        <w:rPr>
          <w:rFonts w:eastAsia="Calibri"/>
          <w:bCs/>
          <w:sz w:val="24"/>
          <w:szCs w:val="24"/>
          <w:lang w:eastAsia="ar-SA"/>
        </w:rPr>
        <w:t xml:space="preserve">. </w:t>
      </w:r>
    </w:p>
    <w:p w:rsidR="00C722A8" w:rsidRPr="00C722A8" w:rsidRDefault="00C722A8" w:rsidP="00C722A8">
      <w:pPr>
        <w:widowControl/>
        <w:suppressAutoHyphens/>
        <w:autoSpaceDE/>
        <w:autoSpaceDN/>
        <w:ind w:right="-25" w:firstLine="709"/>
        <w:jc w:val="both"/>
        <w:rPr>
          <w:sz w:val="24"/>
          <w:szCs w:val="24"/>
          <w:shd w:val="clear" w:color="auto" w:fill="FFFFFF"/>
          <w:lang w:eastAsia="ar-SA"/>
        </w:rPr>
      </w:pPr>
      <w:r w:rsidRPr="00C722A8">
        <w:rPr>
          <w:sz w:val="24"/>
          <w:szCs w:val="24"/>
          <w:lang w:eastAsia="ar-SA"/>
        </w:rPr>
        <w:t>«</w:t>
      </w:r>
      <w:r w:rsidRPr="00C722A8">
        <w:rPr>
          <w:rFonts w:eastAsia="Calibri"/>
          <w:bCs/>
          <w:sz w:val="24"/>
          <w:szCs w:val="24"/>
          <w:lang w:eastAsia="ar-SA"/>
        </w:rPr>
        <w:t xml:space="preserve">Организация и проведение </w:t>
      </w:r>
      <w:r w:rsidRPr="00C722A8">
        <w:rPr>
          <w:bCs/>
          <w:sz w:val="24"/>
          <w:szCs w:val="24"/>
          <w:shd w:val="clear" w:color="auto" w:fill="FFFFFF"/>
          <w:lang w:eastAsia="ar-SA"/>
        </w:rPr>
        <w:t>итогового собеседования в общеобразовательных организациях города Севастополя в 2025/2026 учебном году</w:t>
      </w:r>
      <w:r w:rsidRPr="00C722A8">
        <w:rPr>
          <w:kern w:val="24"/>
          <w:sz w:val="24"/>
          <w:szCs w:val="24"/>
          <w:lang w:eastAsia="ar-SA"/>
        </w:rPr>
        <w:t>»</w:t>
      </w:r>
      <w:r w:rsidRPr="00C722A8">
        <w:rPr>
          <w:sz w:val="24"/>
          <w:szCs w:val="24"/>
          <w:lang w:eastAsia="ar-SA"/>
        </w:rPr>
        <w:t>.</w:t>
      </w:r>
      <w:r w:rsidRPr="00C722A8">
        <w:rPr>
          <w:sz w:val="24"/>
          <w:szCs w:val="24"/>
          <w:shd w:val="clear" w:color="auto" w:fill="FFFFFF"/>
          <w:lang w:eastAsia="ar-SA"/>
        </w:rPr>
        <w:t xml:space="preserve"> </w:t>
      </w:r>
    </w:p>
    <w:p w:rsidR="00C722A8" w:rsidRPr="00C722A8" w:rsidRDefault="00C722A8" w:rsidP="00C722A8">
      <w:pPr>
        <w:widowControl/>
        <w:suppressAutoHyphens/>
        <w:autoSpaceDE/>
        <w:autoSpaceDN/>
        <w:ind w:right="-25" w:firstLine="709"/>
        <w:jc w:val="both"/>
        <w:rPr>
          <w:sz w:val="24"/>
          <w:szCs w:val="24"/>
          <w:shd w:val="clear" w:color="auto" w:fill="FFFFFF"/>
          <w:lang w:eastAsia="ar-SA"/>
        </w:rPr>
      </w:pPr>
      <w:r w:rsidRPr="00C722A8">
        <w:rPr>
          <w:rFonts w:eastAsia="XO Thames"/>
          <w:color w:val="1A1A1A"/>
          <w:sz w:val="24"/>
          <w:szCs w:val="24"/>
          <w:lang w:eastAsia="ar-SA"/>
        </w:rPr>
        <w:t>«Особенности формирования учебных планов общеобразовательных организаций на</w:t>
      </w:r>
      <w:r w:rsidR="00DF7183">
        <w:rPr>
          <w:rFonts w:eastAsia="XO Thames"/>
          <w:color w:val="1A1A1A"/>
          <w:sz w:val="24"/>
          <w:szCs w:val="24"/>
          <w:lang w:eastAsia="ar-SA"/>
        </w:rPr>
        <w:t> </w:t>
      </w:r>
      <w:r w:rsidRPr="00C722A8">
        <w:rPr>
          <w:rFonts w:eastAsia="XO Thames"/>
          <w:color w:val="1A1A1A"/>
          <w:sz w:val="24"/>
          <w:szCs w:val="24"/>
          <w:lang w:eastAsia="ar-SA"/>
        </w:rPr>
        <w:t>2026/2027 учебный год»</w:t>
      </w:r>
    </w:p>
    <w:p w:rsidR="00C722A8" w:rsidRPr="00C722A8" w:rsidRDefault="00C722A8" w:rsidP="00C722A8">
      <w:pPr>
        <w:widowControl/>
        <w:suppressAutoHyphens/>
        <w:autoSpaceDE/>
        <w:autoSpaceDN/>
        <w:ind w:right="-25" w:firstLine="709"/>
        <w:jc w:val="both"/>
        <w:rPr>
          <w:sz w:val="24"/>
          <w:szCs w:val="24"/>
          <w:lang w:eastAsia="ar-SA"/>
        </w:rPr>
      </w:pPr>
      <w:r w:rsidRPr="00C722A8">
        <w:rPr>
          <w:sz w:val="24"/>
          <w:szCs w:val="24"/>
          <w:lang w:eastAsia="ar-SA"/>
        </w:rPr>
        <w:t>работе ГБОУ «Средняя общеобразовательная школа № 58).</w:t>
      </w:r>
    </w:p>
    <w:p w:rsidR="00C722A8" w:rsidRPr="00C722A8" w:rsidRDefault="00C722A8" w:rsidP="00C722A8">
      <w:pPr>
        <w:widowControl/>
        <w:suppressAutoHyphens/>
        <w:autoSpaceDE/>
        <w:autoSpaceDN/>
        <w:ind w:right="-25" w:firstLine="709"/>
        <w:jc w:val="both"/>
        <w:rPr>
          <w:sz w:val="24"/>
          <w:szCs w:val="24"/>
          <w:lang w:eastAsia="ar-SA"/>
        </w:rPr>
      </w:pPr>
    </w:p>
    <w:p w:rsidR="00C722A8" w:rsidRPr="00C722A8" w:rsidRDefault="00C722A8" w:rsidP="001D7069">
      <w:pPr>
        <w:widowControl/>
        <w:shd w:val="clear" w:color="auto" w:fill="FFFFFF"/>
        <w:suppressAutoHyphens/>
        <w:autoSpaceDE/>
        <w:autoSpaceDN/>
        <w:ind w:left="709" w:right="-25"/>
        <w:contextualSpacing/>
        <w:jc w:val="both"/>
        <w:rPr>
          <w:b/>
          <w:sz w:val="24"/>
          <w:szCs w:val="24"/>
          <w:lang w:eastAsia="ar-SA"/>
        </w:rPr>
      </w:pPr>
      <w:r w:rsidRPr="00C722A8">
        <w:rPr>
          <w:b/>
          <w:color w:val="34343C"/>
          <w:sz w:val="24"/>
          <w:szCs w:val="24"/>
          <w:shd w:val="clear" w:color="auto" w:fill="FFFFFF"/>
          <w:lang w:eastAsia="ar-SA"/>
        </w:rPr>
        <w:t>Мероприятия, направленные на организацию методической работы в школе</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t>На семинарах-практикумах, проводимых в 2025/2026 учебном году, заместители директоров транслировали опыт работы образовательных организаций по вопросам организации учебно-методической работы.</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t>Городской семинар-практикум «Центры «Точка роста» –</w:t>
      </w:r>
      <w:r w:rsidR="001D7069">
        <w:rPr>
          <w:color w:val="34343C"/>
          <w:sz w:val="24"/>
          <w:szCs w:val="24"/>
          <w:lang w:eastAsia="ru-RU"/>
        </w:rPr>
        <w:t xml:space="preserve"> </w:t>
      </w:r>
      <w:r w:rsidRPr="00C722A8">
        <w:rPr>
          <w:color w:val="34343C"/>
          <w:sz w:val="24"/>
          <w:szCs w:val="24"/>
          <w:lang w:eastAsia="ru-RU"/>
        </w:rPr>
        <w:t>образовательная среда для формирования современных компетенций обучающихся» (ГБОУ СОШ №25)</w:t>
      </w:r>
      <w:r w:rsidR="001D7069">
        <w:rPr>
          <w:color w:val="34343C"/>
          <w:sz w:val="24"/>
          <w:szCs w:val="24"/>
          <w:lang w:eastAsia="ru-RU"/>
        </w:rPr>
        <w:t>.</w:t>
      </w:r>
    </w:p>
    <w:p w:rsidR="00C722A8" w:rsidRPr="00C722A8" w:rsidRDefault="00C722A8" w:rsidP="00C722A8">
      <w:pPr>
        <w:widowControl/>
        <w:shd w:val="clear" w:color="auto" w:fill="FFFFFF"/>
        <w:autoSpaceDE/>
        <w:autoSpaceDN/>
        <w:ind w:right="-25" w:firstLine="709"/>
        <w:jc w:val="both"/>
        <w:rPr>
          <w:color w:val="333333"/>
          <w:sz w:val="24"/>
          <w:szCs w:val="24"/>
          <w:lang w:eastAsia="ar-SA"/>
        </w:rPr>
      </w:pPr>
      <w:r w:rsidRPr="00C722A8">
        <w:rPr>
          <w:color w:val="333333"/>
          <w:sz w:val="24"/>
          <w:szCs w:val="24"/>
          <w:lang w:eastAsia="ar-SA"/>
        </w:rPr>
        <w:lastRenderedPageBreak/>
        <w:t>Семинар-практикум «Практические аспекты интеграции основного и дополнительного образования: современные подходы и перспективы».</w:t>
      </w:r>
    </w:p>
    <w:p w:rsidR="00C722A8" w:rsidRPr="00C722A8" w:rsidRDefault="00C722A8" w:rsidP="00C722A8">
      <w:pPr>
        <w:widowControl/>
        <w:suppressAutoHyphens/>
        <w:autoSpaceDE/>
        <w:autoSpaceDN/>
        <w:ind w:right="-25" w:firstLine="709"/>
        <w:jc w:val="both"/>
        <w:rPr>
          <w:spacing w:val="-2"/>
          <w:sz w:val="24"/>
          <w:szCs w:val="24"/>
          <w:lang w:eastAsia="ar-SA"/>
        </w:rPr>
      </w:pPr>
      <w:r w:rsidRPr="00C722A8">
        <w:rPr>
          <w:rFonts w:eastAsia="Calibri"/>
          <w:bCs/>
          <w:sz w:val="24"/>
          <w:szCs w:val="24"/>
          <w:lang w:eastAsia="ar-SA"/>
        </w:rPr>
        <w:t xml:space="preserve">В рамках </w:t>
      </w:r>
      <w:r w:rsidRPr="00C722A8">
        <w:rPr>
          <w:rFonts w:eastAsia="Calibri"/>
          <w:bCs/>
          <w:sz w:val="24"/>
          <w:szCs w:val="24"/>
          <w:lang w:val="en-US" w:eastAsia="ar-SA"/>
        </w:rPr>
        <w:t>V</w:t>
      </w:r>
      <w:r w:rsidRPr="00C722A8">
        <w:rPr>
          <w:rFonts w:eastAsia="Calibri"/>
          <w:bCs/>
          <w:sz w:val="24"/>
          <w:szCs w:val="24"/>
          <w:lang w:eastAsia="ar-SA"/>
        </w:rPr>
        <w:t xml:space="preserve"> межрегионального форума «Наставничество: от модели к реализации» (26.03.2026) управленческие команды образовательных организаций </w:t>
      </w:r>
      <w:r w:rsidRPr="00C722A8">
        <w:rPr>
          <w:sz w:val="24"/>
          <w:szCs w:val="24"/>
          <w:lang w:eastAsia="ar-SA"/>
        </w:rPr>
        <w:t>познакомились</w:t>
      </w:r>
      <w:r w:rsidRPr="00C722A8">
        <w:rPr>
          <w:spacing w:val="-6"/>
          <w:sz w:val="24"/>
          <w:szCs w:val="24"/>
          <w:lang w:eastAsia="ar-SA"/>
        </w:rPr>
        <w:t xml:space="preserve"> </w:t>
      </w:r>
      <w:r w:rsidRPr="00C722A8">
        <w:rPr>
          <w:sz w:val="24"/>
          <w:szCs w:val="24"/>
          <w:lang w:eastAsia="ar-SA"/>
        </w:rPr>
        <w:t>с</w:t>
      </w:r>
      <w:r w:rsidRPr="00C722A8">
        <w:rPr>
          <w:spacing w:val="-6"/>
          <w:sz w:val="24"/>
          <w:szCs w:val="24"/>
          <w:lang w:eastAsia="ar-SA"/>
        </w:rPr>
        <w:t xml:space="preserve"> </w:t>
      </w:r>
      <w:r w:rsidRPr="00C722A8">
        <w:rPr>
          <w:sz w:val="24"/>
          <w:szCs w:val="24"/>
          <w:lang w:eastAsia="ar-SA"/>
        </w:rPr>
        <w:t>каскадной моделью методического сопровождения школ с низкими образовательными результатами</w:t>
      </w:r>
      <w:r w:rsidR="001D7069">
        <w:rPr>
          <w:sz w:val="24"/>
          <w:szCs w:val="24"/>
          <w:lang w:eastAsia="ar-SA"/>
        </w:rPr>
        <w:t>,</w:t>
      </w:r>
      <w:r w:rsidRPr="00C722A8">
        <w:rPr>
          <w:spacing w:val="-4"/>
          <w:sz w:val="24"/>
          <w:szCs w:val="24"/>
          <w:lang w:eastAsia="ar-SA"/>
        </w:rPr>
        <w:t xml:space="preserve"> </w:t>
      </w:r>
      <w:r w:rsidRPr="00C722A8">
        <w:rPr>
          <w:sz w:val="24"/>
          <w:szCs w:val="24"/>
          <w:lang w:eastAsia="ar-SA"/>
        </w:rPr>
        <w:t>с её</w:t>
      </w:r>
      <w:r w:rsidRPr="00C722A8">
        <w:rPr>
          <w:spacing w:val="-4"/>
          <w:sz w:val="24"/>
          <w:szCs w:val="24"/>
          <w:lang w:eastAsia="ar-SA"/>
        </w:rPr>
        <w:t xml:space="preserve"> </w:t>
      </w:r>
      <w:r w:rsidRPr="00C722A8">
        <w:rPr>
          <w:sz w:val="24"/>
          <w:szCs w:val="24"/>
          <w:lang w:eastAsia="ar-SA"/>
        </w:rPr>
        <w:t>структурой,</w:t>
      </w:r>
      <w:r w:rsidRPr="00C722A8">
        <w:rPr>
          <w:spacing w:val="-4"/>
          <w:sz w:val="24"/>
          <w:szCs w:val="24"/>
          <w:lang w:eastAsia="ar-SA"/>
        </w:rPr>
        <w:t xml:space="preserve"> </w:t>
      </w:r>
      <w:r w:rsidRPr="00C722A8">
        <w:rPr>
          <w:sz w:val="24"/>
          <w:szCs w:val="24"/>
          <w:lang w:eastAsia="ar-SA"/>
        </w:rPr>
        <w:t>этапами реализации</w:t>
      </w:r>
      <w:r w:rsidRPr="00C722A8">
        <w:rPr>
          <w:spacing w:val="-4"/>
          <w:sz w:val="24"/>
          <w:szCs w:val="24"/>
          <w:lang w:eastAsia="ar-SA"/>
        </w:rPr>
        <w:t xml:space="preserve"> </w:t>
      </w:r>
      <w:r w:rsidRPr="00C722A8">
        <w:rPr>
          <w:sz w:val="24"/>
          <w:szCs w:val="24"/>
          <w:lang w:eastAsia="ar-SA"/>
        </w:rPr>
        <w:t>и</w:t>
      </w:r>
      <w:r w:rsidRPr="00C722A8">
        <w:rPr>
          <w:spacing w:val="-4"/>
          <w:sz w:val="24"/>
          <w:szCs w:val="24"/>
          <w:lang w:eastAsia="ar-SA"/>
        </w:rPr>
        <w:t xml:space="preserve"> </w:t>
      </w:r>
      <w:r w:rsidRPr="00C722A8">
        <w:rPr>
          <w:sz w:val="24"/>
          <w:szCs w:val="24"/>
          <w:lang w:eastAsia="ar-SA"/>
        </w:rPr>
        <w:t xml:space="preserve">ожидаемыми </w:t>
      </w:r>
      <w:r w:rsidRPr="00C722A8">
        <w:rPr>
          <w:spacing w:val="-2"/>
          <w:sz w:val="24"/>
          <w:szCs w:val="24"/>
          <w:lang w:eastAsia="ar-SA"/>
        </w:rPr>
        <w:t>результатами.</w:t>
      </w:r>
    </w:p>
    <w:p w:rsidR="00C722A8" w:rsidRPr="00C722A8" w:rsidRDefault="00C722A8" w:rsidP="000A657B">
      <w:pPr>
        <w:widowControl/>
        <w:suppressAutoHyphens/>
        <w:autoSpaceDE/>
        <w:autoSpaceDN/>
        <w:ind w:right="-25" w:firstLine="709"/>
        <w:jc w:val="both"/>
        <w:rPr>
          <w:spacing w:val="2"/>
          <w:sz w:val="24"/>
          <w:szCs w:val="24"/>
          <w:lang w:eastAsia="ar-SA"/>
        </w:rPr>
      </w:pPr>
      <w:r w:rsidRPr="00C722A8">
        <w:rPr>
          <w:sz w:val="24"/>
          <w:szCs w:val="24"/>
          <w:lang w:eastAsia="ar-SA"/>
        </w:rPr>
        <w:t>С целью совершенствования профессиональной компетентности заместителей директоров школ в 202</w:t>
      </w:r>
      <w:r w:rsidR="001D7069">
        <w:rPr>
          <w:sz w:val="24"/>
          <w:szCs w:val="24"/>
          <w:lang w:eastAsia="ar-SA"/>
        </w:rPr>
        <w:t>5</w:t>
      </w:r>
      <w:r w:rsidRPr="00C722A8">
        <w:rPr>
          <w:sz w:val="24"/>
          <w:szCs w:val="24"/>
          <w:lang w:eastAsia="ar-SA"/>
        </w:rPr>
        <w:t>/202</w:t>
      </w:r>
      <w:r w:rsidR="001D7069">
        <w:rPr>
          <w:sz w:val="24"/>
          <w:szCs w:val="24"/>
          <w:lang w:eastAsia="ar-SA"/>
        </w:rPr>
        <w:t>6</w:t>
      </w:r>
      <w:r w:rsidRPr="00C722A8">
        <w:rPr>
          <w:sz w:val="24"/>
          <w:szCs w:val="24"/>
          <w:lang w:eastAsia="ar-SA"/>
        </w:rPr>
        <w:t xml:space="preserve"> учебном году осуществлялось методическое сопровождение заместителей руководителей </w:t>
      </w:r>
      <w:r w:rsidRPr="00C722A8">
        <w:rPr>
          <w:spacing w:val="2"/>
          <w:sz w:val="24"/>
          <w:szCs w:val="24"/>
          <w:lang w:eastAsia="ar-SA"/>
        </w:rPr>
        <w:t xml:space="preserve">(стаж работы до 3-х лет). Продолжила работу </w:t>
      </w:r>
      <w:r w:rsidRPr="00C722A8">
        <w:rPr>
          <w:color w:val="000000"/>
          <w:sz w:val="24"/>
          <w:szCs w:val="24"/>
          <w:lang w:eastAsia="ar-SA"/>
        </w:rPr>
        <w:t>Школа начинающего заместителя руководителя образовательной организации</w:t>
      </w:r>
      <w:r w:rsidR="000A657B">
        <w:rPr>
          <w:spacing w:val="2"/>
          <w:sz w:val="24"/>
          <w:szCs w:val="24"/>
          <w:lang w:eastAsia="ar-SA"/>
        </w:rPr>
        <w:t>, на занятиях которой</w:t>
      </w:r>
      <w:r w:rsidRPr="00C722A8">
        <w:rPr>
          <w:color w:val="000000"/>
          <w:sz w:val="24"/>
          <w:szCs w:val="24"/>
          <w:lang w:eastAsia="ar-SA"/>
        </w:rPr>
        <w:t>были рассмотрены вопросы:</w:t>
      </w:r>
    </w:p>
    <w:p w:rsidR="00C722A8" w:rsidRPr="00C722A8" w:rsidRDefault="00C722A8" w:rsidP="00AD0CE9">
      <w:pPr>
        <w:widowControl/>
        <w:numPr>
          <w:ilvl w:val="0"/>
          <w:numId w:val="9"/>
        </w:numPr>
        <w:tabs>
          <w:tab w:val="left" w:pos="426"/>
          <w:tab w:val="left" w:pos="1134"/>
          <w:tab w:val="left" w:pos="1276"/>
        </w:tabs>
        <w:suppressAutoHyphens/>
        <w:autoSpaceDE/>
        <w:autoSpaceDN/>
        <w:ind w:left="0" w:right="-25" w:firstLine="709"/>
        <w:contextualSpacing/>
        <w:jc w:val="both"/>
        <w:rPr>
          <w:color w:val="000000"/>
          <w:sz w:val="24"/>
          <w:szCs w:val="24"/>
          <w:lang w:eastAsia="ar-SA"/>
        </w:rPr>
      </w:pPr>
      <w:r w:rsidRPr="00C722A8">
        <w:rPr>
          <w:sz w:val="24"/>
          <w:szCs w:val="24"/>
          <w:lang w:eastAsia="ar-SA"/>
        </w:rPr>
        <w:t xml:space="preserve">нормативно-правовое обеспечение образовательной организации: </w:t>
      </w:r>
      <w:r w:rsidRPr="00C722A8">
        <w:rPr>
          <w:bCs/>
          <w:color w:val="222222"/>
          <w:sz w:val="24"/>
          <w:szCs w:val="24"/>
          <w:lang w:eastAsia="ar-SA"/>
        </w:rPr>
        <w:t>циклограмма аналитических справок;</w:t>
      </w:r>
    </w:p>
    <w:p w:rsidR="00C722A8" w:rsidRPr="00C722A8" w:rsidRDefault="00C722A8" w:rsidP="00AD0CE9">
      <w:pPr>
        <w:widowControl/>
        <w:numPr>
          <w:ilvl w:val="0"/>
          <w:numId w:val="9"/>
        </w:numPr>
        <w:tabs>
          <w:tab w:val="left" w:pos="426"/>
          <w:tab w:val="left" w:pos="1134"/>
          <w:tab w:val="left" w:pos="1276"/>
        </w:tabs>
        <w:suppressAutoHyphens/>
        <w:autoSpaceDE/>
        <w:autoSpaceDN/>
        <w:ind w:left="0" w:right="-25" w:firstLine="709"/>
        <w:contextualSpacing/>
        <w:jc w:val="both"/>
        <w:rPr>
          <w:color w:val="000000"/>
          <w:sz w:val="24"/>
          <w:szCs w:val="24"/>
          <w:lang w:eastAsia="ar-SA"/>
        </w:rPr>
      </w:pPr>
      <w:r w:rsidRPr="00C722A8">
        <w:rPr>
          <w:color w:val="000000"/>
          <w:sz w:val="24"/>
          <w:szCs w:val="24"/>
          <w:lang w:eastAsia="ar-SA"/>
        </w:rPr>
        <w:t>организация методической работы в образовательной организации;</w:t>
      </w:r>
    </w:p>
    <w:p w:rsidR="00C722A8" w:rsidRPr="00C722A8" w:rsidRDefault="00C722A8" w:rsidP="00AD0CE9">
      <w:pPr>
        <w:widowControl/>
        <w:numPr>
          <w:ilvl w:val="0"/>
          <w:numId w:val="9"/>
        </w:numPr>
        <w:tabs>
          <w:tab w:val="left" w:pos="426"/>
          <w:tab w:val="left" w:pos="1134"/>
          <w:tab w:val="left" w:pos="1276"/>
        </w:tabs>
        <w:suppressAutoHyphens/>
        <w:autoSpaceDE/>
        <w:autoSpaceDN/>
        <w:ind w:left="0" w:right="-25" w:firstLine="709"/>
        <w:contextualSpacing/>
        <w:jc w:val="both"/>
        <w:rPr>
          <w:sz w:val="24"/>
          <w:szCs w:val="24"/>
          <w:lang w:eastAsia="ar-SA"/>
        </w:rPr>
      </w:pPr>
      <w:r w:rsidRPr="00C722A8">
        <w:rPr>
          <w:bCs/>
          <w:color w:val="222222"/>
          <w:sz w:val="24"/>
          <w:szCs w:val="24"/>
          <w:lang w:eastAsia="ar-SA"/>
        </w:rPr>
        <w:t>план</w:t>
      </w:r>
      <w:r w:rsidR="000A657B">
        <w:rPr>
          <w:bCs/>
          <w:sz w:val="24"/>
          <w:szCs w:val="24"/>
          <w:lang w:eastAsia="ar-SA"/>
        </w:rPr>
        <w:t xml:space="preserve"> функционирования </w:t>
      </w:r>
      <w:r w:rsidRPr="00C722A8">
        <w:rPr>
          <w:bCs/>
          <w:sz w:val="24"/>
          <w:szCs w:val="24"/>
          <w:lang w:eastAsia="ar-SA"/>
        </w:rPr>
        <w:t>внутренней системы оценки качества образования (ВСОКО);</w:t>
      </w:r>
    </w:p>
    <w:p w:rsidR="00C722A8" w:rsidRPr="00C722A8" w:rsidRDefault="00C722A8" w:rsidP="00AD0CE9">
      <w:pPr>
        <w:widowControl/>
        <w:numPr>
          <w:ilvl w:val="0"/>
          <w:numId w:val="9"/>
        </w:numPr>
        <w:tabs>
          <w:tab w:val="left" w:pos="426"/>
          <w:tab w:val="left" w:pos="1134"/>
          <w:tab w:val="left" w:pos="1276"/>
        </w:tabs>
        <w:suppressAutoHyphens/>
        <w:autoSpaceDE/>
        <w:autoSpaceDN/>
        <w:ind w:left="0" w:right="-25" w:firstLine="709"/>
        <w:contextualSpacing/>
        <w:jc w:val="both"/>
        <w:rPr>
          <w:sz w:val="24"/>
          <w:szCs w:val="24"/>
          <w:lang w:eastAsia="ar-SA"/>
        </w:rPr>
      </w:pPr>
      <w:r w:rsidRPr="00C722A8">
        <w:rPr>
          <w:bCs/>
          <w:color w:val="222222"/>
          <w:sz w:val="24"/>
          <w:szCs w:val="24"/>
          <w:lang w:eastAsia="ar-SA"/>
        </w:rPr>
        <w:t>подготовка отчета о результатах самообследовании;</w:t>
      </w:r>
    </w:p>
    <w:p w:rsidR="00C722A8" w:rsidRPr="00C722A8" w:rsidRDefault="00C722A8" w:rsidP="00AD0CE9">
      <w:pPr>
        <w:widowControl/>
        <w:numPr>
          <w:ilvl w:val="0"/>
          <w:numId w:val="9"/>
        </w:numPr>
        <w:tabs>
          <w:tab w:val="left" w:pos="426"/>
          <w:tab w:val="left" w:pos="1134"/>
          <w:tab w:val="left" w:pos="1276"/>
        </w:tabs>
        <w:suppressAutoHyphens/>
        <w:autoSpaceDE/>
        <w:autoSpaceDN/>
        <w:ind w:left="0" w:right="-25" w:firstLine="709"/>
        <w:contextualSpacing/>
        <w:jc w:val="both"/>
        <w:rPr>
          <w:color w:val="000000"/>
          <w:sz w:val="24"/>
          <w:szCs w:val="24"/>
          <w:lang w:eastAsia="ar-SA"/>
        </w:rPr>
      </w:pPr>
      <w:r w:rsidRPr="00C722A8">
        <w:rPr>
          <w:color w:val="000000"/>
          <w:sz w:val="24"/>
          <w:szCs w:val="24"/>
          <w:lang w:eastAsia="ar-SA"/>
        </w:rPr>
        <w:t>планирование учебно-методической работы на 2025/2026 учебный год;</w:t>
      </w:r>
    </w:p>
    <w:p w:rsidR="00C722A8" w:rsidRPr="00C722A8" w:rsidRDefault="00C722A8" w:rsidP="00AD0CE9">
      <w:pPr>
        <w:widowControl/>
        <w:numPr>
          <w:ilvl w:val="0"/>
          <w:numId w:val="9"/>
        </w:numPr>
        <w:tabs>
          <w:tab w:val="left" w:pos="426"/>
          <w:tab w:val="left" w:pos="1134"/>
          <w:tab w:val="left" w:pos="1276"/>
        </w:tabs>
        <w:suppressAutoHyphens/>
        <w:autoSpaceDE/>
        <w:autoSpaceDN/>
        <w:ind w:left="0" w:right="-25" w:firstLine="709"/>
        <w:contextualSpacing/>
        <w:jc w:val="both"/>
        <w:rPr>
          <w:sz w:val="24"/>
          <w:szCs w:val="24"/>
          <w:lang w:eastAsia="ar-SA"/>
        </w:rPr>
      </w:pPr>
      <w:r w:rsidRPr="00C722A8">
        <w:rPr>
          <w:color w:val="000000"/>
          <w:sz w:val="24"/>
          <w:szCs w:val="24"/>
          <w:lang w:eastAsia="ar-SA"/>
        </w:rPr>
        <w:t>основные аспекты формирования учебных планов на 2025/2026 учебный год.</w:t>
      </w:r>
    </w:p>
    <w:p w:rsidR="00C722A8" w:rsidRPr="00C722A8" w:rsidRDefault="00C722A8" w:rsidP="00C722A8">
      <w:pPr>
        <w:widowControl/>
        <w:tabs>
          <w:tab w:val="left" w:pos="426"/>
        </w:tabs>
        <w:suppressAutoHyphens/>
        <w:autoSpaceDE/>
        <w:autoSpaceDN/>
        <w:ind w:right="-25" w:firstLine="709"/>
        <w:contextualSpacing/>
        <w:jc w:val="both"/>
        <w:rPr>
          <w:sz w:val="24"/>
          <w:szCs w:val="24"/>
          <w:lang w:eastAsia="ar-SA"/>
        </w:rPr>
      </w:pPr>
      <w:r w:rsidRPr="00C722A8">
        <w:rPr>
          <w:sz w:val="24"/>
          <w:szCs w:val="24"/>
          <w:lang w:eastAsia="ar-SA"/>
        </w:rPr>
        <w:t>В течение учебного года осуществлялось:</w:t>
      </w:r>
    </w:p>
    <w:p w:rsidR="00C722A8" w:rsidRPr="00C722A8" w:rsidRDefault="00C722A8" w:rsidP="00CD0ED3">
      <w:pPr>
        <w:widowControl/>
        <w:numPr>
          <w:ilvl w:val="0"/>
          <w:numId w:val="45"/>
        </w:numPr>
        <w:tabs>
          <w:tab w:val="left" w:pos="426"/>
          <w:tab w:val="left" w:pos="1134"/>
        </w:tabs>
        <w:suppressAutoHyphens/>
        <w:autoSpaceDE/>
        <w:autoSpaceDN/>
        <w:ind w:left="0" w:right="-25" w:firstLine="709"/>
        <w:contextualSpacing/>
        <w:jc w:val="both"/>
        <w:rPr>
          <w:sz w:val="24"/>
          <w:szCs w:val="24"/>
          <w:lang w:eastAsia="ar-SA"/>
        </w:rPr>
      </w:pPr>
      <w:r w:rsidRPr="00C722A8">
        <w:rPr>
          <w:sz w:val="24"/>
          <w:szCs w:val="24"/>
          <w:lang w:eastAsia="ar-SA"/>
        </w:rPr>
        <w:t>организационно-методическое сопровождение школ с низкими образовательными результатами и профилактике учебной неуспешности и сопровождение школ группы риска;</w:t>
      </w:r>
    </w:p>
    <w:p w:rsidR="00C722A8" w:rsidRPr="00C722A8" w:rsidRDefault="00C722A8" w:rsidP="00CD0ED3">
      <w:pPr>
        <w:widowControl/>
        <w:numPr>
          <w:ilvl w:val="0"/>
          <w:numId w:val="45"/>
        </w:numPr>
        <w:tabs>
          <w:tab w:val="left" w:pos="426"/>
          <w:tab w:val="left" w:pos="1134"/>
        </w:tabs>
        <w:suppressAutoHyphens/>
        <w:autoSpaceDE/>
        <w:autoSpaceDN/>
        <w:ind w:left="0" w:right="-25" w:firstLine="709"/>
        <w:contextualSpacing/>
        <w:jc w:val="both"/>
        <w:rPr>
          <w:sz w:val="24"/>
          <w:szCs w:val="24"/>
          <w:lang w:eastAsia="ar-SA"/>
        </w:rPr>
      </w:pPr>
      <w:r w:rsidRPr="00C722A8">
        <w:rPr>
          <w:sz w:val="24"/>
          <w:szCs w:val="24"/>
          <w:lang w:eastAsia="ar-SA"/>
        </w:rPr>
        <w:t xml:space="preserve">организационно-методическое сопровождение деятельности заместителя директора по вопросам планирования учебно-методической работы в школе (по вопросам составления учебных планов и основных образовательных программ); </w:t>
      </w:r>
    </w:p>
    <w:p w:rsidR="00C722A8" w:rsidRPr="00C722A8" w:rsidRDefault="000A657B" w:rsidP="00CD0ED3">
      <w:pPr>
        <w:widowControl/>
        <w:numPr>
          <w:ilvl w:val="0"/>
          <w:numId w:val="45"/>
        </w:numPr>
        <w:tabs>
          <w:tab w:val="left" w:pos="426"/>
          <w:tab w:val="left" w:pos="1134"/>
        </w:tabs>
        <w:suppressAutoHyphens/>
        <w:autoSpaceDE/>
        <w:autoSpaceDN/>
        <w:ind w:left="0" w:right="-25" w:firstLine="709"/>
        <w:contextualSpacing/>
        <w:jc w:val="both"/>
        <w:rPr>
          <w:sz w:val="24"/>
          <w:szCs w:val="24"/>
          <w:lang w:eastAsia="ar-SA"/>
        </w:rPr>
      </w:pPr>
      <w:bookmarkStart w:id="10" w:name="_Hlk202103948"/>
      <w:r>
        <w:rPr>
          <w:sz w:val="24"/>
          <w:szCs w:val="24"/>
          <w:lang w:eastAsia="ar-SA"/>
        </w:rPr>
        <w:t xml:space="preserve">разработка и тиражирование </w:t>
      </w:r>
      <w:r w:rsidR="00C722A8" w:rsidRPr="00C722A8">
        <w:rPr>
          <w:sz w:val="24"/>
          <w:szCs w:val="24"/>
          <w:lang w:eastAsia="ar-SA"/>
        </w:rPr>
        <w:t>методически</w:t>
      </w:r>
      <w:r>
        <w:rPr>
          <w:sz w:val="24"/>
          <w:szCs w:val="24"/>
          <w:lang w:eastAsia="ar-SA"/>
        </w:rPr>
        <w:t>х</w:t>
      </w:r>
      <w:r w:rsidR="00C722A8" w:rsidRPr="00C722A8">
        <w:rPr>
          <w:sz w:val="24"/>
          <w:szCs w:val="24"/>
          <w:lang w:eastAsia="ar-SA"/>
        </w:rPr>
        <w:t xml:space="preserve"> рекомендаци</w:t>
      </w:r>
      <w:r>
        <w:rPr>
          <w:sz w:val="24"/>
          <w:szCs w:val="24"/>
          <w:lang w:eastAsia="ar-SA"/>
        </w:rPr>
        <w:t>й</w:t>
      </w:r>
      <w:r w:rsidR="00C722A8" w:rsidRPr="00C722A8">
        <w:rPr>
          <w:sz w:val="24"/>
          <w:szCs w:val="24"/>
          <w:lang w:eastAsia="ar-SA"/>
        </w:rPr>
        <w:t xml:space="preserve"> по организации образовательного процесса в</w:t>
      </w:r>
      <w:r>
        <w:rPr>
          <w:sz w:val="24"/>
          <w:szCs w:val="24"/>
          <w:lang w:eastAsia="ar-SA"/>
        </w:rPr>
        <w:t> </w:t>
      </w:r>
      <w:r w:rsidR="00C722A8" w:rsidRPr="00C722A8">
        <w:rPr>
          <w:sz w:val="24"/>
          <w:szCs w:val="24"/>
          <w:lang w:eastAsia="ar-SA"/>
        </w:rPr>
        <w:t>образовательной организации</w:t>
      </w:r>
      <w:r>
        <w:rPr>
          <w:sz w:val="24"/>
          <w:szCs w:val="24"/>
          <w:lang w:eastAsia="ar-SA"/>
        </w:rPr>
        <w:t>.</w:t>
      </w:r>
    </w:p>
    <w:bookmarkEnd w:id="10"/>
    <w:p w:rsidR="00C722A8" w:rsidRPr="00C722A8" w:rsidRDefault="00C722A8" w:rsidP="00C722A8">
      <w:pPr>
        <w:widowControl/>
        <w:tabs>
          <w:tab w:val="left" w:pos="426"/>
          <w:tab w:val="num" w:pos="1440"/>
        </w:tabs>
        <w:autoSpaceDE/>
        <w:autoSpaceDN/>
        <w:ind w:right="-25" w:firstLine="709"/>
        <w:jc w:val="both"/>
        <w:rPr>
          <w:sz w:val="24"/>
          <w:szCs w:val="24"/>
          <w:lang w:eastAsia="ar-SA"/>
        </w:rPr>
      </w:pPr>
      <w:r w:rsidRPr="00C722A8">
        <w:rPr>
          <w:sz w:val="24"/>
          <w:szCs w:val="24"/>
          <w:lang w:eastAsia="ar-SA"/>
        </w:rPr>
        <w:t>С целью активизации деятельности заместителей директоров по УВР проводились индивидуальные и групповые консультации по вопросам управленческой деятельности заместителя директора, организационно-методическо</w:t>
      </w:r>
      <w:r w:rsidR="000A657B">
        <w:rPr>
          <w:sz w:val="24"/>
          <w:szCs w:val="24"/>
          <w:lang w:eastAsia="ar-SA"/>
        </w:rPr>
        <w:t xml:space="preserve">го </w:t>
      </w:r>
      <w:r w:rsidRPr="00C722A8">
        <w:rPr>
          <w:sz w:val="24"/>
          <w:szCs w:val="24"/>
          <w:lang w:eastAsia="ar-SA"/>
        </w:rPr>
        <w:t>сопровождени</w:t>
      </w:r>
      <w:r w:rsidR="000A657B">
        <w:rPr>
          <w:sz w:val="24"/>
          <w:szCs w:val="24"/>
          <w:lang w:eastAsia="ar-SA"/>
        </w:rPr>
        <w:t>я</w:t>
      </w:r>
      <w:r w:rsidRPr="00C722A8">
        <w:rPr>
          <w:sz w:val="24"/>
          <w:szCs w:val="24"/>
          <w:lang w:eastAsia="ar-SA"/>
        </w:rPr>
        <w:t xml:space="preserve"> деятельно</w:t>
      </w:r>
      <w:r w:rsidR="000A657B">
        <w:rPr>
          <w:sz w:val="24"/>
          <w:szCs w:val="24"/>
          <w:lang w:eastAsia="ar-SA"/>
        </w:rPr>
        <w:t xml:space="preserve">сти образовательного учреждения, </w:t>
      </w:r>
      <w:r w:rsidRPr="00C722A8">
        <w:rPr>
          <w:sz w:val="24"/>
          <w:szCs w:val="24"/>
          <w:lang w:eastAsia="ar-SA"/>
        </w:rPr>
        <w:t>по вопросам составления учебных планов, ООП НОО, ООО, СОО.</w:t>
      </w:r>
    </w:p>
    <w:p w:rsidR="00C722A8" w:rsidRPr="00C722A8" w:rsidRDefault="00C722A8" w:rsidP="00C722A8">
      <w:pPr>
        <w:widowControl/>
        <w:shd w:val="clear" w:color="auto" w:fill="FFFFFF"/>
        <w:autoSpaceDE/>
        <w:autoSpaceDN/>
        <w:ind w:right="-25" w:firstLine="709"/>
        <w:jc w:val="both"/>
        <w:rPr>
          <w:color w:val="34343C"/>
          <w:sz w:val="24"/>
          <w:szCs w:val="24"/>
          <w:lang w:eastAsia="ru-RU"/>
        </w:rPr>
      </w:pPr>
      <w:r w:rsidRPr="00C722A8">
        <w:rPr>
          <w:color w:val="34343C"/>
          <w:sz w:val="24"/>
          <w:szCs w:val="24"/>
          <w:lang w:eastAsia="ru-RU"/>
        </w:rPr>
        <w:t>В целом по итогам 2025/2026 учебного года можно сделать вывод, что основные задачи, поставленные перед городской методической службой, выполнены, методические мероприятия способствовали совершенствованию</w:t>
      </w:r>
      <w:r w:rsidR="000A657B">
        <w:rPr>
          <w:color w:val="34343C"/>
          <w:sz w:val="24"/>
          <w:szCs w:val="24"/>
          <w:lang w:eastAsia="ru-RU"/>
        </w:rPr>
        <w:t xml:space="preserve"> п</w:t>
      </w:r>
      <w:r w:rsidRPr="00C722A8">
        <w:rPr>
          <w:color w:val="34343C"/>
          <w:sz w:val="24"/>
          <w:szCs w:val="24"/>
          <w:lang w:eastAsia="ru-RU"/>
        </w:rPr>
        <w:t xml:space="preserve">рофессиональных компетенций </w:t>
      </w:r>
      <w:r w:rsidR="000A657B">
        <w:rPr>
          <w:color w:val="34343C"/>
          <w:sz w:val="24"/>
          <w:szCs w:val="24"/>
          <w:lang w:eastAsia="ru-RU"/>
        </w:rPr>
        <w:t xml:space="preserve">заместителей </w:t>
      </w:r>
      <w:r w:rsidRPr="00C722A8">
        <w:rPr>
          <w:color w:val="34343C"/>
          <w:sz w:val="24"/>
          <w:szCs w:val="24"/>
          <w:lang w:eastAsia="ru-RU"/>
        </w:rPr>
        <w:t>руководителей образовательных организаций.</w:t>
      </w:r>
    </w:p>
    <w:p w:rsidR="00C722A8" w:rsidRPr="00C722A8" w:rsidRDefault="00C722A8" w:rsidP="00C722A8">
      <w:pPr>
        <w:widowControl/>
        <w:suppressAutoHyphens/>
        <w:autoSpaceDE/>
        <w:autoSpaceDN/>
        <w:ind w:right="-25" w:firstLine="709"/>
        <w:rPr>
          <w:sz w:val="24"/>
          <w:szCs w:val="24"/>
          <w:lang w:eastAsia="ar-SA"/>
        </w:rPr>
      </w:pPr>
    </w:p>
    <w:p w:rsidR="00C722A8" w:rsidRPr="00C722A8" w:rsidRDefault="000A657B" w:rsidP="00C722A8">
      <w:pPr>
        <w:widowControl/>
        <w:suppressAutoHyphens/>
        <w:autoSpaceDE/>
        <w:autoSpaceDN/>
        <w:ind w:right="-25" w:firstLine="709"/>
        <w:rPr>
          <w:sz w:val="24"/>
          <w:szCs w:val="24"/>
          <w:lang w:eastAsia="ar-SA"/>
        </w:rPr>
      </w:pPr>
      <w:r>
        <w:rPr>
          <w:sz w:val="24"/>
          <w:szCs w:val="24"/>
          <w:lang w:eastAsia="ar-SA"/>
        </w:rPr>
        <w:t>З</w:t>
      </w:r>
      <w:r w:rsidR="00C722A8" w:rsidRPr="00C722A8">
        <w:rPr>
          <w:sz w:val="24"/>
          <w:szCs w:val="24"/>
          <w:lang w:eastAsia="ar-SA"/>
        </w:rPr>
        <w:t xml:space="preserve">адачи </w:t>
      </w:r>
      <w:r>
        <w:rPr>
          <w:sz w:val="24"/>
          <w:szCs w:val="24"/>
          <w:lang w:eastAsia="ar-SA"/>
        </w:rPr>
        <w:t xml:space="preserve">методической службы ГАОУ ПО ИРО </w:t>
      </w:r>
      <w:r w:rsidR="00C722A8" w:rsidRPr="00C722A8">
        <w:rPr>
          <w:sz w:val="24"/>
          <w:szCs w:val="24"/>
          <w:lang w:eastAsia="ar-SA"/>
        </w:rPr>
        <w:t>на 2026/2027 учебный год</w:t>
      </w:r>
    </w:p>
    <w:p w:rsidR="00C722A8" w:rsidRPr="00C722A8" w:rsidRDefault="00C722A8" w:rsidP="00C722A8">
      <w:pPr>
        <w:widowControl/>
        <w:suppressAutoHyphens/>
        <w:autoSpaceDE/>
        <w:autoSpaceDN/>
        <w:ind w:right="-25" w:firstLine="709"/>
        <w:jc w:val="both"/>
        <w:rPr>
          <w:sz w:val="24"/>
          <w:szCs w:val="24"/>
          <w:lang w:eastAsia="ar-SA"/>
        </w:rPr>
      </w:pPr>
      <w:bookmarkStart w:id="11" w:name="_Hlk202177526"/>
      <w:r w:rsidRPr="00C722A8">
        <w:rPr>
          <w:sz w:val="24"/>
          <w:szCs w:val="24"/>
          <w:lang w:eastAsia="ar-SA"/>
        </w:rPr>
        <w:t xml:space="preserve">Задачи: </w:t>
      </w:r>
    </w:p>
    <w:p w:rsidR="00C722A8" w:rsidRPr="00C722A8" w:rsidRDefault="00C722A8" w:rsidP="00CD0ED3">
      <w:pPr>
        <w:widowControl/>
        <w:numPr>
          <w:ilvl w:val="0"/>
          <w:numId w:val="44"/>
        </w:numPr>
        <w:tabs>
          <w:tab w:val="left" w:pos="1134"/>
        </w:tabs>
        <w:suppressAutoHyphens/>
        <w:autoSpaceDE/>
        <w:autoSpaceDN/>
        <w:ind w:left="0" w:right="-25" w:firstLine="709"/>
        <w:contextualSpacing/>
        <w:jc w:val="both"/>
        <w:rPr>
          <w:sz w:val="24"/>
          <w:szCs w:val="24"/>
          <w:lang w:eastAsia="ar-SA"/>
        </w:rPr>
      </w:pPr>
      <w:r w:rsidRPr="00C722A8">
        <w:rPr>
          <w:sz w:val="24"/>
          <w:szCs w:val="24"/>
          <w:lang w:eastAsia="ar-SA"/>
        </w:rPr>
        <w:t>совершенствование профессиональной компетентности заместителей директоров по учебно-воспитательной работе посредством обмена эффективными управленческими практиками, проведения городских методических мероприятий на базе опорных образовательных учреждений и ГАОУ ПО ИРО;</w:t>
      </w:r>
    </w:p>
    <w:p w:rsidR="00C722A8" w:rsidRPr="00C722A8" w:rsidRDefault="00C722A8" w:rsidP="00CD0ED3">
      <w:pPr>
        <w:widowControl/>
        <w:numPr>
          <w:ilvl w:val="0"/>
          <w:numId w:val="44"/>
        </w:numPr>
        <w:tabs>
          <w:tab w:val="left" w:pos="1134"/>
        </w:tabs>
        <w:suppressAutoHyphens/>
        <w:autoSpaceDE/>
        <w:autoSpaceDN/>
        <w:ind w:left="0" w:right="-25" w:firstLine="709"/>
        <w:contextualSpacing/>
        <w:jc w:val="both"/>
        <w:rPr>
          <w:sz w:val="24"/>
          <w:szCs w:val="24"/>
          <w:lang w:eastAsia="ar-SA"/>
        </w:rPr>
      </w:pPr>
      <w:r w:rsidRPr="00C722A8">
        <w:rPr>
          <w:sz w:val="24"/>
          <w:szCs w:val="24"/>
          <w:lang w:eastAsia="ar-SA"/>
        </w:rPr>
        <w:t xml:space="preserve">проведение методических мероприятий (семинары, практикумы, круглые столы, школы педагогического мастерства и т.п.) </w:t>
      </w:r>
      <w:r w:rsidRPr="00C722A8">
        <w:rPr>
          <w:color w:val="333333"/>
          <w:sz w:val="24"/>
          <w:szCs w:val="24"/>
          <w:shd w:val="clear" w:color="auto" w:fill="FFFFFF"/>
          <w:lang w:eastAsia="ar-SA"/>
        </w:rPr>
        <w:t xml:space="preserve">по использованию результатов оценочных процедур, </w:t>
      </w:r>
      <w:r w:rsidRPr="00C722A8">
        <w:rPr>
          <w:sz w:val="24"/>
          <w:szCs w:val="24"/>
          <w:lang w:eastAsia="ar-SA"/>
        </w:rPr>
        <w:t>направленных на повышение качества образовательных результатов в общеобразовательных учреждениях (организациях);</w:t>
      </w:r>
    </w:p>
    <w:p w:rsidR="00C722A8" w:rsidRPr="00C722A8" w:rsidRDefault="00C722A8" w:rsidP="00CD0ED3">
      <w:pPr>
        <w:widowControl/>
        <w:numPr>
          <w:ilvl w:val="0"/>
          <w:numId w:val="44"/>
        </w:numPr>
        <w:tabs>
          <w:tab w:val="left" w:pos="1134"/>
        </w:tabs>
        <w:suppressAutoHyphens/>
        <w:autoSpaceDE/>
        <w:autoSpaceDN/>
        <w:ind w:left="0" w:right="-25" w:firstLine="709"/>
        <w:contextualSpacing/>
        <w:jc w:val="both"/>
        <w:rPr>
          <w:sz w:val="24"/>
          <w:szCs w:val="24"/>
          <w:lang w:eastAsia="ar-SA"/>
        </w:rPr>
      </w:pPr>
      <w:r w:rsidRPr="00C722A8">
        <w:rPr>
          <w:sz w:val="24"/>
          <w:szCs w:val="24"/>
          <w:lang w:eastAsia="ar-SA"/>
        </w:rPr>
        <w:t>информационно-методическое сопровождение образовательных организаций с</w:t>
      </w:r>
      <w:r w:rsidR="000A657B">
        <w:rPr>
          <w:sz w:val="24"/>
          <w:szCs w:val="24"/>
          <w:lang w:eastAsia="ar-SA"/>
        </w:rPr>
        <w:t> </w:t>
      </w:r>
      <w:r w:rsidRPr="00C722A8">
        <w:rPr>
          <w:sz w:val="24"/>
          <w:szCs w:val="24"/>
          <w:lang w:eastAsia="ar-SA"/>
        </w:rPr>
        <w:t>низкими образовательными результатами и школ с признаками необъективных результатов</w:t>
      </w:r>
      <w:r w:rsidR="000A657B">
        <w:rPr>
          <w:sz w:val="24"/>
          <w:szCs w:val="24"/>
          <w:lang w:eastAsia="ar-SA"/>
        </w:rPr>
        <w:t>,</w:t>
      </w:r>
      <w:r w:rsidRPr="00C722A8">
        <w:rPr>
          <w:sz w:val="24"/>
          <w:szCs w:val="24"/>
          <w:lang w:eastAsia="ar-SA"/>
        </w:rPr>
        <w:t xml:space="preserve"> школ «группы риска».</w:t>
      </w:r>
    </w:p>
    <w:p w:rsidR="000A657B" w:rsidRDefault="000A657B">
      <w:pPr>
        <w:rPr>
          <w:sz w:val="28"/>
          <w:szCs w:val="28"/>
          <w:lang w:eastAsia="ar-SA"/>
        </w:rPr>
      </w:pPr>
      <w:r>
        <w:rPr>
          <w:sz w:val="28"/>
          <w:szCs w:val="28"/>
          <w:lang w:eastAsia="ar-SA"/>
        </w:rPr>
        <w:br w:type="page"/>
      </w:r>
    </w:p>
    <w:bookmarkEnd w:id="11"/>
    <w:p w:rsidR="000556F0" w:rsidRPr="000556F0" w:rsidRDefault="000556F0" w:rsidP="000A3880">
      <w:pPr>
        <w:widowControl/>
        <w:autoSpaceDE/>
        <w:autoSpaceDN/>
        <w:ind w:right="-166"/>
        <w:jc w:val="center"/>
        <w:rPr>
          <w:rFonts w:eastAsia="Calibri"/>
          <w:b/>
          <w:sz w:val="24"/>
          <w:szCs w:val="24"/>
        </w:rPr>
      </w:pPr>
      <w:r w:rsidRPr="000556F0">
        <w:rPr>
          <w:rFonts w:eastAsia="Calibri"/>
          <w:b/>
          <w:sz w:val="24"/>
          <w:szCs w:val="24"/>
        </w:rPr>
        <w:lastRenderedPageBreak/>
        <w:t>Анализ</w:t>
      </w:r>
      <w:r w:rsidR="000A3880">
        <w:rPr>
          <w:rFonts w:eastAsia="Calibri"/>
          <w:b/>
          <w:sz w:val="24"/>
          <w:szCs w:val="24"/>
        </w:rPr>
        <w:t xml:space="preserve"> </w:t>
      </w:r>
      <w:r w:rsidRPr="000556F0">
        <w:rPr>
          <w:rFonts w:eastAsia="Calibri"/>
          <w:b/>
          <w:sz w:val="24"/>
          <w:szCs w:val="24"/>
        </w:rPr>
        <w:t xml:space="preserve">организационно-методического </w:t>
      </w:r>
      <w:r>
        <w:rPr>
          <w:rFonts w:eastAsia="Calibri"/>
          <w:b/>
          <w:sz w:val="24"/>
          <w:szCs w:val="24"/>
        </w:rPr>
        <w:t>обеспечения</w:t>
      </w:r>
      <w:r w:rsidRPr="000556F0">
        <w:rPr>
          <w:rFonts w:eastAsia="Calibri"/>
          <w:b/>
          <w:sz w:val="24"/>
          <w:szCs w:val="24"/>
        </w:rPr>
        <w:t xml:space="preserve"> аттестации руковод</w:t>
      </w:r>
      <w:r w:rsidR="00F70102">
        <w:rPr>
          <w:rFonts w:eastAsia="Calibri"/>
          <w:b/>
          <w:sz w:val="24"/>
          <w:szCs w:val="24"/>
        </w:rPr>
        <w:t>ителей</w:t>
      </w:r>
      <w:r w:rsidRPr="000556F0">
        <w:rPr>
          <w:rFonts w:eastAsia="Calibri"/>
          <w:b/>
          <w:sz w:val="24"/>
          <w:szCs w:val="24"/>
        </w:rPr>
        <w:t xml:space="preserve"> образовательных организаций (учреждений) города Севастополя в 2025/2026 учебном году</w:t>
      </w:r>
    </w:p>
    <w:p w:rsidR="000556F0" w:rsidRPr="000556F0" w:rsidRDefault="000556F0" w:rsidP="000556F0">
      <w:pPr>
        <w:widowControl/>
        <w:autoSpaceDE/>
        <w:autoSpaceDN/>
        <w:ind w:right="-166" w:firstLine="567"/>
        <w:jc w:val="right"/>
        <w:rPr>
          <w:rFonts w:ascii="Calibri" w:eastAsia="Calibri" w:hAnsi="Calibri"/>
          <w:b/>
          <w:sz w:val="24"/>
          <w:szCs w:val="24"/>
        </w:rPr>
      </w:pPr>
    </w:p>
    <w:p w:rsidR="000556F0" w:rsidRPr="000556F0" w:rsidRDefault="000556F0" w:rsidP="000556F0">
      <w:pPr>
        <w:widowControl/>
        <w:tabs>
          <w:tab w:val="left" w:pos="6096"/>
        </w:tabs>
        <w:autoSpaceDE/>
        <w:autoSpaceDN/>
        <w:ind w:left="5529" w:right="-166"/>
        <w:rPr>
          <w:rFonts w:eastAsia="Calibri"/>
          <w:sz w:val="24"/>
          <w:szCs w:val="24"/>
        </w:rPr>
      </w:pPr>
      <w:r w:rsidRPr="000556F0">
        <w:rPr>
          <w:rFonts w:eastAsia="Calibri"/>
          <w:b/>
          <w:sz w:val="24"/>
          <w:szCs w:val="24"/>
        </w:rPr>
        <w:t>Блажко Людмила Геннадьевна</w:t>
      </w:r>
      <w:r w:rsidRPr="000556F0">
        <w:rPr>
          <w:rFonts w:eastAsia="Calibri"/>
          <w:sz w:val="24"/>
          <w:szCs w:val="24"/>
        </w:rPr>
        <w:t xml:space="preserve">, </w:t>
      </w:r>
    </w:p>
    <w:p w:rsidR="000556F0" w:rsidRPr="00904964" w:rsidRDefault="000556F0" w:rsidP="000556F0">
      <w:pPr>
        <w:widowControl/>
        <w:tabs>
          <w:tab w:val="left" w:pos="6096"/>
        </w:tabs>
        <w:autoSpaceDE/>
        <w:autoSpaceDN/>
        <w:ind w:left="5529" w:right="-166"/>
        <w:rPr>
          <w:rFonts w:ascii="Calibri" w:eastAsia="Calibri" w:hAnsi="Calibri"/>
          <w:b/>
          <w:sz w:val="24"/>
          <w:szCs w:val="24"/>
        </w:rPr>
      </w:pPr>
      <w:r w:rsidRPr="00904964">
        <w:rPr>
          <w:rFonts w:eastAsia="Calibri"/>
          <w:b/>
          <w:sz w:val="24"/>
          <w:szCs w:val="24"/>
        </w:rPr>
        <w:t>начальник центра информационно-методического сопровождения по предметным областям ГАОУ ПО ИРО</w:t>
      </w:r>
    </w:p>
    <w:p w:rsidR="000556F0" w:rsidRPr="000556F0" w:rsidRDefault="000556F0" w:rsidP="000556F0">
      <w:pPr>
        <w:widowControl/>
        <w:autoSpaceDE/>
        <w:autoSpaceDN/>
        <w:ind w:right="-166" w:firstLine="567"/>
        <w:jc w:val="both"/>
        <w:rPr>
          <w:rFonts w:ascii="Calibri" w:eastAsia="Calibri" w:hAnsi="Calibri"/>
          <w:sz w:val="24"/>
          <w:szCs w:val="24"/>
        </w:rPr>
      </w:pPr>
    </w:p>
    <w:p w:rsidR="000556F0" w:rsidRPr="000556F0" w:rsidRDefault="000556F0" w:rsidP="000A3880">
      <w:pPr>
        <w:widowControl/>
        <w:autoSpaceDE/>
        <w:autoSpaceDN/>
        <w:ind w:right="-166" w:firstLine="567"/>
        <w:jc w:val="both"/>
        <w:rPr>
          <w:rFonts w:eastAsia="Calibri"/>
          <w:sz w:val="24"/>
          <w:szCs w:val="24"/>
        </w:rPr>
      </w:pPr>
      <w:r w:rsidRPr="000556F0">
        <w:rPr>
          <w:rFonts w:eastAsia="Calibri"/>
          <w:sz w:val="24"/>
          <w:szCs w:val="24"/>
        </w:rPr>
        <w:t>Аттестация руководителей образовательных учреждений в 2026 учебном году проводилась в</w:t>
      </w:r>
      <w:r w:rsidR="00470555">
        <w:rPr>
          <w:rFonts w:eastAsia="Calibri"/>
          <w:sz w:val="24"/>
          <w:szCs w:val="24"/>
        </w:rPr>
        <w:t> </w:t>
      </w:r>
      <w:r w:rsidRPr="000556F0">
        <w:rPr>
          <w:rFonts w:eastAsia="Calibri"/>
          <w:sz w:val="24"/>
          <w:szCs w:val="24"/>
        </w:rPr>
        <w:t xml:space="preserve">соответствии с действующими региональными нормативными документами: приказами Департамента образования </w:t>
      </w:r>
      <w:r w:rsidR="00470555">
        <w:rPr>
          <w:rFonts w:eastAsia="Calibri"/>
          <w:sz w:val="24"/>
          <w:szCs w:val="24"/>
        </w:rPr>
        <w:t>и науки от 30.06.2022 № 779-</w:t>
      </w:r>
      <w:r w:rsidRPr="000556F0">
        <w:rPr>
          <w:rFonts w:eastAsia="Calibri"/>
          <w:sz w:val="24"/>
          <w:szCs w:val="24"/>
        </w:rPr>
        <w:t>П «Об организации проведения аттестации руководителей и кандидатов на должности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от 02.12.2025</w:t>
      </w:r>
      <w:r w:rsidRPr="000556F0">
        <w:rPr>
          <w:rFonts w:eastAsia="Calibri"/>
          <w:sz w:val="24"/>
          <w:szCs w:val="24"/>
        </w:rPr>
        <w:br/>
        <w:t xml:space="preserve">№1256-П «Об утверждении графика аттестации руководителей государственных бюджетных образовательных учреждений (организаций) города Севастополя, подведомственных Департаменту образования и науки города Севастополя, на 2026 год». </w:t>
      </w:r>
    </w:p>
    <w:p w:rsidR="000556F0" w:rsidRPr="000556F0" w:rsidRDefault="000556F0" w:rsidP="000A3880">
      <w:pPr>
        <w:widowControl/>
        <w:tabs>
          <w:tab w:val="left" w:pos="709"/>
        </w:tabs>
        <w:autoSpaceDE/>
        <w:autoSpaceDN/>
        <w:ind w:right="-166" w:firstLine="567"/>
        <w:jc w:val="both"/>
        <w:rPr>
          <w:rFonts w:eastAsia="Calibri"/>
          <w:sz w:val="24"/>
          <w:szCs w:val="24"/>
          <w:lang w:eastAsia="ru-RU"/>
        </w:rPr>
      </w:pPr>
      <w:r w:rsidRPr="000556F0">
        <w:rPr>
          <w:rFonts w:eastAsia="Calibri"/>
          <w:sz w:val="24"/>
          <w:szCs w:val="24"/>
          <w:lang w:eastAsia="ru-RU"/>
        </w:rPr>
        <w:t>Аттестация руководителей образовательных организаций необходима</w:t>
      </w:r>
      <w:r w:rsidR="000A3880">
        <w:rPr>
          <w:rFonts w:eastAsia="Calibri"/>
          <w:sz w:val="24"/>
          <w:szCs w:val="24"/>
          <w:lang w:eastAsia="ru-RU"/>
        </w:rPr>
        <w:t xml:space="preserve"> </w:t>
      </w:r>
      <w:r w:rsidRPr="000556F0">
        <w:rPr>
          <w:rFonts w:eastAsia="Calibri"/>
          <w:sz w:val="24"/>
          <w:szCs w:val="24"/>
          <w:lang w:eastAsia="ru-RU"/>
        </w:rPr>
        <w:t>для:</w:t>
      </w:r>
    </w:p>
    <w:p w:rsidR="000556F0" w:rsidRPr="000556F0" w:rsidRDefault="000556F0" w:rsidP="000A3880">
      <w:pPr>
        <w:autoSpaceDE/>
        <w:autoSpaceDN/>
        <w:ind w:right="-166" w:firstLine="567"/>
        <w:jc w:val="both"/>
        <w:rPr>
          <w:rFonts w:eastAsia="Calibri"/>
          <w:sz w:val="24"/>
          <w:szCs w:val="24"/>
          <w:lang w:eastAsia="ru-RU"/>
        </w:rPr>
      </w:pPr>
      <w:r w:rsidRPr="000556F0">
        <w:rPr>
          <w:rFonts w:eastAsia="Calibri"/>
          <w:sz w:val="24"/>
          <w:szCs w:val="24"/>
          <w:lang w:eastAsia="ru-RU"/>
        </w:rPr>
        <w:t>-</w:t>
      </w:r>
      <w:r w:rsidR="000A3880">
        <w:rPr>
          <w:rFonts w:eastAsia="Calibri"/>
          <w:sz w:val="24"/>
          <w:szCs w:val="24"/>
          <w:lang w:eastAsia="ru-RU"/>
        </w:rPr>
        <w:t xml:space="preserve"> </w:t>
      </w:r>
      <w:r w:rsidRPr="000556F0">
        <w:rPr>
          <w:rFonts w:eastAsia="Calibri"/>
          <w:sz w:val="24"/>
          <w:szCs w:val="24"/>
          <w:lang w:eastAsia="ru-RU"/>
        </w:rPr>
        <w:t>определения уровня знаний законодательства, нормативных правовых актов, положений, инструкций и других документов, регулирующих деятельность в сфере образования;</w:t>
      </w:r>
    </w:p>
    <w:p w:rsidR="000556F0" w:rsidRPr="000556F0" w:rsidRDefault="000556F0" w:rsidP="000A3880">
      <w:pPr>
        <w:widowControl/>
        <w:tabs>
          <w:tab w:val="left" w:pos="709"/>
        </w:tabs>
        <w:autoSpaceDE/>
        <w:autoSpaceDN/>
        <w:ind w:right="-166" w:firstLine="567"/>
        <w:jc w:val="both"/>
        <w:rPr>
          <w:rFonts w:eastAsia="Calibri"/>
          <w:sz w:val="24"/>
          <w:szCs w:val="24"/>
          <w:lang w:eastAsia="ru-RU"/>
        </w:rPr>
      </w:pPr>
      <w:r w:rsidRPr="000556F0">
        <w:rPr>
          <w:rFonts w:eastAsia="Calibri"/>
          <w:sz w:val="24"/>
          <w:szCs w:val="24"/>
          <w:lang w:eastAsia="ru-RU"/>
        </w:rPr>
        <w:t>-</w:t>
      </w:r>
      <w:r w:rsidR="000A3880">
        <w:rPr>
          <w:rFonts w:eastAsia="Calibri"/>
          <w:sz w:val="24"/>
          <w:szCs w:val="24"/>
          <w:lang w:eastAsia="ru-RU"/>
        </w:rPr>
        <w:t xml:space="preserve"> </w:t>
      </w:r>
      <w:r w:rsidRPr="000556F0">
        <w:rPr>
          <w:rFonts w:eastAsia="Calibri"/>
          <w:sz w:val="24"/>
          <w:szCs w:val="24"/>
          <w:lang w:eastAsia="ru-RU"/>
        </w:rPr>
        <w:t>стимулирования целенаправленного, непрерывного повышения уровня квалификации, личностного профессионального роста;</w:t>
      </w:r>
    </w:p>
    <w:p w:rsidR="000556F0" w:rsidRPr="000556F0" w:rsidRDefault="000556F0" w:rsidP="000A3880">
      <w:pPr>
        <w:autoSpaceDE/>
        <w:autoSpaceDN/>
        <w:ind w:right="-166" w:firstLine="567"/>
        <w:jc w:val="both"/>
        <w:rPr>
          <w:rFonts w:eastAsia="Calibri"/>
          <w:sz w:val="24"/>
          <w:szCs w:val="24"/>
          <w:lang w:eastAsia="ru-RU"/>
        </w:rPr>
      </w:pPr>
      <w:r w:rsidRPr="000556F0">
        <w:rPr>
          <w:rFonts w:eastAsia="Calibri"/>
          <w:sz w:val="24"/>
          <w:szCs w:val="24"/>
          <w:lang w:eastAsia="ru-RU"/>
        </w:rPr>
        <w:t>-</w:t>
      </w:r>
      <w:r w:rsidR="000A3880">
        <w:rPr>
          <w:rFonts w:eastAsia="Calibri"/>
          <w:sz w:val="24"/>
          <w:szCs w:val="24"/>
          <w:lang w:eastAsia="ru-RU"/>
        </w:rPr>
        <w:t xml:space="preserve"> </w:t>
      </w:r>
      <w:r w:rsidRPr="000556F0">
        <w:rPr>
          <w:rFonts w:eastAsia="Calibri"/>
          <w:sz w:val="24"/>
          <w:szCs w:val="24"/>
          <w:lang w:eastAsia="ru-RU"/>
        </w:rPr>
        <w:t>использования эффективных, современных управленческих технологий, методов и средств;</w:t>
      </w:r>
    </w:p>
    <w:p w:rsidR="000556F0" w:rsidRPr="000556F0" w:rsidRDefault="000556F0" w:rsidP="000A3880">
      <w:pPr>
        <w:widowControl/>
        <w:tabs>
          <w:tab w:val="left" w:pos="709"/>
        </w:tabs>
        <w:autoSpaceDE/>
        <w:autoSpaceDN/>
        <w:ind w:right="-166" w:firstLine="567"/>
        <w:jc w:val="both"/>
        <w:rPr>
          <w:rFonts w:eastAsia="Calibri"/>
          <w:sz w:val="24"/>
          <w:szCs w:val="24"/>
          <w:lang w:eastAsia="ru-RU"/>
        </w:rPr>
      </w:pPr>
      <w:r w:rsidRPr="000556F0">
        <w:rPr>
          <w:rFonts w:eastAsia="Calibri"/>
          <w:sz w:val="24"/>
          <w:szCs w:val="24"/>
          <w:lang w:eastAsia="ru-RU"/>
        </w:rPr>
        <w:t>-</w:t>
      </w:r>
      <w:r w:rsidR="000A3880">
        <w:rPr>
          <w:rFonts w:eastAsia="Calibri"/>
          <w:sz w:val="24"/>
          <w:szCs w:val="24"/>
          <w:lang w:eastAsia="ru-RU"/>
        </w:rPr>
        <w:t xml:space="preserve"> </w:t>
      </w:r>
      <w:r w:rsidRPr="000556F0">
        <w:rPr>
          <w:rFonts w:eastAsia="Calibri"/>
          <w:sz w:val="24"/>
          <w:szCs w:val="24"/>
          <w:lang w:eastAsia="ru-RU"/>
        </w:rPr>
        <w:t>повышения эффективности и качества управленческой деятельности;</w:t>
      </w:r>
    </w:p>
    <w:p w:rsidR="000556F0" w:rsidRPr="000556F0" w:rsidRDefault="000556F0" w:rsidP="000A3880">
      <w:pPr>
        <w:widowControl/>
        <w:tabs>
          <w:tab w:val="left" w:pos="709"/>
        </w:tabs>
        <w:autoSpaceDE/>
        <w:autoSpaceDN/>
        <w:ind w:right="-166" w:firstLine="567"/>
        <w:jc w:val="both"/>
        <w:rPr>
          <w:rFonts w:eastAsia="Calibri"/>
          <w:sz w:val="24"/>
          <w:szCs w:val="24"/>
          <w:lang w:eastAsia="ru-RU"/>
        </w:rPr>
      </w:pPr>
      <w:r w:rsidRPr="000556F0">
        <w:rPr>
          <w:rFonts w:eastAsia="Calibri"/>
          <w:sz w:val="24"/>
          <w:szCs w:val="24"/>
          <w:lang w:eastAsia="ru-RU"/>
        </w:rPr>
        <w:t>-</w:t>
      </w:r>
      <w:r w:rsidR="000A3880">
        <w:rPr>
          <w:rFonts w:eastAsia="Calibri"/>
          <w:sz w:val="24"/>
          <w:szCs w:val="24"/>
          <w:lang w:eastAsia="ru-RU"/>
        </w:rPr>
        <w:t xml:space="preserve"> </w:t>
      </w:r>
      <w:r w:rsidRPr="000556F0">
        <w:rPr>
          <w:rFonts w:eastAsia="Calibri"/>
          <w:sz w:val="24"/>
          <w:szCs w:val="24"/>
          <w:lang w:eastAsia="ru-RU"/>
        </w:rPr>
        <w:t>учета требований федеральных государственных образовательных стандартов к кадровым условиям реализации образовательных программ</w:t>
      </w:r>
      <w:r w:rsidR="000A3880">
        <w:rPr>
          <w:rFonts w:eastAsia="Calibri"/>
          <w:sz w:val="24"/>
          <w:szCs w:val="24"/>
          <w:lang w:eastAsia="ru-RU"/>
        </w:rPr>
        <w:t xml:space="preserve"> </w:t>
      </w:r>
      <w:r w:rsidRPr="000556F0">
        <w:rPr>
          <w:rFonts w:eastAsia="Calibri"/>
          <w:sz w:val="24"/>
          <w:szCs w:val="24"/>
          <w:lang w:eastAsia="ru-RU"/>
        </w:rPr>
        <w:t>при формировании кадрового состава образовательных организаций</w:t>
      </w:r>
      <w:r w:rsidR="000A3880">
        <w:rPr>
          <w:rFonts w:eastAsia="Calibri"/>
          <w:sz w:val="24"/>
          <w:szCs w:val="24"/>
          <w:lang w:eastAsia="ru-RU"/>
        </w:rPr>
        <w:t>.</w:t>
      </w:r>
    </w:p>
    <w:p w:rsidR="000556F0" w:rsidRPr="000556F0" w:rsidRDefault="000556F0" w:rsidP="000A3880">
      <w:pPr>
        <w:widowControl/>
        <w:autoSpaceDE/>
        <w:autoSpaceDN/>
        <w:ind w:right="-166" w:firstLine="567"/>
        <w:jc w:val="both"/>
        <w:rPr>
          <w:rFonts w:eastAsia="Calibri"/>
          <w:sz w:val="24"/>
          <w:szCs w:val="24"/>
        </w:rPr>
      </w:pPr>
      <w:r w:rsidRPr="000556F0">
        <w:rPr>
          <w:rFonts w:eastAsia="Calibri"/>
          <w:sz w:val="24"/>
          <w:szCs w:val="24"/>
          <w:lang w:eastAsia="ru-RU"/>
        </w:rPr>
        <w:t>Процедура аттестации руководителя состояла из двух этапов</w:t>
      </w:r>
      <w:r w:rsidRPr="000556F0">
        <w:rPr>
          <w:rFonts w:eastAsia="Calibri"/>
          <w:sz w:val="24"/>
          <w:szCs w:val="24"/>
        </w:rPr>
        <w:t>: тестирование; защита управленческого проекта.</w:t>
      </w:r>
    </w:p>
    <w:p w:rsidR="000556F0" w:rsidRPr="000556F0" w:rsidRDefault="000556F0" w:rsidP="000A3880">
      <w:pPr>
        <w:widowControl/>
        <w:tabs>
          <w:tab w:val="left" w:pos="709"/>
        </w:tabs>
        <w:autoSpaceDE/>
        <w:autoSpaceDN/>
        <w:ind w:right="-166" w:firstLine="567"/>
        <w:jc w:val="both"/>
        <w:rPr>
          <w:sz w:val="24"/>
          <w:szCs w:val="24"/>
          <w:lang w:eastAsia="ru-RU"/>
        </w:rPr>
      </w:pPr>
      <w:r w:rsidRPr="000556F0">
        <w:rPr>
          <w:sz w:val="24"/>
          <w:szCs w:val="24"/>
          <w:shd w:val="clear" w:color="auto" w:fill="FFFFFF"/>
          <w:lang w:eastAsia="ru-RU"/>
        </w:rPr>
        <w:t>Тестирование проводилось по следующим модулям:</w:t>
      </w:r>
    </w:p>
    <w:p w:rsidR="000556F0" w:rsidRPr="000556F0" w:rsidRDefault="000556F0" w:rsidP="000A3880">
      <w:pPr>
        <w:widowControl/>
        <w:tabs>
          <w:tab w:val="left" w:pos="709"/>
        </w:tabs>
        <w:autoSpaceDE/>
        <w:autoSpaceDN/>
        <w:ind w:right="-166" w:firstLine="567"/>
        <w:jc w:val="both"/>
        <w:rPr>
          <w:sz w:val="24"/>
          <w:szCs w:val="24"/>
          <w:lang w:eastAsia="ru-RU"/>
        </w:rPr>
      </w:pPr>
      <w:r w:rsidRPr="000556F0">
        <w:rPr>
          <w:sz w:val="24"/>
          <w:szCs w:val="24"/>
          <w:shd w:val="clear" w:color="auto" w:fill="FFFFFF"/>
          <w:lang w:eastAsia="ru-RU"/>
        </w:rPr>
        <w:t>- инвариантная часть: «Государственная политика в сфере образования», «Правовые основы управления»; «Финансово-экономические основы управления»;</w:t>
      </w:r>
    </w:p>
    <w:p w:rsidR="000556F0" w:rsidRDefault="000556F0" w:rsidP="000A3880">
      <w:pPr>
        <w:widowControl/>
        <w:tabs>
          <w:tab w:val="left" w:pos="709"/>
        </w:tabs>
        <w:autoSpaceDE/>
        <w:autoSpaceDN/>
        <w:ind w:right="-166" w:firstLine="567"/>
        <w:jc w:val="both"/>
        <w:rPr>
          <w:sz w:val="24"/>
          <w:szCs w:val="24"/>
          <w:shd w:val="clear" w:color="auto" w:fill="FFFFFF"/>
          <w:lang w:eastAsia="ru-RU"/>
        </w:rPr>
      </w:pPr>
      <w:r w:rsidRPr="000556F0">
        <w:rPr>
          <w:sz w:val="24"/>
          <w:szCs w:val="24"/>
          <w:shd w:val="clear" w:color="auto" w:fill="FFFFFF"/>
          <w:lang w:eastAsia="ru-RU"/>
        </w:rPr>
        <w:t>- вариативная часть: «Образовательные технологии», «Функциональные обязанности в</w:t>
      </w:r>
      <w:r w:rsidR="009904DA">
        <w:rPr>
          <w:sz w:val="24"/>
          <w:szCs w:val="24"/>
          <w:shd w:val="clear" w:color="auto" w:fill="FFFFFF"/>
          <w:lang w:eastAsia="ru-RU"/>
        </w:rPr>
        <w:t> </w:t>
      </w:r>
      <w:r w:rsidRPr="000556F0">
        <w:rPr>
          <w:sz w:val="24"/>
          <w:szCs w:val="24"/>
          <w:shd w:val="clear" w:color="auto" w:fill="FFFFFF"/>
          <w:lang w:eastAsia="ru-RU"/>
        </w:rPr>
        <w:t>административной команде», «Обеспечение безопасности образовательного процесса», «Организация образовательного процесса», «Использование информационных систем в</w:t>
      </w:r>
      <w:r w:rsidR="009904DA">
        <w:rPr>
          <w:sz w:val="24"/>
          <w:szCs w:val="24"/>
          <w:shd w:val="clear" w:color="auto" w:fill="FFFFFF"/>
          <w:lang w:eastAsia="ru-RU"/>
        </w:rPr>
        <w:t> </w:t>
      </w:r>
      <w:r w:rsidRPr="000556F0">
        <w:rPr>
          <w:sz w:val="24"/>
          <w:szCs w:val="24"/>
          <w:shd w:val="clear" w:color="auto" w:fill="FFFFFF"/>
          <w:lang w:eastAsia="ru-RU"/>
        </w:rPr>
        <w:t>управлении образовательной организацией».</w:t>
      </w:r>
    </w:p>
    <w:p w:rsidR="000A3880" w:rsidRPr="000556F0" w:rsidRDefault="000A3880" w:rsidP="000A3880">
      <w:pPr>
        <w:widowControl/>
        <w:tabs>
          <w:tab w:val="left" w:pos="709"/>
        </w:tabs>
        <w:autoSpaceDE/>
        <w:autoSpaceDN/>
        <w:ind w:right="-166" w:firstLine="567"/>
        <w:jc w:val="both"/>
        <w:rPr>
          <w:sz w:val="24"/>
          <w:szCs w:val="24"/>
          <w:shd w:val="clear" w:color="auto" w:fill="FFFFFF"/>
          <w:lang w:eastAsia="ru-RU"/>
        </w:rPr>
      </w:pPr>
      <w:r>
        <w:rPr>
          <w:sz w:val="24"/>
          <w:szCs w:val="24"/>
          <w:shd w:val="clear" w:color="auto" w:fill="FFFFFF"/>
          <w:lang w:eastAsia="ru-RU"/>
        </w:rPr>
        <w:t xml:space="preserve">Результаты представлены на рисунках 1–3. </w:t>
      </w:r>
    </w:p>
    <w:p w:rsidR="000556F0" w:rsidRPr="000556F0" w:rsidRDefault="000556F0" w:rsidP="000A3880">
      <w:pPr>
        <w:widowControl/>
        <w:tabs>
          <w:tab w:val="left" w:pos="709"/>
        </w:tabs>
        <w:autoSpaceDE/>
        <w:autoSpaceDN/>
        <w:ind w:right="-166"/>
        <w:jc w:val="center"/>
        <w:rPr>
          <w:sz w:val="24"/>
          <w:szCs w:val="24"/>
          <w:shd w:val="clear" w:color="auto" w:fill="FFFFFF"/>
          <w:lang w:eastAsia="ru-RU"/>
        </w:rPr>
      </w:pPr>
      <w:r w:rsidRPr="000556F0">
        <w:rPr>
          <w:rFonts w:ascii="Calibri" w:eastAsia="Calibri" w:hAnsi="Calibri"/>
          <w:noProof/>
          <w:color w:val="FF0000"/>
          <w:sz w:val="24"/>
          <w:szCs w:val="24"/>
          <w:shd w:val="clear" w:color="auto" w:fill="FFFFFF"/>
          <w:lang w:eastAsia="ru-RU"/>
        </w:rPr>
        <w:drawing>
          <wp:inline distT="0" distB="0" distL="0" distR="0" wp14:anchorId="6D6531ED" wp14:editId="5E393174">
            <wp:extent cx="4704080" cy="19494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0A3880" w:rsidRPr="000556F0" w:rsidRDefault="000A3880" w:rsidP="000A3880">
      <w:pPr>
        <w:widowControl/>
        <w:tabs>
          <w:tab w:val="left" w:pos="709"/>
        </w:tabs>
        <w:autoSpaceDE/>
        <w:autoSpaceDN/>
        <w:ind w:right="-166" w:firstLine="567"/>
        <w:jc w:val="both"/>
        <w:rPr>
          <w:sz w:val="24"/>
          <w:szCs w:val="24"/>
          <w:shd w:val="clear" w:color="auto" w:fill="FFFFFF"/>
          <w:lang w:eastAsia="ru-RU"/>
        </w:rPr>
      </w:pPr>
    </w:p>
    <w:p w:rsidR="000A3880" w:rsidRPr="000556F0" w:rsidRDefault="000A3880" w:rsidP="000A3880">
      <w:pPr>
        <w:widowControl/>
        <w:tabs>
          <w:tab w:val="left" w:pos="709"/>
        </w:tabs>
        <w:autoSpaceDE/>
        <w:autoSpaceDN/>
        <w:ind w:right="-166"/>
        <w:jc w:val="center"/>
        <w:rPr>
          <w:sz w:val="24"/>
          <w:szCs w:val="24"/>
          <w:shd w:val="clear" w:color="auto" w:fill="FFFFFF"/>
          <w:lang w:eastAsia="ru-RU"/>
        </w:rPr>
      </w:pPr>
      <w:r w:rsidRPr="000A3880">
        <w:rPr>
          <w:sz w:val="24"/>
          <w:szCs w:val="24"/>
          <w:shd w:val="clear" w:color="auto" w:fill="FFFFFF"/>
          <w:lang w:eastAsia="ru-RU"/>
        </w:rPr>
        <w:t>Рисунок 1</w:t>
      </w:r>
      <w:bookmarkStart w:id="12" w:name="_Hlk201511438"/>
      <w:bookmarkStart w:id="13" w:name="_Hlk201511509"/>
      <w:r>
        <w:rPr>
          <w:sz w:val="24"/>
          <w:szCs w:val="24"/>
          <w:shd w:val="clear" w:color="auto" w:fill="FFFFFF"/>
          <w:lang w:eastAsia="ru-RU"/>
        </w:rPr>
        <w:t xml:space="preserve"> – Результаты тестирования руководителей</w:t>
      </w:r>
      <w:r w:rsidRPr="000556F0">
        <w:rPr>
          <w:sz w:val="24"/>
          <w:szCs w:val="24"/>
          <w:shd w:val="clear" w:color="auto" w:fill="FFFFFF"/>
          <w:lang w:eastAsia="ru-RU"/>
        </w:rPr>
        <w:t xml:space="preserve"> образовательных учреждений (организаций) </w:t>
      </w:r>
      <w:bookmarkEnd w:id="12"/>
      <w:r w:rsidRPr="000556F0">
        <w:rPr>
          <w:sz w:val="24"/>
          <w:szCs w:val="24"/>
          <w:shd w:val="clear" w:color="auto" w:fill="FFFFFF"/>
          <w:lang w:eastAsia="ru-RU"/>
        </w:rPr>
        <w:t>(инвариантная часть)</w:t>
      </w:r>
      <w:bookmarkEnd w:id="13"/>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r w:rsidRPr="000556F0">
        <w:rPr>
          <w:sz w:val="24"/>
          <w:szCs w:val="24"/>
          <w:shd w:val="clear" w:color="auto" w:fill="FFFFFF"/>
          <w:lang w:eastAsia="ru-RU"/>
        </w:rPr>
        <w:t xml:space="preserve">Вывод: средний % тестирования по инвариантной </w:t>
      </w:r>
      <w:r w:rsidR="000A3880">
        <w:rPr>
          <w:sz w:val="24"/>
          <w:szCs w:val="24"/>
          <w:shd w:val="clear" w:color="auto" w:fill="FFFFFF"/>
          <w:lang w:eastAsia="ru-RU"/>
        </w:rPr>
        <w:t>части составляет 97 </w:t>
      </w:r>
      <w:r w:rsidRPr="000556F0">
        <w:rPr>
          <w:sz w:val="24"/>
          <w:szCs w:val="24"/>
          <w:shd w:val="clear" w:color="auto" w:fill="FFFFFF"/>
          <w:lang w:eastAsia="ru-RU"/>
        </w:rPr>
        <w:t>%, что свидетельствует о достаточном уровне подготовки руководителей образовательных учреждений.</w:t>
      </w:r>
      <w:bookmarkStart w:id="14" w:name="_Hlk201511492"/>
    </w:p>
    <w:bookmarkEnd w:id="14"/>
    <w:p w:rsidR="000A3880" w:rsidRDefault="000A3880" w:rsidP="000A3880">
      <w:pPr>
        <w:widowControl/>
        <w:tabs>
          <w:tab w:val="left" w:pos="709"/>
        </w:tabs>
        <w:autoSpaceDE/>
        <w:autoSpaceDN/>
        <w:ind w:right="-166" w:firstLine="567"/>
        <w:jc w:val="both"/>
        <w:rPr>
          <w:b/>
          <w:i/>
          <w:sz w:val="24"/>
          <w:szCs w:val="24"/>
          <w:lang w:eastAsia="ru-RU"/>
        </w:rPr>
      </w:pPr>
    </w:p>
    <w:p w:rsidR="000556F0" w:rsidRPr="000556F0" w:rsidRDefault="000556F0" w:rsidP="000556F0">
      <w:pPr>
        <w:widowControl/>
        <w:tabs>
          <w:tab w:val="left" w:pos="709"/>
        </w:tabs>
        <w:autoSpaceDE/>
        <w:autoSpaceDN/>
        <w:ind w:right="-166" w:firstLine="567"/>
        <w:jc w:val="center"/>
        <w:rPr>
          <w:rFonts w:eastAsia="Calibri"/>
          <w:sz w:val="24"/>
          <w:szCs w:val="24"/>
          <w:shd w:val="clear" w:color="auto" w:fill="FFFFFF"/>
          <w:lang w:eastAsia="ru-RU"/>
        </w:rPr>
      </w:pPr>
    </w:p>
    <w:p w:rsidR="000556F0" w:rsidRPr="000556F0" w:rsidRDefault="000556F0" w:rsidP="000A3880">
      <w:pPr>
        <w:widowControl/>
        <w:tabs>
          <w:tab w:val="left" w:pos="709"/>
        </w:tabs>
        <w:autoSpaceDE/>
        <w:autoSpaceDN/>
        <w:ind w:right="-166"/>
        <w:jc w:val="center"/>
        <w:rPr>
          <w:sz w:val="24"/>
          <w:szCs w:val="24"/>
          <w:lang w:eastAsia="ru-RU"/>
        </w:rPr>
      </w:pPr>
      <w:r w:rsidRPr="000556F0">
        <w:rPr>
          <w:rFonts w:ascii="Calibri" w:eastAsia="Calibri" w:hAnsi="Calibri"/>
          <w:b/>
          <w:noProof/>
          <w:sz w:val="24"/>
          <w:szCs w:val="24"/>
          <w:lang w:eastAsia="ru-RU"/>
        </w:rPr>
        <w:drawing>
          <wp:inline distT="0" distB="0" distL="0" distR="0" wp14:anchorId="532B1FC2" wp14:editId="386E2F8B">
            <wp:extent cx="4673600" cy="22352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p>
    <w:p w:rsidR="000A3880" w:rsidRPr="000556F0" w:rsidRDefault="000A3880" w:rsidP="000A3880">
      <w:pPr>
        <w:widowControl/>
        <w:tabs>
          <w:tab w:val="left" w:pos="709"/>
        </w:tabs>
        <w:autoSpaceDE/>
        <w:autoSpaceDN/>
        <w:ind w:right="-166" w:firstLine="567"/>
        <w:jc w:val="center"/>
        <w:rPr>
          <w:rFonts w:eastAsia="Calibri"/>
          <w:sz w:val="24"/>
          <w:szCs w:val="24"/>
          <w:shd w:val="clear" w:color="auto" w:fill="FFFFFF"/>
          <w:lang w:eastAsia="ru-RU"/>
        </w:rPr>
      </w:pPr>
      <w:r w:rsidRPr="000A3880">
        <w:rPr>
          <w:sz w:val="24"/>
          <w:szCs w:val="24"/>
          <w:lang w:eastAsia="ru-RU"/>
        </w:rPr>
        <w:t>Рисунок</w:t>
      </w:r>
      <w:r>
        <w:rPr>
          <w:sz w:val="24"/>
          <w:szCs w:val="24"/>
          <w:lang w:eastAsia="ru-RU"/>
        </w:rPr>
        <w:t xml:space="preserve"> 2 – </w:t>
      </w:r>
      <w:r w:rsidRPr="000556F0">
        <w:rPr>
          <w:rFonts w:eastAsia="Calibri"/>
          <w:sz w:val="24"/>
          <w:szCs w:val="24"/>
          <w:shd w:val="clear" w:color="auto" w:fill="FFFFFF"/>
          <w:lang w:eastAsia="ru-RU"/>
        </w:rPr>
        <w:t>Распределение модулей по выбору вариативной части</w:t>
      </w:r>
    </w:p>
    <w:p w:rsidR="000A3880" w:rsidRDefault="000A3880" w:rsidP="000556F0">
      <w:pPr>
        <w:widowControl/>
        <w:tabs>
          <w:tab w:val="left" w:pos="709"/>
        </w:tabs>
        <w:autoSpaceDE/>
        <w:autoSpaceDN/>
        <w:ind w:right="-166" w:firstLine="567"/>
        <w:jc w:val="both"/>
        <w:rPr>
          <w:sz w:val="24"/>
          <w:szCs w:val="24"/>
          <w:shd w:val="clear" w:color="auto" w:fill="FFFFFF"/>
          <w:lang w:eastAsia="ru-RU"/>
        </w:rPr>
      </w:pPr>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r w:rsidRPr="000556F0">
        <w:rPr>
          <w:sz w:val="24"/>
          <w:szCs w:val="24"/>
          <w:shd w:val="clear" w:color="auto" w:fill="FFFFFF"/>
          <w:lang w:eastAsia="ru-RU"/>
        </w:rPr>
        <w:t>Вывод: из 5 модулей вариативной части руководители образовательных у</w:t>
      </w:r>
      <w:r w:rsidR="000A3880">
        <w:rPr>
          <w:sz w:val="24"/>
          <w:szCs w:val="24"/>
          <w:shd w:val="clear" w:color="auto" w:fill="FFFFFF"/>
          <w:lang w:eastAsia="ru-RU"/>
        </w:rPr>
        <w:t xml:space="preserve">чреждений в основном выбирают 2 модуля: </w:t>
      </w:r>
      <w:r w:rsidRPr="000556F0">
        <w:rPr>
          <w:sz w:val="24"/>
          <w:szCs w:val="24"/>
          <w:shd w:val="clear" w:color="auto" w:fill="FFFFFF"/>
          <w:lang w:eastAsia="ru-RU"/>
        </w:rPr>
        <w:t>«Обеспечение безопасности образовательного процесса», «Организация образовательного процесса».</w:t>
      </w:r>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r w:rsidRPr="000556F0">
        <w:rPr>
          <w:rFonts w:ascii="Calibri" w:eastAsia="Calibri" w:hAnsi="Calibri"/>
          <w:noProof/>
          <w:sz w:val="24"/>
          <w:szCs w:val="24"/>
          <w:shd w:val="clear" w:color="auto" w:fill="FFFFFF"/>
          <w:lang w:eastAsia="ru-RU"/>
        </w:rPr>
        <w:drawing>
          <wp:inline distT="0" distB="0" distL="0" distR="0" wp14:anchorId="7622A7B5" wp14:editId="2A88BE25">
            <wp:extent cx="5334000" cy="266065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p>
    <w:p w:rsidR="000A3880" w:rsidRPr="000556F0" w:rsidRDefault="000A3880" w:rsidP="000A3880">
      <w:pPr>
        <w:widowControl/>
        <w:tabs>
          <w:tab w:val="left" w:pos="709"/>
        </w:tabs>
        <w:autoSpaceDE/>
        <w:autoSpaceDN/>
        <w:ind w:right="-166"/>
        <w:jc w:val="center"/>
        <w:rPr>
          <w:sz w:val="24"/>
          <w:szCs w:val="24"/>
          <w:lang w:eastAsia="ru-RU"/>
        </w:rPr>
      </w:pPr>
      <w:r>
        <w:rPr>
          <w:sz w:val="24"/>
          <w:szCs w:val="24"/>
          <w:shd w:val="clear" w:color="auto" w:fill="FFFFFF"/>
          <w:lang w:eastAsia="ru-RU"/>
        </w:rPr>
        <w:t xml:space="preserve">Рисунок 3 – </w:t>
      </w:r>
      <w:r w:rsidRPr="000556F0">
        <w:rPr>
          <w:sz w:val="24"/>
          <w:szCs w:val="24"/>
          <w:shd w:val="clear" w:color="auto" w:fill="FFFFFF"/>
          <w:lang w:eastAsia="ru-RU"/>
        </w:rPr>
        <w:t>Результаты тестирования руковод</w:t>
      </w:r>
      <w:r>
        <w:rPr>
          <w:sz w:val="24"/>
          <w:szCs w:val="24"/>
          <w:shd w:val="clear" w:color="auto" w:fill="FFFFFF"/>
          <w:lang w:eastAsia="ru-RU"/>
        </w:rPr>
        <w:t>ителей</w:t>
      </w:r>
      <w:r w:rsidRPr="000556F0">
        <w:rPr>
          <w:sz w:val="24"/>
          <w:szCs w:val="24"/>
          <w:shd w:val="clear" w:color="auto" w:fill="FFFFFF"/>
          <w:lang w:eastAsia="ru-RU"/>
        </w:rPr>
        <w:t xml:space="preserve"> образовательных учреждений (организаций) </w:t>
      </w:r>
      <w:r w:rsidRPr="000556F0">
        <w:rPr>
          <w:sz w:val="24"/>
          <w:szCs w:val="24"/>
          <w:lang w:eastAsia="ru-RU"/>
        </w:rPr>
        <w:t>(вариативная часть)</w:t>
      </w:r>
    </w:p>
    <w:p w:rsidR="000A3880" w:rsidRDefault="000A3880" w:rsidP="000556F0">
      <w:pPr>
        <w:widowControl/>
        <w:tabs>
          <w:tab w:val="left" w:pos="709"/>
        </w:tabs>
        <w:autoSpaceDE/>
        <w:autoSpaceDN/>
        <w:ind w:right="-166" w:firstLine="567"/>
        <w:jc w:val="both"/>
        <w:rPr>
          <w:sz w:val="24"/>
          <w:szCs w:val="24"/>
          <w:shd w:val="clear" w:color="auto" w:fill="FFFFFF"/>
          <w:lang w:eastAsia="ru-RU"/>
        </w:rPr>
      </w:pPr>
    </w:p>
    <w:p w:rsidR="000556F0" w:rsidRPr="000556F0" w:rsidRDefault="000556F0" w:rsidP="000556F0">
      <w:pPr>
        <w:widowControl/>
        <w:tabs>
          <w:tab w:val="left" w:pos="709"/>
        </w:tabs>
        <w:autoSpaceDE/>
        <w:autoSpaceDN/>
        <w:ind w:right="-166" w:firstLine="567"/>
        <w:jc w:val="both"/>
        <w:rPr>
          <w:sz w:val="24"/>
          <w:szCs w:val="24"/>
          <w:shd w:val="clear" w:color="auto" w:fill="FFFFFF"/>
          <w:lang w:eastAsia="ru-RU"/>
        </w:rPr>
      </w:pPr>
      <w:r w:rsidRPr="000556F0">
        <w:rPr>
          <w:sz w:val="24"/>
          <w:szCs w:val="24"/>
          <w:shd w:val="clear" w:color="auto" w:fill="FFFFFF"/>
          <w:lang w:eastAsia="ru-RU"/>
        </w:rPr>
        <w:t>Вывод: средний % тестирования по ва</w:t>
      </w:r>
      <w:r w:rsidR="000A3880">
        <w:rPr>
          <w:sz w:val="24"/>
          <w:szCs w:val="24"/>
          <w:shd w:val="clear" w:color="auto" w:fill="FFFFFF"/>
          <w:lang w:eastAsia="ru-RU"/>
        </w:rPr>
        <w:t>риативной части составляет 98,5 </w:t>
      </w:r>
      <w:r w:rsidRPr="000556F0">
        <w:rPr>
          <w:sz w:val="24"/>
          <w:szCs w:val="24"/>
          <w:shd w:val="clear" w:color="auto" w:fill="FFFFFF"/>
          <w:lang w:eastAsia="ru-RU"/>
        </w:rPr>
        <w:t>%, что свидетельствует о достаточном уровне подготовки руководителей образовательных учреждений.</w:t>
      </w:r>
    </w:p>
    <w:p w:rsidR="000A3880" w:rsidRDefault="000A3880" w:rsidP="000556F0">
      <w:pPr>
        <w:widowControl/>
        <w:tabs>
          <w:tab w:val="left" w:pos="709"/>
        </w:tabs>
        <w:autoSpaceDE/>
        <w:autoSpaceDN/>
        <w:ind w:right="-166" w:firstLine="567"/>
        <w:jc w:val="both"/>
        <w:rPr>
          <w:sz w:val="24"/>
          <w:szCs w:val="24"/>
          <w:shd w:val="clear" w:color="auto" w:fill="FFFFFF"/>
          <w:lang w:eastAsia="ru-RU"/>
        </w:rPr>
      </w:pPr>
    </w:p>
    <w:p w:rsidR="000556F0" w:rsidRDefault="000556F0" w:rsidP="000556F0">
      <w:pPr>
        <w:widowControl/>
        <w:tabs>
          <w:tab w:val="left" w:pos="426"/>
        </w:tabs>
        <w:autoSpaceDE/>
        <w:autoSpaceDN/>
        <w:ind w:right="-166" w:firstLine="567"/>
        <w:jc w:val="both"/>
        <w:rPr>
          <w:sz w:val="24"/>
          <w:szCs w:val="24"/>
          <w:shd w:val="clear" w:color="auto" w:fill="FFFFFF"/>
          <w:lang w:eastAsia="ru-RU"/>
        </w:rPr>
      </w:pPr>
      <w:r w:rsidRPr="000556F0">
        <w:rPr>
          <w:sz w:val="24"/>
          <w:szCs w:val="24"/>
          <w:shd w:val="clear" w:color="auto" w:fill="FFFFFF"/>
          <w:lang w:eastAsia="ru-RU"/>
        </w:rPr>
        <w:t xml:space="preserve">Защита управленческого проекта направлена на определение продуктивности деятельности руководителя образовательного учреждения составлением им качественной программы развития образовательной деятельности на конкретный период (не менее пяти лет) и управлением ее реализацией. </w:t>
      </w:r>
    </w:p>
    <w:p w:rsidR="0064257B" w:rsidRPr="000556F0" w:rsidRDefault="0064257B" w:rsidP="0064257B">
      <w:pPr>
        <w:widowControl/>
        <w:tabs>
          <w:tab w:val="left" w:pos="709"/>
        </w:tabs>
        <w:autoSpaceDE/>
        <w:autoSpaceDN/>
        <w:ind w:right="-166" w:firstLine="567"/>
        <w:jc w:val="both"/>
        <w:rPr>
          <w:sz w:val="24"/>
          <w:szCs w:val="24"/>
          <w:shd w:val="clear" w:color="auto" w:fill="FFFFFF"/>
          <w:lang w:eastAsia="ru-RU"/>
        </w:rPr>
      </w:pPr>
      <w:r w:rsidRPr="000556F0">
        <w:rPr>
          <w:sz w:val="24"/>
          <w:szCs w:val="24"/>
          <w:shd w:val="clear" w:color="auto" w:fill="FFFFFF"/>
          <w:lang w:eastAsia="ru-RU"/>
        </w:rPr>
        <w:lastRenderedPageBreak/>
        <w:t>Руководител</w:t>
      </w:r>
      <w:r>
        <w:rPr>
          <w:sz w:val="24"/>
          <w:szCs w:val="24"/>
          <w:shd w:val="clear" w:color="auto" w:fill="FFFFFF"/>
          <w:lang w:eastAsia="ru-RU"/>
        </w:rPr>
        <w:t>и</w:t>
      </w:r>
      <w:r w:rsidRPr="000556F0">
        <w:rPr>
          <w:sz w:val="24"/>
          <w:szCs w:val="24"/>
          <w:shd w:val="clear" w:color="auto" w:fill="FFFFFF"/>
          <w:lang w:eastAsia="ru-RU"/>
        </w:rPr>
        <w:t xml:space="preserve"> разрабатывал</w:t>
      </w:r>
      <w:r>
        <w:rPr>
          <w:sz w:val="24"/>
          <w:szCs w:val="24"/>
          <w:shd w:val="clear" w:color="auto" w:fill="FFFFFF"/>
          <w:lang w:eastAsia="ru-RU"/>
        </w:rPr>
        <w:t>и</w:t>
      </w:r>
      <w:r w:rsidRPr="000556F0">
        <w:rPr>
          <w:sz w:val="24"/>
          <w:szCs w:val="24"/>
          <w:shd w:val="clear" w:color="auto" w:fill="FFFFFF"/>
          <w:lang w:eastAsia="ru-RU"/>
        </w:rPr>
        <w:t xml:space="preserve"> управленческий проект «Программа развития образовательного учреждения», определяющий стратегию его деятельности и перспективы развития, исходя из имеющегося ресурсного обеспечения: материального, технического, кадрового и др. </w:t>
      </w:r>
    </w:p>
    <w:p w:rsidR="0064257B" w:rsidRPr="000556F0" w:rsidRDefault="0064257B" w:rsidP="0064257B">
      <w:pPr>
        <w:widowControl/>
        <w:tabs>
          <w:tab w:val="left" w:pos="709"/>
        </w:tabs>
        <w:autoSpaceDE/>
        <w:autoSpaceDN/>
        <w:ind w:right="-166" w:firstLine="567"/>
        <w:jc w:val="both"/>
        <w:rPr>
          <w:sz w:val="24"/>
          <w:szCs w:val="24"/>
          <w:shd w:val="clear" w:color="auto" w:fill="FFFFFF"/>
          <w:lang w:eastAsia="ru-RU"/>
        </w:rPr>
      </w:pPr>
      <w:r w:rsidRPr="000556F0">
        <w:rPr>
          <w:sz w:val="24"/>
          <w:szCs w:val="24"/>
          <w:shd w:val="clear" w:color="auto" w:fill="FFFFFF"/>
          <w:lang w:eastAsia="ru-RU"/>
        </w:rPr>
        <w:t>Средний балл защит</w:t>
      </w:r>
      <w:r>
        <w:rPr>
          <w:sz w:val="24"/>
          <w:szCs w:val="24"/>
          <w:shd w:val="clear" w:color="auto" w:fill="FFFFFF"/>
          <w:lang w:eastAsia="ru-RU"/>
        </w:rPr>
        <w:t>ы</w:t>
      </w:r>
      <w:r w:rsidRPr="000556F0">
        <w:rPr>
          <w:sz w:val="24"/>
          <w:szCs w:val="24"/>
          <w:shd w:val="clear" w:color="auto" w:fill="FFFFFF"/>
          <w:lang w:eastAsia="ru-RU"/>
        </w:rPr>
        <w:t xml:space="preserve"> упр</w:t>
      </w:r>
      <w:r>
        <w:rPr>
          <w:sz w:val="24"/>
          <w:szCs w:val="24"/>
          <w:shd w:val="clear" w:color="auto" w:fill="FFFFFF"/>
          <w:lang w:eastAsia="ru-RU"/>
        </w:rPr>
        <w:t xml:space="preserve">авленческих проектов составил </w:t>
      </w:r>
      <w:r w:rsidRPr="000556F0">
        <w:rPr>
          <w:sz w:val="24"/>
          <w:szCs w:val="24"/>
          <w:shd w:val="clear" w:color="auto" w:fill="FFFFFF"/>
          <w:lang w:eastAsia="ru-RU"/>
        </w:rPr>
        <w:t xml:space="preserve">23 </w:t>
      </w:r>
    </w:p>
    <w:p w:rsidR="0064257B" w:rsidRPr="000556F0" w:rsidRDefault="0064257B" w:rsidP="000556F0">
      <w:pPr>
        <w:widowControl/>
        <w:tabs>
          <w:tab w:val="left" w:pos="426"/>
        </w:tabs>
        <w:autoSpaceDE/>
        <w:autoSpaceDN/>
        <w:ind w:right="-166" w:firstLine="567"/>
        <w:jc w:val="both"/>
        <w:rPr>
          <w:sz w:val="24"/>
          <w:szCs w:val="24"/>
          <w:lang w:eastAsia="ru-RU"/>
        </w:rPr>
      </w:pPr>
    </w:p>
    <w:p w:rsidR="000556F0" w:rsidRPr="000556F0" w:rsidRDefault="000556F0" w:rsidP="0064257B">
      <w:pPr>
        <w:autoSpaceDE/>
        <w:autoSpaceDN/>
        <w:ind w:right="-166" w:firstLine="567"/>
        <w:jc w:val="both"/>
        <w:rPr>
          <w:sz w:val="24"/>
          <w:szCs w:val="24"/>
          <w:lang w:eastAsia="ar-SA"/>
        </w:rPr>
      </w:pPr>
      <w:r w:rsidRPr="000556F0">
        <w:rPr>
          <w:sz w:val="24"/>
          <w:szCs w:val="24"/>
          <w:shd w:val="clear" w:color="auto" w:fill="FFFFFF"/>
          <w:lang w:eastAsia="ru-RU"/>
        </w:rPr>
        <w:t>До начала прохождения аттестации участники аттестации воспользовались возможностью пройти пробное тестирование на инф</w:t>
      </w:r>
      <w:r w:rsidR="0064257B">
        <w:rPr>
          <w:sz w:val="24"/>
          <w:szCs w:val="24"/>
          <w:shd w:val="clear" w:color="auto" w:fill="FFFFFF"/>
          <w:lang w:eastAsia="ru-RU"/>
        </w:rPr>
        <w:t>ормационном ресурсе ГАОУ ПО ИРО, техническое сопровождение которого</w:t>
      </w:r>
      <w:r w:rsidRPr="000556F0">
        <w:rPr>
          <w:sz w:val="24"/>
          <w:szCs w:val="24"/>
          <w:lang w:eastAsia="ar-SA"/>
        </w:rPr>
        <w:t xml:space="preserve"> осуществлял ЦНППМ.</w:t>
      </w:r>
    </w:p>
    <w:p w:rsidR="000556F0" w:rsidRDefault="000556F0" w:rsidP="000556F0">
      <w:pPr>
        <w:widowControl/>
        <w:autoSpaceDE/>
        <w:autoSpaceDN/>
        <w:ind w:right="-166" w:firstLine="567"/>
        <w:jc w:val="both"/>
        <w:rPr>
          <w:rFonts w:eastAsia="Calibri"/>
          <w:sz w:val="24"/>
          <w:szCs w:val="24"/>
        </w:rPr>
      </w:pPr>
      <w:r w:rsidRPr="000556F0">
        <w:rPr>
          <w:rFonts w:eastAsia="Calibri"/>
          <w:sz w:val="24"/>
          <w:szCs w:val="24"/>
        </w:rPr>
        <w:t xml:space="preserve">В 2026 году аттестацию </w:t>
      </w:r>
      <w:r w:rsidR="0064257B" w:rsidRPr="000556F0">
        <w:rPr>
          <w:rFonts w:eastAsia="Calibri"/>
          <w:sz w:val="24"/>
          <w:szCs w:val="24"/>
        </w:rPr>
        <w:t>на</w:t>
      </w:r>
      <w:r w:rsidR="0064257B">
        <w:rPr>
          <w:rFonts w:eastAsia="Calibri"/>
          <w:sz w:val="24"/>
          <w:szCs w:val="24"/>
        </w:rPr>
        <w:t> </w:t>
      </w:r>
      <w:r w:rsidR="0064257B" w:rsidRPr="000556F0">
        <w:rPr>
          <w:rFonts w:eastAsia="Calibri"/>
          <w:sz w:val="24"/>
          <w:szCs w:val="24"/>
        </w:rPr>
        <w:t xml:space="preserve">соответствие занимаемой должности прошли </w:t>
      </w:r>
      <w:r w:rsidRPr="000556F0">
        <w:rPr>
          <w:rFonts w:eastAsia="Calibri"/>
          <w:sz w:val="24"/>
          <w:szCs w:val="24"/>
        </w:rPr>
        <w:t>14 руководителей образовательных организаций.</w:t>
      </w:r>
    </w:p>
    <w:p w:rsidR="0064257B" w:rsidRPr="000556F0" w:rsidRDefault="0064257B" w:rsidP="000556F0">
      <w:pPr>
        <w:widowControl/>
        <w:autoSpaceDE/>
        <w:autoSpaceDN/>
        <w:ind w:right="-166" w:firstLine="567"/>
        <w:jc w:val="both"/>
        <w:rPr>
          <w:rFonts w:eastAsia="Calibri"/>
          <w:sz w:val="24"/>
          <w:szCs w:val="24"/>
        </w:rPr>
      </w:pPr>
    </w:p>
    <w:p w:rsidR="000556F0" w:rsidRPr="000556F0" w:rsidRDefault="0064257B" w:rsidP="0064257B">
      <w:pPr>
        <w:widowControl/>
        <w:autoSpaceDE/>
        <w:autoSpaceDN/>
        <w:ind w:right="-166"/>
        <w:jc w:val="center"/>
        <w:rPr>
          <w:rFonts w:eastAsia="Calibri"/>
          <w:sz w:val="24"/>
          <w:szCs w:val="24"/>
        </w:rPr>
      </w:pPr>
      <w:r w:rsidRPr="0064257B">
        <w:rPr>
          <w:rFonts w:eastAsia="Calibri"/>
          <w:sz w:val="24"/>
          <w:szCs w:val="24"/>
        </w:rPr>
        <w:t>Таблица 1 –</w:t>
      </w:r>
      <w:r>
        <w:rPr>
          <w:rFonts w:eastAsia="Calibri"/>
          <w:b/>
          <w:i/>
          <w:sz w:val="24"/>
          <w:szCs w:val="24"/>
        </w:rPr>
        <w:t xml:space="preserve"> </w:t>
      </w:r>
      <w:r w:rsidR="000556F0" w:rsidRPr="000556F0">
        <w:rPr>
          <w:rFonts w:eastAsia="Calibri"/>
          <w:sz w:val="24"/>
          <w:szCs w:val="24"/>
        </w:rPr>
        <w:t>Количество руководителей образовательных учреждений, аттестованных на</w:t>
      </w:r>
      <w:r>
        <w:rPr>
          <w:rFonts w:eastAsia="Calibri"/>
          <w:sz w:val="24"/>
          <w:szCs w:val="24"/>
        </w:rPr>
        <w:t> </w:t>
      </w:r>
      <w:r w:rsidR="000556F0" w:rsidRPr="000556F0">
        <w:rPr>
          <w:rFonts w:eastAsia="Calibri"/>
          <w:sz w:val="24"/>
          <w:szCs w:val="24"/>
        </w:rPr>
        <w:t>соответствие занимаемой должности</w:t>
      </w:r>
    </w:p>
    <w:p w:rsidR="000556F0" w:rsidRPr="000556F0" w:rsidRDefault="000556F0" w:rsidP="000556F0">
      <w:pPr>
        <w:widowControl/>
        <w:tabs>
          <w:tab w:val="left" w:pos="426"/>
          <w:tab w:val="num" w:pos="1440"/>
        </w:tabs>
        <w:autoSpaceDE/>
        <w:autoSpaceDN/>
        <w:ind w:right="-166" w:firstLine="567"/>
        <w:jc w:val="both"/>
        <w:rPr>
          <w:sz w:val="24"/>
          <w:szCs w:val="24"/>
          <w:lang w:eastAsia="ar-SA"/>
        </w:rPr>
      </w:pPr>
      <w:r w:rsidRPr="000556F0">
        <w:rPr>
          <w:sz w:val="24"/>
          <w:szCs w:val="24"/>
          <w:lang w:eastAsia="ar-SA"/>
        </w:rPr>
        <w:t xml:space="preserve"> </w:t>
      </w:r>
    </w:p>
    <w:tbl>
      <w:tblPr>
        <w:tblStyle w:val="540"/>
        <w:tblW w:w="9634" w:type="dxa"/>
        <w:jc w:val="center"/>
        <w:tblLook w:val="04A0" w:firstRow="1" w:lastRow="0" w:firstColumn="1" w:lastColumn="0" w:noHBand="0" w:noVBand="1"/>
      </w:tblPr>
      <w:tblGrid>
        <w:gridCol w:w="1456"/>
        <w:gridCol w:w="2692"/>
        <w:gridCol w:w="2068"/>
        <w:gridCol w:w="2369"/>
        <w:gridCol w:w="1049"/>
      </w:tblGrid>
      <w:tr w:rsidR="000556F0" w:rsidRPr="000556F0" w:rsidTr="00470555">
        <w:trPr>
          <w:jc w:val="center"/>
        </w:trPr>
        <w:tc>
          <w:tcPr>
            <w:tcW w:w="1456" w:type="dxa"/>
            <w:vAlign w:val="center"/>
          </w:tcPr>
          <w:p w:rsidR="000556F0" w:rsidRPr="000556F0" w:rsidRDefault="000556F0" w:rsidP="0064257B">
            <w:pPr>
              <w:jc w:val="center"/>
              <w:rPr>
                <w:rFonts w:eastAsia="Calibri"/>
                <w:sz w:val="24"/>
                <w:szCs w:val="24"/>
              </w:rPr>
            </w:pPr>
            <w:bookmarkStart w:id="15" w:name="_Hlk213237179"/>
            <w:r w:rsidRPr="000556F0">
              <w:rPr>
                <w:rFonts w:eastAsia="Calibri"/>
                <w:sz w:val="24"/>
                <w:szCs w:val="24"/>
              </w:rPr>
              <w:t>Всего участников</w:t>
            </w:r>
          </w:p>
        </w:tc>
        <w:tc>
          <w:tcPr>
            <w:tcW w:w="2692" w:type="dxa"/>
            <w:vAlign w:val="center"/>
          </w:tcPr>
          <w:p w:rsidR="000556F0" w:rsidRPr="000556F0" w:rsidRDefault="000556F0" w:rsidP="0064257B">
            <w:pPr>
              <w:jc w:val="center"/>
              <w:rPr>
                <w:rFonts w:eastAsia="Calibri"/>
                <w:sz w:val="24"/>
                <w:szCs w:val="24"/>
              </w:rPr>
            </w:pPr>
            <w:r w:rsidRPr="000556F0">
              <w:rPr>
                <w:rFonts w:eastAsia="Calibri"/>
                <w:sz w:val="24"/>
                <w:szCs w:val="24"/>
              </w:rPr>
              <w:t>Общеобразовательные учреждения</w:t>
            </w:r>
          </w:p>
        </w:tc>
        <w:tc>
          <w:tcPr>
            <w:tcW w:w="2068" w:type="dxa"/>
            <w:vAlign w:val="center"/>
          </w:tcPr>
          <w:p w:rsidR="000556F0" w:rsidRPr="000556F0" w:rsidRDefault="000556F0" w:rsidP="0064257B">
            <w:pPr>
              <w:jc w:val="center"/>
              <w:rPr>
                <w:rFonts w:eastAsia="Calibri"/>
                <w:sz w:val="24"/>
                <w:szCs w:val="24"/>
              </w:rPr>
            </w:pPr>
            <w:r w:rsidRPr="000556F0">
              <w:rPr>
                <w:rFonts w:eastAsia="Calibri"/>
                <w:sz w:val="24"/>
                <w:szCs w:val="24"/>
              </w:rPr>
              <w:t>Дошкольные</w:t>
            </w:r>
          </w:p>
          <w:p w:rsidR="000556F0" w:rsidRPr="000556F0" w:rsidRDefault="000556F0" w:rsidP="0064257B">
            <w:pPr>
              <w:jc w:val="center"/>
              <w:rPr>
                <w:rFonts w:eastAsia="Calibri"/>
                <w:sz w:val="24"/>
                <w:szCs w:val="24"/>
              </w:rPr>
            </w:pPr>
            <w:r w:rsidRPr="000556F0">
              <w:rPr>
                <w:rFonts w:eastAsia="Calibri"/>
                <w:sz w:val="24"/>
                <w:szCs w:val="24"/>
              </w:rPr>
              <w:t>образовательные</w:t>
            </w:r>
          </w:p>
          <w:p w:rsidR="000556F0" w:rsidRPr="000556F0" w:rsidRDefault="000556F0" w:rsidP="0064257B">
            <w:pPr>
              <w:jc w:val="center"/>
              <w:rPr>
                <w:rFonts w:eastAsia="Calibri"/>
                <w:sz w:val="24"/>
                <w:szCs w:val="24"/>
              </w:rPr>
            </w:pPr>
            <w:r w:rsidRPr="000556F0">
              <w:rPr>
                <w:rFonts w:eastAsia="Calibri"/>
                <w:sz w:val="24"/>
                <w:szCs w:val="24"/>
              </w:rPr>
              <w:t>учреждения</w:t>
            </w:r>
          </w:p>
        </w:tc>
        <w:tc>
          <w:tcPr>
            <w:tcW w:w="2369" w:type="dxa"/>
            <w:vAlign w:val="center"/>
          </w:tcPr>
          <w:p w:rsidR="000556F0" w:rsidRPr="000556F0" w:rsidRDefault="000556F0" w:rsidP="0064257B">
            <w:pPr>
              <w:jc w:val="center"/>
              <w:rPr>
                <w:rFonts w:eastAsia="Calibri"/>
                <w:sz w:val="24"/>
                <w:szCs w:val="24"/>
              </w:rPr>
            </w:pPr>
            <w:r w:rsidRPr="000556F0">
              <w:rPr>
                <w:rFonts w:eastAsia="Calibri"/>
                <w:sz w:val="24"/>
                <w:szCs w:val="24"/>
              </w:rPr>
              <w:t>Организации среднего профессионального образования</w:t>
            </w:r>
          </w:p>
        </w:tc>
        <w:tc>
          <w:tcPr>
            <w:tcW w:w="1049" w:type="dxa"/>
          </w:tcPr>
          <w:p w:rsidR="000556F0" w:rsidRPr="000556F0" w:rsidRDefault="000556F0" w:rsidP="0064257B">
            <w:pPr>
              <w:rPr>
                <w:rFonts w:eastAsia="Calibri"/>
                <w:sz w:val="24"/>
                <w:szCs w:val="24"/>
              </w:rPr>
            </w:pPr>
            <w:r w:rsidRPr="000556F0">
              <w:rPr>
                <w:rFonts w:eastAsia="Calibri"/>
                <w:sz w:val="24"/>
                <w:szCs w:val="24"/>
              </w:rPr>
              <w:t>ДОП</w:t>
            </w:r>
          </w:p>
        </w:tc>
      </w:tr>
      <w:tr w:rsidR="000556F0" w:rsidRPr="000556F0" w:rsidTr="00470555">
        <w:trPr>
          <w:jc w:val="center"/>
        </w:trPr>
        <w:tc>
          <w:tcPr>
            <w:tcW w:w="1456" w:type="dxa"/>
            <w:vAlign w:val="center"/>
          </w:tcPr>
          <w:p w:rsidR="000556F0" w:rsidRPr="000556F0" w:rsidRDefault="000556F0" w:rsidP="0064257B">
            <w:pPr>
              <w:jc w:val="center"/>
              <w:rPr>
                <w:rFonts w:eastAsia="Calibri"/>
                <w:sz w:val="24"/>
                <w:szCs w:val="24"/>
              </w:rPr>
            </w:pPr>
            <w:r w:rsidRPr="000556F0">
              <w:rPr>
                <w:rFonts w:eastAsia="Calibri"/>
                <w:sz w:val="24"/>
                <w:szCs w:val="24"/>
              </w:rPr>
              <w:t>14</w:t>
            </w:r>
          </w:p>
        </w:tc>
        <w:tc>
          <w:tcPr>
            <w:tcW w:w="2692" w:type="dxa"/>
            <w:vAlign w:val="center"/>
          </w:tcPr>
          <w:p w:rsidR="000556F0" w:rsidRPr="000556F0" w:rsidRDefault="000556F0" w:rsidP="0064257B">
            <w:pPr>
              <w:jc w:val="center"/>
              <w:rPr>
                <w:rFonts w:eastAsia="Calibri"/>
                <w:sz w:val="24"/>
                <w:szCs w:val="24"/>
              </w:rPr>
            </w:pPr>
            <w:r w:rsidRPr="000556F0">
              <w:rPr>
                <w:rFonts w:eastAsia="Calibri"/>
                <w:sz w:val="24"/>
                <w:szCs w:val="24"/>
              </w:rPr>
              <w:t>10</w:t>
            </w:r>
          </w:p>
        </w:tc>
        <w:tc>
          <w:tcPr>
            <w:tcW w:w="2068" w:type="dxa"/>
            <w:vAlign w:val="center"/>
          </w:tcPr>
          <w:p w:rsidR="000556F0" w:rsidRPr="000556F0" w:rsidRDefault="000556F0" w:rsidP="0064257B">
            <w:pPr>
              <w:jc w:val="center"/>
              <w:rPr>
                <w:rFonts w:eastAsia="Calibri"/>
                <w:sz w:val="24"/>
                <w:szCs w:val="24"/>
              </w:rPr>
            </w:pPr>
            <w:r w:rsidRPr="000556F0">
              <w:rPr>
                <w:rFonts w:eastAsia="Calibri"/>
                <w:sz w:val="24"/>
                <w:szCs w:val="24"/>
              </w:rPr>
              <w:t>3</w:t>
            </w:r>
          </w:p>
        </w:tc>
        <w:tc>
          <w:tcPr>
            <w:tcW w:w="2369" w:type="dxa"/>
            <w:vAlign w:val="center"/>
          </w:tcPr>
          <w:p w:rsidR="000556F0" w:rsidRPr="000556F0" w:rsidRDefault="0064257B" w:rsidP="0064257B">
            <w:pPr>
              <w:jc w:val="center"/>
              <w:rPr>
                <w:rFonts w:eastAsia="Calibri"/>
                <w:sz w:val="24"/>
                <w:szCs w:val="24"/>
              </w:rPr>
            </w:pPr>
            <w:r>
              <w:rPr>
                <w:rFonts w:eastAsia="Calibri"/>
                <w:sz w:val="24"/>
                <w:szCs w:val="24"/>
              </w:rPr>
              <w:t>0</w:t>
            </w:r>
          </w:p>
        </w:tc>
        <w:tc>
          <w:tcPr>
            <w:tcW w:w="1049" w:type="dxa"/>
            <w:vAlign w:val="center"/>
          </w:tcPr>
          <w:p w:rsidR="000556F0" w:rsidRPr="000556F0" w:rsidRDefault="000556F0" w:rsidP="0064257B">
            <w:pPr>
              <w:jc w:val="center"/>
              <w:rPr>
                <w:rFonts w:eastAsia="Calibri"/>
                <w:sz w:val="24"/>
                <w:szCs w:val="24"/>
              </w:rPr>
            </w:pPr>
            <w:r w:rsidRPr="000556F0">
              <w:rPr>
                <w:rFonts w:eastAsia="Calibri"/>
                <w:sz w:val="24"/>
                <w:szCs w:val="24"/>
              </w:rPr>
              <w:t>1</w:t>
            </w:r>
          </w:p>
        </w:tc>
      </w:tr>
      <w:bookmarkEnd w:id="15"/>
    </w:tbl>
    <w:p w:rsidR="000556F0" w:rsidRPr="000556F0" w:rsidRDefault="000556F0" w:rsidP="000556F0">
      <w:pPr>
        <w:widowControl/>
        <w:tabs>
          <w:tab w:val="left" w:pos="426"/>
          <w:tab w:val="num" w:pos="1440"/>
        </w:tabs>
        <w:autoSpaceDE/>
        <w:autoSpaceDN/>
        <w:ind w:right="-166" w:firstLine="567"/>
        <w:jc w:val="both"/>
        <w:rPr>
          <w:sz w:val="24"/>
          <w:szCs w:val="24"/>
          <w:lang w:eastAsia="ar-SA"/>
        </w:rPr>
      </w:pPr>
    </w:p>
    <w:p w:rsidR="000556F0" w:rsidRPr="000556F0" w:rsidRDefault="000556F0" w:rsidP="0064257B">
      <w:pPr>
        <w:widowControl/>
        <w:autoSpaceDE/>
        <w:autoSpaceDN/>
        <w:ind w:right="-25" w:firstLine="567"/>
        <w:jc w:val="both"/>
        <w:rPr>
          <w:rFonts w:eastAsia="Calibri"/>
          <w:sz w:val="24"/>
          <w:szCs w:val="24"/>
        </w:rPr>
      </w:pPr>
      <w:r w:rsidRPr="000556F0">
        <w:rPr>
          <w:rFonts w:eastAsia="Calibri"/>
          <w:sz w:val="24"/>
          <w:szCs w:val="24"/>
        </w:rPr>
        <w:t xml:space="preserve">Всего за 2025/2026 учебный год ГАОУ ПО ИРО подготовлены проекты решений 5 заседаний аттестационной комиссии Департамента образования и науки города Севастополя, 12 проектов приказов Департамента образования и науки и ГАОУ ПО ИРО по аттестации педагогических работников организаций города Севастополя, осуществляющих образовательную деятельность (таблица </w:t>
      </w:r>
      <w:r w:rsidR="0064257B">
        <w:rPr>
          <w:rFonts w:eastAsia="Calibri"/>
          <w:sz w:val="24"/>
          <w:szCs w:val="24"/>
        </w:rPr>
        <w:t>2</w:t>
      </w:r>
      <w:r w:rsidRPr="000556F0">
        <w:rPr>
          <w:rFonts w:eastAsia="Calibri"/>
          <w:sz w:val="24"/>
          <w:szCs w:val="24"/>
        </w:rPr>
        <w:t>).</w:t>
      </w:r>
    </w:p>
    <w:p w:rsidR="000556F0" w:rsidRPr="000556F0" w:rsidRDefault="000556F0" w:rsidP="0064257B">
      <w:pPr>
        <w:widowControl/>
        <w:autoSpaceDE/>
        <w:autoSpaceDN/>
        <w:ind w:right="-25" w:firstLine="567"/>
        <w:jc w:val="both"/>
        <w:rPr>
          <w:sz w:val="24"/>
          <w:szCs w:val="24"/>
          <w:lang w:eastAsia="ru-RU"/>
        </w:rPr>
      </w:pPr>
      <w:r w:rsidRPr="0064257B">
        <w:rPr>
          <w:sz w:val="24"/>
          <w:szCs w:val="24"/>
        </w:rPr>
        <w:t>Таблица 2.</w:t>
      </w:r>
      <w:r w:rsidRPr="000556F0">
        <w:rPr>
          <w:rFonts w:ascii="Calibri" w:eastAsia="Calibri" w:hAnsi="Calibri"/>
          <w:sz w:val="24"/>
          <w:szCs w:val="24"/>
        </w:rPr>
        <w:t xml:space="preserve"> </w:t>
      </w:r>
      <w:r w:rsidRPr="000556F0">
        <w:rPr>
          <w:rFonts w:eastAsia="Calibri"/>
          <w:sz w:val="24"/>
          <w:szCs w:val="24"/>
        </w:rPr>
        <w:t xml:space="preserve">Приказы по аттестации руководителей </w:t>
      </w:r>
      <w:r w:rsidRPr="000556F0">
        <w:rPr>
          <w:sz w:val="24"/>
          <w:szCs w:val="24"/>
          <w:lang w:eastAsia="ru-RU"/>
        </w:rPr>
        <w:t>государственных образовательных учреждений (организаций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249"/>
        <w:gridCol w:w="284"/>
        <w:gridCol w:w="6947"/>
        <w:gridCol w:w="82"/>
      </w:tblGrid>
      <w:tr w:rsidR="000556F0" w:rsidRPr="000556F0" w:rsidTr="002443C8">
        <w:trPr>
          <w:jc w:val="center"/>
        </w:trPr>
        <w:tc>
          <w:tcPr>
            <w:tcW w:w="694" w:type="dxa"/>
          </w:tcPr>
          <w:p w:rsidR="0064257B" w:rsidRDefault="000556F0" w:rsidP="0064257B">
            <w:pPr>
              <w:widowControl/>
              <w:autoSpaceDE/>
              <w:autoSpaceDN/>
              <w:ind w:left="-142" w:right="-231"/>
              <w:jc w:val="center"/>
              <w:rPr>
                <w:rFonts w:eastAsia="Calibri"/>
                <w:sz w:val="24"/>
                <w:szCs w:val="24"/>
              </w:rPr>
            </w:pPr>
            <w:r w:rsidRPr="000556F0">
              <w:rPr>
                <w:rFonts w:eastAsia="Calibri"/>
                <w:sz w:val="24"/>
                <w:szCs w:val="24"/>
              </w:rPr>
              <w:t xml:space="preserve">№ </w:t>
            </w:r>
          </w:p>
          <w:p w:rsidR="000556F0" w:rsidRPr="000556F0" w:rsidRDefault="000556F0" w:rsidP="0064257B">
            <w:pPr>
              <w:widowControl/>
              <w:autoSpaceDE/>
              <w:autoSpaceDN/>
              <w:ind w:left="-142" w:right="-231"/>
              <w:jc w:val="center"/>
              <w:rPr>
                <w:rFonts w:eastAsia="Calibri"/>
                <w:sz w:val="24"/>
                <w:szCs w:val="24"/>
              </w:rPr>
            </w:pPr>
            <w:r w:rsidRPr="000556F0">
              <w:rPr>
                <w:rFonts w:eastAsia="Calibri"/>
                <w:sz w:val="24"/>
                <w:szCs w:val="24"/>
              </w:rPr>
              <w:t>п/п</w:t>
            </w:r>
          </w:p>
        </w:tc>
        <w:tc>
          <w:tcPr>
            <w:tcW w:w="2249" w:type="dxa"/>
          </w:tcPr>
          <w:p w:rsidR="000556F0" w:rsidRPr="000556F0" w:rsidRDefault="000556F0" w:rsidP="0064257B">
            <w:pPr>
              <w:widowControl/>
              <w:autoSpaceDE/>
              <w:autoSpaceDN/>
              <w:ind w:right="175" w:firstLine="34"/>
              <w:jc w:val="center"/>
              <w:rPr>
                <w:rFonts w:eastAsia="Calibri"/>
                <w:sz w:val="24"/>
                <w:szCs w:val="24"/>
              </w:rPr>
            </w:pPr>
            <w:r w:rsidRPr="000556F0">
              <w:rPr>
                <w:rFonts w:eastAsia="Calibri"/>
                <w:sz w:val="24"/>
                <w:szCs w:val="24"/>
              </w:rPr>
              <w:t>Дата и номер приказа</w:t>
            </w:r>
          </w:p>
        </w:tc>
        <w:tc>
          <w:tcPr>
            <w:tcW w:w="7312" w:type="dxa"/>
            <w:gridSpan w:val="3"/>
          </w:tcPr>
          <w:p w:rsidR="000556F0" w:rsidRPr="000556F0" w:rsidRDefault="000556F0" w:rsidP="0064257B">
            <w:pPr>
              <w:widowControl/>
              <w:autoSpaceDE/>
              <w:autoSpaceDN/>
              <w:ind w:left="-743" w:right="-656" w:firstLine="34"/>
              <w:jc w:val="center"/>
              <w:rPr>
                <w:rFonts w:eastAsia="Calibri"/>
                <w:sz w:val="24"/>
                <w:szCs w:val="24"/>
              </w:rPr>
            </w:pPr>
            <w:r w:rsidRPr="000556F0">
              <w:rPr>
                <w:rFonts w:eastAsia="Calibri"/>
                <w:sz w:val="24"/>
                <w:szCs w:val="24"/>
              </w:rPr>
              <w:t>Название</w:t>
            </w:r>
          </w:p>
        </w:tc>
      </w:tr>
      <w:tr w:rsidR="000556F0" w:rsidRPr="000556F0" w:rsidTr="002443C8">
        <w:trPr>
          <w:gridAfter w:val="1"/>
          <w:wAfter w:w="82" w:type="dxa"/>
          <w:trHeight w:val="757"/>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color w:val="000000"/>
                <w:sz w:val="24"/>
                <w:szCs w:val="24"/>
              </w:rPr>
              <w:t>02.12.2025 № 1256-П</w:t>
            </w:r>
          </w:p>
        </w:tc>
        <w:tc>
          <w:tcPr>
            <w:tcW w:w="6946" w:type="dxa"/>
          </w:tcPr>
          <w:p w:rsidR="000556F0" w:rsidRPr="000556F0" w:rsidRDefault="000556F0" w:rsidP="0064257B">
            <w:pPr>
              <w:widowControl/>
              <w:tabs>
                <w:tab w:val="left" w:pos="709"/>
              </w:tabs>
              <w:autoSpaceDE/>
              <w:autoSpaceDN/>
              <w:ind w:right="117"/>
              <w:jc w:val="both"/>
              <w:rPr>
                <w:rFonts w:eastAsia="Calibri"/>
                <w:sz w:val="24"/>
                <w:szCs w:val="24"/>
              </w:rPr>
            </w:pPr>
            <w:r w:rsidRPr="000556F0">
              <w:rPr>
                <w:rFonts w:eastAsia="Calibri"/>
                <w:color w:val="000000"/>
                <w:sz w:val="24"/>
                <w:szCs w:val="24"/>
              </w:rPr>
              <w:t xml:space="preserve">Об утверждении графика </w:t>
            </w:r>
            <w:r w:rsidRPr="000556F0">
              <w:rPr>
                <w:rFonts w:eastAsia="Calibri"/>
                <w:sz w:val="24"/>
                <w:szCs w:val="24"/>
              </w:rPr>
              <w:t>аттестации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на 2026 год</w:t>
            </w:r>
          </w:p>
        </w:tc>
      </w:tr>
      <w:tr w:rsidR="000556F0" w:rsidRPr="000556F0" w:rsidTr="002443C8">
        <w:trPr>
          <w:gridAfter w:val="1"/>
          <w:wAfter w:w="82" w:type="dxa"/>
          <w:trHeight w:val="757"/>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sz w:val="24"/>
                <w:szCs w:val="24"/>
              </w:rPr>
              <w:t>28.12.2024 № 1678-П</w:t>
            </w:r>
          </w:p>
        </w:tc>
        <w:tc>
          <w:tcPr>
            <w:tcW w:w="6946" w:type="dxa"/>
          </w:tcPr>
          <w:p w:rsidR="000556F0" w:rsidRPr="000556F0" w:rsidRDefault="000556F0" w:rsidP="0064257B">
            <w:pPr>
              <w:widowControl/>
              <w:tabs>
                <w:tab w:val="left" w:pos="709"/>
              </w:tabs>
              <w:autoSpaceDE/>
              <w:autoSpaceDN/>
              <w:ind w:right="117"/>
              <w:jc w:val="both"/>
              <w:rPr>
                <w:rFonts w:eastAsia="Calibri"/>
                <w:sz w:val="24"/>
                <w:szCs w:val="24"/>
                <w:lang w:eastAsia="ru-RU"/>
              </w:rPr>
            </w:pPr>
            <w:r w:rsidRPr="000556F0">
              <w:rPr>
                <w:rFonts w:eastAsia="Calibri"/>
                <w:sz w:val="24"/>
                <w:szCs w:val="24"/>
              </w:rPr>
              <w:t>О</w:t>
            </w:r>
            <w:r w:rsidRPr="000556F0">
              <w:rPr>
                <w:rFonts w:eastAsia="Calibri"/>
                <w:spacing w:val="1"/>
                <w:sz w:val="24"/>
                <w:szCs w:val="24"/>
              </w:rPr>
              <w:t xml:space="preserve"> </w:t>
            </w:r>
            <w:r w:rsidRPr="000556F0">
              <w:rPr>
                <w:rFonts w:eastAsia="Calibri"/>
                <w:sz w:val="24"/>
                <w:szCs w:val="24"/>
              </w:rPr>
              <w:t>внесении изменений в</w:t>
            </w:r>
            <w:r w:rsidRPr="000556F0">
              <w:rPr>
                <w:rFonts w:eastAsia="Calibri"/>
                <w:spacing w:val="1"/>
                <w:sz w:val="24"/>
                <w:szCs w:val="24"/>
              </w:rPr>
              <w:t xml:space="preserve"> приказ </w:t>
            </w:r>
            <w:r w:rsidRPr="000556F0">
              <w:rPr>
                <w:rFonts w:eastAsia="Calibri"/>
                <w:sz w:val="24"/>
                <w:szCs w:val="24"/>
              </w:rPr>
              <w:t>Департамента</w:t>
            </w:r>
            <w:r w:rsidRPr="000556F0">
              <w:rPr>
                <w:rFonts w:eastAsia="Calibri"/>
                <w:spacing w:val="68"/>
                <w:sz w:val="24"/>
                <w:szCs w:val="24"/>
              </w:rPr>
              <w:t xml:space="preserve"> </w:t>
            </w:r>
            <w:r w:rsidRPr="000556F0">
              <w:rPr>
                <w:rFonts w:eastAsia="Calibri"/>
                <w:sz w:val="24"/>
                <w:szCs w:val="24"/>
              </w:rPr>
              <w:t>образования</w:t>
            </w:r>
            <w:r w:rsidRPr="000556F0">
              <w:rPr>
                <w:rFonts w:eastAsia="Calibri"/>
                <w:spacing w:val="68"/>
                <w:sz w:val="24"/>
                <w:szCs w:val="24"/>
              </w:rPr>
              <w:t xml:space="preserve"> </w:t>
            </w:r>
            <w:r w:rsidRPr="000556F0">
              <w:rPr>
                <w:rFonts w:eastAsia="Calibri"/>
                <w:sz w:val="24"/>
                <w:szCs w:val="24"/>
              </w:rPr>
              <w:t>и</w:t>
            </w:r>
            <w:r w:rsidRPr="000556F0">
              <w:rPr>
                <w:rFonts w:eastAsia="Calibri"/>
                <w:spacing w:val="67"/>
                <w:sz w:val="24"/>
                <w:szCs w:val="24"/>
              </w:rPr>
              <w:t xml:space="preserve"> </w:t>
            </w:r>
            <w:r w:rsidRPr="000556F0">
              <w:rPr>
                <w:rFonts w:eastAsia="Calibri"/>
                <w:sz w:val="24"/>
                <w:szCs w:val="24"/>
              </w:rPr>
              <w:t>науки</w:t>
            </w:r>
            <w:r w:rsidRPr="000556F0">
              <w:rPr>
                <w:rFonts w:eastAsia="Calibri"/>
                <w:spacing w:val="1"/>
                <w:sz w:val="24"/>
                <w:szCs w:val="24"/>
              </w:rPr>
              <w:t xml:space="preserve"> </w:t>
            </w:r>
            <w:r w:rsidRPr="000556F0">
              <w:rPr>
                <w:rFonts w:eastAsia="Calibri"/>
                <w:sz w:val="24"/>
                <w:szCs w:val="24"/>
              </w:rPr>
              <w:t>города Севастополя от 24.02.2022 № 230-П «О создании аттестационной комиссии Департамента образования и науки города Севастополя по аттестации руководителей и кандидатов на должности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sz w:val="24"/>
                <w:szCs w:val="24"/>
              </w:rPr>
              <w:t>12.08.2025 № 836-П</w:t>
            </w:r>
          </w:p>
        </w:tc>
        <w:tc>
          <w:tcPr>
            <w:tcW w:w="6946" w:type="dxa"/>
          </w:tcPr>
          <w:p w:rsidR="000556F0" w:rsidRPr="000556F0" w:rsidRDefault="000556F0" w:rsidP="0064257B">
            <w:pPr>
              <w:widowControl/>
              <w:tabs>
                <w:tab w:val="left" w:pos="709"/>
              </w:tabs>
              <w:autoSpaceDE/>
              <w:autoSpaceDN/>
              <w:ind w:right="117"/>
              <w:jc w:val="both"/>
              <w:rPr>
                <w:rFonts w:eastAsia="Calibri"/>
                <w:sz w:val="24"/>
                <w:szCs w:val="24"/>
                <w:lang w:eastAsia="ru-RU"/>
              </w:rPr>
            </w:pPr>
            <w:r w:rsidRPr="000556F0">
              <w:rPr>
                <w:rFonts w:eastAsia="Calibri"/>
                <w:sz w:val="24"/>
                <w:szCs w:val="24"/>
                <w:lang w:eastAsia="ru-RU"/>
              </w:rPr>
              <w:t>Об организации и проведении аттестации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в 2025 году</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sz w:val="24"/>
                <w:szCs w:val="24"/>
              </w:rPr>
              <w:t>15.08.2025 № 853-П</w:t>
            </w:r>
          </w:p>
        </w:tc>
        <w:tc>
          <w:tcPr>
            <w:tcW w:w="6946" w:type="dxa"/>
          </w:tcPr>
          <w:p w:rsidR="000556F0" w:rsidRPr="000556F0" w:rsidRDefault="000556F0" w:rsidP="0064257B">
            <w:pPr>
              <w:autoSpaceDE/>
              <w:ind w:right="117"/>
              <w:jc w:val="both"/>
              <w:textAlignment w:val="baseline"/>
              <w:rPr>
                <w:rFonts w:eastAsia="Andale Sans UI"/>
                <w:kern w:val="3"/>
                <w:sz w:val="24"/>
                <w:szCs w:val="24"/>
                <w:lang w:eastAsia="ru-RU"/>
              </w:rPr>
            </w:pPr>
            <w:r w:rsidRPr="000556F0">
              <w:rPr>
                <w:rFonts w:eastAsia="Andale Sans UI"/>
                <w:kern w:val="3"/>
                <w:sz w:val="24"/>
                <w:szCs w:val="24"/>
                <w:lang w:eastAsia="ru-RU"/>
              </w:rPr>
              <w:t>Об итогах аттестации</w:t>
            </w:r>
            <w:r w:rsidRPr="000556F0">
              <w:rPr>
                <w:rFonts w:eastAsia="Calibri"/>
                <w:kern w:val="3"/>
                <w:sz w:val="24"/>
                <w:szCs w:val="24"/>
                <w:lang w:eastAsia="ru-RU"/>
              </w:rPr>
              <w:t xml:space="preserve">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sz w:val="24"/>
                <w:szCs w:val="24"/>
              </w:rPr>
              <w:t>17.10.2025 № 1078-П</w:t>
            </w:r>
          </w:p>
        </w:tc>
        <w:tc>
          <w:tcPr>
            <w:tcW w:w="6946" w:type="dxa"/>
          </w:tcPr>
          <w:p w:rsidR="000556F0" w:rsidRPr="000556F0" w:rsidRDefault="000556F0" w:rsidP="0064257B">
            <w:pPr>
              <w:widowControl/>
              <w:tabs>
                <w:tab w:val="left" w:pos="709"/>
              </w:tabs>
              <w:autoSpaceDE/>
              <w:autoSpaceDN/>
              <w:ind w:right="117"/>
              <w:jc w:val="both"/>
              <w:rPr>
                <w:rFonts w:eastAsia="Calibri"/>
                <w:sz w:val="24"/>
                <w:szCs w:val="24"/>
                <w:lang w:eastAsia="ru-RU"/>
              </w:rPr>
            </w:pPr>
            <w:r w:rsidRPr="000556F0">
              <w:rPr>
                <w:rFonts w:eastAsia="Calibri"/>
                <w:sz w:val="24"/>
                <w:szCs w:val="24"/>
                <w:lang w:eastAsia="ru-RU"/>
              </w:rPr>
              <w:t xml:space="preserve">Об организации и проведении аттестации руководителей государственных образовательных учреждений (организаций) </w:t>
            </w:r>
            <w:r w:rsidRPr="000556F0">
              <w:rPr>
                <w:rFonts w:eastAsia="Calibri"/>
                <w:sz w:val="24"/>
                <w:szCs w:val="24"/>
                <w:lang w:eastAsia="ru-RU"/>
              </w:rPr>
              <w:lastRenderedPageBreak/>
              <w:t>города Севастополя, подведомственных Департаменту образования и науки города Севастополя, в 2025 году</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sz w:val="24"/>
                <w:szCs w:val="24"/>
              </w:rPr>
              <w:t>01.11.2025 № 1140-П</w:t>
            </w:r>
          </w:p>
        </w:tc>
        <w:tc>
          <w:tcPr>
            <w:tcW w:w="6946" w:type="dxa"/>
          </w:tcPr>
          <w:p w:rsidR="000556F0" w:rsidRPr="000556F0" w:rsidRDefault="000556F0" w:rsidP="0064257B">
            <w:pPr>
              <w:autoSpaceDE/>
              <w:ind w:right="117"/>
              <w:jc w:val="both"/>
              <w:textAlignment w:val="baseline"/>
              <w:rPr>
                <w:rFonts w:eastAsia="Andale Sans UI"/>
                <w:kern w:val="3"/>
                <w:sz w:val="24"/>
                <w:szCs w:val="24"/>
                <w:lang w:eastAsia="ru-RU"/>
              </w:rPr>
            </w:pPr>
            <w:r w:rsidRPr="000556F0">
              <w:rPr>
                <w:rFonts w:eastAsia="Andale Sans UI"/>
                <w:kern w:val="3"/>
                <w:sz w:val="24"/>
                <w:szCs w:val="24"/>
                <w:lang w:eastAsia="ru-RU"/>
              </w:rPr>
              <w:t>Об итогах аттестации</w:t>
            </w:r>
            <w:r w:rsidRPr="000556F0">
              <w:rPr>
                <w:rFonts w:eastAsia="Calibri"/>
                <w:kern w:val="3"/>
                <w:sz w:val="24"/>
                <w:szCs w:val="24"/>
                <w:lang w:eastAsia="ru-RU"/>
              </w:rPr>
              <w:t xml:space="preserve">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sz w:val="24"/>
                <w:szCs w:val="24"/>
              </w:rPr>
              <w:t>22.05.2026 № 671-П</w:t>
            </w:r>
          </w:p>
          <w:p w:rsidR="000556F0" w:rsidRPr="000556F0" w:rsidRDefault="000556F0" w:rsidP="0064257B">
            <w:pPr>
              <w:widowControl/>
              <w:autoSpaceDE/>
              <w:autoSpaceDN/>
              <w:ind w:firstLine="34"/>
              <w:jc w:val="both"/>
              <w:rPr>
                <w:rFonts w:eastAsia="Calibri"/>
                <w:sz w:val="24"/>
                <w:szCs w:val="24"/>
              </w:rPr>
            </w:pPr>
          </w:p>
        </w:tc>
        <w:tc>
          <w:tcPr>
            <w:tcW w:w="6946" w:type="dxa"/>
          </w:tcPr>
          <w:p w:rsidR="000556F0" w:rsidRPr="000556F0" w:rsidRDefault="000556F0" w:rsidP="0064257B">
            <w:pPr>
              <w:widowControl/>
              <w:tabs>
                <w:tab w:val="left" w:pos="709"/>
              </w:tabs>
              <w:autoSpaceDE/>
              <w:autoSpaceDN/>
              <w:ind w:right="117"/>
              <w:jc w:val="both"/>
              <w:rPr>
                <w:rFonts w:eastAsia="Calibri"/>
                <w:sz w:val="24"/>
                <w:szCs w:val="24"/>
                <w:lang w:eastAsia="ru-RU"/>
              </w:rPr>
            </w:pPr>
            <w:r w:rsidRPr="000556F0">
              <w:rPr>
                <w:rFonts w:eastAsia="Calibri"/>
                <w:sz w:val="24"/>
                <w:szCs w:val="24"/>
                <w:lang w:eastAsia="ru-RU"/>
              </w:rPr>
              <w:t xml:space="preserve">Об организации и проведении аттестации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center"/>
              <w:rPr>
                <w:rFonts w:eastAsia="Calibri"/>
                <w:sz w:val="24"/>
                <w:szCs w:val="24"/>
              </w:rPr>
            </w:pPr>
          </w:p>
        </w:tc>
        <w:tc>
          <w:tcPr>
            <w:tcW w:w="2533" w:type="dxa"/>
            <w:gridSpan w:val="2"/>
          </w:tcPr>
          <w:p w:rsidR="000556F0" w:rsidRPr="000556F0" w:rsidRDefault="000556F0" w:rsidP="0064257B">
            <w:pPr>
              <w:widowControl/>
              <w:autoSpaceDE/>
              <w:autoSpaceDN/>
              <w:ind w:firstLine="34"/>
              <w:jc w:val="center"/>
              <w:rPr>
                <w:rFonts w:eastAsia="Calibri"/>
                <w:sz w:val="24"/>
                <w:szCs w:val="24"/>
              </w:rPr>
            </w:pPr>
            <w:r w:rsidRPr="000556F0">
              <w:rPr>
                <w:rFonts w:eastAsia="Calibri"/>
                <w:sz w:val="24"/>
                <w:szCs w:val="24"/>
              </w:rPr>
              <w:t>29.05.2026 № 707-П</w:t>
            </w:r>
          </w:p>
          <w:p w:rsidR="000556F0" w:rsidRPr="000556F0" w:rsidRDefault="000556F0" w:rsidP="0064257B">
            <w:pPr>
              <w:widowControl/>
              <w:autoSpaceDE/>
              <w:autoSpaceDN/>
              <w:ind w:firstLine="34"/>
              <w:jc w:val="center"/>
              <w:rPr>
                <w:rFonts w:eastAsia="Calibri"/>
                <w:sz w:val="24"/>
                <w:szCs w:val="24"/>
              </w:rPr>
            </w:pPr>
          </w:p>
        </w:tc>
        <w:tc>
          <w:tcPr>
            <w:tcW w:w="6946" w:type="dxa"/>
          </w:tcPr>
          <w:p w:rsidR="000556F0" w:rsidRPr="000556F0" w:rsidRDefault="000556F0" w:rsidP="0064257B">
            <w:pPr>
              <w:autoSpaceDE/>
              <w:ind w:right="117"/>
              <w:jc w:val="center"/>
              <w:textAlignment w:val="baseline"/>
              <w:rPr>
                <w:rFonts w:eastAsia="Andale Sans UI"/>
                <w:kern w:val="3"/>
                <w:sz w:val="24"/>
                <w:szCs w:val="24"/>
                <w:lang w:eastAsia="ru-RU"/>
              </w:rPr>
            </w:pPr>
            <w:r w:rsidRPr="000556F0">
              <w:rPr>
                <w:rFonts w:eastAsia="Andale Sans UI"/>
                <w:kern w:val="3"/>
                <w:sz w:val="24"/>
                <w:szCs w:val="24"/>
                <w:lang w:eastAsia="ru-RU"/>
              </w:rPr>
              <w:t>Об итогах аттестации</w:t>
            </w:r>
            <w:r w:rsidRPr="000556F0">
              <w:rPr>
                <w:rFonts w:eastAsia="Calibri"/>
                <w:kern w:val="3"/>
                <w:sz w:val="24"/>
                <w:szCs w:val="24"/>
                <w:lang w:eastAsia="ru-RU"/>
              </w:rPr>
              <w:t xml:space="preserve">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ind w:firstLine="34"/>
              <w:jc w:val="both"/>
              <w:rPr>
                <w:rFonts w:eastAsia="Calibri"/>
                <w:sz w:val="24"/>
                <w:szCs w:val="24"/>
              </w:rPr>
            </w:pPr>
            <w:r w:rsidRPr="000556F0">
              <w:rPr>
                <w:rFonts w:eastAsia="Calibri"/>
                <w:sz w:val="24"/>
                <w:szCs w:val="24"/>
              </w:rPr>
              <w:t>26.06.2026 № 800-П</w:t>
            </w:r>
          </w:p>
        </w:tc>
        <w:tc>
          <w:tcPr>
            <w:tcW w:w="6946" w:type="dxa"/>
          </w:tcPr>
          <w:p w:rsidR="000556F0" w:rsidRPr="0064257B" w:rsidRDefault="000556F0" w:rsidP="0064257B">
            <w:pPr>
              <w:autoSpaceDE/>
              <w:ind w:right="117"/>
              <w:jc w:val="both"/>
              <w:textAlignment w:val="baseline"/>
              <w:rPr>
                <w:rFonts w:eastAsia="Andale Sans UI"/>
                <w:kern w:val="3"/>
                <w:sz w:val="24"/>
                <w:szCs w:val="24"/>
                <w:lang w:eastAsia="ru-RU"/>
              </w:rPr>
            </w:pPr>
            <w:r w:rsidRPr="0064257B">
              <w:rPr>
                <w:rFonts w:eastAsia="Calibri"/>
                <w:sz w:val="24"/>
                <w:szCs w:val="24"/>
                <w:lang w:eastAsia="ru-RU"/>
              </w:rPr>
              <w:t>Об организации и проведении аттестации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в 2025 году</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64257B" w:rsidRDefault="000556F0" w:rsidP="0064257B">
            <w:pPr>
              <w:widowControl/>
              <w:autoSpaceDE/>
              <w:autoSpaceDN/>
              <w:ind w:firstLine="34"/>
              <w:jc w:val="both"/>
              <w:rPr>
                <w:rFonts w:eastAsia="Calibri"/>
                <w:sz w:val="24"/>
                <w:szCs w:val="24"/>
              </w:rPr>
            </w:pPr>
            <w:r w:rsidRPr="0064257B">
              <w:rPr>
                <w:rFonts w:eastAsia="Calibri"/>
                <w:sz w:val="24"/>
                <w:szCs w:val="24"/>
              </w:rPr>
              <w:t>15.07.2025 № 853-П</w:t>
            </w:r>
          </w:p>
        </w:tc>
        <w:tc>
          <w:tcPr>
            <w:tcW w:w="6946" w:type="dxa"/>
          </w:tcPr>
          <w:p w:rsidR="000556F0" w:rsidRPr="0064257B" w:rsidRDefault="000556F0" w:rsidP="0064257B">
            <w:pPr>
              <w:autoSpaceDE/>
              <w:ind w:right="117"/>
              <w:jc w:val="both"/>
              <w:textAlignment w:val="baseline"/>
              <w:rPr>
                <w:rFonts w:eastAsia="Andale Sans UI"/>
                <w:kern w:val="3"/>
                <w:sz w:val="24"/>
                <w:szCs w:val="24"/>
                <w:lang w:eastAsia="ru-RU"/>
              </w:rPr>
            </w:pPr>
            <w:r w:rsidRPr="0064257B">
              <w:rPr>
                <w:rFonts w:eastAsia="Andale Sans UI"/>
                <w:kern w:val="3"/>
                <w:sz w:val="24"/>
                <w:szCs w:val="24"/>
                <w:lang w:eastAsia="ru-RU"/>
              </w:rPr>
              <w:t>Об итогах аттестации</w:t>
            </w:r>
            <w:r w:rsidRPr="0064257B">
              <w:rPr>
                <w:rFonts w:eastAsia="Calibri"/>
                <w:kern w:val="3"/>
                <w:sz w:val="24"/>
                <w:szCs w:val="24"/>
                <w:lang w:eastAsia="ru-RU"/>
              </w:rPr>
              <w:t xml:space="preserve"> руководителей государственных образовательных учреждений (организаций) города Севастополя, подведомственных Департаменту образования и науки города Севастополя </w:t>
            </w:r>
          </w:p>
        </w:tc>
      </w:tr>
      <w:tr w:rsidR="000556F0" w:rsidRPr="000556F0" w:rsidTr="002443C8">
        <w:trPr>
          <w:gridAfter w:val="1"/>
          <w:wAfter w:w="82" w:type="dxa"/>
          <w:jc w:val="center"/>
        </w:trPr>
        <w:tc>
          <w:tcPr>
            <w:tcW w:w="694" w:type="dxa"/>
          </w:tcPr>
          <w:p w:rsidR="000556F0" w:rsidRPr="000556F0" w:rsidRDefault="000556F0" w:rsidP="00CD0ED3">
            <w:pPr>
              <w:widowControl/>
              <w:numPr>
                <w:ilvl w:val="0"/>
                <w:numId w:val="48"/>
              </w:numPr>
              <w:suppressAutoHyphens/>
              <w:autoSpaceDE/>
              <w:autoSpaceDN/>
              <w:ind w:left="0" w:right="-376" w:firstLine="34"/>
              <w:contextualSpacing/>
              <w:jc w:val="both"/>
              <w:rPr>
                <w:rFonts w:eastAsia="Calibri"/>
                <w:sz w:val="24"/>
                <w:szCs w:val="24"/>
              </w:rPr>
            </w:pPr>
          </w:p>
        </w:tc>
        <w:tc>
          <w:tcPr>
            <w:tcW w:w="2533" w:type="dxa"/>
            <w:gridSpan w:val="2"/>
          </w:tcPr>
          <w:p w:rsidR="000556F0" w:rsidRPr="000556F0" w:rsidRDefault="000556F0" w:rsidP="0064257B">
            <w:pPr>
              <w:widowControl/>
              <w:autoSpaceDE/>
              <w:autoSpaceDN/>
              <w:rPr>
                <w:rFonts w:eastAsia="Calibri"/>
                <w:sz w:val="24"/>
                <w:szCs w:val="24"/>
              </w:rPr>
            </w:pPr>
            <w:r w:rsidRPr="000556F0">
              <w:rPr>
                <w:rFonts w:eastAsia="Calibri"/>
                <w:sz w:val="24"/>
                <w:szCs w:val="24"/>
              </w:rPr>
              <w:t>Протокол № 5 от 13.08.2025</w:t>
            </w:r>
          </w:p>
          <w:p w:rsidR="000556F0" w:rsidRPr="000556F0" w:rsidRDefault="000556F0" w:rsidP="0064257B">
            <w:pPr>
              <w:widowControl/>
              <w:autoSpaceDE/>
              <w:autoSpaceDN/>
              <w:rPr>
                <w:rFonts w:eastAsia="Calibri"/>
                <w:sz w:val="24"/>
                <w:szCs w:val="24"/>
                <w:highlight w:val="yellow"/>
              </w:rPr>
            </w:pPr>
            <w:r w:rsidRPr="000556F0">
              <w:rPr>
                <w:rFonts w:eastAsia="Calibri"/>
                <w:sz w:val="24"/>
                <w:szCs w:val="24"/>
              </w:rPr>
              <w:t>Протокол № 6 от 21.10.2025</w:t>
            </w:r>
          </w:p>
          <w:p w:rsidR="000556F0" w:rsidRPr="000556F0" w:rsidRDefault="000556F0" w:rsidP="0064257B">
            <w:pPr>
              <w:widowControl/>
              <w:autoSpaceDE/>
              <w:autoSpaceDN/>
              <w:rPr>
                <w:rFonts w:eastAsia="Calibri"/>
                <w:sz w:val="24"/>
                <w:szCs w:val="24"/>
              </w:rPr>
            </w:pPr>
            <w:r w:rsidRPr="000556F0">
              <w:rPr>
                <w:rFonts w:eastAsia="Calibri"/>
                <w:sz w:val="24"/>
                <w:szCs w:val="24"/>
              </w:rPr>
              <w:t>Протокол № 1 от 15.01.2026</w:t>
            </w:r>
          </w:p>
          <w:p w:rsidR="000556F0" w:rsidRPr="000556F0" w:rsidRDefault="000556F0" w:rsidP="0064257B">
            <w:pPr>
              <w:widowControl/>
              <w:autoSpaceDE/>
              <w:autoSpaceDN/>
              <w:rPr>
                <w:rFonts w:eastAsia="Calibri"/>
                <w:sz w:val="24"/>
                <w:szCs w:val="24"/>
              </w:rPr>
            </w:pPr>
            <w:r w:rsidRPr="000556F0">
              <w:rPr>
                <w:rFonts w:eastAsia="Calibri"/>
                <w:sz w:val="24"/>
                <w:szCs w:val="24"/>
              </w:rPr>
              <w:t>Протокол № 2 от 28.05.2026</w:t>
            </w:r>
          </w:p>
          <w:p w:rsidR="000556F0" w:rsidRPr="000556F0" w:rsidRDefault="000556F0" w:rsidP="0064257B">
            <w:pPr>
              <w:widowControl/>
              <w:autoSpaceDE/>
              <w:autoSpaceDN/>
              <w:rPr>
                <w:rFonts w:eastAsia="Calibri"/>
                <w:sz w:val="24"/>
                <w:szCs w:val="24"/>
                <w:highlight w:val="yellow"/>
              </w:rPr>
            </w:pPr>
            <w:r w:rsidRPr="000556F0">
              <w:rPr>
                <w:rFonts w:eastAsia="Calibri"/>
                <w:sz w:val="24"/>
                <w:szCs w:val="24"/>
              </w:rPr>
              <w:t>Протокол № 3 от 01.06.2026</w:t>
            </w:r>
          </w:p>
        </w:tc>
        <w:tc>
          <w:tcPr>
            <w:tcW w:w="6946" w:type="dxa"/>
          </w:tcPr>
          <w:p w:rsidR="000556F0" w:rsidRPr="000556F0" w:rsidRDefault="000556F0" w:rsidP="0064257B">
            <w:pPr>
              <w:autoSpaceDE/>
              <w:ind w:right="117"/>
              <w:jc w:val="both"/>
              <w:textAlignment w:val="baseline"/>
              <w:rPr>
                <w:rFonts w:eastAsia="Andale Sans UI"/>
                <w:kern w:val="3"/>
                <w:sz w:val="24"/>
                <w:szCs w:val="24"/>
                <w:highlight w:val="yellow"/>
                <w:lang w:eastAsia="ru-RU"/>
              </w:rPr>
            </w:pPr>
            <w:r w:rsidRPr="000556F0">
              <w:rPr>
                <w:rFonts w:eastAsia="Calibri"/>
                <w:sz w:val="24"/>
                <w:szCs w:val="24"/>
              </w:rPr>
              <w:t>Протоколы заседания аттестационной комиссии Департамента образования и науки города Севастополя</w:t>
            </w:r>
          </w:p>
        </w:tc>
      </w:tr>
    </w:tbl>
    <w:p w:rsidR="000556F0" w:rsidRPr="000556F0" w:rsidRDefault="000556F0" w:rsidP="000556F0">
      <w:pPr>
        <w:widowControl/>
        <w:suppressAutoHyphens/>
        <w:autoSpaceDE/>
        <w:autoSpaceDN/>
        <w:ind w:right="-166" w:firstLine="567"/>
        <w:contextualSpacing/>
        <w:jc w:val="both"/>
        <w:rPr>
          <w:sz w:val="24"/>
          <w:szCs w:val="24"/>
        </w:rPr>
      </w:pPr>
    </w:p>
    <w:p w:rsidR="000556F0" w:rsidRPr="000556F0" w:rsidRDefault="000556F0" w:rsidP="000556F0">
      <w:pPr>
        <w:widowControl/>
        <w:suppressAutoHyphens/>
        <w:autoSpaceDE/>
        <w:autoSpaceDN/>
        <w:ind w:left="-142" w:right="-166" w:firstLine="567"/>
        <w:contextualSpacing/>
        <w:jc w:val="both"/>
        <w:rPr>
          <w:sz w:val="24"/>
          <w:szCs w:val="24"/>
        </w:rPr>
      </w:pPr>
      <w:r w:rsidRPr="000556F0">
        <w:rPr>
          <w:sz w:val="24"/>
          <w:szCs w:val="24"/>
        </w:rPr>
        <w:t>Проведены</w:t>
      </w:r>
      <w:r w:rsidR="0064257B">
        <w:rPr>
          <w:sz w:val="24"/>
          <w:szCs w:val="24"/>
        </w:rPr>
        <w:t xml:space="preserve"> 28 </w:t>
      </w:r>
      <w:r w:rsidRPr="000556F0">
        <w:rPr>
          <w:sz w:val="24"/>
          <w:szCs w:val="24"/>
        </w:rPr>
        <w:t>индивидуальны</w:t>
      </w:r>
      <w:r w:rsidR="0064257B">
        <w:rPr>
          <w:sz w:val="24"/>
          <w:szCs w:val="24"/>
        </w:rPr>
        <w:t>х</w:t>
      </w:r>
      <w:r w:rsidRPr="000556F0">
        <w:rPr>
          <w:sz w:val="24"/>
          <w:szCs w:val="24"/>
        </w:rPr>
        <w:t xml:space="preserve"> и групповы</w:t>
      </w:r>
      <w:r w:rsidR="0064257B">
        <w:rPr>
          <w:sz w:val="24"/>
          <w:szCs w:val="24"/>
        </w:rPr>
        <w:t>х</w:t>
      </w:r>
      <w:r w:rsidRPr="000556F0">
        <w:rPr>
          <w:sz w:val="24"/>
          <w:szCs w:val="24"/>
        </w:rPr>
        <w:t xml:space="preserve"> консультаци</w:t>
      </w:r>
      <w:r w:rsidR="0064257B">
        <w:rPr>
          <w:sz w:val="24"/>
          <w:szCs w:val="24"/>
        </w:rPr>
        <w:t>й</w:t>
      </w:r>
      <w:r w:rsidRPr="000556F0">
        <w:rPr>
          <w:sz w:val="24"/>
          <w:szCs w:val="24"/>
        </w:rPr>
        <w:t xml:space="preserve"> </w:t>
      </w:r>
      <w:r w:rsidR="0064257B">
        <w:rPr>
          <w:sz w:val="24"/>
          <w:szCs w:val="24"/>
        </w:rPr>
        <w:t xml:space="preserve">для </w:t>
      </w:r>
      <w:r w:rsidRPr="000556F0">
        <w:rPr>
          <w:color w:val="000000"/>
          <w:sz w:val="24"/>
          <w:szCs w:val="24"/>
          <w:lang w:eastAsia="ar-SA"/>
        </w:rPr>
        <w:t xml:space="preserve">руководителей образовательных </w:t>
      </w:r>
      <w:r w:rsidR="0064257B">
        <w:rPr>
          <w:color w:val="000000"/>
          <w:sz w:val="24"/>
          <w:szCs w:val="24"/>
          <w:lang w:eastAsia="ar-SA"/>
        </w:rPr>
        <w:t>организаций, готовящихся к аттестации</w:t>
      </w:r>
      <w:r w:rsidR="009904DA">
        <w:rPr>
          <w:color w:val="000000"/>
          <w:sz w:val="24"/>
          <w:szCs w:val="24"/>
          <w:lang w:eastAsia="ar-SA"/>
        </w:rPr>
        <w:t>.</w:t>
      </w:r>
    </w:p>
    <w:p w:rsidR="000556F0" w:rsidRPr="000556F0" w:rsidRDefault="000556F0" w:rsidP="000556F0">
      <w:pPr>
        <w:widowControl/>
        <w:tabs>
          <w:tab w:val="left" w:pos="426"/>
        </w:tabs>
        <w:autoSpaceDE/>
        <w:autoSpaceDN/>
        <w:ind w:right="-166" w:firstLine="567"/>
        <w:jc w:val="both"/>
        <w:rPr>
          <w:sz w:val="24"/>
          <w:szCs w:val="24"/>
        </w:rPr>
      </w:pPr>
    </w:p>
    <w:p w:rsidR="0064257B" w:rsidRDefault="0064257B">
      <w:pPr>
        <w:rPr>
          <w:rFonts w:eastAsia="Calibri"/>
          <w:sz w:val="28"/>
          <w:szCs w:val="28"/>
        </w:rPr>
      </w:pPr>
      <w:r>
        <w:rPr>
          <w:rFonts w:eastAsia="Calibri"/>
          <w:sz w:val="28"/>
          <w:szCs w:val="28"/>
        </w:rPr>
        <w:br w:type="page"/>
      </w:r>
    </w:p>
    <w:p w:rsidR="00904964" w:rsidRDefault="00FA0FAE" w:rsidP="0034569A">
      <w:pPr>
        <w:widowControl/>
        <w:tabs>
          <w:tab w:val="left" w:pos="709"/>
        </w:tabs>
        <w:autoSpaceDE/>
        <w:autoSpaceDN/>
        <w:ind w:right="447"/>
        <w:jc w:val="center"/>
        <w:rPr>
          <w:b/>
          <w:sz w:val="24"/>
          <w:szCs w:val="24"/>
          <w:lang w:eastAsia="ru-RU"/>
        </w:rPr>
      </w:pPr>
      <w:r w:rsidRPr="00DE1F9E">
        <w:rPr>
          <w:b/>
          <w:sz w:val="24"/>
          <w:szCs w:val="24"/>
        </w:rPr>
        <w:lastRenderedPageBreak/>
        <w:t xml:space="preserve">Анализ методического обеспечения преподавания </w:t>
      </w:r>
      <w:r w:rsidRPr="00DE1F9E">
        <w:rPr>
          <w:b/>
          <w:sz w:val="24"/>
          <w:szCs w:val="24"/>
          <w:lang w:eastAsia="ru-RU"/>
        </w:rPr>
        <w:t xml:space="preserve">музыки </w:t>
      </w:r>
      <w:r w:rsidR="00904964">
        <w:rPr>
          <w:b/>
          <w:sz w:val="24"/>
          <w:szCs w:val="24"/>
          <w:lang w:eastAsia="ru-RU"/>
        </w:rPr>
        <w:t xml:space="preserve">и мировой </w:t>
      </w:r>
      <w:r w:rsidRPr="00DE1F9E">
        <w:rPr>
          <w:b/>
          <w:sz w:val="24"/>
          <w:szCs w:val="24"/>
          <w:lang w:eastAsia="ru-RU"/>
        </w:rPr>
        <w:t>художественной культуры в </w:t>
      </w:r>
      <w:r w:rsidRPr="00DE1F9E">
        <w:rPr>
          <w:b/>
          <w:sz w:val="24"/>
          <w:szCs w:val="24"/>
        </w:rPr>
        <w:t>образовательных учреждениях города</w:t>
      </w:r>
      <w:r w:rsidRPr="00DE1F9E">
        <w:rPr>
          <w:b/>
          <w:sz w:val="24"/>
          <w:szCs w:val="24"/>
          <w:lang w:eastAsia="ru-RU"/>
        </w:rPr>
        <w:t xml:space="preserve"> Севастополя </w:t>
      </w:r>
    </w:p>
    <w:p w:rsidR="00FA0FAE" w:rsidRPr="00DE1F9E" w:rsidRDefault="00FA0FAE" w:rsidP="0034569A">
      <w:pPr>
        <w:widowControl/>
        <w:tabs>
          <w:tab w:val="left" w:pos="709"/>
        </w:tabs>
        <w:autoSpaceDE/>
        <w:autoSpaceDN/>
        <w:ind w:right="447"/>
        <w:jc w:val="center"/>
        <w:rPr>
          <w:b/>
          <w:sz w:val="24"/>
          <w:szCs w:val="24"/>
          <w:lang w:eastAsia="ru-RU"/>
        </w:rPr>
      </w:pPr>
      <w:r w:rsidRPr="00DE1F9E">
        <w:rPr>
          <w:b/>
          <w:sz w:val="24"/>
          <w:szCs w:val="24"/>
          <w:lang w:eastAsia="ru-RU"/>
        </w:rPr>
        <w:t>в 202</w:t>
      </w:r>
      <w:r w:rsidR="0064257B">
        <w:rPr>
          <w:b/>
          <w:sz w:val="24"/>
          <w:szCs w:val="24"/>
          <w:lang w:eastAsia="ru-RU"/>
        </w:rPr>
        <w:t>5</w:t>
      </w:r>
      <w:r w:rsidRPr="00DE1F9E">
        <w:rPr>
          <w:b/>
          <w:sz w:val="24"/>
          <w:szCs w:val="24"/>
          <w:lang w:eastAsia="ru-RU"/>
        </w:rPr>
        <w:t>/202</w:t>
      </w:r>
      <w:r w:rsidR="0064257B">
        <w:rPr>
          <w:b/>
          <w:sz w:val="24"/>
          <w:szCs w:val="24"/>
          <w:lang w:eastAsia="ru-RU"/>
        </w:rPr>
        <w:t>6</w:t>
      </w:r>
      <w:r w:rsidRPr="00DE1F9E">
        <w:rPr>
          <w:b/>
          <w:sz w:val="24"/>
          <w:szCs w:val="24"/>
          <w:lang w:eastAsia="ru-RU"/>
        </w:rPr>
        <w:t xml:space="preserve"> учебном году</w:t>
      </w:r>
    </w:p>
    <w:p w:rsidR="00FA0FAE" w:rsidRPr="00DE1F9E" w:rsidRDefault="00FA0FAE" w:rsidP="0034569A">
      <w:pPr>
        <w:widowControl/>
        <w:tabs>
          <w:tab w:val="left" w:pos="709"/>
        </w:tabs>
        <w:autoSpaceDE/>
        <w:autoSpaceDN/>
        <w:ind w:right="447"/>
        <w:jc w:val="both"/>
        <w:rPr>
          <w:rFonts w:eastAsia="Calibri"/>
          <w:b/>
          <w:sz w:val="24"/>
          <w:szCs w:val="24"/>
        </w:rPr>
      </w:pPr>
    </w:p>
    <w:p w:rsidR="00FA0FAE" w:rsidRPr="00DE1F9E" w:rsidRDefault="00FA0FAE" w:rsidP="0034569A">
      <w:pPr>
        <w:widowControl/>
        <w:tabs>
          <w:tab w:val="left" w:pos="709"/>
        </w:tabs>
        <w:autoSpaceDE/>
        <w:autoSpaceDN/>
        <w:ind w:left="6237" w:right="447"/>
        <w:rPr>
          <w:rFonts w:eastAsia="Calibri"/>
          <w:b/>
          <w:sz w:val="24"/>
          <w:szCs w:val="24"/>
        </w:rPr>
      </w:pPr>
      <w:r w:rsidRPr="00DE1F9E">
        <w:rPr>
          <w:rFonts w:eastAsia="Calibri"/>
          <w:b/>
          <w:sz w:val="24"/>
          <w:szCs w:val="24"/>
        </w:rPr>
        <w:t>Волкова Лариса Ивановна,</w:t>
      </w:r>
    </w:p>
    <w:p w:rsidR="00FA0FAE" w:rsidRDefault="00FA0FAE" w:rsidP="0034569A">
      <w:pPr>
        <w:widowControl/>
        <w:tabs>
          <w:tab w:val="left" w:pos="709"/>
        </w:tabs>
        <w:autoSpaceDE/>
        <w:autoSpaceDN/>
        <w:ind w:left="6237" w:right="447"/>
        <w:rPr>
          <w:rFonts w:eastAsia="Calibri"/>
          <w:b/>
          <w:sz w:val="24"/>
          <w:szCs w:val="24"/>
        </w:rPr>
      </w:pPr>
      <w:r w:rsidRPr="00DE1F9E">
        <w:rPr>
          <w:rFonts w:eastAsia="Calibri"/>
          <w:b/>
          <w:sz w:val="24"/>
          <w:szCs w:val="24"/>
        </w:rPr>
        <w:t>методист ГАОУ ПО ИРО</w:t>
      </w:r>
    </w:p>
    <w:p w:rsidR="0081457D" w:rsidRDefault="0081457D" w:rsidP="0034569A">
      <w:pPr>
        <w:widowControl/>
        <w:tabs>
          <w:tab w:val="left" w:pos="709"/>
        </w:tabs>
        <w:autoSpaceDE/>
        <w:autoSpaceDN/>
        <w:ind w:left="5670" w:right="117"/>
        <w:rPr>
          <w:rFonts w:eastAsia="Calibri"/>
          <w:b/>
          <w:sz w:val="24"/>
          <w:szCs w:val="24"/>
        </w:rPr>
      </w:pPr>
    </w:p>
    <w:p w:rsidR="000158CE" w:rsidRPr="00B97AEF" w:rsidRDefault="000158CE" w:rsidP="0034569A">
      <w:pPr>
        <w:tabs>
          <w:tab w:val="left" w:pos="360"/>
          <w:tab w:val="left" w:pos="709"/>
        </w:tabs>
        <w:ind w:right="-25" w:firstLine="567"/>
        <w:jc w:val="both"/>
        <w:rPr>
          <w:sz w:val="24"/>
          <w:szCs w:val="24"/>
        </w:rPr>
      </w:pPr>
      <w:r w:rsidRPr="00B97AEF">
        <w:rPr>
          <w:sz w:val="24"/>
          <w:szCs w:val="24"/>
        </w:rPr>
        <w:t>В общеобразовательных организациях города</w:t>
      </w:r>
      <w:r>
        <w:rPr>
          <w:sz w:val="24"/>
          <w:szCs w:val="24"/>
        </w:rPr>
        <w:t xml:space="preserve"> Севастополя</w:t>
      </w:r>
      <w:r w:rsidRPr="00B97AEF">
        <w:rPr>
          <w:sz w:val="24"/>
          <w:szCs w:val="24"/>
        </w:rPr>
        <w:t xml:space="preserve"> в 202</w:t>
      </w:r>
      <w:r w:rsidR="000F7341">
        <w:rPr>
          <w:sz w:val="24"/>
          <w:szCs w:val="24"/>
        </w:rPr>
        <w:t>5</w:t>
      </w:r>
      <w:r w:rsidRPr="00B97AEF">
        <w:rPr>
          <w:sz w:val="24"/>
          <w:szCs w:val="24"/>
        </w:rPr>
        <w:t>/202</w:t>
      </w:r>
      <w:r w:rsidR="000F7341">
        <w:rPr>
          <w:sz w:val="24"/>
          <w:szCs w:val="24"/>
        </w:rPr>
        <w:t>6</w:t>
      </w:r>
      <w:r w:rsidRPr="00B97AEF">
        <w:rPr>
          <w:sz w:val="24"/>
          <w:szCs w:val="24"/>
        </w:rPr>
        <w:t xml:space="preserve"> учебном году </w:t>
      </w:r>
      <w:r>
        <w:rPr>
          <w:sz w:val="24"/>
          <w:szCs w:val="24"/>
        </w:rPr>
        <w:t xml:space="preserve">работали </w:t>
      </w:r>
      <w:r w:rsidRPr="00B97AEF">
        <w:rPr>
          <w:sz w:val="24"/>
          <w:szCs w:val="24"/>
        </w:rPr>
        <w:t>60 учителей музыки и МХК, 152 педагога дополнительного образования.</w:t>
      </w:r>
    </w:p>
    <w:p w:rsidR="003E3591" w:rsidRPr="003E3591" w:rsidRDefault="003E3591" w:rsidP="0034569A">
      <w:pPr>
        <w:widowControl/>
        <w:tabs>
          <w:tab w:val="left" w:pos="709"/>
        </w:tabs>
        <w:autoSpaceDE/>
        <w:autoSpaceDN/>
        <w:ind w:right="-25" w:firstLine="567"/>
        <w:jc w:val="both"/>
        <w:rPr>
          <w:color w:val="000000"/>
          <w:sz w:val="24"/>
          <w:szCs w:val="20"/>
          <w:lang w:eastAsia="ru-RU"/>
        </w:rPr>
      </w:pPr>
      <w:r w:rsidRPr="003E3591">
        <w:rPr>
          <w:color w:val="000000"/>
          <w:sz w:val="24"/>
          <w:szCs w:val="20"/>
          <w:lang w:eastAsia="ru-RU"/>
        </w:rPr>
        <w:t>Среди учителей музыки с высшим образованием – 57 чел., со средним специальным образованием – 3 чел.; высшую категорию имеют 43 учителя музыки, первую – 11 учителей музыки, не имеют категории – 6 человек; имеют стаж работы в должности: от 4–10 лет – 17 человек; 11–35 лет – 36 человек, 3</w:t>
      </w:r>
      <w:r>
        <w:rPr>
          <w:color w:val="000000"/>
          <w:sz w:val="24"/>
          <w:szCs w:val="20"/>
          <w:lang w:eastAsia="ru-RU"/>
        </w:rPr>
        <w:t>6 и более лет – 7 человек; являе</w:t>
      </w:r>
      <w:r w:rsidRPr="003E3591">
        <w:rPr>
          <w:color w:val="000000"/>
          <w:sz w:val="24"/>
          <w:szCs w:val="20"/>
          <w:lang w:eastAsia="ru-RU"/>
        </w:rPr>
        <w:t>тся совместител</w:t>
      </w:r>
      <w:r>
        <w:rPr>
          <w:color w:val="000000"/>
          <w:sz w:val="24"/>
          <w:szCs w:val="20"/>
          <w:lang w:eastAsia="ru-RU"/>
        </w:rPr>
        <w:t>ем</w:t>
      </w:r>
      <w:r w:rsidRPr="003E3591">
        <w:rPr>
          <w:color w:val="000000"/>
          <w:sz w:val="24"/>
          <w:szCs w:val="20"/>
          <w:lang w:eastAsia="ru-RU"/>
        </w:rPr>
        <w:t xml:space="preserve"> 1 человек (рисунки 1–4).</w:t>
      </w:r>
    </w:p>
    <w:p w:rsidR="004946A8" w:rsidRPr="004946A8" w:rsidRDefault="004946A8" w:rsidP="004946A8">
      <w:pPr>
        <w:widowControl/>
        <w:tabs>
          <w:tab w:val="left" w:pos="709"/>
        </w:tabs>
        <w:autoSpaceDE/>
        <w:autoSpaceDN/>
        <w:ind w:right="140"/>
        <w:jc w:val="both"/>
        <w:rPr>
          <w:color w:val="000000"/>
          <w:sz w:val="24"/>
          <w:szCs w:val="20"/>
          <w:lang w:eastAsia="ru-RU"/>
        </w:rPr>
      </w:pPr>
    </w:p>
    <w:tbl>
      <w:tblPr>
        <w:tblW w:w="10161" w:type="dxa"/>
        <w:tblInd w:w="108" w:type="dxa"/>
        <w:tblLook w:val="00A0" w:firstRow="1" w:lastRow="0" w:firstColumn="1" w:lastColumn="0" w:noHBand="0" w:noVBand="0"/>
      </w:tblPr>
      <w:tblGrid>
        <w:gridCol w:w="5103"/>
        <w:gridCol w:w="5058"/>
      </w:tblGrid>
      <w:tr w:rsidR="004946A8" w:rsidRPr="004946A8" w:rsidTr="004946A8">
        <w:trPr>
          <w:trHeight w:val="1637"/>
        </w:trPr>
        <w:tc>
          <w:tcPr>
            <w:tcW w:w="5103" w:type="dxa"/>
            <w:hideMark/>
          </w:tcPr>
          <w:p w:rsidR="004946A8" w:rsidRPr="004946A8" w:rsidRDefault="004946A8" w:rsidP="0034569A">
            <w:pPr>
              <w:widowControl/>
              <w:tabs>
                <w:tab w:val="left" w:pos="709"/>
              </w:tabs>
              <w:autoSpaceDE/>
              <w:autoSpaceDN/>
              <w:rPr>
                <w:bCs/>
                <w:color w:val="000000"/>
                <w:sz w:val="24"/>
                <w:szCs w:val="24"/>
                <w:lang w:eastAsia="ru-RU"/>
              </w:rPr>
            </w:pPr>
            <w:r w:rsidRPr="004946A8">
              <w:rPr>
                <w:b/>
                <w:noProof/>
                <w:color w:val="000000"/>
                <w:sz w:val="24"/>
                <w:szCs w:val="24"/>
                <w:lang w:eastAsia="ru-RU"/>
              </w:rPr>
              <w:drawing>
                <wp:inline distT="0" distB="0" distL="0" distR="0" wp14:anchorId="1ABEEA68" wp14:editId="29335034">
                  <wp:extent cx="2723321" cy="1517374"/>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4946A8">
              <w:rPr>
                <w:bCs/>
                <w:color w:val="000000"/>
                <w:sz w:val="24"/>
                <w:szCs w:val="24"/>
                <w:lang w:eastAsia="ru-RU"/>
              </w:rPr>
              <w:t xml:space="preserve"> Рисунок 1 – Стаж работы в должности учителей музыки, МХК</w:t>
            </w:r>
          </w:p>
        </w:tc>
        <w:tc>
          <w:tcPr>
            <w:tcW w:w="5058" w:type="dxa"/>
            <w:hideMark/>
          </w:tcPr>
          <w:p w:rsidR="004946A8" w:rsidRPr="004946A8" w:rsidRDefault="004946A8" w:rsidP="004946A8">
            <w:pPr>
              <w:widowControl/>
              <w:tabs>
                <w:tab w:val="left" w:pos="709"/>
              </w:tabs>
              <w:autoSpaceDE/>
              <w:autoSpaceDN/>
              <w:rPr>
                <w:bCs/>
                <w:color w:val="000000"/>
                <w:sz w:val="24"/>
                <w:szCs w:val="24"/>
                <w:lang w:eastAsia="ru-RU"/>
              </w:rPr>
            </w:pPr>
            <w:r w:rsidRPr="004946A8">
              <w:rPr>
                <w:noProof/>
                <w:color w:val="000000"/>
                <w:sz w:val="24"/>
                <w:szCs w:val="24"/>
                <w:lang w:eastAsia="ru-RU"/>
              </w:rPr>
              <w:drawing>
                <wp:inline distT="0" distB="0" distL="0" distR="0" wp14:anchorId="3098AC1D" wp14:editId="6C0FAA7A">
                  <wp:extent cx="2657061" cy="1517015"/>
                  <wp:effectExtent l="0" t="0" r="0" b="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4946A8">
              <w:rPr>
                <w:bCs/>
                <w:color w:val="000000"/>
                <w:sz w:val="24"/>
                <w:szCs w:val="24"/>
                <w:lang w:eastAsia="ru-RU"/>
              </w:rPr>
              <w:t>Рисунок 2 – Квалификационный уровень учителей музыки, МХК</w:t>
            </w:r>
          </w:p>
          <w:p w:rsidR="004946A8" w:rsidRPr="004946A8" w:rsidRDefault="004946A8" w:rsidP="004946A8">
            <w:pPr>
              <w:widowControl/>
              <w:tabs>
                <w:tab w:val="left" w:pos="709"/>
              </w:tabs>
              <w:autoSpaceDE/>
              <w:autoSpaceDN/>
              <w:ind w:left="-155" w:firstLine="155"/>
              <w:jc w:val="both"/>
              <w:rPr>
                <w:bCs/>
                <w:color w:val="000000"/>
                <w:sz w:val="24"/>
                <w:szCs w:val="24"/>
                <w:lang w:eastAsia="ru-RU"/>
              </w:rPr>
            </w:pPr>
          </w:p>
        </w:tc>
      </w:tr>
      <w:tr w:rsidR="004946A8" w:rsidRPr="004946A8" w:rsidTr="004946A8">
        <w:trPr>
          <w:trHeight w:val="1637"/>
        </w:trPr>
        <w:tc>
          <w:tcPr>
            <w:tcW w:w="5103" w:type="dxa"/>
            <w:hideMark/>
          </w:tcPr>
          <w:p w:rsidR="004946A8" w:rsidRPr="004946A8" w:rsidRDefault="004946A8" w:rsidP="004946A8">
            <w:pPr>
              <w:widowControl/>
              <w:tabs>
                <w:tab w:val="left" w:pos="709"/>
              </w:tabs>
              <w:autoSpaceDE/>
              <w:autoSpaceDN/>
              <w:rPr>
                <w:bCs/>
                <w:color w:val="000000"/>
                <w:sz w:val="24"/>
                <w:szCs w:val="24"/>
                <w:lang w:eastAsia="ru-RU"/>
              </w:rPr>
            </w:pPr>
            <w:r w:rsidRPr="004946A8">
              <w:rPr>
                <w:noProof/>
                <w:color w:val="000000"/>
                <w:sz w:val="24"/>
                <w:szCs w:val="24"/>
                <w:lang w:eastAsia="ru-RU"/>
              </w:rPr>
              <w:drawing>
                <wp:inline distT="0" distB="0" distL="0" distR="0" wp14:anchorId="300BF146" wp14:editId="5533D415">
                  <wp:extent cx="2710069" cy="1358348"/>
                  <wp:effectExtent l="0" t="0" r="0" b="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Pr="004946A8">
              <w:rPr>
                <w:bCs/>
                <w:color w:val="000000"/>
                <w:sz w:val="24"/>
                <w:szCs w:val="24"/>
                <w:lang w:eastAsia="ru-RU"/>
              </w:rPr>
              <w:t xml:space="preserve"> Рисунок 3 – Образование учителей музыки, МХК</w:t>
            </w:r>
          </w:p>
        </w:tc>
        <w:tc>
          <w:tcPr>
            <w:tcW w:w="5058" w:type="dxa"/>
            <w:hideMark/>
          </w:tcPr>
          <w:p w:rsidR="004946A8" w:rsidRPr="004946A8" w:rsidRDefault="004946A8" w:rsidP="004946A8">
            <w:pPr>
              <w:widowControl/>
              <w:tabs>
                <w:tab w:val="left" w:pos="709"/>
              </w:tabs>
              <w:autoSpaceDE/>
              <w:autoSpaceDN/>
              <w:ind w:right="281"/>
              <w:rPr>
                <w:bCs/>
                <w:color w:val="000000"/>
                <w:sz w:val="24"/>
                <w:szCs w:val="24"/>
                <w:lang w:eastAsia="ru-RU"/>
              </w:rPr>
            </w:pPr>
            <w:r w:rsidRPr="004946A8">
              <w:rPr>
                <w:noProof/>
                <w:color w:val="000000"/>
                <w:sz w:val="24"/>
                <w:szCs w:val="24"/>
                <w:lang w:eastAsia="ru-RU"/>
              </w:rPr>
              <w:drawing>
                <wp:inline distT="0" distB="0" distL="0" distR="0" wp14:anchorId="405C18AC" wp14:editId="282B5FAB">
                  <wp:extent cx="2630557" cy="1358265"/>
                  <wp:effectExtent l="0" t="0" r="0"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4946A8">
              <w:rPr>
                <w:bCs/>
                <w:color w:val="000000"/>
                <w:sz w:val="24"/>
                <w:szCs w:val="24"/>
                <w:lang w:eastAsia="ru-RU"/>
              </w:rPr>
              <w:t xml:space="preserve"> Рисунок 4 – Соотношение основных работников и совместителей</w:t>
            </w:r>
          </w:p>
        </w:tc>
      </w:tr>
    </w:tbl>
    <w:p w:rsidR="004946A8" w:rsidRPr="004946A8" w:rsidRDefault="004946A8" w:rsidP="004946A8">
      <w:pPr>
        <w:widowControl/>
        <w:tabs>
          <w:tab w:val="left" w:pos="709"/>
        </w:tabs>
        <w:autoSpaceDE/>
        <w:autoSpaceDN/>
        <w:ind w:right="140"/>
        <w:jc w:val="both"/>
        <w:rPr>
          <w:color w:val="000000"/>
          <w:sz w:val="24"/>
          <w:szCs w:val="20"/>
          <w:lang w:eastAsia="ru-RU"/>
        </w:rPr>
      </w:pPr>
    </w:p>
    <w:p w:rsidR="0034569A" w:rsidRDefault="0034569A" w:rsidP="0034569A">
      <w:pPr>
        <w:widowControl/>
        <w:tabs>
          <w:tab w:val="left" w:pos="709"/>
        </w:tabs>
        <w:autoSpaceDE/>
        <w:autoSpaceDN/>
        <w:ind w:right="-25" w:firstLine="567"/>
        <w:jc w:val="both"/>
        <w:rPr>
          <w:color w:val="000000"/>
          <w:sz w:val="24"/>
          <w:szCs w:val="20"/>
          <w:lang w:eastAsia="ru-RU"/>
        </w:rPr>
      </w:pPr>
      <w:r w:rsidRPr="003E3591">
        <w:rPr>
          <w:color w:val="000000"/>
          <w:sz w:val="24"/>
          <w:szCs w:val="20"/>
          <w:lang w:eastAsia="ru-RU"/>
        </w:rPr>
        <w:t>Среди педагогов дополнительного образования художественной направленности с</w:t>
      </w:r>
      <w:r>
        <w:rPr>
          <w:color w:val="000000"/>
          <w:sz w:val="24"/>
          <w:szCs w:val="20"/>
          <w:lang w:eastAsia="ru-RU"/>
        </w:rPr>
        <w:t> </w:t>
      </w:r>
      <w:r w:rsidRPr="003E3591">
        <w:rPr>
          <w:color w:val="000000"/>
          <w:sz w:val="24"/>
          <w:szCs w:val="20"/>
          <w:lang w:eastAsia="ru-RU"/>
        </w:rPr>
        <w:t>высшим образованием – 98 чел.; со средним специальным образованием</w:t>
      </w:r>
      <w:r>
        <w:rPr>
          <w:color w:val="000000"/>
          <w:sz w:val="24"/>
          <w:szCs w:val="20"/>
          <w:lang w:eastAsia="ru-RU"/>
        </w:rPr>
        <w:t xml:space="preserve"> – 54; имеют высшую категорию 72 чел., первую – </w:t>
      </w:r>
      <w:r w:rsidRPr="003E3591">
        <w:rPr>
          <w:color w:val="000000"/>
          <w:sz w:val="24"/>
          <w:szCs w:val="20"/>
          <w:lang w:eastAsia="ru-RU"/>
        </w:rPr>
        <w:t>29 чел.</w:t>
      </w:r>
      <w:r>
        <w:rPr>
          <w:color w:val="000000"/>
          <w:sz w:val="24"/>
          <w:szCs w:val="20"/>
          <w:lang w:eastAsia="ru-RU"/>
        </w:rPr>
        <w:t xml:space="preserve">, не имеют категории </w:t>
      </w:r>
      <w:r w:rsidRPr="003E3591">
        <w:rPr>
          <w:color w:val="000000"/>
          <w:sz w:val="24"/>
          <w:szCs w:val="20"/>
          <w:lang w:eastAsia="ru-RU"/>
        </w:rPr>
        <w:t>51 чел.</w:t>
      </w:r>
    </w:p>
    <w:p w:rsidR="000158CE" w:rsidRPr="00B97AEF" w:rsidRDefault="008F20A3" w:rsidP="003E3591">
      <w:pPr>
        <w:tabs>
          <w:tab w:val="left" w:pos="709"/>
        </w:tabs>
        <w:ind w:right="-25" w:firstLine="567"/>
        <w:jc w:val="both"/>
        <w:rPr>
          <w:sz w:val="24"/>
          <w:szCs w:val="24"/>
        </w:rPr>
      </w:pPr>
      <w:r>
        <w:rPr>
          <w:sz w:val="24"/>
          <w:szCs w:val="24"/>
        </w:rPr>
        <w:t>В 202</w:t>
      </w:r>
      <w:r w:rsidR="0073253F">
        <w:rPr>
          <w:sz w:val="24"/>
          <w:szCs w:val="24"/>
        </w:rPr>
        <w:t>5</w:t>
      </w:r>
      <w:r>
        <w:rPr>
          <w:sz w:val="24"/>
          <w:szCs w:val="24"/>
        </w:rPr>
        <w:t>/202</w:t>
      </w:r>
      <w:r w:rsidR="0073253F">
        <w:rPr>
          <w:sz w:val="24"/>
          <w:szCs w:val="24"/>
        </w:rPr>
        <w:t>6</w:t>
      </w:r>
      <w:r>
        <w:rPr>
          <w:sz w:val="24"/>
          <w:szCs w:val="24"/>
        </w:rPr>
        <w:t xml:space="preserve"> учебном году городской аттестационной комиссией были аттестованы на квалификационные категории </w:t>
      </w:r>
      <w:r w:rsidR="0073253F">
        <w:rPr>
          <w:sz w:val="24"/>
          <w:szCs w:val="24"/>
        </w:rPr>
        <w:t>8 педагогов</w:t>
      </w:r>
      <w:r w:rsidR="000158CE" w:rsidRPr="00B97AEF">
        <w:rPr>
          <w:sz w:val="24"/>
          <w:szCs w:val="24"/>
        </w:rPr>
        <w:t xml:space="preserve"> (таблица 1).</w:t>
      </w:r>
    </w:p>
    <w:p w:rsidR="00FD16F5" w:rsidRDefault="00FD16F5" w:rsidP="003E3591">
      <w:pPr>
        <w:tabs>
          <w:tab w:val="left" w:pos="709"/>
        </w:tabs>
        <w:ind w:right="-25" w:firstLine="567"/>
        <w:jc w:val="both"/>
        <w:rPr>
          <w:iCs/>
          <w:sz w:val="24"/>
          <w:szCs w:val="24"/>
          <w:lang w:eastAsia="ru-RU"/>
        </w:rPr>
      </w:pPr>
    </w:p>
    <w:p w:rsidR="000158CE" w:rsidRDefault="000158CE" w:rsidP="00FD16F5">
      <w:pPr>
        <w:tabs>
          <w:tab w:val="left" w:pos="709"/>
        </w:tabs>
        <w:ind w:right="-25"/>
        <w:jc w:val="both"/>
        <w:rPr>
          <w:sz w:val="24"/>
          <w:szCs w:val="24"/>
        </w:rPr>
      </w:pPr>
      <w:r w:rsidRPr="0025101A">
        <w:rPr>
          <w:iCs/>
          <w:sz w:val="24"/>
          <w:szCs w:val="24"/>
          <w:lang w:eastAsia="ru-RU"/>
        </w:rPr>
        <w:t xml:space="preserve">Таблица 1 – </w:t>
      </w:r>
      <w:r w:rsidRPr="00557589">
        <w:rPr>
          <w:sz w:val="24"/>
          <w:szCs w:val="24"/>
        </w:rPr>
        <w:t>Результаты аттестации учителей музыки</w:t>
      </w:r>
      <w:r w:rsidR="00FD16F5">
        <w:rPr>
          <w:sz w:val="24"/>
          <w:szCs w:val="24"/>
        </w:rPr>
        <w:t>, педагогов дополнительного образования</w:t>
      </w:r>
      <w:r w:rsidRPr="00557589">
        <w:rPr>
          <w:sz w:val="24"/>
          <w:szCs w:val="24"/>
        </w:rPr>
        <w:t xml:space="preserve"> в</w:t>
      </w:r>
      <w:r w:rsidR="00FD16F5">
        <w:rPr>
          <w:sz w:val="24"/>
          <w:szCs w:val="24"/>
        </w:rPr>
        <w:t> </w:t>
      </w:r>
      <w:r w:rsidRPr="00557589">
        <w:rPr>
          <w:sz w:val="24"/>
          <w:szCs w:val="24"/>
        </w:rPr>
        <w:t>202</w:t>
      </w:r>
      <w:r w:rsidR="0073253F">
        <w:rPr>
          <w:sz w:val="24"/>
          <w:szCs w:val="24"/>
        </w:rPr>
        <w:t>5</w:t>
      </w:r>
      <w:r w:rsidRPr="00557589">
        <w:rPr>
          <w:sz w:val="24"/>
          <w:szCs w:val="24"/>
        </w:rPr>
        <w:t>/202</w:t>
      </w:r>
      <w:r w:rsidR="0073253F">
        <w:rPr>
          <w:sz w:val="24"/>
          <w:szCs w:val="24"/>
        </w:rPr>
        <w:t>6</w:t>
      </w:r>
      <w:r w:rsidRPr="00557589">
        <w:rPr>
          <w:sz w:val="24"/>
          <w:szCs w:val="24"/>
        </w:rPr>
        <w:t xml:space="preserve"> учебном году</w:t>
      </w:r>
    </w:p>
    <w:p w:rsidR="000158CE" w:rsidRPr="00B97AEF" w:rsidRDefault="000158CE" w:rsidP="000158CE">
      <w:pPr>
        <w:tabs>
          <w:tab w:val="left" w:pos="709"/>
        </w:tabs>
        <w:ind w:right="-25" w:firstLine="567"/>
        <w:jc w:val="both"/>
        <w:rPr>
          <w:b/>
          <w:sz w:val="24"/>
          <w:szCs w:val="24"/>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7"/>
        <w:gridCol w:w="2421"/>
        <w:gridCol w:w="5234"/>
      </w:tblGrid>
      <w:tr w:rsidR="000158CE" w:rsidRPr="00557589" w:rsidTr="00C10708">
        <w:tc>
          <w:tcPr>
            <w:tcW w:w="2097"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firstLine="5"/>
              <w:jc w:val="center"/>
              <w:rPr>
                <w:b/>
                <w:sz w:val="24"/>
                <w:szCs w:val="24"/>
              </w:rPr>
            </w:pPr>
            <w:r w:rsidRPr="00557589">
              <w:rPr>
                <w:b/>
                <w:sz w:val="24"/>
                <w:szCs w:val="24"/>
              </w:rPr>
              <w:t>Должность</w:t>
            </w:r>
          </w:p>
        </w:tc>
        <w:tc>
          <w:tcPr>
            <w:tcW w:w="2421"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jc w:val="center"/>
              <w:rPr>
                <w:b/>
                <w:sz w:val="24"/>
                <w:szCs w:val="24"/>
              </w:rPr>
            </w:pPr>
            <w:r w:rsidRPr="00557589">
              <w:rPr>
                <w:b/>
                <w:sz w:val="24"/>
                <w:szCs w:val="24"/>
              </w:rPr>
              <w:t>Категория</w:t>
            </w:r>
          </w:p>
        </w:tc>
        <w:tc>
          <w:tcPr>
            <w:tcW w:w="5234" w:type="dxa"/>
            <w:tcBorders>
              <w:top w:val="single" w:sz="4" w:space="0" w:color="000000"/>
              <w:left w:val="single" w:sz="4" w:space="0" w:color="000000"/>
              <w:bottom w:val="single" w:sz="4" w:space="0" w:color="000000"/>
              <w:right w:val="single" w:sz="4" w:space="0" w:color="000000"/>
            </w:tcBorders>
          </w:tcPr>
          <w:p w:rsidR="000158CE" w:rsidRPr="00557589" w:rsidRDefault="00FD16F5" w:rsidP="00C10708">
            <w:pPr>
              <w:tabs>
                <w:tab w:val="left" w:pos="709"/>
              </w:tabs>
              <w:ind w:right="-23"/>
              <w:jc w:val="center"/>
              <w:rPr>
                <w:b/>
                <w:sz w:val="24"/>
                <w:szCs w:val="24"/>
              </w:rPr>
            </w:pPr>
            <w:r>
              <w:rPr>
                <w:b/>
                <w:sz w:val="24"/>
                <w:szCs w:val="24"/>
              </w:rPr>
              <w:t xml:space="preserve">ФИО педагога, </w:t>
            </w:r>
            <w:r w:rsidR="000158CE" w:rsidRPr="00557589">
              <w:rPr>
                <w:b/>
                <w:sz w:val="24"/>
                <w:szCs w:val="24"/>
              </w:rPr>
              <w:t>образовательное учреждение</w:t>
            </w:r>
          </w:p>
        </w:tc>
      </w:tr>
      <w:tr w:rsidR="000158CE" w:rsidRPr="00557589" w:rsidTr="0073253F">
        <w:trPr>
          <w:trHeight w:val="132"/>
        </w:trPr>
        <w:tc>
          <w:tcPr>
            <w:tcW w:w="2097" w:type="dxa"/>
            <w:vMerge w:val="restart"/>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firstLine="5"/>
              <w:rPr>
                <w:sz w:val="24"/>
                <w:szCs w:val="24"/>
              </w:rPr>
            </w:pPr>
            <w:r w:rsidRPr="00557589">
              <w:rPr>
                <w:sz w:val="24"/>
                <w:szCs w:val="24"/>
              </w:rPr>
              <w:t>Учитель музыки</w:t>
            </w:r>
          </w:p>
        </w:tc>
        <w:tc>
          <w:tcPr>
            <w:tcW w:w="2421"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jc w:val="both"/>
              <w:rPr>
                <w:sz w:val="24"/>
                <w:szCs w:val="24"/>
              </w:rPr>
            </w:pPr>
            <w:r w:rsidRPr="00557589">
              <w:rPr>
                <w:sz w:val="24"/>
                <w:szCs w:val="24"/>
              </w:rPr>
              <w:t>Высшая</w:t>
            </w:r>
          </w:p>
        </w:tc>
        <w:tc>
          <w:tcPr>
            <w:tcW w:w="5234" w:type="dxa"/>
            <w:tcBorders>
              <w:top w:val="single" w:sz="4" w:space="0" w:color="000000"/>
              <w:left w:val="single" w:sz="4" w:space="0" w:color="000000"/>
              <w:bottom w:val="single" w:sz="4" w:space="0" w:color="000000"/>
              <w:right w:val="single" w:sz="4" w:space="0" w:color="000000"/>
            </w:tcBorders>
          </w:tcPr>
          <w:p w:rsidR="0073253F" w:rsidRPr="0073253F" w:rsidRDefault="0073253F" w:rsidP="0073253F">
            <w:pPr>
              <w:tabs>
                <w:tab w:val="left" w:pos="709"/>
              </w:tabs>
              <w:ind w:right="-23"/>
              <w:jc w:val="both"/>
              <w:rPr>
                <w:sz w:val="24"/>
                <w:szCs w:val="24"/>
              </w:rPr>
            </w:pPr>
            <w:r w:rsidRPr="0073253F">
              <w:rPr>
                <w:sz w:val="24"/>
                <w:szCs w:val="24"/>
              </w:rPr>
              <w:t xml:space="preserve">Бекирова Л.М. (ГБОУ </w:t>
            </w:r>
            <w:r>
              <w:rPr>
                <w:sz w:val="24"/>
                <w:szCs w:val="24"/>
              </w:rPr>
              <w:t>«</w:t>
            </w:r>
            <w:r w:rsidRPr="0073253F">
              <w:rPr>
                <w:sz w:val="24"/>
                <w:szCs w:val="24"/>
              </w:rPr>
              <w:t>ШКОЛА ЭКОТЕХ +</w:t>
            </w:r>
            <w:r>
              <w:rPr>
                <w:sz w:val="24"/>
                <w:szCs w:val="24"/>
              </w:rPr>
              <w:t>»</w:t>
            </w:r>
            <w:r w:rsidRPr="0073253F">
              <w:rPr>
                <w:sz w:val="24"/>
                <w:szCs w:val="24"/>
              </w:rPr>
              <w:t>)</w:t>
            </w:r>
          </w:p>
          <w:p w:rsidR="0073253F" w:rsidRPr="0073253F" w:rsidRDefault="0073253F" w:rsidP="0073253F">
            <w:pPr>
              <w:tabs>
                <w:tab w:val="left" w:pos="709"/>
              </w:tabs>
              <w:ind w:right="-23"/>
              <w:jc w:val="both"/>
              <w:rPr>
                <w:sz w:val="24"/>
                <w:szCs w:val="24"/>
              </w:rPr>
            </w:pPr>
            <w:r w:rsidRPr="0073253F">
              <w:rPr>
                <w:sz w:val="24"/>
                <w:szCs w:val="24"/>
              </w:rPr>
              <w:t>Сафиуллина Т.Н. (ГБОУ СОШ № 48)</w:t>
            </w:r>
          </w:p>
          <w:p w:rsidR="0073253F" w:rsidRPr="0073253F" w:rsidRDefault="0073253F" w:rsidP="0073253F">
            <w:pPr>
              <w:tabs>
                <w:tab w:val="left" w:pos="709"/>
              </w:tabs>
              <w:ind w:right="-23"/>
              <w:jc w:val="both"/>
              <w:rPr>
                <w:sz w:val="24"/>
                <w:szCs w:val="24"/>
              </w:rPr>
            </w:pPr>
            <w:r w:rsidRPr="0073253F">
              <w:rPr>
                <w:sz w:val="24"/>
                <w:szCs w:val="24"/>
              </w:rPr>
              <w:t>Бердникова С.Б. (ГБОУ СОШ № 9)</w:t>
            </w:r>
          </w:p>
          <w:p w:rsidR="0073253F" w:rsidRPr="0073253F" w:rsidRDefault="0073253F" w:rsidP="0073253F">
            <w:pPr>
              <w:tabs>
                <w:tab w:val="left" w:pos="709"/>
              </w:tabs>
              <w:ind w:right="-23"/>
              <w:jc w:val="both"/>
              <w:rPr>
                <w:sz w:val="24"/>
                <w:szCs w:val="24"/>
              </w:rPr>
            </w:pPr>
            <w:r w:rsidRPr="0073253F">
              <w:rPr>
                <w:sz w:val="24"/>
                <w:szCs w:val="24"/>
              </w:rPr>
              <w:t>Арутюнян Л.В. (ГБОУ СОШ № 49)</w:t>
            </w:r>
          </w:p>
          <w:p w:rsidR="000158CE" w:rsidRPr="00557589" w:rsidRDefault="0073253F" w:rsidP="0073253F">
            <w:pPr>
              <w:tabs>
                <w:tab w:val="left" w:pos="709"/>
              </w:tabs>
              <w:ind w:right="-23"/>
              <w:jc w:val="both"/>
              <w:rPr>
                <w:sz w:val="24"/>
                <w:szCs w:val="24"/>
              </w:rPr>
            </w:pPr>
            <w:r w:rsidRPr="0073253F">
              <w:rPr>
                <w:sz w:val="24"/>
                <w:szCs w:val="24"/>
              </w:rPr>
              <w:lastRenderedPageBreak/>
              <w:t>Розыграева Г.Э. (ГБОУ «Инженерная школа»)</w:t>
            </w:r>
          </w:p>
        </w:tc>
      </w:tr>
      <w:tr w:rsidR="000158CE" w:rsidRPr="00557589" w:rsidTr="00C10708">
        <w:trPr>
          <w:trHeight w:val="300"/>
        </w:trPr>
        <w:tc>
          <w:tcPr>
            <w:tcW w:w="2097" w:type="dxa"/>
            <w:vMerge/>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ind w:right="-23" w:firstLine="5"/>
              <w:rPr>
                <w:sz w:val="24"/>
                <w:szCs w:val="24"/>
              </w:rPr>
            </w:pPr>
          </w:p>
        </w:tc>
        <w:tc>
          <w:tcPr>
            <w:tcW w:w="2421"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jc w:val="both"/>
              <w:rPr>
                <w:sz w:val="24"/>
                <w:szCs w:val="24"/>
              </w:rPr>
            </w:pPr>
            <w:r w:rsidRPr="00557589">
              <w:rPr>
                <w:sz w:val="24"/>
                <w:szCs w:val="24"/>
              </w:rPr>
              <w:t>Первая</w:t>
            </w:r>
          </w:p>
        </w:tc>
        <w:tc>
          <w:tcPr>
            <w:tcW w:w="5234" w:type="dxa"/>
            <w:tcBorders>
              <w:top w:val="single" w:sz="4" w:space="0" w:color="000000"/>
              <w:left w:val="single" w:sz="4" w:space="0" w:color="000000"/>
              <w:bottom w:val="single" w:sz="4" w:space="0" w:color="000000"/>
              <w:right w:val="single" w:sz="4" w:space="0" w:color="000000"/>
            </w:tcBorders>
          </w:tcPr>
          <w:p w:rsidR="0073253F" w:rsidRPr="0073253F" w:rsidRDefault="0073253F" w:rsidP="0073253F">
            <w:pPr>
              <w:tabs>
                <w:tab w:val="left" w:pos="709"/>
              </w:tabs>
              <w:ind w:right="-23"/>
              <w:jc w:val="both"/>
              <w:rPr>
                <w:sz w:val="24"/>
                <w:szCs w:val="24"/>
              </w:rPr>
            </w:pPr>
            <w:r w:rsidRPr="0073253F">
              <w:rPr>
                <w:sz w:val="24"/>
                <w:szCs w:val="24"/>
              </w:rPr>
              <w:t>Серкис И.В. (ГБОУ СОШ № 61)</w:t>
            </w:r>
          </w:p>
          <w:p w:rsidR="000158CE" w:rsidRPr="00557589" w:rsidRDefault="0073253F" w:rsidP="0073253F">
            <w:pPr>
              <w:tabs>
                <w:tab w:val="left" w:pos="709"/>
                <w:tab w:val="left" w:pos="1905"/>
              </w:tabs>
              <w:ind w:right="-23"/>
              <w:rPr>
                <w:sz w:val="24"/>
                <w:szCs w:val="24"/>
              </w:rPr>
            </w:pPr>
            <w:r w:rsidRPr="0073253F">
              <w:rPr>
                <w:sz w:val="24"/>
                <w:szCs w:val="24"/>
              </w:rPr>
              <w:t>Путина Ю.Н. (ГБОУ СОШ № 45)</w:t>
            </w:r>
          </w:p>
        </w:tc>
      </w:tr>
      <w:tr w:rsidR="000158CE" w:rsidRPr="00557589" w:rsidTr="00C10708">
        <w:trPr>
          <w:trHeight w:val="435"/>
        </w:trPr>
        <w:tc>
          <w:tcPr>
            <w:tcW w:w="2097" w:type="dxa"/>
            <w:vMerge w:val="restart"/>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firstLine="5"/>
              <w:rPr>
                <w:sz w:val="24"/>
                <w:szCs w:val="24"/>
              </w:rPr>
            </w:pPr>
            <w:r w:rsidRPr="00557589">
              <w:rPr>
                <w:sz w:val="24"/>
                <w:szCs w:val="24"/>
              </w:rPr>
              <w:t>Педагог дополнительного образования</w:t>
            </w:r>
          </w:p>
        </w:tc>
        <w:tc>
          <w:tcPr>
            <w:tcW w:w="2421"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jc w:val="both"/>
              <w:rPr>
                <w:sz w:val="24"/>
                <w:szCs w:val="24"/>
              </w:rPr>
            </w:pPr>
            <w:r w:rsidRPr="00557589">
              <w:rPr>
                <w:sz w:val="24"/>
                <w:szCs w:val="24"/>
              </w:rPr>
              <w:t>Высшая</w:t>
            </w:r>
          </w:p>
        </w:tc>
        <w:tc>
          <w:tcPr>
            <w:tcW w:w="5234" w:type="dxa"/>
            <w:tcBorders>
              <w:top w:val="single" w:sz="4" w:space="0" w:color="000000"/>
              <w:left w:val="single" w:sz="4" w:space="0" w:color="000000"/>
              <w:bottom w:val="single" w:sz="4" w:space="0" w:color="000000"/>
              <w:right w:val="single" w:sz="4" w:space="0" w:color="000000"/>
            </w:tcBorders>
          </w:tcPr>
          <w:p w:rsidR="000158CE" w:rsidRPr="00557589" w:rsidRDefault="0073253F" w:rsidP="00C10708">
            <w:pPr>
              <w:tabs>
                <w:tab w:val="left" w:pos="709"/>
              </w:tabs>
              <w:ind w:right="-23"/>
              <w:jc w:val="both"/>
              <w:rPr>
                <w:sz w:val="24"/>
                <w:szCs w:val="24"/>
              </w:rPr>
            </w:pPr>
            <w:r w:rsidRPr="0073253F">
              <w:rPr>
                <w:sz w:val="24"/>
                <w:szCs w:val="24"/>
              </w:rPr>
              <w:t xml:space="preserve">Лучкина В.В. (ГБОУ </w:t>
            </w:r>
            <w:r>
              <w:rPr>
                <w:sz w:val="24"/>
                <w:szCs w:val="24"/>
              </w:rPr>
              <w:t>«</w:t>
            </w:r>
            <w:r w:rsidRPr="0073253F">
              <w:rPr>
                <w:sz w:val="24"/>
                <w:szCs w:val="24"/>
              </w:rPr>
              <w:t>Инженерная школа</w:t>
            </w:r>
            <w:r>
              <w:rPr>
                <w:sz w:val="24"/>
                <w:szCs w:val="24"/>
              </w:rPr>
              <w:t>»</w:t>
            </w:r>
            <w:r w:rsidRPr="0073253F">
              <w:rPr>
                <w:sz w:val="24"/>
                <w:szCs w:val="24"/>
              </w:rPr>
              <w:t>)</w:t>
            </w:r>
          </w:p>
        </w:tc>
      </w:tr>
      <w:tr w:rsidR="000158CE" w:rsidRPr="00557589" w:rsidTr="00C10708">
        <w:trPr>
          <w:trHeight w:val="828"/>
        </w:trPr>
        <w:tc>
          <w:tcPr>
            <w:tcW w:w="2097" w:type="dxa"/>
            <w:vMerge/>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ind w:right="-23" w:firstLine="5"/>
              <w:rPr>
                <w:sz w:val="24"/>
                <w:szCs w:val="24"/>
              </w:rPr>
            </w:pPr>
          </w:p>
        </w:tc>
        <w:tc>
          <w:tcPr>
            <w:tcW w:w="2421"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jc w:val="both"/>
              <w:rPr>
                <w:sz w:val="24"/>
                <w:szCs w:val="24"/>
              </w:rPr>
            </w:pPr>
            <w:r w:rsidRPr="00557589">
              <w:rPr>
                <w:sz w:val="24"/>
                <w:szCs w:val="24"/>
              </w:rPr>
              <w:t>Первая</w:t>
            </w:r>
          </w:p>
        </w:tc>
        <w:tc>
          <w:tcPr>
            <w:tcW w:w="5234" w:type="dxa"/>
            <w:tcBorders>
              <w:top w:val="single" w:sz="4" w:space="0" w:color="000000"/>
              <w:left w:val="single" w:sz="4" w:space="0" w:color="000000"/>
              <w:bottom w:val="single" w:sz="4" w:space="0" w:color="000000"/>
              <w:right w:val="single" w:sz="4" w:space="0" w:color="000000"/>
            </w:tcBorders>
          </w:tcPr>
          <w:p w:rsidR="000158CE" w:rsidRPr="00557589" w:rsidRDefault="0073253F" w:rsidP="00C10708">
            <w:pPr>
              <w:tabs>
                <w:tab w:val="left" w:pos="709"/>
              </w:tabs>
              <w:ind w:right="-23"/>
              <w:rPr>
                <w:sz w:val="24"/>
                <w:szCs w:val="24"/>
              </w:rPr>
            </w:pPr>
            <w:r>
              <w:rPr>
                <w:sz w:val="24"/>
                <w:szCs w:val="24"/>
              </w:rPr>
              <w:t>-</w:t>
            </w:r>
          </w:p>
        </w:tc>
      </w:tr>
      <w:tr w:rsidR="000158CE" w:rsidRPr="00557589" w:rsidTr="00C10708">
        <w:trPr>
          <w:trHeight w:val="150"/>
        </w:trPr>
        <w:tc>
          <w:tcPr>
            <w:tcW w:w="2097" w:type="dxa"/>
            <w:vMerge w:val="restart"/>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firstLine="5"/>
              <w:rPr>
                <w:sz w:val="24"/>
                <w:szCs w:val="24"/>
              </w:rPr>
            </w:pPr>
            <w:r w:rsidRPr="00557589">
              <w:rPr>
                <w:sz w:val="24"/>
                <w:szCs w:val="24"/>
              </w:rPr>
              <w:t>Концертмейстер</w:t>
            </w:r>
          </w:p>
        </w:tc>
        <w:tc>
          <w:tcPr>
            <w:tcW w:w="2421"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jc w:val="both"/>
              <w:rPr>
                <w:sz w:val="24"/>
                <w:szCs w:val="24"/>
              </w:rPr>
            </w:pPr>
            <w:r w:rsidRPr="00557589">
              <w:rPr>
                <w:sz w:val="24"/>
                <w:szCs w:val="24"/>
              </w:rPr>
              <w:t>Первая</w:t>
            </w:r>
          </w:p>
        </w:tc>
        <w:tc>
          <w:tcPr>
            <w:tcW w:w="5234" w:type="dxa"/>
            <w:tcBorders>
              <w:top w:val="single" w:sz="4" w:space="0" w:color="000000"/>
              <w:left w:val="single" w:sz="4" w:space="0" w:color="000000"/>
              <w:bottom w:val="single" w:sz="4" w:space="0" w:color="000000"/>
              <w:right w:val="single" w:sz="4" w:space="0" w:color="000000"/>
            </w:tcBorders>
          </w:tcPr>
          <w:p w:rsidR="000158CE" w:rsidRPr="00557589" w:rsidRDefault="0073253F" w:rsidP="00C10708">
            <w:pPr>
              <w:tabs>
                <w:tab w:val="left" w:pos="23"/>
              </w:tabs>
              <w:ind w:right="-23"/>
              <w:rPr>
                <w:sz w:val="24"/>
                <w:szCs w:val="24"/>
              </w:rPr>
            </w:pPr>
            <w:r>
              <w:rPr>
                <w:sz w:val="24"/>
                <w:szCs w:val="24"/>
              </w:rPr>
              <w:t>-</w:t>
            </w:r>
          </w:p>
        </w:tc>
      </w:tr>
      <w:tr w:rsidR="000158CE" w:rsidRPr="00557589" w:rsidTr="00C10708">
        <w:trPr>
          <w:trHeight w:val="200"/>
        </w:trPr>
        <w:tc>
          <w:tcPr>
            <w:tcW w:w="2097" w:type="dxa"/>
            <w:vMerge/>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ind w:right="-23" w:firstLine="567"/>
              <w:rPr>
                <w:sz w:val="24"/>
                <w:szCs w:val="24"/>
              </w:rPr>
            </w:pPr>
          </w:p>
        </w:tc>
        <w:tc>
          <w:tcPr>
            <w:tcW w:w="2421" w:type="dxa"/>
            <w:tcBorders>
              <w:top w:val="single" w:sz="4" w:space="0" w:color="000000"/>
              <w:left w:val="single" w:sz="4" w:space="0" w:color="000000"/>
              <w:bottom w:val="single" w:sz="4" w:space="0" w:color="000000"/>
              <w:right w:val="single" w:sz="4" w:space="0" w:color="000000"/>
            </w:tcBorders>
          </w:tcPr>
          <w:p w:rsidR="000158CE" w:rsidRPr="00557589" w:rsidRDefault="000158CE" w:rsidP="00C10708">
            <w:pPr>
              <w:tabs>
                <w:tab w:val="left" w:pos="709"/>
              </w:tabs>
              <w:ind w:right="-23"/>
              <w:jc w:val="both"/>
              <w:rPr>
                <w:sz w:val="24"/>
                <w:szCs w:val="24"/>
              </w:rPr>
            </w:pPr>
            <w:r w:rsidRPr="00557589">
              <w:rPr>
                <w:sz w:val="24"/>
                <w:szCs w:val="24"/>
              </w:rPr>
              <w:t>Высшая</w:t>
            </w:r>
          </w:p>
        </w:tc>
        <w:tc>
          <w:tcPr>
            <w:tcW w:w="5234" w:type="dxa"/>
            <w:tcBorders>
              <w:top w:val="single" w:sz="4" w:space="0" w:color="000000"/>
              <w:left w:val="single" w:sz="4" w:space="0" w:color="000000"/>
              <w:bottom w:val="single" w:sz="4" w:space="0" w:color="000000"/>
              <w:right w:val="single" w:sz="4" w:space="0" w:color="000000"/>
            </w:tcBorders>
          </w:tcPr>
          <w:p w:rsidR="000158CE" w:rsidRPr="00557589" w:rsidRDefault="0073253F" w:rsidP="00C10708">
            <w:pPr>
              <w:tabs>
                <w:tab w:val="left" w:pos="709"/>
              </w:tabs>
              <w:ind w:right="-23"/>
              <w:jc w:val="both"/>
              <w:rPr>
                <w:sz w:val="24"/>
                <w:szCs w:val="24"/>
              </w:rPr>
            </w:pPr>
            <w:r>
              <w:rPr>
                <w:sz w:val="24"/>
                <w:szCs w:val="24"/>
              </w:rPr>
              <w:t>-</w:t>
            </w:r>
          </w:p>
        </w:tc>
      </w:tr>
    </w:tbl>
    <w:p w:rsidR="000158CE" w:rsidRPr="00B97AEF" w:rsidRDefault="000158CE" w:rsidP="000158CE">
      <w:pPr>
        <w:tabs>
          <w:tab w:val="left" w:pos="709"/>
        </w:tabs>
        <w:ind w:right="-25" w:firstLine="567"/>
        <w:jc w:val="both"/>
        <w:rPr>
          <w:sz w:val="24"/>
          <w:szCs w:val="24"/>
        </w:rPr>
      </w:pPr>
    </w:p>
    <w:p w:rsidR="0073253F" w:rsidRDefault="000158CE" w:rsidP="0073253F">
      <w:pPr>
        <w:tabs>
          <w:tab w:val="left" w:pos="709"/>
        </w:tabs>
        <w:ind w:right="117" w:firstLine="567"/>
        <w:jc w:val="both"/>
        <w:rPr>
          <w:sz w:val="24"/>
          <w:szCs w:val="24"/>
        </w:rPr>
      </w:pPr>
      <w:r w:rsidRPr="00B97AEF">
        <w:rPr>
          <w:sz w:val="24"/>
          <w:szCs w:val="24"/>
        </w:rPr>
        <w:t>С целью изучения, обобщения и распространения опыта работы аттестуемых учителей были проведены тематические изучения состояния преподавания музыки и МХК в гимназии №</w:t>
      </w:r>
      <w:r>
        <w:rPr>
          <w:sz w:val="24"/>
          <w:szCs w:val="24"/>
        </w:rPr>
        <w:t> </w:t>
      </w:r>
      <w:r w:rsidR="0073253F" w:rsidRPr="0073253F">
        <w:rPr>
          <w:sz w:val="24"/>
          <w:szCs w:val="24"/>
        </w:rPr>
        <w:t>8, СОШ № 9, 45, 48, 49, 57,</w:t>
      </w:r>
      <w:r w:rsidR="0073253F">
        <w:rPr>
          <w:sz w:val="24"/>
          <w:szCs w:val="24"/>
        </w:rPr>
        <w:t xml:space="preserve"> </w:t>
      </w:r>
      <w:r w:rsidR="0073253F" w:rsidRPr="0073253F">
        <w:rPr>
          <w:sz w:val="24"/>
          <w:szCs w:val="24"/>
        </w:rPr>
        <w:t xml:space="preserve">61, </w:t>
      </w:r>
      <w:r w:rsidR="0073253F">
        <w:rPr>
          <w:sz w:val="24"/>
          <w:szCs w:val="24"/>
        </w:rPr>
        <w:t>«ШКОЛА ЭКОТЕХ</w:t>
      </w:r>
      <w:r w:rsidR="0073253F" w:rsidRPr="0073253F">
        <w:rPr>
          <w:sz w:val="24"/>
          <w:szCs w:val="24"/>
        </w:rPr>
        <w:t>+</w:t>
      </w:r>
      <w:r w:rsidR="0073253F">
        <w:rPr>
          <w:sz w:val="24"/>
          <w:szCs w:val="24"/>
        </w:rPr>
        <w:t>», «</w:t>
      </w:r>
      <w:r w:rsidR="0073253F" w:rsidRPr="0073253F">
        <w:rPr>
          <w:sz w:val="24"/>
          <w:szCs w:val="24"/>
        </w:rPr>
        <w:t>Инженерная школа</w:t>
      </w:r>
      <w:r w:rsidR="0073253F">
        <w:rPr>
          <w:sz w:val="24"/>
          <w:szCs w:val="24"/>
        </w:rPr>
        <w:t>».</w:t>
      </w:r>
    </w:p>
    <w:p w:rsidR="000158CE" w:rsidRPr="00B97AEF" w:rsidRDefault="000158CE" w:rsidP="0073253F">
      <w:pPr>
        <w:tabs>
          <w:tab w:val="left" w:pos="709"/>
        </w:tabs>
        <w:ind w:right="117" w:firstLine="567"/>
        <w:jc w:val="both"/>
        <w:rPr>
          <w:sz w:val="24"/>
          <w:szCs w:val="24"/>
        </w:rPr>
      </w:pPr>
      <w:r w:rsidRPr="00BE16FB">
        <w:rPr>
          <w:sz w:val="24"/>
          <w:szCs w:val="24"/>
        </w:rPr>
        <w:t xml:space="preserve">Изучение педагогического процесса по музыке в основной школе показало, что использование интерактивных технологий обучения помогает учителям в достижении развивающих и дидактических целей, создаёт атмосферу взаимной поддержки, взаимопонимания и взаимоуважения между учениками. </w:t>
      </w:r>
      <w:r w:rsidR="00E874E4">
        <w:rPr>
          <w:sz w:val="24"/>
          <w:szCs w:val="24"/>
        </w:rPr>
        <w:t>О</w:t>
      </w:r>
      <w:r w:rsidRPr="00BE16FB">
        <w:rPr>
          <w:sz w:val="24"/>
          <w:szCs w:val="24"/>
        </w:rPr>
        <w:t>сновными видами деятельности на данных уроках остаются восприятие, анализ, хоровое пение, интерпретация произведений искусства и творческая деятельность обучающихся (художественно-практическая, творческая). Учебная деятельность обучающихся по данным предметам проводится в различных формах, а</w:t>
      </w:r>
      <w:r w:rsidR="005279DD">
        <w:rPr>
          <w:sz w:val="24"/>
          <w:szCs w:val="24"/>
        </w:rPr>
        <w:t> </w:t>
      </w:r>
      <w:r w:rsidRPr="00BE16FB">
        <w:rPr>
          <w:sz w:val="24"/>
          <w:szCs w:val="24"/>
        </w:rPr>
        <w:t>основными видами домашних заданий являются посещение музеев, просмотр кинофильмов, музыкальных программ, канала «Культура» и т.д.</w:t>
      </w:r>
    </w:p>
    <w:p w:rsidR="0073253F" w:rsidRPr="0073253F" w:rsidRDefault="000158CE" w:rsidP="0073253F">
      <w:pPr>
        <w:tabs>
          <w:tab w:val="left" w:pos="709"/>
        </w:tabs>
        <w:ind w:right="117" w:firstLine="567"/>
        <w:jc w:val="both"/>
        <w:rPr>
          <w:sz w:val="24"/>
          <w:szCs w:val="24"/>
        </w:rPr>
      </w:pPr>
      <w:r w:rsidRPr="00B97AEF">
        <w:rPr>
          <w:sz w:val="24"/>
          <w:szCs w:val="24"/>
        </w:rPr>
        <w:t xml:space="preserve">Высокий уровень учебных достижений учащихся обеспечивают учителя музыки и МХК гимназий № 1, 2, 5, 7, 8, 24, </w:t>
      </w:r>
      <w:r w:rsidR="0073253F" w:rsidRPr="0073253F">
        <w:rPr>
          <w:sz w:val="24"/>
          <w:szCs w:val="24"/>
        </w:rPr>
        <w:t>СОШ № 9, 11, 14, 29, 32, 35, 38, 42, 44, 47, 48, 49, 50, 57, «ШКОЛА ЭКОТЕХ+», «Инженерная школа»: Бабушкин Б.М., Бекирова Л.М., Бердникова С.Б., Васильева Т.А., Волкова Л.И., Головина Е.С., Захарова Н.В., Ким С.В., Керимова Л.Н., Локота Е.А., Лучкина В.В., Розыграева Г.Э., Скрыпнюк М.Л., Соколова М.Г., Старочкина А.С., Тимербаева В.В., Патрича А.В., Черногородова Т.Н. Обеспечивают высокий уровень учебных достижений учащихся и педагоги дополнительного образования ГБОУ СОШ № 4, 9, 11, 23, 54, 57, 61, гимназии № 7: Зайцева Н.А., Ким С.В., Татаринова И.И., Черногородова Т.Н., Хозберг Т.В., Васина Г.Г., Гармаш З.А., Агапова М.В.</w:t>
      </w:r>
    </w:p>
    <w:p w:rsidR="00F7359A" w:rsidRDefault="00D31B67" w:rsidP="0073253F">
      <w:pPr>
        <w:tabs>
          <w:tab w:val="left" w:pos="709"/>
        </w:tabs>
        <w:ind w:right="117" w:firstLine="567"/>
        <w:jc w:val="both"/>
        <w:rPr>
          <w:sz w:val="24"/>
          <w:szCs w:val="24"/>
        </w:rPr>
      </w:pPr>
      <w:r>
        <w:rPr>
          <w:rFonts w:eastAsia="Calibri"/>
          <w:sz w:val="24"/>
          <w:szCs w:val="24"/>
        </w:rPr>
        <w:t>В</w:t>
      </w:r>
      <w:r w:rsidR="00CD745D" w:rsidRPr="0025101A">
        <w:rPr>
          <w:rFonts w:eastAsia="Calibri"/>
          <w:sz w:val="24"/>
          <w:szCs w:val="24"/>
        </w:rPr>
        <w:t xml:space="preserve"> 202</w:t>
      </w:r>
      <w:r w:rsidR="003210C7">
        <w:rPr>
          <w:rFonts w:eastAsia="Calibri"/>
          <w:sz w:val="24"/>
          <w:szCs w:val="24"/>
        </w:rPr>
        <w:t>5</w:t>
      </w:r>
      <w:r w:rsidR="00CD745D" w:rsidRPr="0025101A">
        <w:rPr>
          <w:rFonts w:eastAsia="Calibri"/>
          <w:sz w:val="24"/>
          <w:szCs w:val="24"/>
        </w:rPr>
        <w:t>/202</w:t>
      </w:r>
      <w:r w:rsidR="003210C7">
        <w:rPr>
          <w:rFonts w:eastAsia="Calibri"/>
          <w:sz w:val="24"/>
          <w:szCs w:val="24"/>
        </w:rPr>
        <w:t>6</w:t>
      </w:r>
      <w:r w:rsidR="00CD745D" w:rsidRPr="0025101A">
        <w:rPr>
          <w:rFonts w:eastAsia="Calibri"/>
          <w:sz w:val="24"/>
          <w:szCs w:val="24"/>
        </w:rPr>
        <w:t xml:space="preserve"> учебном году </w:t>
      </w:r>
      <w:r>
        <w:rPr>
          <w:rFonts w:eastAsia="Calibri"/>
          <w:sz w:val="24"/>
          <w:szCs w:val="24"/>
        </w:rPr>
        <w:t xml:space="preserve">методической службой ГАОУ ПО ИРО совместно с профессиональным сообществом </w:t>
      </w:r>
      <w:r>
        <w:rPr>
          <w:rFonts w:eastAsia="Calibri"/>
          <w:sz w:val="24"/>
          <w:szCs w:val="24"/>
          <w:shd w:val="clear" w:color="auto" w:fill="FFFFFF"/>
        </w:rPr>
        <w:t xml:space="preserve">учителей музыки, </w:t>
      </w:r>
      <w:r w:rsidR="00CD745D" w:rsidRPr="0025101A">
        <w:rPr>
          <w:rFonts w:eastAsia="Calibri"/>
          <w:sz w:val="24"/>
          <w:szCs w:val="24"/>
          <w:shd w:val="clear" w:color="auto" w:fill="FFFFFF"/>
        </w:rPr>
        <w:t>МХК</w:t>
      </w:r>
      <w:r w:rsidR="000B55B5">
        <w:rPr>
          <w:rFonts w:eastAsia="Calibri"/>
          <w:sz w:val="24"/>
          <w:szCs w:val="24"/>
          <w:shd w:val="clear" w:color="auto" w:fill="FFFFFF"/>
        </w:rPr>
        <w:t>,</w:t>
      </w:r>
      <w:r w:rsidR="000B55B5" w:rsidRPr="000B55B5">
        <w:rPr>
          <w:rFonts w:eastAsia="Calibri"/>
          <w:sz w:val="24"/>
          <w:szCs w:val="24"/>
        </w:rPr>
        <w:t xml:space="preserve"> </w:t>
      </w:r>
      <w:r w:rsidR="000B55B5" w:rsidRPr="0025101A">
        <w:rPr>
          <w:rFonts w:eastAsia="Calibri"/>
          <w:sz w:val="24"/>
          <w:szCs w:val="24"/>
        </w:rPr>
        <w:t>педагогов дополнительного образования</w:t>
      </w:r>
      <w:r w:rsidR="00CD745D" w:rsidRPr="0025101A">
        <w:rPr>
          <w:rFonts w:eastAsia="Calibri"/>
          <w:sz w:val="24"/>
          <w:szCs w:val="24"/>
          <w:shd w:val="clear" w:color="auto" w:fill="FFFFFF"/>
        </w:rPr>
        <w:t xml:space="preserve"> </w:t>
      </w:r>
      <w:r w:rsidR="000B55B5">
        <w:rPr>
          <w:rFonts w:eastAsia="Calibri"/>
          <w:sz w:val="24"/>
          <w:szCs w:val="24"/>
          <w:shd w:val="clear" w:color="auto" w:fill="FFFFFF"/>
        </w:rPr>
        <w:t xml:space="preserve">общеобразовательных учреждений </w:t>
      </w:r>
      <w:r>
        <w:rPr>
          <w:rFonts w:eastAsia="Calibri"/>
          <w:sz w:val="24"/>
          <w:szCs w:val="24"/>
          <w:shd w:val="clear" w:color="auto" w:fill="FFFFFF"/>
        </w:rPr>
        <w:t xml:space="preserve">решались </w:t>
      </w:r>
      <w:r w:rsidR="00E1737E">
        <w:rPr>
          <w:rFonts w:eastAsia="Calibri"/>
          <w:sz w:val="24"/>
          <w:szCs w:val="24"/>
          <w:shd w:val="clear" w:color="auto" w:fill="FFFFFF"/>
        </w:rPr>
        <w:t xml:space="preserve">пять основных </w:t>
      </w:r>
      <w:r w:rsidR="00CD745D" w:rsidRPr="0025101A">
        <w:rPr>
          <w:rFonts w:eastAsia="Calibri"/>
          <w:sz w:val="24"/>
          <w:szCs w:val="24"/>
          <w:shd w:val="clear" w:color="auto" w:fill="FFFFFF"/>
        </w:rPr>
        <w:t>задач</w:t>
      </w:r>
      <w:r w:rsidRPr="00D31B67">
        <w:rPr>
          <w:rFonts w:eastAsia="Calibri"/>
          <w:sz w:val="24"/>
          <w:szCs w:val="24"/>
        </w:rPr>
        <w:t xml:space="preserve"> </w:t>
      </w:r>
      <w:r w:rsidRPr="0025101A">
        <w:rPr>
          <w:rFonts w:eastAsia="Calibri"/>
          <w:sz w:val="24"/>
          <w:szCs w:val="24"/>
        </w:rPr>
        <w:t>методическо</w:t>
      </w:r>
      <w:r>
        <w:rPr>
          <w:rFonts w:eastAsia="Calibri"/>
          <w:sz w:val="24"/>
          <w:szCs w:val="24"/>
        </w:rPr>
        <w:t>го сопровождения</w:t>
      </w:r>
      <w:r w:rsidR="005E3D3D">
        <w:rPr>
          <w:rFonts w:eastAsia="Calibri"/>
          <w:sz w:val="24"/>
          <w:szCs w:val="24"/>
          <w:shd w:val="clear" w:color="auto" w:fill="FFFFFF"/>
        </w:rPr>
        <w:t>, б</w:t>
      </w:r>
      <w:r w:rsidR="00F7359A" w:rsidRPr="00F7359A">
        <w:rPr>
          <w:sz w:val="24"/>
          <w:szCs w:val="24"/>
        </w:rPr>
        <w:t xml:space="preserve">ольшинство </w:t>
      </w:r>
      <w:r w:rsidR="005E3D3D">
        <w:rPr>
          <w:sz w:val="24"/>
          <w:szCs w:val="24"/>
        </w:rPr>
        <w:t>из которых в</w:t>
      </w:r>
      <w:r w:rsidR="00F7359A" w:rsidRPr="00F7359A">
        <w:rPr>
          <w:sz w:val="24"/>
          <w:szCs w:val="24"/>
        </w:rPr>
        <w:t>ыполнено, что подтверждается а</w:t>
      </w:r>
      <w:r w:rsidR="00401EE7">
        <w:rPr>
          <w:sz w:val="24"/>
          <w:szCs w:val="24"/>
        </w:rPr>
        <w:t>нализом ст</w:t>
      </w:r>
      <w:r w:rsidR="005E3D3D">
        <w:rPr>
          <w:sz w:val="24"/>
          <w:szCs w:val="24"/>
        </w:rPr>
        <w:t>атистических данных, тематически</w:t>
      </w:r>
      <w:r w:rsidR="00401EE7">
        <w:rPr>
          <w:sz w:val="24"/>
          <w:szCs w:val="24"/>
        </w:rPr>
        <w:t xml:space="preserve">х изучений, </w:t>
      </w:r>
      <w:r w:rsidR="00F7359A" w:rsidRPr="00F7359A">
        <w:rPr>
          <w:sz w:val="24"/>
          <w:szCs w:val="24"/>
        </w:rPr>
        <w:t>анкетирования, собеседований с педагогами, посещённых уроков и внеурочных мероприятий, результатами олимпиад, фестивалей и</w:t>
      </w:r>
      <w:r w:rsidR="009904DA">
        <w:rPr>
          <w:sz w:val="24"/>
          <w:szCs w:val="24"/>
        </w:rPr>
        <w:t> </w:t>
      </w:r>
      <w:r w:rsidR="00F7359A" w:rsidRPr="00F7359A">
        <w:rPr>
          <w:sz w:val="24"/>
          <w:szCs w:val="24"/>
        </w:rPr>
        <w:t>конкурсов.</w:t>
      </w:r>
    </w:p>
    <w:p w:rsidR="005279DD" w:rsidRPr="00F7359A" w:rsidRDefault="005E3D3D" w:rsidP="00B06C2A">
      <w:pPr>
        <w:widowControl/>
        <w:tabs>
          <w:tab w:val="left" w:pos="851"/>
          <w:tab w:val="left" w:pos="960"/>
          <w:tab w:val="left" w:pos="993"/>
        </w:tabs>
        <w:suppressAutoHyphens/>
        <w:autoSpaceDE/>
        <w:autoSpaceDN/>
        <w:ind w:right="117" w:firstLine="567"/>
        <w:contextualSpacing/>
        <w:jc w:val="both"/>
        <w:rPr>
          <w:rFonts w:eastAsia="Calibri"/>
          <w:sz w:val="24"/>
          <w:szCs w:val="24"/>
          <w:lang w:eastAsia="ru-RU"/>
        </w:rPr>
      </w:pPr>
      <w:r>
        <w:rPr>
          <w:rFonts w:eastAsia="Calibri"/>
          <w:sz w:val="24"/>
          <w:szCs w:val="24"/>
          <w:lang w:eastAsia="ru-RU"/>
        </w:rPr>
        <w:t xml:space="preserve">Приведем данные о выполнении каждой задачи. </w:t>
      </w:r>
    </w:p>
    <w:p w:rsidR="001641A5" w:rsidRPr="001641A5" w:rsidRDefault="001641A5" w:rsidP="00B06C2A">
      <w:pPr>
        <w:widowControl/>
        <w:tabs>
          <w:tab w:val="left" w:pos="0"/>
          <w:tab w:val="left" w:pos="960"/>
          <w:tab w:val="left" w:pos="993"/>
        </w:tabs>
        <w:autoSpaceDE/>
        <w:autoSpaceDN/>
        <w:ind w:right="117" w:firstLine="567"/>
        <w:jc w:val="both"/>
        <w:rPr>
          <w:rFonts w:eastAsia="Calibri"/>
          <w:b/>
          <w:sz w:val="24"/>
          <w:szCs w:val="24"/>
          <w:lang w:eastAsia="ru-RU"/>
        </w:rPr>
      </w:pPr>
      <w:r w:rsidRPr="001641A5">
        <w:rPr>
          <w:rFonts w:eastAsia="Calibri"/>
          <w:b/>
          <w:sz w:val="24"/>
          <w:szCs w:val="24"/>
          <w:lang w:eastAsia="ru-RU"/>
        </w:rPr>
        <w:t xml:space="preserve">Задача: </w:t>
      </w:r>
      <w:r w:rsidRPr="001641A5">
        <w:rPr>
          <w:rFonts w:eastAsia="Calibri"/>
          <w:i/>
          <w:sz w:val="24"/>
          <w:szCs w:val="24"/>
          <w:lang w:eastAsia="ru-RU"/>
        </w:rPr>
        <w:t>совершенствовать профессиональные компетенции учителей музыки и МХК по</w:t>
      </w:r>
      <w:r>
        <w:rPr>
          <w:rFonts w:eastAsia="Calibri"/>
          <w:i/>
          <w:sz w:val="24"/>
          <w:szCs w:val="24"/>
          <w:lang w:eastAsia="ru-RU"/>
        </w:rPr>
        <w:t> </w:t>
      </w:r>
      <w:r w:rsidRPr="001641A5">
        <w:rPr>
          <w:rFonts w:eastAsia="Calibri"/>
          <w:i/>
          <w:sz w:val="24"/>
          <w:szCs w:val="24"/>
          <w:lang w:eastAsia="ru-RU"/>
        </w:rPr>
        <w:t>вопросам методики преподавания предметов и работы с одаренными детьми</w:t>
      </w:r>
      <w:r w:rsidRPr="001641A5">
        <w:rPr>
          <w:rFonts w:eastAsia="Calibri"/>
          <w:i/>
          <w:sz w:val="24"/>
          <w:szCs w:val="24"/>
        </w:rPr>
        <w:t xml:space="preserve"> с учетом результато</w:t>
      </w:r>
      <w:r w:rsidR="003210C7">
        <w:rPr>
          <w:rFonts w:eastAsia="Calibri"/>
          <w:i/>
          <w:sz w:val="24"/>
          <w:szCs w:val="24"/>
        </w:rPr>
        <w:t>в диагностики профессиональных дефицитов</w:t>
      </w:r>
      <w:r>
        <w:rPr>
          <w:rFonts w:eastAsia="Calibri"/>
          <w:i/>
          <w:sz w:val="24"/>
          <w:szCs w:val="24"/>
          <w:lang w:eastAsia="ru-RU"/>
        </w:rPr>
        <w:t>.</w:t>
      </w:r>
    </w:p>
    <w:p w:rsidR="00B06C2A" w:rsidRDefault="00BE16FB" w:rsidP="00B06C2A">
      <w:pPr>
        <w:tabs>
          <w:tab w:val="left" w:pos="709"/>
        </w:tabs>
        <w:ind w:right="117" w:firstLine="567"/>
        <w:jc w:val="both"/>
        <w:rPr>
          <w:rStyle w:val="docdata"/>
          <w:color w:val="000000"/>
          <w:sz w:val="24"/>
          <w:szCs w:val="24"/>
        </w:rPr>
      </w:pPr>
      <w:r w:rsidRPr="00B97AEF">
        <w:rPr>
          <w:sz w:val="24"/>
          <w:szCs w:val="24"/>
        </w:rPr>
        <w:t>По результатам прохождения диагностики профессиональных компетенций (</w:t>
      </w:r>
      <w:bookmarkStart w:id="16" w:name="_Hlk201310346"/>
      <w:r w:rsidRPr="00B97AEF">
        <w:rPr>
          <w:sz w:val="24"/>
          <w:szCs w:val="24"/>
        </w:rPr>
        <w:t>предметных, метапредметных и методических</w:t>
      </w:r>
      <w:bookmarkEnd w:id="16"/>
      <w:r w:rsidRPr="00B97AEF">
        <w:rPr>
          <w:sz w:val="24"/>
          <w:szCs w:val="24"/>
        </w:rPr>
        <w:t xml:space="preserve">) </w:t>
      </w:r>
      <w:r w:rsidR="004E32D7">
        <w:rPr>
          <w:sz w:val="24"/>
          <w:szCs w:val="24"/>
        </w:rPr>
        <w:t xml:space="preserve">22 </w:t>
      </w:r>
      <w:r w:rsidR="00D53188">
        <w:rPr>
          <w:sz w:val="24"/>
          <w:szCs w:val="24"/>
        </w:rPr>
        <w:t xml:space="preserve">учителей </w:t>
      </w:r>
      <w:r w:rsidRPr="00B97AEF">
        <w:rPr>
          <w:sz w:val="24"/>
          <w:szCs w:val="24"/>
        </w:rPr>
        <w:t>предмет</w:t>
      </w:r>
      <w:r w:rsidR="00D53188">
        <w:rPr>
          <w:sz w:val="24"/>
          <w:szCs w:val="24"/>
        </w:rPr>
        <w:t>а</w:t>
      </w:r>
      <w:r w:rsidR="00DC10C3">
        <w:rPr>
          <w:sz w:val="24"/>
          <w:szCs w:val="24"/>
        </w:rPr>
        <w:t xml:space="preserve"> «Музыка»</w:t>
      </w:r>
      <w:r w:rsidRPr="00B97AEF">
        <w:rPr>
          <w:sz w:val="24"/>
          <w:szCs w:val="24"/>
        </w:rPr>
        <w:t xml:space="preserve"> на онлайн-платформе «Облако знаний. Мониторинг ООО</w:t>
      </w:r>
      <w:r>
        <w:rPr>
          <w:sz w:val="24"/>
          <w:szCs w:val="24"/>
        </w:rPr>
        <w:t xml:space="preserve"> «Физикон.лаб»</w:t>
      </w:r>
      <w:r w:rsidRPr="00B97AEF">
        <w:rPr>
          <w:sz w:val="24"/>
          <w:szCs w:val="24"/>
        </w:rPr>
        <w:t xml:space="preserve"> </w:t>
      </w:r>
      <w:r w:rsidR="00B06C2A" w:rsidRPr="00B06C2A">
        <w:rPr>
          <w:rStyle w:val="docdata"/>
          <w:color w:val="000000"/>
          <w:sz w:val="24"/>
          <w:szCs w:val="24"/>
        </w:rPr>
        <w:t xml:space="preserve">с 11 декабря 2025 года по </w:t>
      </w:r>
      <w:r w:rsidR="00B06C2A" w:rsidRPr="00B06C2A">
        <w:rPr>
          <w:color w:val="000000"/>
          <w:sz w:val="24"/>
          <w:szCs w:val="24"/>
        </w:rPr>
        <w:t>11 января 2026 года</w:t>
      </w:r>
      <w:r w:rsidR="00B06C2A">
        <w:rPr>
          <w:sz w:val="24"/>
          <w:szCs w:val="24"/>
        </w:rPr>
        <w:t xml:space="preserve"> </w:t>
      </w:r>
      <w:r w:rsidR="00B06C2A">
        <w:rPr>
          <w:rStyle w:val="docdata"/>
          <w:color w:val="000000"/>
          <w:sz w:val="24"/>
          <w:szCs w:val="24"/>
        </w:rPr>
        <w:t>с</w:t>
      </w:r>
      <w:r w:rsidR="00B06C2A" w:rsidRPr="00B06C2A">
        <w:rPr>
          <w:rStyle w:val="docdata"/>
          <w:color w:val="000000"/>
          <w:sz w:val="24"/>
          <w:szCs w:val="24"/>
        </w:rPr>
        <w:t>редний процент выполнения</w:t>
      </w:r>
      <w:r w:rsidR="00B06C2A" w:rsidRPr="00B06C2A">
        <w:rPr>
          <w:color w:val="000000"/>
          <w:sz w:val="24"/>
          <w:szCs w:val="24"/>
        </w:rPr>
        <w:t xml:space="preserve"> работ</w:t>
      </w:r>
      <w:r w:rsidR="00B06C2A">
        <w:rPr>
          <w:color w:val="000000"/>
          <w:sz w:val="24"/>
          <w:szCs w:val="24"/>
        </w:rPr>
        <w:t xml:space="preserve"> </w:t>
      </w:r>
      <w:r w:rsidR="00756BBB">
        <w:rPr>
          <w:sz w:val="24"/>
          <w:szCs w:val="24"/>
        </w:rPr>
        <w:t>22</w:t>
      </w:r>
      <w:r w:rsidRPr="00B97AEF">
        <w:rPr>
          <w:sz w:val="24"/>
          <w:szCs w:val="24"/>
        </w:rPr>
        <w:t xml:space="preserve"> учител</w:t>
      </w:r>
      <w:r w:rsidR="00B06C2A">
        <w:rPr>
          <w:sz w:val="24"/>
          <w:szCs w:val="24"/>
        </w:rPr>
        <w:t xml:space="preserve">ями </w:t>
      </w:r>
      <w:r w:rsidRPr="00B97AEF">
        <w:rPr>
          <w:sz w:val="24"/>
          <w:szCs w:val="24"/>
        </w:rPr>
        <w:t xml:space="preserve">музыки и МХК </w:t>
      </w:r>
      <w:r w:rsidR="00B06C2A">
        <w:rPr>
          <w:sz w:val="24"/>
          <w:szCs w:val="24"/>
        </w:rPr>
        <w:t>составил 65%, что</w:t>
      </w:r>
      <w:r w:rsidR="00B06C2A" w:rsidRPr="00B06C2A">
        <w:rPr>
          <w:rFonts w:eastAsia="Calibri"/>
          <w:bCs/>
          <w:sz w:val="24"/>
          <w:szCs w:val="24"/>
        </w:rPr>
        <w:t xml:space="preserve"> </w:t>
      </w:r>
      <w:r w:rsidR="00B06C2A">
        <w:rPr>
          <w:rFonts w:eastAsia="Calibri"/>
          <w:bCs/>
          <w:sz w:val="24"/>
          <w:szCs w:val="24"/>
        </w:rPr>
        <w:t xml:space="preserve">на 4% выше по сравнению с результатами диагностики, </w:t>
      </w:r>
      <w:r w:rsidR="00B06C2A" w:rsidRPr="003210C7">
        <w:rPr>
          <w:rFonts w:eastAsia="Calibri"/>
          <w:sz w:val="24"/>
          <w:szCs w:val="24"/>
        </w:rPr>
        <w:t xml:space="preserve">проводившейся с 9 декабря 2024 года по 11 января 2025 </w:t>
      </w:r>
      <w:r w:rsidR="00B06C2A">
        <w:rPr>
          <w:rFonts w:eastAsia="Calibri"/>
          <w:bCs/>
          <w:sz w:val="24"/>
          <w:szCs w:val="24"/>
        </w:rPr>
        <w:t xml:space="preserve">года </w:t>
      </w:r>
      <w:r w:rsidR="00B06C2A" w:rsidRPr="003210C7">
        <w:rPr>
          <w:rFonts w:eastAsia="Calibri"/>
          <w:bCs/>
          <w:sz w:val="24"/>
          <w:szCs w:val="24"/>
        </w:rPr>
        <w:t>(61 %)</w:t>
      </w:r>
      <w:r w:rsidR="00B06C2A" w:rsidRPr="003210C7">
        <w:rPr>
          <w:rFonts w:eastAsia="Calibri"/>
          <w:sz w:val="24"/>
          <w:szCs w:val="24"/>
        </w:rPr>
        <w:t>.</w:t>
      </w:r>
      <w:r w:rsidR="00B06C2A">
        <w:rPr>
          <w:rFonts w:eastAsia="Calibri"/>
          <w:sz w:val="24"/>
          <w:szCs w:val="24"/>
        </w:rPr>
        <w:t xml:space="preserve"> Результат</w:t>
      </w:r>
      <w:r w:rsidR="00B06C2A">
        <w:rPr>
          <w:sz w:val="24"/>
          <w:szCs w:val="24"/>
        </w:rPr>
        <w:t xml:space="preserve"> демонстрирует </w:t>
      </w:r>
      <w:r w:rsidR="00B06C2A" w:rsidRPr="00B06C2A">
        <w:rPr>
          <w:rStyle w:val="docdata"/>
          <w:color w:val="000000"/>
          <w:sz w:val="24"/>
          <w:szCs w:val="24"/>
        </w:rPr>
        <w:t>средний дефицитарный уровень</w:t>
      </w:r>
      <w:r w:rsidR="00B06C2A">
        <w:rPr>
          <w:rStyle w:val="docdata"/>
          <w:color w:val="000000"/>
          <w:sz w:val="24"/>
          <w:szCs w:val="24"/>
        </w:rPr>
        <w:t>.</w:t>
      </w:r>
    </w:p>
    <w:p w:rsidR="00B06C2A" w:rsidRDefault="00B06C2A" w:rsidP="00B06C2A">
      <w:pPr>
        <w:widowControl/>
        <w:autoSpaceDE/>
        <w:autoSpaceDN/>
        <w:ind w:firstLine="567"/>
        <w:jc w:val="both"/>
        <w:rPr>
          <w:rFonts w:eastAsia="Calibri"/>
          <w:sz w:val="24"/>
          <w:szCs w:val="24"/>
        </w:rPr>
      </w:pPr>
      <w:r w:rsidRPr="00B06C2A">
        <w:rPr>
          <w:rFonts w:eastAsia="Calibri"/>
          <w:sz w:val="24"/>
          <w:szCs w:val="24"/>
        </w:rPr>
        <w:t>Суммарный показатель выполнения заданий по предметным компетенциям среди участников диагностики составил 85</w:t>
      </w:r>
      <w:r w:rsidR="00652F8C">
        <w:rPr>
          <w:rFonts w:eastAsia="Calibri"/>
          <w:sz w:val="24"/>
          <w:szCs w:val="24"/>
        </w:rPr>
        <w:t> </w:t>
      </w:r>
      <w:r w:rsidRPr="00B06C2A">
        <w:rPr>
          <w:rFonts w:eastAsia="Calibri"/>
          <w:sz w:val="24"/>
          <w:szCs w:val="24"/>
        </w:rPr>
        <w:t xml:space="preserve">% </w:t>
      </w:r>
      <w:r w:rsidRPr="00B06C2A">
        <w:rPr>
          <w:rFonts w:eastAsia="Calibri"/>
          <w:bCs/>
          <w:sz w:val="24"/>
          <w:szCs w:val="24"/>
        </w:rPr>
        <w:t xml:space="preserve">(минимальный дефицитарный уровень), что совпадает </w:t>
      </w:r>
      <w:r w:rsidRPr="00B06C2A">
        <w:rPr>
          <w:rFonts w:eastAsia="Calibri"/>
          <w:bCs/>
          <w:sz w:val="24"/>
          <w:szCs w:val="24"/>
        </w:rPr>
        <w:lastRenderedPageBreak/>
        <w:t>с</w:t>
      </w:r>
      <w:r w:rsidR="00652F8C">
        <w:rPr>
          <w:rFonts w:eastAsia="Calibri"/>
          <w:bCs/>
          <w:sz w:val="24"/>
          <w:szCs w:val="24"/>
        </w:rPr>
        <w:t> </w:t>
      </w:r>
      <w:r w:rsidRPr="00B06C2A">
        <w:rPr>
          <w:rFonts w:eastAsia="Calibri"/>
          <w:bCs/>
          <w:sz w:val="24"/>
          <w:szCs w:val="24"/>
        </w:rPr>
        <w:t>результатами предыдущей диагностики</w:t>
      </w:r>
      <w:r w:rsidRPr="00B06C2A">
        <w:rPr>
          <w:rFonts w:eastAsia="Calibri"/>
          <w:sz w:val="24"/>
          <w:szCs w:val="24"/>
        </w:rPr>
        <w:t xml:space="preserve">. Детализация по отдельным содержательным компонентам представлена на </w:t>
      </w:r>
      <w:r>
        <w:rPr>
          <w:rFonts w:eastAsia="Calibri"/>
          <w:sz w:val="24"/>
          <w:szCs w:val="24"/>
        </w:rPr>
        <w:t>рисунке</w:t>
      </w:r>
      <w:r w:rsidRPr="00B06C2A">
        <w:rPr>
          <w:rFonts w:eastAsia="Calibri"/>
          <w:sz w:val="24"/>
          <w:szCs w:val="24"/>
        </w:rPr>
        <w:t xml:space="preserve"> 1.</w:t>
      </w:r>
    </w:p>
    <w:p w:rsidR="00B06C2A" w:rsidRPr="00B06C2A" w:rsidRDefault="00B06C2A" w:rsidP="00B06C2A">
      <w:pPr>
        <w:widowControl/>
        <w:autoSpaceDE/>
        <w:autoSpaceDN/>
        <w:ind w:firstLine="567"/>
        <w:jc w:val="both"/>
        <w:rPr>
          <w:rFonts w:eastAsia="Calibri"/>
          <w:sz w:val="24"/>
          <w:szCs w:val="24"/>
        </w:rPr>
      </w:pPr>
    </w:p>
    <w:p w:rsidR="00B06C2A" w:rsidRPr="00B06C2A" w:rsidRDefault="00B06C2A" w:rsidP="00B06C2A">
      <w:pPr>
        <w:keepNext/>
        <w:widowControl/>
        <w:autoSpaceDE/>
        <w:autoSpaceDN/>
        <w:spacing w:after="160"/>
        <w:jc w:val="center"/>
        <w:rPr>
          <w:rFonts w:eastAsia="Calibri"/>
          <w:i/>
          <w:sz w:val="24"/>
          <w:szCs w:val="24"/>
        </w:rPr>
      </w:pPr>
      <w:r w:rsidRPr="00B06C2A">
        <w:rPr>
          <w:rFonts w:eastAsia="Calibri"/>
          <w:i/>
          <w:noProof/>
          <w:sz w:val="24"/>
          <w:szCs w:val="24"/>
          <w:lang w:eastAsia="ru-RU"/>
        </w:rPr>
        <w:drawing>
          <wp:inline distT="0" distB="0" distL="0" distR="0" wp14:anchorId="25C0927E" wp14:editId="67C0BA12">
            <wp:extent cx="2565510" cy="1543050"/>
            <wp:effectExtent l="0" t="0" r="635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89646" cy="1557567"/>
                    </a:xfrm>
                    <a:prstGeom prst="rect">
                      <a:avLst/>
                    </a:prstGeom>
                    <a:noFill/>
                  </pic:spPr>
                </pic:pic>
              </a:graphicData>
            </a:graphic>
          </wp:inline>
        </w:drawing>
      </w:r>
    </w:p>
    <w:p w:rsidR="00B06C2A" w:rsidRPr="00B06C2A" w:rsidRDefault="00B06C2A" w:rsidP="00B06C2A">
      <w:pPr>
        <w:keepNext/>
        <w:widowControl/>
        <w:autoSpaceDE/>
        <w:autoSpaceDN/>
        <w:spacing w:after="160"/>
        <w:jc w:val="center"/>
        <w:rPr>
          <w:rFonts w:eastAsia="Calibri"/>
          <w:i/>
          <w:sz w:val="24"/>
          <w:szCs w:val="24"/>
        </w:rPr>
      </w:pPr>
      <w:r>
        <w:rPr>
          <w:rFonts w:eastAsia="Calibri"/>
          <w:i/>
          <w:sz w:val="24"/>
          <w:szCs w:val="24"/>
        </w:rPr>
        <w:t xml:space="preserve">Рисунок </w:t>
      </w:r>
      <w:r w:rsidRPr="00B06C2A">
        <w:rPr>
          <w:rFonts w:eastAsia="Calibri"/>
          <w:i/>
          <w:sz w:val="24"/>
          <w:szCs w:val="24"/>
        </w:rPr>
        <w:t>1 – Суммарный показатель выполнения заданий по предметным компетенциям, %</w:t>
      </w:r>
    </w:p>
    <w:p w:rsidR="00B06C2A" w:rsidRDefault="00B06C2A" w:rsidP="00B06C2A">
      <w:pPr>
        <w:widowControl/>
        <w:autoSpaceDE/>
        <w:autoSpaceDN/>
        <w:jc w:val="both"/>
        <w:rPr>
          <w:rFonts w:eastAsia="Calibri"/>
          <w:sz w:val="24"/>
          <w:szCs w:val="24"/>
        </w:rPr>
      </w:pPr>
    </w:p>
    <w:p w:rsidR="00B06C2A" w:rsidRPr="00B06C2A" w:rsidRDefault="00B06C2A" w:rsidP="00652F8C">
      <w:pPr>
        <w:widowControl/>
        <w:tabs>
          <w:tab w:val="left" w:pos="851"/>
        </w:tabs>
        <w:autoSpaceDE/>
        <w:autoSpaceDN/>
        <w:ind w:firstLine="567"/>
        <w:jc w:val="both"/>
        <w:rPr>
          <w:rFonts w:eastAsia="Calibri"/>
          <w:sz w:val="24"/>
          <w:szCs w:val="24"/>
        </w:rPr>
      </w:pPr>
      <w:r w:rsidRPr="00B06C2A">
        <w:rPr>
          <w:rFonts w:eastAsia="Calibri"/>
          <w:sz w:val="24"/>
          <w:szCs w:val="24"/>
        </w:rPr>
        <w:t xml:space="preserve">По всем содержательным разделам суммарный показатель соответствует среднему или минимальному уровню дефицитов. По сравнению с результатами предыдущей диагностики максимальный рост результатов наблюдается для раздела «Сольфеджио» (с 56 % до 78 %). </w:t>
      </w:r>
    </w:p>
    <w:p w:rsidR="00B06C2A" w:rsidRPr="00B06C2A" w:rsidRDefault="00B06C2A" w:rsidP="00652F8C">
      <w:pPr>
        <w:widowControl/>
        <w:tabs>
          <w:tab w:val="left" w:pos="851"/>
        </w:tabs>
        <w:autoSpaceDE/>
        <w:autoSpaceDN/>
        <w:ind w:firstLine="567"/>
        <w:jc w:val="both"/>
        <w:rPr>
          <w:sz w:val="24"/>
          <w:szCs w:val="24"/>
        </w:rPr>
      </w:pPr>
      <w:r w:rsidRPr="00B06C2A">
        <w:rPr>
          <w:rFonts w:eastAsia="Calibri"/>
          <w:sz w:val="24"/>
          <w:szCs w:val="24"/>
        </w:rPr>
        <w:t>Суммарный показатель выполнения заданий по читательской грамотности составил 58</w:t>
      </w:r>
      <w:r w:rsidR="00652F8C">
        <w:rPr>
          <w:rFonts w:eastAsia="Calibri"/>
          <w:sz w:val="24"/>
          <w:szCs w:val="24"/>
        </w:rPr>
        <w:t> </w:t>
      </w:r>
      <w:r w:rsidRPr="00B06C2A">
        <w:rPr>
          <w:rFonts w:eastAsia="Calibri"/>
          <w:sz w:val="24"/>
          <w:szCs w:val="24"/>
        </w:rPr>
        <w:t>%. Он повысился по сравнению с результатами предыдущей диагностики (52 %), но остается на недопустимо высоком дефицитарном уровне. В связи с небольшим количеством участников анализ не демонстрирует выраженной корреляции между общим уровнем выполнения заданий 11-12 и общим уровнем выполнения работ, что показано на диаграмме</w:t>
      </w:r>
      <w:r w:rsidR="00652F8C">
        <w:rPr>
          <w:rFonts w:eastAsia="Calibri"/>
          <w:sz w:val="24"/>
          <w:szCs w:val="24"/>
        </w:rPr>
        <w:t>.</w:t>
      </w:r>
    </w:p>
    <w:p w:rsidR="00B06C2A" w:rsidRPr="00B06C2A" w:rsidRDefault="00B06C2A" w:rsidP="00652F8C">
      <w:pPr>
        <w:widowControl/>
        <w:tabs>
          <w:tab w:val="left" w:pos="851"/>
        </w:tabs>
        <w:autoSpaceDE/>
        <w:autoSpaceDN/>
        <w:ind w:firstLine="567"/>
        <w:jc w:val="both"/>
        <w:rPr>
          <w:rFonts w:eastAsia="Calibri"/>
          <w:sz w:val="24"/>
          <w:szCs w:val="24"/>
        </w:rPr>
      </w:pPr>
      <w:r w:rsidRPr="00B06C2A">
        <w:rPr>
          <w:rFonts w:eastAsia="Calibri"/>
          <w:sz w:val="24"/>
          <w:szCs w:val="24"/>
        </w:rPr>
        <w:t>По результатам диагностики учителей музыки можно сделать следующие выводы (в</w:t>
      </w:r>
      <w:r w:rsidR="00652F8C">
        <w:rPr>
          <w:rFonts w:eastAsia="Calibri"/>
          <w:sz w:val="24"/>
          <w:szCs w:val="24"/>
        </w:rPr>
        <w:t> </w:t>
      </w:r>
      <w:r w:rsidRPr="00B06C2A">
        <w:rPr>
          <w:rFonts w:eastAsia="Calibri"/>
          <w:sz w:val="24"/>
          <w:szCs w:val="24"/>
        </w:rPr>
        <w:t>скобках приведено сравнение с результатами предыдущей диагностики):</w:t>
      </w:r>
    </w:p>
    <w:p w:rsidR="00B06C2A" w:rsidRPr="00B06C2A" w:rsidRDefault="00B06C2A" w:rsidP="00CD0ED3">
      <w:pPr>
        <w:widowControl/>
        <w:numPr>
          <w:ilvl w:val="0"/>
          <w:numId w:val="22"/>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 xml:space="preserve">диагностическая работа выявила средний дефицитарный уровень владения профессиональными компетенциями </w:t>
      </w:r>
      <w:bookmarkStart w:id="17" w:name="_Hlk215511318"/>
      <w:r w:rsidRPr="00B06C2A">
        <w:rPr>
          <w:rFonts w:eastAsia="Calibri"/>
          <w:sz w:val="24"/>
          <w:szCs w:val="24"/>
          <w:lang w:eastAsia="ru-RU"/>
        </w:rPr>
        <w:t>(повысился на 4 %)</w:t>
      </w:r>
      <w:bookmarkEnd w:id="17"/>
      <w:r w:rsidRPr="00B06C2A">
        <w:rPr>
          <w:rFonts w:eastAsia="Calibri"/>
          <w:sz w:val="24"/>
          <w:szCs w:val="24"/>
          <w:lang w:eastAsia="ru-RU"/>
        </w:rPr>
        <w:t>;</w:t>
      </w:r>
    </w:p>
    <w:p w:rsidR="00B06C2A" w:rsidRPr="00B06C2A" w:rsidRDefault="00B06C2A" w:rsidP="00CD0ED3">
      <w:pPr>
        <w:widowControl/>
        <w:numPr>
          <w:ilvl w:val="0"/>
          <w:numId w:val="22"/>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суммарные показатели выполнения диагностических заданий по группам компетенций: предметные компетенции – 85 % (не изменился), читательская грамотность – 58 % (повысился на 6 %), методические компетенции – 47 % (повысился на 7 %);</w:t>
      </w:r>
    </w:p>
    <w:p w:rsidR="00B06C2A" w:rsidRPr="00B06C2A" w:rsidRDefault="00B06C2A" w:rsidP="00CD0ED3">
      <w:pPr>
        <w:widowControl/>
        <w:numPr>
          <w:ilvl w:val="0"/>
          <w:numId w:val="22"/>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результат по предметным компетенциям на уровне не ниже среднего по всем тематическим разделам;</w:t>
      </w:r>
    </w:p>
    <w:p w:rsidR="00B06C2A" w:rsidRPr="00B06C2A" w:rsidRDefault="00B06C2A" w:rsidP="00CD0ED3">
      <w:pPr>
        <w:widowControl/>
        <w:numPr>
          <w:ilvl w:val="0"/>
          <w:numId w:val="22"/>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самые высокие дефициты выявлены для следующих групп методических компетенций: «Управление учебной группой» (составил 42 % и повысился на 16%), «Организация внеурочной деятельности» (составил 41 % и повысился на 16 %), «Контроль и оценка знаний обучающихся по предмету» (составил 33 % и повысился на 2 %), «Методика обучения по предмету» (составил 30 % и повысился на 5 %), «ИКТ-компетентности» (составил 44 % и повысился на 14 %);</w:t>
      </w:r>
    </w:p>
    <w:p w:rsidR="00B06C2A" w:rsidRPr="00B06C2A" w:rsidRDefault="00B06C2A" w:rsidP="00CD0ED3">
      <w:pPr>
        <w:widowControl/>
        <w:numPr>
          <w:ilvl w:val="0"/>
          <w:numId w:val="22"/>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учителя музыки испытывают значительные сложности в части умения оценивать информацию (составил 18 % и снизился на 32 %), а также применять умения для безопасной жизнедеятельности (составил 38 % и повысился на 7 %).</w:t>
      </w:r>
    </w:p>
    <w:p w:rsidR="00B06C2A" w:rsidRPr="00B06C2A" w:rsidRDefault="00B06C2A" w:rsidP="00652F8C">
      <w:pPr>
        <w:keepNext/>
        <w:widowControl/>
        <w:tabs>
          <w:tab w:val="left" w:pos="851"/>
        </w:tabs>
        <w:autoSpaceDE/>
        <w:autoSpaceDN/>
        <w:ind w:firstLine="567"/>
        <w:jc w:val="both"/>
        <w:rPr>
          <w:rFonts w:eastAsia="Calibri"/>
          <w:sz w:val="24"/>
          <w:szCs w:val="24"/>
        </w:rPr>
      </w:pPr>
      <w:r w:rsidRPr="00B06C2A">
        <w:rPr>
          <w:rFonts w:eastAsia="Calibri"/>
          <w:sz w:val="24"/>
          <w:szCs w:val="24"/>
        </w:rPr>
        <w:t>Для повышения качества образования</w:t>
      </w:r>
      <w:r w:rsidR="00652F8C">
        <w:rPr>
          <w:rFonts w:eastAsia="Calibri"/>
          <w:sz w:val="24"/>
          <w:szCs w:val="24"/>
        </w:rPr>
        <w:t>были поставлены следующие задачи</w:t>
      </w:r>
      <w:r w:rsidRPr="00B06C2A">
        <w:rPr>
          <w:rFonts w:eastAsia="Calibri"/>
          <w:sz w:val="24"/>
          <w:szCs w:val="24"/>
        </w:rPr>
        <w:t>:</w:t>
      </w:r>
    </w:p>
    <w:p w:rsidR="00B06C2A" w:rsidRPr="00B06C2A" w:rsidRDefault="00B06C2A" w:rsidP="00CD0ED3">
      <w:pPr>
        <w:widowControl/>
        <w:numPr>
          <w:ilvl w:val="0"/>
          <w:numId w:val="49"/>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провести совместный анализ результатов педагогов и их учеников для повышения точности и информативности результатов диагностики;</w:t>
      </w:r>
    </w:p>
    <w:p w:rsidR="00B06C2A" w:rsidRPr="00B06C2A" w:rsidRDefault="00B06C2A" w:rsidP="00CD0ED3">
      <w:pPr>
        <w:widowControl/>
        <w:numPr>
          <w:ilvl w:val="0"/>
          <w:numId w:val="49"/>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организовать профессиональное развитие участников диагностики</w:t>
      </w:r>
      <w:r w:rsidRPr="00B06C2A" w:rsidDel="009A6C46">
        <w:rPr>
          <w:rFonts w:eastAsia="Calibri"/>
          <w:sz w:val="24"/>
          <w:szCs w:val="24"/>
          <w:lang w:eastAsia="ru-RU"/>
        </w:rPr>
        <w:t xml:space="preserve"> </w:t>
      </w:r>
      <w:r w:rsidRPr="00B06C2A">
        <w:rPr>
          <w:rFonts w:eastAsia="Calibri"/>
          <w:sz w:val="24"/>
          <w:szCs w:val="24"/>
          <w:lang w:eastAsia="ru-RU"/>
        </w:rPr>
        <w:t>в области предметных компетенций для ликвидации содержательных дефицитов образовательной программы;</w:t>
      </w:r>
    </w:p>
    <w:p w:rsidR="00B06C2A" w:rsidRPr="00B06C2A" w:rsidRDefault="00B06C2A" w:rsidP="00CD0ED3">
      <w:pPr>
        <w:widowControl/>
        <w:numPr>
          <w:ilvl w:val="0"/>
          <w:numId w:val="49"/>
        </w:numPr>
        <w:tabs>
          <w:tab w:val="left" w:pos="851"/>
        </w:tabs>
        <w:autoSpaceDE/>
        <w:autoSpaceDN/>
        <w:ind w:left="0" w:firstLine="567"/>
        <w:contextualSpacing/>
        <w:jc w:val="both"/>
        <w:rPr>
          <w:rFonts w:eastAsia="Calibri"/>
          <w:sz w:val="24"/>
          <w:szCs w:val="24"/>
          <w:lang w:eastAsia="ru-RU"/>
        </w:rPr>
      </w:pPr>
      <w:r w:rsidRPr="00B06C2A">
        <w:rPr>
          <w:rFonts w:eastAsia="Calibri"/>
          <w:sz w:val="24"/>
          <w:szCs w:val="24"/>
          <w:lang w:eastAsia="ru-RU"/>
        </w:rPr>
        <w:t>организовать комплексное развитие читательской грамотности педагогов в целях повышения общего профессионального уровня, например, с использованием ЭОР «Тренажер по</w:t>
      </w:r>
      <w:r w:rsidR="00652F8C">
        <w:rPr>
          <w:rFonts w:eastAsia="Calibri"/>
          <w:sz w:val="24"/>
          <w:szCs w:val="24"/>
          <w:lang w:eastAsia="ru-RU"/>
        </w:rPr>
        <w:t> </w:t>
      </w:r>
      <w:r w:rsidRPr="00B06C2A">
        <w:rPr>
          <w:rFonts w:eastAsia="Calibri"/>
          <w:sz w:val="24"/>
          <w:szCs w:val="24"/>
          <w:lang w:eastAsia="ru-RU"/>
        </w:rPr>
        <w:t>функциональной грамотности» от «Облака знаний»;</w:t>
      </w:r>
    </w:p>
    <w:p w:rsidR="00B06C2A" w:rsidRPr="00B06C2A" w:rsidRDefault="00B06C2A" w:rsidP="00CD0ED3">
      <w:pPr>
        <w:widowControl/>
        <w:numPr>
          <w:ilvl w:val="0"/>
          <w:numId w:val="49"/>
        </w:numPr>
        <w:tabs>
          <w:tab w:val="left" w:pos="851"/>
        </w:tabs>
        <w:autoSpaceDE/>
        <w:autoSpaceDN/>
        <w:ind w:left="0" w:firstLine="567"/>
        <w:contextualSpacing/>
        <w:jc w:val="both"/>
        <w:rPr>
          <w:rFonts w:eastAsia="Calibri"/>
          <w:sz w:val="24"/>
          <w:szCs w:val="24"/>
          <w:lang w:eastAsia="ru-RU"/>
        </w:rPr>
      </w:pPr>
      <w:bookmarkStart w:id="18" w:name="_Hlk189742811"/>
      <w:r w:rsidRPr="00B06C2A">
        <w:rPr>
          <w:rFonts w:eastAsia="Calibri"/>
          <w:sz w:val="24"/>
          <w:szCs w:val="24"/>
          <w:lang w:eastAsia="ru-RU"/>
        </w:rPr>
        <w:t>увеличить количество участников диагностики для получения более репрезентативных результатов.</w:t>
      </w:r>
      <w:bookmarkEnd w:id="18"/>
    </w:p>
    <w:p w:rsidR="00B06C2A" w:rsidRPr="00B06C2A" w:rsidRDefault="00652F8C" w:rsidP="00652F8C">
      <w:pPr>
        <w:widowControl/>
        <w:tabs>
          <w:tab w:val="left" w:pos="851"/>
        </w:tabs>
        <w:autoSpaceDE/>
        <w:autoSpaceDN/>
        <w:ind w:firstLine="567"/>
        <w:jc w:val="both"/>
        <w:rPr>
          <w:rFonts w:eastAsia="Calibri"/>
          <w:sz w:val="24"/>
          <w:szCs w:val="24"/>
        </w:rPr>
      </w:pPr>
      <w:r>
        <w:rPr>
          <w:sz w:val="24"/>
          <w:szCs w:val="24"/>
        </w:rPr>
        <w:lastRenderedPageBreak/>
        <w:t>С целью</w:t>
      </w:r>
      <w:r w:rsidRPr="00B06C2A">
        <w:rPr>
          <w:sz w:val="24"/>
          <w:szCs w:val="24"/>
        </w:rPr>
        <w:t xml:space="preserve"> повышения </w:t>
      </w:r>
      <w:r>
        <w:rPr>
          <w:sz w:val="24"/>
          <w:szCs w:val="24"/>
        </w:rPr>
        <w:t>уровня профессиональных компетенций д</w:t>
      </w:r>
      <w:r w:rsidR="00B06C2A" w:rsidRPr="00B06C2A">
        <w:rPr>
          <w:sz w:val="24"/>
          <w:szCs w:val="24"/>
        </w:rPr>
        <w:t xml:space="preserve">ля </w:t>
      </w:r>
      <w:r>
        <w:rPr>
          <w:sz w:val="24"/>
          <w:szCs w:val="24"/>
        </w:rPr>
        <w:t xml:space="preserve">учителей музыки, показавших высокий и средний дефицитарный уровень по отдельным группам компетенций, </w:t>
      </w:r>
      <w:r w:rsidR="00B06C2A" w:rsidRPr="00B06C2A">
        <w:rPr>
          <w:sz w:val="24"/>
          <w:szCs w:val="24"/>
        </w:rPr>
        <w:t xml:space="preserve">методической службой ГАОУ ПО ИРО были разработаны индивидуальные образовательные маршруты (ИОМ) </w:t>
      </w:r>
    </w:p>
    <w:p w:rsidR="00C633CC" w:rsidRPr="00B97AEF" w:rsidRDefault="00C633CC" w:rsidP="00AE4572">
      <w:pPr>
        <w:ind w:right="117" w:firstLine="567"/>
        <w:jc w:val="both"/>
        <w:rPr>
          <w:sz w:val="24"/>
          <w:szCs w:val="24"/>
        </w:rPr>
      </w:pPr>
      <w:r w:rsidRPr="00B97AEF">
        <w:rPr>
          <w:sz w:val="24"/>
          <w:szCs w:val="24"/>
        </w:rPr>
        <w:t xml:space="preserve">Для повышения профессиональной компетентности </w:t>
      </w:r>
      <w:r w:rsidR="0092360B">
        <w:rPr>
          <w:sz w:val="24"/>
          <w:szCs w:val="24"/>
        </w:rPr>
        <w:t xml:space="preserve">учителей музыки, МХК и педагогов дополнительного образования художественной направленности </w:t>
      </w:r>
      <w:r w:rsidRPr="00B97AEF">
        <w:rPr>
          <w:sz w:val="24"/>
          <w:szCs w:val="24"/>
        </w:rPr>
        <w:t>в 202</w:t>
      </w:r>
      <w:r w:rsidR="00652F8C">
        <w:rPr>
          <w:sz w:val="24"/>
          <w:szCs w:val="24"/>
        </w:rPr>
        <w:t>5</w:t>
      </w:r>
      <w:r w:rsidRPr="00B97AEF">
        <w:rPr>
          <w:sz w:val="24"/>
          <w:szCs w:val="24"/>
        </w:rPr>
        <w:t>/202</w:t>
      </w:r>
      <w:r w:rsidR="00652F8C">
        <w:rPr>
          <w:sz w:val="24"/>
          <w:szCs w:val="24"/>
        </w:rPr>
        <w:t>6</w:t>
      </w:r>
      <w:r w:rsidRPr="00B97AEF">
        <w:rPr>
          <w:sz w:val="24"/>
          <w:szCs w:val="24"/>
        </w:rPr>
        <w:t xml:space="preserve"> учебном году </w:t>
      </w:r>
      <w:r w:rsidR="00AE4572">
        <w:rPr>
          <w:sz w:val="24"/>
          <w:szCs w:val="24"/>
        </w:rPr>
        <w:t>методической службой проведены городские совещания, семинары и другие мероприятия</w:t>
      </w:r>
      <w:r w:rsidR="000B552D">
        <w:rPr>
          <w:sz w:val="24"/>
          <w:szCs w:val="24"/>
        </w:rPr>
        <w:t xml:space="preserve"> на базе опорных площадок:</w:t>
      </w:r>
      <w:r w:rsidR="00DD233C">
        <w:rPr>
          <w:sz w:val="24"/>
          <w:szCs w:val="24"/>
        </w:rPr>
        <w:t xml:space="preserve"> ГБОУ СОШ № 57 (директор Паршина Ю.В.), ДДЮТ (директор Осокин А.А.)</w:t>
      </w:r>
      <w:r w:rsidR="00AE4572">
        <w:rPr>
          <w:sz w:val="24"/>
          <w:szCs w:val="24"/>
        </w:rPr>
        <w:t xml:space="preserve">. По сравнению с прошлым учебным годом </w:t>
      </w:r>
      <w:r w:rsidRPr="00AE4572">
        <w:rPr>
          <w:sz w:val="24"/>
          <w:szCs w:val="24"/>
        </w:rPr>
        <w:t xml:space="preserve">значительно расширилась </w:t>
      </w:r>
      <w:r w:rsidR="00AE4572" w:rsidRPr="00AE4572">
        <w:rPr>
          <w:sz w:val="24"/>
          <w:szCs w:val="24"/>
        </w:rPr>
        <w:t xml:space="preserve">их </w:t>
      </w:r>
      <w:r w:rsidRPr="00AE4572">
        <w:rPr>
          <w:sz w:val="24"/>
          <w:szCs w:val="24"/>
        </w:rPr>
        <w:t>тематика</w:t>
      </w:r>
      <w:r w:rsidR="00AE4572" w:rsidRPr="00AE4572">
        <w:rPr>
          <w:sz w:val="24"/>
          <w:szCs w:val="24"/>
        </w:rPr>
        <w:t>.</w:t>
      </w:r>
    </w:p>
    <w:p w:rsidR="00C633CC" w:rsidRPr="00B97AEF" w:rsidRDefault="00C633CC" w:rsidP="000B552D">
      <w:pPr>
        <w:tabs>
          <w:tab w:val="left" w:pos="709"/>
        </w:tabs>
        <w:ind w:right="119" w:firstLine="567"/>
        <w:jc w:val="both"/>
        <w:rPr>
          <w:sz w:val="24"/>
          <w:szCs w:val="24"/>
        </w:rPr>
      </w:pPr>
      <w:r w:rsidRPr="00B97AEF">
        <w:rPr>
          <w:b/>
          <w:i/>
          <w:sz w:val="24"/>
          <w:szCs w:val="24"/>
        </w:rPr>
        <w:t>Ин</w:t>
      </w:r>
      <w:r w:rsidR="0003346A">
        <w:rPr>
          <w:b/>
          <w:i/>
          <w:sz w:val="24"/>
          <w:szCs w:val="24"/>
        </w:rPr>
        <w:t>структивно-</w:t>
      </w:r>
      <w:r w:rsidRPr="00B97AEF">
        <w:rPr>
          <w:b/>
          <w:i/>
          <w:sz w:val="24"/>
          <w:szCs w:val="24"/>
        </w:rPr>
        <w:t>методические совещания</w:t>
      </w:r>
      <w:r w:rsidRPr="00B97AEF">
        <w:rPr>
          <w:sz w:val="24"/>
          <w:szCs w:val="24"/>
        </w:rPr>
        <w:t>:</w:t>
      </w:r>
    </w:p>
    <w:p w:rsidR="000B552D" w:rsidRPr="000B552D" w:rsidRDefault="000B552D" w:rsidP="000B552D">
      <w:pPr>
        <w:tabs>
          <w:tab w:val="left" w:pos="709"/>
        </w:tabs>
        <w:ind w:right="119" w:firstLine="567"/>
        <w:jc w:val="both"/>
        <w:rPr>
          <w:sz w:val="24"/>
          <w:szCs w:val="24"/>
        </w:rPr>
      </w:pPr>
      <w:bookmarkStart w:id="19" w:name="_Hlk195526936"/>
      <w:r w:rsidRPr="000B552D">
        <w:rPr>
          <w:sz w:val="24"/>
          <w:szCs w:val="24"/>
        </w:rPr>
        <w:t>«Разработка и утверждение требований</w:t>
      </w:r>
      <w:bookmarkStart w:id="20" w:name="_Hlk195526859"/>
      <w:r w:rsidRPr="000B552D">
        <w:rPr>
          <w:sz w:val="24"/>
          <w:szCs w:val="24"/>
        </w:rPr>
        <w:t xml:space="preserve"> </w:t>
      </w:r>
      <w:bookmarkEnd w:id="20"/>
      <w:r w:rsidRPr="000B552D">
        <w:rPr>
          <w:sz w:val="24"/>
          <w:szCs w:val="24"/>
        </w:rPr>
        <w:t xml:space="preserve">к проведению школьного этапа ВсОШ по искусству (МХК) в 2025/2026 учебном году», </w:t>
      </w:r>
    </w:p>
    <w:bookmarkEnd w:id="19"/>
    <w:p w:rsidR="000B552D" w:rsidRPr="000B552D" w:rsidRDefault="000B552D" w:rsidP="000B552D">
      <w:pPr>
        <w:tabs>
          <w:tab w:val="left" w:pos="709"/>
        </w:tabs>
        <w:ind w:right="119" w:firstLine="567"/>
        <w:jc w:val="both"/>
        <w:rPr>
          <w:sz w:val="24"/>
          <w:szCs w:val="24"/>
        </w:rPr>
      </w:pPr>
      <w:r w:rsidRPr="000B552D">
        <w:rPr>
          <w:sz w:val="24"/>
          <w:szCs w:val="24"/>
        </w:rPr>
        <w:tab/>
      </w:r>
      <w:bookmarkStart w:id="21" w:name="_Hlk195527024"/>
      <w:bookmarkStart w:id="22" w:name="_Hlk195527034"/>
      <w:r w:rsidRPr="000B552D">
        <w:rPr>
          <w:sz w:val="24"/>
          <w:szCs w:val="24"/>
        </w:rPr>
        <w:t xml:space="preserve">«Организация проведения школьного этапа ВсОШ по искусству (МХК) в 2025/2026 учебном году», </w:t>
      </w:r>
      <w:bookmarkEnd w:id="21"/>
    </w:p>
    <w:p w:rsidR="000B552D" w:rsidRPr="000B552D" w:rsidRDefault="000B552D" w:rsidP="000B552D">
      <w:pPr>
        <w:tabs>
          <w:tab w:val="left" w:pos="709"/>
        </w:tabs>
        <w:ind w:right="119" w:firstLine="567"/>
        <w:jc w:val="both"/>
        <w:rPr>
          <w:sz w:val="24"/>
          <w:szCs w:val="24"/>
        </w:rPr>
      </w:pPr>
      <w:r w:rsidRPr="000B552D">
        <w:rPr>
          <w:sz w:val="24"/>
          <w:szCs w:val="24"/>
        </w:rPr>
        <w:tab/>
        <w:t>«Особенности преподавания предметов «Музыка», «Изобразительное искусство» в</w:t>
      </w:r>
      <w:r>
        <w:rPr>
          <w:sz w:val="24"/>
          <w:szCs w:val="24"/>
        </w:rPr>
        <w:t> </w:t>
      </w:r>
      <w:r w:rsidRPr="000B552D">
        <w:rPr>
          <w:sz w:val="24"/>
          <w:szCs w:val="24"/>
        </w:rPr>
        <w:t>2025/2026 учебном году в условиях обновленных ФГОС»;</w:t>
      </w:r>
    </w:p>
    <w:bookmarkEnd w:id="22"/>
    <w:p w:rsidR="000B552D" w:rsidRPr="000B552D" w:rsidRDefault="000B552D" w:rsidP="000B552D">
      <w:pPr>
        <w:tabs>
          <w:tab w:val="left" w:pos="709"/>
        </w:tabs>
        <w:ind w:right="119" w:firstLine="567"/>
        <w:jc w:val="both"/>
        <w:rPr>
          <w:sz w:val="24"/>
          <w:szCs w:val="24"/>
        </w:rPr>
      </w:pPr>
      <w:r w:rsidRPr="000B552D">
        <w:rPr>
          <w:sz w:val="24"/>
          <w:szCs w:val="24"/>
        </w:rPr>
        <w:tab/>
        <w:t>«Итоги проведения школьного этапа ВсОШ по искусству (МХК) в 2025/2026 учебном году»,</w:t>
      </w:r>
    </w:p>
    <w:p w:rsidR="000B552D" w:rsidRPr="000B552D" w:rsidRDefault="000B552D" w:rsidP="000B552D">
      <w:pPr>
        <w:tabs>
          <w:tab w:val="left" w:pos="709"/>
        </w:tabs>
        <w:ind w:right="119" w:firstLine="567"/>
        <w:jc w:val="both"/>
        <w:rPr>
          <w:sz w:val="24"/>
          <w:szCs w:val="24"/>
        </w:rPr>
      </w:pPr>
      <w:r w:rsidRPr="000B552D">
        <w:rPr>
          <w:sz w:val="24"/>
          <w:szCs w:val="24"/>
        </w:rPr>
        <w:tab/>
      </w:r>
      <w:bookmarkStart w:id="23" w:name="_Hlk195527432"/>
      <w:r w:rsidRPr="000B552D">
        <w:rPr>
          <w:sz w:val="24"/>
          <w:szCs w:val="24"/>
        </w:rPr>
        <w:t>«Организация проведения регионального этапа Большого всероссийского фестиваля детского и юношеского творчества АРТбухта» и «Поет юность Севастополя»;</w:t>
      </w:r>
    </w:p>
    <w:bookmarkEnd w:id="23"/>
    <w:p w:rsidR="000B552D" w:rsidRPr="000B552D" w:rsidRDefault="000B552D" w:rsidP="000B552D">
      <w:pPr>
        <w:tabs>
          <w:tab w:val="left" w:pos="709"/>
        </w:tabs>
        <w:ind w:right="119" w:firstLine="567"/>
        <w:jc w:val="both"/>
        <w:rPr>
          <w:sz w:val="24"/>
          <w:szCs w:val="24"/>
        </w:rPr>
      </w:pPr>
      <w:r w:rsidRPr="000B552D">
        <w:rPr>
          <w:sz w:val="24"/>
          <w:szCs w:val="24"/>
        </w:rPr>
        <w:tab/>
      </w:r>
      <w:bookmarkStart w:id="24" w:name="_Hlk195527234"/>
      <w:r w:rsidRPr="000B552D">
        <w:rPr>
          <w:sz w:val="24"/>
          <w:szCs w:val="24"/>
        </w:rPr>
        <w:t>«Организация проведения муниципального этапа ВсОШ по искусству (МХК) в</w:t>
      </w:r>
      <w:r>
        <w:rPr>
          <w:sz w:val="24"/>
          <w:szCs w:val="24"/>
        </w:rPr>
        <w:t> </w:t>
      </w:r>
      <w:r w:rsidRPr="000B552D">
        <w:rPr>
          <w:sz w:val="24"/>
          <w:szCs w:val="24"/>
        </w:rPr>
        <w:t>2025/2026 учебном году»,</w:t>
      </w:r>
    </w:p>
    <w:bookmarkEnd w:id="24"/>
    <w:p w:rsidR="000B552D" w:rsidRPr="000B552D" w:rsidRDefault="000B552D" w:rsidP="000B552D">
      <w:pPr>
        <w:tabs>
          <w:tab w:val="left" w:pos="709"/>
        </w:tabs>
        <w:ind w:right="119" w:firstLine="567"/>
        <w:jc w:val="both"/>
        <w:rPr>
          <w:sz w:val="24"/>
          <w:szCs w:val="24"/>
        </w:rPr>
      </w:pPr>
      <w:r w:rsidRPr="000B552D">
        <w:rPr>
          <w:sz w:val="24"/>
          <w:szCs w:val="24"/>
        </w:rPr>
        <w:tab/>
      </w:r>
      <w:bookmarkStart w:id="25" w:name="_Hlk195527257"/>
      <w:r w:rsidRPr="000B552D">
        <w:rPr>
          <w:sz w:val="24"/>
          <w:szCs w:val="24"/>
        </w:rPr>
        <w:t>«Итоги проведения муниципального этапа ВсОШ по искусству (МХК) в 2025/2026 учебном году»,</w:t>
      </w:r>
    </w:p>
    <w:p w:rsidR="000B552D" w:rsidRPr="000B552D" w:rsidRDefault="000B552D" w:rsidP="000B552D">
      <w:pPr>
        <w:tabs>
          <w:tab w:val="left" w:pos="709"/>
        </w:tabs>
        <w:ind w:right="119" w:firstLine="567"/>
        <w:jc w:val="both"/>
        <w:rPr>
          <w:sz w:val="24"/>
          <w:szCs w:val="24"/>
        </w:rPr>
      </w:pPr>
      <w:r w:rsidRPr="000B552D">
        <w:rPr>
          <w:sz w:val="24"/>
          <w:szCs w:val="24"/>
        </w:rPr>
        <w:tab/>
        <w:t>«Электронные средства обучения в работе учителей музыки, ИЗО»;</w:t>
      </w:r>
    </w:p>
    <w:bookmarkEnd w:id="25"/>
    <w:p w:rsidR="000B552D" w:rsidRPr="000B552D" w:rsidRDefault="000B552D" w:rsidP="000B552D">
      <w:pPr>
        <w:tabs>
          <w:tab w:val="left" w:pos="709"/>
        </w:tabs>
        <w:ind w:right="119" w:firstLine="567"/>
        <w:jc w:val="both"/>
        <w:rPr>
          <w:sz w:val="24"/>
          <w:szCs w:val="24"/>
        </w:rPr>
      </w:pPr>
      <w:r w:rsidRPr="000B552D">
        <w:rPr>
          <w:sz w:val="24"/>
          <w:szCs w:val="24"/>
        </w:rPr>
        <w:tab/>
        <w:t>«Организация проведения регионального этапа ВсОШ по искусству (МХК) в 2025/2026 учебном году»,</w:t>
      </w:r>
    </w:p>
    <w:p w:rsidR="000B552D" w:rsidRPr="000B552D" w:rsidRDefault="000B552D" w:rsidP="000B552D">
      <w:pPr>
        <w:tabs>
          <w:tab w:val="left" w:pos="709"/>
        </w:tabs>
        <w:ind w:right="119" w:firstLine="567"/>
        <w:jc w:val="both"/>
        <w:rPr>
          <w:sz w:val="24"/>
          <w:szCs w:val="24"/>
        </w:rPr>
      </w:pPr>
      <w:r w:rsidRPr="000B552D">
        <w:rPr>
          <w:sz w:val="24"/>
          <w:szCs w:val="24"/>
        </w:rPr>
        <w:tab/>
        <w:t xml:space="preserve">«Итоги проведения регионального этапа ВсОШ по искусству (МХК) </w:t>
      </w:r>
      <w:bookmarkStart w:id="26" w:name="_Hlk195527326"/>
      <w:r w:rsidRPr="000B552D">
        <w:rPr>
          <w:sz w:val="24"/>
          <w:szCs w:val="24"/>
        </w:rPr>
        <w:t>в 2025/2026 учебном году»</w:t>
      </w:r>
      <w:bookmarkEnd w:id="26"/>
      <w:r w:rsidRPr="000B552D">
        <w:rPr>
          <w:sz w:val="24"/>
          <w:szCs w:val="24"/>
        </w:rPr>
        <w:t>,</w:t>
      </w:r>
    </w:p>
    <w:p w:rsidR="000B552D" w:rsidRPr="000B552D" w:rsidRDefault="000B552D" w:rsidP="000B552D">
      <w:pPr>
        <w:tabs>
          <w:tab w:val="left" w:pos="709"/>
        </w:tabs>
        <w:ind w:right="119" w:firstLine="567"/>
        <w:jc w:val="both"/>
        <w:rPr>
          <w:sz w:val="24"/>
          <w:szCs w:val="24"/>
        </w:rPr>
      </w:pPr>
      <w:r w:rsidRPr="000B552D">
        <w:rPr>
          <w:sz w:val="24"/>
          <w:szCs w:val="24"/>
        </w:rPr>
        <w:tab/>
        <w:t xml:space="preserve">«Анализ подбора музыкального репертуара для регионального этапа Большого всероссийского фестиваля детского и </w:t>
      </w:r>
      <w:bookmarkStart w:id="27" w:name="_Hlk195527532"/>
      <w:r w:rsidRPr="000B552D">
        <w:rPr>
          <w:sz w:val="24"/>
          <w:szCs w:val="24"/>
        </w:rPr>
        <w:t>юношеского творчества АРТбухта» и «Поет юность Севастополя»;</w:t>
      </w:r>
    </w:p>
    <w:p w:rsidR="000B552D" w:rsidRPr="000B552D" w:rsidRDefault="000B552D" w:rsidP="000B552D">
      <w:pPr>
        <w:tabs>
          <w:tab w:val="left" w:pos="709"/>
        </w:tabs>
        <w:ind w:right="119" w:firstLine="567"/>
        <w:jc w:val="both"/>
        <w:rPr>
          <w:sz w:val="24"/>
          <w:szCs w:val="24"/>
        </w:rPr>
      </w:pPr>
      <w:r w:rsidRPr="000B552D">
        <w:rPr>
          <w:sz w:val="24"/>
          <w:szCs w:val="24"/>
        </w:rPr>
        <w:tab/>
      </w:r>
      <w:bookmarkStart w:id="28" w:name="_Hlk195528061"/>
      <w:r w:rsidRPr="000B552D">
        <w:rPr>
          <w:sz w:val="24"/>
          <w:szCs w:val="24"/>
        </w:rPr>
        <w:t>«Анализ подбора театрального репертуара для регионального фестиваля-конкурса детских театральных коллективов»</w:t>
      </w:r>
      <w:bookmarkEnd w:id="28"/>
      <w:r w:rsidRPr="000B552D">
        <w:rPr>
          <w:sz w:val="24"/>
          <w:szCs w:val="24"/>
        </w:rPr>
        <w:t>,</w:t>
      </w:r>
    </w:p>
    <w:p w:rsidR="000B552D" w:rsidRPr="000B552D" w:rsidRDefault="000B552D" w:rsidP="000B552D">
      <w:pPr>
        <w:tabs>
          <w:tab w:val="left" w:pos="709"/>
        </w:tabs>
        <w:ind w:right="119" w:firstLine="567"/>
        <w:jc w:val="both"/>
        <w:rPr>
          <w:sz w:val="24"/>
          <w:szCs w:val="24"/>
        </w:rPr>
      </w:pPr>
      <w:r w:rsidRPr="000B552D">
        <w:rPr>
          <w:sz w:val="24"/>
          <w:szCs w:val="24"/>
        </w:rPr>
        <w:t xml:space="preserve"> </w:t>
      </w:r>
      <w:r w:rsidRPr="000B552D">
        <w:rPr>
          <w:sz w:val="24"/>
          <w:szCs w:val="24"/>
        </w:rPr>
        <w:tab/>
        <w:t>«Анализ работы учителей музыки, ИЗО, МХК и педагогов дополнительного образования в 2025/2026 учебном году».</w:t>
      </w:r>
    </w:p>
    <w:bookmarkEnd w:id="27"/>
    <w:p w:rsidR="000B552D" w:rsidRPr="000B552D" w:rsidRDefault="000B552D" w:rsidP="000B552D">
      <w:pPr>
        <w:widowControl/>
        <w:autoSpaceDE/>
        <w:autoSpaceDN/>
        <w:ind w:right="119" w:firstLine="567"/>
        <w:jc w:val="both"/>
        <w:rPr>
          <w:b/>
          <w:i/>
          <w:sz w:val="24"/>
          <w:szCs w:val="24"/>
          <w:lang w:eastAsia="ru-RU"/>
        </w:rPr>
      </w:pPr>
      <w:r w:rsidRPr="000B552D">
        <w:rPr>
          <w:b/>
          <w:i/>
          <w:sz w:val="24"/>
          <w:szCs w:val="24"/>
          <w:lang w:eastAsia="ru-RU"/>
        </w:rPr>
        <w:t xml:space="preserve">Семинары-практикумы по музыке: </w:t>
      </w:r>
    </w:p>
    <w:p w:rsidR="000B552D" w:rsidRPr="000B552D" w:rsidRDefault="000B552D" w:rsidP="00CD0ED3">
      <w:pPr>
        <w:widowControl/>
        <w:numPr>
          <w:ilvl w:val="0"/>
          <w:numId w:val="51"/>
        </w:numPr>
        <w:autoSpaceDE/>
        <w:autoSpaceDN/>
        <w:ind w:left="0" w:right="119" w:firstLine="567"/>
        <w:jc w:val="both"/>
        <w:rPr>
          <w:sz w:val="24"/>
          <w:szCs w:val="24"/>
          <w:lang w:eastAsia="ru-RU"/>
        </w:rPr>
      </w:pPr>
      <w:bookmarkStart w:id="29" w:name="_Hlk196735381"/>
      <w:r w:rsidRPr="000B552D">
        <w:rPr>
          <w:sz w:val="24"/>
          <w:szCs w:val="24"/>
          <w:lang w:eastAsia="ru-RU"/>
        </w:rPr>
        <w:t>«</w:t>
      </w:r>
      <w:r w:rsidRPr="000B552D">
        <w:rPr>
          <w:sz w:val="24"/>
          <w:lang w:eastAsia="ru-RU"/>
        </w:rPr>
        <w:t>Вокально-хоровая работа на уроках музыки как фактор развития музыкальныхспособностей учащихся</w:t>
      </w:r>
      <w:r w:rsidRPr="000B552D">
        <w:rPr>
          <w:sz w:val="24"/>
          <w:szCs w:val="24"/>
          <w:highlight w:val="white"/>
          <w:lang w:eastAsia="ru-RU"/>
        </w:rPr>
        <w:t>»</w:t>
      </w:r>
      <w:r>
        <w:rPr>
          <w:sz w:val="24"/>
          <w:szCs w:val="24"/>
          <w:lang w:eastAsia="ru-RU"/>
        </w:rPr>
        <w:t xml:space="preserve"> (ГБОУ СОШ № 49, </w:t>
      </w:r>
      <w:r w:rsidRPr="000B552D">
        <w:rPr>
          <w:sz w:val="24"/>
          <w:szCs w:val="24"/>
          <w:lang w:eastAsia="ru-RU"/>
        </w:rPr>
        <w:t>директор Бородинова Т.Б., учитель музыки Тимербаева</w:t>
      </w:r>
      <w:r>
        <w:rPr>
          <w:sz w:val="24"/>
          <w:szCs w:val="24"/>
          <w:lang w:eastAsia="ru-RU"/>
        </w:rPr>
        <w:t> </w:t>
      </w:r>
      <w:r w:rsidRPr="000B552D">
        <w:rPr>
          <w:sz w:val="24"/>
          <w:szCs w:val="24"/>
          <w:lang w:eastAsia="ru-RU"/>
        </w:rPr>
        <w:t xml:space="preserve">В.В.) </w:t>
      </w:r>
      <w:bookmarkStart w:id="30" w:name="_Hlk196735525"/>
      <w:r>
        <w:rPr>
          <w:sz w:val="24"/>
          <w:szCs w:val="24"/>
          <w:lang w:eastAsia="ru-RU"/>
        </w:rPr>
        <w:t>17.03.2026</w:t>
      </w:r>
      <w:r w:rsidRPr="000B552D">
        <w:rPr>
          <w:sz w:val="24"/>
          <w:szCs w:val="24"/>
          <w:lang w:eastAsia="ru-RU"/>
        </w:rPr>
        <w:t>.</w:t>
      </w:r>
    </w:p>
    <w:bookmarkEnd w:id="29"/>
    <w:bookmarkEnd w:id="30"/>
    <w:p w:rsidR="000B552D" w:rsidRPr="000B552D" w:rsidRDefault="000B552D" w:rsidP="00CD0ED3">
      <w:pPr>
        <w:widowControl/>
        <w:numPr>
          <w:ilvl w:val="0"/>
          <w:numId w:val="52"/>
        </w:numPr>
        <w:autoSpaceDE/>
        <w:autoSpaceDN/>
        <w:ind w:left="0" w:right="119" w:firstLine="567"/>
        <w:jc w:val="both"/>
        <w:rPr>
          <w:sz w:val="24"/>
          <w:szCs w:val="24"/>
          <w:lang w:eastAsia="ru-RU"/>
        </w:rPr>
      </w:pPr>
      <w:r w:rsidRPr="000B552D">
        <w:rPr>
          <w:sz w:val="24"/>
          <w:szCs w:val="24"/>
          <w:lang w:eastAsia="ru-RU"/>
        </w:rPr>
        <w:t>«</w:t>
      </w:r>
      <w:r w:rsidRPr="000B552D">
        <w:rPr>
          <w:sz w:val="24"/>
          <w:lang w:eastAsia="ru-RU"/>
        </w:rPr>
        <w:t>Практические аспекты интеграции основного и дополнительного образования: современные подходы и перспективы»</w:t>
      </w:r>
      <w:r w:rsidRPr="000B552D">
        <w:rPr>
          <w:spacing w:val="2"/>
          <w:sz w:val="24"/>
          <w:szCs w:val="24"/>
          <w:lang w:eastAsia="ru-RU"/>
        </w:rPr>
        <w:t xml:space="preserve"> </w:t>
      </w:r>
      <w:r w:rsidRPr="000B552D">
        <w:rPr>
          <w:sz w:val="24"/>
          <w:szCs w:val="24"/>
          <w:lang w:eastAsia="ru-RU"/>
        </w:rPr>
        <w:t xml:space="preserve">(ГБОУ СОШ № 57 с реализацией дополнительных программ в области искусств, директор Паршина Ю.В., педагог дополнительного </w:t>
      </w:r>
      <w:r>
        <w:rPr>
          <w:sz w:val="24"/>
          <w:szCs w:val="24"/>
          <w:lang w:eastAsia="ru-RU"/>
        </w:rPr>
        <w:t>образования Черногородова Т.Н.)</w:t>
      </w:r>
      <w:r w:rsidRPr="000B552D">
        <w:rPr>
          <w:sz w:val="24"/>
          <w:szCs w:val="24"/>
          <w:highlight w:val="white"/>
          <w:lang w:eastAsia="ru-RU"/>
        </w:rPr>
        <w:t xml:space="preserve"> </w:t>
      </w:r>
      <w:r>
        <w:rPr>
          <w:sz w:val="24"/>
          <w:szCs w:val="24"/>
          <w:lang w:eastAsia="ru-RU"/>
        </w:rPr>
        <w:t>16.04.2026</w:t>
      </w:r>
      <w:r w:rsidRPr="000B552D">
        <w:rPr>
          <w:sz w:val="24"/>
          <w:szCs w:val="24"/>
          <w:lang w:eastAsia="ru-RU"/>
        </w:rPr>
        <w:t>.</w:t>
      </w:r>
    </w:p>
    <w:p w:rsidR="000B552D" w:rsidRPr="000B552D" w:rsidRDefault="000B552D" w:rsidP="000B552D">
      <w:pPr>
        <w:widowControl/>
        <w:tabs>
          <w:tab w:val="left" w:pos="709"/>
        </w:tabs>
        <w:autoSpaceDE/>
        <w:autoSpaceDN/>
        <w:ind w:right="119" w:firstLine="567"/>
        <w:jc w:val="both"/>
        <w:rPr>
          <w:b/>
          <w:bCs/>
          <w:i/>
          <w:sz w:val="24"/>
          <w:szCs w:val="24"/>
          <w:lang w:eastAsia="ru-RU"/>
        </w:rPr>
      </w:pPr>
      <w:r w:rsidRPr="000B552D">
        <w:rPr>
          <w:b/>
          <w:bCs/>
          <w:i/>
          <w:iCs/>
          <w:sz w:val="24"/>
          <w:szCs w:val="24"/>
          <w:lang w:eastAsia="ru-RU"/>
        </w:rPr>
        <w:t>С</w:t>
      </w:r>
      <w:r w:rsidRPr="000B552D">
        <w:rPr>
          <w:b/>
          <w:bCs/>
          <w:i/>
          <w:sz w:val="24"/>
          <w:szCs w:val="24"/>
          <w:lang w:eastAsia="ru-RU"/>
        </w:rPr>
        <w:t>еминары-практикумы по дополнительному образованию:</w:t>
      </w:r>
    </w:p>
    <w:p w:rsidR="000B552D" w:rsidRPr="000B552D" w:rsidRDefault="000B552D" w:rsidP="00CD0ED3">
      <w:pPr>
        <w:widowControl/>
        <w:numPr>
          <w:ilvl w:val="0"/>
          <w:numId w:val="52"/>
        </w:numPr>
        <w:autoSpaceDE/>
        <w:autoSpaceDN/>
        <w:ind w:left="0" w:right="119" w:firstLine="567"/>
        <w:jc w:val="both"/>
        <w:rPr>
          <w:sz w:val="24"/>
          <w:szCs w:val="24"/>
          <w:lang w:eastAsia="ru-RU"/>
        </w:rPr>
      </w:pPr>
      <w:r w:rsidRPr="000B552D">
        <w:rPr>
          <w:spacing w:val="2"/>
          <w:sz w:val="24"/>
          <w:szCs w:val="24"/>
          <w:lang w:eastAsia="ru-RU"/>
        </w:rPr>
        <w:t>«</w:t>
      </w:r>
      <w:r w:rsidRPr="000B552D">
        <w:rPr>
          <w:sz w:val="24"/>
          <w:lang w:eastAsia="ru-RU"/>
        </w:rPr>
        <w:t>Методика преподавания вальса. Основные элементы»</w:t>
      </w:r>
      <w:r w:rsidRPr="000B552D">
        <w:rPr>
          <w:sz w:val="24"/>
          <w:szCs w:val="24"/>
          <w:lang w:eastAsia="ru-RU"/>
        </w:rPr>
        <w:t xml:space="preserve"> (ГБОУ «СОШ № 15 имени А.П.</w:t>
      </w:r>
      <w:r>
        <w:rPr>
          <w:sz w:val="24"/>
          <w:szCs w:val="24"/>
          <w:lang w:eastAsia="ru-RU"/>
        </w:rPr>
        <w:t> </w:t>
      </w:r>
      <w:r w:rsidRPr="000B552D">
        <w:rPr>
          <w:sz w:val="24"/>
          <w:szCs w:val="24"/>
          <w:lang w:eastAsia="ru-RU"/>
        </w:rPr>
        <w:t>Байбутлова», директор Кургуз С.П., директор ГБОУ ДО ЦВПВУМ Демидов И.О., педагоги дополнительного обра</w:t>
      </w:r>
      <w:r>
        <w:rPr>
          <w:sz w:val="24"/>
          <w:szCs w:val="24"/>
          <w:lang w:eastAsia="ru-RU"/>
        </w:rPr>
        <w:t>зования Пыпка В.Н., Пыпка О.О.) 21.11.2025</w:t>
      </w:r>
      <w:r w:rsidRPr="000B552D">
        <w:rPr>
          <w:sz w:val="24"/>
          <w:szCs w:val="24"/>
          <w:lang w:eastAsia="ru-RU"/>
        </w:rPr>
        <w:t>.</w:t>
      </w:r>
    </w:p>
    <w:p w:rsidR="000B552D" w:rsidRPr="000B552D" w:rsidRDefault="000B552D" w:rsidP="00CD0ED3">
      <w:pPr>
        <w:widowControl/>
        <w:numPr>
          <w:ilvl w:val="0"/>
          <w:numId w:val="52"/>
        </w:numPr>
        <w:autoSpaceDE/>
        <w:autoSpaceDN/>
        <w:ind w:left="0" w:right="119" w:firstLine="567"/>
        <w:jc w:val="both"/>
        <w:rPr>
          <w:sz w:val="24"/>
          <w:szCs w:val="24"/>
          <w:lang w:eastAsia="ru-RU"/>
        </w:rPr>
      </w:pPr>
      <w:r w:rsidRPr="000B552D">
        <w:rPr>
          <w:sz w:val="24"/>
          <w:szCs w:val="24"/>
          <w:lang w:eastAsia="ru-RU"/>
        </w:rPr>
        <w:t xml:space="preserve">«Развитие исполнительского мастерства на занятиях в вокальных коллективах академического, народного и эстрадного жанров» (ГБОУ ДО «ДДЮТ», директор Осокин А.А., </w:t>
      </w:r>
      <w:r w:rsidRPr="000B552D">
        <w:rPr>
          <w:sz w:val="24"/>
          <w:szCs w:val="24"/>
          <w:lang w:eastAsia="ru-RU"/>
        </w:rPr>
        <w:lastRenderedPageBreak/>
        <w:t>педагоги дополнительного образования</w:t>
      </w:r>
      <w:r w:rsidRPr="000B552D">
        <w:rPr>
          <w:spacing w:val="2"/>
          <w:sz w:val="24"/>
          <w:szCs w:val="24"/>
          <w:lang w:eastAsia="ru-RU"/>
        </w:rPr>
        <w:t xml:space="preserve"> Федотова М.А., Антонова Е. А., Вольская Н.А., Ашихина О.Е., Сагань Г.В.</w:t>
      </w:r>
      <w:r>
        <w:rPr>
          <w:sz w:val="24"/>
          <w:szCs w:val="24"/>
          <w:lang w:eastAsia="ru-RU"/>
        </w:rPr>
        <w:t>)</w:t>
      </w:r>
      <w:r w:rsidRPr="000B552D">
        <w:rPr>
          <w:sz w:val="24"/>
          <w:szCs w:val="24"/>
          <w:lang w:eastAsia="ru-RU"/>
        </w:rPr>
        <w:t xml:space="preserve"> 10.03.2026.</w:t>
      </w:r>
    </w:p>
    <w:p w:rsidR="000B552D" w:rsidRPr="000B552D" w:rsidRDefault="000B552D" w:rsidP="00CD0ED3">
      <w:pPr>
        <w:widowControl/>
        <w:numPr>
          <w:ilvl w:val="0"/>
          <w:numId w:val="52"/>
        </w:numPr>
        <w:autoSpaceDE/>
        <w:autoSpaceDN/>
        <w:ind w:left="0" w:right="119" w:firstLine="567"/>
        <w:jc w:val="both"/>
        <w:rPr>
          <w:sz w:val="24"/>
          <w:szCs w:val="24"/>
          <w:lang w:eastAsia="ru-RU"/>
        </w:rPr>
      </w:pPr>
      <w:r w:rsidRPr="000B552D">
        <w:rPr>
          <w:spacing w:val="2"/>
          <w:sz w:val="24"/>
          <w:szCs w:val="24"/>
          <w:lang w:eastAsia="ru-RU"/>
        </w:rPr>
        <w:t>«</w:t>
      </w:r>
      <w:r w:rsidRPr="000B552D">
        <w:rPr>
          <w:sz w:val="24"/>
          <w:lang w:eastAsia="ru-RU"/>
        </w:rPr>
        <w:t>Практические аспекты интеграции основного и дополнительного образования: современные подходы и перспективы»</w:t>
      </w:r>
      <w:r w:rsidRPr="000B552D">
        <w:rPr>
          <w:spacing w:val="2"/>
          <w:sz w:val="24"/>
          <w:szCs w:val="24"/>
          <w:lang w:eastAsia="ru-RU"/>
        </w:rPr>
        <w:t xml:space="preserve"> </w:t>
      </w:r>
      <w:r w:rsidRPr="000B552D">
        <w:rPr>
          <w:sz w:val="24"/>
          <w:szCs w:val="24"/>
          <w:lang w:eastAsia="ru-RU"/>
        </w:rPr>
        <w:t>(ГБОУ СОШ № 57 с реализацией дополнительных программ в области искусств, директор Паршина Ю.В., педагог дополнительного образования Черногородова Т.Н.);</w:t>
      </w:r>
      <w:r w:rsidRPr="000B552D">
        <w:rPr>
          <w:sz w:val="24"/>
          <w:szCs w:val="24"/>
          <w:highlight w:val="white"/>
          <w:lang w:eastAsia="ru-RU"/>
        </w:rPr>
        <w:t xml:space="preserve"> </w:t>
      </w:r>
      <w:r>
        <w:rPr>
          <w:sz w:val="24"/>
          <w:szCs w:val="24"/>
          <w:lang w:eastAsia="ru-RU"/>
        </w:rPr>
        <w:t>16.04.2026</w:t>
      </w:r>
      <w:r w:rsidRPr="000B552D">
        <w:rPr>
          <w:sz w:val="24"/>
          <w:szCs w:val="24"/>
          <w:lang w:eastAsia="ru-RU"/>
        </w:rPr>
        <w:t>.</w:t>
      </w:r>
    </w:p>
    <w:p w:rsidR="000B552D" w:rsidRPr="000B552D" w:rsidRDefault="000B552D" w:rsidP="00CD0ED3">
      <w:pPr>
        <w:numPr>
          <w:ilvl w:val="0"/>
          <w:numId w:val="52"/>
        </w:numPr>
        <w:tabs>
          <w:tab w:val="left" w:pos="709"/>
          <w:tab w:val="left" w:pos="9781"/>
        </w:tabs>
        <w:ind w:left="0" w:right="119" w:firstLine="567"/>
        <w:contextualSpacing/>
        <w:jc w:val="both"/>
        <w:rPr>
          <w:sz w:val="24"/>
          <w:szCs w:val="24"/>
        </w:rPr>
      </w:pPr>
      <w:r w:rsidRPr="000B552D">
        <w:rPr>
          <w:b/>
          <w:i/>
          <w:sz w:val="24"/>
          <w:szCs w:val="24"/>
        </w:rPr>
        <w:t>Теоретические семинары на базе ГБОУ СОШ № 57</w:t>
      </w:r>
      <w:r w:rsidRPr="000B552D">
        <w:rPr>
          <w:sz w:val="24"/>
          <w:szCs w:val="24"/>
        </w:rPr>
        <w:t xml:space="preserve">: </w:t>
      </w:r>
    </w:p>
    <w:p w:rsidR="000B552D" w:rsidRPr="000B552D" w:rsidRDefault="000B552D" w:rsidP="00CD0ED3">
      <w:pPr>
        <w:widowControl/>
        <w:numPr>
          <w:ilvl w:val="0"/>
          <w:numId w:val="52"/>
        </w:numPr>
        <w:autoSpaceDE/>
        <w:autoSpaceDN/>
        <w:ind w:left="0" w:right="119" w:firstLine="567"/>
        <w:jc w:val="both"/>
        <w:rPr>
          <w:sz w:val="24"/>
          <w:szCs w:val="24"/>
          <w:lang w:eastAsia="ru-RU"/>
        </w:rPr>
      </w:pPr>
      <w:r w:rsidRPr="000B552D">
        <w:rPr>
          <w:spacing w:val="2"/>
          <w:sz w:val="24"/>
          <w:szCs w:val="24"/>
          <w:lang w:eastAsia="ru-RU"/>
        </w:rPr>
        <w:t>«</w:t>
      </w:r>
      <w:r w:rsidRPr="000B552D">
        <w:rPr>
          <w:sz w:val="24"/>
          <w:szCs w:val="24"/>
          <w:lang w:eastAsia="ru-RU"/>
        </w:rPr>
        <w:t xml:space="preserve">Особенности преподавания предмета «Музыка» в </w:t>
      </w:r>
      <w:r w:rsidRPr="000B552D">
        <w:rPr>
          <w:spacing w:val="2"/>
          <w:sz w:val="24"/>
          <w:szCs w:val="24"/>
          <w:lang w:eastAsia="ru-RU"/>
        </w:rPr>
        <w:t>2025/2026</w:t>
      </w:r>
      <w:r w:rsidRPr="000B552D">
        <w:rPr>
          <w:sz w:val="24"/>
          <w:szCs w:val="24"/>
          <w:lang w:eastAsia="ru-RU"/>
        </w:rPr>
        <w:t xml:space="preserve"> учебном году в условиях обновленных ФГОС НОО и ООО</w:t>
      </w:r>
      <w:r w:rsidRPr="000B552D">
        <w:rPr>
          <w:spacing w:val="2"/>
          <w:sz w:val="24"/>
          <w:szCs w:val="24"/>
          <w:lang w:eastAsia="ru-RU"/>
        </w:rPr>
        <w:t>»</w:t>
      </w:r>
      <w:r w:rsidRPr="000B552D">
        <w:rPr>
          <w:sz w:val="24"/>
          <w:szCs w:val="24"/>
          <w:lang w:eastAsia="ru-RU"/>
        </w:rPr>
        <w:t xml:space="preserve"> (ГБОУ СОШ № 57, директ</w:t>
      </w:r>
      <w:r>
        <w:rPr>
          <w:sz w:val="24"/>
          <w:szCs w:val="24"/>
          <w:lang w:eastAsia="ru-RU"/>
        </w:rPr>
        <w:t xml:space="preserve">ор Паршина Ю.В.) </w:t>
      </w:r>
      <w:r w:rsidRPr="000B552D">
        <w:rPr>
          <w:sz w:val="24"/>
          <w:szCs w:val="24"/>
          <w:lang w:eastAsia="ru-RU"/>
        </w:rPr>
        <w:t>23.09.2025.</w:t>
      </w:r>
    </w:p>
    <w:p w:rsidR="000B552D" w:rsidRPr="000B552D" w:rsidRDefault="000B552D" w:rsidP="00CD0ED3">
      <w:pPr>
        <w:widowControl/>
        <w:numPr>
          <w:ilvl w:val="0"/>
          <w:numId w:val="52"/>
        </w:numPr>
        <w:autoSpaceDE/>
        <w:autoSpaceDN/>
        <w:ind w:left="0" w:right="119" w:firstLine="567"/>
        <w:jc w:val="both"/>
        <w:rPr>
          <w:sz w:val="24"/>
          <w:szCs w:val="24"/>
          <w:lang w:eastAsia="ru-RU"/>
        </w:rPr>
      </w:pPr>
      <w:r w:rsidRPr="000B552D">
        <w:rPr>
          <w:sz w:val="24"/>
          <w:szCs w:val="24"/>
          <w:lang w:eastAsia="ru-RU"/>
        </w:rPr>
        <w:t>«Использование цифровых технологий и платформ в п</w:t>
      </w:r>
      <w:r>
        <w:rPr>
          <w:sz w:val="24"/>
          <w:szCs w:val="24"/>
          <w:lang w:eastAsia="ru-RU"/>
        </w:rPr>
        <w:t>реподавании музыки: от теории к </w:t>
      </w:r>
      <w:r w:rsidRPr="000B552D">
        <w:rPr>
          <w:sz w:val="24"/>
          <w:szCs w:val="24"/>
          <w:lang w:eastAsia="ru-RU"/>
        </w:rPr>
        <w:t>практике» (ГБОУ СОШ № 57, дир</w:t>
      </w:r>
      <w:r>
        <w:rPr>
          <w:sz w:val="24"/>
          <w:szCs w:val="24"/>
          <w:lang w:eastAsia="ru-RU"/>
        </w:rPr>
        <w:t>ектор Паршина Ю.В.) 25.11.2025</w:t>
      </w:r>
      <w:r w:rsidRPr="000B552D">
        <w:rPr>
          <w:sz w:val="24"/>
          <w:szCs w:val="24"/>
          <w:lang w:eastAsia="ru-RU"/>
        </w:rPr>
        <w:t>.</w:t>
      </w:r>
    </w:p>
    <w:p w:rsidR="000B552D" w:rsidRPr="000B552D" w:rsidRDefault="000B552D" w:rsidP="00CD0ED3">
      <w:pPr>
        <w:widowControl/>
        <w:numPr>
          <w:ilvl w:val="0"/>
          <w:numId w:val="52"/>
        </w:numPr>
        <w:autoSpaceDE/>
        <w:autoSpaceDN/>
        <w:ind w:left="0" w:right="119" w:firstLine="567"/>
        <w:jc w:val="both"/>
        <w:rPr>
          <w:sz w:val="24"/>
          <w:szCs w:val="24"/>
          <w:lang w:eastAsia="ru-RU"/>
        </w:rPr>
      </w:pPr>
      <w:r w:rsidRPr="000B552D">
        <w:rPr>
          <w:sz w:val="24"/>
          <w:szCs w:val="24"/>
          <w:lang w:eastAsia="ru-RU"/>
        </w:rPr>
        <w:t>«</w:t>
      </w:r>
      <w:bookmarkStart w:id="31" w:name="_Hlk214891659"/>
      <w:r w:rsidRPr="000B552D">
        <w:rPr>
          <w:sz w:val="24"/>
          <w:szCs w:val="24"/>
          <w:lang w:eastAsia="ru-RU"/>
        </w:rPr>
        <w:t>Методические аспекты организации деятельности школьников на уроках музыки и</w:t>
      </w:r>
      <w:r>
        <w:rPr>
          <w:sz w:val="24"/>
          <w:szCs w:val="24"/>
          <w:lang w:eastAsia="ru-RU"/>
        </w:rPr>
        <w:t> </w:t>
      </w:r>
      <w:r w:rsidRPr="000B552D">
        <w:rPr>
          <w:sz w:val="24"/>
          <w:szCs w:val="24"/>
          <w:lang w:eastAsia="ru-RU"/>
        </w:rPr>
        <w:t>изобразительного искусства в логике системно-деятельностного подхода</w:t>
      </w:r>
      <w:bookmarkEnd w:id="31"/>
      <w:r w:rsidRPr="000B552D">
        <w:rPr>
          <w:sz w:val="24"/>
          <w:szCs w:val="24"/>
          <w:lang w:eastAsia="ru-RU"/>
        </w:rPr>
        <w:t>» (ГБОУ С</w:t>
      </w:r>
      <w:r>
        <w:rPr>
          <w:sz w:val="24"/>
          <w:szCs w:val="24"/>
          <w:lang w:eastAsia="ru-RU"/>
        </w:rPr>
        <w:t>ОШ № 57, директор Паршина Ю.В.)</w:t>
      </w:r>
      <w:r w:rsidRPr="000B552D">
        <w:rPr>
          <w:sz w:val="24"/>
          <w:szCs w:val="24"/>
          <w:lang w:eastAsia="ru-RU"/>
        </w:rPr>
        <w:t xml:space="preserve"> </w:t>
      </w:r>
      <w:bookmarkStart w:id="32" w:name="_Hlk196736550"/>
      <w:r w:rsidRPr="000B552D">
        <w:rPr>
          <w:sz w:val="24"/>
          <w:szCs w:val="24"/>
          <w:lang w:eastAsia="ru-RU"/>
        </w:rPr>
        <w:t>16.12.2025.</w:t>
      </w:r>
    </w:p>
    <w:bookmarkEnd w:id="32"/>
    <w:p w:rsidR="000B552D" w:rsidRPr="000B552D" w:rsidRDefault="000B552D" w:rsidP="00CD0ED3">
      <w:pPr>
        <w:widowControl/>
        <w:numPr>
          <w:ilvl w:val="0"/>
          <w:numId w:val="50"/>
        </w:numPr>
        <w:tabs>
          <w:tab w:val="left" w:pos="709"/>
        </w:tabs>
        <w:autoSpaceDE/>
        <w:autoSpaceDN/>
        <w:ind w:left="0" w:right="119" w:firstLine="567"/>
        <w:jc w:val="both"/>
        <w:rPr>
          <w:sz w:val="24"/>
          <w:szCs w:val="24"/>
          <w:lang w:eastAsia="ru-RU"/>
        </w:rPr>
      </w:pPr>
      <w:r w:rsidRPr="000B552D">
        <w:rPr>
          <w:sz w:val="24"/>
          <w:szCs w:val="24"/>
          <w:highlight w:val="white"/>
          <w:lang w:eastAsia="ru-RU"/>
        </w:rPr>
        <w:t>«</w:t>
      </w:r>
      <w:r>
        <w:rPr>
          <w:sz w:val="24"/>
          <w:szCs w:val="24"/>
          <w:lang w:eastAsia="ru-RU"/>
        </w:rPr>
        <w:t>Проектная деятельность</w:t>
      </w:r>
      <w:r w:rsidRPr="000B552D">
        <w:rPr>
          <w:sz w:val="24"/>
          <w:szCs w:val="24"/>
          <w:lang w:eastAsia="ru-RU"/>
        </w:rPr>
        <w:t xml:space="preserve"> как форма работы с одаренными детьми» (ГБОУ СОШ № 57, директор Паршина Ю.В.) </w:t>
      </w:r>
      <w:bookmarkStart w:id="33" w:name="_Hlk196736378"/>
      <w:r>
        <w:rPr>
          <w:sz w:val="24"/>
          <w:szCs w:val="24"/>
          <w:lang w:eastAsia="ru-RU"/>
        </w:rPr>
        <w:t>10.02.2026</w:t>
      </w:r>
      <w:r w:rsidRPr="000B552D">
        <w:rPr>
          <w:sz w:val="24"/>
          <w:szCs w:val="24"/>
          <w:lang w:eastAsia="ru-RU"/>
        </w:rPr>
        <w:t>.</w:t>
      </w:r>
      <w:bookmarkEnd w:id="33"/>
    </w:p>
    <w:p w:rsidR="000B552D" w:rsidRPr="000B552D" w:rsidRDefault="000B552D" w:rsidP="000B552D">
      <w:pPr>
        <w:widowControl/>
        <w:autoSpaceDE/>
        <w:autoSpaceDN/>
        <w:ind w:right="119" w:firstLine="567"/>
        <w:jc w:val="both"/>
        <w:rPr>
          <w:sz w:val="24"/>
          <w:szCs w:val="24"/>
          <w:lang w:eastAsia="ru-RU"/>
        </w:rPr>
      </w:pPr>
      <w:r w:rsidRPr="000B552D">
        <w:rPr>
          <w:b/>
          <w:i/>
          <w:sz w:val="24"/>
          <w:szCs w:val="24"/>
          <w:lang w:eastAsia="ru-RU"/>
        </w:rPr>
        <w:t>Мастер-классы:</w:t>
      </w:r>
      <w:r w:rsidRPr="000B552D">
        <w:rPr>
          <w:sz w:val="24"/>
          <w:szCs w:val="24"/>
          <w:lang w:eastAsia="ru-RU"/>
        </w:rPr>
        <w:t xml:space="preserve"> </w:t>
      </w:r>
    </w:p>
    <w:p w:rsidR="000B552D" w:rsidRPr="000B552D" w:rsidRDefault="000B552D" w:rsidP="00CD0ED3">
      <w:pPr>
        <w:widowControl/>
        <w:numPr>
          <w:ilvl w:val="0"/>
          <w:numId w:val="53"/>
        </w:numPr>
        <w:autoSpaceDE/>
        <w:autoSpaceDN/>
        <w:ind w:left="0" w:right="119" w:firstLine="567"/>
        <w:jc w:val="both"/>
        <w:rPr>
          <w:sz w:val="24"/>
          <w:szCs w:val="24"/>
          <w:lang w:eastAsia="ru-RU"/>
        </w:rPr>
      </w:pPr>
      <w:r w:rsidRPr="000B552D">
        <w:rPr>
          <w:sz w:val="24"/>
          <w:szCs w:val="24"/>
          <w:lang w:eastAsia="ru-RU"/>
        </w:rPr>
        <w:t>«Городской пейзаж. Графика» (транслирование опыта работы Лушкиной М.Ю., педагога дополнительного образования, педагога-организатора) (ГБОУ ДО «СЮТ», директор Киселева</w:t>
      </w:r>
      <w:r>
        <w:rPr>
          <w:sz w:val="24"/>
          <w:szCs w:val="24"/>
          <w:lang w:eastAsia="ru-RU"/>
        </w:rPr>
        <w:t> </w:t>
      </w:r>
      <w:r w:rsidRPr="000B552D">
        <w:rPr>
          <w:sz w:val="24"/>
          <w:szCs w:val="24"/>
          <w:lang w:eastAsia="ru-RU"/>
        </w:rPr>
        <w:t>Е.А., педагог дополнительного образования</w:t>
      </w:r>
      <w:r w:rsidRPr="000B552D">
        <w:rPr>
          <w:spacing w:val="2"/>
          <w:sz w:val="24"/>
          <w:szCs w:val="24"/>
          <w:lang w:eastAsia="ru-RU"/>
        </w:rPr>
        <w:t xml:space="preserve"> Лушкина М.Ю.</w:t>
      </w:r>
      <w:r>
        <w:rPr>
          <w:sz w:val="24"/>
          <w:szCs w:val="24"/>
          <w:lang w:eastAsia="ru-RU"/>
        </w:rPr>
        <w:t xml:space="preserve">) </w:t>
      </w:r>
      <w:r w:rsidRPr="000B552D">
        <w:rPr>
          <w:sz w:val="24"/>
          <w:szCs w:val="24"/>
          <w:lang w:eastAsia="ru-RU"/>
        </w:rPr>
        <w:t>30.10.2025.</w:t>
      </w:r>
    </w:p>
    <w:p w:rsidR="000B552D" w:rsidRPr="000B552D" w:rsidRDefault="000B552D" w:rsidP="00CD0ED3">
      <w:pPr>
        <w:widowControl/>
        <w:numPr>
          <w:ilvl w:val="0"/>
          <w:numId w:val="53"/>
        </w:numPr>
        <w:autoSpaceDE/>
        <w:autoSpaceDN/>
        <w:ind w:left="0" w:right="119" w:firstLine="567"/>
        <w:jc w:val="both"/>
        <w:rPr>
          <w:sz w:val="24"/>
          <w:szCs w:val="24"/>
          <w:lang w:eastAsia="ru-RU"/>
        </w:rPr>
      </w:pPr>
      <w:bookmarkStart w:id="34" w:name="_Hlk201128022"/>
      <w:r w:rsidRPr="000B552D">
        <w:rPr>
          <w:sz w:val="24"/>
          <w:szCs w:val="24"/>
          <w:lang w:eastAsia="ru-RU"/>
        </w:rPr>
        <w:t>«</w:t>
      </w:r>
      <w:r w:rsidRPr="000B552D">
        <w:rPr>
          <w:sz w:val="24"/>
          <w:lang w:eastAsia="ru-RU"/>
        </w:rPr>
        <w:t>Методика препода</w:t>
      </w:r>
      <w:r w:rsidR="009904DA">
        <w:rPr>
          <w:sz w:val="24"/>
          <w:lang w:eastAsia="ru-RU"/>
        </w:rPr>
        <w:t>вания классического танца в</w:t>
      </w:r>
      <w:r w:rsidRPr="000B552D">
        <w:rPr>
          <w:sz w:val="24"/>
          <w:lang w:eastAsia="ru-RU"/>
        </w:rPr>
        <w:t>группах обучающихся 12-14 лет в</w:t>
      </w:r>
      <w:r>
        <w:rPr>
          <w:sz w:val="24"/>
          <w:lang w:eastAsia="ru-RU"/>
        </w:rPr>
        <w:t> </w:t>
      </w:r>
      <w:r w:rsidRPr="000B552D">
        <w:rPr>
          <w:sz w:val="24"/>
          <w:lang w:eastAsia="ru-RU"/>
        </w:rPr>
        <w:t>хореографическом коллективе УДОД»</w:t>
      </w:r>
      <w:r w:rsidRPr="000B552D">
        <w:rPr>
          <w:sz w:val="24"/>
          <w:szCs w:val="24"/>
          <w:lang w:eastAsia="ru-RU"/>
        </w:rPr>
        <w:t xml:space="preserve"> (транслирование опыта работы </w:t>
      </w:r>
      <w:bookmarkStart w:id="35" w:name="_Hlk196737976"/>
      <w:r w:rsidRPr="000B552D">
        <w:rPr>
          <w:sz w:val="24"/>
          <w:szCs w:val="24"/>
          <w:lang w:eastAsia="ru-RU"/>
        </w:rPr>
        <w:t xml:space="preserve">Малахова И. И., </w:t>
      </w:r>
      <w:bookmarkEnd w:id="35"/>
      <w:r w:rsidRPr="000B552D">
        <w:rPr>
          <w:sz w:val="24"/>
          <w:szCs w:val="24"/>
          <w:lang w:eastAsia="ru-RU"/>
        </w:rPr>
        <w:t xml:space="preserve">педагога дополнительного образования, руководителя Образцового хореографического «Класс-балет» ГБОУ ДО ДДЮТ) (директор Осокин А.А., педагог дополнительного образования Малахов И. И.) </w:t>
      </w:r>
      <w:bookmarkStart w:id="36" w:name="_Hlk196739958"/>
      <w:r>
        <w:rPr>
          <w:sz w:val="24"/>
          <w:szCs w:val="24"/>
          <w:lang w:eastAsia="ru-RU"/>
        </w:rPr>
        <w:t>09.04.2026</w:t>
      </w:r>
      <w:r w:rsidRPr="000B552D">
        <w:rPr>
          <w:sz w:val="24"/>
          <w:szCs w:val="24"/>
          <w:lang w:eastAsia="ru-RU"/>
        </w:rPr>
        <w:t>.</w:t>
      </w:r>
    </w:p>
    <w:bookmarkEnd w:id="34"/>
    <w:bookmarkEnd w:id="36"/>
    <w:p w:rsidR="000B552D" w:rsidRPr="000B552D" w:rsidRDefault="000B552D" w:rsidP="000B552D">
      <w:pPr>
        <w:widowControl/>
        <w:tabs>
          <w:tab w:val="left" w:pos="709"/>
        </w:tabs>
        <w:autoSpaceDE/>
        <w:autoSpaceDN/>
        <w:ind w:right="119" w:firstLine="567"/>
        <w:jc w:val="both"/>
        <w:rPr>
          <w:b/>
          <w:i/>
          <w:sz w:val="24"/>
          <w:szCs w:val="24"/>
          <w:lang w:eastAsia="ru-RU"/>
        </w:rPr>
      </w:pPr>
      <w:r w:rsidRPr="000B552D">
        <w:rPr>
          <w:b/>
          <w:i/>
          <w:sz w:val="24"/>
          <w:szCs w:val="24"/>
          <w:lang w:eastAsia="ru-RU"/>
        </w:rPr>
        <w:t xml:space="preserve">Круглый стол </w:t>
      </w:r>
    </w:p>
    <w:p w:rsidR="000B552D" w:rsidRPr="000B552D" w:rsidRDefault="000B552D" w:rsidP="00CD0ED3">
      <w:pPr>
        <w:widowControl/>
        <w:numPr>
          <w:ilvl w:val="0"/>
          <w:numId w:val="54"/>
        </w:numPr>
        <w:tabs>
          <w:tab w:val="left" w:pos="709"/>
        </w:tabs>
        <w:autoSpaceDE/>
        <w:autoSpaceDN/>
        <w:ind w:left="0" w:right="119" w:firstLine="567"/>
        <w:jc w:val="both"/>
        <w:rPr>
          <w:sz w:val="24"/>
          <w:szCs w:val="24"/>
          <w:lang w:eastAsia="ru-RU"/>
        </w:rPr>
      </w:pPr>
      <w:r w:rsidRPr="000B552D">
        <w:rPr>
          <w:spacing w:val="2"/>
          <w:sz w:val="24"/>
          <w:szCs w:val="24"/>
          <w:lang w:eastAsia="ru-RU"/>
        </w:rPr>
        <w:t>«</w:t>
      </w:r>
      <w:bookmarkStart w:id="37" w:name="_Hlk70080496"/>
      <w:r w:rsidRPr="000B552D">
        <w:rPr>
          <w:spacing w:val="2"/>
          <w:sz w:val="24"/>
          <w:szCs w:val="24"/>
          <w:lang w:eastAsia="ru-RU"/>
        </w:rPr>
        <w:t>Использование принципа поликультурности при подборе репертуара педагога дополнительного образования инструментального направления»</w:t>
      </w:r>
      <w:r w:rsidRPr="000B552D">
        <w:rPr>
          <w:sz w:val="24"/>
          <w:szCs w:val="24"/>
          <w:lang w:eastAsia="ru-RU"/>
        </w:rPr>
        <w:t xml:space="preserve"> </w:t>
      </w:r>
      <w:bookmarkStart w:id="38" w:name="_Hlk196738234"/>
      <w:r w:rsidRPr="000B552D">
        <w:rPr>
          <w:sz w:val="24"/>
          <w:szCs w:val="24"/>
          <w:lang w:eastAsia="ru-RU"/>
        </w:rPr>
        <w:t>(ГБОУ ДО ДДЮТ, директор Осокин</w:t>
      </w:r>
      <w:r>
        <w:rPr>
          <w:sz w:val="24"/>
          <w:szCs w:val="24"/>
          <w:lang w:eastAsia="ru-RU"/>
        </w:rPr>
        <w:t xml:space="preserve"> А.А.) 11.11.2025</w:t>
      </w:r>
      <w:r w:rsidRPr="000B552D">
        <w:rPr>
          <w:sz w:val="24"/>
          <w:szCs w:val="24"/>
          <w:lang w:eastAsia="ru-RU"/>
        </w:rPr>
        <w:t>.</w:t>
      </w:r>
    </w:p>
    <w:p w:rsidR="000B552D" w:rsidRPr="000B552D" w:rsidRDefault="000B552D" w:rsidP="000B552D">
      <w:pPr>
        <w:widowControl/>
        <w:tabs>
          <w:tab w:val="left" w:pos="709"/>
        </w:tabs>
        <w:autoSpaceDE/>
        <w:autoSpaceDN/>
        <w:ind w:left="567" w:right="119"/>
        <w:jc w:val="both"/>
        <w:rPr>
          <w:b/>
          <w:bCs/>
          <w:i/>
          <w:sz w:val="24"/>
          <w:szCs w:val="24"/>
          <w:lang w:eastAsia="ru-RU"/>
        </w:rPr>
      </w:pPr>
      <w:r>
        <w:rPr>
          <w:b/>
          <w:bCs/>
          <w:i/>
          <w:iCs/>
          <w:sz w:val="24"/>
          <w:szCs w:val="24"/>
          <w:lang w:eastAsia="ru-RU"/>
        </w:rPr>
        <w:t>Методические еминары в рамках р</w:t>
      </w:r>
      <w:r w:rsidRPr="000B552D">
        <w:rPr>
          <w:b/>
          <w:bCs/>
          <w:i/>
          <w:iCs/>
          <w:sz w:val="24"/>
          <w:szCs w:val="24"/>
          <w:lang w:eastAsia="ru-RU"/>
        </w:rPr>
        <w:t>егиональн</w:t>
      </w:r>
      <w:r>
        <w:rPr>
          <w:b/>
          <w:bCs/>
          <w:i/>
          <w:iCs/>
          <w:sz w:val="24"/>
          <w:szCs w:val="24"/>
          <w:lang w:eastAsia="ru-RU"/>
        </w:rPr>
        <w:t>ого</w:t>
      </w:r>
      <w:r w:rsidRPr="000B552D">
        <w:rPr>
          <w:b/>
          <w:bCs/>
          <w:i/>
          <w:iCs/>
          <w:sz w:val="24"/>
          <w:szCs w:val="24"/>
          <w:lang w:eastAsia="ru-RU"/>
        </w:rPr>
        <w:t xml:space="preserve"> проект</w:t>
      </w:r>
      <w:r>
        <w:rPr>
          <w:b/>
          <w:bCs/>
          <w:i/>
          <w:iCs/>
          <w:sz w:val="24"/>
          <w:szCs w:val="24"/>
          <w:lang w:eastAsia="ru-RU"/>
        </w:rPr>
        <w:t>а</w:t>
      </w:r>
      <w:r w:rsidRPr="000B552D">
        <w:rPr>
          <w:b/>
          <w:bCs/>
          <w:i/>
          <w:iCs/>
          <w:sz w:val="24"/>
          <w:szCs w:val="24"/>
          <w:lang w:eastAsia="ru-RU"/>
        </w:rPr>
        <w:t xml:space="preserve"> «Навигатор успешных практик»</w:t>
      </w:r>
      <w:r w:rsidRPr="000B552D">
        <w:rPr>
          <w:b/>
          <w:bCs/>
          <w:i/>
          <w:sz w:val="24"/>
          <w:szCs w:val="24"/>
          <w:lang w:eastAsia="ru-RU"/>
        </w:rPr>
        <w:t>:</w:t>
      </w:r>
    </w:p>
    <w:p w:rsidR="000B552D" w:rsidRPr="000B552D" w:rsidRDefault="000B552D" w:rsidP="00CD0ED3">
      <w:pPr>
        <w:widowControl/>
        <w:numPr>
          <w:ilvl w:val="0"/>
          <w:numId w:val="54"/>
        </w:numPr>
        <w:tabs>
          <w:tab w:val="left" w:pos="709"/>
        </w:tabs>
        <w:autoSpaceDE/>
        <w:autoSpaceDN/>
        <w:ind w:left="0" w:right="119" w:firstLine="567"/>
        <w:jc w:val="both"/>
        <w:rPr>
          <w:sz w:val="24"/>
          <w:szCs w:val="24"/>
          <w:lang w:eastAsia="ru-RU"/>
        </w:rPr>
      </w:pPr>
      <w:r w:rsidRPr="000B552D">
        <w:rPr>
          <w:spacing w:val="2"/>
          <w:sz w:val="24"/>
          <w:szCs w:val="24"/>
          <w:lang w:eastAsia="ru-RU"/>
        </w:rPr>
        <w:t>«Особенности принципа поликультурности при подборе репертуара педагога дополнительного образования инструментального направления для формирования всесторонне развитой личности ребенка»</w:t>
      </w:r>
      <w:r>
        <w:rPr>
          <w:sz w:val="24"/>
          <w:szCs w:val="24"/>
          <w:lang w:eastAsia="ru-RU"/>
        </w:rPr>
        <w:t xml:space="preserve"> (ГАОУ ПО ИРО</w:t>
      </w:r>
      <w:r w:rsidRPr="000B552D">
        <w:rPr>
          <w:sz w:val="24"/>
          <w:szCs w:val="24"/>
          <w:lang w:eastAsia="ru-RU"/>
        </w:rPr>
        <w:t>, директор Миргород Е.И.</w:t>
      </w:r>
      <w:r>
        <w:rPr>
          <w:sz w:val="24"/>
          <w:szCs w:val="24"/>
          <w:lang w:eastAsia="ru-RU"/>
        </w:rPr>
        <w:t>, методист Волкова Л.И.</w:t>
      </w:r>
      <w:r w:rsidRPr="000B552D">
        <w:rPr>
          <w:sz w:val="24"/>
          <w:szCs w:val="24"/>
          <w:lang w:eastAsia="ru-RU"/>
        </w:rPr>
        <w:t>) 10.12.2025.</w:t>
      </w:r>
    </w:p>
    <w:p w:rsidR="000B552D" w:rsidRPr="000B552D" w:rsidRDefault="000B552D" w:rsidP="00CD0ED3">
      <w:pPr>
        <w:widowControl/>
        <w:numPr>
          <w:ilvl w:val="0"/>
          <w:numId w:val="54"/>
        </w:numPr>
        <w:tabs>
          <w:tab w:val="left" w:pos="709"/>
        </w:tabs>
        <w:autoSpaceDE/>
        <w:autoSpaceDN/>
        <w:ind w:left="0" w:right="119" w:firstLine="567"/>
        <w:jc w:val="both"/>
        <w:rPr>
          <w:sz w:val="24"/>
          <w:szCs w:val="24"/>
          <w:lang w:eastAsia="ru-RU"/>
        </w:rPr>
      </w:pPr>
      <w:r w:rsidRPr="000B552D">
        <w:rPr>
          <w:spacing w:val="2"/>
          <w:sz w:val="24"/>
          <w:szCs w:val="24"/>
          <w:lang w:eastAsia="ru-RU"/>
        </w:rPr>
        <w:t>«Успешные практики интеграции дополнительного и общего образования: от теории к</w:t>
      </w:r>
      <w:r>
        <w:rPr>
          <w:spacing w:val="2"/>
          <w:sz w:val="24"/>
          <w:szCs w:val="24"/>
          <w:lang w:eastAsia="ru-RU"/>
        </w:rPr>
        <w:t> </w:t>
      </w:r>
      <w:r w:rsidRPr="000B552D">
        <w:rPr>
          <w:spacing w:val="2"/>
          <w:sz w:val="24"/>
          <w:szCs w:val="24"/>
          <w:lang w:eastAsia="ru-RU"/>
        </w:rPr>
        <w:t>результату»</w:t>
      </w:r>
      <w:r>
        <w:rPr>
          <w:sz w:val="24"/>
          <w:szCs w:val="24"/>
          <w:lang w:eastAsia="ru-RU"/>
        </w:rPr>
        <w:t xml:space="preserve"> (ГА</w:t>
      </w:r>
      <w:r w:rsidRPr="000B552D">
        <w:rPr>
          <w:sz w:val="24"/>
          <w:szCs w:val="24"/>
          <w:lang w:eastAsia="ru-RU"/>
        </w:rPr>
        <w:t>ОУ ПО ИРО, директор Миргород Е.И.</w:t>
      </w:r>
      <w:r>
        <w:rPr>
          <w:sz w:val="24"/>
          <w:szCs w:val="24"/>
          <w:lang w:eastAsia="ru-RU"/>
        </w:rPr>
        <w:t xml:space="preserve"> методист Волкова Л.И.</w:t>
      </w:r>
      <w:r w:rsidRPr="000B552D">
        <w:rPr>
          <w:sz w:val="24"/>
          <w:szCs w:val="24"/>
          <w:lang w:eastAsia="ru-RU"/>
        </w:rPr>
        <w:t xml:space="preserve"> 25.02.2026.</w:t>
      </w:r>
    </w:p>
    <w:bookmarkEnd w:id="37"/>
    <w:bookmarkEnd w:id="38"/>
    <w:p w:rsidR="000B552D" w:rsidRPr="000B552D" w:rsidRDefault="000B552D" w:rsidP="000B552D">
      <w:pPr>
        <w:widowControl/>
        <w:tabs>
          <w:tab w:val="left" w:pos="709"/>
        </w:tabs>
        <w:autoSpaceDE/>
        <w:autoSpaceDN/>
        <w:ind w:right="119" w:firstLine="567"/>
        <w:jc w:val="both"/>
        <w:rPr>
          <w:b/>
          <w:i/>
          <w:sz w:val="24"/>
          <w:szCs w:val="24"/>
          <w:lang w:eastAsia="ru-RU"/>
        </w:rPr>
      </w:pPr>
      <w:r w:rsidRPr="000B552D">
        <w:rPr>
          <w:b/>
          <w:i/>
          <w:sz w:val="24"/>
          <w:szCs w:val="24"/>
          <w:lang w:eastAsia="ru-RU"/>
        </w:rPr>
        <w:t>Методический фестиваль:</w:t>
      </w:r>
    </w:p>
    <w:p w:rsidR="000B552D" w:rsidRPr="000B552D" w:rsidRDefault="000B552D" w:rsidP="00CD0ED3">
      <w:pPr>
        <w:widowControl/>
        <w:numPr>
          <w:ilvl w:val="0"/>
          <w:numId w:val="54"/>
        </w:numPr>
        <w:tabs>
          <w:tab w:val="left" w:pos="709"/>
        </w:tabs>
        <w:autoSpaceDE/>
        <w:autoSpaceDN/>
        <w:ind w:left="0" w:right="119" w:firstLine="567"/>
        <w:jc w:val="both"/>
        <w:rPr>
          <w:sz w:val="24"/>
          <w:szCs w:val="24"/>
          <w:lang w:eastAsia="ru-RU"/>
        </w:rPr>
      </w:pPr>
      <w:r w:rsidRPr="000B552D">
        <w:rPr>
          <w:sz w:val="24"/>
          <w:szCs w:val="24"/>
          <w:lang w:eastAsia="ru-RU"/>
        </w:rPr>
        <w:t>«Участие школьных хоров в конкурсах и фестивалях: подготовка и результаты» (ГБОУ ДО ДДЮТ, директор Осокин А.А.) 12.05.2026.</w:t>
      </w:r>
    </w:p>
    <w:p w:rsidR="000B552D" w:rsidRPr="000B552D" w:rsidRDefault="000B552D" w:rsidP="000B552D">
      <w:pPr>
        <w:tabs>
          <w:tab w:val="left" w:pos="709"/>
          <w:tab w:val="left" w:pos="9781"/>
        </w:tabs>
        <w:ind w:right="119" w:firstLine="567"/>
        <w:jc w:val="both"/>
        <w:rPr>
          <w:sz w:val="24"/>
          <w:szCs w:val="24"/>
        </w:rPr>
      </w:pPr>
      <w:r w:rsidRPr="000B552D">
        <w:rPr>
          <w:sz w:val="24"/>
          <w:szCs w:val="24"/>
        </w:rPr>
        <w:t xml:space="preserve">Учителям музыки и педагогам дополнительного образования в течение года предлагалось участие в </w:t>
      </w:r>
      <w:r w:rsidRPr="000B552D">
        <w:rPr>
          <w:b/>
          <w:i/>
          <w:sz w:val="24"/>
          <w:szCs w:val="24"/>
        </w:rPr>
        <w:t>вебинарах</w:t>
      </w:r>
      <w:r w:rsidRPr="000B552D">
        <w:rPr>
          <w:sz w:val="24"/>
          <w:szCs w:val="24"/>
        </w:rPr>
        <w:t>, проводимых издательствами России:</w:t>
      </w:r>
    </w:p>
    <w:p w:rsidR="000B552D" w:rsidRPr="000B552D" w:rsidRDefault="000B552D" w:rsidP="000B552D">
      <w:pPr>
        <w:tabs>
          <w:tab w:val="left" w:pos="9781"/>
        </w:tabs>
        <w:ind w:right="117" w:firstLine="567"/>
        <w:jc w:val="both"/>
        <w:rPr>
          <w:sz w:val="24"/>
          <w:szCs w:val="24"/>
        </w:rPr>
      </w:pPr>
      <w:r w:rsidRPr="000B552D">
        <w:rPr>
          <w:b/>
          <w:sz w:val="24"/>
          <w:szCs w:val="24"/>
        </w:rPr>
        <w:t>издательство «Российский учебник»:</w:t>
      </w:r>
      <w:r w:rsidRPr="000B552D">
        <w:rPr>
          <w:sz w:val="24"/>
          <w:szCs w:val="24"/>
        </w:rPr>
        <w:t xml:space="preserve"> «Модульный принцип построения содержания учебников «Музыка» для начальной и основной ступеней образования»; «Методическая игра как способ повышения квалификации и внедрения результатов обучения в практику»; «Введение в музыкальный мир»; «Мировая художественная культура: величие замысла»; «Проектная, исследовательская и творческая деятельность учащихся на уроках музыки»; «Психолого-педагогические приемы работы на уроках музыки с подростками с ОВЗ»; «Система саморазвития ребенка на основе практической преобразующей деятельности»; «Формирование читательской музыкальной грамотности»;</w:t>
      </w:r>
    </w:p>
    <w:p w:rsidR="000B552D" w:rsidRPr="000B552D" w:rsidRDefault="000B552D" w:rsidP="000B552D">
      <w:pPr>
        <w:tabs>
          <w:tab w:val="left" w:pos="9781"/>
        </w:tabs>
        <w:ind w:right="-23" w:firstLine="567"/>
        <w:jc w:val="both"/>
        <w:rPr>
          <w:rFonts w:eastAsia="Microsoft Sans Serif"/>
          <w:kern w:val="36"/>
          <w:sz w:val="24"/>
          <w:szCs w:val="24"/>
          <w:lang w:eastAsia="ru-RU"/>
        </w:rPr>
      </w:pPr>
      <w:r w:rsidRPr="000B552D">
        <w:rPr>
          <w:rFonts w:eastAsia="Microsoft Sans Serif"/>
          <w:b/>
          <w:sz w:val="24"/>
          <w:szCs w:val="24"/>
        </w:rPr>
        <w:t>издательство «Бином»:</w:t>
      </w:r>
      <w:r w:rsidRPr="000B552D">
        <w:rPr>
          <w:rFonts w:eastAsia="Microsoft Sans Serif"/>
          <w:sz w:val="24"/>
          <w:szCs w:val="24"/>
        </w:rPr>
        <w:t xml:space="preserve"> «Преемственность дошкольного и начального образования. </w:t>
      </w:r>
      <w:r w:rsidRPr="000B552D">
        <w:rPr>
          <w:rFonts w:eastAsia="Microsoft Sans Serif"/>
          <w:sz w:val="24"/>
          <w:szCs w:val="24"/>
        </w:rPr>
        <w:lastRenderedPageBreak/>
        <w:t>Формирование некоторых компонентов учебной деятельности средствами учебного пособия «Вместе со сказкой»; Онлайн-урок «</w:t>
      </w:r>
      <w:r w:rsidRPr="000B552D">
        <w:rPr>
          <w:rFonts w:eastAsia="Microsoft Sans Serif"/>
          <w:kern w:val="36"/>
          <w:sz w:val="24"/>
          <w:szCs w:val="24"/>
          <w:lang w:eastAsia="ru-RU"/>
        </w:rPr>
        <w:t>От финансовой грамотности к финансовой культуре. Помощь педагогу в формировании осознанного финансового поведения»,</w:t>
      </w:r>
      <w:r w:rsidRPr="000B552D">
        <w:rPr>
          <w:rFonts w:eastAsia="Microsoft Sans Serif"/>
          <w:sz w:val="24"/>
          <w:szCs w:val="24"/>
        </w:rPr>
        <w:t xml:space="preserve"> «Игра и учебная деятельность»;</w:t>
      </w:r>
    </w:p>
    <w:p w:rsidR="000B552D" w:rsidRPr="000B552D" w:rsidRDefault="000B552D" w:rsidP="000B552D">
      <w:pPr>
        <w:tabs>
          <w:tab w:val="left" w:pos="9781"/>
        </w:tabs>
        <w:ind w:right="-23" w:firstLine="567"/>
        <w:jc w:val="both"/>
        <w:rPr>
          <w:sz w:val="24"/>
          <w:szCs w:val="24"/>
        </w:rPr>
      </w:pPr>
      <w:r w:rsidRPr="000B552D">
        <w:rPr>
          <w:b/>
          <w:sz w:val="24"/>
          <w:szCs w:val="24"/>
        </w:rPr>
        <w:t>издательство «Просвещение»:</w:t>
      </w:r>
      <w:r w:rsidRPr="000B552D">
        <w:rPr>
          <w:sz w:val="24"/>
          <w:szCs w:val="24"/>
        </w:rPr>
        <w:t xml:space="preserve"> «Модульный принцип построения содержания учебников «Музыка» для начальной и основной ступеней образования»; «К патриотизму нельзя только призывать, его нужно заботливо воспитывать»; «Музыка – искусство интонируемого смысла»; «Роль фонохрестоматии в организации исследовательской деятельности на уроках музыки»; «Роль фонохрестоматии в организации исследовательской деятельности на уроках музыки»; «Реализация требований обновленных ФГОС в методических комплектах «Музыка» 1–8 класс»; «Обновленный ФГОС, новая ФОП»;</w:t>
      </w:r>
    </w:p>
    <w:p w:rsidR="000B552D" w:rsidRPr="000B552D" w:rsidRDefault="000B552D" w:rsidP="000B552D">
      <w:pPr>
        <w:tabs>
          <w:tab w:val="left" w:pos="9781"/>
        </w:tabs>
        <w:ind w:right="-23" w:firstLine="567"/>
        <w:jc w:val="both"/>
        <w:rPr>
          <w:sz w:val="24"/>
          <w:szCs w:val="24"/>
        </w:rPr>
      </w:pPr>
      <w:r w:rsidRPr="000B552D">
        <w:rPr>
          <w:b/>
          <w:sz w:val="24"/>
          <w:szCs w:val="24"/>
        </w:rPr>
        <w:t>издательство «Русское слово»:</w:t>
      </w:r>
      <w:r w:rsidRPr="000B552D">
        <w:rPr>
          <w:sz w:val="24"/>
          <w:szCs w:val="24"/>
        </w:rPr>
        <w:t xml:space="preserve"> </w:t>
      </w:r>
      <w:bookmarkStart w:id="39" w:name="_Hlk105673796"/>
      <w:r w:rsidRPr="000B552D">
        <w:rPr>
          <w:sz w:val="24"/>
          <w:szCs w:val="24"/>
        </w:rPr>
        <w:t>«Пути развития современного электронного образования. Путь «Русского слова»</w:t>
      </w:r>
      <w:bookmarkEnd w:id="39"/>
      <w:r w:rsidRPr="000B552D">
        <w:rPr>
          <w:sz w:val="24"/>
          <w:szCs w:val="24"/>
        </w:rPr>
        <w:t>; «Развитие творческой активности у детей и подростков»; «Формирование функциональной грамотности младших школьников на уроках музыки».</w:t>
      </w:r>
    </w:p>
    <w:p w:rsidR="000B552D" w:rsidRPr="000B552D" w:rsidRDefault="000B552D" w:rsidP="000B552D">
      <w:pPr>
        <w:tabs>
          <w:tab w:val="left" w:pos="709"/>
        </w:tabs>
        <w:ind w:right="-25" w:firstLine="567"/>
        <w:jc w:val="both"/>
        <w:rPr>
          <w:sz w:val="24"/>
          <w:szCs w:val="24"/>
        </w:rPr>
      </w:pPr>
      <w:r w:rsidRPr="000B552D">
        <w:rPr>
          <w:sz w:val="24"/>
          <w:szCs w:val="24"/>
        </w:rPr>
        <w:t>Проведённые мероприятия позволили педагогам правильно прогнозировать конечные результаты, направленные на формирование умения обучающихся самостоятельно определять цели, задачи обучения, развивать мотивы и интересы своей познавательной деятельности, метапредметное видение мира, планировать, анализировать и контролировать пути их достижения, работать с информацией, применять способы деятельности как в рамках образовательного процесса, так и при решении проблем в реальных жизненных ситуациях. Для формирования метапредметных результатов школьников учителя применяли различные технологии: проектную, исследовательскую, обучение в сотрудничестве, проблемное обучение и др. Освоение педагогами процессов формирования личностных, метапредметных и предметных результатов обучения помогло им при составлении рабочих программ.</w:t>
      </w:r>
    </w:p>
    <w:p w:rsidR="000B552D" w:rsidRPr="000B552D" w:rsidRDefault="000B552D" w:rsidP="000B552D">
      <w:pPr>
        <w:tabs>
          <w:tab w:val="left" w:pos="600"/>
          <w:tab w:val="left" w:pos="709"/>
          <w:tab w:val="left" w:pos="9214"/>
        </w:tabs>
        <w:ind w:right="-25" w:firstLine="567"/>
        <w:jc w:val="both"/>
        <w:rPr>
          <w:sz w:val="24"/>
          <w:szCs w:val="24"/>
        </w:rPr>
      </w:pPr>
      <w:r w:rsidRPr="000B552D">
        <w:rPr>
          <w:sz w:val="24"/>
          <w:szCs w:val="24"/>
        </w:rPr>
        <w:t>Анализ результативности вышеперечисленных мероприятий позволил сделать вывод о том, что 85% учителей музыки и МХК уделяют должное внимание вокально-хоровому воспитанию учащихся, а также повышают свой профессионализм и компетентность.</w:t>
      </w:r>
    </w:p>
    <w:p w:rsidR="000B552D" w:rsidRPr="000B552D" w:rsidRDefault="000B552D" w:rsidP="000B552D">
      <w:pPr>
        <w:tabs>
          <w:tab w:val="left" w:pos="709"/>
        </w:tabs>
        <w:ind w:right="-25" w:firstLine="567"/>
        <w:jc w:val="both"/>
        <w:rPr>
          <w:sz w:val="24"/>
          <w:szCs w:val="24"/>
        </w:rPr>
      </w:pPr>
      <w:r w:rsidRPr="000B552D">
        <w:rPr>
          <w:sz w:val="24"/>
          <w:szCs w:val="24"/>
        </w:rPr>
        <w:t xml:space="preserve">Следует отметить, что наиболее активными участниками проводимых в 2025/2026 учебном году кабинетом музыки и МХК ГАОУ ПО ИРО методических мероприятий были учителя музыки и МХК ГБОУ СОШ № 9, 11, 13, 14, 19, 29, 32, 34, 35, 37, 38, 42, 44, 47, 48, 49, 50, 55, 57, 59, 61, гимназий № 1, 2, 5, 7, 8, 10, 24, «ШКОЛА ЭКОТЕХ+», «Инженерная школа», руководители хореографических коллективов СОШ № 4, 9, 11, 14, 31, 37, 38, 54, 57, 59, 61, гимназий № 7, 24. </w:t>
      </w:r>
    </w:p>
    <w:p w:rsidR="00236FD5" w:rsidRDefault="00236FD5" w:rsidP="00236FD5">
      <w:pPr>
        <w:widowControl/>
        <w:tabs>
          <w:tab w:val="left" w:pos="851"/>
          <w:tab w:val="left" w:pos="1080"/>
        </w:tabs>
        <w:autoSpaceDE/>
        <w:autoSpaceDN/>
        <w:ind w:right="117" w:firstLine="567"/>
        <w:jc w:val="both"/>
        <w:rPr>
          <w:rFonts w:eastAsia="Calibri"/>
          <w:i/>
          <w:sz w:val="24"/>
          <w:szCs w:val="24"/>
        </w:rPr>
      </w:pPr>
      <w:r w:rsidRPr="00236FD5">
        <w:rPr>
          <w:rFonts w:eastAsia="Calibri"/>
          <w:b/>
          <w:sz w:val="24"/>
          <w:szCs w:val="24"/>
        </w:rPr>
        <w:t>Задача:</w:t>
      </w:r>
      <w:r>
        <w:rPr>
          <w:rFonts w:eastAsia="Calibri"/>
          <w:sz w:val="24"/>
          <w:szCs w:val="24"/>
        </w:rPr>
        <w:t xml:space="preserve"> </w:t>
      </w:r>
      <w:r w:rsidRPr="00236FD5">
        <w:rPr>
          <w:rFonts w:eastAsia="Calibri"/>
          <w:i/>
          <w:sz w:val="24"/>
          <w:szCs w:val="24"/>
        </w:rPr>
        <w:t>оказывать адресную методическую помощь учителям музыки, МХК и педагогам дополнительного образования, в первую очередь молодым специалистам, по различным вопросам профессиональной деятельности, мотивации их к профессиональному и </w:t>
      </w:r>
      <w:r>
        <w:rPr>
          <w:rFonts w:eastAsia="Calibri"/>
          <w:i/>
          <w:sz w:val="24"/>
          <w:szCs w:val="24"/>
        </w:rPr>
        <w:t>личностному росту.</w:t>
      </w:r>
    </w:p>
    <w:p w:rsidR="008D6353" w:rsidRPr="008D6353" w:rsidRDefault="008D6353" w:rsidP="008D6353">
      <w:pPr>
        <w:tabs>
          <w:tab w:val="left" w:pos="360"/>
          <w:tab w:val="left" w:pos="709"/>
        </w:tabs>
        <w:ind w:right="-25" w:firstLine="567"/>
        <w:jc w:val="both"/>
        <w:rPr>
          <w:sz w:val="24"/>
          <w:szCs w:val="24"/>
        </w:rPr>
      </w:pPr>
      <w:r w:rsidRPr="008D6353">
        <w:rPr>
          <w:sz w:val="24"/>
          <w:szCs w:val="24"/>
        </w:rPr>
        <w:t>В 2025/2026 учебном году было проведено 198 индивидуальных и 18 групповых консультаций для учителей музыки и МХК, педагогов дополнительного образования по</w:t>
      </w:r>
      <w:r>
        <w:rPr>
          <w:sz w:val="24"/>
          <w:szCs w:val="24"/>
        </w:rPr>
        <w:t> </w:t>
      </w:r>
      <w:r w:rsidRPr="008D6353">
        <w:rPr>
          <w:sz w:val="24"/>
          <w:szCs w:val="24"/>
        </w:rPr>
        <w:t xml:space="preserve">вопросам подготовки и проведения открытых мероприятий, аттестации, подготовки к конкурсам и олимпиадам. Значительная часть индивидуальных консультаций касалась вопросов разработки рабочих программ. </w:t>
      </w:r>
    </w:p>
    <w:p w:rsidR="008D6353" w:rsidRPr="008D6353" w:rsidRDefault="008D6353" w:rsidP="008D6353">
      <w:pPr>
        <w:tabs>
          <w:tab w:val="left" w:pos="360"/>
          <w:tab w:val="left" w:pos="709"/>
        </w:tabs>
        <w:ind w:right="-25" w:firstLine="567"/>
        <w:jc w:val="both"/>
        <w:rPr>
          <w:sz w:val="24"/>
          <w:szCs w:val="24"/>
        </w:rPr>
      </w:pPr>
      <w:r w:rsidRPr="008D6353">
        <w:rPr>
          <w:sz w:val="24"/>
          <w:szCs w:val="24"/>
        </w:rPr>
        <w:t xml:space="preserve">Анализ рабочих программ по музыке, размещенных на официальных сайтах общеобразовательных организаций показал, что учителя недостаточно хорошо изучили нормативные документы, федеральные рабочие программы по музыке в 1–4, 5–8 классах, многие педагоги слабо владеют технологией составления рабочей программы, не придерживаются требований локального акта школы, допускают ошибки в определении планируемых результатов, в составлении тематического и календарного планирования. Особенно это касается молодых и малоопытных учителей. Все учителя проинформированы о возможности использования конструктора рабочих программ на портале «Единое содержание общего образования» ФГБНУ «ИСМО». С целью оказания методической помощи учителям в разработке рабочих программ была подготовлена презентация «Технология разработки рабочей </w:t>
      </w:r>
      <w:r w:rsidRPr="008D6353">
        <w:rPr>
          <w:sz w:val="24"/>
          <w:szCs w:val="24"/>
        </w:rPr>
        <w:lastRenderedPageBreak/>
        <w:t xml:space="preserve">программы», проведено занятие в школе молодого специалиста, вопрос рассматривался на совместном итоговом заседании городского МО. Учитывая трудности, которые возникали у педагогов при составлении рабочей программы, необходимо в следующем учебном году запланировать проведение как групповых, так и индивидуальных консультаций по данной проблеме. </w:t>
      </w:r>
    </w:p>
    <w:p w:rsidR="008D6353" w:rsidRPr="008D6353" w:rsidRDefault="008D6353" w:rsidP="008D6353">
      <w:pPr>
        <w:tabs>
          <w:tab w:val="left" w:pos="709"/>
        </w:tabs>
        <w:ind w:right="-25" w:firstLine="567"/>
        <w:jc w:val="both"/>
        <w:rPr>
          <w:sz w:val="24"/>
          <w:szCs w:val="24"/>
        </w:rPr>
      </w:pPr>
      <w:r w:rsidRPr="008D6353">
        <w:rPr>
          <w:sz w:val="24"/>
          <w:szCs w:val="24"/>
        </w:rPr>
        <w:t>С целью создания условий для профессионального роста начинающих педагогов, сокращения периода их адаптации к профессиональной деятельности, создания условий для их становления и самоутверждения, формирования потребности в постоянном саморазвитии и</w:t>
      </w:r>
      <w:r>
        <w:rPr>
          <w:sz w:val="24"/>
          <w:szCs w:val="24"/>
        </w:rPr>
        <w:t> </w:t>
      </w:r>
      <w:r w:rsidRPr="008D6353">
        <w:rPr>
          <w:sz w:val="24"/>
          <w:szCs w:val="24"/>
        </w:rPr>
        <w:t>самосовершенствовании в 2025/2026 учебном году была продолжена работа Школы молодых специалистов – учителей музыки города Севастополя (ШМС). Руководителем ШМС была назначена Васильева Т.А.</w:t>
      </w:r>
    </w:p>
    <w:p w:rsidR="008D6353" w:rsidRPr="008D6353" w:rsidRDefault="008D6353" w:rsidP="008D6353">
      <w:pPr>
        <w:tabs>
          <w:tab w:val="left" w:pos="709"/>
        </w:tabs>
        <w:ind w:right="-25" w:firstLine="567"/>
        <w:jc w:val="both"/>
        <w:rPr>
          <w:sz w:val="24"/>
          <w:szCs w:val="24"/>
        </w:rPr>
      </w:pPr>
      <w:r w:rsidRPr="008D6353">
        <w:rPr>
          <w:sz w:val="24"/>
          <w:szCs w:val="24"/>
        </w:rPr>
        <w:t>Задачи, поставленные перед ШМС:</w:t>
      </w:r>
    </w:p>
    <w:p w:rsidR="008D6353" w:rsidRPr="008D6353" w:rsidRDefault="008D6353" w:rsidP="008D6353">
      <w:pPr>
        <w:tabs>
          <w:tab w:val="left" w:pos="709"/>
        </w:tabs>
        <w:ind w:right="-25" w:firstLine="567"/>
        <w:jc w:val="both"/>
        <w:rPr>
          <w:sz w:val="24"/>
          <w:szCs w:val="24"/>
        </w:rPr>
      </w:pPr>
      <w:r w:rsidRPr="008D6353">
        <w:rPr>
          <w:sz w:val="24"/>
          <w:szCs w:val="24"/>
        </w:rPr>
        <w:t>– выявлять профессиональные, методические проблемы в учебном процессе начинающих педагогов и содействовать их разрешению;</w:t>
      </w:r>
    </w:p>
    <w:p w:rsidR="008D6353" w:rsidRPr="008D6353" w:rsidRDefault="008D6353" w:rsidP="008D6353">
      <w:pPr>
        <w:tabs>
          <w:tab w:val="left" w:pos="709"/>
        </w:tabs>
        <w:ind w:right="-25" w:firstLine="567"/>
        <w:jc w:val="both"/>
        <w:rPr>
          <w:sz w:val="24"/>
          <w:szCs w:val="24"/>
        </w:rPr>
      </w:pPr>
      <w:r w:rsidRPr="008D6353">
        <w:rPr>
          <w:sz w:val="24"/>
          <w:szCs w:val="24"/>
        </w:rPr>
        <w:t>– помочь начинающим педагогам внедрить современные подходы и педагогические технологии в образовательный процесс, помочь овладеть новыми формами, методами, приёмами обучения и воспитания учащихся, необходимыми при реализации ФГОС;</w:t>
      </w:r>
    </w:p>
    <w:p w:rsidR="008D6353" w:rsidRPr="008D6353" w:rsidRDefault="008D6353" w:rsidP="008D6353">
      <w:pPr>
        <w:tabs>
          <w:tab w:val="left" w:pos="709"/>
        </w:tabs>
        <w:ind w:right="-25" w:firstLine="567"/>
        <w:jc w:val="both"/>
        <w:rPr>
          <w:sz w:val="24"/>
          <w:szCs w:val="24"/>
        </w:rPr>
      </w:pPr>
      <w:r w:rsidRPr="008D6353">
        <w:rPr>
          <w:sz w:val="24"/>
          <w:szCs w:val="24"/>
        </w:rPr>
        <w:t>– способствовать формированию индивидуального стиля творческой деятельности, культуры выбора собственной педагогической позиции; вооружить начинающего педагога конкретными знаниями и умениями применять теорию на практике;</w:t>
      </w:r>
    </w:p>
    <w:p w:rsidR="008D6353" w:rsidRPr="008D6353" w:rsidRDefault="008D6353" w:rsidP="008D6353">
      <w:pPr>
        <w:tabs>
          <w:tab w:val="left" w:pos="709"/>
        </w:tabs>
        <w:ind w:right="-25" w:firstLine="567"/>
        <w:jc w:val="both"/>
        <w:rPr>
          <w:sz w:val="24"/>
          <w:szCs w:val="24"/>
        </w:rPr>
      </w:pPr>
      <w:r w:rsidRPr="008D6353">
        <w:rPr>
          <w:sz w:val="24"/>
          <w:szCs w:val="24"/>
        </w:rPr>
        <w:t>– пропагандировать педагогическое мастерство опытных педагогов.</w:t>
      </w:r>
    </w:p>
    <w:p w:rsidR="008D6353" w:rsidRPr="008D6353" w:rsidRDefault="008D6353" w:rsidP="008D6353">
      <w:pPr>
        <w:ind w:right="-25" w:firstLine="567"/>
        <w:jc w:val="both"/>
        <w:rPr>
          <w:sz w:val="24"/>
          <w:szCs w:val="24"/>
        </w:rPr>
      </w:pPr>
      <w:r w:rsidRPr="008D6353">
        <w:rPr>
          <w:sz w:val="24"/>
          <w:szCs w:val="24"/>
        </w:rPr>
        <w:t xml:space="preserve">На занятиях ШМС были рассмотрены вопросы планирования учебного процесса по музыке в условиях перехода на обновленные ФГОС, методики и особенностей проведения уроков музыки в 4–х и 8-х классах, организация внеурочной деятельности по музыке, организация дополнительного образования по предметам музыкально-эстетического цикла, проведен практикум по разработке рабочих программ. </w:t>
      </w:r>
    </w:p>
    <w:p w:rsidR="008D6353" w:rsidRPr="008D6353" w:rsidRDefault="008D6353" w:rsidP="008D6353">
      <w:pPr>
        <w:tabs>
          <w:tab w:val="left" w:pos="709"/>
        </w:tabs>
        <w:ind w:right="-25" w:firstLine="567"/>
        <w:jc w:val="both"/>
        <w:rPr>
          <w:sz w:val="24"/>
          <w:szCs w:val="24"/>
        </w:rPr>
      </w:pPr>
      <w:r w:rsidRPr="008D6353">
        <w:rPr>
          <w:sz w:val="24"/>
          <w:szCs w:val="24"/>
        </w:rPr>
        <w:t xml:space="preserve">Следует отметить, что занятия Школы молодого специалиста находят возможность посещать и учителя музыки, МХК, не имеющие статуса молодого педагога, но проработавшие не более 12 лет в школе. Наибольшую активность в работе школы молодого специалиста проявили такие учителя, как Головина Е.С. (ГБОУ СОШ № 50), Тимербаева В.В. (ГБОУ СОШ № 49), </w:t>
      </w:r>
      <w:bookmarkStart w:id="40" w:name="_Hlk220320644"/>
      <w:r w:rsidRPr="008D6353">
        <w:rPr>
          <w:sz w:val="24"/>
          <w:szCs w:val="24"/>
        </w:rPr>
        <w:t>Дмитриева Е.В. (ГБОУ СОШ № 37), Давыденко Е.В. (ГБОУ СОШ № 37),</w:t>
      </w:r>
      <w:bookmarkEnd w:id="40"/>
      <w:r w:rsidRPr="008D6353">
        <w:rPr>
          <w:sz w:val="24"/>
          <w:szCs w:val="24"/>
        </w:rPr>
        <w:t xml:space="preserve"> Макарова О.А. (ГБОУ СОШ № 38); Круглова А.С. (ГБОУ СОШ № 54)</w:t>
      </w:r>
      <w:r>
        <w:rPr>
          <w:sz w:val="24"/>
          <w:szCs w:val="24"/>
        </w:rPr>
        <w:t>.</w:t>
      </w:r>
    </w:p>
    <w:p w:rsidR="008D6353" w:rsidRPr="008D6353" w:rsidRDefault="008D6353" w:rsidP="008D6353">
      <w:pPr>
        <w:ind w:right="-25" w:firstLine="567"/>
        <w:jc w:val="both"/>
        <w:rPr>
          <w:sz w:val="24"/>
          <w:szCs w:val="24"/>
        </w:rPr>
      </w:pPr>
      <w:r w:rsidRPr="008D6353">
        <w:rPr>
          <w:sz w:val="24"/>
          <w:szCs w:val="24"/>
        </w:rPr>
        <w:t>Некоторые из них представили свои педагогические практики на городских мероприятиях:</w:t>
      </w:r>
    </w:p>
    <w:p w:rsidR="008D6353" w:rsidRPr="008D6353" w:rsidRDefault="008D6353" w:rsidP="008D6353">
      <w:pPr>
        <w:ind w:right="-25" w:firstLine="567"/>
        <w:jc w:val="both"/>
        <w:rPr>
          <w:sz w:val="24"/>
          <w:szCs w:val="24"/>
        </w:rPr>
      </w:pPr>
      <w:r w:rsidRPr="008D6353">
        <w:rPr>
          <w:sz w:val="24"/>
          <w:szCs w:val="24"/>
        </w:rPr>
        <w:t xml:space="preserve">Дмитриева Е.В., учитель музыки ГБОУ СОШ № 37, </w:t>
      </w:r>
      <w:bookmarkStart w:id="41" w:name="_Hlk129006977"/>
      <w:r w:rsidRPr="008D6353">
        <w:rPr>
          <w:sz w:val="24"/>
          <w:szCs w:val="24"/>
        </w:rPr>
        <w:t>выступила с докладом по теме «Применение инновационных технологий обучения в цифровом формате» на теоретическом семинаре (25.11.2025);</w:t>
      </w:r>
    </w:p>
    <w:bookmarkEnd w:id="41"/>
    <w:p w:rsidR="008D6353" w:rsidRPr="008D6353" w:rsidRDefault="008D6353" w:rsidP="008D6353">
      <w:pPr>
        <w:ind w:right="-25" w:firstLine="567"/>
        <w:jc w:val="both"/>
        <w:rPr>
          <w:sz w:val="24"/>
          <w:szCs w:val="24"/>
        </w:rPr>
      </w:pPr>
      <w:r w:rsidRPr="008D6353">
        <w:rPr>
          <w:sz w:val="24"/>
          <w:szCs w:val="24"/>
        </w:rPr>
        <w:t>учитель музыки Тимербаева В.В. (ГБОУ СОШ № 49) выступила с докладом на семинаре-практикуме по теме «</w:t>
      </w:r>
      <w:r w:rsidRPr="008D6353">
        <w:rPr>
          <w:sz w:val="24"/>
          <w:szCs w:val="24"/>
          <w:shd w:val="clear" w:color="auto" w:fill="FFFFFF"/>
        </w:rPr>
        <w:t>Вокально-хоровые приёмы в работе над чистотой</w:t>
      </w:r>
      <w:r w:rsidRPr="008D6353">
        <w:rPr>
          <w:sz w:val="28"/>
          <w:szCs w:val="28"/>
          <w:shd w:val="clear" w:color="auto" w:fill="FFFFFF"/>
        </w:rPr>
        <w:t xml:space="preserve"> </w:t>
      </w:r>
      <w:r w:rsidRPr="008D6353">
        <w:rPr>
          <w:sz w:val="24"/>
          <w:szCs w:val="24"/>
          <w:shd w:val="clear" w:color="auto" w:fill="FFFFFF"/>
        </w:rPr>
        <w:t>интонации</w:t>
      </w:r>
      <w:r w:rsidRPr="008D6353">
        <w:rPr>
          <w:sz w:val="24"/>
          <w:szCs w:val="24"/>
        </w:rPr>
        <w:t xml:space="preserve">» (17.03.2026); </w:t>
      </w:r>
    </w:p>
    <w:p w:rsidR="008D6353" w:rsidRPr="008D6353" w:rsidRDefault="008D6353" w:rsidP="008D6353">
      <w:pPr>
        <w:ind w:right="-25" w:firstLine="567"/>
        <w:jc w:val="both"/>
        <w:rPr>
          <w:sz w:val="24"/>
          <w:szCs w:val="24"/>
        </w:rPr>
      </w:pPr>
      <w:r w:rsidRPr="008D6353">
        <w:rPr>
          <w:sz w:val="24"/>
          <w:szCs w:val="24"/>
        </w:rPr>
        <w:t xml:space="preserve">Черногородова Т.Н., учитель музыки СОШ № 57, показала </w:t>
      </w:r>
      <w:bookmarkStart w:id="42" w:name="_Hlk121214948"/>
      <w:r w:rsidRPr="008D6353">
        <w:rPr>
          <w:sz w:val="24"/>
          <w:szCs w:val="24"/>
        </w:rPr>
        <w:t>фрагмент вокально-хорового занятия по теме «Основные направления инновационных педагогических технологий в работе с</w:t>
      </w:r>
      <w:r>
        <w:rPr>
          <w:sz w:val="24"/>
          <w:szCs w:val="24"/>
        </w:rPr>
        <w:t> </w:t>
      </w:r>
      <w:r w:rsidRPr="008D6353">
        <w:rPr>
          <w:sz w:val="24"/>
          <w:szCs w:val="24"/>
        </w:rPr>
        <w:t>детским хоровым коллективом»</w:t>
      </w:r>
      <w:bookmarkEnd w:id="42"/>
      <w:r w:rsidRPr="008D6353">
        <w:rPr>
          <w:sz w:val="24"/>
          <w:szCs w:val="24"/>
        </w:rPr>
        <w:t xml:space="preserve"> на городском семинаре-практикуме для педагогов дополнительного образования (26.11.2025).</w:t>
      </w:r>
    </w:p>
    <w:p w:rsidR="008D6353" w:rsidRPr="008D6353" w:rsidRDefault="008D6353" w:rsidP="008D6353">
      <w:pPr>
        <w:tabs>
          <w:tab w:val="left" w:pos="709"/>
        </w:tabs>
        <w:ind w:right="-25" w:firstLine="567"/>
        <w:jc w:val="both"/>
        <w:rPr>
          <w:sz w:val="24"/>
          <w:szCs w:val="24"/>
        </w:rPr>
      </w:pPr>
      <w:r w:rsidRPr="008D6353">
        <w:rPr>
          <w:sz w:val="24"/>
          <w:szCs w:val="24"/>
        </w:rPr>
        <w:t xml:space="preserve">Анализ работы этой категории учителей показал, что наибольшие сложности у педагогов вызывают такие вопросы, как организация урока, методика проведения урока, методика проведения практических занятий, составление рабочих программ, оформление школьной документации. </w:t>
      </w:r>
    </w:p>
    <w:p w:rsidR="008D6353" w:rsidRPr="008D6353" w:rsidRDefault="008D6353" w:rsidP="008D6353">
      <w:pPr>
        <w:tabs>
          <w:tab w:val="left" w:pos="709"/>
        </w:tabs>
        <w:ind w:right="-25" w:firstLine="567"/>
        <w:jc w:val="both"/>
        <w:rPr>
          <w:sz w:val="24"/>
          <w:szCs w:val="24"/>
        </w:rPr>
      </w:pPr>
      <w:r w:rsidRPr="008D6353">
        <w:rPr>
          <w:sz w:val="24"/>
          <w:szCs w:val="24"/>
        </w:rPr>
        <w:t>По результатам тематического изучения всем учителям была оказана адресная методическая помощь, даны рекомендации по вопросам, вызывающим затруднения у педагогов.</w:t>
      </w:r>
    </w:p>
    <w:p w:rsidR="008D6353" w:rsidRPr="008D6353" w:rsidRDefault="008D6353" w:rsidP="008D6353">
      <w:pPr>
        <w:tabs>
          <w:tab w:val="left" w:pos="709"/>
        </w:tabs>
        <w:ind w:right="-25" w:firstLine="567"/>
        <w:jc w:val="both"/>
        <w:rPr>
          <w:sz w:val="24"/>
          <w:szCs w:val="24"/>
        </w:rPr>
      </w:pPr>
      <w:r w:rsidRPr="008D6353">
        <w:rPr>
          <w:sz w:val="24"/>
          <w:szCs w:val="24"/>
        </w:rPr>
        <w:t xml:space="preserve">Результаты диагностирования показывают достаточно высокую степень удовлетворённости педагогов методической помощью и качеством методических мероприятий (содержанием, практической значимостью, формами деятельности). Полностью удовлетворены от 89 до 95% опрошенных учителей музыки и от 87 до 94 % учителей МХК и педагогов дополнительного </w:t>
      </w:r>
      <w:r w:rsidRPr="008D6353">
        <w:rPr>
          <w:sz w:val="24"/>
          <w:szCs w:val="24"/>
        </w:rPr>
        <w:lastRenderedPageBreak/>
        <w:t xml:space="preserve">образования, работающих в общеобразовательных учреждениях. </w:t>
      </w:r>
    </w:p>
    <w:p w:rsidR="00236FD5" w:rsidRPr="0025101A" w:rsidRDefault="00236FD5" w:rsidP="00236FD5">
      <w:pPr>
        <w:widowControl/>
        <w:tabs>
          <w:tab w:val="left" w:pos="851"/>
          <w:tab w:val="left" w:pos="1200"/>
          <w:tab w:val="left" w:pos="1276"/>
        </w:tabs>
        <w:autoSpaceDE/>
        <w:autoSpaceDN/>
        <w:ind w:right="117" w:firstLine="567"/>
        <w:jc w:val="both"/>
        <w:rPr>
          <w:rFonts w:eastAsia="Calibri"/>
          <w:sz w:val="24"/>
          <w:szCs w:val="24"/>
          <w:lang w:eastAsia="ru-RU"/>
        </w:rPr>
      </w:pPr>
      <w:r w:rsidRPr="00236FD5">
        <w:rPr>
          <w:rFonts w:eastAsia="Calibri"/>
          <w:b/>
          <w:sz w:val="24"/>
          <w:szCs w:val="24"/>
        </w:rPr>
        <w:t>Задача:</w:t>
      </w:r>
      <w:r>
        <w:rPr>
          <w:rFonts w:eastAsia="Calibri"/>
          <w:sz w:val="24"/>
          <w:szCs w:val="24"/>
        </w:rPr>
        <w:t xml:space="preserve"> </w:t>
      </w:r>
      <w:r w:rsidRPr="00236FD5">
        <w:rPr>
          <w:rFonts w:eastAsia="Calibri"/>
          <w:i/>
          <w:sz w:val="24"/>
          <w:szCs w:val="24"/>
          <w:lang w:eastAsia="ru-RU"/>
        </w:rPr>
        <w:t>привлекать учителей к более активному участию в работе</w:t>
      </w:r>
      <w:r w:rsidR="00C416A3">
        <w:rPr>
          <w:rFonts w:eastAsia="Calibri"/>
          <w:i/>
          <w:sz w:val="24"/>
          <w:szCs w:val="24"/>
          <w:lang w:eastAsia="ru-RU"/>
        </w:rPr>
        <w:t xml:space="preserve"> творческой группы учителей музыки и МХК</w:t>
      </w:r>
      <w:r w:rsidRPr="00236FD5">
        <w:rPr>
          <w:rFonts w:eastAsia="Calibri"/>
          <w:i/>
          <w:sz w:val="24"/>
          <w:szCs w:val="24"/>
          <w:lang w:eastAsia="ru-RU"/>
        </w:rPr>
        <w:t>, профессиональных конкурсах, взаимодействию в сетевых сообществах.</w:t>
      </w:r>
    </w:p>
    <w:p w:rsidR="008D6353" w:rsidRPr="008D6353" w:rsidRDefault="008D6353" w:rsidP="008D6353">
      <w:pPr>
        <w:tabs>
          <w:tab w:val="left" w:pos="709"/>
        </w:tabs>
        <w:ind w:right="-25" w:firstLine="567"/>
        <w:jc w:val="both"/>
        <w:rPr>
          <w:sz w:val="24"/>
          <w:szCs w:val="24"/>
        </w:rPr>
      </w:pPr>
      <w:r w:rsidRPr="008D6353">
        <w:rPr>
          <w:sz w:val="24"/>
          <w:szCs w:val="24"/>
        </w:rPr>
        <w:t>Продолжила работу городская творческая группа учителей музыки по проблеме организационно-методического обеспечения преподавания предмета «Музыка» в рамках реализации обновленных ФГОС. В 2025/2026 учебном году творческая группа провела расширенное заседание в ГБОУ СОШ № 57 (директор Паршина Ю.В., учителя музыки – Черногородова Т.Н., Ким С.В.) по теме «Организация деятельности учителя на уроке музыки в</w:t>
      </w:r>
      <w:r>
        <w:rPr>
          <w:sz w:val="24"/>
          <w:szCs w:val="24"/>
        </w:rPr>
        <w:t> </w:t>
      </w:r>
      <w:r w:rsidRPr="008D6353">
        <w:rPr>
          <w:sz w:val="24"/>
          <w:szCs w:val="24"/>
        </w:rPr>
        <w:t>условиях реализации обновленных ФГОС».</w:t>
      </w:r>
    </w:p>
    <w:p w:rsidR="008D6353" w:rsidRPr="008D6353" w:rsidRDefault="008D6353" w:rsidP="008D6353">
      <w:pPr>
        <w:tabs>
          <w:tab w:val="left" w:pos="709"/>
        </w:tabs>
        <w:ind w:right="-25" w:firstLine="567"/>
        <w:jc w:val="both"/>
        <w:rPr>
          <w:sz w:val="24"/>
          <w:szCs w:val="24"/>
        </w:rPr>
      </w:pPr>
      <w:r w:rsidRPr="008D6353">
        <w:rPr>
          <w:sz w:val="24"/>
          <w:szCs w:val="24"/>
        </w:rPr>
        <w:t xml:space="preserve">Итогом работы творческой группы в прошедшем учебном году стала разработка сборника открытых уроков по музыке в контексте реализации ФГОС. Распространение этих материалов среди учителей даст возможность использовать передовой педагогический опыт при подготовке к урокам музыки. </w:t>
      </w:r>
    </w:p>
    <w:p w:rsidR="008D6353" w:rsidRPr="008D6353" w:rsidRDefault="008D6353" w:rsidP="008D6353">
      <w:pPr>
        <w:tabs>
          <w:tab w:val="left" w:pos="709"/>
          <w:tab w:val="left" w:pos="9072"/>
        </w:tabs>
        <w:ind w:right="-25" w:firstLine="567"/>
        <w:jc w:val="both"/>
        <w:rPr>
          <w:sz w:val="24"/>
          <w:szCs w:val="24"/>
        </w:rPr>
      </w:pPr>
      <w:r w:rsidRPr="008D6353">
        <w:rPr>
          <w:sz w:val="24"/>
          <w:szCs w:val="24"/>
        </w:rPr>
        <w:t>Одной из важных составляющих профессионального роста, повышения уровня педагогического мастерства и трансляции опыта своей работы является участие педагога в</w:t>
      </w:r>
      <w:r>
        <w:rPr>
          <w:sz w:val="24"/>
          <w:szCs w:val="24"/>
        </w:rPr>
        <w:t> </w:t>
      </w:r>
      <w:r w:rsidRPr="008D6353">
        <w:rPr>
          <w:sz w:val="24"/>
          <w:szCs w:val="24"/>
        </w:rPr>
        <w:t xml:space="preserve">конкурсах профессионального мастерства. </w:t>
      </w:r>
    </w:p>
    <w:p w:rsidR="008D6353" w:rsidRPr="008D6353" w:rsidRDefault="008D6353" w:rsidP="008D6353">
      <w:pPr>
        <w:tabs>
          <w:tab w:val="left" w:pos="709"/>
          <w:tab w:val="left" w:pos="9072"/>
        </w:tabs>
        <w:ind w:right="-25" w:firstLine="567"/>
        <w:jc w:val="both"/>
        <w:rPr>
          <w:sz w:val="24"/>
          <w:szCs w:val="24"/>
        </w:rPr>
      </w:pPr>
      <w:r w:rsidRPr="008D6353">
        <w:rPr>
          <w:sz w:val="24"/>
          <w:szCs w:val="24"/>
        </w:rPr>
        <w:t xml:space="preserve">В 2025/2026 учебном году учитель музыки ГБОУ СОШ № 49 Тимербаева В.В. приняла участие в региональном этапе профессионального конкурса «Учитель здоровья». </w:t>
      </w:r>
    </w:p>
    <w:p w:rsidR="008D6353" w:rsidRPr="008D6353" w:rsidRDefault="008D6353" w:rsidP="008D6353">
      <w:pPr>
        <w:tabs>
          <w:tab w:val="left" w:pos="709"/>
        </w:tabs>
        <w:ind w:right="-25" w:firstLine="567"/>
        <w:jc w:val="both"/>
        <w:rPr>
          <w:sz w:val="24"/>
          <w:szCs w:val="24"/>
        </w:rPr>
      </w:pPr>
      <w:r w:rsidRPr="008D6353">
        <w:rPr>
          <w:sz w:val="24"/>
          <w:szCs w:val="24"/>
        </w:rPr>
        <w:t>Консультационная и информационная поддержка учителей также осуществлялась с</w:t>
      </w:r>
      <w:r>
        <w:rPr>
          <w:sz w:val="24"/>
          <w:szCs w:val="24"/>
        </w:rPr>
        <w:t> </w:t>
      </w:r>
      <w:r w:rsidRPr="008D6353">
        <w:rPr>
          <w:sz w:val="24"/>
          <w:szCs w:val="24"/>
        </w:rPr>
        <w:t>помощью сетевого ресурса «Группа учителей музыки и МХК г. Севастополя» на</w:t>
      </w:r>
      <w:r>
        <w:rPr>
          <w:sz w:val="24"/>
          <w:szCs w:val="24"/>
        </w:rPr>
        <w:t> </w:t>
      </w:r>
      <w:r w:rsidRPr="008D6353">
        <w:rPr>
          <w:sz w:val="24"/>
          <w:szCs w:val="24"/>
        </w:rPr>
        <w:t>образовательной платформе «</w:t>
      </w:r>
      <w:r w:rsidRPr="008D6353">
        <w:rPr>
          <w:sz w:val="24"/>
          <w:szCs w:val="24"/>
          <w:lang w:val="en-US"/>
        </w:rPr>
        <w:t>Max</w:t>
      </w:r>
      <w:r w:rsidRPr="008D6353">
        <w:rPr>
          <w:sz w:val="24"/>
          <w:szCs w:val="24"/>
        </w:rPr>
        <w:t>». В виртуальном методическом кабинете этой группы размещаются новости, анонсы, планы работы, материалы методических мероприятий и др. К</w:t>
      </w:r>
      <w:r>
        <w:rPr>
          <w:sz w:val="24"/>
          <w:szCs w:val="24"/>
        </w:rPr>
        <w:t> </w:t>
      </w:r>
      <w:r w:rsidRPr="008D6353">
        <w:rPr>
          <w:sz w:val="24"/>
          <w:szCs w:val="24"/>
        </w:rPr>
        <w:t>сожалению, не все педагоги в полной мере используют ресурсы сетевой группы.</w:t>
      </w:r>
    </w:p>
    <w:p w:rsidR="00E620DE" w:rsidRPr="00E620DE" w:rsidRDefault="00E620DE" w:rsidP="00E620DE">
      <w:pPr>
        <w:widowControl/>
        <w:tabs>
          <w:tab w:val="left" w:pos="851"/>
          <w:tab w:val="left" w:pos="993"/>
        </w:tabs>
        <w:suppressAutoHyphens/>
        <w:autoSpaceDE/>
        <w:autoSpaceDN/>
        <w:ind w:right="117" w:firstLine="567"/>
        <w:contextualSpacing/>
        <w:jc w:val="both"/>
        <w:rPr>
          <w:rFonts w:eastAsia="Calibri"/>
          <w:sz w:val="24"/>
          <w:szCs w:val="24"/>
          <w:lang w:eastAsia="ru-RU"/>
        </w:rPr>
      </w:pPr>
      <w:r w:rsidRPr="00E620DE">
        <w:rPr>
          <w:rFonts w:eastAsia="Calibri"/>
          <w:b/>
          <w:sz w:val="24"/>
          <w:szCs w:val="24"/>
          <w:lang w:eastAsia="ru-RU"/>
        </w:rPr>
        <w:t>Задача:</w:t>
      </w:r>
      <w:r>
        <w:rPr>
          <w:rFonts w:eastAsia="Calibri"/>
          <w:sz w:val="24"/>
          <w:szCs w:val="24"/>
          <w:lang w:eastAsia="ru-RU"/>
        </w:rPr>
        <w:t xml:space="preserve"> </w:t>
      </w:r>
      <w:r w:rsidRPr="00E620DE">
        <w:rPr>
          <w:rFonts w:eastAsia="Calibri"/>
          <w:i/>
          <w:sz w:val="24"/>
          <w:szCs w:val="24"/>
          <w:lang w:eastAsia="ru-RU"/>
        </w:rPr>
        <w:t>выявлять и распространять лучшие педагогические практики преподавания музыки, МХК, организации работы хоровых и танцевальных коллективов, музыкального и художественно-эстетического воспитания учащихся.</w:t>
      </w:r>
    </w:p>
    <w:p w:rsidR="001272C4" w:rsidRPr="001272C4" w:rsidRDefault="001272C4" w:rsidP="001272C4">
      <w:pPr>
        <w:ind w:right="-25" w:firstLine="567"/>
        <w:jc w:val="both"/>
        <w:rPr>
          <w:sz w:val="24"/>
          <w:szCs w:val="24"/>
        </w:rPr>
      </w:pPr>
      <w:r w:rsidRPr="001272C4">
        <w:rPr>
          <w:sz w:val="24"/>
          <w:szCs w:val="24"/>
        </w:rPr>
        <w:t xml:space="preserve">В системе повышения квалификации учителей важная роль принадлежит изучению, обобщению, распространению и внедрению передового педагогического опыта. В 2025/2026 учебном году изучался опыт работы учителя высшей категории ГБОУ </w:t>
      </w:r>
      <w:r w:rsidRPr="001272C4">
        <w:rPr>
          <w:sz w:val="24"/>
          <w:szCs w:val="24"/>
          <w:lang w:val="en-US"/>
        </w:rPr>
        <w:t>C</w:t>
      </w:r>
      <w:r w:rsidRPr="001272C4">
        <w:rPr>
          <w:sz w:val="24"/>
          <w:szCs w:val="24"/>
        </w:rPr>
        <w:t>ОШ № 49 Тимербаевой</w:t>
      </w:r>
      <w:r>
        <w:rPr>
          <w:sz w:val="24"/>
          <w:szCs w:val="24"/>
        </w:rPr>
        <w:t> </w:t>
      </w:r>
      <w:r w:rsidRPr="001272C4">
        <w:rPr>
          <w:sz w:val="24"/>
          <w:szCs w:val="24"/>
        </w:rPr>
        <w:t xml:space="preserve">В.В. по </w:t>
      </w:r>
      <w:bookmarkStart w:id="43" w:name="_Hlk135030095"/>
      <w:r w:rsidRPr="001272C4">
        <w:rPr>
          <w:sz w:val="24"/>
          <w:szCs w:val="24"/>
        </w:rPr>
        <w:t>совершенствованию приемов вокально-хоровой работы (певческого дыхания, звукообразования и четкой артикуляции) в младшем хоре</w:t>
      </w:r>
      <w:bookmarkEnd w:id="43"/>
      <w:r w:rsidRPr="001272C4">
        <w:rPr>
          <w:spacing w:val="2"/>
          <w:sz w:val="24"/>
          <w:szCs w:val="24"/>
        </w:rPr>
        <w:t>.</w:t>
      </w:r>
      <w:r w:rsidRPr="001272C4">
        <w:rPr>
          <w:sz w:val="24"/>
          <w:szCs w:val="24"/>
        </w:rPr>
        <w:t xml:space="preserve"> Учителем подготовлены методические рекомендации по </w:t>
      </w:r>
      <w:r w:rsidRPr="001272C4">
        <w:rPr>
          <w:spacing w:val="2"/>
          <w:sz w:val="24"/>
          <w:szCs w:val="24"/>
        </w:rPr>
        <w:t>совершенствованию приемов вокально-хоровой работы в младшем хоровом коллективе</w:t>
      </w:r>
      <w:r w:rsidRPr="001272C4">
        <w:rPr>
          <w:sz w:val="24"/>
          <w:szCs w:val="24"/>
        </w:rPr>
        <w:t>, с которыми она делилась с коллегами на городских семинарах, мастер-классе.</w:t>
      </w:r>
    </w:p>
    <w:p w:rsidR="001272C4" w:rsidRPr="001272C4" w:rsidRDefault="001272C4" w:rsidP="001272C4">
      <w:pPr>
        <w:ind w:right="-25" w:firstLine="567"/>
        <w:jc w:val="both"/>
        <w:rPr>
          <w:sz w:val="24"/>
          <w:szCs w:val="24"/>
        </w:rPr>
      </w:pPr>
      <w:r w:rsidRPr="001272C4">
        <w:rPr>
          <w:sz w:val="24"/>
          <w:szCs w:val="24"/>
        </w:rPr>
        <w:t>Также в этом учебном году изучался эффективый педагогический опыт педагогов дополнительного образования высшей категории ГБОУ СОШ № 57 Черногородовой Т.Н. и</w:t>
      </w:r>
      <w:r>
        <w:rPr>
          <w:sz w:val="24"/>
          <w:szCs w:val="24"/>
        </w:rPr>
        <w:t> </w:t>
      </w:r>
      <w:r w:rsidRPr="001272C4">
        <w:rPr>
          <w:sz w:val="24"/>
          <w:szCs w:val="24"/>
        </w:rPr>
        <w:t xml:space="preserve">Безверхой О.А. по теме «Инновационные технологии преподавания сольфеджио и фортепиано в системе дополнительного образования». Опыт использования современных педагогических технологий в дополнительном образовании был представлен педагогами на городском семинаре-практикуме «Современные образовательные технологии, способствующие повышению мотивации к обучению в системе дополнительного образования», на занятии ШМС. </w:t>
      </w:r>
    </w:p>
    <w:p w:rsidR="001C34A2" w:rsidRDefault="00846E95" w:rsidP="003D26E2">
      <w:pPr>
        <w:tabs>
          <w:tab w:val="left" w:pos="709"/>
        </w:tabs>
        <w:ind w:right="-25" w:firstLine="567"/>
        <w:jc w:val="both"/>
        <w:rPr>
          <w:sz w:val="24"/>
          <w:szCs w:val="24"/>
          <w:highlight w:val="yellow"/>
        </w:rPr>
      </w:pPr>
      <w:r w:rsidRPr="00E620DE">
        <w:rPr>
          <w:rFonts w:eastAsia="Calibri"/>
          <w:b/>
          <w:sz w:val="24"/>
          <w:szCs w:val="24"/>
          <w:lang w:eastAsia="ru-RU"/>
        </w:rPr>
        <w:t>Задача:</w:t>
      </w:r>
      <w:r>
        <w:rPr>
          <w:rFonts w:eastAsia="Calibri"/>
          <w:sz w:val="24"/>
          <w:szCs w:val="24"/>
          <w:lang w:eastAsia="ru-RU"/>
        </w:rPr>
        <w:t xml:space="preserve"> </w:t>
      </w:r>
      <w:r>
        <w:rPr>
          <w:rFonts w:eastAsia="Calibri"/>
          <w:i/>
          <w:sz w:val="24"/>
          <w:szCs w:val="24"/>
          <w:lang w:eastAsia="ru-RU"/>
        </w:rPr>
        <w:t xml:space="preserve">способствовать повышению качества подготовки и проведения олимпиад и конкурсов по музыке, искусству, </w:t>
      </w:r>
      <w:r w:rsidR="00E1737E">
        <w:rPr>
          <w:rFonts w:eastAsia="Calibri"/>
          <w:i/>
          <w:sz w:val="24"/>
          <w:szCs w:val="24"/>
          <w:lang w:eastAsia="ru-RU"/>
        </w:rPr>
        <w:t>активизации участия в них школь</w:t>
      </w:r>
      <w:r>
        <w:rPr>
          <w:rFonts w:eastAsia="Calibri"/>
          <w:i/>
          <w:sz w:val="24"/>
          <w:szCs w:val="24"/>
          <w:lang w:eastAsia="ru-RU"/>
        </w:rPr>
        <w:t>ников</w:t>
      </w:r>
      <w:r w:rsidR="003801FC">
        <w:rPr>
          <w:rFonts w:eastAsia="Calibri"/>
          <w:i/>
          <w:sz w:val="24"/>
          <w:szCs w:val="24"/>
          <w:lang w:eastAsia="ru-RU"/>
        </w:rPr>
        <w:t xml:space="preserve"> и повышения результативности</w:t>
      </w:r>
      <w:r>
        <w:rPr>
          <w:rFonts w:eastAsia="Calibri"/>
          <w:i/>
          <w:sz w:val="24"/>
          <w:szCs w:val="24"/>
          <w:lang w:eastAsia="ru-RU"/>
        </w:rPr>
        <w:t>.</w:t>
      </w:r>
    </w:p>
    <w:p w:rsidR="00DF29D9" w:rsidRPr="00DF29D9" w:rsidRDefault="00DF29D9" w:rsidP="00DF29D9">
      <w:pPr>
        <w:tabs>
          <w:tab w:val="left" w:pos="709"/>
          <w:tab w:val="left" w:pos="9355"/>
        </w:tabs>
        <w:ind w:right="-25" w:firstLine="567"/>
        <w:jc w:val="both"/>
        <w:rPr>
          <w:sz w:val="24"/>
          <w:szCs w:val="24"/>
        </w:rPr>
      </w:pPr>
      <w:r w:rsidRPr="00DF29D9">
        <w:rPr>
          <w:sz w:val="24"/>
          <w:szCs w:val="24"/>
        </w:rPr>
        <w:t>В городе была внедрена сетевая модель проведения школьного и муниципального этапов Всероссийской олимпиады школьников по искусству (МХК). Традиционно лучшие результаты показывают учащиеся гимназий № 1, 2, 7, 24, СОШ № 3, 9, 29, 44, 45, 47, 57, 59,</w:t>
      </w:r>
      <w:r>
        <w:rPr>
          <w:sz w:val="24"/>
          <w:szCs w:val="24"/>
        </w:rPr>
        <w:t xml:space="preserve"> </w:t>
      </w:r>
      <w:r w:rsidRPr="00DF29D9">
        <w:rPr>
          <w:sz w:val="24"/>
          <w:szCs w:val="24"/>
        </w:rPr>
        <w:t>И</w:t>
      </w:r>
      <w:r>
        <w:rPr>
          <w:sz w:val="24"/>
          <w:szCs w:val="24"/>
        </w:rPr>
        <w:t xml:space="preserve">нженерной школы, </w:t>
      </w:r>
      <w:r w:rsidRPr="00DF29D9">
        <w:rPr>
          <w:sz w:val="24"/>
          <w:szCs w:val="24"/>
        </w:rPr>
        <w:t>ШКОЛЫ ЭКОТЕХ</w:t>
      </w:r>
      <w:r>
        <w:rPr>
          <w:sz w:val="24"/>
          <w:szCs w:val="24"/>
        </w:rPr>
        <w:t>+</w:t>
      </w:r>
      <w:r w:rsidRPr="00DF29D9">
        <w:rPr>
          <w:sz w:val="24"/>
          <w:szCs w:val="24"/>
        </w:rPr>
        <w:t>,</w:t>
      </w:r>
      <w:r w:rsidRPr="00DF29D9">
        <w:rPr>
          <w:rFonts w:ascii="Calibri" w:hAnsi="Calibri"/>
          <w:sz w:val="24"/>
          <w:szCs w:val="24"/>
        </w:rPr>
        <w:t xml:space="preserve"> </w:t>
      </w:r>
      <w:r w:rsidRPr="00DF29D9">
        <w:rPr>
          <w:sz w:val="24"/>
          <w:szCs w:val="24"/>
        </w:rPr>
        <w:t>филиала Нахимовского военно-морского училища в г. Севастополе. Однако анализ результатов олимпиады показывает, что вопросу подготовки одаренных учащихся к олимпиадам уделяется недостаточно внимания в</w:t>
      </w:r>
      <w:r>
        <w:rPr>
          <w:sz w:val="24"/>
          <w:szCs w:val="24"/>
        </w:rPr>
        <w:t> </w:t>
      </w:r>
      <w:r w:rsidRPr="00DF29D9">
        <w:rPr>
          <w:sz w:val="24"/>
          <w:szCs w:val="24"/>
        </w:rPr>
        <w:t xml:space="preserve">школах: не выделяются дополнительные часы, работа по подготовке не имеет системного характера в большинстве образовательных </w:t>
      </w:r>
      <w:r w:rsidRPr="00DF29D9">
        <w:rPr>
          <w:sz w:val="24"/>
          <w:szCs w:val="24"/>
        </w:rPr>
        <w:lastRenderedPageBreak/>
        <w:t>учреждений, что влечет за собой ухудшение качества знаний учащихся.</w:t>
      </w:r>
    </w:p>
    <w:p w:rsidR="00DF29D9" w:rsidRPr="00DF29D9" w:rsidRDefault="00DF29D9" w:rsidP="00DF29D9">
      <w:pPr>
        <w:tabs>
          <w:tab w:val="left" w:pos="709"/>
        </w:tabs>
        <w:ind w:right="-25" w:firstLine="567"/>
        <w:jc w:val="both"/>
        <w:rPr>
          <w:sz w:val="24"/>
          <w:szCs w:val="24"/>
        </w:rPr>
      </w:pPr>
      <w:r w:rsidRPr="00DF29D9">
        <w:rPr>
          <w:sz w:val="24"/>
          <w:szCs w:val="24"/>
        </w:rPr>
        <w:t>Школьный этап олимпиады по искусству (МХК) проходил 26 сентября 2025 года</w:t>
      </w:r>
      <w:r w:rsidRPr="00DF29D9">
        <w:rPr>
          <w:sz w:val="24"/>
          <w:szCs w:val="24"/>
          <w:highlight w:val="white"/>
        </w:rPr>
        <w:t>.</w:t>
      </w:r>
      <w:r w:rsidRPr="00DF29D9">
        <w:rPr>
          <w:sz w:val="24"/>
          <w:szCs w:val="24"/>
        </w:rPr>
        <w:t xml:space="preserve"> В нем принял</w:t>
      </w:r>
      <w:r>
        <w:rPr>
          <w:sz w:val="24"/>
          <w:szCs w:val="24"/>
        </w:rPr>
        <w:t>и</w:t>
      </w:r>
      <w:r w:rsidRPr="00DF29D9">
        <w:rPr>
          <w:sz w:val="24"/>
          <w:szCs w:val="24"/>
        </w:rPr>
        <w:t xml:space="preserve"> участие 754 учащихся 5–11 классов из 52 общеобразовательных учреждений. Победителями школьного этапа олимпиады по искусству (МХК) стали 127 человек, призерами – 200.</w:t>
      </w:r>
    </w:p>
    <w:p w:rsidR="00DF29D9" w:rsidRPr="00DF29D9" w:rsidRDefault="00DF29D9" w:rsidP="00DF29D9">
      <w:pPr>
        <w:tabs>
          <w:tab w:val="left" w:pos="709"/>
        </w:tabs>
        <w:ind w:right="-25" w:firstLine="567"/>
        <w:jc w:val="both"/>
        <w:rPr>
          <w:sz w:val="24"/>
          <w:szCs w:val="24"/>
        </w:rPr>
      </w:pPr>
      <w:r w:rsidRPr="00DF29D9">
        <w:rPr>
          <w:sz w:val="24"/>
          <w:szCs w:val="24"/>
        </w:rPr>
        <w:t>В муниципальном этапе, который проходил 15 ноября 2025</w:t>
      </w:r>
      <w:r>
        <w:rPr>
          <w:sz w:val="24"/>
          <w:szCs w:val="24"/>
        </w:rPr>
        <w:t xml:space="preserve"> года, принял</w:t>
      </w:r>
      <w:r w:rsidRPr="00DF29D9">
        <w:rPr>
          <w:sz w:val="24"/>
          <w:szCs w:val="24"/>
        </w:rPr>
        <w:t xml:space="preserve"> участие 201 обучающихся. Победителями стали 22 человека, призерами –70 (обучающиеся СОШ № 3, 9, 35, 42, 44, 45, 47, 57, гимназий № 1, 2, 5, 7, 24, «Инженерная школа», Филиала НВМУ в</w:t>
      </w:r>
      <w:r>
        <w:rPr>
          <w:sz w:val="24"/>
          <w:szCs w:val="24"/>
        </w:rPr>
        <w:t> </w:t>
      </w:r>
      <w:r w:rsidRPr="00DF29D9">
        <w:rPr>
          <w:sz w:val="24"/>
          <w:szCs w:val="24"/>
        </w:rPr>
        <w:t>г.Севастополе, «ШКОЛА ЭКОТЕХ+»).</w:t>
      </w:r>
    </w:p>
    <w:p w:rsidR="00DF29D9" w:rsidRPr="00DF29D9" w:rsidRDefault="00DF29D9" w:rsidP="00DF29D9">
      <w:pPr>
        <w:tabs>
          <w:tab w:val="left" w:pos="709"/>
        </w:tabs>
        <w:ind w:right="-25" w:firstLine="567"/>
        <w:jc w:val="both"/>
        <w:rPr>
          <w:sz w:val="24"/>
          <w:szCs w:val="24"/>
        </w:rPr>
      </w:pPr>
      <w:r w:rsidRPr="00DF29D9">
        <w:rPr>
          <w:sz w:val="24"/>
          <w:szCs w:val="24"/>
        </w:rPr>
        <w:t>Региональный этап всероссийской олимпиады школьников по искусству (МХК) проходил 28 февраля 2026 года на базе ГБОУ СОШ № 57 (директор Паршина Ю.В.). Количество обучающихся, принявших участие в региональном этапе, – 36 человек. Победителями и</w:t>
      </w:r>
      <w:r>
        <w:rPr>
          <w:sz w:val="24"/>
          <w:szCs w:val="24"/>
        </w:rPr>
        <w:t> </w:t>
      </w:r>
      <w:r w:rsidRPr="00DF29D9">
        <w:rPr>
          <w:sz w:val="24"/>
          <w:szCs w:val="24"/>
        </w:rPr>
        <w:t>призерами стали 14 учащихся ГБОУ СОШ № 9, 35, 57, гимназии № 1, Филиала НВМУ в</w:t>
      </w:r>
      <w:r>
        <w:rPr>
          <w:sz w:val="24"/>
          <w:szCs w:val="24"/>
        </w:rPr>
        <w:t> </w:t>
      </w:r>
      <w:r w:rsidRPr="00DF29D9">
        <w:rPr>
          <w:sz w:val="24"/>
          <w:szCs w:val="24"/>
        </w:rPr>
        <w:t>г.Севастополе, «ШКОЛА ЭКОТЕХ+». Следует отметить, что по сравнению с прошлым учебным годом увеличился процент победителей и призеров школьного этапа олимпиады на 2,3 и процент победителей и призеров муниципального и регионального этапов (таблица 1, рисунки 5, 6).</w:t>
      </w:r>
    </w:p>
    <w:p w:rsidR="00DF29D9" w:rsidRPr="00DF29D9" w:rsidRDefault="00DF29D9" w:rsidP="00DF29D9">
      <w:pPr>
        <w:tabs>
          <w:tab w:val="left" w:pos="709"/>
        </w:tabs>
        <w:ind w:right="-25"/>
        <w:jc w:val="both"/>
        <w:rPr>
          <w:sz w:val="24"/>
          <w:szCs w:val="24"/>
        </w:rPr>
      </w:pPr>
    </w:p>
    <w:p w:rsidR="00DF29D9" w:rsidRPr="00DF29D9" w:rsidRDefault="00DF29D9" w:rsidP="00DF29D9">
      <w:pPr>
        <w:tabs>
          <w:tab w:val="left" w:pos="709"/>
        </w:tabs>
        <w:ind w:right="-25"/>
        <w:jc w:val="center"/>
        <w:rPr>
          <w:sz w:val="24"/>
          <w:szCs w:val="24"/>
        </w:rPr>
      </w:pPr>
      <w:r w:rsidRPr="00DF29D9">
        <w:rPr>
          <w:sz w:val="24"/>
          <w:szCs w:val="24"/>
        </w:rPr>
        <w:t>Таблица 1 – Количество участников ВсОШ по искусству (МХК) в сравнении за 5 лет</w:t>
      </w:r>
    </w:p>
    <w:p w:rsidR="00DF29D9" w:rsidRPr="00DF29D9" w:rsidRDefault="00DF29D9" w:rsidP="00DF29D9">
      <w:pPr>
        <w:tabs>
          <w:tab w:val="left" w:pos="709"/>
        </w:tabs>
        <w:ind w:right="-25"/>
        <w:jc w:val="both"/>
        <w:rPr>
          <w:sz w:val="20"/>
          <w:szCs w:val="20"/>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92"/>
        <w:gridCol w:w="1134"/>
        <w:gridCol w:w="993"/>
        <w:gridCol w:w="992"/>
        <w:gridCol w:w="992"/>
        <w:gridCol w:w="992"/>
        <w:gridCol w:w="851"/>
        <w:gridCol w:w="850"/>
        <w:gridCol w:w="851"/>
      </w:tblGrid>
      <w:tr w:rsidR="00DF29D9" w:rsidRPr="00DF29D9" w:rsidTr="00DF29D9">
        <w:trPr>
          <w:trHeight w:val="263"/>
        </w:trPr>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Pr>
                <w:b/>
                <w:sz w:val="20"/>
                <w:szCs w:val="20"/>
              </w:rPr>
              <w:t>Учеб</w:t>
            </w:r>
            <w:r w:rsidRPr="00DF29D9">
              <w:rPr>
                <w:b/>
                <w:sz w:val="20"/>
                <w:szCs w:val="20"/>
              </w:rPr>
              <w:t>ный год</w:t>
            </w:r>
          </w:p>
        </w:tc>
        <w:tc>
          <w:tcPr>
            <w:tcW w:w="3119" w:type="dxa"/>
            <w:gridSpan w:val="3"/>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Школьный этап ВсОШ</w:t>
            </w:r>
          </w:p>
        </w:tc>
        <w:tc>
          <w:tcPr>
            <w:tcW w:w="2976" w:type="dxa"/>
            <w:gridSpan w:val="3"/>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Муниципальный этап ВсОШ</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Региональный этап ВсОШ</w:t>
            </w:r>
          </w:p>
        </w:tc>
      </w:tr>
      <w:tr w:rsidR="00DF29D9" w:rsidRPr="00DF29D9" w:rsidTr="00DF29D9">
        <w:trPr>
          <w:trHeight w:val="553"/>
        </w:trPr>
        <w:tc>
          <w:tcPr>
            <w:tcW w:w="1276" w:type="dxa"/>
            <w:vMerge/>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ind w:right="-25" w:firstLine="5"/>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участ -ников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победи -телей</w:t>
            </w:r>
          </w:p>
        </w:tc>
        <w:tc>
          <w:tcPr>
            <w:tcW w:w="993"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призе -ров</w:t>
            </w:r>
          </w:p>
        </w:tc>
        <w:tc>
          <w:tcPr>
            <w:tcW w:w="992"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участ -ников</w:t>
            </w:r>
          </w:p>
        </w:tc>
        <w:tc>
          <w:tcPr>
            <w:tcW w:w="992"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победи -телей</w:t>
            </w:r>
          </w:p>
        </w:tc>
        <w:tc>
          <w:tcPr>
            <w:tcW w:w="992"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призе -ров</w:t>
            </w:r>
          </w:p>
        </w:tc>
        <w:tc>
          <w:tcPr>
            <w:tcW w:w="851"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участ -ников</w:t>
            </w:r>
          </w:p>
        </w:tc>
        <w:tc>
          <w:tcPr>
            <w:tcW w:w="850"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победи -телей</w:t>
            </w:r>
          </w:p>
        </w:tc>
        <w:tc>
          <w:tcPr>
            <w:tcW w:w="851" w:type="dxa"/>
            <w:tcBorders>
              <w:top w:val="single" w:sz="4" w:space="0" w:color="000000"/>
              <w:left w:val="single" w:sz="4" w:space="0" w:color="000000"/>
              <w:bottom w:val="single" w:sz="4" w:space="0" w:color="000000"/>
              <w:right w:val="single" w:sz="4" w:space="0" w:color="000000"/>
            </w:tcBorders>
            <w:vAlign w:val="center"/>
          </w:tcPr>
          <w:p w:rsidR="00DF29D9" w:rsidRPr="00DF29D9" w:rsidRDefault="00DF29D9" w:rsidP="00DF29D9">
            <w:pPr>
              <w:tabs>
                <w:tab w:val="left" w:pos="709"/>
              </w:tabs>
              <w:ind w:right="-25" w:firstLine="5"/>
              <w:jc w:val="center"/>
              <w:rPr>
                <w:b/>
                <w:sz w:val="20"/>
                <w:szCs w:val="20"/>
              </w:rPr>
            </w:pPr>
            <w:r w:rsidRPr="00DF29D9">
              <w:rPr>
                <w:b/>
                <w:sz w:val="20"/>
                <w:szCs w:val="20"/>
              </w:rPr>
              <w:t>Кол-во призе -ров</w:t>
            </w:r>
          </w:p>
        </w:tc>
      </w:tr>
      <w:tr w:rsidR="00DF29D9" w:rsidRPr="00DF29D9" w:rsidTr="00DF29D9">
        <w:trPr>
          <w:trHeight w:val="300"/>
        </w:trPr>
        <w:tc>
          <w:tcPr>
            <w:tcW w:w="127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both"/>
              <w:rPr>
                <w:sz w:val="20"/>
                <w:szCs w:val="20"/>
              </w:rPr>
            </w:pPr>
            <w:r w:rsidRPr="00DF29D9">
              <w:rPr>
                <w:sz w:val="20"/>
                <w:szCs w:val="20"/>
              </w:rPr>
              <w:t>2021–2022</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761</w:t>
            </w:r>
          </w:p>
        </w:tc>
        <w:tc>
          <w:tcPr>
            <w:tcW w:w="1134"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56</w:t>
            </w:r>
          </w:p>
          <w:p w:rsidR="00DF29D9" w:rsidRPr="00DF29D9" w:rsidRDefault="00DF29D9" w:rsidP="00DF29D9">
            <w:pPr>
              <w:ind w:right="-25" w:firstLine="5"/>
              <w:jc w:val="center"/>
              <w:rPr>
                <w:sz w:val="20"/>
                <w:szCs w:val="20"/>
              </w:rPr>
            </w:pPr>
            <w:r w:rsidRPr="00DF29D9">
              <w:rPr>
                <w:sz w:val="20"/>
                <w:szCs w:val="20"/>
              </w:rPr>
              <w:t>(7,3%)</w:t>
            </w:r>
          </w:p>
        </w:tc>
        <w:tc>
          <w:tcPr>
            <w:tcW w:w="993"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138</w:t>
            </w:r>
          </w:p>
          <w:p w:rsidR="00DF29D9" w:rsidRPr="00DF29D9" w:rsidRDefault="00DF29D9" w:rsidP="00DF29D9">
            <w:pPr>
              <w:tabs>
                <w:tab w:val="left" w:pos="709"/>
              </w:tabs>
              <w:ind w:right="-25" w:firstLine="5"/>
              <w:jc w:val="center"/>
              <w:rPr>
                <w:sz w:val="20"/>
                <w:szCs w:val="20"/>
              </w:rPr>
            </w:pPr>
            <w:r w:rsidRPr="00DF29D9">
              <w:rPr>
                <w:sz w:val="20"/>
                <w:szCs w:val="20"/>
              </w:rPr>
              <w:t>(18,1 %)</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200</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16</w:t>
            </w:r>
          </w:p>
          <w:p w:rsidR="00DF29D9" w:rsidRPr="00DF29D9" w:rsidRDefault="00DF29D9" w:rsidP="00DF29D9">
            <w:pPr>
              <w:ind w:right="-25" w:firstLine="5"/>
              <w:jc w:val="center"/>
              <w:rPr>
                <w:sz w:val="20"/>
                <w:szCs w:val="20"/>
              </w:rPr>
            </w:pPr>
            <w:r w:rsidRPr="00DF29D9">
              <w:rPr>
                <w:sz w:val="20"/>
                <w:szCs w:val="20"/>
              </w:rPr>
              <w:t>(8,0 %)</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47</w:t>
            </w:r>
          </w:p>
          <w:p w:rsidR="00DF29D9" w:rsidRPr="00DF29D9" w:rsidRDefault="00DF29D9" w:rsidP="00DF29D9">
            <w:pPr>
              <w:tabs>
                <w:tab w:val="left" w:pos="709"/>
              </w:tabs>
              <w:ind w:right="-25" w:firstLine="5"/>
              <w:jc w:val="center"/>
              <w:rPr>
                <w:sz w:val="20"/>
                <w:szCs w:val="20"/>
              </w:rPr>
            </w:pPr>
            <w:r w:rsidRPr="00DF29D9">
              <w:rPr>
                <w:sz w:val="20"/>
                <w:szCs w:val="20"/>
              </w:rPr>
              <w:t>(23,5 %)</w:t>
            </w:r>
          </w:p>
        </w:tc>
        <w:tc>
          <w:tcPr>
            <w:tcW w:w="851"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p>
          <w:p w:rsidR="00DF29D9" w:rsidRPr="00DF29D9" w:rsidRDefault="00DF29D9" w:rsidP="00DF29D9">
            <w:pPr>
              <w:tabs>
                <w:tab w:val="left" w:pos="709"/>
              </w:tabs>
              <w:ind w:right="-25" w:firstLine="5"/>
              <w:jc w:val="center"/>
              <w:rPr>
                <w:sz w:val="20"/>
                <w:szCs w:val="20"/>
              </w:rPr>
            </w:pPr>
            <w:r w:rsidRPr="00DF29D9">
              <w:rPr>
                <w:sz w:val="20"/>
                <w:szCs w:val="20"/>
              </w:rPr>
              <w:t>16</w:t>
            </w:r>
          </w:p>
        </w:tc>
        <w:tc>
          <w:tcPr>
            <w:tcW w:w="85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5</w:t>
            </w:r>
          </w:p>
          <w:p w:rsidR="00DF29D9" w:rsidRPr="00DF29D9" w:rsidRDefault="00DF29D9" w:rsidP="00DF29D9">
            <w:pPr>
              <w:tabs>
                <w:tab w:val="left" w:pos="709"/>
              </w:tabs>
              <w:ind w:right="-25" w:firstLine="5"/>
              <w:jc w:val="center"/>
              <w:rPr>
                <w:sz w:val="20"/>
                <w:szCs w:val="20"/>
              </w:rPr>
            </w:pPr>
            <w:r w:rsidRPr="00DF29D9">
              <w:rPr>
                <w:sz w:val="20"/>
                <w:szCs w:val="20"/>
              </w:rPr>
              <w:t>(31,2%)</w:t>
            </w:r>
          </w:p>
        </w:tc>
        <w:tc>
          <w:tcPr>
            <w:tcW w:w="851"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4</w:t>
            </w:r>
          </w:p>
          <w:p w:rsidR="00DF29D9" w:rsidRPr="00DF29D9" w:rsidRDefault="00DF29D9" w:rsidP="00DF29D9">
            <w:pPr>
              <w:tabs>
                <w:tab w:val="left" w:pos="709"/>
              </w:tabs>
              <w:ind w:right="-25" w:firstLine="5"/>
              <w:jc w:val="center"/>
              <w:rPr>
                <w:sz w:val="20"/>
                <w:szCs w:val="20"/>
              </w:rPr>
            </w:pPr>
            <w:r w:rsidRPr="00DF29D9">
              <w:rPr>
                <w:sz w:val="20"/>
                <w:szCs w:val="20"/>
              </w:rPr>
              <w:t>(25,0%)</w:t>
            </w:r>
          </w:p>
        </w:tc>
      </w:tr>
      <w:tr w:rsidR="00DF29D9" w:rsidRPr="00DF29D9" w:rsidTr="00DF29D9">
        <w:trPr>
          <w:trHeight w:val="240"/>
        </w:trPr>
        <w:tc>
          <w:tcPr>
            <w:tcW w:w="127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both"/>
              <w:rPr>
                <w:sz w:val="20"/>
                <w:szCs w:val="20"/>
              </w:rPr>
            </w:pPr>
            <w:r w:rsidRPr="00DF29D9">
              <w:rPr>
                <w:sz w:val="20"/>
                <w:szCs w:val="20"/>
              </w:rPr>
              <w:t>2022–2023</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682</w:t>
            </w:r>
          </w:p>
        </w:tc>
        <w:tc>
          <w:tcPr>
            <w:tcW w:w="1134"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78</w:t>
            </w:r>
          </w:p>
          <w:p w:rsidR="00DF29D9" w:rsidRPr="00DF29D9" w:rsidRDefault="00DF29D9" w:rsidP="00DF29D9">
            <w:pPr>
              <w:ind w:right="-25" w:firstLine="5"/>
              <w:jc w:val="center"/>
              <w:rPr>
                <w:sz w:val="20"/>
                <w:szCs w:val="20"/>
              </w:rPr>
            </w:pPr>
            <w:r w:rsidRPr="00DF29D9">
              <w:rPr>
                <w:sz w:val="20"/>
                <w:szCs w:val="20"/>
              </w:rPr>
              <w:t>(11,4%)</w:t>
            </w:r>
          </w:p>
        </w:tc>
        <w:tc>
          <w:tcPr>
            <w:tcW w:w="993"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130</w:t>
            </w:r>
          </w:p>
          <w:p w:rsidR="00DF29D9" w:rsidRPr="00DF29D9" w:rsidRDefault="00DF29D9" w:rsidP="00DF29D9">
            <w:pPr>
              <w:tabs>
                <w:tab w:val="left" w:pos="709"/>
              </w:tabs>
              <w:ind w:right="-25" w:firstLine="5"/>
              <w:jc w:val="center"/>
              <w:rPr>
                <w:sz w:val="20"/>
                <w:szCs w:val="20"/>
              </w:rPr>
            </w:pPr>
            <w:r w:rsidRPr="00DF29D9">
              <w:rPr>
                <w:sz w:val="20"/>
                <w:szCs w:val="20"/>
              </w:rPr>
              <w:t>(19,0 %)</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117</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18</w:t>
            </w:r>
          </w:p>
          <w:p w:rsidR="00DF29D9" w:rsidRPr="00DF29D9" w:rsidRDefault="00DF29D9" w:rsidP="00DF29D9">
            <w:pPr>
              <w:ind w:right="-25" w:firstLine="5"/>
              <w:jc w:val="center"/>
              <w:rPr>
                <w:sz w:val="20"/>
                <w:szCs w:val="20"/>
              </w:rPr>
            </w:pPr>
            <w:r w:rsidRPr="00DF29D9">
              <w:rPr>
                <w:sz w:val="20"/>
                <w:szCs w:val="20"/>
              </w:rPr>
              <w:t>(15,3 %)</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20</w:t>
            </w:r>
          </w:p>
          <w:p w:rsidR="00DF29D9" w:rsidRPr="00DF29D9" w:rsidRDefault="00DF29D9" w:rsidP="00DF29D9">
            <w:pPr>
              <w:tabs>
                <w:tab w:val="left" w:pos="709"/>
              </w:tabs>
              <w:ind w:right="-25" w:firstLine="5"/>
              <w:jc w:val="center"/>
              <w:rPr>
                <w:sz w:val="20"/>
                <w:szCs w:val="20"/>
              </w:rPr>
            </w:pPr>
            <w:r w:rsidRPr="00DF29D9">
              <w:rPr>
                <w:sz w:val="20"/>
                <w:szCs w:val="20"/>
              </w:rPr>
              <w:t>(17,9 %)</w:t>
            </w:r>
          </w:p>
        </w:tc>
        <w:tc>
          <w:tcPr>
            <w:tcW w:w="851"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p>
          <w:p w:rsidR="00DF29D9" w:rsidRPr="00DF29D9" w:rsidRDefault="00DF29D9" w:rsidP="00DF29D9">
            <w:pPr>
              <w:tabs>
                <w:tab w:val="left" w:pos="709"/>
              </w:tabs>
              <w:ind w:right="-25" w:firstLine="5"/>
              <w:jc w:val="center"/>
              <w:rPr>
                <w:sz w:val="20"/>
                <w:szCs w:val="20"/>
              </w:rPr>
            </w:pPr>
            <w:r w:rsidRPr="00DF29D9">
              <w:rPr>
                <w:sz w:val="20"/>
                <w:szCs w:val="20"/>
              </w:rPr>
              <w:t>19</w:t>
            </w:r>
          </w:p>
        </w:tc>
        <w:tc>
          <w:tcPr>
            <w:tcW w:w="85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5</w:t>
            </w:r>
          </w:p>
          <w:p w:rsidR="00DF29D9" w:rsidRPr="00DF29D9" w:rsidRDefault="00DF29D9" w:rsidP="00DF29D9">
            <w:pPr>
              <w:tabs>
                <w:tab w:val="left" w:pos="709"/>
              </w:tabs>
              <w:ind w:right="-25" w:firstLine="5"/>
              <w:jc w:val="center"/>
              <w:rPr>
                <w:sz w:val="20"/>
                <w:szCs w:val="20"/>
              </w:rPr>
            </w:pPr>
            <w:r w:rsidRPr="00DF29D9">
              <w:rPr>
                <w:sz w:val="20"/>
                <w:szCs w:val="20"/>
              </w:rPr>
              <w:t>(26,3%)</w:t>
            </w:r>
          </w:p>
        </w:tc>
        <w:tc>
          <w:tcPr>
            <w:tcW w:w="851"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w:t>
            </w:r>
          </w:p>
          <w:p w:rsidR="00DF29D9" w:rsidRPr="00DF29D9" w:rsidRDefault="00DF29D9" w:rsidP="00DF29D9">
            <w:pPr>
              <w:tabs>
                <w:tab w:val="left" w:pos="709"/>
              </w:tabs>
              <w:ind w:right="-25" w:firstLine="5"/>
              <w:jc w:val="center"/>
              <w:rPr>
                <w:sz w:val="20"/>
                <w:szCs w:val="20"/>
              </w:rPr>
            </w:pPr>
            <w:r w:rsidRPr="00DF29D9">
              <w:rPr>
                <w:sz w:val="20"/>
                <w:szCs w:val="20"/>
              </w:rPr>
              <w:t>(36,8%)</w:t>
            </w:r>
          </w:p>
        </w:tc>
      </w:tr>
      <w:tr w:rsidR="00DF29D9" w:rsidRPr="00DF29D9" w:rsidTr="00DF29D9">
        <w:trPr>
          <w:trHeight w:val="270"/>
        </w:trPr>
        <w:tc>
          <w:tcPr>
            <w:tcW w:w="127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both"/>
              <w:rPr>
                <w:sz w:val="20"/>
                <w:szCs w:val="20"/>
              </w:rPr>
            </w:pPr>
            <w:r w:rsidRPr="00DF29D9">
              <w:rPr>
                <w:sz w:val="20"/>
                <w:szCs w:val="20"/>
              </w:rPr>
              <w:t>2023–2024</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717</w:t>
            </w:r>
          </w:p>
        </w:tc>
        <w:tc>
          <w:tcPr>
            <w:tcW w:w="1134"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120</w:t>
            </w:r>
          </w:p>
          <w:p w:rsidR="00DF29D9" w:rsidRPr="00DF29D9" w:rsidRDefault="00DF29D9" w:rsidP="00DF29D9">
            <w:pPr>
              <w:ind w:right="-25" w:firstLine="5"/>
              <w:jc w:val="center"/>
              <w:rPr>
                <w:sz w:val="20"/>
                <w:szCs w:val="20"/>
              </w:rPr>
            </w:pPr>
            <w:r w:rsidRPr="00DF29D9">
              <w:rPr>
                <w:sz w:val="20"/>
                <w:szCs w:val="20"/>
              </w:rPr>
              <w:t>(16,7%)</w:t>
            </w:r>
          </w:p>
        </w:tc>
        <w:tc>
          <w:tcPr>
            <w:tcW w:w="993"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128</w:t>
            </w:r>
          </w:p>
          <w:p w:rsidR="00DF29D9" w:rsidRPr="00DF29D9" w:rsidRDefault="00DF29D9" w:rsidP="00DF29D9">
            <w:pPr>
              <w:tabs>
                <w:tab w:val="left" w:pos="709"/>
              </w:tabs>
              <w:ind w:right="-25" w:firstLine="5"/>
              <w:jc w:val="center"/>
              <w:rPr>
                <w:sz w:val="20"/>
                <w:szCs w:val="20"/>
              </w:rPr>
            </w:pPr>
            <w:r w:rsidRPr="00DF29D9">
              <w:rPr>
                <w:sz w:val="20"/>
                <w:szCs w:val="20"/>
              </w:rPr>
              <w:t>(17,8%)</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138</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20</w:t>
            </w:r>
          </w:p>
          <w:p w:rsidR="00DF29D9" w:rsidRPr="00DF29D9" w:rsidRDefault="00DF29D9" w:rsidP="00DF29D9">
            <w:pPr>
              <w:ind w:right="-25" w:firstLine="5"/>
              <w:jc w:val="center"/>
              <w:rPr>
                <w:sz w:val="20"/>
                <w:szCs w:val="20"/>
              </w:rPr>
            </w:pPr>
            <w:r w:rsidRPr="00DF29D9">
              <w:rPr>
                <w:sz w:val="20"/>
                <w:szCs w:val="20"/>
              </w:rPr>
              <w:t>(19,4%)</w:t>
            </w:r>
          </w:p>
        </w:tc>
        <w:tc>
          <w:tcPr>
            <w:tcW w:w="992"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34</w:t>
            </w:r>
          </w:p>
          <w:p w:rsidR="00DF29D9" w:rsidRPr="00DF29D9" w:rsidRDefault="00DF29D9" w:rsidP="00DF29D9">
            <w:pPr>
              <w:tabs>
                <w:tab w:val="left" w:pos="709"/>
              </w:tabs>
              <w:ind w:right="-25" w:firstLine="5"/>
              <w:jc w:val="center"/>
              <w:rPr>
                <w:sz w:val="20"/>
                <w:szCs w:val="20"/>
              </w:rPr>
            </w:pPr>
            <w:r w:rsidRPr="00DF29D9">
              <w:rPr>
                <w:sz w:val="20"/>
                <w:szCs w:val="20"/>
              </w:rPr>
              <w:t>(24,6%)</w:t>
            </w:r>
          </w:p>
        </w:tc>
        <w:tc>
          <w:tcPr>
            <w:tcW w:w="851"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p>
          <w:p w:rsidR="00DF29D9" w:rsidRPr="00DF29D9" w:rsidRDefault="00DF29D9" w:rsidP="00DF29D9">
            <w:pPr>
              <w:tabs>
                <w:tab w:val="left" w:pos="709"/>
              </w:tabs>
              <w:ind w:right="-25" w:firstLine="5"/>
              <w:jc w:val="center"/>
              <w:rPr>
                <w:sz w:val="20"/>
                <w:szCs w:val="20"/>
              </w:rPr>
            </w:pPr>
            <w:r w:rsidRPr="00DF29D9">
              <w:rPr>
                <w:sz w:val="20"/>
                <w:szCs w:val="20"/>
              </w:rPr>
              <w:t>26</w:t>
            </w:r>
          </w:p>
        </w:tc>
        <w:tc>
          <w:tcPr>
            <w:tcW w:w="85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6</w:t>
            </w:r>
          </w:p>
          <w:p w:rsidR="00DF29D9" w:rsidRPr="00DF29D9" w:rsidRDefault="00DF29D9" w:rsidP="00DF29D9">
            <w:pPr>
              <w:tabs>
                <w:tab w:val="left" w:pos="709"/>
              </w:tabs>
              <w:ind w:right="-25" w:firstLine="5"/>
              <w:jc w:val="center"/>
              <w:rPr>
                <w:sz w:val="20"/>
                <w:szCs w:val="20"/>
              </w:rPr>
            </w:pPr>
            <w:r w:rsidRPr="00DF29D9">
              <w:rPr>
                <w:sz w:val="20"/>
                <w:szCs w:val="20"/>
              </w:rPr>
              <w:t>(23,7%)</w:t>
            </w:r>
          </w:p>
        </w:tc>
        <w:tc>
          <w:tcPr>
            <w:tcW w:w="851"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w:t>
            </w:r>
          </w:p>
          <w:p w:rsidR="00DF29D9" w:rsidRPr="00DF29D9" w:rsidRDefault="00DF29D9" w:rsidP="00DF29D9">
            <w:pPr>
              <w:tabs>
                <w:tab w:val="left" w:pos="709"/>
              </w:tabs>
              <w:ind w:right="-25" w:firstLine="5"/>
              <w:jc w:val="center"/>
              <w:rPr>
                <w:sz w:val="20"/>
                <w:szCs w:val="20"/>
              </w:rPr>
            </w:pPr>
            <w:r w:rsidRPr="00DF29D9">
              <w:rPr>
                <w:sz w:val="20"/>
                <w:szCs w:val="20"/>
              </w:rPr>
              <w:t>(26,3%)</w:t>
            </w:r>
          </w:p>
        </w:tc>
      </w:tr>
      <w:tr w:rsidR="00DF29D9" w:rsidRPr="00DF29D9" w:rsidTr="00DF29D9">
        <w:trPr>
          <w:trHeight w:val="345"/>
        </w:trPr>
        <w:tc>
          <w:tcPr>
            <w:tcW w:w="1276"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both"/>
              <w:rPr>
                <w:sz w:val="20"/>
                <w:szCs w:val="20"/>
              </w:rPr>
            </w:pPr>
            <w:r w:rsidRPr="00DF29D9">
              <w:rPr>
                <w:sz w:val="20"/>
                <w:szCs w:val="20"/>
              </w:rPr>
              <w:t>2024–2025</w:t>
            </w:r>
          </w:p>
        </w:tc>
        <w:tc>
          <w:tcPr>
            <w:tcW w:w="992"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801</w:t>
            </w:r>
          </w:p>
        </w:tc>
        <w:tc>
          <w:tcPr>
            <w:tcW w:w="1134"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ind w:right="-25" w:firstLine="5"/>
              <w:jc w:val="center"/>
              <w:rPr>
                <w:sz w:val="20"/>
                <w:szCs w:val="20"/>
              </w:rPr>
            </w:pPr>
            <w:r w:rsidRPr="00DF29D9">
              <w:rPr>
                <w:sz w:val="20"/>
                <w:szCs w:val="20"/>
              </w:rPr>
              <w:t>123 (15,3%)</w:t>
            </w:r>
          </w:p>
        </w:tc>
        <w:tc>
          <w:tcPr>
            <w:tcW w:w="993"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128 (15,9%)</w:t>
            </w:r>
          </w:p>
        </w:tc>
        <w:tc>
          <w:tcPr>
            <w:tcW w:w="992"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197</w:t>
            </w:r>
          </w:p>
        </w:tc>
        <w:tc>
          <w:tcPr>
            <w:tcW w:w="992"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ind w:right="-25" w:firstLine="5"/>
              <w:jc w:val="center"/>
              <w:rPr>
                <w:sz w:val="20"/>
                <w:szCs w:val="20"/>
              </w:rPr>
            </w:pPr>
            <w:r w:rsidRPr="00DF29D9">
              <w:rPr>
                <w:sz w:val="20"/>
                <w:szCs w:val="20"/>
              </w:rPr>
              <w:t>20 (10,1%)</w:t>
            </w:r>
          </w:p>
        </w:tc>
        <w:tc>
          <w:tcPr>
            <w:tcW w:w="992"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53 (26,9%)</w:t>
            </w:r>
          </w:p>
        </w:tc>
        <w:tc>
          <w:tcPr>
            <w:tcW w:w="851"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34 (23,7%</w:t>
            </w:r>
          </w:p>
        </w:tc>
        <w:tc>
          <w:tcPr>
            <w:tcW w:w="850"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 (20,5%</w:t>
            </w:r>
          </w:p>
        </w:tc>
        <w:tc>
          <w:tcPr>
            <w:tcW w:w="851"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9</w:t>
            </w:r>
          </w:p>
          <w:p w:rsidR="00DF29D9" w:rsidRPr="00DF29D9" w:rsidRDefault="00DF29D9" w:rsidP="00DF29D9">
            <w:pPr>
              <w:tabs>
                <w:tab w:val="left" w:pos="709"/>
              </w:tabs>
              <w:ind w:right="-25" w:firstLine="5"/>
              <w:jc w:val="center"/>
              <w:rPr>
                <w:sz w:val="20"/>
                <w:szCs w:val="20"/>
              </w:rPr>
            </w:pPr>
            <w:r w:rsidRPr="00DF29D9">
              <w:rPr>
                <w:sz w:val="20"/>
                <w:szCs w:val="20"/>
              </w:rPr>
              <w:t>(26,4%)</w:t>
            </w:r>
          </w:p>
        </w:tc>
      </w:tr>
      <w:tr w:rsidR="00DF29D9" w:rsidRPr="00DF29D9" w:rsidTr="00DF29D9">
        <w:trPr>
          <w:trHeight w:val="100"/>
        </w:trPr>
        <w:tc>
          <w:tcPr>
            <w:tcW w:w="1276"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both"/>
              <w:rPr>
                <w:sz w:val="20"/>
                <w:szCs w:val="20"/>
              </w:rPr>
            </w:pPr>
            <w:r w:rsidRPr="00DF29D9">
              <w:rPr>
                <w:sz w:val="20"/>
                <w:szCs w:val="20"/>
              </w:rPr>
              <w:t>2025–2026</w:t>
            </w:r>
          </w:p>
        </w:tc>
        <w:tc>
          <w:tcPr>
            <w:tcW w:w="992"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754</w:t>
            </w:r>
          </w:p>
        </w:tc>
        <w:tc>
          <w:tcPr>
            <w:tcW w:w="1134"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127 (16,8%)</w:t>
            </w:r>
          </w:p>
        </w:tc>
        <w:tc>
          <w:tcPr>
            <w:tcW w:w="993"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200 (26,5%)</w:t>
            </w:r>
          </w:p>
        </w:tc>
        <w:tc>
          <w:tcPr>
            <w:tcW w:w="992"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201</w:t>
            </w:r>
          </w:p>
        </w:tc>
        <w:tc>
          <w:tcPr>
            <w:tcW w:w="992"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ind w:right="-25" w:firstLine="5"/>
              <w:jc w:val="center"/>
              <w:rPr>
                <w:sz w:val="20"/>
                <w:szCs w:val="20"/>
              </w:rPr>
            </w:pPr>
            <w:r w:rsidRPr="00DF29D9">
              <w:rPr>
                <w:sz w:val="20"/>
                <w:szCs w:val="20"/>
              </w:rPr>
              <w:t>22 (10,9%)</w:t>
            </w:r>
          </w:p>
        </w:tc>
        <w:tc>
          <w:tcPr>
            <w:tcW w:w="992"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70 (34,8%)</w:t>
            </w:r>
          </w:p>
        </w:tc>
        <w:tc>
          <w:tcPr>
            <w:tcW w:w="851"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 xml:space="preserve">36 </w:t>
            </w:r>
          </w:p>
        </w:tc>
        <w:tc>
          <w:tcPr>
            <w:tcW w:w="850"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6 (20,5%</w:t>
            </w:r>
          </w:p>
        </w:tc>
        <w:tc>
          <w:tcPr>
            <w:tcW w:w="851"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firstLine="5"/>
              <w:jc w:val="center"/>
              <w:rPr>
                <w:sz w:val="20"/>
                <w:szCs w:val="20"/>
              </w:rPr>
            </w:pPr>
            <w:r w:rsidRPr="00DF29D9">
              <w:rPr>
                <w:sz w:val="20"/>
                <w:szCs w:val="20"/>
              </w:rPr>
              <w:t>7</w:t>
            </w:r>
          </w:p>
          <w:p w:rsidR="00DF29D9" w:rsidRPr="00DF29D9" w:rsidRDefault="00DF29D9" w:rsidP="00DF29D9">
            <w:pPr>
              <w:tabs>
                <w:tab w:val="left" w:pos="709"/>
              </w:tabs>
              <w:ind w:right="-25" w:firstLine="5"/>
              <w:jc w:val="center"/>
              <w:rPr>
                <w:sz w:val="20"/>
                <w:szCs w:val="20"/>
              </w:rPr>
            </w:pPr>
            <w:r w:rsidRPr="00DF29D9">
              <w:rPr>
                <w:sz w:val="20"/>
                <w:szCs w:val="20"/>
              </w:rPr>
              <w:t>(26,4%)</w:t>
            </w:r>
          </w:p>
        </w:tc>
      </w:tr>
    </w:tbl>
    <w:p w:rsidR="00DF29D9" w:rsidRPr="00DF29D9" w:rsidRDefault="00DF29D9" w:rsidP="00DF29D9">
      <w:pPr>
        <w:tabs>
          <w:tab w:val="left" w:pos="709"/>
        </w:tabs>
        <w:ind w:right="-25" w:firstLine="567"/>
        <w:jc w:val="both"/>
        <w:rPr>
          <w:b/>
          <w:sz w:val="24"/>
          <w:szCs w:val="24"/>
        </w:rPr>
      </w:pPr>
    </w:p>
    <w:p w:rsidR="00DF29D9" w:rsidRPr="00DF29D9" w:rsidRDefault="00DF29D9" w:rsidP="00DF29D9">
      <w:pPr>
        <w:tabs>
          <w:tab w:val="left" w:pos="709"/>
        </w:tabs>
        <w:ind w:right="-25" w:firstLine="567"/>
        <w:jc w:val="both"/>
        <w:rPr>
          <w:b/>
          <w:sz w:val="24"/>
          <w:szCs w:val="24"/>
        </w:rPr>
      </w:pPr>
      <w:r w:rsidRPr="00DF29D9">
        <w:rPr>
          <w:b/>
          <w:noProof/>
          <w:sz w:val="24"/>
          <w:szCs w:val="24"/>
          <w:lang w:eastAsia="ru-RU"/>
        </w:rPr>
        <w:drawing>
          <wp:inline distT="0" distB="0" distL="0" distR="0" wp14:anchorId="77CD8DB9" wp14:editId="23C2F05A">
            <wp:extent cx="5562600" cy="2238375"/>
            <wp:effectExtent l="0" t="0" r="0" b="9525"/>
            <wp:docPr id="2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DF29D9" w:rsidRPr="00DF29D9" w:rsidRDefault="00DF29D9" w:rsidP="00DF29D9">
      <w:pPr>
        <w:tabs>
          <w:tab w:val="left" w:pos="709"/>
        </w:tabs>
        <w:ind w:right="-25" w:firstLine="567"/>
        <w:jc w:val="both"/>
        <w:rPr>
          <w:sz w:val="24"/>
          <w:szCs w:val="24"/>
        </w:rPr>
      </w:pPr>
    </w:p>
    <w:p w:rsidR="00DF29D9" w:rsidRPr="00DF29D9" w:rsidRDefault="00DF29D9" w:rsidP="00DF29D9">
      <w:pPr>
        <w:tabs>
          <w:tab w:val="left" w:pos="709"/>
        </w:tabs>
        <w:ind w:right="-25" w:firstLine="567"/>
        <w:jc w:val="center"/>
        <w:rPr>
          <w:sz w:val="24"/>
          <w:szCs w:val="24"/>
        </w:rPr>
      </w:pPr>
      <w:r w:rsidRPr="00DF29D9">
        <w:rPr>
          <w:sz w:val="24"/>
          <w:szCs w:val="24"/>
        </w:rPr>
        <w:t>Рисунок 5 – Количество участников ВсОШ по искусству (МХК)</w:t>
      </w:r>
    </w:p>
    <w:p w:rsidR="00DF29D9" w:rsidRPr="00DF29D9" w:rsidRDefault="00DF29D9" w:rsidP="00DF29D9">
      <w:pPr>
        <w:tabs>
          <w:tab w:val="left" w:pos="709"/>
        </w:tabs>
        <w:ind w:right="-25" w:firstLine="567"/>
        <w:jc w:val="both"/>
        <w:rPr>
          <w:sz w:val="24"/>
          <w:szCs w:val="24"/>
        </w:rPr>
      </w:pPr>
    </w:p>
    <w:p w:rsidR="00DF29D9" w:rsidRPr="00DF29D9" w:rsidRDefault="00DF29D9" w:rsidP="00DF29D9">
      <w:pPr>
        <w:tabs>
          <w:tab w:val="left" w:pos="709"/>
        </w:tabs>
        <w:ind w:right="-25"/>
        <w:jc w:val="center"/>
        <w:rPr>
          <w:sz w:val="24"/>
          <w:szCs w:val="24"/>
        </w:rPr>
      </w:pPr>
      <w:r w:rsidRPr="00DF29D9">
        <w:rPr>
          <w:noProof/>
          <w:sz w:val="24"/>
          <w:szCs w:val="24"/>
          <w:lang w:eastAsia="ru-RU"/>
        </w:rPr>
        <w:lastRenderedPageBreak/>
        <w:drawing>
          <wp:inline distT="0" distB="0" distL="0" distR="0" wp14:anchorId="088B6B6A" wp14:editId="67A47641">
            <wp:extent cx="5581650" cy="20574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DF29D9" w:rsidRPr="00DF29D9" w:rsidRDefault="00DF29D9" w:rsidP="00DF29D9">
      <w:pPr>
        <w:tabs>
          <w:tab w:val="left" w:pos="709"/>
        </w:tabs>
        <w:ind w:right="-25" w:firstLine="567"/>
        <w:jc w:val="both"/>
        <w:rPr>
          <w:sz w:val="24"/>
          <w:szCs w:val="24"/>
        </w:rPr>
      </w:pPr>
    </w:p>
    <w:p w:rsidR="00DF29D9" w:rsidRPr="00DF29D9" w:rsidRDefault="00DF29D9" w:rsidP="00DF29D9">
      <w:pPr>
        <w:tabs>
          <w:tab w:val="left" w:pos="709"/>
        </w:tabs>
        <w:ind w:right="-25" w:firstLine="567"/>
        <w:jc w:val="center"/>
        <w:rPr>
          <w:sz w:val="24"/>
          <w:szCs w:val="24"/>
        </w:rPr>
      </w:pPr>
      <w:r w:rsidRPr="00DF29D9">
        <w:rPr>
          <w:sz w:val="24"/>
          <w:szCs w:val="24"/>
        </w:rPr>
        <w:t>Рисунок 6 – Количество победителей и призеров ВсОШ по искусству (МХК)</w:t>
      </w:r>
    </w:p>
    <w:p w:rsidR="00DF29D9" w:rsidRPr="00DF29D9" w:rsidRDefault="00DF29D9" w:rsidP="00DF29D9">
      <w:pPr>
        <w:tabs>
          <w:tab w:val="left" w:pos="709"/>
        </w:tabs>
        <w:ind w:right="-25" w:firstLine="567"/>
        <w:jc w:val="both"/>
        <w:rPr>
          <w:sz w:val="24"/>
          <w:szCs w:val="24"/>
        </w:rPr>
      </w:pPr>
    </w:p>
    <w:p w:rsidR="00DF29D9" w:rsidRPr="00DF29D9" w:rsidRDefault="00DF29D9" w:rsidP="00DF29D9">
      <w:pPr>
        <w:tabs>
          <w:tab w:val="left" w:pos="709"/>
        </w:tabs>
        <w:ind w:right="-25" w:firstLine="567"/>
        <w:jc w:val="both"/>
        <w:rPr>
          <w:sz w:val="24"/>
          <w:szCs w:val="24"/>
        </w:rPr>
      </w:pPr>
      <w:r w:rsidRPr="00DF29D9">
        <w:rPr>
          <w:sz w:val="24"/>
          <w:szCs w:val="24"/>
        </w:rPr>
        <w:t>Следует отметить учителей, подготовивших победителей и призеров муниципального и регионального этапов ВсОШ по искусству (МХК) (таблица 2).</w:t>
      </w:r>
    </w:p>
    <w:p w:rsidR="00DF29D9" w:rsidRPr="00DF29D9" w:rsidRDefault="00DF29D9" w:rsidP="00DF29D9">
      <w:pPr>
        <w:tabs>
          <w:tab w:val="left" w:pos="709"/>
        </w:tabs>
        <w:ind w:right="-25"/>
        <w:contextualSpacing/>
        <w:jc w:val="both"/>
        <w:rPr>
          <w:i/>
          <w:sz w:val="24"/>
          <w:szCs w:val="24"/>
        </w:rPr>
      </w:pPr>
    </w:p>
    <w:p w:rsidR="00DF29D9" w:rsidRPr="00DF29D9" w:rsidRDefault="00DF29D9" w:rsidP="00DF29D9">
      <w:pPr>
        <w:tabs>
          <w:tab w:val="left" w:pos="709"/>
        </w:tabs>
        <w:ind w:right="-25"/>
        <w:contextualSpacing/>
        <w:jc w:val="both"/>
        <w:rPr>
          <w:b/>
          <w:sz w:val="24"/>
          <w:szCs w:val="24"/>
        </w:rPr>
      </w:pPr>
      <w:r w:rsidRPr="00DF29D9">
        <w:rPr>
          <w:sz w:val="24"/>
          <w:szCs w:val="24"/>
        </w:rPr>
        <w:t>Таблица 2 – Список учителей, подготовивших победителей и призёров муниципального и регионального этапов всероссийской олимпиады школьников по искусству (МХК)</w:t>
      </w:r>
    </w:p>
    <w:p w:rsidR="00DF29D9" w:rsidRPr="00DF29D9" w:rsidRDefault="00DF29D9" w:rsidP="00DF29D9">
      <w:pPr>
        <w:tabs>
          <w:tab w:val="left" w:pos="709"/>
        </w:tabs>
        <w:ind w:right="-25" w:firstLine="567"/>
        <w:contextualSpacing/>
        <w:jc w:val="both"/>
        <w:rPr>
          <w:b/>
          <w:sz w:val="24"/>
          <w:szCs w:val="24"/>
        </w:rPr>
      </w:pPr>
    </w:p>
    <w:tbl>
      <w:tblPr>
        <w:tblW w:w="8363"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110"/>
        <w:gridCol w:w="3686"/>
      </w:tblGrid>
      <w:tr w:rsidR="00DF29D9" w:rsidRPr="00DF29D9" w:rsidTr="00DF29D9">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hanging="108"/>
              <w:jc w:val="center"/>
              <w:rPr>
                <w:b/>
                <w:sz w:val="20"/>
                <w:szCs w:val="20"/>
              </w:rPr>
            </w:pPr>
            <w:r w:rsidRPr="00DF29D9">
              <w:rPr>
                <w:b/>
                <w:sz w:val="20"/>
                <w:szCs w:val="20"/>
              </w:rPr>
              <w:t>№</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center"/>
              <w:rPr>
                <w:b/>
                <w:sz w:val="20"/>
                <w:szCs w:val="20"/>
              </w:rPr>
            </w:pPr>
            <w:r w:rsidRPr="00DF29D9">
              <w:rPr>
                <w:b/>
                <w:sz w:val="20"/>
                <w:szCs w:val="20"/>
              </w:rPr>
              <w:t>ФИО учителя</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center"/>
              <w:rPr>
                <w:b/>
                <w:sz w:val="20"/>
                <w:szCs w:val="20"/>
              </w:rPr>
            </w:pPr>
            <w:r w:rsidRPr="00DF29D9">
              <w:rPr>
                <w:b/>
                <w:sz w:val="20"/>
                <w:szCs w:val="20"/>
              </w:rPr>
              <w:t>Образовательное учреждение</w:t>
            </w:r>
          </w:p>
        </w:tc>
      </w:tr>
      <w:tr w:rsidR="00DF29D9" w:rsidRPr="00DF29D9" w:rsidTr="00DF29D9">
        <w:trPr>
          <w:trHeight w:val="75"/>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Бабушкин Борис Майевич</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Гимназия № 1</w:t>
            </w:r>
          </w:p>
        </w:tc>
      </w:tr>
      <w:tr w:rsidR="00DF29D9" w:rsidRPr="00DF29D9" w:rsidTr="00DF29D9">
        <w:trPr>
          <w:trHeight w:val="120"/>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Гвоздакова Галина Николаевна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42</w:t>
            </w:r>
          </w:p>
        </w:tc>
      </w:tr>
      <w:tr w:rsidR="00DF29D9" w:rsidRPr="00DF29D9" w:rsidTr="00DF29D9">
        <w:trPr>
          <w:trHeight w:val="104"/>
        </w:trPr>
        <w:tc>
          <w:tcPr>
            <w:tcW w:w="567" w:type="dxa"/>
            <w:tcBorders>
              <w:top w:val="single" w:sz="4" w:space="0" w:color="000000"/>
              <w:left w:val="single" w:sz="4" w:space="0" w:color="000000"/>
              <w:bottom w:val="single" w:sz="4" w:space="0" w:color="auto"/>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Бекирова Лиля Мидатовна</w:t>
            </w:r>
          </w:p>
        </w:tc>
        <w:tc>
          <w:tcPr>
            <w:tcW w:w="3686"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«ШКОЛА ЭКОТЕХ+»</w:t>
            </w:r>
          </w:p>
        </w:tc>
      </w:tr>
      <w:tr w:rsidR="00DF29D9" w:rsidRPr="00DF29D9" w:rsidTr="00DF29D9">
        <w:trPr>
          <w:trHeight w:val="90"/>
        </w:trPr>
        <w:tc>
          <w:tcPr>
            <w:tcW w:w="567" w:type="dxa"/>
            <w:tcBorders>
              <w:top w:val="single" w:sz="4" w:space="0" w:color="auto"/>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Сапон Юлия Викторовна</w:t>
            </w:r>
          </w:p>
        </w:tc>
        <w:tc>
          <w:tcPr>
            <w:tcW w:w="3686"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«ШКОЛА ЭКОТЕХ+»</w:t>
            </w:r>
          </w:p>
        </w:tc>
      </w:tr>
      <w:tr w:rsidR="00DF29D9" w:rsidRPr="00DF29D9" w:rsidTr="00DF29D9">
        <w:trPr>
          <w:trHeight w:val="105"/>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Борисова Ольга Викторовна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rPr>
                <w:sz w:val="20"/>
                <w:szCs w:val="20"/>
              </w:rPr>
            </w:pPr>
            <w:r w:rsidRPr="00DF29D9">
              <w:rPr>
                <w:sz w:val="20"/>
                <w:szCs w:val="20"/>
              </w:rPr>
              <w:t>Филиал НВМУ в г. Севастополе</w:t>
            </w:r>
          </w:p>
        </w:tc>
      </w:tr>
      <w:tr w:rsidR="00DF29D9" w:rsidRPr="00DF29D9" w:rsidTr="00DF29D9">
        <w:trPr>
          <w:trHeight w:val="120"/>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r w:rsidRPr="00DF29D9">
              <w:rPr>
                <w:sz w:val="20"/>
                <w:szCs w:val="20"/>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Борисенко Елена Петровна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rPr>
                <w:sz w:val="20"/>
                <w:szCs w:val="20"/>
              </w:rPr>
            </w:pPr>
            <w:r w:rsidRPr="00DF29D9">
              <w:rPr>
                <w:sz w:val="20"/>
                <w:szCs w:val="20"/>
              </w:rPr>
              <w:t>ГБОУ СОШ № 13</w:t>
            </w:r>
          </w:p>
        </w:tc>
      </w:tr>
      <w:tr w:rsidR="00DF29D9" w:rsidRPr="00DF29D9" w:rsidTr="00DF29D9">
        <w:trPr>
          <w:trHeight w:val="135"/>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Васильева Татьяна Анатольевна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rPr>
                <w:sz w:val="20"/>
                <w:szCs w:val="20"/>
              </w:rPr>
            </w:pPr>
            <w:r w:rsidRPr="00DF29D9">
              <w:rPr>
                <w:sz w:val="20"/>
                <w:szCs w:val="20"/>
              </w:rPr>
              <w:t>ГБОУ Гимназия № 7</w:t>
            </w:r>
          </w:p>
        </w:tc>
      </w:tr>
      <w:tr w:rsidR="00DF29D9" w:rsidRPr="00DF29D9" w:rsidTr="00DF29D9">
        <w:trPr>
          <w:trHeight w:val="187"/>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rPr>
                <w:sz w:val="20"/>
                <w:szCs w:val="20"/>
              </w:rPr>
            </w:pP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Лозина Елена Леонидовна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45</w:t>
            </w:r>
          </w:p>
        </w:tc>
      </w:tr>
      <w:tr w:rsidR="00DF29D9" w:rsidRPr="00DF29D9" w:rsidTr="00DF29D9">
        <w:trPr>
          <w:trHeight w:val="75"/>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Бердникова Светлана Борисовна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9</w:t>
            </w:r>
          </w:p>
        </w:tc>
      </w:tr>
      <w:tr w:rsidR="00DF29D9" w:rsidRPr="00DF29D9" w:rsidTr="00DF29D9">
        <w:trPr>
          <w:trHeight w:val="120"/>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Черногородова Татьяна Николаевна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57</w:t>
            </w:r>
          </w:p>
        </w:tc>
      </w:tr>
      <w:tr w:rsidR="00DF29D9" w:rsidRPr="00DF29D9" w:rsidTr="00DF29D9">
        <w:trPr>
          <w:trHeight w:val="127"/>
        </w:trPr>
        <w:tc>
          <w:tcPr>
            <w:tcW w:w="567" w:type="dxa"/>
            <w:tcBorders>
              <w:top w:val="single" w:sz="4" w:space="0" w:color="000000"/>
              <w:left w:val="single" w:sz="4" w:space="0" w:color="000000"/>
              <w:bottom w:val="single" w:sz="4" w:space="0" w:color="auto"/>
              <w:right w:val="single" w:sz="4" w:space="0" w:color="000000"/>
            </w:tcBorders>
          </w:tcPr>
          <w:p w:rsidR="00DF29D9" w:rsidRPr="00DF29D9" w:rsidRDefault="00DF29D9" w:rsidP="00AD0CE9">
            <w:pPr>
              <w:widowControl/>
              <w:numPr>
                <w:ilvl w:val="0"/>
                <w:numId w:val="10"/>
              </w:numPr>
              <w:tabs>
                <w:tab w:val="left" w:pos="709"/>
              </w:tabs>
              <w:autoSpaceDE/>
              <w:autoSpaceDN/>
              <w:ind w:left="0" w:right="-391" w:firstLine="33"/>
              <w:jc w:val="both"/>
              <w:rPr>
                <w:sz w:val="20"/>
                <w:szCs w:val="20"/>
              </w:rPr>
            </w:pPr>
          </w:p>
        </w:tc>
        <w:tc>
          <w:tcPr>
            <w:tcW w:w="4110"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Ким Светлана Владимировна</w:t>
            </w:r>
          </w:p>
        </w:tc>
        <w:tc>
          <w:tcPr>
            <w:tcW w:w="3686" w:type="dxa"/>
            <w:tcBorders>
              <w:top w:val="single" w:sz="4" w:space="0" w:color="000000"/>
              <w:left w:val="single" w:sz="4" w:space="0" w:color="000000"/>
              <w:bottom w:val="single" w:sz="4" w:space="0" w:color="auto"/>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57</w:t>
            </w:r>
          </w:p>
        </w:tc>
      </w:tr>
      <w:tr w:rsidR="00DF29D9" w:rsidRPr="00DF29D9" w:rsidTr="00DF29D9">
        <w:trPr>
          <w:trHeight w:val="182"/>
        </w:trPr>
        <w:tc>
          <w:tcPr>
            <w:tcW w:w="567" w:type="dxa"/>
            <w:tcBorders>
              <w:top w:val="single" w:sz="4" w:space="0" w:color="auto"/>
              <w:left w:val="single" w:sz="4" w:space="0" w:color="000000"/>
              <w:right w:val="single" w:sz="4" w:space="0" w:color="000000"/>
            </w:tcBorders>
          </w:tcPr>
          <w:p w:rsidR="00DF29D9" w:rsidRPr="00DF29D9" w:rsidRDefault="00DF29D9" w:rsidP="00DF29D9">
            <w:pPr>
              <w:widowControl/>
              <w:tabs>
                <w:tab w:val="left" w:pos="709"/>
              </w:tabs>
              <w:autoSpaceDE/>
              <w:autoSpaceDN/>
              <w:ind w:right="-391"/>
              <w:jc w:val="both"/>
              <w:rPr>
                <w:sz w:val="20"/>
                <w:szCs w:val="20"/>
              </w:rPr>
            </w:pPr>
            <w:r w:rsidRPr="00DF29D9">
              <w:rPr>
                <w:sz w:val="20"/>
                <w:szCs w:val="20"/>
              </w:rPr>
              <w:t xml:space="preserve"> 12</w:t>
            </w:r>
          </w:p>
        </w:tc>
        <w:tc>
          <w:tcPr>
            <w:tcW w:w="4110" w:type="dxa"/>
            <w:tcBorders>
              <w:top w:val="single" w:sz="4" w:space="0" w:color="auto"/>
              <w:left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Патрича Анна Валентиновна</w:t>
            </w:r>
          </w:p>
        </w:tc>
        <w:tc>
          <w:tcPr>
            <w:tcW w:w="3686" w:type="dxa"/>
            <w:tcBorders>
              <w:top w:val="single" w:sz="4" w:space="0" w:color="auto"/>
              <w:left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35</w:t>
            </w:r>
          </w:p>
        </w:tc>
      </w:tr>
      <w:tr w:rsidR="00DF29D9" w:rsidRPr="00DF29D9" w:rsidTr="00DF29D9">
        <w:trPr>
          <w:trHeight w:val="102"/>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right="-391"/>
              <w:jc w:val="both"/>
              <w:rPr>
                <w:sz w:val="20"/>
                <w:szCs w:val="20"/>
              </w:rPr>
            </w:pPr>
            <w:r w:rsidRPr="00DF29D9">
              <w:rPr>
                <w:sz w:val="20"/>
                <w:szCs w:val="20"/>
              </w:rPr>
              <w:t xml:space="preserve"> 13.</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Розыграева Гульзар Эдемовна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Инженерная школа</w:t>
            </w:r>
          </w:p>
        </w:tc>
      </w:tr>
      <w:tr w:rsidR="00DF29D9" w:rsidRPr="00DF29D9" w:rsidTr="00DF29D9">
        <w:trPr>
          <w:trHeight w:val="87"/>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left="33" w:right="-391"/>
              <w:jc w:val="both"/>
              <w:rPr>
                <w:sz w:val="20"/>
                <w:szCs w:val="20"/>
              </w:rPr>
            </w:pPr>
            <w:r w:rsidRPr="00DF29D9">
              <w:rPr>
                <w:sz w:val="20"/>
                <w:szCs w:val="20"/>
              </w:rPr>
              <w:t>14.</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Шулина Оксана Владимировна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 w:val="left" w:pos="772"/>
              </w:tabs>
              <w:ind w:right="-25"/>
              <w:rPr>
                <w:sz w:val="20"/>
                <w:szCs w:val="20"/>
              </w:rPr>
            </w:pPr>
            <w:r w:rsidRPr="00DF29D9">
              <w:rPr>
                <w:sz w:val="20"/>
                <w:szCs w:val="20"/>
              </w:rPr>
              <w:t>ГБОУ СОШ № 3</w:t>
            </w:r>
          </w:p>
        </w:tc>
      </w:tr>
      <w:tr w:rsidR="00DF29D9" w:rsidRPr="00DF29D9" w:rsidTr="00DF29D9">
        <w:trPr>
          <w:trHeight w:val="105"/>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left="33" w:right="-391"/>
              <w:jc w:val="both"/>
              <w:rPr>
                <w:sz w:val="20"/>
                <w:szCs w:val="20"/>
              </w:rPr>
            </w:pPr>
            <w:r w:rsidRPr="00DF29D9">
              <w:rPr>
                <w:sz w:val="20"/>
                <w:szCs w:val="20"/>
              </w:rPr>
              <w:t>15.</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Путина Юлия Николаевна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45</w:t>
            </w:r>
          </w:p>
        </w:tc>
      </w:tr>
      <w:tr w:rsidR="00DF29D9" w:rsidRPr="00DF29D9" w:rsidTr="00DF29D9">
        <w:trPr>
          <w:trHeight w:val="56"/>
        </w:trPr>
        <w:tc>
          <w:tcPr>
            <w:tcW w:w="567"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left="33" w:right="-391"/>
              <w:jc w:val="both"/>
              <w:rPr>
                <w:sz w:val="20"/>
                <w:szCs w:val="20"/>
              </w:rPr>
            </w:pPr>
            <w:r w:rsidRPr="00DF29D9">
              <w:rPr>
                <w:sz w:val="20"/>
                <w:szCs w:val="20"/>
              </w:rPr>
              <w:t>16.</w:t>
            </w:r>
          </w:p>
        </w:tc>
        <w:tc>
          <w:tcPr>
            <w:tcW w:w="4110"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Соколова Марианна Григорьевна</w:t>
            </w:r>
          </w:p>
        </w:tc>
        <w:tc>
          <w:tcPr>
            <w:tcW w:w="3686" w:type="dxa"/>
            <w:tcBorders>
              <w:top w:val="single" w:sz="4" w:space="0" w:color="auto"/>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Гимназия № 24</w:t>
            </w:r>
          </w:p>
        </w:tc>
      </w:tr>
      <w:tr w:rsidR="00DF29D9" w:rsidRPr="00DF29D9" w:rsidTr="00DF29D9">
        <w:trPr>
          <w:trHeight w:val="96"/>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left="33" w:right="-391"/>
              <w:jc w:val="both"/>
              <w:rPr>
                <w:sz w:val="20"/>
                <w:szCs w:val="20"/>
              </w:rPr>
            </w:pPr>
            <w:r w:rsidRPr="00DF29D9">
              <w:rPr>
                <w:sz w:val="20"/>
                <w:szCs w:val="20"/>
              </w:rPr>
              <w:t>17.</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Скрыпнюк Марина Леонидовна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44</w:t>
            </w:r>
          </w:p>
        </w:tc>
      </w:tr>
      <w:tr w:rsidR="00DF29D9" w:rsidRPr="00DF29D9" w:rsidTr="00DF29D9">
        <w:trPr>
          <w:trHeight w:val="165"/>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left="33" w:right="-391"/>
              <w:jc w:val="both"/>
              <w:rPr>
                <w:sz w:val="20"/>
                <w:szCs w:val="20"/>
              </w:rPr>
            </w:pPr>
            <w:r w:rsidRPr="00DF29D9">
              <w:rPr>
                <w:sz w:val="20"/>
                <w:szCs w:val="20"/>
              </w:rPr>
              <w:t>18.</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Старочкина Анна Станиславовна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Билингвальная гимназия 2</w:t>
            </w:r>
          </w:p>
        </w:tc>
      </w:tr>
      <w:tr w:rsidR="00DF29D9" w:rsidRPr="00DF29D9" w:rsidTr="00DF29D9">
        <w:trPr>
          <w:trHeight w:val="105"/>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left="33" w:right="-391"/>
              <w:jc w:val="both"/>
              <w:rPr>
                <w:sz w:val="20"/>
                <w:szCs w:val="20"/>
              </w:rPr>
            </w:pPr>
            <w:r w:rsidRPr="00DF29D9">
              <w:rPr>
                <w:sz w:val="20"/>
                <w:szCs w:val="20"/>
              </w:rPr>
              <w:t>19.</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Яровая Ольга Петровна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22</w:t>
            </w:r>
          </w:p>
        </w:tc>
      </w:tr>
      <w:tr w:rsidR="00DF29D9" w:rsidRPr="00DF29D9" w:rsidTr="00DF29D9">
        <w:trPr>
          <w:trHeight w:val="90"/>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left="33" w:right="-391"/>
              <w:jc w:val="both"/>
              <w:rPr>
                <w:sz w:val="20"/>
                <w:szCs w:val="20"/>
              </w:rPr>
            </w:pPr>
            <w:r w:rsidRPr="00DF29D9">
              <w:rPr>
                <w:sz w:val="20"/>
                <w:szCs w:val="20"/>
              </w:rPr>
              <w:t>20.</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Черныш Галина Николаевна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37</w:t>
            </w:r>
          </w:p>
        </w:tc>
      </w:tr>
      <w:tr w:rsidR="00DF29D9" w:rsidRPr="00DF29D9" w:rsidTr="00DF29D9">
        <w:trPr>
          <w:trHeight w:val="102"/>
        </w:trPr>
        <w:tc>
          <w:tcPr>
            <w:tcW w:w="567"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widowControl/>
              <w:tabs>
                <w:tab w:val="left" w:pos="709"/>
              </w:tabs>
              <w:autoSpaceDE/>
              <w:autoSpaceDN/>
              <w:ind w:right="-391"/>
              <w:jc w:val="both"/>
              <w:rPr>
                <w:sz w:val="20"/>
                <w:szCs w:val="20"/>
              </w:rPr>
            </w:pPr>
            <w:r w:rsidRPr="00DF29D9">
              <w:rPr>
                <w:sz w:val="20"/>
                <w:szCs w:val="20"/>
              </w:rPr>
              <w:t xml:space="preserve"> 21.</w:t>
            </w:r>
          </w:p>
        </w:tc>
        <w:tc>
          <w:tcPr>
            <w:tcW w:w="4110"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Захарова Наталья Вельевна</w:t>
            </w:r>
          </w:p>
        </w:tc>
        <w:tc>
          <w:tcPr>
            <w:tcW w:w="3686" w:type="dxa"/>
            <w:tcBorders>
              <w:top w:val="single" w:sz="4" w:space="0" w:color="000000"/>
              <w:left w:val="single" w:sz="4" w:space="0" w:color="000000"/>
              <w:bottom w:val="single" w:sz="4" w:space="0" w:color="000000"/>
              <w:right w:val="single" w:sz="4" w:space="0" w:color="000000"/>
            </w:tcBorders>
          </w:tcPr>
          <w:p w:rsidR="00DF29D9" w:rsidRPr="00DF29D9" w:rsidRDefault="00DF29D9" w:rsidP="00DF29D9">
            <w:pPr>
              <w:tabs>
                <w:tab w:val="left" w:pos="709"/>
              </w:tabs>
              <w:ind w:right="-25"/>
              <w:jc w:val="both"/>
              <w:rPr>
                <w:sz w:val="20"/>
                <w:szCs w:val="20"/>
              </w:rPr>
            </w:pPr>
            <w:r w:rsidRPr="00DF29D9">
              <w:rPr>
                <w:sz w:val="20"/>
                <w:szCs w:val="20"/>
              </w:rPr>
              <w:t>ГБОУ СОШ № 29</w:t>
            </w:r>
          </w:p>
        </w:tc>
      </w:tr>
    </w:tbl>
    <w:p w:rsidR="00DF29D9" w:rsidRPr="00DF29D9" w:rsidRDefault="00DF29D9" w:rsidP="00DF29D9">
      <w:pPr>
        <w:tabs>
          <w:tab w:val="left" w:pos="709"/>
        </w:tabs>
        <w:ind w:right="-25" w:firstLine="567"/>
        <w:jc w:val="both"/>
        <w:rPr>
          <w:sz w:val="24"/>
          <w:szCs w:val="24"/>
        </w:rPr>
      </w:pPr>
    </w:p>
    <w:p w:rsidR="003D26E2" w:rsidRPr="00B97AEF" w:rsidRDefault="003D26E2" w:rsidP="003D26E2">
      <w:pPr>
        <w:tabs>
          <w:tab w:val="left" w:pos="709"/>
        </w:tabs>
        <w:ind w:right="-25" w:firstLine="567"/>
        <w:jc w:val="both"/>
        <w:rPr>
          <w:sz w:val="24"/>
          <w:szCs w:val="24"/>
        </w:rPr>
      </w:pPr>
    </w:p>
    <w:p w:rsidR="00851B73" w:rsidRPr="00851B73" w:rsidRDefault="00851B73" w:rsidP="00851B73">
      <w:pPr>
        <w:ind w:right="-25" w:firstLine="567"/>
        <w:jc w:val="both"/>
        <w:rPr>
          <w:bCs/>
          <w:sz w:val="24"/>
          <w:szCs w:val="24"/>
        </w:rPr>
      </w:pPr>
      <w:r w:rsidRPr="00851B73">
        <w:rPr>
          <w:sz w:val="24"/>
          <w:szCs w:val="24"/>
        </w:rPr>
        <w:t xml:space="preserve">С 27 апреля по 3 мая 2026 года в Москве проходил заключительный этап всероссийской олимпиады школьников по искусству (МХК). Обучающаяся 9 класса </w:t>
      </w:r>
      <w:r w:rsidRPr="00851B73">
        <w:rPr>
          <w:bCs/>
          <w:sz w:val="24"/>
          <w:szCs w:val="24"/>
        </w:rPr>
        <w:t>Янголь Ангелина (ГБОУ «ШКОЛА ЭКОТЕХ +») стала участником заключительного этапа ВсОШ по искусству (МХК).</w:t>
      </w:r>
    </w:p>
    <w:p w:rsidR="00851B73" w:rsidRPr="00851B73" w:rsidRDefault="00851B73" w:rsidP="00851B73">
      <w:pPr>
        <w:tabs>
          <w:tab w:val="left" w:pos="0"/>
          <w:tab w:val="left" w:pos="709"/>
        </w:tabs>
        <w:ind w:right="-25" w:firstLine="567"/>
        <w:jc w:val="both"/>
        <w:rPr>
          <w:sz w:val="24"/>
          <w:szCs w:val="24"/>
        </w:rPr>
      </w:pPr>
      <w:r w:rsidRPr="00851B73">
        <w:rPr>
          <w:sz w:val="24"/>
          <w:szCs w:val="24"/>
        </w:rPr>
        <w:t xml:space="preserve">На заседании методического объединения учителей музыки в декабре 2025 года был представлен опыт работы с одарёнными детьми учителя музыки и МХК высшей категории ГБОУ </w:t>
      </w:r>
      <w:r w:rsidRPr="00851B73">
        <w:rPr>
          <w:bCs/>
          <w:sz w:val="24"/>
          <w:szCs w:val="24"/>
        </w:rPr>
        <w:t>«ШКОЛА ЭКОТЕХ +»</w:t>
      </w:r>
      <w:r w:rsidRPr="00851B73">
        <w:rPr>
          <w:sz w:val="24"/>
          <w:szCs w:val="24"/>
        </w:rPr>
        <w:t xml:space="preserve"> Сапон Ю.В.</w:t>
      </w:r>
    </w:p>
    <w:p w:rsidR="00851B73" w:rsidRPr="00851B73" w:rsidRDefault="00851B73" w:rsidP="00851B73">
      <w:pPr>
        <w:widowControl/>
        <w:tabs>
          <w:tab w:val="left" w:pos="709"/>
        </w:tabs>
        <w:autoSpaceDE/>
        <w:autoSpaceDN/>
        <w:ind w:firstLine="709"/>
        <w:jc w:val="both"/>
        <w:rPr>
          <w:color w:val="000000"/>
          <w:sz w:val="24"/>
          <w:szCs w:val="24"/>
          <w:lang w:eastAsia="ru-RU"/>
        </w:rPr>
      </w:pPr>
      <w:r w:rsidRPr="00851B73">
        <w:rPr>
          <w:color w:val="000000"/>
          <w:sz w:val="24"/>
          <w:szCs w:val="24"/>
          <w:lang w:eastAsia="ru-RU"/>
        </w:rPr>
        <w:t>В 2025/2026 учебном году при подготовке участников олимпиад методическому объединению учителей музыки и МХК, совету учителей музыки следует построить работу так, чтобы готовить участников олимпиады всех этапов на более высоком уровне.</w:t>
      </w:r>
    </w:p>
    <w:p w:rsidR="00DF29D9" w:rsidRPr="00DF29D9" w:rsidRDefault="00DF29D9" w:rsidP="00DF29D9">
      <w:pPr>
        <w:tabs>
          <w:tab w:val="left" w:pos="709"/>
        </w:tabs>
        <w:ind w:right="-25" w:firstLine="567"/>
        <w:jc w:val="both"/>
        <w:rPr>
          <w:sz w:val="24"/>
          <w:szCs w:val="24"/>
        </w:rPr>
      </w:pPr>
      <w:r w:rsidRPr="00DF29D9">
        <w:rPr>
          <w:sz w:val="24"/>
          <w:szCs w:val="24"/>
        </w:rPr>
        <w:t>Большую популярность среди учащихся</w:t>
      </w:r>
      <w:r w:rsidR="00851B73">
        <w:rPr>
          <w:sz w:val="24"/>
          <w:szCs w:val="24"/>
        </w:rPr>
        <w:t xml:space="preserve"> приобрели региональные конкурсы</w:t>
      </w:r>
      <w:r w:rsidRPr="00DF29D9">
        <w:rPr>
          <w:sz w:val="24"/>
          <w:szCs w:val="24"/>
        </w:rPr>
        <w:t xml:space="preserve">, которые </w:t>
      </w:r>
      <w:r w:rsidRPr="00DF29D9">
        <w:rPr>
          <w:sz w:val="24"/>
          <w:szCs w:val="24"/>
        </w:rPr>
        <w:lastRenderedPageBreak/>
        <w:t>способствуют привитию интереса у учащихся к</w:t>
      </w:r>
      <w:r>
        <w:rPr>
          <w:sz w:val="24"/>
          <w:szCs w:val="24"/>
        </w:rPr>
        <w:t> </w:t>
      </w:r>
      <w:r w:rsidRPr="00DF29D9">
        <w:rPr>
          <w:sz w:val="24"/>
          <w:szCs w:val="24"/>
        </w:rPr>
        <w:t>искусству, помогают развивать предметные компетенции.</w:t>
      </w:r>
    </w:p>
    <w:p w:rsidR="00851B73" w:rsidRPr="00851B73" w:rsidRDefault="00851B73" w:rsidP="00851B73">
      <w:pPr>
        <w:ind w:right="-25" w:firstLine="567"/>
        <w:jc w:val="both"/>
        <w:rPr>
          <w:sz w:val="24"/>
          <w:szCs w:val="24"/>
        </w:rPr>
      </w:pPr>
      <w:r w:rsidRPr="00851B73">
        <w:rPr>
          <w:sz w:val="24"/>
          <w:szCs w:val="24"/>
        </w:rPr>
        <w:t>В 2025/2026 учебном году в XХ</w:t>
      </w:r>
      <w:r w:rsidRPr="00851B73">
        <w:rPr>
          <w:sz w:val="24"/>
          <w:szCs w:val="24"/>
          <w:lang w:val="en-US"/>
        </w:rPr>
        <w:t>I</w:t>
      </w:r>
      <w:r w:rsidRPr="00851B73">
        <w:rPr>
          <w:sz w:val="24"/>
          <w:szCs w:val="24"/>
        </w:rPr>
        <w:t xml:space="preserve"> Региональном фестивале-конкурсе детских театральных коллективов, проводимом ГБОУ ДО ДДЮТ совместно с ГАОУ ПО ИРО, приняли участие 370 обучающихся 18 образовательных учреждений: гимназий № 10, СОШ № 6, 12, 13, 14, 15, 22, 37, 48, 57, 58, ДДЮТ, БДДИЮТ, ЧОУ «Таврида», ЧУ общеобразовательная организация школа «Мои Горизонты», Государственное казённое учреждение города Севастополя «Центр помощи детям, оставшимся без попечения родителей «Наш дом».</w:t>
      </w:r>
    </w:p>
    <w:p w:rsidR="0081457D" w:rsidRPr="009216EF" w:rsidRDefault="0081457D" w:rsidP="00B97AEF">
      <w:pPr>
        <w:ind w:right="-25" w:firstLine="567"/>
        <w:jc w:val="both"/>
        <w:rPr>
          <w:sz w:val="24"/>
          <w:szCs w:val="24"/>
        </w:rPr>
      </w:pPr>
      <w:r w:rsidRPr="009216EF">
        <w:rPr>
          <w:sz w:val="24"/>
          <w:szCs w:val="24"/>
        </w:rPr>
        <w:t xml:space="preserve">В настоящее время наблюдается возрождение хорового искусства и развитие приверженности хоровому искусству у молодого поколения в нашем городе. Хоровые фестивали и конкурсы являются сегодня одной из самых актуальных форм детского и юношеского музыкального </w:t>
      </w:r>
      <w:r w:rsidR="009216EF" w:rsidRPr="009216EF">
        <w:rPr>
          <w:sz w:val="24"/>
          <w:szCs w:val="24"/>
        </w:rPr>
        <w:t>исполнительства. Хоровое пение – особое</w:t>
      </w:r>
      <w:r w:rsidRPr="009216EF">
        <w:rPr>
          <w:sz w:val="24"/>
          <w:szCs w:val="24"/>
        </w:rPr>
        <w:t xml:space="preserve"> искусство. Хор объединяет самых разных участников независимо от религии, национальности, социального положения, учит взаимопониманию и взаимному уважению. В рамках хоровых конкурсов и фестивалей происходит взаимодействие участников разных возрастных групп и национальностей. Такие проекты дают возможность ребятам познакомиться с огромным пластом современной хоровой культуры, повысить свой профессиональный и общекультурный уровень. Участие в конкурсных хоровых проектах формируют у детей высокую самооценку, уверенность в собственных силах, нацеленность на результат.</w:t>
      </w:r>
    </w:p>
    <w:p w:rsidR="00851B73" w:rsidRPr="00851B73" w:rsidRDefault="00851B73" w:rsidP="00851B73">
      <w:pPr>
        <w:tabs>
          <w:tab w:val="left" w:pos="709"/>
        </w:tabs>
        <w:ind w:right="-25" w:firstLine="567"/>
        <w:jc w:val="both"/>
        <w:rPr>
          <w:sz w:val="24"/>
          <w:szCs w:val="24"/>
        </w:rPr>
      </w:pPr>
      <w:r w:rsidRPr="00851B73">
        <w:rPr>
          <w:sz w:val="24"/>
          <w:szCs w:val="24"/>
        </w:rPr>
        <w:t>В 2025/2026 учебном году обучающиеся школ города приняли участие в региональном этапе Большого всероссийского фестиваля детского и юношеского творчества «АРТбухта», региональном этапе всероссийского конкурса хоровых и вокальных коллективов, VI</w:t>
      </w:r>
      <w:r w:rsidRPr="00851B73">
        <w:rPr>
          <w:sz w:val="24"/>
          <w:szCs w:val="24"/>
          <w:lang w:val="en-US"/>
        </w:rPr>
        <w:t>II</w:t>
      </w:r>
      <w:r w:rsidRPr="00851B73">
        <w:rPr>
          <w:sz w:val="24"/>
          <w:szCs w:val="24"/>
        </w:rPr>
        <w:t xml:space="preserve"> всероссийском фестивале школьных хоров «Поют дети России», </w:t>
      </w:r>
      <w:r w:rsidRPr="00851B73">
        <w:rPr>
          <w:sz w:val="24"/>
          <w:szCs w:val="24"/>
          <w:lang w:val="en-US"/>
        </w:rPr>
        <w:t>V</w:t>
      </w:r>
      <w:r w:rsidRPr="00851B73">
        <w:rPr>
          <w:sz w:val="24"/>
          <w:szCs w:val="24"/>
        </w:rPr>
        <w:t xml:space="preserve"> Региональном хоровом детском фестивале-конкурсе «Крылатый ветер».</w:t>
      </w:r>
    </w:p>
    <w:p w:rsidR="00851B73" w:rsidRPr="00851B73" w:rsidRDefault="00851B73" w:rsidP="00851B73">
      <w:pPr>
        <w:ind w:firstLine="567"/>
        <w:jc w:val="both"/>
        <w:rPr>
          <w:rFonts w:eastAsia="Microsoft Sans Serif"/>
          <w:color w:val="000000"/>
          <w:sz w:val="24"/>
          <w:szCs w:val="24"/>
          <w:lang w:eastAsia="ru-RU"/>
        </w:rPr>
      </w:pPr>
      <w:r w:rsidRPr="00851B73">
        <w:rPr>
          <w:rFonts w:eastAsia="Microsoft Sans Serif"/>
          <w:sz w:val="24"/>
          <w:szCs w:val="24"/>
        </w:rPr>
        <w:t xml:space="preserve">В </w:t>
      </w:r>
      <w:r w:rsidRPr="00851B73">
        <w:rPr>
          <w:sz w:val="24"/>
          <w:szCs w:val="24"/>
          <w:lang w:eastAsia="ar-SA"/>
        </w:rPr>
        <w:t xml:space="preserve">региональном этапе Всероссийского конкурса детского </w:t>
      </w:r>
      <w:r w:rsidRPr="00851B73">
        <w:rPr>
          <w:sz w:val="24"/>
          <w:szCs w:val="24"/>
        </w:rPr>
        <w:t>и юношеского</w:t>
      </w:r>
      <w:r w:rsidRPr="00851B73">
        <w:rPr>
          <w:sz w:val="24"/>
          <w:szCs w:val="24"/>
          <w:lang w:eastAsia="ar-SA"/>
        </w:rPr>
        <w:t xml:space="preserve"> творчества «АРТбухта», организованном ресурсным центром ГБОУ ДО ДДЮТ при активном участии ГАОУ ПО ИРО,</w:t>
      </w:r>
      <w:r w:rsidRPr="00851B73">
        <w:rPr>
          <w:rFonts w:eastAsia="Microsoft Sans Serif"/>
          <w:color w:val="000000"/>
          <w:sz w:val="24"/>
          <w:szCs w:val="24"/>
          <w:lang w:eastAsia="ru-RU"/>
        </w:rPr>
        <w:t xml:space="preserve"> были представлены 300 творческих номеров по заявленным номинациям. Охват обучающихся составил 1020 человек: 19 вокальных ансамблей, 3 оркестра, 11 инструментальных ансамблей, 1 вокально-инструментальный ансамбль, 26 хореографических ансамбля, 20 малых вокальных форм, 5 малых форм в номинации «Хореография» (дуэты, трио…), 70 солистов в</w:t>
      </w:r>
      <w:r>
        <w:rPr>
          <w:rFonts w:eastAsia="Microsoft Sans Serif"/>
          <w:color w:val="000000"/>
          <w:sz w:val="24"/>
          <w:szCs w:val="24"/>
          <w:lang w:eastAsia="ru-RU"/>
        </w:rPr>
        <w:t> </w:t>
      </w:r>
      <w:r w:rsidRPr="00851B73">
        <w:rPr>
          <w:rFonts w:eastAsia="Microsoft Sans Serif"/>
          <w:color w:val="000000"/>
          <w:sz w:val="24"/>
          <w:szCs w:val="24"/>
          <w:lang w:eastAsia="ru-RU"/>
        </w:rPr>
        <w:t>номинации «Вокал», 32 солиста в номинации «Инструментальное исполнение», 6 солистов в</w:t>
      </w:r>
      <w:r>
        <w:rPr>
          <w:rFonts w:eastAsia="Microsoft Sans Serif"/>
          <w:color w:val="000000"/>
          <w:sz w:val="24"/>
          <w:szCs w:val="24"/>
          <w:lang w:eastAsia="ru-RU"/>
        </w:rPr>
        <w:t> </w:t>
      </w:r>
      <w:r w:rsidRPr="00851B73">
        <w:rPr>
          <w:rFonts w:eastAsia="Microsoft Sans Serif"/>
          <w:color w:val="000000"/>
          <w:sz w:val="24"/>
          <w:szCs w:val="24"/>
          <w:lang w:eastAsia="ru-RU"/>
        </w:rPr>
        <w:t xml:space="preserve">номинации «Хореография», 3 участника в номинации «Оригинальный жанр». В региональном этапе Фестиваля приняли участие </w:t>
      </w:r>
      <w:r w:rsidRPr="00851B73">
        <w:rPr>
          <w:rFonts w:eastAsia="Microsoft Sans Serif"/>
          <w:sz w:val="24"/>
          <w:szCs w:val="24"/>
          <w:lang w:eastAsia="ru-RU"/>
        </w:rPr>
        <w:t>32 образовательных учреждения:</w:t>
      </w:r>
      <w:r w:rsidRPr="00851B73">
        <w:rPr>
          <w:rFonts w:eastAsia="Microsoft Sans Serif"/>
          <w:sz w:val="24"/>
          <w:szCs w:val="24"/>
        </w:rPr>
        <w:t xml:space="preserve"> </w:t>
      </w:r>
      <w:r>
        <w:rPr>
          <w:rFonts w:eastAsia="Microsoft Sans Serif"/>
          <w:sz w:val="24"/>
          <w:szCs w:val="24"/>
        </w:rPr>
        <w:t>гимназии</w:t>
      </w:r>
      <w:r w:rsidRPr="00851B73">
        <w:rPr>
          <w:rFonts w:eastAsia="Microsoft Sans Serif"/>
          <w:sz w:val="24"/>
          <w:szCs w:val="24"/>
        </w:rPr>
        <w:t xml:space="preserve"> № 1, 2, 5, 7, 8, 10, ОШИ № 6, СОШ № 9, 11, 15, 25, 29, 31, 32, 34, 35, 38, 48, 49, 52, 54, 55, 57, 61, «Инженерная школа», ОЦ «Бухта Казачья», «ШКОЛА ЭКОТЕХ+», ДДЮТ, БДДИЮТ, ЦДО МАН,</w:t>
      </w:r>
      <w:r w:rsidRPr="00851B73">
        <w:rPr>
          <w:sz w:val="24"/>
          <w:szCs w:val="24"/>
        </w:rPr>
        <w:t xml:space="preserve"> ЧУ </w:t>
      </w:r>
      <w:r>
        <w:rPr>
          <w:sz w:val="24"/>
          <w:szCs w:val="24"/>
        </w:rPr>
        <w:t xml:space="preserve">ООШ </w:t>
      </w:r>
      <w:r w:rsidRPr="00851B73">
        <w:rPr>
          <w:sz w:val="24"/>
          <w:szCs w:val="24"/>
        </w:rPr>
        <w:t>«Мои Горизонты»</w:t>
      </w:r>
      <w:r w:rsidRPr="00851B73">
        <w:rPr>
          <w:rFonts w:eastAsia="Microsoft Sans Serif"/>
          <w:sz w:val="24"/>
          <w:szCs w:val="24"/>
        </w:rPr>
        <w:t xml:space="preserve"> </w:t>
      </w:r>
      <w:r w:rsidRPr="00851B73">
        <w:rPr>
          <w:rFonts w:eastAsia="Microsoft Sans Serif"/>
          <w:b/>
          <w:i/>
          <w:sz w:val="24"/>
          <w:szCs w:val="24"/>
        </w:rPr>
        <w:t>(на 2 чел. больше</w:t>
      </w:r>
      <w:r w:rsidRPr="00851B73">
        <w:rPr>
          <w:rFonts w:eastAsia="Microsoft Sans Serif"/>
          <w:i/>
          <w:sz w:val="24"/>
          <w:szCs w:val="24"/>
        </w:rPr>
        <w:t xml:space="preserve">, </w:t>
      </w:r>
      <w:r w:rsidRPr="00851B73">
        <w:rPr>
          <w:rFonts w:eastAsia="Microsoft Sans Serif"/>
          <w:sz w:val="24"/>
          <w:szCs w:val="24"/>
        </w:rPr>
        <w:t>чем в 2024/2025 учебном году).</w:t>
      </w:r>
    </w:p>
    <w:p w:rsidR="00851B73" w:rsidRPr="00851B73" w:rsidRDefault="0081457D" w:rsidP="00851B73">
      <w:pPr>
        <w:ind w:firstLine="709"/>
        <w:jc w:val="both"/>
        <w:rPr>
          <w:sz w:val="24"/>
          <w:szCs w:val="24"/>
        </w:rPr>
      </w:pPr>
      <w:r w:rsidRPr="008F2826">
        <w:rPr>
          <w:sz w:val="24"/>
          <w:szCs w:val="24"/>
        </w:rPr>
        <w:t xml:space="preserve">С </w:t>
      </w:r>
      <w:r w:rsidR="00851B73" w:rsidRPr="00851B73">
        <w:rPr>
          <w:sz w:val="24"/>
          <w:szCs w:val="24"/>
        </w:rPr>
        <w:t xml:space="preserve">12 по 22 мая 2026 г. </w:t>
      </w:r>
      <w:r w:rsidR="00851B73">
        <w:rPr>
          <w:sz w:val="24"/>
          <w:szCs w:val="24"/>
        </w:rPr>
        <w:t xml:space="preserve">проходил </w:t>
      </w:r>
      <w:r w:rsidRPr="008F2826">
        <w:rPr>
          <w:sz w:val="24"/>
          <w:szCs w:val="24"/>
          <w:lang w:val="en-US"/>
        </w:rPr>
        <w:t>V</w:t>
      </w:r>
      <w:r w:rsidRPr="008F2826">
        <w:rPr>
          <w:sz w:val="24"/>
          <w:szCs w:val="24"/>
        </w:rPr>
        <w:t xml:space="preserve"> Региональный детский хоровой </w:t>
      </w:r>
      <w:bookmarkStart w:id="44" w:name="_Hlk104536677"/>
      <w:r w:rsidR="00C10708">
        <w:rPr>
          <w:sz w:val="24"/>
          <w:szCs w:val="24"/>
        </w:rPr>
        <w:t>фестиваль-</w:t>
      </w:r>
      <w:r w:rsidR="00851B73">
        <w:rPr>
          <w:sz w:val="24"/>
          <w:szCs w:val="24"/>
        </w:rPr>
        <w:t xml:space="preserve">конкурс «Крылатый ветер». </w:t>
      </w:r>
      <w:r w:rsidR="00851B73" w:rsidRPr="00851B73">
        <w:rPr>
          <w:sz w:val="24"/>
          <w:szCs w:val="24"/>
        </w:rPr>
        <w:t>В</w:t>
      </w:r>
      <w:r w:rsidR="00851B73" w:rsidRPr="00851B73">
        <w:rPr>
          <w:rFonts w:eastAsia="Calibri"/>
          <w:sz w:val="24"/>
          <w:szCs w:val="24"/>
        </w:rPr>
        <w:t xml:space="preserve"> фестивале приняли участие 634 обучающихся в составе 20 творческих коллективов:</w:t>
      </w:r>
      <w:r w:rsidR="00851B73">
        <w:rPr>
          <w:rFonts w:eastAsia="Calibri"/>
          <w:sz w:val="28"/>
          <w:szCs w:val="28"/>
        </w:rPr>
        <w:t xml:space="preserve"> </w:t>
      </w:r>
      <w:r w:rsidR="00851B73">
        <w:rPr>
          <w:rFonts w:eastAsia="Calibri"/>
          <w:sz w:val="24"/>
          <w:szCs w:val="24"/>
        </w:rPr>
        <w:t>9 </w:t>
      </w:r>
      <w:r w:rsidR="00851B73" w:rsidRPr="00851B73">
        <w:rPr>
          <w:rFonts w:eastAsia="Calibri"/>
          <w:sz w:val="24"/>
          <w:szCs w:val="24"/>
        </w:rPr>
        <w:t>хоровых коллективов общеобразовательных школ и 11 хоровых коллективов учреждений дополнительного образования. Для многих ребят это стало важным опытом сценического выступления, творческого общения и совместного музыкального творчества.</w:t>
      </w:r>
    </w:p>
    <w:p w:rsidR="00851B73" w:rsidRPr="00851B73" w:rsidRDefault="0081457D" w:rsidP="00851B73">
      <w:pPr>
        <w:ind w:firstLine="709"/>
        <w:jc w:val="both"/>
        <w:rPr>
          <w:sz w:val="24"/>
          <w:szCs w:val="24"/>
        </w:rPr>
      </w:pPr>
      <w:r w:rsidRPr="008F2826">
        <w:rPr>
          <w:sz w:val="24"/>
          <w:szCs w:val="24"/>
        </w:rPr>
        <w:t>В</w:t>
      </w:r>
      <w:r w:rsidR="00851B73">
        <w:rPr>
          <w:sz w:val="24"/>
          <w:szCs w:val="24"/>
        </w:rPr>
        <w:t xml:space="preserve"> к</w:t>
      </w:r>
      <w:r w:rsidRPr="008F2826">
        <w:rPr>
          <w:sz w:val="24"/>
          <w:szCs w:val="24"/>
        </w:rPr>
        <w:t xml:space="preserve">онкурсе </w:t>
      </w:r>
      <w:r w:rsidR="00C10708">
        <w:rPr>
          <w:sz w:val="24"/>
          <w:szCs w:val="24"/>
        </w:rPr>
        <w:t xml:space="preserve">«Крылатый ветер» </w:t>
      </w:r>
      <w:r w:rsidRPr="008F2826">
        <w:rPr>
          <w:sz w:val="24"/>
          <w:szCs w:val="24"/>
        </w:rPr>
        <w:t xml:space="preserve">приняли участие </w:t>
      </w:r>
      <w:r w:rsidR="00851B73">
        <w:rPr>
          <w:b/>
          <w:sz w:val="24"/>
          <w:szCs w:val="24"/>
        </w:rPr>
        <w:t>9</w:t>
      </w:r>
      <w:r w:rsidRPr="008F2826">
        <w:rPr>
          <w:sz w:val="24"/>
          <w:szCs w:val="24"/>
        </w:rPr>
        <w:t xml:space="preserve"> хоровых коллективов и</w:t>
      </w:r>
      <w:r w:rsidR="00FA2AF7" w:rsidRPr="008F2826">
        <w:rPr>
          <w:sz w:val="24"/>
          <w:szCs w:val="24"/>
        </w:rPr>
        <w:t xml:space="preserve">з </w:t>
      </w:r>
      <w:r w:rsidR="00851B73">
        <w:rPr>
          <w:sz w:val="24"/>
          <w:szCs w:val="24"/>
        </w:rPr>
        <w:t>4</w:t>
      </w:r>
      <w:r w:rsidR="00E5567F">
        <w:rPr>
          <w:sz w:val="24"/>
          <w:szCs w:val="24"/>
        </w:rPr>
        <w:t> </w:t>
      </w:r>
      <w:r w:rsidR="00FA2AF7" w:rsidRPr="008F2826">
        <w:rPr>
          <w:sz w:val="24"/>
          <w:szCs w:val="24"/>
        </w:rPr>
        <w:t xml:space="preserve">образовательных учреждений: </w:t>
      </w:r>
      <w:r w:rsidR="00851B73" w:rsidRPr="00851B73">
        <w:rPr>
          <w:sz w:val="24"/>
          <w:szCs w:val="24"/>
        </w:rPr>
        <w:t>СОШ № 11, 48, 49, 57</w:t>
      </w:r>
      <w:r w:rsidR="00FA2AF7" w:rsidRPr="008F2826">
        <w:rPr>
          <w:sz w:val="24"/>
          <w:szCs w:val="24"/>
        </w:rPr>
        <w:t>.</w:t>
      </w:r>
      <w:bookmarkEnd w:id="44"/>
      <w:r w:rsidR="00851B73" w:rsidRPr="00851B73">
        <w:rPr>
          <w:sz w:val="24"/>
          <w:szCs w:val="24"/>
        </w:rPr>
        <w:t xml:space="preserve"> </w:t>
      </w:r>
      <w:r w:rsidR="00851B73">
        <w:rPr>
          <w:sz w:val="24"/>
          <w:szCs w:val="24"/>
        </w:rPr>
        <w:t xml:space="preserve">Были </w:t>
      </w:r>
      <w:r w:rsidR="00851B73" w:rsidRPr="00851B73">
        <w:rPr>
          <w:sz w:val="24"/>
          <w:szCs w:val="24"/>
        </w:rPr>
        <w:t>представлены 47 творческих номеров по заявленным номинациям</w:t>
      </w:r>
      <w:r w:rsidR="00851B73">
        <w:rPr>
          <w:sz w:val="24"/>
          <w:szCs w:val="24"/>
        </w:rPr>
        <w:t>.</w:t>
      </w:r>
      <w:r w:rsidR="00851B73" w:rsidRPr="00851B73">
        <w:rPr>
          <w:sz w:val="24"/>
          <w:szCs w:val="24"/>
        </w:rPr>
        <w:t xml:space="preserve"> В этом году в первые жюри конкурса приняло решение учредить специальную номинацию фестиваля-конкурса — «Дебют фестиваля-конкурса» и</w:t>
      </w:r>
      <w:r w:rsidR="00E5567F">
        <w:rPr>
          <w:sz w:val="24"/>
          <w:szCs w:val="24"/>
        </w:rPr>
        <w:t> </w:t>
      </w:r>
      <w:r w:rsidR="00851B73" w:rsidRPr="00851B73">
        <w:rPr>
          <w:sz w:val="24"/>
          <w:szCs w:val="24"/>
        </w:rPr>
        <w:t>присудить ее</w:t>
      </w:r>
      <w:r w:rsidR="00E5567F">
        <w:rPr>
          <w:sz w:val="24"/>
          <w:szCs w:val="24"/>
        </w:rPr>
        <w:t> х</w:t>
      </w:r>
      <w:r w:rsidR="00851B73" w:rsidRPr="00851B73">
        <w:rPr>
          <w:sz w:val="24"/>
          <w:szCs w:val="24"/>
        </w:rPr>
        <w:t xml:space="preserve">ору «Жемчужинки» </w:t>
      </w:r>
      <w:r w:rsidR="00E5567F">
        <w:rPr>
          <w:sz w:val="24"/>
          <w:szCs w:val="24"/>
        </w:rPr>
        <w:t>ГБОУ СОШ</w:t>
      </w:r>
      <w:r w:rsidR="00E5567F">
        <w:rPr>
          <w:rFonts w:eastAsia="Calibri"/>
          <w:sz w:val="24"/>
          <w:szCs w:val="24"/>
        </w:rPr>
        <w:t xml:space="preserve"> № 48 (руководитель </w:t>
      </w:r>
      <w:r w:rsidR="00851B73" w:rsidRPr="00851B73">
        <w:rPr>
          <w:rFonts w:eastAsia="Calibri"/>
          <w:sz w:val="24"/>
          <w:szCs w:val="24"/>
        </w:rPr>
        <w:t>Сафиуллина Татьяна Николаевна</w:t>
      </w:r>
      <w:r w:rsidR="00E5567F">
        <w:rPr>
          <w:rFonts w:eastAsia="Calibri"/>
          <w:sz w:val="24"/>
          <w:szCs w:val="24"/>
        </w:rPr>
        <w:t>)</w:t>
      </w:r>
      <w:r w:rsidR="00851B73" w:rsidRPr="00851B73">
        <w:rPr>
          <w:rFonts w:eastAsia="Calibri"/>
          <w:sz w:val="24"/>
          <w:szCs w:val="24"/>
        </w:rPr>
        <w:t xml:space="preserve">. </w:t>
      </w:r>
    </w:p>
    <w:p w:rsidR="009D574E" w:rsidRPr="009D574E" w:rsidRDefault="009D574E" w:rsidP="009D574E">
      <w:pPr>
        <w:ind w:firstLine="709"/>
        <w:jc w:val="both"/>
        <w:rPr>
          <w:sz w:val="24"/>
          <w:szCs w:val="24"/>
        </w:rPr>
      </w:pPr>
      <w:r w:rsidRPr="009D574E">
        <w:rPr>
          <w:rFonts w:eastAsia="Calibri"/>
          <w:sz w:val="24"/>
          <w:szCs w:val="24"/>
        </w:rPr>
        <w:t xml:space="preserve">Уже традиционно самое активное участие в организации фестиваля принимают Севастопольская детская музыкальная школа </w:t>
      </w:r>
      <w:r w:rsidRPr="009D574E">
        <w:rPr>
          <w:rFonts w:eastAsia="Microsoft Sans Serif"/>
          <w:color w:val="000000"/>
          <w:sz w:val="24"/>
          <w:szCs w:val="24"/>
          <w:lang w:eastAsia="ru-RU"/>
        </w:rPr>
        <w:t xml:space="preserve">№ 1 им.  Н.А.  Римского-Корсакова и Дворец детского и юношеского творчества. </w:t>
      </w:r>
    </w:p>
    <w:p w:rsidR="009D574E" w:rsidRPr="009D574E" w:rsidRDefault="009D574E" w:rsidP="009D574E">
      <w:pPr>
        <w:ind w:firstLine="709"/>
        <w:jc w:val="both"/>
        <w:rPr>
          <w:sz w:val="24"/>
          <w:szCs w:val="24"/>
        </w:rPr>
      </w:pPr>
      <w:bookmarkStart w:id="45" w:name="_GoBack_Копия_1"/>
      <w:bookmarkEnd w:id="45"/>
      <w:r w:rsidRPr="009D574E">
        <w:rPr>
          <w:rFonts w:eastAsia="Calibri"/>
          <w:sz w:val="24"/>
          <w:szCs w:val="24"/>
        </w:rPr>
        <w:t xml:space="preserve">Самые большие хоровые коллективы на конкурс представили </w:t>
      </w:r>
      <w:r>
        <w:rPr>
          <w:rFonts w:eastAsia="Calibri"/>
          <w:sz w:val="24"/>
          <w:szCs w:val="24"/>
        </w:rPr>
        <w:t xml:space="preserve">ГБОУ СОШ № 11 </w:t>
      </w:r>
      <w:r w:rsidRPr="009D574E">
        <w:rPr>
          <w:rFonts w:eastAsia="Calibri"/>
          <w:sz w:val="24"/>
          <w:szCs w:val="24"/>
        </w:rPr>
        <w:t>имени С.С. Виноградова (руководител</w:t>
      </w:r>
      <w:r>
        <w:rPr>
          <w:rFonts w:eastAsia="Calibri"/>
          <w:sz w:val="24"/>
          <w:szCs w:val="24"/>
        </w:rPr>
        <w:t xml:space="preserve">ь Керимова Лейла Наримановна) – </w:t>
      </w:r>
      <w:r w:rsidRPr="009D574E">
        <w:rPr>
          <w:rFonts w:eastAsia="Calibri"/>
          <w:sz w:val="24"/>
          <w:szCs w:val="24"/>
        </w:rPr>
        <w:t xml:space="preserve">90 человек и Севастопольская </w:t>
      </w:r>
      <w:r>
        <w:rPr>
          <w:rFonts w:eastAsia="Calibri"/>
          <w:sz w:val="24"/>
          <w:szCs w:val="24"/>
        </w:rPr>
        <w:lastRenderedPageBreak/>
        <w:t xml:space="preserve">детская музыкальная школа № 8 – </w:t>
      </w:r>
      <w:r w:rsidRPr="009D574E">
        <w:rPr>
          <w:rFonts w:eastAsia="Calibri"/>
          <w:sz w:val="24"/>
          <w:szCs w:val="24"/>
        </w:rPr>
        <w:t>67 человек. Такое количество участников свидетельствует о</w:t>
      </w:r>
      <w:r>
        <w:rPr>
          <w:rFonts w:eastAsia="Calibri"/>
          <w:sz w:val="24"/>
          <w:szCs w:val="24"/>
        </w:rPr>
        <w:t> </w:t>
      </w:r>
      <w:r w:rsidRPr="009D574E">
        <w:rPr>
          <w:rFonts w:eastAsia="Calibri"/>
          <w:sz w:val="24"/>
          <w:szCs w:val="24"/>
        </w:rPr>
        <w:t xml:space="preserve">заинтересованности и увлеченности детей хоровым искусством. </w:t>
      </w:r>
    </w:p>
    <w:p w:rsidR="009D574E" w:rsidRPr="009D574E" w:rsidRDefault="009D574E" w:rsidP="009D574E">
      <w:pPr>
        <w:ind w:firstLine="709"/>
        <w:jc w:val="both"/>
        <w:rPr>
          <w:sz w:val="24"/>
          <w:szCs w:val="24"/>
        </w:rPr>
      </w:pPr>
      <w:r w:rsidRPr="009D574E">
        <w:rPr>
          <w:rFonts w:eastAsia="Microsoft Sans Serif"/>
          <w:sz w:val="24"/>
          <w:szCs w:val="24"/>
          <w:lang w:eastAsia="ru-RU"/>
        </w:rPr>
        <w:t>Средняя общеобразовательная школа № 57 имени дважды Героя Советского Союза маршала авиации Савицкого Евгения Яковлевича подготовила к конкурсу 4 творческих коллектива, в итоге самое большое количество дипломов: диплом первой и третей степени, два диплома второй.</w:t>
      </w:r>
    </w:p>
    <w:p w:rsidR="009D574E" w:rsidRPr="009D574E" w:rsidRDefault="009D574E" w:rsidP="009D574E">
      <w:pPr>
        <w:ind w:right="-25" w:firstLine="567"/>
        <w:jc w:val="both"/>
        <w:rPr>
          <w:sz w:val="24"/>
          <w:szCs w:val="24"/>
        </w:rPr>
      </w:pPr>
      <w:r w:rsidRPr="009D574E">
        <w:rPr>
          <w:color w:val="000000"/>
          <w:sz w:val="24"/>
          <w:szCs w:val="20"/>
          <w:lang w:eastAsia="ru-RU"/>
        </w:rPr>
        <w:t xml:space="preserve">Благодаря </w:t>
      </w:r>
      <w:r w:rsidRPr="009D574E">
        <w:rPr>
          <w:color w:val="000000"/>
          <w:sz w:val="24"/>
          <w:szCs w:val="20"/>
          <w:lang w:val="en-US" w:eastAsia="ru-RU"/>
        </w:rPr>
        <w:t>V</w:t>
      </w:r>
      <w:r w:rsidRPr="009D574E">
        <w:rPr>
          <w:color w:val="000000"/>
          <w:sz w:val="24"/>
          <w:szCs w:val="20"/>
          <w:lang w:eastAsia="ru-RU"/>
        </w:rPr>
        <w:t xml:space="preserve"> региональному детскому хоровому фестивалю-конкурсу «Крылатый ветер» и всероссийскому хоровому конкурсу «Поют дети России» в городе открываются новые таланты, становится популярнее вокально-хоровое искусство.</w:t>
      </w:r>
    </w:p>
    <w:p w:rsidR="00E1737E" w:rsidRDefault="0081457D" w:rsidP="009D574E">
      <w:pPr>
        <w:tabs>
          <w:tab w:val="left" w:pos="600"/>
          <w:tab w:val="left" w:pos="709"/>
        </w:tabs>
        <w:ind w:right="-25" w:firstLine="567"/>
        <w:contextualSpacing/>
        <w:jc w:val="both"/>
        <w:rPr>
          <w:sz w:val="24"/>
          <w:szCs w:val="24"/>
        </w:rPr>
      </w:pPr>
      <w:r w:rsidRPr="00B97AEF">
        <w:rPr>
          <w:sz w:val="24"/>
          <w:szCs w:val="24"/>
        </w:rPr>
        <w:t>Поставленные в учебном году</w:t>
      </w:r>
      <w:r w:rsidR="00E1737E">
        <w:rPr>
          <w:sz w:val="24"/>
          <w:szCs w:val="24"/>
        </w:rPr>
        <w:t xml:space="preserve"> задачи методического </w:t>
      </w:r>
      <w:r w:rsidR="009D574E">
        <w:rPr>
          <w:sz w:val="24"/>
          <w:szCs w:val="24"/>
        </w:rPr>
        <w:t>обе</w:t>
      </w:r>
      <w:r w:rsidR="00E1737E">
        <w:rPr>
          <w:sz w:val="24"/>
          <w:szCs w:val="24"/>
        </w:rPr>
        <w:t xml:space="preserve">спечения преподавания музыки, МХК </w:t>
      </w:r>
      <w:r w:rsidRPr="00B97AEF">
        <w:rPr>
          <w:sz w:val="24"/>
          <w:szCs w:val="24"/>
        </w:rPr>
        <w:t>выполн</w:t>
      </w:r>
      <w:r w:rsidR="00E1737E">
        <w:rPr>
          <w:sz w:val="24"/>
          <w:szCs w:val="24"/>
        </w:rPr>
        <w:t>ены.</w:t>
      </w:r>
      <w:r w:rsidRPr="00B97AEF">
        <w:rPr>
          <w:sz w:val="24"/>
          <w:szCs w:val="24"/>
        </w:rPr>
        <w:t xml:space="preserve"> </w:t>
      </w:r>
    </w:p>
    <w:p w:rsidR="00AF0B15" w:rsidRDefault="00AF0B15" w:rsidP="00AF0B15">
      <w:pPr>
        <w:widowControl/>
        <w:tabs>
          <w:tab w:val="left" w:pos="960"/>
          <w:tab w:val="left" w:pos="993"/>
        </w:tabs>
        <w:autoSpaceDE/>
        <w:autoSpaceDN/>
        <w:ind w:right="-25" w:firstLine="567"/>
        <w:contextualSpacing/>
        <w:jc w:val="both"/>
        <w:rPr>
          <w:sz w:val="24"/>
          <w:szCs w:val="24"/>
        </w:rPr>
      </w:pPr>
      <w:r w:rsidRPr="00BE530D">
        <w:rPr>
          <w:sz w:val="24"/>
          <w:szCs w:val="24"/>
        </w:rPr>
        <w:t>Важней</w:t>
      </w:r>
      <w:r w:rsidRPr="00B865EE">
        <w:rPr>
          <w:sz w:val="24"/>
          <w:szCs w:val="24"/>
        </w:rPr>
        <w:t>шие процессы модернизации содержания школьного образования, новые приоритеты в образовательной политике (качество образования, его доступность, эффективные условия управления), развитие технологий, массовая цифровизация, изменение концептуальных ориентиров побуждают к поиску новых подходов к методической деятельности. Особая роль в решении этой общей задачи принадлежит методической службе, поскольку высокий уровень организации методической работы выступает важным фактором обеспечения продуктивного развивающего образования.</w:t>
      </w:r>
    </w:p>
    <w:p w:rsidR="0081457D" w:rsidRPr="00B97AEF" w:rsidRDefault="000C6D81" w:rsidP="00B97AEF">
      <w:pPr>
        <w:tabs>
          <w:tab w:val="left" w:pos="600"/>
          <w:tab w:val="left" w:pos="709"/>
        </w:tabs>
        <w:ind w:right="-25" w:firstLine="567"/>
        <w:contextualSpacing/>
        <w:jc w:val="both"/>
        <w:rPr>
          <w:sz w:val="24"/>
          <w:szCs w:val="24"/>
          <w:highlight w:val="white"/>
        </w:rPr>
      </w:pPr>
      <w:r>
        <w:rPr>
          <w:sz w:val="24"/>
          <w:szCs w:val="24"/>
          <w:highlight w:val="white"/>
        </w:rPr>
        <w:t>Д</w:t>
      </w:r>
      <w:r w:rsidR="0081457D" w:rsidRPr="00B97AEF">
        <w:rPr>
          <w:sz w:val="24"/>
          <w:szCs w:val="24"/>
          <w:highlight w:val="white"/>
        </w:rPr>
        <w:t xml:space="preserve">еятельность кабинета музыки и МХК </w:t>
      </w:r>
      <w:r w:rsidR="009D574E">
        <w:rPr>
          <w:sz w:val="24"/>
          <w:szCs w:val="24"/>
          <w:highlight w:val="white"/>
        </w:rPr>
        <w:t>в 2026/2027</w:t>
      </w:r>
      <w:r w:rsidR="0027391B">
        <w:rPr>
          <w:sz w:val="24"/>
          <w:szCs w:val="24"/>
          <w:highlight w:val="white"/>
        </w:rPr>
        <w:t xml:space="preserve"> учебном году </w:t>
      </w:r>
      <w:r w:rsidR="0081457D" w:rsidRPr="00B97AEF">
        <w:rPr>
          <w:sz w:val="24"/>
          <w:szCs w:val="24"/>
          <w:highlight w:val="white"/>
        </w:rPr>
        <w:t>будет направлена на</w:t>
      </w:r>
      <w:r w:rsidR="0027391B">
        <w:rPr>
          <w:sz w:val="24"/>
          <w:szCs w:val="24"/>
          <w:highlight w:val="white"/>
        </w:rPr>
        <w:t> </w:t>
      </w:r>
      <w:r w:rsidR="0081457D" w:rsidRPr="00B97AEF">
        <w:rPr>
          <w:sz w:val="24"/>
          <w:szCs w:val="24"/>
          <w:highlight w:val="white"/>
        </w:rPr>
        <w:t>решение следующих задач:</w:t>
      </w:r>
    </w:p>
    <w:p w:rsidR="0081457D" w:rsidRPr="00BE530D" w:rsidRDefault="00AF0B15" w:rsidP="00AD0CE9">
      <w:pPr>
        <w:pStyle w:val="a4"/>
        <w:widowControl/>
        <w:numPr>
          <w:ilvl w:val="0"/>
          <w:numId w:val="12"/>
        </w:numPr>
        <w:shd w:val="clear" w:color="auto" w:fill="FFFFFF"/>
        <w:autoSpaceDE/>
        <w:autoSpaceDN/>
        <w:ind w:left="0" w:right="-25" w:firstLine="567"/>
        <w:contextualSpacing/>
        <w:rPr>
          <w:color w:val="1A1A1A"/>
          <w:sz w:val="24"/>
          <w:szCs w:val="24"/>
        </w:rPr>
      </w:pPr>
      <w:r>
        <w:rPr>
          <w:color w:val="010101"/>
          <w:sz w:val="24"/>
          <w:szCs w:val="24"/>
        </w:rPr>
        <w:t xml:space="preserve">обеспечить </w:t>
      </w:r>
      <w:r w:rsidR="000C6D81" w:rsidRPr="00BE530D">
        <w:rPr>
          <w:color w:val="010101"/>
          <w:sz w:val="24"/>
          <w:szCs w:val="24"/>
        </w:rPr>
        <w:t xml:space="preserve">методическое совпровождение </w:t>
      </w:r>
      <w:r w:rsidR="00DC75F0">
        <w:rPr>
          <w:color w:val="010101"/>
          <w:sz w:val="24"/>
          <w:szCs w:val="24"/>
        </w:rPr>
        <w:t>реализации рабочих программ по музыке</w:t>
      </w:r>
      <w:r>
        <w:rPr>
          <w:color w:val="010101"/>
          <w:sz w:val="24"/>
          <w:szCs w:val="24"/>
        </w:rPr>
        <w:t xml:space="preserve"> в соответствии с </w:t>
      </w:r>
      <w:r w:rsidR="000C6D81" w:rsidRPr="00BE530D">
        <w:rPr>
          <w:color w:val="010101"/>
          <w:sz w:val="24"/>
          <w:szCs w:val="24"/>
        </w:rPr>
        <w:t>ФРП и ФГОС;</w:t>
      </w:r>
      <w:r w:rsidRPr="00AF0B15">
        <w:rPr>
          <w:sz w:val="24"/>
          <w:szCs w:val="24"/>
        </w:rPr>
        <w:t xml:space="preserve"> </w:t>
      </w:r>
    </w:p>
    <w:p w:rsidR="0081457D" w:rsidRPr="00BE530D" w:rsidRDefault="0081457D" w:rsidP="00AD0CE9">
      <w:pPr>
        <w:pStyle w:val="a4"/>
        <w:widowControl/>
        <w:numPr>
          <w:ilvl w:val="0"/>
          <w:numId w:val="12"/>
        </w:numPr>
        <w:shd w:val="clear" w:color="auto" w:fill="FFFFFF"/>
        <w:autoSpaceDE/>
        <w:autoSpaceDN/>
        <w:ind w:left="0" w:right="-25" w:firstLine="567"/>
        <w:contextualSpacing/>
        <w:rPr>
          <w:color w:val="010101"/>
          <w:sz w:val="24"/>
          <w:szCs w:val="24"/>
        </w:rPr>
      </w:pPr>
      <w:r w:rsidRPr="00BE530D">
        <w:rPr>
          <w:color w:val="010101"/>
          <w:sz w:val="24"/>
          <w:szCs w:val="24"/>
        </w:rPr>
        <w:t>содейств</w:t>
      </w:r>
      <w:r w:rsidR="00AF0B15">
        <w:rPr>
          <w:color w:val="010101"/>
          <w:sz w:val="24"/>
          <w:szCs w:val="24"/>
        </w:rPr>
        <w:t xml:space="preserve">овать </w:t>
      </w:r>
      <w:r w:rsidRPr="00BE530D">
        <w:rPr>
          <w:color w:val="010101"/>
          <w:sz w:val="24"/>
          <w:szCs w:val="24"/>
        </w:rPr>
        <w:t>повышению профессиональн</w:t>
      </w:r>
      <w:r w:rsidR="00795A55" w:rsidRPr="00BE530D">
        <w:rPr>
          <w:color w:val="010101"/>
          <w:sz w:val="24"/>
          <w:szCs w:val="24"/>
        </w:rPr>
        <w:t>ых компетенций</w:t>
      </w:r>
      <w:r w:rsidRPr="00BE530D">
        <w:rPr>
          <w:color w:val="010101"/>
          <w:sz w:val="24"/>
          <w:szCs w:val="24"/>
        </w:rPr>
        <w:t xml:space="preserve"> педагогов, обсуждение</w:t>
      </w:r>
      <w:r w:rsidR="00795A55" w:rsidRPr="00BE530D">
        <w:rPr>
          <w:color w:val="010101"/>
          <w:sz w:val="24"/>
          <w:szCs w:val="24"/>
        </w:rPr>
        <w:t xml:space="preserve"> и адресное решение</w:t>
      </w:r>
      <w:r w:rsidRPr="00BE530D">
        <w:rPr>
          <w:color w:val="010101"/>
          <w:sz w:val="24"/>
          <w:szCs w:val="24"/>
        </w:rPr>
        <w:t xml:space="preserve"> актуальных проблем, возникающих в процессе преподавания;</w:t>
      </w:r>
    </w:p>
    <w:p w:rsidR="0081457D" w:rsidRPr="00BE530D" w:rsidRDefault="00795A55" w:rsidP="00AD0CE9">
      <w:pPr>
        <w:widowControl/>
        <w:numPr>
          <w:ilvl w:val="0"/>
          <w:numId w:val="12"/>
        </w:numPr>
        <w:tabs>
          <w:tab w:val="left" w:pos="426"/>
          <w:tab w:val="left" w:pos="600"/>
          <w:tab w:val="left" w:pos="709"/>
          <w:tab w:val="left" w:pos="1080"/>
        </w:tabs>
        <w:autoSpaceDE/>
        <w:autoSpaceDN/>
        <w:ind w:left="0" w:right="-25" w:firstLine="567"/>
        <w:jc w:val="both"/>
        <w:rPr>
          <w:sz w:val="24"/>
          <w:szCs w:val="24"/>
        </w:rPr>
      </w:pPr>
      <w:r w:rsidRPr="00BE530D">
        <w:rPr>
          <w:sz w:val="24"/>
          <w:szCs w:val="24"/>
        </w:rPr>
        <w:t>о</w:t>
      </w:r>
      <w:r w:rsidR="00AF0B15">
        <w:rPr>
          <w:sz w:val="24"/>
          <w:szCs w:val="24"/>
        </w:rPr>
        <w:t xml:space="preserve">казывать </w:t>
      </w:r>
      <w:r w:rsidRPr="00BE530D">
        <w:rPr>
          <w:sz w:val="24"/>
          <w:szCs w:val="24"/>
        </w:rPr>
        <w:t>адресн</w:t>
      </w:r>
      <w:r w:rsidR="00AF0B15">
        <w:rPr>
          <w:sz w:val="24"/>
          <w:szCs w:val="24"/>
        </w:rPr>
        <w:t>ую</w:t>
      </w:r>
      <w:r w:rsidRPr="00BE530D">
        <w:rPr>
          <w:sz w:val="24"/>
          <w:szCs w:val="24"/>
        </w:rPr>
        <w:t xml:space="preserve"> </w:t>
      </w:r>
      <w:r w:rsidR="0081457D" w:rsidRPr="00BE530D">
        <w:rPr>
          <w:sz w:val="24"/>
          <w:szCs w:val="24"/>
        </w:rPr>
        <w:t>методическ</w:t>
      </w:r>
      <w:r w:rsidR="00AF0B15">
        <w:rPr>
          <w:sz w:val="24"/>
          <w:szCs w:val="24"/>
        </w:rPr>
        <w:t>ую помощь</w:t>
      </w:r>
      <w:r w:rsidR="0081457D" w:rsidRPr="00BE530D">
        <w:rPr>
          <w:sz w:val="24"/>
          <w:szCs w:val="24"/>
        </w:rPr>
        <w:t xml:space="preserve"> педагогическим работникам по результатам диагностики профессиональных затруднений;</w:t>
      </w:r>
    </w:p>
    <w:p w:rsidR="0081457D" w:rsidRPr="00BE530D" w:rsidRDefault="0081457D" w:rsidP="00AD0CE9">
      <w:pPr>
        <w:widowControl/>
        <w:numPr>
          <w:ilvl w:val="0"/>
          <w:numId w:val="11"/>
        </w:numPr>
        <w:tabs>
          <w:tab w:val="left" w:pos="600"/>
          <w:tab w:val="left" w:pos="709"/>
        </w:tabs>
        <w:autoSpaceDE/>
        <w:autoSpaceDN/>
        <w:ind w:left="0" w:right="-25" w:firstLine="567"/>
        <w:jc w:val="both"/>
        <w:rPr>
          <w:sz w:val="24"/>
          <w:szCs w:val="24"/>
        </w:rPr>
      </w:pPr>
      <w:r w:rsidRPr="00BE530D">
        <w:rPr>
          <w:sz w:val="24"/>
          <w:szCs w:val="24"/>
        </w:rPr>
        <w:t>созда</w:t>
      </w:r>
      <w:r w:rsidR="00AF0B15">
        <w:rPr>
          <w:sz w:val="24"/>
          <w:szCs w:val="24"/>
        </w:rPr>
        <w:t>ть</w:t>
      </w:r>
      <w:r w:rsidRPr="00BE530D">
        <w:rPr>
          <w:sz w:val="24"/>
          <w:szCs w:val="24"/>
        </w:rPr>
        <w:t xml:space="preserve"> организационно-методически</w:t>
      </w:r>
      <w:r w:rsidR="00AF0B15">
        <w:rPr>
          <w:sz w:val="24"/>
          <w:szCs w:val="24"/>
        </w:rPr>
        <w:t>е условия</w:t>
      </w:r>
      <w:r w:rsidRPr="00BE530D">
        <w:rPr>
          <w:sz w:val="24"/>
          <w:szCs w:val="24"/>
        </w:rPr>
        <w:t xml:space="preserve"> для непрерывного совершенствования профессионального образования, повышения мотивации педагогических работников к участию в</w:t>
      </w:r>
      <w:r w:rsidR="00AF0B15">
        <w:rPr>
          <w:sz w:val="24"/>
          <w:szCs w:val="24"/>
        </w:rPr>
        <w:t> </w:t>
      </w:r>
      <w:r w:rsidRPr="00BE530D">
        <w:rPr>
          <w:sz w:val="24"/>
          <w:szCs w:val="24"/>
        </w:rPr>
        <w:t>профессиональных конкурсах, повышения квалификации</w:t>
      </w:r>
      <w:r w:rsidR="00AF0B15">
        <w:rPr>
          <w:sz w:val="24"/>
          <w:szCs w:val="24"/>
        </w:rPr>
        <w:t>учителей музыки, МХК</w:t>
      </w:r>
      <w:r w:rsidRPr="00BE530D">
        <w:rPr>
          <w:sz w:val="24"/>
          <w:szCs w:val="24"/>
        </w:rPr>
        <w:t>;</w:t>
      </w:r>
    </w:p>
    <w:p w:rsidR="0081457D" w:rsidRPr="00BE530D" w:rsidRDefault="00AF0B15" w:rsidP="00AD0CE9">
      <w:pPr>
        <w:widowControl/>
        <w:numPr>
          <w:ilvl w:val="0"/>
          <w:numId w:val="11"/>
        </w:numPr>
        <w:tabs>
          <w:tab w:val="left" w:pos="600"/>
          <w:tab w:val="left" w:pos="709"/>
        </w:tabs>
        <w:autoSpaceDE/>
        <w:autoSpaceDN/>
        <w:ind w:left="0" w:right="-25" w:firstLine="567"/>
        <w:jc w:val="both"/>
        <w:rPr>
          <w:sz w:val="24"/>
          <w:szCs w:val="24"/>
        </w:rPr>
      </w:pPr>
      <w:r>
        <w:rPr>
          <w:sz w:val="24"/>
          <w:szCs w:val="24"/>
        </w:rPr>
        <w:t xml:space="preserve">организовать </w:t>
      </w:r>
      <w:r w:rsidR="0081457D" w:rsidRPr="00BE530D">
        <w:rPr>
          <w:sz w:val="24"/>
          <w:szCs w:val="24"/>
        </w:rPr>
        <w:t>проведение методических мероприятий, направленных на развитие творческих возможностей педагогов, выявление</w:t>
      </w:r>
      <w:r>
        <w:rPr>
          <w:sz w:val="24"/>
          <w:szCs w:val="24"/>
        </w:rPr>
        <w:t xml:space="preserve"> лучших педагогических практик</w:t>
      </w:r>
      <w:r w:rsidR="0081457D" w:rsidRPr="00BE530D">
        <w:rPr>
          <w:sz w:val="24"/>
          <w:szCs w:val="24"/>
        </w:rPr>
        <w:t>;</w:t>
      </w:r>
    </w:p>
    <w:p w:rsidR="0081457D" w:rsidRPr="00BE530D" w:rsidRDefault="0081457D" w:rsidP="00AD0CE9">
      <w:pPr>
        <w:widowControl/>
        <w:numPr>
          <w:ilvl w:val="0"/>
          <w:numId w:val="11"/>
        </w:numPr>
        <w:tabs>
          <w:tab w:val="left" w:pos="600"/>
          <w:tab w:val="left" w:pos="709"/>
          <w:tab w:val="left" w:pos="1200"/>
        </w:tabs>
        <w:autoSpaceDE/>
        <w:autoSpaceDN/>
        <w:ind w:left="0" w:right="-25" w:firstLine="567"/>
        <w:jc w:val="both"/>
        <w:rPr>
          <w:sz w:val="24"/>
          <w:szCs w:val="24"/>
        </w:rPr>
      </w:pPr>
      <w:r w:rsidRPr="00BE530D">
        <w:rPr>
          <w:sz w:val="24"/>
          <w:szCs w:val="24"/>
        </w:rPr>
        <w:t>повы</w:t>
      </w:r>
      <w:r w:rsidR="00AF0B15">
        <w:rPr>
          <w:sz w:val="24"/>
          <w:szCs w:val="24"/>
        </w:rPr>
        <w:t xml:space="preserve">сить </w:t>
      </w:r>
      <w:r w:rsidRPr="00BE530D">
        <w:rPr>
          <w:sz w:val="24"/>
          <w:szCs w:val="24"/>
        </w:rPr>
        <w:t>качеств</w:t>
      </w:r>
      <w:r w:rsidR="00AF0B15">
        <w:rPr>
          <w:sz w:val="24"/>
          <w:szCs w:val="24"/>
        </w:rPr>
        <w:t>о</w:t>
      </w:r>
      <w:r w:rsidRPr="00BE530D">
        <w:rPr>
          <w:sz w:val="24"/>
          <w:szCs w:val="24"/>
        </w:rPr>
        <w:t xml:space="preserve"> </w:t>
      </w:r>
      <w:r w:rsidR="00AF0B15">
        <w:rPr>
          <w:sz w:val="24"/>
          <w:szCs w:val="24"/>
        </w:rPr>
        <w:t>подготовки обучающихся к олимпиадам, конкурса и другим мероприятиям</w:t>
      </w:r>
      <w:r w:rsidRPr="00BE530D">
        <w:rPr>
          <w:sz w:val="24"/>
          <w:szCs w:val="24"/>
        </w:rPr>
        <w:t xml:space="preserve"> по выявлению и поддержке одаренных и талантливых детей;</w:t>
      </w:r>
    </w:p>
    <w:p w:rsidR="00AF0B15" w:rsidRPr="00BE530D" w:rsidRDefault="00795A55" w:rsidP="00AD0CE9">
      <w:pPr>
        <w:pStyle w:val="a4"/>
        <w:widowControl/>
        <w:numPr>
          <w:ilvl w:val="0"/>
          <w:numId w:val="12"/>
        </w:numPr>
        <w:shd w:val="clear" w:color="auto" w:fill="FFFFFF"/>
        <w:autoSpaceDE/>
        <w:autoSpaceDN/>
        <w:ind w:left="0" w:right="-25" w:firstLine="567"/>
        <w:contextualSpacing/>
        <w:rPr>
          <w:color w:val="1A1A1A"/>
          <w:sz w:val="24"/>
          <w:szCs w:val="24"/>
        </w:rPr>
      </w:pPr>
      <w:r w:rsidRPr="00BE530D">
        <w:rPr>
          <w:sz w:val="24"/>
          <w:szCs w:val="24"/>
        </w:rPr>
        <w:t xml:space="preserve"> </w:t>
      </w:r>
      <w:r w:rsidR="00AF0B15">
        <w:rPr>
          <w:sz w:val="24"/>
          <w:szCs w:val="24"/>
        </w:rPr>
        <w:t>обеспечить действенность профессиональных сообществ учителей музыки, МХК в</w:t>
      </w:r>
      <w:r w:rsidR="00C14DB5">
        <w:rPr>
          <w:sz w:val="24"/>
          <w:szCs w:val="24"/>
        </w:rPr>
        <w:t> </w:t>
      </w:r>
      <w:r w:rsidR="00AF0B15">
        <w:rPr>
          <w:sz w:val="24"/>
          <w:szCs w:val="24"/>
        </w:rPr>
        <w:t>решении задач, стоящих перед методической службой региона.</w:t>
      </w:r>
    </w:p>
    <w:p w:rsidR="00B865EE" w:rsidRPr="00BE530D" w:rsidRDefault="00B865EE" w:rsidP="00AF0B15">
      <w:pPr>
        <w:widowControl/>
        <w:tabs>
          <w:tab w:val="left" w:pos="0"/>
          <w:tab w:val="left" w:pos="480"/>
          <w:tab w:val="left" w:pos="600"/>
          <w:tab w:val="left" w:pos="709"/>
          <w:tab w:val="left" w:pos="960"/>
        </w:tabs>
        <w:autoSpaceDE/>
        <w:autoSpaceDN/>
        <w:ind w:left="567" w:right="-25"/>
        <w:contextualSpacing/>
        <w:jc w:val="both"/>
        <w:rPr>
          <w:sz w:val="24"/>
          <w:szCs w:val="24"/>
        </w:rPr>
      </w:pPr>
    </w:p>
    <w:p w:rsidR="00602BC2" w:rsidRDefault="00602BC2">
      <w:pPr>
        <w:rPr>
          <w:sz w:val="24"/>
          <w:szCs w:val="24"/>
        </w:rPr>
      </w:pPr>
      <w:r>
        <w:rPr>
          <w:sz w:val="24"/>
          <w:szCs w:val="24"/>
        </w:rPr>
        <w:br w:type="page"/>
      </w:r>
    </w:p>
    <w:p w:rsidR="00904964" w:rsidRPr="00904964" w:rsidRDefault="00904964" w:rsidP="00904964">
      <w:pPr>
        <w:widowControl/>
        <w:autoSpaceDE/>
        <w:ind w:right="401"/>
        <w:jc w:val="center"/>
        <w:rPr>
          <w:b/>
          <w:sz w:val="24"/>
          <w:szCs w:val="24"/>
          <w:lang w:eastAsia="ru-RU"/>
        </w:rPr>
      </w:pPr>
      <w:r w:rsidRPr="00904964">
        <w:rPr>
          <w:b/>
          <w:sz w:val="24"/>
          <w:szCs w:val="24"/>
          <w:lang w:eastAsia="ru-RU"/>
        </w:rPr>
        <w:lastRenderedPageBreak/>
        <w:t>Анализ методического обеспечения преподавания изобразительного искусства в</w:t>
      </w:r>
      <w:r>
        <w:rPr>
          <w:b/>
          <w:sz w:val="24"/>
          <w:szCs w:val="24"/>
          <w:lang w:eastAsia="ru-RU"/>
        </w:rPr>
        <w:t> </w:t>
      </w:r>
      <w:r w:rsidRPr="00904964">
        <w:rPr>
          <w:b/>
          <w:sz w:val="24"/>
          <w:szCs w:val="24"/>
          <w:lang w:eastAsia="ru-RU"/>
        </w:rPr>
        <w:t>образовательных учреждениях города Севастополя в 2025/2026 учебном году</w:t>
      </w:r>
    </w:p>
    <w:p w:rsidR="00904964" w:rsidRPr="00904964" w:rsidRDefault="00904964" w:rsidP="00904964">
      <w:pPr>
        <w:widowControl/>
        <w:tabs>
          <w:tab w:val="left" w:pos="567"/>
        </w:tabs>
        <w:autoSpaceDE/>
        <w:ind w:right="2" w:firstLine="709"/>
        <w:jc w:val="both"/>
        <w:rPr>
          <w:sz w:val="24"/>
          <w:szCs w:val="24"/>
          <w:lang w:eastAsia="ru-RU"/>
        </w:rPr>
      </w:pPr>
    </w:p>
    <w:p w:rsidR="00904964" w:rsidRPr="00904964" w:rsidRDefault="00904964" w:rsidP="00904964">
      <w:pPr>
        <w:widowControl/>
        <w:tabs>
          <w:tab w:val="left" w:pos="567"/>
        </w:tabs>
        <w:autoSpaceDE/>
        <w:ind w:left="5670" w:right="2"/>
        <w:jc w:val="both"/>
        <w:rPr>
          <w:b/>
          <w:sz w:val="24"/>
          <w:szCs w:val="24"/>
          <w:lang w:eastAsia="ru-RU"/>
        </w:rPr>
      </w:pPr>
      <w:r w:rsidRPr="00904964">
        <w:rPr>
          <w:b/>
          <w:sz w:val="24"/>
          <w:szCs w:val="24"/>
          <w:lang w:eastAsia="ru-RU"/>
        </w:rPr>
        <w:t xml:space="preserve">Волкова Лариса Ивановна, </w:t>
      </w:r>
    </w:p>
    <w:p w:rsidR="00904964" w:rsidRPr="00904964" w:rsidRDefault="00904964" w:rsidP="00904964">
      <w:pPr>
        <w:widowControl/>
        <w:tabs>
          <w:tab w:val="left" w:pos="567"/>
        </w:tabs>
        <w:autoSpaceDE/>
        <w:ind w:left="5670" w:right="2"/>
        <w:jc w:val="both"/>
        <w:rPr>
          <w:b/>
          <w:sz w:val="24"/>
          <w:szCs w:val="24"/>
          <w:lang w:eastAsia="ru-RU"/>
        </w:rPr>
      </w:pPr>
      <w:r w:rsidRPr="00904964">
        <w:rPr>
          <w:b/>
          <w:sz w:val="24"/>
          <w:szCs w:val="24"/>
          <w:lang w:eastAsia="ru-RU"/>
        </w:rPr>
        <w:t>методист ГАОУ ПО ИРО</w:t>
      </w:r>
    </w:p>
    <w:p w:rsidR="00904964" w:rsidRPr="00904964" w:rsidRDefault="00904964" w:rsidP="00904964">
      <w:pPr>
        <w:widowControl/>
        <w:tabs>
          <w:tab w:val="left" w:pos="8789"/>
        </w:tabs>
        <w:autoSpaceDE/>
        <w:ind w:right="2" w:firstLine="709"/>
        <w:jc w:val="both"/>
        <w:rPr>
          <w:rFonts w:eastAsia="Calibri"/>
          <w:b/>
          <w:i/>
        </w:rPr>
      </w:pPr>
    </w:p>
    <w:p w:rsidR="00904964" w:rsidRPr="00904964" w:rsidRDefault="00904964" w:rsidP="00904964">
      <w:pPr>
        <w:widowControl/>
        <w:tabs>
          <w:tab w:val="left" w:pos="567"/>
        </w:tabs>
        <w:autoSpaceDE/>
        <w:ind w:firstLine="567"/>
        <w:jc w:val="both"/>
        <w:rPr>
          <w:rFonts w:eastAsia="Arial"/>
          <w:sz w:val="24"/>
          <w:szCs w:val="24"/>
          <w:lang w:eastAsia="ru-RU"/>
        </w:rPr>
      </w:pPr>
      <w:r w:rsidRPr="00904964">
        <w:rPr>
          <w:rFonts w:eastAsia="Arial"/>
          <w:sz w:val="24"/>
          <w:szCs w:val="24"/>
          <w:lang w:eastAsia="ru-RU"/>
        </w:rPr>
        <w:t>Основной целью методической работы с учителями изобразительного искусства в</w:t>
      </w:r>
      <w:r>
        <w:rPr>
          <w:rFonts w:eastAsia="Arial"/>
          <w:sz w:val="24"/>
          <w:szCs w:val="24"/>
          <w:lang w:eastAsia="ru-RU"/>
        </w:rPr>
        <w:t> </w:t>
      </w:r>
      <w:r w:rsidRPr="00904964">
        <w:rPr>
          <w:rFonts w:eastAsia="Arial"/>
          <w:sz w:val="24"/>
          <w:szCs w:val="24"/>
          <w:lang w:eastAsia="ru-RU"/>
        </w:rPr>
        <w:t xml:space="preserve">2025/2026 учебном году было создание условий для их самореализации и развития воспитательных, коммуникативных, организаторских, исследовательских, конструктивных компетенций; ведущими принципами – дифференциация, адресность и непрерывность. </w:t>
      </w:r>
    </w:p>
    <w:p w:rsidR="00904964" w:rsidRPr="00904964" w:rsidRDefault="00904964" w:rsidP="007D343C">
      <w:pPr>
        <w:widowControl/>
        <w:shd w:val="clear" w:color="auto" w:fill="FFFFFF"/>
        <w:autoSpaceDE/>
        <w:autoSpaceDN/>
        <w:ind w:firstLine="567"/>
        <w:jc w:val="both"/>
        <w:rPr>
          <w:color w:val="000000"/>
          <w:sz w:val="24"/>
          <w:szCs w:val="24"/>
          <w:lang w:eastAsia="ru-RU"/>
        </w:rPr>
      </w:pPr>
      <w:r w:rsidRPr="00904964">
        <w:rPr>
          <w:sz w:val="24"/>
          <w:szCs w:val="24"/>
          <w:lang w:eastAsia="ru-RU"/>
        </w:rPr>
        <w:t>Основные задачи методического сопровождения преподавания изобразительного искусства:</w:t>
      </w:r>
    </w:p>
    <w:p w:rsidR="00904964" w:rsidRPr="00904964" w:rsidRDefault="00904964" w:rsidP="00CD0ED3">
      <w:pPr>
        <w:widowControl/>
        <w:numPr>
          <w:ilvl w:val="0"/>
          <w:numId w:val="26"/>
        </w:numPr>
        <w:tabs>
          <w:tab w:val="left" w:pos="0"/>
        </w:tabs>
        <w:autoSpaceDE/>
        <w:ind w:left="0" w:firstLine="567"/>
        <w:jc w:val="both"/>
        <w:rPr>
          <w:rFonts w:eastAsia="Arial"/>
          <w:sz w:val="24"/>
          <w:szCs w:val="24"/>
          <w:lang w:eastAsia="ru-RU"/>
        </w:rPr>
      </w:pPr>
      <w:r w:rsidRPr="00904964">
        <w:rPr>
          <w:rFonts w:eastAsia="Arial"/>
          <w:sz w:val="24"/>
          <w:szCs w:val="24"/>
          <w:lang w:eastAsia="ru-RU"/>
        </w:rPr>
        <w:t xml:space="preserve"> Ориентация адресной методической поддержки педагогических работников на</w:t>
      </w:r>
      <w:r>
        <w:rPr>
          <w:rFonts w:eastAsia="Arial"/>
          <w:sz w:val="24"/>
          <w:szCs w:val="24"/>
          <w:lang w:eastAsia="ru-RU"/>
        </w:rPr>
        <w:t> </w:t>
      </w:r>
      <w:r w:rsidRPr="00904964">
        <w:rPr>
          <w:rFonts w:eastAsia="Arial"/>
          <w:sz w:val="24"/>
          <w:szCs w:val="24"/>
          <w:lang w:eastAsia="ru-RU"/>
        </w:rPr>
        <w:t>предметные и метапредметные результаты обучающихся.</w:t>
      </w:r>
    </w:p>
    <w:p w:rsidR="00904964" w:rsidRPr="00904964" w:rsidRDefault="00904964" w:rsidP="00CD0ED3">
      <w:pPr>
        <w:widowControl/>
        <w:numPr>
          <w:ilvl w:val="0"/>
          <w:numId w:val="26"/>
        </w:numPr>
        <w:tabs>
          <w:tab w:val="left" w:pos="0"/>
        </w:tabs>
        <w:autoSpaceDE/>
        <w:ind w:left="0" w:firstLine="567"/>
        <w:jc w:val="both"/>
        <w:rPr>
          <w:rFonts w:eastAsia="Arial"/>
          <w:sz w:val="24"/>
          <w:szCs w:val="24"/>
          <w:lang w:eastAsia="ru-RU"/>
        </w:rPr>
      </w:pPr>
      <w:r w:rsidRPr="00904964">
        <w:rPr>
          <w:rFonts w:eastAsia="Arial"/>
          <w:sz w:val="24"/>
          <w:szCs w:val="24"/>
          <w:lang w:eastAsia="ru-RU"/>
        </w:rPr>
        <w:t xml:space="preserve"> Организация и проведение методических практико-ориентированных мероприятий по</w:t>
      </w:r>
      <w:r>
        <w:rPr>
          <w:rFonts w:eastAsia="Arial"/>
          <w:sz w:val="24"/>
          <w:szCs w:val="24"/>
          <w:lang w:eastAsia="ru-RU"/>
        </w:rPr>
        <w:t> </w:t>
      </w:r>
      <w:r w:rsidRPr="00904964">
        <w:rPr>
          <w:rFonts w:eastAsia="Arial"/>
          <w:sz w:val="24"/>
          <w:szCs w:val="24"/>
          <w:lang w:eastAsia="ru-RU"/>
        </w:rPr>
        <w:t>обмену опытом и лучшими педагогическими практиками.</w:t>
      </w:r>
    </w:p>
    <w:p w:rsidR="00904964" w:rsidRPr="00904964" w:rsidRDefault="00904964" w:rsidP="00CD0ED3">
      <w:pPr>
        <w:widowControl/>
        <w:numPr>
          <w:ilvl w:val="0"/>
          <w:numId w:val="26"/>
        </w:numPr>
        <w:tabs>
          <w:tab w:val="left" w:pos="0"/>
        </w:tabs>
        <w:autoSpaceDE/>
        <w:ind w:left="0" w:firstLine="567"/>
        <w:jc w:val="both"/>
        <w:rPr>
          <w:rFonts w:eastAsia="Arial"/>
          <w:sz w:val="24"/>
          <w:szCs w:val="24"/>
          <w:lang w:eastAsia="ru-RU"/>
        </w:rPr>
      </w:pPr>
      <w:r w:rsidRPr="00904964">
        <w:rPr>
          <w:rFonts w:eastAsia="Arial"/>
          <w:sz w:val="24"/>
          <w:szCs w:val="24"/>
          <w:lang w:eastAsia="ru-RU"/>
        </w:rPr>
        <w:t xml:space="preserve"> Организация методического сопровождения внедрения новых технологий, форм и</w:t>
      </w:r>
      <w:r>
        <w:rPr>
          <w:rFonts w:eastAsia="Arial"/>
          <w:sz w:val="24"/>
          <w:szCs w:val="24"/>
          <w:lang w:eastAsia="ru-RU"/>
        </w:rPr>
        <w:t> </w:t>
      </w:r>
      <w:r w:rsidRPr="00904964">
        <w:rPr>
          <w:rFonts w:eastAsia="Arial"/>
          <w:sz w:val="24"/>
          <w:szCs w:val="24"/>
          <w:lang w:eastAsia="ru-RU"/>
        </w:rPr>
        <w:t xml:space="preserve">методов обучения, направленных на формирование функциональной грамотности обучающихся. </w:t>
      </w:r>
    </w:p>
    <w:p w:rsidR="00904964" w:rsidRPr="00904964" w:rsidRDefault="00904964" w:rsidP="00CD0ED3">
      <w:pPr>
        <w:widowControl/>
        <w:numPr>
          <w:ilvl w:val="0"/>
          <w:numId w:val="26"/>
        </w:numPr>
        <w:tabs>
          <w:tab w:val="left" w:pos="567"/>
        </w:tabs>
        <w:autoSpaceDE/>
        <w:ind w:left="0" w:firstLine="567"/>
        <w:jc w:val="both"/>
        <w:rPr>
          <w:rFonts w:eastAsia="Arial"/>
          <w:sz w:val="24"/>
          <w:szCs w:val="24"/>
          <w:lang w:eastAsia="ru-RU"/>
        </w:rPr>
      </w:pPr>
      <w:r w:rsidRPr="00904964">
        <w:rPr>
          <w:rFonts w:eastAsia="Arial"/>
          <w:sz w:val="24"/>
          <w:szCs w:val="24"/>
          <w:lang w:eastAsia="ru-RU"/>
        </w:rPr>
        <w:t xml:space="preserve"> Организация мероприятий для педагогов по подготовке к участию в конкурсах профессионального мастерства.</w:t>
      </w:r>
    </w:p>
    <w:p w:rsidR="00904964" w:rsidRPr="00904964" w:rsidRDefault="00904964" w:rsidP="00CD0ED3">
      <w:pPr>
        <w:widowControl/>
        <w:numPr>
          <w:ilvl w:val="0"/>
          <w:numId w:val="26"/>
        </w:numPr>
        <w:tabs>
          <w:tab w:val="left" w:pos="567"/>
          <w:tab w:val="left" w:pos="851"/>
        </w:tabs>
        <w:autoSpaceDE/>
        <w:ind w:left="0" w:firstLine="567"/>
        <w:jc w:val="both"/>
        <w:rPr>
          <w:rFonts w:eastAsia="Arial"/>
          <w:sz w:val="24"/>
          <w:szCs w:val="24"/>
          <w:lang w:eastAsia="ru-RU"/>
        </w:rPr>
      </w:pPr>
      <w:r w:rsidRPr="00904964">
        <w:rPr>
          <w:rFonts w:eastAsia="Arial"/>
          <w:sz w:val="24"/>
          <w:szCs w:val="24"/>
          <w:lang w:eastAsia="ru-RU"/>
        </w:rPr>
        <w:t>Выявление и поддержка интеллектуально и творчески одарённых детей.</w:t>
      </w:r>
    </w:p>
    <w:p w:rsidR="00904964" w:rsidRPr="00904964" w:rsidRDefault="00904964" w:rsidP="00904964">
      <w:pPr>
        <w:widowControl/>
        <w:tabs>
          <w:tab w:val="left" w:pos="567"/>
        </w:tabs>
        <w:autoSpaceDE/>
        <w:ind w:firstLine="567"/>
        <w:jc w:val="both"/>
        <w:rPr>
          <w:rFonts w:eastAsia="Calibri"/>
          <w:sz w:val="24"/>
          <w:szCs w:val="24"/>
        </w:rPr>
      </w:pPr>
      <w:r w:rsidRPr="00904964">
        <w:rPr>
          <w:rFonts w:eastAsia="Calibri"/>
          <w:sz w:val="24"/>
          <w:szCs w:val="24"/>
        </w:rPr>
        <w:t>Важнейшим условием успешной реализации художественно-эстетического образования и</w:t>
      </w:r>
      <w:r w:rsidR="007D343C">
        <w:rPr>
          <w:rFonts w:eastAsia="Calibri"/>
          <w:sz w:val="24"/>
          <w:szCs w:val="24"/>
        </w:rPr>
        <w:t> </w:t>
      </w:r>
      <w:r w:rsidRPr="00904964">
        <w:rPr>
          <w:rFonts w:eastAsia="Calibri"/>
          <w:sz w:val="24"/>
          <w:szCs w:val="24"/>
        </w:rPr>
        <w:t>воспитания является надлежащее кадровое обеспечение педагогического процесса.</w:t>
      </w:r>
    </w:p>
    <w:p w:rsidR="00904964" w:rsidRPr="00904964" w:rsidRDefault="00904964" w:rsidP="00904964">
      <w:pPr>
        <w:widowControl/>
        <w:tabs>
          <w:tab w:val="left" w:pos="567"/>
        </w:tabs>
        <w:autoSpaceDE/>
        <w:ind w:firstLine="567"/>
        <w:jc w:val="both"/>
        <w:rPr>
          <w:rFonts w:eastAsia="Arial"/>
          <w:sz w:val="24"/>
          <w:szCs w:val="24"/>
          <w:lang w:eastAsia="ru-RU"/>
        </w:rPr>
      </w:pPr>
      <w:r w:rsidRPr="00904964">
        <w:rPr>
          <w:rFonts w:eastAsia="Arial"/>
          <w:sz w:val="24"/>
          <w:szCs w:val="24"/>
          <w:lang w:eastAsia="ru-RU"/>
        </w:rPr>
        <w:t>В образовательных организациях города в 2025/2026 учебном году учебный процесс в</w:t>
      </w:r>
      <w:r w:rsidR="007D343C">
        <w:rPr>
          <w:rFonts w:eastAsia="Arial"/>
          <w:sz w:val="24"/>
          <w:szCs w:val="24"/>
          <w:lang w:eastAsia="ru-RU"/>
        </w:rPr>
        <w:t> </w:t>
      </w:r>
      <w:r w:rsidRPr="00904964">
        <w:rPr>
          <w:rFonts w:eastAsia="Arial"/>
          <w:sz w:val="24"/>
          <w:szCs w:val="24"/>
          <w:lang w:eastAsia="ru-RU"/>
        </w:rPr>
        <w:t xml:space="preserve">основной и старшей школе обеспечивали 63 учителя изобразительного искусства и педагоги дополнительного образования. Статистические данные потенциала педагогических работников изобразительного искусства по таким показателям, как педагогический стаж, образование, квалификационная категория, представлен ниже. Он показал, что 34 учителя изобразительного искусства являются основными работниками, 35 учителей изобразительного искусства преподают предмет по внутреннему совмещению, 1 </w:t>
      </w:r>
      <w:r w:rsidR="007D343C">
        <w:rPr>
          <w:rFonts w:eastAsia="Arial"/>
          <w:sz w:val="24"/>
          <w:szCs w:val="24"/>
          <w:lang w:eastAsia="ru-RU"/>
        </w:rPr>
        <w:t xml:space="preserve">учитель </w:t>
      </w:r>
      <w:r w:rsidRPr="00904964">
        <w:rPr>
          <w:rFonts w:eastAsia="Arial"/>
          <w:sz w:val="24"/>
          <w:szCs w:val="24"/>
          <w:lang w:eastAsia="ru-RU"/>
        </w:rPr>
        <w:t>изобразительного искусства работает как внешний совместитель (рисунок 1).</w:t>
      </w:r>
    </w:p>
    <w:p w:rsidR="00904964" w:rsidRPr="00904964" w:rsidRDefault="00904964" w:rsidP="00904964">
      <w:pPr>
        <w:widowControl/>
        <w:tabs>
          <w:tab w:val="left" w:pos="567"/>
        </w:tabs>
        <w:autoSpaceDE/>
        <w:ind w:firstLine="567"/>
        <w:jc w:val="both"/>
        <w:rPr>
          <w:rFonts w:eastAsia="Arial"/>
          <w:sz w:val="24"/>
          <w:szCs w:val="24"/>
          <w:lang w:eastAsia="ru-RU"/>
        </w:rPr>
      </w:pPr>
    </w:p>
    <w:p w:rsidR="00904964" w:rsidRPr="00904964" w:rsidRDefault="00904964" w:rsidP="00904964">
      <w:pPr>
        <w:widowControl/>
        <w:tabs>
          <w:tab w:val="left" w:pos="567"/>
        </w:tabs>
        <w:autoSpaceDE/>
        <w:ind w:right="2" w:firstLine="567"/>
        <w:rPr>
          <w:rFonts w:eastAsia="Arial"/>
          <w:sz w:val="24"/>
          <w:szCs w:val="24"/>
          <w:lang w:eastAsia="ru-RU"/>
        </w:rPr>
      </w:pPr>
      <w:r w:rsidRPr="00904964">
        <w:rPr>
          <w:rFonts w:eastAsia="Arial"/>
          <w:noProof/>
          <w:sz w:val="24"/>
          <w:szCs w:val="24"/>
          <w:lang w:eastAsia="ru-RU"/>
        </w:rPr>
        <w:drawing>
          <wp:inline distT="0" distB="0" distL="0" distR="0" wp14:anchorId="553D914A" wp14:editId="35FB9D59">
            <wp:extent cx="5705475" cy="1666875"/>
            <wp:effectExtent l="0" t="0" r="9525" b="9525"/>
            <wp:docPr id="3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04964" w:rsidRPr="00904964" w:rsidRDefault="00904964" w:rsidP="00904964">
      <w:pPr>
        <w:widowControl/>
        <w:autoSpaceDE/>
        <w:ind w:right="2" w:firstLine="567"/>
        <w:jc w:val="center"/>
        <w:rPr>
          <w:rFonts w:eastAsia="Arial"/>
          <w:sz w:val="24"/>
          <w:szCs w:val="24"/>
          <w:lang w:eastAsia="ru-RU"/>
        </w:rPr>
      </w:pPr>
      <w:r w:rsidRPr="00904964">
        <w:rPr>
          <w:rFonts w:eastAsia="Arial"/>
          <w:sz w:val="24"/>
          <w:szCs w:val="24"/>
          <w:lang w:eastAsia="ru-RU"/>
        </w:rPr>
        <w:t>Рис</w:t>
      </w:r>
      <w:r w:rsidR="007D343C">
        <w:rPr>
          <w:rFonts w:eastAsia="Arial"/>
          <w:sz w:val="24"/>
          <w:szCs w:val="24"/>
          <w:lang w:eastAsia="ru-RU"/>
        </w:rPr>
        <w:t>унок</w:t>
      </w:r>
      <w:r w:rsidRPr="00904964">
        <w:rPr>
          <w:rFonts w:eastAsia="Arial"/>
          <w:sz w:val="24"/>
          <w:szCs w:val="24"/>
          <w:lang w:eastAsia="ru-RU"/>
        </w:rPr>
        <w:t xml:space="preserve"> 1 – Кадровый состав учителей изобразительного искусства </w:t>
      </w:r>
    </w:p>
    <w:p w:rsidR="00904964" w:rsidRPr="00904964" w:rsidRDefault="00904964" w:rsidP="00904964">
      <w:pPr>
        <w:widowControl/>
        <w:autoSpaceDE/>
        <w:ind w:right="2" w:firstLine="567"/>
        <w:jc w:val="both"/>
        <w:rPr>
          <w:rFonts w:eastAsia="Arial"/>
          <w:sz w:val="24"/>
          <w:szCs w:val="24"/>
          <w:lang w:eastAsia="ru-RU"/>
        </w:rPr>
      </w:pP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Основная часть педагогов имеет стаж работы от 11 до 35 лет – это 44 учителя изобразительного искусства. Со стажем от 4 до 10 лет – 21 учитель изобразительного искусства. Педагогический стаж от 36 лет и более имеют 5 учителей изобразительного искусства. Молодых учителей, имеющих педагогический стаж до 3 лет, в этом году нет (рисунок 2).</w:t>
      </w:r>
    </w:p>
    <w:p w:rsidR="00904964" w:rsidRPr="00904964" w:rsidRDefault="00904964" w:rsidP="00904964">
      <w:pPr>
        <w:widowControl/>
        <w:autoSpaceDE/>
        <w:ind w:right="2" w:firstLine="567"/>
        <w:jc w:val="both"/>
        <w:rPr>
          <w:rFonts w:eastAsia="Arial"/>
          <w:sz w:val="24"/>
          <w:szCs w:val="24"/>
          <w:lang w:eastAsia="ru-RU"/>
        </w:rPr>
      </w:pPr>
    </w:p>
    <w:p w:rsidR="00904964" w:rsidRPr="00904964" w:rsidRDefault="00904964" w:rsidP="00904964">
      <w:pPr>
        <w:widowControl/>
        <w:autoSpaceDE/>
        <w:ind w:right="2" w:firstLine="567"/>
        <w:jc w:val="center"/>
        <w:rPr>
          <w:rFonts w:eastAsia="Arial"/>
          <w:b/>
          <w:sz w:val="24"/>
          <w:szCs w:val="24"/>
          <w:lang w:eastAsia="ru-RU"/>
        </w:rPr>
      </w:pPr>
      <w:r w:rsidRPr="00904964">
        <w:rPr>
          <w:rFonts w:eastAsia="Arial"/>
          <w:noProof/>
          <w:sz w:val="24"/>
          <w:szCs w:val="24"/>
          <w:lang w:eastAsia="ru-RU"/>
        </w:rPr>
        <w:lastRenderedPageBreak/>
        <w:drawing>
          <wp:inline distT="0" distB="0" distL="0" distR="0" wp14:anchorId="10D03487" wp14:editId="1E7BE6AD">
            <wp:extent cx="5591175" cy="1819275"/>
            <wp:effectExtent l="0" t="0" r="9525" b="9525"/>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904964" w:rsidRPr="00904964" w:rsidRDefault="00904964" w:rsidP="00904964">
      <w:pPr>
        <w:widowControl/>
        <w:autoSpaceDE/>
        <w:ind w:right="2" w:firstLine="567"/>
        <w:jc w:val="center"/>
        <w:rPr>
          <w:rFonts w:eastAsia="Arial"/>
          <w:sz w:val="24"/>
          <w:szCs w:val="24"/>
          <w:lang w:eastAsia="ru-RU"/>
        </w:rPr>
      </w:pPr>
      <w:r w:rsidRPr="00904964">
        <w:rPr>
          <w:rFonts w:eastAsia="Arial"/>
          <w:sz w:val="24"/>
          <w:szCs w:val="24"/>
          <w:lang w:eastAsia="ru-RU"/>
        </w:rPr>
        <w:t>Рис</w:t>
      </w:r>
      <w:r w:rsidR="007D343C">
        <w:rPr>
          <w:rFonts w:eastAsia="Arial"/>
          <w:sz w:val="24"/>
          <w:szCs w:val="24"/>
          <w:lang w:eastAsia="ru-RU"/>
        </w:rPr>
        <w:t>унок</w:t>
      </w:r>
      <w:r w:rsidRPr="00904964">
        <w:rPr>
          <w:rFonts w:eastAsia="Arial"/>
          <w:sz w:val="24"/>
          <w:szCs w:val="24"/>
          <w:lang w:eastAsia="ru-RU"/>
        </w:rPr>
        <w:t xml:space="preserve"> 2 – Стаж работы учителей изобразительного искусства </w:t>
      </w:r>
    </w:p>
    <w:p w:rsidR="00904964" w:rsidRPr="00904964" w:rsidRDefault="00904964" w:rsidP="00904964">
      <w:pPr>
        <w:widowControl/>
        <w:tabs>
          <w:tab w:val="left" w:pos="8505"/>
        </w:tabs>
        <w:autoSpaceDE/>
        <w:ind w:right="2" w:firstLine="567"/>
        <w:jc w:val="both"/>
        <w:rPr>
          <w:rFonts w:eastAsia="Arial"/>
          <w:sz w:val="24"/>
          <w:szCs w:val="24"/>
          <w:lang w:eastAsia="ru-RU"/>
        </w:rPr>
      </w:pPr>
    </w:p>
    <w:p w:rsidR="00904964" w:rsidRPr="00904964" w:rsidRDefault="00904964" w:rsidP="00904964">
      <w:pPr>
        <w:widowControl/>
        <w:tabs>
          <w:tab w:val="left" w:pos="8505"/>
        </w:tabs>
        <w:autoSpaceDE/>
        <w:ind w:right="2" w:firstLine="567"/>
        <w:jc w:val="both"/>
        <w:rPr>
          <w:rFonts w:eastAsia="Arial"/>
          <w:sz w:val="24"/>
          <w:szCs w:val="24"/>
          <w:lang w:eastAsia="ru-RU"/>
        </w:rPr>
      </w:pPr>
      <w:r w:rsidRPr="00904964">
        <w:rPr>
          <w:rFonts w:eastAsia="Arial"/>
          <w:sz w:val="24"/>
          <w:szCs w:val="24"/>
          <w:lang w:eastAsia="ru-RU"/>
        </w:rPr>
        <w:t>Преподавание предметов осуществлялось в основном специалистами с высшим педагогическим образованием, его имеют 49 учителей изобразительного искусства, со средним профессиональным педагогическим образованием 7 педагогов изобразительного искусства. 13 учителей изобразительного искусства имеют высшее непедагогическое образование (инженерное, художественное и т.д.), в этом учебном году отсутствует категория педагогов изобразительного искусства со средним профессиональным непедагогическим образованием (рисунок 3).</w:t>
      </w:r>
    </w:p>
    <w:p w:rsidR="00904964" w:rsidRPr="00904964" w:rsidRDefault="00904964" w:rsidP="00904964">
      <w:pPr>
        <w:widowControl/>
        <w:tabs>
          <w:tab w:val="left" w:pos="8505"/>
        </w:tabs>
        <w:autoSpaceDE/>
        <w:ind w:right="2" w:firstLine="567"/>
        <w:jc w:val="both"/>
        <w:rPr>
          <w:rFonts w:eastAsia="Arial"/>
          <w:sz w:val="24"/>
          <w:szCs w:val="24"/>
          <w:lang w:eastAsia="ru-RU"/>
        </w:rPr>
      </w:pPr>
    </w:p>
    <w:p w:rsidR="00904964" w:rsidRPr="00904964" w:rsidRDefault="00904964" w:rsidP="00904964">
      <w:pPr>
        <w:widowControl/>
        <w:tabs>
          <w:tab w:val="left" w:pos="8505"/>
        </w:tabs>
        <w:autoSpaceDE/>
        <w:ind w:right="2" w:firstLine="567"/>
        <w:jc w:val="center"/>
        <w:rPr>
          <w:rFonts w:eastAsia="Arial"/>
          <w:b/>
          <w:sz w:val="24"/>
          <w:szCs w:val="24"/>
          <w:lang w:eastAsia="ru-RU"/>
        </w:rPr>
      </w:pPr>
      <w:r w:rsidRPr="00904964">
        <w:rPr>
          <w:rFonts w:eastAsia="Arial"/>
          <w:noProof/>
          <w:sz w:val="24"/>
          <w:szCs w:val="24"/>
          <w:lang w:eastAsia="ru-RU"/>
        </w:rPr>
        <w:drawing>
          <wp:inline distT="0" distB="0" distL="0" distR="0" wp14:anchorId="124D4734" wp14:editId="39B14CE4">
            <wp:extent cx="5429250" cy="1962150"/>
            <wp:effectExtent l="0" t="0" r="0" b="0"/>
            <wp:docPr id="3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904964" w:rsidRPr="00904964" w:rsidRDefault="007D343C" w:rsidP="00904964">
      <w:pPr>
        <w:widowControl/>
        <w:tabs>
          <w:tab w:val="left" w:pos="8505"/>
        </w:tabs>
        <w:autoSpaceDE/>
        <w:ind w:right="2" w:firstLine="567"/>
        <w:jc w:val="center"/>
        <w:rPr>
          <w:rFonts w:eastAsia="Arial"/>
          <w:sz w:val="24"/>
          <w:szCs w:val="24"/>
          <w:lang w:eastAsia="ru-RU"/>
        </w:rPr>
      </w:pPr>
      <w:r>
        <w:rPr>
          <w:rFonts w:eastAsia="Arial"/>
          <w:sz w:val="24"/>
          <w:szCs w:val="24"/>
          <w:lang w:eastAsia="ru-RU"/>
        </w:rPr>
        <w:t>Рисунок</w:t>
      </w:r>
      <w:r w:rsidR="00904964" w:rsidRPr="00904964">
        <w:rPr>
          <w:rFonts w:eastAsia="Arial"/>
          <w:sz w:val="24"/>
          <w:szCs w:val="24"/>
          <w:lang w:eastAsia="ru-RU"/>
        </w:rPr>
        <w:t xml:space="preserve"> 3 – Уровень образования учителей изобразительного искусства </w:t>
      </w:r>
    </w:p>
    <w:p w:rsidR="00904964" w:rsidRPr="00904964" w:rsidRDefault="00904964" w:rsidP="00904964">
      <w:pPr>
        <w:widowControl/>
        <w:autoSpaceDE/>
        <w:ind w:right="2" w:firstLine="567"/>
        <w:jc w:val="both"/>
        <w:rPr>
          <w:rFonts w:eastAsia="Arial"/>
          <w:sz w:val="24"/>
          <w:szCs w:val="24"/>
          <w:lang w:eastAsia="ru-RU"/>
        </w:rPr>
      </w:pP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Учебный процесс по изобразительному искусству в образовательных организациях города в этом учебном году осуществляли 29 учителей высшей и 23 – первой квалификационной категории, что составляет 66,7% от общего количества педагогов данной категории, 8 учителей соответствуют занимаемой</w:t>
      </w:r>
      <w:r w:rsidR="007D343C">
        <w:rPr>
          <w:rFonts w:eastAsia="Arial"/>
          <w:sz w:val="24"/>
          <w:szCs w:val="24"/>
          <w:lang w:eastAsia="ru-RU"/>
        </w:rPr>
        <w:t xml:space="preserve"> должности и 12 – без категории</w:t>
      </w:r>
      <w:r w:rsidRPr="00904964">
        <w:rPr>
          <w:rFonts w:eastAsia="Arial"/>
          <w:sz w:val="24"/>
          <w:szCs w:val="24"/>
          <w:lang w:eastAsia="ru-RU"/>
        </w:rPr>
        <w:t xml:space="preserve">  (рисунок 4).</w:t>
      </w:r>
    </w:p>
    <w:p w:rsidR="00904964" w:rsidRPr="00904964" w:rsidRDefault="00904964" w:rsidP="00904964">
      <w:pPr>
        <w:widowControl/>
        <w:autoSpaceDE/>
        <w:ind w:right="2" w:firstLine="567"/>
        <w:jc w:val="both"/>
        <w:rPr>
          <w:rFonts w:eastAsia="Arial"/>
          <w:sz w:val="24"/>
          <w:szCs w:val="24"/>
          <w:lang w:eastAsia="ru-RU"/>
        </w:rPr>
      </w:pPr>
    </w:p>
    <w:p w:rsidR="00904964" w:rsidRPr="00904964" w:rsidRDefault="00904964" w:rsidP="00904964">
      <w:pPr>
        <w:widowControl/>
        <w:tabs>
          <w:tab w:val="left" w:pos="8505"/>
        </w:tabs>
        <w:autoSpaceDE/>
        <w:ind w:right="2" w:firstLine="567"/>
        <w:jc w:val="center"/>
        <w:rPr>
          <w:rFonts w:eastAsia="Arial"/>
          <w:b/>
          <w:sz w:val="24"/>
          <w:szCs w:val="24"/>
          <w:lang w:eastAsia="ru-RU"/>
        </w:rPr>
      </w:pPr>
      <w:r w:rsidRPr="00904964">
        <w:rPr>
          <w:rFonts w:eastAsia="Arial"/>
          <w:noProof/>
          <w:sz w:val="24"/>
          <w:szCs w:val="24"/>
          <w:lang w:eastAsia="ru-RU"/>
        </w:rPr>
        <w:drawing>
          <wp:inline distT="0" distB="0" distL="0" distR="0" wp14:anchorId="61DF86BD" wp14:editId="5740FE8A">
            <wp:extent cx="5314950" cy="1733550"/>
            <wp:effectExtent l="0" t="0" r="0" b="0"/>
            <wp:docPr id="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904964" w:rsidRPr="00904964" w:rsidRDefault="007D343C" w:rsidP="00904964">
      <w:pPr>
        <w:widowControl/>
        <w:tabs>
          <w:tab w:val="left" w:pos="8505"/>
        </w:tabs>
        <w:autoSpaceDE/>
        <w:ind w:right="2" w:firstLine="567"/>
        <w:jc w:val="center"/>
        <w:rPr>
          <w:rFonts w:eastAsia="Arial"/>
          <w:sz w:val="24"/>
          <w:szCs w:val="24"/>
          <w:lang w:eastAsia="ru-RU"/>
        </w:rPr>
      </w:pPr>
      <w:r>
        <w:rPr>
          <w:rFonts w:eastAsia="Arial"/>
          <w:sz w:val="24"/>
          <w:szCs w:val="24"/>
          <w:lang w:eastAsia="ru-RU"/>
        </w:rPr>
        <w:t>Рисунок</w:t>
      </w:r>
      <w:r w:rsidR="00904964" w:rsidRPr="00904964">
        <w:rPr>
          <w:rFonts w:eastAsia="Arial"/>
          <w:sz w:val="24"/>
          <w:szCs w:val="24"/>
          <w:lang w:eastAsia="ru-RU"/>
        </w:rPr>
        <w:t xml:space="preserve"> 4 – Квалификационный уровень учителей изобразительного искусства </w:t>
      </w:r>
    </w:p>
    <w:p w:rsidR="00904964" w:rsidRPr="00904964" w:rsidRDefault="00904964" w:rsidP="00904964">
      <w:pPr>
        <w:widowControl/>
        <w:autoSpaceDE/>
        <w:ind w:right="2" w:firstLine="567"/>
        <w:jc w:val="both"/>
        <w:rPr>
          <w:rFonts w:eastAsia="Arial"/>
          <w:sz w:val="24"/>
          <w:szCs w:val="24"/>
          <w:lang w:eastAsia="ru-RU"/>
        </w:rPr>
      </w:pPr>
    </w:p>
    <w:p w:rsidR="00904964" w:rsidRPr="00904964" w:rsidRDefault="00904964" w:rsidP="007D343C">
      <w:pPr>
        <w:widowControl/>
        <w:autoSpaceDE/>
        <w:ind w:right="2" w:firstLine="567"/>
        <w:jc w:val="both"/>
        <w:rPr>
          <w:rFonts w:eastAsia="Arial"/>
          <w:sz w:val="24"/>
          <w:szCs w:val="24"/>
          <w:lang w:eastAsia="ru-RU"/>
        </w:rPr>
      </w:pPr>
      <w:r w:rsidRPr="00904964">
        <w:rPr>
          <w:rFonts w:eastAsia="Arial"/>
          <w:sz w:val="24"/>
          <w:szCs w:val="24"/>
          <w:lang w:eastAsia="ru-RU"/>
        </w:rPr>
        <w:lastRenderedPageBreak/>
        <w:t>В 2025/2026 учебном году аттестован</w:t>
      </w:r>
      <w:r w:rsidR="007D343C">
        <w:rPr>
          <w:rFonts w:eastAsia="Arial"/>
          <w:sz w:val="24"/>
          <w:szCs w:val="24"/>
          <w:lang w:eastAsia="ru-RU"/>
        </w:rPr>
        <w:t>ы</w:t>
      </w:r>
      <w:r w:rsidRPr="00904964">
        <w:rPr>
          <w:rFonts w:eastAsia="Arial"/>
          <w:sz w:val="24"/>
          <w:szCs w:val="24"/>
          <w:lang w:eastAsia="ru-RU"/>
        </w:rPr>
        <w:t xml:space="preserve"> 3 </w:t>
      </w:r>
      <w:r w:rsidR="007D343C">
        <w:rPr>
          <w:rFonts w:eastAsia="Arial"/>
          <w:sz w:val="24"/>
          <w:szCs w:val="24"/>
          <w:lang w:eastAsia="ru-RU"/>
        </w:rPr>
        <w:t>учителя изобразительного искусства</w:t>
      </w:r>
      <w:r w:rsidRPr="00904964">
        <w:rPr>
          <w:rFonts w:eastAsia="Arial"/>
          <w:sz w:val="24"/>
          <w:szCs w:val="24"/>
          <w:lang w:eastAsia="ru-RU"/>
        </w:rPr>
        <w:t>, из них по отраслевому соглашению ‒ 1.</w:t>
      </w:r>
    </w:p>
    <w:p w:rsidR="00904964" w:rsidRPr="00904964" w:rsidRDefault="00904964" w:rsidP="007D343C">
      <w:pPr>
        <w:widowControl/>
        <w:autoSpaceDE/>
        <w:ind w:firstLine="567"/>
        <w:jc w:val="both"/>
        <w:rPr>
          <w:rFonts w:eastAsia="Arial"/>
          <w:sz w:val="24"/>
          <w:szCs w:val="24"/>
          <w:lang w:eastAsia="ru-RU"/>
        </w:rPr>
      </w:pPr>
      <w:r w:rsidRPr="00904964">
        <w:rPr>
          <w:rFonts w:eastAsia="Arial"/>
          <w:sz w:val="24"/>
          <w:szCs w:val="24"/>
          <w:lang w:eastAsia="ru-RU"/>
        </w:rPr>
        <w:t>Высшая квалификационная категория установлена 3 учителям: Черныш Г.Н. (ГБОУ СОШ № 37),</w:t>
      </w:r>
      <w:r w:rsidR="007D343C">
        <w:rPr>
          <w:rFonts w:eastAsia="Arial"/>
          <w:sz w:val="24"/>
          <w:szCs w:val="24"/>
          <w:lang w:eastAsia="ru-RU"/>
        </w:rPr>
        <w:t xml:space="preserve"> п</w:t>
      </w:r>
      <w:r w:rsidRPr="00904964">
        <w:rPr>
          <w:rFonts w:eastAsia="Arial"/>
          <w:sz w:val="24"/>
          <w:szCs w:val="24"/>
          <w:lang w:eastAsia="ru-RU"/>
        </w:rPr>
        <w:t>ервая квалификационная категория</w:t>
      </w:r>
      <w:r w:rsidR="007D343C">
        <w:rPr>
          <w:rFonts w:eastAsia="Arial"/>
          <w:sz w:val="24"/>
          <w:szCs w:val="24"/>
          <w:lang w:eastAsia="ru-RU"/>
        </w:rPr>
        <w:t xml:space="preserve"> –</w:t>
      </w:r>
      <w:r w:rsidRPr="00904964">
        <w:rPr>
          <w:rFonts w:eastAsia="Arial"/>
          <w:sz w:val="24"/>
          <w:szCs w:val="24"/>
          <w:lang w:eastAsia="ru-RU"/>
        </w:rPr>
        <w:t xml:space="preserve"> 2 педагогам: Иванова И В.</w:t>
      </w:r>
      <w:r w:rsidR="007D343C">
        <w:rPr>
          <w:rFonts w:eastAsia="Arial"/>
          <w:sz w:val="24"/>
          <w:szCs w:val="24"/>
          <w:lang w:eastAsia="ru-RU"/>
        </w:rPr>
        <w:t xml:space="preserve"> (ГБОУ </w:t>
      </w:r>
      <w:r w:rsidRPr="00904964">
        <w:rPr>
          <w:rFonts w:eastAsia="Arial"/>
          <w:sz w:val="24"/>
          <w:szCs w:val="24"/>
          <w:lang w:eastAsia="ru-RU"/>
        </w:rPr>
        <w:t xml:space="preserve">СОШ № 60), </w:t>
      </w:r>
      <w:r w:rsidRPr="00904964">
        <w:rPr>
          <w:sz w:val="24"/>
          <w:szCs w:val="24"/>
        </w:rPr>
        <w:t xml:space="preserve">Путина Ю.Н. (ГБОУ СОШ № </w:t>
      </w:r>
      <w:r w:rsidR="007D343C">
        <w:rPr>
          <w:sz w:val="24"/>
          <w:szCs w:val="24"/>
        </w:rPr>
        <w:t>45</w:t>
      </w:r>
      <w:r w:rsidRPr="00904964">
        <w:rPr>
          <w:sz w:val="24"/>
          <w:szCs w:val="24"/>
        </w:rPr>
        <w:t>)</w:t>
      </w:r>
      <w:r w:rsidRPr="00904964">
        <w:rPr>
          <w:rFonts w:eastAsia="Arial"/>
          <w:sz w:val="24"/>
          <w:szCs w:val="24"/>
          <w:lang w:eastAsia="ru-RU"/>
        </w:rPr>
        <w:t>.</w:t>
      </w:r>
    </w:p>
    <w:p w:rsidR="00904964" w:rsidRPr="00904964" w:rsidRDefault="00904964" w:rsidP="007D343C">
      <w:pPr>
        <w:widowControl/>
        <w:autoSpaceDE/>
        <w:ind w:right="2" w:firstLine="567"/>
        <w:jc w:val="both"/>
        <w:rPr>
          <w:rFonts w:eastAsia="Arial"/>
          <w:sz w:val="24"/>
          <w:szCs w:val="24"/>
          <w:lang w:eastAsia="ru-RU"/>
        </w:rPr>
      </w:pPr>
      <w:r w:rsidRPr="00904964">
        <w:rPr>
          <w:rFonts w:eastAsia="Arial"/>
          <w:sz w:val="24"/>
          <w:szCs w:val="24"/>
          <w:lang w:eastAsia="ru-RU"/>
        </w:rPr>
        <w:t xml:space="preserve">В аттестационный период проведены групповые, индивидуальные, дистанционные консультации для учителей по таким вопросам, как </w:t>
      </w:r>
      <w:r w:rsidRPr="00904964">
        <w:rPr>
          <w:rFonts w:eastAsia="Calibri"/>
          <w:sz w:val="24"/>
          <w:szCs w:val="24"/>
        </w:rPr>
        <w:t>требования к квалификационным категориям (первой, высшей); критерии оценки уровня квалификации педагогических работников.</w:t>
      </w:r>
    </w:p>
    <w:p w:rsidR="00B06877" w:rsidRDefault="00904964" w:rsidP="00B06877">
      <w:pPr>
        <w:widowControl/>
        <w:autoSpaceDE/>
        <w:autoSpaceDN/>
        <w:ind w:firstLine="567"/>
        <w:jc w:val="both"/>
        <w:rPr>
          <w:rFonts w:eastAsia="Calibri"/>
          <w:sz w:val="24"/>
          <w:szCs w:val="24"/>
        </w:rPr>
      </w:pPr>
      <w:r w:rsidRPr="00904964">
        <w:rPr>
          <w:rFonts w:eastAsia="Calibri"/>
          <w:sz w:val="24"/>
          <w:szCs w:val="24"/>
        </w:rPr>
        <w:t xml:space="preserve">В период с 11 декабря 2025 года по </w:t>
      </w:r>
      <w:r w:rsidR="00B06877">
        <w:rPr>
          <w:rFonts w:eastAsia="Calibri"/>
          <w:sz w:val="24"/>
          <w:szCs w:val="24"/>
        </w:rPr>
        <w:t>11</w:t>
      </w:r>
      <w:r w:rsidRPr="00904964">
        <w:rPr>
          <w:rFonts w:eastAsia="Calibri"/>
          <w:sz w:val="24"/>
          <w:szCs w:val="24"/>
        </w:rPr>
        <w:t xml:space="preserve"> января 2026 года на базе образовательной платформы «Облако знаний» была проведена диагностика педагогов образовательных организаций г. Севастополя с целью выявления дефицитов профессиональных компетенций, обеспечивающих достижение обучающимися планируемых результатов освоения федеральных рабочих программ по изобразительному искусству, и сравнения с результатами предыдущей диагностики, проводившейся в период с 9 декабря 20</w:t>
      </w:r>
      <w:r w:rsidR="00B06877">
        <w:rPr>
          <w:rFonts w:eastAsia="Calibri"/>
          <w:sz w:val="24"/>
          <w:szCs w:val="24"/>
        </w:rPr>
        <w:t>24 года по 11 января 2025 года.</w:t>
      </w:r>
    </w:p>
    <w:p w:rsidR="00904964" w:rsidRPr="00B06877" w:rsidRDefault="00904964" w:rsidP="00B06877">
      <w:pPr>
        <w:widowControl/>
        <w:autoSpaceDE/>
        <w:autoSpaceDN/>
        <w:ind w:firstLine="567"/>
        <w:jc w:val="both"/>
        <w:rPr>
          <w:rFonts w:eastAsia="Calibri"/>
          <w:sz w:val="24"/>
          <w:szCs w:val="24"/>
        </w:rPr>
      </w:pPr>
      <w:r w:rsidRPr="00904964">
        <w:rPr>
          <w:sz w:val="24"/>
          <w:szCs w:val="24"/>
        </w:rPr>
        <w:t xml:space="preserve">По результатам диагностики учителей изобразительного искусства </w:t>
      </w:r>
      <w:r w:rsidR="00B06877">
        <w:rPr>
          <w:sz w:val="24"/>
          <w:szCs w:val="24"/>
        </w:rPr>
        <w:t xml:space="preserve">(рисунки 5, 6) </w:t>
      </w:r>
      <w:r w:rsidRPr="00904964">
        <w:rPr>
          <w:sz w:val="24"/>
          <w:szCs w:val="24"/>
        </w:rPr>
        <w:t>можно сделать следующие выводы (в скобках приведено сравнение с результатами предыдущей диагностики):</w:t>
      </w:r>
    </w:p>
    <w:p w:rsidR="00904964" w:rsidRPr="00904964" w:rsidRDefault="00904964" w:rsidP="00CD0ED3">
      <w:pPr>
        <w:widowControl/>
        <w:numPr>
          <w:ilvl w:val="0"/>
          <w:numId w:val="22"/>
        </w:numPr>
        <w:autoSpaceDE/>
        <w:autoSpaceDN/>
        <w:contextualSpacing/>
        <w:jc w:val="both"/>
        <w:rPr>
          <w:sz w:val="24"/>
          <w:szCs w:val="24"/>
        </w:rPr>
      </w:pPr>
      <w:r w:rsidRPr="00904964">
        <w:rPr>
          <w:sz w:val="24"/>
          <w:szCs w:val="24"/>
        </w:rPr>
        <w:t>диагностическая работа выявила средний дефицитарный уровень владения профессиональными компетенциями (снизился на 4 %);</w:t>
      </w:r>
    </w:p>
    <w:p w:rsidR="00904964" w:rsidRPr="00904964" w:rsidRDefault="00904964" w:rsidP="00CD0ED3">
      <w:pPr>
        <w:widowControl/>
        <w:numPr>
          <w:ilvl w:val="0"/>
          <w:numId w:val="22"/>
        </w:numPr>
        <w:autoSpaceDE/>
        <w:autoSpaceDN/>
        <w:contextualSpacing/>
        <w:jc w:val="both"/>
        <w:rPr>
          <w:sz w:val="24"/>
          <w:szCs w:val="24"/>
        </w:rPr>
      </w:pPr>
      <w:r w:rsidRPr="00904964">
        <w:rPr>
          <w:sz w:val="24"/>
          <w:szCs w:val="24"/>
        </w:rPr>
        <w:t>суммарные показатели выполнения диагностических заданий по группам компетенций: предметные компетенции – 80 % (снизился на 5 %), читательская грамотность – 63 % (снизился на 8 %), методические компетенции – 59 % (повысился на 4 %);</w:t>
      </w:r>
    </w:p>
    <w:p w:rsidR="00904964" w:rsidRPr="00904964" w:rsidRDefault="00904964" w:rsidP="00CD0ED3">
      <w:pPr>
        <w:widowControl/>
        <w:numPr>
          <w:ilvl w:val="0"/>
          <w:numId w:val="22"/>
        </w:numPr>
        <w:autoSpaceDE/>
        <w:autoSpaceDN/>
        <w:contextualSpacing/>
        <w:jc w:val="both"/>
        <w:rPr>
          <w:sz w:val="24"/>
          <w:szCs w:val="24"/>
        </w:rPr>
      </w:pPr>
      <w:r w:rsidRPr="00904964">
        <w:rPr>
          <w:sz w:val="24"/>
          <w:szCs w:val="24"/>
        </w:rPr>
        <w:t>среди предметных компетенций высокий уровень дефицитов выявлен по разделу «Театр и кино» (составил 33 % и не изменился);</w:t>
      </w:r>
    </w:p>
    <w:p w:rsidR="00904964" w:rsidRPr="00904964" w:rsidRDefault="00904964" w:rsidP="00CD0ED3">
      <w:pPr>
        <w:widowControl/>
        <w:numPr>
          <w:ilvl w:val="0"/>
          <w:numId w:val="22"/>
        </w:numPr>
        <w:autoSpaceDE/>
        <w:autoSpaceDN/>
        <w:contextualSpacing/>
        <w:jc w:val="both"/>
        <w:rPr>
          <w:sz w:val="24"/>
          <w:szCs w:val="24"/>
        </w:rPr>
      </w:pPr>
      <w:r w:rsidRPr="00904964">
        <w:rPr>
          <w:sz w:val="24"/>
          <w:szCs w:val="24"/>
        </w:rPr>
        <w:t>самые высокие дефициты выявлены для следующих групп методических компетенций: «Управление учебной группой» (составил 45 %, было 0 %), «Организация внеурочной деятельности» (составил 45 %, было 0 %), «Методика обучения по предмету» (составил 33 % и повысился на 20 %);</w:t>
      </w:r>
    </w:p>
    <w:p w:rsidR="00904964" w:rsidRDefault="00904964" w:rsidP="00CD0ED3">
      <w:pPr>
        <w:widowControl/>
        <w:numPr>
          <w:ilvl w:val="0"/>
          <w:numId w:val="22"/>
        </w:numPr>
        <w:autoSpaceDE/>
        <w:autoSpaceDN/>
        <w:contextualSpacing/>
        <w:jc w:val="both"/>
        <w:rPr>
          <w:sz w:val="24"/>
          <w:szCs w:val="24"/>
        </w:rPr>
      </w:pPr>
      <w:r w:rsidRPr="00904964">
        <w:rPr>
          <w:sz w:val="24"/>
          <w:szCs w:val="24"/>
        </w:rPr>
        <w:t>учителя изобразительного искусства испытывают сложности в части знания свойств объектов, процессов и явлений (составил 55 % и снизился на 1 %), а также применять умения для безопасной жизнедеятельности (составил 57 % и снизился на 3 %).</w:t>
      </w:r>
    </w:p>
    <w:p w:rsidR="00B06877" w:rsidRPr="00904964" w:rsidRDefault="00B06877" w:rsidP="00B06877">
      <w:pPr>
        <w:widowControl/>
        <w:autoSpaceDE/>
        <w:autoSpaceDN/>
        <w:ind w:left="720"/>
        <w:contextualSpacing/>
        <w:jc w:val="both"/>
        <w:rPr>
          <w:sz w:val="24"/>
          <w:szCs w:val="24"/>
        </w:rPr>
      </w:pPr>
    </w:p>
    <w:p w:rsidR="00904964" w:rsidRPr="00904964" w:rsidRDefault="00904964" w:rsidP="00B06877">
      <w:pPr>
        <w:widowControl/>
        <w:autoSpaceDE/>
        <w:autoSpaceDN/>
        <w:contextualSpacing/>
        <w:jc w:val="center"/>
        <w:rPr>
          <w:sz w:val="24"/>
          <w:szCs w:val="24"/>
        </w:rPr>
      </w:pPr>
      <w:r w:rsidRPr="00904964">
        <w:rPr>
          <w:noProof/>
          <w:sz w:val="24"/>
          <w:szCs w:val="24"/>
          <w:lang w:eastAsia="ru-RU"/>
        </w:rPr>
        <w:drawing>
          <wp:inline distT="0" distB="0" distL="0" distR="0" wp14:anchorId="7371D3F7" wp14:editId="70DD90C8">
            <wp:extent cx="2771775" cy="2340091"/>
            <wp:effectExtent l="0" t="0" r="0" b="3175"/>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90931" name="Рисунок 4"/>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85974" cy="2352079"/>
                    </a:xfrm>
                    <a:prstGeom prst="rect">
                      <a:avLst/>
                    </a:prstGeom>
                    <a:noFill/>
                  </pic:spPr>
                </pic:pic>
              </a:graphicData>
            </a:graphic>
          </wp:inline>
        </w:drawing>
      </w:r>
    </w:p>
    <w:p w:rsidR="00B06877" w:rsidRPr="00B06877" w:rsidRDefault="00B06877" w:rsidP="00B06877">
      <w:pPr>
        <w:jc w:val="center"/>
        <w:rPr>
          <w:sz w:val="24"/>
          <w:szCs w:val="24"/>
        </w:rPr>
      </w:pPr>
    </w:p>
    <w:p w:rsidR="00B06877" w:rsidRPr="00B06877" w:rsidRDefault="00B06877" w:rsidP="00B06877">
      <w:pPr>
        <w:keepNext/>
        <w:jc w:val="center"/>
        <w:rPr>
          <w:sz w:val="24"/>
          <w:szCs w:val="24"/>
        </w:rPr>
      </w:pPr>
      <w:r w:rsidRPr="00B06877">
        <w:rPr>
          <w:sz w:val="24"/>
          <w:szCs w:val="24"/>
        </w:rPr>
        <w:t>Рисунок 5 – Суммарный показатель по различным видам деятельности, %</w:t>
      </w:r>
    </w:p>
    <w:p w:rsidR="00B06877" w:rsidRDefault="00B06877" w:rsidP="00904964">
      <w:pPr>
        <w:jc w:val="both"/>
        <w:rPr>
          <w:i/>
          <w:sz w:val="24"/>
          <w:szCs w:val="24"/>
        </w:rPr>
      </w:pPr>
    </w:p>
    <w:p w:rsidR="00904964" w:rsidRPr="00904964" w:rsidRDefault="00904964" w:rsidP="00B06877">
      <w:pPr>
        <w:widowControl/>
        <w:autoSpaceDE/>
        <w:autoSpaceDN/>
        <w:spacing w:line="360" w:lineRule="auto"/>
        <w:contextualSpacing/>
        <w:jc w:val="center"/>
        <w:rPr>
          <w:sz w:val="28"/>
          <w:szCs w:val="28"/>
        </w:rPr>
      </w:pPr>
      <w:r w:rsidRPr="00904964">
        <w:rPr>
          <w:noProof/>
          <w:lang w:eastAsia="ru-RU"/>
        </w:rPr>
        <w:lastRenderedPageBreak/>
        <w:drawing>
          <wp:inline distT="0" distB="0" distL="0" distR="0" wp14:anchorId="7F0831C7" wp14:editId="786A997F">
            <wp:extent cx="3087089" cy="1716821"/>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41013" name="Рисунок 1"/>
                    <pic:cNvPicPr>
                      <a:picLocks noChangeAspect="1"/>
                    </pic:cNvPicPr>
                  </pic:nvPicPr>
                  <pic:blipFill>
                    <a:blip r:embed="rId92"/>
                    <a:stretch>
                      <a:fillRect/>
                    </a:stretch>
                  </pic:blipFill>
                  <pic:spPr>
                    <a:xfrm>
                      <a:off x="0" y="0"/>
                      <a:ext cx="3115143" cy="1732423"/>
                    </a:xfrm>
                    <a:prstGeom prst="rect">
                      <a:avLst/>
                    </a:prstGeom>
                  </pic:spPr>
                </pic:pic>
              </a:graphicData>
            </a:graphic>
          </wp:inline>
        </w:drawing>
      </w:r>
    </w:p>
    <w:p w:rsidR="00B06877" w:rsidRPr="00B06877" w:rsidRDefault="00B06877" w:rsidP="00B06877">
      <w:pPr>
        <w:jc w:val="center"/>
        <w:rPr>
          <w:sz w:val="24"/>
          <w:szCs w:val="24"/>
        </w:rPr>
      </w:pPr>
      <w:r w:rsidRPr="00B06877">
        <w:rPr>
          <w:sz w:val="24"/>
          <w:szCs w:val="24"/>
        </w:rPr>
        <w:t>Рисунок 6 – Распределение результатов тестирования в зависимости от стажа и возраста, чел</w:t>
      </w:r>
    </w:p>
    <w:p w:rsidR="00B06877" w:rsidRDefault="00B06877" w:rsidP="00904964">
      <w:pPr>
        <w:keepNext/>
        <w:jc w:val="both"/>
        <w:rPr>
          <w:sz w:val="24"/>
          <w:szCs w:val="24"/>
        </w:rPr>
      </w:pPr>
    </w:p>
    <w:p w:rsidR="00904964" w:rsidRPr="00904964" w:rsidRDefault="00904964" w:rsidP="00904964">
      <w:pPr>
        <w:keepNext/>
        <w:jc w:val="both"/>
        <w:rPr>
          <w:sz w:val="24"/>
          <w:szCs w:val="24"/>
        </w:rPr>
      </w:pPr>
      <w:r w:rsidRPr="00904964">
        <w:rPr>
          <w:sz w:val="24"/>
          <w:szCs w:val="24"/>
        </w:rPr>
        <w:t>Для повышения качества образования</w:t>
      </w:r>
      <w:r w:rsidR="00B06877">
        <w:rPr>
          <w:sz w:val="24"/>
          <w:szCs w:val="24"/>
        </w:rPr>
        <w:t xml:space="preserve"> перед меттдической службой ГАОУ ПО ИРО поставлены следующие задачи</w:t>
      </w:r>
      <w:r w:rsidRPr="00904964">
        <w:rPr>
          <w:sz w:val="24"/>
          <w:szCs w:val="24"/>
        </w:rPr>
        <w:t>:</w:t>
      </w:r>
    </w:p>
    <w:p w:rsidR="00904964" w:rsidRPr="00904964" w:rsidRDefault="00904964" w:rsidP="00CD0ED3">
      <w:pPr>
        <w:widowControl/>
        <w:numPr>
          <w:ilvl w:val="0"/>
          <w:numId w:val="49"/>
        </w:numPr>
        <w:autoSpaceDE/>
        <w:autoSpaceDN/>
        <w:contextualSpacing/>
        <w:jc w:val="both"/>
        <w:rPr>
          <w:sz w:val="24"/>
          <w:szCs w:val="24"/>
        </w:rPr>
      </w:pPr>
      <w:r w:rsidRPr="00904964">
        <w:rPr>
          <w:sz w:val="24"/>
          <w:szCs w:val="24"/>
        </w:rPr>
        <w:t>провести совместный анализ результатов педагогов и их учеников для повышения точности и информативности результатов диагностики;</w:t>
      </w:r>
    </w:p>
    <w:p w:rsidR="00904964" w:rsidRPr="00904964" w:rsidRDefault="00904964" w:rsidP="00CD0ED3">
      <w:pPr>
        <w:widowControl/>
        <w:numPr>
          <w:ilvl w:val="0"/>
          <w:numId w:val="49"/>
        </w:numPr>
        <w:autoSpaceDE/>
        <w:autoSpaceDN/>
        <w:contextualSpacing/>
        <w:jc w:val="both"/>
        <w:rPr>
          <w:sz w:val="24"/>
          <w:szCs w:val="24"/>
        </w:rPr>
      </w:pPr>
      <w:r w:rsidRPr="00904964">
        <w:rPr>
          <w:sz w:val="24"/>
          <w:szCs w:val="24"/>
        </w:rPr>
        <w:t>организовать профессиональное развитие участников диагностики в области предметных компетенций для ликвидации содержательных дефицитов образовательной программы;</w:t>
      </w:r>
    </w:p>
    <w:p w:rsidR="00904964" w:rsidRPr="00904964" w:rsidRDefault="00904964" w:rsidP="00CD0ED3">
      <w:pPr>
        <w:widowControl/>
        <w:numPr>
          <w:ilvl w:val="0"/>
          <w:numId w:val="49"/>
        </w:numPr>
        <w:autoSpaceDE/>
        <w:autoSpaceDN/>
        <w:ind w:left="788" w:hanging="357"/>
        <w:contextualSpacing/>
        <w:jc w:val="both"/>
        <w:rPr>
          <w:sz w:val="24"/>
          <w:szCs w:val="24"/>
        </w:rPr>
      </w:pPr>
      <w:r w:rsidRPr="00904964">
        <w:rPr>
          <w:sz w:val="24"/>
          <w:szCs w:val="24"/>
        </w:rPr>
        <w:t>организовать комплексное развитие читательской грамотности педагогов в целях повышения общего профессионального уровня, например, с использованием ЭОР «Тренажер по функциональной грамотности» от «Облака знаний»;</w:t>
      </w:r>
    </w:p>
    <w:p w:rsidR="00904964" w:rsidRPr="00904964" w:rsidRDefault="00904964" w:rsidP="00CD0ED3">
      <w:pPr>
        <w:widowControl/>
        <w:numPr>
          <w:ilvl w:val="0"/>
          <w:numId w:val="49"/>
        </w:numPr>
        <w:autoSpaceDE/>
        <w:autoSpaceDN/>
        <w:ind w:left="788" w:hanging="357"/>
        <w:contextualSpacing/>
        <w:jc w:val="both"/>
        <w:rPr>
          <w:sz w:val="24"/>
          <w:szCs w:val="24"/>
        </w:rPr>
      </w:pPr>
      <w:r w:rsidRPr="00904964">
        <w:rPr>
          <w:sz w:val="24"/>
          <w:szCs w:val="24"/>
        </w:rPr>
        <w:t xml:space="preserve"> </w:t>
      </w:r>
      <w:bookmarkStart w:id="46" w:name="_Hlk190975026"/>
      <w:r w:rsidRPr="00904964">
        <w:rPr>
          <w:sz w:val="24"/>
          <w:szCs w:val="24"/>
        </w:rPr>
        <w:t>разработать и реализовать индивидуальные планы профессионального развития для участников диагностики продемонстрировавших общий высокий дефицитарный уровень</w:t>
      </w:r>
      <w:bookmarkEnd w:id="46"/>
      <w:r w:rsidRPr="00904964">
        <w:rPr>
          <w:sz w:val="24"/>
          <w:szCs w:val="24"/>
        </w:rPr>
        <w:t>;</w:t>
      </w:r>
    </w:p>
    <w:p w:rsidR="00904964" w:rsidRPr="00904964" w:rsidRDefault="00904964" w:rsidP="00CD0ED3">
      <w:pPr>
        <w:widowControl/>
        <w:numPr>
          <w:ilvl w:val="0"/>
          <w:numId w:val="49"/>
        </w:numPr>
        <w:autoSpaceDE/>
        <w:autoSpaceDN/>
        <w:contextualSpacing/>
        <w:jc w:val="both"/>
        <w:rPr>
          <w:sz w:val="24"/>
          <w:szCs w:val="24"/>
        </w:rPr>
      </w:pPr>
      <w:r w:rsidRPr="00904964">
        <w:rPr>
          <w:sz w:val="24"/>
          <w:szCs w:val="24"/>
        </w:rPr>
        <w:t>увеличить количество участников диагностики для получения более репрезентативных результатов.</w:t>
      </w:r>
    </w:p>
    <w:p w:rsidR="00904964" w:rsidRPr="00904964" w:rsidRDefault="00904964" w:rsidP="00904964">
      <w:pPr>
        <w:widowControl/>
        <w:tabs>
          <w:tab w:val="left" w:pos="709"/>
        </w:tabs>
        <w:autoSpaceDE/>
        <w:ind w:right="2" w:firstLine="567"/>
        <w:jc w:val="both"/>
        <w:rPr>
          <w:rFonts w:eastAsia="Arial"/>
          <w:sz w:val="24"/>
          <w:szCs w:val="24"/>
          <w:lang w:eastAsia="ru-RU"/>
        </w:rPr>
      </w:pPr>
      <w:r w:rsidRPr="00904964">
        <w:rPr>
          <w:rFonts w:eastAsia="Arial"/>
          <w:sz w:val="24"/>
          <w:szCs w:val="24"/>
          <w:lang w:eastAsia="ru-RU"/>
        </w:rPr>
        <w:t>Изучение состояния преподавания изобразительного искусства в этом учебном году показало, что в основной школе предмет не преподавался в одном общеобразовательном учреждении города (таблица 1).</w:t>
      </w:r>
    </w:p>
    <w:p w:rsidR="00B06877" w:rsidRDefault="00B06877" w:rsidP="00904964">
      <w:pPr>
        <w:widowControl/>
        <w:autoSpaceDE/>
        <w:ind w:right="2"/>
        <w:jc w:val="both"/>
        <w:rPr>
          <w:rFonts w:eastAsia="Arial"/>
          <w:sz w:val="24"/>
          <w:szCs w:val="24"/>
          <w:lang w:eastAsia="ru-RU"/>
        </w:rPr>
      </w:pPr>
    </w:p>
    <w:p w:rsidR="00904964" w:rsidRPr="00904964" w:rsidRDefault="00904964" w:rsidP="00904964">
      <w:pPr>
        <w:widowControl/>
        <w:autoSpaceDE/>
        <w:ind w:right="2"/>
        <w:jc w:val="both"/>
        <w:rPr>
          <w:rFonts w:eastAsia="Arial"/>
          <w:sz w:val="24"/>
          <w:szCs w:val="24"/>
          <w:lang w:eastAsia="ru-RU"/>
        </w:rPr>
      </w:pPr>
      <w:r w:rsidRPr="00904964">
        <w:rPr>
          <w:rFonts w:eastAsia="Arial"/>
          <w:sz w:val="24"/>
          <w:szCs w:val="24"/>
          <w:lang w:eastAsia="ru-RU"/>
        </w:rPr>
        <w:t xml:space="preserve">Таблица 1 – Количество общеобразовательных учреждений, в которых осуществляется преподавание изобразительного искусства </w:t>
      </w:r>
    </w:p>
    <w:p w:rsidR="00904964" w:rsidRPr="00904964" w:rsidRDefault="00904964" w:rsidP="00904964">
      <w:pPr>
        <w:widowControl/>
        <w:autoSpaceDE/>
        <w:ind w:right="2" w:firstLine="567"/>
        <w:jc w:val="both"/>
        <w:rPr>
          <w:rFonts w:eastAsia="Arial"/>
          <w:sz w:val="24"/>
          <w:szCs w:val="24"/>
          <w:lang w:eastAsia="ru-RU"/>
        </w:rPr>
      </w:pPr>
    </w:p>
    <w:tbl>
      <w:tblPr>
        <w:tblStyle w:val="460"/>
        <w:tblW w:w="0" w:type="auto"/>
        <w:tblInd w:w="1065" w:type="dxa"/>
        <w:tblLook w:val="04A0" w:firstRow="1" w:lastRow="0" w:firstColumn="1" w:lastColumn="0" w:noHBand="0" w:noVBand="1"/>
      </w:tblPr>
      <w:tblGrid>
        <w:gridCol w:w="2392"/>
        <w:gridCol w:w="2393"/>
        <w:gridCol w:w="2393"/>
      </w:tblGrid>
      <w:tr w:rsidR="00904964" w:rsidRPr="00904964" w:rsidTr="007D343C">
        <w:tc>
          <w:tcPr>
            <w:tcW w:w="2392" w:type="dxa"/>
            <w:tcBorders>
              <w:top w:val="single" w:sz="4" w:space="0" w:color="000000"/>
              <w:left w:val="single" w:sz="4" w:space="0" w:color="000000"/>
              <w:bottom w:val="single" w:sz="4" w:space="0" w:color="000000"/>
              <w:right w:val="single" w:sz="4" w:space="0" w:color="000000"/>
            </w:tcBorders>
          </w:tcPr>
          <w:p w:rsidR="00904964" w:rsidRPr="00904964" w:rsidRDefault="00904964" w:rsidP="00904964">
            <w:pPr>
              <w:ind w:right="2"/>
              <w:jc w:val="both"/>
              <w:rPr>
                <w:rFonts w:eastAsia="Arial"/>
                <w:lang w:eastAsia="ru-RU"/>
              </w:rPr>
            </w:pPr>
          </w:p>
        </w:tc>
        <w:tc>
          <w:tcPr>
            <w:tcW w:w="2393"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jc w:val="center"/>
              <w:rPr>
                <w:rFonts w:eastAsia="Arial"/>
                <w:lang w:val="en-US" w:eastAsia="ru-RU"/>
              </w:rPr>
            </w:pPr>
            <w:r w:rsidRPr="00904964">
              <w:rPr>
                <w:rFonts w:eastAsia="Arial"/>
                <w:lang w:val="en-US" w:eastAsia="ru-RU"/>
              </w:rPr>
              <w:t>202</w:t>
            </w:r>
            <w:r w:rsidRPr="00904964">
              <w:rPr>
                <w:rFonts w:eastAsia="Arial"/>
                <w:lang w:eastAsia="ru-RU"/>
              </w:rPr>
              <w:t>4</w:t>
            </w:r>
            <w:r w:rsidRPr="00904964">
              <w:rPr>
                <w:rFonts w:eastAsia="Arial"/>
                <w:lang w:val="en-US" w:eastAsia="ru-RU"/>
              </w:rPr>
              <w:t>/202</w:t>
            </w:r>
            <w:r w:rsidRPr="00904964">
              <w:rPr>
                <w:rFonts w:eastAsia="Arial"/>
                <w:lang w:eastAsia="ru-RU"/>
              </w:rPr>
              <w:t>5</w:t>
            </w:r>
            <w:r w:rsidRPr="00904964">
              <w:rPr>
                <w:rFonts w:eastAsia="Arial"/>
                <w:lang w:val="en-US" w:eastAsia="ru-RU"/>
              </w:rPr>
              <w:t xml:space="preserve"> учебный год</w:t>
            </w:r>
          </w:p>
        </w:tc>
        <w:tc>
          <w:tcPr>
            <w:tcW w:w="2393"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jc w:val="center"/>
              <w:rPr>
                <w:rFonts w:eastAsia="Arial"/>
                <w:lang w:val="en-US" w:eastAsia="ru-RU"/>
              </w:rPr>
            </w:pPr>
            <w:r w:rsidRPr="00904964">
              <w:rPr>
                <w:rFonts w:eastAsia="Arial"/>
                <w:lang w:val="en-US" w:eastAsia="ru-RU"/>
              </w:rPr>
              <w:t>202</w:t>
            </w:r>
            <w:r w:rsidRPr="00904964">
              <w:rPr>
                <w:rFonts w:eastAsia="Arial"/>
                <w:lang w:eastAsia="ru-RU"/>
              </w:rPr>
              <w:t>5</w:t>
            </w:r>
            <w:r w:rsidRPr="00904964">
              <w:rPr>
                <w:rFonts w:eastAsia="Arial"/>
                <w:lang w:val="en-US" w:eastAsia="ru-RU"/>
              </w:rPr>
              <w:t>/202</w:t>
            </w:r>
            <w:r w:rsidRPr="00904964">
              <w:rPr>
                <w:rFonts w:eastAsia="Arial"/>
                <w:lang w:eastAsia="ru-RU"/>
              </w:rPr>
              <w:t>6</w:t>
            </w:r>
            <w:r w:rsidRPr="00904964">
              <w:rPr>
                <w:rFonts w:eastAsia="Arial"/>
                <w:lang w:val="en-US" w:eastAsia="ru-RU"/>
              </w:rPr>
              <w:t xml:space="preserve"> учебный год</w:t>
            </w:r>
          </w:p>
        </w:tc>
      </w:tr>
      <w:tr w:rsidR="00904964" w:rsidRPr="00904964" w:rsidTr="007D343C">
        <w:trPr>
          <w:trHeight w:val="516"/>
        </w:trPr>
        <w:tc>
          <w:tcPr>
            <w:tcW w:w="2392" w:type="dxa"/>
            <w:tcBorders>
              <w:top w:val="single" w:sz="4" w:space="0" w:color="000000"/>
              <w:left w:val="single" w:sz="4" w:space="0" w:color="000000"/>
              <w:right w:val="single" w:sz="4" w:space="0" w:color="000000"/>
            </w:tcBorders>
            <w:hideMark/>
          </w:tcPr>
          <w:p w:rsidR="00904964" w:rsidRPr="00904964" w:rsidRDefault="00904964" w:rsidP="00904964">
            <w:pPr>
              <w:ind w:right="2"/>
              <w:jc w:val="both"/>
              <w:rPr>
                <w:rFonts w:eastAsia="Arial"/>
                <w:lang w:val="en-US" w:eastAsia="ru-RU"/>
              </w:rPr>
            </w:pPr>
            <w:r w:rsidRPr="00904964">
              <w:rPr>
                <w:rFonts w:eastAsia="Arial"/>
                <w:lang w:val="en-US" w:eastAsia="ru-RU"/>
              </w:rPr>
              <w:t>Изобразительное искусство</w:t>
            </w:r>
          </w:p>
        </w:tc>
        <w:tc>
          <w:tcPr>
            <w:tcW w:w="2393" w:type="dxa"/>
            <w:tcBorders>
              <w:top w:val="single" w:sz="4" w:space="0" w:color="000000"/>
              <w:left w:val="single" w:sz="4" w:space="0" w:color="000000"/>
              <w:right w:val="single" w:sz="4" w:space="0" w:color="000000"/>
            </w:tcBorders>
            <w:hideMark/>
          </w:tcPr>
          <w:p w:rsidR="00904964" w:rsidRPr="00904964" w:rsidRDefault="00904964" w:rsidP="00904964">
            <w:pPr>
              <w:ind w:right="2"/>
              <w:jc w:val="center"/>
              <w:rPr>
                <w:rFonts w:eastAsia="Arial"/>
                <w:lang w:val="en-US" w:eastAsia="ru-RU"/>
              </w:rPr>
            </w:pPr>
            <w:r w:rsidRPr="00904964">
              <w:rPr>
                <w:rFonts w:eastAsia="Arial"/>
                <w:lang w:val="en-US" w:eastAsia="ru-RU"/>
              </w:rPr>
              <w:t>67</w:t>
            </w:r>
          </w:p>
        </w:tc>
        <w:tc>
          <w:tcPr>
            <w:tcW w:w="2393" w:type="dxa"/>
            <w:tcBorders>
              <w:top w:val="single" w:sz="4" w:space="0" w:color="000000"/>
              <w:left w:val="single" w:sz="4" w:space="0" w:color="000000"/>
              <w:right w:val="single" w:sz="4" w:space="0" w:color="000000"/>
            </w:tcBorders>
            <w:hideMark/>
          </w:tcPr>
          <w:p w:rsidR="00904964" w:rsidRPr="00904964" w:rsidRDefault="00904964" w:rsidP="00904964">
            <w:pPr>
              <w:ind w:right="2"/>
              <w:jc w:val="center"/>
              <w:rPr>
                <w:rFonts w:eastAsia="Arial"/>
                <w:lang w:eastAsia="ru-RU"/>
              </w:rPr>
            </w:pPr>
            <w:r w:rsidRPr="00904964">
              <w:rPr>
                <w:rFonts w:eastAsia="Arial"/>
                <w:lang w:val="en-US" w:eastAsia="ru-RU"/>
              </w:rPr>
              <w:t>6</w:t>
            </w:r>
            <w:r w:rsidRPr="00904964">
              <w:rPr>
                <w:rFonts w:eastAsia="Arial"/>
                <w:lang w:eastAsia="ru-RU"/>
              </w:rPr>
              <w:t>6</w:t>
            </w:r>
          </w:p>
        </w:tc>
      </w:tr>
    </w:tbl>
    <w:p w:rsidR="00904964" w:rsidRPr="00904964" w:rsidRDefault="00904964" w:rsidP="00904964">
      <w:pPr>
        <w:widowControl/>
        <w:autoSpaceDE/>
        <w:ind w:right="2" w:firstLine="567"/>
        <w:jc w:val="both"/>
        <w:rPr>
          <w:rFonts w:eastAsia="Arial"/>
          <w:sz w:val="24"/>
          <w:szCs w:val="24"/>
          <w:lang w:eastAsia="ru-RU"/>
        </w:rPr>
      </w:pPr>
    </w:p>
    <w:p w:rsidR="00B06877" w:rsidRDefault="00904964" w:rsidP="00B06877">
      <w:pPr>
        <w:widowControl/>
        <w:shd w:val="clear" w:color="auto" w:fill="FFFFFF"/>
        <w:autoSpaceDE/>
        <w:autoSpaceDN/>
        <w:ind w:firstLine="567"/>
        <w:jc w:val="both"/>
        <w:rPr>
          <w:rFonts w:eastAsia="Arial"/>
          <w:sz w:val="24"/>
          <w:szCs w:val="24"/>
          <w:lang w:eastAsia="ru-RU"/>
        </w:rPr>
      </w:pPr>
      <w:r w:rsidRPr="00904964">
        <w:rPr>
          <w:rFonts w:eastAsia="Arial"/>
          <w:sz w:val="24"/>
          <w:szCs w:val="24"/>
          <w:lang w:eastAsia="ru-RU"/>
        </w:rPr>
        <w:t xml:space="preserve">В практике методической работы существуют разные формы работы с педагогами, направленные на повышение их квалификации и мастерства. </w:t>
      </w:r>
    </w:p>
    <w:p w:rsidR="00904964" w:rsidRPr="00904964" w:rsidRDefault="00904964" w:rsidP="00B06877">
      <w:pPr>
        <w:widowControl/>
        <w:shd w:val="clear" w:color="auto" w:fill="FFFFFF"/>
        <w:autoSpaceDE/>
        <w:autoSpaceDN/>
        <w:ind w:firstLine="567"/>
        <w:jc w:val="both"/>
        <w:rPr>
          <w:color w:val="1A1A1A"/>
          <w:sz w:val="24"/>
          <w:szCs w:val="24"/>
          <w:lang w:eastAsia="ru-RU"/>
        </w:rPr>
      </w:pPr>
      <w:r w:rsidRPr="00904964">
        <w:rPr>
          <w:rFonts w:eastAsia="Arial"/>
          <w:sz w:val="24"/>
          <w:szCs w:val="24"/>
          <w:lang w:eastAsia="ru-RU"/>
        </w:rPr>
        <w:t>С 5 февраля по 23 апреля</w:t>
      </w:r>
      <w:r w:rsidRPr="00904964">
        <w:rPr>
          <w:color w:val="1A1A1A"/>
          <w:sz w:val="24"/>
          <w:szCs w:val="24"/>
          <w:lang w:eastAsia="ru-RU"/>
        </w:rPr>
        <w:t xml:space="preserve"> 2026 года на базе ГАОУ ПО г. Севастополя «Институт развития образования»</w:t>
      </w:r>
      <w:r w:rsidRPr="00904964">
        <w:rPr>
          <w:rFonts w:eastAsia="Arial"/>
          <w:sz w:val="24"/>
          <w:szCs w:val="24"/>
          <w:lang w:eastAsia="ru-RU"/>
        </w:rPr>
        <w:t xml:space="preserve"> 26 учителей изобразительного искусства прошли </w:t>
      </w:r>
      <w:r w:rsidRPr="00904964">
        <w:rPr>
          <w:color w:val="1A1A1A"/>
          <w:sz w:val="24"/>
          <w:szCs w:val="24"/>
          <w:lang w:eastAsia="ru-RU"/>
        </w:rPr>
        <w:t>курсы повышения квалификации по программе «Методика преподавания изобразительного искусства на уровне начального и</w:t>
      </w:r>
      <w:r w:rsidR="00B06877">
        <w:rPr>
          <w:color w:val="1A1A1A"/>
          <w:sz w:val="24"/>
          <w:szCs w:val="24"/>
          <w:lang w:eastAsia="ru-RU"/>
        </w:rPr>
        <w:t> </w:t>
      </w:r>
      <w:r w:rsidRPr="00904964">
        <w:rPr>
          <w:color w:val="1A1A1A"/>
          <w:sz w:val="24"/>
          <w:szCs w:val="24"/>
          <w:lang w:eastAsia="ru-RU"/>
        </w:rPr>
        <w:t xml:space="preserve">основного общего образования </w:t>
      </w:r>
      <w:r w:rsidR="00B06877">
        <w:rPr>
          <w:color w:val="1A1A1A"/>
          <w:sz w:val="24"/>
          <w:szCs w:val="24"/>
          <w:lang w:eastAsia="ru-RU"/>
        </w:rPr>
        <w:t>с учётом требований ФГОС и ФОП» в объеме</w:t>
      </w:r>
      <w:r w:rsidRPr="00904964">
        <w:rPr>
          <w:color w:val="1A1A1A"/>
          <w:sz w:val="24"/>
          <w:szCs w:val="24"/>
          <w:lang w:eastAsia="ru-RU"/>
        </w:rPr>
        <w:t xml:space="preserve"> 90 час</w:t>
      </w:r>
      <w:r w:rsidR="00B06877">
        <w:rPr>
          <w:color w:val="1A1A1A"/>
          <w:sz w:val="24"/>
          <w:szCs w:val="24"/>
          <w:lang w:eastAsia="ru-RU"/>
        </w:rPr>
        <w:t>ов</w:t>
      </w:r>
      <w:r w:rsidRPr="00904964">
        <w:rPr>
          <w:color w:val="1A1A1A"/>
          <w:sz w:val="24"/>
          <w:szCs w:val="24"/>
          <w:lang w:eastAsia="ru-RU"/>
        </w:rPr>
        <w:t>.</w:t>
      </w:r>
      <w:r w:rsidRPr="00904964">
        <w:rPr>
          <w:sz w:val="24"/>
          <w:szCs w:val="24"/>
        </w:rPr>
        <w:t xml:space="preserve"> Курсы проводились под ру</w:t>
      </w:r>
      <w:r w:rsidR="00B06877">
        <w:rPr>
          <w:sz w:val="24"/>
          <w:szCs w:val="24"/>
        </w:rPr>
        <w:t>ководством заведующей кафедрой р</w:t>
      </w:r>
      <w:r w:rsidRPr="00904964">
        <w:rPr>
          <w:sz w:val="24"/>
          <w:szCs w:val="24"/>
        </w:rPr>
        <w:t>азвития личности ребенка</w:t>
      </w:r>
      <w:r w:rsidR="00B06877">
        <w:rPr>
          <w:sz w:val="24"/>
          <w:szCs w:val="24"/>
        </w:rPr>
        <w:t xml:space="preserve"> ГАОУ ПО ИРО</w:t>
      </w:r>
      <w:r w:rsidRPr="00904964">
        <w:rPr>
          <w:sz w:val="24"/>
          <w:szCs w:val="24"/>
        </w:rPr>
        <w:t>, кандидатом педагогических наук Моревой Ольгой Леонидовной.</w:t>
      </w:r>
    </w:p>
    <w:p w:rsidR="00904964" w:rsidRPr="00904964" w:rsidRDefault="00904964" w:rsidP="00B06877">
      <w:pPr>
        <w:widowControl/>
        <w:autoSpaceDE/>
        <w:ind w:right="2" w:firstLine="567"/>
        <w:jc w:val="both"/>
        <w:rPr>
          <w:rFonts w:eastAsia="Arial"/>
          <w:sz w:val="24"/>
          <w:szCs w:val="24"/>
          <w:lang w:eastAsia="ru-RU"/>
        </w:rPr>
      </w:pPr>
      <w:r w:rsidRPr="00904964">
        <w:rPr>
          <w:rFonts w:eastAsia="Arial"/>
          <w:sz w:val="24"/>
          <w:szCs w:val="24"/>
          <w:lang w:eastAsia="ru-RU"/>
        </w:rPr>
        <w:t xml:space="preserve">В 2025/2026 учебном году использовались следующие традиционные формы для повышения профессиональной компетентности педагогов изобразительного искусства: семинары-практикумы, заседания советов и методических объединений, консультации, наставничество, инструктивно-методические совещания, мастер-классы, марафоны, творческая группа, изучение и обобщение опыта, работа в едином информационном образовательном </w:t>
      </w:r>
      <w:r w:rsidRPr="00904964">
        <w:rPr>
          <w:rFonts w:eastAsia="Arial"/>
          <w:sz w:val="24"/>
          <w:szCs w:val="24"/>
          <w:lang w:eastAsia="ru-RU"/>
        </w:rPr>
        <w:lastRenderedPageBreak/>
        <w:t xml:space="preserve">пространстве и т.д. </w:t>
      </w:r>
      <w:r w:rsidRPr="00904964">
        <w:rPr>
          <w:rFonts w:eastAsia="Arial"/>
          <w:color w:val="000000"/>
          <w:sz w:val="24"/>
          <w:szCs w:val="24"/>
          <w:lang w:eastAsia="ru-RU"/>
        </w:rPr>
        <w:t xml:space="preserve">95% мероприятий организованы </w:t>
      </w:r>
      <w:r w:rsidRPr="00904964">
        <w:rPr>
          <w:rFonts w:eastAsia="Arial"/>
          <w:sz w:val="24"/>
          <w:szCs w:val="24"/>
          <w:lang w:eastAsia="ru-RU"/>
        </w:rPr>
        <w:t xml:space="preserve">и проведены в очном формате, 5% ‒ дистанционно на платформе </w:t>
      </w:r>
      <w:r w:rsidRPr="00904964">
        <w:rPr>
          <w:rFonts w:eastAsia="Arial"/>
          <w:bCs/>
          <w:color w:val="000000"/>
          <w:sz w:val="24"/>
          <w:szCs w:val="24"/>
          <w:lang w:val="en-US" w:eastAsia="ru-RU"/>
        </w:rPr>
        <w:t>PRUFF</w:t>
      </w:r>
      <w:r w:rsidRPr="00904964">
        <w:rPr>
          <w:rFonts w:eastAsia="Arial"/>
          <w:color w:val="000000"/>
          <w:sz w:val="24"/>
          <w:szCs w:val="24"/>
          <w:lang w:val="en-US" w:eastAsia="ru-RU"/>
        </w:rPr>
        <w:t>ME</w:t>
      </w:r>
      <w:r w:rsidRPr="00904964">
        <w:rPr>
          <w:rFonts w:eastAsia="Arial"/>
          <w:sz w:val="24"/>
          <w:szCs w:val="24"/>
          <w:lang w:eastAsia="ru-RU"/>
        </w:rPr>
        <w:t>.</w:t>
      </w: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В этом учебном году продолжили свою работу совет учителей изобразительного искусства (руководитель – Репина Л.О., у</w:t>
      </w:r>
      <w:r w:rsidR="00B06877">
        <w:rPr>
          <w:rFonts w:eastAsia="Arial"/>
          <w:sz w:val="24"/>
          <w:szCs w:val="24"/>
          <w:lang w:eastAsia="ru-RU"/>
        </w:rPr>
        <w:t>читель ГБОУ СОШ № 32), в который</w:t>
      </w:r>
      <w:r w:rsidRPr="00904964">
        <w:rPr>
          <w:rFonts w:eastAsia="Arial"/>
          <w:sz w:val="24"/>
          <w:szCs w:val="24"/>
          <w:lang w:eastAsia="ru-RU"/>
        </w:rPr>
        <w:t xml:space="preserve"> вошли опытные педагоги из</w:t>
      </w:r>
      <w:r w:rsidR="00B06877">
        <w:rPr>
          <w:rFonts w:eastAsia="Arial"/>
          <w:sz w:val="24"/>
          <w:szCs w:val="24"/>
          <w:lang w:eastAsia="ru-RU"/>
        </w:rPr>
        <w:t> </w:t>
      </w:r>
      <w:r w:rsidRPr="00904964">
        <w:rPr>
          <w:rFonts w:eastAsia="Arial"/>
          <w:sz w:val="24"/>
          <w:szCs w:val="24"/>
          <w:lang w:eastAsia="ru-RU"/>
        </w:rPr>
        <w:t>образовательных учреждений города: ГБОУ Гимназия № 1 (Россол-Завалейкова М.Э.), ГБОУ СОШ №</w:t>
      </w:r>
      <w:r w:rsidR="00B06877">
        <w:rPr>
          <w:rFonts w:eastAsia="Arial"/>
          <w:sz w:val="24"/>
          <w:szCs w:val="24"/>
          <w:lang w:eastAsia="ru-RU"/>
        </w:rPr>
        <w:t> </w:t>
      </w:r>
      <w:r w:rsidRPr="00904964">
        <w:rPr>
          <w:rFonts w:eastAsia="Arial"/>
          <w:sz w:val="24"/>
          <w:szCs w:val="24"/>
          <w:lang w:eastAsia="ru-RU"/>
        </w:rPr>
        <w:t>9 (Чередниченко Н.В.), ГБОУ Гимназия № 10 (Бунина Т.Г.), ГБОУ СОШ № 22 (Яровая О.П.), ГБОУ СОШ № 23 (Кузнецова М.А.), ГБОУ «Инженерная школа» (Бабенко В.М.), ГБОУ СОШ № 37 (Черныш Г.Н.), ГБОУ СОШ № 49 (Рейзвих М.Л.), ГБОУ СОШ № 50 (Кравченко</w:t>
      </w:r>
      <w:r w:rsidR="00B06877">
        <w:rPr>
          <w:rFonts w:eastAsia="Arial"/>
          <w:sz w:val="24"/>
          <w:szCs w:val="24"/>
          <w:lang w:eastAsia="ru-RU"/>
        </w:rPr>
        <w:t> </w:t>
      </w:r>
      <w:r w:rsidRPr="00904964">
        <w:rPr>
          <w:rFonts w:eastAsia="Arial"/>
          <w:sz w:val="24"/>
          <w:szCs w:val="24"/>
          <w:lang w:eastAsia="ru-RU"/>
        </w:rPr>
        <w:t>Е.Н.), ГБОУ СОШ № 61 (Яковлева Е.Н.), ГБОУ СОШ № 57 ( Антипова Е.Б.).</w:t>
      </w:r>
    </w:p>
    <w:p w:rsidR="00904964" w:rsidRPr="00904964" w:rsidRDefault="00904964" w:rsidP="00B06877">
      <w:pPr>
        <w:widowControl/>
        <w:tabs>
          <w:tab w:val="left" w:pos="851"/>
        </w:tabs>
        <w:autoSpaceDE/>
        <w:ind w:firstLine="567"/>
        <w:jc w:val="both"/>
        <w:rPr>
          <w:rFonts w:eastAsia="Arial"/>
          <w:sz w:val="24"/>
          <w:szCs w:val="24"/>
          <w:lang w:eastAsia="ru-RU"/>
        </w:rPr>
      </w:pPr>
      <w:r w:rsidRPr="00904964">
        <w:rPr>
          <w:rFonts w:eastAsia="Arial"/>
          <w:sz w:val="24"/>
          <w:szCs w:val="24"/>
          <w:lang w:eastAsia="ru-RU"/>
        </w:rPr>
        <w:t xml:space="preserve">С целью изучения, обобщения и распространения опыта лучших педагогов были организованы и проведены в очном формате следующие семинары-практикумы и мастер-классы: </w:t>
      </w:r>
    </w:p>
    <w:p w:rsidR="00904964" w:rsidRPr="00904964" w:rsidRDefault="00B06877" w:rsidP="00B06877">
      <w:pPr>
        <w:widowControl/>
        <w:tabs>
          <w:tab w:val="left" w:pos="851"/>
        </w:tabs>
        <w:autoSpaceDE/>
        <w:autoSpaceDN/>
        <w:ind w:firstLine="567"/>
        <w:jc w:val="both"/>
        <w:rPr>
          <w:bCs/>
          <w:iCs/>
          <w:sz w:val="24"/>
          <w:szCs w:val="24"/>
          <w:u w:val="single"/>
          <w:lang w:eastAsia="ru-RU"/>
        </w:rPr>
      </w:pPr>
      <w:r>
        <w:rPr>
          <w:bCs/>
          <w:iCs/>
          <w:sz w:val="24"/>
          <w:szCs w:val="24"/>
          <w:u w:val="single"/>
          <w:lang w:eastAsia="ru-RU"/>
        </w:rPr>
        <w:t>т</w:t>
      </w:r>
      <w:r w:rsidR="00904964" w:rsidRPr="00904964">
        <w:rPr>
          <w:bCs/>
          <w:iCs/>
          <w:sz w:val="24"/>
          <w:szCs w:val="24"/>
          <w:u w:val="single"/>
          <w:lang w:eastAsia="ru-RU"/>
        </w:rPr>
        <w:t>еоретические семинары:</w:t>
      </w:r>
    </w:p>
    <w:p w:rsidR="00904964" w:rsidRPr="00904964" w:rsidRDefault="00904964" w:rsidP="00CD0ED3">
      <w:pPr>
        <w:widowControl/>
        <w:numPr>
          <w:ilvl w:val="0"/>
          <w:numId w:val="52"/>
        </w:numPr>
        <w:tabs>
          <w:tab w:val="left" w:pos="851"/>
        </w:tabs>
        <w:autoSpaceDE/>
        <w:autoSpaceDN/>
        <w:ind w:left="0" w:firstLine="567"/>
        <w:jc w:val="both"/>
        <w:rPr>
          <w:sz w:val="24"/>
          <w:szCs w:val="24"/>
          <w:lang w:eastAsia="ru-RU"/>
        </w:rPr>
      </w:pPr>
      <w:r w:rsidRPr="00904964">
        <w:rPr>
          <w:sz w:val="24"/>
          <w:szCs w:val="24"/>
          <w:lang w:eastAsia="ru-RU"/>
        </w:rPr>
        <w:t>«Методические аспекты организации деятельности школьников на уроках музыки и</w:t>
      </w:r>
      <w:r w:rsidR="00B06877">
        <w:rPr>
          <w:sz w:val="24"/>
          <w:szCs w:val="24"/>
          <w:lang w:eastAsia="ru-RU"/>
        </w:rPr>
        <w:t> </w:t>
      </w:r>
      <w:r w:rsidRPr="00904964">
        <w:rPr>
          <w:sz w:val="24"/>
          <w:szCs w:val="24"/>
          <w:lang w:eastAsia="ru-RU"/>
        </w:rPr>
        <w:t>изобразительного искусства в логике системно-деятельностного подхода» (ГБОУ С</w:t>
      </w:r>
      <w:r w:rsidR="00B06877">
        <w:rPr>
          <w:sz w:val="24"/>
          <w:szCs w:val="24"/>
          <w:lang w:eastAsia="ru-RU"/>
        </w:rPr>
        <w:t>ОШ № 57, директор Паршина Ю.В.)</w:t>
      </w:r>
      <w:r w:rsidRPr="00904964">
        <w:rPr>
          <w:sz w:val="24"/>
          <w:szCs w:val="24"/>
          <w:lang w:eastAsia="ru-RU"/>
        </w:rPr>
        <w:t xml:space="preserve"> 16.12.2025.</w:t>
      </w:r>
    </w:p>
    <w:p w:rsidR="00904964" w:rsidRPr="00904964" w:rsidRDefault="00904964" w:rsidP="00CD0ED3">
      <w:pPr>
        <w:widowControl/>
        <w:numPr>
          <w:ilvl w:val="0"/>
          <w:numId w:val="50"/>
        </w:numPr>
        <w:tabs>
          <w:tab w:val="left" w:pos="709"/>
          <w:tab w:val="left" w:pos="851"/>
        </w:tabs>
        <w:autoSpaceDE/>
        <w:autoSpaceDN/>
        <w:ind w:left="0" w:firstLine="567"/>
        <w:jc w:val="both"/>
        <w:rPr>
          <w:sz w:val="24"/>
          <w:szCs w:val="24"/>
          <w:lang w:eastAsia="ru-RU"/>
        </w:rPr>
      </w:pPr>
      <w:r w:rsidRPr="00904964">
        <w:rPr>
          <w:sz w:val="24"/>
          <w:szCs w:val="24"/>
          <w:highlight w:val="white"/>
          <w:lang w:eastAsia="ru-RU"/>
        </w:rPr>
        <w:t>«</w:t>
      </w:r>
      <w:r w:rsidR="00B06877">
        <w:rPr>
          <w:sz w:val="24"/>
          <w:szCs w:val="24"/>
          <w:lang w:eastAsia="ru-RU"/>
        </w:rPr>
        <w:t xml:space="preserve">Проектная деятельность </w:t>
      </w:r>
      <w:r w:rsidRPr="00904964">
        <w:rPr>
          <w:sz w:val="24"/>
          <w:szCs w:val="24"/>
          <w:lang w:eastAsia="ru-RU"/>
        </w:rPr>
        <w:t>как форма работы с одаренными детьми» (ГБОУ СОШ № 57, д</w:t>
      </w:r>
      <w:r w:rsidR="00B06877">
        <w:rPr>
          <w:sz w:val="24"/>
          <w:szCs w:val="24"/>
          <w:lang w:eastAsia="ru-RU"/>
        </w:rPr>
        <w:t>иректор Паршина Ю.В.) 10.02.2026</w:t>
      </w:r>
      <w:r w:rsidRPr="00904964">
        <w:rPr>
          <w:sz w:val="24"/>
          <w:szCs w:val="24"/>
          <w:lang w:eastAsia="ru-RU"/>
        </w:rPr>
        <w:t>.</w:t>
      </w:r>
    </w:p>
    <w:p w:rsidR="00904964" w:rsidRPr="00904964" w:rsidRDefault="00904964" w:rsidP="00B06877">
      <w:pPr>
        <w:widowControl/>
        <w:tabs>
          <w:tab w:val="left" w:pos="851"/>
        </w:tabs>
        <w:autoSpaceDE/>
        <w:ind w:left="567"/>
        <w:jc w:val="both"/>
        <w:rPr>
          <w:rFonts w:eastAsia="Arial"/>
          <w:b/>
          <w:bCs/>
          <w:sz w:val="24"/>
          <w:szCs w:val="24"/>
        </w:rPr>
      </w:pPr>
      <w:r w:rsidRPr="00904964">
        <w:rPr>
          <w:rFonts w:eastAsia="Arial"/>
          <w:sz w:val="24"/>
          <w:szCs w:val="24"/>
          <w:u w:val="single"/>
          <w:lang w:eastAsia="ru-RU"/>
        </w:rPr>
        <w:t>семинары-практикумы по изобразительному искусству и черчению:</w:t>
      </w:r>
      <w:r w:rsidRPr="00904964">
        <w:rPr>
          <w:rFonts w:eastAsia="Arial"/>
          <w:b/>
          <w:bCs/>
          <w:sz w:val="24"/>
          <w:szCs w:val="24"/>
        </w:rPr>
        <w:t xml:space="preserve"> </w:t>
      </w:r>
    </w:p>
    <w:p w:rsidR="00904964" w:rsidRPr="00904964" w:rsidRDefault="00904964" w:rsidP="00CD0ED3">
      <w:pPr>
        <w:widowControl/>
        <w:numPr>
          <w:ilvl w:val="0"/>
          <w:numId w:val="27"/>
        </w:numPr>
        <w:tabs>
          <w:tab w:val="left" w:pos="851"/>
        </w:tabs>
        <w:autoSpaceDE/>
        <w:autoSpaceDN/>
        <w:ind w:left="0" w:firstLine="567"/>
        <w:jc w:val="both"/>
        <w:rPr>
          <w:sz w:val="24"/>
          <w:szCs w:val="24"/>
          <w:lang w:eastAsia="ru-RU"/>
        </w:rPr>
      </w:pPr>
      <w:r w:rsidRPr="00904964">
        <w:rPr>
          <w:sz w:val="24"/>
          <w:szCs w:val="24"/>
          <w:lang w:eastAsia="ru-RU"/>
        </w:rPr>
        <w:t>«Практические аспекты интеграции основного и дополнительного образования: современные подходы и перспективы»</w:t>
      </w:r>
      <w:r w:rsidRPr="00904964">
        <w:rPr>
          <w:spacing w:val="2"/>
          <w:sz w:val="24"/>
          <w:szCs w:val="24"/>
          <w:lang w:eastAsia="ru-RU"/>
        </w:rPr>
        <w:t xml:space="preserve"> </w:t>
      </w:r>
      <w:r w:rsidRPr="00904964">
        <w:rPr>
          <w:sz w:val="24"/>
          <w:szCs w:val="24"/>
          <w:lang w:eastAsia="ru-RU"/>
        </w:rPr>
        <w:t>(ГБОУ СОШ № 57 с реализацией дополнительных программ в области искусств,</w:t>
      </w:r>
      <w:r w:rsidR="00B06877">
        <w:rPr>
          <w:sz w:val="24"/>
          <w:szCs w:val="24"/>
          <w:lang w:eastAsia="ru-RU"/>
        </w:rPr>
        <w:t xml:space="preserve"> директор Паршина Ю.В., педагог</w:t>
      </w:r>
      <w:r w:rsidRPr="00904964">
        <w:rPr>
          <w:sz w:val="24"/>
          <w:szCs w:val="24"/>
          <w:lang w:eastAsia="ru-RU"/>
        </w:rPr>
        <w:t xml:space="preserve"> дополнительного </w:t>
      </w:r>
      <w:r w:rsidR="00B06877">
        <w:rPr>
          <w:sz w:val="24"/>
          <w:szCs w:val="24"/>
          <w:lang w:eastAsia="ru-RU"/>
        </w:rPr>
        <w:t xml:space="preserve">образования Черногородова Т.Н.) </w:t>
      </w:r>
      <w:r w:rsidRPr="00904964">
        <w:rPr>
          <w:sz w:val="24"/>
          <w:szCs w:val="24"/>
          <w:lang w:eastAsia="ru-RU"/>
        </w:rPr>
        <w:t>16.04.2026.</w:t>
      </w:r>
    </w:p>
    <w:p w:rsidR="00904964" w:rsidRPr="00904964" w:rsidRDefault="00904964" w:rsidP="00CD0ED3">
      <w:pPr>
        <w:widowControl/>
        <w:numPr>
          <w:ilvl w:val="0"/>
          <w:numId w:val="27"/>
        </w:numPr>
        <w:tabs>
          <w:tab w:val="left" w:pos="851"/>
        </w:tabs>
        <w:autoSpaceDE/>
        <w:autoSpaceDN/>
        <w:ind w:left="0" w:firstLine="567"/>
        <w:jc w:val="both"/>
        <w:rPr>
          <w:sz w:val="24"/>
          <w:szCs w:val="24"/>
          <w:lang w:eastAsia="ru-RU"/>
        </w:rPr>
      </w:pPr>
      <w:r w:rsidRPr="00904964">
        <w:rPr>
          <w:rFonts w:eastAsia="Calibri"/>
          <w:sz w:val="24"/>
          <w:szCs w:val="24"/>
          <w:lang w:eastAsia="ru-RU"/>
        </w:rPr>
        <w:t xml:space="preserve"> «Эффективные средства и методы формирования креативного мышления на уроках изобразительного искусства» (совместно с ГБОУ «Гимназия № 8» (директор Тихоненко И.А., учитель Сапенюк В.Н.);</w:t>
      </w:r>
    </w:p>
    <w:p w:rsidR="00904964" w:rsidRPr="00904964" w:rsidRDefault="00904964" w:rsidP="00B06877">
      <w:pPr>
        <w:widowControl/>
        <w:tabs>
          <w:tab w:val="left" w:pos="851"/>
        </w:tabs>
        <w:autoSpaceDE/>
        <w:ind w:left="567"/>
        <w:jc w:val="both"/>
        <w:rPr>
          <w:rFonts w:eastAsia="Arial"/>
          <w:sz w:val="24"/>
          <w:szCs w:val="24"/>
          <w:lang w:eastAsia="ru-RU"/>
        </w:rPr>
      </w:pPr>
      <w:r w:rsidRPr="00904964">
        <w:rPr>
          <w:rFonts w:eastAsia="Arial"/>
          <w:sz w:val="24"/>
          <w:szCs w:val="24"/>
          <w:u w:val="single"/>
          <w:lang w:eastAsia="ru-RU"/>
        </w:rPr>
        <w:t>мастер-классы по изобразительному искусству:</w:t>
      </w:r>
    </w:p>
    <w:p w:rsidR="00904964" w:rsidRPr="00904964" w:rsidRDefault="00904964" w:rsidP="00CD0ED3">
      <w:pPr>
        <w:widowControl/>
        <w:numPr>
          <w:ilvl w:val="0"/>
          <w:numId w:val="28"/>
        </w:numPr>
        <w:tabs>
          <w:tab w:val="left" w:pos="851"/>
        </w:tabs>
        <w:autoSpaceDE/>
        <w:autoSpaceDN/>
        <w:ind w:left="0" w:firstLine="567"/>
        <w:jc w:val="both"/>
        <w:rPr>
          <w:sz w:val="24"/>
          <w:szCs w:val="24"/>
        </w:rPr>
      </w:pPr>
      <w:r w:rsidRPr="00904964">
        <w:rPr>
          <w:sz w:val="24"/>
          <w:szCs w:val="24"/>
        </w:rPr>
        <w:t>«Городской пейзаж. Графика» (транслирование опыта работы Лушкиной М.Ю., педагога дополнительного образования, педагога-организатора) (ГБОУ ДО «СЮТ», директор Киселева</w:t>
      </w:r>
      <w:r w:rsidR="00B06877">
        <w:rPr>
          <w:sz w:val="24"/>
          <w:szCs w:val="24"/>
        </w:rPr>
        <w:t> </w:t>
      </w:r>
      <w:r w:rsidRPr="00904964">
        <w:rPr>
          <w:sz w:val="24"/>
          <w:szCs w:val="24"/>
        </w:rPr>
        <w:t>Е.А., педагог дополнительного образования</w:t>
      </w:r>
      <w:r w:rsidRPr="00904964">
        <w:rPr>
          <w:spacing w:val="2"/>
          <w:sz w:val="24"/>
          <w:szCs w:val="24"/>
        </w:rPr>
        <w:t xml:space="preserve"> Лушкина М.Ю.</w:t>
      </w:r>
      <w:r w:rsidR="00B06877">
        <w:rPr>
          <w:sz w:val="24"/>
          <w:szCs w:val="24"/>
        </w:rPr>
        <w:t xml:space="preserve">) </w:t>
      </w:r>
      <w:r w:rsidRPr="00904964">
        <w:rPr>
          <w:sz w:val="24"/>
          <w:szCs w:val="24"/>
        </w:rPr>
        <w:t>30.10.2025.</w:t>
      </w:r>
    </w:p>
    <w:p w:rsidR="00904964" w:rsidRPr="00904964" w:rsidRDefault="00B06877" w:rsidP="00B06877">
      <w:pPr>
        <w:widowControl/>
        <w:tabs>
          <w:tab w:val="left" w:pos="709"/>
          <w:tab w:val="left" w:pos="851"/>
        </w:tabs>
        <w:autoSpaceDE/>
        <w:autoSpaceDN/>
        <w:ind w:firstLine="567"/>
        <w:jc w:val="both"/>
        <w:rPr>
          <w:sz w:val="24"/>
          <w:szCs w:val="24"/>
          <w:u w:val="single"/>
        </w:rPr>
      </w:pPr>
      <w:r>
        <w:rPr>
          <w:sz w:val="24"/>
          <w:szCs w:val="24"/>
          <w:u w:val="single"/>
        </w:rPr>
        <w:t>методический семинар в рамках р</w:t>
      </w:r>
      <w:r w:rsidR="00904964" w:rsidRPr="00904964">
        <w:rPr>
          <w:sz w:val="24"/>
          <w:szCs w:val="24"/>
          <w:u w:val="single"/>
        </w:rPr>
        <w:t>егиональн</w:t>
      </w:r>
      <w:r>
        <w:rPr>
          <w:sz w:val="24"/>
          <w:szCs w:val="24"/>
          <w:u w:val="single"/>
        </w:rPr>
        <w:t>ого</w:t>
      </w:r>
      <w:r w:rsidR="00904964" w:rsidRPr="00904964">
        <w:rPr>
          <w:sz w:val="24"/>
          <w:szCs w:val="24"/>
          <w:u w:val="single"/>
        </w:rPr>
        <w:t xml:space="preserve"> проект</w:t>
      </w:r>
      <w:r>
        <w:rPr>
          <w:sz w:val="24"/>
          <w:szCs w:val="24"/>
          <w:u w:val="single"/>
        </w:rPr>
        <w:t>а</w:t>
      </w:r>
      <w:r w:rsidR="00904964" w:rsidRPr="00904964">
        <w:rPr>
          <w:sz w:val="24"/>
          <w:szCs w:val="24"/>
          <w:u w:val="single"/>
        </w:rPr>
        <w:t xml:space="preserve"> «Навигатор успешных практик»:</w:t>
      </w:r>
    </w:p>
    <w:p w:rsidR="00904964" w:rsidRPr="00904964" w:rsidRDefault="00904964" w:rsidP="00CD0ED3">
      <w:pPr>
        <w:widowControl/>
        <w:numPr>
          <w:ilvl w:val="0"/>
          <w:numId w:val="28"/>
        </w:numPr>
        <w:tabs>
          <w:tab w:val="left" w:pos="709"/>
          <w:tab w:val="left" w:pos="851"/>
        </w:tabs>
        <w:autoSpaceDE/>
        <w:autoSpaceDN/>
        <w:ind w:left="0" w:firstLine="567"/>
        <w:jc w:val="both"/>
        <w:rPr>
          <w:sz w:val="24"/>
          <w:szCs w:val="24"/>
        </w:rPr>
      </w:pPr>
      <w:r w:rsidRPr="00904964">
        <w:rPr>
          <w:spacing w:val="2"/>
          <w:sz w:val="24"/>
          <w:szCs w:val="24"/>
        </w:rPr>
        <w:t>«Успешные практики интеграции дополнительного и общего образования: от теории к</w:t>
      </w:r>
      <w:r w:rsidR="00B06877">
        <w:rPr>
          <w:spacing w:val="2"/>
          <w:sz w:val="24"/>
          <w:szCs w:val="24"/>
        </w:rPr>
        <w:t> </w:t>
      </w:r>
      <w:r w:rsidRPr="00904964">
        <w:rPr>
          <w:spacing w:val="2"/>
          <w:sz w:val="24"/>
          <w:szCs w:val="24"/>
        </w:rPr>
        <w:t>результату»</w:t>
      </w:r>
      <w:r w:rsidR="00B06877">
        <w:rPr>
          <w:sz w:val="24"/>
          <w:szCs w:val="24"/>
        </w:rPr>
        <w:t xml:space="preserve"> (ГА</w:t>
      </w:r>
      <w:r w:rsidRPr="00904964">
        <w:rPr>
          <w:sz w:val="24"/>
          <w:szCs w:val="24"/>
        </w:rPr>
        <w:t>ОУ ПО ИРО</w:t>
      </w:r>
      <w:r w:rsidR="00B06877">
        <w:rPr>
          <w:sz w:val="24"/>
          <w:szCs w:val="24"/>
        </w:rPr>
        <w:t>,</w:t>
      </w:r>
      <w:r w:rsidRPr="00904964">
        <w:rPr>
          <w:sz w:val="24"/>
          <w:szCs w:val="24"/>
        </w:rPr>
        <w:t xml:space="preserve"> директор Миргород Е.И.</w:t>
      </w:r>
      <w:r w:rsidR="00B06877">
        <w:rPr>
          <w:sz w:val="24"/>
          <w:szCs w:val="24"/>
        </w:rPr>
        <w:t>, методист Волкова Л.И.) 25.02.2026.</w:t>
      </w:r>
    </w:p>
    <w:p w:rsidR="00904964" w:rsidRPr="00904964" w:rsidRDefault="00B06877" w:rsidP="00B06877">
      <w:pPr>
        <w:widowControl/>
        <w:tabs>
          <w:tab w:val="left" w:pos="709"/>
          <w:tab w:val="left" w:pos="851"/>
        </w:tabs>
        <w:autoSpaceDE/>
        <w:autoSpaceDN/>
        <w:ind w:firstLine="567"/>
        <w:jc w:val="both"/>
        <w:rPr>
          <w:bCs/>
          <w:iCs/>
          <w:sz w:val="24"/>
          <w:szCs w:val="24"/>
          <w:u w:val="single"/>
          <w:lang w:eastAsia="ru-RU"/>
        </w:rPr>
      </w:pPr>
      <w:r>
        <w:rPr>
          <w:bCs/>
          <w:iCs/>
          <w:sz w:val="24"/>
          <w:szCs w:val="24"/>
          <w:u w:val="single"/>
          <w:lang w:eastAsia="ru-RU"/>
        </w:rPr>
        <w:t>и</w:t>
      </w:r>
      <w:r w:rsidR="00904964" w:rsidRPr="00904964">
        <w:rPr>
          <w:bCs/>
          <w:iCs/>
          <w:sz w:val="24"/>
          <w:szCs w:val="24"/>
          <w:u w:val="single"/>
          <w:lang w:eastAsia="ru-RU"/>
        </w:rPr>
        <w:t>нструктивно- методические совещания:</w:t>
      </w:r>
    </w:p>
    <w:p w:rsidR="00904964" w:rsidRPr="00904964" w:rsidRDefault="00904964" w:rsidP="00CD0ED3">
      <w:pPr>
        <w:widowControl/>
        <w:numPr>
          <w:ilvl w:val="0"/>
          <w:numId w:val="52"/>
        </w:numPr>
        <w:tabs>
          <w:tab w:val="left" w:pos="851"/>
        </w:tabs>
        <w:autoSpaceDE/>
        <w:autoSpaceDN/>
        <w:ind w:left="0" w:firstLine="567"/>
        <w:jc w:val="both"/>
        <w:rPr>
          <w:sz w:val="24"/>
          <w:szCs w:val="24"/>
          <w:lang w:eastAsia="ru-RU"/>
        </w:rPr>
      </w:pPr>
      <w:r w:rsidRPr="00904964">
        <w:rPr>
          <w:sz w:val="24"/>
          <w:szCs w:val="24"/>
          <w:lang w:eastAsia="ru-RU"/>
        </w:rPr>
        <w:t>«Электронные средства обучения в работе учителей музыки, ИЗО» (ГБОУ С</w:t>
      </w:r>
      <w:r w:rsidR="00B06877">
        <w:rPr>
          <w:sz w:val="24"/>
          <w:szCs w:val="24"/>
          <w:lang w:eastAsia="ru-RU"/>
        </w:rPr>
        <w:t>ОШ № 57, директор Паршина Ю.В.)</w:t>
      </w:r>
      <w:r w:rsidRPr="00904964">
        <w:rPr>
          <w:sz w:val="24"/>
          <w:szCs w:val="24"/>
          <w:lang w:eastAsia="ru-RU"/>
        </w:rPr>
        <w:t xml:space="preserve"> 11.12.2025.</w:t>
      </w:r>
    </w:p>
    <w:p w:rsidR="00904964" w:rsidRPr="00904964" w:rsidRDefault="00904964" w:rsidP="00CD0ED3">
      <w:pPr>
        <w:widowControl/>
        <w:numPr>
          <w:ilvl w:val="0"/>
          <w:numId w:val="52"/>
        </w:numPr>
        <w:tabs>
          <w:tab w:val="left" w:pos="851"/>
        </w:tabs>
        <w:autoSpaceDE/>
        <w:autoSpaceDN/>
        <w:ind w:left="0" w:firstLine="567"/>
        <w:jc w:val="both"/>
        <w:rPr>
          <w:sz w:val="24"/>
          <w:szCs w:val="24"/>
          <w:lang w:eastAsia="ru-RU"/>
        </w:rPr>
      </w:pPr>
      <w:r w:rsidRPr="00904964">
        <w:rPr>
          <w:sz w:val="24"/>
          <w:szCs w:val="24"/>
          <w:lang w:eastAsia="ru-RU"/>
        </w:rPr>
        <w:t>«Итоги проведения заключительного этапа региональной олимпиады школьников по</w:t>
      </w:r>
      <w:r w:rsidR="00B06877">
        <w:rPr>
          <w:sz w:val="24"/>
          <w:szCs w:val="24"/>
          <w:lang w:eastAsia="ru-RU"/>
        </w:rPr>
        <w:t> </w:t>
      </w:r>
      <w:r w:rsidRPr="00904964">
        <w:rPr>
          <w:sz w:val="24"/>
          <w:szCs w:val="24"/>
          <w:lang w:eastAsia="ru-RU"/>
        </w:rPr>
        <w:t>изобразительному искусству» 07.04.2026.</w:t>
      </w:r>
    </w:p>
    <w:p w:rsidR="00904964" w:rsidRPr="00904964" w:rsidRDefault="00904964" w:rsidP="00CD0ED3">
      <w:pPr>
        <w:widowControl/>
        <w:numPr>
          <w:ilvl w:val="0"/>
          <w:numId w:val="52"/>
        </w:numPr>
        <w:tabs>
          <w:tab w:val="left" w:pos="851"/>
        </w:tabs>
        <w:autoSpaceDE/>
        <w:autoSpaceDN/>
        <w:ind w:left="0" w:firstLine="567"/>
        <w:jc w:val="both"/>
        <w:rPr>
          <w:sz w:val="24"/>
          <w:szCs w:val="24"/>
          <w:lang w:eastAsia="ru-RU"/>
        </w:rPr>
      </w:pPr>
      <w:r w:rsidRPr="00904964">
        <w:rPr>
          <w:sz w:val="24"/>
          <w:szCs w:val="24"/>
          <w:lang w:eastAsia="ru-RU"/>
        </w:rPr>
        <w:t>«Анализ работы учителей ИЗО и педагогов дополнительного образования за 2025/2026 учебный год» (ГБОУ СОШ № 57, директор Паршина Ю.В.) 20.05.2026.</w:t>
      </w:r>
    </w:p>
    <w:p w:rsidR="00904964" w:rsidRPr="00904964" w:rsidRDefault="00904964" w:rsidP="00B06877">
      <w:pPr>
        <w:widowControl/>
        <w:tabs>
          <w:tab w:val="left" w:pos="567"/>
          <w:tab w:val="left" w:pos="851"/>
        </w:tabs>
        <w:autoSpaceDE/>
        <w:ind w:firstLine="567"/>
        <w:jc w:val="both"/>
        <w:rPr>
          <w:rFonts w:eastAsia="Arial"/>
          <w:sz w:val="24"/>
          <w:szCs w:val="24"/>
          <w:lang w:eastAsia="ru-RU"/>
        </w:rPr>
      </w:pPr>
      <w:r w:rsidRPr="00904964">
        <w:rPr>
          <w:rFonts w:eastAsia="Arial"/>
          <w:sz w:val="24"/>
          <w:szCs w:val="24"/>
          <w:lang w:eastAsia="ru-RU"/>
        </w:rPr>
        <w:t>Традиционно продолжилась работа с вновь прибывшими педагогами. В рамках наставничества опытными учителями проводились консультации по вопросам планирования учебного процесса, методике проведения уроков изобразительного искусства и черчения, типологии и структуре уроков по ФГОС, моделированию технологической карты урока, организации внеурочной деятельности.</w:t>
      </w:r>
    </w:p>
    <w:p w:rsidR="00904964" w:rsidRPr="00904964" w:rsidRDefault="00904964" w:rsidP="00B06877">
      <w:pPr>
        <w:widowControl/>
        <w:tabs>
          <w:tab w:val="left" w:pos="567"/>
          <w:tab w:val="left" w:pos="851"/>
        </w:tabs>
        <w:autoSpaceDE/>
        <w:ind w:firstLine="567"/>
        <w:jc w:val="both"/>
        <w:rPr>
          <w:rFonts w:eastAsia="Arial"/>
          <w:color w:val="000000"/>
          <w:sz w:val="24"/>
          <w:szCs w:val="24"/>
        </w:rPr>
      </w:pPr>
      <w:r w:rsidRPr="00904964">
        <w:rPr>
          <w:rFonts w:eastAsia="Arial"/>
          <w:sz w:val="24"/>
          <w:szCs w:val="24"/>
          <w:lang w:eastAsia="ru-RU"/>
        </w:rPr>
        <w:t xml:space="preserve">Особенно прочно вошла в практику методической работы такая форма, как консультирование педагогов. В 2025/2026 учебном году с целью корректировки работы педагогов по оформлению рабочих программ, аттестационного портфолио, по подготовке олимпиад, открытого урока или занятия в рамках семинара-практикума, мастер-класса были проведены </w:t>
      </w:r>
      <w:r w:rsidRPr="00904964">
        <w:rPr>
          <w:rFonts w:eastAsia="Arial"/>
          <w:color w:val="000000"/>
          <w:sz w:val="24"/>
          <w:szCs w:val="24"/>
          <w:lang w:eastAsia="ru-RU"/>
        </w:rPr>
        <w:t>67 индивидуальных и 16 групповых консультаций, в том числе онлайн.</w:t>
      </w:r>
    </w:p>
    <w:p w:rsidR="00904964" w:rsidRPr="00904964" w:rsidRDefault="00904964" w:rsidP="00904964">
      <w:pPr>
        <w:widowControl/>
        <w:tabs>
          <w:tab w:val="left" w:pos="567"/>
        </w:tabs>
        <w:autoSpaceDE/>
        <w:ind w:firstLine="567"/>
        <w:jc w:val="both"/>
        <w:rPr>
          <w:rFonts w:eastAsia="Arial"/>
          <w:sz w:val="24"/>
          <w:szCs w:val="24"/>
          <w:lang w:eastAsia="ru-RU"/>
        </w:rPr>
      </w:pPr>
      <w:r w:rsidRPr="00904964">
        <w:rPr>
          <w:rFonts w:eastAsia="Arial"/>
          <w:sz w:val="24"/>
          <w:szCs w:val="24"/>
          <w:lang w:eastAsia="ru-RU"/>
        </w:rPr>
        <w:t xml:space="preserve">С целью оказания практической информационной и консультационной помощи педагогическим работникам по выявлению профессиональных затруднений в составлении </w:t>
      </w:r>
      <w:r w:rsidRPr="00904964">
        <w:rPr>
          <w:rFonts w:eastAsia="Arial"/>
          <w:sz w:val="24"/>
          <w:szCs w:val="24"/>
          <w:lang w:eastAsia="ru-RU"/>
        </w:rPr>
        <w:lastRenderedPageBreak/>
        <w:t xml:space="preserve">рабочих программ, а также </w:t>
      </w:r>
      <w:r w:rsidRPr="00904964">
        <w:rPr>
          <w:rFonts w:eastAsia="Arial"/>
          <w:sz w:val="24"/>
          <w:szCs w:val="24"/>
          <w:lang w:bidi="en-US"/>
        </w:rPr>
        <w:t>по вопросам формирования функциональной грамотности</w:t>
      </w:r>
      <w:r w:rsidRPr="00904964">
        <w:rPr>
          <w:rFonts w:eastAsia="Arial"/>
          <w:sz w:val="24"/>
          <w:szCs w:val="24"/>
          <w:lang w:eastAsia="ru-RU"/>
        </w:rPr>
        <w:t xml:space="preserve"> было осуществлено 48 методических выездов в образовательные организации.</w:t>
      </w:r>
    </w:p>
    <w:p w:rsidR="00904964" w:rsidRPr="00904964" w:rsidRDefault="00904964" w:rsidP="00904964">
      <w:pPr>
        <w:widowControl/>
        <w:autoSpaceDE/>
        <w:ind w:firstLine="567"/>
        <w:jc w:val="both"/>
        <w:rPr>
          <w:rFonts w:eastAsia="Arial"/>
          <w:sz w:val="24"/>
          <w:szCs w:val="24"/>
          <w:lang w:eastAsia="ru-RU"/>
        </w:rPr>
      </w:pPr>
      <w:r w:rsidRPr="00904964">
        <w:rPr>
          <w:rFonts w:eastAsia="Arial"/>
          <w:sz w:val="24"/>
          <w:szCs w:val="24"/>
          <w:lang w:eastAsia="ru-RU"/>
        </w:rPr>
        <w:t>Изучение педагогического процесса по изобразительному искусству в основной школе показало, что использование современных образовательных технологий обучения помогает учителям в достижении основной цели урока, создаёт атмосферу взаимной поддержки, взаимопонимания и взаимоуважения между учениками. В результате проведённых собеседований, консультаций, просмотра уроков, анализа результатов профессиональной деятельности был установлен фактический научно-теоретический и методический уровень компетенций учителей изобразительного искусства. Педагоги имеют среднюю и достаточную профессиональную подготовку, в большинстве владеют методами и приёмами дидактики, возрастной и специальной психологии, эффективно внедряют в практику своей работы новые образовательные технологии. Анализ существующего опыта подтвердил необходимость повышения роли и статуса дисциплин художественно-эстетического цикла.</w:t>
      </w: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Огромную роль в решении данной проблемы играет наличие в учреждении оснащённого кабинета изобразительного искусства. Анализ результатов опроса педагогов показал, что всего в</w:t>
      </w:r>
      <w:r w:rsidR="00B06877">
        <w:rPr>
          <w:rFonts w:eastAsia="Arial"/>
          <w:sz w:val="24"/>
          <w:szCs w:val="24"/>
          <w:lang w:eastAsia="ru-RU"/>
        </w:rPr>
        <w:t> </w:t>
      </w:r>
      <w:r w:rsidRPr="00904964">
        <w:rPr>
          <w:rFonts w:eastAsia="Arial"/>
          <w:sz w:val="24"/>
          <w:szCs w:val="24"/>
          <w:lang w:eastAsia="ru-RU"/>
        </w:rPr>
        <w:t>50% образовательных учреждений есть кабинеты изобразительного искусства</w:t>
      </w:r>
      <w:r w:rsidR="00B06877">
        <w:rPr>
          <w:rFonts w:eastAsia="Arial"/>
          <w:sz w:val="24"/>
          <w:szCs w:val="24"/>
          <w:lang w:eastAsia="ru-RU"/>
        </w:rPr>
        <w:t>.</w:t>
      </w:r>
      <w:r w:rsidRPr="00904964">
        <w:rPr>
          <w:rFonts w:eastAsia="Arial"/>
          <w:sz w:val="24"/>
          <w:szCs w:val="24"/>
          <w:lang w:eastAsia="ru-RU"/>
        </w:rPr>
        <w:t xml:space="preserve"> </w:t>
      </w: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Правильно спланированная, организованная внеурочная деятельность и дополнительное образование по изобразительному искусству повышает результативность и качество знаний учащихся, заинтересованность в изучении данных предметов. В течение учебного года учителями проводится внеурочная и кружковая работа: предметные недели, школьные олимпиады, турниры, выставки детского творчества, защита проектов, индивидуальные занятия и др. Анализ изучения опроса педагогов показал, что качественно организована внеурочная деятельность и дополнительное образование по изобразительному искусству только в 50% образовательных организаций.</w:t>
      </w: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Педагогическая деятельность неразрывно связана с творчеством и постоянным профессиональным совершенствованием. В 2025/2026 учебном году методическая работа по обеспечению условий для саморазвития педагогов изобразительного искусства была достаточно правильно выстроена и тем самым улучшала качество самообразования учителей и</w:t>
      </w:r>
      <w:r w:rsidR="00B06877">
        <w:rPr>
          <w:rFonts w:eastAsia="Arial"/>
          <w:sz w:val="24"/>
          <w:szCs w:val="24"/>
          <w:lang w:eastAsia="ru-RU"/>
        </w:rPr>
        <w:t> </w:t>
      </w:r>
      <w:r w:rsidRPr="00904964">
        <w:rPr>
          <w:rFonts w:eastAsia="Arial"/>
          <w:sz w:val="24"/>
          <w:szCs w:val="24"/>
          <w:lang w:eastAsia="ru-RU"/>
        </w:rPr>
        <w:t>творческих достижений обучающихся.</w:t>
      </w: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 xml:space="preserve">Со 2 по 8 октября 2025 года в рамках всероссийской акции «Спасибо учителю» педагогами изобразительного искусства города организована и проведена </w:t>
      </w:r>
      <w:r w:rsidRPr="00904964">
        <w:rPr>
          <w:rFonts w:eastAsia="Arial"/>
          <w:sz w:val="24"/>
          <w:szCs w:val="24"/>
          <w:lang w:bidi="en-US"/>
        </w:rPr>
        <w:t xml:space="preserve">региональная Арт-акция рисунков-открыток мелом на асфальте, </w:t>
      </w:r>
      <w:r w:rsidRPr="00904964">
        <w:rPr>
          <w:rFonts w:eastAsia="Arial"/>
          <w:sz w:val="24"/>
          <w:szCs w:val="24"/>
          <w:lang w:eastAsia="ru-RU"/>
        </w:rPr>
        <w:t>посвящённая Дню учителя.</w:t>
      </w:r>
    </w:p>
    <w:p w:rsidR="00904964" w:rsidRPr="00904964" w:rsidRDefault="00904964" w:rsidP="00904964">
      <w:pPr>
        <w:widowControl/>
        <w:autoSpaceDE/>
        <w:ind w:right="2" w:firstLine="567"/>
        <w:jc w:val="both"/>
        <w:rPr>
          <w:rFonts w:eastAsia="Arial"/>
          <w:sz w:val="24"/>
          <w:szCs w:val="24"/>
          <w:lang w:eastAsia="ru-RU"/>
        </w:rPr>
      </w:pPr>
      <w:r w:rsidRPr="00904964">
        <w:rPr>
          <w:rFonts w:eastAsia="Arial"/>
          <w:sz w:val="24"/>
          <w:szCs w:val="24"/>
          <w:lang w:eastAsia="ru-RU"/>
        </w:rPr>
        <w:t xml:space="preserve">14 марта 2026 года традиционно состоялся заключительный этап </w:t>
      </w:r>
      <w:r w:rsidRPr="00904964">
        <w:rPr>
          <w:rFonts w:eastAsia="Arial"/>
          <w:sz w:val="24"/>
          <w:szCs w:val="24"/>
          <w:lang w:val="en-US" w:eastAsia="ru-RU"/>
        </w:rPr>
        <w:t>X</w:t>
      </w:r>
      <w:r w:rsidRPr="00904964">
        <w:rPr>
          <w:rFonts w:eastAsia="Arial"/>
          <w:sz w:val="24"/>
          <w:szCs w:val="24"/>
          <w:lang w:eastAsia="ru-RU"/>
        </w:rPr>
        <w:t xml:space="preserve"> региональной олимпиады школьников по изобразительному искусству среди обучающихся 5–11 классов на базе ГБОУ СОШ № 23 (директор Т.П. Проворова). В школьном этапе олимпиады приняли участие 1265 обучающихся из 37 образовательных учреждений, победителями стали 250 учеников</w:t>
      </w:r>
      <w:r w:rsidRPr="00904964">
        <w:rPr>
          <w:rFonts w:eastAsia="Arial"/>
          <w:color w:val="FF0000"/>
          <w:sz w:val="24"/>
          <w:szCs w:val="24"/>
          <w:lang w:eastAsia="ru-RU"/>
        </w:rPr>
        <w:t xml:space="preserve">. </w:t>
      </w:r>
      <w:r w:rsidRPr="00904964">
        <w:rPr>
          <w:rFonts w:eastAsia="Arial"/>
          <w:sz w:val="24"/>
          <w:szCs w:val="24"/>
          <w:lang w:eastAsia="ru-RU"/>
        </w:rPr>
        <w:t>В заключительном этапе – 188 обучающихся из 37 учреждений, победителями стали 16 учеников, призёрами – 43 учащихся (таблица 2).</w:t>
      </w:r>
    </w:p>
    <w:p w:rsidR="00B06877" w:rsidRDefault="00B06877" w:rsidP="00904964">
      <w:pPr>
        <w:widowControl/>
        <w:tabs>
          <w:tab w:val="left" w:pos="8505"/>
        </w:tabs>
        <w:autoSpaceDE/>
        <w:ind w:right="2"/>
        <w:jc w:val="both"/>
        <w:rPr>
          <w:rFonts w:eastAsia="Arial"/>
          <w:sz w:val="24"/>
          <w:szCs w:val="24"/>
          <w:lang w:eastAsia="ru-RU"/>
        </w:rPr>
      </w:pPr>
    </w:p>
    <w:p w:rsidR="00904964" w:rsidRPr="00904964" w:rsidRDefault="00904964" w:rsidP="00904964">
      <w:pPr>
        <w:widowControl/>
        <w:tabs>
          <w:tab w:val="left" w:pos="8505"/>
        </w:tabs>
        <w:autoSpaceDE/>
        <w:ind w:right="2"/>
        <w:jc w:val="both"/>
        <w:rPr>
          <w:rFonts w:eastAsia="Arial"/>
          <w:sz w:val="24"/>
          <w:szCs w:val="24"/>
          <w:lang w:eastAsia="ru-RU"/>
        </w:rPr>
      </w:pPr>
      <w:r w:rsidRPr="00904964">
        <w:rPr>
          <w:rFonts w:eastAsia="Arial"/>
          <w:sz w:val="24"/>
          <w:szCs w:val="24"/>
          <w:lang w:eastAsia="ru-RU"/>
        </w:rPr>
        <w:t>Таблица 2 – Количество участников региональной олимпиады школьников по изобразительному искусству за два учебных года</w:t>
      </w:r>
    </w:p>
    <w:p w:rsidR="00904964" w:rsidRPr="00904964" w:rsidRDefault="00904964" w:rsidP="00904964">
      <w:pPr>
        <w:widowControl/>
        <w:autoSpaceDE/>
        <w:ind w:right="2" w:firstLine="567"/>
        <w:jc w:val="both"/>
        <w:rPr>
          <w:rFonts w:eastAsia="Arial"/>
          <w:sz w:val="24"/>
          <w:szCs w:val="24"/>
          <w:lang w:eastAsia="ru-RU"/>
        </w:rPr>
      </w:pPr>
    </w:p>
    <w:tbl>
      <w:tblPr>
        <w:tblStyle w:val="460"/>
        <w:tblW w:w="7042" w:type="dxa"/>
        <w:tblInd w:w="1384" w:type="dxa"/>
        <w:tblLook w:val="04A0" w:firstRow="1" w:lastRow="0" w:firstColumn="1" w:lastColumn="0" w:noHBand="0" w:noVBand="1"/>
      </w:tblPr>
      <w:tblGrid>
        <w:gridCol w:w="3186"/>
        <w:gridCol w:w="1877"/>
        <w:gridCol w:w="1979"/>
      </w:tblGrid>
      <w:tr w:rsidR="00904964" w:rsidRPr="00904964" w:rsidTr="007D343C">
        <w:trPr>
          <w:trHeight w:val="285"/>
        </w:trPr>
        <w:tc>
          <w:tcPr>
            <w:tcW w:w="3186" w:type="dxa"/>
            <w:tcBorders>
              <w:top w:val="single" w:sz="4" w:space="0" w:color="000000"/>
              <w:left w:val="single" w:sz="4" w:space="0" w:color="000000"/>
              <w:bottom w:val="single" w:sz="4" w:space="0" w:color="000000"/>
              <w:right w:val="single" w:sz="4" w:space="0" w:color="000000"/>
            </w:tcBorders>
          </w:tcPr>
          <w:p w:rsidR="00904964" w:rsidRPr="00904964" w:rsidRDefault="00904964" w:rsidP="00904964">
            <w:pPr>
              <w:ind w:right="2" w:firstLine="34"/>
              <w:jc w:val="both"/>
              <w:rPr>
                <w:rFonts w:eastAsia="Arial"/>
                <w:lang w:eastAsia="ru-RU"/>
              </w:rPr>
            </w:pPr>
          </w:p>
        </w:tc>
        <w:tc>
          <w:tcPr>
            <w:tcW w:w="1877"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202</w:t>
            </w:r>
            <w:r w:rsidRPr="00904964">
              <w:rPr>
                <w:rFonts w:eastAsia="Arial"/>
                <w:lang w:eastAsia="ru-RU"/>
              </w:rPr>
              <w:t>4</w:t>
            </w:r>
            <w:r w:rsidRPr="00904964">
              <w:rPr>
                <w:rFonts w:eastAsia="Arial"/>
                <w:lang w:val="en-US" w:eastAsia="ru-RU"/>
              </w:rPr>
              <w:t>/202</w:t>
            </w:r>
            <w:r w:rsidRPr="00904964">
              <w:rPr>
                <w:rFonts w:eastAsia="Arial"/>
                <w:lang w:eastAsia="ru-RU"/>
              </w:rPr>
              <w:t>5</w:t>
            </w:r>
          </w:p>
        </w:tc>
        <w:tc>
          <w:tcPr>
            <w:tcW w:w="1979"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202</w:t>
            </w:r>
            <w:r w:rsidRPr="00904964">
              <w:rPr>
                <w:rFonts w:eastAsia="Arial"/>
                <w:lang w:eastAsia="ru-RU"/>
              </w:rPr>
              <w:t>5</w:t>
            </w:r>
            <w:r w:rsidRPr="00904964">
              <w:rPr>
                <w:rFonts w:eastAsia="Arial"/>
                <w:lang w:val="en-US" w:eastAsia="ru-RU"/>
              </w:rPr>
              <w:t>/202</w:t>
            </w:r>
            <w:r w:rsidRPr="00904964">
              <w:rPr>
                <w:rFonts w:eastAsia="Arial"/>
                <w:lang w:eastAsia="ru-RU"/>
              </w:rPr>
              <w:t>6</w:t>
            </w:r>
          </w:p>
        </w:tc>
      </w:tr>
      <w:tr w:rsidR="00904964" w:rsidRPr="00904964" w:rsidTr="007D343C">
        <w:trPr>
          <w:trHeight w:val="292"/>
        </w:trPr>
        <w:tc>
          <w:tcPr>
            <w:tcW w:w="3186"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both"/>
              <w:rPr>
                <w:rFonts w:eastAsia="Arial"/>
                <w:lang w:val="en-US" w:eastAsia="ru-RU"/>
              </w:rPr>
            </w:pPr>
            <w:r w:rsidRPr="00904964">
              <w:rPr>
                <w:rFonts w:eastAsia="Arial"/>
                <w:lang w:val="en-US" w:eastAsia="ru-RU"/>
              </w:rPr>
              <w:t>Количество ОО ШЭ</w:t>
            </w:r>
          </w:p>
        </w:tc>
        <w:tc>
          <w:tcPr>
            <w:tcW w:w="1877"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eastAsia="ru-RU"/>
              </w:rPr>
              <w:t>37</w:t>
            </w:r>
          </w:p>
        </w:tc>
        <w:tc>
          <w:tcPr>
            <w:tcW w:w="1979"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3</w:t>
            </w:r>
            <w:r w:rsidRPr="00904964">
              <w:rPr>
                <w:rFonts w:eastAsia="Arial"/>
                <w:lang w:eastAsia="ru-RU"/>
              </w:rPr>
              <w:t>6</w:t>
            </w:r>
          </w:p>
        </w:tc>
      </w:tr>
      <w:tr w:rsidR="00904964" w:rsidRPr="00904964" w:rsidTr="007D343C">
        <w:trPr>
          <w:trHeight w:val="292"/>
        </w:trPr>
        <w:tc>
          <w:tcPr>
            <w:tcW w:w="3186"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both"/>
              <w:rPr>
                <w:rFonts w:eastAsia="Arial"/>
                <w:lang w:val="en-US" w:eastAsia="ru-RU"/>
              </w:rPr>
            </w:pPr>
            <w:r w:rsidRPr="00904964">
              <w:rPr>
                <w:rFonts w:eastAsia="Arial"/>
                <w:lang w:val="en-US" w:eastAsia="ru-RU"/>
              </w:rPr>
              <w:t>Количество участников ШЭ</w:t>
            </w:r>
          </w:p>
        </w:tc>
        <w:tc>
          <w:tcPr>
            <w:tcW w:w="1877"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1</w:t>
            </w:r>
            <w:r w:rsidRPr="00904964">
              <w:rPr>
                <w:rFonts w:eastAsia="Arial"/>
                <w:lang w:eastAsia="ru-RU"/>
              </w:rPr>
              <w:t>265</w:t>
            </w:r>
          </w:p>
        </w:tc>
        <w:tc>
          <w:tcPr>
            <w:tcW w:w="1979"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1</w:t>
            </w:r>
            <w:r w:rsidRPr="00904964">
              <w:rPr>
                <w:rFonts w:eastAsia="Arial"/>
                <w:lang w:eastAsia="ru-RU"/>
              </w:rPr>
              <w:t>108</w:t>
            </w:r>
          </w:p>
        </w:tc>
      </w:tr>
      <w:tr w:rsidR="00904964" w:rsidRPr="00904964" w:rsidTr="007D343C">
        <w:trPr>
          <w:trHeight w:val="285"/>
        </w:trPr>
        <w:tc>
          <w:tcPr>
            <w:tcW w:w="3186"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both"/>
              <w:rPr>
                <w:rFonts w:eastAsia="Arial"/>
                <w:lang w:val="en-US" w:eastAsia="ru-RU"/>
              </w:rPr>
            </w:pPr>
            <w:r w:rsidRPr="00904964">
              <w:rPr>
                <w:rFonts w:eastAsia="Arial"/>
                <w:lang w:val="en-US" w:eastAsia="ru-RU"/>
              </w:rPr>
              <w:t>Количество победитель ШЭ</w:t>
            </w:r>
          </w:p>
        </w:tc>
        <w:tc>
          <w:tcPr>
            <w:tcW w:w="1877"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25</w:t>
            </w:r>
            <w:r w:rsidRPr="00904964">
              <w:rPr>
                <w:rFonts w:eastAsia="Arial"/>
                <w:lang w:eastAsia="ru-RU"/>
              </w:rPr>
              <w:t>0</w:t>
            </w:r>
          </w:p>
        </w:tc>
        <w:tc>
          <w:tcPr>
            <w:tcW w:w="1979"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2</w:t>
            </w:r>
            <w:r w:rsidRPr="00904964">
              <w:rPr>
                <w:rFonts w:eastAsia="Arial"/>
                <w:lang w:eastAsia="ru-RU"/>
              </w:rPr>
              <w:t>08</w:t>
            </w:r>
          </w:p>
        </w:tc>
      </w:tr>
      <w:tr w:rsidR="00904964" w:rsidRPr="00904964" w:rsidTr="007D343C">
        <w:trPr>
          <w:trHeight w:val="292"/>
        </w:trPr>
        <w:tc>
          <w:tcPr>
            <w:tcW w:w="3186"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both"/>
              <w:rPr>
                <w:rFonts w:eastAsia="Arial"/>
                <w:lang w:val="en-US" w:eastAsia="ru-RU"/>
              </w:rPr>
            </w:pPr>
            <w:r w:rsidRPr="00904964">
              <w:rPr>
                <w:rFonts w:eastAsia="Arial"/>
                <w:lang w:val="en-US" w:eastAsia="ru-RU"/>
              </w:rPr>
              <w:t>Количество ОО ЗЭ</w:t>
            </w:r>
          </w:p>
        </w:tc>
        <w:tc>
          <w:tcPr>
            <w:tcW w:w="1877"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eastAsia="ru-RU"/>
              </w:rPr>
              <w:t>37</w:t>
            </w:r>
          </w:p>
        </w:tc>
        <w:tc>
          <w:tcPr>
            <w:tcW w:w="1979"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3</w:t>
            </w:r>
            <w:r w:rsidRPr="00904964">
              <w:rPr>
                <w:rFonts w:eastAsia="Arial"/>
                <w:lang w:eastAsia="ru-RU"/>
              </w:rPr>
              <w:t>6</w:t>
            </w:r>
          </w:p>
        </w:tc>
      </w:tr>
      <w:tr w:rsidR="00904964" w:rsidRPr="00904964" w:rsidTr="007D343C">
        <w:trPr>
          <w:trHeight w:val="292"/>
        </w:trPr>
        <w:tc>
          <w:tcPr>
            <w:tcW w:w="3186"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both"/>
              <w:rPr>
                <w:rFonts w:eastAsia="Arial"/>
                <w:lang w:eastAsia="ru-RU"/>
              </w:rPr>
            </w:pPr>
            <w:r w:rsidRPr="00904964">
              <w:rPr>
                <w:rFonts w:eastAsia="Arial"/>
                <w:lang w:val="en-US" w:eastAsia="ru-RU"/>
              </w:rPr>
              <w:t>Количество участников ЗЭ</w:t>
            </w:r>
          </w:p>
        </w:tc>
        <w:tc>
          <w:tcPr>
            <w:tcW w:w="1877"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1</w:t>
            </w:r>
            <w:r w:rsidRPr="00904964">
              <w:rPr>
                <w:rFonts w:eastAsia="Arial"/>
                <w:lang w:eastAsia="ru-RU"/>
              </w:rPr>
              <w:t>88</w:t>
            </w:r>
          </w:p>
        </w:tc>
        <w:tc>
          <w:tcPr>
            <w:tcW w:w="1979"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eastAsia="ru-RU"/>
              </w:rPr>
              <w:t>144</w:t>
            </w:r>
          </w:p>
        </w:tc>
      </w:tr>
      <w:tr w:rsidR="00904964" w:rsidRPr="00904964" w:rsidTr="007D343C">
        <w:trPr>
          <w:trHeight w:val="292"/>
        </w:trPr>
        <w:tc>
          <w:tcPr>
            <w:tcW w:w="3186"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both"/>
              <w:rPr>
                <w:rFonts w:eastAsia="Arial"/>
                <w:lang w:val="en-US" w:eastAsia="ru-RU"/>
              </w:rPr>
            </w:pPr>
            <w:r w:rsidRPr="00904964">
              <w:rPr>
                <w:rFonts w:eastAsia="Arial"/>
                <w:lang w:val="en-US" w:eastAsia="ru-RU"/>
              </w:rPr>
              <w:t>Количество победителей ЗЭ</w:t>
            </w:r>
          </w:p>
        </w:tc>
        <w:tc>
          <w:tcPr>
            <w:tcW w:w="1877"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1</w:t>
            </w:r>
            <w:r w:rsidRPr="00904964">
              <w:rPr>
                <w:rFonts w:eastAsia="Arial"/>
                <w:lang w:eastAsia="ru-RU"/>
              </w:rPr>
              <w:t>6</w:t>
            </w:r>
          </w:p>
        </w:tc>
        <w:tc>
          <w:tcPr>
            <w:tcW w:w="1979" w:type="dxa"/>
            <w:tcBorders>
              <w:top w:val="single" w:sz="4" w:space="0" w:color="000000"/>
              <w:left w:val="single" w:sz="4" w:space="0" w:color="000000"/>
              <w:bottom w:val="single" w:sz="4" w:space="0" w:color="000000"/>
              <w:right w:val="single" w:sz="4" w:space="0" w:color="000000"/>
            </w:tcBorders>
            <w:hideMark/>
          </w:tcPr>
          <w:p w:rsidR="00904964" w:rsidRPr="00904964" w:rsidRDefault="00904964" w:rsidP="00904964">
            <w:pPr>
              <w:ind w:right="2" w:firstLine="34"/>
              <w:jc w:val="center"/>
              <w:rPr>
                <w:rFonts w:eastAsia="Arial"/>
                <w:lang w:eastAsia="ru-RU"/>
              </w:rPr>
            </w:pPr>
            <w:r w:rsidRPr="00904964">
              <w:rPr>
                <w:rFonts w:eastAsia="Arial"/>
                <w:lang w:val="en-US" w:eastAsia="ru-RU"/>
              </w:rPr>
              <w:t>1</w:t>
            </w:r>
            <w:r w:rsidRPr="00904964">
              <w:rPr>
                <w:rFonts w:eastAsia="Arial"/>
                <w:lang w:eastAsia="ru-RU"/>
              </w:rPr>
              <w:t>5</w:t>
            </w:r>
          </w:p>
        </w:tc>
      </w:tr>
    </w:tbl>
    <w:p w:rsidR="00904964" w:rsidRPr="00904964" w:rsidRDefault="00904964" w:rsidP="00904964">
      <w:pPr>
        <w:widowControl/>
        <w:tabs>
          <w:tab w:val="left" w:pos="8505"/>
        </w:tabs>
        <w:autoSpaceDE/>
        <w:rPr>
          <w:rFonts w:eastAsia="Arial"/>
          <w:color w:val="000000"/>
          <w:sz w:val="24"/>
          <w:szCs w:val="24"/>
        </w:rPr>
      </w:pPr>
    </w:p>
    <w:p w:rsidR="00904964" w:rsidRPr="00904964" w:rsidRDefault="00904964" w:rsidP="00904964">
      <w:pPr>
        <w:widowControl/>
        <w:tabs>
          <w:tab w:val="left" w:pos="567"/>
          <w:tab w:val="left" w:pos="993"/>
        </w:tabs>
        <w:autoSpaceDE/>
        <w:ind w:right="2" w:firstLine="567"/>
        <w:jc w:val="both"/>
        <w:rPr>
          <w:rFonts w:eastAsia="Arial"/>
          <w:sz w:val="24"/>
          <w:szCs w:val="24"/>
          <w:lang w:eastAsia="ru-RU"/>
        </w:rPr>
      </w:pPr>
      <w:r w:rsidRPr="00904964">
        <w:rPr>
          <w:rFonts w:eastAsia="Arial"/>
          <w:sz w:val="24"/>
          <w:szCs w:val="24"/>
          <w:lang w:eastAsia="ru-RU"/>
        </w:rPr>
        <w:lastRenderedPageBreak/>
        <w:t>Глубокие и прочные знания по результатам олимпиады в истекшем учебном году показали обучающиеся, ставшие победителями:</w:t>
      </w:r>
    </w:p>
    <w:p w:rsidR="00904964" w:rsidRPr="00904964" w:rsidRDefault="00904964" w:rsidP="00CD0ED3">
      <w:pPr>
        <w:widowControl/>
        <w:numPr>
          <w:ilvl w:val="0"/>
          <w:numId w:val="29"/>
        </w:numPr>
        <w:tabs>
          <w:tab w:val="left" w:pos="567"/>
          <w:tab w:val="left" w:pos="993"/>
        </w:tabs>
        <w:autoSpaceDE/>
        <w:ind w:left="0" w:right="2" w:firstLine="567"/>
        <w:jc w:val="both"/>
        <w:rPr>
          <w:rFonts w:eastAsia="Arial"/>
          <w:sz w:val="24"/>
          <w:szCs w:val="24"/>
          <w:lang w:eastAsia="ru-RU"/>
        </w:rPr>
      </w:pPr>
      <w:r w:rsidRPr="00904964">
        <w:rPr>
          <w:rFonts w:eastAsia="Arial"/>
          <w:sz w:val="24"/>
          <w:szCs w:val="24"/>
          <w:lang w:eastAsia="ru-RU"/>
        </w:rPr>
        <w:t>по изобразительному искусству – 15 обучающихся из ГБОУ Гимназия №1, Билингвальная гимназия № 2, Гимназия № 8, СОШ № 6, 9,13, 14, 22, 35, 37, 49, ШКОЛА ЭКОТЕХ+; Инженерная школа</w:t>
      </w:r>
      <w:r w:rsidR="00B06877">
        <w:rPr>
          <w:rFonts w:eastAsia="Arial"/>
          <w:sz w:val="24"/>
          <w:szCs w:val="24"/>
          <w:lang w:eastAsia="ru-RU"/>
        </w:rPr>
        <w:t>.</w:t>
      </w:r>
    </w:p>
    <w:p w:rsidR="00904964" w:rsidRPr="00904964" w:rsidRDefault="00904964" w:rsidP="00904964">
      <w:pPr>
        <w:widowControl/>
        <w:tabs>
          <w:tab w:val="left" w:pos="0"/>
          <w:tab w:val="left" w:pos="993"/>
        </w:tabs>
        <w:autoSpaceDE/>
        <w:ind w:right="2" w:firstLine="567"/>
        <w:jc w:val="both"/>
        <w:rPr>
          <w:rFonts w:eastAsia="Arial"/>
          <w:sz w:val="24"/>
          <w:szCs w:val="24"/>
          <w:lang w:eastAsia="ru-RU"/>
        </w:rPr>
      </w:pPr>
      <w:r w:rsidRPr="00904964">
        <w:rPr>
          <w:rFonts w:eastAsia="Arial"/>
          <w:sz w:val="24"/>
          <w:szCs w:val="24"/>
          <w:lang w:eastAsia="ru-RU"/>
        </w:rPr>
        <w:t xml:space="preserve">Поставленные в 2025/2026 учебном году задачи методической работы с учителями изобразительного искусства можно считать выполненными. Используемые формы методической работы с педагогами по повышению их профессионального мастерства отличались системностью, данный факт привёл к позитивным результатам по многим направлениям деятельности. </w:t>
      </w:r>
    </w:p>
    <w:p w:rsidR="00904964" w:rsidRPr="00904964" w:rsidRDefault="00904964" w:rsidP="00904964">
      <w:pPr>
        <w:widowControl/>
        <w:tabs>
          <w:tab w:val="left" w:pos="0"/>
          <w:tab w:val="left" w:pos="993"/>
        </w:tabs>
        <w:autoSpaceDE/>
        <w:ind w:right="2" w:firstLine="567"/>
        <w:jc w:val="both"/>
        <w:rPr>
          <w:rFonts w:eastAsia="Arial"/>
          <w:sz w:val="24"/>
          <w:szCs w:val="24"/>
          <w:lang w:eastAsia="ru-RU"/>
        </w:rPr>
      </w:pPr>
      <w:r w:rsidRPr="00904964">
        <w:rPr>
          <w:rFonts w:eastAsia="Arial"/>
          <w:sz w:val="24"/>
          <w:szCs w:val="24"/>
          <w:lang w:eastAsia="ru-RU"/>
        </w:rPr>
        <w:t>Исходя из этого, в 2026/2027 учебном году методическая служба ГАОУ ПО ИРО будет решать следующие задачи:</w:t>
      </w:r>
    </w:p>
    <w:p w:rsidR="00904964" w:rsidRPr="00904964" w:rsidRDefault="00904964" w:rsidP="00CD0ED3">
      <w:pPr>
        <w:widowControl/>
        <w:numPr>
          <w:ilvl w:val="0"/>
          <w:numId w:val="26"/>
        </w:numPr>
        <w:tabs>
          <w:tab w:val="left" w:pos="0"/>
          <w:tab w:val="left" w:pos="851"/>
          <w:tab w:val="left" w:pos="993"/>
        </w:tabs>
        <w:autoSpaceDE/>
        <w:ind w:left="0" w:right="2" w:firstLine="567"/>
        <w:jc w:val="both"/>
        <w:rPr>
          <w:rFonts w:eastAsia="Arial"/>
          <w:sz w:val="24"/>
          <w:szCs w:val="24"/>
          <w:lang w:eastAsia="ru-RU"/>
        </w:rPr>
      </w:pPr>
      <w:r w:rsidRPr="00904964">
        <w:rPr>
          <w:rFonts w:eastAsia="Arial"/>
          <w:sz w:val="24"/>
          <w:szCs w:val="24"/>
          <w:lang w:eastAsia="ru-RU"/>
        </w:rPr>
        <w:t xml:space="preserve">Внедрить в практику работы индивидуальные образовательные маршруты, основанные на дефицитах, потребностях и запросах каждого педагога. </w:t>
      </w:r>
    </w:p>
    <w:p w:rsidR="00904964" w:rsidRPr="00904964" w:rsidRDefault="00904964" w:rsidP="00CD0ED3">
      <w:pPr>
        <w:widowControl/>
        <w:numPr>
          <w:ilvl w:val="0"/>
          <w:numId w:val="26"/>
        </w:numPr>
        <w:tabs>
          <w:tab w:val="left" w:pos="0"/>
          <w:tab w:val="left" w:pos="851"/>
          <w:tab w:val="left" w:pos="993"/>
        </w:tabs>
        <w:autoSpaceDE/>
        <w:ind w:left="0" w:right="2" w:firstLine="567"/>
        <w:jc w:val="both"/>
        <w:rPr>
          <w:rFonts w:eastAsia="Arial"/>
          <w:sz w:val="24"/>
          <w:szCs w:val="24"/>
          <w:lang w:eastAsia="ru-RU"/>
        </w:rPr>
      </w:pPr>
      <w:r w:rsidRPr="00904964">
        <w:rPr>
          <w:rFonts w:eastAsia="Arial"/>
          <w:sz w:val="24"/>
          <w:szCs w:val="24"/>
          <w:lang w:eastAsia="ru-RU"/>
        </w:rPr>
        <w:t xml:space="preserve"> Ориентировать адресную методическую поддержку педагогических работников на предметные и метапредметные результаты обучающихся.</w:t>
      </w:r>
    </w:p>
    <w:p w:rsidR="00904964" w:rsidRPr="00904964" w:rsidRDefault="00904964" w:rsidP="00CD0ED3">
      <w:pPr>
        <w:widowControl/>
        <w:numPr>
          <w:ilvl w:val="0"/>
          <w:numId w:val="26"/>
        </w:numPr>
        <w:tabs>
          <w:tab w:val="left" w:pos="0"/>
          <w:tab w:val="left" w:pos="851"/>
          <w:tab w:val="left" w:pos="993"/>
        </w:tabs>
        <w:autoSpaceDE/>
        <w:ind w:left="0" w:right="2" w:firstLine="567"/>
        <w:jc w:val="both"/>
        <w:rPr>
          <w:rFonts w:eastAsia="Arial"/>
          <w:sz w:val="24"/>
          <w:szCs w:val="24"/>
          <w:lang w:eastAsia="ru-RU"/>
        </w:rPr>
      </w:pPr>
      <w:r w:rsidRPr="00904964">
        <w:rPr>
          <w:rFonts w:eastAsia="Arial"/>
          <w:sz w:val="24"/>
          <w:szCs w:val="24"/>
          <w:lang w:eastAsia="ru-RU"/>
        </w:rPr>
        <w:t xml:space="preserve"> Обеспечить системный подход к проведению мероприятий, направленных на выявление профессиональных дефицитов учителей изобразительного искусства и черчения. </w:t>
      </w:r>
    </w:p>
    <w:p w:rsidR="00904964" w:rsidRPr="00904964" w:rsidRDefault="00904964" w:rsidP="00CD0ED3">
      <w:pPr>
        <w:widowControl/>
        <w:numPr>
          <w:ilvl w:val="0"/>
          <w:numId w:val="26"/>
        </w:numPr>
        <w:tabs>
          <w:tab w:val="left" w:pos="0"/>
          <w:tab w:val="left" w:pos="851"/>
          <w:tab w:val="left" w:pos="993"/>
        </w:tabs>
        <w:autoSpaceDE/>
        <w:ind w:left="0" w:right="2" w:firstLine="567"/>
        <w:jc w:val="both"/>
        <w:rPr>
          <w:rFonts w:eastAsia="Arial"/>
          <w:sz w:val="24"/>
          <w:szCs w:val="24"/>
          <w:lang w:eastAsia="ru-RU"/>
        </w:rPr>
      </w:pPr>
      <w:r w:rsidRPr="00904964">
        <w:rPr>
          <w:rFonts w:eastAsia="Arial"/>
          <w:sz w:val="24"/>
          <w:szCs w:val="24"/>
          <w:lang w:eastAsia="ru-RU"/>
        </w:rPr>
        <w:t xml:space="preserve"> Организовать проведение методических практико-ориентированных мероприятий по обмену опытом и лучшими практиками преподавания изобразительного искусства и черчения. </w:t>
      </w:r>
    </w:p>
    <w:p w:rsidR="00904964" w:rsidRPr="00904964" w:rsidRDefault="00904964" w:rsidP="00CD0ED3">
      <w:pPr>
        <w:widowControl/>
        <w:numPr>
          <w:ilvl w:val="0"/>
          <w:numId w:val="26"/>
        </w:numPr>
        <w:tabs>
          <w:tab w:val="left" w:pos="0"/>
          <w:tab w:val="left" w:pos="851"/>
          <w:tab w:val="left" w:pos="993"/>
        </w:tabs>
        <w:autoSpaceDE/>
        <w:ind w:left="0" w:right="2" w:firstLine="567"/>
        <w:jc w:val="both"/>
        <w:rPr>
          <w:rFonts w:eastAsia="Arial"/>
          <w:sz w:val="24"/>
          <w:szCs w:val="24"/>
          <w:lang w:eastAsia="ru-RU"/>
        </w:rPr>
      </w:pPr>
      <w:r w:rsidRPr="00904964">
        <w:rPr>
          <w:rFonts w:eastAsia="Arial"/>
          <w:sz w:val="24"/>
          <w:szCs w:val="24"/>
          <w:lang w:eastAsia="ru-RU"/>
        </w:rPr>
        <w:t>Создать на базе образовательных организаций опорные и стажировочные площадки для организации городских методических мероприятий по обмену опытом, лучшими педагогическими практиками.</w:t>
      </w:r>
    </w:p>
    <w:p w:rsidR="00904964" w:rsidRPr="00904964" w:rsidRDefault="00904964" w:rsidP="00CD0ED3">
      <w:pPr>
        <w:widowControl/>
        <w:numPr>
          <w:ilvl w:val="0"/>
          <w:numId w:val="26"/>
        </w:numPr>
        <w:tabs>
          <w:tab w:val="left" w:pos="0"/>
          <w:tab w:val="left" w:pos="851"/>
          <w:tab w:val="left" w:pos="993"/>
        </w:tabs>
        <w:autoSpaceDE/>
        <w:ind w:left="0" w:right="2" w:firstLine="567"/>
        <w:jc w:val="both"/>
        <w:rPr>
          <w:rFonts w:eastAsia="Arial"/>
          <w:sz w:val="24"/>
          <w:szCs w:val="24"/>
          <w:lang w:eastAsia="ru-RU"/>
        </w:rPr>
      </w:pPr>
      <w:r w:rsidRPr="00904964">
        <w:rPr>
          <w:rFonts w:eastAsia="Arial"/>
          <w:sz w:val="24"/>
          <w:szCs w:val="24"/>
          <w:lang w:eastAsia="ru-RU"/>
        </w:rPr>
        <w:t xml:space="preserve"> Организовать методическое сопровождение внедрения новых технологий, форм и методов обучения, направленных на формирование функциональной грамотности обучающихся. </w:t>
      </w:r>
    </w:p>
    <w:p w:rsidR="00904964" w:rsidRDefault="00904964" w:rsidP="00CD0ED3">
      <w:pPr>
        <w:widowControl/>
        <w:numPr>
          <w:ilvl w:val="0"/>
          <w:numId w:val="26"/>
        </w:numPr>
        <w:tabs>
          <w:tab w:val="left" w:pos="0"/>
          <w:tab w:val="left" w:pos="851"/>
          <w:tab w:val="left" w:pos="993"/>
        </w:tabs>
        <w:autoSpaceDE/>
        <w:ind w:left="0" w:right="2" w:firstLine="567"/>
        <w:jc w:val="both"/>
        <w:rPr>
          <w:rFonts w:eastAsia="Arial"/>
          <w:sz w:val="24"/>
          <w:szCs w:val="24"/>
          <w:lang w:eastAsia="ru-RU"/>
        </w:rPr>
      </w:pPr>
      <w:r w:rsidRPr="00904964">
        <w:rPr>
          <w:rFonts w:eastAsia="Arial"/>
          <w:sz w:val="24"/>
          <w:szCs w:val="24"/>
          <w:lang w:eastAsia="ru-RU"/>
        </w:rPr>
        <w:t xml:space="preserve"> Организовать мероприятия для учителей по подготовке к участию в конкурсах профессионального мастерства.</w:t>
      </w:r>
    </w:p>
    <w:p w:rsidR="00904964" w:rsidRDefault="00904964">
      <w:pPr>
        <w:rPr>
          <w:rFonts w:eastAsia="Arial"/>
          <w:sz w:val="24"/>
          <w:szCs w:val="24"/>
          <w:lang w:eastAsia="ru-RU"/>
        </w:rPr>
      </w:pPr>
      <w:r>
        <w:rPr>
          <w:rFonts w:eastAsia="Arial"/>
          <w:sz w:val="24"/>
          <w:szCs w:val="24"/>
          <w:lang w:eastAsia="ru-RU"/>
        </w:rPr>
        <w:br w:type="page"/>
      </w:r>
    </w:p>
    <w:p w:rsidR="00792E5B" w:rsidRPr="00792E5B" w:rsidRDefault="00792E5B" w:rsidP="00792E5B">
      <w:pPr>
        <w:ind w:right="401"/>
        <w:jc w:val="center"/>
        <w:outlineLvl w:val="3"/>
        <w:rPr>
          <w:b/>
          <w:bCs/>
          <w:sz w:val="24"/>
          <w:szCs w:val="24"/>
        </w:rPr>
      </w:pPr>
      <w:r w:rsidRPr="00792E5B">
        <w:rPr>
          <w:b/>
          <w:bCs/>
          <w:sz w:val="24"/>
          <w:szCs w:val="24"/>
        </w:rPr>
        <w:lastRenderedPageBreak/>
        <w:t>Анализ методического обеспечения преподавания физической</w:t>
      </w:r>
      <w:r w:rsidRPr="00792E5B">
        <w:rPr>
          <w:b/>
          <w:bCs/>
          <w:spacing w:val="-3"/>
          <w:sz w:val="24"/>
          <w:szCs w:val="24"/>
        </w:rPr>
        <w:t xml:space="preserve"> </w:t>
      </w:r>
      <w:r w:rsidRPr="00792E5B">
        <w:rPr>
          <w:b/>
          <w:bCs/>
          <w:sz w:val="24"/>
          <w:szCs w:val="24"/>
        </w:rPr>
        <w:t>культуры в образовательных</w:t>
      </w:r>
      <w:r w:rsidRPr="00792E5B">
        <w:rPr>
          <w:b/>
          <w:bCs/>
          <w:spacing w:val="-3"/>
          <w:sz w:val="24"/>
          <w:szCs w:val="24"/>
        </w:rPr>
        <w:t xml:space="preserve"> </w:t>
      </w:r>
      <w:r w:rsidRPr="00792E5B">
        <w:rPr>
          <w:b/>
          <w:bCs/>
          <w:sz w:val="24"/>
          <w:szCs w:val="24"/>
        </w:rPr>
        <w:t>учреждениях</w:t>
      </w:r>
      <w:r w:rsidRPr="00792E5B">
        <w:rPr>
          <w:b/>
          <w:bCs/>
          <w:spacing w:val="-2"/>
          <w:sz w:val="24"/>
          <w:szCs w:val="24"/>
        </w:rPr>
        <w:t xml:space="preserve"> </w:t>
      </w:r>
      <w:r w:rsidRPr="00792E5B">
        <w:rPr>
          <w:b/>
          <w:bCs/>
          <w:sz w:val="24"/>
          <w:szCs w:val="24"/>
        </w:rPr>
        <w:t>города</w:t>
      </w:r>
      <w:r w:rsidRPr="00792E5B">
        <w:rPr>
          <w:b/>
          <w:bCs/>
          <w:spacing w:val="-4"/>
          <w:sz w:val="24"/>
          <w:szCs w:val="24"/>
        </w:rPr>
        <w:t xml:space="preserve"> </w:t>
      </w:r>
      <w:r w:rsidRPr="00792E5B">
        <w:rPr>
          <w:b/>
          <w:bCs/>
          <w:sz w:val="24"/>
          <w:szCs w:val="24"/>
        </w:rPr>
        <w:t>Севастополя</w:t>
      </w:r>
      <w:r w:rsidRPr="00792E5B">
        <w:rPr>
          <w:b/>
          <w:bCs/>
          <w:spacing w:val="-3"/>
          <w:sz w:val="24"/>
          <w:szCs w:val="24"/>
        </w:rPr>
        <w:t xml:space="preserve"> </w:t>
      </w:r>
      <w:r w:rsidRPr="00792E5B">
        <w:rPr>
          <w:b/>
          <w:bCs/>
          <w:sz w:val="24"/>
          <w:szCs w:val="24"/>
        </w:rPr>
        <w:t>в</w:t>
      </w:r>
      <w:r w:rsidRPr="00792E5B">
        <w:rPr>
          <w:b/>
          <w:bCs/>
          <w:spacing w:val="-2"/>
          <w:sz w:val="24"/>
          <w:szCs w:val="24"/>
        </w:rPr>
        <w:t xml:space="preserve"> </w:t>
      </w:r>
      <w:r w:rsidRPr="00792E5B">
        <w:rPr>
          <w:b/>
          <w:bCs/>
          <w:sz w:val="24"/>
          <w:szCs w:val="24"/>
        </w:rPr>
        <w:t>2025/2026</w:t>
      </w:r>
      <w:r w:rsidRPr="00792E5B">
        <w:rPr>
          <w:b/>
          <w:bCs/>
          <w:spacing w:val="-4"/>
          <w:sz w:val="24"/>
          <w:szCs w:val="24"/>
        </w:rPr>
        <w:t xml:space="preserve"> </w:t>
      </w:r>
      <w:r w:rsidRPr="00792E5B">
        <w:rPr>
          <w:b/>
          <w:bCs/>
          <w:sz w:val="24"/>
          <w:szCs w:val="24"/>
        </w:rPr>
        <w:t>учебном</w:t>
      </w:r>
      <w:r w:rsidRPr="00792E5B">
        <w:rPr>
          <w:b/>
          <w:bCs/>
          <w:spacing w:val="-1"/>
          <w:sz w:val="24"/>
          <w:szCs w:val="24"/>
        </w:rPr>
        <w:t xml:space="preserve"> </w:t>
      </w:r>
      <w:r w:rsidRPr="00792E5B">
        <w:rPr>
          <w:b/>
          <w:bCs/>
          <w:sz w:val="24"/>
          <w:szCs w:val="24"/>
        </w:rPr>
        <w:t>году</w:t>
      </w:r>
    </w:p>
    <w:p w:rsidR="00792E5B" w:rsidRPr="00792E5B" w:rsidRDefault="00792E5B" w:rsidP="00792E5B">
      <w:pPr>
        <w:tabs>
          <w:tab w:val="left" w:pos="9071"/>
        </w:tabs>
        <w:ind w:left="6237" w:right="401"/>
        <w:outlineLvl w:val="3"/>
        <w:rPr>
          <w:b/>
          <w:bCs/>
          <w:sz w:val="24"/>
          <w:szCs w:val="24"/>
        </w:rPr>
      </w:pPr>
    </w:p>
    <w:p w:rsidR="00792E5B" w:rsidRPr="00792E5B" w:rsidRDefault="00792E5B" w:rsidP="00792E5B">
      <w:pPr>
        <w:tabs>
          <w:tab w:val="left" w:pos="9071"/>
        </w:tabs>
        <w:ind w:left="6379" w:right="401"/>
        <w:outlineLvl w:val="3"/>
        <w:rPr>
          <w:b/>
          <w:bCs/>
          <w:spacing w:val="-52"/>
          <w:sz w:val="24"/>
          <w:szCs w:val="24"/>
        </w:rPr>
      </w:pPr>
      <w:r w:rsidRPr="00792E5B">
        <w:rPr>
          <w:b/>
          <w:bCs/>
          <w:sz w:val="24"/>
          <w:szCs w:val="24"/>
        </w:rPr>
        <w:t>Герасимова Надежда Владимировна,</w:t>
      </w:r>
      <w:r w:rsidRPr="00792E5B">
        <w:rPr>
          <w:b/>
          <w:bCs/>
          <w:spacing w:val="-52"/>
          <w:sz w:val="24"/>
          <w:szCs w:val="24"/>
        </w:rPr>
        <w:t xml:space="preserve"> </w:t>
      </w:r>
    </w:p>
    <w:p w:rsidR="00792E5B" w:rsidRPr="00792E5B" w:rsidRDefault="00792E5B" w:rsidP="00792E5B">
      <w:pPr>
        <w:ind w:left="6379" w:right="401"/>
        <w:rPr>
          <w:b/>
          <w:sz w:val="24"/>
          <w:szCs w:val="24"/>
        </w:rPr>
      </w:pPr>
      <w:r w:rsidRPr="00792E5B">
        <w:rPr>
          <w:b/>
          <w:sz w:val="24"/>
          <w:szCs w:val="24"/>
        </w:rPr>
        <w:t>методист ГАОУ</w:t>
      </w:r>
      <w:r w:rsidRPr="00792E5B">
        <w:rPr>
          <w:b/>
          <w:spacing w:val="2"/>
          <w:sz w:val="24"/>
          <w:szCs w:val="24"/>
        </w:rPr>
        <w:t xml:space="preserve"> </w:t>
      </w:r>
      <w:r w:rsidRPr="00792E5B">
        <w:rPr>
          <w:b/>
          <w:sz w:val="24"/>
          <w:szCs w:val="24"/>
        </w:rPr>
        <w:t>ПО</w:t>
      </w:r>
      <w:r w:rsidRPr="00792E5B">
        <w:rPr>
          <w:b/>
          <w:spacing w:val="-3"/>
          <w:sz w:val="24"/>
          <w:szCs w:val="24"/>
        </w:rPr>
        <w:t xml:space="preserve"> </w:t>
      </w:r>
      <w:r w:rsidRPr="00792E5B">
        <w:rPr>
          <w:b/>
          <w:sz w:val="24"/>
          <w:szCs w:val="24"/>
        </w:rPr>
        <w:t>ИРО</w:t>
      </w:r>
    </w:p>
    <w:p w:rsidR="00792E5B" w:rsidRPr="00792E5B" w:rsidRDefault="00792E5B" w:rsidP="00792E5B">
      <w:pPr>
        <w:ind w:left="5954" w:right="401"/>
        <w:rPr>
          <w:b/>
          <w:sz w:val="24"/>
          <w:szCs w:val="24"/>
        </w:rPr>
      </w:pPr>
    </w:p>
    <w:p w:rsidR="00792E5B" w:rsidRPr="00792E5B" w:rsidRDefault="00792E5B" w:rsidP="00792E5B">
      <w:pPr>
        <w:autoSpaceDE/>
        <w:autoSpaceDN/>
        <w:ind w:right="-25" w:firstLine="567"/>
        <w:jc w:val="both"/>
        <w:rPr>
          <w:color w:val="000000"/>
          <w:sz w:val="24"/>
          <w:szCs w:val="24"/>
          <w:lang w:eastAsia="ru-RU"/>
        </w:rPr>
      </w:pPr>
      <w:r w:rsidRPr="00792E5B">
        <w:rPr>
          <w:color w:val="000000"/>
          <w:sz w:val="24"/>
          <w:szCs w:val="24"/>
          <w:lang w:eastAsia="ru-RU"/>
        </w:rPr>
        <w:t>Основными задачами методической службы ГАОУ</w:t>
      </w:r>
      <w:r w:rsidRPr="00792E5B">
        <w:rPr>
          <w:color w:val="000000"/>
          <w:spacing w:val="1"/>
          <w:sz w:val="24"/>
          <w:szCs w:val="24"/>
          <w:lang w:eastAsia="ru-RU"/>
        </w:rPr>
        <w:t xml:space="preserve"> </w:t>
      </w:r>
      <w:r w:rsidRPr="00792E5B">
        <w:rPr>
          <w:color w:val="000000"/>
          <w:sz w:val="24"/>
          <w:szCs w:val="24"/>
          <w:lang w:eastAsia="ru-RU"/>
        </w:rPr>
        <w:t>ПО</w:t>
      </w:r>
      <w:r w:rsidRPr="00792E5B">
        <w:rPr>
          <w:color w:val="000000"/>
          <w:spacing w:val="-2"/>
          <w:sz w:val="24"/>
          <w:szCs w:val="24"/>
          <w:lang w:eastAsia="ru-RU"/>
        </w:rPr>
        <w:t xml:space="preserve"> </w:t>
      </w:r>
      <w:r w:rsidRPr="00792E5B">
        <w:rPr>
          <w:color w:val="000000"/>
          <w:sz w:val="24"/>
          <w:szCs w:val="24"/>
          <w:lang w:eastAsia="ru-RU"/>
        </w:rPr>
        <w:t>ИРО</w:t>
      </w:r>
      <w:r w:rsidRPr="00792E5B">
        <w:rPr>
          <w:color w:val="000000"/>
          <w:spacing w:val="-1"/>
          <w:sz w:val="24"/>
          <w:szCs w:val="24"/>
          <w:lang w:eastAsia="ru-RU"/>
        </w:rPr>
        <w:t xml:space="preserve"> по методическому сопровождению учителей физической культуры </w:t>
      </w:r>
      <w:r w:rsidRPr="00792E5B">
        <w:rPr>
          <w:color w:val="000000"/>
          <w:sz w:val="24"/>
          <w:szCs w:val="24"/>
          <w:lang w:eastAsia="ru-RU"/>
        </w:rPr>
        <w:t>в</w:t>
      </w:r>
      <w:r w:rsidRPr="00792E5B">
        <w:rPr>
          <w:color w:val="000000"/>
          <w:spacing w:val="-1"/>
          <w:sz w:val="24"/>
          <w:szCs w:val="24"/>
          <w:lang w:eastAsia="ru-RU"/>
        </w:rPr>
        <w:t xml:space="preserve"> 2025/2026</w:t>
      </w:r>
      <w:r w:rsidRPr="00792E5B">
        <w:rPr>
          <w:color w:val="000000"/>
          <w:spacing w:val="-2"/>
          <w:sz w:val="24"/>
          <w:szCs w:val="24"/>
          <w:lang w:eastAsia="ru-RU"/>
        </w:rPr>
        <w:t xml:space="preserve"> </w:t>
      </w:r>
      <w:r w:rsidRPr="00792E5B">
        <w:rPr>
          <w:color w:val="000000"/>
          <w:sz w:val="24"/>
          <w:szCs w:val="24"/>
          <w:lang w:eastAsia="ru-RU"/>
        </w:rPr>
        <w:t>учебном</w:t>
      </w:r>
      <w:r w:rsidRPr="00792E5B">
        <w:rPr>
          <w:color w:val="000000"/>
          <w:spacing w:val="-2"/>
          <w:sz w:val="24"/>
          <w:szCs w:val="24"/>
          <w:lang w:eastAsia="ru-RU"/>
        </w:rPr>
        <w:t xml:space="preserve"> </w:t>
      </w:r>
      <w:r w:rsidRPr="00792E5B">
        <w:rPr>
          <w:color w:val="000000"/>
          <w:sz w:val="24"/>
          <w:szCs w:val="24"/>
          <w:lang w:eastAsia="ru-RU"/>
        </w:rPr>
        <w:t>году</w:t>
      </w:r>
      <w:r w:rsidRPr="00792E5B">
        <w:rPr>
          <w:color w:val="000000"/>
          <w:spacing w:val="-6"/>
          <w:sz w:val="24"/>
          <w:szCs w:val="24"/>
          <w:lang w:eastAsia="ru-RU"/>
        </w:rPr>
        <w:t xml:space="preserve"> были </w:t>
      </w:r>
      <w:r w:rsidRPr="00792E5B">
        <w:rPr>
          <w:color w:val="000000"/>
          <w:spacing w:val="1"/>
          <w:sz w:val="24"/>
          <w:szCs w:val="24"/>
          <w:lang w:eastAsia="ru-RU"/>
        </w:rPr>
        <w:t>сл</w:t>
      </w:r>
      <w:r w:rsidRPr="00792E5B">
        <w:rPr>
          <w:color w:val="000000"/>
          <w:sz w:val="24"/>
          <w:szCs w:val="24"/>
          <w:lang w:eastAsia="ru-RU"/>
        </w:rPr>
        <w:t>едующие:</w:t>
      </w:r>
    </w:p>
    <w:p w:rsidR="00792E5B" w:rsidRPr="00792E5B" w:rsidRDefault="00792E5B" w:rsidP="00CD0ED3">
      <w:pPr>
        <w:widowControl/>
        <w:numPr>
          <w:ilvl w:val="0"/>
          <w:numId w:val="18"/>
        </w:numPr>
        <w:tabs>
          <w:tab w:val="left" w:pos="905"/>
          <w:tab w:val="left" w:pos="2644"/>
          <w:tab w:val="left" w:pos="3776"/>
          <w:tab w:val="left" w:pos="5487"/>
          <w:tab w:val="left" w:pos="7248"/>
          <w:tab w:val="left" w:pos="8677"/>
        </w:tabs>
        <w:autoSpaceDE/>
        <w:autoSpaceDN/>
        <w:ind w:right="-25" w:firstLine="593"/>
        <w:jc w:val="both"/>
        <w:rPr>
          <w:color w:val="000000"/>
          <w:sz w:val="24"/>
          <w:szCs w:val="24"/>
          <w:lang w:eastAsia="ru-RU"/>
        </w:rPr>
      </w:pPr>
      <w:r w:rsidRPr="00792E5B">
        <w:rPr>
          <w:color w:val="000000"/>
          <w:sz w:val="24"/>
          <w:szCs w:val="24"/>
          <w:lang w:eastAsia="ru-RU"/>
        </w:rPr>
        <w:t xml:space="preserve">Способствовать развитию профессиональных компетенций учителей, профессиональному и личностному росту посредством </w:t>
      </w:r>
      <w:r w:rsidRPr="00792E5B">
        <w:rPr>
          <w:color w:val="000000"/>
          <w:spacing w:val="-1"/>
          <w:sz w:val="24"/>
          <w:szCs w:val="24"/>
          <w:lang w:eastAsia="ru-RU"/>
        </w:rPr>
        <w:t xml:space="preserve">ознакомления </w:t>
      </w:r>
      <w:r w:rsidRPr="00792E5B">
        <w:rPr>
          <w:color w:val="000000"/>
          <w:sz w:val="24"/>
          <w:szCs w:val="24"/>
          <w:lang w:eastAsia="ru-RU"/>
        </w:rPr>
        <w:t>с</w:t>
      </w:r>
      <w:r w:rsidRPr="00792E5B">
        <w:rPr>
          <w:color w:val="000000"/>
          <w:spacing w:val="-1"/>
          <w:sz w:val="24"/>
          <w:szCs w:val="24"/>
          <w:lang w:eastAsia="ru-RU"/>
        </w:rPr>
        <w:t xml:space="preserve"> </w:t>
      </w:r>
      <w:r w:rsidRPr="00792E5B">
        <w:rPr>
          <w:color w:val="000000"/>
          <w:sz w:val="24"/>
          <w:szCs w:val="24"/>
          <w:lang w:eastAsia="ru-RU"/>
        </w:rPr>
        <w:t>лучшими</w:t>
      </w:r>
      <w:r w:rsidRPr="00792E5B">
        <w:rPr>
          <w:color w:val="000000"/>
          <w:spacing w:val="3"/>
          <w:sz w:val="24"/>
          <w:szCs w:val="24"/>
          <w:lang w:eastAsia="ru-RU"/>
        </w:rPr>
        <w:t xml:space="preserve"> </w:t>
      </w:r>
      <w:r w:rsidRPr="00792E5B">
        <w:rPr>
          <w:color w:val="000000"/>
          <w:sz w:val="24"/>
          <w:szCs w:val="24"/>
          <w:lang w:eastAsia="ru-RU"/>
        </w:rPr>
        <w:t>образовательными</w:t>
      </w:r>
      <w:r w:rsidRPr="00792E5B">
        <w:rPr>
          <w:color w:val="000000"/>
          <w:spacing w:val="3"/>
          <w:sz w:val="24"/>
          <w:szCs w:val="24"/>
          <w:lang w:eastAsia="ru-RU"/>
        </w:rPr>
        <w:t xml:space="preserve"> </w:t>
      </w:r>
      <w:r w:rsidRPr="00792E5B">
        <w:rPr>
          <w:color w:val="000000"/>
          <w:sz w:val="24"/>
          <w:szCs w:val="24"/>
          <w:lang w:eastAsia="ru-RU"/>
        </w:rPr>
        <w:t>практиками на городских семинарах, мастер-классах; включения в конкурсное движение, экспертную деятельность.</w:t>
      </w:r>
    </w:p>
    <w:p w:rsidR="00792E5B" w:rsidRDefault="00792E5B" w:rsidP="00CD0ED3">
      <w:pPr>
        <w:widowControl/>
        <w:numPr>
          <w:ilvl w:val="0"/>
          <w:numId w:val="18"/>
        </w:numPr>
        <w:tabs>
          <w:tab w:val="left" w:pos="851"/>
        </w:tabs>
        <w:autoSpaceDE/>
        <w:autoSpaceDN/>
        <w:ind w:right="-25" w:firstLine="567"/>
        <w:contextualSpacing/>
        <w:jc w:val="both"/>
        <w:rPr>
          <w:color w:val="000000"/>
          <w:sz w:val="24"/>
          <w:szCs w:val="24"/>
          <w:lang w:eastAsia="ru-RU"/>
        </w:rPr>
      </w:pPr>
      <w:r>
        <w:rPr>
          <w:color w:val="000000"/>
          <w:sz w:val="24"/>
          <w:szCs w:val="24"/>
          <w:lang w:eastAsia="ru-RU"/>
        </w:rPr>
        <w:t xml:space="preserve"> </w:t>
      </w:r>
      <w:r w:rsidRPr="00792E5B">
        <w:rPr>
          <w:color w:val="000000"/>
          <w:sz w:val="24"/>
          <w:szCs w:val="24"/>
          <w:lang w:eastAsia="ru-RU"/>
        </w:rPr>
        <w:t xml:space="preserve">Создать информационно-методическое пространство, способствующее </w:t>
      </w:r>
      <w:r w:rsidRPr="00792E5B">
        <w:rPr>
          <w:color w:val="000000"/>
          <w:spacing w:val="-1"/>
          <w:sz w:val="24"/>
          <w:szCs w:val="24"/>
          <w:lang w:eastAsia="ru-RU"/>
        </w:rPr>
        <w:t xml:space="preserve">повышению квалификации и </w:t>
      </w:r>
      <w:r w:rsidRPr="00792E5B">
        <w:rPr>
          <w:color w:val="000000"/>
          <w:sz w:val="24"/>
          <w:szCs w:val="24"/>
          <w:lang w:eastAsia="ru-RU"/>
        </w:rPr>
        <w:t>развитию</w:t>
      </w:r>
      <w:r w:rsidRPr="00792E5B">
        <w:rPr>
          <w:color w:val="000000"/>
          <w:spacing w:val="-6"/>
          <w:sz w:val="24"/>
          <w:szCs w:val="24"/>
          <w:lang w:eastAsia="ru-RU"/>
        </w:rPr>
        <w:t xml:space="preserve"> </w:t>
      </w:r>
      <w:r w:rsidRPr="00792E5B">
        <w:rPr>
          <w:color w:val="000000"/>
          <w:sz w:val="24"/>
          <w:szCs w:val="24"/>
          <w:lang w:eastAsia="ru-RU"/>
        </w:rPr>
        <w:t>инновационной</w:t>
      </w:r>
      <w:r w:rsidRPr="00792E5B">
        <w:rPr>
          <w:color w:val="000000"/>
          <w:spacing w:val="2"/>
          <w:sz w:val="24"/>
          <w:szCs w:val="24"/>
          <w:lang w:eastAsia="ru-RU"/>
        </w:rPr>
        <w:t xml:space="preserve"> </w:t>
      </w:r>
      <w:r w:rsidRPr="00792E5B">
        <w:rPr>
          <w:color w:val="000000"/>
          <w:sz w:val="24"/>
          <w:szCs w:val="24"/>
          <w:lang w:eastAsia="ru-RU"/>
        </w:rPr>
        <w:t>культуры</w:t>
      </w:r>
      <w:r w:rsidRPr="00792E5B">
        <w:rPr>
          <w:color w:val="000000"/>
          <w:spacing w:val="2"/>
          <w:sz w:val="24"/>
          <w:szCs w:val="24"/>
          <w:lang w:eastAsia="ru-RU"/>
        </w:rPr>
        <w:t xml:space="preserve"> </w:t>
      </w:r>
      <w:r w:rsidRPr="00792E5B">
        <w:rPr>
          <w:color w:val="000000"/>
          <w:sz w:val="24"/>
          <w:szCs w:val="24"/>
          <w:lang w:eastAsia="ru-RU"/>
        </w:rPr>
        <w:t>учителей</w:t>
      </w:r>
      <w:r w:rsidRPr="00792E5B">
        <w:rPr>
          <w:color w:val="000000"/>
          <w:spacing w:val="2"/>
          <w:sz w:val="24"/>
          <w:szCs w:val="24"/>
          <w:lang w:eastAsia="ru-RU"/>
        </w:rPr>
        <w:t xml:space="preserve"> </w:t>
      </w:r>
      <w:r w:rsidRPr="00792E5B">
        <w:rPr>
          <w:color w:val="000000"/>
          <w:sz w:val="24"/>
          <w:szCs w:val="24"/>
          <w:lang w:eastAsia="ru-RU"/>
        </w:rPr>
        <w:t>физкультуры.</w:t>
      </w:r>
    </w:p>
    <w:p w:rsidR="00792E5B" w:rsidRPr="00792E5B" w:rsidRDefault="00792E5B" w:rsidP="00792E5B">
      <w:pPr>
        <w:tabs>
          <w:tab w:val="left" w:pos="993"/>
          <w:tab w:val="left" w:pos="1843"/>
        </w:tabs>
        <w:autoSpaceDE/>
        <w:autoSpaceDN/>
        <w:ind w:right="-25" w:firstLine="567"/>
        <w:jc w:val="both"/>
        <w:rPr>
          <w:sz w:val="24"/>
          <w:szCs w:val="24"/>
          <w:lang w:eastAsia="ru-RU"/>
        </w:rPr>
      </w:pPr>
      <w:r w:rsidRPr="00792E5B">
        <w:rPr>
          <w:color w:val="000000"/>
          <w:sz w:val="24"/>
          <w:szCs w:val="24"/>
          <w:lang w:eastAsia="ru-RU"/>
        </w:rPr>
        <w:t>Организация</w:t>
      </w:r>
      <w:r w:rsidRPr="00792E5B">
        <w:rPr>
          <w:color w:val="000000"/>
          <w:spacing w:val="1"/>
          <w:sz w:val="24"/>
          <w:szCs w:val="24"/>
          <w:lang w:eastAsia="ru-RU"/>
        </w:rPr>
        <w:t xml:space="preserve"> </w:t>
      </w:r>
      <w:r w:rsidRPr="00792E5B">
        <w:rPr>
          <w:color w:val="000000"/>
          <w:sz w:val="24"/>
          <w:szCs w:val="24"/>
          <w:lang w:eastAsia="ru-RU"/>
        </w:rPr>
        <w:t>методической</w:t>
      </w:r>
      <w:r w:rsidRPr="00792E5B">
        <w:rPr>
          <w:color w:val="000000"/>
          <w:spacing w:val="1"/>
          <w:sz w:val="24"/>
          <w:szCs w:val="24"/>
          <w:lang w:eastAsia="ru-RU"/>
        </w:rPr>
        <w:t xml:space="preserve"> </w:t>
      </w:r>
      <w:r w:rsidRPr="00792E5B">
        <w:rPr>
          <w:color w:val="000000"/>
          <w:sz w:val="24"/>
          <w:szCs w:val="24"/>
          <w:lang w:eastAsia="ru-RU"/>
        </w:rPr>
        <w:t>работы</w:t>
      </w:r>
      <w:r w:rsidRPr="00792E5B">
        <w:rPr>
          <w:color w:val="000000"/>
          <w:spacing w:val="1"/>
          <w:sz w:val="24"/>
          <w:szCs w:val="24"/>
          <w:lang w:eastAsia="ru-RU"/>
        </w:rPr>
        <w:t xml:space="preserve"> </w:t>
      </w:r>
      <w:r w:rsidRPr="00792E5B">
        <w:rPr>
          <w:color w:val="000000"/>
          <w:sz w:val="24"/>
          <w:szCs w:val="24"/>
          <w:lang w:eastAsia="ru-RU"/>
        </w:rPr>
        <w:t>с</w:t>
      </w:r>
      <w:r w:rsidRPr="00792E5B">
        <w:rPr>
          <w:color w:val="000000"/>
          <w:spacing w:val="1"/>
          <w:sz w:val="24"/>
          <w:szCs w:val="24"/>
          <w:lang w:eastAsia="ru-RU"/>
        </w:rPr>
        <w:t xml:space="preserve"> </w:t>
      </w:r>
      <w:r w:rsidRPr="00792E5B">
        <w:rPr>
          <w:color w:val="000000"/>
          <w:sz w:val="24"/>
          <w:szCs w:val="24"/>
          <w:lang w:eastAsia="ru-RU"/>
        </w:rPr>
        <w:t>учителями</w:t>
      </w:r>
      <w:r w:rsidRPr="00792E5B">
        <w:rPr>
          <w:color w:val="000000"/>
          <w:spacing w:val="1"/>
          <w:sz w:val="24"/>
          <w:szCs w:val="24"/>
          <w:lang w:eastAsia="ru-RU"/>
        </w:rPr>
        <w:t xml:space="preserve"> </w:t>
      </w:r>
      <w:r w:rsidRPr="00792E5B">
        <w:rPr>
          <w:color w:val="000000"/>
          <w:sz w:val="24"/>
          <w:szCs w:val="24"/>
          <w:lang w:eastAsia="ru-RU"/>
        </w:rPr>
        <w:t>физической</w:t>
      </w:r>
      <w:r w:rsidRPr="00792E5B">
        <w:rPr>
          <w:color w:val="000000"/>
          <w:spacing w:val="1"/>
          <w:sz w:val="24"/>
          <w:szCs w:val="24"/>
          <w:lang w:eastAsia="ru-RU"/>
        </w:rPr>
        <w:t xml:space="preserve"> </w:t>
      </w:r>
      <w:r w:rsidRPr="00792E5B">
        <w:rPr>
          <w:color w:val="000000"/>
          <w:sz w:val="24"/>
          <w:szCs w:val="24"/>
          <w:lang w:eastAsia="ru-RU"/>
        </w:rPr>
        <w:t>осуществлялась</w:t>
      </w:r>
      <w:r w:rsidRPr="00792E5B">
        <w:rPr>
          <w:color w:val="000000"/>
          <w:spacing w:val="1"/>
          <w:sz w:val="24"/>
          <w:szCs w:val="24"/>
          <w:lang w:eastAsia="ru-RU"/>
        </w:rPr>
        <w:t xml:space="preserve"> </w:t>
      </w:r>
      <w:r w:rsidRPr="00792E5B">
        <w:rPr>
          <w:color w:val="000000"/>
          <w:sz w:val="24"/>
          <w:szCs w:val="24"/>
          <w:lang w:eastAsia="ru-RU"/>
        </w:rPr>
        <w:t>с</w:t>
      </w:r>
      <w:r w:rsidRPr="00792E5B">
        <w:rPr>
          <w:color w:val="000000"/>
          <w:spacing w:val="1"/>
          <w:sz w:val="24"/>
          <w:szCs w:val="24"/>
          <w:lang w:eastAsia="ru-RU"/>
        </w:rPr>
        <w:t xml:space="preserve"> </w:t>
      </w:r>
      <w:r w:rsidRPr="00792E5B">
        <w:rPr>
          <w:color w:val="000000"/>
          <w:sz w:val="24"/>
          <w:szCs w:val="24"/>
          <w:lang w:eastAsia="ru-RU"/>
        </w:rPr>
        <w:t>учетом</w:t>
      </w:r>
      <w:r w:rsidRPr="00792E5B">
        <w:rPr>
          <w:color w:val="000000"/>
          <w:spacing w:val="1"/>
          <w:sz w:val="24"/>
          <w:szCs w:val="24"/>
          <w:lang w:eastAsia="ru-RU"/>
        </w:rPr>
        <w:t xml:space="preserve"> </w:t>
      </w:r>
      <w:r w:rsidRPr="00792E5B">
        <w:rPr>
          <w:color w:val="000000"/>
          <w:sz w:val="24"/>
          <w:szCs w:val="24"/>
          <w:lang w:eastAsia="ru-RU"/>
        </w:rPr>
        <w:t>особенностей</w:t>
      </w:r>
      <w:r w:rsidRPr="00792E5B">
        <w:rPr>
          <w:color w:val="000000"/>
          <w:spacing w:val="1"/>
          <w:sz w:val="24"/>
          <w:szCs w:val="24"/>
          <w:lang w:eastAsia="ru-RU"/>
        </w:rPr>
        <w:t xml:space="preserve"> </w:t>
      </w:r>
      <w:r w:rsidRPr="00792E5B">
        <w:rPr>
          <w:color w:val="000000"/>
          <w:sz w:val="24"/>
          <w:szCs w:val="24"/>
          <w:lang w:eastAsia="ru-RU"/>
        </w:rPr>
        <w:t>кадрового</w:t>
      </w:r>
      <w:r w:rsidRPr="00792E5B">
        <w:rPr>
          <w:color w:val="000000"/>
          <w:spacing w:val="1"/>
          <w:sz w:val="24"/>
          <w:szCs w:val="24"/>
          <w:lang w:eastAsia="ru-RU"/>
        </w:rPr>
        <w:t xml:space="preserve"> </w:t>
      </w:r>
      <w:r w:rsidRPr="00792E5B">
        <w:rPr>
          <w:color w:val="000000"/>
          <w:sz w:val="24"/>
          <w:szCs w:val="24"/>
          <w:lang w:eastAsia="ru-RU"/>
        </w:rPr>
        <w:t>потенциала. На 1 июня 2026 года в</w:t>
      </w:r>
      <w:r w:rsidRPr="00792E5B">
        <w:rPr>
          <w:color w:val="000000"/>
          <w:spacing w:val="1"/>
          <w:sz w:val="24"/>
          <w:szCs w:val="24"/>
          <w:lang w:eastAsia="ru-RU"/>
        </w:rPr>
        <w:t xml:space="preserve"> </w:t>
      </w:r>
      <w:r w:rsidRPr="00792E5B">
        <w:rPr>
          <w:color w:val="000000"/>
          <w:sz w:val="24"/>
          <w:szCs w:val="24"/>
          <w:lang w:eastAsia="ru-RU"/>
        </w:rPr>
        <w:t>общеобразовательных</w:t>
      </w:r>
      <w:r w:rsidRPr="00792E5B">
        <w:rPr>
          <w:color w:val="000000"/>
          <w:spacing w:val="1"/>
          <w:sz w:val="24"/>
          <w:szCs w:val="24"/>
          <w:lang w:eastAsia="ru-RU"/>
        </w:rPr>
        <w:t xml:space="preserve"> </w:t>
      </w:r>
      <w:r w:rsidRPr="00792E5B">
        <w:rPr>
          <w:color w:val="000000"/>
          <w:sz w:val="24"/>
          <w:szCs w:val="24"/>
          <w:lang w:eastAsia="ru-RU"/>
        </w:rPr>
        <w:t>учреждениях</w:t>
      </w:r>
      <w:r w:rsidRPr="00792E5B">
        <w:rPr>
          <w:color w:val="000000"/>
          <w:spacing w:val="1"/>
          <w:sz w:val="24"/>
          <w:szCs w:val="24"/>
          <w:lang w:eastAsia="ru-RU"/>
        </w:rPr>
        <w:t xml:space="preserve"> </w:t>
      </w:r>
      <w:r w:rsidRPr="00792E5B">
        <w:rPr>
          <w:sz w:val="24"/>
          <w:szCs w:val="24"/>
          <w:lang w:eastAsia="ru-RU"/>
        </w:rPr>
        <w:t>работают</w:t>
      </w:r>
      <w:r w:rsidRPr="00792E5B">
        <w:rPr>
          <w:spacing w:val="1"/>
          <w:sz w:val="24"/>
          <w:szCs w:val="24"/>
          <w:lang w:eastAsia="ru-RU"/>
        </w:rPr>
        <w:t xml:space="preserve"> 270 учителей</w:t>
      </w:r>
      <w:r w:rsidRPr="00792E5B">
        <w:rPr>
          <w:color w:val="000000"/>
          <w:spacing w:val="1"/>
          <w:sz w:val="24"/>
          <w:szCs w:val="24"/>
          <w:lang w:eastAsia="ru-RU"/>
        </w:rPr>
        <w:t>, ведущих учебный предмет «Физическая культура»</w:t>
      </w:r>
      <w:r w:rsidRPr="00792E5B">
        <w:rPr>
          <w:b/>
          <w:color w:val="000000"/>
          <w:sz w:val="24"/>
          <w:szCs w:val="24"/>
          <w:lang w:eastAsia="ru-RU"/>
        </w:rPr>
        <w:t xml:space="preserve">, </w:t>
      </w:r>
      <w:r w:rsidRPr="00792E5B">
        <w:rPr>
          <w:color w:val="000000"/>
          <w:sz w:val="24"/>
          <w:szCs w:val="24"/>
          <w:lang w:eastAsia="ru-RU"/>
        </w:rPr>
        <w:t>из них 62</w:t>
      </w:r>
      <w:r w:rsidRPr="00792E5B">
        <w:rPr>
          <w:b/>
          <w:color w:val="000000"/>
          <w:sz w:val="24"/>
          <w:szCs w:val="24"/>
          <w:lang w:eastAsia="ru-RU"/>
        </w:rPr>
        <w:t xml:space="preserve"> </w:t>
      </w:r>
      <w:r w:rsidRPr="00792E5B">
        <w:rPr>
          <w:color w:val="000000"/>
          <w:sz w:val="24"/>
          <w:szCs w:val="24"/>
          <w:lang w:eastAsia="ru-RU"/>
        </w:rPr>
        <w:t>учител</w:t>
      </w:r>
      <w:r w:rsidR="00F47AFF">
        <w:rPr>
          <w:color w:val="000000"/>
          <w:sz w:val="24"/>
          <w:szCs w:val="24"/>
          <w:lang w:eastAsia="ru-RU"/>
        </w:rPr>
        <w:t>я</w:t>
      </w:r>
      <w:r w:rsidRPr="00792E5B">
        <w:rPr>
          <w:color w:val="000000"/>
          <w:sz w:val="24"/>
          <w:szCs w:val="24"/>
          <w:lang w:eastAsia="ru-RU"/>
        </w:rPr>
        <w:t xml:space="preserve"> начальных классов, 21 преподавател</w:t>
      </w:r>
      <w:r w:rsidR="00F47AFF">
        <w:rPr>
          <w:color w:val="000000"/>
          <w:sz w:val="24"/>
          <w:szCs w:val="24"/>
          <w:lang w:eastAsia="ru-RU"/>
        </w:rPr>
        <w:t>ь</w:t>
      </w:r>
      <w:r w:rsidRPr="00792E5B">
        <w:rPr>
          <w:color w:val="000000"/>
          <w:sz w:val="24"/>
          <w:szCs w:val="24"/>
          <w:lang w:eastAsia="ru-RU"/>
        </w:rPr>
        <w:t xml:space="preserve"> ПОО. Анализ кадрового состава (</w:t>
      </w:r>
      <w:r w:rsidRPr="00792E5B">
        <w:rPr>
          <w:sz w:val="24"/>
          <w:szCs w:val="24"/>
          <w:lang w:eastAsia="ru-RU"/>
        </w:rPr>
        <w:t xml:space="preserve">таблица </w:t>
      </w:r>
      <w:r w:rsidR="00F47AFF">
        <w:rPr>
          <w:sz w:val="24"/>
          <w:szCs w:val="24"/>
          <w:lang w:eastAsia="ru-RU"/>
        </w:rPr>
        <w:t>1</w:t>
      </w:r>
      <w:r w:rsidRPr="00792E5B">
        <w:rPr>
          <w:sz w:val="24"/>
          <w:szCs w:val="24"/>
          <w:lang w:eastAsia="ru-RU"/>
        </w:rPr>
        <w:t>) показал, что:</w:t>
      </w:r>
    </w:p>
    <w:p w:rsidR="00792E5B" w:rsidRPr="00792E5B" w:rsidRDefault="00792E5B" w:rsidP="00792E5B">
      <w:pPr>
        <w:tabs>
          <w:tab w:val="left" w:pos="993"/>
          <w:tab w:val="left" w:pos="1843"/>
        </w:tabs>
        <w:autoSpaceDE/>
        <w:autoSpaceDN/>
        <w:spacing w:before="1"/>
        <w:ind w:right="-25" w:firstLine="567"/>
        <w:jc w:val="both"/>
        <w:rPr>
          <w:sz w:val="24"/>
          <w:szCs w:val="24"/>
          <w:lang w:eastAsia="ru-RU"/>
        </w:rPr>
      </w:pPr>
      <w:r w:rsidRPr="00792E5B">
        <w:rPr>
          <w:sz w:val="24"/>
          <w:szCs w:val="24"/>
          <w:lang w:eastAsia="ru-RU"/>
        </w:rPr>
        <w:t>– учителей пенсионного возраста – 50 человек (18,5%), что на 1,2% больше, чем в 2024/2025 учебном году;</w:t>
      </w:r>
    </w:p>
    <w:p w:rsidR="00792E5B" w:rsidRPr="00792E5B" w:rsidRDefault="00792E5B" w:rsidP="00792E5B">
      <w:pPr>
        <w:tabs>
          <w:tab w:val="left" w:pos="993"/>
          <w:tab w:val="left" w:pos="1843"/>
        </w:tabs>
        <w:autoSpaceDE/>
        <w:autoSpaceDN/>
        <w:spacing w:before="1"/>
        <w:ind w:right="-25" w:firstLine="567"/>
        <w:jc w:val="both"/>
        <w:rPr>
          <w:sz w:val="24"/>
          <w:szCs w:val="24"/>
          <w:lang w:eastAsia="ru-RU"/>
        </w:rPr>
      </w:pPr>
      <w:r w:rsidRPr="00792E5B">
        <w:rPr>
          <w:sz w:val="24"/>
          <w:szCs w:val="24"/>
          <w:lang w:eastAsia="ru-RU"/>
        </w:rPr>
        <w:t xml:space="preserve">– молодых специалистов – 17 человек (6%, на 1% больше); </w:t>
      </w:r>
    </w:p>
    <w:p w:rsidR="00792E5B" w:rsidRPr="00792E5B" w:rsidRDefault="00792E5B" w:rsidP="00792E5B">
      <w:pPr>
        <w:tabs>
          <w:tab w:val="left" w:pos="993"/>
          <w:tab w:val="left" w:pos="1843"/>
        </w:tabs>
        <w:autoSpaceDE/>
        <w:autoSpaceDN/>
        <w:spacing w:before="1"/>
        <w:ind w:right="-25" w:firstLine="567"/>
        <w:jc w:val="both"/>
        <w:rPr>
          <w:sz w:val="24"/>
          <w:szCs w:val="24"/>
          <w:lang w:eastAsia="ru-RU"/>
        </w:rPr>
      </w:pPr>
      <w:r w:rsidRPr="00792E5B">
        <w:rPr>
          <w:sz w:val="24"/>
          <w:szCs w:val="24"/>
          <w:lang w:eastAsia="ru-RU"/>
        </w:rPr>
        <w:t>– высшее образование имеют 262 человек (97%), студентов – 8 человек (3%);</w:t>
      </w:r>
    </w:p>
    <w:p w:rsidR="00792E5B" w:rsidRPr="00792E5B" w:rsidRDefault="00792E5B" w:rsidP="00792E5B">
      <w:pPr>
        <w:tabs>
          <w:tab w:val="left" w:pos="993"/>
          <w:tab w:val="left" w:pos="1843"/>
        </w:tabs>
        <w:autoSpaceDE/>
        <w:autoSpaceDN/>
        <w:spacing w:before="1"/>
        <w:ind w:right="-25" w:firstLine="567"/>
        <w:jc w:val="both"/>
        <w:rPr>
          <w:sz w:val="24"/>
          <w:szCs w:val="24"/>
          <w:lang w:eastAsia="ru-RU"/>
        </w:rPr>
      </w:pPr>
      <w:r w:rsidRPr="00792E5B">
        <w:rPr>
          <w:sz w:val="24"/>
          <w:szCs w:val="24"/>
          <w:lang w:eastAsia="ru-RU"/>
        </w:rPr>
        <w:t xml:space="preserve">– квалификационные категории имеют 136 учителей (50,4%): в том числе высшую – 72 (26,6%), первую – 60 (22,6%). </w:t>
      </w:r>
    </w:p>
    <w:p w:rsidR="00792E5B" w:rsidRPr="00792E5B" w:rsidRDefault="00792E5B" w:rsidP="00792E5B">
      <w:pPr>
        <w:tabs>
          <w:tab w:val="left" w:pos="1843"/>
        </w:tabs>
        <w:autoSpaceDE/>
        <w:autoSpaceDN/>
        <w:spacing w:before="1"/>
        <w:ind w:right="-25" w:firstLine="567"/>
        <w:jc w:val="both"/>
        <w:rPr>
          <w:color w:val="000000"/>
          <w:sz w:val="24"/>
          <w:szCs w:val="24"/>
          <w:lang w:eastAsia="ru-RU"/>
        </w:rPr>
      </w:pPr>
      <w:r w:rsidRPr="00792E5B">
        <w:rPr>
          <w:color w:val="000000"/>
          <w:sz w:val="24"/>
          <w:szCs w:val="24"/>
          <w:lang w:eastAsia="ru-RU"/>
        </w:rPr>
        <w:t xml:space="preserve">Стоит отметить, что, несмотря на специфику преподавания предмета «Физическая культура»: </w:t>
      </w:r>
    </w:p>
    <w:p w:rsidR="00792E5B" w:rsidRPr="00792E5B" w:rsidRDefault="00792E5B" w:rsidP="00792E5B">
      <w:pPr>
        <w:tabs>
          <w:tab w:val="left" w:pos="1843"/>
        </w:tabs>
        <w:autoSpaceDE/>
        <w:autoSpaceDN/>
        <w:spacing w:before="1"/>
        <w:ind w:right="-25" w:firstLine="567"/>
        <w:jc w:val="both"/>
        <w:rPr>
          <w:sz w:val="24"/>
          <w:szCs w:val="24"/>
          <w:lang w:eastAsia="ru-RU"/>
        </w:rPr>
      </w:pPr>
      <w:r w:rsidRPr="00792E5B">
        <w:rPr>
          <w:sz w:val="24"/>
          <w:szCs w:val="24"/>
          <w:lang w:eastAsia="ru-RU"/>
        </w:rPr>
        <w:t>более 40 лет преподают Дорохова Лилия Николаевна (СОШ № 3), Торопова Ольга Александровна (гимназия № 7), Богослова Любовь Ивановна, Пухтинов Александр Павлович (СОШ № 22), Кислова Валентина Владимировна (СОШ № 43), Слюнкин Виктор Михайлович (СОШ № 44), Золотарь Людмила Николаевна (СОШ № 41);</w:t>
      </w:r>
    </w:p>
    <w:p w:rsidR="00792E5B" w:rsidRPr="00792E5B" w:rsidRDefault="00792E5B" w:rsidP="00792E5B">
      <w:pPr>
        <w:tabs>
          <w:tab w:val="left" w:pos="1843"/>
        </w:tabs>
        <w:autoSpaceDE/>
        <w:autoSpaceDN/>
        <w:spacing w:before="1"/>
        <w:ind w:right="-25" w:firstLine="567"/>
        <w:jc w:val="both"/>
        <w:rPr>
          <w:sz w:val="24"/>
          <w:szCs w:val="24"/>
          <w:lang w:eastAsia="ru-RU"/>
        </w:rPr>
      </w:pPr>
      <w:r w:rsidRPr="00792E5B">
        <w:rPr>
          <w:sz w:val="24"/>
          <w:szCs w:val="24"/>
          <w:lang w:eastAsia="ru-RU"/>
        </w:rPr>
        <w:t>более 50 лет преподает Ткачук Юлия Прокофьевна (СОШ № 37).</w:t>
      </w:r>
    </w:p>
    <w:p w:rsidR="00792E5B" w:rsidRPr="00792E5B" w:rsidRDefault="00792E5B" w:rsidP="00792E5B">
      <w:pPr>
        <w:tabs>
          <w:tab w:val="left" w:pos="1843"/>
        </w:tabs>
        <w:autoSpaceDE/>
        <w:autoSpaceDN/>
        <w:spacing w:before="1"/>
        <w:ind w:right="-25" w:firstLine="567"/>
        <w:jc w:val="both"/>
        <w:rPr>
          <w:color w:val="000000"/>
          <w:sz w:val="24"/>
          <w:szCs w:val="24"/>
          <w:lang w:eastAsia="ru-RU"/>
        </w:rPr>
      </w:pPr>
      <w:r w:rsidRPr="00792E5B">
        <w:rPr>
          <w:color w:val="000000"/>
          <w:sz w:val="24"/>
          <w:szCs w:val="24"/>
          <w:lang w:eastAsia="ru-RU"/>
        </w:rPr>
        <w:t xml:space="preserve">             </w:t>
      </w:r>
    </w:p>
    <w:p w:rsidR="00792E5B" w:rsidRDefault="00F47AFF" w:rsidP="00792E5B">
      <w:pPr>
        <w:widowControl/>
        <w:tabs>
          <w:tab w:val="left" w:pos="1843"/>
        </w:tabs>
        <w:autoSpaceDE/>
        <w:autoSpaceDN/>
        <w:spacing w:before="3"/>
        <w:ind w:right="117"/>
        <w:jc w:val="both"/>
        <w:rPr>
          <w:color w:val="000000"/>
          <w:sz w:val="24"/>
          <w:szCs w:val="24"/>
          <w:lang w:eastAsia="ru-RU"/>
        </w:rPr>
      </w:pPr>
      <w:r>
        <w:rPr>
          <w:color w:val="000000"/>
          <w:sz w:val="24"/>
          <w:szCs w:val="24"/>
          <w:lang w:eastAsia="ru-RU"/>
        </w:rPr>
        <w:t>Таблица 1</w:t>
      </w:r>
      <w:r w:rsidR="00792E5B" w:rsidRPr="00792E5B">
        <w:rPr>
          <w:i/>
          <w:color w:val="000000"/>
          <w:sz w:val="24"/>
          <w:szCs w:val="24"/>
          <w:lang w:eastAsia="ru-RU"/>
        </w:rPr>
        <w:t xml:space="preserve"> – </w:t>
      </w:r>
      <w:r w:rsidR="00792E5B" w:rsidRPr="00792E5B">
        <w:rPr>
          <w:color w:val="000000"/>
          <w:sz w:val="24"/>
          <w:szCs w:val="24"/>
          <w:lang w:eastAsia="ru-RU"/>
        </w:rPr>
        <w:t>Информация</w:t>
      </w:r>
      <w:r w:rsidR="00792E5B" w:rsidRPr="00792E5B">
        <w:rPr>
          <w:color w:val="000000"/>
          <w:spacing w:val="-1"/>
          <w:sz w:val="24"/>
          <w:szCs w:val="24"/>
          <w:lang w:eastAsia="ru-RU"/>
        </w:rPr>
        <w:t xml:space="preserve"> </w:t>
      </w:r>
      <w:r w:rsidR="00792E5B" w:rsidRPr="00792E5B">
        <w:rPr>
          <w:color w:val="000000"/>
          <w:sz w:val="24"/>
          <w:szCs w:val="24"/>
          <w:lang w:eastAsia="ru-RU"/>
        </w:rPr>
        <w:t>о</w:t>
      </w:r>
      <w:r w:rsidR="00792E5B" w:rsidRPr="00792E5B">
        <w:rPr>
          <w:color w:val="000000"/>
          <w:spacing w:val="-6"/>
          <w:sz w:val="24"/>
          <w:szCs w:val="24"/>
          <w:lang w:eastAsia="ru-RU"/>
        </w:rPr>
        <w:t xml:space="preserve"> </w:t>
      </w:r>
      <w:r w:rsidR="00792E5B" w:rsidRPr="00792E5B">
        <w:rPr>
          <w:color w:val="000000"/>
          <w:sz w:val="24"/>
          <w:szCs w:val="24"/>
          <w:lang w:eastAsia="ru-RU"/>
        </w:rPr>
        <w:t>количественном</w:t>
      </w:r>
      <w:r w:rsidR="00792E5B" w:rsidRPr="00792E5B">
        <w:rPr>
          <w:color w:val="000000"/>
          <w:spacing w:val="-3"/>
          <w:sz w:val="24"/>
          <w:szCs w:val="24"/>
          <w:lang w:eastAsia="ru-RU"/>
        </w:rPr>
        <w:t xml:space="preserve"> </w:t>
      </w:r>
      <w:r w:rsidR="00792E5B" w:rsidRPr="00792E5B">
        <w:rPr>
          <w:color w:val="000000"/>
          <w:sz w:val="24"/>
          <w:szCs w:val="24"/>
          <w:lang w:eastAsia="ru-RU"/>
        </w:rPr>
        <w:t>и</w:t>
      </w:r>
      <w:r w:rsidR="00792E5B" w:rsidRPr="00792E5B">
        <w:rPr>
          <w:color w:val="000000"/>
          <w:spacing w:val="-7"/>
          <w:sz w:val="24"/>
          <w:szCs w:val="24"/>
          <w:lang w:eastAsia="ru-RU"/>
        </w:rPr>
        <w:t xml:space="preserve"> </w:t>
      </w:r>
      <w:r w:rsidR="00792E5B" w:rsidRPr="00792E5B">
        <w:rPr>
          <w:color w:val="000000"/>
          <w:sz w:val="24"/>
          <w:szCs w:val="24"/>
          <w:lang w:eastAsia="ru-RU"/>
        </w:rPr>
        <w:t>качественном</w:t>
      </w:r>
      <w:r w:rsidR="00792E5B" w:rsidRPr="00792E5B">
        <w:rPr>
          <w:color w:val="000000"/>
          <w:spacing w:val="-3"/>
          <w:sz w:val="24"/>
          <w:szCs w:val="24"/>
          <w:lang w:eastAsia="ru-RU"/>
        </w:rPr>
        <w:t xml:space="preserve"> </w:t>
      </w:r>
      <w:r w:rsidR="00792E5B" w:rsidRPr="00792E5B">
        <w:rPr>
          <w:color w:val="000000"/>
          <w:sz w:val="24"/>
          <w:szCs w:val="24"/>
          <w:lang w:eastAsia="ru-RU"/>
        </w:rPr>
        <w:t>составе</w:t>
      </w:r>
      <w:r w:rsidR="00792E5B" w:rsidRPr="00792E5B">
        <w:rPr>
          <w:color w:val="000000"/>
          <w:spacing w:val="-3"/>
          <w:sz w:val="24"/>
          <w:szCs w:val="24"/>
          <w:lang w:eastAsia="ru-RU"/>
        </w:rPr>
        <w:t xml:space="preserve"> </w:t>
      </w:r>
      <w:r w:rsidR="00792E5B" w:rsidRPr="00792E5B">
        <w:rPr>
          <w:color w:val="000000"/>
          <w:sz w:val="24"/>
          <w:szCs w:val="24"/>
          <w:lang w:eastAsia="ru-RU"/>
        </w:rPr>
        <w:t>учителей</w:t>
      </w:r>
      <w:r w:rsidR="00792E5B" w:rsidRPr="00792E5B">
        <w:rPr>
          <w:color w:val="000000"/>
          <w:spacing w:val="1"/>
          <w:sz w:val="24"/>
          <w:szCs w:val="24"/>
          <w:lang w:eastAsia="ru-RU"/>
        </w:rPr>
        <w:t xml:space="preserve"> </w:t>
      </w:r>
      <w:r w:rsidR="00792E5B" w:rsidRPr="00792E5B">
        <w:rPr>
          <w:color w:val="000000"/>
          <w:sz w:val="24"/>
          <w:szCs w:val="24"/>
          <w:lang w:eastAsia="ru-RU"/>
        </w:rPr>
        <w:t>физической</w:t>
      </w:r>
      <w:r w:rsidR="00792E5B" w:rsidRPr="00792E5B">
        <w:rPr>
          <w:color w:val="000000"/>
          <w:spacing w:val="-3"/>
          <w:sz w:val="24"/>
          <w:szCs w:val="24"/>
          <w:lang w:eastAsia="ru-RU"/>
        </w:rPr>
        <w:t xml:space="preserve"> </w:t>
      </w:r>
      <w:r w:rsidR="00792E5B" w:rsidRPr="00792E5B">
        <w:rPr>
          <w:color w:val="000000"/>
          <w:sz w:val="24"/>
          <w:szCs w:val="24"/>
          <w:lang w:eastAsia="ru-RU"/>
        </w:rPr>
        <w:t>культуры</w:t>
      </w:r>
      <w:r w:rsidR="003B44D8">
        <w:rPr>
          <w:color w:val="000000"/>
          <w:sz w:val="24"/>
          <w:szCs w:val="24"/>
          <w:lang w:eastAsia="ru-RU"/>
        </w:rPr>
        <w:t xml:space="preserve"> в сравнении за 5 лет</w:t>
      </w:r>
    </w:p>
    <w:p w:rsidR="00F47AFF" w:rsidRPr="00792E5B" w:rsidRDefault="00F47AFF" w:rsidP="00792E5B">
      <w:pPr>
        <w:widowControl/>
        <w:tabs>
          <w:tab w:val="left" w:pos="1843"/>
        </w:tabs>
        <w:autoSpaceDE/>
        <w:autoSpaceDN/>
        <w:spacing w:before="3"/>
        <w:ind w:right="117"/>
        <w:jc w:val="both"/>
        <w:rPr>
          <w:color w:val="000000"/>
          <w:sz w:val="24"/>
          <w:szCs w:val="24"/>
          <w:lang w:eastAsia="ru-RU"/>
        </w:rPr>
      </w:pPr>
    </w:p>
    <w:tbl>
      <w:tblPr>
        <w:tblStyle w:val="520"/>
        <w:tblW w:w="9639" w:type="dxa"/>
        <w:tblInd w:w="108" w:type="dxa"/>
        <w:tblLayout w:type="fixed"/>
        <w:tblLook w:val="04A0" w:firstRow="1" w:lastRow="0" w:firstColumn="1" w:lastColumn="0" w:noHBand="0" w:noVBand="1"/>
      </w:tblPr>
      <w:tblGrid>
        <w:gridCol w:w="1701"/>
        <w:gridCol w:w="1560"/>
        <w:gridCol w:w="1276"/>
        <w:gridCol w:w="1275"/>
        <w:gridCol w:w="1276"/>
        <w:gridCol w:w="1276"/>
        <w:gridCol w:w="1275"/>
      </w:tblGrid>
      <w:tr w:rsidR="00F47AFF" w:rsidRPr="00F47AFF" w:rsidTr="00F47AFF">
        <w:trPr>
          <w:trHeight w:val="517"/>
        </w:trPr>
        <w:tc>
          <w:tcPr>
            <w:tcW w:w="3261" w:type="dxa"/>
            <w:gridSpan w:val="2"/>
          </w:tcPr>
          <w:p w:rsidR="00F47AFF" w:rsidRPr="00792E5B" w:rsidRDefault="00F47AFF" w:rsidP="00792E5B">
            <w:pPr>
              <w:tabs>
                <w:tab w:val="left" w:pos="4395"/>
              </w:tabs>
              <w:jc w:val="center"/>
              <w:rPr>
                <w:szCs w:val="22"/>
              </w:rPr>
            </w:pPr>
            <w:r w:rsidRPr="00792E5B">
              <w:rPr>
                <w:szCs w:val="22"/>
              </w:rPr>
              <w:t>Показатели</w:t>
            </w:r>
          </w:p>
        </w:tc>
        <w:tc>
          <w:tcPr>
            <w:tcW w:w="1276" w:type="dxa"/>
          </w:tcPr>
          <w:p w:rsidR="00F47AFF" w:rsidRPr="00792E5B" w:rsidRDefault="00F47AFF" w:rsidP="00792E5B">
            <w:pPr>
              <w:tabs>
                <w:tab w:val="left" w:pos="4395"/>
              </w:tabs>
              <w:jc w:val="center"/>
              <w:rPr>
                <w:szCs w:val="22"/>
              </w:rPr>
            </w:pPr>
            <w:r w:rsidRPr="00792E5B">
              <w:rPr>
                <w:szCs w:val="22"/>
              </w:rPr>
              <w:t>2021/2022</w:t>
            </w:r>
          </w:p>
          <w:p w:rsidR="00F47AFF" w:rsidRPr="00792E5B" w:rsidRDefault="00F47AFF" w:rsidP="00792E5B">
            <w:pPr>
              <w:tabs>
                <w:tab w:val="left" w:pos="4395"/>
              </w:tabs>
              <w:jc w:val="center"/>
              <w:rPr>
                <w:szCs w:val="22"/>
              </w:rPr>
            </w:pPr>
            <w:r w:rsidRPr="00792E5B">
              <w:rPr>
                <w:szCs w:val="22"/>
              </w:rPr>
              <w:t>учебный год</w:t>
            </w:r>
          </w:p>
        </w:tc>
        <w:tc>
          <w:tcPr>
            <w:tcW w:w="1275" w:type="dxa"/>
          </w:tcPr>
          <w:p w:rsidR="00F47AFF" w:rsidRPr="00792E5B" w:rsidRDefault="00F47AFF" w:rsidP="00792E5B">
            <w:pPr>
              <w:tabs>
                <w:tab w:val="left" w:pos="4395"/>
              </w:tabs>
              <w:jc w:val="center"/>
              <w:rPr>
                <w:szCs w:val="22"/>
              </w:rPr>
            </w:pPr>
            <w:r w:rsidRPr="00792E5B">
              <w:rPr>
                <w:szCs w:val="22"/>
              </w:rPr>
              <w:t>2022/2023 учебный год</w:t>
            </w:r>
          </w:p>
        </w:tc>
        <w:tc>
          <w:tcPr>
            <w:tcW w:w="1276" w:type="dxa"/>
          </w:tcPr>
          <w:p w:rsidR="00F47AFF" w:rsidRPr="00792E5B" w:rsidRDefault="00F47AFF" w:rsidP="00792E5B">
            <w:pPr>
              <w:jc w:val="center"/>
              <w:rPr>
                <w:szCs w:val="22"/>
              </w:rPr>
            </w:pPr>
            <w:r w:rsidRPr="00792E5B">
              <w:rPr>
                <w:szCs w:val="22"/>
              </w:rPr>
              <w:t>2023/2024</w:t>
            </w:r>
          </w:p>
          <w:p w:rsidR="00F47AFF" w:rsidRPr="00792E5B" w:rsidRDefault="00F47AFF" w:rsidP="00792E5B">
            <w:pPr>
              <w:tabs>
                <w:tab w:val="left" w:pos="4395"/>
              </w:tabs>
              <w:jc w:val="center"/>
              <w:rPr>
                <w:szCs w:val="22"/>
              </w:rPr>
            </w:pPr>
            <w:r w:rsidRPr="00792E5B">
              <w:rPr>
                <w:szCs w:val="22"/>
              </w:rPr>
              <w:t>учебный год</w:t>
            </w:r>
          </w:p>
        </w:tc>
        <w:tc>
          <w:tcPr>
            <w:tcW w:w="1276" w:type="dxa"/>
          </w:tcPr>
          <w:p w:rsidR="00F47AFF" w:rsidRPr="00792E5B" w:rsidRDefault="00F47AFF" w:rsidP="00792E5B">
            <w:pPr>
              <w:jc w:val="center"/>
              <w:rPr>
                <w:szCs w:val="22"/>
              </w:rPr>
            </w:pPr>
            <w:r w:rsidRPr="00792E5B">
              <w:rPr>
                <w:szCs w:val="22"/>
              </w:rPr>
              <w:t>2024/2025</w:t>
            </w:r>
          </w:p>
          <w:p w:rsidR="00F47AFF" w:rsidRPr="00792E5B" w:rsidRDefault="00F47AFF" w:rsidP="00792E5B">
            <w:pPr>
              <w:jc w:val="center"/>
              <w:rPr>
                <w:szCs w:val="22"/>
              </w:rPr>
            </w:pPr>
            <w:r w:rsidRPr="00792E5B">
              <w:rPr>
                <w:szCs w:val="22"/>
              </w:rPr>
              <w:t>учебный год</w:t>
            </w:r>
          </w:p>
        </w:tc>
        <w:tc>
          <w:tcPr>
            <w:tcW w:w="1275" w:type="dxa"/>
          </w:tcPr>
          <w:p w:rsidR="00F47AFF" w:rsidRPr="00792E5B" w:rsidRDefault="00F47AFF" w:rsidP="00792E5B">
            <w:pPr>
              <w:jc w:val="center"/>
              <w:rPr>
                <w:szCs w:val="22"/>
              </w:rPr>
            </w:pPr>
            <w:r w:rsidRPr="00792E5B">
              <w:rPr>
                <w:szCs w:val="22"/>
              </w:rPr>
              <w:t>2025/2026 учебный год</w:t>
            </w:r>
          </w:p>
        </w:tc>
      </w:tr>
      <w:tr w:rsidR="00F47AFF" w:rsidRPr="00F47AFF" w:rsidTr="00F47AFF">
        <w:trPr>
          <w:trHeight w:val="253"/>
        </w:trPr>
        <w:tc>
          <w:tcPr>
            <w:tcW w:w="3261" w:type="dxa"/>
            <w:gridSpan w:val="2"/>
          </w:tcPr>
          <w:p w:rsidR="00F47AFF" w:rsidRPr="00792E5B" w:rsidRDefault="00F47AFF" w:rsidP="00792E5B">
            <w:pPr>
              <w:tabs>
                <w:tab w:val="left" w:pos="4395"/>
              </w:tabs>
              <w:jc w:val="both"/>
              <w:rPr>
                <w:szCs w:val="22"/>
                <w:highlight w:val="yellow"/>
              </w:rPr>
            </w:pPr>
            <w:r w:rsidRPr="00792E5B">
              <w:rPr>
                <w:szCs w:val="22"/>
              </w:rPr>
              <w:t>Общая</w:t>
            </w:r>
            <w:r w:rsidRPr="00792E5B">
              <w:rPr>
                <w:spacing w:val="-4"/>
                <w:szCs w:val="22"/>
              </w:rPr>
              <w:t xml:space="preserve"> </w:t>
            </w:r>
            <w:r w:rsidRPr="00792E5B">
              <w:rPr>
                <w:szCs w:val="22"/>
              </w:rPr>
              <w:t>численность</w:t>
            </w:r>
          </w:p>
        </w:tc>
        <w:tc>
          <w:tcPr>
            <w:tcW w:w="1276" w:type="dxa"/>
          </w:tcPr>
          <w:p w:rsidR="00F47AFF" w:rsidRPr="00792E5B" w:rsidRDefault="00F47AFF" w:rsidP="00792E5B">
            <w:pPr>
              <w:tabs>
                <w:tab w:val="left" w:pos="4395"/>
              </w:tabs>
              <w:jc w:val="center"/>
              <w:rPr>
                <w:szCs w:val="22"/>
              </w:rPr>
            </w:pPr>
            <w:r w:rsidRPr="00792E5B">
              <w:rPr>
                <w:szCs w:val="22"/>
              </w:rPr>
              <w:t>190</w:t>
            </w:r>
          </w:p>
        </w:tc>
        <w:tc>
          <w:tcPr>
            <w:tcW w:w="1275" w:type="dxa"/>
          </w:tcPr>
          <w:p w:rsidR="00F47AFF" w:rsidRPr="00792E5B" w:rsidRDefault="00F47AFF" w:rsidP="00792E5B">
            <w:pPr>
              <w:tabs>
                <w:tab w:val="left" w:pos="4395"/>
              </w:tabs>
              <w:jc w:val="center"/>
              <w:rPr>
                <w:szCs w:val="22"/>
              </w:rPr>
            </w:pPr>
            <w:r w:rsidRPr="00792E5B">
              <w:rPr>
                <w:szCs w:val="22"/>
              </w:rPr>
              <w:t>262</w:t>
            </w:r>
          </w:p>
        </w:tc>
        <w:tc>
          <w:tcPr>
            <w:tcW w:w="1276" w:type="dxa"/>
          </w:tcPr>
          <w:p w:rsidR="00F47AFF" w:rsidRPr="00792E5B" w:rsidRDefault="00F47AFF" w:rsidP="00792E5B">
            <w:pPr>
              <w:tabs>
                <w:tab w:val="left" w:pos="4395"/>
              </w:tabs>
              <w:jc w:val="center"/>
              <w:rPr>
                <w:szCs w:val="22"/>
              </w:rPr>
            </w:pPr>
            <w:r w:rsidRPr="00792E5B">
              <w:rPr>
                <w:szCs w:val="22"/>
              </w:rPr>
              <w:t>274</w:t>
            </w:r>
          </w:p>
        </w:tc>
        <w:tc>
          <w:tcPr>
            <w:tcW w:w="1276" w:type="dxa"/>
          </w:tcPr>
          <w:p w:rsidR="00F47AFF" w:rsidRPr="00792E5B" w:rsidRDefault="00F47AFF" w:rsidP="00792E5B">
            <w:pPr>
              <w:jc w:val="center"/>
              <w:rPr>
                <w:szCs w:val="22"/>
              </w:rPr>
            </w:pPr>
            <w:r w:rsidRPr="00792E5B">
              <w:rPr>
                <w:szCs w:val="22"/>
              </w:rPr>
              <w:t>275</w:t>
            </w:r>
          </w:p>
        </w:tc>
        <w:tc>
          <w:tcPr>
            <w:tcW w:w="1275" w:type="dxa"/>
          </w:tcPr>
          <w:p w:rsidR="00F47AFF" w:rsidRPr="00792E5B" w:rsidRDefault="00F47AFF" w:rsidP="00792E5B">
            <w:pPr>
              <w:jc w:val="center"/>
              <w:rPr>
                <w:szCs w:val="22"/>
              </w:rPr>
            </w:pPr>
            <w:r w:rsidRPr="00792E5B">
              <w:rPr>
                <w:szCs w:val="22"/>
              </w:rPr>
              <w:t>270</w:t>
            </w:r>
          </w:p>
        </w:tc>
      </w:tr>
      <w:tr w:rsidR="00F47AFF" w:rsidRPr="00F47AFF" w:rsidTr="00F47AFF">
        <w:trPr>
          <w:trHeight w:val="253"/>
        </w:trPr>
        <w:tc>
          <w:tcPr>
            <w:tcW w:w="3261" w:type="dxa"/>
            <w:gridSpan w:val="2"/>
          </w:tcPr>
          <w:p w:rsidR="00F47AFF" w:rsidRPr="00792E5B" w:rsidRDefault="00F47AFF" w:rsidP="00792E5B">
            <w:pPr>
              <w:tabs>
                <w:tab w:val="left" w:pos="4395"/>
              </w:tabs>
              <w:jc w:val="both"/>
              <w:rPr>
                <w:szCs w:val="22"/>
                <w:highlight w:val="yellow"/>
              </w:rPr>
            </w:pPr>
            <w:r w:rsidRPr="00792E5B">
              <w:rPr>
                <w:szCs w:val="22"/>
              </w:rPr>
              <w:t>В</w:t>
            </w:r>
            <w:r w:rsidRPr="00792E5B">
              <w:rPr>
                <w:spacing w:val="1"/>
                <w:szCs w:val="22"/>
              </w:rPr>
              <w:t xml:space="preserve"> </w:t>
            </w:r>
            <w:r w:rsidRPr="00792E5B">
              <w:rPr>
                <w:szCs w:val="22"/>
              </w:rPr>
              <w:t>том</w:t>
            </w:r>
            <w:r w:rsidRPr="00792E5B">
              <w:rPr>
                <w:spacing w:val="-3"/>
                <w:szCs w:val="22"/>
              </w:rPr>
              <w:t xml:space="preserve"> </w:t>
            </w:r>
            <w:r w:rsidRPr="00792E5B">
              <w:rPr>
                <w:szCs w:val="22"/>
              </w:rPr>
              <w:t>числе</w:t>
            </w:r>
            <w:r w:rsidRPr="00792E5B">
              <w:rPr>
                <w:spacing w:val="-7"/>
                <w:szCs w:val="22"/>
              </w:rPr>
              <w:t xml:space="preserve"> </w:t>
            </w:r>
            <w:r w:rsidRPr="00792E5B">
              <w:rPr>
                <w:szCs w:val="22"/>
              </w:rPr>
              <w:t>пенсионеров</w:t>
            </w:r>
          </w:p>
        </w:tc>
        <w:tc>
          <w:tcPr>
            <w:tcW w:w="1276" w:type="dxa"/>
          </w:tcPr>
          <w:p w:rsidR="00F47AFF" w:rsidRPr="00792E5B" w:rsidRDefault="00F47AFF" w:rsidP="00792E5B">
            <w:pPr>
              <w:tabs>
                <w:tab w:val="left" w:pos="4395"/>
              </w:tabs>
              <w:jc w:val="center"/>
              <w:rPr>
                <w:szCs w:val="22"/>
              </w:rPr>
            </w:pPr>
            <w:r w:rsidRPr="00792E5B">
              <w:rPr>
                <w:szCs w:val="22"/>
              </w:rPr>
              <w:t>35</w:t>
            </w:r>
          </w:p>
        </w:tc>
        <w:tc>
          <w:tcPr>
            <w:tcW w:w="1275" w:type="dxa"/>
          </w:tcPr>
          <w:p w:rsidR="00F47AFF" w:rsidRPr="00792E5B" w:rsidRDefault="00F47AFF" w:rsidP="00792E5B">
            <w:pPr>
              <w:tabs>
                <w:tab w:val="left" w:pos="4395"/>
              </w:tabs>
              <w:jc w:val="center"/>
              <w:rPr>
                <w:szCs w:val="22"/>
              </w:rPr>
            </w:pPr>
            <w:r w:rsidRPr="00792E5B">
              <w:rPr>
                <w:szCs w:val="22"/>
              </w:rPr>
              <w:t>35</w:t>
            </w:r>
          </w:p>
        </w:tc>
        <w:tc>
          <w:tcPr>
            <w:tcW w:w="1276" w:type="dxa"/>
          </w:tcPr>
          <w:p w:rsidR="00F47AFF" w:rsidRPr="00792E5B" w:rsidRDefault="00F47AFF" w:rsidP="00792E5B">
            <w:pPr>
              <w:tabs>
                <w:tab w:val="left" w:pos="4395"/>
              </w:tabs>
              <w:jc w:val="center"/>
              <w:rPr>
                <w:szCs w:val="22"/>
              </w:rPr>
            </w:pPr>
            <w:r w:rsidRPr="00792E5B">
              <w:rPr>
                <w:szCs w:val="22"/>
              </w:rPr>
              <w:t>54</w:t>
            </w:r>
          </w:p>
        </w:tc>
        <w:tc>
          <w:tcPr>
            <w:tcW w:w="1276" w:type="dxa"/>
          </w:tcPr>
          <w:p w:rsidR="00F47AFF" w:rsidRPr="00792E5B" w:rsidRDefault="00F47AFF" w:rsidP="00792E5B">
            <w:pPr>
              <w:jc w:val="center"/>
              <w:rPr>
                <w:szCs w:val="22"/>
              </w:rPr>
            </w:pPr>
            <w:r w:rsidRPr="00792E5B">
              <w:rPr>
                <w:szCs w:val="22"/>
              </w:rPr>
              <w:t>50</w:t>
            </w:r>
          </w:p>
        </w:tc>
        <w:tc>
          <w:tcPr>
            <w:tcW w:w="1275" w:type="dxa"/>
          </w:tcPr>
          <w:p w:rsidR="00F47AFF" w:rsidRPr="00792E5B" w:rsidRDefault="00F47AFF" w:rsidP="00792E5B">
            <w:pPr>
              <w:jc w:val="center"/>
              <w:rPr>
                <w:szCs w:val="22"/>
              </w:rPr>
            </w:pPr>
            <w:r w:rsidRPr="00792E5B">
              <w:rPr>
                <w:szCs w:val="22"/>
              </w:rPr>
              <w:t>50</w:t>
            </w:r>
          </w:p>
        </w:tc>
      </w:tr>
      <w:tr w:rsidR="00F47AFF" w:rsidRPr="00F47AFF" w:rsidTr="00F47AFF">
        <w:trPr>
          <w:trHeight w:val="253"/>
        </w:trPr>
        <w:tc>
          <w:tcPr>
            <w:tcW w:w="3261" w:type="dxa"/>
            <w:gridSpan w:val="2"/>
          </w:tcPr>
          <w:p w:rsidR="00F47AFF" w:rsidRPr="00792E5B" w:rsidRDefault="00F47AFF" w:rsidP="00792E5B">
            <w:pPr>
              <w:tabs>
                <w:tab w:val="left" w:pos="4395"/>
              </w:tabs>
              <w:jc w:val="both"/>
              <w:rPr>
                <w:szCs w:val="22"/>
                <w:highlight w:val="yellow"/>
              </w:rPr>
            </w:pPr>
            <w:r w:rsidRPr="00792E5B">
              <w:rPr>
                <w:szCs w:val="22"/>
              </w:rPr>
              <w:t>Совместители</w:t>
            </w:r>
            <w:r w:rsidRPr="00792E5B">
              <w:rPr>
                <w:spacing w:val="-7"/>
                <w:szCs w:val="22"/>
              </w:rPr>
              <w:t xml:space="preserve"> </w:t>
            </w:r>
            <w:r w:rsidRPr="00792E5B">
              <w:rPr>
                <w:szCs w:val="22"/>
              </w:rPr>
              <w:t>внутренние,</w:t>
            </w:r>
            <w:r w:rsidRPr="00792E5B">
              <w:rPr>
                <w:spacing w:val="-4"/>
                <w:szCs w:val="22"/>
              </w:rPr>
              <w:t xml:space="preserve"> </w:t>
            </w:r>
            <w:r w:rsidRPr="00792E5B">
              <w:rPr>
                <w:szCs w:val="22"/>
              </w:rPr>
              <w:t>внешние*</w:t>
            </w:r>
          </w:p>
        </w:tc>
        <w:tc>
          <w:tcPr>
            <w:tcW w:w="1276" w:type="dxa"/>
          </w:tcPr>
          <w:p w:rsidR="00F47AFF" w:rsidRPr="00792E5B" w:rsidRDefault="00F47AFF" w:rsidP="00792E5B">
            <w:pPr>
              <w:tabs>
                <w:tab w:val="left" w:pos="4395"/>
              </w:tabs>
              <w:jc w:val="center"/>
              <w:rPr>
                <w:szCs w:val="22"/>
              </w:rPr>
            </w:pPr>
            <w:r w:rsidRPr="00792E5B">
              <w:rPr>
                <w:szCs w:val="22"/>
              </w:rPr>
              <w:t>-</w:t>
            </w:r>
          </w:p>
        </w:tc>
        <w:tc>
          <w:tcPr>
            <w:tcW w:w="1275" w:type="dxa"/>
          </w:tcPr>
          <w:p w:rsidR="00F47AFF" w:rsidRPr="00792E5B" w:rsidRDefault="00F47AFF" w:rsidP="00792E5B">
            <w:pPr>
              <w:tabs>
                <w:tab w:val="left" w:pos="4395"/>
              </w:tabs>
              <w:jc w:val="center"/>
              <w:rPr>
                <w:szCs w:val="22"/>
              </w:rPr>
            </w:pPr>
            <w:r w:rsidRPr="00792E5B">
              <w:rPr>
                <w:szCs w:val="22"/>
              </w:rPr>
              <w:t>164</w:t>
            </w:r>
          </w:p>
        </w:tc>
        <w:tc>
          <w:tcPr>
            <w:tcW w:w="1276" w:type="dxa"/>
          </w:tcPr>
          <w:p w:rsidR="00F47AFF" w:rsidRPr="00792E5B" w:rsidRDefault="00F47AFF" w:rsidP="00792E5B">
            <w:pPr>
              <w:tabs>
                <w:tab w:val="left" w:pos="4395"/>
              </w:tabs>
              <w:jc w:val="center"/>
              <w:rPr>
                <w:szCs w:val="22"/>
              </w:rPr>
            </w:pPr>
            <w:r w:rsidRPr="00792E5B">
              <w:rPr>
                <w:szCs w:val="22"/>
              </w:rPr>
              <w:t>8</w:t>
            </w:r>
          </w:p>
        </w:tc>
        <w:tc>
          <w:tcPr>
            <w:tcW w:w="1276" w:type="dxa"/>
          </w:tcPr>
          <w:p w:rsidR="00F47AFF" w:rsidRPr="00792E5B" w:rsidRDefault="00F47AFF" w:rsidP="00792E5B">
            <w:pPr>
              <w:jc w:val="center"/>
              <w:rPr>
                <w:szCs w:val="22"/>
              </w:rPr>
            </w:pPr>
            <w:r w:rsidRPr="00792E5B">
              <w:rPr>
                <w:szCs w:val="22"/>
              </w:rPr>
              <w:t>10</w:t>
            </w:r>
          </w:p>
        </w:tc>
        <w:tc>
          <w:tcPr>
            <w:tcW w:w="1275" w:type="dxa"/>
          </w:tcPr>
          <w:p w:rsidR="00F47AFF" w:rsidRPr="00792E5B" w:rsidRDefault="00F47AFF" w:rsidP="00792E5B">
            <w:pPr>
              <w:jc w:val="center"/>
              <w:rPr>
                <w:szCs w:val="22"/>
              </w:rPr>
            </w:pPr>
            <w:r w:rsidRPr="00792E5B">
              <w:rPr>
                <w:szCs w:val="22"/>
              </w:rPr>
              <w:t>11</w:t>
            </w:r>
          </w:p>
        </w:tc>
      </w:tr>
      <w:tr w:rsidR="00F47AFF" w:rsidRPr="00F47AFF" w:rsidTr="00F47AFF">
        <w:trPr>
          <w:trHeight w:val="263"/>
        </w:trPr>
        <w:tc>
          <w:tcPr>
            <w:tcW w:w="1701" w:type="dxa"/>
            <w:vMerge w:val="restart"/>
          </w:tcPr>
          <w:p w:rsidR="00F47AFF" w:rsidRPr="00792E5B" w:rsidRDefault="00F47AFF" w:rsidP="00792E5B">
            <w:pPr>
              <w:tabs>
                <w:tab w:val="left" w:pos="4395"/>
              </w:tabs>
              <w:jc w:val="both"/>
              <w:rPr>
                <w:szCs w:val="22"/>
                <w:highlight w:val="yellow"/>
              </w:rPr>
            </w:pPr>
            <w:r w:rsidRPr="00792E5B">
              <w:rPr>
                <w:szCs w:val="22"/>
              </w:rPr>
              <w:t>Образование</w:t>
            </w:r>
          </w:p>
        </w:tc>
        <w:tc>
          <w:tcPr>
            <w:tcW w:w="1560" w:type="dxa"/>
          </w:tcPr>
          <w:p w:rsidR="00F47AFF" w:rsidRPr="00792E5B" w:rsidRDefault="00F47AFF" w:rsidP="00792E5B">
            <w:pPr>
              <w:tabs>
                <w:tab w:val="left" w:pos="4395"/>
              </w:tabs>
              <w:jc w:val="both"/>
              <w:rPr>
                <w:szCs w:val="22"/>
                <w:highlight w:val="yellow"/>
              </w:rPr>
            </w:pPr>
            <w:r w:rsidRPr="00792E5B">
              <w:rPr>
                <w:szCs w:val="22"/>
              </w:rPr>
              <w:t>Высшее</w:t>
            </w:r>
          </w:p>
        </w:tc>
        <w:tc>
          <w:tcPr>
            <w:tcW w:w="1276" w:type="dxa"/>
          </w:tcPr>
          <w:p w:rsidR="00F47AFF" w:rsidRPr="00792E5B" w:rsidRDefault="00F47AFF" w:rsidP="00792E5B">
            <w:pPr>
              <w:tabs>
                <w:tab w:val="left" w:pos="4395"/>
              </w:tabs>
              <w:jc w:val="center"/>
              <w:rPr>
                <w:szCs w:val="22"/>
              </w:rPr>
            </w:pPr>
            <w:r w:rsidRPr="00792E5B">
              <w:rPr>
                <w:szCs w:val="22"/>
              </w:rPr>
              <w:t>181</w:t>
            </w:r>
          </w:p>
        </w:tc>
        <w:tc>
          <w:tcPr>
            <w:tcW w:w="1275" w:type="dxa"/>
          </w:tcPr>
          <w:p w:rsidR="00F47AFF" w:rsidRPr="00792E5B" w:rsidRDefault="00F47AFF" w:rsidP="00792E5B">
            <w:pPr>
              <w:tabs>
                <w:tab w:val="left" w:pos="4395"/>
              </w:tabs>
              <w:jc w:val="center"/>
              <w:rPr>
                <w:szCs w:val="22"/>
              </w:rPr>
            </w:pPr>
            <w:r w:rsidRPr="00792E5B">
              <w:rPr>
                <w:szCs w:val="22"/>
              </w:rPr>
              <w:t>234</w:t>
            </w:r>
          </w:p>
        </w:tc>
        <w:tc>
          <w:tcPr>
            <w:tcW w:w="1276" w:type="dxa"/>
          </w:tcPr>
          <w:p w:rsidR="00F47AFF" w:rsidRPr="00792E5B" w:rsidRDefault="00F47AFF" w:rsidP="00792E5B">
            <w:pPr>
              <w:tabs>
                <w:tab w:val="left" w:pos="4395"/>
              </w:tabs>
              <w:jc w:val="center"/>
              <w:rPr>
                <w:szCs w:val="22"/>
              </w:rPr>
            </w:pPr>
            <w:r w:rsidRPr="00792E5B">
              <w:rPr>
                <w:szCs w:val="22"/>
              </w:rPr>
              <w:t>268</w:t>
            </w:r>
          </w:p>
        </w:tc>
        <w:tc>
          <w:tcPr>
            <w:tcW w:w="1276" w:type="dxa"/>
          </w:tcPr>
          <w:p w:rsidR="00F47AFF" w:rsidRPr="00792E5B" w:rsidRDefault="00F47AFF" w:rsidP="00792E5B">
            <w:pPr>
              <w:jc w:val="center"/>
              <w:rPr>
                <w:szCs w:val="22"/>
              </w:rPr>
            </w:pPr>
            <w:r w:rsidRPr="00792E5B">
              <w:rPr>
                <w:szCs w:val="22"/>
              </w:rPr>
              <w:t>270</w:t>
            </w:r>
          </w:p>
        </w:tc>
        <w:tc>
          <w:tcPr>
            <w:tcW w:w="1275" w:type="dxa"/>
          </w:tcPr>
          <w:p w:rsidR="00F47AFF" w:rsidRPr="00792E5B" w:rsidRDefault="00F47AFF" w:rsidP="00792E5B">
            <w:pPr>
              <w:jc w:val="center"/>
              <w:rPr>
                <w:szCs w:val="22"/>
              </w:rPr>
            </w:pPr>
            <w:r w:rsidRPr="00792E5B">
              <w:rPr>
                <w:szCs w:val="22"/>
              </w:rPr>
              <w:t>262</w:t>
            </w:r>
          </w:p>
        </w:tc>
      </w:tr>
      <w:tr w:rsidR="00F47AFF" w:rsidRPr="00F47AFF" w:rsidTr="00F47AFF">
        <w:trPr>
          <w:trHeight w:val="263"/>
        </w:trPr>
        <w:tc>
          <w:tcPr>
            <w:tcW w:w="1701" w:type="dxa"/>
            <w:vMerge/>
          </w:tcPr>
          <w:p w:rsidR="00F47AFF" w:rsidRPr="00792E5B" w:rsidRDefault="00F47AFF" w:rsidP="00792E5B">
            <w:pPr>
              <w:rPr>
                <w:szCs w:val="22"/>
              </w:rPr>
            </w:pPr>
          </w:p>
        </w:tc>
        <w:tc>
          <w:tcPr>
            <w:tcW w:w="1560" w:type="dxa"/>
          </w:tcPr>
          <w:p w:rsidR="00F47AFF" w:rsidRPr="00792E5B" w:rsidRDefault="00F47AFF" w:rsidP="00792E5B">
            <w:pPr>
              <w:tabs>
                <w:tab w:val="left" w:pos="4395"/>
              </w:tabs>
              <w:jc w:val="both"/>
              <w:rPr>
                <w:szCs w:val="22"/>
                <w:highlight w:val="yellow"/>
              </w:rPr>
            </w:pPr>
            <w:r w:rsidRPr="00792E5B">
              <w:rPr>
                <w:szCs w:val="22"/>
              </w:rPr>
              <w:t xml:space="preserve">Ср.спец. </w:t>
            </w:r>
          </w:p>
        </w:tc>
        <w:tc>
          <w:tcPr>
            <w:tcW w:w="1276" w:type="dxa"/>
          </w:tcPr>
          <w:p w:rsidR="00F47AFF" w:rsidRPr="00792E5B" w:rsidRDefault="00F47AFF" w:rsidP="00792E5B">
            <w:pPr>
              <w:tabs>
                <w:tab w:val="left" w:pos="4395"/>
              </w:tabs>
              <w:jc w:val="center"/>
              <w:rPr>
                <w:szCs w:val="22"/>
              </w:rPr>
            </w:pPr>
            <w:r w:rsidRPr="00792E5B">
              <w:rPr>
                <w:szCs w:val="22"/>
              </w:rPr>
              <w:t>7</w:t>
            </w:r>
          </w:p>
        </w:tc>
        <w:tc>
          <w:tcPr>
            <w:tcW w:w="1275" w:type="dxa"/>
          </w:tcPr>
          <w:p w:rsidR="00F47AFF" w:rsidRPr="00792E5B" w:rsidRDefault="00F47AFF" w:rsidP="00792E5B">
            <w:pPr>
              <w:tabs>
                <w:tab w:val="left" w:pos="4395"/>
              </w:tabs>
              <w:jc w:val="center"/>
              <w:rPr>
                <w:szCs w:val="22"/>
              </w:rPr>
            </w:pPr>
            <w:r w:rsidRPr="00792E5B">
              <w:rPr>
                <w:szCs w:val="22"/>
              </w:rPr>
              <w:t>26</w:t>
            </w:r>
          </w:p>
        </w:tc>
        <w:tc>
          <w:tcPr>
            <w:tcW w:w="1276" w:type="dxa"/>
          </w:tcPr>
          <w:p w:rsidR="00F47AFF" w:rsidRPr="00792E5B" w:rsidRDefault="00F47AFF" w:rsidP="00792E5B">
            <w:pPr>
              <w:tabs>
                <w:tab w:val="left" w:pos="4395"/>
              </w:tabs>
              <w:jc w:val="center"/>
              <w:rPr>
                <w:szCs w:val="22"/>
              </w:rPr>
            </w:pPr>
            <w:r w:rsidRPr="00792E5B">
              <w:rPr>
                <w:szCs w:val="22"/>
              </w:rPr>
              <w:t>6</w:t>
            </w:r>
          </w:p>
        </w:tc>
        <w:tc>
          <w:tcPr>
            <w:tcW w:w="1276" w:type="dxa"/>
          </w:tcPr>
          <w:p w:rsidR="00F47AFF" w:rsidRPr="00792E5B" w:rsidRDefault="00F47AFF" w:rsidP="00792E5B">
            <w:pPr>
              <w:jc w:val="center"/>
              <w:rPr>
                <w:szCs w:val="22"/>
              </w:rPr>
            </w:pPr>
            <w:r w:rsidRPr="00792E5B">
              <w:rPr>
                <w:szCs w:val="22"/>
              </w:rPr>
              <w:t>0</w:t>
            </w:r>
          </w:p>
        </w:tc>
        <w:tc>
          <w:tcPr>
            <w:tcW w:w="1275" w:type="dxa"/>
          </w:tcPr>
          <w:p w:rsidR="00F47AFF" w:rsidRPr="00792E5B" w:rsidRDefault="00F47AFF" w:rsidP="00792E5B">
            <w:pPr>
              <w:jc w:val="center"/>
              <w:rPr>
                <w:szCs w:val="22"/>
              </w:rPr>
            </w:pPr>
            <w:r w:rsidRPr="00792E5B">
              <w:rPr>
                <w:szCs w:val="22"/>
              </w:rPr>
              <w:t>3</w:t>
            </w:r>
          </w:p>
        </w:tc>
      </w:tr>
      <w:tr w:rsidR="00F47AFF" w:rsidRPr="00F47AFF" w:rsidTr="00F47AFF">
        <w:trPr>
          <w:trHeight w:val="263"/>
        </w:trPr>
        <w:tc>
          <w:tcPr>
            <w:tcW w:w="1701" w:type="dxa"/>
            <w:vMerge/>
          </w:tcPr>
          <w:p w:rsidR="00F47AFF" w:rsidRPr="00792E5B" w:rsidRDefault="00F47AFF" w:rsidP="00792E5B">
            <w:pPr>
              <w:rPr>
                <w:szCs w:val="22"/>
              </w:rPr>
            </w:pPr>
          </w:p>
        </w:tc>
        <w:tc>
          <w:tcPr>
            <w:tcW w:w="1560" w:type="dxa"/>
          </w:tcPr>
          <w:p w:rsidR="00F47AFF" w:rsidRPr="00792E5B" w:rsidRDefault="00F47AFF" w:rsidP="00792E5B">
            <w:pPr>
              <w:tabs>
                <w:tab w:val="left" w:pos="4395"/>
              </w:tabs>
              <w:jc w:val="both"/>
              <w:rPr>
                <w:szCs w:val="22"/>
                <w:highlight w:val="yellow"/>
              </w:rPr>
            </w:pPr>
            <w:r w:rsidRPr="00792E5B">
              <w:rPr>
                <w:szCs w:val="22"/>
              </w:rPr>
              <w:t xml:space="preserve">Студент </w:t>
            </w:r>
          </w:p>
        </w:tc>
        <w:tc>
          <w:tcPr>
            <w:tcW w:w="1276" w:type="dxa"/>
          </w:tcPr>
          <w:p w:rsidR="00F47AFF" w:rsidRPr="00792E5B" w:rsidRDefault="00F47AFF" w:rsidP="00792E5B">
            <w:pPr>
              <w:tabs>
                <w:tab w:val="left" w:pos="4395"/>
              </w:tabs>
              <w:jc w:val="center"/>
              <w:rPr>
                <w:szCs w:val="22"/>
              </w:rPr>
            </w:pPr>
            <w:r w:rsidRPr="00792E5B">
              <w:rPr>
                <w:szCs w:val="22"/>
              </w:rPr>
              <w:t>2</w:t>
            </w:r>
          </w:p>
        </w:tc>
        <w:tc>
          <w:tcPr>
            <w:tcW w:w="1275" w:type="dxa"/>
          </w:tcPr>
          <w:p w:rsidR="00F47AFF" w:rsidRPr="00792E5B" w:rsidRDefault="00F47AFF" w:rsidP="00792E5B">
            <w:pPr>
              <w:tabs>
                <w:tab w:val="left" w:pos="4395"/>
              </w:tabs>
              <w:jc w:val="center"/>
              <w:rPr>
                <w:szCs w:val="22"/>
              </w:rPr>
            </w:pPr>
            <w:r w:rsidRPr="00792E5B">
              <w:rPr>
                <w:szCs w:val="22"/>
              </w:rPr>
              <w:t>2</w:t>
            </w:r>
          </w:p>
        </w:tc>
        <w:tc>
          <w:tcPr>
            <w:tcW w:w="1276" w:type="dxa"/>
          </w:tcPr>
          <w:p w:rsidR="00F47AFF" w:rsidRPr="00792E5B" w:rsidRDefault="00F47AFF" w:rsidP="00792E5B">
            <w:pPr>
              <w:tabs>
                <w:tab w:val="left" w:pos="4395"/>
              </w:tabs>
              <w:jc w:val="center"/>
              <w:rPr>
                <w:szCs w:val="22"/>
              </w:rPr>
            </w:pPr>
            <w:r w:rsidRPr="00792E5B">
              <w:rPr>
                <w:szCs w:val="22"/>
              </w:rPr>
              <w:t>1</w:t>
            </w:r>
          </w:p>
        </w:tc>
        <w:tc>
          <w:tcPr>
            <w:tcW w:w="1276" w:type="dxa"/>
          </w:tcPr>
          <w:p w:rsidR="00F47AFF" w:rsidRPr="00792E5B" w:rsidRDefault="00F47AFF" w:rsidP="00792E5B">
            <w:pPr>
              <w:jc w:val="center"/>
              <w:rPr>
                <w:szCs w:val="22"/>
              </w:rPr>
            </w:pPr>
            <w:r w:rsidRPr="00792E5B">
              <w:rPr>
                <w:szCs w:val="22"/>
              </w:rPr>
              <w:t>5</w:t>
            </w:r>
          </w:p>
        </w:tc>
        <w:tc>
          <w:tcPr>
            <w:tcW w:w="1275" w:type="dxa"/>
          </w:tcPr>
          <w:p w:rsidR="00F47AFF" w:rsidRPr="00792E5B" w:rsidRDefault="00F47AFF" w:rsidP="00792E5B">
            <w:pPr>
              <w:jc w:val="center"/>
              <w:rPr>
                <w:szCs w:val="22"/>
              </w:rPr>
            </w:pPr>
            <w:r w:rsidRPr="00792E5B">
              <w:rPr>
                <w:szCs w:val="22"/>
              </w:rPr>
              <w:t>8</w:t>
            </w:r>
          </w:p>
        </w:tc>
      </w:tr>
      <w:tr w:rsidR="00F47AFF" w:rsidRPr="00F47AFF" w:rsidTr="00F47AFF">
        <w:trPr>
          <w:trHeight w:val="263"/>
        </w:trPr>
        <w:tc>
          <w:tcPr>
            <w:tcW w:w="1701" w:type="dxa"/>
            <w:vMerge w:val="restart"/>
          </w:tcPr>
          <w:p w:rsidR="00F47AFF" w:rsidRPr="00792E5B" w:rsidRDefault="00F47AFF" w:rsidP="00792E5B">
            <w:pPr>
              <w:tabs>
                <w:tab w:val="left" w:pos="4395"/>
              </w:tabs>
              <w:ind w:right="-108"/>
              <w:jc w:val="both"/>
              <w:rPr>
                <w:szCs w:val="22"/>
                <w:highlight w:val="yellow"/>
              </w:rPr>
            </w:pPr>
            <w:r w:rsidRPr="00792E5B">
              <w:rPr>
                <w:szCs w:val="22"/>
              </w:rPr>
              <w:t>Уровень</w:t>
            </w:r>
            <w:r w:rsidRPr="00792E5B">
              <w:rPr>
                <w:spacing w:val="-12"/>
                <w:szCs w:val="22"/>
              </w:rPr>
              <w:t xml:space="preserve"> </w:t>
            </w:r>
            <w:r w:rsidRPr="00792E5B">
              <w:rPr>
                <w:szCs w:val="22"/>
              </w:rPr>
              <w:t>квалификации</w:t>
            </w:r>
          </w:p>
        </w:tc>
        <w:tc>
          <w:tcPr>
            <w:tcW w:w="1560" w:type="dxa"/>
          </w:tcPr>
          <w:p w:rsidR="00F47AFF" w:rsidRPr="00792E5B" w:rsidRDefault="00F47AFF" w:rsidP="00792E5B">
            <w:pPr>
              <w:tabs>
                <w:tab w:val="left" w:pos="4395"/>
              </w:tabs>
              <w:jc w:val="both"/>
              <w:rPr>
                <w:szCs w:val="22"/>
                <w:highlight w:val="yellow"/>
              </w:rPr>
            </w:pPr>
            <w:r w:rsidRPr="00792E5B">
              <w:rPr>
                <w:szCs w:val="22"/>
              </w:rPr>
              <w:t xml:space="preserve">Высшая </w:t>
            </w:r>
          </w:p>
        </w:tc>
        <w:tc>
          <w:tcPr>
            <w:tcW w:w="1276" w:type="dxa"/>
          </w:tcPr>
          <w:p w:rsidR="00F47AFF" w:rsidRPr="00792E5B" w:rsidRDefault="00F47AFF" w:rsidP="00792E5B">
            <w:pPr>
              <w:tabs>
                <w:tab w:val="left" w:pos="4395"/>
              </w:tabs>
              <w:jc w:val="center"/>
              <w:rPr>
                <w:szCs w:val="22"/>
              </w:rPr>
            </w:pPr>
            <w:r w:rsidRPr="00792E5B">
              <w:rPr>
                <w:szCs w:val="22"/>
              </w:rPr>
              <w:t>47</w:t>
            </w:r>
          </w:p>
        </w:tc>
        <w:tc>
          <w:tcPr>
            <w:tcW w:w="1275" w:type="dxa"/>
          </w:tcPr>
          <w:p w:rsidR="00F47AFF" w:rsidRPr="00792E5B" w:rsidRDefault="00F47AFF" w:rsidP="00792E5B">
            <w:pPr>
              <w:tabs>
                <w:tab w:val="left" w:pos="4395"/>
              </w:tabs>
              <w:jc w:val="center"/>
              <w:rPr>
                <w:szCs w:val="22"/>
              </w:rPr>
            </w:pPr>
            <w:r w:rsidRPr="00792E5B">
              <w:rPr>
                <w:szCs w:val="22"/>
              </w:rPr>
              <w:t>59</w:t>
            </w:r>
          </w:p>
        </w:tc>
        <w:tc>
          <w:tcPr>
            <w:tcW w:w="1276" w:type="dxa"/>
          </w:tcPr>
          <w:p w:rsidR="00F47AFF" w:rsidRPr="00792E5B" w:rsidRDefault="00F47AFF" w:rsidP="00792E5B">
            <w:pPr>
              <w:tabs>
                <w:tab w:val="left" w:pos="4395"/>
              </w:tabs>
              <w:jc w:val="center"/>
              <w:rPr>
                <w:szCs w:val="22"/>
              </w:rPr>
            </w:pPr>
            <w:r w:rsidRPr="00792E5B">
              <w:rPr>
                <w:szCs w:val="22"/>
              </w:rPr>
              <w:t>62</w:t>
            </w:r>
          </w:p>
        </w:tc>
        <w:tc>
          <w:tcPr>
            <w:tcW w:w="1276" w:type="dxa"/>
          </w:tcPr>
          <w:p w:rsidR="00F47AFF" w:rsidRPr="00792E5B" w:rsidRDefault="00F47AFF" w:rsidP="00792E5B">
            <w:pPr>
              <w:jc w:val="center"/>
              <w:rPr>
                <w:szCs w:val="22"/>
              </w:rPr>
            </w:pPr>
            <w:r w:rsidRPr="00792E5B">
              <w:rPr>
                <w:szCs w:val="22"/>
              </w:rPr>
              <w:t>72</w:t>
            </w:r>
          </w:p>
        </w:tc>
        <w:tc>
          <w:tcPr>
            <w:tcW w:w="1275" w:type="dxa"/>
          </w:tcPr>
          <w:p w:rsidR="00F47AFF" w:rsidRPr="00792E5B" w:rsidRDefault="00F47AFF" w:rsidP="00792E5B">
            <w:pPr>
              <w:jc w:val="center"/>
              <w:rPr>
                <w:szCs w:val="22"/>
              </w:rPr>
            </w:pPr>
            <w:r w:rsidRPr="00792E5B">
              <w:rPr>
                <w:szCs w:val="22"/>
              </w:rPr>
              <w:t>72</w:t>
            </w:r>
          </w:p>
        </w:tc>
      </w:tr>
      <w:tr w:rsidR="00F47AFF" w:rsidRPr="00F47AFF" w:rsidTr="00F47AFF">
        <w:trPr>
          <w:trHeight w:val="263"/>
        </w:trPr>
        <w:tc>
          <w:tcPr>
            <w:tcW w:w="1701" w:type="dxa"/>
            <w:vMerge/>
          </w:tcPr>
          <w:p w:rsidR="00F47AFF" w:rsidRPr="00792E5B" w:rsidRDefault="00F47AFF" w:rsidP="00792E5B">
            <w:pPr>
              <w:rPr>
                <w:szCs w:val="22"/>
              </w:rPr>
            </w:pPr>
          </w:p>
        </w:tc>
        <w:tc>
          <w:tcPr>
            <w:tcW w:w="1560" w:type="dxa"/>
          </w:tcPr>
          <w:p w:rsidR="00F47AFF" w:rsidRPr="00792E5B" w:rsidRDefault="00F47AFF" w:rsidP="00792E5B">
            <w:pPr>
              <w:tabs>
                <w:tab w:val="left" w:pos="4395"/>
              </w:tabs>
              <w:jc w:val="both"/>
              <w:rPr>
                <w:szCs w:val="22"/>
                <w:highlight w:val="yellow"/>
              </w:rPr>
            </w:pPr>
            <w:r w:rsidRPr="00792E5B">
              <w:rPr>
                <w:szCs w:val="22"/>
              </w:rPr>
              <w:t>Первая</w:t>
            </w:r>
          </w:p>
        </w:tc>
        <w:tc>
          <w:tcPr>
            <w:tcW w:w="1276" w:type="dxa"/>
          </w:tcPr>
          <w:p w:rsidR="00F47AFF" w:rsidRPr="00792E5B" w:rsidRDefault="00F47AFF" w:rsidP="00792E5B">
            <w:pPr>
              <w:tabs>
                <w:tab w:val="left" w:pos="4395"/>
              </w:tabs>
              <w:jc w:val="center"/>
              <w:rPr>
                <w:szCs w:val="22"/>
              </w:rPr>
            </w:pPr>
            <w:r w:rsidRPr="00792E5B">
              <w:rPr>
                <w:szCs w:val="22"/>
              </w:rPr>
              <w:t>48</w:t>
            </w:r>
          </w:p>
        </w:tc>
        <w:tc>
          <w:tcPr>
            <w:tcW w:w="1275" w:type="dxa"/>
          </w:tcPr>
          <w:p w:rsidR="00F47AFF" w:rsidRPr="00792E5B" w:rsidRDefault="00F47AFF" w:rsidP="00792E5B">
            <w:pPr>
              <w:tabs>
                <w:tab w:val="left" w:pos="4395"/>
              </w:tabs>
              <w:jc w:val="center"/>
              <w:rPr>
                <w:szCs w:val="22"/>
              </w:rPr>
            </w:pPr>
            <w:r w:rsidRPr="00792E5B">
              <w:rPr>
                <w:szCs w:val="22"/>
              </w:rPr>
              <w:t>46</w:t>
            </w:r>
          </w:p>
        </w:tc>
        <w:tc>
          <w:tcPr>
            <w:tcW w:w="1276" w:type="dxa"/>
          </w:tcPr>
          <w:p w:rsidR="00F47AFF" w:rsidRPr="00792E5B" w:rsidRDefault="00F47AFF" w:rsidP="00792E5B">
            <w:pPr>
              <w:tabs>
                <w:tab w:val="left" w:pos="4395"/>
              </w:tabs>
              <w:jc w:val="center"/>
              <w:rPr>
                <w:szCs w:val="22"/>
              </w:rPr>
            </w:pPr>
            <w:r w:rsidRPr="00792E5B">
              <w:rPr>
                <w:szCs w:val="22"/>
              </w:rPr>
              <w:t>51</w:t>
            </w:r>
          </w:p>
        </w:tc>
        <w:tc>
          <w:tcPr>
            <w:tcW w:w="1276" w:type="dxa"/>
          </w:tcPr>
          <w:p w:rsidR="00F47AFF" w:rsidRPr="00792E5B" w:rsidRDefault="00F47AFF" w:rsidP="00792E5B">
            <w:pPr>
              <w:jc w:val="center"/>
              <w:rPr>
                <w:szCs w:val="22"/>
              </w:rPr>
            </w:pPr>
            <w:r w:rsidRPr="00792E5B">
              <w:rPr>
                <w:szCs w:val="22"/>
              </w:rPr>
              <w:t>58</w:t>
            </w:r>
          </w:p>
        </w:tc>
        <w:tc>
          <w:tcPr>
            <w:tcW w:w="1275" w:type="dxa"/>
          </w:tcPr>
          <w:p w:rsidR="00F47AFF" w:rsidRPr="00792E5B" w:rsidRDefault="00F47AFF" w:rsidP="00792E5B">
            <w:pPr>
              <w:jc w:val="center"/>
              <w:rPr>
                <w:szCs w:val="22"/>
              </w:rPr>
            </w:pPr>
            <w:r w:rsidRPr="00792E5B">
              <w:rPr>
                <w:szCs w:val="22"/>
              </w:rPr>
              <w:t>60</w:t>
            </w:r>
          </w:p>
        </w:tc>
      </w:tr>
      <w:tr w:rsidR="00F47AFF" w:rsidRPr="00F47AFF" w:rsidTr="00F47AFF">
        <w:trPr>
          <w:trHeight w:val="263"/>
        </w:trPr>
        <w:tc>
          <w:tcPr>
            <w:tcW w:w="1701" w:type="dxa"/>
            <w:vMerge/>
          </w:tcPr>
          <w:p w:rsidR="00F47AFF" w:rsidRPr="00792E5B" w:rsidRDefault="00F47AFF" w:rsidP="00792E5B">
            <w:pPr>
              <w:rPr>
                <w:szCs w:val="22"/>
              </w:rPr>
            </w:pPr>
          </w:p>
        </w:tc>
        <w:tc>
          <w:tcPr>
            <w:tcW w:w="1560" w:type="dxa"/>
          </w:tcPr>
          <w:p w:rsidR="00F47AFF" w:rsidRPr="00792E5B" w:rsidRDefault="00F47AFF" w:rsidP="00F47AFF">
            <w:pPr>
              <w:tabs>
                <w:tab w:val="left" w:pos="4395"/>
              </w:tabs>
              <w:ind w:right="34"/>
              <w:jc w:val="both"/>
              <w:rPr>
                <w:szCs w:val="22"/>
                <w:highlight w:val="yellow"/>
              </w:rPr>
            </w:pPr>
            <w:r w:rsidRPr="00792E5B">
              <w:rPr>
                <w:szCs w:val="22"/>
              </w:rPr>
              <w:t xml:space="preserve">Специалист </w:t>
            </w:r>
          </w:p>
        </w:tc>
        <w:tc>
          <w:tcPr>
            <w:tcW w:w="1276" w:type="dxa"/>
          </w:tcPr>
          <w:p w:rsidR="00F47AFF" w:rsidRPr="00792E5B" w:rsidRDefault="00F47AFF" w:rsidP="00792E5B">
            <w:pPr>
              <w:tabs>
                <w:tab w:val="left" w:pos="4395"/>
              </w:tabs>
              <w:jc w:val="center"/>
              <w:rPr>
                <w:szCs w:val="22"/>
              </w:rPr>
            </w:pPr>
            <w:r w:rsidRPr="00792E5B">
              <w:rPr>
                <w:szCs w:val="22"/>
              </w:rPr>
              <w:t>95</w:t>
            </w:r>
          </w:p>
        </w:tc>
        <w:tc>
          <w:tcPr>
            <w:tcW w:w="1275" w:type="dxa"/>
          </w:tcPr>
          <w:p w:rsidR="00F47AFF" w:rsidRPr="00792E5B" w:rsidRDefault="00F47AFF" w:rsidP="00792E5B">
            <w:pPr>
              <w:tabs>
                <w:tab w:val="left" w:pos="4395"/>
              </w:tabs>
              <w:jc w:val="center"/>
              <w:rPr>
                <w:szCs w:val="22"/>
              </w:rPr>
            </w:pPr>
            <w:r w:rsidRPr="00792E5B">
              <w:rPr>
                <w:szCs w:val="22"/>
              </w:rPr>
              <w:t>157</w:t>
            </w:r>
          </w:p>
        </w:tc>
        <w:tc>
          <w:tcPr>
            <w:tcW w:w="1276" w:type="dxa"/>
          </w:tcPr>
          <w:p w:rsidR="00F47AFF" w:rsidRPr="00792E5B" w:rsidRDefault="00F47AFF" w:rsidP="00792E5B">
            <w:pPr>
              <w:tabs>
                <w:tab w:val="left" w:pos="4395"/>
              </w:tabs>
              <w:jc w:val="center"/>
              <w:rPr>
                <w:szCs w:val="22"/>
              </w:rPr>
            </w:pPr>
            <w:r w:rsidRPr="00792E5B">
              <w:rPr>
                <w:szCs w:val="22"/>
              </w:rPr>
              <w:t>160</w:t>
            </w:r>
          </w:p>
        </w:tc>
        <w:tc>
          <w:tcPr>
            <w:tcW w:w="1276" w:type="dxa"/>
          </w:tcPr>
          <w:p w:rsidR="00F47AFF" w:rsidRPr="00792E5B" w:rsidRDefault="00F47AFF" w:rsidP="00792E5B">
            <w:pPr>
              <w:jc w:val="center"/>
              <w:rPr>
                <w:szCs w:val="22"/>
              </w:rPr>
            </w:pPr>
            <w:r w:rsidRPr="00792E5B">
              <w:rPr>
                <w:szCs w:val="22"/>
              </w:rPr>
              <w:t>145</w:t>
            </w:r>
          </w:p>
        </w:tc>
        <w:tc>
          <w:tcPr>
            <w:tcW w:w="1275" w:type="dxa"/>
          </w:tcPr>
          <w:p w:rsidR="00F47AFF" w:rsidRPr="00792E5B" w:rsidRDefault="00F47AFF" w:rsidP="00792E5B">
            <w:pPr>
              <w:jc w:val="center"/>
              <w:rPr>
                <w:szCs w:val="22"/>
              </w:rPr>
            </w:pPr>
            <w:r w:rsidRPr="00792E5B">
              <w:rPr>
                <w:szCs w:val="22"/>
              </w:rPr>
              <w:t>130</w:t>
            </w:r>
          </w:p>
        </w:tc>
      </w:tr>
    </w:tbl>
    <w:p w:rsidR="00792E5B" w:rsidRPr="00792E5B" w:rsidRDefault="00792E5B" w:rsidP="00792E5B">
      <w:pPr>
        <w:widowControl/>
        <w:tabs>
          <w:tab w:val="left" w:pos="4395"/>
        </w:tabs>
        <w:autoSpaceDE/>
        <w:autoSpaceDN/>
        <w:ind w:left="-142"/>
        <w:jc w:val="both"/>
        <w:rPr>
          <w:color w:val="000000"/>
          <w:sz w:val="24"/>
          <w:szCs w:val="24"/>
          <w:highlight w:val="yellow"/>
          <w:lang w:eastAsia="ru-RU"/>
        </w:rPr>
      </w:pPr>
    </w:p>
    <w:p w:rsidR="00F47AFF" w:rsidRPr="00792E5B" w:rsidRDefault="00F47AFF" w:rsidP="00F47AFF">
      <w:pPr>
        <w:widowControl/>
        <w:tabs>
          <w:tab w:val="left" w:pos="851"/>
        </w:tabs>
        <w:autoSpaceDE/>
        <w:autoSpaceDN/>
        <w:ind w:right="-25" w:firstLine="709"/>
        <w:contextualSpacing/>
        <w:jc w:val="both"/>
        <w:rPr>
          <w:color w:val="000000"/>
          <w:sz w:val="24"/>
          <w:szCs w:val="24"/>
          <w:lang w:eastAsia="ru-RU"/>
        </w:rPr>
      </w:pPr>
      <w:r w:rsidRPr="00F47AFF">
        <w:rPr>
          <w:rFonts w:eastAsia="Calibri"/>
          <w:sz w:val="24"/>
          <w:szCs w:val="24"/>
        </w:rPr>
        <w:t>В период с 11 декабря 2025 года по 11 января 2026 года</w:t>
      </w:r>
      <w:r w:rsidRPr="00F47AFF">
        <w:rPr>
          <w:rFonts w:eastAsia="Calibri"/>
          <w:sz w:val="28"/>
          <w:szCs w:val="28"/>
        </w:rPr>
        <w:t xml:space="preserve"> </w:t>
      </w:r>
      <w:r>
        <w:rPr>
          <w:color w:val="000000"/>
          <w:sz w:val="24"/>
          <w:szCs w:val="24"/>
          <w:lang w:eastAsia="ru-RU"/>
        </w:rPr>
        <w:t>н</w:t>
      </w:r>
      <w:r w:rsidRPr="00792E5B">
        <w:rPr>
          <w:color w:val="000000"/>
          <w:sz w:val="24"/>
          <w:szCs w:val="24"/>
          <w:lang w:eastAsia="ru-RU"/>
        </w:rPr>
        <w:t xml:space="preserve">а базе образовательной платформы «Облако знаний» была проведена диагностика педагогов образовательных </w:t>
      </w:r>
      <w:r w:rsidRPr="00792E5B">
        <w:rPr>
          <w:color w:val="000000"/>
          <w:sz w:val="24"/>
          <w:szCs w:val="24"/>
          <w:lang w:eastAsia="ru-RU"/>
        </w:rPr>
        <w:lastRenderedPageBreak/>
        <w:t>организаций г. Севастополя с целью выявления дефицитов профессиональных компетенций, обеспечивающих достижение обучающимися планируемых результатов освоения федеральных рабочих программ по физической культуре. Всего в диагностике приняло участие 54</w:t>
      </w:r>
      <w:r>
        <w:rPr>
          <w:color w:val="000000"/>
          <w:sz w:val="24"/>
          <w:szCs w:val="24"/>
          <w:lang w:eastAsia="ru-RU"/>
        </w:rPr>
        <w:t xml:space="preserve"> учителя физической культуры</w:t>
      </w:r>
      <w:r w:rsidRPr="00792E5B">
        <w:rPr>
          <w:color w:val="000000"/>
          <w:sz w:val="24"/>
          <w:szCs w:val="24"/>
          <w:lang w:eastAsia="ru-RU"/>
        </w:rPr>
        <w:t>. В соответствии с полученными баллами за выполнение всех заданий определялся уровень результата. Распределение результатов по уровням профессиональных де</w:t>
      </w:r>
      <w:r w:rsidR="003B44D8">
        <w:rPr>
          <w:color w:val="000000"/>
          <w:sz w:val="24"/>
          <w:szCs w:val="24"/>
          <w:lang w:eastAsia="ru-RU"/>
        </w:rPr>
        <w:t>фицитов представлено в таблице 2</w:t>
      </w:r>
      <w:r w:rsidRPr="00792E5B">
        <w:rPr>
          <w:color w:val="000000"/>
          <w:sz w:val="24"/>
          <w:szCs w:val="24"/>
          <w:lang w:eastAsia="ru-RU"/>
        </w:rPr>
        <w:t xml:space="preserve">. </w:t>
      </w:r>
    </w:p>
    <w:p w:rsidR="00F47AFF" w:rsidRPr="00792E5B" w:rsidRDefault="00F47AFF" w:rsidP="00F47AFF">
      <w:pPr>
        <w:tabs>
          <w:tab w:val="left" w:pos="851"/>
        </w:tabs>
        <w:ind w:right="-25"/>
        <w:contextualSpacing/>
        <w:jc w:val="both"/>
        <w:rPr>
          <w:color w:val="000000"/>
          <w:sz w:val="24"/>
          <w:szCs w:val="24"/>
          <w:lang w:eastAsia="ru-RU"/>
        </w:rPr>
      </w:pPr>
    </w:p>
    <w:p w:rsidR="00F47AFF" w:rsidRPr="00792E5B" w:rsidRDefault="003B44D8" w:rsidP="00F47AFF">
      <w:pPr>
        <w:tabs>
          <w:tab w:val="left" w:pos="851"/>
        </w:tabs>
        <w:ind w:right="-25"/>
        <w:contextualSpacing/>
        <w:jc w:val="both"/>
        <w:rPr>
          <w:color w:val="000000"/>
          <w:sz w:val="24"/>
          <w:szCs w:val="24"/>
          <w:lang w:eastAsia="ru-RU"/>
        </w:rPr>
      </w:pPr>
      <w:r>
        <w:rPr>
          <w:color w:val="000000"/>
          <w:sz w:val="24"/>
          <w:szCs w:val="24"/>
          <w:lang w:eastAsia="ru-RU"/>
        </w:rPr>
        <w:t>Таблица 2</w:t>
      </w:r>
      <w:r w:rsidR="00F47AFF" w:rsidRPr="00792E5B">
        <w:rPr>
          <w:color w:val="000000"/>
          <w:sz w:val="24"/>
          <w:szCs w:val="24"/>
          <w:lang w:eastAsia="ru-RU"/>
        </w:rPr>
        <w:t xml:space="preserve"> – Распределение результата по уровням профессиональных дефицитов </w:t>
      </w:r>
    </w:p>
    <w:p w:rsidR="00F47AFF" w:rsidRPr="00792E5B" w:rsidRDefault="00F47AFF" w:rsidP="00F47AFF">
      <w:pPr>
        <w:tabs>
          <w:tab w:val="left" w:pos="851"/>
        </w:tabs>
        <w:spacing w:before="3"/>
        <w:ind w:right="117"/>
        <w:contextualSpacing/>
        <w:jc w:val="both"/>
        <w:rPr>
          <w:color w:val="000000"/>
          <w:sz w:val="24"/>
          <w:szCs w:val="24"/>
          <w:lang w:eastAsia="ru-RU"/>
        </w:rPr>
      </w:pPr>
    </w:p>
    <w:tbl>
      <w:tblPr>
        <w:tblStyle w:val="1200"/>
        <w:tblW w:w="9296" w:type="dxa"/>
        <w:tblInd w:w="392" w:type="dxa"/>
        <w:tblLayout w:type="fixed"/>
        <w:tblLook w:val="04A0" w:firstRow="1" w:lastRow="0" w:firstColumn="1" w:lastColumn="0" w:noHBand="0" w:noVBand="1"/>
      </w:tblPr>
      <w:tblGrid>
        <w:gridCol w:w="2324"/>
        <w:gridCol w:w="3204"/>
        <w:gridCol w:w="1985"/>
        <w:gridCol w:w="1783"/>
      </w:tblGrid>
      <w:tr w:rsidR="00F47AFF" w:rsidRPr="00792E5B" w:rsidTr="003B44D8">
        <w:tc>
          <w:tcPr>
            <w:tcW w:w="2324" w:type="dxa"/>
            <w:tcBorders>
              <w:top w:val="single" w:sz="4" w:space="0" w:color="auto"/>
              <w:left w:val="single" w:sz="4" w:space="0" w:color="auto"/>
              <w:bottom w:val="single" w:sz="4" w:space="0" w:color="auto"/>
              <w:right w:val="single" w:sz="4" w:space="0" w:color="auto"/>
            </w:tcBorders>
            <w:vAlign w:val="center"/>
            <w:hideMark/>
          </w:tcPr>
          <w:p w:rsidR="00F47AFF" w:rsidRPr="00792E5B" w:rsidRDefault="00F47AFF" w:rsidP="00E91763">
            <w:pPr>
              <w:jc w:val="center"/>
              <w:rPr>
                <w:rFonts w:eastAsia="Calibri"/>
                <w:bCs/>
                <w:sz w:val="24"/>
                <w:szCs w:val="24"/>
              </w:rPr>
            </w:pPr>
            <w:r w:rsidRPr="00792E5B">
              <w:rPr>
                <w:rFonts w:eastAsia="Calibri"/>
                <w:bCs/>
                <w:sz w:val="24"/>
                <w:szCs w:val="24"/>
              </w:rPr>
              <w:t>Дефицитарный уровень</w:t>
            </w:r>
          </w:p>
        </w:tc>
        <w:tc>
          <w:tcPr>
            <w:tcW w:w="3204" w:type="dxa"/>
            <w:tcBorders>
              <w:top w:val="single" w:sz="4" w:space="0" w:color="auto"/>
              <w:left w:val="single" w:sz="4" w:space="0" w:color="auto"/>
              <w:bottom w:val="single" w:sz="4" w:space="0" w:color="auto"/>
              <w:right w:val="single" w:sz="4" w:space="0" w:color="auto"/>
            </w:tcBorders>
            <w:vAlign w:val="center"/>
            <w:hideMark/>
          </w:tcPr>
          <w:p w:rsidR="00F47AFF" w:rsidRPr="00792E5B" w:rsidRDefault="00F47AFF" w:rsidP="00E91763">
            <w:pPr>
              <w:jc w:val="center"/>
              <w:rPr>
                <w:rFonts w:eastAsia="Calibri"/>
                <w:bCs/>
                <w:sz w:val="24"/>
                <w:szCs w:val="24"/>
              </w:rPr>
            </w:pPr>
            <w:r w:rsidRPr="00792E5B">
              <w:rPr>
                <w:rFonts w:eastAsia="Calibri"/>
                <w:bCs/>
                <w:sz w:val="24"/>
                <w:szCs w:val="24"/>
              </w:rPr>
              <w:t>Результативность диагностики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F47AFF" w:rsidRPr="00792E5B" w:rsidRDefault="00F47AFF" w:rsidP="00E91763">
            <w:pPr>
              <w:jc w:val="center"/>
              <w:rPr>
                <w:rFonts w:eastAsia="Calibri"/>
                <w:bCs/>
                <w:sz w:val="24"/>
                <w:szCs w:val="24"/>
              </w:rPr>
            </w:pPr>
            <w:r w:rsidRPr="00792E5B">
              <w:rPr>
                <w:rFonts w:eastAsia="Calibri"/>
                <w:bCs/>
                <w:sz w:val="24"/>
                <w:szCs w:val="24"/>
              </w:rPr>
              <w:t>Количество участников диагностики, чел.</w:t>
            </w:r>
          </w:p>
        </w:tc>
        <w:tc>
          <w:tcPr>
            <w:tcW w:w="1783" w:type="dxa"/>
            <w:tcBorders>
              <w:top w:val="single" w:sz="4" w:space="0" w:color="auto"/>
              <w:left w:val="single" w:sz="4" w:space="0" w:color="auto"/>
              <w:bottom w:val="single" w:sz="4" w:space="0" w:color="auto"/>
              <w:right w:val="single" w:sz="4" w:space="0" w:color="auto"/>
            </w:tcBorders>
            <w:vAlign w:val="center"/>
            <w:hideMark/>
          </w:tcPr>
          <w:p w:rsidR="00F47AFF" w:rsidRPr="00792E5B" w:rsidRDefault="00F47AFF" w:rsidP="00E91763">
            <w:pPr>
              <w:jc w:val="center"/>
              <w:rPr>
                <w:rFonts w:eastAsia="Calibri"/>
                <w:bCs/>
                <w:sz w:val="24"/>
                <w:szCs w:val="24"/>
              </w:rPr>
            </w:pPr>
            <w:r w:rsidRPr="00792E5B">
              <w:rPr>
                <w:rFonts w:eastAsia="Calibri"/>
                <w:bCs/>
                <w:sz w:val="24"/>
                <w:szCs w:val="24"/>
              </w:rPr>
              <w:t>% от количества участников диагностики</w:t>
            </w:r>
          </w:p>
        </w:tc>
      </w:tr>
      <w:tr w:rsidR="00F47AFF" w:rsidRPr="00792E5B" w:rsidTr="003B44D8">
        <w:tc>
          <w:tcPr>
            <w:tcW w:w="2324"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Высокий</w:t>
            </w:r>
          </w:p>
        </w:tc>
        <w:tc>
          <w:tcPr>
            <w:tcW w:w="3204"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Менее 60 % выполнения диагностических заданий</w:t>
            </w:r>
          </w:p>
        </w:tc>
        <w:tc>
          <w:tcPr>
            <w:tcW w:w="1985"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15</w:t>
            </w:r>
          </w:p>
        </w:tc>
        <w:tc>
          <w:tcPr>
            <w:tcW w:w="1783"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27,8%</w:t>
            </w:r>
          </w:p>
        </w:tc>
      </w:tr>
      <w:tr w:rsidR="00F47AFF" w:rsidRPr="00792E5B" w:rsidTr="003B44D8">
        <w:tc>
          <w:tcPr>
            <w:tcW w:w="2324"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Средний</w:t>
            </w:r>
          </w:p>
        </w:tc>
        <w:tc>
          <w:tcPr>
            <w:tcW w:w="3204"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61-80 % выполнения диагностических заданий</w:t>
            </w:r>
          </w:p>
        </w:tc>
        <w:tc>
          <w:tcPr>
            <w:tcW w:w="1985"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34</w:t>
            </w:r>
          </w:p>
        </w:tc>
        <w:tc>
          <w:tcPr>
            <w:tcW w:w="1783"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63%</w:t>
            </w:r>
          </w:p>
        </w:tc>
      </w:tr>
      <w:tr w:rsidR="00F47AFF" w:rsidRPr="00792E5B" w:rsidTr="003B44D8">
        <w:tc>
          <w:tcPr>
            <w:tcW w:w="2324"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Минимальный (отсутствие дефицитов)</w:t>
            </w:r>
          </w:p>
        </w:tc>
        <w:tc>
          <w:tcPr>
            <w:tcW w:w="3204"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81-100 % выполнения диагностических заданий</w:t>
            </w:r>
          </w:p>
        </w:tc>
        <w:tc>
          <w:tcPr>
            <w:tcW w:w="1985"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5</w:t>
            </w:r>
          </w:p>
        </w:tc>
        <w:tc>
          <w:tcPr>
            <w:tcW w:w="1783" w:type="dxa"/>
            <w:tcBorders>
              <w:top w:val="single" w:sz="4" w:space="0" w:color="auto"/>
              <w:left w:val="single" w:sz="4" w:space="0" w:color="auto"/>
              <w:bottom w:val="single" w:sz="4" w:space="0" w:color="auto"/>
              <w:right w:val="single" w:sz="4" w:space="0" w:color="auto"/>
            </w:tcBorders>
            <w:vAlign w:val="center"/>
          </w:tcPr>
          <w:p w:rsidR="00F47AFF" w:rsidRPr="00792E5B" w:rsidRDefault="00F47AFF" w:rsidP="00E91763">
            <w:pPr>
              <w:jc w:val="center"/>
              <w:rPr>
                <w:rFonts w:eastAsia="Calibri"/>
                <w:sz w:val="24"/>
                <w:szCs w:val="24"/>
              </w:rPr>
            </w:pPr>
            <w:r w:rsidRPr="00792E5B">
              <w:rPr>
                <w:rFonts w:eastAsia="Calibri"/>
                <w:sz w:val="24"/>
                <w:szCs w:val="24"/>
              </w:rPr>
              <w:t>9,3%</w:t>
            </w:r>
          </w:p>
        </w:tc>
      </w:tr>
    </w:tbl>
    <w:p w:rsidR="00F47AFF" w:rsidRDefault="00F47AFF" w:rsidP="00F47AFF">
      <w:pPr>
        <w:tabs>
          <w:tab w:val="left" w:pos="851"/>
        </w:tabs>
        <w:spacing w:before="3"/>
        <w:ind w:right="117"/>
        <w:contextualSpacing/>
        <w:jc w:val="both"/>
        <w:rPr>
          <w:color w:val="000000"/>
          <w:sz w:val="24"/>
          <w:szCs w:val="24"/>
          <w:lang w:eastAsia="ru-RU"/>
        </w:rPr>
      </w:pPr>
    </w:p>
    <w:p w:rsidR="00F47AFF" w:rsidRPr="00792E5B" w:rsidRDefault="00F47AFF" w:rsidP="00F47AFF">
      <w:pPr>
        <w:tabs>
          <w:tab w:val="left" w:pos="851"/>
        </w:tabs>
        <w:spacing w:before="3"/>
        <w:ind w:right="117" w:firstLine="567"/>
        <w:contextualSpacing/>
        <w:jc w:val="both"/>
        <w:rPr>
          <w:color w:val="000000"/>
          <w:sz w:val="24"/>
          <w:szCs w:val="24"/>
          <w:lang w:eastAsia="ru-RU"/>
        </w:rPr>
      </w:pPr>
      <w:r w:rsidRPr="00792E5B">
        <w:rPr>
          <w:color w:val="000000"/>
          <w:sz w:val="24"/>
          <w:szCs w:val="24"/>
          <w:lang w:eastAsia="ru-RU"/>
        </w:rPr>
        <w:t>Высокий уровень профессиональных компетенций (от 85% до 100%) показали 5</w:t>
      </w:r>
      <w:r>
        <w:rPr>
          <w:color w:val="000000"/>
          <w:sz w:val="24"/>
          <w:szCs w:val="24"/>
          <w:lang w:eastAsia="ru-RU"/>
        </w:rPr>
        <w:t xml:space="preserve"> человек (</w:t>
      </w:r>
      <w:r w:rsidRPr="00792E5B">
        <w:rPr>
          <w:color w:val="000000"/>
          <w:sz w:val="24"/>
          <w:szCs w:val="24"/>
          <w:lang w:eastAsia="ru-RU"/>
        </w:rPr>
        <w:t>учитель физической культуры ГБОУ СОШ № 60 Адлер Оксана Сергеевна (86%), учитель физической культуры ГБОУ СОШ №</w:t>
      </w:r>
      <w:r>
        <w:rPr>
          <w:color w:val="000000"/>
          <w:sz w:val="24"/>
          <w:szCs w:val="24"/>
          <w:lang w:eastAsia="ru-RU"/>
        </w:rPr>
        <w:t> </w:t>
      </w:r>
      <w:r w:rsidRPr="00792E5B">
        <w:rPr>
          <w:color w:val="000000"/>
          <w:sz w:val="24"/>
          <w:szCs w:val="24"/>
          <w:lang w:eastAsia="ru-RU"/>
        </w:rPr>
        <w:t>29 Басипова Юлия Александровна (85%), учитель физической культуры ГБОУ СОШ № 33 Хлопов Артём Иванович (86%), учитель физической культуры ГБОУ СОШ №</w:t>
      </w:r>
      <w:r>
        <w:rPr>
          <w:color w:val="000000"/>
          <w:sz w:val="24"/>
          <w:szCs w:val="24"/>
          <w:lang w:eastAsia="ru-RU"/>
        </w:rPr>
        <w:t> </w:t>
      </w:r>
      <w:r w:rsidRPr="00792E5B">
        <w:rPr>
          <w:color w:val="000000"/>
          <w:sz w:val="24"/>
          <w:szCs w:val="24"/>
          <w:lang w:eastAsia="ru-RU"/>
        </w:rPr>
        <w:t>48 Шукалина Любовь Эдуардовна (82%) и лучший результат показала учитель физической культуры ГБОУ СОШ №</w:t>
      </w:r>
      <w:r>
        <w:rPr>
          <w:color w:val="000000"/>
          <w:sz w:val="24"/>
          <w:szCs w:val="24"/>
          <w:lang w:eastAsia="ru-RU"/>
        </w:rPr>
        <w:t> </w:t>
      </w:r>
      <w:r w:rsidRPr="00792E5B">
        <w:rPr>
          <w:color w:val="000000"/>
          <w:sz w:val="24"/>
          <w:szCs w:val="24"/>
          <w:lang w:eastAsia="ru-RU"/>
        </w:rPr>
        <w:t xml:space="preserve">37 Ткачук Юлия Прокофьевна (91%). В целом можно сделать вывод о средней подготовленности участников в области заданных компетенций. </w:t>
      </w:r>
    </w:p>
    <w:p w:rsidR="00F47AFF" w:rsidRPr="00792E5B" w:rsidRDefault="00F47AFF" w:rsidP="00F47AFF">
      <w:pPr>
        <w:ind w:firstLine="567"/>
        <w:jc w:val="both"/>
        <w:rPr>
          <w:sz w:val="24"/>
          <w:szCs w:val="24"/>
        </w:rPr>
      </w:pPr>
      <w:r w:rsidRPr="00792E5B">
        <w:rPr>
          <w:sz w:val="24"/>
          <w:szCs w:val="24"/>
        </w:rPr>
        <w:t>В 2025/2026 учебном году была проведена аналитическая и методическая деятельность по преодолению профессиональных дефицитов педагогических работников, составлено и реализовано 54 индивидуальных образовательных маршрут</w:t>
      </w:r>
      <w:r>
        <w:rPr>
          <w:sz w:val="24"/>
          <w:szCs w:val="24"/>
        </w:rPr>
        <w:t>а</w:t>
      </w:r>
      <w:r w:rsidRPr="00792E5B">
        <w:rPr>
          <w:sz w:val="24"/>
          <w:szCs w:val="24"/>
        </w:rPr>
        <w:t>, обеспечено качественное адресное методическое сопровождение педагогических работников.</w:t>
      </w:r>
    </w:p>
    <w:p w:rsidR="00792E5B" w:rsidRPr="00792E5B" w:rsidRDefault="00792E5B" w:rsidP="00792E5B">
      <w:pPr>
        <w:tabs>
          <w:tab w:val="left" w:pos="1985"/>
        </w:tabs>
        <w:autoSpaceDE/>
        <w:autoSpaceDN/>
        <w:ind w:right="-25" w:firstLine="567"/>
        <w:jc w:val="both"/>
        <w:rPr>
          <w:color w:val="000000"/>
          <w:sz w:val="24"/>
          <w:szCs w:val="24"/>
          <w:lang w:eastAsia="ru-RU"/>
        </w:rPr>
      </w:pPr>
      <w:r w:rsidRPr="00792E5B">
        <w:rPr>
          <w:color w:val="000000"/>
          <w:sz w:val="24"/>
          <w:szCs w:val="24"/>
          <w:lang w:eastAsia="ru-RU"/>
        </w:rPr>
        <w:t>В течение учебного года большую совместную работу с методической</w:t>
      </w:r>
      <w:r w:rsidRPr="00792E5B">
        <w:rPr>
          <w:color w:val="000000"/>
          <w:spacing w:val="21"/>
          <w:sz w:val="24"/>
          <w:szCs w:val="24"/>
          <w:lang w:eastAsia="ru-RU"/>
        </w:rPr>
        <w:t xml:space="preserve"> </w:t>
      </w:r>
      <w:r w:rsidRPr="00792E5B">
        <w:rPr>
          <w:color w:val="000000"/>
          <w:sz w:val="24"/>
          <w:szCs w:val="24"/>
          <w:lang w:eastAsia="ru-RU"/>
        </w:rPr>
        <w:t>службой</w:t>
      </w:r>
      <w:r w:rsidRPr="00792E5B">
        <w:rPr>
          <w:color w:val="000000"/>
          <w:spacing w:val="21"/>
          <w:sz w:val="24"/>
          <w:szCs w:val="24"/>
          <w:lang w:eastAsia="ru-RU"/>
        </w:rPr>
        <w:t xml:space="preserve"> </w:t>
      </w:r>
      <w:r w:rsidRPr="00792E5B">
        <w:rPr>
          <w:color w:val="000000"/>
          <w:sz w:val="24"/>
          <w:szCs w:val="24"/>
          <w:lang w:eastAsia="ru-RU"/>
        </w:rPr>
        <w:t>ГАОУ</w:t>
      </w:r>
      <w:r w:rsidRPr="00792E5B">
        <w:rPr>
          <w:color w:val="000000"/>
          <w:spacing w:val="22"/>
          <w:sz w:val="24"/>
          <w:szCs w:val="24"/>
          <w:lang w:eastAsia="ru-RU"/>
        </w:rPr>
        <w:t xml:space="preserve"> </w:t>
      </w:r>
      <w:r w:rsidRPr="00792E5B">
        <w:rPr>
          <w:color w:val="000000"/>
          <w:sz w:val="24"/>
          <w:szCs w:val="24"/>
          <w:lang w:eastAsia="ru-RU"/>
        </w:rPr>
        <w:t>ПО</w:t>
      </w:r>
      <w:r w:rsidRPr="00792E5B">
        <w:rPr>
          <w:color w:val="000000"/>
          <w:spacing w:val="19"/>
          <w:sz w:val="24"/>
          <w:szCs w:val="24"/>
          <w:lang w:eastAsia="ru-RU"/>
        </w:rPr>
        <w:t xml:space="preserve"> </w:t>
      </w:r>
      <w:r w:rsidRPr="00792E5B">
        <w:rPr>
          <w:color w:val="000000"/>
          <w:sz w:val="24"/>
          <w:szCs w:val="24"/>
          <w:lang w:eastAsia="ru-RU"/>
        </w:rPr>
        <w:t>ИРО проводили совет</w:t>
      </w:r>
      <w:r w:rsidRPr="00792E5B">
        <w:rPr>
          <w:color w:val="000000"/>
          <w:spacing w:val="22"/>
          <w:sz w:val="24"/>
          <w:szCs w:val="24"/>
          <w:lang w:eastAsia="ru-RU"/>
        </w:rPr>
        <w:t xml:space="preserve"> </w:t>
      </w:r>
      <w:r w:rsidRPr="00792E5B">
        <w:rPr>
          <w:color w:val="000000"/>
          <w:sz w:val="24"/>
          <w:szCs w:val="24"/>
          <w:lang w:eastAsia="ru-RU"/>
        </w:rPr>
        <w:t>учителей</w:t>
      </w:r>
      <w:r w:rsidRPr="00792E5B">
        <w:rPr>
          <w:color w:val="000000"/>
          <w:spacing w:val="21"/>
          <w:sz w:val="24"/>
          <w:szCs w:val="24"/>
          <w:lang w:eastAsia="ru-RU"/>
        </w:rPr>
        <w:t xml:space="preserve"> </w:t>
      </w:r>
      <w:r w:rsidRPr="00792E5B">
        <w:rPr>
          <w:color w:val="000000"/>
          <w:sz w:val="24"/>
          <w:szCs w:val="24"/>
          <w:lang w:eastAsia="ru-RU"/>
        </w:rPr>
        <w:t>физической</w:t>
      </w:r>
      <w:r w:rsidRPr="00792E5B">
        <w:rPr>
          <w:color w:val="000000"/>
          <w:spacing w:val="21"/>
          <w:sz w:val="24"/>
          <w:szCs w:val="24"/>
          <w:lang w:eastAsia="ru-RU"/>
        </w:rPr>
        <w:t xml:space="preserve"> </w:t>
      </w:r>
      <w:r w:rsidRPr="00792E5B">
        <w:rPr>
          <w:color w:val="000000"/>
          <w:sz w:val="24"/>
          <w:szCs w:val="24"/>
          <w:lang w:eastAsia="ru-RU"/>
        </w:rPr>
        <w:t>культуры, в состав</w:t>
      </w:r>
      <w:r w:rsidRPr="00792E5B">
        <w:rPr>
          <w:color w:val="000000"/>
          <w:spacing w:val="1"/>
          <w:sz w:val="24"/>
          <w:szCs w:val="24"/>
          <w:lang w:eastAsia="ru-RU"/>
        </w:rPr>
        <w:t xml:space="preserve"> </w:t>
      </w:r>
      <w:r w:rsidRPr="00792E5B">
        <w:rPr>
          <w:color w:val="000000"/>
          <w:sz w:val="24"/>
          <w:szCs w:val="24"/>
          <w:lang w:eastAsia="ru-RU"/>
        </w:rPr>
        <w:t>которого</w:t>
      </w:r>
      <w:r w:rsidRPr="00792E5B">
        <w:rPr>
          <w:color w:val="000000"/>
          <w:spacing w:val="1"/>
          <w:sz w:val="24"/>
          <w:szCs w:val="24"/>
          <w:lang w:eastAsia="ru-RU"/>
        </w:rPr>
        <w:t xml:space="preserve"> </w:t>
      </w:r>
      <w:r w:rsidRPr="00792E5B">
        <w:rPr>
          <w:color w:val="000000"/>
          <w:sz w:val="24"/>
          <w:szCs w:val="24"/>
          <w:lang w:eastAsia="ru-RU"/>
        </w:rPr>
        <w:t>вошли</w:t>
      </w:r>
      <w:r w:rsidRPr="00792E5B">
        <w:rPr>
          <w:color w:val="000000"/>
          <w:spacing w:val="1"/>
          <w:sz w:val="24"/>
          <w:szCs w:val="24"/>
          <w:lang w:eastAsia="ru-RU"/>
        </w:rPr>
        <w:t xml:space="preserve"> </w:t>
      </w:r>
      <w:r w:rsidRPr="00792E5B">
        <w:rPr>
          <w:color w:val="000000"/>
          <w:sz w:val="24"/>
          <w:szCs w:val="24"/>
          <w:lang w:eastAsia="ru-RU"/>
        </w:rPr>
        <w:t>учителя и преподаватели</w:t>
      </w:r>
      <w:r w:rsidRPr="00792E5B">
        <w:rPr>
          <w:color w:val="000000"/>
          <w:spacing w:val="1"/>
          <w:sz w:val="24"/>
          <w:szCs w:val="24"/>
          <w:lang w:eastAsia="ru-RU"/>
        </w:rPr>
        <w:t xml:space="preserve"> </w:t>
      </w:r>
      <w:r w:rsidRPr="00792E5B">
        <w:rPr>
          <w:color w:val="000000"/>
          <w:sz w:val="24"/>
          <w:szCs w:val="24"/>
          <w:lang w:eastAsia="ru-RU"/>
        </w:rPr>
        <w:t>высшей</w:t>
      </w:r>
      <w:r w:rsidRPr="00792E5B">
        <w:rPr>
          <w:color w:val="000000"/>
          <w:spacing w:val="1"/>
          <w:sz w:val="24"/>
          <w:szCs w:val="24"/>
          <w:lang w:eastAsia="ru-RU"/>
        </w:rPr>
        <w:t xml:space="preserve"> </w:t>
      </w:r>
      <w:r w:rsidRPr="00792E5B">
        <w:rPr>
          <w:color w:val="000000"/>
          <w:sz w:val="24"/>
          <w:szCs w:val="24"/>
          <w:lang w:eastAsia="ru-RU"/>
        </w:rPr>
        <w:t>квалификационной</w:t>
      </w:r>
      <w:r w:rsidRPr="00792E5B">
        <w:rPr>
          <w:color w:val="000000"/>
          <w:spacing w:val="2"/>
          <w:sz w:val="24"/>
          <w:szCs w:val="24"/>
          <w:lang w:eastAsia="ru-RU"/>
        </w:rPr>
        <w:t xml:space="preserve"> </w:t>
      </w:r>
      <w:r w:rsidRPr="00792E5B">
        <w:rPr>
          <w:color w:val="000000"/>
          <w:sz w:val="24"/>
          <w:szCs w:val="24"/>
          <w:lang w:eastAsia="ru-RU"/>
        </w:rPr>
        <w:t>категории,</w:t>
      </w:r>
      <w:r w:rsidRPr="00792E5B">
        <w:rPr>
          <w:color w:val="000000"/>
          <w:spacing w:val="4"/>
          <w:sz w:val="24"/>
          <w:szCs w:val="24"/>
          <w:lang w:eastAsia="ru-RU"/>
        </w:rPr>
        <w:t xml:space="preserve"> </w:t>
      </w:r>
      <w:r w:rsidRPr="00792E5B">
        <w:rPr>
          <w:color w:val="000000"/>
          <w:sz w:val="24"/>
          <w:szCs w:val="24"/>
          <w:lang w:eastAsia="ru-RU"/>
        </w:rPr>
        <w:t>опытные,</w:t>
      </w:r>
      <w:r w:rsidRPr="00792E5B">
        <w:rPr>
          <w:color w:val="000000"/>
          <w:spacing w:val="3"/>
          <w:sz w:val="24"/>
          <w:szCs w:val="24"/>
          <w:lang w:eastAsia="ru-RU"/>
        </w:rPr>
        <w:t xml:space="preserve"> </w:t>
      </w:r>
      <w:r w:rsidRPr="00792E5B">
        <w:rPr>
          <w:color w:val="000000"/>
          <w:sz w:val="24"/>
          <w:szCs w:val="24"/>
          <w:lang w:eastAsia="ru-RU"/>
        </w:rPr>
        <w:t xml:space="preserve">творческие коллеги: </w:t>
      </w:r>
    </w:p>
    <w:p w:rsidR="00792E5B" w:rsidRPr="00792E5B" w:rsidRDefault="00792E5B" w:rsidP="00792E5B">
      <w:pPr>
        <w:tabs>
          <w:tab w:val="left" w:pos="1985"/>
        </w:tabs>
        <w:autoSpaceDE/>
        <w:autoSpaceDN/>
        <w:ind w:right="-25" w:firstLine="567"/>
        <w:jc w:val="both"/>
        <w:rPr>
          <w:color w:val="000000"/>
          <w:sz w:val="24"/>
          <w:szCs w:val="24"/>
          <w:lang w:eastAsia="ru-RU"/>
        </w:rPr>
      </w:pPr>
      <w:r w:rsidRPr="00792E5B">
        <w:rPr>
          <w:color w:val="000000"/>
          <w:sz w:val="24"/>
          <w:szCs w:val="24"/>
          <w:lang w:eastAsia="ru-RU"/>
        </w:rPr>
        <w:t>Гордая</w:t>
      </w:r>
      <w:r w:rsidRPr="00792E5B">
        <w:rPr>
          <w:color w:val="000000"/>
          <w:spacing w:val="47"/>
          <w:sz w:val="24"/>
          <w:szCs w:val="24"/>
          <w:lang w:eastAsia="ru-RU"/>
        </w:rPr>
        <w:t xml:space="preserve"> </w:t>
      </w:r>
      <w:r w:rsidRPr="00792E5B">
        <w:rPr>
          <w:color w:val="000000"/>
          <w:sz w:val="24"/>
          <w:szCs w:val="24"/>
          <w:lang w:eastAsia="ru-RU"/>
        </w:rPr>
        <w:t>Е.</w:t>
      </w:r>
      <w:r w:rsidRPr="00792E5B">
        <w:rPr>
          <w:color w:val="000000"/>
          <w:spacing w:val="-2"/>
          <w:sz w:val="24"/>
          <w:szCs w:val="24"/>
          <w:lang w:eastAsia="ru-RU"/>
        </w:rPr>
        <w:t> </w:t>
      </w:r>
      <w:r w:rsidRPr="00792E5B">
        <w:rPr>
          <w:color w:val="000000"/>
          <w:sz w:val="24"/>
          <w:szCs w:val="24"/>
          <w:lang w:eastAsia="ru-RU"/>
        </w:rPr>
        <w:t>В.,</w:t>
      </w:r>
      <w:r w:rsidRPr="00792E5B">
        <w:rPr>
          <w:color w:val="000000"/>
          <w:spacing w:val="50"/>
          <w:sz w:val="24"/>
          <w:szCs w:val="24"/>
          <w:lang w:eastAsia="ru-RU"/>
        </w:rPr>
        <w:t xml:space="preserve"> </w:t>
      </w:r>
      <w:r w:rsidRPr="00792E5B">
        <w:rPr>
          <w:color w:val="000000"/>
          <w:sz w:val="24"/>
          <w:szCs w:val="24"/>
          <w:lang w:eastAsia="ru-RU"/>
        </w:rPr>
        <w:t>руководитель</w:t>
      </w:r>
      <w:r w:rsidRPr="00792E5B">
        <w:rPr>
          <w:color w:val="000000"/>
          <w:spacing w:val="48"/>
          <w:sz w:val="24"/>
          <w:szCs w:val="24"/>
          <w:lang w:eastAsia="ru-RU"/>
        </w:rPr>
        <w:t xml:space="preserve"> </w:t>
      </w:r>
      <w:r w:rsidRPr="00792E5B">
        <w:rPr>
          <w:color w:val="000000"/>
          <w:sz w:val="24"/>
          <w:szCs w:val="24"/>
          <w:lang w:eastAsia="ru-RU"/>
        </w:rPr>
        <w:t>методического</w:t>
      </w:r>
      <w:r w:rsidRPr="00792E5B">
        <w:rPr>
          <w:color w:val="000000"/>
          <w:spacing w:val="47"/>
          <w:sz w:val="24"/>
          <w:szCs w:val="24"/>
          <w:lang w:eastAsia="ru-RU"/>
        </w:rPr>
        <w:t xml:space="preserve"> </w:t>
      </w:r>
      <w:r w:rsidRPr="00792E5B">
        <w:rPr>
          <w:color w:val="000000"/>
          <w:sz w:val="24"/>
          <w:szCs w:val="24"/>
          <w:lang w:eastAsia="ru-RU"/>
        </w:rPr>
        <w:t>объединения</w:t>
      </w:r>
      <w:r w:rsidRPr="00792E5B">
        <w:rPr>
          <w:color w:val="000000"/>
          <w:spacing w:val="47"/>
          <w:sz w:val="24"/>
          <w:szCs w:val="24"/>
          <w:lang w:eastAsia="ru-RU"/>
        </w:rPr>
        <w:t xml:space="preserve"> </w:t>
      </w:r>
      <w:r w:rsidRPr="00792E5B">
        <w:rPr>
          <w:color w:val="000000"/>
          <w:sz w:val="24"/>
          <w:szCs w:val="24"/>
          <w:lang w:eastAsia="ru-RU"/>
        </w:rPr>
        <w:t>учителей</w:t>
      </w:r>
      <w:r w:rsidRPr="00792E5B">
        <w:rPr>
          <w:color w:val="000000"/>
          <w:spacing w:val="49"/>
          <w:sz w:val="24"/>
          <w:szCs w:val="24"/>
          <w:lang w:eastAsia="ru-RU"/>
        </w:rPr>
        <w:t xml:space="preserve"> </w:t>
      </w:r>
      <w:r w:rsidRPr="00792E5B">
        <w:rPr>
          <w:color w:val="000000"/>
          <w:sz w:val="24"/>
          <w:szCs w:val="24"/>
          <w:lang w:eastAsia="ru-RU"/>
        </w:rPr>
        <w:t>физической</w:t>
      </w:r>
      <w:r w:rsidRPr="00792E5B">
        <w:rPr>
          <w:color w:val="000000"/>
          <w:spacing w:val="49"/>
          <w:sz w:val="24"/>
          <w:szCs w:val="24"/>
          <w:lang w:eastAsia="ru-RU"/>
        </w:rPr>
        <w:t xml:space="preserve"> </w:t>
      </w:r>
      <w:r w:rsidRPr="00792E5B">
        <w:rPr>
          <w:color w:val="000000"/>
          <w:sz w:val="24"/>
          <w:szCs w:val="24"/>
          <w:lang w:eastAsia="ru-RU"/>
        </w:rPr>
        <w:t>культуры Балаклавского</w:t>
      </w:r>
      <w:r w:rsidRPr="00792E5B">
        <w:rPr>
          <w:color w:val="000000"/>
          <w:spacing w:val="-4"/>
          <w:sz w:val="24"/>
          <w:szCs w:val="24"/>
          <w:lang w:eastAsia="ru-RU"/>
        </w:rPr>
        <w:t xml:space="preserve"> </w:t>
      </w:r>
      <w:r w:rsidRPr="00792E5B">
        <w:rPr>
          <w:color w:val="000000"/>
          <w:sz w:val="24"/>
          <w:szCs w:val="24"/>
          <w:lang w:eastAsia="ru-RU"/>
        </w:rPr>
        <w:t>района,</w:t>
      </w:r>
      <w:r w:rsidRPr="00792E5B">
        <w:rPr>
          <w:color w:val="000000"/>
          <w:spacing w:val="-3"/>
          <w:sz w:val="24"/>
          <w:szCs w:val="24"/>
          <w:lang w:eastAsia="ru-RU"/>
        </w:rPr>
        <w:t xml:space="preserve"> </w:t>
      </w:r>
      <w:r w:rsidRPr="00792E5B">
        <w:rPr>
          <w:color w:val="000000"/>
          <w:sz w:val="24"/>
          <w:szCs w:val="24"/>
          <w:lang w:eastAsia="ru-RU"/>
        </w:rPr>
        <w:t>учитель</w:t>
      </w:r>
      <w:r w:rsidRPr="00792E5B">
        <w:rPr>
          <w:color w:val="000000"/>
          <w:spacing w:val="1"/>
          <w:sz w:val="24"/>
          <w:szCs w:val="24"/>
          <w:lang w:eastAsia="ru-RU"/>
        </w:rPr>
        <w:t xml:space="preserve"> </w:t>
      </w:r>
      <w:r w:rsidRPr="00792E5B">
        <w:rPr>
          <w:color w:val="000000"/>
          <w:sz w:val="24"/>
          <w:szCs w:val="24"/>
          <w:lang w:eastAsia="ru-RU"/>
        </w:rPr>
        <w:t>высшей</w:t>
      </w:r>
      <w:r w:rsidRPr="00792E5B">
        <w:rPr>
          <w:color w:val="000000"/>
          <w:spacing w:val="2"/>
          <w:sz w:val="24"/>
          <w:szCs w:val="24"/>
          <w:lang w:eastAsia="ru-RU"/>
        </w:rPr>
        <w:t xml:space="preserve"> </w:t>
      </w:r>
      <w:r w:rsidRPr="00792E5B">
        <w:rPr>
          <w:color w:val="000000"/>
          <w:sz w:val="24"/>
          <w:szCs w:val="24"/>
          <w:lang w:eastAsia="ru-RU"/>
        </w:rPr>
        <w:t>квалификационной</w:t>
      </w:r>
      <w:r w:rsidRPr="00792E5B">
        <w:rPr>
          <w:color w:val="000000"/>
          <w:spacing w:val="2"/>
          <w:sz w:val="24"/>
          <w:szCs w:val="24"/>
          <w:lang w:eastAsia="ru-RU"/>
        </w:rPr>
        <w:t xml:space="preserve"> </w:t>
      </w:r>
      <w:r w:rsidRPr="00792E5B">
        <w:rPr>
          <w:color w:val="000000"/>
          <w:sz w:val="24"/>
          <w:szCs w:val="24"/>
          <w:lang w:eastAsia="ru-RU"/>
        </w:rPr>
        <w:t>категории</w:t>
      </w:r>
      <w:r w:rsidRPr="00792E5B">
        <w:rPr>
          <w:color w:val="000000"/>
          <w:spacing w:val="2"/>
          <w:sz w:val="24"/>
          <w:szCs w:val="24"/>
          <w:lang w:eastAsia="ru-RU"/>
        </w:rPr>
        <w:t xml:space="preserve"> </w:t>
      </w:r>
      <w:r w:rsidRPr="00792E5B">
        <w:rPr>
          <w:color w:val="000000"/>
          <w:sz w:val="24"/>
          <w:szCs w:val="24"/>
          <w:lang w:eastAsia="ru-RU"/>
        </w:rPr>
        <w:t>ГБОУ</w:t>
      </w:r>
      <w:r w:rsidRPr="00792E5B">
        <w:rPr>
          <w:color w:val="000000"/>
          <w:spacing w:val="-2"/>
          <w:sz w:val="24"/>
          <w:szCs w:val="24"/>
          <w:lang w:eastAsia="ru-RU"/>
        </w:rPr>
        <w:t xml:space="preserve"> </w:t>
      </w:r>
      <w:r w:rsidRPr="00792E5B">
        <w:rPr>
          <w:color w:val="000000"/>
          <w:sz w:val="24"/>
          <w:szCs w:val="24"/>
          <w:lang w:eastAsia="ru-RU"/>
        </w:rPr>
        <w:t>СОШ</w:t>
      </w:r>
      <w:r w:rsidRPr="00792E5B">
        <w:rPr>
          <w:color w:val="000000"/>
          <w:spacing w:val="-6"/>
          <w:sz w:val="24"/>
          <w:szCs w:val="24"/>
          <w:lang w:eastAsia="ru-RU"/>
        </w:rPr>
        <w:t xml:space="preserve"> </w:t>
      </w:r>
      <w:r w:rsidRPr="00792E5B">
        <w:rPr>
          <w:color w:val="000000"/>
          <w:sz w:val="24"/>
          <w:szCs w:val="24"/>
          <w:lang w:eastAsia="ru-RU"/>
        </w:rPr>
        <w:t>№ 25;</w:t>
      </w:r>
    </w:p>
    <w:p w:rsidR="00792E5B" w:rsidRPr="00792E5B" w:rsidRDefault="00792E5B" w:rsidP="00792E5B">
      <w:pPr>
        <w:tabs>
          <w:tab w:val="left" w:pos="1985"/>
        </w:tabs>
        <w:autoSpaceDE/>
        <w:autoSpaceDN/>
        <w:ind w:right="-25" w:firstLine="567"/>
        <w:jc w:val="both"/>
        <w:rPr>
          <w:color w:val="000000"/>
          <w:sz w:val="24"/>
          <w:szCs w:val="24"/>
          <w:lang w:eastAsia="ru-RU"/>
        </w:rPr>
      </w:pPr>
      <w:r w:rsidRPr="00792E5B">
        <w:rPr>
          <w:color w:val="000000"/>
          <w:sz w:val="24"/>
          <w:szCs w:val="24"/>
          <w:lang w:eastAsia="ru-RU"/>
        </w:rPr>
        <w:t>Герасимова</w:t>
      </w:r>
      <w:r w:rsidRPr="00792E5B">
        <w:rPr>
          <w:color w:val="000000"/>
          <w:spacing w:val="46"/>
          <w:sz w:val="24"/>
          <w:szCs w:val="24"/>
          <w:lang w:eastAsia="ru-RU"/>
        </w:rPr>
        <w:t xml:space="preserve"> </w:t>
      </w:r>
      <w:r w:rsidRPr="00792E5B">
        <w:rPr>
          <w:color w:val="000000"/>
          <w:sz w:val="24"/>
          <w:szCs w:val="24"/>
          <w:lang w:eastAsia="ru-RU"/>
        </w:rPr>
        <w:t>Н.</w:t>
      </w:r>
      <w:r w:rsidRPr="00792E5B">
        <w:rPr>
          <w:color w:val="000000"/>
          <w:spacing w:val="-3"/>
          <w:sz w:val="24"/>
          <w:szCs w:val="24"/>
          <w:lang w:eastAsia="ru-RU"/>
        </w:rPr>
        <w:t> </w:t>
      </w:r>
      <w:r w:rsidRPr="00792E5B">
        <w:rPr>
          <w:color w:val="000000"/>
          <w:sz w:val="24"/>
          <w:szCs w:val="24"/>
          <w:lang w:eastAsia="ru-RU"/>
        </w:rPr>
        <w:t>В.,</w:t>
      </w:r>
      <w:r w:rsidRPr="00792E5B">
        <w:rPr>
          <w:color w:val="000000"/>
          <w:spacing w:val="41"/>
          <w:sz w:val="24"/>
          <w:szCs w:val="24"/>
          <w:lang w:eastAsia="ru-RU"/>
        </w:rPr>
        <w:t xml:space="preserve"> </w:t>
      </w:r>
      <w:r w:rsidRPr="00792E5B">
        <w:rPr>
          <w:color w:val="000000"/>
          <w:sz w:val="24"/>
          <w:szCs w:val="24"/>
          <w:lang w:eastAsia="ru-RU"/>
        </w:rPr>
        <w:t>руководитель</w:t>
      </w:r>
      <w:r w:rsidRPr="00792E5B">
        <w:rPr>
          <w:color w:val="000000"/>
          <w:spacing w:val="43"/>
          <w:sz w:val="24"/>
          <w:szCs w:val="24"/>
          <w:lang w:eastAsia="ru-RU"/>
        </w:rPr>
        <w:t xml:space="preserve"> </w:t>
      </w:r>
      <w:r w:rsidRPr="00792E5B">
        <w:rPr>
          <w:color w:val="000000"/>
          <w:sz w:val="24"/>
          <w:szCs w:val="24"/>
          <w:lang w:eastAsia="ru-RU"/>
        </w:rPr>
        <w:t>методического</w:t>
      </w:r>
      <w:r w:rsidRPr="00792E5B">
        <w:rPr>
          <w:color w:val="000000"/>
          <w:spacing w:val="44"/>
          <w:sz w:val="24"/>
          <w:szCs w:val="24"/>
          <w:lang w:eastAsia="ru-RU"/>
        </w:rPr>
        <w:t xml:space="preserve"> </w:t>
      </w:r>
      <w:r w:rsidRPr="00792E5B">
        <w:rPr>
          <w:color w:val="000000"/>
          <w:sz w:val="24"/>
          <w:szCs w:val="24"/>
          <w:lang w:eastAsia="ru-RU"/>
        </w:rPr>
        <w:t>объединения</w:t>
      </w:r>
      <w:r w:rsidRPr="00792E5B">
        <w:rPr>
          <w:color w:val="000000"/>
          <w:spacing w:val="42"/>
          <w:sz w:val="24"/>
          <w:szCs w:val="24"/>
          <w:lang w:eastAsia="ru-RU"/>
        </w:rPr>
        <w:t xml:space="preserve"> </w:t>
      </w:r>
      <w:r w:rsidRPr="00792E5B">
        <w:rPr>
          <w:color w:val="000000"/>
          <w:sz w:val="24"/>
          <w:szCs w:val="24"/>
          <w:lang w:eastAsia="ru-RU"/>
        </w:rPr>
        <w:t>учителей</w:t>
      </w:r>
      <w:r w:rsidRPr="00792E5B">
        <w:rPr>
          <w:color w:val="000000"/>
          <w:spacing w:val="44"/>
          <w:sz w:val="24"/>
          <w:szCs w:val="24"/>
          <w:lang w:eastAsia="ru-RU"/>
        </w:rPr>
        <w:t xml:space="preserve"> </w:t>
      </w:r>
      <w:r w:rsidRPr="00792E5B">
        <w:rPr>
          <w:color w:val="000000"/>
          <w:sz w:val="24"/>
          <w:szCs w:val="24"/>
          <w:lang w:eastAsia="ru-RU"/>
        </w:rPr>
        <w:t>физической</w:t>
      </w:r>
      <w:r w:rsidRPr="00792E5B">
        <w:rPr>
          <w:color w:val="000000"/>
          <w:spacing w:val="45"/>
          <w:sz w:val="24"/>
          <w:szCs w:val="24"/>
          <w:lang w:eastAsia="ru-RU"/>
        </w:rPr>
        <w:t xml:space="preserve"> </w:t>
      </w:r>
      <w:r w:rsidRPr="00792E5B">
        <w:rPr>
          <w:color w:val="000000"/>
          <w:sz w:val="24"/>
          <w:szCs w:val="24"/>
          <w:lang w:eastAsia="ru-RU"/>
        </w:rPr>
        <w:t xml:space="preserve">культуры </w:t>
      </w:r>
      <w:r w:rsidRPr="00792E5B">
        <w:rPr>
          <w:color w:val="000000"/>
          <w:spacing w:val="-52"/>
          <w:sz w:val="24"/>
          <w:szCs w:val="24"/>
          <w:lang w:eastAsia="ru-RU"/>
        </w:rPr>
        <w:t xml:space="preserve">  </w:t>
      </w:r>
      <w:r w:rsidRPr="00792E5B">
        <w:rPr>
          <w:color w:val="000000"/>
          <w:sz w:val="24"/>
          <w:szCs w:val="24"/>
          <w:lang w:eastAsia="ru-RU"/>
        </w:rPr>
        <w:t>Гагаринского</w:t>
      </w:r>
      <w:r w:rsidRPr="00792E5B">
        <w:rPr>
          <w:color w:val="000000"/>
          <w:spacing w:val="-4"/>
          <w:sz w:val="24"/>
          <w:szCs w:val="24"/>
          <w:lang w:eastAsia="ru-RU"/>
        </w:rPr>
        <w:t xml:space="preserve"> </w:t>
      </w:r>
      <w:r w:rsidRPr="00792E5B">
        <w:rPr>
          <w:color w:val="000000"/>
          <w:sz w:val="24"/>
          <w:szCs w:val="24"/>
          <w:lang w:eastAsia="ru-RU"/>
        </w:rPr>
        <w:t>района,</w:t>
      </w:r>
      <w:r w:rsidRPr="00792E5B">
        <w:rPr>
          <w:color w:val="000000"/>
          <w:spacing w:val="-2"/>
          <w:sz w:val="24"/>
          <w:szCs w:val="24"/>
          <w:lang w:eastAsia="ru-RU"/>
        </w:rPr>
        <w:t xml:space="preserve"> </w:t>
      </w:r>
      <w:r w:rsidRPr="00792E5B">
        <w:rPr>
          <w:color w:val="000000"/>
          <w:sz w:val="24"/>
          <w:szCs w:val="24"/>
          <w:lang w:eastAsia="ru-RU"/>
        </w:rPr>
        <w:t>учитель</w:t>
      </w:r>
      <w:r w:rsidRPr="00792E5B">
        <w:rPr>
          <w:color w:val="000000"/>
          <w:spacing w:val="1"/>
          <w:sz w:val="24"/>
          <w:szCs w:val="24"/>
          <w:lang w:eastAsia="ru-RU"/>
        </w:rPr>
        <w:t xml:space="preserve"> </w:t>
      </w:r>
      <w:r w:rsidRPr="00792E5B">
        <w:rPr>
          <w:color w:val="000000"/>
          <w:sz w:val="24"/>
          <w:szCs w:val="24"/>
          <w:lang w:eastAsia="ru-RU"/>
        </w:rPr>
        <w:t>высшей</w:t>
      </w:r>
      <w:r w:rsidRPr="00792E5B">
        <w:rPr>
          <w:color w:val="000000"/>
          <w:spacing w:val="2"/>
          <w:sz w:val="24"/>
          <w:szCs w:val="24"/>
          <w:lang w:eastAsia="ru-RU"/>
        </w:rPr>
        <w:t xml:space="preserve"> </w:t>
      </w:r>
      <w:r w:rsidRPr="00792E5B">
        <w:rPr>
          <w:color w:val="000000"/>
          <w:sz w:val="24"/>
          <w:szCs w:val="24"/>
          <w:lang w:eastAsia="ru-RU"/>
        </w:rPr>
        <w:t>квалификационной</w:t>
      </w:r>
      <w:r w:rsidRPr="00792E5B">
        <w:rPr>
          <w:color w:val="000000"/>
          <w:spacing w:val="2"/>
          <w:sz w:val="24"/>
          <w:szCs w:val="24"/>
          <w:lang w:eastAsia="ru-RU"/>
        </w:rPr>
        <w:t xml:space="preserve"> </w:t>
      </w:r>
      <w:r w:rsidRPr="00792E5B">
        <w:rPr>
          <w:color w:val="000000"/>
          <w:sz w:val="24"/>
          <w:szCs w:val="24"/>
          <w:lang w:eastAsia="ru-RU"/>
        </w:rPr>
        <w:t>категории</w:t>
      </w:r>
      <w:r w:rsidRPr="00792E5B">
        <w:rPr>
          <w:color w:val="000000"/>
          <w:spacing w:val="-2"/>
          <w:sz w:val="24"/>
          <w:szCs w:val="24"/>
          <w:lang w:eastAsia="ru-RU"/>
        </w:rPr>
        <w:t xml:space="preserve"> </w:t>
      </w:r>
      <w:r w:rsidRPr="00792E5B">
        <w:rPr>
          <w:color w:val="000000"/>
          <w:sz w:val="24"/>
          <w:szCs w:val="24"/>
          <w:lang w:eastAsia="ru-RU"/>
        </w:rPr>
        <w:t>ГБОУ</w:t>
      </w:r>
      <w:r w:rsidRPr="00792E5B">
        <w:rPr>
          <w:color w:val="000000"/>
          <w:spacing w:val="-2"/>
          <w:sz w:val="24"/>
          <w:szCs w:val="24"/>
          <w:lang w:eastAsia="ru-RU"/>
        </w:rPr>
        <w:t xml:space="preserve"> </w:t>
      </w:r>
      <w:r w:rsidRPr="00792E5B">
        <w:rPr>
          <w:color w:val="000000"/>
          <w:sz w:val="24"/>
          <w:szCs w:val="24"/>
          <w:lang w:eastAsia="ru-RU"/>
        </w:rPr>
        <w:t>СОШ</w:t>
      </w:r>
      <w:r w:rsidRPr="00792E5B">
        <w:rPr>
          <w:color w:val="000000"/>
          <w:spacing w:val="-1"/>
          <w:sz w:val="24"/>
          <w:szCs w:val="24"/>
          <w:lang w:eastAsia="ru-RU"/>
        </w:rPr>
        <w:t xml:space="preserve"> </w:t>
      </w:r>
      <w:r w:rsidRPr="00792E5B">
        <w:rPr>
          <w:color w:val="000000"/>
          <w:sz w:val="24"/>
          <w:szCs w:val="24"/>
          <w:lang w:eastAsia="ru-RU"/>
        </w:rPr>
        <w:t>№ 29;</w:t>
      </w:r>
    </w:p>
    <w:p w:rsidR="00792E5B" w:rsidRPr="00792E5B" w:rsidRDefault="00792E5B" w:rsidP="00792E5B">
      <w:pPr>
        <w:tabs>
          <w:tab w:val="left" w:pos="1985"/>
        </w:tabs>
        <w:autoSpaceDE/>
        <w:autoSpaceDN/>
        <w:ind w:right="-25" w:firstLine="567"/>
        <w:jc w:val="both"/>
        <w:rPr>
          <w:color w:val="000000"/>
          <w:sz w:val="24"/>
          <w:szCs w:val="24"/>
          <w:lang w:eastAsia="ru-RU"/>
        </w:rPr>
      </w:pPr>
      <w:r w:rsidRPr="00792E5B">
        <w:rPr>
          <w:color w:val="000000"/>
          <w:sz w:val="24"/>
          <w:szCs w:val="24"/>
          <w:lang w:eastAsia="ru-RU"/>
        </w:rPr>
        <w:t>Суханова А. С.,</w:t>
      </w:r>
      <w:r w:rsidRPr="00792E5B">
        <w:rPr>
          <w:color w:val="000000"/>
          <w:spacing w:val="22"/>
          <w:sz w:val="24"/>
          <w:szCs w:val="24"/>
          <w:lang w:eastAsia="ru-RU"/>
        </w:rPr>
        <w:t xml:space="preserve"> </w:t>
      </w:r>
      <w:r w:rsidRPr="00792E5B">
        <w:rPr>
          <w:color w:val="000000"/>
          <w:sz w:val="24"/>
          <w:szCs w:val="24"/>
          <w:lang w:eastAsia="ru-RU"/>
        </w:rPr>
        <w:t>руководитель</w:t>
      </w:r>
      <w:r w:rsidRPr="00792E5B">
        <w:rPr>
          <w:color w:val="000000"/>
          <w:spacing w:val="25"/>
          <w:sz w:val="24"/>
          <w:szCs w:val="24"/>
          <w:lang w:eastAsia="ru-RU"/>
        </w:rPr>
        <w:t xml:space="preserve"> </w:t>
      </w:r>
      <w:r w:rsidRPr="00792E5B">
        <w:rPr>
          <w:color w:val="000000"/>
          <w:sz w:val="24"/>
          <w:szCs w:val="24"/>
          <w:lang w:eastAsia="ru-RU"/>
        </w:rPr>
        <w:t>методического</w:t>
      </w:r>
      <w:r w:rsidRPr="00792E5B">
        <w:rPr>
          <w:color w:val="000000"/>
          <w:spacing w:val="19"/>
          <w:sz w:val="24"/>
          <w:szCs w:val="24"/>
          <w:lang w:eastAsia="ru-RU"/>
        </w:rPr>
        <w:t xml:space="preserve"> </w:t>
      </w:r>
      <w:r w:rsidRPr="00792E5B">
        <w:rPr>
          <w:color w:val="000000"/>
          <w:sz w:val="24"/>
          <w:szCs w:val="24"/>
          <w:lang w:eastAsia="ru-RU"/>
        </w:rPr>
        <w:t>объединения</w:t>
      </w:r>
      <w:r w:rsidRPr="00792E5B">
        <w:rPr>
          <w:color w:val="000000"/>
          <w:spacing w:val="24"/>
          <w:sz w:val="24"/>
          <w:szCs w:val="24"/>
          <w:lang w:eastAsia="ru-RU"/>
        </w:rPr>
        <w:t xml:space="preserve"> </w:t>
      </w:r>
      <w:r w:rsidRPr="00792E5B">
        <w:rPr>
          <w:color w:val="000000"/>
          <w:sz w:val="24"/>
          <w:szCs w:val="24"/>
          <w:lang w:eastAsia="ru-RU"/>
        </w:rPr>
        <w:t>учителей</w:t>
      </w:r>
      <w:r w:rsidRPr="00792E5B">
        <w:rPr>
          <w:color w:val="000000"/>
          <w:spacing w:val="26"/>
          <w:sz w:val="24"/>
          <w:szCs w:val="24"/>
          <w:lang w:eastAsia="ru-RU"/>
        </w:rPr>
        <w:t xml:space="preserve"> </w:t>
      </w:r>
      <w:r w:rsidRPr="00792E5B">
        <w:rPr>
          <w:color w:val="000000"/>
          <w:sz w:val="24"/>
          <w:szCs w:val="24"/>
          <w:lang w:eastAsia="ru-RU"/>
        </w:rPr>
        <w:t>физической</w:t>
      </w:r>
      <w:r w:rsidRPr="00792E5B">
        <w:rPr>
          <w:color w:val="000000"/>
          <w:spacing w:val="26"/>
          <w:sz w:val="24"/>
          <w:szCs w:val="24"/>
          <w:lang w:eastAsia="ru-RU"/>
        </w:rPr>
        <w:t xml:space="preserve"> </w:t>
      </w:r>
      <w:r w:rsidRPr="00792E5B">
        <w:rPr>
          <w:color w:val="000000"/>
          <w:sz w:val="24"/>
          <w:szCs w:val="24"/>
          <w:lang w:eastAsia="ru-RU"/>
        </w:rPr>
        <w:t>культуры</w:t>
      </w:r>
      <w:r w:rsidRPr="00792E5B">
        <w:rPr>
          <w:color w:val="000000"/>
          <w:spacing w:val="-52"/>
          <w:sz w:val="24"/>
          <w:szCs w:val="24"/>
          <w:lang w:eastAsia="ru-RU"/>
        </w:rPr>
        <w:t xml:space="preserve"> </w:t>
      </w:r>
      <w:r w:rsidRPr="00792E5B">
        <w:rPr>
          <w:color w:val="000000"/>
          <w:sz w:val="24"/>
          <w:szCs w:val="24"/>
          <w:lang w:eastAsia="ru-RU"/>
        </w:rPr>
        <w:t>Ленинского</w:t>
      </w:r>
      <w:r w:rsidRPr="00792E5B">
        <w:rPr>
          <w:color w:val="000000"/>
          <w:spacing w:val="-4"/>
          <w:sz w:val="24"/>
          <w:szCs w:val="24"/>
          <w:lang w:eastAsia="ru-RU"/>
        </w:rPr>
        <w:t xml:space="preserve"> </w:t>
      </w:r>
      <w:r w:rsidRPr="00792E5B">
        <w:rPr>
          <w:color w:val="000000"/>
          <w:sz w:val="24"/>
          <w:szCs w:val="24"/>
          <w:lang w:eastAsia="ru-RU"/>
        </w:rPr>
        <w:t>района,</w:t>
      </w:r>
      <w:r w:rsidRPr="00792E5B">
        <w:rPr>
          <w:color w:val="000000"/>
          <w:spacing w:val="-2"/>
          <w:sz w:val="24"/>
          <w:szCs w:val="24"/>
          <w:lang w:eastAsia="ru-RU"/>
        </w:rPr>
        <w:t xml:space="preserve"> </w:t>
      </w:r>
      <w:r w:rsidRPr="00792E5B">
        <w:rPr>
          <w:color w:val="000000"/>
          <w:sz w:val="24"/>
          <w:szCs w:val="24"/>
          <w:lang w:eastAsia="ru-RU"/>
        </w:rPr>
        <w:t>учитель</w:t>
      </w:r>
      <w:r w:rsidRPr="00792E5B">
        <w:rPr>
          <w:color w:val="000000"/>
          <w:spacing w:val="1"/>
          <w:sz w:val="24"/>
          <w:szCs w:val="24"/>
          <w:lang w:eastAsia="ru-RU"/>
        </w:rPr>
        <w:t xml:space="preserve"> </w:t>
      </w:r>
      <w:r w:rsidRPr="00792E5B">
        <w:rPr>
          <w:color w:val="000000"/>
          <w:sz w:val="24"/>
          <w:szCs w:val="24"/>
          <w:lang w:eastAsia="ru-RU"/>
        </w:rPr>
        <w:t>высшей</w:t>
      </w:r>
      <w:r w:rsidRPr="00792E5B">
        <w:rPr>
          <w:color w:val="000000"/>
          <w:spacing w:val="2"/>
          <w:sz w:val="24"/>
          <w:szCs w:val="24"/>
          <w:lang w:eastAsia="ru-RU"/>
        </w:rPr>
        <w:t xml:space="preserve"> </w:t>
      </w:r>
      <w:r w:rsidRPr="00792E5B">
        <w:rPr>
          <w:color w:val="000000"/>
          <w:sz w:val="24"/>
          <w:szCs w:val="24"/>
          <w:lang w:eastAsia="ru-RU"/>
        </w:rPr>
        <w:t>квалификационной</w:t>
      </w:r>
      <w:r w:rsidRPr="00792E5B">
        <w:rPr>
          <w:color w:val="000000"/>
          <w:spacing w:val="2"/>
          <w:sz w:val="24"/>
          <w:szCs w:val="24"/>
          <w:lang w:eastAsia="ru-RU"/>
        </w:rPr>
        <w:t xml:space="preserve"> </w:t>
      </w:r>
      <w:r w:rsidRPr="00792E5B">
        <w:rPr>
          <w:color w:val="000000"/>
          <w:sz w:val="24"/>
          <w:szCs w:val="24"/>
          <w:lang w:eastAsia="ru-RU"/>
        </w:rPr>
        <w:t>категории</w:t>
      </w:r>
      <w:r w:rsidRPr="00792E5B">
        <w:rPr>
          <w:color w:val="000000"/>
          <w:spacing w:val="2"/>
          <w:sz w:val="24"/>
          <w:szCs w:val="24"/>
          <w:lang w:eastAsia="ru-RU"/>
        </w:rPr>
        <w:t xml:space="preserve"> </w:t>
      </w:r>
      <w:r w:rsidRPr="00792E5B">
        <w:rPr>
          <w:color w:val="000000"/>
          <w:sz w:val="24"/>
          <w:szCs w:val="24"/>
          <w:lang w:eastAsia="ru-RU"/>
        </w:rPr>
        <w:t>ГБОУ</w:t>
      </w:r>
      <w:r w:rsidRPr="00792E5B">
        <w:rPr>
          <w:color w:val="000000"/>
          <w:spacing w:val="-2"/>
          <w:sz w:val="24"/>
          <w:szCs w:val="24"/>
          <w:lang w:eastAsia="ru-RU"/>
        </w:rPr>
        <w:t xml:space="preserve"> </w:t>
      </w:r>
      <w:r w:rsidRPr="00792E5B">
        <w:rPr>
          <w:color w:val="000000"/>
          <w:sz w:val="24"/>
          <w:szCs w:val="24"/>
          <w:lang w:eastAsia="ru-RU"/>
        </w:rPr>
        <w:t>СОШ</w:t>
      </w:r>
      <w:r w:rsidRPr="00792E5B">
        <w:rPr>
          <w:color w:val="000000"/>
          <w:spacing w:val="-1"/>
          <w:sz w:val="24"/>
          <w:szCs w:val="24"/>
          <w:lang w:eastAsia="ru-RU"/>
        </w:rPr>
        <w:t xml:space="preserve"> </w:t>
      </w:r>
      <w:r w:rsidRPr="00792E5B">
        <w:rPr>
          <w:color w:val="000000"/>
          <w:sz w:val="24"/>
          <w:szCs w:val="24"/>
          <w:lang w:eastAsia="ru-RU"/>
        </w:rPr>
        <w:t>№</w:t>
      </w:r>
      <w:r w:rsidRPr="00792E5B">
        <w:rPr>
          <w:color w:val="000000"/>
          <w:spacing w:val="-3"/>
          <w:sz w:val="24"/>
          <w:szCs w:val="24"/>
          <w:lang w:eastAsia="ru-RU"/>
        </w:rPr>
        <w:t xml:space="preserve"> 3</w:t>
      </w:r>
      <w:r w:rsidRPr="00792E5B">
        <w:rPr>
          <w:color w:val="000000"/>
          <w:sz w:val="24"/>
          <w:szCs w:val="24"/>
          <w:lang w:eastAsia="ru-RU"/>
        </w:rPr>
        <w:t>;</w:t>
      </w:r>
    </w:p>
    <w:p w:rsidR="00792E5B" w:rsidRPr="00792E5B" w:rsidRDefault="00792E5B" w:rsidP="00792E5B">
      <w:pPr>
        <w:tabs>
          <w:tab w:val="left" w:pos="1985"/>
        </w:tabs>
        <w:autoSpaceDE/>
        <w:autoSpaceDN/>
        <w:ind w:right="-25" w:firstLine="567"/>
        <w:jc w:val="both"/>
        <w:rPr>
          <w:color w:val="000000"/>
          <w:sz w:val="24"/>
          <w:szCs w:val="24"/>
          <w:lang w:eastAsia="ru-RU"/>
        </w:rPr>
      </w:pPr>
      <w:r w:rsidRPr="00792E5B">
        <w:rPr>
          <w:color w:val="000000"/>
          <w:sz w:val="24"/>
          <w:szCs w:val="24"/>
          <w:lang w:eastAsia="ru-RU"/>
        </w:rPr>
        <w:t>Купка П.Л., руководитель методического объединения учителей физической культуры Нахимовского района, учитель высшей квалификационной категории ГБОУ ОЦ им. В.Д.Ревякина.</w:t>
      </w:r>
    </w:p>
    <w:p w:rsidR="00792E5B" w:rsidRPr="00792E5B" w:rsidRDefault="00792E5B" w:rsidP="003B44D8">
      <w:pPr>
        <w:tabs>
          <w:tab w:val="left" w:pos="1560"/>
          <w:tab w:val="left" w:pos="1985"/>
        </w:tabs>
        <w:autoSpaceDE/>
        <w:autoSpaceDN/>
        <w:ind w:right="-25" w:firstLine="567"/>
        <w:jc w:val="both"/>
        <w:rPr>
          <w:color w:val="000000"/>
          <w:sz w:val="24"/>
          <w:szCs w:val="24"/>
          <w:lang w:eastAsia="ru-RU"/>
        </w:rPr>
      </w:pPr>
      <w:r w:rsidRPr="00792E5B">
        <w:rPr>
          <w:color w:val="000000"/>
          <w:sz w:val="24"/>
          <w:szCs w:val="24"/>
          <w:lang w:eastAsia="ru-RU"/>
        </w:rPr>
        <w:t>За</w:t>
      </w:r>
      <w:r w:rsidRPr="00792E5B">
        <w:rPr>
          <w:color w:val="000000"/>
          <w:spacing w:val="1"/>
          <w:sz w:val="24"/>
          <w:szCs w:val="24"/>
          <w:lang w:eastAsia="ru-RU"/>
        </w:rPr>
        <w:t xml:space="preserve"> </w:t>
      </w:r>
      <w:r w:rsidRPr="00792E5B">
        <w:rPr>
          <w:color w:val="000000"/>
          <w:sz w:val="24"/>
          <w:szCs w:val="24"/>
          <w:lang w:eastAsia="ru-RU"/>
        </w:rPr>
        <w:t>учебный</w:t>
      </w:r>
      <w:r w:rsidRPr="00792E5B">
        <w:rPr>
          <w:color w:val="000000"/>
          <w:spacing w:val="1"/>
          <w:sz w:val="24"/>
          <w:szCs w:val="24"/>
          <w:lang w:eastAsia="ru-RU"/>
        </w:rPr>
        <w:t xml:space="preserve"> </w:t>
      </w:r>
      <w:r w:rsidRPr="00792E5B">
        <w:rPr>
          <w:color w:val="000000"/>
          <w:sz w:val="24"/>
          <w:szCs w:val="24"/>
          <w:lang w:eastAsia="ru-RU"/>
        </w:rPr>
        <w:t>год</w:t>
      </w:r>
      <w:r w:rsidRPr="00792E5B">
        <w:rPr>
          <w:color w:val="000000"/>
          <w:spacing w:val="1"/>
          <w:sz w:val="24"/>
          <w:szCs w:val="24"/>
          <w:lang w:eastAsia="ru-RU"/>
        </w:rPr>
        <w:t xml:space="preserve"> </w:t>
      </w:r>
      <w:r w:rsidRPr="00792E5B">
        <w:rPr>
          <w:color w:val="000000"/>
          <w:sz w:val="24"/>
          <w:szCs w:val="24"/>
          <w:lang w:eastAsia="ru-RU"/>
        </w:rPr>
        <w:t>каждым</w:t>
      </w:r>
      <w:r w:rsidRPr="00792E5B">
        <w:rPr>
          <w:color w:val="000000"/>
          <w:spacing w:val="1"/>
          <w:sz w:val="24"/>
          <w:szCs w:val="24"/>
          <w:lang w:eastAsia="ru-RU"/>
        </w:rPr>
        <w:t xml:space="preserve"> </w:t>
      </w:r>
      <w:r w:rsidRPr="00792E5B">
        <w:rPr>
          <w:color w:val="000000"/>
          <w:sz w:val="24"/>
          <w:szCs w:val="24"/>
          <w:lang w:eastAsia="ru-RU"/>
        </w:rPr>
        <w:t>районным</w:t>
      </w:r>
      <w:r w:rsidRPr="00792E5B">
        <w:rPr>
          <w:color w:val="000000"/>
          <w:spacing w:val="1"/>
          <w:sz w:val="24"/>
          <w:szCs w:val="24"/>
          <w:lang w:eastAsia="ru-RU"/>
        </w:rPr>
        <w:t xml:space="preserve"> </w:t>
      </w:r>
      <w:r w:rsidRPr="00792E5B">
        <w:rPr>
          <w:color w:val="000000"/>
          <w:sz w:val="24"/>
          <w:szCs w:val="24"/>
          <w:lang w:eastAsia="ru-RU"/>
        </w:rPr>
        <w:t>методическим</w:t>
      </w:r>
      <w:r w:rsidRPr="00792E5B">
        <w:rPr>
          <w:color w:val="000000"/>
          <w:spacing w:val="1"/>
          <w:sz w:val="24"/>
          <w:szCs w:val="24"/>
          <w:lang w:eastAsia="ru-RU"/>
        </w:rPr>
        <w:t xml:space="preserve"> </w:t>
      </w:r>
      <w:r w:rsidRPr="00792E5B">
        <w:rPr>
          <w:color w:val="000000"/>
          <w:sz w:val="24"/>
          <w:szCs w:val="24"/>
          <w:lang w:eastAsia="ru-RU"/>
        </w:rPr>
        <w:t>объединением</w:t>
      </w:r>
      <w:r w:rsidRPr="00792E5B">
        <w:rPr>
          <w:color w:val="000000"/>
          <w:spacing w:val="1"/>
          <w:sz w:val="24"/>
          <w:szCs w:val="24"/>
          <w:lang w:eastAsia="ru-RU"/>
        </w:rPr>
        <w:t xml:space="preserve"> </w:t>
      </w:r>
      <w:r w:rsidRPr="00792E5B">
        <w:rPr>
          <w:color w:val="000000"/>
          <w:sz w:val="24"/>
          <w:szCs w:val="24"/>
          <w:lang w:eastAsia="ru-RU"/>
        </w:rPr>
        <w:t>проведено</w:t>
      </w:r>
      <w:r w:rsidRPr="00792E5B">
        <w:rPr>
          <w:color w:val="000000"/>
          <w:spacing w:val="1"/>
          <w:sz w:val="24"/>
          <w:szCs w:val="24"/>
          <w:lang w:eastAsia="ru-RU"/>
        </w:rPr>
        <w:t xml:space="preserve"> </w:t>
      </w:r>
      <w:r w:rsidRPr="00792E5B">
        <w:rPr>
          <w:color w:val="000000"/>
          <w:sz w:val="24"/>
          <w:szCs w:val="24"/>
          <w:lang w:eastAsia="ru-RU"/>
        </w:rPr>
        <w:t>не</w:t>
      </w:r>
      <w:r w:rsidRPr="00792E5B">
        <w:rPr>
          <w:color w:val="000000"/>
          <w:spacing w:val="1"/>
          <w:sz w:val="24"/>
          <w:szCs w:val="24"/>
          <w:lang w:eastAsia="ru-RU"/>
        </w:rPr>
        <w:t xml:space="preserve"> </w:t>
      </w:r>
      <w:r w:rsidRPr="00792E5B">
        <w:rPr>
          <w:color w:val="000000"/>
          <w:sz w:val="24"/>
          <w:szCs w:val="24"/>
          <w:lang w:eastAsia="ru-RU"/>
        </w:rPr>
        <w:t>менее</w:t>
      </w:r>
      <w:r w:rsidRPr="00792E5B">
        <w:rPr>
          <w:color w:val="000000"/>
          <w:spacing w:val="1"/>
          <w:sz w:val="24"/>
          <w:szCs w:val="24"/>
          <w:lang w:eastAsia="ru-RU"/>
        </w:rPr>
        <w:t xml:space="preserve"> </w:t>
      </w:r>
      <w:r w:rsidRPr="00792E5B">
        <w:rPr>
          <w:color w:val="000000"/>
          <w:sz w:val="24"/>
          <w:szCs w:val="24"/>
          <w:lang w:eastAsia="ru-RU"/>
        </w:rPr>
        <w:t xml:space="preserve">4-х </w:t>
      </w:r>
      <w:r w:rsidRPr="00792E5B">
        <w:rPr>
          <w:color w:val="000000"/>
          <w:spacing w:val="-52"/>
          <w:sz w:val="24"/>
          <w:szCs w:val="24"/>
          <w:lang w:eastAsia="ru-RU"/>
        </w:rPr>
        <w:t xml:space="preserve"> </w:t>
      </w:r>
      <w:r w:rsidRPr="00792E5B">
        <w:rPr>
          <w:color w:val="000000"/>
          <w:sz w:val="24"/>
          <w:szCs w:val="24"/>
          <w:lang w:eastAsia="ru-RU"/>
        </w:rPr>
        <w:t>заседаний,</w:t>
      </w:r>
      <w:r w:rsidRPr="00792E5B">
        <w:rPr>
          <w:color w:val="000000"/>
          <w:spacing w:val="-2"/>
          <w:sz w:val="24"/>
          <w:szCs w:val="24"/>
          <w:lang w:eastAsia="ru-RU"/>
        </w:rPr>
        <w:t xml:space="preserve"> </w:t>
      </w:r>
      <w:r w:rsidRPr="00792E5B">
        <w:rPr>
          <w:color w:val="000000"/>
          <w:sz w:val="24"/>
          <w:szCs w:val="24"/>
          <w:lang w:eastAsia="ru-RU"/>
        </w:rPr>
        <w:t>на</w:t>
      </w:r>
      <w:r w:rsidRPr="00792E5B">
        <w:rPr>
          <w:color w:val="000000"/>
          <w:spacing w:val="7"/>
          <w:sz w:val="24"/>
          <w:szCs w:val="24"/>
          <w:lang w:eastAsia="ru-RU"/>
        </w:rPr>
        <w:t xml:space="preserve"> </w:t>
      </w:r>
      <w:r w:rsidRPr="00792E5B">
        <w:rPr>
          <w:color w:val="000000"/>
          <w:sz w:val="24"/>
          <w:szCs w:val="24"/>
          <w:lang w:eastAsia="ru-RU"/>
        </w:rPr>
        <w:t>которых</w:t>
      </w:r>
      <w:r w:rsidRPr="00792E5B">
        <w:rPr>
          <w:color w:val="000000"/>
          <w:spacing w:val="2"/>
          <w:sz w:val="24"/>
          <w:szCs w:val="24"/>
          <w:lang w:eastAsia="ru-RU"/>
        </w:rPr>
        <w:t xml:space="preserve"> </w:t>
      </w:r>
      <w:r w:rsidRPr="00792E5B">
        <w:rPr>
          <w:color w:val="000000"/>
          <w:sz w:val="24"/>
          <w:szCs w:val="24"/>
          <w:lang w:eastAsia="ru-RU"/>
        </w:rPr>
        <w:t>рассматривались</w:t>
      </w:r>
      <w:r w:rsidRPr="00792E5B">
        <w:rPr>
          <w:color w:val="000000"/>
          <w:spacing w:val="-3"/>
          <w:sz w:val="24"/>
          <w:szCs w:val="24"/>
          <w:lang w:eastAsia="ru-RU"/>
        </w:rPr>
        <w:t xml:space="preserve"> </w:t>
      </w:r>
      <w:r w:rsidRPr="00792E5B">
        <w:rPr>
          <w:color w:val="000000"/>
          <w:sz w:val="24"/>
          <w:szCs w:val="24"/>
          <w:lang w:eastAsia="ru-RU"/>
        </w:rPr>
        <w:t>вопросы:</w:t>
      </w:r>
    </w:p>
    <w:p w:rsidR="00792E5B" w:rsidRPr="00792E5B" w:rsidRDefault="00792E5B" w:rsidP="00CD0ED3">
      <w:pPr>
        <w:widowControl/>
        <w:numPr>
          <w:ilvl w:val="0"/>
          <w:numId w:val="20"/>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планирования</w:t>
      </w:r>
      <w:r w:rsidRPr="00792E5B">
        <w:rPr>
          <w:color w:val="000000"/>
          <w:spacing w:val="30"/>
          <w:sz w:val="24"/>
          <w:szCs w:val="24"/>
          <w:lang w:eastAsia="ru-RU"/>
        </w:rPr>
        <w:t xml:space="preserve"> </w:t>
      </w:r>
      <w:r w:rsidRPr="00792E5B">
        <w:rPr>
          <w:color w:val="000000"/>
          <w:sz w:val="24"/>
          <w:szCs w:val="24"/>
          <w:lang w:eastAsia="ru-RU"/>
        </w:rPr>
        <w:t>работы,</w:t>
      </w:r>
      <w:r w:rsidRPr="00792E5B">
        <w:rPr>
          <w:color w:val="000000"/>
          <w:spacing w:val="38"/>
          <w:sz w:val="24"/>
          <w:szCs w:val="24"/>
          <w:lang w:eastAsia="ru-RU"/>
        </w:rPr>
        <w:t xml:space="preserve"> </w:t>
      </w:r>
      <w:r w:rsidRPr="00792E5B">
        <w:rPr>
          <w:color w:val="000000"/>
          <w:sz w:val="24"/>
          <w:szCs w:val="24"/>
          <w:lang w:eastAsia="ru-RU"/>
        </w:rPr>
        <w:t>составления</w:t>
      </w:r>
      <w:r w:rsidRPr="00792E5B">
        <w:rPr>
          <w:color w:val="000000"/>
          <w:spacing w:val="35"/>
          <w:sz w:val="24"/>
          <w:szCs w:val="24"/>
          <w:lang w:eastAsia="ru-RU"/>
        </w:rPr>
        <w:t xml:space="preserve"> </w:t>
      </w:r>
      <w:r w:rsidRPr="00792E5B">
        <w:rPr>
          <w:color w:val="000000"/>
          <w:sz w:val="24"/>
          <w:szCs w:val="24"/>
          <w:lang w:eastAsia="ru-RU"/>
        </w:rPr>
        <w:t>документации</w:t>
      </w:r>
      <w:r w:rsidRPr="00792E5B">
        <w:rPr>
          <w:color w:val="000000"/>
          <w:spacing w:val="33"/>
          <w:sz w:val="24"/>
          <w:szCs w:val="24"/>
          <w:lang w:eastAsia="ru-RU"/>
        </w:rPr>
        <w:t xml:space="preserve"> </w:t>
      </w:r>
      <w:r w:rsidRPr="00792E5B">
        <w:rPr>
          <w:color w:val="000000"/>
          <w:sz w:val="24"/>
          <w:szCs w:val="24"/>
          <w:lang w:eastAsia="ru-RU"/>
        </w:rPr>
        <w:t>учителей</w:t>
      </w:r>
      <w:r w:rsidRPr="00792E5B">
        <w:rPr>
          <w:color w:val="000000"/>
          <w:spacing w:val="37"/>
          <w:sz w:val="24"/>
          <w:szCs w:val="24"/>
          <w:lang w:eastAsia="ru-RU"/>
        </w:rPr>
        <w:t xml:space="preserve"> </w:t>
      </w:r>
      <w:r w:rsidRPr="00792E5B">
        <w:rPr>
          <w:color w:val="000000"/>
          <w:sz w:val="24"/>
          <w:szCs w:val="24"/>
          <w:lang w:eastAsia="ru-RU"/>
        </w:rPr>
        <w:t>и</w:t>
      </w:r>
      <w:r w:rsidRPr="00792E5B">
        <w:rPr>
          <w:color w:val="000000"/>
          <w:spacing w:val="33"/>
          <w:sz w:val="24"/>
          <w:szCs w:val="24"/>
          <w:lang w:eastAsia="ru-RU"/>
        </w:rPr>
        <w:t xml:space="preserve"> </w:t>
      </w:r>
      <w:r w:rsidRPr="00792E5B">
        <w:rPr>
          <w:color w:val="000000"/>
          <w:sz w:val="24"/>
          <w:szCs w:val="24"/>
          <w:lang w:eastAsia="ru-RU"/>
        </w:rPr>
        <w:t>преподавателей</w:t>
      </w:r>
      <w:r w:rsidRPr="00792E5B">
        <w:rPr>
          <w:color w:val="000000"/>
          <w:spacing w:val="37"/>
          <w:sz w:val="24"/>
          <w:szCs w:val="24"/>
          <w:lang w:eastAsia="ru-RU"/>
        </w:rPr>
        <w:t xml:space="preserve"> </w:t>
      </w:r>
      <w:r w:rsidRPr="00792E5B">
        <w:rPr>
          <w:color w:val="000000"/>
          <w:sz w:val="24"/>
          <w:szCs w:val="24"/>
          <w:lang w:eastAsia="ru-RU"/>
        </w:rPr>
        <w:t>физической</w:t>
      </w:r>
      <w:r w:rsidRPr="00792E5B">
        <w:rPr>
          <w:color w:val="000000"/>
          <w:spacing w:val="-52"/>
          <w:sz w:val="24"/>
          <w:szCs w:val="24"/>
          <w:lang w:eastAsia="ru-RU"/>
        </w:rPr>
        <w:t xml:space="preserve"> </w:t>
      </w:r>
      <w:r w:rsidRPr="00792E5B">
        <w:rPr>
          <w:color w:val="000000"/>
          <w:sz w:val="24"/>
          <w:szCs w:val="24"/>
          <w:lang w:eastAsia="ru-RU"/>
        </w:rPr>
        <w:t>культуры;</w:t>
      </w:r>
    </w:p>
    <w:p w:rsidR="00792E5B" w:rsidRPr="00792E5B" w:rsidRDefault="00792E5B" w:rsidP="00CD0ED3">
      <w:pPr>
        <w:widowControl/>
        <w:numPr>
          <w:ilvl w:val="0"/>
          <w:numId w:val="20"/>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развития</w:t>
      </w:r>
      <w:r w:rsidRPr="00792E5B">
        <w:rPr>
          <w:color w:val="000000"/>
          <w:spacing w:val="-8"/>
          <w:sz w:val="24"/>
          <w:szCs w:val="24"/>
          <w:lang w:eastAsia="ru-RU"/>
        </w:rPr>
        <w:t xml:space="preserve"> </w:t>
      </w:r>
      <w:r w:rsidRPr="00792E5B">
        <w:rPr>
          <w:color w:val="000000"/>
          <w:sz w:val="24"/>
          <w:szCs w:val="24"/>
          <w:lang w:eastAsia="ru-RU"/>
        </w:rPr>
        <w:t>навыков</w:t>
      </w:r>
      <w:r w:rsidRPr="00792E5B">
        <w:rPr>
          <w:color w:val="000000"/>
          <w:spacing w:val="-2"/>
          <w:sz w:val="24"/>
          <w:szCs w:val="24"/>
          <w:lang w:eastAsia="ru-RU"/>
        </w:rPr>
        <w:t xml:space="preserve"> </w:t>
      </w:r>
      <w:r w:rsidRPr="00792E5B">
        <w:rPr>
          <w:color w:val="000000"/>
          <w:sz w:val="24"/>
          <w:szCs w:val="24"/>
          <w:lang w:eastAsia="ru-RU"/>
        </w:rPr>
        <w:t>работы</w:t>
      </w:r>
      <w:r w:rsidRPr="00792E5B">
        <w:rPr>
          <w:color w:val="000000"/>
          <w:spacing w:val="-4"/>
          <w:sz w:val="24"/>
          <w:szCs w:val="24"/>
          <w:lang w:eastAsia="ru-RU"/>
        </w:rPr>
        <w:t xml:space="preserve"> </w:t>
      </w:r>
      <w:r w:rsidRPr="00792E5B">
        <w:rPr>
          <w:color w:val="000000"/>
          <w:sz w:val="24"/>
          <w:szCs w:val="24"/>
          <w:lang w:eastAsia="ru-RU"/>
        </w:rPr>
        <w:t>с</w:t>
      </w:r>
      <w:r w:rsidRPr="00792E5B">
        <w:rPr>
          <w:color w:val="000000"/>
          <w:spacing w:val="-1"/>
          <w:sz w:val="24"/>
          <w:szCs w:val="24"/>
          <w:lang w:eastAsia="ru-RU"/>
        </w:rPr>
        <w:t xml:space="preserve"> </w:t>
      </w:r>
      <w:r w:rsidRPr="00792E5B">
        <w:rPr>
          <w:color w:val="000000"/>
          <w:sz w:val="24"/>
          <w:szCs w:val="24"/>
          <w:lang w:eastAsia="ru-RU"/>
        </w:rPr>
        <w:t>информационно-коммуникационными</w:t>
      </w:r>
      <w:r w:rsidRPr="00792E5B">
        <w:rPr>
          <w:color w:val="000000"/>
          <w:spacing w:val="-6"/>
          <w:sz w:val="24"/>
          <w:szCs w:val="24"/>
          <w:lang w:eastAsia="ru-RU"/>
        </w:rPr>
        <w:t xml:space="preserve"> </w:t>
      </w:r>
      <w:r w:rsidRPr="00792E5B">
        <w:rPr>
          <w:color w:val="000000"/>
          <w:sz w:val="24"/>
          <w:szCs w:val="24"/>
          <w:lang w:eastAsia="ru-RU"/>
        </w:rPr>
        <w:t>технологиями;</w:t>
      </w:r>
    </w:p>
    <w:p w:rsidR="00792E5B" w:rsidRPr="00792E5B" w:rsidRDefault="00792E5B" w:rsidP="00CD0ED3">
      <w:pPr>
        <w:widowControl/>
        <w:numPr>
          <w:ilvl w:val="0"/>
          <w:numId w:val="20"/>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lastRenderedPageBreak/>
        <w:t>интеграции</w:t>
      </w:r>
      <w:r w:rsidRPr="00792E5B">
        <w:rPr>
          <w:color w:val="000000"/>
          <w:spacing w:val="-5"/>
          <w:sz w:val="24"/>
          <w:szCs w:val="24"/>
          <w:lang w:eastAsia="ru-RU"/>
        </w:rPr>
        <w:t xml:space="preserve"> </w:t>
      </w:r>
      <w:r w:rsidRPr="00792E5B">
        <w:rPr>
          <w:color w:val="000000"/>
          <w:sz w:val="24"/>
          <w:szCs w:val="24"/>
          <w:lang w:eastAsia="ru-RU"/>
        </w:rPr>
        <w:t>урочной</w:t>
      </w:r>
      <w:r w:rsidRPr="00792E5B">
        <w:rPr>
          <w:color w:val="000000"/>
          <w:spacing w:val="-4"/>
          <w:sz w:val="24"/>
          <w:szCs w:val="24"/>
          <w:lang w:eastAsia="ru-RU"/>
        </w:rPr>
        <w:t xml:space="preserve"> </w:t>
      </w:r>
      <w:r w:rsidRPr="00792E5B">
        <w:rPr>
          <w:color w:val="000000"/>
          <w:sz w:val="24"/>
          <w:szCs w:val="24"/>
          <w:lang w:eastAsia="ru-RU"/>
        </w:rPr>
        <w:t>и</w:t>
      </w:r>
      <w:r w:rsidRPr="00792E5B">
        <w:rPr>
          <w:color w:val="000000"/>
          <w:spacing w:val="-5"/>
          <w:sz w:val="24"/>
          <w:szCs w:val="24"/>
          <w:lang w:eastAsia="ru-RU"/>
        </w:rPr>
        <w:t xml:space="preserve"> </w:t>
      </w:r>
      <w:r w:rsidRPr="00792E5B">
        <w:rPr>
          <w:color w:val="000000"/>
          <w:sz w:val="24"/>
          <w:szCs w:val="24"/>
          <w:lang w:eastAsia="ru-RU"/>
        </w:rPr>
        <w:t>внеурочной</w:t>
      </w:r>
      <w:r w:rsidRPr="00792E5B">
        <w:rPr>
          <w:color w:val="000000"/>
          <w:spacing w:val="-4"/>
          <w:sz w:val="24"/>
          <w:szCs w:val="24"/>
          <w:lang w:eastAsia="ru-RU"/>
        </w:rPr>
        <w:t xml:space="preserve"> </w:t>
      </w:r>
      <w:r w:rsidRPr="00792E5B">
        <w:rPr>
          <w:color w:val="000000"/>
          <w:sz w:val="24"/>
          <w:szCs w:val="24"/>
          <w:lang w:eastAsia="ru-RU"/>
        </w:rPr>
        <w:t>деятельности;</w:t>
      </w:r>
    </w:p>
    <w:p w:rsidR="00792E5B" w:rsidRPr="00792E5B" w:rsidRDefault="00792E5B" w:rsidP="00CD0ED3">
      <w:pPr>
        <w:widowControl/>
        <w:numPr>
          <w:ilvl w:val="0"/>
          <w:numId w:val="20"/>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проведения</w:t>
      </w:r>
      <w:r w:rsidRPr="00792E5B">
        <w:rPr>
          <w:color w:val="000000"/>
          <w:spacing w:val="-7"/>
          <w:sz w:val="24"/>
          <w:szCs w:val="24"/>
          <w:lang w:eastAsia="ru-RU"/>
        </w:rPr>
        <w:t xml:space="preserve"> </w:t>
      </w:r>
      <w:r w:rsidRPr="00792E5B">
        <w:rPr>
          <w:color w:val="000000"/>
          <w:sz w:val="24"/>
          <w:szCs w:val="24"/>
          <w:lang w:eastAsia="ru-RU"/>
        </w:rPr>
        <w:t>всероссийской</w:t>
      </w:r>
      <w:r w:rsidRPr="00792E5B">
        <w:rPr>
          <w:color w:val="000000"/>
          <w:spacing w:val="-4"/>
          <w:sz w:val="24"/>
          <w:szCs w:val="24"/>
          <w:lang w:eastAsia="ru-RU"/>
        </w:rPr>
        <w:t xml:space="preserve"> </w:t>
      </w:r>
      <w:r w:rsidRPr="00792E5B">
        <w:rPr>
          <w:color w:val="000000"/>
          <w:sz w:val="24"/>
          <w:szCs w:val="24"/>
          <w:lang w:eastAsia="ru-RU"/>
        </w:rPr>
        <w:t>олимпиады</w:t>
      </w:r>
      <w:r w:rsidRPr="00792E5B">
        <w:rPr>
          <w:color w:val="000000"/>
          <w:spacing w:val="-6"/>
          <w:sz w:val="24"/>
          <w:szCs w:val="24"/>
          <w:lang w:eastAsia="ru-RU"/>
        </w:rPr>
        <w:t xml:space="preserve"> </w:t>
      </w:r>
      <w:r w:rsidRPr="00792E5B">
        <w:rPr>
          <w:color w:val="000000"/>
          <w:sz w:val="24"/>
          <w:szCs w:val="24"/>
          <w:lang w:eastAsia="ru-RU"/>
        </w:rPr>
        <w:t>школьников;</w:t>
      </w:r>
    </w:p>
    <w:p w:rsidR="00792E5B" w:rsidRPr="00792E5B" w:rsidRDefault="00792E5B" w:rsidP="00CD0ED3">
      <w:pPr>
        <w:widowControl/>
        <w:numPr>
          <w:ilvl w:val="0"/>
          <w:numId w:val="20"/>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обобщения</w:t>
      </w:r>
      <w:r w:rsidRPr="00792E5B">
        <w:rPr>
          <w:color w:val="000000"/>
          <w:spacing w:val="-4"/>
          <w:sz w:val="24"/>
          <w:szCs w:val="24"/>
          <w:lang w:eastAsia="ru-RU"/>
        </w:rPr>
        <w:t xml:space="preserve"> </w:t>
      </w:r>
      <w:r w:rsidRPr="00792E5B">
        <w:rPr>
          <w:color w:val="000000"/>
          <w:sz w:val="24"/>
          <w:szCs w:val="24"/>
          <w:lang w:eastAsia="ru-RU"/>
        </w:rPr>
        <w:t>и</w:t>
      </w:r>
      <w:r w:rsidRPr="00792E5B">
        <w:rPr>
          <w:color w:val="000000"/>
          <w:spacing w:val="-1"/>
          <w:sz w:val="24"/>
          <w:szCs w:val="24"/>
          <w:lang w:eastAsia="ru-RU"/>
        </w:rPr>
        <w:t xml:space="preserve"> </w:t>
      </w:r>
      <w:r w:rsidRPr="00792E5B">
        <w:rPr>
          <w:color w:val="000000"/>
          <w:sz w:val="24"/>
          <w:szCs w:val="24"/>
          <w:lang w:eastAsia="ru-RU"/>
        </w:rPr>
        <w:t>распространения</w:t>
      </w:r>
      <w:r w:rsidRPr="00792E5B">
        <w:rPr>
          <w:color w:val="000000"/>
          <w:spacing w:val="-3"/>
          <w:sz w:val="24"/>
          <w:szCs w:val="24"/>
          <w:lang w:eastAsia="ru-RU"/>
        </w:rPr>
        <w:t xml:space="preserve"> </w:t>
      </w:r>
      <w:r w:rsidRPr="00792E5B">
        <w:rPr>
          <w:color w:val="000000"/>
          <w:sz w:val="24"/>
          <w:szCs w:val="24"/>
          <w:lang w:eastAsia="ru-RU"/>
        </w:rPr>
        <w:t>лучшего</w:t>
      </w:r>
      <w:r w:rsidRPr="00792E5B">
        <w:rPr>
          <w:color w:val="000000"/>
          <w:spacing w:val="-7"/>
          <w:sz w:val="24"/>
          <w:szCs w:val="24"/>
          <w:lang w:eastAsia="ru-RU"/>
        </w:rPr>
        <w:t xml:space="preserve"> </w:t>
      </w:r>
      <w:r w:rsidRPr="00792E5B">
        <w:rPr>
          <w:color w:val="000000"/>
          <w:sz w:val="24"/>
          <w:szCs w:val="24"/>
          <w:lang w:eastAsia="ru-RU"/>
        </w:rPr>
        <w:t>педагогического</w:t>
      </w:r>
      <w:r w:rsidRPr="00792E5B">
        <w:rPr>
          <w:color w:val="000000"/>
          <w:spacing w:val="-7"/>
          <w:sz w:val="24"/>
          <w:szCs w:val="24"/>
          <w:lang w:eastAsia="ru-RU"/>
        </w:rPr>
        <w:t xml:space="preserve"> </w:t>
      </w:r>
      <w:r w:rsidRPr="00792E5B">
        <w:rPr>
          <w:color w:val="000000"/>
          <w:sz w:val="24"/>
          <w:szCs w:val="24"/>
          <w:lang w:eastAsia="ru-RU"/>
        </w:rPr>
        <w:t>опыта;</w:t>
      </w:r>
    </w:p>
    <w:p w:rsidR="00792E5B" w:rsidRPr="00792E5B" w:rsidRDefault="00792E5B" w:rsidP="00CD0ED3">
      <w:pPr>
        <w:widowControl/>
        <w:numPr>
          <w:ilvl w:val="0"/>
          <w:numId w:val="20"/>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работы</w:t>
      </w:r>
      <w:r w:rsidRPr="00792E5B">
        <w:rPr>
          <w:color w:val="000000"/>
          <w:spacing w:val="-2"/>
          <w:sz w:val="24"/>
          <w:szCs w:val="24"/>
          <w:lang w:eastAsia="ru-RU"/>
        </w:rPr>
        <w:t xml:space="preserve"> </w:t>
      </w:r>
      <w:r w:rsidRPr="00792E5B">
        <w:rPr>
          <w:color w:val="000000"/>
          <w:sz w:val="24"/>
          <w:szCs w:val="24"/>
          <w:lang w:eastAsia="ru-RU"/>
        </w:rPr>
        <w:t>с</w:t>
      </w:r>
      <w:r w:rsidRPr="00792E5B">
        <w:rPr>
          <w:color w:val="000000"/>
          <w:spacing w:val="-2"/>
          <w:sz w:val="24"/>
          <w:szCs w:val="24"/>
          <w:lang w:eastAsia="ru-RU"/>
        </w:rPr>
        <w:t xml:space="preserve"> </w:t>
      </w:r>
      <w:r w:rsidRPr="00792E5B">
        <w:rPr>
          <w:color w:val="000000"/>
          <w:sz w:val="24"/>
          <w:szCs w:val="24"/>
          <w:lang w:eastAsia="ru-RU"/>
        </w:rPr>
        <w:t>одаренными</w:t>
      </w:r>
      <w:r w:rsidRPr="00792E5B">
        <w:rPr>
          <w:color w:val="000000"/>
          <w:spacing w:val="-1"/>
          <w:sz w:val="24"/>
          <w:szCs w:val="24"/>
          <w:lang w:eastAsia="ru-RU"/>
        </w:rPr>
        <w:t xml:space="preserve"> </w:t>
      </w:r>
      <w:r w:rsidRPr="00792E5B">
        <w:rPr>
          <w:color w:val="000000"/>
          <w:sz w:val="24"/>
          <w:szCs w:val="24"/>
          <w:lang w:eastAsia="ru-RU"/>
        </w:rPr>
        <w:t>детьми;</w:t>
      </w:r>
    </w:p>
    <w:p w:rsidR="00792E5B" w:rsidRPr="00792E5B" w:rsidRDefault="00792E5B" w:rsidP="00CD0ED3">
      <w:pPr>
        <w:widowControl/>
        <w:numPr>
          <w:ilvl w:val="0"/>
          <w:numId w:val="20"/>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работы</w:t>
      </w:r>
      <w:r w:rsidRPr="00792E5B">
        <w:rPr>
          <w:color w:val="000000"/>
          <w:spacing w:val="-2"/>
          <w:sz w:val="24"/>
          <w:szCs w:val="24"/>
          <w:lang w:eastAsia="ru-RU"/>
        </w:rPr>
        <w:t xml:space="preserve"> </w:t>
      </w:r>
      <w:r w:rsidRPr="00792E5B">
        <w:rPr>
          <w:color w:val="000000"/>
          <w:sz w:val="24"/>
          <w:szCs w:val="24"/>
          <w:lang w:eastAsia="ru-RU"/>
        </w:rPr>
        <w:t>с</w:t>
      </w:r>
      <w:r w:rsidRPr="00792E5B">
        <w:rPr>
          <w:color w:val="000000"/>
          <w:spacing w:val="-3"/>
          <w:sz w:val="24"/>
          <w:szCs w:val="24"/>
          <w:lang w:eastAsia="ru-RU"/>
        </w:rPr>
        <w:t xml:space="preserve"> </w:t>
      </w:r>
      <w:r w:rsidRPr="00792E5B">
        <w:rPr>
          <w:color w:val="000000"/>
          <w:sz w:val="24"/>
          <w:szCs w:val="24"/>
          <w:lang w:eastAsia="ru-RU"/>
        </w:rPr>
        <w:t>детьми,</w:t>
      </w:r>
      <w:r w:rsidRPr="00792E5B">
        <w:rPr>
          <w:color w:val="000000"/>
          <w:spacing w:val="1"/>
          <w:sz w:val="24"/>
          <w:szCs w:val="24"/>
          <w:lang w:eastAsia="ru-RU"/>
        </w:rPr>
        <w:t xml:space="preserve"> </w:t>
      </w:r>
      <w:r w:rsidRPr="00792E5B">
        <w:rPr>
          <w:color w:val="000000"/>
          <w:sz w:val="24"/>
          <w:szCs w:val="24"/>
          <w:lang w:eastAsia="ru-RU"/>
        </w:rPr>
        <w:t>отнесенными</w:t>
      </w:r>
      <w:r w:rsidRPr="00792E5B">
        <w:rPr>
          <w:color w:val="000000"/>
          <w:spacing w:val="-1"/>
          <w:sz w:val="24"/>
          <w:szCs w:val="24"/>
          <w:lang w:eastAsia="ru-RU"/>
        </w:rPr>
        <w:t xml:space="preserve"> </w:t>
      </w:r>
      <w:r w:rsidRPr="00792E5B">
        <w:rPr>
          <w:color w:val="000000"/>
          <w:sz w:val="24"/>
          <w:szCs w:val="24"/>
          <w:lang w:eastAsia="ru-RU"/>
        </w:rPr>
        <w:t>по</w:t>
      </w:r>
      <w:r w:rsidRPr="00792E5B">
        <w:rPr>
          <w:color w:val="000000"/>
          <w:spacing w:val="-6"/>
          <w:sz w:val="24"/>
          <w:szCs w:val="24"/>
          <w:lang w:eastAsia="ru-RU"/>
        </w:rPr>
        <w:t xml:space="preserve"> </w:t>
      </w:r>
      <w:r w:rsidRPr="00792E5B">
        <w:rPr>
          <w:color w:val="000000"/>
          <w:sz w:val="24"/>
          <w:szCs w:val="24"/>
          <w:lang w:eastAsia="ru-RU"/>
        </w:rPr>
        <w:t>состоянию</w:t>
      </w:r>
      <w:r w:rsidRPr="00792E5B">
        <w:rPr>
          <w:color w:val="000000"/>
          <w:spacing w:val="-3"/>
          <w:sz w:val="24"/>
          <w:szCs w:val="24"/>
          <w:lang w:eastAsia="ru-RU"/>
        </w:rPr>
        <w:t xml:space="preserve"> </w:t>
      </w:r>
      <w:r w:rsidRPr="00792E5B">
        <w:rPr>
          <w:color w:val="000000"/>
          <w:sz w:val="24"/>
          <w:szCs w:val="24"/>
          <w:lang w:eastAsia="ru-RU"/>
        </w:rPr>
        <w:t>здоровья</w:t>
      </w:r>
      <w:r w:rsidRPr="00792E5B">
        <w:rPr>
          <w:color w:val="000000"/>
          <w:spacing w:val="-2"/>
          <w:sz w:val="24"/>
          <w:szCs w:val="24"/>
          <w:lang w:eastAsia="ru-RU"/>
        </w:rPr>
        <w:t xml:space="preserve"> </w:t>
      </w:r>
      <w:r w:rsidRPr="00792E5B">
        <w:rPr>
          <w:color w:val="000000"/>
          <w:sz w:val="24"/>
          <w:szCs w:val="24"/>
          <w:lang w:eastAsia="ru-RU"/>
        </w:rPr>
        <w:t>к</w:t>
      </w:r>
      <w:r w:rsidRPr="00792E5B">
        <w:rPr>
          <w:color w:val="000000"/>
          <w:spacing w:val="-4"/>
          <w:sz w:val="24"/>
          <w:szCs w:val="24"/>
          <w:lang w:eastAsia="ru-RU"/>
        </w:rPr>
        <w:t xml:space="preserve"> специальной медицинской группе, </w:t>
      </w:r>
      <w:r w:rsidRPr="00792E5B">
        <w:rPr>
          <w:color w:val="000000"/>
          <w:sz w:val="24"/>
          <w:szCs w:val="24"/>
          <w:lang w:eastAsia="ru-RU"/>
        </w:rPr>
        <w:t>детьми с</w:t>
      </w:r>
      <w:r w:rsidRPr="00792E5B">
        <w:rPr>
          <w:color w:val="000000"/>
          <w:spacing w:val="-4"/>
          <w:sz w:val="24"/>
          <w:szCs w:val="24"/>
          <w:lang w:eastAsia="ru-RU"/>
        </w:rPr>
        <w:t xml:space="preserve"> </w:t>
      </w:r>
      <w:r w:rsidRPr="00792E5B">
        <w:rPr>
          <w:color w:val="000000"/>
          <w:sz w:val="24"/>
          <w:szCs w:val="24"/>
          <w:lang w:eastAsia="ru-RU"/>
        </w:rPr>
        <w:t>ОВЗ.</w:t>
      </w:r>
    </w:p>
    <w:p w:rsidR="00792E5B" w:rsidRPr="00792E5B" w:rsidRDefault="00792E5B" w:rsidP="003B44D8">
      <w:pPr>
        <w:tabs>
          <w:tab w:val="left" w:pos="1560"/>
          <w:tab w:val="left" w:pos="1985"/>
        </w:tabs>
        <w:autoSpaceDE/>
        <w:autoSpaceDN/>
        <w:ind w:right="-25" w:firstLine="567"/>
        <w:jc w:val="both"/>
        <w:rPr>
          <w:color w:val="000000"/>
          <w:sz w:val="24"/>
          <w:szCs w:val="24"/>
          <w:lang w:eastAsia="ru-RU"/>
        </w:rPr>
      </w:pPr>
      <w:r w:rsidRPr="00792E5B">
        <w:rPr>
          <w:color w:val="000000"/>
          <w:sz w:val="24"/>
          <w:szCs w:val="24"/>
          <w:lang w:eastAsia="ru-RU"/>
        </w:rPr>
        <w:t>Для</w:t>
      </w:r>
      <w:r w:rsidRPr="00792E5B">
        <w:rPr>
          <w:color w:val="000000"/>
          <w:spacing w:val="38"/>
          <w:sz w:val="24"/>
          <w:szCs w:val="24"/>
          <w:lang w:eastAsia="ru-RU"/>
        </w:rPr>
        <w:t xml:space="preserve"> </w:t>
      </w:r>
      <w:r w:rsidRPr="00792E5B">
        <w:rPr>
          <w:color w:val="000000"/>
          <w:sz w:val="24"/>
          <w:szCs w:val="24"/>
          <w:lang w:eastAsia="ru-RU"/>
        </w:rPr>
        <w:t>молодых</w:t>
      </w:r>
      <w:r w:rsidRPr="00792E5B">
        <w:rPr>
          <w:color w:val="000000"/>
          <w:spacing w:val="39"/>
          <w:sz w:val="24"/>
          <w:szCs w:val="24"/>
          <w:lang w:eastAsia="ru-RU"/>
        </w:rPr>
        <w:t xml:space="preserve"> </w:t>
      </w:r>
      <w:r w:rsidRPr="00792E5B">
        <w:rPr>
          <w:color w:val="000000"/>
          <w:sz w:val="24"/>
          <w:szCs w:val="24"/>
          <w:lang w:eastAsia="ru-RU"/>
        </w:rPr>
        <w:t>учителей и</w:t>
      </w:r>
      <w:r w:rsidRPr="00792E5B">
        <w:rPr>
          <w:color w:val="000000"/>
          <w:spacing w:val="51"/>
          <w:sz w:val="24"/>
          <w:szCs w:val="24"/>
          <w:lang w:eastAsia="ru-RU"/>
        </w:rPr>
        <w:t xml:space="preserve"> </w:t>
      </w:r>
      <w:r w:rsidRPr="00792E5B">
        <w:rPr>
          <w:color w:val="000000"/>
          <w:sz w:val="24"/>
          <w:szCs w:val="24"/>
          <w:lang w:eastAsia="ru-RU"/>
        </w:rPr>
        <w:t>учителей</w:t>
      </w:r>
      <w:r w:rsidRPr="00792E5B">
        <w:rPr>
          <w:color w:val="000000"/>
          <w:spacing w:val="51"/>
          <w:sz w:val="24"/>
          <w:szCs w:val="24"/>
          <w:lang w:eastAsia="ru-RU"/>
        </w:rPr>
        <w:t xml:space="preserve"> </w:t>
      </w:r>
      <w:r w:rsidRPr="00792E5B">
        <w:rPr>
          <w:color w:val="000000"/>
          <w:sz w:val="24"/>
          <w:szCs w:val="24"/>
          <w:lang w:eastAsia="ru-RU"/>
        </w:rPr>
        <w:t>начальных</w:t>
      </w:r>
      <w:r w:rsidRPr="00792E5B">
        <w:rPr>
          <w:color w:val="000000"/>
          <w:spacing w:val="50"/>
          <w:sz w:val="24"/>
          <w:szCs w:val="24"/>
          <w:lang w:eastAsia="ru-RU"/>
        </w:rPr>
        <w:t xml:space="preserve"> </w:t>
      </w:r>
      <w:r w:rsidRPr="00792E5B">
        <w:rPr>
          <w:color w:val="000000"/>
          <w:sz w:val="24"/>
          <w:szCs w:val="24"/>
          <w:lang w:eastAsia="ru-RU"/>
        </w:rPr>
        <w:t>классов,</w:t>
      </w:r>
      <w:r w:rsidRPr="00792E5B">
        <w:rPr>
          <w:color w:val="000000"/>
          <w:spacing w:val="51"/>
          <w:sz w:val="24"/>
          <w:szCs w:val="24"/>
          <w:lang w:eastAsia="ru-RU"/>
        </w:rPr>
        <w:t xml:space="preserve"> </w:t>
      </w:r>
      <w:r w:rsidRPr="00792E5B">
        <w:rPr>
          <w:color w:val="000000"/>
          <w:sz w:val="24"/>
          <w:szCs w:val="24"/>
          <w:lang w:eastAsia="ru-RU"/>
        </w:rPr>
        <w:t>преподающих</w:t>
      </w:r>
      <w:r w:rsidRPr="00792E5B">
        <w:rPr>
          <w:color w:val="000000"/>
          <w:spacing w:val="51"/>
          <w:sz w:val="24"/>
          <w:szCs w:val="24"/>
          <w:lang w:eastAsia="ru-RU"/>
        </w:rPr>
        <w:t xml:space="preserve"> </w:t>
      </w:r>
      <w:r w:rsidRPr="00792E5B">
        <w:rPr>
          <w:color w:val="000000"/>
          <w:sz w:val="24"/>
          <w:szCs w:val="24"/>
          <w:lang w:eastAsia="ru-RU"/>
        </w:rPr>
        <w:t>предмет «Физическая культура», были организованы мастер-классы, занятия по районам с председателями МО</w:t>
      </w:r>
      <w:r w:rsidR="003B44D8">
        <w:rPr>
          <w:color w:val="000000"/>
          <w:sz w:val="24"/>
          <w:szCs w:val="24"/>
          <w:lang w:eastAsia="ru-RU"/>
        </w:rPr>
        <w:t>,</w:t>
      </w:r>
      <w:r w:rsidRPr="00792E5B">
        <w:rPr>
          <w:color w:val="000000"/>
          <w:sz w:val="24"/>
          <w:szCs w:val="24"/>
          <w:lang w:eastAsia="ru-RU"/>
        </w:rPr>
        <w:t xml:space="preserve"> учителями высшей категории.</w:t>
      </w:r>
    </w:p>
    <w:p w:rsidR="00792E5B" w:rsidRPr="00792E5B" w:rsidRDefault="00792E5B" w:rsidP="003B44D8">
      <w:pPr>
        <w:tabs>
          <w:tab w:val="left" w:pos="1560"/>
          <w:tab w:val="left" w:pos="1985"/>
        </w:tabs>
        <w:autoSpaceDE/>
        <w:autoSpaceDN/>
        <w:ind w:right="-25" w:firstLine="567"/>
        <w:jc w:val="both"/>
        <w:rPr>
          <w:color w:val="000000"/>
          <w:sz w:val="24"/>
          <w:szCs w:val="24"/>
          <w:lang w:eastAsia="ru-RU"/>
        </w:rPr>
      </w:pPr>
      <w:r w:rsidRPr="00792E5B">
        <w:rPr>
          <w:color w:val="000000"/>
          <w:sz w:val="24"/>
          <w:szCs w:val="24"/>
          <w:lang w:eastAsia="ru-RU"/>
        </w:rPr>
        <w:t>Основные</w:t>
      </w:r>
      <w:r w:rsidRPr="00792E5B">
        <w:rPr>
          <w:color w:val="000000"/>
          <w:spacing w:val="-6"/>
          <w:sz w:val="24"/>
          <w:szCs w:val="24"/>
          <w:lang w:eastAsia="ru-RU"/>
        </w:rPr>
        <w:t xml:space="preserve"> </w:t>
      </w:r>
      <w:r w:rsidRPr="00792E5B">
        <w:rPr>
          <w:color w:val="000000"/>
          <w:sz w:val="24"/>
          <w:szCs w:val="24"/>
          <w:lang w:eastAsia="ru-RU"/>
        </w:rPr>
        <w:t>задачи,</w:t>
      </w:r>
      <w:r w:rsidRPr="00792E5B">
        <w:rPr>
          <w:color w:val="000000"/>
          <w:spacing w:val="-2"/>
          <w:sz w:val="24"/>
          <w:szCs w:val="24"/>
          <w:lang w:eastAsia="ru-RU"/>
        </w:rPr>
        <w:t xml:space="preserve"> </w:t>
      </w:r>
      <w:r w:rsidRPr="00792E5B">
        <w:rPr>
          <w:color w:val="000000"/>
          <w:sz w:val="24"/>
          <w:szCs w:val="24"/>
          <w:lang w:eastAsia="ru-RU"/>
        </w:rPr>
        <w:t>которые</w:t>
      </w:r>
      <w:r w:rsidRPr="00792E5B">
        <w:rPr>
          <w:color w:val="000000"/>
          <w:spacing w:val="-6"/>
          <w:sz w:val="24"/>
          <w:szCs w:val="24"/>
          <w:lang w:eastAsia="ru-RU"/>
        </w:rPr>
        <w:t xml:space="preserve"> </w:t>
      </w:r>
      <w:r w:rsidRPr="00792E5B">
        <w:rPr>
          <w:color w:val="000000"/>
          <w:sz w:val="24"/>
          <w:szCs w:val="24"/>
          <w:lang w:eastAsia="ru-RU"/>
        </w:rPr>
        <w:t>решались</w:t>
      </w:r>
      <w:r w:rsidRPr="00792E5B">
        <w:rPr>
          <w:color w:val="000000"/>
          <w:spacing w:val="1"/>
          <w:sz w:val="24"/>
          <w:szCs w:val="24"/>
          <w:lang w:eastAsia="ru-RU"/>
        </w:rPr>
        <w:t xml:space="preserve"> </w:t>
      </w:r>
      <w:r w:rsidRPr="00792E5B">
        <w:rPr>
          <w:color w:val="000000"/>
          <w:sz w:val="24"/>
          <w:szCs w:val="24"/>
          <w:lang w:eastAsia="ru-RU"/>
        </w:rPr>
        <w:t>на</w:t>
      </w:r>
      <w:r w:rsidRPr="00792E5B">
        <w:rPr>
          <w:color w:val="000000"/>
          <w:spacing w:val="-1"/>
          <w:sz w:val="24"/>
          <w:szCs w:val="24"/>
          <w:lang w:eastAsia="ru-RU"/>
        </w:rPr>
        <w:t xml:space="preserve"> </w:t>
      </w:r>
      <w:r w:rsidRPr="00792E5B">
        <w:rPr>
          <w:color w:val="000000"/>
          <w:sz w:val="24"/>
          <w:szCs w:val="24"/>
          <w:lang w:eastAsia="ru-RU"/>
        </w:rPr>
        <w:t>занятиях</w:t>
      </w:r>
      <w:r w:rsidRPr="00792E5B">
        <w:rPr>
          <w:color w:val="000000"/>
          <w:spacing w:val="-4"/>
          <w:sz w:val="24"/>
          <w:szCs w:val="24"/>
          <w:lang w:eastAsia="ru-RU"/>
        </w:rPr>
        <w:t xml:space="preserve"> </w:t>
      </w:r>
      <w:r w:rsidRPr="00792E5B">
        <w:rPr>
          <w:color w:val="000000"/>
          <w:sz w:val="24"/>
          <w:szCs w:val="24"/>
          <w:lang w:eastAsia="ru-RU"/>
        </w:rPr>
        <w:t>ШМС</w:t>
      </w:r>
      <w:r w:rsidR="003B44D8">
        <w:rPr>
          <w:color w:val="000000"/>
          <w:sz w:val="24"/>
          <w:szCs w:val="24"/>
          <w:lang w:eastAsia="ru-RU"/>
        </w:rPr>
        <w:t xml:space="preserve"> для молодых педагогов</w:t>
      </w:r>
      <w:r w:rsidRPr="00792E5B">
        <w:rPr>
          <w:color w:val="000000"/>
          <w:sz w:val="24"/>
          <w:szCs w:val="24"/>
          <w:lang w:eastAsia="ru-RU"/>
        </w:rPr>
        <w:t>:</w:t>
      </w:r>
    </w:p>
    <w:p w:rsidR="00792E5B" w:rsidRPr="00792E5B" w:rsidRDefault="00792E5B" w:rsidP="00CD0ED3">
      <w:pPr>
        <w:widowControl/>
        <w:numPr>
          <w:ilvl w:val="0"/>
          <w:numId w:val="21"/>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адаптация молодых (начинающих) специалистов (педагогических работников) в образовательном</w:t>
      </w:r>
      <w:r w:rsidRPr="00792E5B">
        <w:rPr>
          <w:color w:val="000000"/>
          <w:spacing w:val="-8"/>
          <w:sz w:val="24"/>
          <w:szCs w:val="24"/>
          <w:lang w:eastAsia="ru-RU"/>
        </w:rPr>
        <w:t xml:space="preserve"> </w:t>
      </w:r>
      <w:r w:rsidRPr="00792E5B">
        <w:rPr>
          <w:color w:val="000000"/>
          <w:sz w:val="24"/>
          <w:szCs w:val="24"/>
          <w:lang w:eastAsia="ru-RU"/>
        </w:rPr>
        <w:t>процессе;</w:t>
      </w:r>
    </w:p>
    <w:p w:rsidR="00792E5B" w:rsidRPr="00792E5B" w:rsidRDefault="00792E5B" w:rsidP="00CD0ED3">
      <w:pPr>
        <w:widowControl/>
        <w:numPr>
          <w:ilvl w:val="0"/>
          <w:numId w:val="21"/>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содействие</w:t>
      </w:r>
      <w:r w:rsidRPr="00792E5B">
        <w:rPr>
          <w:color w:val="000000"/>
          <w:spacing w:val="1"/>
          <w:sz w:val="24"/>
          <w:szCs w:val="24"/>
          <w:lang w:eastAsia="ru-RU"/>
        </w:rPr>
        <w:t xml:space="preserve"> </w:t>
      </w:r>
      <w:r w:rsidRPr="00792E5B">
        <w:rPr>
          <w:color w:val="000000"/>
          <w:sz w:val="24"/>
          <w:szCs w:val="24"/>
          <w:lang w:eastAsia="ru-RU"/>
        </w:rPr>
        <w:t>повышению</w:t>
      </w:r>
      <w:r w:rsidRPr="00792E5B">
        <w:rPr>
          <w:color w:val="000000"/>
          <w:spacing w:val="1"/>
          <w:sz w:val="24"/>
          <w:szCs w:val="24"/>
          <w:lang w:eastAsia="ru-RU"/>
        </w:rPr>
        <w:t xml:space="preserve"> </w:t>
      </w:r>
      <w:r w:rsidRPr="00792E5B">
        <w:rPr>
          <w:color w:val="000000"/>
          <w:sz w:val="24"/>
          <w:szCs w:val="24"/>
          <w:lang w:eastAsia="ru-RU"/>
        </w:rPr>
        <w:t>квалификации</w:t>
      </w:r>
      <w:r w:rsidRPr="00792E5B">
        <w:rPr>
          <w:color w:val="000000"/>
          <w:spacing w:val="1"/>
          <w:sz w:val="24"/>
          <w:szCs w:val="24"/>
          <w:lang w:eastAsia="ru-RU"/>
        </w:rPr>
        <w:t xml:space="preserve"> </w:t>
      </w:r>
      <w:r w:rsidRPr="00792E5B">
        <w:rPr>
          <w:color w:val="000000"/>
          <w:sz w:val="24"/>
          <w:szCs w:val="24"/>
          <w:lang w:eastAsia="ru-RU"/>
        </w:rPr>
        <w:t>и</w:t>
      </w:r>
      <w:r w:rsidRPr="00792E5B">
        <w:rPr>
          <w:color w:val="000000"/>
          <w:spacing w:val="1"/>
          <w:sz w:val="24"/>
          <w:szCs w:val="24"/>
          <w:lang w:eastAsia="ru-RU"/>
        </w:rPr>
        <w:t xml:space="preserve"> </w:t>
      </w:r>
      <w:r w:rsidRPr="00792E5B">
        <w:rPr>
          <w:color w:val="000000"/>
          <w:sz w:val="24"/>
          <w:szCs w:val="24"/>
          <w:lang w:eastAsia="ru-RU"/>
        </w:rPr>
        <w:t>профессиональному</w:t>
      </w:r>
      <w:r w:rsidRPr="00792E5B">
        <w:rPr>
          <w:color w:val="000000"/>
          <w:spacing w:val="1"/>
          <w:sz w:val="24"/>
          <w:szCs w:val="24"/>
          <w:lang w:eastAsia="ru-RU"/>
        </w:rPr>
        <w:t xml:space="preserve"> </w:t>
      </w:r>
      <w:r w:rsidRPr="00792E5B">
        <w:rPr>
          <w:color w:val="000000"/>
          <w:sz w:val="24"/>
          <w:szCs w:val="24"/>
          <w:lang w:eastAsia="ru-RU"/>
        </w:rPr>
        <w:t>росту</w:t>
      </w:r>
      <w:r w:rsidRPr="00792E5B">
        <w:rPr>
          <w:color w:val="000000"/>
          <w:spacing w:val="1"/>
          <w:sz w:val="24"/>
          <w:szCs w:val="24"/>
          <w:lang w:eastAsia="ru-RU"/>
        </w:rPr>
        <w:t xml:space="preserve"> </w:t>
      </w:r>
      <w:r w:rsidRPr="00792E5B">
        <w:rPr>
          <w:color w:val="000000"/>
          <w:sz w:val="24"/>
          <w:szCs w:val="24"/>
          <w:lang w:eastAsia="ru-RU"/>
        </w:rPr>
        <w:t>молодых</w:t>
      </w:r>
      <w:r w:rsidRPr="00792E5B">
        <w:rPr>
          <w:color w:val="000000"/>
          <w:spacing w:val="1"/>
          <w:sz w:val="24"/>
          <w:szCs w:val="24"/>
          <w:lang w:eastAsia="ru-RU"/>
        </w:rPr>
        <w:t xml:space="preserve"> учителей физической культуры </w:t>
      </w:r>
      <w:r w:rsidRPr="00792E5B">
        <w:rPr>
          <w:color w:val="000000"/>
          <w:sz w:val="24"/>
          <w:szCs w:val="24"/>
          <w:lang w:eastAsia="ru-RU"/>
        </w:rPr>
        <w:t>и</w:t>
      </w:r>
      <w:r w:rsidRPr="00792E5B">
        <w:rPr>
          <w:color w:val="000000"/>
          <w:spacing w:val="1"/>
          <w:sz w:val="24"/>
          <w:szCs w:val="24"/>
          <w:lang w:eastAsia="ru-RU"/>
        </w:rPr>
        <w:t xml:space="preserve"> </w:t>
      </w:r>
      <w:r w:rsidRPr="00792E5B">
        <w:rPr>
          <w:color w:val="000000"/>
          <w:sz w:val="24"/>
          <w:szCs w:val="24"/>
          <w:lang w:eastAsia="ru-RU"/>
        </w:rPr>
        <w:t>учителей</w:t>
      </w:r>
      <w:r w:rsidRPr="00792E5B">
        <w:rPr>
          <w:color w:val="000000"/>
          <w:spacing w:val="1"/>
          <w:sz w:val="24"/>
          <w:szCs w:val="24"/>
          <w:lang w:eastAsia="ru-RU"/>
        </w:rPr>
        <w:t xml:space="preserve"> </w:t>
      </w:r>
      <w:r w:rsidRPr="00792E5B">
        <w:rPr>
          <w:color w:val="000000"/>
          <w:sz w:val="24"/>
          <w:szCs w:val="24"/>
          <w:lang w:eastAsia="ru-RU"/>
        </w:rPr>
        <w:t>начальных</w:t>
      </w:r>
      <w:r w:rsidRPr="00792E5B">
        <w:rPr>
          <w:color w:val="000000"/>
          <w:spacing w:val="1"/>
          <w:sz w:val="24"/>
          <w:szCs w:val="24"/>
          <w:lang w:eastAsia="ru-RU"/>
        </w:rPr>
        <w:t xml:space="preserve"> </w:t>
      </w:r>
      <w:r w:rsidRPr="00792E5B">
        <w:rPr>
          <w:color w:val="000000"/>
          <w:sz w:val="24"/>
          <w:szCs w:val="24"/>
          <w:lang w:eastAsia="ru-RU"/>
        </w:rPr>
        <w:t>классов,</w:t>
      </w:r>
      <w:r w:rsidRPr="00792E5B">
        <w:rPr>
          <w:color w:val="000000"/>
          <w:spacing w:val="3"/>
          <w:sz w:val="24"/>
          <w:szCs w:val="24"/>
          <w:lang w:eastAsia="ru-RU"/>
        </w:rPr>
        <w:t xml:space="preserve"> </w:t>
      </w:r>
      <w:r w:rsidRPr="00792E5B">
        <w:rPr>
          <w:color w:val="000000"/>
          <w:sz w:val="24"/>
          <w:szCs w:val="24"/>
          <w:lang w:eastAsia="ru-RU"/>
        </w:rPr>
        <w:t>преподающих</w:t>
      </w:r>
      <w:r w:rsidRPr="00792E5B">
        <w:rPr>
          <w:color w:val="000000"/>
          <w:spacing w:val="2"/>
          <w:sz w:val="24"/>
          <w:szCs w:val="24"/>
          <w:lang w:eastAsia="ru-RU"/>
        </w:rPr>
        <w:t xml:space="preserve"> </w:t>
      </w:r>
      <w:r w:rsidRPr="00792E5B">
        <w:rPr>
          <w:color w:val="000000"/>
          <w:sz w:val="24"/>
          <w:szCs w:val="24"/>
          <w:lang w:eastAsia="ru-RU"/>
        </w:rPr>
        <w:t>предмет «Физическая</w:t>
      </w:r>
      <w:r w:rsidRPr="00792E5B">
        <w:rPr>
          <w:color w:val="000000"/>
          <w:spacing w:val="1"/>
          <w:sz w:val="24"/>
          <w:szCs w:val="24"/>
          <w:lang w:eastAsia="ru-RU"/>
        </w:rPr>
        <w:t xml:space="preserve"> </w:t>
      </w:r>
      <w:r w:rsidRPr="00792E5B">
        <w:rPr>
          <w:color w:val="000000"/>
          <w:sz w:val="24"/>
          <w:szCs w:val="24"/>
          <w:lang w:eastAsia="ru-RU"/>
        </w:rPr>
        <w:t>культура»;</w:t>
      </w:r>
    </w:p>
    <w:p w:rsidR="00792E5B" w:rsidRPr="00792E5B" w:rsidRDefault="00792E5B" w:rsidP="00CD0ED3">
      <w:pPr>
        <w:widowControl/>
        <w:numPr>
          <w:ilvl w:val="0"/>
          <w:numId w:val="21"/>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оказание</w:t>
      </w:r>
      <w:r w:rsidRPr="00792E5B">
        <w:rPr>
          <w:color w:val="000000"/>
          <w:spacing w:val="1"/>
          <w:sz w:val="24"/>
          <w:szCs w:val="24"/>
          <w:lang w:eastAsia="ru-RU"/>
        </w:rPr>
        <w:t xml:space="preserve"> </w:t>
      </w:r>
      <w:r w:rsidRPr="00792E5B">
        <w:rPr>
          <w:color w:val="000000"/>
          <w:sz w:val="24"/>
          <w:szCs w:val="24"/>
          <w:lang w:eastAsia="ru-RU"/>
        </w:rPr>
        <w:t>практической</w:t>
      </w:r>
      <w:r w:rsidRPr="00792E5B">
        <w:rPr>
          <w:color w:val="000000"/>
          <w:spacing w:val="1"/>
          <w:sz w:val="24"/>
          <w:szCs w:val="24"/>
          <w:lang w:eastAsia="ru-RU"/>
        </w:rPr>
        <w:t xml:space="preserve"> </w:t>
      </w:r>
      <w:r w:rsidRPr="00792E5B">
        <w:rPr>
          <w:color w:val="000000"/>
          <w:sz w:val="24"/>
          <w:szCs w:val="24"/>
          <w:lang w:eastAsia="ru-RU"/>
        </w:rPr>
        <w:t>помощи</w:t>
      </w:r>
      <w:r w:rsidRPr="00792E5B">
        <w:rPr>
          <w:color w:val="000000"/>
          <w:spacing w:val="1"/>
          <w:sz w:val="24"/>
          <w:szCs w:val="24"/>
          <w:lang w:eastAsia="ru-RU"/>
        </w:rPr>
        <w:t xml:space="preserve"> </w:t>
      </w:r>
      <w:r w:rsidRPr="00792E5B">
        <w:rPr>
          <w:color w:val="000000"/>
          <w:sz w:val="24"/>
          <w:szCs w:val="24"/>
          <w:lang w:eastAsia="ru-RU"/>
        </w:rPr>
        <w:t>учителям</w:t>
      </w:r>
      <w:r w:rsidRPr="00792E5B">
        <w:rPr>
          <w:color w:val="000000"/>
          <w:spacing w:val="1"/>
          <w:sz w:val="24"/>
          <w:szCs w:val="24"/>
          <w:lang w:eastAsia="ru-RU"/>
        </w:rPr>
        <w:t xml:space="preserve"> </w:t>
      </w:r>
      <w:r w:rsidRPr="00792E5B">
        <w:rPr>
          <w:color w:val="000000"/>
          <w:sz w:val="24"/>
          <w:szCs w:val="24"/>
          <w:lang w:eastAsia="ru-RU"/>
        </w:rPr>
        <w:t>в</w:t>
      </w:r>
      <w:r w:rsidRPr="00792E5B">
        <w:rPr>
          <w:color w:val="000000"/>
          <w:spacing w:val="1"/>
          <w:sz w:val="24"/>
          <w:szCs w:val="24"/>
          <w:lang w:eastAsia="ru-RU"/>
        </w:rPr>
        <w:t xml:space="preserve"> </w:t>
      </w:r>
      <w:r w:rsidRPr="00792E5B">
        <w:rPr>
          <w:color w:val="000000"/>
          <w:sz w:val="24"/>
          <w:szCs w:val="24"/>
          <w:lang w:eastAsia="ru-RU"/>
        </w:rPr>
        <w:t>вопросах</w:t>
      </w:r>
      <w:r w:rsidRPr="00792E5B">
        <w:rPr>
          <w:color w:val="000000"/>
          <w:spacing w:val="1"/>
          <w:sz w:val="24"/>
          <w:szCs w:val="24"/>
          <w:lang w:eastAsia="ru-RU"/>
        </w:rPr>
        <w:t xml:space="preserve"> </w:t>
      </w:r>
      <w:r w:rsidRPr="00792E5B">
        <w:rPr>
          <w:color w:val="000000"/>
          <w:sz w:val="24"/>
          <w:szCs w:val="24"/>
          <w:lang w:eastAsia="ru-RU"/>
        </w:rPr>
        <w:t>организации</w:t>
      </w:r>
      <w:r w:rsidRPr="00792E5B">
        <w:rPr>
          <w:color w:val="000000"/>
          <w:spacing w:val="1"/>
          <w:sz w:val="24"/>
          <w:szCs w:val="24"/>
          <w:lang w:eastAsia="ru-RU"/>
        </w:rPr>
        <w:t xml:space="preserve"> </w:t>
      </w:r>
      <w:r w:rsidRPr="00792E5B">
        <w:rPr>
          <w:color w:val="000000"/>
          <w:sz w:val="24"/>
          <w:szCs w:val="24"/>
          <w:lang w:eastAsia="ru-RU"/>
        </w:rPr>
        <w:t>урочной</w:t>
      </w:r>
      <w:r w:rsidRPr="00792E5B">
        <w:rPr>
          <w:color w:val="000000"/>
          <w:spacing w:val="1"/>
          <w:sz w:val="24"/>
          <w:szCs w:val="24"/>
          <w:lang w:eastAsia="ru-RU"/>
        </w:rPr>
        <w:t xml:space="preserve"> </w:t>
      </w:r>
      <w:r w:rsidRPr="00792E5B">
        <w:rPr>
          <w:color w:val="000000"/>
          <w:sz w:val="24"/>
          <w:szCs w:val="24"/>
          <w:lang w:eastAsia="ru-RU"/>
        </w:rPr>
        <w:t>и внеурочной</w:t>
      </w:r>
      <w:r w:rsidRPr="00792E5B">
        <w:rPr>
          <w:color w:val="000000"/>
          <w:spacing w:val="1"/>
          <w:sz w:val="24"/>
          <w:szCs w:val="24"/>
          <w:lang w:eastAsia="ru-RU"/>
        </w:rPr>
        <w:t xml:space="preserve"> </w:t>
      </w:r>
      <w:r w:rsidRPr="00792E5B">
        <w:rPr>
          <w:color w:val="000000"/>
          <w:sz w:val="24"/>
          <w:szCs w:val="24"/>
          <w:lang w:eastAsia="ru-RU"/>
        </w:rPr>
        <w:t xml:space="preserve">деятельности; </w:t>
      </w:r>
    </w:p>
    <w:p w:rsidR="00792E5B" w:rsidRPr="00792E5B" w:rsidRDefault="00792E5B" w:rsidP="00CD0ED3">
      <w:pPr>
        <w:widowControl/>
        <w:numPr>
          <w:ilvl w:val="0"/>
          <w:numId w:val="21"/>
        </w:numPr>
        <w:tabs>
          <w:tab w:val="left" w:pos="852"/>
          <w:tab w:val="left" w:pos="1134"/>
          <w:tab w:val="left" w:pos="1560"/>
          <w:tab w:val="left" w:pos="1985"/>
        </w:tabs>
        <w:autoSpaceDE/>
        <w:autoSpaceDN/>
        <w:ind w:left="0" w:right="-25" w:firstLine="567"/>
        <w:jc w:val="both"/>
        <w:rPr>
          <w:color w:val="000000"/>
          <w:sz w:val="24"/>
          <w:szCs w:val="24"/>
          <w:lang w:eastAsia="ru-RU"/>
        </w:rPr>
      </w:pPr>
      <w:r w:rsidRPr="00792E5B">
        <w:rPr>
          <w:color w:val="000000"/>
          <w:sz w:val="24"/>
          <w:szCs w:val="24"/>
          <w:lang w:eastAsia="ru-RU"/>
        </w:rPr>
        <w:t>установление сотрудничества и взаимодействия между молодыми специалистами и опытными</w:t>
      </w:r>
      <w:r w:rsidRPr="00792E5B">
        <w:rPr>
          <w:color w:val="000000"/>
          <w:spacing w:val="1"/>
          <w:sz w:val="24"/>
          <w:szCs w:val="24"/>
          <w:lang w:eastAsia="ru-RU"/>
        </w:rPr>
        <w:t xml:space="preserve"> </w:t>
      </w:r>
      <w:r w:rsidRPr="00792E5B">
        <w:rPr>
          <w:color w:val="000000"/>
          <w:sz w:val="24"/>
          <w:szCs w:val="24"/>
          <w:lang w:eastAsia="ru-RU"/>
        </w:rPr>
        <w:t>педагогами, наставничество.</w:t>
      </w:r>
    </w:p>
    <w:p w:rsidR="00792E5B" w:rsidRPr="00792E5B" w:rsidRDefault="00792E5B" w:rsidP="003B44D8">
      <w:pPr>
        <w:tabs>
          <w:tab w:val="left" w:pos="1560"/>
          <w:tab w:val="left" w:pos="1985"/>
        </w:tabs>
        <w:autoSpaceDE/>
        <w:autoSpaceDN/>
        <w:ind w:right="-25" w:firstLine="567"/>
        <w:jc w:val="both"/>
        <w:rPr>
          <w:sz w:val="24"/>
          <w:szCs w:val="24"/>
          <w:lang w:eastAsia="ru-RU"/>
        </w:rPr>
      </w:pPr>
      <w:r w:rsidRPr="00792E5B">
        <w:rPr>
          <w:sz w:val="24"/>
          <w:szCs w:val="24"/>
          <w:lang w:eastAsia="ru-RU"/>
        </w:rPr>
        <w:t xml:space="preserve">В 2025/2026 учебном году </w:t>
      </w:r>
      <w:r w:rsidRPr="00792E5B">
        <w:rPr>
          <w:sz w:val="24"/>
          <w:szCs w:val="24"/>
        </w:rPr>
        <w:t>аттестационная комиссия Департамента образования и науки города Севастополя</w:t>
      </w:r>
      <w:r w:rsidRPr="00792E5B">
        <w:rPr>
          <w:sz w:val="24"/>
          <w:szCs w:val="24"/>
          <w:lang w:eastAsia="ru-RU"/>
        </w:rPr>
        <w:t xml:space="preserve"> установила категории 13 учителям и 2 педагогам дополнительного образования, работающим в общеобразовательных учреждениях (таблица 3). </w:t>
      </w:r>
    </w:p>
    <w:p w:rsidR="003B44D8" w:rsidRDefault="003B44D8" w:rsidP="003B44D8">
      <w:pPr>
        <w:tabs>
          <w:tab w:val="left" w:pos="1560"/>
        </w:tabs>
        <w:autoSpaceDE/>
        <w:autoSpaceDN/>
        <w:ind w:right="-709" w:firstLine="567"/>
        <w:rPr>
          <w:color w:val="000000"/>
          <w:sz w:val="24"/>
          <w:szCs w:val="24"/>
          <w:lang w:eastAsia="ru-RU"/>
        </w:rPr>
      </w:pPr>
    </w:p>
    <w:p w:rsidR="00792E5B" w:rsidRPr="00792E5B" w:rsidRDefault="00792E5B" w:rsidP="003B44D8">
      <w:pPr>
        <w:tabs>
          <w:tab w:val="left" w:pos="1560"/>
        </w:tabs>
        <w:autoSpaceDE/>
        <w:autoSpaceDN/>
        <w:ind w:right="-709" w:firstLine="567"/>
        <w:rPr>
          <w:color w:val="000000"/>
          <w:sz w:val="24"/>
          <w:szCs w:val="24"/>
          <w:lang w:eastAsia="ru-RU"/>
        </w:rPr>
      </w:pPr>
      <w:r w:rsidRPr="00792E5B">
        <w:rPr>
          <w:color w:val="000000"/>
          <w:sz w:val="24"/>
          <w:szCs w:val="24"/>
          <w:lang w:eastAsia="ru-RU"/>
        </w:rPr>
        <w:t>Таблица</w:t>
      </w:r>
      <w:r w:rsidRPr="00792E5B">
        <w:rPr>
          <w:color w:val="000000"/>
          <w:spacing w:val="2"/>
          <w:sz w:val="24"/>
          <w:szCs w:val="24"/>
          <w:lang w:eastAsia="ru-RU"/>
        </w:rPr>
        <w:t xml:space="preserve"> </w:t>
      </w:r>
      <w:r w:rsidRPr="00792E5B">
        <w:rPr>
          <w:color w:val="000000"/>
          <w:sz w:val="24"/>
          <w:szCs w:val="24"/>
          <w:lang w:eastAsia="ru-RU"/>
        </w:rPr>
        <w:t>3 – Количество</w:t>
      </w:r>
      <w:r w:rsidRPr="00792E5B">
        <w:rPr>
          <w:color w:val="000000"/>
          <w:spacing w:val="-2"/>
          <w:sz w:val="24"/>
          <w:szCs w:val="24"/>
          <w:lang w:eastAsia="ru-RU"/>
        </w:rPr>
        <w:t xml:space="preserve"> </w:t>
      </w:r>
      <w:r w:rsidRPr="00792E5B">
        <w:rPr>
          <w:color w:val="000000"/>
          <w:sz w:val="24"/>
          <w:szCs w:val="24"/>
          <w:lang w:eastAsia="ru-RU"/>
        </w:rPr>
        <w:t>аттестованных</w:t>
      </w:r>
      <w:r w:rsidRPr="00792E5B">
        <w:rPr>
          <w:color w:val="000000"/>
          <w:spacing w:val="-5"/>
          <w:sz w:val="24"/>
          <w:szCs w:val="24"/>
          <w:lang w:eastAsia="ru-RU"/>
        </w:rPr>
        <w:t xml:space="preserve"> </w:t>
      </w:r>
      <w:r w:rsidRPr="00792E5B">
        <w:rPr>
          <w:color w:val="000000"/>
          <w:sz w:val="24"/>
          <w:szCs w:val="24"/>
          <w:lang w:eastAsia="ru-RU"/>
        </w:rPr>
        <w:t>учителей физической</w:t>
      </w:r>
      <w:r w:rsidRPr="00792E5B">
        <w:rPr>
          <w:color w:val="000000"/>
          <w:spacing w:val="-4"/>
          <w:sz w:val="24"/>
          <w:szCs w:val="24"/>
          <w:lang w:eastAsia="ru-RU"/>
        </w:rPr>
        <w:t xml:space="preserve"> </w:t>
      </w:r>
      <w:r w:rsidRPr="00792E5B">
        <w:rPr>
          <w:color w:val="000000"/>
          <w:sz w:val="24"/>
          <w:szCs w:val="24"/>
          <w:lang w:eastAsia="ru-RU"/>
        </w:rPr>
        <w:t>культуры</w:t>
      </w:r>
      <w:r w:rsidRPr="00792E5B">
        <w:rPr>
          <w:color w:val="000000"/>
          <w:spacing w:val="-5"/>
          <w:sz w:val="24"/>
          <w:szCs w:val="24"/>
          <w:lang w:eastAsia="ru-RU"/>
        </w:rPr>
        <w:t xml:space="preserve"> </w:t>
      </w:r>
      <w:r w:rsidRPr="00792E5B">
        <w:rPr>
          <w:color w:val="000000"/>
          <w:sz w:val="24"/>
          <w:szCs w:val="24"/>
          <w:lang w:eastAsia="ru-RU"/>
        </w:rPr>
        <w:t>за 4 года</w:t>
      </w:r>
    </w:p>
    <w:p w:rsidR="00792E5B" w:rsidRPr="00792E5B" w:rsidRDefault="00792E5B" w:rsidP="003B44D8">
      <w:pPr>
        <w:tabs>
          <w:tab w:val="left" w:pos="1560"/>
        </w:tabs>
        <w:autoSpaceDE/>
        <w:autoSpaceDN/>
        <w:ind w:left="405" w:right="-1"/>
        <w:jc w:val="center"/>
        <w:outlineLvl w:val="3"/>
        <w:rPr>
          <w:b/>
          <w:color w:val="000000"/>
          <w:sz w:val="24"/>
          <w:szCs w:val="24"/>
          <w:lang w:eastAsia="ru-RU"/>
        </w:rPr>
      </w:pPr>
    </w:p>
    <w:tbl>
      <w:tblPr>
        <w:tblW w:w="894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7"/>
        <w:gridCol w:w="2167"/>
        <w:gridCol w:w="4612"/>
      </w:tblGrid>
      <w:tr w:rsidR="00792E5B" w:rsidRPr="00792E5B" w:rsidTr="00E91763">
        <w:trPr>
          <w:trHeight w:val="205"/>
        </w:trPr>
        <w:tc>
          <w:tcPr>
            <w:tcW w:w="8946" w:type="dxa"/>
            <w:gridSpan w:val="3"/>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b/>
                <w:color w:val="000000"/>
                <w:sz w:val="24"/>
                <w:szCs w:val="24"/>
                <w:lang w:eastAsia="ru-RU"/>
              </w:rPr>
            </w:pPr>
            <w:r w:rsidRPr="00792E5B">
              <w:rPr>
                <w:b/>
                <w:color w:val="000000"/>
                <w:sz w:val="24"/>
                <w:szCs w:val="24"/>
                <w:lang w:eastAsia="ru-RU"/>
              </w:rPr>
              <w:t>2022/2023 учебный год</w:t>
            </w:r>
          </w:p>
        </w:tc>
      </w:tr>
      <w:tr w:rsidR="00792E5B" w:rsidRPr="00792E5B" w:rsidTr="00E91763">
        <w:trPr>
          <w:trHeight w:val="125"/>
        </w:trPr>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учителя</w:t>
            </w:r>
          </w:p>
        </w:tc>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преподаватели</w:t>
            </w:r>
          </w:p>
        </w:tc>
        <w:tc>
          <w:tcPr>
            <w:tcW w:w="4612"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педагоги дополнительного образования</w:t>
            </w:r>
          </w:p>
        </w:tc>
      </w:tr>
      <w:tr w:rsidR="00792E5B" w:rsidRPr="00792E5B" w:rsidTr="00E91763">
        <w:trPr>
          <w:trHeight w:val="43"/>
        </w:trPr>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В-18               П-11</w:t>
            </w:r>
          </w:p>
        </w:tc>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В-2      П-1</w:t>
            </w:r>
          </w:p>
        </w:tc>
        <w:tc>
          <w:tcPr>
            <w:tcW w:w="4612"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w:t>
            </w:r>
          </w:p>
        </w:tc>
      </w:tr>
      <w:tr w:rsidR="00792E5B" w:rsidRPr="00792E5B" w:rsidTr="00E91763">
        <w:trPr>
          <w:trHeight w:val="116"/>
        </w:trPr>
        <w:tc>
          <w:tcPr>
            <w:tcW w:w="8946" w:type="dxa"/>
            <w:gridSpan w:val="3"/>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b/>
                <w:color w:val="000000"/>
                <w:sz w:val="24"/>
                <w:szCs w:val="24"/>
                <w:lang w:eastAsia="ru-RU"/>
              </w:rPr>
            </w:pPr>
            <w:r w:rsidRPr="00792E5B">
              <w:rPr>
                <w:b/>
                <w:color w:val="000000"/>
                <w:sz w:val="24"/>
                <w:szCs w:val="24"/>
                <w:lang w:eastAsia="ru-RU"/>
              </w:rPr>
              <w:t>2023/2024 учебный год</w:t>
            </w:r>
          </w:p>
        </w:tc>
      </w:tr>
      <w:tr w:rsidR="00792E5B" w:rsidRPr="00792E5B" w:rsidTr="00E91763">
        <w:trPr>
          <w:trHeight w:val="176"/>
        </w:trPr>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учителя</w:t>
            </w:r>
          </w:p>
        </w:tc>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преподаватели</w:t>
            </w:r>
          </w:p>
        </w:tc>
        <w:tc>
          <w:tcPr>
            <w:tcW w:w="4612"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педагоги дополнительного образования</w:t>
            </w:r>
          </w:p>
        </w:tc>
      </w:tr>
      <w:tr w:rsidR="00792E5B" w:rsidRPr="00792E5B" w:rsidTr="00E91763">
        <w:trPr>
          <w:trHeight w:val="108"/>
        </w:trPr>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В-11              П-14</w:t>
            </w:r>
          </w:p>
        </w:tc>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В-2</w:t>
            </w:r>
          </w:p>
        </w:tc>
        <w:tc>
          <w:tcPr>
            <w:tcW w:w="4612"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В-1        П-2</w:t>
            </w:r>
          </w:p>
        </w:tc>
      </w:tr>
      <w:tr w:rsidR="00792E5B" w:rsidRPr="00792E5B" w:rsidTr="00E91763">
        <w:trPr>
          <w:trHeight w:val="159"/>
        </w:trPr>
        <w:tc>
          <w:tcPr>
            <w:tcW w:w="8946" w:type="dxa"/>
            <w:gridSpan w:val="3"/>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val="en-US" w:eastAsia="ru-RU"/>
              </w:rPr>
            </w:pPr>
            <w:r w:rsidRPr="00792E5B">
              <w:rPr>
                <w:b/>
                <w:color w:val="000000"/>
                <w:sz w:val="24"/>
                <w:szCs w:val="24"/>
                <w:lang w:eastAsia="ru-RU"/>
              </w:rPr>
              <w:t>202</w:t>
            </w:r>
            <w:r w:rsidRPr="00792E5B">
              <w:rPr>
                <w:b/>
                <w:color w:val="000000"/>
                <w:sz w:val="24"/>
                <w:szCs w:val="24"/>
                <w:lang w:val="en-US" w:eastAsia="ru-RU"/>
              </w:rPr>
              <w:t>5</w:t>
            </w:r>
            <w:r w:rsidRPr="00792E5B">
              <w:rPr>
                <w:b/>
                <w:color w:val="000000"/>
                <w:sz w:val="24"/>
                <w:szCs w:val="24"/>
                <w:lang w:eastAsia="ru-RU"/>
              </w:rPr>
              <w:t>/202</w:t>
            </w:r>
            <w:r w:rsidRPr="00792E5B">
              <w:rPr>
                <w:b/>
                <w:color w:val="000000"/>
                <w:sz w:val="24"/>
                <w:szCs w:val="24"/>
                <w:lang w:val="en-US" w:eastAsia="ru-RU"/>
              </w:rPr>
              <w:t>6</w:t>
            </w:r>
            <w:r w:rsidRPr="00792E5B">
              <w:rPr>
                <w:b/>
                <w:color w:val="000000"/>
                <w:sz w:val="24"/>
                <w:szCs w:val="24"/>
                <w:lang w:eastAsia="ru-RU"/>
              </w:rPr>
              <w:t xml:space="preserve"> учебный год</w:t>
            </w:r>
          </w:p>
        </w:tc>
      </w:tr>
      <w:tr w:rsidR="00792E5B" w:rsidRPr="00792E5B" w:rsidTr="00E91763">
        <w:trPr>
          <w:trHeight w:val="159"/>
        </w:trPr>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учителя</w:t>
            </w:r>
          </w:p>
        </w:tc>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преподаватели</w:t>
            </w:r>
          </w:p>
        </w:tc>
        <w:tc>
          <w:tcPr>
            <w:tcW w:w="4612"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color w:val="000000"/>
                <w:sz w:val="24"/>
                <w:szCs w:val="24"/>
                <w:lang w:eastAsia="ru-RU"/>
              </w:rPr>
            </w:pPr>
            <w:r w:rsidRPr="00792E5B">
              <w:rPr>
                <w:color w:val="000000"/>
                <w:sz w:val="24"/>
                <w:szCs w:val="24"/>
                <w:lang w:eastAsia="ru-RU"/>
              </w:rPr>
              <w:t>педагоги дополнительного образования</w:t>
            </w:r>
          </w:p>
        </w:tc>
      </w:tr>
      <w:tr w:rsidR="00792E5B" w:rsidRPr="00792E5B" w:rsidTr="00E91763">
        <w:trPr>
          <w:trHeight w:val="159"/>
        </w:trPr>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sz w:val="24"/>
                <w:szCs w:val="24"/>
                <w:lang w:eastAsia="ru-RU"/>
              </w:rPr>
            </w:pPr>
            <w:r w:rsidRPr="00792E5B">
              <w:rPr>
                <w:sz w:val="24"/>
                <w:szCs w:val="24"/>
                <w:lang w:eastAsia="ru-RU"/>
              </w:rPr>
              <w:t>В- 16             П-10</w:t>
            </w:r>
          </w:p>
        </w:tc>
        <w:tc>
          <w:tcPr>
            <w:tcW w:w="2167"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sz w:val="24"/>
                <w:szCs w:val="24"/>
                <w:lang w:eastAsia="ru-RU"/>
              </w:rPr>
            </w:pPr>
            <w:r w:rsidRPr="00792E5B">
              <w:rPr>
                <w:sz w:val="24"/>
                <w:szCs w:val="24"/>
                <w:lang w:eastAsia="ru-RU"/>
              </w:rPr>
              <w:t>В-2    П-1</w:t>
            </w:r>
          </w:p>
        </w:tc>
        <w:tc>
          <w:tcPr>
            <w:tcW w:w="4612" w:type="dxa"/>
            <w:tcBorders>
              <w:top w:val="single" w:sz="4" w:space="0" w:color="000000"/>
              <w:left w:val="single" w:sz="4" w:space="0" w:color="000000"/>
              <w:bottom w:val="single" w:sz="4" w:space="0" w:color="000000"/>
              <w:right w:val="single" w:sz="4" w:space="0" w:color="000000"/>
            </w:tcBorders>
          </w:tcPr>
          <w:p w:rsidR="00792E5B" w:rsidRPr="00792E5B" w:rsidRDefault="00792E5B" w:rsidP="003B44D8">
            <w:pPr>
              <w:widowControl/>
              <w:tabs>
                <w:tab w:val="left" w:pos="1560"/>
              </w:tabs>
              <w:autoSpaceDE/>
              <w:autoSpaceDN/>
              <w:jc w:val="center"/>
              <w:rPr>
                <w:sz w:val="24"/>
                <w:szCs w:val="24"/>
                <w:lang w:eastAsia="ru-RU"/>
              </w:rPr>
            </w:pPr>
            <w:r w:rsidRPr="00792E5B">
              <w:rPr>
                <w:sz w:val="24"/>
                <w:szCs w:val="24"/>
                <w:lang w:eastAsia="ru-RU"/>
              </w:rPr>
              <w:t xml:space="preserve">В-20   П-17       </w:t>
            </w:r>
          </w:p>
        </w:tc>
      </w:tr>
    </w:tbl>
    <w:p w:rsidR="00792E5B" w:rsidRPr="00792E5B" w:rsidRDefault="00792E5B" w:rsidP="003B44D8">
      <w:pPr>
        <w:tabs>
          <w:tab w:val="left" w:pos="1560"/>
        </w:tabs>
        <w:autoSpaceDE/>
        <w:autoSpaceDN/>
        <w:ind w:left="567" w:right="-1"/>
        <w:jc w:val="both"/>
        <w:outlineLvl w:val="3"/>
        <w:rPr>
          <w:color w:val="000000"/>
          <w:sz w:val="24"/>
          <w:szCs w:val="24"/>
          <w:lang w:eastAsia="ru-RU"/>
        </w:rPr>
      </w:pPr>
      <w:r w:rsidRPr="00792E5B">
        <w:rPr>
          <w:color w:val="000000"/>
          <w:sz w:val="24"/>
          <w:szCs w:val="24"/>
          <w:lang w:eastAsia="ru-RU"/>
        </w:rPr>
        <w:t>В – высшая квалификационная категория, П – первая.</w:t>
      </w:r>
    </w:p>
    <w:p w:rsidR="00792E5B" w:rsidRPr="00792E5B" w:rsidRDefault="00792E5B" w:rsidP="003B44D8">
      <w:pPr>
        <w:tabs>
          <w:tab w:val="left" w:pos="1560"/>
        </w:tabs>
        <w:autoSpaceDE/>
        <w:autoSpaceDN/>
        <w:ind w:right="-709" w:firstLine="709"/>
        <w:jc w:val="both"/>
        <w:rPr>
          <w:color w:val="000000"/>
          <w:sz w:val="24"/>
          <w:szCs w:val="24"/>
          <w:lang w:eastAsia="ru-RU"/>
        </w:rPr>
      </w:pPr>
    </w:p>
    <w:p w:rsidR="00792E5B" w:rsidRPr="00792E5B" w:rsidRDefault="00792E5B" w:rsidP="003B44D8">
      <w:pPr>
        <w:tabs>
          <w:tab w:val="left" w:pos="1134"/>
          <w:tab w:val="left" w:pos="1560"/>
        </w:tabs>
        <w:autoSpaceDE/>
        <w:autoSpaceDN/>
        <w:ind w:right="-25" w:firstLine="567"/>
        <w:jc w:val="both"/>
        <w:rPr>
          <w:color w:val="000000"/>
          <w:sz w:val="24"/>
          <w:szCs w:val="24"/>
          <w:lang w:eastAsia="ru-RU"/>
        </w:rPr>
      </w:pPr>
      <w:r w:rsidRPr="00792E5B">
        <w:rPr>
          <w:color w:val="000000"/>
          <w:sz w:val="24"/>
          <w:szCs w:val="24"/>
          <w:lang w:eastAsia="ru-RU"/>
        </w:rPr>
        <w:t>В период с декабря 2025 года по июнь 2026</w:t>
      </w:r>
      <w:r w:rsidR="003B44D8">
        <w:rPr>
          <w:color w:val="000000"/>
          <w:sz w:val="24"/>
          <w:szCs w:val="24"/>
          <w:lang w:eastAsia="ru-RU"/>
        </w:rPr>
        <w:t xml:space="preserve"> года </w:t>
      </w:r>
      <w:r w:rsidRPr="00792E5B">
        <w:rPr>
          <w:color w:val="000000"/>
          <w:sz w:val="24"/>
          <w:szCs w:val="24"/>
          <w:lang w:eastAsia="ru-RU"/>
        </w:rPr>
        <w:t>осуществлено 2</w:t>
      </w:r>
      <w:r w:rsidR="003B44D8">
        <w:rPr>
          <w:color w:val="000000"/>
          <w:sz w:val="24"/>
          <w:szCs w:val="24"/>
          <w:lang w:eastAsia="ru-RU"/>
        </w:rPr>
        <w:t>8</w:t>
      </w:r>
      <w:r w:rsidRPr="00792E5B">
        <w:rPr>
          <w:color w:val="000000"/>
          <w:sz w:val="24"/>
          <w:szCs w:val="24"/>
          <w:lang w:eastAsia="ru-RU"/>
        </w:rPr>
        <w:t xml:space="preserve"> методических выездов в</w:t>
      </w:r>
      <w:r w:rsidR="003B44D8">
        <w:rPr>
          <w:color w:val="000000"/>
          <w:sz w:val="24"/>
          <w:szCs w:val="24"/>
          <w:lang w:eastAsia="ru-RU"/>
        </w:rPr>
        <w:t> </w:t>
      </w:r>
      <w:r w:rsidRPr="00792E5B">
        <w:rPr>
          <w:color w:val="000000"/>
          <w:sz w:val="24"/>
          <w:szCs w:val="24"/>
          <w:lang w:eastAsia="ru-RU"/>
        </w:rPr>
        <w:t xml:space="preserve">общеобразовательные организации с целью оказания адресной методической помощи учителям физкультуры, </w:t>
      </w:r>
      <w:r w:rsidR="003B44D8">
        <w:rPr>
          <w:color w:val="000000"/>
          <w:sz w:val="24"/>
          <w:szCs w:val="24"/>
          <w:lang w:eastAsia="ru-RU"/>
        </w:rPr>
        <w:t>проведено</w:t>
      </w:r>
      <w:r w:rsidRPr="00792E5B">
        <w:rPr>
          <w:color w:val="000000"/>
          <w:sz w:val="24"/>
          <w:szCs w:val="24"/>
          <w:lang w:eastAsia="ru-RU"/>
        </w:rPr>
        <w:t xml:space="preserve"> 38 индивидуальных и 4 групповых консультаци</w:t>
      </w:r>
      <w:r w:rsidR="003B44D8">
        <w:rPr>
          <w:color w:val="000000"/>
          <w:sz w:val="24"/>
          <w:szCs w:val="24"/>
          <w:lang w:eastAsia="ru-RU"/>
        </w:rPr>
        <w:t>и.</w:t>
      </w:r>
    </w:p>
    <w:p w:rsidR="00792E5B" w:rsidRPr="00792E5B" w:rsidRDefault="00792E5B" w:rsidP="003B44D8">
      <w:pPr>
        <w:tabs>
          <w:tab w:val="left" w:pos="1134"/>
          <w:tab w:val="left" w:pos="1560"/>
        </w:tabs>
        <w:autoSpaceDE/>
        <w:autoSpaceDN/>
        <w:ind w:right="-25" w:firstLine="567"/>
        <w:jc w:val="both"/>
        <w:rPr>
          <w:color w:val="000000"/>
          <w:sz w:val="24"/>
          <w:szCs w:val="24"/>
          <w:lang w:eastAsia="ru-RU"/>
        </w:rPr>
      </w:pPr>
      <w:r w:rsidRPr="00792E5B">
        <w:rPr>
          <w:color w:val="000000"/>
          <w:sz w:val="24"/>
          <w:szCs w:val="24"/>
          <w:lang w:eastAsia="ru-RU"/>
        </w:rPr>
        <w:t>В следующем учебном году методической службе ИРО и районным методическим объединениям учителей физической культуры необходимо направить работу:</w:t>
      </w:r>
    </w:p>
    <w:p w:rsidR="00792E5B" w:rsidRPr="00792E5B" w:rsidRDefault="00792E5B" w:rsidP="00CD0ED3">
      <w:pPr>
        <w:widowControl/>
        <w:numPr>
          <w:ilvl w:val="0"/>
          <w:numId w:val="19"/>
        </w:numPr>
        <w:tabs>
          <w:tab w:val="left" w:pos="852"/>
          <w:tab w:val="left" w:pos="1134"/>
          <w:tab w:val="left" w:pos="1560"/>
        </w:tabs>
        <w:autoSpaceDE/>
        <w:autoSpaceDN/>
        <w:ind w:right="-25" w:firstLine="567"/>
        <w:jc w:val="both"/>
        <w:rPr>
          <w:color w:val="000000"/>
          <w:sz w:val="24"/>
          <w:szCs w:val="24"/>
          <w:lang w:eastAsia="ru-RU"/>
        </w:rPr>
      </w:pPr>
      <w:r w:rsidRPr="00792E5B">
        <w:rPr>
          <w:color w:val="000000"/>
          <w:sz w:val="24"/>
          <w:szCs w:val="24"/>
          <w:lang w:eastAsia="ru-RU"/>
        </w:rPr>
        <w:t>на</w:t>
      </w:r>
      <w:r w:rsidRPr="00792E5B">
        <w:rPr>
          <w:color w:val="000000"/>
          <w:spacing w:val="8"/>
          <w:sz w:val="24"/>
          <w:szCs w:val="24"/>
          <w:lang w:eastAsia="ru-RU"/>
        </w:rPr>
        <w:t xml:space="preserve"> совершенствование профессиональных компетенций учителей</w:t>
      </w:r>
      <w:r w:rsidRPr="00792E5B">
        <w:rPr>
          <w:color w:val="000000"/>
          <w:spacing w:val="10"/>
          <w:sz w:val="24"/>
          <w:szCs w:val="24"/>
          <w:lang w:eastAsia="ru-RU"/>
        </w:rPr>
        <w:t xml:space="preserve"> </w:t>
      </w:r>
      <w:r w:rsidRPr="00792E5B">
        <w:rPr>
          <w:color w:val="000000"/>
          <w:sz w:val="24"/>
          <w:szCs w:val="24"/>
          <w:lang w:eastAsia="ru-RU"/>
        </w:rPr>
        <w:t>физической</w:t>
      </w:r>
      <w:r w:rsidRPr="00792E5B">
        <w:rPr>
          <w:color w:val="000000"/>
          <w:spacing w:val="13"/>
          <w:sz w:val="24"/>
          <w:szCs w:val="24"/>
          <w:lang w:eastAsia="ru-RU"/>
        </w:rPr>
        <w:t xml:space="preserve"> </w:t>
      </w:r>
      <w:r w:rsidRPr="00792E5B">
        <w:rPr>
          <w:color w:val="000000"/>
          <w:sz w:val="24"/>
          <w:szCs w:val="24"/>
          <w:lang w:eastAsia="ru-RU"/>
        </w:rPr>
        <w:t>культуры</w:t>
      </w:r>
      <w:r w:rsidRPr="00792E5B">
        <w:rPr>
          <w:color w:val="000000"/>
          <w:spacing w:val="11"/>
          <w:sz w:val="24"/>
          <w:szCs w:val="24"/>
          <w:lang w:eastAsia="ru-RU"/>
        </w:rPr>
        <w:t xml:space="preserve"> по</w:t>
      </w:r>
      <w:r w:rsidRPr="00792E5B">
        <w:rPr>
          <w:color w:val="000000"/>
          <w:spacing w:val="12"/>
          <w:sz w:val="24"/>
          <w:szCs w:val="24"/>
          <w:lang w:eastAsia="ru-RU"/>
        </w:rPr>
        <w:t xml:space="preserve"> </w:t>
      </w:r>
      <w:r w:rsidRPr="00792E5B">
        <w:rPr>
          <w:color w:val="000000"/>
          <w:sz w:val="24"/>
          <w:szCs w:val="24"/>
          <w:lang w:eastAsia="ru-RU"/>
        </w:rPr>
        <w:t>организации урочной</w:t>
      </w:r>
      <w:r w:rsidRPr="00792E5B">
        <w:rPr>
          <w:color w:val="000000"/>
          <w:spacing w:val="2"/>
          <w:sz w:val="24"/>
          <w:szCs w:val="24"/>
          <w:lang w:eastAsia="ru-RU"/>
        </w:rPr>
        <w:t xml:space="preserve"> </w:t>
      </w:r>
      <w:r w:rsidRPr="00792E5B">
        <w:rPr>
          <w:color w:val="000000"/>
          <w:sz w:val="24"/>
          <w:szCs w:val="24"/>
          <w:lang w:eastAsia="ru-RU"/>
        </w:rPr>
        <w:t>и</w:t>
      </w:r>
      <w:r w:rsidRPr="00792E5B">
        <w:rPr>
          <w:color w:val="000000"/>
          <w:spacing w:val="2"/>
          <w:sz w:val="24"/>
          <w:szCs w:val="24"/>
          <w:lang w:eastAsia="ru-RU"/>
        </w:rPr>
        <w:t xml:space="preserve"> </w:t>
      </w:r>
      <w:r w:rsidRPr="00792E5B">
        <w:rPr>
          <w:color w:val="000000"/>
          <w:sz w:val="24"/>
          <w:szCs w:val="24"/>
          <w:lang w:eastAsia="ru-RU"/>
        </w:rPr>
        <w:t>внеурочной</w:t>
      </w:r>
      <w:r w:rsidRPr="00792E5B">
        <w:rPr>
          <w:color w:val="000000"/>
          <w:spacing w:val="3"/>
          <w:sz w:val="24"/>
          <w:szCs w:val="24"/>
          <w:lang w:eastAsia="ru-RU"/>
        </w:rPr>
        <w:t xml:space="preserve"> </w:t>
      </w:r>
      <w:r w:rsidRPr="00792E5B">
        <w:rPr>
          <w:color w:val="000000"/>
          <w:sz w:val="24"/>
          <w:szCs w:val="24"/>
          <w:lang w:eastAsia="ru-RU"/>
        </w:rPr>
        <w:t>деятельности</w:t>
      </w:r>
      <w:r w:rsidRPr="00792E5B">
        <w:rPr>
          <w:color w:val="000000"/>
          <w:spacing w:val="2"/>
          <w:sz w:val="24"/>
          <w:szCs w:val="24"/>
          <w:lang w:eastAsia="ru-RU"/>
        </w:rPr>
        <w:t xml:space="preserve"> </w:t>
      </w:r>
      <w:r w:rsidRPr="00792E5B">
        <w:rPr>
          <w:color w:val="000000"/>
          <w:sz w:val="24"/>
          <w:szCs w:val="24"/>
          <w:lang w:eastAsia="ru-RU"/>
        </w:rPr>
        <w:t>с позиции</w:t>
      </w:r>
      <w:r w:rsidRPr="00792E5B">
        <w:rPr>
          <w:color w:val="000000"/>
          <w:spacing w:val="-2"/>
          <w:sz w:val="24"/>
          <w:szCs w:val="24"/>
          <w:lang w:eastAsia="ru-RU"/>
        </w:rPr>
        <w:t xml:space="preserve"> </w:t>
      </w:r>
      <w:r w:rsidRPr="00792E5B">
        <w:rPr>
          <w:color w:val="000000"/>
          <w:sz w:val="24"/>
          <w:szCs w:val="24"/>
          <w:lang w:eastAsia="ru-RU"/>
        </w:rPr>
        <w:t>здоровьесбережения;</w:t>
      </w:r>
    </w:p>
    <w:p w:rsidR="00792E5B" w:rsidRPr="00792E5B" w:rsidRDefault="00792E5B" w:rsidP="00CD0ED3">
      <w:pPr>
        <w:widowControl/>
        <w:numPr>
          <w:ilvl w:val="0"/>
          <w:numId w:val="19"/>
        </w:numPr>
        <w:tabs>
          <w:tab w:val="left" w:pos="852"/>
          <w:tab w:val="left" w:pos="1134"/>
          <w:tab w:val="left" w:pos="1560"/>
        </w:tabs>
        <w:autoSpaceDE/>
        <w:autoSpaceDN/>
        <w:ind w:right="-25" w:firstLine="567"/>
        <w:jc w:val="both"/>
        <w:rPr>
          <w:color w:val="000000"/>
          <w:sz w:val="24"/>
          <w:szCs w:val="24"/>
          <w:lang w:eastAsia="ru-RU"/>
        </w:rPr>
      </w:pPr>
      <w:r w:rsidRPr="00792E5B">
        <w:rPr>
          <w:color w:val="000000"/>
          <w:sz w:val="24"/>
          <w:szCs w:val="24"/>
          <w:lang w:eastAsia="ru-RU"/>
        </w:rPr>
        <w:t>выявление</w:t>
      </w:r>
      <w:r w:rsidRPr="00792E5B">
        <w:rPr>
          <w:color w:val="000000"/>
          <w:spacing w:val="-9"/>
          <w:sz w:val="24"/>
          <w:szCs w:val="24"/>
          <w:lang w:eastAsia="ru-RU"/>
        </w:rPr>
        <w:t xml:space="preserve"> </w:t>
      </w:r>
      <w:r w:rsidRPr="00792E5B">
        <w:rPr>
          <w:color w:val="000000"/>
          <w:sz w:val="24"/>
          <w:szCs w:val="24"/>
          <w:lang w:eastAsia="ru-RU"/>
        </w:rPr>
        <w:t>и</w:t>
      </w:r>
      <w:r w:rsidRPr="00792E5B">
        <w:rPr>
          <w:color w:val="000000"/>
          <w:spacing w:val="-1"/>
          <w:sz w:val="24"/>
          <w:szCs w:val="24"/>
          <w:lang w:eastAsia="ru-RU"/>
        </w:rPr>
        <w:t xml:space="preserve"> </w:t>
      </w:r>
      <w:r w:rsidRPr="00792E5B">
        <w:rPr>
          <w:color w:val="000000"/>
          <w:sz w:val="24"/>
          <w:szCs w:val="24"/>
          <w:lang w:eastAsia="ru-RU"/>
        </w:rPr>
        <w:t>распространение</w:t>
      </w:r>
      <w:r w:rsidRPr="00792E5B">
        <w:rPr>
          <w:color w:val="000000"/>
          <w:spacing w:val="-9"/>
          <w:sz w:val="24"/>
          <w:szCs w:val="24"/>
          <w:lang w:eastAsia="ru-RU"/>
        </w:rPr>
        <w:t xml:space="preserve"> </w:t>
      </w:r>
      <w:r w:rsidRPr="00792E5B">
        <w:rPr>
          <w:color w:val="000000"/>
          <w:sz w:val="24"/>
          <w:szCs w:val="24"/>
          <w:lang w:eastAsia="ru-RU"/>
        </w:rPr>
        <w:t>лучших</w:t>
      </w:r>
      <w:r w:rsidRPr="00792E5B">
        <w:rPr>
          <w:color w:val="000000"/>
          <w:spacing w:val="-2"/>
          <w:sz w:val="24"/>
          <w:szCs w:val="24"/>
          <w:lang w:eastAsia="ru-RU"/>
        </w:rPr>
        <w:t xml:space="preserve"> </w:t>
      </w:r>
      <w:r w:rsidRPr="00792E5B">
        <w:rPr>
          <w:color w:val="000000"/>
          <w:sz w:val="24"/>
          <w:szCs w:val="24"/>
          <w:lang w:eastAsia="ru-RU"/>
        </w:rPr>
        <w:t>практик</w:t>
      </w:r>
      <w:r w:rsidRPr="00792E5B">
        <w:rPr>
          <w:color w:val="000000"/>
          <w:spacing w:val="-4"/>
          <w:sz w:val="24"/>
          <w:szCs w:val="24"/>
          <w:lang w:eastAsia="ru-RU"/>
        </w:rPr>
        <w:t xml:space="preserve"> </w:t>
      </w:r>
      <w:r w:rsidRPr="00792E5B">
        <w:rPr>
          <w:color w:val="000000"/>
          <w:sz w:val="24"/>
          <w:szCs w:val="24"/>
          <w:lang w:eastAsia="ru-RU"/>
        </w:rPr>
        <w:t>преподавания</w:t>
      </w:r>
      <w:r w:rsidRPr="00792E5B">
        <w:rPr>
          <w:color w:val="000000"/>
          <w:spacing w:val="-3"/>
          <w:sz w:val="24"/>
          <w:szCs w:val="24"/>
          <w:lang w:eastAsia="ru-RU"/>
        </w:rPr>
        <w:t xml:space="preserve"> </w:t>
      </w:r>
      <w:r w:rsidRPr="00792E5B">
        <w:rPr>
          <w:color w:val="000000"/>
          <w:sz w:val="24"/>
          <w:szCs w:val="24"/>
          <w:lang w:eastAsia="ru-RU"/>
        </w:rPr>
        <w:t>физической</w:t>
      </w:r>
      <w:r w:rsidRPr="00792E5B">
        <w:rPr>
          <w:color w:val="000000"/>
          <w:spacing w:val="-2"/>
          <w:sz w:val="24"/>
          <w:szCs w:val="24"/>
          <w:lang w:eastAsia="ru-RU"/>
        </w:rPr>
        <w:t xml:space="preserve"> </w:t>
      </w:r>
      <w:r w:rsidRPr="00792E5B">
        <w:rPr>
          <w:color w:val="000000"/>
          <w:sz w:val="24"/>
          <w:szCs w:val="24"/>
          <w:lang w:eastAsia="ru-RU"/>
        </w:rPr>
        <w:t>культуры;</w:t>
      </w:r>
    </w:p>
    <w:p w:rsidR="00792E5B" w:rsidRPr="00792E5B" w:rsidRDefault="00792E5B" w:rsidP="00CD0ED3">
      <w:pPr>
        <w:widowControl/>
        <w:numPr>
          <w:ilvl w:val="0"/>
          <w:numId w:val="19"/>
        </w:numPr>
        <w:tabs>
          <w:tab w:val="left" w:pos="852"/>
          <w:tab w:val="left" w:pos="1134"/>
          <w:tab w:val="left" w:pos="1560"/>
        </w:tabs>
        <w:autoSpaceDE/>
        <w:autoSpaceDN/>
        <w:ind w:right="-25" w:firstLine="567"/>
        <w:jc w:val="both"/>
        <w:rPr>
          <w:color w:val="000000"/>
          <w:sz w:val="24"/>
          <w:szCs w:val="24"/>
          <w:lang w:eastAsia="ru-RU"/>
        </w:rPr>
      </w:pPr>
      <w:r w:rsidRPr="00792E5B">
        <w:rPr>
          <w:color w:val="000000"/>
          <w:sz w:val="24"/>
          <w:szCs w:val="24"/>
          <w:lang w:eastAsia="ru-RU"/>
        </w:rPr>
        <w:t>совершенствование</w:t>
      </w:r>
      <w:r w:rsidRPr="00792E5B">
        <w:rPr>
          <w:color w:val="000000"/>
          <w:spacing w:val="40"/>
          <w:sz w:val="24"/>
          <w:szCs w:val="24"/>
          <w:lang w:eastAsia="ru-RU"/>
        </w:rPr>
        <w:t xml:space="preserve"> </w:t>
      </w:r>
      <w:r w:rsidRPr="00792E5B">
        <w:rPr>
          <w:color w:val="000000"/>
          <w:sz w:val="24"/>
          <w:szCs w:val="24"/>
          <w:lang w:eastAsia="ru-RU"/>
        </w:rPr>
        <w:t>работы</w:t>
      </w:r>
      <w:r w:rsidRPr="00792E5B">
        <w:rPr>
          <w:color w:val="000000"/>
          <w:spacing w:val="47"/>
          <w:sz w:val="24"/>
          <w:szCs w:val="24"/>
          <w:lang w:eastAsia="ru-RU"/>
        </w:rPr>
        <w:t xml:space="preserve"> </w:t>
      </w:r>
      <w:r w:rsidRPr="00792E5B">
        <w:rPr>
          <w:color w:val="000000"/>
          <w:sz w:val="24"/>
          <w:szCs w:val="24"/>
          <w:lang w:eastAsia="ru-RU"/>
        </w:rPr>
        <w:t>с</w:t>
      </w:r>
      <w:r w:rsidRPr="00792E5B">
        <w:rPr>
          <w:color w:val="000000"/>
          <w:spacing w:val="46"/>
          <w:sz w:val="24"/>
          <w:szCs w:val="24"/>
          <w:lang w:eastAsia="ru-RU"/>
        </w:rPr>
        <w:t xml:space="preserve"> </w:t>
      </w:r>
      <w:r w:rsidRPr="00792E5B">
        <w:rPr>
          <w:color w:val="000000"/>
          <w:sz w:val="24"/>
          <w:szCs w:val="24"/>
          <w:lang w:eastAsia="ru-RU"/>
        </w:rPr>
        <w:t>одаренными</w:t>
      </w:r>
      <w:r w:rsidRPr="00792E5B">
        <w:rPr>
          <w:color w:val="000000"/>
          <w:spacing w:val="48"/>
          <w:sz w:val="24"/>
          <w:szCs w:val="24"/>
          <w:lang w:eastAsia="ru-RU"/>
        </w:rPr>
        <w:t xml:space="preserve"> </w:t>
      </w:r>
      <w:r w:rsidRPr="00792E5B">
        <w:rPr>
          <w:color w:val="000000"/>
          <w:sz w:val="24"/>
          <w:szCs w:val="24"/>
          <w:lang w:eastAsia="ru-RU"/>
        </w:rPr>
        <w:t>детьми,</w:t>
      </w:r>
      <w:r w:rsidRPr="00792E5B">
        <w:rPr>
          <w:color w:val="000000"/>
          <w:spacing w:val="49"/>
          <w:sz w:val="24"/>
          <w:szCs w:val="24"/>
          <w:lang w:eastAsia="ru-RU"/>
        </w:rPr>
        <w:t xml:space="preserve"> </w:t>
      </w:r>
      <w:r w:rsidRPr="00792E5B">
        <w:rPr>
          <w:color w:val="000000"/>
          <w:sz w:val="24"/>
          <w:szCs w:val="24"/>
          <w:lang w:eastAsia="ru-RU"/>
        </w:rPr>
        <w:t>детьми</w:t>
      </w:r>
      <w:r w:rsidRPr="00792E5B">
        <w:rPr>
          <w:color w:val="000000"/>
          <w:spacing w:val="49"/>
          <w:sz w:val="24"/>
          <w:szCs w:val="24"/>
          <w:lang w:eastAsia="ru-RU"/>
        </w:rPr>
        <w:t xml:space="preserve"> </w:t>
      </w:r>
      <w:r w:rsidRPr="00792E5B">
        <w:rPr>
          <w:color w:val="000000"/>
          <w:sz w:val="24"/>
          <w:szCs w:val="24"/>
          <w:lang w:eastAsia="ru-RU"/>
        </w:rPr>
        <w:t>с</w:t>
      </w:r>
      <w:r w:rsidRPr="00792E5B">
        <w:rPr>
          <w:color w:val="000000"/>
          <w:spacing w:val="45"/>
          <w:sz w:val="24"/>
          <w:szCs w:val="24"/>
          <w:lang w:eastAsia="ru-RU"/>
        </w:rPr>
        <w:t xml:space="preserve"> </w:t>
      </w:r>
      <w:r w:rsidRPr="00792E5B">
        <w:rPr>
          <w:color w:val="000000"/>
          <w:sz w:val="24"/>
          <w:szCs w:val="24"/>
          <w:lang w:eastAsia="ru-RU"/>
        </w:rPr>
        <w:t>ОВЗ;</w:t>
      </w:r>
    </w:p>
    <w:p w:rsidR="00792E5B" w:rsidRPr="00792E5B" w:rsidRDefault="00792E5B" w:rsidP="00CD0ED3">
      <w:pPr>
        <w:widowControl/>
        <w:numPr>
          <w:ilvl w:val="0"/>
          <w:numId w:val="19"/>
        </w:numPr>
        <w:tabs>
          <w:tab w:val="left" w:pos="852"/>
          <w:tab w:val="left" w:pos="1134"/>
          <w:tab w:val="left" w:pos="1560"/>
        </w:tabs>
        <w:autoSpaceDE/>
        <w:autoSpaceDN/>
        <w:ind w:right="-25" w:firstLine="567"/>
        <w:jc w:val="both"/>
        <w:rPr>
          <w:color w:val="000000"/>
          <w:sz w:val="24"/>
          <w:szCs w:val="24"/>
          <w:lang w:eastAsia="ru-RU"/>
        </w:rPr>
      </w:pPr>
      <w:r w:rsidRPr="00792E5B">
        <w:rPr>
          <w:color w:val="000000"/>
          <w:sz w:val="24"/>
          <w:szCs w:val="24"/>
          <w:lang w:eastAsia="ru-RU"/>
        </w:rPr>
        <w:t>оказание</w:t>
      </w:r>
      <w:r w:rsidRPr="00792E5B">
        <w:rPr>
          <w:color w:val="000000"/>
          <w:spacing w:val="50"/>
          <w:sz w:val="24"/>
          <w:szCs w:val="24"/>
          <w:lang w:eastAsia="ru-RU"/>
        </w:rPr>
        <w:t xml:space="preserve"> </w:t>
      </w:r>
      <w:r w:rsidRPr="00792E5B">
        <w:rPr>
          <w:color w:val="000000"/>
          <w:sz w:val="24"/>
          <w:szCs w:val="24"/>
          <w:lang w:eastAsia="ru-RU"/>
        </w:rPr>
        <w:t>адресной</w:t>
      </w:r>
      <w:r w:rsidRPr="00792E5B">
        <w:rPr>
          <w:color w:val="000000"/>
          <w:spacing w:val="4"/>
          <w:sz w:val="24"/>
          <w:szCs w:val="24"/>
          <w:lang w:eastAsia="ru-RU"/>
        </w:rPr>
        <w:t xml:space="preserve"> </w:t>
      </w:r>
      <w:r w:rsidRPr="00792E5B">
        <w:rPr>
          <w:color w:val="000000"/>
          <w:sz w:val="24"/>
          <w:szCs w:val="24"/>
          <w:lang w:eastAsia="ru-RU"/>
        </w:rPr>
        <w:t>методической</w:t>
      </w:r>
      <w:r w:rsidRPr="00792E5B">
        <w:rPr>
          <w:color w:val="000000"/>
          <w:spacing w:val="58"/>
          <w:sz w:val="24"/>
          <w:szCs w:val="24"/>
          <w:lang w:eastAsia="ru-RU"/>
        </w:rPr>
        <w:t xml:space="preserve"> </w:t>
      </w:r>
      <w:r w:rsidRPr="00792E5B">
        <w:rPr>
          <w:color w:val="000000"/>
          <w:sz w:val="24"/>
          <w:szCs w:val="24"/>
          <w:lang w:eastAsia="ru-RU"/>
        </w:rPr>
        <w:t>помощи</w:t>
      </w:r>
      <w:r w:rsidRPr="00792E5B">
        <w:rPr>
          <w:color w:val="000000"/>
          <w:spacing w:val="59"/>
          <w:sz w:val="24"/>
          <w:szCs w:val="24"/>
          <w:lang w:eastAsia="ru-RU"/>
        </w:rPr>
        <w:t xml:space="preserve"> </w:t>
      </w:r>
      <w:r w:rsidRPr="00792E5B">
        <w:rPr>
          <w:color w:val="000000"/>
          <w:sz w:val="24"/>
          <w:szCs w:val="24"/>
          <w:lang w:eastAsia="ru-RU"/>
        </w:rPr>
        <w:t>учителям</w:t>
      </w:r>
      <w:r w:rsidRPr="00792E5B">
        <w:rPr>
          <w:color w:val="000000"/>
          <w:spacing w:val="55"/>
          <w:sz w:val="24"/>
          <w:szCs w:val="24"/>
          <w:lang w:eastAsia="ru-RU"/>
        </w:rPr>
        <w:t xml:space="preserve"> </w:t>
      </w:r>
      <w:r w:rsidRPr="00792E5B">
        <w:rPr>
          <w:color w:val="000000"/>
          <w:sz w:val="24"/>
          <w:szCs w:val="24"/>
          <w:lang w:eastAsia="ru-RU"/>
        </w:rPr>
        <w:t>с учетом</w:t>
      </w:r>
      <w:r w:rsidRPr="00792E5B">
        <w:rPr>
          <w:color w:val="000000"/>
          <w:spacing w:val="57"/>
          <w:sz w:val="24"/>
          <w:szCs w:val="24"/>
          <w:lang w:eastAsia="ru-RU"/>
        </w:rPr>
        <w:t xml:space="preserve"> </w:t>
      </w:r>
      <w:r w:rsidRPr="00792E5B">
        <w:rPr>
          <w:color w:val="000000"/>
          <w:sz w:val="24"/>
          <w:szCs w:val="24"/>
          <w:lang w:eastAsia="ru-RU"/>
        </w:rPr>
        <w:t>профессиональных</w:t>
      </w:r>
      <w:r w:rsidRPr="00792E5B">
        <w:rPr>
          <w:color w:val="000000"/>
          <w:spacing w:val="53"/>
          <w:sz w:val="24"/>
          <w:szCs w:val="24"/>
          <w:lang w:eastAsia="ru-RU"/>
        </w:rPr>
        <w:t xml:space="preserve"> </w:t>
      </w:r>
      <w:r w:rsidRPr="00792E5B">
        <w:rPr>
          <w:color w:val="000000"/>
          <w:sz w:val="24"/>
          <w:szCs w:val="24"/>
          <w:lang w:eastAsia="ru-RU"/>
        </w:rPr>
        <w:t xml:space="preserve">дефицитов </w:t>
      </w:r>
      <w:r w:rsidRPr="00792E5B">
        <w:rPr>
          <w:color w:val="000000"/>
          <w:spacing w:val="-52"/>
          <w:sz w:val="24"/>
          <w:szCs w:val="24"/>
          <w:lang w:eastAsia="ru-RU"/>
        </w:rPr>
        <w:t>и</w:t>
      </w:r>
      <w:r w:rsidR="00C40DF7">
        <w:rPr>
          <w:color w:val="000000"/>
          <w:spacing w:val="3"/>
          <w:sz w:val="24"/>
          <w:szCs w:val="24"/>
          <w:lang w:eastAsia="ru-RU"/>
        </w:rPr>
        <w:t xml:space="preserve">  </w:t>
      </w:r>
      <w:r w:rsidRPr="00792E5B">
        <w:rPr>
          <w:color w:val="000000"/>
          <w:sz w:val="24"/>
          <w:szCs w:val="24"/>
          <w:lang w:eastAsia="ru-RU"/>
        </w:rPr>
        <w:t>затруднений.</w:t>
      </w:r>
    </w:p>
    <w:p w:rsidR="00904964" w:rsidRDefault="00904964" w:rsidP="00792E5B">
      <w:pPr>
        <w:widowControl/>
        <w:tabs>
          <w:tab w:val="left" w:pos="0"/>
          <w:tab w:val="left" w:pos="851"/>
          <w:tab w:val="left" w:pos="993"/>
        </w:tabs>
        <w:autoSpaceDE/>
        <w:ind w:left="567" w:right="2"/>
        <w:jc w:val="both"/>
        <w:rPr>
          <w:rFonts w:eastAsia="Arial"/>
          <w:sz w:val="24"/>
          <w:szCs w:val="24"/>
          <w:lang w:eastAsia="ru-RU"/>
        </w:rPr>
      </w:pPr>
    </w:p>
    <w:p w:rsidR="00C40DF7" w:rsidRDefault="00C40DF7">
      <w:pPr>
        <w:rPr>
          <w:rFonts w:eastAsia="Arial"/>
          <w:sz w:val="24"/>
          <w:szCs w:val="24"/>
          <w:lang w:eastAsia="ru-RU"/>
        </w:rPr>
      </w:pPr>
      <w:r>
        <w:rPr>
          <w:rFonts w:eastAsia="Arial"/>
          <w:sz w:val="24"/>
          <w:szCs w:val="24"/>
          <w:lang w:eastAsia="ru-RU"/>
        </w:rPr>
        <w:br w:type="page"/>
      </w:r>
    </w:p>
    <w:p w:rsidR="00F0257D" w:rsidRPr="00F0257D" w:rsidRDefault="00F0257D" w:rsidP="00F0257D">
      <w:pPr>
        <w:widowControl/>
        <w:autoSpaceDE/>
        <w:autoSpaceDN/>
        <w:ind w:right="447"/>
        <w:jc w:val="center"/>
        <w:rPr>
          <w:rFonts w:eastAsia="Calibri"/>
          <w:b/>
          <w:sz w:val="24"/>
          <w:szCs w:val="24"/>
        </w:rPr>
      </w:pPr>
      <w:r w:rsidRPr="00F0257D">
        <w:rPr>
          <w:rFonts w:eastAsia="Calibri"/>
          <w:b/>
          <w:sz w:val="24"/>
          <w:szCs w:val="24"/>
        </w:rPr>
        <w:lastRenderedPageBreak/>
        <w:t>Анализ методического обеспечения преподавания информатики в образовательных учреждениях города Севастополя в 202</w:t>
      </w:r>
      <w:r w:rsidR="00B36644">
        <w:rPr>
          <w:rFonts w:eastAsia="Calibri"/>
          <w:b/>
          <w:sz w:val="24"/>
          <w:szCs w:val="24"/>
        </w:rPr>
        <w:t>5</w:t>
      </w:r>
      <w:r w:rsidRPr="00F0257D">
        <w:rPr>
          <w:rFonts w:eastAsia="Calibri"/>
          <w:b/>
          <w:sz w:val="24"/>
          <w:szCs w:val="24"/>
        </w:rPr>
        <w:t>/202</w:t>
      </w:r>
      <w:r w:rsidR="00B36644">
        <w:rPr>
          <w:rFonts w:eastAsia="Calibri"/>
          <w:b/>
          <w:sz w:val="24"/>
          <w:szCs w:val="24"/>
        </w:rPr>
        <w:t>6</w:t>
      </w:r>
      <w:r w:rsidRPr="00F0257D">
        <w:rPr>
          <w:rFonts w:eastAsia="Calibri"/>
          <w:b/>
          <w:sz w:val="24"/>
          <w:szCs w:val="24"/>
        </w:rPr>
        <w:t xml:space="preserve"> учебном году</w:t>
      </w:r>
    </w:p>
    <w:p w:rsidR="00F0257D" w:rsidRPr="00F0257D" w:rsidRDefault="00F0257D" w:rsidP="00F0257D">
      <w:pPr>
        <w:widowControl/>
        <w:autoSpaceDE/>
        <w:autoSpaceDN/>
        <w:ind w:right="447"/>
        <w:jc w:val="center"/>
        <w:rPr>
          <w:rFonts w:eastAsia="Calibri"/>
          <w:b/>
          <w:sz w:val="24"/>
          <w:szCs w:val="24"/>
        </w:rPr>
      </w:pPr>
    </w:p>
    <w:p w:rsidR="00F0257D" w:rsidRPr="00F0257D" w:rsidRDefault="00F0257D" w:rsidP="009958F4">
      <w:pPr>
        <w:widowControl/>
        <w:autoSpaceDE/>
        <w:autoSpaceDN/>
        <w:ind w:left="5670" w:right="447"/>
        <w:rPr>
          <w:rFonts w:eastAsia="Calibri"/>
          <w:b/>
          <w:sz w:val="24"/>
          <w:szCs w:val="24"/>
          <w:lang w:eastAsia="ru-RU"/>
        </w:rPr>
      </w:pPr>
      <w:r w:rsidRPr="00F0257D">
        <w:rPr>
          <w:rFonts w:eastAsia="Calibri"/>
          <w:b/>
          <w:sz w:val="24"/>
          <w:szCs w:val="24"/>
          <w:lang w:eastAsia="ru-RU"/>
        </w:rPr>
        <w:t xml:space="preserve">Гладких Ирина Юрьевна, </w:t>
      </w:r>
    </w:p>
    <w:p w:rsidR="00F0257D" w:rsidRPr="00BE530D" w:rsidRDefault="0083540A" w:rsidP="00BE530D">
      <w:pPr>
        <w:widowControl/>
        <w:autoSpaceDE/>
        <w:autoSpaceDN/>
        <w:ind w:left="5670" w:right="447"/>
        <w:jc w:val="both"/>
        <w:rPr>
          <w:rFonts w:eastAsia="Calibri"/>
          <w:b/>
          <w:sz w:val="24"/>
          <w:szCs w:val="24"/>
          <w:lang w:eastAsia="ru-RU"/>
        </w:rPr>
      </w:pPr>
      <w:r w:rsidRPr="00BE530D">
        <w:rPr>
          <w:rFonts w:eastAsia="Calibri"/>
          <w:b/>
          <w:sz w:val="24"/>
          <w:szCs w:val="24"/>
          <w:lang w:eastAsia="ru-RU"/>
        </w:rPr>
        <w:t xml:space="preserve">методист </w:t>
      </w:r>
      <w:r w:rsidR="00F0257D" w:rsidRPr="00BE530D">
        <w:rPr>
          <w:rFonts w:eastAsia="Calibri"/>
          <w:b/>
          <w:sz w:val="24"/>
          <w:szCs w:val="24"/>
          <w:lang w:eastAsia="ru-RU"/>
        </w:rPr>
        <w:t>ГАОУ ПО ИРО</w:t>
      </w:r>
    </w:p>
    <w:p w:rsidR="0081457D" w:rsidRPr="00BE530D" w:rsidRDefault="0081457D" w:rsidP="00BE530D">
      <w:pPr>
        <w:widowControl/>
        <w:autoSpaceDE/>
        <w:autoSpaceDN/>
        <w:ind w:left="5670" w:right="447"/>
        <w:jc w:val="both"/>
        <w:rPr>
          <w:rFonts w:eastAsia="Calibri"/>
          <w:b/>
          <w:sz w:val="24"/>
          <w:szCs w:val="24"/>
          <w:lang w:eastAsia="ru-RU"/>
        </w:rPr>
      </w:pPr>
    </w:p>
    <w:p w:rsidR="00B36644" w:rsidRDefault="00B36644" w:rsidP="00B36644">
      <w:pPr>
        <w:pStyle w:val="a3"/>
        <w:widowControl/>
        <w:autoSpaceDE/>
        <w:autoSpaceDN/>
        <w:ind w:left="0" w:right="2" w:firstLine="567"/>
        <w:rPr>
          <w:rFonts w:eastAsia="Calibri"/>
          <w:color w:val="000000"/>
          <w:sz w:val="24"/>
          <w:szCs w:val="24"/>
        </w:rPr>
      </w:pPr>
      <w:r w:rsidRPr="00B36644">
        <w:rPr>
          <w:rFonts w:eastAsia="Calibri"/>
          <w:color w:val="000000"/>
          <w:sz w:val="24"/>
          <w:szCs w:val="24"/>
        </w:rPr>
        <w:t xml:space="preserve">В 2025/2026 учебном году главной задачей </w:t>
      </w:r>
      <w:r>
        <w:rPr>
          <w:rFonts w:eastAsia="Calibri"/>
          <w:color w:val="000000"/>
          <w:sz w:val="24"/>
          <w:szCs w:val="24"/>
        </w:rPr>
        <w:t>методической службы ГАОУ ПО ИРО и </w:t>
      </w:r>
      <w:r w:rsidRPr="00B36644">
        <w:rPr>
          <w:rFonts w:eastAsia="Calibri"/>
          <w:color w:val="000000"/>
          <w:sz w:val="24"/>
          <w:szCs w:val="24"/>
        </w:rPr>
        <w:t>городского методического объединения учителей информатики было создание условий для профессионального роста педагогов, который является основой повышения качества образовательного процесса. Ключевые направления работы выстраивались на основе данных диагностики, включающей анкетирование, анализ статистической отчетности, итоги внешних оценочных процедур, а также результаты методических выездов в образовательные организации. Такой комплексный подход позволил не только зафиксировать текущее состояние кадрового и</w:t>
      </w:r>
      <w:r>
        <w:rPr>
          <w:rFonts w:eastAsia="Calibri"/>
          <w:color w:val="000000"/>
          <w:sz w:val="24"/>
          <w:szCs w:val="24"/>
        </w:rPr>
        <w:t> </w:t>
      </w:r>
      <w:r w:rsidRPr="00B36644">
        <w:rPr>
          <w:rFonts w:eastAsia="Calibri"/>
          <w:color w:val="000000"/>
          <w:sz w:val="24"/>
          <w:szCs w:val="24"/>
        </w:rPr>
        <w:t>методического потенциала, но и своевременно скорректировать направления методической поддержки учителей.</w:t>
      </w:r>
    </w:p>
    <w:p w:rsidR="00B36644" w:rsidRDefault="00B36644" w:rsidP="00B36644">
      <w:pPr>
        <w:pStyle w:val="a3"/>
        <w:widowControl/>
        <w:autoSpaceDE/>
        <w:autoSpaceDN/>
        <w:ind w:left="0" w:right="2" w:firstLine="567"/>
        <w:rPr>
          <w:rFonts w:eastAsia="Calibri"/>
          <w:color w:val="000000"/>
          <w:sz w:val="24"/>
          <w:szCs w:val="24"/>
        </w:rPr>
      </w:pPr>
      <w:r w:rsidRPr="00B36644">
        <w:rPr>
          <w:rFonts w:eastAsia="Calibri"/>
          <w:color w:val="000000"/>
          <w:sz w:val="24"/>
          <w:szCs w:val="24"/>
        </w:rPr>
        <w:t>В отчетном учебном году в школах города работали 95 учителей информатики, что практически соответствует уровню предыдущего учебного года. Проблема кадрового дефицита учителей информатики в городе сохраняется. На сегодняшний день по данным мониторинга в</w:t>
      </w:r>
      <w:r>
        <w:rPr>
          <w:rFonts w:eastAsia="Calibri"/>
          <w:color w:val="000000"/>
          <w:sz w:val="24"/>
          <w:szCs w:val="24"/>
        </w:rPr>
        <w:t> </w:t>
      </w:r>
      <w:r w:rsidRPr="00B36644">
        <w:rPr>
          <w:rFonts w:eastAsia="Calibri"/>
          <w:color w:val="000000"/>
          <w:sz w:val="24"/>
          <w:szCs w:val="24"/>
        </w:rPr>
        <w:t xml:space="preserve">городе </w:t>
      </w:r>
      <w:r>
        <w:rPr>
          <w:rFonts w:eastAsia="Calibri"/>
          <w:color w:val="000000"/>
          <w:sz w:val="24"/>
          <w:szCs w:val="24"/>
        </w:rPr>
        <w:t>12</w:t>
      </w:r>
      <w:r w:rsidRPr="00B36644">
        <w:rPr>
          <w:rFonts w:eastAsia="Calibri"/>
          <w:color w:val="000000"/>
          <w:sz w:val="24"/>
          <w:szCs w:val="24"/>
        </w:rPr>
        <w:t xml:space="preserve"> свободных вакансий учителей информатики. В образовательных организациях эта проблема решается путем привлечения к преподаванию информатики учителей других дисциплин, а также студентов. Почти половина педагогов (43 человека, или 45%) осуществляют преподавание не только информатики, но и других дисциплин – математики, физики, ОБЗР, технологии, английского языка, географии и др. При этом зачастую предмет ведут не учителя информатики по основному образованию, а педагоги других дисциплин, в первую очередь математики, что не всегда позволяет обеспечить должный уровень предметной подготовки обучающихся, особенно при изучении сложных тем, таких как алгоритмизация и</w:t>
      </w:r>
      <w:r>
        <w:rPr>
          <w:rFonts w:eastAsia="Calibri"/>
          <w:color w:val="000000"/>
          <w:sz w:val="24"/>
          <w:szCs w:val="24"/>
        </w:rPr>
        <w:t> </w:t>
      </w:r>
      <w:r w:rsidRPr="00B36644">
        <w:rPr>
          <w:rFonts w:eastAsia="Calibri"/>
          <w:color w:val="000000"/>
          <w:sz w:val="24"/>
          <w:szCs w:val="24"/>
        </w:rPr>
        <w:t>программирование, а также подготовить обучающихся к олимпиадам и конкурсам по</w:t>
      </w:r>
      <w:r>
        <w:rPr>
          <w:rFonts w:eastAsia="Calibri"/>
          <w:color w:val="000000"/>
          <w:sz w:val="24"/>
          <w:szCs w:val="24"/>
        </w:rPr>
        <w:t> </w:t>
      </w:r>
      <w:r w:rsidRPr="00B36644">
        <w:rPr>
          <w:rFonts w:eastAsia="Calibri"/>
          <w:color w:val="000000"/>
          <w:sz w:val="24"/>
          <w:szCs w:val="24"/>
        </w:rPr>
        <w:t>информатике. Кроме того, такая нагрузка на учителей ограничивает их возможность для профессионального развития: участия в курсах повышения квалификации, методических семинарах, мастер-классах, конкурсах педагогического мастерства, так как все это требует временных ресурсов, которых при высокой учебной загрузке катастрофически не хватает. Таким образом, при внешней стабильности численности учителей сохраняется проблема дефицита кадров. В новом учебном году целесообразно усилить адресную поддержку педагогов, не имеющих профильного образования.</w:t>
      </w:r>
    </w:p>
    <w:p w:rsidR="00B36644" w:rsidRDefault="00B36644" w:rsidP="00B36644">
      <w:pPr>
        <w:pStyle w:val="a3"/>
        <w:widowControl/>
        <w:autoSpaceDE/>
        <w:autoSpaceDN/>
        <w:ind w:left="0" w:right="2" w:firstLine="567"/>
        <w:rPr>
          <w:rFonts w:eastAsia="Calibri"/>
          <w:color w:val="000000"/>
          <w:sz w:val="24"/>
          <w:szCs w:val="24"/>
        </w:rPr>
      </w:pPr>
      <w:r w:rsidRPr="00B36644">
        <w:rPr>
          <w:rFonts w:eastAsia="Calibri"/>
          <w:color w:val="000000"/>
          <w:sz w:val="24"/>
          <w:szCs w:val="24"/>
        </w:rPr>
        <w:t>Анализ уровня профессиональной квалификации учителей информатики позволяет сделать вывод о сохранении стабильного кадрового потенциала, сложившегося в предыдущие годы. Доля опытных учителей со стажем более 20 лет составляет 25%. При этом число педагогов со</w:t>
      </w:r>
      <w:r>
        <w:rPr>
          <w:rFonts w:eastAsia="Calibri"/>
          <w:color w:val="000000"/>
          <w:sz w:val="24"/>
          <w:szCs w:val="24"/>
        </w:rPr>
        <w:t> </w:t>
      </w:r>
      <w:r w:rsidRPr="00B36644">
        <w:rPr>
          <w:rFonts w:eastAsia="Calibri"/>
          <w:color w:val="000000"/>
          <w:sz w:val="24"/>
          <w:szCs w:val="24"/>
        </w:rPr>
        <w:t>стажем до пяти лет незначительно и составляет 13 человек (14%). В целом профессиональный уровень педагогов, преподающих информатику, остается достаточно высоким. Высшую квалификационную категорию имеют 26 учителей (27% от общей численности), первую квалификационную категорию – 22 педагога (23%). Таким образом, почти половина всех учителей информатики (50%) имеют высшую или первую категорию, что свидетельствует о</w:t>
      </w:r>
      <w:r>
        <w:rPr>
          <w:rFonts w:eastAsia="Calibri"/>
          <w:color w:val="000000"/>
          <w:sz w:val="24"/>
          <w:szCs w:val="24"/>
        </w:rPr>
        <w:t> </w:t>
      </w:r>
      <w:r w:rsidRPr="00B36644">
        <w:rPr>
          <w:rFonts w:eastAsia="Calibri"/>
          <w:color w:val="000000"/>
          <w:sz w:val="24"/>
          <w:szCs w:val="24"/>
        </w:rPr>
        <w:t xml:space="preserve">высоком уровне профессиональных компетенций. По сравнению с предыдущим учебным годом количество педагогов, имеющих первую или высшую категорию, существенно не изменилось, что говорит об устойчивости кадрового состава. Вместе с тем, в течение отчетного периода отмечалось незначительное перераспределение внутри категорий: некоторые педагоги повысили свою квалификацию, другие, напротив, утратили статус в связи с истечением срока действия аттестации. Два учителя Иванилова О.А. (ГБОУ СОШ № 60) и Степаненко Е.Ф. (ГБОУ «Гимназия № 1 им. А.С. Пушкина») имеют категорию «педагог-методист». Наличие такого статуса подтверждает не только высокий уровень их собственного профессионального мастерства, но и способность транслировать лучшие педагогические практики коллегам, </w:t>
      </w:r>
      <w:r w:rsidRPr="00B36644">
        <w:rPr>
          <w:rFonts w:eastAsia="Calibri"/>
          <w:color w:val="000000"/>
          <w:sz w:val="24"/>
          <w:szCs w:val="24"/>
        </w:rPr>
        <w:lastRenderedPageBreak/>
        <w:t>выступать в роли наставников и лидеров городского методического объединения учителей информатики.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период с декабря 2025 по январь 2026 года на базе образовательной платформы «Облако знаний» была проведена диагностика профессиональных компетенций учителей информатики, в</w:t>
      </w:r>
      <w:r>
        <w:rPr>
          <w:rFonts w:eastAsia="Calibri"/>
          <w:color w:val="000000"/>
          <w:sz w:val="24"/>
          <w:szCs w:val="24"/>
        </w:rPr>
        <w:t> </w:t>
      </w:r>
      <w:r w:rsidRPr="00B36644">
        <w:rPr>
          <w:rFonts w:eastAsia="Calibri"/>
          <w:color w:val="000000"/>
          <w:sz w:val="24"/>
          <w:szCs w:val="24"/>
        </w:rPr>
        <w:t>которой приняли участие 30 педагогов. Диагностическая работа включала 18 заданий, охватывающих предметные, метапредметные (читательская и математическая грамотность) и</w:t>
      </w:r>
      <w:r>
        <w:rPr>
          <w:rFonts w:eastAsia="Calibri"/>
          <w:color w:val="000000"/>
          <w:sz w:val="24"/>
          <w:szCs w:val="24"/>
        </w:rPr>
        <w:t> </w:t>
      </w:r>
      <w:r w:rsidRPr="00B36644">
        <w:rPr>
          <w:rFonts w:eastAsia="Calibri"/>
          <w:color w:val="000000"/>
          <w:sz w:val="24"/>
          <w:szCs w:val="24"/>
        </w:rPr>
        <w:t>методические компетенции. Общий суммарный показатель по группе составил 67%, что соответствует среднему дефицитарному уровню и превышает результат предыдущей диагностики (61%) на 6 процентных пунктов. Положительная динамика зафиксирована по</w:t>
      </w:r>
      <w:r>
        <w:rPr>
          <w:rFonts w:eastAsia="Calibri"/>
          <w:color w:val="000000"/>
          <w:sz w:val="24"/>
          <w:szCs w:val="24"/>
        </w:rPr>
        <w:t> </w:t>
      </w:r>
      <w:r w:rsidRPr="00B36644">
        <w:rPr>
          <w:rFonts w:eastAsia="Calibri"/>
          <w:color w:val="000000"/>
          <w:sz w:val="24"/>
          <w:szCs w:val="24"/>
        </w:rPr>
        <w:t>предметным компетенциям – 68% (+2%), математической грамотности – 59% (+33%) и</w:t>
      </w:r>
      <w:r>
        <w:rPr>
          <w:rFonts w:eastAsia="Calibri"/>
          <w:color w:val="000000"/>
          <w:sz w:val="24"/>
          <w:szCs w:val="24"/>
        </w:rPr>
        <w:t> </w:t>
      </w:r>
      <w:r w:rsidRPr="00B36644">
        <w:rPr>
          <w:rFonts w:eastAsia="Calibri"/>
          <w:color w:val="000000"/>
          <w:sz w:val="24"/>
          <w:szCs w:val="24"/>
        </w:rPr>
        <w:t>методическим компетенциям – 70% (+3%). Вместе с тем отмечено снижение показателя по</w:t>
      </w:r>
      <w:r>
        <w:rPr>
          <w:rFonts w:eastAsia="Calibri"/>
          <w:color w:val="000000"/>
          <w:sz w:val="24"/>
          <w:szCs w:val="24"/>
        </w:rPr>
        <w:t> </w:t>
      </w:r>
      <w:r w:rsidRPr="00B36644">
        <w:rPr>
          <w:rFonts w:eastAsia="Calibri"/>
          <w:color w:val="000000"/>
          <w:sz w:val="24"/>
          <w:szCs w:val="24"/>
        </w:rPr>
        <w:t xml:space="preserve">читательской грамотности с 88% до 80%. </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Распределение участников по уровням дефицитов существенно улучшилось</w:t>
      </w:r>
      <w:r w:rsidR="00E91763">
        <w:rPr>
          <w:rFonts w:eastAsia="Calibri"/>
          <w:color w:val="000000"/>
          <w:sz w:val="24"/>
          <w:szCs w:val="24"/>
        </w:rPr>
        <w:t xml:space="preserve"> по сранению с предыдущей диагностикой</w:t>
      </w:r>
      <w:r w:rsidRPr="00B36644">
        <w:rPr>
          <w:rFonts w:eastAsia="Calibri"/>
          <w:color w:val="000000"/>
          <w:sz w:val="24"/>
          <w:szCs w:val="24"/>
        </w:rPr>
        <w:t>: доля педагогов с высоким дефицитарным уровнем сократилась с</w:t>
      </w:r>
      <w:r w:rsidR="00E91763">
        <w:rPr>
          <w:rFonts w:eastAsia="Calibri"/>
          <w:color w:val="000000"/>
          <w:sz w:val="24"/>
          <w:szCs w:val="24"/>
        </w:rPr>
        <w:t> </w:t>
      </w:r>
      <w:r w:rsidRPr="00B36644">
        <w:rPr>
          <w:rFonts w:eastAsia="Calibri"/>
          <w:color w:val="000000"/>
          <w:sz w:val="24"/>
          <w:szCs w:val="24"/>
        </w:rPr>
        <w:t xml:space="preserve">50% до 23%, при этом впервые появилась группа с минимальным уровнем дефицитов (2 человека, 7%). </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Вместе с тем диагностика выявила ряд проблемных зон. В предметной части наибольшие затруднения у педагогов вызывает раздел «Программирование алгоритмов» – показатель составил 58%, что соответствует высокому уровню дефицитов. Среди методических компетенций наиболее низкие результаты зафиксированы по направлениям «Управление учебной группой» (23%) и «Организация внеурочной деятельности» (35%). По итогам диагностики необходимо разработать индивидуальные образовательные маршруты профессионального развития для педагогов с высоким дефицитарным уровнем, рекомендовать педагогам пройти обучение на курсах повышения квалификации, активно использовать в работе материалы универсальной библиотеки цифрового образовательного контента.</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Ключевая роль в методическом сопровождении педагогов, направленном на развитие их профессиональных компетенций, отводилась городскому методическому объединению учителей информатики (далее – ГМО). Руководство объединением осуществляет Степаненко Е.Ф., учитель информатики высшей квалификационной категории, педагог-методист ГБОУ «Гимназия № 1 им. А.С.  Пушкина». Председателем Совета учителей информатики является Салтыкова</w:t>
      </w:r>
      <w:r w:rsidR="00E91763">
        <w:rPr>
          <w:rFonts w:eastAsia="Calibri"/>
          <w:color w:val="000000"/>
          <w:sz w:val="24"/>
          <w:szCs w:val="24"/>
        </w:rPr>
        <w:t> </w:t>
      </w:r>
      <w:r w:rsidRPr="00B36644">
        <w:rPr>
          <w:rFonts w:eastAsia="Calibri"/>
          <w:color w:val="000000"/>
          <w:sz w:val="24"/>
          <w:szCs w:val="24"/>
        </w:rPr>
        <w:t>М.В., учитель информатики высшей квалификационной категории той же гимназии.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отчетном периоде состоялось три заседания ГМО, на которых рассматривались актуальные вопросы преподавания предмета: «Цифровые компетенции учителя информатики» (ноябрь 2025 г.), «Типичные ошибки на ВПР по информатике: алгоритмы работы с проблемными темами» (февраль 2026 г.), а также итоговое заседание, посвященное анализу работы МО за год и</w:t>
      </w:r>
      <w:r w:rsidR="00E91763">
        <w:rPr>
          <w:rFonts w:eastAsia="Calibri"/>
          <w:color w:val="000000"/>
          <w:sz w:val="24"/>
          <w:szCs w:val="24"/>
        </w:rPr>
        <w:t> </w:t>
      </w:r>
      <w:r w:rsidRPr="00B36644">
        <w:rPr>
          <w:rFonts w:eastAsia="Calibri"/>
          <w:color w:val="000000"/>
          <w:sz w:val="24"/>
          <w:szCs w:val="24"/>
        </w:rPr>
        <w:t>постановке задач на 2026/2027 учебный год (июнь 2026 г.). Все заседания были проведены на</w:t>
      </w:r>
      <w:r w:rsidR="00E91763">
        <w:rPr>
          <w:rFonts w:eastAsia="Calibri"/>
          <w:color w:val="000000"/>
          <w:sz w:val="24"/>
          <w:szCs w:val="24"/>
        </w:rPr>
        <w:t> </w:t>
      </w:r>
      <w:r w:rsidRPr="00B36644">
        <w:rPr>
          <w:rFonts w:eastAsia="Calibri"/>
          <w:color w:val="000000"/>
          <w:sz w:val="24"/>
          <w:szCs w:val="24"/>
        </w:rPr>
        <w:t>высоком организационно-методическом уровне и сочетали теоретическую составляющую с</w:t>
      </w:r>
      <w:r w:rsidR="00E91763">
        <w:rPr>
          <w:rFonts w:eastAsia="Calibri"/>
          <w:color w:val="000000"/>
          <w:sz w:val="24"/>
          <w:szCs w:val="24"/>
        </w:rPr>
        <w:t> </w:t>
      </w:r>
      <w:r w:rsidRPr="00B36644">
        <w:rPr>
          <w:rFonts w:eastAsia="Calibri"/>
          <w:color w:val="000000"/>
          <w:sz w:val="24"/>
          <w:szCs w:val="24"/>
        </w:rPr>
        <w:t>практическими формами работы.</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Наиболее деятельное участие в работе ГМО приняли: Степаненко Е.Ф., Салтыкова М.В., Шахова Е.А. (Гимназия № 1), Иванилова О.А. (СОШ № 60), Багний М.В. (СОШ № 57), Бартош</w:t>
      </w:r>
      <w:r w:rsidR="00E91763">
        <w:rPr>
          <w:rFonts w:eastAsia="Calibri"/>
          <w:color w:val="000000"/>
          <w:sz w:val="24"/>
          <w:szCs w:val="24"/>
        </w:rPr>
        <w:t> </w:t>
      </w:r>
      <w:r w:rsidRPr="00B36644">
        <w:rPr>
          <w:rFonts w:eastAsia="Calibri"/>
          <w:color w:val="000000"/>
          <w:sz w:val="24"/>
          <w:szCs w:val="24"/>
        </w:rPr>
        <w:t>С.А. (</w:t>
      </w:r>
      <w:r w:rsidR="00E91763">
        <w:rPr>
          <w:rFonts w:eastAsia="Calibri"/>
          <w:color w:val="000000"/>
          <w:sz w:val="24"/>
          <w:szCs w:val="24"/>
        </w:rPr>
        <w:t>«</w:t>
      </w:r>
      <w:r w:rsidRPr="00B36644">
        <w:rPr>
          <w:rFonts w:eastAsia="Calibri"/>
          <w:color w:val="000000"/>
          <w:sz w:val="24"/>
          <w:szCs w:val="24"/>
        </w:rPr>
        <w:t>ШКОЛА ЭКОТЕХ+</w:t>
      </w:r>
      <w:r w:rsidR="00E91763">
        <w:rPr>
          <w:rFonts w:eastAsia="Calibri"/>
          <w:color w:val="000000"/>
          <w:sz w:val="24"/>
          <w:szCs w:val="24"/>
        </w:rPr>
        <w:t>»</w:t>
      </w:r>
      <w:r w:rsidRPr="00B36644">
        <w:rPr>
          <w:rFonts w:eastAsia="Calibri"/>
          <w:color w:val="000000"/>
          <w:sz w:val="24"/>
          <w:szCs w:val="24"/>
        </w:rPr>
        <w:t>), Павленко Н.М., Сахацкая В.В., Охотина В.В. (СПЛ), Тютюнник Д.С. (СОШ № 40), Бобров И.С. (СОШ № 4), Костромина А.А., Крохмаль В.А. (СОШ № 30).</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Современные тенденции развития образования, связанные с переходом на цифровые форматы обучения и повсеместным использованием инструментов искусственного интеллекта (далее – ИИ), выдвигают на передний план необходимость формирования у педагогов продвинутых цифровых компетенций.</w:t>
      </w:r>
    </w:p>
    <w:p w:rsidR="00B36644" w:rsidRPr="00B36644"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2025/2026 учебном году в рамках деятельности городского методического объединения учителей информатики начала работу творческая группа «Искусственный интеллект на службе педагога» (руководитель – Степаненко Е.Ф., учитель информатики ГБОУ «Гимназия № 1 им. А.С. П</w:t>
      </w:r>
      <w:r w:rsidR="00E91763">
        <w:rPr>
          <w:rFonts w:eastAsia="Calibri"/>
          <w:color w:val="000000"/>
          <w:sz w:val="24"/>
          <w:szCs w:val="24"/>
        </w:rPr>
        <w:t>ушкина»). В состав группы вошли следующие учителя:</w:t>
      </w:r>
      <w:r w:rsidRPr="00B36644">
        <w:rPr>
          <w:rFonts w:eastAsia="Calibri"/>
          <w:color w:val="000000"/>
          <w:sz w:val="24"/>
          <w:szCs w:val="24"/>
        </w:rPr>
        <w:t xml:space="preserve"> Лютник Н.С. (СОШ № 11), Костромина А.А. (СОШ № 30), Бартош С.А. (ШКОЛА ЭКОТЕХ+), Головкова С.В. (Инженерная </w:t>
      </w:r>
      <w:r w:rsidRPr="00B36644">
        <w:rPr>
          <w:rFonts w:eastAsia="Calibri"/>
          <w:color w:val="000000"/>
          <w:sz w:val="24"/>
          <w:szCs w:val="24"/>
        </w:rPr>
        <w:lastRenderedPageBreak/>
        <w:t>школа), Лапицкая Е.Н. (ЧУ ООШ «Мои Горизонты»). Создание творческой группы обусловлено активным внедрением технологий искусственного интеллекта в педагогическую практику. В</w:t>
      </w:r>
      <w:r w:rsidR="00E91763">
        <w:rPr>
          <w:rFonts w:eastAsia="Calibri"/>
          <w:color w:val="000000"/>
          <w:sz w:val="24"/>
          <w:szCs w:val="24"/>
        </w:rPr>
        <w:t> </w:t>
      </w:r>
      <w:r w:rsidRPr="00B36644">
        <w:rPr>
          <w:rFonts w:eastAsia="Calibri"/>
          <w:color w:val="000000"/>
          <w:sz w:val="24"/>
          <w:szCs w:val="24"/>
        </w:rPr>
        <w:t>современных условиях ИИ становится не просто инструментом, а полноценным помощником педагога, позволяющим освободить время от рутинных задач и сосредоточиться на творческой и</w:t>
      </w:r>
      <w:r w:rsidR="00E91763">
        <w:rPr>
          <w:rFonts w:eastAsia="Calibri"/>
          <w:color w:val="000000"/>
          <w:sz w:val="24"/>
          <w:szCs w:val="24"/>
        </w:rPr>
        <w:t> </w:t>
      </w:r>
      <w:r w:rsidRPr="00B36644">
        <w:rPr>
          <w:rFonts w:eastAsia="Calibri"/>
          <w:color w:val="000000"/>
          <w:sz w:val="24"/>
          <w:szCs w:val="24"/>
        </w:rPr>
        <w:t>индивидуальной работе с обучающимися. В течение учебного года участники творческой группы изучали и апробировали различные аспекты применения ИИ в профессиональной деятельности, включая:</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 xml:space="preserve"> подготовку учебных материалов: генерацию идей и планов уроков, создание разноуровневых заданий, разработку творческих материалов (загадок, викторин, сценариев) с</w:t>
      </w:r>
      <w:r w:rsidR="00E91763">
        <w:rPr>
          <w:rFonts w:eastAsia="Calibri"/>
          <w:color w:val="000000"/>
          <w:sz w:val="24"/>
          <w:szCs w:val="24"/>
        </w:rPr>
        <w:t> </w:t>
      </w:r>
      <w:r w:rsidRPr="00B36644">
        <w:rPr>
          <w:rFonts w:eastAsia="Calibri"/>
          <w:color w:val="000000"/>
          <w:sz w:val="24"/>
          <w:szCs w:val="24"/>
        </w:rPr>
        <w:t>помощью генеративных моделей (GigaChat и др.);</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 xml:space="preserve"> проведение уроков: создание визуального контента (иллюстраций, инфографики) с</w:t>
      </w:r>
      <w:r w:rsidR="00E91763">
        <w:rPr>
          <w:rFonts w:eastAsia="Calibri"/>
          <w:color w:val="000000"/>
          <w:sz w:val="24"/>
          <w:szCs w:val="24"/>
        </w:rPr>
        <w:t> </w:t>
      </w:r>
      <w:r w:rsidRPr="00B36644">
        <w:rPr>
          <w:rFonts w:eastAsia="Calibri"/>
          <w:color w:val="000000"/>
          <w:sz w:val="24"/>
          <w:szCs w:val="24"/>
        </w:rPr>
        <w:t>помощью нейросетей-генераторов изображений (Kandinsky, «Шедеврум»), озвучку текстов голосовыми AI-ассистентами;</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 xml:space="preserve"> оценку и обратную связь: первичный анализ письменных работ, автоматизацию проверки тестов и заданий с закрытыми ответами;</w:t>
      </w:r>
    </w:p>
    <w:p w:rsidR="00E91763" w:rsidRDefault="00B36644" w:rsidP="00E91763">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 xml:space="preserve"> автоматизацию рутинных задач: составление отчетов, подготовку шаблонов документов.</w:t>
      </w:r>
    </w:p>
    <w:p w:rsidR="00E91763" w:rsidRDefault="00B36644" w:rsidP="00E91763">
      <w:pPr>
        <w:pStyle w:val="a3"/>
        <w:widowControl/>
        <w:autoSpaceDE/>
        <w:autoSpaceDN/>
        <w:ind w:left="0" w:right="2" w:firstLine="567"/>
        <w:rPr>
          <w:rFonts w:eastAsia="Calibri"/>
          <w:color w:val="000000"/>
          <w:sz w:val="24"/>
          <w:szCs w:val="24"/>
        </w:rPr>
      </w:pPr>
      <w:r w:rsidRPr="00E91763">
        <w:rPr>
          <w:rFonts w:eastAsia="Calibri"/>
          <w:color w:val="000000"/>
          <w:sz w:val="24"/>
          <w:szCs w:val="24"/>
        </w:rPr>
        <w:t>Особое внимание уделялось формированию у педагогов навыков грамотного формулирования запросов (промпт-инжиниринг), критической оценки контента, сгенерированного нейросетями, а также этическим аспектам использования ИИ в образовании.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следующем учебном году работа творческой группы будет продолжена. Планируется систематизировать наработанный опыт, создать банк методических кейсов по применению ИИ на уроках информатики, а также подготовить практические рекомендации для учителей города. Кроме того, в планах организация мастер-классов и семинаров-практикумов по освоению педагогами современных ИИ-инструментов.</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2025/2026 учебном году начала работать творческая группа «Реализация регионального компонента при изучении информатики» (руководитель – Артеменко А.Ю., СОШ № 43). Деятельность группы была направлена на усиление практико-ориентированной составляющей обучения через интеграцию севастопольского краеведческого материала в содержание уроков информатики.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Участниками группы разработаны и апробированы дидактические материалы по</w:t>
      </w:r>
      <w:r w:rsidR="00E91763">
        <w:rPr>
          <w:rFonts w:eastAsia="Calibri"/>
          <w:color w:val="000000"/>
          <w:sz w:val="24"/>
          <w:szCs w:val="24"/>
        </w:rPr>
        <w:t> </w:t>
      </w:r>
      <w:r w:rsidRPr="00B36644">
        <w:rPr>
          <w:rFonts w:eastAsia="Calibri"/>
          <w:color w:val="000000"/>
          <w:sz w:val="24"/>
          <w:szCs w:val="24"/>
        </w:rPr>
        <w:t>различным темам курса: задания по алгоритмизации и программированию на основе данных о</w:t>
      </w:r>
      <w:r w:rsidR="00E91763">
        <w:rPr>
          <w:rFonts w:eastAsia="Calibri"/>
          <w:color w:val="000000"/>
          <w:sz w:val="24"/>
          <w:szCs w:val="24"/>
        </w:rPr>
        <w:t> </w:t>
      </w:r>
      <w:r w:rsidRPr="00B36644">
        <w:rPr>
          <w:rFonts w:eastAsia="Calibri"/>
          <w:color w:val="000000"/>
          <w:sz w:val="24"/>
          <w:szCs w:val="24"/>
        </w:rPr>
        <w:t>городе, кейсы по работе с таблицами и базами данных со статистикой социально-экономического развития Севастополя, проектные задачи по созданию информационных продуктов о значимых событиях и личностях города, а также задания по поиску и обработке информации с использованием открытых городских ресурсов.</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новом учебном году работа группы будет продолжена. Основные задачи: систематизация разработанных материалов, формирование электронного банка учебно-методических разработок и подготовка рекомендаций по использованию регионального компонента на уроках информатики.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Важнейшей задачей методической работы с педагогическими кадрами остается повышение качества преподавания информатики. Одним из объективных механизмов оценки эффективности обучения являются процедуры внешнего оценивания – государственная итоговая аттестация (ГИА) и Всероссийские проверочные работы (ВПР).</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Анализ статистических данных ЕГЭ по информатике в 2025 году выявил неоднозначную динамику. С одной стороны, сохраняется устойчивый рост популярности предмета среди выпускников: количество участников экзамена увеличилось на 76 человек по сравнению с предыдущим годом (+19%), что значительно превышает общероссийские темпы роста. С другой стороны, на протяжении послед</w:t>
      </w:r>
      <w:r w:rsidR="00E91763">
        <w:rPr>
          <w:rFonts w:eastAsia="Calibri"/>
          <w:color w:val="000000"/>
          <w:sz w:val="24"/>
          <w:szCs w:val="24"/>
        </w:rPr>
        <w:t xml:space="preserve">них трех лет на фоне увеличения </w:t>
      </w:r>
      <w:r w:rsidRPr="00B36644">
        <w:rPr>
          <w:rFonts w:eastAsia="Calibri"/>
          <w:color w:val="000000"/>
          <w:sz w:val="24"/>
          <w:szCs w:val="24"/>
        </w:rPr>
        <w:t>числа сдающих наблюдается постепенное снижение среднего тестового балла, а доля обучающихся, показавших результаты ниже минимального порога, остается достаточно высокой.</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xml:space="preserve">Таким образом, количественный рост участников ЕГЭ не сопровождается пропорциональным улучшением качества подготовки, что свидетельствует о наличии системных </w:t>
      </w:r>
      <w:r w:rsidRPr="00B36644">
        <w:rPr>
          <w:rFonts w:eastAsia="Calibri"/>
          <w:color w:val="000000"/>
          <w:sz w:val="24"/>
          <w:szCs w:val="24"/>
        </w:rPr>
        <w:lastRenderedPageBreak/>
        <w:t xml:space="preserve">проблем в преподавании предмета, требующих особого внимания со стороны методической службы. </w:t>
      </w:r>
    </w:p>
    <w:p w:rsidR="00B36644" w:rsidRPr="00B36644"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целях оказания адресной помощи педагогам в течение учебного года был реализован комплекс мероприятий, направленных на ликвидацию выявленных дефицитов:</w:t>
      </w:r>
    </w:p>
    <w:p w:rsidR="00B36644" w:rsidRPr="00B36644"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в апреле-мае 2026 года 16 учителей информатики прошли организованные в ГАОУ ПО ИРО курсы повышения квалификации по дополнительной профессиональной программе «Эффективные методы преподавания алгоритмизации и программирования» (72 ч.);</w:t>
      </w:r>
    </w:p>
    <w:p w:rsidR="00B36644" w:rsidRPr="00B36644"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проведен круглый стол «Пути совершенствования организации и методики преподавания информатики на основе анализа типичных затруднений участников ГИА» (октябрь 2025 года). В</w:t>
      </w:r>
      <w:r w:rsidR="00E91763">
        <w:rPr>
          <w:rFonts w:eastAsia="Calibri"/>
          <w:color w:val="000000"/>
          <w:sz w:val="24"/>
          <w:szCs w:val="24"/>
        </w:rPr>
        <w:t> </w:t>
      </w:r>
      <w:r w:rsidRPr="00B36644">
        <w:rPr>
          <w:rFonts w:eastAsia="Calibri"/>
          <w:color w:val="000000"/>
          <w:sz w:val="24"/>
          <w:szCs w:val="24"/>
        </w:rPr>
        <w:t>ходе мероприятия были систематизированы наиболее распространенные ошибки выпускников и намечены стратегии их предупреждения;</w:t>
      </w:r>
    </w:p>
    <w:p w:rsidR="00B36644" w:rsidRPr="00B36644"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проведены три практических занятия в рамках постоянно действующего семинара-тренинга, посвященных разбору заданий повышенного уровня сложности:</w:t>
      </w:r>
    </w:p>
    <w:p w:rsidR="00B36644" w:rsidRPr="00B36644" w:rsidRDefault="00B36644" w:rsidP="00E91763">
      <w:pPr>
        <w:pStyle w:val="a3"/>
        <w:widowControl/>
        <w:numPr>
          <w:ilvl w:val="0"/>
          <w:numId w:val="14"/>
        </w:numPr>
        <w:tabs>
          <w:tab w:val="left" w:pos="1134"/>
        </w:tabs>
        <w:autoSpaceDE/>
        <w:autoSpaceDN/>
        <w:ind w:left="851" w:right="2" w:firstLine="0"/>
        <w:rPr>
          <w:rFonts w:eastAsia="Calibri"/>
          <w:color w:val="000000"/>
          <w:sz w:val="24"/>
          <w:szCs w:val="24"/>
        </w:rPr>
      </w:pPr>
      <w:r w:rsidRPr="00B36644">
        <w:rPr>
          <w:rFonts w:eastAsia="Calibri"/>
          <w:color w:val="000000"/>
          <w:sz w:val="24"/>
          <w:szCs w:val="24"/>
        </w:rPr>
        <w:t>«Решение задания № 12 ЕГЭ «Анализ алгоритмов для исполнителя (Машина Тьюринга)» (декабрь 2025);</w:t>
      </w:r>
    </w:p>
    <w:p w:rsidR="00B36644" w:rsidRPr="00B36644" w:rsidRDefault="00B36644" w:rsidP="00E91763">
      <w:pPr>
        <w:pStyle w:val="a3"/>
        <w:widowControl/>
        <w:numPr>
          <w:ilvl w:val="0"/>
          <w:numId w:val="14"/>
        </w:numPr>
        <w:tabs>
          <w:tab w:val="left" w:pos="1134"/>
        </w:tabs>
        <w:autoSpaceDE/>
        <w:autoSpaceDN/>
        <w:ind w:left="851" w:right="2" w:firstLine="0"/>
        <w:rPr>
          <w:rFonts w:eastAsia="Calibri"/>
          <w:color w:val="000000"/>
          <w:sz w:val="24"/>
          <w:szCs w:val="24"/>
        </w:rPr>
      </w:pPr>
      <w:r w:rsidRPr="00B36644">
        <w:rPr>
          <w:rFonts w:eastAsia="Calibri"/>
          <w:color w:val="000000"/>
          <w:sz w:val="24"/>
          <w:szCs w:val="24"/>
        </w:rPr>
        <w:t>«Решение задания № 16 ЕГЭ «Решение задач с использованием рекурсии» (январь 2026);</w:t>
      </w:r>
    </w:p>
    <w:p w:rsidR="00B36644" w:rsidRPr="00B36644" w:rsidRDefault="00B36644" w:rsidP="00E91763">
      <w:pPr>
        <w:pStyle w:val="a3"/>
        <w:widowControl/>
        <w:numPr>
          <w:ilvl w:val="0"/>
          <w:numId w:val="14"/>
        </w:numPr>
        <w:tabs>
          <w:tab w:val="left" w:pos="1134"/>
        </w:tabs>
        <w:autoSpaceDE/>
        <w:autoSpaceDN/>
        <w:ind w:left="851" w:right="2" w:firstLine="0"/>
        <w:rPr>
          <w:rFonts w:eastAsia="Calibri"/>
          <w:color w:val="000000"/>
          <w:sz w:val="24"/>
          <w:szCs w:val="24"/>
        </w:rPr>
      </w:pPr>
      <w:r w:rsidRPr="00B36644">
        <w:rPr>
          <w:rFonts w:eastAsia="Calibri"/>
          <w:color w:val="000000"/>
          <w:sz w:val="24"/>
          <w:szCs w:val="24"/>
        </w:rPr>
        <w:t>«Программный подход к заданию № 9 ЕГЭ: эффективные методы обработки таблиц с помощью языка программирования Python» (май 2026);</w:t>
      </w:r>
    </w:p>
    <w:p w:rsidR="00B36644" w:rsidRPr="00B36644" w:rsidRDefault="00B36644" w:rsidP="00E91763">
      <w:pPr>
        <w:pStyle w:val="a3"/>
        <w:widowControl/>
        <w:tabs>
          <w:tab w:val="left" w:pos="709"/>
        </w:tabs>
        <w:autoSpaceDE/>
        <w:autoSpaceDN/>
        <w:ind w:left="0" w:right="2" w:firstLine="567"/>
        <w:rPr>
          <w:rFonts w:eastAsia="Calibri"/>
          <w:color w:val="000000"/>
          <w:sz w:val="24"/>
          <w:szCs w:val="24"/>
        </w:rPr>
      </w:pPr>
      <w:r w:rsidRPr="00B36644">
        <w:rPr>
          <w:rFonts w:eastAsia="Calibri"/>
          <w:color w:val="000000"/>
          <w:sz w:val="24"/>
          <w:szCs w:val="24"/>
        </w:rPr>
        <w:t>– организованы методические выезды в образовательные организации, продемонстрировавшие низкие результаты ЕГЭ (СОШ № 19, 22, 38, 48), с целью диагностики причин неуспешности и оказания индивидуальной консультационной помощи педагогам.</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Проведенные мероприятия позволили обратить внимание учителей на наиболее проблемные разделы курса, освоить эффективные методики решения сложных заданий, а также выстроить индивидуальные траектории методической поддержки для школ с низкими образовательными результатами. Вместе с тем в новом учебном году работу по устранению системных дефицитов, связанных с подготовкой учащихся, требуется усилить и проводить на</w:t>
      </w:r>
      <w:r w:rsidR="00E91763">
        <w:rPr>
          <w:rFonts w:eastAsia="Calibri"/>
          <w:color w:val="000000"/>
          <w:sz w:val="24"/>
          <w:szCs w:val="24"/>
        </w:rPr>
        <w:t> </w:t>
      </w:r>
      <w:r w:rsidRPr="00B36644">
        <w:rPr>
          <w:rFonts w:eastAsia="Calibri"/>
          <w:color w:val="000000"/>
          <w:sz w:val="24"/>
          <w:szCs w:val="24"/>
        </w:rPr>
        <w:t>постоянной основе.</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Анализ результатов основного государственного экзамена (ОГЭ) по информатике в 2025 году свидетельствует о положительной динамике уровня обученности выпускников девятых классов. По сравнению с предыдущим годом существенно сократилась доля обучающихся, получивших неудовлетворительные оценки, при этом увеличился процент участников, показавших хороший результат. Таким образом, качество обучения девятиклассников информатике демонстрирует устойчивый рост.</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Достигнутые результаты стали закономерным следствием целенаправленной методической работы, проводимой в течение учебного года. Особое внимание уделялось подготовке девятиклассников: на заседаниях городского методического объединения и семинарах эксперты предметной комиссии детально разбирали типичные ошибки, допускаемые выпускниками, и</w:t>
      </w:r>
      <w:r w:rsidR="00E91763">
        <w:rPr>
          <w:rFonts w:eastAsia="Calibri"/>
          <w:color w:val="000000"/>
          <w:sz w:val="24"/>
          <w:szCs w:val="24"/>
        </w:rPr>
        <w:t> </w:t>
      </w:r>
      <w:r w:rsidRPr="00B36644">
        <w:rPr>
          <w:rFonts w:eastAsia="Calibri"/>
          <w:color w:val="000000"/>
          <w:sz w:val="24"/>
          <w:szCs w:val="24"/>
        </w:rPr>
        <w:t>давали практические рекомендации по их предупреждению. Педагогами активно использовались материалы открытого банка заданий ФИПИ, а также методические разработки, размещенные на сайте ГАОУ ПО ИРО.</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Важным событием отчетного периода стал переход на использование отечественного программного обеспечения при проведении ГИА. В связи с этим в марте 2026 года был проведен онлайн-семинар на тему «Методика подготовки обучающихся к выполнению заданий с</w:t>
      </w:r>
      <w:r w:rsidR="00E91763">
        <w:rPr>
          <w:rFonts w:eastAsia="Calibri"/>
          <w:color w:val="000000"/>
          <w:sz w:val="24"/>
          <w:szCs w:val="24"/>
        </w:rPr>
        <w:t> </w:t>
      </w:r>
      <w:r w:rsidRPr="00B36644">
        <w:rPr>
          <w:rFonts w:eastAsia="Calibri"/>
          <w:color w:val="000000"/>
          <w:sz w:val="24"/>
          <w:szCs w:val="24"/>
        </w:rPr>
        <w:t>развернутым ответом ОГЭ по информатике с использованием свободного/отечественного программного обеспечения», на котором рассматривались практические аспекты работы в новой программной среде, а также сравнительный анализ решений заданий в LibreOffice, OpenOffice и</w:t>
      </w:r>
      <w:r w:rsidR="00E91763">
        <w:rPr>
          <w:rFonts w:eastAsia="Calibri"/>
          <w:color w:val="000000"/>
          <w:sz w:val="24"/>
          <w:szCs w:val="24"/>
        </w:rPr>
        <w:t> </w:t>
      </w:r>
      <w:r w:rsidRPr="00B36644">
        <w:rPr>
          <w:rFonts w:eastAsia="Calibri"/>
          <w:color w:val="000000"/>
          <w:sz w:val="24"/>
          <w:szCs w:val="24"/>
        </w:rPr>
        <w:t>«Мой офис».</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xml:space="preserve">Кроме того, в мае 2026 года на заседании ГМО был рассмотрен вопрос «Типичные ошибки на ВПР по информатике: алгоритмы работы с проблемными темами». Участники обсудили наиболее часто встречающиеся затруднения учащихся при выполнении экзаменационной работы </w:t>
      </w:r>
      <w:r w:rsidRPr="00B36644">
        <w:rPr>
          <w:rFonts w:eastAsia="Calibri"/>
          <w:color w:val="000000"/>
          <w:sz w:val="24"/>
          <w:szCs w:val="24"/>
        </w:rPr>
        <w:lastRenderedPageBreak/>
        <w:t>и выработали конкретные рекомендации по их устранению, что особенно актуально в связи с</w:t>
      </w:r>
      <w:r w:rsidR="00E91763">
        <w:rPr>
          <w:rFonts w:eastAsia="Calibri"/>
          <w:color w:val="000000"/>
          <w:sz w:val="24"/>
          <w:szCs w:val="24"/>
        </w:rPr>
        <w:t> </w:t>
      </w:r>
      <w:r w:rsidRPr="00B36644">
        <w:rPr>
          <w:rFonts w:eastAsia="Calibri"/>
          <w:color w:val="000000"/>
          <w:sz w:val="24"/>
          <w:szCs w:val="24"/>
        </w:rPr>
        <w:t>ежегодным проведением ВПР в 7–8 классах.</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Таким образом, комплекс реализованных мер позволил не только зафиксировать положительные изменения в результатах ОГЭ, но и создать условия для дальнейшего совершенствования подготовки обучающихся с учетом изменений в нормативной и программно-технической базе. В новом учебном году необходимо продолжить систематическую работу по</w:t>
      </w:r>
      <w:r w:rsidR="00E91763">
        <w:rPr>
          <w:rFonts w:eastAsia="Calibri"/>
          <w:color w:val="000000"/>
          <w:sz w:val="24"/>
          <w:szCs w:val="24"/>
        </w:rPr>
        <w:t> </w:t>
      </w:r>
      <w:r w:rsidRPr="00B36644">
        <w:rPr>
          <w:rFonts w:eastAsia="Calibri"/>
          <w:color w:val="000000"/>
          <w:sz w:val="24"/>
          <w:szCs w:val="24"/>
        </w:rPr>
        <w:t>разбору типичных ошибок и адаптации методик преподавания к использованию отечественного программного обеспечения.</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Важнейшим направлением методической работы с педагогическими кадрами остается выявление, обобщение и трансляция лучших педагогических практик и эффективных методик преподавания информатики. С этой целью в течение учебного года учителя активно делились накопленным опытом через различные формы профессионального общения: мастер-классы, семинары-практикумы и методические фестивали.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Особое внимание уделялось подготовке обучающихся к олимпиадам различного уровня. В</w:t>
      </w:r>
      <w:r w:rsidR="00E91763">
        <w:rPr>
          <w:rFonts w:eastAsia="Calibri"/>
          <w:color w:val="000000"/>
          <w:sz w:val="24"/>
          <w:szCs w:val="24"/>
        </w:rPr>
        <w:t> </w:t>
      </w:r>
      <w:r w:rsidRPr="00B36644">
        <w:rPr>
          <w:rFonts w:eastAsia="Calibri"/>
          <w:color w:val="000000"/>
          <w:sz w:val="24"/>
          <w:szCs w:val="24"/>
        </w:rPr>
        <w:t>сентябре 2025 года в рамках подготовки к школьному этапу Всероссийской олимпиады школьников по информатике состоялся мастер-класс «Обзор эффективных алгоритмов решения олимпиадных задач школьного этапа ВсОШ по профилю «Программирование». Шахова Е.А., учитель информатики высшей квалификационной категории гимназии № 1, детально разобрала с</w:t>
      </w:r>
      <w:r w:rsidR="00E91763">
        <w:rPr>
          <w:rFonts w:eastAsia="Calibri"/>
          <w:color w:val="000000"/>
          <w:sz w:val="24"/>
          <w:szCs w:val="24"/>
        </w:rPr>
        <w:t> </w:t>
      </w:r>
      <w:r w:rsidRPr="00B36644">
        <w:rPr>
          <w:rFonts w:eastAsia="Calibri"/>
          <w:color w:val="000000"/>
          <w:sz w:val="24"/>
          <w:szCs w:val="24"/>
        </w:rPr>
        <w:t>участниками алгоритмы решения олимпиадных задач, а во второй части мероприятия были продемонстрированы практические приемы их эффективного применения.</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Кроме того, учителя информатики приняли активное участие в мастер-классе «Сопровождение и подготовка учащихся к различным этапам ВсОШ по робототехнике», организованном методистами ИРО совместно с педагогами Центра дополнительного образования Малой академии наук. В ходе мероприятия были рассмотрены особенности подготовки школьников к соревнованиям по робототехнике, включая организационные, технические и методические аспекты работы с одаренными детьми в данном направлении.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связи с обновлением ФГОС и введением новой структуры образовательных результатов по информатике особую значимость приобретает формирование у школьников метапредметных компетенций. Этому был посвящен городской семинар-практикум «Формирование предметных и метапредметных результатов освоения основной образовательной программы ООО по</w:t>
      </w:r>
      <w:r w:rsidR="00E91763">
        <w:rPr>
          <w:rFonts w:eastAsia="Calibri"/>
          <w:color w:val="000000"/>
          <w:sz w:val="24"/>
          <w:szCs w:val="24"/>
        </w:rPr>
        <w:t> </w:t>
      </w:r>
      <w:r w:rsidRPr="00B36644">
        <w:rPr>
          <w:rFonts w:eastAsia="Calibri"/>
          <w:color w:val="000000"/>
          <w:sz w:val="24"/>
          <w:szCs w:val="24"/>
        </w:rPr>
        <w:t>информатике», который прошел в феврале 2026 года на базе ГБОУ «Севастопольский политехнический лицей». Учителя информатики СПЛ Охотина В.В. и Сахацкая В.В. провели практикум, в рамках которого представили эффективные приемы развития универсальных учебных действий через решение практических задач, методику исключения эффекта «привыкания» на уроках, а также подходы к подготовке учащихся к ОГЭ, направленные на</w:t>
      </w:r>
      <w:r w:rsidR="00E91763">
        <w:rPr>
          <w:rFonts w:eastAsia="Calibri"/>
          <w:color w:val="000000"/>
          <w:sz w:val="24"/>
          <w:szCs w:val="24"/>
        </w:rPr>
        <w:t> </w:t>
      </w:r>
      <w:r w:rsidRPr="00B36644">
        <w:rPr>
          <w:rFonts w:eastAsia="Calibri"/>
          <w:color w:val="000000"/>
          <w:sz w:val="24"/>
          <w:szCs w:val="24"/>
        </w:rPr>
        <w:t xml:space="preserve">формирование гибкости мышления. </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Один из самых актуальных вопросов современного образования: как эффективно учить всех по-разному в одном классе, учитывая разный темп усвоения материала, мотивацию и</w:t>
      </w:r>
      <w:r w:rsidR="00E91763">
        <w:rPr>
          <w:rFonts w:eastAsia="Calibri"/>
          <w:color w:val="000000"/>
          <w:sz w:val="24"/>
          <w:szCs w:val="24"/>
        </w:rPr>
        <w:t> </w:t>
      </w:r>
      <w:r w:rsidRPr="00B36644">
        <w:rPr>
          <w:rFonts w:eastAsia="Calibri"/>
          <w:color w:val="000000"/>
          <w:sz w:val="24"/>
          <w:szCs w:val="24"/>
        </w:rPr>
        <w:t xml:space="preserve">способности учеников. Этому вопросу был посвящен городской семинар-практикум «Технологии дифференцированного обучения: от теории к практике», который прошел в марте 2026 года на базе ШКОЛЫ ЭКОТЕХ+. Учитель информатики ГБОУ «ШКОЛА ЭКОТЕХ+» Бартош С.А. поделилась опытом проектирования индивидуальных образовательных траекторий школьников и провела открытый урок в 7-м классе, продемонстрировав практические приемы реализации данного подхода. </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Важным направлением деятельности городского методического объединения является методическая работа с молодыми и малоопытными педагогами. В 2025/2026 учебном году школой молодого педагога (далее – ШМП) руководила заместитель директора по</w:t>
      </w:r>
      <w:r w:rsidR="00E91763">
        <w:rPr>
          <w:rFonts w:eastAsia="Calibri"/>
          <w:color w:val="000000"/>
          <w:sz w:val="24"/>
          <w:szCs w:val="24"/>
        </w:rPr>
        <w:t> </w:t>
      </w:r>
      <w:r w:rsidRPr="00B36644">
        <w:rPr>
          <w:rFonts w:eastAsia="Calibri"/>
          <w:color w:val="000000"/>
          <w:sz w:val="24"/>
          <w:szCs w:val="24"/>
        </w:rPr>
        <w:t xml:space="preserve">воспитательной работе, учитель информатики высшей категории, учитель-методист ГБОУ СОШ № 60 Иванилова О.А. В городе отсутствуют учителя информатики, имеющие официальный статус молодого специалиста (стаж до 3 лет). Вместе с тем в школах работают восемь педагогов, чей стаж не превышает трех лет, а также несколько учителей со стажем до пяти лет, которые также нуждаются в адресной методической поддержке и профессиональном </w:t>
      </w:r>
      <w:r w:rsidRPr="00B36644">
        <w:rPr>
          <w:rFonts w:eastAsia="Calibri"/>
          <w:color w:val="000000"/>
          <w:sz w:val="24"/>
          <w:szCs w:val="24"/>
        </w:rPr>
        <w:lastRenderedPageBreak/>
        <w:t>сопровождении. Именно на эту категорию педагогов ориентированы мероприятия ШМП. Занятия ШМП проводились в формате интерактивного практикума с элементами деловых игр и</w:t>
      </w:r>
      <w:r w:rsidR="00E91763">
        <w:rPr>
          <w:rFonts w:eastAsia="Calibri"/>
          <w:color w:val="000000"/>
          <w:sz w:val="24"/>
          <w:szCs w:val="24"/>
        </w:rPr>
        <w:t> </w:t>
      </w:r>
      <w:r w:rsidRPr="00B36644">
        <w:rPr>
          <w:rFonts w:eastAsia="Calibri"/>
          <w:color w:val="000000"/>
          <w:sz w:val="24"/>
          <w:szCs w:val="24"/>
        </w:rPr>
        <w:t>тренингов, что позволило участникам не только освоить теоретические основы, но и</w:t>
      </w:r>
      <w:r w:rsidR="00E91763">
        <w:rPr>
          <w:rFonts w:eastAsia="Calibri"/>
          <w:color w:val="000000"/>
          <w:sz w:val="24"/>
          <w:szCs w:val="24"/>
        </w:rPr>
        <w:t> </w:t>
      </w:r>
      <w:r w:rsidRPr="00B36644">
        <w:rPr>
          <w:rFonts w:eastAsia="Calibri"/>
          <w:color w:val="000000"/>
          <w:sz w:val="24"/>
          <w:szCs w:val="24"/>
        </w:rPr>
        <w:t>применить полученные знания в практических ситуациях, проанализировать учебные материалы и отработать эффективные методические приемы. В 2026/2027 учебном году планируется продолжить работу ШМП, акцентировав внимание на оказании адресной помощи начинающим учителям с учетом результатов диагностики профессиональных компетенций, а</w:t>
      </w:r>
      <w:r w:rsidR="00E91763">
        <w:rPr>
          <w:rFonts w:eastAsia="Calibri"/>
          <w:color w:val="000000"/>
          <w:sz w:val="24"/>
          <w:szCs w:val="24"/>
        </w:rPr>
        <w:t> </w:t>
      </w:r>
      <w:r w:rsidRPr="00B36644">
        <w:rPr>
          <w:rFonts w:eastAsia="Calibri"/>
          <w:color w:val="000000"/>
          <w:sz w:val="24"/>
          <w:szCs w:val="24"/>
        </w:rPr>
        <w:t>также на освоении актуальных методик преподавания, включая использование отечественного программного обеспечения и технологий искусственного интеллекта.</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xml:space="preserve">В течение 2025/2026 учебного года методическая поддержка учителей информатики осуществлялась в различных формах – индивидуальной и групповой, в очном и дистанционном формате. Всего проведено </w:t>
      </w:r>
      <w:r w:rsidR="00E91763">
        <w:rPr>
          <w:rFonts w:eastAsia="Calibri"/>
          <w:color w:val="000000"/>
          <w:sz w:val="24"/>
          <w:szCs w:val="24"/>
        </w:rPr>
        <w:t>4</w:t>
      </w:r>
      <w:r w:rsidRPr="00B36644">
        <w:rPr>
          <w:rFonts w:eastAsia="Calibri"/>
          <w:color w:val="000000"/>
          <w:sz w:val="24"/>
          <w:szCs w:val="24"/>
        </w:rPr>
        <w:t xml:space="preserve"> групповые и </w:t>
      </w:r>
      <w:r w:rsidR="00E91763">
        <w:rPr>
          <w:rFonts w:eastAsia="Calibri"/>
          <w:color w:val="000000"/>
          <w:sz w:val="24"/>
          <w:szCs w:val="24"/>
        </w:rPr>
        <w:t xml:space="preserve">38 </w:t>
      </w:r>
      <w:r w:rsidRPr="00B36644">
        <w:rPr>
          <w:rFonts w:eastAsia="Calibri"/>
          <w:color w:val="000000"/>
          <w:sz w:val="24"/>
          <w:szCs w:val="24"/>
        </w:rPr>
        <w:t xml:space="preserve">индивидуальных консультаций. Наиболее востребованными темами обращений стали: разработка и корректировка рабочих программ, подготовка к аттестации, участие в профессиональных конкурсах, организация олимпиадной подготовки, а также проектирование уроков в соответствии с требованиями ФГОС. Особое внимание уделялось малоопытным педагогам – для них консультации носили преимущественно практико-ориентированный характер и были направлены на преодоление типичных профессиональных затруднений. </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Важным инструментом диагностики профессиональных потребностей и оказания адресной помощи стали методические выезды в образовательные организации. В течение года осуществлено 16 выездов в школы № 3, 4, 9, 19, 22, 23, 48, 49, ШКОЛУ ЭКОТЕХ+, Севастопольский политехнический лицей, гимназии № 1 и № 7. В ходе посещений проведен анализ 8 уроков, по каждому из которых даны индивидуальные рекомендации, направленные на совершенствование методики преподавания и устранение выявленных дефицитов. Таким образом, системная консультационная работа и методические выезды позволили не только оперативно реагировать на запросы педагогов, но и выявлять типичные проблемные зоны в</w:t>
      </w:r>
      <w:r w:rsidR="00E91763">
        <w:rPr>
          <w:rFonts w:eastAsia="Calibri"/>
          <w:color w:val="000000"/>
          <w:sz w:val="24"/>
          <w:szCs w:val="24"/>
        </w:rPr>
        <w:t> </w:t>
      </w:r>
      <w:r w:rsidRPr="00B36644">
        <w:rPr>
          <w:rFonts w:eastAsia="Calibri"/>
          <w:color w:val="000000"/>
          <w:sz w:val="24"/>
          <w:szCs w:val="24"/>
        </w:rPr>
        <w:t>преподавании информатики. Вместе с тем анализ обращений показывает, что наиболее сложными для учителей остаются вопросы проектирования урока по ФГОС, организации работы с одаренными детьми и использования современных цифровых инструментов, включая отечественное ПО, работу с УБЦОК и методика использования технологий ИИ в учебном процессе. В новом учебном году целесообразно усилить адресную работу по этим направлениям, расширить практику выездных консультаций.</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2025/2026 учебном году работа с одаренными детьми оставалась одним из приоритетных направлений деятельности методической службы. Ежегодно на базе образовательных организаций города проводятся муниципальный и региональный этапы всероссийской олимпиады школьников по информатике (далее – ВсОШ). В отчетном периоде олимпиада по</w:t>
      </w:r>
      <w:r w:rsidR="00E91763">
        <w:rPr>
          <w:rFonts w:eastAsia="Calibri"/>
          <w:color w:val="000000"/>
          <w:sz w:val="24"/>
          <w:szCs w:val="24"/>
        </w:rPr>
        <w:t> </w:t>
      </w:r>
      <w:r w:rsidRPr="00B36644">
        <w:rPr>
          <w:rFonts w:eastAsia="Calibri"/>
          <w:color w:val="000000"/>
          <w:sz w:val="24"/>
          <w:szCs w:val="24"/>
        </w:rPr>
        <w:t>информатике вышла на новый уровень, предоставив школьникам возможность проявить себя в четырех профилях: программирование, искусственный интеллект, робототехника и</w:t>
      </w:r>
      <w:r w:rsidR="00E91763">
        <w:rPr>
          <w:rFonts w:eastAsia="Calibri"/>
          <w:color w:val="000000"/>
          <w:sz w:val="24"/>
          <w:szCs w:val="24"/>
        </w:rPr>
        <w:t> </w:t>
      </w:r>
      <w:r w:rsidRPr="00B36644">
        <w:rPr>
          <w:rFonts w:eastAsia="Calibri"/>
          <w:color w:val="000000"/>
          <w:sz w:val="24"/>
          <w:szCs w:val="24"/>
        </w:rPr>
        <w:t>информационная безопасность. Расширение направлений позволило охватить более широкий спектр интересов учащихся и создать условия для самореализации в актуальных и</w:t>
      </w:r>
      <w:r w:rsidR="00E91763">
        <w:rPr>
          <w:rFonts w:eastAsia="Calibri"/>
          <w:color w:val="000000"/>
          <w:sz w:val="24"/>
          <w:szCs w:val="24"/>
        </w:rPr>
        <w:t> </w:t>
      </w:r>
      <w:r w:rsidRPr="00B36644">
        <w:rPr>
          <w:rFonts w:eastAsia="Calibri"/>
          <w:color w:val="000000"/>
          <w:sz w:val="24"/>
          <w:szCs w:val="24"/>
        </w:rPr>
        <w:t>перспективных IT-областях.</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Количество участников школьного этапа олимпиады составило 1775 человек, что на 20 % превышает показатель предыдущего года. Рост числа участников свидетельствует о повышении интереса школьников к информатике и развитии олимпиадного движения в городе. Вместе с тем анализ участия по образовательным учреждениям показывает, что ряд школ не направили своих учащихся на олимпиаду или не предоставили своевременно отчеты об участии в школьном этапе (СОШ № 6, 12, 13, 15, 27, 28, 29, 34, 35, 36, 41, 46, 47, 55, 58, 59). Данный факт требует дополнительного изучения причин неучастия и принятия мер по вовлечению этих образовательных организаций в олимпиадное движение.</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xml:space="preserve">В целях организационно-методического сопровождения олимпиад были проведены два мастер-класса и три инструктивно-методических совещания, на которых обсуждались вопросы подготовки и проведения каждого этапа соревнований, а также разбирались эффективные </w:t>
      </w:r>
      <w:r w:rsidRPr="00B36644">
        <w:rPr>
          <w:rFonts w:eastAsia="Calibri"/>
          <w:color w:val="000000"/>
          <w:sz w:val="24"/>
          <w:szCs w:val="24"/>
        </w:rPr>
        <w:lastRenderedPageBreak/>
        <w:t>алгоритмы решения олимпиадных задач. Такая системная работа позволила обеспечить высокий уровень организации муниципального и регионального этапов – все мероприятия проведены без замечаний благодаря четкой организации работы оргкомитетов образовательных организаций, проводивших муниципальный и региональный этапы ВсОШ на своих площадках.</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Вместе с тем для дальнейшего развития олимпиадного движения в следующем учебном году целесообразно: усилить работу по привлечению учащихся из школ, не участвовавших в</w:t>
      </w:r>
      <w:r w:rsidR="00E91763">
        <w:rPr>
          <w:rFonts w:eastAsia="Calibri"/>
          <w:color w:val="000000"/>
          <w:sz w:val="24"/>
          <w:szCs w:val="24"/>
        </w:rPr>
        <w:t> </w:t>
      </w:r>
      <w:r w:rsidRPr="00B36644">
        <w:rPr>
          <w:rFonts w:eastAsia="Calibri"/>
          <w:color w:val="000000"/>
          <w:sz w:val="24"/>
          <w:szCs w:val="24"/>
        </w:rPr>
        <w:t>олимпиаде; организовать дополнительные консультации и мастер-классы для педагогов по</w:t>
      </w:r>
      <w:r w:rsidR="00E91763">
        <w:rPr>
          <w:rFonts w:eastAsia="Calibri"/>
          <w:color w:val="000000"/>
          <w:sz w:val="24"/>
          <w:szCs w:val="24"/>
        </w:rPr>
        <w:t> </w:t>
      </w:r>
      <w:r w:rsidRPr="00B36644">
        <w:rPr>
          <w:rFonts w:eastAsia="Calibri"/>
          <w:color w:val="000000"/>
          <w:sz w:val="24"/>
          <w:szCs w:val="24"/>
        </w:rPr>
        <w:t>подготовке школьников к соревнованиям по четырем профилям; продолжить практику инструктивно-методических совещаний для координации действий всех участников олимпиадного процесса.</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текущем учебном году на базе ГБОУ «Гимназия № 1 им. А.С. Пушкина» состоялся региональный этап Всероссийской олимпиады имени Мстислава Келдыша по информатике для школьников 5–8 классов. Организатором олимпиады выступил образовательный фонд «Талант и</w:t>
      </w:r>
      <w:r w:rsidR="00E91763">
        <w:rPr>
          <w:rFonts w:eastAsia="Calibri"/>
          <w:color w:val="000000"/>
          <w:sz w:val="24"/>
          <w:szCs w:val="24"/>
        </w:rPr>
        <w:t> </w:t>
      </w:r>
      <w:r w:rsidRPr="00B36644">
        <w:rPr>
          <w:rFonts w:eastAsia="Calibri"/>
          <w:color w:val="000000"/>
          <w:sz w:val="24"/>
          <w:szCs w:val="24"/>
        </w:rPr>
        <w:t>успех» (Сириус), что обеспечило высокий методический уровень проведения соревнования и</w:t>
      </w:r>
      <w:r w:rsidR="00E91763">
        <w:rPr>
          <w:rFonts w:eastAsia="Calibri"/>
          <w:color w:val="000000"/>
          <w:sz w:val="24"/>
          <w:szCs w:val="24"/>
        </w:rPr>
        <w:t> </w:t>
      </w:r>
      <w:r w:rsidRPr="00B36644">
        <w:rPr>
          <w:rFonts w:eastAsia="Calibri"/>
          <w:color w:val="000000"/>
          <w:sz w:val="24"/>
          <w:szCs w:val="24"/>
        </w:rPr>
        <w:t>соответствие его содержания актуальным требованиям к олимпиадным задачам для младшей возрастной группы. В региональном этапе приняли участие 20 обучающихся из четырех образовательных организаций города: Гимназии № 1, Севастопольского политехнического лицея, СОШ № 45 и СОШ № 11. Наибольшее количество участников традиционно представила Гимназия № 1 – 15 человек, что свидетельствует о системной работе педагогического коллектива по выявлению и развитию одаренности в области информатики. По итогам соревнования 9</w:t>
      </w:r>
      <w:r w:rsidR="00E91763">
        <w:rPr>
          <w:rFonts w:eastAsia="Calibri"/>
          <w:color w:val="000000"/>
          <w:sz w:val="24"/>
          <w:szCs w:val="24"/>
        </w:rPr>
        <w:t> </w:t>
      </w:r>
      <w:r w:rsidRPr="00B36644">
        <w:rPr>
          <w:rFonts w:eastAsia="Calibri"/>
          <w:color w:val="000000"/>
          <w:sz w:val="24"/>
          <w:szCs w:val="24"/>
        </w:rPr>
        <w:t>школьников стали победителями и призерами, что составляет 45% от общего числа участников и подтверждает достаточно высокий уровень подготовки участников и эффективность работы педагогов, осуществляющих олимпиадную подготовку. Проведение олимпиады имени М.Келдыша на базе гимназии № 1 стало важным событием в развитии олимпиадного движения среди учащихся 5–8 классов. Участие в соревновании позволяет школьникам проверить свои навыки в области алгоритмизации и программирования, освоить формат интеллектуальных состязаний и выявить сильные стороны для дальнейшего профессионального самоопределения. В новом учебном году целесообразно продолжить практику участия школьников в олимпиаде имени М. Келдыша, расширить круг образовательных организаций, принимающих участие в</w:t>
      </w:r>
      <w:r w:rsidR="00E91763">
        <w:rPr>
          <w:rFonts w:eastAsia="Calibri"/>
          <w:color w:val="000000"/>
          <w:sz w:val="24"/>
          <w:szCs w:val="24"/>
        </w:rPr>
        <w:t> </w:t>
      </w:r>
      <w:r w:rsidRPr="00B36644">
        <w:rPr>
          <w:rFonts w:eastAsia="Calibri"/>
          <w:color w:val="000000"/>
          <w:sz w:val="24"/>
          <w:szCs w:val="24"/>
        </w:rPr>
        <w:t>олимпиаде, а также организовать для педагогов методические семинары по разбору олимпиадных заданий и эффективным стратегиям подготовки учащихся к соревнованиям данного уровня.</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Традиционно большой интерес школьников вызывает региональная олимпиада школьников по игровому программированию (РОШИП), которая проводится уже 9 лет подряд при поддержке ООО «Научно-производственное предприятие "Е-НОТ"» (директор Михнев</w:t>
      </w:r>
      <w:r w:rsidR="00E91763">
        <w:rPr>
          <w:rFonts w:eastAsia="Calibri"/>
          <w:color w:val="000000"/>
          <w:sz w:val="24"/>
          <w:szCs w:val="24"/>
        </w:rPr>
        <w:t> </w:t>
      </w:r>
      <w:r w:rsidRPr="00B36644">
        <w:rPr>
          <w:rFonts w:eastAsia="Calibri"/>
          <w:color w:val="000000"/>
          <w:sz w:val="24"/>
          <w:szCs w:val="24"/>
        </w:rPr>
        <w:t>С.С.). Соревнование организуется в два этапа – школьный и заключительный. Перед началом каждого этапа на базе ИРО проводятся инструктивно-методические совещания. РОШИП по праву считается самым массовым командным состязанием по программированию в</w:t>
      </w:r>
      <w:r w:rsidR="00E91763">
        <w:rPr>
          <w:rFonts w:eastAsia="Calibri"/>
          <w:color w:val="000000"/>
          <w:sz w:val="24"/>
          <w:szCs w:val="24"/>
        </w:rPr>
        <w:t> </w:t>
      </w:r>
      <w:r w:rsidRPr="00B36644">
        <w:rPr>
          <w:rFonts w:eastAsia="Calibri"/>
          <w:color w:val="000000"/>
          <w:sz w:val="24"/>
          <w:szCs w:val="24"/>
        </w:rPr>
        <w:t>регионе: в текущем учебном году в нем приняли участие более 1300 школьников 5–11 классов из 30 образовательных организаций города. В заключительном этапе соревновались 189 участников, по итогам которого 29 школьников стали победителями, а 52 – призерами. Учитывая стабильно высокую востребованность олимпиады и ее роль в популяризации программирования среди учащихся, в новом учебном году планируется продолжить работу по привлечению школьников к участию в РОШИП и развитию их интереса к данному направлению.</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 2026/2027 учебном году продолжится реализация федерального проекта «Код будущего», ориентированного на обучение программированию учеников 8-11 классов. Необходимо уделить особое внимание привлечению большего количества обучающихся к участию в проекте.</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xml:space="preserve">Важным ресурсом для организации внеурочной деятельности и повышения мотивации школьников к изучению информатики является всероссийский образовательный проект «Урок цифры», реализуемый при поддержке Министерства просвещения и ведущих IT-компаний. Проект направлен на раннюю профориентацию школьников в сфере цифровых технологий и формирование навыков безопасного использования цифровых ресурсов. Тематика уроков </w:t>
      </w:r>
      <w:r w:rsidRPr="00B36644">
        <w:rPr>
          <w:rFonts w:eastAsia="Calibri"/>
          <w:color w:val="000000"/>
          <w:sz w:val="24"/>
          <w:szCs w:val="24"/>
        </w:rPr>
        <w:lastRenderedPageBreak/>
        <w:t>ежегодно обновляется и охватывает актуальные направления: искусственный интеллект, кибербезопасность, большие данные, машинное обучение. Занятия проводятся в интерактивном формате с использованием игровых симуляторов, что позволяет учащимся в увлекательной форме познакомиться с современными цифровыми профессиями. Особую ценность проект представляет для учащихся 5–9 классов, у которых в этот период активно формируется интерес к</w:t>
      </w:r>
      <w:r w:rsidR="00E91763">
        <w:rPr>
          <w:rFonts w:eastAsia="Calibri"/>
          <w:color w:val="000000"/>
          <w:sz w:val="24"/>
          <w:szCs w:val="24"/>
        </w:rPr>
        <w:t> </w:t>
      </w:r>
      <w:r w:rsidRPr="00B36644">
        <w:rPr>
          <w:rFonts w:eastAsia="Calibri"/>
          <w:color w:val="000000"/>
          <w:sz w:val="24"/>
          <w:szCs w:val="24"/>
        </w:rPr>
        <w:t>выбору профессиональной траектории. В 2025/2026 учебном году наиболее активными участниками проекта стали ШКОЛА ЭКОТЕХ+, СОШ № 14, 30, 31, 38, 39, 42. Вместе с тем анализ охвата образовательных организаций показывает, что потенциал проекта используется не в полной мере – значительное число школ остаются вне данной активности. В связи с этим в</w:t>
      </w:r>
      <w:r w:rsidR="00E91763">
        <w:rPr>
          <w:rFonts w:eastAsia="Calibri"/>
          <w:color w:val="000000"/>
          <w:sz w:val="24"/>
          <w:szCs w:val="24"/>
        </w:rPr>
        <w:t> </w:t>
      </w:r>
      <w:r w:rsidRPr="00B36644">
        <w:rPr>
          <w:rFonts w:eastAsia="Calibri"/>
          <w:color w:val="000000"/>
          <w:sz w:val="24"/>
          <w:szCs w:val="24"/>
        </w:rPr>
        <w:t>новом учебном году целесообразно усилить работу по привлечению большего количества образовательных организаций к участию в проекте, в том числе через информирование педагогов о возможностях и преимуществах «Урока цифры», а также организацию обмена успешными практиками реализации проекта на заседаниях ГМО.</w:t>
      </w:r>
    </w:p>
    <w:p w:rsidR="00E91763" w:rsidRDefault="00B36644" w:rsidP="00E91763">
      <w:pPr>
        <w:pStyle w:val="a3"/>
        <w:widowControl/>
        <w:autoSpaceDE/>
        <w:autoSpaceDN/>
        <w:ind w:left="0" w:right="2" w:firstLine="567"/>
        <w:rPr>
          <w:rFonts w:eastAsia="Calibri"/>
          <w:color w:val="000000"/>
          <w:sz w:val="24"/>
          <w:szCs w:val="24"/>
        </w:rPr>
      </w:pPr>
      <w:r w:rsidRPr="00E91763">
        <w:rPr>
          <w:rFonts w:eastAsia="Calibri"/>
          <w:color w:val="000000"/>
          <w:sz w:val="24"/>
          <w:szCs w:val="24"/>
        </w:rPr>
        <w:t>Важным направлением деятельности методической службы в 2025/2026 учебном году стало создание условий для повышения профессиональной активности педагогов и их вовлечения в конкурсное движение. В отчетном периоде учителя информатики Степаненко Е.Ф. (Гимназия № 1) и Бартош С.А. (ШКОЛА ЭКОТЕХ+) приняли участие в городском конкурсе на</w:t>
      </w:r>
      <w:r w:rsidR="00E91763">
        <w:rPr>
          <w:rFonts w:eastAsia="Calibri"/>
          <w:color w:val="000000"/>
          <w:sz w:val="24"/>
          <w:szCs w:val="24"/>
        </w:rPr>
        <w:t> </w:t>
      </w:r>
      <w:r w:rsidRPr="00E91763">
        <w:rPr>
          <w:rFonts w:eastAsia="Calibri"/>
          <w:color w:val="000000"/>
          <w:sz w:val="24"/>
          <w:szCs w:val="24"/>
        </w:rPr>
        <w:t>лучшую учебно-методическую разработку. Вместе с тем количество участников профессиональных конкурсов остается невысоким, что требует целенаправленной работы по</w:t>
      </w:r>
      <w:r w:rsidR="00E91763">
        <w:rPr>
          <w:rFonts w:eastAsia="Calibri"/>
          <w:color w:val="000000"/>
          <w:sz w:val="24"/>
          <w:szCs w:val="24"/>
        </w:rPr>
        <w:t> </w:t>
      </w:r>
      <w:r w:rsidRPr="00E91763">
        <w:rPr>
          <w:rFonts w:eastAsia="Calibri"/>
          <w:color w:val="000000"/>
          <w:sz w:val="24"/>
          <w:szCs w:val="24"/>
        </w:rPr>
        <w:t>мотивации педагогов. В связи с этим в новом учебном году запланированы мероприятия, направленные на популяризацию конкурсного движения: организация встреч с победителями и</w:t>
      </w:r>
      <w:r w:rsidR="00E91763">
        <w:rPr>
          <w:rFonts w:eastAsia="Calibri"/>
          <w:color w:val="000000"/>
          <w:sz w:val="24"/>
          <w:szCs w:val="24"/>
        </w:rPr>
        <w:t> </w:t>
      </w:r>
      <w:r w:rsidRPr="00E91763">
        <w:rPr>
          <w:rFonts w:eastAsia="Calibri"/>
          <w:color w:val="000000"/>
          <w:sz w:val="24"/>
          <w:szCs w:val="24"/>
        </w:rPr>
        <w:t>призерами конкурсов прошлых лет, трансляция их успешного опыта, а также индивидуальное консультирование педагогов, желающих принять участие в конкурсах профессионального мастерства.</w:t>
      </w:r>
    </w:p>
    <w:p w:rsidR="00E91763" w:rsidRDefault="00B36644" w:rsidP="00E91763">
      <w:pPr>
        <w:pStyle w:val="a3"/>
        <w:widowControl/>
        <w:autoSpaceDE/>
        <w:autoSpaceDN/>
        <w:ind w:left="0" w:right="2" w:firstLine="567"/>
        <w:rPr>
          <w:rFonts w:eastAsia="Calibri"/>
          <w:color w:val="000000"/>
          <w:sz w:val="24"/>
          <w:szCs w:val="24"/>
        </w:rPr>
      </w:pPr>
      <w:r w:rsidRPr="00E91763">
        <w:rPr>
          <w:rFonts w:eastAsia="Calibri"/>
          <w:color w:val="000000"/>
          <w:sz w:val="24"/>
          <w:szCs w:val="24"/>
        </w:rPr>
        <w:t>Важнейшим фактором профессионального развития педагогов является системное повышение квалификации. В 2025/2026 учебном году на базе ГАОУ ПО ИРО организованы курсы по дополнительной профессиональной программе «Эффективные методы преподавания алгоритмизации и программирования» (72 часа), котор</w:t>
      </w:r>
      <w:r w:rsidR="00E91763">
        <w:rPr>
          <w:rFonts w:eastAsia="Calibri"/>
          <w:color w:val="000000"/>
          <w:sz w:val="24"/>
          <w:szCs w:val="24"/>
        </w:rPr>
        <w:t>ую</w:t>
      </w:r>
      <w:r w:rsidRPr="00E91763">
        <w:rPr>
          <w:rFonts w:eastAsia="Calibri"/>
          <w:color w:val="000000"/>
          <w:sz w:val="24"/>
          <w:szCs w:val="24"/>
        </w:rPr>
        <w:t xml:space="preserve"> успешно освоили 16 учителей информатики. Кроме того, педагоги прошли обучение по программе «Использование универсальной библиотеки цифрового образовательного контента и инструментов искусственного интеллекта в учебной деятельности». В ФГАОУ ВО «Государственный университет просвещения» 20 учителей завершили обучение по программе «Современные достижения отечественной науки для обеспечения технологического суверенитета страны».</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Значительную роль в системе непрерывного образования педагогов играют онлайн-курсы. В отчетном периоде 50 учителей информатики (63% от общего числа) повысили квалификацию или прошли профессиональную переподготовку дистанционно на различных образовательных платформах. Широкий выбор программ позволяет педагогам самостоятельно выстраивать индивидуальную траекторию обучения с учетом актуальных профессиональных запросов и</w:t>
      </w:r>
      <w:r w:rsidR="00E91763">
        <w:rPr>
          <w:rFonts w:eastAsia="Calibri"/>
          <w:color w:val="000000"/>
          <w:sz w:val="24"/>
          <w:szCs w:val="24"/>
        </w:rPr>
        <w:t> </w:t>
      </w:r>
      <w:r w:rsidRPr="00B36644">
        <w:rPr>
          <w:rFonts w:eastAsia="Calibri"/>
          <w:color w:val="000000"/>
          <w:sz w:val="24"/>
          <w:szCs w:val="24"/>
        </w:rPr>
        <w:t>личных предпочтений.</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Таким образом, наблюдается устойчивый рост вовлеченности учителей информатики в</w:t>
      </w:r>
      <w:r w:rsidR="00E91763">
        <w:rPr>
          <w:rFonts w:eastAsia="Calibri"/>
          <w:color w:val="000000"/>
          <w:sz w:val="24"/>
          <w:szCs w:val="24"/>
        </w:rPr>
        <w:t> </w:t>
      </w:r>
      <w:r w:rsidRPr="00B36644">
        <w:rPr>
          <w:rFonts w:eastAsia="Calibri"/>
          <w:color w:val="000000"/>
          <w:sz w:val="24"/>
          <w:szCs w:val="24"/>
        </w:rPr>
        <w:t>процессы непрерывного профессионального образования. Наиболее востребованными остаются онлайн-форматы, привлекающие педагогов гибкостью, доступностью материалов и</w:t>
      </w:r>
      <w:r w:rsidR="00E91763">
        <w:rPr>
          <w:rFonts w:eastAsia="Calibri"/>
          <w:color w:val="000000"/>
          <w:sz w:val="24"/>
          <w:szCs w:val="24"/>
        </w:rPr>
        <w:t> </w:t>
      </w:r>
      <w:r w:rsidRPr="00B36644">
        <w:rPr>
          <w:rFonts w:eastAsia="Calibri"/>
          <w:color w:val="000000"/>
          <w:sz w:val="24"/>
          <w:szCs w:val="24"/>
        </w:rPr>
        <w:t>возможностью совмещать обучение с основной профессиональной деятельностью. В новом учебном году целесообразно продолжить практику организации курсов по актуальным направлениям, включая работу с УБЦОК, освоение отечественного программного обеспечения и</w:t>
      </w:r>
      <w:r w:rsidR="00E91763">
        <w:rPr>
          <w:rFonts w:eastAsia="Calibri"/>
          <w:color w:val="000000"/>
          <w:sz w:val="24"/>
          <w:szCs w:val="24"/>
        </w:rPr>
        <w:t> </w:t>
      </w:r>
      <w:r w:rsidRPr="00B36644">
        <w:rPr>
          <w:rFonts w:eastAsia="Calibri"/>
          <w:color w:val="000000"/>
          <w:sz w:val="24"/>
          <w:szCs w:val="24"/>
        </w:rPr>
        <w:t>технологий искусственного интеллекта, а также информировать педагогов о доступных образовательных ресурсах для повышения квалификации.</w:t>
      </w:r>
    </w:p>
    <w:p w:rsidR="00E91763" w:rsidRDefault="00B36644" w:rsidP="00E91763">
      <w:pPr>
        <w:pStyle w:val="a3"/>
        <w:widowControl/>
        <w:autoSpaceDE/>
        <w:autoSpaceDN/>
        <w:ind w:left="0" w:right="2" w:firstLine="567"/>
        <w:rPr>
          <w:rFonts w:eastAsia="Calibri"/>
          <w:color w:val="000000"/>
          <w:sz w:val="24"/>
          <w:szCs w:val="24"/>
        </w:rPr>
      </w:pPr>
      <w:r w:rsidRPr="00E91763">
        <w:rPr>
          <w:rFonts w:eastAsia="Calibri"/>
          <w:color w:val="000000"/>
          <w:sz w:val="24"/>
          <w:szCs w:val="24"/>
        </w:rPr>
        <w:t>С целью обеспечения открытости методической работы и свободного доступа педагогов к</w:t>
      </w:r>
      <w:r w:rsidR="00E91763">
        <w:rPr>
          <w:rFonts w:eastAsia="Calibri"/>
          <w:color w:val="000000"/>
          <w:sz w:val="24"/>
          <w:szCs w:val="24"/>
        </w:rPr>
        <w:t> </w:t>
      </w:r>
      <w:r w:rsidRPr="00E91763">
        <w:rPr>
          <w:rFonts w:eastAsia="Calibri"/>
          <w:color w:val="000000"/>
          <w:sz w:val="24"/>
          <w:szCs w:val="24"/>
        </w:rPr>
        <w:t xml:space="preserve">актуальным учебно-методическим материалам все ресурсы, подготовленные в рамках деятельности ГМО, систематически размещаются в профессиональном сообществе учителей информатики в мессенджере «Мах». Здесь публикуются тексты выступлений, презентации, сценарии мастер-классов, дидактические разработки и методические рекомендации, </w:t>
      </w:r>
      <w:r w:rsidRPr="00E91763">
        <w:rPr>
          <w:rFonts w:eastAsia="Calibri"/>
          <w:color w:val="000000"/>
          <w:sz w:val="24"/>
          <w:szCs w:val="24"/>
        </w:rPr>
        <w:lastRenderedPageBreak/>
        <w:t>подготовленные педагогами города. Данный формат позволяет учителям не только своевременно знакомиться с новыми материалами, но и использовать их в повседневной работе, оперативно обращаться к коллегам за советом, обсуждать профессиональные вопросы и быть в курсе всех мероприятий методической службы. Таким образом, мессенджер «Мах» выполняет функцию единой методической площадки, объединяющей педагогическое сообщество учителей информатики города.</w:t>
      </w:r>
    </w:p>
    <w:p w:rsidR="00B36644" w:rsidRPr="00B36644"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На основе анализа проделанной работы в 2025/2026 учебном году Совет учителей информатики выражает благодарность:</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за обеспечение условий для проведения методических мероприятий для учителей информатики на базе ГБОУ Гимназия № 1 директору Оганесяну В.А.;</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за обеспечение условий для проведения на высоком организационно-методическом уровне муниципального и регионального этапов всероссийской олимпиады школьников по</w:t>
      </w:r>
      <w:r w:rsidR="00E91763">
        <w:rPr>
          <w:rFonts w:eastAsia="Calibri"/>
          <w:color w:val="000000"/>
          <w:sz w:val="24"/>
          <w:szCs w:val="24"/>
        </w:rPr>
        <w:t> </w:t>
      </w:r>
      <w:r w:rsidRPr="00B36644">
        <w:rPr>
          <w:rFonts w:eastAsia="Calibri"/>
          <w:color w:val="000000"/>
          <w:sz w:val="24"/>
          <w:szCs w:val="24"/>
        </w:rPr>
        <w:t>информатике, регионального этапа Всероссийской олимпиады имени Мстислава Келдыша по</w:t>
      </w:r>
      <w:r w:rsidR="00E91763">
        <w:rPr>
          <w:rFonts w:eastAsia="Calibri"/>
          <w:color w:val="000000"/>
          <w:sz w:val="24"/>
          <w:szCs w:val="24"/>
        </w:rPr>
        <w:t> </w:t>
      </w:r>
      <w:r w:rsidRPr="00B36644">
        <w:rPr>
          <w:rFonts w:eastAsia="Calibri"/>
          <w:color w:val="000000"/>
          <w:sz w:val="24"/>
          <w:szCs w:val="24"/>
        </w:rPr>
        <w:t xml:space="preserve">информатике для школьников 5-8 классов, региональной олимпиады школьников по игровому программированию администрации ГБОУ Гимназия № 1 (директор Оганесян В.А.), ГБОУ Гимназия № 7 (директор Хомякова О.А.), ГБОУ СПЛ (директор Дышлюк Т.Н.), ГБОУ ШКОЛА ЭКОТЕХ+ (директор Салпук Ю.В.); ГБОУ ЦДО «Малая академия наук» (директор Пасеин С.Н.), Высшей технологической школе «Севастопольский приборостроительный институт» ФГАОУ </w:t>
      </w:r>
      <w:r w:rsidR="00E91763">
        <w:rPr>
          <w:rFonts w:eastAsia="Calibri"/>
          <w:color w:val="000000"/>
          <w:sz w:val="24"/>
          <w:szCs w:val="24"/>
        </w:rPr>
        <w:t>ВО СевГУ (директор Мешков В.В.);</w:t>
      </w:r>
      <w:r w:rsidRPr="00B36644">
        <w:rPr>
          <w:rFonts w:eastAsia="Calibri"/>
          <w:color w:val="000000"/>
          <w:sz w:val="24"/>
          <w:szCs w:val="24"/>
        </w:rPr>
        <w:t xml:space="preserve"> </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 xml:space="preserve"> за многолетнее сотрудничество по подготовке и проведению муниципального этапов Всероссийской олимпиады школьников по информатике педагогу дополнительного образования ГБОУ «Гимназия № 7» Щепину А.Ю.;</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за многолетнее сотрудничество в организации и проведении региональной олимпиады школьников по игровому программированию заместителю директора Центра молодежного развития «Инженер будущего» высшей технологической школы «Севастопольский приборостроительный институт» ФГАОУ ВО Севастопольский государственный университет, директору ООО НПП «Е-НОТ» Михневу С.С.;</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за подготовку и проведение на высоком организационно-методическом уровне муниципального и регионального этапов всероссийской олимпиады школьников по</w:t>
      </w:r>
      <w:r w:rsidR="00E91763">
        <w:rPr>
          <w:rFonts w:eastAsia="Calibri"/>
          <w:color w:val="000000"/>
          <w:sz w:val="24"/>
          <w:szCs w:val="24"/>
        </w:rPr>
        <w:t> </w:t>
      </w:r>
      <w:r w:rsidRPr="00B36644">
        <w:rPr>
          <w:rFonts w:eastAsia="Calibri"/>
          <w:color w:val="000000"/>
          <w:sz w:val="24"/>
          <w:szCs w:val="24"/>
        </w:rPr>
        <w:t xml:space="preserve">информатике, региональной олимпиады школьников по игровому программированию педагогам </w:t>
      </w:r>
      <w:r w:rsidRPr="00B36644">
        <w:rPr>
          <w:rFonts w:eastAsia="Calibri"/>
          <w:color w:val="000000"/>
          <w:sz w:val="24"/>
          <w:szCs w:val="24"/>
        </w:rPr>
        <w:t> членам оргкомитетов и предметных комиссий: Шаховой Е.А., Салтыковой М.В., Степаненко Е.Ф. (ГБОУ Гимназия № 1), Щепину А.Ю., Аверьяновой Н.Н., Чернухиной А.С. (ГБОУ Гимназия № 7), Павленко Н.М, Охотиной В.В., Сахацкой В.В. (ГБОУ СПЛ), Бартош С.А., Шустову А.В. (ГБОУ ШКОЛА ЭКОТЕХ+), Лапицкой Е.Н. (ЧУ ООШ «Мои Горизонты»); Терехиной О.В., Репецкой А.Е., Казайкину А.В., Балашову Ю.Ю., Дряхлову А.Н., Дурманову</w:t>
      </w:r>
      <w:r w:rsidR="00E91763">
        <w:rPr>
          <w:rFonts w:eastAsia="Calibri"/>
          <w:color w:val="000000"/>
          <w:sz w:val="24"/>
          <w:szCs w:val="24"/>
        </w:rPr>
        <w:t> </w:t>
      </w:r>
      <w:r w:rsidRPr="00B36644">
        <w:rPr>
          <w:rFonts w:eastAsia="Calibri"/>
          <w:color w:val="000000"/>
          <w:sz w:val="24"/>
          <w:szCs w:val="24"/>
        </w:rPr>
        <w:t>М.А., (ГБОУ ЦДО МАН), Михневу С.С., Роговой О.В. (сотрудникам ФГАОУ ВО СевГУ);</w:t>
      </w:r>
    </w:p>
    <w:p w:rsidR="00E91763" w:rsidRDefault="00B36644" w:rsidP="00E91763">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за активное участие в подготовке и проведении городских методических мероприятий для педагогических работников учителям информатики Степаненко Е.Ф., Салтыковой М.В., Шаховой Е.А. (ГБОУ Гимназия № 1), Иваниловой О.А. (ГБОУ СОШ № 60), Охотиной В.В., Бартош С.А. (ГБОУ ШКОЛА ЭКОТЕХ+).</w:t>
      </w:r>
    </w:p>
    <w:p w:rsidR="00E91763" w:rsidRDefault="00B36644" w:rsidP="00E91763">
      <w:pPr>
        <w:pStyle w:val="a3"/>
        <w:widowControl/>
        <w:autoSpaceDE/>
        <w:autoSpaceDN/>
        <w:ind w:left="0" w:right="2" w:firstLine="567"/>
        <w:rPr>
          <w:rFonts w:eastAsia="Calibri"/>
          <w:color w:val="000000"/>
          <w:sz w:val="24"/>
          <w:szCs w:val="24"/>
        </w:rPr>
      </w:pPr>
      <w:r w:rsidRPr="00E91763">
        <w:rPr>
          <w:rFonts w:eastAsia="Calibri"/>
          <w:color w:val="000000"/>
          <w:sz w:val="24"/>
          <w:szCs w:val="24"/>
        </w:rPr>
        <w:t xml:space="preserve">Подводя итоги 2025/2026 учебного года, можно сделать вывод, что городская методическая служба успешно выполнила поставленные перед ней задачи. Методические мероприятия способствовали совершенствованию профессиональных компетенций педагогов и повышению качества преподавания предмета. </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 xml:space="preserve">Наряду с достигнутыми результатами в отчетном периоде сохраняется ряд проблем, требующих системного решения в новом учебном году. </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Остается острой проблема достижения базового уровня освоения образовательной программы, особенно в школах с углубленным изучением информатики. Анализ результатов ГИА и ВПР показывает, что отдельные разделы курса, в частности алгоритмизация и</w:t>
      </w:r>
      <w:r w:rsidR="00E91763">
        <w:rPr>
          <w:rFonts w:eastAsia="Calibri"/>
          <w:color w:val="000000"/>
          <w:sz w:val="24"/>
          <w:szCs w:val="24"/>
        </w:rPr>
        <w:t> </w:t>
      </w:r>
      <w:r w:rsidRPr="00B36644">
        <w:rPr>
          <w:rFonts w:eastAsia="Calibri"/>
          <w:color w:val="000000"/>
          <w:sz w:val="24"/>
          <w:szCs w:val="24"/>
        </w:rPr>
        <w:t>программирование, вызывают устойчивые затруднения как у обучающихся, так и у педагогов, что подтверждается данными диагностики профессиональных компетенций.</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lastRenderedPageBreak/>
        <w:t>Отмечается низкая посещаемость методических мероприятий, что обусловлено высокой учебной загруженностью педагогов, совмещением преподавания нескольких дисциплин и</w:t>
      </w:r>
      <w:r w:rsidR="00E91763">
        <w:rPr>
          <w:rFonts w:eastAsia="Calibri"/>
          <w:color w:val="000000"/>
          <w:sz w:val="24"/>
          <w:szCs w:val="24"/>
        </w:rPr>
        <w:t> </w:t>
      </w:r>
      <w:r w:rsidRPr="00B36644">
        <w:rPr>
          <w:rFonts w:eastAsia="Calibri"/>
          <w:color w:val="000000"/>
          <w:sz w:val="24"/>
          <w:szCs w:val="24"/>
        </w:rPr>
        <w:t>ограниченностью временных ресурсов. Данная тенденция требует пересмотра форматов методической работы в сторону увеличения доли онлайн-мероприятий и создания условий для асинхронного ознакомления с материалами.</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Сохраняется недостаточная вовлеченность учителей в конкурсы профессионального мастерства, что свидетельствует о необходимости целенаправленной мотивационной работы и</w:t>
      </w:r>
      <w:r w:rsidR="00E91763">
        <w:rPr>
          <w:rFonts w:eastAsia="Calibri"/>
          <w:color w:val="000000"/>
          <w:sz w:val="24"/>
          <w:szCs w:val="24"/>
        </w:rPr>
        <w:t> </w:t>
      </w:r>
      <w:r w:rsidRPr="00B36644">
        <w:rPr>
          <w:rFonts w:eastAsia="Calibri"/>
          <w:color w:val="000000"/>
          <w:sz w:val="24"/>
          <w:szCs w:val="24"/>
        </w:rPr>
        <w:t>индивидуального сопровождения педагогов на всех этапах участия.</w:t>
      </w:r>
    </w:p>
    <w:p w:rsidR="00E91763"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Выявленные проблемы определяют цель и приоритетные задачи методической работы на</w:t>
      </w:r>
      <w:r w:rsidR="00E91763">
        <w:rPr>
          <w:rFonts w:eastAsia="Calibri"/>
          <w:color w:val="000000"/>
          <w:sz w:val="24"/>
          <w:szCs w:val="24"/>
        </w:rPr>
        <w:t> </w:t>
      </w:r>
      <w:r w:rsidRPr="00B36644">
        <w:rPr>
          <w:rFonts w:eastAsia="Calibri"/>
          <w:color w:val="000000"/>
          <w:sz w:val="24"/>
          <w:szCs w:val="24"/>
        </w:rPr>
        <w:t>2026/2027 учебный год.</w:t>
      </w:r>
    </w:p>
    <w:p w:rsidR="00B36644" w:rsidRPr="00B36644" w:rsidRDefault="00B36644" w:rsidP="00E91763">
      <w:pPr>
        <w:pStyle w:val="a3"/>
        <w:widowControl/>
        <w:autoSpaceDE/>
        <w:autoSpaceDN/>
        <w:ind w:left="0" w:right="2" w:firstLine="567"/>
        <w:rPr>
          <w:rFonts w:eastAsia="Calibri"/>
          <w:color w:val="000000"/>
          <w:sz w:val="24"/>
          <w:szCs w:val="24"/>
        </w:rPr>
      </w:pPr>
      <w:r w:rsidRPr="00B36644">
        <w:rPr>
          <w:rFonts w:eastAsia="Calibri"/>
          <w:color w:val="000000"/>
          <w:sz w:val="24"/>
          <w:szCs w:val="24"/>
        </w:rPr>
        <w:t>Цель методической работы – создание условий для непрерывного профессионального развития педагогов, совершенствования их предметных, методических и цифровых компетенций как основного ресурса повышения качества образования.</w:t>
      </w:r>
    </w:p>
    <w:p w:rsidR="00B36644" w:rsidRPr="00B36644" w:rsidRDefault="00B36644" w:rsidP="00E91763">
      <w:pPr>
        <w:pStyle w:val="a3"/>
        <w:widowControl/>
        <w:autoSpaceDE/>
        <w:autoSpaceDN/>
        <w:ind w:left="567" w:right="2"/>
        <w:rPr>
          <w:rFonts w:eastAsia="Calibri"/>
          <w:color w:val="000000"/>
          <w:sz w:val="24"/>
          <w:szCs w:val="24"/>
        </w:rPr>
      </w:pPr>
      <w:r w:rsidRPr="00B36644">
        <w:rPr>
          <w:rFonts w:eastAsia="Calibri"/>
          <w:color w:val="000000"/>
          <w:sz w:val="24"/>
          <w:szCs w:val="24"/>
        </w:rPr>
        <w:t>Задачи на 2026/2027 учебный год:</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обеспечить адресную методическую помощь педагогам на основе результатов диагностики профессиональных компетенций с учетом выявленных дефицитов в области алгоритмизации, программирования и методики преподавания;</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организовать целенаправленную работу по повышению результативности освоения обучающимися образовательной программы, включающую детальный разбор сложных разделов курса, активное использование возможностей отечественного программного обеспечения и</w:t>
      </w:r>
      <w:r w:rsidR="00E91763">
        <w:rPr>
          <w:rFonts w:eastAsia="Calibri"/>
          <w:color w:val="000000"/>
          <w:sz w:val="24"/>
          <w:szCs w:val="24"/>
        </w:rPr>
        <w:t> </w:t>
      </w:r>
      <w:r w:rsidRPr="00B36644">
        <w:rPr>
          <w:rFonts w:eastAsia="Calibri"/>
          <w:color w:val="000000"/>
          <w:sz w:val="24"/>
          <w:szCs w:val="24"/>
        </w:rPr>
        <w:t>внедрение в практику современных методических подходов;</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усилить методическую поддержку учителей, работающих в профильных классах с</w:t>
      </w:r>
      <w:r w:rsidR="00E91763">
        <w:rPr>
          <w:rFonts w:eastAsia="Calibri"/>
          <w:color w:val="000000"/>
          <w:sz w:val="24"/>
          <w:szCs w:val="24"/>
        </w:rPr>
        <w:t> </w:t>
      </w:r>
      <w:r w:rsidRPr="00B36644">
        <w:rPr>
          <w:rFonts w:eastAsia="Calibri"/>
          <w:color w:val="000000"/>
          <w:sz w:val="24"/>
          <w:szCs w:val="24"/>
        </w:rPr>
        <w:t>углубленным изучением информатики, в том числе по вопросам подготовки к олимпиадам и реализации проектной деятельности;</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активизировать использование педагогами Библиотеки цифрового образовательного контента (ФГИС «Моя школа») и технологий искусственного интеллекта в урочной и внеурочной деятельности, в том числе при разработке дидактических материалов, организации проектной и исследовательской работы обучающихся.</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разработать и внедрить механизмы повышения посещаемости методических мероприятий за счет использования гибридных форматов (очных и дистанционных), обеспечения видеозаписей и размещения материалов в открытом доступе;</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продолжить работу с малоопытными педагогами через школу молодого специалиста, индивидуальные консультации и наставничество, уделяя особое внимание формированию практических навыков проектирования современного урока;</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создать систему стимулирования педагогов к участию в конкурсах профессионального мастерства через обмен опытом победителей и призеров, информационную поддержку и индивидуальное консультирование;</w:t>
      </w:r>
    </w:p>
    <w:p w:rsidR="00AA500B" w:rsidRDefault="00B36644" w:rsidP="00AA500B">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продолжить выявление, обобщение и распространение лучших педагогических практик через работу творческих групп, проведение мастер-классов, семинаров, фестивалей и публикацию методических материалов на сайте ИРО и в сетевом сообществе учителей информатики в мессенджере «Мах».</w:t>
      </w:r>
    </w:p>
    <w:p w:rsidR="00B36644" w:rsidRPr="00AA500B" w:rsidRDefault="00B36644" w:rsidP="00AA500B">
      <w:pPr>
        <w:pStyle w:val="a3"/>
        <w:widowControl/>
        <w:autoSpaceDE/>
        <w:autoSpaceDN/>
        <w:ind w:left="0" w:right="2" w:firstLine="567"/>
        <w:rPr>
          <w:rFonts w:eastAsia="Calibri"/>
          <w:color w:val="000000"/>
          <w:sz w:val="24"/>
          <w:szCs w:val="24"/>
        </w:rPr>
      </w:pPr>
      <w:r w:rsidRPr="00AA500B">
        <w:rPr>
          <w:rFonts w:eastAsia="Calibri"/>
          <w:color w:val="000000"/>
          <w:sz w:val="24"/>
          <w:szCs w:val="24"/>
        </w:rPr>
        <w:t>Ключевые направления деятельности педагогических работников по совершенствованию качества образования и воспитания:</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совершенствовать уровень предметных, методических и цифровых компетенций. В полной мере использовать возможности государственной информационной системы «Моя школа» и Библиотеки цифрового образовательного контента в урочной и внеурочной деятельности, активно внедрять в практику преподавания инструменты искусственного интеллекта для повышения эффективности учебного процесса;</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изучать и применять в практической деятельности методические рекомендации, разработанные по результатам анализа оценочных процедур. Регулярно анализировать типичные ошибки обучающихся и корректировать рабочие программы и методику преподавания с учетом ежегодно обновляемых требований к результатам освоения образовательной программы;</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lastRenderedPageBreak/>
        <w:t>совершенствовать систему работы с одаренными детьми. Активно привлекать школьников к участию во всероссийских и региональных олимпиадах по информатике, творческих конкурсах, проектах по программированию и робототехнике, в том числе в рамках федеральных проектов «Код будущего» и «Урок цифры». Обеспечивать системную подготовку учащихся к олимпиадным соревнованиям через внеурочную деятельность и индивидуальные образовательные траектории;</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повышать профессиональную активность и участвовать в методических мероприятиях: посещать заседания ГМО, семинары, мастер-классы и тренинги, активно участвовать в конкурсах профессионального мастерства, делиться опытом с коллегами и транслировать лучшие педагогические практики в профессиональном сообществе.</w:t>
      </w:r>
    </w:p>
    <w:p w:rsidR="00B36644" w:rsidRPr="00B36644" w:rsidRDefault="00B36644" w:rsidP="00AD0CE9">
      <w:pPr>
        <w:pStyle w:val="a3"/>
        <w:widowControl/>
        <w:numPr>
          <w:ilvl w:val="0"/>
          <w:numId w:val="14"/>
        </w:numPr>
        <w:autoSpaceDE/>
        <w:autoSpaceDN/>
        <w:ind w:left="0" w:right="2" w:firstLine="567"/>
        <w:rPr>
          <w:rFonts w:eastAsia="Calibri"/>
          <w:color w:val="000000"/>
          <w:sz w:val="24"/>
          <w:szCs w:val="24"/>
        </w:rPr>
      </w:pPr>
      <w:r w:rsidRPr="00B36644">
        <w:rPr>
          <w:rFonts w:eastAsia="Calibri"/>
          <w:color w:val="000000"/>
          <w:sz w:val="24"/>
          <w:szCs w:val="24"/>
        </w:rPr>
        <w:t>– регулярно проходить курсы повышения квалификации по актуальным направлениям, осваивать отечественное программное обеспечение и технологии искусственного интеллекта, выстраивать индивидуальный план профессионального развития с учетом результатов диагностики.</w:t>
      </w:r>
    </w:p>
    <w:p w:rsidR="00B36644" w:rsidRPr="00B36644" w:rsidRDefault="00B36644" w:rsidP="00B36644">
      <w:pPr>
        <w:pStyle w:val="a3"/>
        <w:widowControl/>
        <w:autoSpaceDE/>
        <w:autoSpaceDN/>
        <w:ind w:left="786" w:right="2"/>
        <w:rPr>
          <w:rFonts w:eastAsia="Calibri"/>
          <w:color w:val="000000"/>
          <w:sz w:val="24"/>
          <w:szCs w:val="24"/>
        </w:rPr>
      </w:pPr>
    </w:p>
    <w:p w:rsidR="00730AD4" w:rsidRPr="00F34760" w:rsidRDefault="00730AD4" w:rsidP="00AD0CE9">
      <w:pPr>
        <w:pStyle w:val="a3"/>
        <w:widowControl/>
        <w:numPr>
          <w:ilvl w:val="0"/>
          <w:numId w:val="14"/>
        </w:numPr>
        <w:autoSpaceDE/>
        <w:autoSpaceDN/>
        <w:ind w:left="0" w:right="2" w:firstLine="567"/>
        <w:rPr>
          <w:sz w:val="24"/>
          <w:szCs w:val="24"/>
        </w:rPr>
      </w:pPr>
      <w:r w:rsidRPr="00F34760">
        <w:rPr>
          <w:sz w:val="24"/>
          <w:szCs w:val="24"/>
        </w:rPr>
        <w:br w:type="page"/>
      </w:r>
    </w:p>
    <w:p w:rsidR="00601D72" w:rsidRPr="00601D72" w:rsidRDefault="00601D72" w:rsidP="00601D72">
      <w:pPr>
        <w:widowControl/>
        <w:autoSpaceDE/>
        <w:autoSpaceDN/>
        <w:ind w:right="447"/>
        <w:jc w:val="center"/>
        <w:rPr>
          <w:rFonts w:eastAsia="Calibri"/>
          <w:b/>
          <w:sz w:val="24"/>
          <w:szCs w:val="24"/>
        </w:rPr>
      </w:pPr>
      <w:r w:rsidRPr="00601D72">
        <w:rPr>
          <w:rFonts w:eastAsia="Calibri"/>
          <w:b/>
          <w:sz w:val="24"/>
          <w:szCs w:val="24"/>
        </w:rPr>
        <w:lastRenderedPageBreak/>
        <w:t>Анализ методического обеспечения воспитательной деятельности общеобразовательных учреждений в 202</w:t>
      </w:r>
      <w:r>
        <w:rPr>
          <w:rFonts w:eastAsia="Calibri"/>
          <w:b/>
          <w:sz w:val="24"/>
          <w:szCs w:val="24"/>
        </w:rPr>
        <w:t>4</w:t>
      </w:r>
      <w:r w:rsidRPr="00601D72">
        <w:rPr>
          <w:rFonts w:eastAsia="Calibri"/>
          <w:b/>
          <w:sz w:val="24"/>
          <w:szCs w:val="24"/>
        </w:rPr>
        <w:t>/202</w:t>
      </w:r>
      <w:r>
        <w:rPr>
          <w:rFonts w:eastAsia="Calibri"/>
          <w:b/>
          <w:sz w:val="24"/>
          <w:szCs w:val="24"/>
        </w:rPr>
        <w:t>5</w:t>
      </w:r>
      <w:r w:rsidRPr="00601D72">
        <w:rPr>
          <w:rFonts w:eastAsia="Calibri"/>
          <w:b/>
          <w:sz w:val="24"/>
          <w:szCs w:val="24"/>
        </w:rPr>
        <w:t xml:space="preserve"> учебном году</w:t>
      </w:r>
    </w:p>
    <w:p w:rsidR="00601D72" w:rsidRDefault="00601D72" w:rsidP="00601D72">
      <w:pPr>
        <w:widowControl/>
        <w:autoSpaceDE/>
        <w:autoSpaceDN/>
        <w:ind w:right="447"/>
        <w:jc w:val="center"/>
        <w:rPr>
          <w:rFonts w:eastAsia="Calibri"/>
          <w:b/>
          <w:sz w:val="24"/>
          <w:szCs w:val="24"/>
        </w:rPr>
      </w:pPr>
    </w:p>
    <w:p w:rsidR="00601D72" w:rsidRPr="00601D72" w:rsidRDefault="00601D72" w:rsidP="00601D72">
      <w:pPr>
        <w:suppressLineNumbers/>
        <w:suppressAutoHyphens/>
        <w:autoSpaceDE/>
        <w:autoSpaceDN/>
        <w:ind w:left="5103"/>
        <w:rPr>
          <w:rFonts w:ascii="Tinos" w:eastAsia="Tahoma" w:hAnsi="Tinos" w:cs="Noto Sans Devanagari"/>
          <w:b/>
          <w:color w:val="000000"/>
          <w:sz w:val="24"/>
          <w:szCs w:val="24"/>
          <w:lang w:eastAsia="zh-CN" w:bidi="hi-IN"/>
        </w:rPr>
      </w:pPr>
      <w:r w:rsidRPr="00601D72">
        <w:rPr>
          <w:rFonts w:ascii="Tinos" w:eastAsia="Tahoma" w:hAnsi="Tinos" w:cs="Noto Sans Devanagari"/>
          <w:b/>
          <w:color w:val="000000"/>
          <w:sz w:val="24"/>
          <w:szCs w:val="24"/>
          <w:lang w:eastAsia="zh-CN" w:bidi="hi-IN"/>
        </w:rPr>
        <w:t>Гребенец Лилия Анатолиевна</w:t>
      </w:r>
      <w:r>
        <w:rPr>
          <w:rFonts w:ascii="Tinos" w:eastAsia="Tahoma" w:hAnsi="Tinos" w:cs="Noto Sans Devanagari"/>
          <w:b/>
          <w:color w:val="000000"/>
          <w:sz w:val="24"/>
          <w:szCs w:val="24"/>
          <w:lang w:eastAsia="zh-CN" w:bidi="hi-IN"/>
        </w:rPr>
        <w:t>,</w:t>
      </w:r>
    </w:p>
    <w:p w:rsidR="00601D72" w:rsidRPr="00601D72" w:rsidRDefault="00AA500B" w:rsidP="00601D72">
      <w:pPr>
        <w:widowControl/>
        <w:autoSpaceDE/>
        <w:autoSpaceDN/>
        <w:ind w:left="5103" w:right="447"/>
        <w:rPr>
          <w:rFonts w:eastAsia="Calibri"/>
          <w:b/>
          <w:sz w:val="24"/>
          <w:szCs w:val="24"/>
        </w:rPr>
      </w:pPr>
      <w:r>
        <w:rPr>
          <w:rFonts w:ascii="Tinos" w:eastAsia="Tahoma" w:hAnsi="Tinos" w:cs="Noto Sans Devanagari"/>
          <w:b/>
          <w:color w:val="000000"/>
          <w:sz w:val="24"/>
          <w:szCs w:val="24"/>
          <w:lang w:eastAsia="zh-CN" w:bidi="hi-IN"/>
        </w:rPr>
        <w:t xml:space="preserve">начальник центра развития </w:t>
      </w:r>
      <w:r w:rsidR="00601D72" w:rsidRPr="00601D72">
        <w:rPr>
          <w:rFonts w:ascii="Tinos" w:eastAsia="Tahoma" w:hAnsi="Tinos" w:cs="Noto Sans Devanagari"/>
          <w:b/>
          <w:color w:val="000000"/>
          <w:sz w:val="24"/>
          <w:szCs w:val="24"/>
          <w:lang w:eastAsia="zh-CN" w:bidi="hi-IN"/>
        </w:rPr>
        <w:t>воспитательных систем ГАОУ ПО ИРО</w:t>
      </w:r>
    </w:p>
    <w:p w:rsidR="004942EF" w:rsidRDefault="004942EF" w:rsidP="00601D72">
      <w:pPr>
        <w:widowControl/>
        <w:suppressAutoHyphens/>
        <w:autoSpaceDE/>
        <w:autoSpaceDN/>
        <w:ind w:firstLine="567"/>
        <w:jc w:val="both"/>
        <w:rPr>
          <w:rFonts w:ascii="Tinos" w:eastAsia="Tahoma" w:hAnsi="Tinos" w:cs="Noto Sans Devanagari"/>
          <w:color w:val="000000"/>
          <w:sz w:val="28"/>
          <w:szCs w:val="28"/>
          <w:lang w:eastAsia="zh-CN" w:bidi="hi-IN"/>
        </w:rPr>
      </w:pP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В 2025/2026 учебном году деятельность ГАОУ ПО «Институт развития образования» была направлена:</w:t>
      </w: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на методическое сопровождение реализации рабочих программ воспитания общеобразовательных организаций;</w:t>
      </w: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оказание адресной методической помощи заместителям директора по воспитательной р</w:t>
      </w:r>
      <w:r>
        <w:rPr>
          <w:rFonts w:ascii="Tinos" w:eastAsia="Tahoma" w:hAnsi="Tinos" w:cs="Noto Sans Devanagari"/>
          <w:color w:val="000000"/>
          <w:sz w:val="24"/>
          <w:szCs w:val="24"/>
          <w:lang w:eastAsia="zh-CN" w:bidi="hi-IN"/>
        </w:rPr>
        <w:t xml:space="preserve">аботе, педагогам-организаторам </w:t>
      </w:r>
      <w:r w:rsidRPr="00FE4247">
        <w:rPr>
          <w:rFonts w:ascii="Tinos" w:eastAsia="Tahoma" w:hAnsi="Tinos" w:cs="Noto Sans Devanagari"/>
          <w:color w:val="000000"/>
          <w:sz w:val="24"/>
          <w:szCs w:val="24"/>
          <w:lang w:eastAsia="zh-CN" w:bidi="hi-IN"/>
        </w:rPr>
        <w:t>в развитии их профессиональных компетенций;</w:t>
      </w: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повышение профессионального уровня заместителей директора по воспитательной работе   и педагогов-организаторов;</w:t>
      </w: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повышение уровня информационной грамотности заместителей директора по</w:t>
      </w:r>
      <w:r>
        <w:rPr>
          <w:rFonts w:ascii="Tinos" w:eastAsia="Tahoma" w:hAnsi="Tinos" w:cs="Noto Sans Devanagari"/>
          <w:color w:val="000000"/>
          <w:sz w:val="24"/>
          <w:szCs w:val="24"/>
          <w:lang w:eastAsia="zh-CN" w:bidi="hi-IN"/>
        </w:rPr>
        <w:t> </w:t>
      </w:r>
      <w:r w:rsidRPr="00FE4247">
        <w:rPr>
          <w:rFonts w:ascii="Tinos" w:eastAsia="Tahoma" w:hAnsi="Tinos" w:cs="Noto Sans Devanagari"/>
          <w:color w:val="000000"/>
          <w:sz w:val="24"/>
          <w:szCs w:val="24"/>
          <w:lang w:eastAsia="zh-CN" w:bidi="hi-IN"/>
        </w:rPr>
        <w:t>воспитательной работе и педагогов-организаторов общеобразовательных организаций города Севастополя;</w:t>
      </w: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обеспечение поддержки начинающих заместителей директора по воспитательной работе и педагогов-организаторов в их профессиональном становлении и развитии;</w:t>
      </w: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внедрение прогрессивных управленческих и воспитательных технологий;</w:t>
      </w:r>
    </w:p>
    <w:p w:rsidR="00FE4247" w:rsidRPr="00FE4247" w:rsidRDefault="00FE4247" w:rsidP="00FE4247">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методическое обеспечение индивидуальной и коллективной педагогической деятельности;</w:t>
      </w:r>
    </w:p>
    <w:p w:rsidR="00FE4247" w:rsidRDefault="00FE4247" w:rsidP="00FE4247">
      <w:pPr>
        <w:widowControl/>
        <w:suppressAutoHyphens/>
        <w:autoSpaceDE/>
        <w:autoSpaceDN/>
        <w:ind w:firstLine="567"/>
        <w:jc w:val="both"/>
        <w:rPr>
          <w:rFonts w:ascii="Tinos" w:eastAsia="Tahoma" w:hAnsi="Tino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определение путей решения педагогических проблем и затруднений</w:t>
      </w:r>
      <w:r>
        <w:rPr>
          <w:rFonts w:ascii="Tinos" w:eastAsia="Tahoma" w:hAnsi="Tinos" w:cs="Noto Sans Devanagari"/>
          <w:color w:val="000000"/>
          <w:sz w:val="24"/>
          <w:szCs w:val="24"/>
          <w:lang w:eastAsia="zh-CN" w:bidi="hi-IN"/>
        </w:rPr>
        <w:t>.</w:t>
      </w:r>
    </w:p>
    <w:p w:rsidR="00FE4247" w:rsidRPr="00FE4247" w:rsidRDefault="00FE4247" w:rsidP="00FE4247">
      <w:pPr>
        <w:widowControl/>
        <w:suppressAutoHyphens/>
        <w:autoSpaceDE/>
        <w:autoSpaceDN/>
        <w:ind w:firstLine="567"/>
        <w:jc w:val="both"/>
        <w:rPr>
          <w:rFonts w:ascii="Tinos" w:eastAsia="Tahoma" w:hAnsi="Tino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xml:space="preserve">Основной задачей методической службы было повышение уровня профессиональных компетенций заместителей директора по воспитательной работе и педагогов-организаторов общеобразовательных организаций посредством проведения мероприятий по обмену опытом, лучшими управленческими практиками, оказание адресной методической помощи. </w:t>
      </w:r>
    </w:p>
    <w:p w:rsidR="00FE4247" w:rsidRPr="00FE4247" w:rsidRDefault="00FE4247" w:rsidP="00FE4247">
      <w:pPr>
        <w:widowControl/>
        <w:suppressAutoHyphens/>
        <w:autoSpaceDE/>
        <w:autoSpaceDN/>
        <w:ind w:firstLine="567"/>
        <w:jc w:val="both"/>
        <w:rPr>
          <w:rFonts w:ascii="Tinos" w:eastAsia="Tahoma" w:hAnsi="Tino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Ключевыми принципами в работе по методическому обеспечиванию деятельности заместителей директоров по воспитательной работе и педагогов-организаторов общеобразовательных учреждений были:</w:t>
      </w:r>
    </w:p>
    <w:p w:rsidR="00FE4247" w:rsidRPr="00FE4247" w:rsidRDefault="00FE4247" w:rsidP="00FE4247">
      <w:pPr>
        <w:widowControl/>
        <w:suppressAutoHyphens/>
        <w:autoSpaceDE/>
        <w:autoSpaceDN/>
        <w:ind w:firstLine="567"/>
        <w:jc w:val="both"/>
        <w:rPr>
          <w:rFonts w:ascii="Tinos" w:eastAsia="Tahoma" w:hAnsi="Tino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системность: выстраивание образовательной траектории, которая позволяет внедрять полученные знания и опыт, анализировать и корректировать работу;</w:t>
      </w:r>
    </w:p>
    <w:p w:rsidR="00FE4247" w:rsidRPr="00FE4247" w:rsidRDefault="00FE4247" w:rsidP="001F4FC2">
      <w:pPr>
        <w:widowControl/>
        <w:suppressAutoHyphens/>
        <w:autoSpaceDE/>
        <w:autoSpaceDN/>
        <w:ind w:firstLine="567"/>
        <w:jc w:val="both"/>
        <w:rPr>
          <w:rFonts w:ascii="XO Thames" w:eastAsia="Tahoma" w:hAnsi="XO Thames" w:cs="Noto Sans Devanagari"/>
          <w:color w:val="000000"/>
          <w:sz w:val="24"/>
          <w:szCs w:val="24"/>
          <w:lang w:eastAsia="zh-CN" w:bidi="hi-IN"/>
        </w:rPr>
      </w:pPr>
      <w:r w:rsidRPr="00FE4247">
        <w:rPr>
          <w:rFonts w:ascii="Tinos" w:eastAsia="Tahoma" w:hAnsi="Tinos" w:cs="Noto Sans Devanagari"/>
          <w:color w:val="000000"/>
          <w:sz w:val="24"/>
          <w:szCs w:val="24"/>
          <w:lang w:eastAsia="zh-CN" w:bidi="hi-IN"/>
        </w:rPr>
        <w:t>— практикоориентированность: работа с реальными запросами и выстраивание стратегии, исходя из потребностей и дефицитов заместителей директоров по воспитательной работе</w:t>
      </w:r>
      <w:r>
        <w:rPr>
          <w:rFonts w:ascii="Tinos" w:eastAsia="Tahoma" w:hAnsi="Tinos" w:cs="Noto Sans Devanagari"/>
          <w:color w:val="000000"/>
          <w:sz w:val="24"/>
          <w:szCs w:val="24"/>
          <w:lang w:eastAsia="zh-CN" w:bidi="hi-IN"/>
        </w:rPr>
        <w:t xml:space="preserve"> </w:t>
      </w:r>
      <w:r w:rsidRPr="00FE4247">
        <w:rPr>
          <w:rFonts w:ascii="Tinos" w:eastAsia="Tahoma" w:hAnsi="Tinos" w:cs="Noto Sans Devanagari"/>
          <w:color w:val="000000"/>
          <w:sz w:val="24"/>
          <w:szCs w:val="24"/>
          <w:lang w:eastAsia="zh-CN" w:bidi="hi-IN"/>
        </w:rPr>
        <w:t>и</w:t>
      </w:r>
      <w:r>
        <w:rPr>
          <w:rFonts w:ascii="Tinos" w:eastAsia="Tahoma" w:hAnsi="Tinos" w:cs="Noto Sans Devanagari"/>
          <w:color w:val="000000"/>
          <w:sz w:val="24"/>
          <w:szCs w:val="24"/>
          <w:lang w:eastAsia="zh-CN" w:bidi="hi-IN"/>
        </w:rPr>
        <w:t> </w:t>
      </w:r>
      <w:r w:rsidRPr="00FE4247">
        <w:rPr>
          <w:rFonts w:ascii="Tinos" w:eastAsia="Tahoma" w:hAnsi="Tinos" w:cs="Noto Sans Devanagari"/>
          <w:color w:val="000000"/>
          <w:sz w:val="24"/>
          <w:szCs w:val="24"/>
          <w:lang w:eastAsia="zh-CN" w:bidi="hi-IN"/>
        </w:rPr>
        <w:t>педагогов-организаторов образовательных организаций.</w:t>
      </w:r>
    </w:p>
    <w:p w:rsidR="001F4FC2" w:rsidRPr="001F4FC2" w:rsidRDefault="00601D72" w:rsidP="001F4FC2">
      <w:pPr>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Воспитательную деятельность в 68 общеобразовательных организациях города Севастополя под руководством директоров совместно с советниками директора по</w:t>
      </w:r>
      <w:r w:rsidR="004942EF">
        <w:rPr>
          <w:rFonts w:ascii="Tinos" w:eastAsia="Tahoma" w:hAnsi="Tinos" w:cs="Noto Sans Devanagari"/>
          <w:color w:val="000000"/>
          <w:sz w:val="24"/>
          <w:szCs w:val="24"/>
          <w:lang w:eastAsia="zh-CN" w:bidi="hi-IN"/>
        </w:rPr>
        <w:t> </w:t>
      </w:r>
      <w:r w:rsidRPr="009B5479">
        <w:rPr>
          <w:rFonts w:ascii="Tinos" w:eastAsia="Tahoma" w:hAnsi="Tinos" w:cs="Noto Sans Devanagari"/>
          <w:color w:val="000000"/>
          <w:sz w:val="24"/>
          <w:szCs w:val="24"/>
          <w:lang w:eastAsia="zh-CN" w:bidi="hi-IN"/>
        </w:rPr>
        <w:t>воспитательной работе и взаимодействию с общественными объединениями, классными руководителями, социальными педагогами и педагогами-психологами осуществляли 68</w:t>
      </w:r>
      <w:r w:rsidR="001F4FC2">
        <w:rPr>
          <w:rFonts w:ascii="Tinos" w:eastAsia="Tahoma" w:hAnsi="Tinos" w:cs="Noto Sans Devanagari"/>
          <w:color w:val="000000"/>
          <w:sz w:val="24"/>
          <w:szCs w:val="24"/>
          <w:lang w:eastAsia="zh-CN" w:bidi="hi-IN"/>
        </w:rPr>
        <w:t> </w:t>
      </w:r>
      <w:r w:rsidRPr="009B5479">
        <w:rPr>
          <w:rFonts w:ascii="Tinos" w:eastAsia="Tahoma" w:hAnsi="Tinos" w:cs="Noto Sans Devanagari"/>
          <w:color w:val="000000"/>
          <w:sz w:val="24"/>
          <w:szCs w:val="24"/>
          <w:lang w:eastAsia="zh-CN" w:bidi="hi-IN"/>
        </w:rPr>
        <w:t xml:space="preserve">заместителей директора по воспитательной и учебно-воспитательной работе, методистов и </w:t>
      </w:r>
      <w:r w:rsidR="00FE4247">
        <w:rPr>
          <w:rFonts w:ascii="Tinos" w:eastAsia="Tahoma" w:hAnsi="Tinos" w:cs="Noto Sans Devanagari"/>
          <w:color w:val="000000"/>
          <w:sz w:val="24"/>
          <w:szCs w:val="24"/>
          <w:lang w:eastAsia="zh-CN" w:bidi="hi-IN"/>
        </w:rPr>
        <w:t>58</w:t>
      </w:r>
      <w:r w:rsidRPr="009B5479">
        <w:rPr>
          <w:rFonts w:ascii="Tinos" w:eastAsia="Tahoma" w:hAnsi="Tinos" w:cs="Noto Sans Devanagari"/>
          <w:color w:val="000000"/>
          <w:sz w:val="24"/>
          <w:szCs w:val="24"/>
          <w:lang w:eastAsia="zh-CN" w:bidi="hi-IN"/>
        </w:rPr>
        <w:t xml:space="preserve"> педагог</w:t>
      </w:r>
      <w:r w:rsidR="00FE4247">
        <w:rPr>
          <w:rFonts w:ascii="Tinos" w:eastAsia="Tahoma" w:hAnsi="Tinos" w:cs="Noto Sans Devanagari"/>
          <w:color w:val="000000"/>
          <w:sz w:val="24"/>
          <w:szCs w:val="24"/>
          <w:lang w:eastAsia="zh-CN" w:bidi="hi-IN"/>
        </w:rPr>
        <w:t>ов</w:t>
      </w:r>
      <w:r w:rsidRPr="009B5479">
        <w:rPr>
          <w:rFonts w:ascii="Tinos" w:eastAsia="Tahoma" w:hAnsi="Tinos" w:cs="Noto Sans Devanagari"/>
          <w:color w:val="000000"/>
          <w:sz w:val="24"/>
          <w:szCs w:val="24"/>
          <w:lang w:eastAsia="zh-CN" w:bidi="hi-IN"/>
        </w:rPr>
        <w:t>-организатор</w:t>
      </w:r>
      <w:r w:rsidR="00FE4247">
        <w:rPr>
          <w:rFonts w:ascii="Tinos" w:eastAsia="Tahoma" w:hAnsi="Tinos" w:cs="Noto Sans Devanagari"/>
          <w:color w:val="000000"/>
          <w:sz w:val="24"/>
          <w:szCs w:val="24"/>
          <w:lang w:eastAsia="zh-CN" w:bidi="hi-IN"/>
        </w:rPr>
        <w:t>ов</w:t>
      </w:r>
      <w:r w:rsidRPr="009B5479">
        <w:rPr>
          <w:rFonts w:ascii="Tinos" w:eastAsia="Tahoma" w:hAnsi="Tinos" w:cs="Noto Sans Devanagari"/>
          <w:color w:val="000000"/>
          <w:sz w:val="24"/>
          <w:szCs w:val="24"/>
          <w:lang w:eastAsia="zh-CN" w:bidi="hi-IN"/>
        </w:rPr>
        <w:t xml:space="preserve">. В </w:t>
      </w:r>
      <w:r w:rsidR="00FE4247">
        <w:rPr>
          <w:rFonts w:ascii="Tinos" w:eastAsia="Tahoma" w:hAnsi="Tinos" w:cs="Noto Sans Devanagari"/>
          <w:color w:val="000000"/>
          <w:sz w:val="24"/>
          <w:szCs w:val="24"/>
          <w:lang w:eastAsia="zh-CN" w:bidi="hi-IN"/>
        </w:rPr>
        <w:t>семи</w:t>
      </w:r>
      <w:r w:rsidRPr="009B5479">
        <w:rPr>
          <w:rFonts w:ascii="Tinos" w:eastAsia="Tahoma" w:hAnsi="Tinos" w:cs="Noto Sans Devanagari"/>
          <w:color w:val="000000"/>
          <w:sz w:val="24"/>
          <w:szCs w:val="24"/>
          <w:lang w:eastAsia="zh-CN" w:bidi="hi-IN"/>
        </w:rPr>
        <w:t xml:space="preserve"> образовательных учреждениях организацией воспитательной работы занимаются педагоги, исполняющие обязанности заместителя директора или методиста на 0,5/0,75 ставки (ГБОУ «Билингвальная гимназия № 2», </w:t>
      </w:r>
      <w:r w:rsidR="00FE4247" w:rsidRPr="00FE4247">
        <w:rPr>
          <w:rFonts w:ascii="Tinos" w:eastAsia="Tahoma" w:hAnsi="Tinos" w:cs="Noto Sans Devanagari"/>
          <w:color w:val="000000"/>
          <w:sz w:val="24"/>
          <w:szCs w:val="24"/>
          <w:lang w:eastAsia="zh-CN" w:bidi="hi-IN"/>
        </w:rPr>
        <w:t>ГБОУ СОШ № 3, 9, 20, 35, 44, 60)</w:t>
      </w:r>
      <w:r w:rsidRPr="009B5479">
        <w:rPr>
          <w:rFonts w:ascii="Tinos" w:eastAsia="Tahoma" w:hAnsi="Tinos" w:cs="Noto Sans Devanagari"/>
          <w:color w:val="000000"/>
          <w:sz w:val="24"/>
          <w:szCs w:val="24"/>
          <w:lang w:eastAsia="zh-CN" w:bidi="hi-IN"/>
        </w:rPr>
        <w:t xml:space="preserve">. Продолжает оставаться проблемой то, что в нескольких образовательных учреждениях отсутствуют педагоги-организаторы (ГБОУ Гимназия № 7, </w:t>
      </w:r>
      <w:r w:rsidR="001F4FC2" w:rsidRPr="001F4FC2">
        <w:rPr>
          <w:rFonts w:ascii="Tinos" w:eastAsia="Tahoma" w:hAnsi="Tinos" w:cs="Noto Sans Devanagari"/>
          <w:color w:val="000000"/>
          <w:sz w:val="24"/>
          <w:szCs w:val="24"/>
          <w:lang w:eastAsia="zh-CN" w:bidi="hi-IN"/>
        </w:rPr>
        <w:t>ГБОУ СОШ № 9, 12, 28, 20, 34, 35</w:t>
      </w:r>
      <w:r w:rsidR="001F4FC2">
        <w:rPr>
          <w:rFonts w:ascii="Tinos" w:eastAsia="Tahoma" w:hAnsi="Tinos" w:cs="Noto Sans Devanagari"/>
          <w:color w:val="000000"/>
          <w:sz w:val="24"/>
          <w:szCs w:val="24"/>
          <w:lang w:eastAsia="zh-CN" w:bidi="hi-IN"/>
        </w:rPr>
        <w:t>, 39,</w:t>
      </w:r>
      <w:r w:rsidR="001F4FC2" w:rsidRPr="001F4FC2">
        <w:rPr>
          <w:rFonts w:ascii="Tinos" w:eastAsia="Tahoma" w:hAnsi="Tinos" w:cs="Noto Sans Devanagari"/>
          <w:color w:val="000000"/>
          <w:sz w:val="24"/>
          <w:szCs w:val="24"/>
          <w:lang w:eastAsia="zh-CN" w:bidi="hi-IN"/>
        </w:rPr>
        <w:t xml:space="preserve"> </w:t>
      </w:r>
      <w:r w:rsidR="001F4FC2" w:rsidRPr="001F4FC2">
        <w:rPr>
          <w:rFonts w:ascii="Tinos" w:eastAsia="Tahoma" w:hAnsi="Tinos" w:cs="Noto Sans Devanagari" w:hint="eastAsia"/>
          <w:color w:val="000000"/>
          <w:sz w:val="24"/>
          <w:szCs w:val="24"/>
          <w:lang w:eastAsia="zh-CN" w:bidi="hi-IN"/>
        </w:rPr>
        <w:t>«</w:t>
      </w:r>
      <w:r w:rsidR="001F4FC2" w:rsidRPr="001F4FC2">
        <w:rPr>
          <w:rFonts w:ascii="Tinos" w:eastAsia="Tahoma" w:hAnsi="Tinos" w:cs="Noto Sans Devanagari"/>
          <w:color w:val="000000"/>
          <w:sz w:val="24"/>
          <w:szCs w:val="24"/>
          <w:lang w:eastAsia="zh-CN" w:bidi="hi-IN"/>
        </w:rPr>
        <w:t>ШКОЛА ЭКОТЕХ+</w:t>
      </w:r>
      <w:r w:rsidR="001F4FC2" w:rsidRPr="001F4FC2">
        <w:rPr>
          <w:rFonts w:ascii="Tinos" w:eastAsia="Tahoma" w:hAnsi="Tinos" w:cs="Noto Sans Devanagari" w:hint="eastAsia"/>
          <w:color w:val="000000"/>
          <w:sz w:val="24"/>
          <w:szCs w:val="24"/>
          <w:lang w:eastAsia="zh-CN" w:bidi="hi-IN"/>
        </w:rPr>
        <w:t>»</w:t>
      </w:r>
      <w:r w:rsidR="001F4FC2" w:rsidRPr="001F4FC2">
        <w:rPr>
          <w:rFonts w:ascii="Tinos" w:eastAsia="Tahoma" w:hAnsi="Tinos" w:cs="Noto Sans Devanagari"/>
          <w:color w:val="000000"/>
          <w:sz w:val="24"/>
          <w:szCs w:val="24"/>
          <w:lang w:eastAsia="zh-CN" w:bidi="hi-IN"/>
        </w:rPr>
        <w:t>, ОШИ № 6).</w:t>
      </w:r>
    </w:p>
    <w:p w:rsidR="00601D72" w:rsidRPr="009B5479" w:rsidRDefault="00601D72" w:rsidP="00601D72">
      <w:pPr>
        <w:widowControl/>
        <w:suppressAutoHyphens/>
        <w:autoSpaceDE/>
        <w:autoSpaceDN/>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Согласно проведенному анализу состава заместителей директора по воспитательной работе (по учебно-воспитательной работе, методистов, курирующих в</w:t>
      </w:r>
      <w:r w:rsidR="001F4FC2">
        <w:rPr>
          <w:rFonts w:ascii="Tinos" w:eastAsia="Tahoma" w:hAnsi="Tinos" w:cs="Noto Sans Devanagari"/>
          <w:color w:val="000000"/>
          <w:sz w:val="24"/>
          <w:szCs w:val="24"/>
          <w:lang w:eastAsia="zh-CN" w:bidi="hi-IN"/>
        </w:rPr>
        <w:t>опросы воспитательной работы) 37</w:t>
      </w:r>
      <w:r w:rsidR="009B5479">
        <w:rPr>
          <w:rFonts w:ascii="Tinos" w:eastAsia="Tahoma" w:hAnsi="Tinos" w:cs="Noto Sans Devanagari"/>
          <w:color w:val="000000"/>
          <w:sz w:val="24"/>
          <w:szCs w:val="24"/>
          <w:lang w:eastAsia="zh-CN" w:bidi="hi-IN"/>
        </w:rPr>
        <w:t> </w:t>
      </w:r>
      <w:r w:rsidRPr="009B5479">
        <w:rPr>
          <w:rFonts w:ascii="Tinos" w:eastAsia="Tahoma" w:hAnsi="Tinos" w:cs="Noto Sans Devanagari"/>
          <w:color w:val="000000"/>
          <w:sz w:val="24"/>
          <w:szCs w:val="24"/>
          <w:lang w:eastAsia="zh-CN" w:bidi="hi-IN"/>
        </w:rPr>
        <w:t>% работают в должности от 4 до 10 лет (</w:t>
      </w:r>
      <w:r w:rsidR="009D4DDB" w:rsidRPr="009B5479">
        <w:rPr>
          <w:rFonts w:ascii="Tinos" w:eastAsia="Tahoma" w:hAnsi="Tinos" w:cs="Noto Sans Devanagari"/>
          <w:color w:val="000000"/>
          <w:sz w:val="24"/>
          <w:szCs w:val="24"/>
          <w:lang w:eastAsia="zh-CN" w:bidi="hi-IN"/>
        </w:rPr>
        <w:t>таблица</w:t>
      </w:r>
      <w:r w:rsidRPr="009B5479">
        <w:rPr>
          <w:rFonts w:ascii="Tinos" w:eastAsia="Tahoma" w:hAnsi="Tinos" w:cs="Noto Sans Devanagari"/>
          <w:color w:val="000000"/>
          <w:sz w:val="24"/>
          <w:szCs w:val="24"/>
          <w:lang w:eastAsia="zh-CN" w:bidi="hi-IN"/>
        </w:rPr>
        <w:t xml:space="preserve"> 1).</w:t>
      </w:r>
    </w:p>
    <w:p w:rsidR="00E92E45" w:rsidRPr="009B5479" w:rsidRDefault="00E92E45" w:rsidP="00601D72">
      <w:pPr>
        <w:widowControl/>
        <w:suppressAutoHyphens/>
        <w:autoSpaceDE/>
        <w:autoSpaceDN/>
        <w:ind w:firstLine="567"/>
        <w:jc w:val="both"/>
        <w:rPr>
          <w:rFonts w:ascii="Tinos" w:eastAsia="Tahoma" w:hAnsi="Tinos" w:cs="Noto Sans Devanagari"/>
          <w:color w:val="000000"/>
          <w:sz w:val="24"/>
          <w:szCs w:val="24"/>
          <w:lang w:eastAsia="zh-CN" w:bidi="hi-IN"/>
        </w:rPr>
      </w:pPr>
    </w:p>
    <w:p w:rsidR="00601D72" w:rsidRPr="009B5479" w:rsidRDefault="00E92E45" w:rsidP="00E92E45">
      <w:pPr>
        <w:widowControl/>
        <w:suppressAutoHyphens/>
        <w:autoSpaceDE/>
        <w:autoSpaceDN/>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lastRenderedPageBreak/>
        <w:t xml:space="preserve">Таблица 1 – </w:t>
      </w:r>
      <w:r w:rsidR="00601D72" w:rsidRPr="009B5479">
        <w:rPr>
          <w:rFonts w:ascii="Tinos" w:eastAsia="Tahoma" w:hAnsi="Tinos" w:cs="Noto Sans Devanagari"/>
          <w:color w:val="000000"/>
          <w:sz w:val="24"/>
          <w:szCs w:val="24"/>
          <w:lang w:eastAsia="zh-CN" w:bidi="hi-IN"/>
        </w:rPr>
        <w:t>Стаж работы в должности заместителя директора по воспитательной работе (заместителя директора по учебно-воспитательной работе, методиста, курирующего вопросы воспитательной работы в образовательной организации)</w:t>
      </w:r>
    </w:p>
    <w:p w:rsidR="00601D72" w:rsidRPr="009B5479" w:rsidRDefault="00601D72" w:rsidP="00601D72">
      <w:pPr>
        <w:widowControl/>
        <w:suppressAutoHyphens/>
        <w:autoSpaceDE/>
        <w:autoSpaceDN/>
        <w:jc w:val="center"/>
        <w:rPr>
          <w:rFonts w:ascii="Tinos" w:eastAsia="Tahoma" w:hAnsi="Tinos" w:cs="Noto Sans Devanagari"/>
          <w:color w:val="000000"/>
          <w:sz w:val="24"/>
          <w:szCs w:val="24"/>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49"/>
        <w:gridCol w:w="3350"/>
        <w:gridCol w:w="3351"/>
      </w:tblGrid>
      <w:tr w:rsidR="00601D72" w:rsidRPr="009B5479" w:rsidTr="00601D72">
        <w:tc>
          <w:tcPr>
            <w:tcW w:w="3288" w:type="dxa"/>
          </w:tcPr>
          <w:p w:rsidR="00601D72" w:rsidRPr="001F4FC2" w:rsidRDefault="00601D72" w:rsidP="009D4DDB">
            <w:pPr>
              <w:suppressLineNumbers/>
              <w:suppressAutoHyphens/>
              <w:autoSpaceDE/>
              <w:autoSpaceDN/>
              <w:ind w:left="147"/>
              <w:jc w:val="both"/>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Стаж работы в должности</w:t>
            </w:r>
          </w:p>
        </w:tc>
        <w:tc>
          <w:tcPr>
            <w:tcW w:w="3288" w:type="dxa"/>
          </w:tcPr>
          <w:p w:rsidR="00601D72" w:rsidRPr="001F4FC2" w:rsidRDefault="00601D72"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 xml:space="preserve">Количество </w:t>
            </w:r>
            <w:r w:rsidR="009B5479" w:rsidRPr="001F4FC2">
              <w:rPr>
                <w:rFonts w:ascii="Tinos" w:eastAsia="Tahoma" w:hAnsi="Tinos" w:cs="Noto Sans Devanagari"/>
                <w:color w:val="000000"/>
                <w:sz w:val="24"/>
                <w:szCs w:val="24"/>
                <w:lang w:eastAsia="zh-CN" w:bidi="hi-IN"/>
              </w:rPr>
              <w:t xml:space="preserve">ЗДВР </w:t>
            </w:r>
            <w:r w:rsidR="009D4DDB" w:rsidRPr="001F4FC2">
              <w:rPr>
                <w:rFonts w:ascii="Tinos" w:eastAsia="Tahoma" w:hAnsi="Tinos" w:cs="Noto Sans Devanagari"/>
                <w:color w:val="000000"/>
                <w:sz w:val="24"/>
                <w:szCs w:val="24"/>
                <w:lang w:eastAsia="zh-CN" w:bidi="hi-IN"/>
              </w:rPr>
              <w:t>(чел.)</w:t>
            </w:r>
          </w:p>
        </w:tc>
        <w:tc>
          <w:tcPr>
            <w:tcW w:w="3289" w:type="dxa"/>
          </w:tcPr>
          <w:p w:rsidR="00601D72" w:rsidRPr="001F4FC2"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 xml:space="preserve">Количество </w:t>
            </w:r>
            <w:r w:rsidR="009B5479" w:rsidRPr="001F4FC2">
              <w:rPr>
                <w:rFonts w:ascii="Tinos" w:eastAsia="Tahoma" w:hAnsi="Tinos" w:cs="Noto Sans Devanagari"/>
                <w:color w:val="000000"/>
                <w:sz w:val="24"/>
                <w:szCs w:val="24"/>
                <w:lang w:eastAsia="zh-CN" w:bidi="hi-IN"/>
              </w:rPr>
              <w:t>ЗДВР (</w:t>
            </w:r>
            <w:r w:rsidRPr="001F4FC2">
              <w:rPr>
                <w:rFonts w:ascii="Tinos" w:eastAsia="Tahoma" w:hAnsi="Tinos" w:cs="Noto Sans Devanagari"/>
                <w:color w:val="000000"/>
                <w:sz w:val="24"/>
                <w:szCs w:val="24"/>
                <w:lang w:eastAsia="zh-CN" w:bidi="hi-IN"/>
              </w:rPr>
              <w:t>%</w:t>
            </w:r>
            <w:r w:rsidR="009B5479" w:rsidRPr="001F4FC2">
              <w:rPr>
                <w:rFonts w:ascii="Tinos" w:eastAsia="Tahoma" w:hAnsi="Tinos" w:cs="Noto Sans Devanagari"/>
                <w:color w:val="000000"/>
                <w:sz w:val="24"/>
                <w:szCs w:val="24"/>
                <w:lang w:eastAsia="zh-CN" w:bidi="hi-IN"/>
              </w:rPr>
              <w:t>)</w:t>
            </w:r>
          </w:p>
        </w:tc>
      </w:tr>
      <w:tr w:rsidR="00601D72" w:rsidRPr="009B5479" w:rsidTr="00601D72">
        <w:tc>
          <w:tcPr>
            <w:tcW w:w="3288" w:type="dxa"/>
          </w:tcPr>
          <w:p w:rsidR="00601D72" w:rsidRPr="009B5479" w:rsidRDefault="00601D72" w:rsidP="009B5479">
            <w:pPr>
              <w:suppressLineNumbers/>
              <w:suppressAutoHyphens/>
              <w:autoSpaceDE/>
              <w:autoSpaceDN/>
              <w:ind w:left="856"/>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До 3-х лет</w:t>
            </w:r>
          </w:p>
        </w:tc>
        <w:tc>
          <w:tcPr>
            <w:tcW w:w="3288"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22</w:t>
            </w:r>
          </w:p>
        </w:tc>
        <w:tc>
          <w:tcPr>
            <w:tcW w:w="3289"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32</w:t>
            </w:r>
          </w:p>
        </w:tc>
      </w:tr>
      <w:tr w:rsidR="00601D72" w:rsidRPr="009B5479" w:rsidTr="00601D72">
        <w:tc>
          <w:tcPr>
            <w:tcW w:w="3288" w:type="dxa"/>
          </w:tcPr>
          <w:p w:rsidR="00601D72" w:rsidRPr="009B5479" w:rsidRDefault="00601D72" w:rsidP="009B5479">
            <w:pPr>
              <w:suppressLineNumbers/>
              <w:suppressAutoHyphens/>
              <w:autoSpaceDE/>
              <w:autoSpaceDN/>
              <w:ind w:left="856"/>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От 4</w:t>
            </w:r>
            <w:r w:rsidR="009B5479" w:rsidRPr="009B5479">
              <w:rPr>
                <w:rFonts w:ascii="Tinos" w:eastAsia="Tahoma" w:hAnsi="Tinos" w:cs="Noto Sans Devanagari"/>
                <w:color w:val="000000"/>
                <w:sz w:val="24"/>
                <w:szCs w:val="24"/>
                <w:lang w:eastAsia="zh-CN" w:bidi="hi-IN"/>
              </w:rPr>
              <w:t xml:space="preserve"> </w:t>
            </w:r>
            <w:r w:rsidRPr="009B5479">
              <w:rPr>
                <w:rFonts w:ascii="Tinos" w:eastAsia="Tahoma" w:hAnsi="Tinos" w:cs="Noto Sans Devanagari"/>
                <w:color w:val="000000"/>
                <w:sz w:val="24"/>
                <w:szCs w:val="24"/>
                <w:lang w:eastAsia="zh-CN" w:bidi="hi-IN"/>
              </w:rPr>
              <w:t>до 10 лет</w:t>
            </w:r>
          </w:p>
        </w:tc>
        <w:tc>
          <w:tcPr>
            <w:tcW w:w="3288"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24</w:t>
            </w:r>
          </w:p>
        </w:tc>
        <w:tc>
          <w:tcPr>
            <w:tcW w:w="3289"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35</w:t>
            </w:r>
          </w:p>
        </w:tc>
      </w:tr>
      <w:tr w:rsidR="00601D72" w:rsidRPr="009B5479" w:rsidTr="00601D72">
        <w:tc>
          <w:tcPr>
            <w:tcW w:w="3288" w:type="dxa"/>
          </w:tcPr>
          <w:p w:rsidR="00601D72" w:rsidRPr="009B5479" w:rsidRDefault="00601D72" w:rsidP="009B5479">
            <w:pPr>
              <w:suppressLineNumbers/>
              <w:suppressAutoHyphens/>
              <w:autoSpaceDE/>
              <w:autoSpaceDN/>
              <w:ind w:left="856"/>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Более 10 лет</w:t>
            </w:r>
          </w:p>
        </w:tc>
        <w:tc>
          <w:tcPr>
            <w:tcW w:w="3288"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12</w:t>
            </w:r>
          </w:p>
        </w:tc>
        <w:tc>
          <w:tcPr>
            <w:tcW w:w="3289"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18</w:t>
            </w:r>
          </w:p>
        </w:tc>
      </w:tr>
      <w:tr w:rsidR="00601D72" w:rsidRPr="009B5479" w:rsidTr="00601D72">
        <w:tc>
          <w:tcPr>
            <w:tcW w:w="3288" w:type="dxa"/>
          </w:tcPr>
          <w:p w:rsidR="00601D72" w:rsidRPr="009B5479" w:rsidRDefault="00601D72" w:rsidP="009B5479">
            <w:pPr>
              <w:suppressLineNumbers/>
              <w:suppressAutoHyphens/>
              <w:autoSpaceDE/>
              <w:autoSpaceDN/>
              <w:ind w:left="856"/>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Более 20 лет</w:t>
            </w:r>
          </w:p>
        </w:tc>
        <w:tc>
          <w:tcPr>
            <w:tcW w:w="3288"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10</w:t>
            </w:r>
          </w:p>
        </w:tc>
        <w:tc>
          <w:tcPr>
            <w:tcW w:w="3289" w:type="dxa"/>
          </w:tcPr>
          <w:p w:rsidR="00601D72" w:rsidRPr="009B5479" w:rsidRDefault="00601D72" w:rsidP="009D4DDB">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15</w:t>
            </w:r>
          </w:p>
        </w:tc>
      </w:tr>
    </w:tbl>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p>
    <w:p w:rsidR="00601D72" w:rsidRPr="009B5479" w:rsidRDefault="00601D72" w:rsidP="00E92E45">
      <w:pPr>
        <w:widowControl/>
        <w:suppressAutoHyphens/>
        <w:autoSpaceDE/>
        <w:autoSpaceDN/>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 xml:space="preserve">Согласно проведенному анализу состава педагогов-организаторов </w:t>
      </w:r>
      <w:r w:rsidR="009B5479">
        <w:rPr>
          <w:rFonts w:ascii="Tinos" w:eastAsia="Tahoma" w:hAnsi="Tinos" w:cs="Noto Sans Devanagari"/>
          <w:color w:val="000000"/>
          <w:sz w:val="24"/>
          <w:szCs w:val="24"/>
          <w:lang w:eastAsia="zh-CN" w:bidi="hi-IN"/>
        </w:rPr>
        <w:t>48 </w:t>
      </w:r>
      <w:r w:rsidRPr="009B5479">
        <w:rPr>
          <w:rFonts w:ascii="Tinos" w:eastAsia="Tahoma" w:hAnsi="Tinos" w:cs="Noto Sans Devanagari"/>
          <w:color w:val="000000"/>
          <w:sz w:val="24"/>
          <w:szCs w:val="24"/>
          <w:lang w:eastAsia="zh-CN" w:bidi="hi-IN"/>
        </w:rPr>
        <w:t>% работают в</w:t>
      </w:r>
      <w:r w:rsidR="009B5479">
        <w:rPr>
          <w:rFonts w:ascii="Tinos" w:eastAsia="Tahoma" w:hAnsi="Tinos" w:cs="Noto Sans Devanagari"/>
          <w:color w:val="000000"/>
          <w:sz w:val="24"/>
          <w:szCs w:val="24"/>
          <w:lang w:eastAsia="zh-CN" w:bidi="hi-IN"/>
        </w:rPr>
        <w:t> </w:t>
      </w:r>
      <w:r w:rsidRPr="009B5479">
        <w:rPr>
          <w:rFonts w:ascii="Tinos" w:eastAsia="Tahoma" w:hAnsi="Tinos" w:cs="Noto Sans Devanagari"/>
          <w:color w:val="000000"/>
          <w:sz w:val="24"/>
          <w:szCs w:val="24"/>
          <w:lang w:eastAsia="zh-CN" w:bidi="hi-IN"/>
        </w:rPr>
        <w:t>должности до 3-х лет (</w:t>
      </w:r>
      <w:r w:rsidR="009B5479">
        <w:rPr>
          <w:rFonts w:ascii="Tinos" w:eastAsia="Tahoma" w:hAnsi="Tinos" w:cs="Noto Sans Devanagari"/>
          <w:color w:val="000000"/>
          <w:sz w:val="24"/>
          <w:szCs w:val="24"/>
          <w:lang w:eastAsia="zh-CN" w:bidi="hi-IN"/>
        </w:rPr>
        <w:t>таблица</w:t>
      </w:r>
      <w:r w:rsidRPr="009B5479">
        <w:rPr>
          <w:rFonts w:ascii="Tinos" w:eastAsia="Tahoma" w:hAnsi="Tinos" w:cs="Noto Sans Devanagari"/>
          <w:color w:val="000000"/>
          <w:sz w:val="24"/>
          <w:szCs w:val="24"/>
          <w:lang w:eastAsia="zh-CN" w:bidi="hi-IN"/>
        </w:rPr>
        <w:t xml:space="preserve"> 2).</w:t>
      </w:r>
    </w:p>
    <w:p w:rsidR="009B5479" w:rsidRPr="009B5479" w:rsidRDefault="009B5479" w:rsidP="00E92E45">
      <w:pPr>
        <w:widowControl/>
        <w:suppressAutoHyphens/>
        <w:autoSpaceDE/>
        <w:autoSpaceDN/>
        <w:ind w:firstLine="567"/>
        <w:jc w:val="both"/>
        <w:rPr>
          <w:rFonts w:ascii="Tinos" w:eastAsia="Tahoma" w:hAnsi="Tinos" w:cs="Noto Sans Devanagari"/>
          <w:color w:val="000000"/>
          <w:sz w:val="24"/>
          <w:szCs w:val="24"/>
          <w:lang w:eastAsia="zh-CN" w:bidi="hi-IN"/>
        </w:rPr>
      </w:pPr>
    </w:p>
    <w:p w:rsidR="00601D72" w:rsidRPr="009B5479" w:rsidRDefault="00601D72" w:rsidP="00E92E45">
      <w:pPr>
        <w:widowControl/>
        <w:suppressAutoHyphens/>
        <w:autoSpaceDE/>
        <w:autoSpaceDN/>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Таблица 2</w:t>
      </w:r>
      <w:r w:rsidR="00E92E45" w:rsidRPr="009B5479">
        <w:rPr>
          <w:rFonts w:ascii="Tinos" w:eastAsia="Tahoma" w:hAnsi="Tinos" w:cs="Noto Sans Devanagari"/>
          <w:color w:val="000000"/>
          <w:sz w:val="24"/>
          <w:szCs w:val="24"/>
          <w:lang w:eastAsia="zh-CN" w:bidi="hi-IN"/>
        </w:rPr>
        <w:t xml:space="preserve"> – </w:t>
      </w:r>
      <w:r w:rsidRPr="009B5479">
        <w:rPr>
          <w:rFonts w:ascii="Tinos" w:eastAsia="Tahoma" w:hAnsi="Tinos" w:cs="Noto Sans Devanagari"/>
          <w:color w:val="000000"/>
          <w:sz w:val="24"/>
          <w:szCs w:val="24"/>
          <w:lang w:eastAsia="zh-CN" w:bidi="hi-IN"/>
        </w:rPr>
        <w:t xml:space="preserve">Стаж работы в должности педагогов-организаторов </w:t>
      </w:r>
      <w:r w:rsidRPr="009B5479">
        <w:rPr>
          <w:rFonts w:ascii="Tinos" w:eastAsia="Tahoma" w:hAnsi="Tinos" w:cs="Noto Sans Devanagari"/>
          <w:color w:val="000000"/>
          <w:sz w:val="24"/>
          <w:szCs w:val="24"/>
          <w:lang w:eastAsia="zh-CN" w:bidi="hi-IN"/>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49"/>
        <w:gridCol w:w="3350"/>
        <w:gridCol w:w="3351"/>
      </w:tblGrid>
      <w:tr w:rsidR="00601D72" w:rsidRPr="009B5479" w:rsidTr="00E92E45">
        <w:tc>
          <w:tcPr>
            <w:tcW w:w="3288" w:type="dxa"/>
          </w:tcPr>
          <w:p w:rsidR="00601D72" w:rsidRPr="001F4FC2" w:rsidRDefault="00601D72" w:rsidP="009B5479">
            <w:pPr>
              <w:suppressLineNumbers/>
              <w:suppressAutoHyphens/>
              <w:autoSpaceDE/>
              <w:autoSpaceDN/>
              <w:ind w:left="147"/>
              <w:jc w:val="both"/>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Стаж работы в должности</w:t>
            </w:r>
          </w:p>
        </w:tc>
        <w:tc>
          <w:tcPr>
            <w:tcW w:w="3288" w:type="dxa"/>
          </w:tcPr>
          <w:p w:rsidR="00601D72" w:rsidRPr="001F4FC2" w:rsidRDefault="00601D72" w:rsidP="001F4FC2">
            <w:pPr>
              <w:suppressLineNumbers/>
              <w:suppressAutoHyphens/>
              <w:autoSpaceDE/>
              <w:autoSpaceDN/>
              <w:ind w:left="147"/>
              <w:jc w:val="center"/>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 xml:space="preserve">Количество </w:t>
            </w:r>
            <w:r w:rsidR="009B5479" w:rsidRPr="001F4FC2">
              <w:rPr>
                <w:rFonts w:ascii="Tinos" w:eastAsia="Tahoma" w:hAnsi="Tinos" w:cs="Noto Sans Devanagari"/>
                <w:color w:val="000000"/>
                <w:sz w:val="24"/>
                <w:szCs w:val="24"/>
                <w:lang w:eastAsia="zh-CN" w:bidi="hi-IN"/>
              </w:rPr>
              <w:t>педагогов- (чел.)</w:t>
            </w:r>
          </w:p>
        </w:tc>
        <w:tc>
          <w:tcPr>
            <w:tcW w:w="3289" w:type="dxa"/>
          </w:tcPr>
          <w:p w:rsidR="00601D72" w:rsidRPr="001F4FC2" w:rsidRDefault="00601D72" w:rsidP="001F4FC2">
            <w:pPr>
              <w:suppressLineNumbers/>
              <w:suppressAutoHyphens/>
              <w:autoSpaceDE/>
              <w:autoSpaceDN/>
              <w:ind w:left="147"/>
              <w:jc w:val="center"/>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К</w:t>
            </w:r>
            <w:r w:rsidR="009B5479" w:rsidRPr="001F4FC2">
              <w:rPr>
                <w:rFonts w:ascii="Tinos" w:eastAsia="Tahoma" w:hAnsi="Tinos" w:cs="Noto Sans Devanagari"/>
                <w:color w:val="000000"/>
                <w:sz w:val="24"/>
                <w:szCs w:val="24"/>
                <w:lang w:eastAsia="zh-CN" w:bidi="hi-IN"/>
              </w:rPr>
              <w:t>оличество педагогов- (</w:t>
            </w:r>
            <w:r w:rsidRPr="001F4FC2">
              <w:rPr>
                <w:rFonts w:ascii="Tinos" w:eastAsia="Tahoma" w:hAnsi="Tinos" w:cs="Noto Sans Devanagari"/>
                <w:color w:val="000000"/>
                <w:sz w:val="24"/>
                <w:szCs w:val="24"/>
                <w:lang w:eastAsia="zh-CN" w:bidi="hi-IN"/>
              </w:rPr>
              <w:t>%</w:t>
            </w:r>
            <w:r w:rsidR="009B5479" w:rsidRPr="001F4FC2">
              <w:rPr>
                <w:rFonts w:ascii="Tinos" w:eastAsia="Tahoma" w:hAnsi="Tinos" w:cs="Noto Sans Devanagari"/>
                <w:color w:val="000000"/>
                <w:sz w:val="24"/>
                <w:szCs w:val="24"/>
                <w:lang w:eastAsia="zh-CN" w:bidi="hi-IN"/>
              </w:rPr>
              <w:t>)</w:t>
            </w:r>
          </w:p>
        </w:tc>
      </w:tr>
      <w:tr w:rsidR="00601D72" w:rsidRPr="009B5479" w:rsidTr="00E92E45">
        <w:tc>
          <w:tcPr>
            <w:tcW w:w="3288" w:type="dxa"/>
          </w:tcPr>
          <w:p w:rsidR="00601D72" w:rsidRPr="009B5479" w:rsidRDefault="00601D72" w:rsidP="009B5479">
            <w:pPr>
              <w:suppressLineNumbers/>
              <w:suppressAutoHyphens/>
              <w:autoSpaceDE/>
              <w:autoSpaceDN/>
              <w:ind w:left="714"/>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До 3-х лет</w:t>
            </w:r>
          </w:p>
        </w:tc>
        <w:tc>
          <w:tcPr>
            <w:tcW w:w="3288" w:type="dxa"/>
          </w:tcPr>
          <w:p w:rsidR="00601D72" w:rsidRPr="009B5479" w:rsidRDefault="00601D72"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31</w:t>
            </w:r>
          </w:p>
        </w:tc>
        <w:tc>
          <w:tcPr>
            <w:tcW w:w="3289" w:type="dxa"/>
          </w:tcPr>
          <w:p w:rsidR="00601D72" w:rsidRPr="009B5479" w:rsidRDefault="009B5479"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Pr>
                <w:rFonts w:ascii="Tinos" w:eastAsia="Tahoma" w:hAnsi="Tinos" w:cs="Noto Sans Devanagari"/>
                <w:color w:val="000000"/>
                <w:sz w:val="24"/>
                <w:szCs w:val="24"/>
                <w:lang w:eastAsia="zh-CN" w:bidi="hi-IN"/>
              </w:rPr>
              <w:t xml:space="preserve">48 </w:t>
            </w:r>
          </w:p>
        </w:tc>
      </w:tr>
      <w:tr w:rsidR="00601D72" w:rsidRPr="009B5479" w:rsidTr="00E92E45">
        <w:tc>
          <w:tcPr>
            <w:tcW w:w="3288" w:type="dxa"/>
          </w:tcPr>
          <w:p w:rsidR="00601D72" w:rsidRPr="009B5479" w:rsidRDefault="00601D72" w:rsidP="009B5479">
            <w:pPr>
              <w:suppressLineNumbers/>
              <w:suppressAutoHyphens/>
              <w:autoSpaceDE/>
              <w:autoSpaceDN/>
              <w:ind w:left="714"/>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От 4</w:t>
            </w:r>
            <w:r w:rsidR="009B5479">
              <w:rPr>
                <w:rFonts w:ascii="Tinos" w:eastAsia="Tahoma" w:hAnsi="Tinos" w:cs="Noto Sans Devanagari"/>
                <w:color w:val="000000"/>
                <w:sz w:val="24"/>
                <w:szCs w:val="24"/>
                <w:lang w:eastAsia="zh-CN" w:bidi="hi-IN"/>
              </w:rPr>
              <w:t xml:space="preserve"> </w:t>
            </w:r>
            <w:r w:rsidRPr="009B5479">
              <w:rPr>
                <w:rFonts w:ascii="Tinos" w:eastAsia="Tahoma" w:hAnsi="Tinos" w:cs="Noto Sans Devanagari"/>
                <w:color w:val="000000"/>
                <w:sz w:val="24"/>
                <w:szCs w:val="24"/>
                <w:lang w:eastAsia="zh-CN" w:bidi="hi-IN"/>
              </w:rPr>
              <w:t>до 10 лет</w:t>
            </w:r>
          </w:p>
        </w:tc>
        <w:tc>
          <w:tcPr>
            <w:tcW w:w="3288" w:type="dxa"/>
          </w:tcPr>
          <w:p w:rsidR="00601D72" w:rsidRPr="009B5479" w:rsidRDefault="00601D72"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9</w:t>
            </w:r>
          </w:p>
        </w:tc>
        <w:tc>
          <w:tcPr>
            <w:tcW w:w="3289" w:type="dxa"/>
          </w:tcPr>
          <w:p w:rsidR="00601D72" w:rsidRPr="009B5479" w:rsidRDefault="009B5479"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Pr>
                <w:rFonts w:ascii="Tinos" w:eastAsia="Tahoma" w:hAnsi="Tinos" w:cs="Noto Sans Devanagari"/>
                <w:color w:val="000000"/>
                <w:sz w:val="24"/>
                <w:szCs w:val="24"/>
                <w:lang w:eastAsia="zh-CN" w:bidi="hi-IN"/>
              </w:rPr>
              <w:t xml:space="preserve">14 </w:t>
            </w:r>
          </w:p>
        </w:tc>
      </w:tr>
      <w:tr w:rsidR="00601D72" w:rsidRPr="009B5479" w:rsidTr="00E92E45">
        <w:tc>
          <w:tcPr>
            <w:tcW w:w="3288" w:type="dxa"/>
          </w:tcPr>
          <w:p w:rsidR="00601D72" w:rsidRPr="009B5479" w:rsidRDefault="00601D72" w:rsidP="009B5479">
            <w:pPr>
              <w:suppressLineNumbers/>
              <w:suppressAutoHyphens/>
              <w:autoSpaceDE/>
              <w:autoSpaceDN/>
              <w:ind w:left="714"/>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Более 10 лет</w:t>
            </w:r>
          </w:p>
        </w:tc>
        <w:tc>
          <w:tcPr>
            <w:tcW w:w="3288" w:type="dxa"/>
          </w:tcPr>
          <w:p w:rsidR="00601D72" w:rsidRPr="009B5479" w:rsidRDefault="00601D72"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16</w:t>
            </w:r>
          </w:p>
        </w:tc>
        <w:tc>
          <w:tcPr>
            <w:tcW w:w="3289" w:type="dxa"/>
          </w:tcPr>
          <w:p w:rsidR="00601D72" w:rsidRPr="009B5479" w:rsidRDefault="009B5479"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Pr>
                <w:rFonts w:ascii="Tinos" w:eastAsia="Tahoma" w:hAnsi="Tinos" w:cs="Noto Sans Devanagari"/>
                <w:color w:val="000000"/>
                <w:sz w:val="24"/>
                <w:szCs w:val="24"/>
                <w:lang w:eastAsia="zh-CN" w:bidi="hi-IN"/>
              </w:rPr>
              <w:t xml:space="preserve">25 </w:t>
            </w:r>
          </w:p>
        </w:tc>
      </w:tr>
      <w:tr w:rsidR="00601D72" w:rsidRPr="009B5479" w:rsidTr="00E92E45">
        <w:tc>
          <w:tcPr>
            <w:tcW w:w="3288" w:type="dxa"/>
          </w:tcPr>
          <w:p w:rsidR="00601D72" w:rsidRPr="009B5479" w:rsidRDefault="00601D72" w:rsidP="009B5479">
            <w:pPr>
              <w:suppressLineNumbers/>
              <w:suppressAutoHyphens/>
              <w:autoSpaceDE/>
              <w:autoSpaceDN/>
              <w:ind w:left="714"/>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Более 20 лет</w:t>
            </w:r>
          </w:p>
        </w:tc>
        <w:tc>
          <w:tcPr>
            <w:tcW w:w="3288" w:type="dxa"/>
          </w:tcPr>
          <w:p w:rsidR="00601D72" w:rsidRPr="009B5479" w:rsidRDefault="00601D72"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8</w:t>
            </w:r>
          </w:p>
        </w:tc>
        <w:tc>
          <w:tcPr>
            <w:tcW w:w="3289" w:type="dxa"/>
          </w:tcPr>
          <w:p w:rsidR="00601D72" w:rsidRPr="009B5479" w:rsidRDefault="009B5479" w:rsidP="009B5479">
            <w:pPr>
              <w:suppressLineNumbers/>
              <w:suppressAutoHyphens/>
              <w:autoSpaceDE/>
              <w:autoSpaceDN/>
              <w:ind w:left="147"/>
              <w:jc w:val="center"/>
              <w:rPr>
                <w:rFonts w:ascii="Tinos" w:eastAsia="Tahoma" w:hAnsi="Tinos" w:cs="Noto Sans Devanagari"/>
                <w:color w:val="000000"/>
                <w:sz w:val="24"/>
                <w:szCs w:val="24"/>
                <w:lang w:eastAsia="zh-CN" w:bidi="hi-IN"/>
              </w:rPr>
            </w:pPr>
            <w:r>
              <w:rPr>
                <w:rFonts w:ascii="Tinos" w:eastAsia="Tahoma" w:hAnsi="Tinos" w:cs="Noto Sans Devanagari"/>
                <w:color w:val="000000"/>
                <w:sz w:val="24"/>
                <w:szCs w:val="24"/>
                <w:lang w:eastAsia="zh-CN" w:bidi="hi-IN"/>
              </w:rPr>
              <w:t xml:space="preserve">13 </w:t>
            </w:r>
          </w:p>
        </w:tc>
      </w:tr>
    </w:tbl>
    <w:p w:rsidR="00601D72" w:rsidRPr="009B5479" w:rsidRDefault="00601D72" w:rsidP="00E92E45">
      <w:pPr>
        <w:widowControl/>
        <w:suppressAutoHyphens/>
        <w:autoSpaceDE/>
        <w:autoSpaceDN/>
        <w:ind w:firstLine="567"/>
        <w:jc w:val="both"/>
        <w:rPr>
          <w:rFonts w:ascii="Tinos" w:eastAsia="Tahoma" w:hAnsi="Tinos" w:cs="Noto Sans Devanagari"/>
          <w:color w:val="000000"/>
          <w:sz w:val="24"/>
          <w:szCs w:val="24"/>
          <w:lang w:eastAsia="zh-CN" w:bidi="hi-IN"/>
        </w:rPr>
      </w:pPr>
    </w:p>
    <w:p w:rsidR="000031D5" w:rsidRPr="009B5479" w:rsidRDefault="000031D5" w:rsidP="000031D5">
      <w:pPr>
        <w:widowControl/>
        <w:suppressAutoHyphens/>
        <w:autoSpaceDE/>
        <w:autoSpaceDN/>
        <w:ind w:firstLine="567"/>
        <w:jc w:val="both"/>
        <w:rPr>
          <w:rFonts w:ascii="Tinos" w:eastAsia="Tahoma" w:hAnsi="Tinos" w:cs="Noto Sans Devanagari"/>
          <w:color w:val="000000"/>
          <w:sz w:val="24"/>
          <w:szCs w:val="24"/>
          <w:lang w:eastAsia="zh-CN" w:bidi="hi-IN"/>
        </w:rPr>
      </w:pPr>
      <w:r w:rsidRPr="0007129B">
        <w:rPr>
          <w:color w:val="000000"/>
          <w:sz w:val="24"/>
          <w:szCs w:val="24"/>
          <w:lang w:eastAsia="ru-RU"/>
        </w:rPr>
        <w:t>Заместители директоров, советники, педагоги-организаторы, педагоги-психологи, социальные педагоги, руководители школьных МО классных руководителей и другие педагогические работники, обеспечивающие организацию воспитательной деятельности школы, входят в Советы или Штабы воспитания, которые представляют собой</w:t>
      </w:r>
      <w:r w:rsidR="001F4FC2">
        <w:rPr>
          <w:color w:val="000000"/>
          <w:sz w:val="24"/>
          <w:szCs w:val="24"/>
          <w:lang w:eastAsia="ru-RU"/>
        </w:rPr>
        <w:t xml:space="preserve"> </w:t>
      </w:r>
      <w:r w:rsidRPr="0007129B">
        <w:rPr>
          <w:color w:val="000000"/>
          <w:sz w:val="24"/>
          <w:szCs w:val="24"/>
          <w:lang w:eastAsia="ru-RU"/>
        </w:rPr>
        <w:t>сплочённые коллективы профессионалов-единомышленников с разным</w:t>
      </w:r>
      <w:r w:rsidRPr="0007129B">
        <w:rPr>
          <w:color w:val="000000"/>
          <w:spacing w:val="1"/>
          <w:sz w:val="24"/>
          <w:szCs w:val="24"/>
          <w:lang w:eastAsia="ru-RU"/>
        </w:rPr>
        <w:t xml:space="preserve"> </w:t>
      </w:r>
      <w:r w:rsidRPr="0007129B">
        <w:rPr>
          <w:color w:val="000000"/>
          <w:sz w:val="24"/>
          <w:szCs w:val="24"/>
          <w:lang w:eastAsia="ru-RU"/>
        </w:rPr>
        <w:t>педагогическим</w:t>
      </w:r>
      <w:r w:rsidRPr="0007129B">
        <w:rPr>
          <w:color w:val="000000"/>
          <w:spacing w:val="1"/>
          <w:sz w:val="24"/>
          <w:szCs w:val="24"/>
          <w:lang w:eastAsia="ru-RU"/>
        </w:rPr>
        <w:t xml:space="preserve"> </w:t>
      </w:r>
      <w:r w:rsidRPr="0007129B">
        <w:rPr>
          <w:color w:val="000000"/>
          <w:sz w:val="24"/>
          <w:szCs w:val="24"/>
          <w:lang w:eastAsia="ru-RU"/>
        </w:rPr>
        <w:t>и</w:t>
      </w:r>
      <w:r w:rsidRPr="0007129B">
        <w:rPr>
          <w:color w:val="000000"/>
          <w:spacing w:val="1"/>
          <w:sz w:val="24"/>
          <w:szCs w:val="24"/>
          <w:lang w:eastAsia="ru-RU"/>
        </w:rPr>
        <w:t xml:space="preserve"> </w:t>
      </w:r>
      <w:r w:rsidRPr="0007129B">
        <w:rPr>
          <w:color w:val="000000"/>
          <w:sz w:val="24"/>
          <w:szCs w:val="24"/>
          <w:lang w:eastAsia="ru-RU"/>
        </w:rPr>
        <w:t>жизненным</w:t>
      </w:r>
      <w:r w:rsidRPr="0007129B">
        <w:rPr>
          <w:color w:val="000000"/>
          <w:spacing w:val="1"/>
          <w:sz w:val="24"/>
          <w:szCs w:val="24"/>
          <w:lang w:eastAsia="ru-RU"/>
        </w:rPr>
        <w:t xml:space="preserve"> </w:t>
      </w:r>
      <w:r w:rsidRPr="0007129B">
        <w:rPr>
          <w:color w:val="000000"/>
          <w:sz w:val="24"/>
          <w:szCs w:val="24"/>
          <w:lang w:eastAsia="ru-RU"/>
        </w:rPr>
        <w:t>опытом,</w:t>
      </w:r>
      <w:r w:rsidRPr="0007129B">
        <w:rPr>
          <w:color w:val="000000"/>
          <w:spacing w:val="1"/>
          <w:sz w:val="24"/>
          <w:szCs w:val="24"/>
          <w:lang w:eastAsia="ru-RU"/>
        </w:rPr>
        <w:t xml:space="preserve"> </w:t>
      </w:r>
      <w:r w:rsidRPr="0007129B">
        <w:rPr>
          <w:color w:val="000000"/>
          <w:sz w:val="24"/>
          <w:szCs w:val="24"/>
          <w:lang w:eastAsia="ru-RU"/>
        </w:rPr>
        <w:t>с</w:t>
      </w:r>
      <w:r w:rsidRPr="0007129B">
        <w:rPr>
          <w:color w:val="000000"/>
          <w:spacing w:val="1"/>
          <w:sz w:val="24"/>
          <w:szCs w:val="24"/>
          <w:lang w:eastAsia="ru-RU"/>
        </w:rPr>
        <w:t xml:space="preserve"> </w:t>
      </w:r>
      <w:r w:rsidRPr="0007129B">
        <w:rPr>
          <w:color w:val="000000"/>
          <w:sz w:val="24"/>
          <w:szCs w:val="24"/>
          <w:lang w:eastAsia="ru-RU"/>
        </w:rPr>
        <w:t>единой</w:t>
      </w:r>
      <w:r w:rsidRPr="0007129B">
        <w:rPr>
          <w:color w:val="000000"/>
          <w:spacing w:val="1"/>
          <w:sz w:val="24"/>
          <w:szCs w:val="24"/>
          <w:lang w:eastAsia="ru-RU"/>
        </w:rPr>
        <w:t xml:space="preserve"> </w:t>
      </w:r>
      <w:r w:rsidRPr="0007129B">
        <w:rPr>
          <w:color w:val="000000"/>
          <w:sz w:val="24"/>
          <w:szCs w:val="24"/>
          <w:lang w:eastAsia="ru-RU"/>
        </w:rPr>
        <w:t>целью</w:t>
      </w:r>
      <w:r w:rsidRPr="0007129B">
        <w:rPr>
          <w:color w:val="000000"/>
          <w:spacing w:val="1"/>
          <w:sz w:val="24"/>
          <w:szCs w:val="24"/>
          <w:lang w:eastAsia="ru-RU"/>
        </w:rPr>
        <w:t xml:space="preserve"> </w:t>
      </w:r>
      <w:r>
        <w:rPr>
          <w:rFonts w:ascii="Tinos" w:eastAsia="Tahoma" w:hAnsi="Tinos" w:cs="Noto Sans Devanagari"/>
          <w:color w:val="000000"/>
          <w:sz w:val="24"/>
          <w:szCs w:val="24"/>
          <w:lang w:eastAsia="zh-CN" w:bidi="hi-IN"/>
        </w:rPr>
        <w:t>– обеспечить действенность</w:t>
      </w:r>
      <w:r w:rsidRPr="009B5479">
        <w:rPr>
          <w:rFonts w:ascii="Tinos" w:eastAsia="Tahoma" w:hAnsi="Tinos" w:cs="Noto Sans Devanagari"/>
          <w:color w:val="000000"/>
          <w:sz w:val="24"/>
          <w:szCs w:val="24"/>
          <w:lang w:eastAsia="zh-CN" w:bidi="hi-IN"/>
        </w:rPr>
        <w:t xml:space="preserve"> механизмов реализации государственно</w:t>
      </w:r>
      <w:r>
        <w:rPr>
          <w:rFonts w:ascii="Tinos" w:eastAsia="Tahoma" w:hAnsi="Tinos" w:cs="Noto Sans Devanagari"/>
          <w:color w:val="000000"/>
          <w:sz w:val="24"/>
          <w:szCs w:val="24"/>
          <w:lang w:eastAsia="zh-CN" w:bidi="hi-IN"/>
        </w:rPr>
        <w:t xml:space="preserve">й политики в области воспитания </w:t>
      </w:r>
      <w:r w:rsidRPr="009B5479">
        <w:rPr>
          <w:rFonts w:ascii="Tinos" w:eastAsia="Tahoma" w:hAnsi="Tinos" w:cs="Noto Sans Devanagari"/>
          <w:color w:val="000000"/>
          <w:sz w:val="24"/>
          <w:szCs w:val="24"/>
          <w:lang w:eastAsia="zh-CN" w:bidi="hi-IN"/>
        </w:rPr>
        <w:t>и</w:t>
      </w:r>
      <w:r>
        <w:rPr>
          <w:rFonts w:ascii="Tinos" w:eastAsia="Tahoma" w:hAnsi="Tinos" w:cs="Noto Sans Devanagari"/>
          <w:color w:val="000000"/>
          <w:sz w:val="24"/>
          <w:szCs w:val="24"/>
          <w:lang w:eastAsia="zh-CN" w:bidi="hi-IN"/>
        </w:rPr>
        <w:t xml:space="preserve"> развития </w:t>
      </w:r>
      <w:r w:rsidRPr="009B5479">
        <w:rPr>
          <w:rFonts w:ascii="Tinos" w:eastAsia="Tahoma" w:hAnsi="Tinos" w:cs="Noto Sans Devanagari"/>
          <w:color w:val="000000"/>
          <w:sz w:val="24"/>
          <w:szCs w:val="24"/>
          <w:lang w:eastAsia="zh-CN" w:bidi="hi-IN"/>
        </w:rPr>
        <w:t>единого воспитательного пространства образовательной организации.</w:t>
      </w:r>
    </w:p>
    <w:p w:rsidR="00601D72" w:rsidRPr="009B5479" w:rsidRDefault="00601D72" w:rsidP="00E92E45">
      <w:pPr>
        <w:widowControl/>
        <w:suppressAutoHyphens/>
        <w:autoSpaceDE/>
        <w:autoSpaceDN/>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В 202</w:t>
      </w:r>
      <w:r w:rsidR="001F4FC2">
        <w:rPr>
          <w:rFonts w:ascii="Tinos" w:eastAsia="Tahoma" w:hAnsi="Tinos" w:cs="Noto Sans Devanagari"/>
          <w:color w:val="000000"/>
          <w:sz w:val="24"/>
          <w:szCs w:val="24"/>
          <w:lang w:eastAsia="zh-CN" w:bidi="hi-IN"/>
        </w:rPr>
        <w:t>5</w:t>
      </w:r>
      <w:r w:rsidRPr="009B5479">
        <w:rPr>
          <w:rFonts w:ascii="Tinos" w:eastAsia="Tahoma" w:hAnsi="Tinos" w:cs="Noto Sans Devanagari"/>
          <w:color w:val="000000"/>
          <w:sz w:val="24"/>
          <w:szCs w:val="24"/>
          <w:lang w:eastAsia="zh-CN" w:bidi="hi-IN"/>
        </w:rPr>
        <w:t>/202</w:t>
      </w:r>
      <w:r w:rsidR="001F4FC2">
        <w:rPr>
          <w:rFonts w:ascii="Tinos" w:eastAsia="Tahoma" w:hAnsi="Tinos" w:cs="Noto Sans Devanagari"/>
          <w:color w:val="000000"/>
          <w:sz w:val="24"/>
          <w:szCs w:val="24"/>
          <w:lang w:eastAsia="zh-CN" w:bidi="hi-IN"/>
        </w:rPr>
        <w:t>6</w:t>
      </w:r>
      <w:r w:rsidRPr="009B5479">
        <w:rPr>
          <w:rFonts w:ascii="Tinos" w:eastAsia="Tahoma" w:hAnsi="Tinos" w:cs="Noto Sans Devanagari"/>
          <w:color w:val="000000"/>
          <w:sz w:val="24"/>
          <w:szCs w:val="24"/>
          <w:lang w:eastAsia="zh-CN" w:bidi="hi-IN"/>
        </w:rPr>
        <w:t xml:space="preserve"> учебном году повышение уровня профессиональной компетенции заместителей директора по воспитательной работе и педагогов-организаторов осуществлялось на</w:t>
      </w:r>
      <w:r w:rsidR="000031D5">
        <w:rPr>
          <w:rFonts w:ascii="Tinos" w:eastAsia="Tahoma" w:hAnsi="Tinos" w:cs="Noto Sans Devanagari"/>
          <w:color w:val="000000"/>
          <w:sz w:val="24"/>
          <w:szCs w:val="24"/>
          <w:lang w:eastAsia="zh-CN" w:bidi="hi-IN"/>
        </w:rPr>
        <w:t> </w:t>
      </w:r>
      <w:r w:rsidRPr="009B5479">
        <w:rPr>
          <w:rFonts w:ascii="Tinos" w:eastAsia="Tahoma" w:hAnsi="Tinos" w:cs="Noto Sans Devanagari"/>
          <w:color w:val="000000"/>
          <w:sz w:val="24"/>
          <w:szCs w:val="24"/>
          <w:lang w:eastAsia="zh-CN" w:bidi="hi-IN"/>
        </w:rPr>
        <w:t>городских методических мероприятиях:</w:t>
      </w: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p>
    <w:p w:rsidR="001F4FC2" w:rsidRPr="001F4FC2" w:rsidRDefault="00601D72" w:rsidP="001F4FC2">
      <w:pPr>
        <w:jc w:val="both"/>
        <w:rPr>
          <w:rFonts w:ascii="XO Thames" w:eastAsia="Tahoma" w:hAnsi="XO Thame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 xml:space="preserve">1) </w:t>
      </w:r>
      <w:r w:rsidRPr="009B5479">
        <w:rPr>
          <w:rFonts w:ascii="Tinos" w:eastAsia="Tahoma" w:hAnsi="Tinos" w:cs="Noto Sans Devanagari"/>
          <w:b/>
          <w:bCs/>
          <w:color w:val="000000"/>
          <w:sz w:val="24"/>
          <w:szCs w:val="24"/>
          <w:lang w:eastAsia="zh-CN" w:bidi="hi-IN"/>
        </w:rPr>
        <w:t>секции августовских педагогических чтений</w:t>
      </w:r>
      <w:r w:rsidRPr="009B5479">
        <w:rPr>
          <w:rFonts w:ascii="Tinos" w:eastAsia="Tahoma" w:hAnsi="Tinos" w:cs="Noto Sans Devanagari"/>
          <w:color w:val="000000"/>
          <w:sz w:val="24"/>
          <w:szCs w:val="24"/>
          <w:lang w:eastAsia="zh-CN" w:bidi="hi-IN"/>
        </w:rPr>
        <w:t xml:space="preserve"> </w:t>
      </w:r>
      <w:r w:rsidR="001F4FC2" w:rsidRPr="001F4FC2">
        <w:rPr>
          <w:rFonts w:ascii="Tinos" w:eastAsia="Tahoma" w:hAnsi="Tinos" w:cs="Noto Sans Devanagari"/>
          <w:color w:val="000000"/>
          <w:sz w:val="24"/>
          <w:szCs w:val="24"/>
          <w:lang w:eastAsia="zh-CN" w:bidi="hi-IN"/>
        </w:rPr>
        <w:t xml:space="preserve">«Воспитываем сообща» (Горских Э.П., заместитель директора по ВР ГБОУ СОШ № 3, Канаева О.А., заместитель директора по ВР ГБОУ </w:t>
      </w:r>
      <w:r w:rsidR="001F4FC2" w:rsidRPr="001F4FC2">
        <w:rPr>
          <w:rFonts w:ascii="Tinos" w:eastAsia="Tahoma" w:hAnsi="Tinos" w:cs="Noto Sans Devanagari" w:hint="eastAsia"/>
          <w:color w:val="000000"/>
          <w:sz w:val="24"/>
          <w:szCs w:val="24"/>
          <w:lang w:eastAsia="zh-CN" w:bidi="hi-IN"/>
        </w:rPr>
        <w:t>«</w:t>
      </w:r>
      <w:r w:rsidR="001F4FC2" w:rsidRPr="001F4FC2">
        <w:rPr>
          <w:rFonts w:ascii="Tinos" w:eastAsia="Tahoma" w:hAnsi="Tinos" w:cs="Noto Sans Devanagari"/>
          <w:color w:val="000000"/>
          <w:sz w:val="24"/>
          <w:szCs w:val="24"/>
          <w:lang w:eastAsia="zh-CN" w:bidi="hi-IN"/>
        </w:rPr>
        <w:t>Гимназия № 8</w:t>
      </w:r>
      <w:r w:rsidR="001F4FC2" w:rsidRPr="001F4FC2">
        <w:rPr>
          <w:rFonts w:ascii="Tinos" w:eastAsia="Tahoma" w:hAnsi="Tinos" w:cs="Noto Sans Devanagari" w:hint="eastAsia"/>
          <w:color w:val="000000"/>
          <w:sz w:val="24"/>
          <w:szCs w:val="24"/>
          <w:lang w:eastAsia="zh-CN" w:bidi="hi-IN"/>
        </w:rPr>
        <w:t>»</w:t>
      </w:r>
      <w:r w:rsidR="001F4FC2" w:rsidRPr="001F4FC2">
        <w:rPr>
          <w:rFonts w:ascii="Tinos" w:eastAsia="Tahoma" w:hAnsi="Tinos" w:cs="Noto Sans Devanagari"/>
          <w:color w:val="000000"/>
          <w:sz w:val="24"/>
          <w:szCs w:val="24"/>
          <w:lang w:eastAsia="zh-CN" w:bidi="hi-IN"/>
        </w:rPr>
        <w:t>, Глумина Е.В., заместитель директора по ВР ГБОУ СОШ № 28, Рахимова</w:t>
      </w:r>
      <w:r w:rsidR="001F4FC2">
        <w:rPr>
          <w:rFonts w:ascii="Tinos" w:eastAsia="Tahoma" w:hAnsi="Tinos" w:cs="Noto Sans Devanagari"/>
          <w:color w:val="000000"/>
          <w:sz w:val="24"/>
          <w:szCs w:val="24"/>
          <w:lang w:eastAsia="zh-CN" w:bidi="hi-IN"/>
        </w:rPr>
        <w:t> </w:t>
      </w:r>
      <w:r w:rsidR="001F4FC2" w:rsidRPr="001F4FC2">
        <w:rPr>
          <w:rFonts w:ascii="Tinos" w:eastAsia="Tahoma" w:hAnsi="Tinos" w:cs="Noto Sans Devanagari"/>
          <w:color w:val="000000"/>
          <w:sz w:val="24"/>
          <w:szCs w:val="24"/>
          <w:lang w:eastAsia="zh-CN" w:bidi="hi-IN"/>
        </w:rPr>
        <w:t>Э.К., заместитель директора по ВР ГБОУ СОШ № 57).</w:t>
      </w: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r w:rsidRPr="009B5479">
        <w:rPr>
          <w:rFonts w:ascii="Tinos" w:eastAsia="Tahoma" w:hAnsi="Tinos" w:cs="Noto Sans Devanagari"/>
          <w:bCs/>
          <w:color w:val="000000"/>
          <w:sz w:val="24"/>
          <w:szCs w:val="24"/>
          <w:lang w:eastAsia="zh-CN" w:bidi="hi-IN"/>
        </w:rPr>
        <w:t>2)</w:t>
      </w:r>
      <w:r w:rsidRPr="009B5479">
        <w:rPr>
          <w:rFonts w:ascii="Tinos" w:eastAsia="Tahoma" w:hAnsi="Tinos" w:cs="Noto Sans Devanagari"/>
          <w:b/>
          <w:bCs/>
          <w:color w:val="000000"/>
          <w:sz w:val="24"/>
          <w:szCs w:val="24"/>
          <w:lang w:eastAsia="zh-CN" w:bidi="hi-IN"/>
        </w:rPr>
        <w:t xml:space="preserve"> инструктивно-методических совещаниях:</w:t>
      </w:r>
    </w:p>
    <w:p w:rsidR="001F4FC2" w:rsidRPr="001F4FC2" w:rsidRDefault="001F4FC2" w:rsidP="001F4FC2">
      <w:pPr>
        <w:widowControl/>
        <w:suppressAutoHyphens/>
        <w:autoSpaceDE/>
        <w:autoSpaceDN/>
        <w:jc w:val="both"/>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 xml:space="preserve">1. </w:t>
      </w:r>
      <w:r>
        <w:rPr>
          <w:rFonts w:ascii="Tinos" w:eastAsia="Tahoma" w:hAnsi="Tinos" w:cs="Noto Sans Devanagari"/>
          <w:color w:val="000000"/>
          <w:sz w:val="24"/>
          <w:szCs w:val="24"/>
          <w:lang w:eastAsia="zh-CN" w:bidi="hi-IN"/>
        </w:rPr>
        <w:t>«</w:t>
      </w:r>
      <w:r w:rsidRPr="001F4FC2">
        <w:rPr>
          <w:rFonts w:ascii="Tinos" w:eastAsia="Tahoma" w:hAnsi="Tinos" w:cs="Noto Sans Devanagari"/>
          <w:color w:val="000000"/>
          <w:sz w:val="24"/>
          <w:szCs w:val="24"/>
          <w:lang w:eastAsia="zh-CN" w:bidi="hi-IN"/>
        </w:rPr>
        <w:t>Воспитательный потенциал учреждений культуры и образования города Севастополя</w:t>
      </w:r>
      <w:r>
        <w:rPr>
          <w:rFonts w:ascii="Tinos" w:eastAsia="Tahoma" w:hAnsi="Tinos" w:cs="Noto Sans Devanagari"/>
          <w:color w:val="000000"/>
          <w:sz w:val="24"/>
          <w:szCs w:val="24"/>
          <w:lang w:eastAsia="zh-CN" w:bidi="hi-IN"/>
        </w:rPr>
        <w:t>»</w:t>
      </w:r>
      <w:r w:rsidRPr="001F4FC2">
        <w:rPr>
          <w:rFonts w:ascii="Tinos" w:eastAsia="Tahoma" w:hAnsi="Tinos" w:cs="Noto Sans Devanagari"/>
          <w:color w:val="000000"/>
          <w:sz w:val="24"/>
          <w:szCs w:val="24"/>
          <w:lang w:eastAsia="zh-CN" w:bidi="hi-IN"/>
        </w:rPr>
        <w:t xml:space="preserve"> (Фроляк К.С., консультант отдела воспитания и дополнительного образования Департамента образования и науки города Севастополя; Гребенец Л.А., начальник центра развития воспитательных систем ГАОУ ПО ИРО; Инюшина И.В., председатель Севастопольской региональной общественной организации </w:t>
      </w:r>
      <w:r w:rsidRPr="001F4FC2">
        <w:rPr>
          <w:rFonts w:ascii="Tinos" w:eastAsia="Tahoma" w:hAnsi="Tinos" w:cs="Noto Sans Devanagari" w:hint="eastAsia"/>
          <w:color w:val="000000"/>
          <w:sz w:val="24"/>
          <w:szCs w:val="24"/>
          <w:lang w:eastAsia="zh-CN" w:bidi="hi-IN"/>
        </w:rPr>
        <w:t>«</w:t>
      </w:r>
      <w:r w:rsidRPr="001F4FC2">
        <w:rPr>
          <w:rFonts w:ascii="Tinos" w:eastAsia="Tahoma" w:hAnsi="Tinos" w:cs="Noto Sans Devanagari"/>
          <w:color w:val="000000"/>
          <w:sz w:val="24"/>
          <w:szCs w:val="24"/>
          <w:lang w:eastAsia="zh-CN" w:bidi="hi-IN"/>
        </w:rPr>
        <w:t>Лига работников социальной сферы</w:t>
      </w:r>
      <w:r w:rsidRPr="001F4FC2">
        <w:rPr>
          <w:rFonts w:ascii="Tinos" w:eastAsia="Tahoma" w:hAnsi="Tinos" w:cs="Noto Sans Devanagari" w:hint="eastAsia"/>
          <w:color w:val="000000"/>
          <w:sz w:val="24"/>
          <w:szCs w:val="24"/>
          <w:lang w:eastAsia="zh-CN" w:bidi="hi-IN"/>
        </w:rPr>
        <w:t>»</w:t>
      </w:r>
      <w:r w:rsidRPr="001F4FC2">
        <w:rPr>
          <w:rFonts w:ascii="Tinos" w:eastAsia="Tahoma" w:hAnsi="Tinos" w:cs="Noto Sans Devanagari"/>
          <w:color w:val="000000"/>
          <w:sz w:val="24"/>
          <w:szCs w:val="24"/>
          <w:lang w:eastAsia="zh-CN" w:bidi="hi-IN"/>
        </w:rPr>
        <w:t xml:space="preserve">, руководитель проекта </w:t>
      </w:r>
      <w:r w:rsidRPr="001F4FC2">
        <w:rPr>
          <w:rFonts w:ascii="Tinos" w:eastAsia="Tahoma" w:hAnsi="Tinos" w:cs="Noto Sans Devanagari" w:hint="eastAsia"/>
          <w:color w:val="000000"/>
          <w:sz w:val="24"/>
          <w:szCs w:val="24"/>
          <w:lang w:eastAsia="zh-CN" w:bidi="hi-IN"/>
        </w:rPr>
        <w:t>«</w:t>
      </w:r>
      <w:r w:rsidRPr="001F4FC2">
        <w:rPr>
          <w:rFonts w:ascii="Tinos" w:eastAsia="Tahoma" w:hAnsi="Tinos" w:cs="Noto Sans Devanagari"/>
          <w:color w:val="000000"/>
          <w:sz w:val="24"/>
          <w:szCs w:val="24"/>
          <w:lang w:eastAsia="zh-CN" w:bidi="hi-IN"/>
        </w:rPr>
        <w:t>Подростковое пространство</w:t>
      </w:r>
      <w:r w:rsidRPr="001F4FC2">
        <w:rPr>
          <w:rFonts w:ascii="Tinos" w:eastAsia="Tahoma" w:hAnsi="Tinos" w:cs="Noto Sans Devanagari" w:hint="eastAsia"/>
          <w:color w:val="000000"/>
          <w:sz w:val="24"/>
          <w:szCs w:val="24"/>
          <w:lang w:eastAsia="zh-CN" w:bidi="hi-IN"/>
        </w:rPr>
        <w:t>»</w:t>
      </w:r>
      <w:r w:rsidRPr="001F4FC2">
        <w:rPr>
          <w:rFonts w:ascii="Tinos" w:eastAsia="Tahoma" w:hAnsi="Tinos" w:cs="Noto Sans Devanagari"/>
          <w:color w:val="000000"/>
          <w:sz w:val="24"/>
          <w:szCs w:val="24"/>
          <w:lang w:eastAsia="zh-CN" w:bidi="hi-IN"/>
        </w:rPr>
        <w:t>; Балакаева А.Д., и.о.директора Севастопольского художественного музея имени М.П.Крошицкого; Жилина А.Ю., начальник отдела по работе</w:t>
      </w:r>
      <w:r>
        <w:rPr>
          <w:rFonts w:ascii="Tinos" w:eastAsia="Tahoma" w:hAnsi="Tinos" w:cs="Noto Sans Devanagari"/>
          <w:color w:val="000000"/>
          <w:sz w:val="24"/>
          <w:szCs w:val="24"/>
          <w:lang w:eastAsia="zh-CN" w:bidi="hi-IN"/>
        </w:rPr>
        <w:t xml:space="preserve"> </w:t>
      </w:r>
      <w:r w:rsidRPr="001F4FC2">
        <w:rPr>
          <w:rFonts w:ascii="Tinos" w:eastAsia="Tahoma" w:hAnsi="Tinos" w:cs="Noto Sans Devanagari"/>
          <w:color w:val="000000"/>
          <w:sz w:val="24"/>
          <w:szCs w:val="24"/>
          <w:lang w:eastAsia="zh-CN" w:bidi="hi-IN"/>
        </w:rPr>
        <w:t>со</w:t>
      </w:r>
      <w:r>
        <w:rPr>
          <w:rFonts w:ascii="Tinos" w:eastAsia="Tahoma" w:hAnsi="Tinos" w:cs="Noto Sans Devanagari"/>
          <w:color w:val="000000"/>
          <w:sz w:val="24"/>
          <w:szCs w:val="24"/>
          <w:lang w:eastAsia="zh-CN" w:bidi="hi-IN"/>
        </w:rPr>
        <w:t> </w:t>
      </w:r>
      <w:r w:rsidRPr="001F4FC2">
        <w:rPr>
          <w:rFonts w:ascii="Tinos" w:eastAsia="Tahoma" w:hAnsi="Tinos" w:cs="Noto Sans Devanagari"/>
          <w:color w:val="000000"/>
          <w:sz w:val="24"/>
          <w:szCs w:val="24"/>
          <w:lang w:eastAsia="zh-CN" w:bidi="hi-IN"/>
        </w:rPr>
        <w:t>зрителями СевТЮЗ; Курганская Ю.А., старший администратов СевТЮЗ)</w:t>
      </w:r>
      <w:r>
        <w:rPr>
          <w:rFonts w:ascii="Tinos" w:eastAsia="Tahoma" w:hAnsi="Tinos" w:cs="Noto Sans Devanagari"/>
          <w:color w:val="000000"/>
          <w:sz w:val="24"/>
          <w:szCs w:val="24"/>
          <w:lang w:eastAsia="zh-CN" w:bidi="hi-IN"/>
        </w:rPr>
        <w:t>.</w:t>
      </w:r>
    </w:p>
    <w:p w:rsidR="001F4FC2" w:rsidRPr="001F4FC2" w:rsidRDefault="001F4FC2" w:rsidP="001F4FC2">
      <w:pPr>
        <w:widowControl/>
        <w:suppressAutoHyphens/>
        <w:autoSpaceDE/>
        <w:autoSpaceDN/>
        <w:jc w:val="both"/>
        <w:rPr>
          <w:rFonts w:ascii="Tinos" w:eastAsia="Tahoma" w:hAnsi="Tino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 xml:space="preserve">2. </w:t>
      </w:r>
      <w:r>
        <w:rPr>
          <w:rFonts w:ascii="Tinos" w:eastAsia="Tahoma" w:hAnsi="Tinos" w:cs="Noto Sans Devanagari"/>
          <w:color w:val="000000"/>
          <w:sz w:val="24"/>
          <w:szCs w:val="24"/>
          <w:lang w:eastAsia="zh-CN" w:bidi="hi-IN"/>
        </w:rPr>
        <w:t>«</w:t>
      </w:r>
      <w:r w:rsidRPr="001F4FC2">
        <w:rPr>
          <w:rFonts w:ascii="Tinos" w:eastAsia="Tahoma" w:hAnsi="Tinos" w:cs="Noto Sans Devanagari"/>
          <w:color w:val="000000"/>
          <w:sz w:val="24"/>
          <w:szCs w:val="24"/>
          <w:lang w:eastAsia="zh-CN" w:bidi="hi-IN"/>
        </w:rPr>
        <w:t>Организация профилактической работы в образовательной организации</w:t>
      </w:r>
      <w:r>
        <w:rPr>
          <w:rFonts w:ascii="Tinos" w:eastAsia="Tahoma" w:hAnsi="Tinos" w:cs="Noto Sans Devanagari"/>
          <w:color w:val="000000"/>
          <w:sz w:val="24"/>
          <w:szCs w:val="24"/>
          <w:lang w:eastAsia="zh-CN" w:bidi="hi-IN"/>
        </w:rPr>
        <w:t>»</w:t>
      </w:r>
      <w:r w:rsidRPr="001F4FC2">
        <w:rPr>
          <w:rFonts w:ascii="Tinos" w:eastAsia="Tahoma" w:hAnsi="Tinos" w:cs="Noto Sans Devanagari"/>
          <w:color w:val="000000"/>
          <w:sz w:val="24"/>
          <w:szCs w:val="24"/>
          <w:lang w:eastAsia="zh-CN" w:bidi="hi-IN"/>
        </w:rPr>
        <w:t xml:space="preserve"> (Полонская И.А, консультант отдела воспитания и дополнительного образования Департамента образования и</w:t>
      </w:r>
      <w:r>
        <w:rPr>
          <w:rFonts w:ascii="Tinos" w:eastAsia="Tahoma" w:hAnsi="Tinos" w:cs="Noto Sans Devanagari"/>
          <w:color w:val="000000"/>
          <w:sz w:val="24"/>
          <w:szCs w:val="24"/>
          <w:lang w:eastAsia="zh-CN" w:bidi="hi-IN"/>
        </w:rPr>
        <w:t> </w:t>
      </w:r>
      <w:r w:rsidRPr="001F4FC2">
        <w:rPr>
          <w:rFonts w:ascii="Tinos" w:eastAsia="Tahoma" w:hAnsi="Tinos" w:cs="Noto Sans Devanagari"/>
          <w:color w:val="000000"/>
          <w:sz w:val="24"/>
          <w:szCs w:val="24"/>
          <w:lang w:eastAsia="zh-CN" w:bidi="hi-IN"/>
        </w:rPr>
        <w:t>науки города Севастополя; Пудова Е.М., Гребенец Л.А., начальник центра развития воспитательных систем ГАОУ ПО ИРО; методист ГАОУ ПО ИРО; Иванилова О.А., заместитель директора по ВР ГБОУ СОШ № 60; Голосова Т.С., со</w:t>
      </w:r>
      <w:r>
        <w:rPr>
          <w:rFonts w:ascii="Tinos" w:eastAsia="Tahoma" w:hAnsi="Tinos" w:cs="Noto Sans Devanagari"/>
          <w:color w:val="000000"/>
          <w:sz w:val="24"/>
          <w:szCs w:val="24"/>
          <w:lang w:eastAsia="zh-CN" w:bidi="hi-IN"/>
        </w:rPr>
        <w:t>циальный педагог ГБОУ СОШ № 60.</w:t>
      </w:r>
    </w:p>
    <w:p w:rsidR="001F4FC2" w:rsidRPr="001F4FC2" w:rsidRDefault="001F4FC2" w:rsidP="001F4FC2">
      <w:pPr>
        <w:widowControl/>
        <w:suppressAutoHyphens/>
        <w:autoSpaceDE/>
        <w:autoSpaceDN/>
        <w:jc w:val="both"/>
        <w:rPr>
          <w:rFonts w:eastAsia="Tahoma"/>
          <w:color w:val="000000"/>
          <w:sz w:val="24"/>
          <w:szCs w:val="24"/>
          <w:lang w:eastAsia="zh-CN" w:bidi="hi-IN"/>
        </w:rPr>
      </w:pPr>
      <w:r w:rsidRPr="001F4FC2">
        <w:rPr>
          <w:rFonts w:eastAsia="Tahoma"/>
          <w:color w:val="000000"/>
          <w:sz w:val="24"/>
          <w:szCs w:val="24"/>
          <w:lang w:eastAsia="zh-CN" w:bidi="hi-IN"/>
        </w:rPr>
        <w:lastRenderedPageBreak/>
        <w:t xml:space="preserve">3. </w:t>
      </w:r>
      <w:r>
        <w:rPr>
          <w:rFonts w:eastAsia="Tahoma"/>
          <w:color w:val="000000"/>
          <w:sz w:val="24"/>
          <w:szCs w:val="24"/>
          <w:lang w:eastAsia="zh-CN" w:bidi="hi-IN"/>
        </w:rPr>
        <w:t>«</w:t>
      </w:r>
      <w:r w:rsidRPr="001F4FC2">
        <w:rPr>
          <w:rFonts w:eastAsia="Tahoma"/>
          <w:color w:val="000000"/>
          <w:sz w:val="24"/>
          <w:szCs w:val="24"/>
          <w:lang w:eastAsia="zh-CN" w:bidi="hi-IN"/>
        </w:rPr>
        <w:t>Система воспитания – единство целей, содержание и практика</w:t>
      </w:r>
      <w:r>
        <w:rPr>
          <w:rFonts w:eastAsia="Tahoma"/>
          <w:color w:val="000000"/>
          <w:sz w:val="24"/>
          <w:szCs w:val="24"/>
          <w:lang w:eastAsia="zh-CN" w:bidi="hi-IN"/>
        </w:rPr>
        <w:t>»</w:t>
      </w:r>
      <w:r w:rsidRPr="001F4FC2">
        <w:rPr>
          <w:rFonts w:eastAsia="Tahoma"/>
          <w:color w:val="000000"/>
          <w:sz w:val="24"/>
          <w:szCs w:val="24"/>
          <w:lang w:eastAsia="zh-CN" w:bidi="hi-IN"/>
        </w:rPr>
        <w:t xml:space="preserve"> (</w:t>
      </w:r>
      <w:r w:rsidRPr="001F4FC2">
        <w:rPr>
          <w:rFonts w:ascii="Tinos" w:eastAsia="Tahoma" w:hAnsi="Tinos" w:cs="Noto Sans Devanagari"/>
          <w:color w:val="000000"/>
          <w:sz w:val="24"/>
          <w:szCs w:val="24"/>
          <w:lang w:eastAsia="zh-CN" w:bidi="hi-IN"/>
        </w:rPr>
        <w:t>Гребенец Л.А., начальник центра развития воспитательных систем ГАОУ ПО ИРО; Гусева О.А., начальник ЦОПП ГАОУ ПО ИРО; Жидина А.Ю., заведующая отделом по работе со зрителями; Курганская Ю.</w:t>
      </w:r>
      <w:r>
        <w:rPr>
          <w:rFonts w:ascii="Tinos" w:eastAsia="Tahoma" w:hAnsi="Tinos" w:cs="Noto Sans Devanagari"/>
          <w:color w:val="000000"/>
          <w:sz w:val="24"/>
          <w:szCs w:val="24"/>
          <w:lang w:eastAsia="zh-CN" w:bidi="hi-IN"/>
        </w:rPr>
        <w:t>В, старший администратор СевТЮЗ</w:t>
      </w:r>
      <w:r w:rsidRPr="001F4FC2">
        <w:rPr>
          <w:rFonts w:ascii="Tinos" w:eastAsia="Tahoma" w:hAnsi="Tinos" w:cs="Noto Sans Devanagari"/>
          <w:color w:val="000000"/>
          <w:sz w:val="24"/>
          <w:szCs w:val="24"/>
          <w:lang w:eastAsia="zh-CN" w:bidi="hi-IN"/>
        </w:rPr>
        <w:t>).</w:t>
      </w:r>
    </w:p>
    <w:p w:rsidR="001F4FC2" w:rsidRPr="001F4FC2" w:rsidRDefault="001F4FC2" w:rsidP="001F4FC2">
      <w:pPr>
        <w:widowControl/>
        <w:suppressAutoHyphens/>
        <w:autoSpaceDE/>
        <w:autoSpaceDN/>
        <w:jc w:val="both"/>
        <w:rPr>
          <w:rFonts w:eastAsia="Tahoma"/>
          <w:color w:val="000000"/>
          <w:sz w:val="24"/>
          <w:szCs w:val="24"/>
          <w:lang w:eastAsia="zh-CN" w:bidi="hi-IN"/>
        </w:rPr>
      </w:pPr>
      <w:r w:rsidRPr="001F4FC2">
        <w:rPr>
          <w:rFonts w:eastAsia="Tahoma"/>
          <w:color w:val="000000"/>
          <w:sz w:val="24"/>
          <w:szCs w:val="24"/>
          <w:lang w:eastAsia="zh-CN" w:bidi="hi-IN"/>
        </w:rPr>
        <w:t xml:space="preserve">4. </w:t>
      </w:r>
      <w:r>
        <w:rPr>
          <w:rFonts w:eastAsia="Tahoma"/>
          <w:color w:val="000000"/>
          <w:sz w:val="24"/>
          <w:szCs w:val="24"/>
          <w:lang w:eastAsia="zh-CN" w:bidi="hi-IN"/>
        </w:rPr>
        <w:t>«</w:t>
      </w:r>
      <w:r w:rsidRPr="001F4FC2">
        <w:rPr>
          <w:rFonts w:eastAsia="Tahoma"/>
          <w:color w:val="000000"/>
          <w:sz w:val="24"/>
          <w:szCs w:val="24"/>
          <w:lang w:eastAsia="zh-CN" w:bidi="hi-IN"/>
        </w:rPr>
        <w:t>Организация работы психолого-педагогического консилиума в образовательной организации</w:t>
      </w:r>
      <w:r>
        <w:rPr>
          <w:rFonts w:eastAsia="Tahoma"/>
          <w:color w:val="000000"/>
          <w:sz w:val="24"/>
          <w:szCs w:val="24"/>
          <w:lang w:eastAsia="zh-CN" w:bidi="hi-IN"/>
        </w:rPr>
        <w:t>»</w:t>
      </w:r>
      <w:r w:rsidRPr="001F4FC2">
        <w:rPr>
          <w:rFonts w:eastAsia="Tahoma"/>
          <w:color w:val="000000"/>
          <w:sz w:val="24"/>
          <w:szCs w:val="24"/>
          <w:lang w:eastAsia="zh-CN" w:bidi="hi-IN"/>
        </w:rPr>
        <w:t xml:space="preserve"> (</w:t>
      </w:r>
      <w:r w:rsidRPr="001F4FC2">
        <w:rPr>
          <w:rFonts w:ascii="Tinos" w:eastAsia="Tahoma" w:hAnsi="Tinos" w:cs="Noto Sans Devanagari"/>
          <w:color w:val="000000"/>
          <w:sz w:val="24"/>
          <w:szCs w:val="24"/>
          <w:lang w:eastAsia="zh-CN" w:bidi="hi-IN"/>
        </w:rPr>
        <w:t xml:space="preserve">(Полонская И.А, консультант отдела воспитания и дополнительного образования Департамента образования и науки города Севастополя; Гребенец Л.А., начальник центра развития воспитательных систем ГАОУ ПО ИРО; Пудова Е.М., методист ГАОУ ПО ИРО: </w:t>
      </w:r>
      <w:r w:rsidRPr="001F4FC2">
        <w:rPr>
          <w:rFonts w:eastAsia="Tahoma"/>
          <w:color w:val="000000"/>
          <w:sz w:val="24"/>
          <w:szCs w:val="24"/>
          <w:lang w:eastAsia="zh-CN" w:bidi="hi-IN"/>
        </w:rPr>
        <w:t xml:space="preserve">Артемьева В.Г., логопед ГБОУ ОЦ имени </w:t>
      </w:r>
      <w:r>
        <w:rPr>
          <w:rFonts w:eastAsia="Tahoma"/>
          <w:color w:val="000000"/>
          <w:sz w:val="24"/>
          <w:szCs w:val="24"/>
          <w:lang w:eastAsia="zh-CN" w:bidi="hi-IN"/>
        </w:rPr>
        <w:t>В.Д.</w:t>
      </w:r>
      <w:r w:rsidRPr="001F4FC2">
        <w:rPr>
          <w:rFonts w:eastAsia="Tahoma"/>
          <w:color w:val="000000"/>
          <w:sz w:val="24"/>
          <w:szCs w:val="24"/>
          <w:lang w:eastAsia="zh-CN" w:bidi="hi-IN"/>
        </w:rPr>
        <w:t>Ревякина; Шереметова Д.Д., педагог-психолог ГБОУ СПЛ).</w:t>
      </w:r>
    </w:p>
    <w:p w:rsidR="001F4FC2" w:rsidRPr="001F4FC2" w:rsidRDefault="001F4FC2" w:rsidP="001F4FC2">
      <w:pPr>
        <w:widowControl/>
        <w:suppressAutoHyphens/>
        <w:autoSpaceDE/>
        <w:autoSpaceDN/>
        <w:jc w:val="both"/>
        <w:rPr>
          <w:rFonts w:eastAsia="Tahoma"/>
          <w:color w:val="000000"/>
          <w:sz w:val="24"/>
          <w:szCs w:val="24"/>
          <w:lang w:eastAsia="zh-CN" w:bidi="hi-IN"/>
        </w:rPr>
      </w:pPr>
      <w:r w:rsidRPr="001F4FC2">
        <w:rPr>
          <w:rFonts w:eastAsia="Tahoma"/>
          <w:color w:val="000000"/>
          <w:sz w:val="24"/>
          <w:szCs w:val="24"/>
          <w:lang w:eastAsia="zh-CN" w:bidi="hi-IN"/>
        </w:rPr>
        <w:t>5.</w:t>
      </w:r>
      <w:r>
        <w:rPr>
          <w:rFonts w:eastAsia="Tahoma"/>
          <w:color w:val="000000"/>
          <w:sz w:val="24"/>
          <w:szCs w:val="24"/>
          <w:lang w:eastAsia="zh-CN" w:bidi="hi-IN"/>
        </w:rPr>
        <w:t xml:space="preserve"> «</w:t>
      </w:r>
      <w:r w:rsidRPr="001F4FC2">
        <w:rPr>
          <w:rFonts w:eastAsia="Tahoma"/>
          <w:color w:val="000000"/>
          <w:sz w:val="24"/>
          <w:szCs w:val="24"/>
          <w:lang w:eastAsia="zh-CN" w:bidi="hi-IN"/>
        </w:rPr>
        <w:t>Организация деятельности школьного лагеря с дневным пребыванием детей</w:t>
      </w:r>
      <w:r>
        <w:rPr>
          <w:rFonts w:eastAsia="Tahoma"/>
          <w:color w:val="000000"/>
          <w:sz w:val="24"/>
          <w:szCs w:val="24"/>
          <w:lang w:eastAsia="zh-CN" w:bidi="hi-IN"/>
        </w:rPr>
        <w:t>»</w:t>
      </w:r>
      <w:r w:rsidRPr="001F4FC2">
        <w:rPr>
          <w:rFonts w:eastAsia="Tahoma"/>
          <w:color w:val="000000"/>
          <w:sz w:val="24"/>
          <w:szCs w:val="24"/>
          <w:lang w:eastAsia="zh-CN" w:bidi="hi-IN"/>
        </w:rPr>
        <w:t xml:space="preserve"> (Файдула А.А., заведующий сектором отдыха и оздоровления Департамента образования и науки города Севастополя; </w:t>
      </w:r>
      <w:r w:rsidRPr="001F4FC2">
        <w:rPr>
          <w:rFonts w:ascii="Tinos" w:eastAsia="Tahoma" w:hAnsi="Tinos" w:cs="Noto Sans Devanagari"/>
          <w:color w:val="000000"/>
          <w:sz w:val="24"/>
          <w:szCs w:val="24"/>
          <w:lang w:eastAsia="zh-CN" w:bidi="hi-IN"/>
        </w:rPr>
        <w:t>Гребенец Л.А., начальник центра развития воспитательных систем ГАОУ ПО ИРО; Светлова В.А., заместитель директора ГБОУ ДО БДДЮТ; Корякина Н.Ю., старший методист ГБОУ ДО ДДЮТ; Вицен Н.Б., руководитель структурного подразделения центра по</w:t>
      </w:r>
      <w:r>
        <w:rPr>
          <w:rFonts w:ascii="Tinos" w:eastAsia="Tahoma" w:hAnsi="Tinos" w:cs="Noto Sans Devanagari"/>
          <w:color w:val="000000"/>
          <w:sz w:val="24"/>
          <w:szCs w:val="24"/>
          <w:lang w:eastAsia="zh-CN" w:bidi="hi-IN"/>
        </w:rPr>
        <w:t> </w:t>
      </w:r>
      <w:r w:rsidRPr="001F4FC2">
        <w:rPr>
          <w:rFonts w:ascii="Tinos" w:eastAsia="Tahoma" w:hAnsi="Tinos" w:cs="Noto Sans Devanagari"/>
          <w:color w:val="000000"/>
          <w:sz w:val="24"/>
          <w:szCs w:val="24"/>
          <w:lang w:eastAsia="zh-CN" w:bidi="hi-IN"/>
        </w:rPr>
        <w:t>профилактике ЮДДТ ГБОУ СЮТ; Чичикина М.И., педагог дополнительного образования ГБОУ ДО СЦТКСЭУМ; Залунина Н.В., начальник пришкольного лагеря ГБОУ СОШ №11)</w:t>
      </w:r>
      <w:r w:rsidRPr="001F4FC2">
        <w:rPr>
          <w:rFonts w:eastAsia="Tahoma"/>
          <w:color w:val="000000"/>
          <w:sz w:val="24"/>
          <w:szCs w:val="24"/>
          <w:lang w:eastAsia="zh-CN" w:bidi="hi-IN"/>
        </w:rPr>
        <w:t>.</w:t>
      </w:r>
    </w:p>
    <w:p w:rsidR="001F4FC2" w:rsidRPr="001F4FC2" w:rsidRDefault="001F4FC2" w:rsidP="001F4FC2">
      <w:pPr>
        <w:widowControl/>
        <w:suppressAutoHyphens/>
        <w:autoSpaceDE/>
        <w:autoSpaceDN/>
        <w:jc w:val="both"/>
        <w:rPr>
          <w:rFonts w:eastAsia="Tahoma"/>
          <w:color w:val="000000"/>
          <w:sz w:val="24"/>
          <w:szCs w:val="24"/>
          <w:lang w:eastAsia="zh-CN" w:bidi="hi-IN"/>
        </w:rPr>
      </w:pPr>
      <w:r w:rsidRPr="001F4FC2">
        <w:rPr>
          <w:rFonts w:eastAsia="Tahoma"/>
          <w:color w:val="000000"/>
          <w:sz w:val="24"/>
          <w:szCs w:val="24"/>
          <w:lang w:eastAsia="zh-CN" w:bidi="hi-IN"/>
        </w:rPr>
        <w:t xml:space="preserve">6. </w:t>
      </w:r>
      <w:r>
        <w:rPr>
          <w:rFonts w:eastAsia="Tahoma"/>
          <w:color w:val="000000"/>
          <w:sz w:val="24"/>
          <w:szCs w:val="24"/>
          <w:lang w:eastAsia="zh-CN" w:bidi="hi-IN"/>
        </w:rPr>
        <w:t>«</w:t>
      </w:r>
      <w:r w:rsidRPr="001F4FC2">
        <w:rPr>
          <w:rFonts w:eastAsia="Tahoma"/>
          <w:color w:val="000000"/>
          <w:sz w:val="24"/>
          <w:szCs w:val="24"/>
          <w:lang w:eastAsia="zh-CN" w:bidi="hi-IN"/>
        </w:rPr>
        <w:t>Стратегия развития воспитания в Российской Федерации до 2030 года</w:t>
      </w:r>
      <w:r>
        <w:rPr>
          <w:rFonts w:eastAsia="Tahoma"/>
          <w:color w:val="000000"/>
          <w:sz w:val="24"/>
          <w:szCs w:val="24"/>
          <w:lang w:eastAsia="zh-CN" w:bidi="hi-IN"/>
        </w:rPr>
        <w:t>»</w:t>
      </w:r>
      <w:r w:rsidRPr="001F4FC2">
        <w:rPr>
          <w:rFonts w:eastAsia="Tahoma"/>
          <w:color w:val="000000"/>
          <w:sz w:val="24"/>
          <w:szCs w:val="24"/>
          <w:lang w:eastAsia="zh-CN" w:bidi="hi-IN"/>
        </w:rPr>
        <w:t xml:space="preserve"> (</w:t>
      </w:r>
      <w:r w:rsidRPr="001F4FC2">
        <w:rPr>
          <w:rFonts w:ascii="Tinos" w:eastAsia="Tahoma" w:hAnsi="Tinos" w:cs="Noto Sans Devanagari"/>
          <w:color w:val="000000"/>
          <w:sz w:val="24"/>
          <w:szCs w:val="24"/>
          <w:lang w:eastAsia="zh-CN" w:bidi="hi-IN"/>
        </w:rPr>
        <w:t>Гребенец Л.А., начальник центра развития воспитательных систем ГАОУ ПО ИРО</w:t>
      </w:r>
      <w:r>
        <w:rPr>
          <w:rFonts w:ascii="Tinos" w:eastAsia="Tahoma" w:hAnsi="Tinos" w:cs="Noto Sans Devanagari"/>
          <w:color w:val="000000"/>
          <w:sz w:val="24"/>
          <w:szCs w:val="24"/>
          <w:lang w:eastAsia="zh-CN" w:bidi="hi-IN"/>
        </w:rPr>
        <w:t>;</w:t>
      </w:r>
      <w:r w:rsidRPr="001F4FC2">
        <w:rPr>
          <w:rFonts w:ascii="Tinos" w:eastAsia="Tahoma" w:hAnsi="Tinos" w:cs="Noto Sans Devanagari"/>
          <w:color w:val="000000"/>
          <w:sz w:val="24"/>
          <w:szCs w:val="24"/>
          <w:lang w:eastAsia="zh-CN" w:bidi="hi-IN"/>
        </w:rPr>
        <w:t xml:space="preserve"> Савельева О.Ю., методист ГАОУ ПО ИРО)</w:t>
      </w:r>
      <w:r w:rsidRPr="001F4FC2">
        <w:rPr>
          <w:rFonts w:eastAsia="Tahoma"/>
          <w:color w:val="000000"/>
          <w:sz w:val="24"/>
          <w:szCs w:val="24"/>
          <w:lang w:eastAsia="zh-CN" w:bidi="hi-IN"/>
        </w:rPr>
        <w:t>.</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pacing w:val="2"/>
          <w:sz w:val="24"/>
          <w:szCs w:val="24"/>
          <w:lang w:eastAsia="zh-CN" w:bidi="hi-IN"/>
        </w:rPr>
        <w:t xml:space="preserve">3) </w:t>
      </w:r>
      <w:r w:rsidRPr="009B5479">
        <w:rPr>
          <w:rFonts w:ascii="Tinos" w:eastAsia="Tahoma" w:hAnsi="Tinos" w:cs="Noto Sans Devanagari"/>
          <w:b/>
          <w:bCs/>
          <w:color w:val="000000"/>
          <w:spacing w:val="2"/>
          <w:sz w:val="24"/>
          <w:szCs w:val="24"/>
          <w:lang w:eastAsia="zh-CN" w:bidi="hi-IN"/>
        </w:rPr>
        <w:t>семинарах-практикумах</w:t>
      </w:r>
      <w:r w:rsidRPr="009B5479">
        <w:rPr>
          <w:rFonts w:ascii="Tinos" w:eastAsia="Tahoma" w:hAnsi="Tinos" w:cs="Noto Sans Devanagari"/>
          <w:color w:val="000000"/>
          <w:spacing w:val="2"/>
          <w:sz w:val="24"/>
          <w:szCs w:val="24"/>
          <w:lang w:eastAsia="zh-CN" w:bidi="hi-IN"/>
        </w:rPr>
        <w:t>:</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r w:rsidRPr="001F4FC2">
        <w:rPr>
          <w:rFonts w:ascii="Tinos" w:eastAsia="Tahoma" w:hAnsi="Tinos" w:cs="Noto Sans Devanagari"/>
          <w:color w:val="000000"/>
          <w:spacing w:val="2"/>
          <w:sz w:val="24"/>
          <w:szCs w:val="24"/>
          <w:lang w:eastAsia="zh-CN" w:bidi="hi-IN"/>
        </w:rPr>
        <w:t xml:space="preserve">1.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Особые дети – особый подход</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 xml:space="preserve"> (Гребенец Л.А., начальник центра развития воспитательных систем ГАОУ ПО ИРО; Кургуз С.П., директор ГБОУ СОШ № 15; Щеглеватых Е.М., заместитель директора по УВР ГБОУ СОШ № 15; Заякина Е.А., заместитель директора по УВР ГБОУ СОШ № 15; Шикула А.В., представитель родительской общественности ГБОУ СОШ №</w:t>
      </w:r>
      <w:r>
        <w:rPr>
          <w:rFonts w:ascii="Tinos" w:eastAsia="Tahoma" w:hAnsi="Tinos" w:cs="Noto Sans Devanagari"/>
          <w:color w:val="000000"/>
          <w:spacing w:val="2"/>
          <w:sz w:val="24"/>
          <w:szCs w:val="24"/>
          <w:lang w:eastAsia="zh-CN" w:bidi="hi-IN"/>
        </w:rPr>
        <w:t> </w:t>
      </w:r>
      <w:r w:rsidRPr="001F4FC2">
        <w:rPr>
          <w:rFonts w:ascii="Tinos" w:eastAsia="Tahoma" w:hAnsi="Tinos" w:cs="Noto Sans Devanagari"/>
          <w:color w:val="000000"/>
          <w:spacing w:val="2"/>
          <w:sz w:val="24"/>
          <w:szCs w:val="24"/>
          <w:lang w:eastAsia="zh-CN" w:bidi="hi-IN"/>
        </w:rPr>
        <w:t>15; Савенкова И.С., воспитатель ГПД ГБОУ СОШ № 15; Картушина Н.А., учитель физкультуры ГБОУ СОШ № 15; Волнухина О.И., педагог дополнительного образования ГБОУ ДО ЦЭНТУМ).</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r w:rsidRPr="001F4FC2">
        <w:rPr>
          <w:rFonts w:ascii="Tinos" w:eastAsia="Tahoma" w:hAnsi="Tinos" w:cs="Noto Sans Devanagari"/>
          <w:color w:val="000000"/>
          <w:spacing w:val="2"/>
          <w:sz w:val="24"/>
          <w:szCs w:val="24"/>
          <w:lang w:eastAsia="zh-CN" w:bidi="hi-IN"/>
        </w:rPr>
        <w:t xml:space="preserve">2.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Алгоритм проведения заседания псих</w:t>
      </w:r>
      <w:r>
        <w:rPr>
          <w:rFonts w:ascii="Tinos" w:eastAsia="Tahoma" w:hAnsi="Tinos" w:cs="Noto Sans Devanagari"/>
          <w:color w:val="000000"/>
          <w:spacing w:val="2"/>
          <w:sz w:val="24"/>
          <w:szCs w:val="24"/>
          <w:lang w:eastAsia="zh-CN" w:bidi="hi-IN"/>
        </w:rPr>
        <w:t xml:space="preserve">олого-педагогического консилиума» </w:t>
      </w:r>
      <w:r w:rsidRPr="001F4FC2">
        <w:rPr>
          <w:rFonts w:ascii="Tinos" w:eastAsia="Tahoma" w:hAnsi="Tinos" w:cs="Noto Sans Devanagari"/>
          <w:color w:val="000000"/>
          <w:spacing w:val="2"/>
          <w:sz w:val="24"/>
          <w:szCs w:val="24"/>
          <w:lang w:eastAsia="zh-CN" w:bidi="hi-IN"/>
        </w:rPr>
        <w:t xml:space="preserve">(Гребенец Л.А., начальник центра развития воспитательных систем ГАОУ ПО ИРО; Пудова Е.М., методист ГАОУ ПО ИРО). </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r w:rsidRPr="001F4FC2">
        <w:rPr>
          <w:rFonts w:ascii="Tinos" w:eastAsia="Tahoma" w:hAnsi="Tinos" w:cs="Noto Sans Devanagari"/>
          <w:color w:val="000000"/>
          <w:spacing w:val="2"/>
          <w:sz w:val="24"/>
          <w:szCs w:val="24"/>
          <w:lang w:eastAsia="zh-CN" w:bidi="hi-IN"/>
        </w:rPr>
        <w:t xml:space="preserve">3.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Создание условий для развития талантов и способностей обучающихся</w:t>
      </w:r>
      <w:r>
        <w:rPr>
          <w:rFonts w:ascii="Tinos" w:eastAsia="Tahoma" w:hAnsi="Tinos" w:cs="Noto Sans Devanagari"/>
          <w:color w:val="000000"/>
          <w:spacing w:val="2"/>
          <w:sz w:val="24"/>
          <w:szCs w:val="24"/>
          <w:lang w:eastAsia="zh-CN" w:bidi="hi-IN"/>
        </w:rPr>
        <w:t xml:space="preserve">» </w:t>
      </w:r>
      <w:r w:rsidRPr="001F4FC2">
        <w:rPr>
          <w:rFonts w:ascii="Tinos" w:eastAsia="Tahoma" w:hAnsi="Tinos" w:cs="Noto Sans Devanagari"/>
          <w:color w:val="000000"/>
          <w:spacing w:val="2"/>
          <w:sz w:val="24"/>
          <w:szCs w:val="24"/>
          <w:lang w:eastAsia="zh-CN" w:bidi="hi-IN"/>
        </w:rPr>
        <w:t>(Гребенец Л.А., начальник центра развития воспитательных систем ГАОУ ПО ИРО; Инальева С.В., директор ГБОУ СОШ № 30; Логутенко Л.Л., заместитель директора по УВР ГБОУ СОШ № 30; Степенко</w:t>
      </w:r>
      <w:r>
        <w:rPr>
          <w:rFonts w:ascii="Tinos" w:eastAsia="Tahoma" w:hAnsi="Tinos" w:cs="Noto Sans Devanagari"/>
          <w:color w:val="000000"/>
          <w:spacing w:val="2"/>
          <w:sz w:val="24"/>
          <w:szCs w:val="24"/>
          <w:lang w:eastAsia="zh-CN" w:bidi="hi-IN"/>
        </w:rPr>
        <w:t> </w:t>
      </w:r>
      <w:r w:rsidRPr="001F4FC2">
        <w:rPr>
          <w:rFonts w:ascii="Tinos" w:eastAsia="Tahoma" w:hAnsi="Tinos" w:cs="Noto Sans Devanagari"/>
          <w:color w:val="000000"/>
          <w:spacing w:val="2"/>
          <w:sz w:val="24"/>
          <w:szCs w:val="24"/>
          <w:lang w:eastAsia="zh-CN" w:bidi="hi-IN"/>
        </w:rPr>
        <w:t>Ж.Н., педагог-организатор ГБОУ СОШ № 30; Казьмина А.С., учитель н</w:t>
      </w:r>
      <w:r>
        <w:rPr>
          <w:rFonts w:ascii="Tinos" w:eastAsia="Tahoma" w:hAnsi="Tinos" w:cs="Noto Sans Devanagari"/>
          <w:color w:val="000000"/>
          <w:spacing w:val="2"/>
          <w:sz w:val="24"/>
          <w:szCs w:val="24"/>
          <w:lang w:eastAsia="zh-CN" w:bidi="hi-IN"/>
        </w:rPr>
        <w:t>ачальных классов ГБОУ СО</w:t>
      </w:r>
      <w:r w:rsidRPr="001F4FC2">
        <w:rPr>
          <w:rFonts w:ascii="Tinos" w:eastAsia="Tahoma" w:hAnsi="Tinos" w:cs="Noto Sans Devanagari"/>
          <w:color w:val="000000"/>
          <w:spacing w:val="2"/>
          <w:sz w:val="24"/>
          <w:szCs w:val="24"/>
          <w:lang w:eastAsia="zh-CN" w:bidi="hi-IN"/>
        </w:rPr>
        <w:t>Ш № 30).</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r w:rsidRPr="001F4FC2">
        <w:rPr>
          <w:rFonts w:ascii="Tinos" w:eastAsia="Tahoma" w:hAnsi="Tinos" w:cs="Noto Sans Devanagari"/>
          <w:color w:val="000000"/>
          <w:spacing w:val="2"/>
          <w:sz w:val="24"/>
          <w:szCs w:val="24"/>
          <w:lang w:eastAsia="zh-CN" w:bidi="hi-IN"/>
        </w:rPr>
        <w:t xml:space="preserve">4.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Сотрудничество школы и родительского сообщества как фактор развития личности обучающихся</w:t>
      </w:r>
      <w:r>
        <w:rPr>
          <w:rFonts w:ascii="Tinos" w:eastAsia="Tahoma" w:hAnsi="Tinos" w:cs="Noto Sans Devanagari"/>
          <w:color w:val="000000"/>
          <w:spacing w:val="2"/>
          <w:sz w:val="24"/>
          <w:szCs w:val="24"/>
          <w:lang w:eastAsia="zh-CN" w:bidi="hi-IN"/>
        </w:rPr>
        <w:t xml:space="preserve">» </w:t>
      </w:r>
      <w:r w:rsidRPr="001F4FC2">
        <w:rPr>
          <w:rFonts w:ascii="Tinos" w:eastAsia="Tahoma" w:hAnsi="Tinos" w:cs="Noto Sans Devanagari"/>
          <w:color w:val="000000"/>
          <w:spacing w:val="2"/>
          <w:sz w:val="24"/>
          <w:szCs w:val="24"/>
          <w:lang w:eastAsia="zh-CN" w:bidi="hi-IN"/>
        </w:rPr>
        <w:t>(Гребенец Л.А., начальник центра развития воспитательных систем ГАОУ ПО ИРО; Блажко Л.Г., начальник центра информационно-методического сопровождения по</w:t>
      </w:r>
      <w:r>
        <w:rPr>
          <w:rFonts w:ascii="Tinos" w:eastAsia="Tahoma" w:hAnsi="Tinos" w:cs="Noto Sans Devanagari"/>
          <w:color w:val="000000"/>
          <w:spacing w:val="2"/>
          <w:sz w:val="24"/>
          <w:szCs w:val="24"/>
          <w:lang w:eastAsia="zh-CN" w:bidi="hi-IN"/>
        </w:rPr>
        <w:t> </w:t>
      </w:r>
      <w:r w:rsidRPr="001F4FC2">
        <w:rPr>
          <w:rFonts w:ascii="Tinos" w:eastAsia="Tahoma" w:hAnsi="Tinos" w:cs="Noto Sans Devanagari"/>
          <w:color w:val="000000"/>
          <w:spacing w:val="2"/>
          <w:sz w:val="24"/>
          <w:szCs w:val="24"/>
          <w:lang w:eastAsia="zh-CN" w:bidi="hi-IN"/>
        </w:rPr>
        <w:t>предметным областям ГАОУ ПО ИРО; Васильева А.В., заместитель директора по УВР ГБОУ СОШ № 6; Самедова Е.А., заместитель директора по ВР ГБОУ СОШ № 27; Кудряшова</w:t>
      </w:r>
      <w:r>
        <w:rPr>
          <w:rFonts w:ascii="Tinos" w:eastAsia="Tahoma" w:hAnsi="Tinos" w:cs="Noto Sans Devanagari"/>
          <w:color w:val="000000"/>
          <w:spacing w:val="2"/>
          <w:sz w:val="24"/>
          <w:szCs w:val="24"/>
          <w:lang w:eastAsia="zh-CN" w:bidi="hi-IN"/>
        </w:rPr>
        <w:t> </w:t>
      </w:r>
      <w:r w:rsidRPr="001F4FC2">
        <w:rPr>
          <w:rFonts w:ascii="Tinos" w:eastAsia="Tahoma" w:hAnsi="Tinos" w:cs="Noto Sans Devanagari"/>
          <w:color w:val="000000"/>
          <w:spacing w:val="2"/>
          <w:sz w:val="24"/>
          <w:szCs w:val="24"/>
          <w:lang w:eastAsia="zh-CN" w:bidi="hi-IN"/>
        </w:rPr>
        <w:t>Е.Ю., заместитель директора по УВР ГБОУ СОШ№ 41; Никитина В.В., педагог-психолог ГБОУ СОШ № 34).</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pacing w:val="2"/>
          <w:sz w:val="24"/>
          <w:szCs w:val="24"/>
          <w:lang w:eastAsia="zh-CN" w:bidi="hi-IN"/>
        </w:rPr>
        <w:t xml:space="preserve">4) </w:t>
      </w:r>
      <w:r w:rsidRPr="009B5479">
        <w:rPr>
          <w:rFonts w:ascii="Tinos" w:eastAsia="Tahoma" w:hAnsi="Tinos" w:cs="Noto Sans Devanagari"/>
          <w:b/>
          <w:bCs/>
          <w:color w:val="000000"/>
          <w:spacing w:val="2"/>
          <w:sz w:val="24"/>
          <w:szCs w:val="24"/>
          <w:lang w:eastAsia="zh-CN" w:bidi="hi-IN"/>
        </w:rPr>
        <w:t>онлайн-семинар</w:t>
      </w:r>
      <w:r w:rsidR="001F4FC2">
        <w:rPr>
          <w:rFonts w:ascii="Tinos" w:eastAsia="Tahoma" w:hAnsi="Tinos" w:cs="Noto Sans Devanagari"/>
          <w:b/>
          <w:bCs/>
          <w:color w:val="000000"/>
          <w:spacing w:val="2"/>
          <w:sz w:val="24"/>
          <w:szCs w:val="24"/>
          <w:lang w:eastAsia="zh-CN" w:bidi="hi-IN"/>
        </w:rPr>
        <w:t>е</w:t>
      </w:r>
      <w:r w:rsidRPr="009B5479">
        <w:rPr>
          <w:rFonts w:ascii="Tinos" w:eastAsia="Tahoma" w:hAnsi="Tinos" w:cs="Noto Sans Devanagari"/>
          <w:b/>
          <w:bCs/>
          <w:color w:val="000000"/>
          <w:spacing w:val="2"/>
          <w:sz w:val="24"/>
          <w:szCs w:val="24"/>
          <w:lang w:eastAsia="zh-CN" w:bidi="hi-IN"/>
        </w:rPr>
        <w:t>:</w:t>
      </w:r>
    </w:p>
    <w:p w:rsidR="001F4FC2" w:rsidRPr="001F4FC2" w:rsidRDefault="001F4FC2" w:rsidP="001F4FC2">
      <w:pPr>
        <w:widowControl/>
        <w:suppressAutoHyphens/>
        <w:autoSpaceDE/>
        <w:autoSpaceDN/>
        <w:jc w:val="both"/>
        <w:rPr>
          <w:rFonts w:ascii="XO Thames" w:eastAsia="Tahoma" w:hAnsi="XO Thames" w:cs="Noto Sans Devanagari"/>
          <w:color w:val="000000"/>
          <w:sz w:val="24"/>
          <w:szCs w:val="24"/>
          <w:lang w:eastAsia="zh-CN" w:bidi="hi-IN"/>
        </w:rPr>
      </w:pPr>
      <w:r w:rsidRPr="001F4FC2">
        <w:rPr>
          <w:rFonts w:ascii="Tinos" w:eastAsia="Tahoma" w:hAnsi="Tinos" w:cs="Noto Sans Devanagari"/>
          <w:color w:val="000000"/>
          <w:spacing w:val="2"/>
          <w:sz w:val="24"/>
          <w:szCs w:val="24"/>
          <w:lang w:eastAsia="zh-CN" w:bidi="hi-IN"/>
        </w:rPr>
        <w:t xml:space="preserve">1.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Волонтерское движение как эффективное средство духовно-нравственного воспитания и</w:t>
      </w:r>
      <w:r>
        <w:rPr>
          <w:rFonts w:ascii="Tinos" w:eastAsia="Tahoma" w:hAnsi="Tinos" w:cs="Noto Sans Devanagari"/>
          <w:color w:val="000000"/>
          <w:spacing w:val="2"/>
          <w:sz w:val="24"/>
          <w:szCs w:val="24"/>
          <w:lang w:eastAsia="zh-CN" w:bidi="hi-IN"/>
        </w:rPr>
        <w:t> </w:t>
      </w:r>
      <w:r w:rsidRPr="001F4FC2">
        <w:rPr>
          <w:rFonts w:ascii="Tinos" w:eastAsia="Tahoma" w:hAnsi="Tinos" w:cs="Noto Sans Devanagari"/>
          <w:color w:val="000000"/>
          <w:spacing w:val="2"/>
          <w:sz w:val="24"/>
          <w:szCs w:val="24"/>
          <w:lang w:eastAsia="zh-CN" w:bidi="hi-IN"/>
        </w:rPr>
        <w:t xml:space="preserve">развития социальной активности детей и молодежи (Степенко Ж.Н., педагог-организатор ГБОУ СОШ № 30; Каштанова Ю.М., педагог-психолог ГБОУ </w:t>
      </w:r>
      <w:r w:rsidRPr="001F4FC2">
        <w:rPr>
          <w:rFonts w:ascii="Tinos" w:eastAsia="Tahoma" w:hAnsi="Tinos" w:cs="Noto Sans Devanagari" w:hint="eastAsia"/>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ШКОЛА ЭКОТЕХ+</w:t>
      </w:r>
      <w:r w:rsidRPr="001F4FC2">
        <w:rPr>
          <w:rFonts w:ascii="Tinos" w:eastAsia="Tahoma" w:hAnsi="Tinos" w:cs="Noto Sans Devanagari" w:hint="eastAsia"/>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 Бойко</w:t>
      </w:r>
      <w:r>
        <w:rPr>
          <w:rFonts w:ascii="Tinos" w:eastAsia="Tahoma" w:hAnsi="Tinos" w:cs="Noto Sans Devanagari"/>
          <w:color w:val="000000"/>
          <w:spacing w:val="2"/>
          <w:sz w:val="24"/>
          <w:szCs w:val="24"/>
          <w:lang w:eastAsia="zh-CN" w:bidi="hi-IN"/>
        </w:rPr>
        <w:t> </w:t>
      </w:r>
      <w:r w:rsidRPr="001F4FC2">
        <w:rPr>
          <w:rFonts w:ascii="Tinos" w:eastAsia="Tahoma" w:hAnsi="Tinos" w:cs="Noto Sans Devanagari"/>
          <w:color w:val="000000"/>
          <w:spacing w:val="2"/>
          <w:sz w:val="24"/>
          <w:szCs w:val="24"/>
          <w:lang w:eastAsia="zh-CN" w:bidi="hi-IN"/>
        </w:rPr>
        <w:t>Е.С., учитель ГБОУ СОШ № 6).</w:t>
      </w:r>
    </w:p>
    <w:p w:rsidR="00601D72" w:rsidRPr="009B5479" w:rsidRDefault="00601D72" w:rsidP="00601D72">
      <w:pPr>
        <w:widowControl/>
        <w:suppressAutoHyphens/>
        <w:autoSpaceDE/>
        <w:autoSpaceDN/>
        <w:jc w:val="both"/>
        <w:rPr>
          <w:rFonts w:ascii="Tinos" w:eastAsia="Tahoma" w:hAnsi="Tinos" w:cs="Noto Sans Devanagari"/>
          <w:color w:val="000000"/>
          <w:spacing w:val="2"/>
          <w:sz w:val="24"/>
          <w:szCs w:val="24"/>
          <w:highlight w:val="white"/>
          <w:lang w:eastAsia="zh-CN" w:bidi="hi-IN"/>
        </w:rPr>
      </w:pPr>
    </w:p>
    <w:p w:rsidR="001F4FC2" w:rsidRDefault="00601D72" w:rsidP="00601D72">
      <w:pPr>
        <w:widowControl/>
        <w:suppressAutoHyphens/>
        <w:autoSpaceDE/>
        <w:autoSpaceDN/>
        <w:jc w:val="both"/>
        <w:rPr>
          <w:rFonts w:ascii="Tinos" w:eastAsia="Tahoma" w:hAnsi="Tinos" w:cs="Noto Sans Devanagari"/>
          <w:b/>
          <w:bCs/>
          <w:color w:val="000000"/>
          <w:spacing w:val="2"/>
          <w:sz w:val="24"/>
          <w:szCs w:val="24"/>
          <w:lang w:eastAsia="zh-CN" w:bidi="hi-IN"/>
        </w:rPr>
      </w:pPr>
      <w:r w:rsidRPr="009B5479">
        <w:rPr>
          <w:rFonts w:ascii="Tinos" w:eastAsia="Tahoma" w:hAnsi="Tinos" w:cs="Noto Sans Devanagari"/>
          <w:color w:val="000000"/>
          <w:spacing w:val="2"/>
          <w:sz w:val="24"/>
          <w:szCs w:val="24"/>
          <w:lang w:eastAsia="zh-CN" w:bidi="hi-IN"/>
        </w:rPr>
        <w:t xml:space="preserve">5) </w:t>
      </w:r>
      <w:r w:rsidR="001F4FC2">
        <w:rPr>
          <w:rFonts w:ascii="Tinos" w:eastAsia="Tahoma" w:hAnsi="Tinos" w:cs="Noto Sans Devanagari"/>
          <w:b/>
          <w:bCs/>
          <w:color w:val="000000"/>
          <w:spacing w:val="2"/>
          <w:sz w:val="24"/>
          <w:szCs w:val="24"/>
          <w:lang w:eastAsia="zh-CN" w:bidi="hi-IN"/>
        </w:rPr>
        <w:t>мастер-классах:</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r w:rsidRPr="001F4FC2">
        <w:rPr>
          <w:rFonts w:ascii="Tinos" w:eastAsia="Tahoma" w:hAnsi="Tinos" w:cs="Noto Sans Devanagari"/>
          <w:color w:val="000000"/>
          <w:sz w:val="24"/>
          <w:szCs w:val="24"/>
          <w:lang w:eastAsia="zh-CN" w:bidi="hi-IN"/>
        </w:rPr>
        <w:lastRenderedPageBreak/>
        <w:t xml:space="preserve">1. </w:t>
      </w:r>
      <w:r>
        <w:rPr>
          <w:rFonts w:ascii="Tinos" w:eastAsia="Tahoma" w:hAnsi="Tinos" w:cs="Noto Sans Devanagari"/>
          <w:color w:val="000000"/>
          <w:sz w:val="24"/>
          <w:szCs w:val="24"/>
          <w:lang w:eastAsia="zh-CN" w:bidi="hi-IN"/>
        </w:rPr>
        <w:t>«</w:t>
      </w:r>
      <w:r w:rsidRPr="001F4FC2">
        <w:rPr>
          <w:rFonts w:ascii="Tinos" w:eastAsia="Tahoma" w:hAnsi="Tinos" w:cs="Noto Sans Devanagari"/>
          <w:color w:val="000000"/>
          <w:sz w:val="24"/>
          <w:szCs w:val="24"/>
          <w:lang w:eastAsia="zh-CN" w:bidi="hi-IN"/>
        </w:rPr>
        <w:t>Основные требования к организации воспитательного процесса</w:t>
      </w:r>
      <w:r>
        <w:rPr>
          <w:rFonts w:ascii="Tinos" w:eastAsia="Tahoma" w:hAnsi="Tinos" w:cs="Noto Sans Devanagari"/>
          <w:color w:val="000000"/>
          <w:sz w:val="24"/>
          <w:szCs w:val="24"/>
          <w:lang w:eastAsia="zh-CN" w:bidi="hi-IN"/>
        </w:rPr>
        <w:t>»</w:t>
      </w:r>
      <w:r w:rsidRPr="001F4FC2">
        <w:rPr>
          <w:rFonts w:ascii="Tinos" w:eastAsia="Tahoma" w:hAnsi="Tinos" w:cs="Noto Sans Devanagari"/>
          <w:color w:val="000000"/>
          <w:sz w:val="24"/>
          <w:szCs w:val="24"/>
          <w:lang w:eastAsia="zh-CN" w:bidi="hi-IN"/>
        </w:rPr>
        <w:t xml:space="preserve"> (</w:t>
      </w:r>
      <w:r w:rsidRPr="001F4FC2">
        <w:rPr>
          <w:rFonts w:ascii="Tinos" w:eastAsia="Tahoma" w:hAnsi="Tinos" w:cs="Noto Sans Devanagari"/>
          <w:color w:val="000000"/>
          <w:spacing w:val="2"/>
          <w:sz w:val="24"/>
          <w:szCs w:val="24"/>
          <w:lang w:eastAsia="zh-CN" w:bidi="hi-IN"/>
        </w:rPr>
        <w:t>Гребенец Л.А., начальник центра развития воспитательных систем ГАОУ ПО ИРО; Степенко Ж.Н., педагог-организатор ГБОУ СОШ № 30).</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r w:rsidRPr="001F4FC2">
        <w:rPr>
          <w:rFonts w:ascii="Tinos" w:eastAsia="Tahoma" w:hAnsi="Tinos" w:cs="Noto Sans Devanagari"/>
          <w:color w:val="000000"/>
          <w:spacing w:val="2"/>
          <w:sz w:val="24"/>
          <w:szCs w:val="24"/>
          <w:lang w:eastAsia="zh-CN" w:bidi="hi-IN"/>
        </w:rPr>
        <w:t xml:space="preserve">2.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Педагогическая культура: стили общения и пути реше</w:t>
      </w:r>
      <w:r>
        <w:rPr>
          <w:rFonts w:ascii="Tinos" w:eastAsia="Tahoma" w:hAnsi="Tinos" w:cs="Noto Sans Devanagari"/>
          <w:color w:val="000000"/>
          <w:spacing w:val="2"/>
          <w:sz w:val="24"/>
          <w:szCs w:val="24"/>
          <w:lang w:eastAsia="zh-CN" w:bidi="hi-IN"/>
        </w:rPr>
        <w:t>ния професстональных конфликтов» (</w:t>
      </w:r>
      <w:r w:rsidRPr="001F4FC2">
        <w:rPr>
          <w:rFonts w:ascii="Tinos" w:eastAsia="Tahoma" w:hAnsi="Tinos" w:cs="Noto Sans Devanagari"/>
          <w:color w:val="000000"/>
          <w:spacing w:val="2"/>
          <w:sz w:val="24"/>
          <w:szCs w:val="24"/>
          <w:lang w:eastAsia="zh-CN" w:bidi="hi-IN"/>
        </w:rPr>
        <w:t>Гребенец Л.А., начальник центра развития воспитательных систем ГАОУ ПО ИРО; Алтунина</w:t>
      </w:r>
      <w:r>
        <w:rPr>
          <w:rFonts w:ascii="Tinos" w:eastAsia="Tahoma" w:hAnsi="Tinos" w:cs="Noto Sans Devanagari"/>
          <w:color w:val="000000"/>
          <w:spacing w:val="2"/>
          <w:sz w:val="24"/>
          <w:szCs w:val="24"/>
          <w:lang w:eastAsia="zh-CN" w:bidi="hi-IN"/>
        </w:rPr>
        <w:t> </w:t>
      </w:r>
      <w:r w:rsidRPr="001F4FC2">
        <w:rPr>
          <w:rFonts w:ascii="Tinos" w:eastAsia="Tahoma" w:hAnsi="Tinos" w:cs="Noto Sans Devanagari"/>
          <w:color w:val="000000"/>
          <w:spacing w:val="2"/>
          <w:sz w:val="24"/>
          <w:szCs w:val="24"/>
          <w:lang w:eastAsia="zh-CN" w:bidi="hi-IN"/>
        </w:rPr>
        <w:t>А.А., педагог-организатор ГБОУ СОШ № 57).</w:t>
      </w:r>
    </w:p>
    <w:p w:rsidR="001F4FC2" w:rsidRPr="001F4FC2" w:rsidRDefault="001F4FC2" w:rsidP="001F4FC2">
      <w:pPr>
        <w:widowControl/>
        <w:suppressAutoHyphens/>
        <w:autoSpaceDE/>
        <w:autoSpaceDN/>
        <w:jc w:val="both"/>
        <w:rPr>
          <w:rFonts w:ascii="Tinos" w:eastAsia="Tahoma" w:hAnsi="Tinos" w:cs="Noto Sans Devanagari"/>
          <w:color w:val="000000"/>
          <w:sz w:val="24"/>
          <w:szCs w:val="24"/>
          <w:lang w:eastAsia="zh-CN" w:bidi="hi-IN"/>
        </w:rPr>
      </w:pPr>
      <w:r w:rsidRPr="001F4FC2">
        <w:rPr>
          <w:rFonts w:ascii="Tinos" w:eastAsia="Tahoma" w:hAnsi="Tinos" w:cs="Noto Sans Devanagari"/>
          <w:color w:val="000000"/>
          <w:spacing w:val="2"/>
          <w:sz w:val="24"/>
          <w:szCs w:val="24"/>
          <w:lang w:eastAsia="zh-CN" w:bidi="hi-IN"/>
        </w:rPr>
        <w:t xml:space="preserve">3.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Организация деятельности отряда юных инспекторов движения</w:t>
      </w:r>
      <w:r>
        <w:rPr>
          <w:rFonts w:ascii="Tinos" w:eastAsia="Tahoma" w:hAnsi="Tinos" w:cs="Noto Sans Devanagari"/>
          <w:color w:val="000000"/>
          <w:spacing w:val="2"/>
          <w:sz w:val="24"/>
          <w:szCs w:val="24"/>
          <w:lang w:eastAsia="zh-CN" w:bidi="hi-IN"/>
        </w:rPr>
        <w:t xml:space="preserve">» </w:t>
      </w:r>
      <w:r w:rsidRPr="001F4FC2">
        <w:rPr>
          <w:rFonts w:ascii="Tinos" w:eastAsia="Tahoma" w:hAnsi="Tinos" w:cs="Noto Sans Devanagari"/>
          <w:color w:val="000000"/>
          <w:spacing w:val="2"/>
          <w:sz w:val="24"/>
          <w:szCs w:val="24"/>
          <w:lang w:eastAsia="zh-CN" w:bidi="hi-IN"/>
        </w:rPr>
        <w:t>(Гребенец Л.А., начальник центра развития воспитательных систем ГАОУ ПО ИРО; Ющенко Л.А., учитель ГБОУ СОШ № 26).</w:t>
      </w: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p>
    <w:p w:rsidR="00601D72" w:rsidRPr="009B5479" w:rsidRDefault="001F4FC2" w:rsidP="00601D72">
      <w:pPr>
        <w:widowControl/>
        <w:suppressAutoHyphens/>
        <w:autoSpaceDE/>
        <w:autoSpaceDN/>
        <w:jc w:val="both"/>
        <w:rPr>
          <w:rFonts w:ascii="Tinos" w:eastAsia="Tahoma" w:hAnsi="Tinos" w:cs="Noto Sans Devanagari"/>
          <w:color w:val="000000"/>
          <w:sz w:val="24"/>
          <w:szCs w:val="24"/>
          <w:lang w:eastAsia="zh-CN" w:bidi="hi-IN"/>
        </w:rPr>
      </w:pPr>
      <w:r>
        <w:rPr>
          <w:rFonts w:ascii="Tinos" w:eastAsia="Tahoma" w:hAnsi="Tinos" w:cs="Noto Sans Devanagari"/>
          <w:color w:val="000000"/>
          <w:sz w:val="24"/>
          <w:szCs w:val="24"/>
          <w:lang w:eastAsia="zh-CN" w:bidi="hi-IN"/>
        </w:rPr>
        <w:t>6</w:t>
      </w:r>
      <w:r w:rsidR="00601D72" w:rsidRPr="009B5479">
        <w:rPr>
          <w:rFonts w:ascii="Tinos" w:eastAsia="Tahoma" w:hAnsi="Tinos" w:cs="Noto Sans Devanagari"/>
          <w:color w:val="000000"/>
          <w:sz w:val="24"/>
          <w:szCs w:val="24"/>
          <w:lang w:eastAsia="zh-CN" w:bidi="hi-IN"/>
        </w:rPr>
        <w:t xml:space="preserve">) </w:t>
      </w:r>
      <w:r w:rsidR="00601D72" w:rsidRPr="009B5479">
        <w:rPr>
          <w:rFonts w:ascii="Tinos" w:eastAsia="Tahoma" w:hAnsi="Tinos" w:cs="Noto Sans Devanagari"/>
          <w:b/>
          <w:bCs/>
          <w:color w:val="000000"/>
          <w:sz w:val="24"/>
          <w:szCs w:val="24"/>
          <w:lang w:eastAsia="zh-CN" w:bidi="hi-IN"/>
        </w:rPr>
        <w:t>занятиях Школы начинающего заместителя директора по воспитательной работе и</w:t>
      </w:r>
      <w:r w:rsidR="00401F1E">
        <w:rPr>
          <w:rFonts w:ascii="Tinos" w:eastAsia="Tahoma" w:hAnsi="Tinos" w:cs="Noto Sans Devanagari"/>
          <w:b/>
          <w:bCs/>
          <w:color w:val="000000"/>
          <w:sz w:val="24"/>
          <w:szCs w:val="24"/>
          <w:lang w:eastAsia="zh-CN" w:bidi="hi-IN"/>
        </w:rPr>
        <w:t> </w:t>
      </w:r>
      <w:r w:rsidR="00601D72" w:rsidRPr="009B5479">
        <w:rPr>
          <w:rFonts w:ascii="Tinos" w:eastAsia="Tahoma" w:hAnsi="Tinos" w:cs="Noto Sans Devanagari"/>
          <w:b/>
          <w:bCs/>
          <w:color w:val="000000"/>
          <w:sz w:val="24"/>
          <w:szCs w:val="24"/>
          <w:lang w:eastAsia="zh-CN" w:bidi="hi-IN"/>
        </w:rPr>
        <w:t>педагога-организатора:</w:t>
      </w: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 xml:space="preserve">1. </w:t>
      </w:r>
      <w:r w:rsidR="00401F1E">
        <w:rPr>
          <w:rFonts w:ascii="Tinos" w:eastAsia="Tahoma" w:hAnsi="Tinos" w:cs="Noto Sans Devanagari"/>
          <w:color w:val="000000"/>
          <w:sz w:val="24"/>
          <w:szCs w:val="24"/>
          <w:lang w:eastAsia="zh-CN" w:bidi="hi-IN"/>
        </w:rPr>
        <w:t>«</w:t>
      </w:r>
      <w:r w:rsidRPr="009B5479">
        <w:rPr>
          <w:rFonts w:ascii="Tinos" w:eastAsia="Tahoma" w:hAnsi="Tinos" w:cs="Noto Sans Devanagari"/>
          <w:color w:val="000000"/>
          <w:sz w:val="24"/>
          <w:szCs w:val="24"/>
          <w:lang w:eastAsia="zh-CN" w:bidi="hi-IN"/>
        </w:rPr>
        <w:t>Функциональные обязанности заместителя директора по ВР и педагога-организатора</w:t>
      </w:r>
      <w:r w:rsidR="00401F1E">
        <w:rPr>
          <w:rFonts w:ascii="Tinos" w:eastAsia="Tahoma" w:hAnsi="Tinos" w:cs="Noto Sans Devanagari"/>
          <w:color w:val="000000"/>
          <w:sz w:val="24"/>
          <w:szCs w:val="24"/>
          <w:lang w:eastAsia="zh-CN" w:bidi="hi-IN"/>
        </w:rPr>
        <w:t>»</w:t>
      </w:r>
      <w:r w:rsidRPr="009B5479">
        <w:rPr>
          <w:rFonts w:ascii="Tinos" w:eastAsia="Tahoma" w:hAnsi="Tinos" w:cs="Noto Sans Devanagari"/>
          <w:color w:val="000000"/>
          <w:sz w:val="24"/>
          <w:szCs w:val="24"/>
          <w:lang w:eastAsia="zh-CN" w:bidi="hi-IN"/>
        </w:rPr>
        <w:t>.</w:t>
      </w:r>
    </w:p>
    <w:p w:rsidR="00601D72" w:rsidRPr="009B5479" w:rsidRDefault="00601D72" w:rsidP="00601D72">
      <w:pPr>
        <w:widowControl/>
        <w:suppressAutoHyphens/>
        <w:autoSpaceDE/>
        <w:autoSpaceDN/>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 xml:space="preserve">2. </w:t>
      </w:r>
      <w:r w:rsidR="00401F1E">
        <w:rPr>
          <w:rFonts w:ascii="Tinos" w:eastAsia="Tahoma" w:hAnsi="Tinos" w:cs="Noto Sans Devanagari"/>
          <w:color w:val="000000"/>
          <w:sz w:val="24"/>
          <w:szCs w:val="24"/>
          <w:lang w:eastAsia="zh-CN" w:bidi="hi-IN"/>
        </w:rPr>
        <w:t>«</w:t>
      </w:r>
      <w:r w:rsidRPr="009B5479">
        <w:rPr>
          <w:rFonts w:ascii="Tinos" w:eastAsia="Tahoma" w:hAnsi="Tinos" w:cs="Noto Sans Devanagari"/>
          <w:color w:val="000000"/>
          <w:spacing w:val="2"/>
          <w:sz w:val="24"/>
          <w:szCs w:val="24"/>
          <w:lang w:eastAsia="zh-CN" w:bidi="hi-IN"/>
        </w:rPr>
        <w:t>Реализация рабочей программы воспитания и плана воспитательной работы образовательной организации</w:t>
      </w:r>
      <w:r w:rsidR="00401F1E">
        <w:rPr>
          <w:rFonts w:ascii="Tinos" w:eastAsia="Tahoma" w:hAnsi="Tinos" w:cs="Noto Sans Devanagari"/>
          <w:color w:val="000000"/>
          <w:spacing w:val="2"/>
          <w:sz w:val="24"/>
          <w:szCs w:val="24"/>
          <w:lang w:eastAsia="zh-CN" w:bidi="hi-IN"/>
        </w:rPr>
        <w:t>»</w:t>
      </w:r>
      <w:r w:rsidRPr="009B5479">
        <w:rPr>
          <w:rFonts w:ascii="Tinos" w:eastAsia="Tahoma" w:hAnsi="Tinos" w:cs="Noto Sans Devanagari"/>
          <w:color w:val="000000"/>
          <w:spacing w:val="2"/>
          <w:sz w:val="24"/>
          <w:szCs w:val="24"/>
          <w:lang w:eastAsia="zh-CN" w:bidi="hi-IN"/>
        </w:rPr>
        <w:t>.</w:t>
      </w:r>
    </w:p>
    <w:p w:rsidR="00601D72" w:rsidRDefault="00601D72" w:rsidP="00601D72">
      <w:pPr>
        <w:widowControl/>
        <w:suppressAutoHyphens/>
        <w:autoSpaceDE/>
        <w:autoSpaceDN/>
        <w:jc w:val="both"/>
        <w:rPr>
          <w:rFonts w:ascii="Tinos" w:eastAsia="Tahoma" w:hAnsi="Tinos" w:cs="Noto Sans Devanagari"/>
          <w:color w:val="000000"/>
          <w:spacing w:val="2"/>
          <w:sz w:val="24"/>
          <w:szCs w:val="24"/>
          <w:lang w:eastAsia="zh-CN" w:bidi="hi-IN"/>
        </w:rPr>
      </w:pPr>
      <w:r w:rsidRPr="009B5479">
        <w:rPr>
          <w:rFonts w:ascii="Tinos" w:eastAsia="Tahoma" w:hAnsi="Tinos" w:cs="Noto Sans Devanagari"/>
          <w:color w:val="000000"/>
          <w:spacing w:val="2"/>
          <w:sz w:val="24"/>
          <w:szCs w:val="24"/>
          <w:lang w:eastAsia="zh-CN" w:bidi="hi-IN"/>
        </w:rPr>
        <w:t xml:space="preserve">3. </w:t>
      </w:r>
      <w:r w:rsidR="00401F1E">
        <w:rPr>
          <w:rFonts w:ascii="Tinos" w:eastAsia="Tahoma" w:hAnsi="Tinos" w:cs="Noto Sans Devanagari"/>
          <w:color w:val="000000"/>
          <w:spacing w:val="2"/>
          <w:sz w:val="24"/>
          <w:szCs w:val="24"/>
          <w:lang w:eastAsia="zh-CN" w:bidi="hi-IN"/>
        </w:rPr>
        <w:t>«</w:t>
      </w:r>
      <w:r w:rsidRPr="009B5479">
        <w:rPr>
          <w:rFonts w:ascii="Tinos" w:eastAsia="Tahoma" w:hAnsi="Tinos" w:cs="Noto Sans Devanagari"/>
          <w:color w:val="000000"/>
          <w:spacing w:val="2"/>
          <w:sz w:val="24"/>
          <w:szCs w:val="24"/>
          <w:lang w:eastAsia="zh-CN" w:bidi="hi-IN"/>
        </w:rPr>
        <w:t>Деловая коммуникация в педагогическом коллективе</w:t>
      </w:r>
      <w:r w:rsidR="00401F1E">
        <w:rPr>
          <w:rFonts w:ascii="Tinos" w:eastAsia="Tahoma" w:hAnsi="Tinos" w:cs="Noto Sans Devanagari"/>
          <w:color w:val="000000"/>
          <w:spacing w:val="2"/>
          <w:sz w:val="24"/>
          <w:szCs w:val="24"/>
          <w:lang w:eastAsia="zh-CN" w:bidi="hi-IN"/>
        </w:rPr>
        <w:t>»</w:t>
      </w:r>
      <w:r w:rsidRPr="009B5479">
        <w:rPr>
          <w:rFonts w:ascii="Tinos" w:eastAsia="Tahoma" w:hAnsi="Tinos" w:cs="Noto Sans Devanagari"/>
          <w:color w:val="000000"/>
          <w:spacing w:val="2"/>
          <w:sz w:val="24"/>
          <w:szCs w:val="24"/>
          <w:lang w:eastAsia="zh-CN" w:bidi="hi-IN"/>
        </w:rPr>
        <w:t>.</w:t>
      </w:r>
    </w:p>
    <w:p w:rsidR="001F4FC2" w:rsidRPr="001F4FC2" w:rsidRDefault="001F4FC2" w:rsidP="001F4FC2">
      <w:pPr>
        <w:widowControl/>
        <w:suppressAutoHyphens/>
        <w:autoSpaceDE/>
        <w:autoSpaceDN/>
        <w:jc w:val="both"/>
        <w:rPr>
          <w:rFonts w:ascii="Tinos" w:eastAsia="Tahoma" w:hAnsi="Tinos" w:cs="Noto Sans Devanagari"/>
          <w:color w:val="000000"/>
          <w:spacing w:val="2"/>
          <w:sz w:val="24"/>
          <w:szCs w:val="24"/>
          <w:lang w:eastAsia="zh-CN" w:bidi="hi-IN"/>
        </w:rPr>
      </w:pPr>
      <w:r w:rsidRPr="001F4FC2">
        <w:rPr>
          <w:rFonts w:ascii="Tinos" w:eastAsia="Tahoma" w:hAnsi="Tinos" w:cs="Noto Sans Devanagari"/>
          <w:color w:val="000000"/>
          <w:spacing w:val="2"/>
          <w:sz w:val="24"/>
          <w:szCs w:val="24"/>
          <w:lang w:eastAsia="zh-CN" w:bidi="hi-IN"/>
        </w:rPr>
        <w:t xml:space="preserve">4.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Организация работы школьного самоуправления</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w:t>
      </w:r>
    </w:p>
    <w:p w:rsidR="001F4FC2" w:rsidRPr="001F4FC2" w:rsidRDefault="001F4FC2" w:rsidP="001F4FC2">
      <w:pPr>
        <w:widowControl/>
        <w:suppressAutoHyphens/>
        <w:autoSpaceDE/>
        <w:autoSpaceDN/>
        <w:jc w:val="both"/>
        <w:rPr>
          <w:rFonts w:ascii="XO Thames" w:eastAsia="Tahoma" w:hAnsi="XO Thames" w:cs="Noto Sans Devanagari"/>
          <w:color w:val="000000"/>
          <w:sz w:val="24"/>
          <w:szCs w:val="24"/>
          <w:lang w:eastAsia="zh-CN" w:bidi="hi-IN"/>
        </w:rPr>
      </w:pPr>
      <w:r w:rsidRPr="001F4FC2">
        <w:rPr>
          <w:rFonts w:ascii="Tinos" w:eastAsia="Tahoma" w:hAnsi="Tinos" w:cs="Noto Sans Devanagari"/>
          <w:color w:val="000000"/>
          <w:spacing w:val="2"/>
          <w:sz w:val="24"/>
          <w:szCs w:val="24"/>
          <w:lang w:eastAsia="zh-CN" w:bidi="hi-IN"/>
        </w:rPr>
        <w:t xml:space="preserve">5. </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Анализ воспитательной работы в образовательной организации</w:t>
      </w:r>
      <w:r>
        <w:rPr>
          <w:rFonts w:ascii="Tinos" w:eastAsia="Tahoma" w:hAnsi="Tinos" w:cs="Noto Sans Devanagari"/>
          <w:color w:val="000000"/>
          <w:spacing w:val="2"/>
          <w:sz w:val="24"/>
          <w:szCs w:val="24"/>
          <w:lang w:eastAsia="zh-CN" w:bidi="hi-IN"/>
        </w:rPr>
        <w:t>»</w:t>
      </w:r>
      <w:r w:rsidRPr="001F4FC2">
        <w:rPr>
          <w:rFonts w:ascii="Tinos" w:eastAsia="Tahoma" w:hAnsi="Tinos" w:cs="Noto Sans Devanagari"/>
          <w:color w:val="000000"/>
          <w:spacing w:val="2"/>
          <w:sz w:val="24"/>
          <w:szCs w:val="24"/>
          <w:lang w:eastAsia="zh-CN" w:bidi="hi-IN"/>
        </w:rPr>
        <w:t>.</w:t>
      </w:r>
    </w:p>
    <w:p w:rsidR="001F4FC2" w:rsidRPr="001F4FC2" w:rsidRDefault="001F4FC2" w:rsidP="001F4FC2">
      <w:pPr>
        <w:widowControl/>
        <w:suppressAutoHyphens/>
        <w:autoSpaceDE/>
        <w:autoSpaceDN/>
        <w:ind w:firstLine="720"/>
        <w:jc w:val="both"/>
        <w:rPr>
          <w:rFonts w:ascii="XO Thames" w:eastAsia="Tahoma" w:hAnsi="XO Thames" w:cs="Noto Sans Devanagari"/>
          <w:color w:val="000000"/>
          <w:sz w:val="24"/>
          <w:szCs w:val="24"/>
          <w:lang w:eastAsia="zh-CN" w:bidi="hi-IN"/>
        </w:rPr>
      </w:pPr>
      <w:r w:rsidRPr="001F4FC2">
        <w:rPr>
          <w:rFonts w:ascii="Tinos" w:eastAsia="Tahoma" w:hAnsi="Tinos" w:cs="Noto Sans Devanagari"/>
          <w:color w:val="000000"/>
          <w:sz w:val="24"/>
          <w:szCs w:val="24"/>
          <w:lang w:eastAsia="zh-CN" w:bidi="hi-IN"/>
        </w:rPr>
        <w:t>Активными участниками мероприятий Школы начинающего заместителя директора по</w:t>
      </w:r>
      <w:r>
        <w:rPr>
          <w:rFonts w:ascii="Tinos" w:eastAsia="Tahoma" w:hAnsi="Tinos" w:cs="Noto Sans Devanagari"/>
          <w:color w:val="000000"/>
          <w:sz w:val="24"/>
          <w:szCs w:val="24"/>
          <w:lang w:eastAsia="zh-CN" w:bidi="hi-IN"/>
        </w:rPr>
        <w:t> </w:t>
      </w:r>
      <w:r w:rsidRPr="001F4FC2">
        <w:rPr>
          <w:rFonts w:ascii="Tinos" w:eastAsia="Tahoma" w:hAnsi="Tinos" w:cs="Noto Sans Devanagari"/>
          <w:color w:val="000000"/>
          <w:sz w:val="24"/>
          <w:szCs w:val="24"/>
          <w:lang w:eastAsia="zh-CN" w:bidi="hi-IN"/>
        </w:rPr>
        <w:t>воспитательной работе и педагога-организатора были следующие педагоги: Купчинская</w:t>
      </w:r>
      <w:r>
        <w:rPr>
          <w:rFonts w:ascii="Tinos" w:eastAsia="Tahoma" w:hAnsi="Tinos" w:cs="Noto Sans Devanagari"/>
          <w:color w:val="000000"/>
          <w:sz w:val="24"/>
          <w:szCs w:val="24"/>
          <w:lang w:eastAsia="zh-CN" w:bidi="hi-IN"/>
        </w:rPr>
        <w:t> </w:t>
      </w:r>
      <w:r w:rsidRPr="001F4FC2">
        <w:rPr>
          <w:rFonts w:ascii="Tinos" w:eastAsia="Tahoma" w:hAnsi="Tinos" w:cs="Noto Sans Devanagari"/>
          <w:color w:val="000000"/>
          <w:sz w:val="24"/>
          <w:szCs w:val="24"/>
          <w:lang w:eastAsia="zh-CN" w:bidi="hi-IN"/>
        </w:rPr>
        <w:t>Ю.И., ГБОУ СОШ № 13; Полтавец И.А., ГБОУ СОШ № 15; Антонова В.А.,</w:t>
      </w:r>
      <w:r>
        <w:rPr>
          <w:rFonts w:ascii="Tinos" w:eastAsia="Tahoma" w:hAnsi="Tinos" w:cs="Noto Sans Devanagari"/>
          <w:color w:val="000000"/>
          <w:sz w:val="24"/>
          <w:szCs w:val="24"/>
          <w:lang w:eastAsia="zh-CN" w:bidi="hi-IN"/>
        </w:rPr>
        <w:t xml:space="preserve"> </w:t>
      </w:r>
      <w:r w:rsidRPr="001F4FC2">
        <w:rPr>
          <w:rFonts w:ascii="Tinos" w:eastAsia="Tahoma" w:hAnsi="Tinos" w:cs="Noto Sans Devanagari"/>
          <w:color w:val="000000"/>
          <w:sz w:val="24"/>
          <w:szCs w:val="24"/>
          <w:lang w:eastAsia="zh-CN" w:bidi="hi-IN"/>
        </w:rPr>
        <w:t>ГБОУ СОШ № 18;</w:t>
      </w:r>
      <w:r>
        <w:rPr>
          <w:rFonts w:ascii="Tinos" w:eastAsia="Tahoma" w:hAnsi="Tinos" w:cs="Noto Sans Devanagari"/>
          <w:color w:val="000000"/>
          <w:sz w:val="24"/>
          <w:szCs w:val="24"/>
          <w:lang w:eastAsia="zh-CN" w:bidi="hi-IN"/>
        </w:rPr>
        <w:t xml:space="preserve"> </w:t>
      </w:r>
      <w:r w:rsidRPr="001F4FC2">
        <w:rPr>
          <w:rFonts w:ascii="Tinos" w:eastAsia="Tahoma" w:hAnsi="Tinos" w:cs="Noto Sans Devanagari"/>
          <w:color w:val="000000"/>
          <w:sz w:val="24"/>
          <w:szCs w:val="24"/>
          <w:lang w:eastAsia="zh-CN" w:bidi="hi-IN"/>
        </w:rPr>
        <w:t xml:space="preserve">Игнатенко </w:t>
      </w:r>
      <w:r>
        <w:rPr>
          <w:rFonts w:ascii="Tinos" w:eastAsia="Tahoma" w:hAnsi="Tinos" w:cs="Noto Sans Devanagari"/>
          <w:color w:val="000000"/>
          <w:sz w:val="24"/>
          <w:szCs w:val="24"/>
          <w:lang w:eastAsia="zh-CN" w:bidi="hi-IN"/>
        </w:rPr>
        <w:t>Д</w:t>
      </w:r>
      <w:r w:rsidRPr="001F4FC2">
        <w:rPr>
          <w:rFonts w:ascii="Tinos" w:eastAsia="Tahoma" w:hAnsi="Tinos" w:cs="Noto Sans Devanagari"/>
          <w:color w:val="000000"/>
          <w:sz w:val="24"/>
          <w:szCs w:val="24"/>
          <w:lang w:eastAsia="zh-CN" w:bidi="hi-IN"/>
        </w:rPr>
        <w:t>.Е., ГБОУ СОШ № 32; Сарахман И.О., ГБОУ СОШ № 38; Митина Е.В., ГБОУ СОШ № 43</w:t>
      </w:r>
      <w:r>
        <w:rPr>
          <w:rFonts w:ascii="Tinos" w:eastAsia="Tahoma" w:hAnsi="Tinos" w:cs="Noto Sans Devanagari"/>
          <w:color w:val="000000"/>
          <w:sz w:val="24"/>
          <w:szCs w:val="24"/>
          <w:lang w:eastAsia="zh-CN" w:bidi="hi-IN"/>
        </w:rPr>
        <w:t xml:space="preserve">; Леписко С.Е., ГБОУ СОШ № 46; </w:t>
      </w:r>
      <w:r w:rsidRPr="001F4FC2">
        <w:rPr>
          <w:rFonts w:ascii="Tinos" w:eastAsia="Tahoma" w:hAnsi="Tinos" w:cs="Noto Sans Devanagari"/>
          <w:color w:val="000000"/>
          <w:sz w:val="24"/>
          <w:szCs w:val="24"/>
          <w:lang w:eastAsia="zh-CN" w:bidi="hi-IN"/>
        </w:rPr>
        <w:t>Волотова М.В., ГБОУ СОШ № 46; Лебедева</w:t>
      </w:r>
      <w:r>
        <w:rPr>
          <w:rFonts w:ascii="Tinos" w:eastAsia="Tahoma" w:hAnsi="Tinos" w:cs="Noto Sans Devanagari"/>
          <w:color w:val="000000"/>
          <w:sz w:val="24"/>
          <w:szCs w:val="24"/>
          <w:lang w:eastAsia="zh-CN" w:bidi="hi-IN"/>
        </w:rPr>
        <w:t> </w:t>
      </w:r>
      <w:r w:rsidRPr="001F4FC2">
        <w:rPr>
          <w:rFonts w:ascii="Tinos" w:eastAsia="Tahoma" w:hAnsi="Tinos" w:cs="Noto Sans Devanagari"/>
          <w:color w:val="000000"/>
          <w:sz w:val="24"/>
          <w:szCs w:val="24"/>
          <w:lang w:eastAsia="zh-CN" w:bidi="hi-IN"/>
        </w:rPr>
        <w:t xml:space="preserve">А.А., ГБОУ СОШ № 49; Шабалтай А.С., ГБОУ </w:t>
      </w:r>
      <w:r w:rsidRPr="001F4FC2">
        <w:rPr>
          <w:rFonts w:ascii="Tinos" w:eastAsia="Tahoma" w:hAnsi="Tinos" w:cs="Noto Sans Devanagari" w:hint="eastAsia"/>
          <w:color w:val="000000"/>
          <w:sz w:val="24"/>
          <w:szCs w:val="24"/>
          <w:lang w:eastAsia="zh-CN" w:bidi="hi-IN"/>
        </w:rPr>
        <w:t>«</w:t>
      </w:r>
      <w:r w:rsidRPr="001F4FC2">
        <w:rPr>
          <w:rFonts w:ascii="Tinos" w:eastAsia="Tahoma" w:hAnsi="Tinos" w:cs="Noto Sans Devanagari"/>
          <w:color w:val="000000"/>
          <w:sz w:val="24"/>
          <w:szCs w:val="24"/>
          <w:lang w:eastAsia="zh-CN" w:bidi="hi-IN"/>
        </w:rPr>
        <w:t>Инженерная школа</w:t>
      </w:r>
      <w:r w:rsidRPr="001F4FC2">
        <w:rPr>
          <w:rFonts w:ascii="Tinos" w:eastAsia="Tahoma" w:hAnsi="Tinos" w:cs="Noto Sans Devanagari" w:hint="eastAsia"/>
          <w:color w:val="000000"/>
          <w:sz w:val="24"/>
          <w:szCs w:val="24"/>
          <w:lang w:eastAsia="zh-CN" w:bidi="hi-IN"/>
        </w:rPr>
        <w:t>»</w:t>
      </w:r>
      <w:r w:rsidRPr="001F4FC2">
        <w:rPr>
          <w:rFonts w:ascii="Tinos" w:eastAsia="Tahoma" w:hAnsi="Tinos" w:cs="Noto Sans Devanagari"/>
          <w:color w:val="000000"/>
          <w:sz w:val="24"/>
          <w:szCs w:val="24"/>
          <w:lang w:eastAsia="zh-CN" w:bidi="hi-IN"/>
        </w:rPr>
        <w:t>.</w:t>
      </w:r>
    </w:p>
    <w:p w:rsidR="003D1AF1" w:rsidRPr="009B5479" w:rsidRDefault="003D1AF1" w:rsidP="003D1AF1">
      <w:pPr>
        <w:widowControl/>
        <w:suppressAutoHyphens/>
        <w:autoSpaceDE/>
        <w:autoSpaceDN/>
        <w:ind w:firstLine="567"/>
        <w:jc w:val="both"/>
        <w:rPr>
          <w:rFonts w:ascii="Tinos" w:eastAsia="Tahoma" w:hAnsi="Tinos" w:cs="Noto Sans Devanagari"/>
          <w:color w:val="000000"/>
          <w:sz w:val="24"/>
          <w:szCs w:val="24"/>
          <w:lang w:eastAsia="zh-CN" w:bidi="hi-IN"/>
        </w:rPr>
      </w:pPr>
    </w:p>
    <w:p w:rsidR="00601D72" w:rsidRPr="009B5479" w:rsidRDefault="001F4FC2" w:rsidP="003D1AF1">
      <w:pPr>
        <w:widowControl/>
        <w:suppressAutoHyphens/>
        <w:autoSpaceDE/>
        <w:autoSpaceDN/>
        <w:jc w:val="both"/>
        <w:rPr>
          <w:rFonts w:ascii="Tinos" w:eastAsia="Tahoma" w:hAnsi="Tinos" w:cs="Noto Sans Devanagari"/>
          <w:color w:val="000000"/>
          <w:sz w:val="24"/>
          <w:szCs w:val="24"/>
          <w:lang w:eastAsia="zh-CN" w:bidi="hi-IN"/>
        </w:rPr>
      </w:pPr>
      <w:r>
        <w:rPr>
          <w:rFonts w:ascii="Tinos" w:eastAsia="Tahoma" w:hAnsi="Tinos" w:cs="Noto Sans Devanagari"/>
          <w:color w:val="000000"/>
          <w:spacing w:val="2"/>
          <w:sz w:val="24"/>
          <w:szCs w:val="24"/>
          <w:lang w:eastAsia="zh-CN" w:bidi="hi-IN"/>
        </w:rPr>
        <w:t>7</w:t>
      </w:r>
      <w:r w:rsidR="00601D72" w:rsidRPr="009B5479">
        <w:rPr>
          <w:rFonts w:ascii="Tinos" w:eastAsia="Tahoma" w:hAnsi="Tinos" w:cs="Noto Sans Devanagari"/>
          <w:color w:val="000000"/>
          <w:spacing w:val="2"/>
          <w:sz w:val="24"/>
          <w:szCs w:val="24"/>
          <w:lang w:eastAsia="zh-CN" w:bidi="hi-IN"/>
        </w:rPr>
        <w:t xml:space="preserve">) </w:t>
      </w:r>
      <w:r w:rsidR="00601D72" w:rsidRPr="009B5479">
        <w:rPr>
          <w:rFonts w:ascii="Tinos" w:eastAsia="Tahoma" w:hAnsi="Tinos" w:cs="Noto Sans Devanagari"/>
          <w:b/>
          <w:bCs/>
          <w:color w:val="000000"/>
          <w:spacing w:val="2"/>
          <w:sz w:val="24"/>
          <w:szCs w:val="24"/>
          <w:lang w:eastAsia="zh-CN" w:bidi="hi-IN"/>
        </w:rPr>
        <w:t>групповых консультациях:</w:t>
      </w:r>
    </w:p>
    <w:p w:rsidR="00365ACF" w:rsidRDefault="00601D72" w:rsidP="00365ACF">
      <w:pPr>
        <w:widowControl/>
        <w:suppressAutoHyphens/>
        <w:autoSpaceDE/>
        <w:autoSpaceDN/>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pacing w:val="2"/>
          <w:sz w:val="24"/>
          <w:szCs w:val="24"/>
          <w:lang w:eastAsia="zh-CN" w:bidi="hi-IN"/>
        </w:rPr>
        <w:t xml:space="preserve">1. </w:t>
      </w:r>
      <w:r w:rsidR="00401F1E">
        <w:rPr>
          <w:rFonts w:ascii="Tinos" w:eastAsia="Tahoma" w:hAnsi="Tinos" w:cs="Noto Sans Devanagari"/>
          <w:color w:val="000000"/>
          <w:spacing w:val="2"/>
          <w:sz w:val="24"/>
          <w:szCs w:val="24"/>
          <w:lang w:eastAsia="zh-CN" w:bidi="hi-IN"/>
        </w:rPr>
        <w:t>«</w:t>
      </w:r>
      <w:r w:rsidRPr="009B5479">
        <w:rPr>
          <w:rFonts w:ascii="Tinos" w:eastAsia="Tahoma" w:hAnsi="Tinos" w:cs="Noto Sans Devanagari"/>
          <w:color w:val="000000"/>
          <w:spacing w:val="2"/>
          <w:sz w:val="24"/>
          <w:szCs w:val="24"/>
          <w:lang w:eastAsia="zh-CN" w:bidi="hi-IN"/>
        </w:rPr>
        <w:t>Подготовка персонального сайта к участию в конкурсе</w:t>
      </w:r>
      <w:r w:rsidRPr="009B5479">
        <w:rPr>
          <w:rFonts w:ascii="Tinos" w:eastAsia="Calibri" w:hAnsi="Tinos"/>
          <w:color w:val="000000"/>
          <w:spacing w:val="2"/>
          <w:sz w:val="24"/>
          <w:szCs w:val="24"/>
        </w:rPr>
        <w:t xml:space="preserve"> «Лучший сайт педагога воспитательной сферы».</w:t>
      </w:r>
    </w:p>
    <w:p w:rsidR="00365ACF" w:rsidRPr="00365ACF" w:rsidRDefault="00365ACF" w:rsidP="00365ACF">
      <w:pPr>
        <w:widowControl/>
        <w:suppressAutoHyphens/>
        <w:autoSpaceDE/>
        <w:autoSpaceDN/>
        <w:jc w:val="both"/>
        <w:rPr>
          <w:rFonts w:ascii="XO Thames" w:eastAsia="Tahoma" w:hAnsi="XO Thames" w:cs="Noto Sans Devanagari"/>
          <w:color w:val="000000"/>
          <w:sz w:val="24"/>
          <w:szCs w:val="24"/>
          <w:lang w:eastAsia="zh-CN" w:bidi="hi-IN"/>
        </w:rPr>
      </w:pPr>
      <w:r>
        <w:rPr>
          <w:rFonts w:ascii="Tinos" w:eastAsia="Tahoma" w:hAnsi="Tinos" w:cs="Noto Sans Devanagari"/>
          <w:color w:val="000000"/>
          <w:sz w:val="24"/>
          <w:szCs w:val="24"/>
          <w:lang w:eastAsia="zh-CN" w:bidi="hi-IN"/>
        </w:rPr>
        <w:t>2. «</w:t>
      </w:r>
      <w:r w:rsidRPr="00365ACF">
        <w:rPr>
          <w:rFonts w:ascii="Tinos" w:eastAsia="Calibri" w:hAnsi="Tinos"/>
          <w:color w:val="000000"/>
          <w:spacing w:val="2"/>
          <w:sz w:val="24"/>
          <w:szCs w:val="24"/>
        </w:rPr>
        <w:t xml:space="preserve">Подготовка участника </w:t>
      </w:r>
      <w:r w:rsidRPr="00365ACF">
        <w:rPr>
          <w:rFonts w:ascii="Tinos" w:eastAsia="Tahoma" w:hAnsi="Tinos" w:cs="Noto Sans Devanagari"/>
          <w:color w:val="000000"/>
          <w:sz w:val="24"/>
          <w:szCs w:val="24"/>
          <w:lang w:eastAsia="zh-CN" w:bidi="hi-IN"/>
        </w:rPr>
        <w:t>Всероссийского конкурса исследовательских проектов «Без срока давности».</w:t>
      </w:r>
    </w:p>
    <w:p w:rsidR="00365ACF" w:rsidRPr="00365ACF" w:rsidRDefault="00365ACF" w:rsidP="00365ACF">
      <w:pPr>
        <w:widowControl/>
        <w:suppressAutoHyphens/>
        <w:autoSpaceDE/>
        <w:autoSpaceDN/>
        <w:jc w:val="both"/>
        <w:rPr>
          <w:rFonts w:ascii="XO Thames" w:eastAsia="Tahoma" w:hAnsi="XO Thames" w:cs="Noto Sans Devanagari"/>
          <w:color w:val="000000"/>
          <w:sz w:val="24"/>
          <w:szCs w:val="24"/>
          <w:lang w:eastAsia="zh-CN" w:bidi="hi-IN"/>
        </w:rPr>
      </w:pPr>
      <w:r w:rsidRPr="00365ACF">
        <w:rPr>
          <w:rFonts w:ascii="Tinos" w:eastAsia="Calibri" w:hAnsi="Tinos"/>
          <w:color w:val="000000"/>
          <w:spacing w:val="2"/>
          <w:sz w:val="24"/>
          <w:szCs w:val="24"/>
        </w:rPr>
        <w:t xml:space="preserve">3. </w:t>
      </w:r>
      <w:r>
        <w:rPr>
          <w:rFonts w:ascii="Tinos" w:eastAsia="Calibri" w:hAnsi="Tinos"/>
          <w:color w:val="000000"/>
          <w:spacing w:val="2"/>
          <w:sz w:val="24"/>
          <w:szCs w:val="24"/>
        </w:rPr>
        <w:t>«</w:t>
      </w:r>
      <w:r w:rsidRPr="00365ACF">
        <w:rPr>
          <w:rFonts w:ascii="Tinos" w:eastAsia="Calibri" w:hAnsi="Tinos"/>
          <w:color w:val="000000"/>
          <w:spacing w:val="2"/>
          <w:sz w:val="24"/>
          <w:szCs w:val="24"/>
        </w:rPr>
        <w:t>Составление плана воспитательной работы образовательной организации</w:t>
      </w:r>
      <w:r>
        <w:rPr>
          <w:rFonts w:ascii="Tinos" w:eastAsia="Calibri" w:hAnsi="Tinos"/>
          <w:color w:val="000000"/>
          <w:spacing w:val="2"/>
          <w:sz w:val="24"/>
          <w:szCs w:val="24"/>
        </w:rPr>
        <w:t>»</w:t>
      </w:r>
      <w:r w:rsidRPr="00365ACF">
        <w:rPr>
          <w:rFonts w:ascii="Tinos" w:eastAsia="Calibri" w:hAnsi="Tinos"/>
          <w:color w:val="000000"/>
          <w:spacing w:val="2"/>
          <w:sz w:val="24"/>
          <w:szCs w:val="24"/>
        </w:rPr>
        <w:t>.</w:t>
      </w:r>
    </w:p>
    <w:p w:rsidR="00365ACF" w:rsidRPr="00365ACF" w:rsidRDefault="00365ACF" w:rsidP="00365ACF">
      <w:pPr>
        <w:widowControl/>
        <w:suppressAutoHyphens/>
        <w:autoSpaceDE/>
        <w:autoSpaceDN/>
        <w:jc w:val="both"/>
        <w:rPr>
          <w:rFonts w:ascii="Tinos" w:eastAsia="Calibri" w:hAnsi="Tinos"/>
          <w:color w:val="000000"/>
          <w:spacing w:val="2"/>
          <w:sz w:val="24"/>
          <w:szCs w:val="24"/>
        </w:rPr>
      </w:pPr>
      <w:r w:rsidRPr="00365ACF">
        <w:rPr>
          <w:rFonts w:ascii="Tinos" w:eastAsia="Calibri" w:hAnsi="Tinos"/>
          <w:color w:val="000000"/>
          <w:spacing w:val="2"/>
          <w:sz w:val="24"/>
          <w:szCs w:val="24"/>
        </w:rPr>
        <w:t xml:space="preserve">4. </w:t>
      </w:r>
      <w:r>
        <w:rPr>
          <w:rFonts w:ascii="Tinos" w:eastAsia="Calibri" w:hAnsi="Tinos"/>
          <w:color w:val="000000"/>
          <w:spacing w:val="2"/>
          <w:sz w:val="24"/>
          <w:szCs w:val="24"/>
        </w:rPr>
        <w:t>«</w:t>
      </w:r>
      <w:r w:rsidRPr="00365ACF">
        <w:rPr>
          <w:rFonts w:ascii="Tinos" w:eastAsia="Calibri" w:hAnsi="Tinos"/>
          <w:color w:val="000000"/>
          <w:spacing w:val="2"/>
          <w:sz w:val="24"/>
          <w:szCs w:val="24"/>
        </w:rPr>
        <w:t xml:space="preserve">Подготовка работ Всероссийской творческой школы-конкурса </w:t>
      </w:r>
      <w:r w:rsidRPr="00365ACF">
        <w:rPr>
          <w:rFonts w:ascii="Tinos" w:eastAsia="Tahoma" w:hAnsi="Tinos" w:cs="Noto Sans Devanagari"/>
          <w:color w:val="000000"/>
          <w:sz w:val="24"/>
          <w:szCs w:val="24"/>
          <w:lang w:eastAsia="zh-CN" w:bidi="hi-IN"/>
        </w:rPr>
        <w:t>в сфере развития и</w:t>
      </w:r>
      <w:r>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продвижения территорий</w:t>
      </w:r>
      <w:r w:rsidRPr="00365ACF">
        <w:rPr>
          <w:rFonts w:ascii="Tinos" w:eastAsia="Calibri" w:hAnsi="Tinos"/>
          <w:color w:val="000000"/>
          <w:spacing w:val="2"/>
          <w:sz w:val="24"/>
          <w:szCs w:val="24"/>
        </w:rPr>
        <w:t xml:space="preserve"> «Портрет твоего края».</w:t>
      </w:r>
    </w:p>
    <w:p w:rsidR="00365ACF" w:rsidRPr="00365ACF" w:rsidRDefault="00365ACF" w:rsidP="00365ACF">
      <w:pPr>
        <w:widowControl/>
        <w:suppressAutoHyphens/>
        <w:autoSpaceDE/>
        <w:autoSpaceDN/>
        <w:jc w:val="both"/>
        <w:rPr>
          <w:rFonts w:ascii="XO Thames" w:eastAsia="Tahoma" w:hAnsi="XO Thames" w:cs="Noto Sans Devanagari"/>
          <w:color w:val="000000"/>
          <w:sz w:val="24"/>
          <w:szCs w:val="24"/>
          <w:lang w:eastAsia="zh-CN" w:bidi="hi-IN"/>
        </w:rPr>
      </w:pPr>
      <w:r w:rsidRPr="00365ACF">
        <w:rPr>
          <w:rFonts w:ascii="XO Thames" w:eastAsia="Tahoma" w:hAnsi="XO Thames" w:cs="Noto Sans Devanagari"/>
          <w:color w:val="000000"/>
          <w:sz w:val="24"/>
          <w:szCs w:val="24"/>
          <w:lang w:eastAsia="zh-CN" w:bidi="hi-IN"/>
        </w:rPr>
        <w:t xml:space="preserve">5. </w:t>
      </w:r>
      <w:r>
        <w:rPr>
          <w:rFonts w:ascii="XO Thames" w:eastAsia="Tahoma" w:hAnsi="XO Thames" w:cs="Noto Sans Devanagari"/>
          <w:color w:val="000000"/>
          <w:sz w:val="24"/>
          <w:szCs w:val="24"/>
          <w:lang w:eastAsia="zh-CN" w:bidi="hi-IN"/>
        </w:rPr>
        <w:t>«</w:t>
      </w:r>
      <w:r w:rsidRPr="00365ACF">
        <w:rPr>
          <w:rFonts w:ascii="XO Thames" w:eastAsia="Tahoma" w:hAnsi="XO Thames" w:cs="Noto Sans Devanagari"/>
          <w:color w:val="000000"/>
          <w:sz w:val="24"/>
          <w:szCs w:val="24"/>
          <w:lang w:eastAsia="zh-CN" w:bidi="hi-IN"/>
        </w:rPr>
        <w:t>Анализ воспитательной работы образовательной организации</w:t>
      </w:r>
      <w:r>
        <w:rPr>
          <w:rFonts w:ascii="XO Thames" w:eastAsia="Tahoma" w:hAnsi="XO Thames" w:cs="Noto Sans Devanagari"/>
          <w:color w:val="000000"/>
          <w:sz w:val="24"/>
          <w:szCs w:val="24"/>
          <w:lang w:eastAsia="zh-CN" w:bidi="hi-IN"/>
        </w:rPr>
        <w:t>»</w:t>
      </w:r>
      <w:r w:rsidRPr="00365ACF">
        <w:rPr>
          <w:rFonts w:ascii="XO Thames" w:eastAsia="Tahoma" w:hAnsi="XO Thames" w:cs="Noto Sans Devanagari"/>
          <w:color w:val="000000"/>
          <w:sz w:val="24"/>
          <w:szCs w:val="24"/>
          <w:lang w:eastAsia="zh-CN" w:bidi="hi-IN"/>
        </w:rPr>
        <w:t>.</w:t>
      </w:r>
    </w:p>
    <w:p w:rsidR="00601D72" w:rsidRPr="009B5479" w:rsidRDefault="00601D72" w:rsidP="003D1AF1">
      <w:pPr>
        <w:widowControl/>
        <w:suppressAutoHyphens/>
        <w:autoSpaceDE/>
        <w:autoSpaceDN/>
        <w:ind w:firstLine="567"/>
        <w:jc w:val="both"/>
        <w:rPr>
          <w:rFonts w:ascii="Tinos" w:eastAsia="Tahoma" w:hAnsi="Tinos" w:cs="Noto Sans Devanagari"/>
          <w:color w:val="000000"/>
          <w:sz w:val="24"/>
          <w:szCs w:val="24"/>
          <w:lang w:eastAsia="zh-CN" w:bidi="hi-IN"/>
        </w:rPr>
      </w:pPr>
    </w:p>
    <w:p w:rsidR="00601D72" w:rsidRPr="009B5479" w:rsidRDefault="00365ACF" w:rsidP="00601D72">
      <w:pPr>
        <w:widowControl/>
        <w:suppressAutoHyphens/>
        <w:autoSpaceDE/>
        <w:autoSpaceDN/>
        <w:jc w:val="both"/>
        <w:rPr>
          <w:rFonts w:ascii="Tinos" w:eastAsia="Tahoma" w:hAnsi="Tinos" w:cs="Noto Sans Devanagari"/>
          <w:b/>
          <w:bCs/>
          <w:color w:val="000000"/>
          <w:sz w:val="24"/>
          <w:szCs w:val="24"/>
          <w:lang w:eastAsia="zh-CN" w:bidi="hi-IN"/>
        </w:rPr>
      </w:pPr>
      <w:r>
        <w:rPr>
          <w:rFonts w:ascii="Tinos" w:eastAsia="Calibri" w:hAnsi="Tinos"/>
          <w:b/>
          <w:bCs/>
          <w:color w:val="000000"/>
          <w:spacing w:val="2"/>
          <w:sz w:val="24"/>
          <w:szCs w:val="24"/>
        </w:rPr>
        <w:t>8</w:t>
      </w:r>
      <w:r w:rsidR="00601D72" w:rsidRPr="009B5479">
        <w:rPr>
          <w:rFonts w:ascii="Tinos" w:eastAsia="Calibri" w:hAnsi="Tinos"/>
          <w:b/>
          <w:bCs/>
          <w:color w:val="000000"/>
          <w:spacing w:val="2"/>
          <w:sz w:val="24"/>
          <w:szCs w:val="24"/>
        </w:rPr>
        <w:t>) участие в работе жюри различных конкурсов:</w:t>
      </w:r>
    </w:p>
    <w:p w:rsidR="00365ACF" w:rsidRPr="00365ACF" w:rsidRDefault="00365ACF" w:rsidP="00365ACF">
      <w:pPr>
        <w:tabs>
          <w:tab w:val="left" w:pos="426"/>
          <w:tab w:val="left" w:pos="1134"/>
        </w:tabs>
        <w:suppressAutoHyphens/>
        <w:autoSpaceDE/>
        <w:autoSpaceDN/>
        <w:ind w:right="84"/>
        <w:jc w:val="both"/>
        <w:rPr>
          <w:rFonts w:eastAsia="Tahoma" w:cs="Noto Sans Devanagari"/>
          <w:color w:val="000000"/>
          <w:sz w:val="24"/>
          <w:szCs w:val="24"/>
          <w:lang w:eastAsia="zh-CN" w:bidi="hi-IN"/>
        </w:rPr>
      </w:pPr>
      <w:r>
        <w:rPr>
          <w:rFonts w:ascii="Tinos" w:eastAsia="Tahoma" w:hAnsi="Tinos" w:cs="Noto Sans Devanagari"/>
          <w:color w:val="000000"/>
          <w:sz w:val="24"/>
          <w:szCs w:val="24"/>
          <w:lang w:eastAsia="zh-CN" w:bidi="hi-IN"/>
        </w:rPr>
        <w:t xml:space="preserve">– </w:t>
      </w:r>
      <w:r w:rsidRPr="00365ACF">
        <w:rPr>
          <w:rFonts w:eastAsia="Tahoma" w:cs="Noto Sans Devanagari"/>
          <w:color w:val="000000"/>
          <w:sz w:val="24"/>
          <w:szCs w:val="24"/>
          <w:lang w:eastAsia="zh-CN" w:bidi="hi-IN"/>
        </w:rPr>
        <w:t>регионального конкурса «Лучший персональный сайт педагога воспитательной сферы»: Терешко А.В., учитель начальных классов ГБОУ СОШ № 20», Шпаковская Ю.С., педагог-психолог ГБОУ СОШ № 25, Дорохина С.Н., инструктор по физической культуре   ГБ</w:t>
      </w:r>
      <w:r>
        <w:rPr>
          <w:rFonts w:eastAsia="Tahoma" w:cs="Noto Sans Devanagari"/>
          <w:color w:val="000000"/>
          <w:sz w:val="24"/>
          <w:szCs w:val="24"/>
          <w:lang w:eastAsia="zh-CN" w:bidi="hi-IN"/>
        </w:rPr>
        <w:t>Д</w:t>
      </w:r>
      <w:r w:rsidRPr="00365ACF">
        <w:rPr>
          <w:rFonts w:eastAsia="Tahoma" w:cs="Noto Sans Devanagari"/>
          <w:color w:val="000000"/>
          <w:sz w:val="24"/>
          <w:szCs w:val="24"/>
          <w:lang w:eastAsia="zh-CN" w:bidi="hi-IN"/>
        </w:rPr>
        <w:t xml:space="preserve">ОУ </w:t>
      </w:r>
      <w:r>
        <w:rPr>
          <w:rFonts w:eastAsia="Tahoma" w:cs="Noto Sans Devanagari"/>
          <w:color w:val="000000"/>
          <w:sz w:val="24"/>
          <w:szCs w:val="24"/>
          <w:lang w:eastAsia="zh-CN" w:bidi="hi-IN"/>
        </w:rPr>
        <w:t xml:space="preserve">«Детский сад </w:t>
      </w:r>
      <w:r w:rsidRPr="00365ACF">
        <w:rPr>
          <w:rFonts w:eastAsia="Tahoma" w:cs="Noto Sans Devanagari"/>
          <w:color w:val="000000"/>
          <w:sz w:val="24"/>
          <w:szCs w:val="24"/>
          <w:lang w:eastAsia="zh-CN" w:bidi="hi-IN"/>
        </w:rPr>
        <w:t>№ 107</w:t>
      </w:r>
      <w:r>
        <w:rPr>
          <w:rFonts w:eastAsia="Tahoma" w:cs="Noto Sans Devanagari"/>
          <w:color w:val="000000"/>
          <w:sz w:val="24"/>
          <w:szCs w:val="24"/>
          <w:lang w:eastAsia="zh-CN" w:bidi="hi-IN"/>
        </w:rPr>
        <w:t>»;</w:t>
      </w:r>
    </w:p>
    <w:p w:rsidR="00365ACF" w:rsidRDefault="00365ACF" w:rsidP="00365ACF">
      <w:pPr>
        <w:tabs>
          <w:tab w:val="left" w:pos="426"/>
          <w:tab w:val="left" w:pos="709"/>
          <w:tab w:val="left" w:pos="1033"/>
        </w:tabs>
        <w:suppressAutoHyphens/>
        <w:autoSpaceDE/>
        <w:autoSpaceDN/>
        <w:jc w:val="both"/>
        <w:rPr>
          <w:rFonts w:ascii="Tinos" w:eastAsia="Tahoma" w:hAnsi="Tinos" w:cs="Noto Sans Devanagari"/>
          <w:bCs/>
          <w:color w:val="000000"/>
          <w:sz w:val="24"/>
          <w:szCs w:val="24"/>
          <w:bdr w:val="single" w:sz="2" w:space="1" w:color="FFFFFF"/>
          <w:lang w:eastAsia="zh-CN" w:bidi="hi-IN"/>
        </w:rPr>
      </w:pPr>
      <w:r>
        <w:rPr>
          <w:rFonts w:ascii="Tinos" w:eastAsia="Tahoma" w:hAnsi="Tinos" w:cs="Noto Sans Devanagari"/>
          <w:color w:val="000000"/>
          <w:sz w:val="24"/>
          <w:szCs w:val="24"/>
          <w:lang w:eastAsia="zh-CN" w:bidi="hi-IN"/>
        </w:rPr>
        <w:t xml:space="preserve">– </w:t>
      </w:r>
      <w:r w:rsidRPr="00365ACF">
        <w:rPr>
          <w:rFonts w:ascii="Tinos" w:eastAsia="Tahoma" w:hAnsi="Tinos" w:cs="Noto Sans Devanagari"/>
          <w:color w:val="000000"/>
          <w:sz w:val="24"/>
          <w:szCs w:val="24"/>
          <w:lang w:eastAsia="zh-CN" w:bidi="hi-IN"/>
        </w:rPr>
        <w:t>регионального этапа Всероссийской детской творческой школы-конкурса в сфере развития</w:t>
      </w:r>
      <w:r>
        <w:rPr>
          <w:rFonts w:ascii="Tinos" w:eastAsia="Tahoma" w:hAnsi="Tinos" w:cs="Noto Sans Devanagari"/>
          <w:color w:val="000000"/>
          <w:sz w:val="24"/>
          <w:szCs w:val="24"/>
          <w:lang w:eastAsia="zh-CN" w:bidi="hi-IN"/>
        </w:rPr>
        <w:t xml:space="preserve"> </w:t>
      </w:r>
      <w:r w:rsidRPr="00365ACF">
        <w:rPr>
          <w:rFonts w:ascii="Tinos" w:eastAsia="Tahoma" w:hAnsi="Tinos" w:cs="Noto Sans Devanagari"/>
          <w:color w:val="000000"/>
          <w:sz w:val="24"/>
          <w:szCs w:val="24"/>
          <w:lang w:eastAsia="zh-CN" w:bidi="hi-IN"/>
        </w:rPr>
        <w:t>и</w:t>
      </w:r>
      <w:r>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 xml:space="preserve">продвижения территорий «Портрет твоего края»: </w:t>
      </w:r>
      <w:r w:rsidRPr="00365ACF">
        <w:rPr>
          <w:rFonts w:eastAsia="Tahoma" w:cs="Noto Sans Devanagari"/>
          <w:color w:val="000000"/>
          <w:sz w:val="24"/>
          <w:szCs w:val="24"/>
          <w:lang w:eastAsia="zh-CN" w:bidi="hi-IN"/>
        </w:rPr>
        <w:t>Кукли</w:t>
      </w:r>
      <w:r>
        <w:rPr>
          <w:rFonts w:eastAsia="Tahoma" w:cs="Noto Sans Devanagari"/>
          <w:color w:val="000000"/>
          <w:sz w:val="24"/>
          <w:szCs w:val="24"/>
          <w:lang w:eastAsia="zh-CN" w:bidi="hi-IN"/>
        </w:rPr>
        <w:t>на А.А., учитель русского языка</w:t>
      </w:r>
      <w:r w:rsidRPr="00365ACF">
        <w:rPr>
          <w:rFonts w:eastAsia="Tahoma" w:cs="Noto Sans Devanagari"/>
          <w:color w:val="000000"/>
          <w:sz w:val="24"/>
          <w:szCs w:val="24"/>
          <w:lang w:eastAsia="zh-CN" w:bidi="hi-IN"/>
        </w:rPr>
        <w:t xml:space="preserve"> и</w:t>
      </w:r>
      <w:r>
        <w:rPr>
          <w:rFonts w:eastAsia="Tahoma" w:cs="Noto Sans Devanagari"/>
          <w:color w:val="000000"/>
          <w:sz w:val="24"/>
          <w:szCs w:val="24"/>
          <w:lang w:eastAsia="zh-CN" w:bidi="hi-IN"/>
        </w:rPr>
        <w:t> </w:t>
      </w:r>
      <w:r w:rsidRPr="00365ACF">
        <w:rPr>
          <w:rFonts w:eastAsia="Tahoma" w:cs="Noto Sans Devanagari"/>
          <w:color w:val="000000"/>
          <w:sz w:val="24"/>
          <w:szCs w:val="24"/>
          <w:lang w:eastAsia="zh-CN" w:bidi="hi-IN"/>
        </w:rPr>
        <w:t>литературы ГБОУ СОШ № 37</w:t>
      </w:r>
      <w:r>
        <w:rPr>
          <w:rFonts w:eastAsia="Tahoma" w:cs="Noto Sans Devanagari"/>
          <w:color w:val="000000"/>
          <w:sz w:val="24"/>
          <w:szCs w:val="24"/>
          <w:lang w:eastAsia="zh-CN" w:bidi="hi-IN"/>
        </w:rPr>
        <w:t>;</w:t>
      </w:r>
      <w:r w:rsidRPr="00365ACF">
        <w:rPr>
          <w:rFonts w:eastAsia="Tahoma" w:cs="Noto Sans Devanagari"/>
          <w:color w:val="000000"/>
          <w:sz w:val="24"/>
          <w:szCs w:val="24"/>
          <w:lang w:eastAsia="zh-CN" w:bidi="hi-IN"/>
        </w:rPr>
        <w:t xml:space="preserve"> Заикина В.В., учитель русского языка и литературы ГБОУ СОШ № 57</w:t>
      </w:r>
      <w:r>
        <w:rPr>
          <w:rFonts w:eastAsia="Tahoma" w:cs="Noto Sans Devanagari"/>
          <w:color w:val="000000"/>
          <w:sz w:val="24"/>
          <w:szCs w:val="24"/>
          <w:highlight w:val="white"/>
          <w:lang w:eastAsia="zh-CN" w:bidi="hi-IN"/>
        </w:rPr>
        <w:t>;</w:t>
      </w:r>
      <w:r w:rsidRPr="00365ACF">
        <w:rPr>
          <w:rFonts w:eastAsia="Tahoma" w:cs="Noto Sans Devanagari"/>
          <w:color w:val="000000"/>
          <w:sz w:val="24"/>
          <w:szCs w:val="24"/>
          <w:lang w:eastAsia="zh-CN" w:bidi="hi-IN"/>
        </w:rPr>
        <w:t xml:space="preserve"> Рахимова Э.К., учитель русского языка ГБОУ СОШ № 57</w:t>
      </w:r>
      <w:r>
        <w:rPr>
          <w:rFonts w:eastAsia="Tahoma" w:cs="Noto Sans Devanagari"/>
          <w:color w:val="000000"/>
          <w:sz w:val="24"/>
          <w:szCs w:val="24"/>
          <w:lang w:eastAsia="zh-CN" w:bidi="hi-IN"/>
        </w:rPr>
        <w:t>;</w:t>
      </w:r>
      <w:r w:rsidRPr="00365ACF">
        <w:rPr>
          <w:rFonts w:ascii="XO Thames" w:eastAsia="Tahoma" w:hAnsi="XO Thames" w:cs="Noto Sans Devanagari"/>
          <w:color w:val="000000"/>
          <w:sz w:val="24"/>
          <w:szCs w:val="24"/>
          <w:lang w:eastAsia="zh-CN" w:bidi="hi-IN"/>
        </w:rPr>
        <w:t xml:space="preserve"> </w:t>
      </w:r>
      <w:r w:rsidRPr="00365ACF">
        <w:rPr>
          <w:rFonts w:eastAsia="Tahoma" w:cs="Noto Sans Devanagari"/>
          <w:color w:val="000000"/>
          <w:sz w:val="24"/>
          <w:szCs w:val="24"/>
          <w:lang w:eastAsia="zh-CN" w:bidi="hi-IN"/>
        </w:rPr>
        <w:t xml:space="preserve">Майданова А.С., учитель русского языка </w:t>
      </w:r>
      <w:r>
        <w:rPr>
          <w:rFonts w:eastAsia="Tahoma" w:cs="Noto Sans Devanagari"/>
          <w:color w:val="000000"/>
          <w:sz w:val="24"/>
          <w:szCs w:val="24"/>
          <w:lang w:eastAsia="zh-CN" w:bidi="hi-IN"/>
        </w:rPr>
        <w:t xml:space="preserve">и литературы </w:t>
      </w:r>
      <w:r w:rsidRPr="00365ACF">
        <w:rPr>
          <w:rFonts w:eastAsia="Tahoma" w:cs="Noto Sans Devanagari"/>
          <w:color w:val="000000"/>
          <w:sz w:val="24"/>
          <w:szCs w:val="24"/>
          <w:lang w:eastAsia="zh-CN" w:bidi="hi-IN"/>
        </w:rPr>
        <w:t>ГБОУ СОШ № 57</w:t>
      </w:r>
      <w:r>
        <w:rPr>
          <w:rFonts w:eastAsia="Tahoma" w:cs="Noto Sans Devanagari"/>
          <w:color w:val="000000"/>
          <w:sz w:val="24"/>
          <w:szCs w:val="24"/>
          <w:highlight w:val="white"/>
          <w:lang w:eastAsia="zh-CN" w:bidi="hi-IN"/>
        </w:rPr>
        <w:t>;</w:t>
      </w:r>
      <w:r w:rsidRPr="00365ACF">
        <w:rPr>
          <w:rFonts w:ascii="XO Thames" w:eastAsia="Tahoma" w:hAnsi="XO Thames" w:cs="Noto Sans Devanagari"/>
          <w:color w:val="000000"/>
          <w:sz w:val="24"/>
          <w:szCs w:val="24"/>
          <w:lang w:eastAsia="zh-CN" w:bidi="hi-IN"/>
        </w:rPr>
        <w:t xml:space="preserve"> </w:t>
      </w:r>
      <w:r w:rsidRPr="00365ACF">
        <w:rPr>
          <w:rFonts w:eastAsia="Tahoma" w:cs="Noto Sans Devanagari"/>
          <w:color w:val="000000"/>
          <w:sz w:val="24"/>
          <w:szCs w:val="24"/>
          <w:lang w:eastAsia="zh-CN" w:bidi="hi-IN"/>
        </w:rPr>
        <w:t>Царик Т.А., учитель русского языка и</w:t>
      </w:r>
      <w:r>
        <w:rPr>
          <w:rFonts w:eastAsia="Tahoma" w:cs="Noto Sans Devanagari"/>
          <w:color w:val="000000"/>
          <w:sz w:val="24"/>
          <w:szCs w:val="24"/>
          <w:lang w:eastAsia="zh-CN" w:bidi="hi-IN"/>
        </w:rPr>
        <w:t> </w:t>
      </w:r>
      <w:r w:rsidRPr="00365ACF">
        <w:rPr>
          <w:rFonts w:eastAsia="Tahoma" w:cs="Noto Sans Devanagari"/>
          <w:color w:val="000000"/>
          <w:sz w:val="24"/>
          <w:szCs w:val="24"/>
          <w:lang w:eastAsia="zh-CN" w:bidi="hi-IN"/>
        </w:rPr>
        <w:t>литературы ГБОУ СОШ № 19</w:t>
      </w:r>
      <w:r>
        <w:rPr>
          <w:rFonts w:eastAsia="Tahoma" w:cs="Noto Sans Devanagari"/>
          <w:color w:val="000000"/>
          <w:sz w:val="24"/>
          <w:szCs w:val="24"/>
          <w:lang w:eastAsia="zh-CN" w:bidi="hi-IN"/>
        </w:rPr>
        <w:t>;</w:t>
      </w:r>
      <w:r w:rsidRPr="00365ACF">
        <w:rPr>
          <w:rFonts w:ascii="XO Thames" w:eastAsia="Tahoma" w:hAnsi="XO Thames" w:cs="Noto Sans Devanagari"/>
          <w:color w:val="000000"/>
          <w:sz w:val="24"/>
          <w:szCs w:val="24"/>
          <w:lang w:eastAsia="zh-CN" w:bidi="hi-IN"/>
        </w:rPr>
        <w:t xml:space="preserve"> </w:t>
      </w:r>
      <w:r w:rsidRPr="00365ACF">
        <w:rPr>
          <w:rFonts w:eastAsia="Tahoma" w:cs="Noto Sans Devanagari"/>
          <w:color w:val="000000"/>
          <w:sz w:val="24"/>
          <w:szCs w:val="24"/>
          <w:lang w:eastAsia="zh-CN" w:bidi="hi-IN"/>
        </w:rPr>
        <w:t xml:space="preserve">Бескровная И.В., </w:t>
      </w:r>
      <w:r w:rsidRPr="00365ACF">
        <w:rPr>
          <w:rFonts w:eastAsia="Tahoma" w:cs="Noto Sans Devanagari"/>
          <w:color w:val="000000"/>
          <w:sz w:val="24"/>
          <w:szCs w:val="24"/>
          <w:highlight w:val="white"/>
          <w:lang w:eastAsia="zh-CN" w:bidi="hi-IN"/>
        </w:rPr>
        <w:t xml:space="preserve">учитель русского языка и литературы ГБОУ </w:t>
      </w:r>
      <w:r>
        <w:rPr>
          <w:rFonts w:eastAsia="Tahoma" w:cs="Noto Sans Devanagari"/>
          <w:color w:val="000000"/>
          <w:sz w:val="24"/>
          <w:szCs w:val="24"/>
          <w:lang w:eastAsia="zh-CN" w:bidi="hi-IN"/>
        </w:rPr>
        <w:t>«Гимназия № 7»;</w:t>
      </w:r>
      <w:r w:rsidRPr="00365ACF">
        <w:rPr>
          <w:rFonts w:eastAsia="Tahoma" w:cs="Noto Sans Devanagari"/>
          <w:color w:val="000000"/>
          <w:sz w:val="24"/>
          <w:szCs w:val="24"/>
          <w:lang w:eastAsia="zh-CN" w:bidi="hi-IN"/>
        </w:rPr>
        <w:t xml:space="preserve"> </w:t>
      </w:r>
      <w:r w:rsidRPr="00365ACF">
        <w:rPr>
          <w:rFonts w:ascii="Tinos" w:eastAsia="Tahoma" w:hAnsi="Tinos" w:cs="Noto Sans Devanagari"/>
          <w:bCs/>
          <w:color w:val="000000"/>
          <w:sz w:val="24"/>
          <w:szCs w:val="24"/>
          <w:bdr w:val="single" w:sz="2" w:space="1" w:color="FFFFFF"/>
          <w:lang w:eastAsia="zh-CN" w:bidi="hi-IN"/>
        </w:rPr>
        <w:t>Шереметова А.А., учитель русского яз</w:t>
      </w:r>
      <w:r>
        <w:rPr>
          <w:rFonts w:ascii="Tinos" w:eastAsia="Tahoma" w:hAnsi="Tinos" w:cs="Noto Sans Devanagari"/>
          <w:bCs/>
          <w:color w:val="000000"/>
          <w:sz w:val="24"/>
          <w:szCs w:val="24"/>
          <w:bdr w:val="single" w:sz="2" w:space="1" w:color="FFFFFF"/>
          <w:lang w:eastAsia="zh-CN" w:bidi="hi-IN"/>
        </w:rPr>
        <w:t>ыка и литературы ГБОУ СОШ № 18.</w:t>
      </w:r>
    </w:p>
    <w:p w:rsidR="00365ACF" w:rsidRPr="00365ACF" w:rsidRDefault="00365ACF" w:rsidP="00365ACF">
      <w:pPr>
        <w:tabs>
          <w:tab w:val="left" w:pos="426"/>
          <w:tab w:val="left" w:pos="709"/>
          <w:tab w:val="left" w:pos="1033"/>
        </w:tabs>
        <w:suppressAutoHyphens/>
        <w:autoSpaceDE/>
        <w:autoSpaceDN/>
        <w:ind w:firstLine="567"/>
        <w:jc w:val="both"/>
        <w:rPr>
          <w:rFonts w:ascii="XO Thames" w:eastAsia="Tahoma" w:hAnsi="XO Thame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Активными участниками методических мероприятий были заместители директоров по</w:t>
      </w:r>
      <w:r>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 xml:space="preserve">воспитательной работе следующих образовательных организаций: </w:t>
      </w:r>
      <w:r>
        <w:rPr>
          <w:rFonts w:ascii="Tinos" w:eastAsia="Tahoma" w:hAnsi="Tinos" w:cs="Noto Sans Devanagari"/>
          <w:color w:val="000000"/>
          <w:sz w:val="24"/>
          <w:szCs w:val="24"/>
          <w:lang w:eastAsia="zh-CN" w:bidi="hi-IN"/>
        </w:rPr>
        <w:t>г</w:t>
      </w:r>
      <w:r w:rsidRPr="00365ACF">
        <w:rPr>
          <w:rFonts w:ascii="Tinos" w:eastAsia="Tahoma" w:hAnsi="Tinos" w:cs="Noto Sans Devanagari"/>
          <w:color w:val="000000"/>
          <w:sz w:val="24"/>
          <w:szCs w:val="24"/>
          <w:lang w:eastAsia="zh-CN" w:bidi="hi-IN"/>
        </w:rPr>
        <w:t xml:space="preserve">имназия № 8, </w:t>
      </w:r>
      <w:r w:rsidRPr="00365ACF">
        <w:rPr>
          <w:rFonts w:ascii="Tinos" w:eastAsia="Tahoma" w:hAnsi="Tinos" w:cs="Noto Sans Devanagari" w:hint="eastAsia"/>
          <w:color w:val="000000"/>
          <w:sz w:val="24"/>
          <w:szCs w:val="24"/>
          <w:lang w:eastAsia="zh-CN" w:bidi="hi-IN"/>
        </w:rPr>
        <w:t>«</w:t>
      </w:r>
      <w:r w:rsidRPr="00365ACF">
        <w:rPr>
          <w:rFonts w:ascii="Tinos" w:eastAsia="Tahoma" w:hAnsi="Tinos" w:cs="Noto Sans Devanagari"/>
          <w:color w:val="000000"/>
          <w:sz w:val="24"/>
          <w:szCs w:val="24"/>
          <w:lang w:eastAsia="zh-CN" w:bidi="hi-IN"/>
        </w:rPr>
        <w:t>Инженерная школа</w:t>
      </w:r>
      <w:r w:rsidRPr="00365ACF">
        <w:rPr>
          <w:rFonts w:ascii="Tinos" w:eastAsia="Tahoma" w:hAnsi="Tinos" w:cs="Noto Sans Devanagari" w:hint="eastAsia"/>
          <w:color w:val="000000"/>
          <w:sz w:val="24"/>
          <w:szCs w:val="24"/>
          <w:lang w:eastAsia="zh-CN" w:bidi="hi-IN"/>
        </w:rPr>
        <w:t>»</w:t>
      </w:r>
      <w:r w:rsidRPr="00365ACF">
        <w:rPr>
          <w:rFonts w:ascii="Tinos" w:eastAsia="Tahoma" w:hAnsi="Tinos" w:cs="Noto Sans Devanagari"/>
          <w:color w:val="000000"/>
          <w:sz w:val="24"/>
          <w:szCs w:val="24"/>
          <w:lang w:eastAsia="zh-CN" w:bidi="hi-IN"/>
        </w:rPr>
        <w:t>, СОШ № 6, 9, 41, 42, 43, 46, 48 (таблиц</w:t>
      </w:r>
      <w:r>
        <w:rPr>
          <w:rFonts w:ascii="Tinos" w:eastAsia="Tahoma" w:hAnsi="Tinos" w:cs="Noto Sans Devanagari"/>
          <w:color w:val="000000"/>
          <w:sz w:val="24"/>
          <w:szCs w:val="24"/>
          <w:lang w:eastAsia="zh-CN" w:bidi="hi-IN"/>
        </w:rPr>
        <w:t>а</w:t>
      </w:r>
      <w:r w:rsidRPr="00365ACF">
        <w:rPr>
          <w:rFonts w:ascii="Tinos" w:eastAsia="Tahoma" w:hAnsi="Tinos" w:cs="Noto Sans Devanagari"/>
          <w:color w:val="000000"/>
          <w:sz w:val="24"/>
          <w:szCs w:val="24"/>
          <w:lang w:eastAsia="zh-CN" w:bidi="hi-IN"/>
        </w:rPr>
        <w:t xml:space="preserve"> 3).</w:t>
      </w:r>
    </w:p>
    <w:p w:rsidR="00365ACF" w:rsidRPr="00365ACF" w:rsidRDefault="00365ACF" w:rsidP="00365ACF">
      <w:pPr>
        <w:widowControl/>
        <w:tabs>
          <w:tab w:val="left" w:pos="426"/>
          <w:tab w:val="left" w:pos="709"/>
        </w:tabs>
        <w:suppressAutoHyphens/>
        <w:autoSpaceDE/>
        <w:autoSpaceDN/>
        <w:jc w:val="both"/>
        <w:rPr>
          <w:rFonts w:ascii="Tinos" w:eastAsia="Tahoma" w:hAnsi="Tinos" w:cs="Noto Sans Devanagari"/>
          <w:color w:val="000000"/>
          <w:sz w:val="24"/>
          <w:szCs w:val="24"/>
          <w:lang w:eastAsia="zh-CN" w:bidi="hi-IN"/>
        </w:rPr>
      </w:pPr>
    </w:p>
    <w:p w:rsidR="00365ACF" w:rsidRPr="00365ACF" w:rsidRDefault="00365ACF" w:rsidP="00365ACF">
      <w:pPr>
        <w:widowControl/>
        <w:tabs>
          <w:tab w:val="left" w:pos="426"/>
          <w:tab w:val="left" w:pos="709"/>
        </w:tabs>
        <w:suppressAutoHyphens/>
        <w:autoSpaceDE/>
        <w:autoSpaceDN/>
        <w:jc w:val="both"/>
        <w:rPr>
          <w:rFonts w:eastAsia="Tahoma" w:cs="Noto Sans Devanagari"/>
          <w:color w:val="000000"/>
          <w:sz w:val="24"/>
          <w:szCs w:val="24"/>
          <w:lang w:eastAsia="zh-CN" w:bidi="hi-IN"/>
        </w:rPr>
      </w:pPr>
      <w:r>
        <w:rPr>
          <w:rFonts w:ascii="Tinos" w:eastAsia="Tahoma" w:hAnsi="Tinos" w:cs="Noto Sans Devanagari"/>
          <w:color w:val="000000"/>
          <w:sz w:val="24"/>
          <w:szCs w:val="24"/>
          <w:lang w:eastAsia="zh-CN" w:bidi="hi-IN"/>
        </w:rPr>
        <w:lastRenderedPageBreak/>
        <w:t xml:space="preserve">Таблица 3 – </w:t>
      </w:r>
      <w:r w:rsidRPr="00365ACF">
        <w:rPr>
          <w:rFonts w:eastAsia="Tahoma" w:cs="Noto Sans Devanagari"/>
          <w:color w:val="000000"/>
          <w:sz w:val="24"/>
          <w:szCs w:val="24"/>
          <w:lang w:eastAsia="zh-CN" w:bidi="hi-IN"/>
        </w:rPr>
        <w:t xml:space="preserve">Мониторинг участия заместителей директора по воспитательной работе в городских методических мероприятиях </w:t>
      </w:r>
    </w:p>
    <w:p w:rsidR="00365ACF" w:rsidRPr="00365ACF" w:rsidRDefault="00365ACF" w:rsidP="00365ACF">
      <w:pPr>
        <w:widowControl/>
        <w:tabs>
          <w:tab w:val="left" w:pos="426"/>
          <w:tab w:val="left" w:pos="709"/>
        </w:tabs>
        <w:suppressAutoHyphens/>
        <w:autoSpaceDE/>
        <w:autoSpaceDN/>
        <w:jc w:val="both"/>
        <w:rPr>
          <w:rFonts w:ascii="Tinos" w:eastAsia="Tahoma" w:hAnsi="Tinos" w:cs="Noto Sans Devanagari"/>
          <w:color w:val="000000"/>
          <w:sz w:val="24"/>
          <w:szCs w:val="24"/>
          <w:lang w:eastAsia="zh-CN" w:bidi="hi-IN"/>
        </w:rPr>
      </w:pPr>
    </w:p>
    <w:tbl>
      <w:tblPr>
        <w:tblW w:w="10065" w:type="dxa"/>
        <w:tblInd w:w="28" w:type="dxa"/>
        <w:tblLayout w:type="fixed"/>
        <w:tblCellMar>
          <w:top w:w="28" w:type="dxa"/>
          <w:left w:w="28" w:type="dxa"/>
          <w:bottom w:w="28" w:type="dxa"/>
          <w:right w:w="28" w:type="dxa"/>
        </w:tblCellMar>
        <w:tblLook w:val="04A0" w:firstRow="1" w:lastRow="0" w:firstColumn="1" w:lastColumn="0" w:noHBand="0" w:noVBand="1"/>
      </w:tblPr>
      <w:tblGrid>
        <w:gridCol w:w="376"/>
        <w:gridCol w:w="2601"/>
        <w:gridCol w:w="851"/>
        <w:gridCol w:w="1134"/>
        <w:gridCol w:w="1134"/>
        <w:gridCol w:w="567"/>
        <w:gridCol w:w="1134"/>
        <w:gridCol w:w="992"/>
        <w:gridCol w:w="709"/>
        <w:gridCol w:w="567"/>
      </w:tblGrid>
      <w:tr w:rsidR="00365ACF" w:rsidRPr="00365ACF" w:rsidTr="00B47F9D">
        <w:tc>
          <w:tcPr>
            <w:tcW w:w="376" w:type="dxa"/>
            <w:vMerge w:val="restart"/>
            <w:tcBorders>
              <w:top w:val="single" w:sz="2" w:space="0" w:color="000000"/>
              <w:left w:val="single" w:sz="2" w:space="0" w:color="000000"/>
              <w:bottom w:val="single" w:sz="2" w:space="0" w:color="000000"/>
            </w:tcBorders>
          </w:tcPr>
          <w:p w:rsidR="00365ACF" w:rsidRPr="00365ACF" w:rsidRDefault="00365ACF" w:rsidP="00365ACF">
            <w:pPr>
              <w:suppressLineNumbers/>
              <w:suppressAutoHyphens/>
              <w:autoSpaceDE/>
              <w:autoSpaceDN/>
              <w:jc w:val="both"/>
              <w:rPr>
                <w:rFonts w:ascii="XO Thames" w:eastAsia="Tahoma" w:hAnsi="XO Thames" w:cs="Noto Sans Devanagari"/>
                <w:color w:val="000000"/>
                <w:sz w:val="24"/>
                <w:szCs w:val="24"/>
                <w:lang w:eastAsia="zh-CN" w:bidi="hi-IN"/>
              </w:rPr>
            </w:pPr>
            <w:r w:rsidRPr="00365ACF">
              <w:rPr>
                <w:rFonts w:ascii="XO Thames" w:eastAsia="Tahoma" w:hAnsi="XO Thames" w:cs="Noto Sans Devanagari"/>
                <w:color w:val="000000"/>
                <w:sz w:val="24"/>
                <w:szCs w:val="24"/>
                <w:lang w:eastAsia="zh-CN" w:bidi="hi-IN"/>
              </w:rPr>
              <w:t>№ п/п</w:t>
            </w:r>
          </w:p>
        </w:tc>
        <w:tc>
          <w:tcPr>
            <w:tcW w:w="2601" w:type="dxa"/>
            <w:vMerge w:val="restart"/>
            <w:tcBorders>
              <w:top w:val="single" w:sz="2" w:space="0" w:color="000000"/>
              <w:left w:val="single" w:sz="2" w:space="0" w:color="000000"/>
              <w:bottom w:val="single" w:sz="2" w:space="0" w:color="000000"/>
            </w:tcBorders>
          </w:tcPr>
          <w:p w:rsidR="00365ACF" w:rsidRPr="00365ACF" w:rsidRDefault="00365ACF" w:rsidP="00365ACF">
            <w:pPr>
              <w:suppressLineNumbers/>
              <w:suppressAutoHyphens/>
              <w:autoSpaceDE/>
              <w:autoSpaceDN/>
              <w:jc w:val="both"/>
              <w:rPr>
                <w:rFonts w:ascii="XO Thames" w:eastAsia="Tahoma" w:hAnsi="XO Thames" w:cs="Noto Sans Devanagari"/>
                <w:color w:val="000000"/>
                <w:sz w:val="24"/>
                <w:szCs w:val="24"/>
                <w:lang w:eastAsia="zh-CN" w:bidi="hi-IN"/>
              </w:rPr>
            </w:pPr>
            <w:r w:rsidRPr="00365ACF">
              <w:rPr>
                <w:rFonts w:ascii="XO Thames" w:eastAsia="Tahoma" w:hAnsi="XO Thames" w:cs="Noto Sans Devanagari"/>
                <w:color w:val="000000"/>
                <w:sz w:val="24"/>
                <w:szCs w:val="24"/>
                <w:lang w:eastAsia="zh-CN" w:bidi="hi-IN"/>
              </w:rPr>
              <w:t>ОО</w:t>
            </w:r>
          </w:p>
        </w:tc>
        <w:tc>
          <w:tcPr>
            <w:tcW w:w="7088" w:type="dxa"/>
            <w:gridSpan w:val="8"/>
            <w:tcBorders>
              <w:top w:val="single" w:sz="2" w:space="0" w:color="000000"/>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center"/>
              <w:rPr>
                <w:rFonts w:ascii="XO Thames" w:eastAsia="Tahoma" w:hAnsi="XO Thames" w:cs="Noto Sans Devanagari"/>
                <w:color w:val="000000"/>
                <w:sz w:val="24"/>
                <w:szCs w:val="24"/>
                <w:lang w:eastAsia="zh-CN" w:bidi="hi-IN"/>
              </w:rPr>
            </w:pPr>
            <w:r w:rsidRPr="00365ACF">
              <w:rPr>
                <w:rFonts w:ascii="XO Thames" w:eastAsia="Tahoma" w:hAnsi="XO Thames" w:cs="Noto Sans Devanagari"/>
                <w:color w:val="000000"/>
                <w:sz w:val="24"/>
                <w:szCs w:val="24"/>
                <w:lang w:eastAsia="zh-CN" w:bidi="hi-IN"/>
              </w:rPr>
              <w:t>Мероприятия</w:t>
            </w:r>
          </w:p>
        </w:tc>
      </w:tr>
      <w:tr w:rsidR="00365ACF" w:rsidRPr="00365ACF" w:rsidTr="00B47F9D">
        <w:trPr>
          <w:cantSplit/>
          <w:trHeight w:val="1971"/>
        </w:trPr>
        <w:tc>
          <w:tcPr>
            <w:tcW w:w="376" w:type="dxa"/>
            <w:vMerge/>
            <w:tcBorders>
              <w:top w:val="single" w:sz="2" w:space="0" w:color="000000"/>
              <w:left w:val="single" w:sz="2" w:space="0" w:color="000000"/>
              <w:bottom w:val="single" w:sz="2" w:space="0" w:color="000000"/>
            </w:tcBorders>
          </w:tcPr>
          <w:p w:rsidR="00365ACF" w:rsidRPr="00365ACF" w:rsidRDefault="00365ACF" w:rsidP="00365ACF">
            <w:pPr>
              <w:suppressLineNumbers/>
              <w:suppressAutoHyphens/>
              <w:autoSpaceDE/>
              <w:autoSpaceDN/>
              <w:jc w:val="both"/>
              <w:rPr>
                <w:rFonts w:ascii="XO Thames" w:eastAsia="Tahoma" w:hAnsi="XO Thames" w:cs="Noto Sans Devanagari"/>
                <w:color w:val="000000"/>
                <w:sz w:val="28"/>
                <w:szCs w:val="20"/>
                <w:lang w:eastAsia="zh-CN" w:bidi="hi-IN"/>
              </w:rPr>
            </w:pPr>
          </w:p>
        </w:tc>
        <w:tc>
          <w:tcPr>
            <w:tcW w:w="2601" w:type="dxa"/>
            <w:vMerge/>
            <w:tcBorders>
              <w:top w:val="single" w:sz="2" w:space="0" w:color="000000"/>
              <w:left w:val="single" w:sz="2" w:space="0" w:color="000000"/>
              <w:bottom w:val="single" w:sz="2" w:space="0" w:color="000000"/>
            </w:tcBorders>
          </w:tcPr>
          <w:p w:rsidR="00365ACF" w:rsidRPr="00365ACF" w:rsidRDefault="00365ACF" w:rsidP="00365ACF">
            <w:pPr>
              <w:suppressLineNumbers/>
              <w:suppressAutoHyphens/>
              <w:autoSpaceDE/>
              <w:autoSpaceDN/>
              <w:jc w:val="both"/>
              <w:rPr>
                <w:rFonts w:ascii="XO Thames" w:eastAsia="Tahoma" w:hAnsi="XO Thames" w:cs="Noto Sans Devanagari"/>
                <w:color w:val="000000"/>
                <w:sz w:val="28"/>
                <w:szCs w:val="20"/>
                <w:lang w:eastAsia="zh-CN" w:bidi="hi-IN"/>
              </w:rPr>
            </w:pPr>
          </w:p>
        </w:tc>
        <w:tc>
          <w:tcPr>
            <w:tcW w:w="851" w:type="dxa"/>
            <w:tcBorders>
              <w:left w:val="single" w:sz="2" w:space="0" w:color="000000"/>
              <w:bottom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августовские педагогические чтения (21.08.2025)</w:t>
            </w:r>
          </w:p>
        </w:tc>
        <w:tc>
          <w:tcPr>
            <w:tcW w:w="1134" w:type="dxa"/>
            <w:tcBorders>
              <w:left w:val="single" w:sz="2" w:space="0" w:color="000000"/>
              <w:bottom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инструктивно-методическое совещание (15.10.2025)</w:t>
            </w:r>
          </w:p>
        </w:tc>
        <w:tc>
          <w:tcPr>
            <w:tcW w:w="1134" w:type="dxa"/>
            <w:tcBorders>
              <w:left w:val="single" w:sz="2" w:space="0" w:color="000000"/>
              <w:bottom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инструктивно-методическое совещание (12.11.2026)</w:t>
            </w:r>
          </w:p>
        </w:tc>
        <w:tc>
          <w:tcPr>
            <w:tcW w:w="567" w:type="dxa"/>
            <w:tcBorders>
              <w:left w:val="single" w:sz="2" w:space="0" w:color="000000"/>
              <w:bottom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семинар-практикум (24.12.2025)</w:t>
            </w:r>
          </w:p>
        </w:tc>
        <w:tc>
          <w:tcPr>
            <w:tcW w:w="1134" w:type="dxa"/>
            <w:tcBorders>
              <w:left w:val="single" w:sz="2" w:space="0" w:color="000000"/>
              <w:bottom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инструктивно-методическое совещание (28.01.2026)</w:t>
            </w:r>
          </w:p>
        </w:tc>
        <w:tc>
          <w:tcPr>
            <w:tcW w:w="992" w:type="dxa"/>
            <w:tcBorders>
              <w:left w:val="single" w:sz="2" w:space="0" w:color="000000"/>
              <w:bottom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инструктивно-методическое совещание (18.02.2026)</w:t>
            </w:r>
          </w:p>
        </w:tc>
        <w:tc>
          <w:tcPr>
            <w:tcW w:w="709" w:type="dxa"/>
            <w:tcBorders>
              <w:left w:val="single" w:sz="2" w:space="0" w:color="000000"/>
              <w:bottom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семинар-практикум (08.04.2026)</w:t>
            </w:r>
          </w:p>
        </w:tc>
        <w:tc>
          <w:tcPr>
            <w:tcW w:w="567" w:type="dxa"/>
            <w:tcBorders>
              <w:left w:val="single" w:sz="2" w:space="0" w:color="000000"/>
              <w:bottom w:val="single" w:sz="2" w:space="0" w:color="000000"/>
              <w:right w:val="single" w:sz="2" w:space="0" w:color="000000"/>
            </w:tcBorders>
            <w:textDirection w:val="btLr"/>
          </w:tcPr>
          <w:p w:rsidR="00365ACF" w:rsidRPr="00365ACF" w:rsidRDefault="00365ACF" w:rsidP="00365ACF">
            <w:pPr>
              <w:suppressLineNumbers/>
              <w:suppressAutoHyphens/>
              <w:autoSpaceDE/>
              <w:autoSpaceDN/>
              <w:ind w:left="113" w:right="113"/>
              <w:jc w:val="both"/>
              <w:rPr>
                <w:rFonts w:eastAsia="Tahoma"/>
                <w:color w:val="000000"/>
                <w:sz w:val="20"/>
                <w:szCs w:val="20"/>
                <w:lang w:eastAsia="zh-CN" w:bidi="hi-IN"/>
              </w:rPr>
            </w:pPr>
            <w:r w:rsidRPr="00365ACF">
              <w:rPr>
                <w:rFonts w:eastAsia="Tahoma" w:cs="Noto Sans Devanagari"/>
                <w:color w:val="000000"/>
                <w:sz w:val="20"/>
                <w:szCs w:val="20"/>
                <w:lang w:eastAsia="zh-CN" w:bidi="hi-IN"/>
              </w:rPr>
              <w:t>семинар-практикум (15.04.2026)</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 xml:space="preserve">ГБОУ </w:t>
            </w:r>
            <w:r>
              <w:rPr>
                <w:rFonts w:eastAsia="Tahoma"/>
                <w:color w:val="000000"/>
                <w:sz w:val="24"/>
                <w:szCs w:val="24"/>
                <w:lang w:eastAsia="zh-CN" w:bidi="hi-IN"/>
              </w:rPr>
              <w:t>«Гимназия № 1»</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rPr>
                <w:rFonts w:eastAsia="Tahoma"/>
                <w:color w:val="000000"/>
                <w:sz w:val="24"/>
                <w:szCs w:val="24"/>
                <w:lang w:eastAsia="zh-CN" w:bidi="hi-IN"/>
              </w:rPr>
            </w:pPr>
            <w:r w:rsidRPr="00365ACF">
              <w:rPr>
                <w:rFonts w:eastAsia="Tahoma"/>
                <w:color w:val="000000"/>
                <w:sz w:val="24"/>
                <w:szCs w:val="24"/>
                <w:lang w:eastAsia="zh-CN" w:bidi="hi-IN"/>
              </w:rPr>
              <w:t>ГБОУ «</w:t>
            </w:r>
            <w:r>
              <w:rPr>
                <w:rFonts w:eastAsia="Tahoma"/>
                <w:color w:val="000000"/>
                <w:sz w:val="24"/>
                <w:szCs w:val="24"/>
                <w:lang w:eastAsia="zh-CN" w:bidi="hi-IN"/>
              </w:rPr>
              <w:t>Билингвальная г</w:t>
            </w:r>
            <w:r w:rsidRPr="00365ACF">
              <w:rPr>
                <w:rFonts w:eastAsia="Tahoma"/>
                <w:color w:val="000000"/>
                <w:sz w:val="24"/>
                <w:szCs w:val="24"/>
                <w:lang w:eastAsia="zh-CN" w:bidi="hi-IN"/>
              </w:rPr>
              <w:t>имназия №2»</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«Гимназия №5»</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rPr>
          <w:trHeight w:val="249"/>
        </w:trPr>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6</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№6</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7</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«Гимназия №7»</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8</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«Гимназия №8»</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9</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№9</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365ACF">
        <w:trPr>
          <w:trHeight w:val="268"/>
        </w:trPr>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10</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«Гимназия №10»</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365ACF">
        <w:trPr>
          <w:trHeight w:val="258"/>
        </w:trPr>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11</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№11</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12</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№12</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13</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№13</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14</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№14</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15</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№15</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16</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№17</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17</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№18</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18</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№19</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19</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№20</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20</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№22</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21</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№23</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22</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«Гимназия №24»</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23</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№25</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24</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№26</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25</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№27</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26</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№28</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27</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№29</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28</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№30</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29</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№31</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30</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№32</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31</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№33</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32</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№34</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lastRenderedPageBreak/>
              <w:t>33</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№35</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34</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№36</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35</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№37</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36</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№38</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37</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№39</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38</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№40</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39</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№41</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40</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№42</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41</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№43</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42</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№44</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43</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№45</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44</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№46</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45</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№47</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46</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№48</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47</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№49</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48</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№50</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49</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№52</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50</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№54</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51</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№55</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52</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№57</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53</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№58</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54</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№59</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55</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№60</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56</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СОШ №61</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57</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ГБОУ СПЛ</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58</w:t>
            </w:r>
          </w:p>
        </w:tc>
        <w:tc>
          <w:tcPr>
            <w:tcW w:w="2601" w:type="dxa"/>
            <w:tcBorders>
              <w:left w:val="single" w:sz="2" w:space="0" w:color="000000"/>
              <w:bottom w:val="single" w:sz="2" w:space="0" w:color="000000"/>
            </w:tcBorders>
          </w:tcPr>
          <w:p w:rsidR="00365ACF" w:rsidRPr="00365ACF" w:rsidRDefault="0052257D" w:rsidP="00365ACF">
            <w:pPr>
              <w:suppressLineNumbers/>
              <w:suppressAutoHyphens/>
              <w:autoSpaceDE/>
              <w:autoSpaceDN/>
              <w:rPr>
                <w:rFonts w:eastAsia="Tahoma"/>
                <w:color w:val="000000"/>
                <w:sz w:val="24"/>
                <w:szCs w:val="24"/>
                <w:lang w:eastAsia="zh-CN" w:bidi="hi-IN"/>
              </w:rPr>
            </w:pPr>
            <w:r>
              <w:rPr>
                <w:rFonts w:eastAsia="Tahoma"/>
                <w:color w:val="000000"/>
                <w:sz w:val="24"/>
                <w:szCs w:val="24"/>
                <w:lang w:eastAsia="zh-CN" w:bidi="hi-IN"/>
              </w:rPr>
              <w:t xml:space="preserve">ГБОУ ОЦ </w:t>
            </w:r>
            <w:r w:rsidR="00365ACF" w:rsidRPr="00365ACF">
              <w:rPr>
                <w:rFonts w:eastAsia="Tahoma"/>
                <w:color w:val="000000"/>
                <w:sz w:val="24"/>
                <w:szCs w:val="24"/>
                <w:lang w:eastAsia="zh-CN" w:bidi="hi-IN"/>
              </w:rPr>
              <w:t>«Бухта Казачья»</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59</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rPr>
                <w:rFonts w:eastAsia="Tahoma"/>
                <w:color w:val="000000"/>
                <w:sz w:val="24"/>
                <w:szCs w:val="24"/>
                <w:lang w:eastAsia="zh-CN" w:bidi="hi-IN"/>
              </w:rPr>
            </w:pPr>
            <w:r w:rsidRPr="00365ACF">
              <w:rPr>
                <w:rFonts w:eastAsia="Tahoma"/>
                <w:color w:val="000000"/>
                <w:sz w:val="24"/>
                <w:szCs w:val="24"/>
                <w:lang w:eastAsia="zh-CN" w:bidi="hi-IN"/>
              </w:rPr>
              <w:t>ГБОУ «ШКОЛА ЭКОТЕХ+»</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60</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rPr>
                <w:rFonts w:eastAsia="Tahoma"/>
                <w:color w:val="000000"/>
                <w:sz w:val="24"/>
                <w:szCs w:val="24"/>
                <w:lang w:eastAsia="zh-CN" w:bidi="hi-IN"/>
              </w:rPr>
            </w:pPr>
            <w:r w:rsidRPr="00365ACF">
              <w:rPr>
                <w:rFonts w:eastAsia="Tahoma"/>
                <w:color w:val="000000"/>
                <w:sz w:val="24"/>
                <w:szCs w:val="24"/>
                <w:lang w:eastAsia="zh-CN" w:bidi="hi-IN"/>
              </w:rPr>
              <w:t>ГБОУ «Инженерная школа»</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61</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rPr>
                <w:rFonts w:eastAsia="Tahoma"/>
                <w:color w:val="000000"/>
                <w:sz w:val="24"/>
                <w:szCs w:val="24"/>
                <w:lang w:eastAsia="zh-CN" w:bidi="hi-IN"/>
              </w:rPr>
            </w:pPr>
            <w:r w:rsidRPr="00365ACF">
              <w:rPr>
                <w:rFonts w:eastAsia="Tahoma"/>
                <w:color w:val="000000"/>
                <w:sz w:val="24"/>
                <w:szCs w:val="24"/>
                <w:lang w:eastAsia="zh-CN" w:bidi="hi-IN"/>
              </w:rPr>
              <w:t>ГБ</w:t>
            </w:r>
            <w:r>
              <w:rPr>
                <w:rFonts w:eastAsia="Tahoma"/>
                <w:color w:val="000000"/>
                <w:sz w:val="24"/>
                <w:szCs w:val="24"/>
                <w:lang w:eastAsia="zh-CN" w:bidi="hi-IN"/>
              </w:rPr>
              <w:t>ОУ</w:t>
            </w:r>
            <w:r w:rsidRPr="00365ACF">
              <w:rPr>
                <w:rFonts w:eastAsia="Tahoma"/>
                <w:color w:val="000000"/>
                <w:sz w:val="24"/>
                <w:szCs w:val="24"/>
                <w:lang w:eastAsia="zh-CN" w:bidi="hi-IN"/>
              </w:rPr>
              <w:t xml:space="preserve"> ОЦ им.</w:t>
            </w:r>
            <w:r>
              <w:rPr>
                <w:rFonts w:eastAsia="Tahoma"/>
                <w:color w:val="000000"/>
                <w:sz w:val="24"/>
                <w:szCs w:val="24"/>
                <w:lang w:eastAsia="zh-CN" w:bidi="hi-IN"/>
              </w:rPr>
              <w:t xml:space="preserve"> В.Д.</w:t>
            </w:r>
            <w:r w:rsidRPr="00365ACF">
              <w:rPr>
                <w:rFonts w:eastAsia="Tahoma"/>
                <w:color w:val="000000"/>
                <w:sz w:val="24"/>
                <w:szCs w:val="24"/>
                <w:lang w:eastAsia="zh-CN" w:bidi="hi-IN"/>
              </w:rPr>
              <w:t>Ревякина</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r>
      <w:tr w:rsidR="00365ACF" w:rsidRPr="00365ACF" w:rsidTr="00B47F9D">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62</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w:t>
            </w:r>
            <w:r>
              <w:rPr>
                <w:rFonts w:eastAsia="Tahoma"/>
                <w:color w:val="000000"/>
                <w:sz w:val="24"/>
                <w:szCs w:val="24"/>
                <w:lang w:eastAsia="zh-CN" w:bidi="hi-IN"/>
              </w:rPr>
              <w:t>С(к)</w:t>
            </w:r>
            <w:r w:rsidRPr="00365ACF">
              <w:rPr>
                <w:rFonts w:eastAsia="Tahoma"/>
                <w:color w:val="000000"/>
                <w:sz w:val="24"/>
                <w:szCs w:val="24"/>
                <w:lang w:eastAsia="zh-CN" w:bidi="hi-IN"/>
              </w:rPr>
              <w:t>ОУ ОШИ №1</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r w:rsidR="00365ACF" w:rsidRPr="00365ACF" w:rsidTr="00B47F9D">
        <w:trPr>
          <w:trHeight w:val="394"/>
        </w:trPr>
        <w:tc>
          <w:tcPr>
            <w:tcW w:w="376"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63</w:t>
            </w:r>
          </w:p>
        </w:tc>
        <w:tc>
          <w:tcPr>
            <w:tcW w:w="260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ГБ</w:t>
            </w:r>
            <w:r>
              <w:rPr>
                <w:rFonts w:eastAsia="Tahoma"/>
                <w:color w:val="000000"/>
                <w:sz w:val="24"/>
                <w:szCs w:val="24"/>
                <w:lang w:eastAsia="zh-CN" w:bidi="hi-IN"/>
              </w:rPr>
              <w:t>С(к)</w:t>
            </w:r>
            <w:r w:rsidRPr="00365ACF">
              <w:rPr>
                <w:rFonts w:eastAsia="Tahoma"/>
                <w:color w:val="000000"/>
                <w:sz w:val="24"/>
                <w:szCs w:val="24"/>
                <w:lang w:eastAsia="zh-CN" w:bidi="hi-IN"/>
              </w:rPr>
              <w:t>ОУ ОШИ №6</w:t>
            </w:r>
          </w:p>
        </w:tc>
        <w:tc>
          <w:tcPr>
            <w:tcW w:w="851"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567"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1134"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992"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c>
          <w:tcPr>
            <w:tcW w:w="709" w:type="dxa"/>
            <w:tcBorders>
              <w:left w:val="single" w:sz="2" w:space="0" w:color="000000"/>
              <w:bottom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r w:rsidRPr="00365ACF">
              <w:rPr>
                <w:rFonts w:eastAsia="Tahoma"/>
                <w:color w:val="000000"/>
                <w:sz w:val="24"/>
                <w:szCs w:val="24"/>
                <w:lang w:eastAsia="zh-CN" w:bidi="hi-IN"/>
              </w:rPr>
              <w:t>+</w:t>
            </w:r>
          </w:p>
        </w:tc>
        <w:tc>
          <w:tcPr>
            <w:tcW w:w="567" w:type="dxa"/>
            <w:tcBorders>
              <w:left w:val="single" w:sz="2" w:space="0" w:color="000000"/>
              <w:bottom w:val="single" w:sz="2" w:space="0" w:color="000000"/>
              <w:right w:val="single" w:sz="2" w:space="0" w:color="000000"/>
            </w:tcBorders>
          </w:tcPr>
          <w:p w:rsidR="00365ACF" w:rsidRPr="00365ACF" w:rsidRDefault="00365ACF" w:rsidP="00365ACF">
            <w:pPr>
              <w:suppressLineNumbers/>
              <w:suppressAutoHyphens/>
              <w:autoSpaceDE/>
              <w:autoSpaceDN/>
              <w:jc w:val="both"/>
              <w:rPr>
                <w:rFonts w:eastAsia="Tahoma"/>
                <w:color w:val="000000"/>
                <w:sz w:val="24"/>
                <w:szCs w:val="24"/>
                <w:lang w:eastAsia="zh-CN" w:bidi="hi-IN"/>
              </w:rPr>
            </w:pPr>
          </w:p>
        </w:tc>
      </w:tr>
    </w:tbl>
    <w:p w:rsidR="00365ACF" w:rsidRPr="00365ACF" w:rsidRDefault="00365ACF" w:rsidP="00365ACF">
      <w:pPr>
        <w:widowControl/>
        <w:tabs>
          <w:tab w:val="left" w:pos="426"/>
          <w:tab w:val="left" w:pos="709"/>
        </w:tabs>
        <w:suppressAutoHyphens/>
        <w:autoSpaceDE/>
        <w:autoSpaceDN/>
        <w:jc w:val="both"/>
        <w:rPr>
          <w:rFonts w:ascii="XO Thames" w:eastAsia="Tahoma" w:hAnsi="XO Thames" w:cs="Noto Sans Devanagari"/>
          <w:color w:val="000000"/>
          <w:sz w:val="24"/>
          <w:szCs w:val="24"/>
          <w:lang w:eastAsia="zh-CN" w:bidi="hi-IN"/>
        </w:rPr>
      </w:pPr>
    </w:p>
    <w:p w:rsidR="009308E6" w:rsidRDefault="00365ACF" w:rsidP="009308E6">
      <w:pPr>
        <w:widowControl/>
        <w:tabs>
          <w:tab w:val="left" w:pos="426"/>
          <w:tab w:val="left" w:pos="709"/>
        </w:tabs>
        <w:suppressAutoHyphens/>
        <w:autoSpaceDE/>
        <w:autoSpaceDN/>
        <w:jc w:val="both"/>
        <w:rPr>
          <w:rFonts w:ascii="XO Thames" w:eastAsia="Tahoma" w:hAnsi="XO Thame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ab/>
        <w:t xml:space="preserve">В период с сентября 2025 года по июнь 2026 года </w:t>
      </w:r>
      <w:r w:rsidR="0052257D">
        <w:rPr>
          <w:rFonts w:ascii="Tinos" w:eastAsia="Tahoma" w:hAnsi="Tinos" w:cs="Noto Sans Devanagari"/>
          <w:color w:val="000000"/>
          <w:sz w:val="24"/>
          <w:szCs w:val="24"/>
          <w:lang w:eastAsia="zh-CN" w:bidi="hi-IN"/>
        </w:rPr>
        <w:t>согласно плану работы методиста</w:t>
      </w:r>
      <w:r w:rsidRPr="00365ACF">
        <w:rPr>
          <w:rFonts w:ascii="Tinos" w:eastAsia="Tahoma" w:hAnsi="Tinos" w:cs="Noto Sans Devanagari"/>
          <w:color w:val="000000"/>
          <w:sz w:val="24"/>
          <w:szCs w:val="24"/>
          <w:lang w:eastAsia="zh-CN" w:bidi="hi-IN"/>
        </w:rPr>
        <w:t xml:space="preserve"> в</w:t>
      </w:r>
      <w:r w:rsidR="0052257D">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рамках оказания методической помощи состоялось 13 методических выездов в 13 общеобразовательны</w:t>
      </w:r>
      <w:r w:rsidR="0052257D">
        <w:rPr>
          <w:rFonts w:ascii="Tinos" w:eastAsia="Tahoma" w:hAnsi="Tinos" w:cs="Noto Sans Devanagari"/>
          <w:color w:val="000000"/>
          <w:sz w:val="24"/>
          <w:szCs w:val="24"/>
          <w:lang w:eastAsia="zh-CN" w:bidi="hi-IN"/>
        </w:rPr>
        <w:t>х</w:t>
      </w:r>
      <w:r w:rsidRPr="00365ACF">
        <w:rPr>
          <w:rFonts w:ascii="Tinos" w:eastAsia="Tahoma" w:hAnsi="Tinos" w:cs="Noto Sans Devanagari"/>
          <w:color w:val="000000"/>
          <w:sz w:val="24"/>
          <w:szCs w:val="24"/>
          <w:lang w:eastAsia="zh-CN" w:bidi="hi-IN"/>
        </w:rPr>
        <w:t xml:space="preserve"> учреждени</w:t>
      </w:r>
      <w:r w:rsidR="0052257D">
        <w:rPr>
          <w:rFonts w:ascii="Tinos" w:eastAsia="Tahoma" w:hAnsi="Tinos" w:cs="Noto Sans Devanagari"/>
          <w:color w:val="000000"/>
          <w:sz w:val="24"/>
          <w:szCs w:val="24"/>
          <w:lang w:eastAsia="zh-CN" w:bidi="hi-IN"/>
        </w:rPr>
        <w:t>й</w:t>
      </w:r>
      <w:r w:rsidRPr="00365ACF">
        <w:rPr>
          <w:rFonts w:ascii="Tinos" w:eastAsia="Tahoma" w:hAnsi="Tinos" w:cs="Noto Sans Devanagari"/>
          <w:color w:val="000000"/>
          <w:sz w:val="24"/>
          <w:szCs w:val="24"/>
          <w:lang w:eastAsia="zh-CN" w:bidi="hi-IN"/>
        </w:rPr>
        <w:t xml:space="preserve"> (</w:t>
      </w:r>
      <w:r w:rsidRPr="00365ACF">
        <w:rPr>
          <w:rFonts w:eastAsia="Tahoma"/>
          <w:color w:val="000000"/>
          <w:sz w:val="24"/>
          <w:szCs w:val="24"/>
          <w:lang w:bidi="hi-IN"/>
        </w:rPr>
        <w:t>ГБОУ «</w:t>
      </w:r>
      <w:r w:rsidR="0052257D">
        <w:rPr>
          <w:rFonts w:eastAsia="Tahoma"/>
          <w:color w:val="000000"/>
          <w:sz w:val="24"/>
          <w:szCs w:val="24"/>
          <w:lang w:bidi="hi-IN"/>
        </w:rPr>
        <w:t>Билингвальная г</w:t>
      </w:r>
      <w:r w:rsidRPr="00365ACF">
        <w:rPr>
          <w:rFonts w:eastAsia="Tahoma"/>
          <w:color w:val="000000"/>
          <w:sz w:val="24"/>
          <w:szCs w:val="24"/>
          <w:lang w:bidi="hi-IN"/>
        </w:rPr>
        <w:t>имназия № 2», ГБОУ «</w:t>
      </w:r>
      <w:r w:rsidR="0052257D" w:rsidRPr="00365ACF">
        <w:rPr>
          <w:rFonts w:eastAsia="Tahoma"/>
          <w:color w:val="000000"/>
          <w:sz w:val="24"/>
          <w:szCs w:val="24"/>
          <w:lang w:bidi="hi-IN"/>
        </w:rPr>
        <w:t>ШКОЛА ЭКОТЕХ</w:t>
      </w:r>
      <w:r w:rsidRPr="00365ACF">
        <w:rPr>
          <w:rFonts w:eastAsia="Tahoma"/>
          <w:color w:val="000000"/>
          <w:sz w:val="24"/>
          <w:szCs w:val="24"/>
          <w:lang w:bidi="hi-IN"/>
        </w:rPr>
        <w:t>+», ГБОУ «Инженерная школа», ГБОУ СОШ №4, ГБОУ СОШ № 6,  ГБОУ СОШ № 11, ГБОУ СОШ № 15, ГБОУ СОШ № 26, ГБОУ СОШ № 29, ГБОУ СОШ № 30, ГБОУ СОШ № 48, ГБОУ СОШ № 57, ГБОУ СОШ № 61)</w:t>
      </w:r>
      <w:r w:rsidRPr="00365ACF">
        <w:rPr>
          <w:rFonts w:ascii="Tinos" w:eastAsia="Tahoma" w:hAnsi="Tinos" w:cs="Noto Sans Devanagari"/>
          <w:color w:val="000000"/>
          <w:sz w:val="24"/>
          <w:szCs w:val="24"/>
          <w:lang w:eastAsia="zh-CN" w:bidi="hi-IN"/>
        </w:rPr>
        <w:t xml:space="preserve"> с целью выявления профессиональных затр</w:t>
      </w:r>
      <w:r>
        <w:rPr>
          <w:rFonts w:ascii="Tinos" w:eastAsia="Tahoma" w:hAnsi="Tinos" w:cs="Noto Sans Devanagari"/>
          <w:color w:val="000000"/>
          <w:sz w:val="24"/>
          <w:szCs w:val="24"/>
          <w:lang w:eastAsia="zh-CN" w:bidi="hi-IN"/>
        </w:rPr>
        <w:t xml:space="preserve">уднений заместителей директора </w:t>
      </w:r>
      <w:r w:rsidRPr="00365ACF">
        <w:rPr>
          <w:rFonts w:ascii="Tinos" w:eastAsia="Tahoma" w:hAnsi="Tinos" w:cs="Noto Sans Devanagari"/>
          <w:color w:val="000000"/>
          <w:sz w:val="24"/>
          <w:szCs w:val="24"/>
          <w:lang w:eastAsia="zh-CN" w:bidi="hi-IN"/>
        </w:rPr>
        <w:t xml:space="preserve">по воспитательной работе, педагогов-организаторов, тематического консультирования и оказания методической помощи, изучения системы воспитательной работы образовательных организаций. Проводились индивидуальные консультации для руководителей </w:t>
      </w:r>
      <w:r w:rsidRPr="00365ACF">
        <w:rPr>
          <w:rFonts w:ascii="Tinos" w:eastAsia="Tahoma" w:hAnsi="Tinos" w:cs="Noto Sans Devanagari"/>
          <w:color w:val="000000"/>
          <w:sz w:val="24"/>
          <w:szCs w:val="24"/>
          <w:lang w:eastAsia="zh-CN" w:bidi="hi-IN"/>
        </w:rPr>
        <w:lastRenderedPageBreak/>
        <w:t>творческих работ школы-конкурса «Портрет твоего края», конкурса исследовательских проектов «Без срока давности», участников конкурса «Лучший сайт педагога воспитательной сферы».</w:t>
      </w:r>
    </w:p>
    <w:p w:rsidR="009308E6" w:rsidRDefault="00365ACF" w:rsidP="009308E6">
      <w:pPr>
        <w:widowControl/>
        <w:tabs>
          <w:tab w:val="left" w:pos="426"/>
          <w:tab w:val="left" w:pos="709"/>
        </w:tabs>
        <w:suppressAutoHyphens/>
        <w:autoSpaceDE/>
        <w:autoSpaceDN/>
        <w:ind w:firstLine="567"/>
        <w:jc w:val="both"/>
        <w:rPr>
          <w:rFonts w:eastAsia="XO Thames"/>
          <w:color w:val="000000"/>
          <w:sz w:val="24"/>
          <w:szCs w:val="24"/>
          <w:lang w:eastAsia="ru-RU" w:bidi="hi-IN"/>
        </w:rPr>
      </w:pPr>
      <w:r w:rsidRPr="00365ACF">
        <w:rPr>
          <w:rFonts w:ascii="Tinos" w:eastAsia="Tahoma" w:hAnsi="Tinos" w:cs="Noto Sans Devanagari"/>
          <w:color w:val="000000"/>
          <w:sz w:val="24"/>
          <w:szCs w:val="24"/>
          <w:lang w:eastAsia="zh-CN" w:bidi="hi-IN"/>
        </w:rPr>
        <w:t>В 2025/2026 учебном году работало городское</w:t>
      </w:r>
      <w:r w:rsidRPr="00365ACF">
        <w:rPr>
          <w:rFonts w:ascii="XO Thames" w:eastAsia="Tahoma" w:hAnsi="XO Thames" w:cs="Noto Sans Devanagari"/>
          <w:color w:val="000000"/>
          <w:sz w:val="28"/>
          <w:szCs w:val="20"/>
          <w:lang w:eastAsia="ru-RU" w:bidi="hi-IN"/>
        </w:rPr>
        <w:t xml:space="preserve"> </w:t>
      </w:r>
      <w:r w:rsidRPr="00365ACF">
        <w:rPr>
          <w:rFonts w:eastAsia="Tahoma"/>
          <w:color w:val="000000"/>
          <w:sz w:val="24"/>
          <w:szCs w:val="24"/>
          <w:lang w:eastAsia="ru-RU" w:bidi="hi-IN"/>
        </w:rPr>
        <w:t>МО заместителей директора по</w:t>
      </w:r>
      <w:r w:rsidR="009308E6">
        <w:rPr>
          <w:rFonts w:eastAsia="Tahoma"/>
          <w:color w:val="000000"/>
          <w:sz w:val="24"/>
          <w:szCs w:val="24"/>
          <w:lang w:eastAsia="ru-RU" w:bidi="hi-IN"/>
        </w:rPr>
        <w:t> </w:t>
      </w:r>
      <w:r w:rsidRPr="00365ACF">
        <w:rPr>
          <w:rFonts w:eastAsia="Tahoma"/>
          <w:color w:val="000000"/>
          <w:sz w:val="24"/>
          <w:szCs w:val="24"/>
          <w:lang w:eastAsia="ru-RU" w:bidi="hi-IN"/>
        </w:rPr>
        <w:t>воспитательной работе</w:t>
      </w:r>
      <w:r w:rsidRPr="00365ACF">
        <w:rPr>
          <w:rFonts w:ascii="Tinos" w:eastAsia="Tahoma" w:hAnsi="Tinos" w:cs="Noto Sans Devanagari"/>
          <w:color w:val="000000"/>
          <w:sz w:val="24"/>
          <w:szCs w:val="24"/>
          <w:lang w:eastAsia="zh-CN" w:bidi="hi-IN"/>
        </w:rPr>
        <w:t xml:space="preserve"> (руководитель Гребенец Л.А., начальник центра развития воспитательных систем ГАОУ ПО ИРО), городское МО педагогов-организаторов (руководитель Алтунина А.А., педаг</w:t>
      </w:r>
      <w:r w:rsidR="009308E6">
        <w:rPr>
          <w:rFonts w:ascii="Tinos" w:eastAsia="Tahoma" w:hAnsi="Tinos" w:cs="Noto Sans Devanagari"/>
          <w:color w:val="000000"/>
          <w:sz w:val="24"/>
          <w:szCs w:val="24"/>
          <w:lang w:eastAsia="zh-CN" w:bidi="hi-IN"/>
        </w:rPr>
        <w:t xml:space="preserve">ог-организатор ГБОУ СОШ № 57), </w:t>
      </w:r>
      <w:r w:rsidRPr="00365ACF">
        <w:rPr>
          <w:rFonts w:eastAsia="XO Thames"/>
          <w:color w:val="000000"/>
          <w:sz w:val="24"/>
          <w:szCs w:val="24"/>
          <w:lang w:eastAsia="ru-RU" w:bidi="hi-IN"/>
        </w:rPr>
        <w:t>Совет председателей Штабов воспитания ОО (руководитель Гребенец Л.А., начальник центра развития вос</w:t>
      </w:r>
      <w:r w:rsidR="009308E6">
        <w:rPr>
          <w:rFonts w:eastAsia="XO Thames"/>
          <w:color w:val="000000"/>
          <w:sz w:val="24"/>
          <w:szCs w:val="24"/>
          <w:lang w:eastAsia="ru-RU" w:bidi="hi-IN"/>
        </w:rPr>
        <w:t>питательных систем ГАОУ ПО ИРО).</w:t>
      </w:r>
    </w:p>
    <w:p w:rsidR="009308E6" w:rsidRDefault="00365ACF" w:rsidP="009308E6">
      <w:pPr>
        <w:widowControl/>
        <w:tabs>
          <w:tab w:val="left" w:pos="426"/>
          <w:tab w:val="left" w:pos="709"/>
        </w:tabs>
        <w:suppressAutoHyphens/>
        <w:autoSpaceDE/>
        <w:autoSpaceDN/>
        <w:ind w:firstLine="567"/>
        <w:jc w:val="both"/>
        <w:rPr>
          <w:rFonts w:ascii="XO Thames" w:eastAsia="Tahoma" w:hAnsi="XO Thame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Все методические мероприятия по воспитательной работе освещались на сайте ГАОУ ПО «Институт развития образования».</w:t>
      </w:r>
    </w:p>
    <w:p w:rsidR="00365ACF" w:rsidRPr="00365ACF" w:rsidRDefault="00365ACF" w:rsidP="009308E6">
      <w:pPr>
        <w:widowControl/>
        <w:tabs>
          <w:tab w:val="left" w:pos="426"/>
          <w:tab w:val="left" w:pos="709"/>
        </w:tabs>
        <w:suppressAutoHyphens/>
        <w:autoSpaceDE/>
        <w:autoSpaceDN/>
        <w:ind w:firstLine="567"/>
        <w:jc w:val="both"/>
        <w:rPr>
          <w:rFonts w:ascii="XO Thames" w:eastAsia="Tahoma" w:hAnsi="XO Thame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В 2025/2026 учебном году заместители директора по воспитательной работе повысили уровень компетенций на курсах повышения квалификации по следующим темам:</w:t>
      </w:r>
    </w:p>
    <w:p w:rsidR="00365ACF" w:rsidRPr="00365ACF" w:rsidRDefault="00365ACF" w:rsidP="00365ACF">
      <w:pPr>
        <w:widowControl/>
        <w:tabs>
          <w:tab w:val="left" w:pos="426"/>
          <w:tab w:val="left" w:pos="709"/>
        </w:tabs>
        <w:suppressAutoHyphens/>
        <w:autoSpaceDE/>
        <w:autoSpaceDN/>
        <w:jc w:val="both"/>
        <w:rPr>
          <w:rFonts w:ascii="Tinos" w:eastAsia="Tahoma" w:hAnsi="Tinos" w:cs="Noto Sans Devanagari"/>
          <w:color w:val="000000"/>
          <w:sz w:val="24"/>
          <w:szCs w:val="24"/>
          <w:lang w:eastAsia="zh-CN" w:bidi="hi-IN"/>
        </w:rPr>
      </w:pPr>
    </w:p>
    <w:tbl>
      <w:tblPr>
        <w:tblStyle w:val="550"/>
        <w:tblW w:w="0" w:type="auto"/>
        <w:tblLook w:val="04A0" w:firstRow="1" w:lastRow="0" w:firstColumn="1" w:lastColumn="0" w:noHBand="0" w:noVBand="1"/>
      </w:tblPr>
      <w:tblGrid>
        <w:gridCol w:w="540"/>
        <w:gridCol w:w="6656"/>
        <w:gridCol w:w="1417"/>
        <w:gridCol w:w="1468"/>
      </w:tblGrid>
      <w:tr w:rsidR="00365ACF" w:rsidRPr="00365ACF" w:rsidTr="009308E6">
        <w:tc>
          <w:tcPr>
            <w:tcW w:w="540"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 п/п</w:t>
            </w:r>
          </w:p>
        </w:tc>
        <w:tc>
          <w:tcPr>
            <w:tcW w:w="6656"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Название курсов ПК</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Количество часов</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Количество обученных</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Воспитательная сист</w:t>
            </w:r>
            <w:r w:rsidR="009308E6">
              <w:rPr>
                <w:rFonts w:ascii="Tinos" w:eastAsia="Tahoma" w:hAnsi="Tinos" w:cs="Noto Sans Devanagari"/>
                <w:szCs w:val="24"/>
              </w:rPr>
              <w:t>ема образовательной организации</w:t>
            </w:r>
            <w:r w:rsidRPr="00365ACF">
              <w:rPr>
                <w:rFonts w:ascii="Tinos" w:eastAsia="Tahoma" w:hAnsi="Tinos" w:cs="Noto Sans Devanagari"/>
                <w:szCs w:val="24"/>
              </w:rPr>
              <w:t xml:space="preserve"> в</w:t>
            </w:r>
            <w:r w:rsidR="009308E6">
              <w:rPr>
                <w:rFonts w:ascii="Tinos" w:eastAsia="Tahoma" w:hAnsi="Tinos" w:cs="Noto Sans Devanagari"/>
                <w:szCs w:val="24"/>
              </w:rPr>
              <w:t> </w:t>
            </w:r>
            <w:r w:rsidRPr="00365ACF">
              <w:rPr>
                <w:rFonts w:ascii="Tinos" w:eastAsia="Tahoma" w:hAnsi="Tinos" w:cs="Noto Sans Devanagari"/>
                <w:szCs w:val="24"/>
              </w:rPr>
              <w:t>современных условиях</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108</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2</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Основы профилактики деструктивного воздействия на</w:t>
            </w:r>
            <w:r w:rsidR="009308E6">
              <w:rPr>
                <w:rFonts w:ascii="Tinos" w:eastAsia="Tahoma" w:hAnsi="Tinos" w:cs="Noto Sans Devanagari"/>
                <w:szCs w:val="24"/>
              </w:rPr>
              <w:t> </w:t>
            </w:r>
            <w:r w:rsidRPr="00365ACF">
              <w:rPr>
                <w:rFonts w:ascii="Tinos" w:eastAsia="Tahoma" w:hAnsi="Tinos" w:cs="Noto Sans Devanagari"/>
                <w:szCs w:val="24"/>
              </w:rPr>
              <w:t>молодежь в сети Интернет</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7</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3</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 xml:space="preserve">Основы преподавания с применением МСОИ </w:t>
            </w:r>
            <w:r w:rsidRPr="00365ACF">
              <w:rPr>
                <w:rFonts w:ascii="Tinos" w:eastAsia="Tahoma" w:hAnsi="Tinos" w:cs="Noto Sans Devanagari" w:hint="eastAsia"/>
                <w:szCs w:val="24"/>
              </w:rPr>
              <w:t>«</w:t>
            </w:r>
            <w:r w:rsidRPr="00365ACF">
              <w:rPr>
                <w:rFonts w:ascii="Tinos" w:eastAsia="Tahoma" w:hAnsi="Tinos" w:cs="Noto Sans Devanagari"/>
                <w:szCs w:val="24"/>
              </w:rPr>
              <w:t>МАХ</w:t>
            </w:r>
            <w:r w:rsidRPr="00365ACF">
              <w:rPr>
                <w:rFonts w:ascii="Tinos" w:eastAsia="Tahoma" w:hAnsi="Tinos" w:cs="Noto Sans Devanagari" w:hint="eastAsia"/>
                <w:szCs w:val="24"/>
              </w:rPr>
              <w:t>»</w:t>
            </w:r>
            <w:r w:rsidRPr="00365ACF">
              <w:rPr>
                <w:rFonts w:ascii="Tinos" w:eastAsia="Tahoma" w:hAnsi="Tinos" w:cs="Noto Sans Devanagari"/>
                <w:szCs w:val="24"/>
              </w:rPr>
              <w:t xml:space="preserve"> в</w:t>
            </w:r>
            <w:r w:rsidR="009308E6">
              <w:rPr>
                <w:rFonts w:ascii="Tinos" w:eastAsia="Tahoma" w:hAnsi="Tinos" w:cs="Noto Sans Devanagari"/>
                <w:szCs w:val="24"/>
              </w:rPr>
              <w:t> </w:t>
            </w:r>
            <w:r w:rsidRPr="00365ACF">
              <w:rPr>
                <w:rFonts w:ascii="Tinos" w:eastAsia="Tahoma" w:hAnsi="Tinos" w:cs="Noto Sans Devanagari"/>
                <w:szCs w:val="24"/>
              </w:rPr>
              <w:t>соответствии с обновленным ФГОС</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4</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Обработка персональных данных в</w:t>
            </w:r>
            <w:r w:rsidR="009308E6">
              <w:rPr>
                <w:rFonts w:ascii="Tinos" w:eastAsia="Tahoma" w:hAnsi="Tinos" w:cs="Noto Sans Devanagari"/>
                <w:szCs w:val="24"/>
              </w:rPr>
              <w:t> </w:t>
            </w:r>
            <w:r w:rsidRPr="00365ACF">
              <w:rPr>
                <w:rFonts w:ascii="Tinos" w:eastAsia="Tahoma" w:hAnsi="Tinos" w:cs="Noto Sans Devanagari"/>
                <w:szCs w:val="24"/>
              </w:rPr>
              <w:t>образовательной организации</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2</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5</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Организация инклюзивных смен</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72</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6</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Деятельность классных руководителей по формированию межличностных отношений подростков</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4</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7</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Реализация мероприятий комплексного плана противодействия идеологии терроризма в Российской Федерации</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16</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8</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Профилактика</w:t>
            </w:r>
            <w:r w:rsidR="009308E6">
              <w:rPr>
                <w:rFonts w:ascii="Tinos" w:eastAsia="Tahoma" w:hAnsi="Tinos" w:cs="Noto Sans Devanagari"/>
                <w:szCs w:val="24"/>
              </w:rPr>
              <w:t xml:space="preserve"> раннего проблемного поведения </w:t>
            </w:r>
            <w:r w:rsidRPr="00365ACF">
              <w:rPr>
                <w:rFonts w:ascii="Tinos" w:eastAsia="Tahoma" w:hAnsi="Tinos" w:cs="Noto Sans Devanagari"/>
                <w:szCs w:val="24"/>
              </w:rPr>
              <w:t>и социально-психологической дезадаптации несовершеннолетних</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4</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9</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Финансовая культура в образовательной организации: современные технологии управления</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5</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10</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 xml:space="preserve">Стратегический подход к эффективной реализации проекта Единая модель профориентации </w:t>
            </w:r>
            <w:r w:rsidRPr="00365ACF">
              <w:rPr>
                <w:rFonts w:ascii="Tinos" w:eastAsia="Tahoma" w:hAnsi="Tinos" w:cs="Noto Sans Devanagari" w:hint="eastAsia"/>
                <w:szCs w:val="24"/>
              </w:rPr>
              <w:t>«</w:t>
            </w:r>
            <w:r w:rsidRPr="00365ACF">
              <w:rPr>
                <w:rFonts w:ascii="Tinos" w:eastAsia="Tahoma" w:hAnsi="Tinos" w:cs="Noto Sans Devanagari"/>
                <w:szCs w:val="24"/>
              </w:rPr>
              <w:t>Билет в будущее</w:t>
            </w:r>
            <w:r w:rsidRPr="00365ACF">
              <w:rPr>
                <w:rFonts w:ascii="Tinos" w:eastAsia="Tahoma" w:hAnsi="Tinos" w:cs="Noto Sans Devanagari" w:hint="eastAsia"/>
                <w:szCs w:val="24"/>
              </w:rPr>
              <w:t>»</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8</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11</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Повышение квалификации председателей и членов комиссии по предупреждению и ликвидации чрезвычайных ситуаций и обеспечиванию пожарной безопасности муниципальных образований и организаций в области гражданской обороны и защиты от чрезвычайных ситуаций</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14</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12</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Гражданская оборона организаций и защита от чрезвычайных ситуаций</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72</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6</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13</w:t>
            </w:r>
          </w:p>
        </w:tc>
        <w:tc>
          <w:tcPr>
            <w:tcW w:w="6656" w:type="dxa"/>
          </w:tcPr>
          <w:p w:rsidR="00365ACF" w:rsidRPr="00365ACF" w:rsidRDefault="00365ACF" w:rsidP="009308E6">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Оказание первой медицинской помощи</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9</w:t>
            </w:r>
          </w:p>
        </w:tc>
      </w:tr>
    </w:tbl>
    <w:p w:rsidR="00365ACF" w:rsidRPr="00365ACF" w:rsidRDefault="00365ACF" w:rsidP="00365ACF">
      <w:pPr>
        <w:widowControl/>
        <w:tabs>
          <w:tab w:val="left" w:pos="426"/>
          <w:tab w:val="left" w:pos="709"/>
        </w:tabs>
        <w:suppressAutoHyphens/>
        <w:autoSpaceDE/>
        <w:autoSpaceDN/>
        <w:jc w:val="both"/>
        <w:rPr>
          <w:rFonts w:ascii="Tinos" w:eastAsia="Tahoma" w:hAnsi="Tinos" w:cs="Noto Sans Devanagari"/>
          <w:color w:val="000000"/>
          <w:sz w:val="24"/>
          <w:szCs w:val="24"/>
          <w:lang w:eastAsia="zh-CN" w:bidi="hi-IN"/>
        </w:rPr>
      </w:pPr>
    </w:p>
    <w:p w:rsidR="00365ACF" w:rsidRPr="00365ACF" w:rsidRDefault="00365ACF" w:rsidP="009308E6">
      <w:pPr>
        <w:widowControl/>
        <w:tabs>
          <w:tab w:val="left" w:pos="426"/>
          <w:tab w:val="left" w:pos="709"/>
        </w:tabs>
        <w:suppressAutoHyphens/>
        <w:autoSpaceDE/>
        <w:autoSpaceDN/>
        <w:ind w:firstLine="567"/>
        <w:jc w:val="both"/>
        <w:rPr>
          <w:rFonts w:ascii="Tinos" w:eastAsia="Tahoma" w:hAnsi="Tino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В 2025/2026 учебном году педагоги-организаторы повысили уровень компетенций на</w:t>
      </w:r>
      <w:r w:rsidR="009308E6">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курсах повышения квалификации по следующим темам:</w:t>
      </w:r>
    </w:p>
    <w:p w:rsidR="00365ACF" w:rsidRPr="00365ACF" w:rsidRDefault="00365ACF" w:rsidP="00365ACF">
      <w:pPr>
        <w:widowControl/>
        <w:tabs>
          <w:tab w:val="left" w:pos="426"/>
          <w:tab w:val="left" w:pos="709"/>
        </w:tabs>
        <w:suppressAutoHyphens/>
        <w:autoSpaceDE/>
        <w:autoSpaceDN/>
        <w:jc w:val="both"/>
        <w:rPr>
          <w:rFonts w:ascii="Tinos" w:eastAsia="Tahoma" w:hAnsi="Tino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 xml:space="preserve">  </w:t>
      </w:r>
    </w:p>
    <w:tbl>
      <w:tblPr>
        <w:tblStyle w:val="550"/>
        <w:tblW w:w="0" w:type="auto"/>
        <w:tblInd w:w="108" w:type="dxa"/>
        <w:tblLook w:val="04A0" w:firstRow="1" w:lastRow="0" w:firstColumn="1" w:lastColumn="0" w:noHBand="0" w:noVBand="1"/>
      </w:tblPr>
      <w:tblGrid>
        <w:gridCol w:w="540"/>
        <w:gridCol w:w="6656"/>
        <w:gridCol w:w="1417"/>
        <w:gridCol w:w="1468"/>
      </w:tblGrid>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 п/п</w:t>
            </w:r>
          </w:p>
        </w:tc>
        <w:tc>
          <w:tcPr>
            <w:tcW w:w="6656"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Название курсов ПК</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Количество часов</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Количество обученных</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Организационно-педагогическая деятельность в условиях ФГОС</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72</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2</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lastRenderedPageBreak/>
              <w:t>2</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Линукс в системе образования</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3</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Современные подходы организации воспитательно-образовательного процесса в условиях реализации ФГОС ДО</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2</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4</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Оказание первой помощи детям и взрослым в условиях образовательного учреждения</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16</w:t>
            </w:r>
          </w:p>
        </w:tc>
        <w:tc>
          <w:tcPr>
            <w:tcW w:w="1468" w:type="dxa"/>
          </w:tcPr>
          <w:p w:rsidR="00365ACF" w:rsidRPr="00365ACF" w:rsidRDefault="009308E6" w:rsidP="009308E6">
            <w:pPr>
              <w:tabs>
                <w:tab w:val="left" w:pos="426"/>
                <w:tab w:val="left" w:pos="709"/>
              </w:tabs>
              <w:jc w:val="center"/>
              <w:rPr>
                <w:rFonts w:ascii="Tinos" w:eastAsia="Tahoma" w:hAnsi="Tinos" w:cs="Noto Sans Devanagari"/>
                <w:szCs w:val="24"/>
              </w:rPr>
            </w:pPr>
            <w:r>
              <w:rPr>
                <w:rFonts w:ascii="Tinos" w:eastAsia="Tahoma" w:hAnsi="Tinos" w:cs="Noto Sans Devanagari"/>
                <w:szCs w:val="24"/>
              </w:rPr>
              <w:t>1</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5</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Основы преподавания на основе традиционных российских духовно-нравственных ценностей в соответствии с ФГОС</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72</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6</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Ведение официальной страницы (паблика) в социальных сетях</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250</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7</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 xml:space="preserve">Организационно-методическое обеспечение реализации Единой модели профориентации </w:t>
            </w:r>
            <w:r w:rsidRPr="00365ACF">
              <w:rPr>
                <w:rFonts w:ascii="Tinos" w:eastAsia="Tahoma" w:hAnsi="Tinos" w:cs="Noto Sans Devanagari" w:hint="eastAsia"/>
                <w:szCs w:val="24"/>
              </w:rPr>
              <w:t>«</w:t>
            </w:r>
            <w:r w:rsidRPr="00365ACF">
              <w:rPr>
                <w:rFonts w:ascii="Tinos" w:eastAsia="Tahoma" w:hAnsi="Tinos" w:cs="Noto Sans Devanagari"/>
                <w:szCs w:val="24"/>
              </w:rPr>
              <w:t>Билет в будущее</w:t>
            </w:r>
            <w:r w:rsidRPr="00365ACF">
              <w:rPr>
                <w:rFonts w:ascii="Tinos" w:eastAsia="Tahoma" w:hAnsi="Tinos" w:cs="Noto Sans Devanagari" w:hint="eastAsia"/>
                <w:szCs w:val="24"/>
              </w:rPr>
              <w:t>»</w:t>
            </w:r>
            <w:r w:rsidRPr="00365ACF">
              <w:rPr>
                <w:rFonts w:ascii="Tinos" w:eastAsia="Tahoma" w:hAnsi="Tinos" w:cs="Noto Sans Devanagari"/>
                <w:szCs w:val="24"/>
              </w:rPr>
              <w:t xml:space="preserve"> в образовательной организации</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72</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10</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8</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Основы добровольческой и волонтерской деятельности в образовательной организации</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9</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 xml:space="preserve">Основы преподавания с применением МСОИ </w:t>
            </w:r>
            <w:r w:rsidRPr="00365ACF">
              <w:rPr>
                <w:rFonts w:ascii="Tinos" w:eastAsia="Tahoma" w:hAnsi="Tinos" w:cs="Noto Sans Devanagari" w:hint="eastAsia"/>
                <w:szCs w:val="24"/>
              </w:rPr>
              <w:t>«</w:t>
            </w:r>
            <w:r w:rsidRPr="00365ACF">
              <w:rPr>
                <w:rFonts w:ascii="Tinos" w:eastAsia="Tahoma" w:hAnsi="Tinos" w:cs="Noto Sans Devanagari"/>
                <w:szCs w:val="24"/>
              </w:rPr>
              <w:t>МАХ</w:t>
            </w:r>
            <w:r w:rsidRPr="00365ACF">
              <w:rPr>
                <w:rFonts w:ascii="Tinos" w:eastAsia="Tahoma" w:hAnsi="Tinos" w:cs="Noto Sans Devanagari" w:hint="eastAsia"/>
                <w:szCs w:val="24"/>
              </w:rPr>
              <w:t>»</w:t>
            </w:r>
            <w:r w:rsidRPr="00365ACF">
              <w:rPr>
                <w:rFonts w:ascii="Tinos" w:eastAsia="Tahoma" w:hAnsi="Tinos" w:cs="Noto Sans Devanagari"/>
                <w:szCs w:val="24"/>
              </w:rPr>
              <w:t xml:space="preserve"> в соответствии с обновленным ФГОС</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1</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10</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 xml:space="preserve">Основы деятельности Российского движения детей и молодежи </w:t>
            </w:r>
            <w:r w:rsidRPr="00365ACF">
              <w:rPr>
                <w:rFonts w:ascii="Tinos" w:eastAsia="Tahoma" w:hAnsi="Tinos" w:cs="Noto Sans Devanagari" w:hint="eastAsia"/>
                <w:szCs w:val="24"/>
              </w:rPr>
              <w:t>«</w:t>
            </w:r>
            <w:r w:rsidRPr="00365ACF">
              <w:rPr>
                <w:rFonts w:ascii="Tinos" w:eastAsia="Tahoma" w:hAnsi="Tinos" w:cs="Noto Sans Devanagari"/>
                <w:szCs w:val="24"/>
              </w:rPr>
              <w:t>Движение первых</w:t>
            </w:r>
            <w:r w:rsidRPr="00365ACF">
              <w:rPr>
                <w:rFonts w:ascii="Tinos" w:eastAsia="Tahoma" w:hAnsi="Tinos" w:cs="Noto Sans Devanagari" w:hint="eastAsia"/>
                <w:szCs w:val="24"/>
              </w:rPr>
              <w:t>»</w:t>
            </w:r>
            <w:r w:rsidRPr="00365ACF">
              <w:rPr>
                <w:rFonts w:ascii="Tinos" w:eastAsia="Tahoma" w:hAnsi="Tinos" w:cs="Noto Sans Devanagari"/>
                <w:szCs w:val="24"/>
              </w:rPr>
              <w:t xml:space="preserve"> в образовательных организациях</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8</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11</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Инклюзивное образование в школе: от теории к практике обучения детей с ОВЗ</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w:t>
            </w:r>
          </w:p>
        </w:tc>
      </w:tr>
      <w:tr w:rsidR="00365ACF" w:rsidRPr="00365ACF" w:rsidTr="009308E6">
        <w:tc>
          <w:tcPr>
            <w:tcW w:w="540"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12</w:t>
            </w:r>
          </w:p>
        </w:tc>
        <w:tc>
          <w:tcPr>
            <w:tcW w:w="6656" w:type="dxa"/>
          </w:tcPr>
          <w:p w:rsidR="00365ACF" w:rsidRPr="00365ACF" w:rsidRDefault="00365ACF" w:rsidP="00365ACF">
            <w:pPr>
              <w:tabs>
                <w:tab w:val="left" w:pos="426"/>
                <w:tab w:val="left" w:pos="709"/>
              </w:tabs>
              <w:jc w:val="both"/>
              <w:rPr>
                <w:rFonts w:ascii="Tinos" w:eastAsia="Tahoma" w:hAnsi="Tinos" w:cs="Noto Sans Devanagari"/>
                <w:szCs w:val="24"/>
              </w:rPr>
            </w:pPr>
            <w:r w:rsidRPr="00365ACF">
              <w:rPr>
                <w:rFonts w:ascii="Tinos" w:eastAsia="Tahoma" w:hAnsi="Tinos" w:cs="Noto Sans Devanagari"/>
                <w:szCs w:val="24"/>
              </w:rPr>
              <w:t>Реализация мероприятий комплексного плана противодействия идеологии терроризма в Российской Федерации</w:t>
            </w:r>
          </w:p>
        </w:tc>
        <w:tc>
          <w:tcPr>
            <w:tcW w:w="1417"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36</w:t>
            </w:r>
          </w:p>
        </w:tc>
        <w:tc>
          <w:tcPr>
            <w:tcW w:w="1468" w:type="dxa"/>
          </w:tcPr>
          <w:p w:rsidR="00365ACF" w:rsidRPr="00365ACF" w:rsidRDefault="00365ACF" w:rsidP="009308E6">
            <w:pPr>
              <w:tabs>
                <w:tab w:val="left" w:pos="426"/>
                <w:tab w:val="left" w:pos="709"/>
              </w:tabs>
              <w:jc w:val="center"/>
              <w:rPr>
                <w:rFonts w:ascii="Tinos" w:eastAsia="Tahoma" w:hAnsi="Tinos" w:cs="Noto Sans Devanagari"/>
                <w:szCs w:val="24"/>
              </w:rPr>
            </w:pPr>
            <w:r w:rsidRPr="00365ACF">
              <w:rPr>
                <w:rFonts w:ascii="Tinos" w:eastAsia="Tahoma" w:hAnsi="Tinos" w:cs="Noto Sans Devanagari"/>
                <w:szCs w:val="24"/>
              </w:rPr>
              <w:t>9</w:t>
            </w:r>
          </w:p>
        </w:tc>
      </w:tr>
    </w:tbl>
    <w:p w:rsidR="00365ACF" w:rsidRPr="00365ACF" w:rsidRDefault="00365ACF" w:rsidP="00365ACF">
      <w:pPr>
        <w:widowControl/>
        <w:tabs>
          <w:tab w:val="left" w:pos="426"/>
          <w:tab w:val="left" w:pos="709"/>
        </w:tabs>
        <w:suppressAutoHyphens/>
        <w:autoSpaceDE/>
        <w:autoSpaceDN/>
        <w:jc w:val="both"/>
        <w:rPr>
          <w:rFonts w:ascii="XO Thames" w:eastAsia="Tahoma" w:hAnsi="XO Thames" w:cs="Noto Sans Devanagari"/>
          <w:color w:val="000000"/>
          <w:sz w:val="24"/>
          <w:szCs w:val="24"/>
          <w:lang w:eastAsia="zh-CN" w:bidi="hi-IN"/>
        </w:rPr>
      </w:pPr>
    </w:p>
    <w:p w:rsidR="00365ACF" w:rsidRPr="00365ACF" w:rsidRDefault="00365ACF" w:rsidP="009308E6">
      <w:pPr>
        <w:widowControl/>
        <w:tabs>
          <w:tab w:val="left" w:pos="426"/>
          <w:tab w:val="left" w:pos="709"/>
        </w:tabs>
        <w:suppressAutoHyphens/>
        <w:autoSpaceDE/>
        <w:autoSpaceDN/>
        <w:ind w:firstLine="567"/>
        <w:jc w:val="both"/>
        <w:rPr>
          <w:rFonts w:ascii="Tinos" w:eastAsia="Tahoma" w:hAnsi="Tino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Методические объединения заместителей директора по воспитательной работе и</w:t>
      </w:r>
      <w:r w:rsidR="009308E6">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педагогов-организаторов выражают благодарность директорам образовательных организаций, заместителям директора, педагогам-организаторам, социальным педагогам, педагогам-психологам, учителям за творческое содействие и личное участие в проведении региональных методических и воспитательных мероприятий: Кургуз С.П., директору ГБОУ СОШ № 15</w:t>
      </w:r>
      <w:r w:rsidR="009308E6">
        <w:rPr>
          <w:rFonts w:ascii="Tinos" w:eastAsia="Tahoma" w:hAnsi="Tinos" w:cs="Noto Sans Devanagari"/>
          <w:color w:val="000000"/>
          <w:sz w:val="24"/>
          <w:szCs w:val="24"/>
          <w:lang w:eastAsia="zh-CN" w:bidi="hi-IN"/>
        </w:rPr>
        <w:t>;</w:t>
      </w:r>
      <w:r w:rsidRPr="00365ACF">
        <w:rPr>
          <w:rFonts w:ascii="Tinos" w:eastAsia="Tahoma" w:hAnsi="Tinos" w:cs="Noto Sans Devanagari"/>
          <w:color w:val="000000"/>
          <w:sz w:val="24"/>
          <w:szCs w:val="24"/>
          <w:lang w:eastAsia="zh-CN" w:bidi="hi-IN"/>
        </w:rPr>
        <w:t xml:space="preserve"> Инальевой С</w:t>
      </w:r>
      <w:r w:rsidR="009308E6">
        <w:rPr>
          <w:rFonts w:ascii="Tinos" w:eastAsia="Tahoma" w:hAnsi="Tinos" w:cs="Noto Sans Devanagari"/>
          <w:color w:val="000000"/>
          <w:sz w:val="24"/>
          <w:szCs w:val="24"/>
          <w:lang w:eastAsia="zh-CN" w:bidi="hi-IN"/>
        </w:rPr>
        <w:t>.В., директору ГБОУ СОШ № 30;</w:t>
      </w:r>
      <w:r w:rsidRPr="00365ACF">
        <w:rPr>
          <w:rFonts w:ascii="Tinos" w:eastAsia="Tahoma" w:hAnsi="Tinos" w:cs="Noto Sans Devanagari"/>
          <w:color w:val="000000"/>
          <w:sz w:val="24"/>
          <w:szCs w:val="24"/>
          <w:lang w:eastAsia="zh-CN" w:bidi="hi-IN"/>
        </w:rPr>
        <w:t xml:space="preserve"> Канаевой О.А., заместителю директора по ВР ГБОУ </w:t>
      </w:r>
      <w:r w:rsidRPr="00365ACF">
        <w:rPr>
          <w:rFonts w:ascii="Tinos" w:eastAsia="Tahoma" w:hAnsi="Tinos" w:cs="Noto Sans Devanagari" w:hint="eastAsia"/>
          <w:color w:val="000000"/>
          <w:sz w:val="24"/>
          <w:szCs w:val="24"/>
          <w:lang w:eastAsia="zh-CN" w:bidi="hi-IN"/>
        </w:rPr>
        <w:t>«</w:t>
      </w:r>
      <w:r w:rsidRPr="00365ACF">
        <w:rPr>
          <w:rFonts w:ascii="Tinos" w:eastAsia="Tahoma" w:hAnsi="Tinos" w:cs="Noto Sans Devanagari"/>
          <w:color w:val="000000"/>
          <w:sz w:val="24"/>
          <w:szCs w:val="24"/>
          <w:lang w:eastAsia="zh-CN" w:bidi="hi-IN"/>
        </w:rPr>
        <w:t>Гимназия № 8</w:t>
      </w:r>
      <w:r w:rsidRPr="00365ACF">
        <w:rPr>
          <w:rFonts w:ascii="Tinos" w:eastAsia="Tahoma" w:hAnsi="Tinos" w:cs="Noto Sans Devanagari" w:hint="eastAsia"/>
          <w:color w:val="000000"/>
          <w:sz w:val="24"/>
          <w:szCs w:val="24"/>
          <w:lang w:eastAsia="zh-CN" w:bidi="hi-IN"/>
        </w:rPr>
        <w:t>»</w:t>
      </w:r>
      <w:r w:rsidR="009308E6">
        <w:rPr>
          <w:rFonts w:ascii="Tinos" w:eastAsia="Tahoma" w:hAnsi="Tinos" w:cs="Noto Sans Devanagari"/>
          <w:color w:val="000000"/>
          <w:sz w:val="24"/>
          <w:szCs w:val="24"/>
          <w:lang w:eastAsia="zh-CN" w:bidi="hi-IN"/>
        </w:rPr>
        <w:t xml:space="preserve"> (директор Тихрненко И.А.); </w:t>
      </w:r>
      <w:r w:rsidRPr="00365ACF">
        <w:rPr>
          <w:rFonts w:ascii="Tinos" w:eastAsia="Tahoma" w:hAnsi="Tinos" w:cs="Noto Sans Devanagari"/>
          <w:color w:val="000000"/>
          <w:sz w:val="24"/>
          <w:szCs w:val="24"/>
          <w:lang w:eastAsia="zh-CN" w:bidi="hi-IN"/>
        </w:rPr>
        <w:t>Го</w:t>
      </w:r>
      <w:r w:rsidR="009308E6">
        <w:rPr>
          <w:rFonts w:ascii="Tinos" w:eastAsia="Tahoma" w:hAnsi="Tinos" w:cs="Noto Sans Devanagari"/>
          <w:color w:val="000000"/>
          <w:sz w:val="24"/>
          <w:szCs w:val="24"/>
          <w:lang w:eastAsia="zh-CN" w:bidi="hi-IN"/>
        </w:rPr>
        <w:t>р</w:t>
      </w:r>
      <w:r w:rsidRPr="00365ACF">
        <w:rPr>
          <w:rFonts w:ascii="Tinos" w:eastAsia="Tahoma" w:hAnsi="Tinos" w:cs="Noto Sans Devanagari"/>
          <w:color w:val="000000"/>
          <w:sz w:val="24"/>
          <w:szCs w:val="24"/>
          <w:lang w:eastAsia="zh-CN" w:bidi="hi-IN"/>
        </w:rPr>
        <w:t>ских</w:t>
      </w:r>
      <w:r w:rsidR="009308E6">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Э.П., заместителю директора по ВР ГБОУ СОШ № 3 (директор Евгущенко А.М.), Васильевой А.В., заместителю директора по УВР ГБОУ СОШ № 6 (директор Терещенко Н.А.), Ющенко Л.А., Щеглеватых Е.М., заместителю директора по УВР ГБОУ СОШ № 15 (директор Кургуз С.П.), Заякиной Е.А., заместителю директора по УВР ГБОУ СОШ № 15 (директор Кургуз</w:t>
      </w:r>
      <w:r w:rsidR="009308E6">
        <w:rPr>
          <w:rFonts w:ascii="Tinos" w:eastAsia="Tahoma" w:hAnsi="Tinos" w:cs="Noto Sans Devanagari"/>
          <w:color w:val="000000"/>
          <w:sz w:val="24"/>
          <w:szCs w:val="24"/>
          <w:lang w:eastAsia="zh-CN" w:bidi="hi-IN"/>
        </w:rPr>
        <w:t> С.П.);</w:t>
      </w:r>
      <w:r w:rsidRPr="00365ACF">
        <w:rPr>
          <w:rFonts w:ascii="Tinos" w:eastAsia="Tahoma" w:hAnsi="Tinos" w:cs="Noto Sans Devanagari"/>
          <w:color w:val="000000"/>
          <w:sz w:val="24"/>
          <w:szCs w:val="24"/>
          <w:lang w:eastAsia="zh-CN" w:bidi="hi-IN"/>
        </w:rPr>
        <w:t xml:space="preserve"> Самедовой Е.А., заместителю директора по ВР ГБОУ С</w:t>
      </w:r>
      <w:r w:rsidR="009308E6">
        <w:rPr>
          <w:rFonts w:ascii="Tinos" w:eastAsia="Tahoma" w:hAnsi="Tinos" w:cs="Noto Sans Devanagari"/>
          <w:color w:val="000000"/>
          <w:sz w:val="24"/>
          <w:szCs w:val="24"/>
          <w:lang w:eastAsia="zh-CN" w:bidi="hi-IN"/>
        </w:rPr>
        <w:t>ОШ № 27 (директор Иванова И.Л.);</w:t>
      </w:r>
      <w:r w:rsidRPr="00365ACF">
        <w:rPr>
          <w:rFonts w:ascii="Tinos" w:eastAsia="Tahoma" w:hAnsi="Tinos" w:cs="Noto Sans Devanagari"/>
          <w:color w:val="000000"/>
          <w:sz w:val="24"/>
          <w:szCs w:val="24"/>
          <w:lang w:eastAsia="zh-CN" w:bidi="hi-IN"/>
        </w:rPr>
        <w:t xml:space="preserve"> Глуминой Е.В., заместителю директора по ВР ГБОУ С</w:t>
      </w:r>
      <w:r w:rsidR="009308E6">
        <w:rPr>
          <w:rFonts w:ascii="Tinos" w:eastAsia="Tahoma" w:hAnsi="Tinos" w:cs="Noto Sans Devanagari"/>
          <w:color w:val="000000"/>
          <w:sz w:val="24"/>
          <w:szCs w:val="24"/>
          <w:lang w:eastAsia="zh-CN" w:bidi="hi-IN"/>
        </w:rPr>
        <w:t>ОШ № 28 (директор Шаулина И.Е.);</w:t>
      </w:r>
      <w:r w:rsidRPr="00365ACF">
        <w:rPr>
          <w:rFonts w:ascii="Tinos" w:eastAsia="Tahoma" w:hAnsi="Tinos" w:cs="Noto Sans Devanagari"/>
          <w:color w:val="000000"/>
          <w:sz w:val="24"/>
          <w:szCs w:val="24"/>
          <w:lang w:eastAsia="zh-CN" w:bidi="hi-IN"/>
        </w:rPr>
        <w:t xml:space="preserve"> Логутенко Л.Л., заместителю директора по УВР ГБОУ СО</w:t>
      </w:r>
      <w:r w:rsidR="009308E6">
        <w:rPr>
          <w:rFonts w:ascii="Tinos" w:eastAsia="Tahoma" w:hAnsi="Tinos" w:cs="Noto Sans Devanagari"/>
          <w:color w:val="000000"/>
          <w:sz w:val="24"/>
          <w:szCs w:val="24"/>
          <w:lang w:eastAsia="zh-CN" w:bidi="hi-IN"/>
        </w:rPr>
        <w:t>Ш № 30 (директор Инальева С.В.);</w:t>
      </w:r>
      <w:r w:rsidRPr="00365ACF">
        <w:rPr>
          <w:rFonts w:ascii="Tinos" w:eastAsia="Tahoma" w:hAnsi="Tinos" w:cs="Noto Sans Devanagari"/>
          <w:color w:val="000000"/>
          <w:sz w:val="24"/>
          <w:szCs w:val="24"/>
          <w:lang w:eastAsia="zh-CN" w:bidi="hi-IN"/>
        </w:rPr>
        <w:t xml:space="preserve"> Степенко Ж.С., педагогу-организатору ГБОУ СО</w:t>
      </w:r>
      <w:r w:rsidR="009308E6">
        <w:rPr>
          <w:rFonts w:ascii="Tinos" w:eastAsia="Tahoma" w:hAnsi="Tinos" w:cs="Noto Sans Devanagari"/>
          <w:color w:val="000000"/>
          <w:sz w:val="24"/>
          <w:szCs w:val="24"/>
          <w:lang w:eastAsia="zh-CN" w:bidi="hi-IN"/>
        </w:rPr>
        <w:t>Ш № 30 (директор Инальева С.В.);</w:t>
      </w:r>
      <w:r w:rsidRPr="00365ACF">
        <w:rPr>
          <w:rFonts w:ascii="Tinos" w:eastAsia="Tahoma" w:hAnsi="Tinos" w:cs="Noto Sans Devanagari"/>
          <w:color w:val="000000"/>
          <w:sz w:val="24"/>
          <w:szCs w:val="24"/>
          <w:lang w:eastAsia="zh-CN" w:bidi="hi-IN"/>
        </w:rPr>
        <w:t xml:space="preserve"> Никитиной В.В., педагогу-психологу ГБО</w:t>
      </w:r>
      <w:r w:rsidR="009308E6">
        <w:rPr>
          <w:rFonts w:ascii="Tinos" w:eastAsia="Tahoma" w:hAnsi="Tinos" w:cs="Noto Sans Devanagari"/>
          <w:color w:val="000000"/>
          <w:sz w:val="24"/>
          <w:szCs w:val="24"/>
          <w:lang w:eastAsia="zh-CN" w:bidi="hi-IN"/>
        </w:rPr>
        <w:t>У СОШ № 34 (директор Мася Ю.Л.);</w:t>
      </w:r>
      <w:r w:rsidRPr="00365ACF">
        <w:rPr>
          <w:rFonts w:ascii="Tinos" w:eastAsia="Tahoma" w:hAnsi="Tinos" w:cs="Noto Sans Devanagari"/>
          <w:color w:val="000000"/>
          <w:sz w:val="24"/>
          <w:szCs w:val="24"/>
          <w:lang w:eastAsia="zh-CN" w:bidi="hi-IN"/>
        </w:rPr>
        <w:t xml:space="preserve"> Кудряшовой Е.Ю., заместителю директора по УВР ГБОУ СОШ № 41 </w:t>
      </w:r>
      <w:r w:rsidR="009308E6">
        <w:rPr>
          <w:rFonts w:ascii="Tinos" w:eastAsia="Tahoma" w:hAnsi="Tinos" w:cs="Noto Sans Devanagari"/>
          <w:color w:val="000000"/>
          <w:sz w:val="24"/>
          <w:szCs w:val="24"/>
          <w:lang w:eastAsia="zh-CN" w:bidi="hi-IN"/>
        </w:rPr>
        <w:t>(директор Новогрибельская Н.С.);</w:t>
      </w:r>
      <w:r w:rsidRPr="00365ACF">
        <w:rPr>
          <w:rFonts w:ascii="Tinos" w:eastAsia="Tahoma" w:hAnsi="Tinos" w:cs="Noto Sans Devanagari"/>
          <w:color w:val="000000"/>
          <w:sz w:val="24"/>
          <w:szCs w:val="24"/>
          <w:lang w:eastAsia="zh-CN" w:bidi="hi-IN"/>
        </w:rPr>
        <w:t xml:space="preserve"> Рахимовой Э.К., заместителю директора по</w:t>
      </w:r>
      <w:r w:rsidR="009308E6">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ВР ГБОУ С</w:t>
      </w:r>
      <w:r w:rsidR="009308E6">
        <w:rPr>
          <w:rFonts w:ascii="Tinos" w:eastAsia="Tahoma" w:hAnsi="Tinos" w:cs="Noto Sans Devanagari"/>
          <w:color w:val="000000"/>
          <w:sz w:val="24"/>
          <w:szCs w:val="24"/>
          <w:lang w:eastAsia="zh-CN" w:bidi="hi-IN"/>
        </w:rPr>
        <w:t>ОШ № 57 (директор Паршина Ю.В.);</w:t>
      </w:r>
      <w:r w:rsidRPr="00365ACF">
        <w:rPr>
          <w:rFonts w:ascii="Tinos" w:eastAsia="Tahoma" w:hAnsi="Tinos" w:cs="Noto Sans Devanagari"/>
          <w:color w:val="000000"/>
          <w:sz w:val="24"/>
          <w:szCs w:val="24"/>
          <w:lang w:eastAsia="zh-CN" w:bidi="hi-IN"/>
        </w:rPr>
        <w:t xml:space="preserve"> Алтуниной А.А., педагогу-организатору ГБОУ С</w:t>
      </w:r>
      <w:r w:rsidR="009308E6">
        <w:rPr>
          <w:rFonts w:ascii="Tinos" w:eastAsia="Tahoma" w:hAnsi="Tinos" w:cs="Noto Sans Devanagari"/>
          <w:color w:val="000000"/>
          <w:sz w:val="24"/>
          <w:szCs w:val="24"/>
          <w:lang w:eastAsia="zh-CN" w:bidi="hi-IN"/>
        </w:rPr>
        <w:t>ОШ № 57 (директор Паршина Ю.В.);</w:t>
      </w:r>
      <w:r w:rsidRPr="00365ACF">
        <w:rPr>
          <w:rFonts w:ascii="Tinos" w:eastAsia="Tahoma" w:hAnsi="Tinos" w:cs="Noto Sans Devanagari"/>
          <w:color w:val="000000"/>
          <w:sz w:val="24"/>
          <w:szCs w:val="24"/>
          <w:lang w:eastAsia="zh-CN" w:bidi="hi-IN"/>
        </w:rPr>
        <w:t xml:space="preserve"> Иваниловой О.А., заместителю директора по ВР ГБОУ СОШ № 60 (директор </w:t>
      </w:r>
      <w:r w:rsidR="009308E6">
        <w:rPr>
          <w:rFonts w:ascii="Tinos" w:eastAsia="Tahoma" w:hAnsi="Tinos" w:cs="Noto Sans Devanagari"/>
          <w:color w:val="000000"/>
          <w:sz w:val="24"/>
          <w:szCs w:val="24"/>
          <w:lang w:eastAsia="zh-CN" w:bidi="hi-IN"/>
        </w:rPr>
        <w:t>Белоклоков С.А.);</w:t>
      </w:r>
      <w:r w:rsidRPr="00365ACF">
        <w:rPr>
          <w:rFonts w:ascii="Tinos" w:eastAsia="Tahoma" w:hAnsi="Tinos" w:cs="Noto Sans Devanagari"/>
          <w:color w:val="000000"/>
          <w:sz w:val="24"/>
          <w:szCs w:val="24"/>
          <w:lang w:eastAsia="zh-CN" w:bidi="hi-IN"/>
        </w:rPr>
        <w:t xml:space="preserve"> Голосовой Т.С., социальному педагогу ГБОУ СОШ </w:t>
      </w:r>
      <w:r w:rsidR="009308E6">
        <w:rPr>
          <w:rFonts w:ascii="Tinos" w:eastAsia="Tahoma" w:hAnsi="Tinos" w:cs="Noto Sans Devanagari"/>
          <w:color w:val="000000"/>
          <w:sz w:val="24"/>
          <w:szCs w:val="24"/>
          <w:lang w:eastAsia="zh-CN" w:bidi="hi-IN"/>
        </w:rPr>
        <w:t>№ 60 (директор Белоклоков С.А.);</w:t>
      </w:r>
      <w:r w:rsidRPr="00365ACF">
        <w:rPr>
          <w:rFonts w:ascii="Tinos" w:eastAsia="Tahoma" w:hAnsi="Tinos" w:cs="Noto Sans Devanagari"/>
          <w:color w:val="000000"/>
          <w:sz w:val="24"/>
          <w:szCs w:val="24"/>
          <w:lang w:eastAsia="zh-CN" w:bidi="hi-IN"/>
        </w:rPr>
        <w:t xml:space="preserve"> Артемьевой В.Г., </w:t>
      </w:r>
      <w:r w:rsidR="009308E6">
        <w:rPr>
          <w:rFonts w:ascii="Tinos" w:eastAsia="Tahoma" w:hAnsi="Tinos" w:cs="Noto Sans Devanagari"/>
          <w:color w:val="000000"/>
          <w:sz w:val="24"/>
          <w:szCs w:val="24"/>
          <w:lang w:eastAsia="zh-CN" w:bidi="hi-IN"/>
        </w:rPr>
        <w:t>учителю-</w:t>
      </w:r>
      <w:r w:rsidRPr="00365ACF">
        <w:rPr>
          <w:rFonts w:ascii="Tinos" w:eastAsia="Tahoma" w:hAnsi="Tinos" w:cs="Noto Sans Devanagari"/>
          <w:color w:val="000000"/>
          <w:sz w:val="24"/>
          <w:szCs w:val="24"/>
          <w:lang w:eastAsia="zh-CN" w:bidi="hi-IN"/>
        </w:rPr>
        <w:t xml:space="preserve">логопеду ГБОУ </w:t>
      </w:r>
      <w:r w:rsidRPr="00365ACF">
        <w:rPr>
          <w:rFonts w:ascii="Tinos" w:eastAsia="Tahoma" w:hAnsi="Tinos" w:cs="Noto Sans Devanagari" w:hint="eastAsia"/>
          <w:color w:val="000000"/>
          <w:sz w:val="24"/>
          <w:szCs w:val="24"/>
          <w:lang w:eastAsia="zh-CN" w:bidi="hi-IN"/>
        </w:rPr>
        <w:t>«</w:t>
      </w:r>
      <w:r w:rsidRPr="00365ACF">
        <w:rPr>
          <w:rFonts w:ascii="Tinos" w:eastAsia="Tahoma" w:hAnsi="Tinos" w:cs="Noto Sans Devanagari"/>
          <w:color w:val="000000"/>
          <w:sz w:val="24"/>
          <w:szCs w:val="24"/>
          <w:lang w:eastAsia="zh-CN" w:bidi="hi-IN"/>
        </w:rPr>
        <w:t>Образовательный центр имени В.Д.Ревякина</w:t>
      </w:r>
      <w:r w:rsidRPr="00365ACF">
        <w:rPr>
          <w:rFonts w:ascii="Tinos" w:eastAsia="Tahoma" w:hAnsi="Tinos" w:cs="Noto Sans Devanagari" w:hint="eastAsia"/>
          <w:color w:val="000000"/>
          <w:sz w:val="24"/>
          <w:szCs w:val="24"/>
          <w:lang w:eastAsia="zh-CN" w:bidi="hi-IN"/>
        </w:rPr>
        <w:t>»</w:t>
      </w:r>
      <w:r w:rsidRPr="00365ACF">
        <w:rPr>
          <w:rFonts w:ascii="Tinos" w:eastAsia="Tahoma" w:hAnsi="Tinos" w:cs="Noto Sans Devanagari"/>
          <w:color w:val="000000"/>
          <w:sz w:val="24"/>
          <w:szCs w:val="24"/>
          <w:lang w:eastAsia="zh-CN" w:bidi="hi-IN"/>
        </w:rPr>
        <w:t xml:space="preserve"> (директор Тарасенко В.М.)</w:t>
      </w:r>
      <w:r w:rsidR="009308E6">
        <w:rPr>
          <w:rFonts w:ascii="Tinos" w:eastAsia="Tahoma" w:hAnsi="Tinos" w:cs="Noto Sans Devanagari"/>
          <w:color w:val="000000"/>
          <w:sz w:val="24"/>
          <w:szCs w:val="24"/>
          <w:lang w:eastAsia="zh-CN" w:bidi="hi-IN"/>
        </w:rPr>
        <w:t>;</w:t>
      </w:r>
      <w:r w:rsidRPr="00365ACF">
        <w:rPr>
          <w:rFonts w:ascii="Tinos" w:eastAsia="Tahoma" w:hAnsi="Tinos" w:cs="Noto Sans Devanagari"/>
          <w:color w:val="000000"/>
          <w:sz w:val="24"/>
          <w:szCs w:val="24"/>
          <w:lang w:eastAsia="zh-CN" w:bidi="hi-IN"/>
        </w:rPr>
        <w:t xml:space="preserve"> Каштановой Ю.М., педагогу-психологу ГБОУ </w:t>
      </w:r>
      <w:r w:rsidR="007E1269">
        <w:rPr>
          <w:rFonts w:ascii="Tinos" w:eastAsia="Tahoma" w:hAnsi="Tinos" w:cs="Noto Sans Devanagari"/>
          <w:color w:val="000000"/>
          <w:sz w:val="24"/>
          <w:szCs w:val="24"/>
          <w:lang w:eastAsia="zh-CN" w:bidi="hi-IN"/>
        </w:rPr>
        <w:t>«ШКОЛА ЭКОТЕХ</w:t>
      </w:r>
      <w:r w:rsidRPr="00365ACF">
        <w:rPr>
          <w:rFonts w:ascii="Tinos" w:eastAsia="Tahoma" w:hAnsi="Tinos" w:cs="Noto Sans Devanagari"/>
          <w:color w:val="000000"/>
          <w:sz w:val="24"/>
          <w:szCs w:val="24"/>
          <w:lang w:eastAsia="zh-CN" w:bidi="hi-IN"/>
        </w:rPr>
        <w:t>+</w:t>
      </w:r>
      <w:r w:rsidRPr="00365ACF">
        <w:rPr>
          <w:rFonts w:ascii="Tinos" w:eastAsia="Tahoma" w:hAnsi="Tinos" w:cs="Noto Sans Devanagari" w:hint="eastAsia"/>
          <w:color w:val="000000"/>
          <w:sz w:val="24"/>
          <w:szCs w:val="24"/>
          <w:lang w:eastAsia="zh-CN" w:bidi="hi-IN"/>
        </w:rPr>
        <w:t>»</w:t>
      </w:r>
      <w:r w:rsidRPr="00365ACF">
        <w:rPr>
          <w:rFonts w:ascii="Tinos" w:eastAsia="Tahoma" w:hAnsi="Tinos" w:cs="Noto Sans Devanagari"/>
          <w:color w:val="000000"/>
          <w:sz w:val="24"/>
          <w:szCs w:val="24"/>
          <w:lang w:eastAsia="zh-CN" w:bidi="hi-IN"/>
        </w:rPr>
        <w:t xml:space="preserve"> (директор Салпук Ю.В.).</w:t>
      </w:r>
    </w:p>
    <w:p w:rsidR="00365ACF" w:rsidRPr="00365ACF" w:rsidRDefault="00365ACF" w:rsidP="007E1269">
      <w:pPr>
        <w:widowControl/>
        <w:tabs>
          <w:tab w:val="left" w:pos="426"/>
          <w:tab w:val="left" w:pos="709"/>
        </w:tabs>
        <w:suppressAutoHyphens/>
        <w:autoSpaceDE/>
        <w:autoSpaceDN/>
        <w:ind w:firstLine="426"/>
        <w:jc w:val="both"/>
        <w:rPr>
          <w:rFonts w:ascii="XO Thames" w:eastAsia="Tahoma" w:hAnsi="XO Thames" w:cs="Noto Sans Devanagari"/>
          <w:color w:val="000000"/>
          <w:sz w:val="24"/>
          <w:szCs w:val="24"/>
          <w:lang w:eastAsia="zh-CN" w:bidi="hi-IN"/>
        </w:rPr>
      </w:pPr>
      <w:r w:rsidRPr="00365ACF">
        <w:rPr>
          <w:rFonts w:ascii="Tinos" w:eastAsia="Tahoma" w:hAnsi="Tinos" w:cs="Noto Sans Devanagari"/>
          <w:color w:val="000000"/>
          <w:sz w:val="24"/>
          <w:szCs w:val="24"/>
          <w:lang w:eastAsia="zh-CN" w:bidi="hi-IN"/>
        </w:rPr>
        <w:t xml:space="preserve">Анализ методического обеспечения воспитательной деятельности общеобразовательных организаций в 2025/2026 учебном году показывает необходимость направить в следующем учебном году усилия городской методической службы и методического объединения </w:t>
      </w:r>
      <w:r w:rsidRPr="00365ACF">
        <w:rPr>
          <w:rFonts w:ascii="Tinos" w:eastAsia="Tahoma" w:hAnsi="Tinos" w:cs="Noto Sans Devanagari"/>
          <w:color w:val="000000"/>
          <w:sz w:val="24"/>
          <w:szCs w:val="24"/>
          <w:lang w:eastAsia="zh-CN" w:bidi="hi-IN"/>
        </w:rPr>
        <w:lastRenderedPageBreak/>
        <w:t>заместителей директора по воспитательной работе и педагогов-организаторов на</w:t>
      </w:r>
      <w:r w:rsidR="007E1269">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совершенствование профессиональных компетенций педагогических работников и</w:t>
      </w:r>
      <w:r w:rsidR="007E1269">
        <w:rPr>
          <w:rFonts w:ascii="Tinos" w:eastAsia="Tahoma" w:hAnsi="Tinos" w:cs="Noto Sans Devanagari"/>
          <w:color w:val="000000"/>
          <w:sz w:val="24"/>
          <w:szCs w:val="24"/>
          <w:lang w:eastAsia="zh-CN" w:bidi="hi-IN"/>
        </w:rPr>
        <w:t> </w:t>
      </w:r>
      <w:r w:rsidRPr="00365ACF">
        <w:rPr>
          <w:rFonts w:ascii="Tinos" w:eastAsia="Tahoma" w:hAnsi="Tinos" w:cs="Noto Sans Devanagari"/>
          <w:color w:val="000000"/>
          <w:sz w:val="24"/>
          <w:szCs w:val="24"/>
          <w:lang w:eastAsia="zh-CN" w:bidi="hi-IN"/>
        </w:rPr>
        <w:t xml:space="preserve">управленческих кадров, ответственных за воспитательную работу в образовательных организациях, в том числе: </w:t>
      </w:r>
    </w:p>
    <w:p w:rsidR="00B66E97" w:rsidRDefault="00B66E97" w:rsidP="003D1AF1">
      <w:pPr>
        <w:widowControl/>
        <w:tabs>
          <w:tab w:val="left" w:pos="426"/>
          <w:tab w:val="left" w:pos="709"/>
        </w:tabs>
        <w:suppressAutoHyphens/>
        <w:autoSpaceDE/>
        <w:autoSpaceDN/>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w:t>
      </w:r>
      <w:r>
        <w:rPr>
          <w:rFonts w:ascii="Tinos" w:eastAsia="Tahoma" w:hAnsi="Tinos" w:cs="Noto Sans Devanagari"/>
          <w:color w:val="000000"/>
          <w:sz w:val="24"/>
          <w:szCs w:val="24"/>
          <w:lang w:eastAsia="zh-CN" w:bidi="hi-IN"/>
        </w:rPr>
        <w:t xml:space="preserve"> методическое обеспечение </w:t>
      </w:r>
      <w:r w:rsidRPr="009B5479">
        <w:rPr>
          <w:rFonts w:ascii="Tinos" w:eastAsia="Tahoma" w:hAnsi="Tinos" w:cs="Noto Sans Devanagari"/>
          <w:color w:val="000000"/>
          <w:sz w:val="24"/>
          <w:szCs w:val="24"/>
          <w:lang w:eastAsia="zh-CN" w:bidi="hi-IN"/>
        </w:rPr>
        <w:t>реализаци</w:t>
      </w:r>
      <w:r>
        <w:rPr>
          <w:rFonts w:ascii="Tinos" w:eastAsia="Tahoma" w:hAnsi="Tinos" w:cs="Noto Sans Devanagari"/>
          <w:color w:val="000000"/>
          <w:sz w:val="24"/>
          <w:szCs w:val="24"/>
          <w:lang w:eastAsia="zh-CN" w:bidi="hi-IN"/>
        </w:rPr>
        <w:t>и</w:t>
      </w:r>
      <w:r w:rsidRPr="009B5479">
        <w:rPr>
          <w:rFonts w:ascii="Tinos" w:eastAsia="Tahoma" w:hAnsi="Tinos" w:cs="Noto Sans Devanagari"/>
          <w:color w:val="000000"/>
          <w:sz w:val="24"/>
          <w:szCs w:val="24"/>
          <w:lang w:eastAsia="zh-CN" w:bidi="hi-IN"/>
        </w:rPr>
        <w:t xml:space="preserve"> Рабочей программы воспитания</w:t>
      </w:r>
      <w:r>
        <w:rPr>
          <w:rFonts w:ascii="Tinos" w:eastAsia="Tahoma" w:hAnsi="Tinos" w:cs="Noto Sans Devanagari"/>
          <w:color w:val="000000"/>
          <w:sz w:val="24"/>
          <w:szCs w:val="24"/>
          <w:lang w:eastAsia="zh-CN" w:bidi="hi-IN"/>
        </w:rPr>
        <w:t xml:space="preserve"> в образовательных учреждениях,</w:t>
      </w:r>
    </w:p>
    <w:p w:rsidR="00601D72" w:rsidRPr="009B5479" w:rsidRDefault="009D4DDB" w:rsidP="003D1AF1">
      <w:pPr>
        <w:widowControl/>
        <w:tabs>
          <w:tab w:val="left" w:pos="426"/>
          <w:tab w:val="left" w:pos="709"/>
        </w:tabs>
        <w:suppressAutoHyphens/>
        <w:autoSpaceDE/>
        <w:autoSpaceDN/>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w:t>
      </w:r>
      <w:r w:rsidR="00601D72" w:rsidRPr="009B5479">
        <w:rPr>
          <w:rFonts w:ascii="Tinos" w:eastAsia="Tahoma" w:hAnsi="Tinos" w:cs="Noto Sans Devanagari"/>
          <w:color w:val="000000"/>
          <w:sz w:val="24"/>
          <w:szCs w:val="24"/>
          <w:lang w:eastAsia="zh-CN" w:bidi="hi-IN"/>
        </w:rPr>
        <w:t xml:space="preserve"> совершенствование модели взаимодействия участников образовательного процесса по</w:t>
      </w:r>
      <w:r w:rsidR="00F63C8B">
        <w:rPr>
          <w:rFonts w:ascii="Tinos" w:eastAsia="Tahoma" w:hAnsi="Tinos" w:cs="Noto Sans Devanagari"/>
          <w:color w:val="000000"/>
          <w:sz w:val="24"/>
          <w:szCs w:val="24"/>
          <w:lang w:eastAsia="zh-CN" w:bidi="hi-IN"/>
        </w:rPr>
        <w:t> </w:t>
      </w:r>
      <w:r w:rsidR="00601D72" w:rsidRPr="009B5479">
        <w:rPr>
          <w:rFonts w:ascii="Tinos" w:eastAsia="Tahoma" w:hAnsi="Tinos" w:cs="Noto Sans Devanagari"/>
          <w:color w:val="000000"/>
          <w:sz w:val="24"/>
          <w:szCs w:val="24"/>
          <w:lang w:eastAsia="zh-CN" w:bidi="hi-IN"/>
        </w:rPr>
        <w:t>вопросам всестороннего воспитания обучающихся;</w:t>
      </w:r>
    </w:p>
    <w:p w:rsidR="00601D72" w:rsidRPr="009B5479" w:rsidRDefault="009D4DDB" w:rsidP="003D1AF1">
      <w:pPr>
        <w:widowControl/>
        <w:tabs>
          <w:tab w:val="left" w:pos="426"/>
          <w:tab w:val="left" w:pos="709"/>
        </w:tabs>
        <w:suppressAutoHyphens/>
        <w:autoSpaceDE/>
        <w:autoSpaceDN/>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w:t>
      </w:r>
      <w:r w:rsidR="00601D72" w:rsidRPr="009B5479">
        <w:rPr>
          <w:rFonts w:ascii="Tinos" w:eastAsia="Tahoma" w:hAnsi="Tinos" w:cs="Noto Sans Devanagari"/>
          <w:color w:val="000000"/>
          <w:sz w:val="24"/>
          <w:szCs w:val="24"/>
          <w:lang w:eastAsia="zh-CN" w:bidi="hi-IN"/>
        </w:rPr>
        <w:t xml:space="preserve"> совершенствование подходов к планированию воспитательной работы в</w:t>
      </w:r>
      <w:r w:rsidR="00F63C8B">
        <w:rPr>
          <w:rFonts w:ascii="Tinos" w:eastAsia="Tahoma" w:hAnsi="Tinos" w:cs="Noto Sans Devanagari"/>
          <w:color w:val="000000"/>
          <w:sz w:val="24"/>
          <w:szCs w:val="24"/>
          <w:lang w:eastAsia="zh-CN" w:bidi="hi-IN"/>
        </w:rPr>
        <w:t> </w:t>
      </w:r>
      <w:r w:rsidR="00601D72" w:rsidRPr="009B5479">
        <w:rPr>
          <w:rFonts w:ascii="Tinos" w:eastAsia="Tahoma" w:hAnsi="Tinos" w:cs="Noto Sans Devanagari"/>
          <w:color w:val="000000"/>
          <w:sz w:val="24"/>
          <w:szCs w:val="24"/>
          <w:lang w:eastAsia="zh-CN" w:bidi="hi-IN"/>
        </w:rPr>
        <w:t>общеобразовательных и профессиональных организациях, организации управления и контроля за воспитательной деятельностью;</w:t>
      </w:r>
    </w:p>
    <w:p w:rsidR="00601D72" w:rsidRPr="009B5479" w:rsidRDefault="009D4DDB" w:rsidP="00B66E97">
      <w:pPr>
        <w:widowControl/>
        <w:tabs>
          <w:tab w:val="left" w:pos="426"/>
          <w:tab w:val="left" w:pos="709"/>
        </w:tabs>
        <w:suppressAutoHyphens/>
        <w:autoSpaceDE/>
        <w:autoSpaceDN/>
        <w:ind w:firstLine="567"/>
        <w:jc w:val="both"/>
        <w:rPr>
          <w:rFonts w:ascii="Tinos" w:eastAsia="Tahoma" w:hAnsi="Tinos" w:cs="Noto Sans Devanagari"/>
          <w:color w:val="000000"/>
          <w:sz w:val="24"/>
          <w:szCs w:val="24"/>
          <w:lang w:eastAsia="zh-CN" w:bidi="hi-IN"/>
        </w:rPr>
      </w:pPr>
      <w:r w:rsidRPr="009B5479">
        <w:rPr>
          <w:rFonts w:ascii="Tinos" w:eastAsia="Tahoma" w:hAnsi="Tinos" w:cs="Noto Sans Devanagari"/>
          <w:color w:val="000000"/>
          <w:sz w:val="24"/>
          <w:szCs w:val="24"/>
          <w:lang w:eastAsia="zh-CN" w:bidi="hi-IN"/>
        </w:rPr>
        <w:t>–</w:t>
      </w:r>
      <w:r w:rsidR="00B66E97">
        <w:rPr>
          <w:rFonts w:ascii="Tinos" w:eastAsia="Tahoma" w:hAnsi="Tinos" w:cs="Noto Sans Devanagari"/>
          <w:color w:val="000000"/>
          <w:sz w:val="24"/>
          <w:szCs w:val="24"/>
          <w:lang w:eastAsia="zh-CN" w:bidi="hi-IN"/>
        </w:rPr>
        <w:t xml:space="preserve"> ознакомление с лучшими практиками воспитания </w:t>
      </w:r>
      <w:r w:rsidR="00601D72" w:rsidRPr="009B5479">
        <w:rPr>
          <w:rFonts w:ascii="Tinos" w:eastAsia="Tahoma" w:hAnsi="Tinos" w:cs="Noto Sans Devanagari"/>
          <w:color w:val="333333"/>
          <w:sz w:val="24"/>
          <w:szCs w:val="24"/>
          <w:lang w:eastAsia="zh-CN" w:bidi="hi-IN"/>
        </w:rPr>
        <w:t>обучающихся</w:t>
      </w:r>
      <w:r w:rsidR="00B66E97">
        <w:rPr>
          <w:rFonts w:ascii="Tinos" w:eastAsia="Tahoma" w:hAnsi="Tinos" w:cs="Noto Sans Devanagari"/>
          <w:color w:val="333333"/>
          <w:sz w:val="24"/>
          <w:szCs w:val="24"/>
          <w:lang w:eastAsia="zh-CN" w:bidi="hi-IN"/>
        </w:rPr>
        <w:t xml:space="preserve"> и управления воспитательной деятельностью образовательной организации.</w:t>
      </w:r>
    </w:p>
    <w:p w:rsidR="009D4DDB" w:rsidRDefault="009D4DDB">
      <w:pPr>
        <w:rPr>
          <w:rFonts w:ascii="XO Thames" w:eastAsia="Tahoma" w:hAnsi="XO Thames" w:cs="Noto Sans Devanagari"/>
          <w:color w:val="000000"/>
          <w:sz w:val="28"/>
          <w:szCs w:val="20"/>
          <w:lang w:eastAsia="zh-CN" w:bidi="hi-IN"/>
        </w:rPr>
      </w:pPr>
      <w:r>
        <w:rPr>
          <w:rFonts w:ascii="XO Thames" w:eastAsia="Tahoma" w:hAnsi="XO Thames" w:cs="Noto Sans Devanagari"/>
          <w:color w:val="000000"/>
          <w:sz w:val="28"/>
          <w:szCs w:val="20"/>
          <w:lang w:eastAsia="zh-CN" w:bidi="hi-IN"/>
        </w:rPr>
        <w:br w:type="page"/>
      </w:r>
    </w:p>
    <w:p w:rsidR="00F17AF7" w:rsidRDefault="00F17AF7" w:rsidP="00F17AF7">
      <w:pPr>
        <w:widowControl/>
        <w:tabs>
          <w:tab w:val="left" w:pos="0"/>
          <w:tab w:val="left" w:pos="360"/>
          <w:tab w:val="left" w:pos="1000"/>
        </w:tabs>
        <w:autoSpaceDE/>
        <w:autoSpaceDN/>
        <w:spacing w:after="200" w:line="276" w:lineRule="auto"/>
        <w:ind w:left="709" w:right="2"/>
        <w:jc w:val="both"/>
        <w:rPr>
          <w:rFonts w:eastAsia="Calibri"/>
        </w:rPr>
        <w:sectPr w:rsidR="00F17AF7" w:rsidSect="003420FE">
          <w:type w:val="continuous"/>
          <w:pgSz w:w="11910" w:h="16840"/>
          <w:pgMar w:top="1040" w:right="570" w:bottom="1418" w:left="1300" w:header="0" w:footer="733" w:gutter="0"/>
          <w:cols w:space="720"/>
        </w:sectPr>
      </w:pPr>
    </w:p>
    <w:p w:rsidR="00E96405" w:rsidRPr="00E96405" w:rsidRDefault="00E96405" w:rsidP="00E96405">
      <w:pPr>
        <w:widowControl/>
        <w:autoSpaceDE/>
        <w:autoSpaceDN/>
        <w:ind w:right="447"/>
        <w:jc w:val="center"/>
        <w:rPr>
          <w:rFonts w:eastAsia="Calibri"/>
          <w:b/>
          <w:sz w:val="24"/>
          <w:szCs w:val="24"/>
        </w:rPr>
      </w:pPr>
      <w:r w:rsidRPr="00E96405">
        <w:rPr>
          <w:rFonts w:eastAsia="Calibri"/>
          <w:b/>
          <w:sz w:val="24"/>
          <w:szCs w:val="24"/>
        </w:rPr>
        <w:lastRenderedPageBreak/>
        <w:t xml:space="preserve">Анализ методического </w:t>
      </w:r>
      <w:r w:rsidRPr="00DE1F9E">
        <w:rPr>
          <w:rFonts w:eastAsia="Calibri"/>
          <w:b/>
          <w:sz w:val="24"/>
          <w:szCs w:val="24"/>
        </w:rPr>
        <w:t xml:space="preserve">обеспечения </w:t>
      </w:r>
      <w:r w:rsidR="00DE1F9E" w:rsidRPr="00DE1F9E">
        <w:rPr>
          <w:b/>
          <w:sz w:val="24"/>
          <w:szCs w:val="24"/>
        </w:rPr>
        <w:t>деятельности</w:t>
      </w:r>
      <w:r w:rsidR="00DE1F9E" w:rsidRPr="00DE1F9E">
        <w:rPr>
          <w:b/>
          <w:spacing w:val="34"/>
          <w:sz w:val="24"/>
          <w:szCs w:val="24"/>
        </w:rPr>
        <w:t xml:space="preserve"> </w:t>
      </w:r>
      <w:r w:rsidR="00DE1F9E" w:rsidRPr="00DE1F9E">
        <w:rPr>
          <w:b/>
          <w:sz w:val="24"/>
          <w:szCs w:val="24"/>
        </w:rPr>
        <w:t>психологической</w:t>
      </w:r>
      <w:r w:rsidR="00DE1F9E" w:rsidRPr="00DE1F9E">
        <w:rPr>
          <w:b/>
          <w:spacing w:val="-52"/>
          <w:sz w:val="24"/>
          <w:szCs w:val="24"/>
        </w:rPr>
        <w:t xml:space="preserve"> </w:t>
      </w:r>
      <w:r w:rsidR="00DE1F9E" w:rsidRPr="00DE1F9E">
        <w:rPr>
          <w:b/>
          <w:sz w:val="24"/>
          <w:szCs w:val="24"/>
        </w:rPr>
        <w:t>службы</w:t>
      </w:r>
      <w:r w:rsidR="00DE1F9E" w:rsidRPr="00DE1F9E">
        <w:rPr>
          <w:b/>
          <w:spacing w:val="-1"/>
          <w:sz w:val="24"/>
          <w:szCs w:val="24"/>
        </w:rPr>
        <w:t xml:space="preserve"> </w:t>
      </w:r>
      <w:r w:rsidRPr="00DE1F9E">
        <w:rPr>
          <w:rFonts w:eastAsia="Calibri"/>
          <w:b/>
          <w:sz w:val="24"/>
          <w:szCs w:val="24"/>
        </w:rPr>
        <w:t>в</w:t>
      </w:r>
      <w:r w:rsidR="003B35F6">
        <w:rPr>
          <w:rFonts w:eastAsia="Calibri"/>
          <w:b/>
          <w:sz w:val="24"/>
          <w:szCs w:val="24"/>
        </w:rPr>
        <w:t> </w:t>
      </w:r>
      <w:r w:rsidRPr="00E96405">
        <w:rPr>
          <w:rFonts w:eastAsia="Calibri"/>
          <w:b/>
          <w:sz w:val="24"/>
          <w:szCs w:val="24"/>
        </w:rPr>
        <w:t>образовательных учреждениях города</w:t>
      </w:r>
      <w:r w:rsidRPr="003F3DA1">
        <w:rPr>
          <w:rFonts w:eastAsia="Calibri"/>
          <w:b/>
          <w:color w:val="000000"/>
          <w:sz w:val="24"/>
          <w:szCs w:val="24"/>
        </w:rPr>
        <w:t xml:space="preserve"> </w:t>
      </w:r>
      <w:r w:rsidR="003F3DA1" w:rsidRPr="003F3DA1">
        <w:rPr>
          <w:rFonts w:eastAsia="Calibri"/>
          <w:b/>
          <w:color w:val="000000"/>
          <w:sz w:val="24"/>
          <w:szCs w:val="24"/>
        </w:rPr>
        <w:t>Севастополя</w:t>
      </w:r>
      <w:r w:rsidR="003F3DA1">
        <w:rPr>
          <w:rFonts w:eastAsia="Calibri"/>
          <w:color w:val="000000"/>
          <w:sz w:val="24"/>
          <w:szCs w:val="24"/>
        </w:rPr>
        <w:t xml:space="preserve"> </w:t>
      </w:r>
      <w:r w:rsidR="00C96CCD">
        <w:rPr>
          <w:rFonts w:eastAsia="Calibri"/>
          <w:b/>
          <w:color w:val="000000"/>
          <w:sz w:val="24"/>
          <w:szCs w:val="24"/>
        </w:rPr>
        <w:t>в 2025</w:t>
      </w:r>
      <w:r w:rsidRPr="00E96405">
        <w:rPr>
          <w:rFonts w:eastAsia="Calibri"/>
          <w:b/>
          <w:color w:val="000000"/>
          <w:sz w:val="24"/>
          <w:szCs w:val="24"/>
        </w:rPr>
        <w:t>/202</w:t>
      </w:r>
      <w:r w:rsidR="00C96CCD">
        <w:rPr>
          <w:rFonts w:eastAsia="Calibri"/>
          <w:b/>
          <w:color w:val="000000"/>
          <w:sz w:val="24"/>
          <w:szCs w:val="24"/>
        </w:rPr>
        <w:t>6</w:t>
      </w:r>
      <w:r w:rsidRPr="00E96405">
        <w:rPr>
          <w:rFonts w:eastAsia="Calibri"/>
          <w:b/>
          <w:color w:val="000000"/>
          <w:sz w:val="24"/>
          <w:szCs w:val="24"/>
        </w:rPr>
        <w:t xml:space="preserve"> учебном году</w:t>
      </w:r>
    </w:p>
    <w:p w:rsidR="00E96405" w:rsidRPr="00E96405" w:rsidRDefault="00E96405" w:rsidP="00E96405">
      <w:pPr>
        <w:widowControl/>
        <w:autoSpaceDE/>
        <w:autoSpaceDN/>
        <w:ind w:firstLine="709"/>
        <w:jc w:val="both"/>
        <w:rPr>
          <w:rFonts w:eastAsia="Calibri"/>
          <w:b/>
          <w:sz w:val="24"/>
          <w:szCs w:val="24"/>
          <w:lang w:eastAsia="ru-RU"/>
        </w:rPr>
      </w:pPr>
    </w:p>
    <w:p w:rsidR="00E96405" w:rsidRPr="00E96405" w:rsidRDefault="00E96405" w:rsidP="009958F4">
      <w:pPr>
        <w:widowControl/>
        <w:autoSpaceDE/>
        <w:autoSpaceDN/>
        <w:ind w:left="5670" w:right="447"/>
        <w:rPr>
          <w:rFonts w:eastAsia="Calibri"/>
          <w:b/>
          <w:sz w:val="24"/>
          <w:szCs w:val="24"/>
          <w:lang w:eastAsia="ru-RU"/>
        </w:rPr>
      </w:pPr>
      <w:r w:rsidRPr="00E96405">
        <w:rPr>
          <w:rFonts w:eastAsia="Calibri"/>
          <w:b/>
          <w:sz w:val="24"/>
          <w:szCs w:val="24"/>
          <w:lang w:eastAsia="ru-RU"/>
        </w:rPr>
        <w:t xml:space="preserve">Ефимова Ирина Викторовна, </w:t>
      </w:r>
    </w:p>
    <w:p w:rsidR="00E96405" w:rsidRDefault="00E96405" w:rsidP="009958F4">
      <w:pPr>
        <w:widowControl/>
        <w:autoSpaceDE/>
        <w:autoSpaceDN/>
        <w:ind w:left="5670" w:right="447"/>
        <w:rPr>
          <w:rFonts w:eastAsia="Calibri"/>
          <w:b/>
          <w:sz w:val="24"/>
          <w:szCs w:val="24"/>
          <w:lang w:eastAsia="ru-RU"/>
        </w:rPr>
      </w:pPr>
      <w:r w:rsidRPr="00E96405">
        <w:rPr>
          <w:rFonts w:eastAsia="Calibri"/>
          <w:b/>
          <w:sz w:val="24"/>
          <w:szCs w:val="24"/>
          <w:lang w:eastAsia="ru-RU"/>
        </w:rPr>
        <w:t>методист ГАОУ ПО ИРО</w:t>
      </w:r>
    </w:p>
    <w:p w:rsidR="00AD3EB0" w:rsidRDefault="00AD3EB0" w:rsidP="00DE1F9E">
      <w:pPr>
        <w:widowControl/>
        <w:autoSpaceDE/>
        <w:autoSpaceDN/>
        <w:ind w:left="5812" w:right="447"/>
        <w:rPr>
          <w:rFonts w:eastAsia="Calibri"/>
          <w:b/>
          <w:sz w:val="24"/>
          <w:szCs w:val="24"/>
          <w:lang w:eastAsia="ru-RU"/>
        </w:rPr>
      </w:pPr>
    </w:p>
    <w:p w:rsidR="00E7002A" w:rsidRPr="00E7002A" w:rsidRDefault="00E7002A" w:rsidP="003B35F6">
      <w:pPr>
        <w:widowControl/>
        <w:tabs>
          <w:tab w:val="num" w:pos="0"/>
          <w:tab w:val="left" w:pos="1276"/>
        </w:tabs>
        <w:autoSpaceDE/>
        <w:autoSpaceDN/>
        <w:ind w:firstLine="567"/>
        <w:jc w:val="both"/>
        <w:rPr>
          <w:rFonts w:eastAsia="Calibri"/>
          <w:sz w:val="24"/>
          <w:szCs w:val="24"/>
        </w:rPr>
      </w:pPr>
      <w:r w:rsidRPr="00E7002A">
        <w:rPr>
          <w:rFonts w:eastAsia="Calibri"/>
          <w:sz w:val="24"/>
          <w:szCs w:val="24"/>
        </w:rPr>
        <w:t>В 202</w:t>
      </w:r>
      <w:r w:rsidR="00C96CCD">
        <w:rPr>
          <w:rFonts w:eastAsia="Calibri"/>
          <w:sz w:val="24"/>
          <w:szCs w:val="24"/>
        </w:rPr>
        <w:t>5</w:t>
      </w:r>
      <w:r w:rsidRPr="00E7002A">
        <w:rPr>
          <w:rFonts w:eastAsia="Calibri"/>
          <w:sz w:val="24"/>
          <w:szCs w:val="24"/>
        </w:rPr>
        <w:t>/202</w:t>
      </w:r>
      <w:r w:rsidR="00C96CCD">
        <w:rPr>
          <w:rFonts w:eastAsia="Calibri"/>
          <w:sz w:val="24"/>
          <w:szCs w:val="24"/>
        </w:rPr>
        <w:t>6</w:t>
      </w:r>
      <w:r w:rsidRPr="00E7002A">
        <w:rPr>
          <w:rFonts w:eastAsia="Calibri"/>
          <w:sz w:val="24"/>
          <w:szCs w:val="24"/>
        </w:rPr>
        <w:t xml:space="preserve"> учебном году </w:t>
      </w:r>
      <w:r w:rsidR="003E2428">
        <w:rPr>
          <w:rFonts w:eastAsia="Calibri"/>
          <w:sz w:val="24"/>
          <w:szCs w:val="24"/>
        </w:rPr>
        <w:t xml:space="preserve">городской методической службой совместно с региональным </w:t>
      </w:r>
      <w:r w:rsidRPr="00E7002A">
        <w:rPr>
          <w:rFonts w:eastAsia="Calibri"/>
          <w:sz w:val="24"/>
          <w:szCs w:val="24"/>
        </w:rPr>
        <w:t xml:space="preserve">методическим активом </w:t>
      </w:r>
      <w:r w:rsidR="003E2428">
        <w:rPr>
          <w:rFonts w:eastAsia="Calibri"/>
          <w:sz w:val="24"/>
          <w:szCs w:val="24"/>
        </w:rPr>
        <w:t xml:space="preserve">решались </w:t>
      </w:r>
      <w:r w:rsidRPr="00C96CCD">
        <w:rPr>
          <w:rFonts w:eastAsia="Calibri"/>
          <w:sz w:val="24"/>
          <w:szCs w:val="24"/>
        </w:rPr>
        <w:t>следующие задачи</w:t>
      </w:r>
      <w:r w:rsidR="003E2428" w:rsidRPr="003E2428">
        <w:rPr>
          <w:rFonts w:eastAsia="Calibri"/>
          <w:sz w:val="24"/>
          <w:szCs w:val="24"/>
        </w:rPr>
        <w:t xml:space="preserve"> сопровождения</w:t>
      </w:r>
      <w:r w:rsidR="003E2428">
        <w:rPr>
          <w:rFonts w:eastAsia="Calibri"/>
          <w:b/>
          <w:i/>
          <w:sz w:val="24"/>
          <w:szCs w:val="24"/>
        </w:rPr>
        <w:t xml:space="preserve"> </w:t>
      </w:r>
      <w:r w:rsidR="003E2428">
        <w:rPr>
          <w:rFonts w:eastAsia="Calibri"/>
          <w:sz w:val="24"/>
          <w:szCs w:val="24"/>
        </w:rPr>
        <w:t>психологической службы образовательных организаций</w:t>
      </w:r>
      <w:r w:rsidRPr="00E7002A">
        <w:rPr>
          <w:rFonts w:eastAsia="Calibri"/>
          <w:sz w:val="24"/>
          <w:szCs w:val="24"/>
        </w:rPr>
        <w:t>:</w:t>
      </w:r>
    </w:p>
    <w:p w:rsidR="00E7002A" w:rsidRPr="00E7002A" w:rsidRDefault="00E7002A" w:rsidP="003B35F6">
      <w:pPr>
        <w:widowControl/>
        <w:autoSpaceDE/>
        <w:autoSpaceDN/>
        <w:ind w:firstLine="567"/>
        <w:jc w:val="both"/>
        <w:rPr>
          <w:rFonts w:eastAsia="Calibri"/>
          <w:sz w:val="24"/>
        </w:rPr>
      </w:pPr>
      <w:r w:rsidRPr="00E7002A">
        <w:rPr>
          <w:rFonts w:eastAsia="Calibri"/>
          <w:sz w:val="24"/>
        </w:rPr>
        <w:t>1. Оказывать научно-методическое, информационное сопровождение деятельности педагогов-психологов образовательных организаций в соответствии с профессиональным стандартом, ФГОС.</w:t>
      </w:r>
    </w:p>
    <w:p w:rsidR="00C96CCD" w:rsidRPr="00C96CCD" w:rsidRDefault="00E7002A" w:rsidP="00C96CCD">
      <w:pPr>
        <w:ind w:firstLine="709"/>
        <w:jc w:val="both"/>
        <w:rPr>
          <w:rFonts w:eastAsia="Calibri"/>
          <w:sz w:val="24"/>
        </w:rPr>
      </w:pPr>
      <w:r w:rsidRPr="00E7002A">
        <w:rPr>
          <w:rFonts w:eastAsia="Calibri"/>
          <w:sz w:val="24"/>
        </w:rPr>
        <w:t xml:space="preserve">2. Предоставлять методическую помощь педагогам-психологам образовательных организаций в вопросах </w:t>
      </w:r>
      <w:r w:rsidR="00C96CCD" w:rsidRPr="00C96CCD">
        <w:rPr>
          <w:rFonts w:eastAsia="Calibri"/>
          <w:sz w:val="24"/>
        </w:rPr>
        <w:t>сопровождения обучающихся в процессе освоения образовательной программы, построения доброжелательной среды в образовательных организациях.</w:t>
      </w:r>
    </w:p>
    <w:p w:rsidR="00E7002A" w:rsidRPr="00E7002A" w:rsidRDefault="00E7002A" w:rsidP="003B35F6">
      <w:pPr>
        <w:widowControl/>
        <w:autoSpaceDE/>
        <w:autoSpaceDN/>
        <w:ind w:firstLine="567"/>
        <w:jc w:val="both"/>
        <w:rPr>
          <w:rFonts w:eastAsia="Calibri"/>
          <w:sz w:val="24"/>
        </w:rPr>
      </w:pPr>
      <w:r w:rsidRPr="00E7002A">
        <w:rPr>
          <w:rFonts w:eastAsia="Calibri"/>
          <w:sz w:val="24"/>
        </w:rPr>
        <w:t>3. Транслировать в профессиональной среде практический опыт педагогов-психологов образовательных организаций.</w:t>
      </w:r>
    </w:p>
    <w:p w:rsidR="00E7002A" w:rsidRPr="00E7002A" w:rsidRDefault="00E7002A" w:rsidP="003B35F6">
      <w:pPr>
        <w:widowControl/>
        <w:autoSpaceDE/>
        <w:autoSpaceDN/>
        <w:ind w:firstLine="567"/>
        <w:jc w:val="both"/>
        <w:rPr>
          <w:rFonts w:eastAsia="Calibri"/>
          <w:sz w:val="24"/>
        </w:rPr>
      </w:pPr>
      <w:r w:rsidRPr="00E7002A">
        <w:rPr>
          <w:rFonts w:eastAsia="Calibri"/>
          <w:sz w:val="24"/>
        </w:rPr>
        <w:t>4. Оказывать методическое содействие педагогам-психологам в создании творческих продуктов профессиональной деятельности</w:t>
      </w:r>
      <w:r w:rsidR="00C96CCD">
        <w:rPr>
          <w:rFonts w:eastAsia="Calibri"/>
          <w:sz w:val="24"/>
        </w:rPr>
        <w:t>, в том числе проектной</w:t>
      </w:r>
      <w:r w:rsidRPr="00E7002A">
        <w:rPr>
          <w:rFonts w:eastAsia="Calibri"/>
          <w:sz w:val="24"/>
        </w:rPr>
        <w:t>.</w:t>
      </w:r>
    </w:p>
    <w:p w:rsidR="00E7002A" w:rsidRPr="00E7002A" w:rsidRDefault="00E7002A" w:rsidP="003B35F6">
      <w:pPr>
        <w:widowControl/>
        <w:autoSpaceDE/>
        <w:autoSpaceDN/>
        <w:ind w:firstLine="567"/>
        <w:jc w:val="both"/>
        <w:rPr>
          <w:rFonts w:eastAsia="Calibri"/>
          <w:sz w:val="24"/>
        </w:rPr>
      </w:pPr>
      <w:r w:rsidRPr="00E7002A">
        <w:rPr>
          <w:rFonts w:eastAsia="Calibri"/>
          <w:sz w:val="24"/>
        </w:rPr>
        <w:t>5. Мотивировать педагогов-психологов к развитию профессиональных компетенций, личностному развитию, оказывать содействие в создании условий для повышения квалификации и профессионального мастерства.</w:t>
      </w:r>
    </w:p>
    <w:p w:rsidR="00E7002A" w:rsidRPr="00E7002A" w:rsidRDefault="00E7002A" w:rsidP="003B35F6">
      <w:pPr>
        <w:widowControl/>
        <w:autoSpaceDE/>
        <w:autoSpaceDN/>
        <w:ind w:firstLine="567"/>
        <w:jc w:val="both"/>
        <w:rPr>
          <w:rFonts w:eastAsia="Calibri"/>
          <w:sz w:val="24"/>
        </w:rPr>
      </w:pPr>
      <w:r w:rsidRPr="00E7002A">
        <w:rPr>
          <w:rFonts w:eastAsia="Calibri"/>
          <w:sz w:val="24"/>
        </w:rPr>
        <w:t>Задачи удалось реализовать в полной мере.</w:t>
      </w:r>
    </w:p>
    <w:p w:rsidR="00E7002A" w:rsidRPr="00E7002A" w:rsidRDefault="00E7002A" w:rsidP="003B35F6">
      <w:pPr>
        <w:widowControl/>
        <w:autoSpaceDE/>
        <w:autoSpaceDN/>
        <w:ind w:firstLine="567"/>
        <w:jc w:val="both"/>
        <w:rPr>
          <w:rFonts w:eastAsia="Calibri"/>
          <w:sz w:val="24"/>
          <w:szCs w:val="24"/>
        </w:rPr>
      </w:pPr>
      <w:r w:rsidRPr="00E7002A">
        <w:rPr>
          <w:rFonts w:eastAsia="Calibri"/>
          <w:sz w:val="24"/>
          <w:szCs w:val="24"/>
        </w:rPr>
        <w:t>В ходе анализа выполнения задач был проведен сбор и анализ статистических данных, анкетирование, опросы, беседы с участниками методических мероприятий, методических объединений, творческих групп, мониторинг проведения методических мероприятий, мероприятий профессиональной деятельности психологической службы в</w:t>
      </w:r>
      <w:r w:rsidR="00663F55">
        <w:rPr>
          <w:rFonts w:eastAsia="Calibri"/>
          <w:sz w:val="24"/>
          <w:szCs w:val="24"/>
        </w:rPr>
        <w:t> о</w:t>
      </w:r>
      <w:r w:rsidRPr="00E7002A">
        <w:rPr>
          <w:rFonts w:eastAsia="Calibri"/>
          <w:sz w:val="24"/>
          <w:szCs w:val="24"/>
        </w:rPr>
        <w:t>бразовательных организациях</w:t>
      </w:r>
      <w:r w:rsidR="00B47F9D">
        <w:rPr>
          <w:rFonts w:eastAsia="Calibri"/>
          <w:sz w:val="24"/>
          <w:szCs w:val="24"/>
        </w:rPr>
        <w:t>,</w:t>
      </w:r>
      <w:r w:rsidR="00B47F9D" w:rsidRPr="00B47F9D">
        <w:rPr>
          <w:rFonts w:eastAsia="Calibri"/>
          <w:sz w:val="24"/>
          <w:szCs w:val="24"/>
        </w:rPr>
        <w:t xml:space="preserve"> анализ </w:t>
      </w:r>
      <w:r w:rsidR="00B47F9D">
        <w:rPr>
          <w:rFonts w:eastAsia="Calibri"/>
          <w:sz w:val="24"/>
          <w:szCs w:val="24"/>
        </w:rPr>
        <w:t xml:space="preserve">работы </w:t>
      </w:r>
      <w:r w:rsidR="00B47F9D" w:rsidRPr="00B47F9D">
        <w:rPr>
          <w:rFonts w:eastAsia="Calibri"/>
          <w:sz w:val="24"/>
          <w:szCs w:val="24"/>
        </w:rPr>
        <w:t>групп специалистов психологической службы в социальных сетях</w:t>
      </w:r>
      <w:r w:rsidRPr="00E7002A">
        <w:rPr>
          <w:rFonts w:eastAsia="Calibri"/>
          <w:sz w:val="24"/>
          <w:szCs w:val="24"/>
        </w:rPr>
        <w:t xml:space="preserve">. В </w:t>
      </w:r>
      <w:r w:rsidR="003E2428">
        <w:rPr>
          <w:rFonts w:eastAsia="Calibri"/>
          <w:sz w:val="24"/>
          <w:szCs w:val="24"/>
        </w:rPr>
        <w:t xml:space="preserve">процессе </w:t>
      </w:r>
      <w:r w:rsidR="00B47F9D">
        <w:rPr>
          <w:rFonts w:eastAsia="Calibri"/>
          <w:sz w:val="24"/>
          <w:szCs w:val="24"/>
        </w:rPr>
        <w:t xml:space="preserve">работы </w:t>
      </w:r>
      <w:r w:rsidR="003E2428">
        <w:rPr>
          <w:rFonts w:eastAsia="Calibri"/>
          <w:sz w:val="24"/>
          <w:szCs w:val="24"/>
        </w:rPr>
        <w:t xml:space="preserve">учитывались актуальные </w:t>
      </w:r>
      <w:r w:rsidRPr="00E7002A">
        <w:rPr>
          <w:rFonts w:eastAsia="Calibri"/>
          <w:sz w:val="24"/>
          <w:szCs w:val="24"/>
        </w:rPr>
        <w:t xml:space="preserve">направления работы, обозначенные в </w:t>
      </w:r>
      <w:r w:rsidR="003E2428">
        <w:rPr>
          <w:rFonts w:eastAsia="Calibri"/>
          <w:sz w:val="24"/>
        </w:rPr>
        <w:t>Плане мероприятий на 2024–</w:t>
      </w:r>
      <w:r w:rsidRPr="00E7002A">
        <w:rPr>
          <w:rFonts w:eastAsia="Calibri"/>
          <w:sz w:val="24"/>
        </w:rPr>
        <w:t>2030 годы по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w:t>
      </w:r>
    </w:p>
    <w:p w:rsidR="00B47F9D" w:rsidRPr="00B47F9D" w:rsidRDefault="00E7002A" w:rsidP="00B47F9D">
      <w:pPr>
        <w:ind w:firstLine="709"/>
        <w:jc w:val="both"/>
        <w:rPr>
          <w:rFonts w:eastAsia="Calibri"/>
          <w:sz w:val="24"/>
          <w:szCs w:val="24"/>
        </w:rPr>
      </w:pPr>
      <w:r w:rsidRPr="00E7002A">
        <w:rPr>
          <w:rFonts w:eastAsia="Calibri"/>
          <w:sz w:val="24"/>
          <w:szCs w:val="24"/>
        </w:rPr>
        <w:t>Результаты проведенно</w:t>
      </w:r>
      <w:r w:rsidR="00B47F9D">
        <w:rPr>
          <w:rFonts w:eastAsia="Calibri"/>
          <w:sz w:val="24"/>
          <w:szCs w:val="24"/>
        </w:rPr>
        <w:t>й работы</w:t>
      </w:r>
      <w:r w:rsidRPr="00E7002A">
        <w:rPr>
          <w:rFonts w:eastAsia="Calibri"/>
          <w:sz w:val="24"/>
          <w:szCs w:val="24"/>
        </w:rPr>
        <w:t xml:space="preserve"> позволили сделать вывод о том, </w:t>
      </w:r>
      <w:r w:rsidR="00B47F9D" w:rsidRPr="00B47F9D">
        <w:rPr>
          <w:rFonts w:eastAsia="Calibri"/>
          <w:sz w:val="24"/>
          <w:szCs w:val="24"/>
        </w:rPr>
        <w:t>что педагоги-психологи отметили высокое качество методических мероприятий, имели возможность своевременно определять дефициты и точки роста в процессе совершенствования профессиональных компетенций, могли строить индивидуальные маршруты, развивать компетенции, руководствуясь индивидуальным образовательным маршрутом.</w:t>
      </w:r>
    </w:p>
    <w:p w:rsidR="00E7002A" w:rsidRPr="00E7002A" w:rsidRDefault="00E7002A" w:rsidP="00B47F9D">
      <w:pPr>
        <w:widowControl/>
        <w:autoSpaceDE/>
        <w:autoSpaceDN/>
        <w:ind w:firstLine="567"/>
        <w:jc w:val="both"/>
        <w:rPr>
          <w:rFonts w:eastAsia="Calibri"/>
          <w:sz w:val="24"/>
          <w:szCs w:val="24"/>
        </w:rPr>
      </w:pPr>
      <w:r w:rsidRPr="00663F55">
        <w:rPr>
          <w:rFonts w:eastAsia="Calibri"/>
          <w:b/>
          <w:i/>
          <w:sz w:val="24"/>
          <w:szCs w:val="24"/>
        </w:rPr>
        <w:t>Потенциал педагогов-психологов</w:t>
      </w:r>
      <w:r w:rsidRPr="00E7002A">
        <w:rPr>
          <w:rFonts w:eastAsia="Calibri"/>
          <w:sz w:val="24"/>
          <w:szCs w:val="24"/>
        </w:rPr>
        <w:t xml:space="preserve"> </w:t>
      </w:r>
      <w:r w:rsidR="00B47F9D">
        <w:rPr>
          <w:rFonts w:eastAsia="Calibri"/>
          <w:sz w:val="24"/>
          <w:szCs w:val="24"/>
        </w:rPr>
        <w:t xml:space="preserve">психологической службы </w:t>
      </w:r>
      <w:r w:rsidRPr="00E7002A">
        <w:rPr>
          <w:rFonts w:eastAsia="Calibri"/>
          <w:sz w:val="24"/>
          <w:szCs w:val="24"/>
        </w:rPr>
        <w:t>образовательных организаций характеризуется следующим соотношением:</w:t>
      </w:r>
    </w:p>
    <w:p w:rsidR="00E7002A" w:rsidRPr="00E7002A" w:rsidRDefault="00B47F9D" w:rsidP="003B35F6">
      <w:pPr>
        <w:widowControl/>
        <w:tabs>
          <w:tab w:val="left" w:pos="1276"/>
        </w:tabs>
        <w:autoSpaceDE/>
        <w:autoSpaceDN/>
        <w:ind w:firstLine="567"/>
        <w:jc w:val="both"/>
        <w:rPr>
          <w:rFonts w:eastAsia="Calibri"/>
          <w:sz w:val="24"/>
          <w:szCs w:val="24"/>
        </w:rPr>
      </w:pPr>
      <w:r>
        <w:rPr>
          <w:rFonts w:eastAsia="Calibri"/>
          <w:sz w:val="24"/>
          <w:szCs w:val="24"/>
        </w:rPr>
        <w:t>всего педагогов-психологов – 151</w:t>
      </w:r>
      <w:r w:rsidR="00E7002A" w:rsidRPr="00E7002A">
        <w:rPr>
          <w:rFonts w:eastAsia="Calibri"/>
          <w:sz w:val="24"/>
          <w:szCs w:val="24"/>
        </w:rPr>
        <w:t xml:space="preserve"> человек</w:t>
      </w:r>
      <w:r>
        <w:rPr>
          <w:rFonts w:eastAsia="Calibri"/>
          <w:sz w:val="24"/>
          <w:szCs w:val="24"/>
        </w:rPr>
        <w:t xml:space="preserve"> (на 5 чел. больше, чем в прошлом году)</w:t>
      </w:r>
      <w:r w:rsidR="00E7002A" w:rsidRPr="00E7002A">
        <w:rPr>
          <w:rFonts w:eastAsia="Calibri"/>
          <w:sz w:val="24"/>
          <w:szCs w:val="24"/>
        </w:rPr>
        <w:t>:</w:t>
      </w:r>
    </w:p>
    <w:p w:rsidR="00E7002A" w:rsidRPr="00E7002A" w:rsidRDefault="003E2428" w:rsidP="003B35F6">
      <w:pPr>
        <w:widowControl/>
        <w:tabs>
          <w:tab w:val="left" w:pos="1276"/>
        </w:tabs>
        <w:autoSpaceDE/>
        <w:autoSpaceDN/>
        <w:ind w:firstLine="567"/>
        <w:jc w:val="both"/>
        <w:rPr>
          <w:rFonts w:eastAsia="Calibri"/>
          <w:sz w:val="24"/>
          <w:szCs w:val="24"/>
        </w:rPr>
      </w:pPr>
      <w:r>
        <w:rPr>
          <w:rFonts w:eastAsia="Calibri"/>
          <w:sz w:val="24"/>
          <w:szCs w:val="24"/>
        </w:rPr>
        <w:t>ГБОУ ПО – 7 человек;</w:t>
      </w:r>
    </w:p>
    <w:p w:rsidR="00E7002A" w:rsidRPr="00E7002A" w:rsidRDefault="00B47F9D" w:rsidP="003B35F6">
      <w:pPr>
        <w:widowControl/>
        <w:tabs>
          <w:tab w:val="left" w:pos="1276"/>
        </w:tabs>
        <w:autoSpaceDE/>
        <w:autoSpaceDN/>
        <w:ind w:firstLine="567"/>
        <w:jc w:val="both"/>
        <w:rPr>
          <w:rFonts w:eastAsia="Calibri"/>
          <w:sz w:val="24"/>
          <w:szCs w:val="24"/>
        </w:rPr>
      </w:pPr>
      <w:r>
        <w:rPr>
          <w:rFonts w:eastAsia="Calibri"/>
          <w:sz w:val="24"/>
          <w:szCs w:val="24"/>
        </w:rPr>
        <w:t>ГБОУ – 72</w:t>
      </w:r>
      <w:r w:rsidR="00E7002A" w:rsidRPr="00E7002A">
        <w:rPr>
          <w:rFonts w:eastAsia="Calibri"/>
          <w:sz w:val="24"/>
          <w:szCs w:val="24"/>
        </w:rPr>
        <w:t xml:space="preserve"> человек; </w:t>
      </w:r>
    </w:p>
    <w:p w:rsidR="00E7002A" w:rsidRPr="00E7002A" w:rsidRDefault="00B47F9D" w:rsidP="003B35F6">
      <w:pPr>
        <w:widowControl/>
        <w:tabs>
          <w:tab w:val="left" w:pos="1276"/>
        </w:tabs>
        <w:autoSpaceDE/>
        <w:autoSpaceDN/>
        <w:ind w:firstLine="567"/>
        <w:jc w:val="both"/>
        <w:rPr>
          <w:rFonts w:eastAsia="Calibri"/>
          <w:sz w:val="24"/>
          <w:szCs w:val="24"/>
        </w:rPr>
      </w:pPr>
      <w:r>
        <w:rPr>
          <w:rFonts w:eastAsia="Calibri"/>
          <w:sz w:val="24"/>
          <w:szCs w:val="24"/>
        </w:rPr>
        <w:t>ГБДОУ – 63</w:t>
      </w:r>
      <w:r w:rsidR="00E7002A" w:rsidRPr="00E7002A">
        <w:rPr>
          <w:rFonts w:eastAsia="Calibri"/>
          <w:sz w:val="24"/>
          <w:szCs w:val="24"/>
        </w:rPr>
        <w:t xml:space="preserve"> человек;</w:t>
      </w:r>
    </w:p>
    <w:p w:rsidR="00E7002A" w:rsidRPr="00E7002A" w:rsidRDefault="00592C20" w:rsidP="003B35F6">
      <w:pPr>
        <w:widowControl/>
        <w:tabs>
          <w:tab w:val="left" w:pos="1276"/>
        </w:tabs>
        <w:autoSpaceDE/>
        <w:autoSpaceDN/>
        <w:ind w:firstLine="567"/>
        <w:jc w:val="both"/>
        <w:rPr>
          <w:rFonts w:eastAsia="Calibri"/>
          <w:sz w:val="24"/>
          <w:szCs w:val="24"/>
        </w:rPr>
      </w:pPr>
      <w:r>
        <w:rPr>
          <w:rFonts w:eastAsia="Calibri"/>
          <w:sz w:val="24"/>
          <w:szCs w:val="24"/>
        </w:rPr>
        <w:t>и</w:t>
      </w:r>
      <w:r w:rsidR="00E7002A" w:rsidRPr="00E7002A">
        <w:rPr>
          <w:rFonts w:eastAsia="Calibri"/>
          <w:sz w:val="24"/>
          <w:szCs w:val="24"/>
        </w:rPr>
        <w:t>того – 1</w:t>
      </w:r>
      <w:r w:rsidR="00B47F9D">
        <w:rPr>
          <w:rFonts w:eastAsia="Calibri"/>
          <w:sz w:val="24"/>
          <w:szCs w:val="24"/>
        </w:rPr>
        <w:t>42 челове</w:t>
      </w:r>
      <w:r w:rsidR="00E7002A" w:rsidRPr="00E7002A">
        <w:rPr>
          <w:rFonts w:eastAsia="Calibri"/>
          <w:sz w:val="24"/>
          <w:szCs w:val="24"/>
        </w:rPr>
        <w:t>к</w:t>
      </w:r>
      <w:r w:rsidR="00B47F9D">
        <w:rPr>
          <w:rFonts w:eastAsia="Calibri"/>
          <w:sz w:val="24"/>
          <w:szCs w:val="24"/>
        </w:rPr>
        <w:t>а</w:t>
      </w:r>
      <w:r w:rsidR="003E2428">
        <w:rPr>
          <w:rFonts w:eastAsia="Calibri"/>
          <w:sz w:val="24"/>
          <w:szCs w:val="24"/>
        </w:rPr>
        <w:t>.</w:t>
      </w:r>
    </w:p>
    <w:p w:rsidR="00B47F9D" w:rsidRDefault="00B47F9D" w:rsidP="003B35F6">
      <w:pPr>
        <w:widowControl/>
        <w:tabs>
          <w:tab w:val="left" w:pos="1276"/>
        </w:tabs>
        <w:autoSpaceDE/>
        <w:autoSpaceDN/>
        <w:ind w:firstLine="567"/>
        <w:jc w:val="both"/>
        <w:rPr>
          <w:rFonts w:eastAsia="Calibri"/>
          <w:sz w:val="24"/>
          <w:szCs w:val="24"/>
        </w:rPr>
      </w:pPr>
    </w:p>
    <w:p w:rsidR="00E7002A" w:rsidRPr="00E7002A" w:rsidRDefault="00E7002A" w:rsidP="003B35F6">
      <w:pPr>
        <w:widowControl/>
        <w:tabs>
          <w:tab w:val="left" w:pos="1276"/>
        </w:tabs>
        <w:autoSpaceDE/>
        <w:autoSpaceDN/>
        <w:ind w:firstLine="567"/>
        <w:jc w:val="both"/>
        <w:rPr>
          <w:rFonts w:eastAsia="Calibri"/>
          <w:sz w:val="24"/>
          <w:szCs w:val="24"/>
        </w:rPr>
      </w:pPr>
      <w:r w:rsidRPr="00E7002A">
        <w:rPr>
          <w:rFonts w:eastAsia="Calibri"/>
          <w:sz w:val="24"/>
          <w:szCs w:val="24"/>
        </w:rPr>
        <w:t>ГБУ ЦППМСП (ДОУ)</w:t>
      </w:r>
      <w:r w:rsidR="003E2428">
        <w:rPr>
          <w:rFonts w:eastAsia="Calibri"/>
          <w:sz w:val="24"/>
          <w:szCs w:val="24"/>
        </w:rPr>
        <w:t xml:space="preserve"> </w:t>
      </w:r>
      <w:r w:rsidRPr="00E7002A">
        <w:rPr>
          <w:rFonts w:eastAsia="Calibri"/>
          <w:sz w:val="24"/>
          <w:szCs w:val="24"/>
        </w:rPr>
        <w:t>– 6 человек</w:t>
      </w:r>
      <w:r w:rsidR="003E2428">
        <w:rPr>
          <w:rFonts w:eastAsia="Calibri"/>
          <w:sz w:val="24"/>
          <w:szCs w:val="24"/>
        </w:rPr>
        <w:t>;</w:t>
      </w:r>
    </w:p>
    <w:p w:rsidR="00E7002A" w:rsidRPr="00E7002A" w:rsidRDefault="00E7002A" w:rsidP="003B35F6">
      <w:pPr>
        <w:widowControl/>
        <w:tabs>
          <w:tab w:val="left" w:pos="1276"/>
        </w:tabs>
        <w:autoSpaceDE/>
        <w:autoSpaceDN/>
        <w:ind w:firstLine="567"/>
        <w:jc w:val="both"/>
        <w:rPr>
          <w:rFonts w:eastAsia="Calibri"/>
          <w:sz w:val="24"/>
          <w:szCs w:val="24"/>
        </w:rPr>
      </w:pPr>
      <w:r w:rsidRPr="00E7002A">
        <w:rPr>
          <w:rFonts w:eastAsia="Calibri"/>
          <w:sz w:val="24"/>
          <w:szCs w:val="24"/>
        </w:rPr>
        <w:t xml:space="preserve">ГБУ ЦППМСП (ОУ) – 3 чел. </w:t>
      </w:r>
    </w:p>
    <w:p w:rsidR="00E7002A" w:rsidRPr="00E7002A" w:rsidRDefault="00B47F9D" w:rsidP="003B35F6">
      <w:pPr>
        <w:widowControl/>
        <w:tabs>
          <w:tab w:val="left" w:pos="1276"/>
        </w:tabs>
        <w:autoSpaceDE/>
        <w:autoSpaceDN/>
        <w:ind w:firstLine="567"/>
        <w:jc w:val="both"/>
        <w:rPr>
          <w:rFonts w:eastAsia="Calibri"/>
          <w:sz w:val="24"/>
          <w:szCs w:val="24"/>
        </w:rPr>
      </w:pPr>
      <w:r>
        <w:rPr>
          <w:rFonts w:eastAsia="Calibri"/>
          <w:sz w:val="24"/>
          <w:szCs w:val="24"/>
        </w:rPr>
        <w:t>Севастопольский м</w:t>
      </w:r>
      <w:r w:rsidR="003E2428">
        <w:rPr>
          <w:rFonts w:eastAsia="Calibri"/>
          <w:sz w:val="24"/>
          <w:szCs w:val="24"/>
        </w:rPr>
        <w:t>едицинский колледж – 2 человека (т</w:t>
      </w:r>
      <w:r w:rsidR="00E7002A" w:rsidRPr="00E7002A">
        <w:rPr>
          <w:rFonts w:eastAsia="Calibri"/>
          <w:sz w:val="24"/>
          <w:szCs w:val="24"/>
        </w:rPr>
        <w:t>аблица 1)</w:t>
      </w:r>
    </w:p>
    <w:p w:rsidR="00E7002A" w:rsidRPr="00E7002A" w:rsidRDefault="00E7002A" w:rsidP="003B35F6">
      <w:pPr>
        <w:widowControl/>
        <w:autoSpaceDE/>
        <w:autoSpaceDN/>
        <w:ind w:firstLine="567"/>
        <w:rPr>
          <w:rFonts w:eastAsia="Calibri"/>
          <w:sz w:val="24"/>
          <w:szCs w:val="24"/>
        </w:rPr>
      </w:pPr>
      <w:r w:rsidRPr="00E7002A">
        <w:rPr>
          <w:rFonts w:eastAsia="Calibri"/>
          <w:sz w:val="24"/>
          <w:szCs w:val="24"/>
        </w:rPr>
        <w:br w:type="page"/>
      </w:r>
    </w:p>
    <w:p w:rsidR="00E7002A" w:rsidRDefault="003B35F6" w:rsidP="004D6A39">
      <w:pPr>
        <w:widowControl/>
        <w:tabs>
          <w:tab w:val="left" w:pos="1276"/>
        </w:tabs>
        <w:autoSpaceDE/>
        <w:autoSpaceDN/>
        <w:rPr>
          <w:rFonts w:eastAsia="Calibri"/>
          <w:sz w:val="24"/>
          <w:szCs w:val="24"/>
        </w:rPr>
      </w:pPr>
      <w:r>
        <w:rPr>
          <w:rFonts w:eastAsia="Calibri"/>
          <w:sz w:val="24"/>
          <w:szCs w:val="24"/>
        </w:rPr>
        <w:lastRenderedPageBreak/>
        <w:t xml:space="preserve">Таблица 1 – </w:t>
      </w:r>
      <w:r w:rsidR="00E7002A" w:rsidRPr="00E7002A">
        <w:rPr>
          <w:rFonts w:eastAsia="Calibri"/>
          <w:sz w:val="24"/>
          <w:szCs w:val="24"/>
        </w:rPr>
        <w:t>Количество педагогов-</w:t>
      </w:r>
      <w:r w:rsidR="00592C20">
        <w:rPr>
          <w:rFonts w:eastAsia="Calibri"/>
          <w:sz w:val="24"/>
          <w:szCs w:val="24"/>
        </w:rPr>
        <w:t>психологов в ОО в период 2018–</w:t>
      </w:r>
      <w:r w:rsidR="00E7002A" w:rsidRPr="00E7002A">
        <w:rPr>
          <w:rFonts w:eastAsia="Calibri"/>
          <w:sz w:val="24"/>
          <w:szCs w:val="24"/>
        </w:rPr>
        <w:t>202</w:t>
      </w:r>
      <w:r w:rsidR="004D6A39">
        <w:rPr>
          <w:rFonts w:eastAsia="Calibri"/>
          <w:sz w:val="24"/>
          <w:szCs w:val="24"/>
        </w:rPr>
        <w:t>6 гг. (чел.)</w:t>
      </w:r>
    </w:p>
    <w:tbl>
      <w:tblPr>
        <w:tblStyle w:val="560"/>
        <w:tblpPr w:leftFromText="180" w:rightFromText="180" w:vertAnchor="text" w:horzAnchor="margin" w:tblpXSpec="right" w:tblpY="191"/>
        <w:tblW w:w="10263" w:type="dxa"/>
        <w:tblLayout w:type="fixed"/>
        <w:tblLook w:val="04A0" w:firstRow="1" w:lastRow="0" w:firstColumn="1" w:lastColumn="0" w:noHBand="0" w:noVBand="1"/>
      </w:tblPr>
      <w:tblGrid>
        <w:gridCol w:w="426"/>
        <w:gridCol w:w="425"/>
        <w:gridCol w:w="425"/>
        <w:gridCol w:w="425"/>
        <w:gridCol w:w="426"/>
        <w:gridCol w:w="425"/>
        <w:gridCol w:w="425"/>
        <w:gridCol w:w="425"/>
        <w:gridCol w:w="426"/>
        <w:gridCol w:w="425"/>
        <w:gridCol w:w="425"/>
        <w:gridCol w:w="425"/>
        <w:gridCol w:w="426"/>
        <w:gridCol w:w="425"/>
        <w:gridCol w:w="425"/>
        <w:gridCol w:w="425"/>
        <w:gridCol w:w="482"/>
        <w:gridCol w:w="425"/>
        <w:gridCol w:w="425"/>
        <w:gridCol w:w="426"/>
        <w:gridCol w:w="425"/>
        <w:gridCol w:w="425"/>
        <w:gridCol w:w="425"/>
        <w:gridCol w:w="426"/>
      </w:tblGrid>
      <w:tr w:rsidR="004D6A39" w:rsidRPr="004D6A39" w:rsidTr="00FC7176">
        <w:tc>
          <w:tcPr>
            <w:tcW w:w="1276" w:type="dxa"/>
            <w:gridSpan w:val="3"/>
          </w:tcPr>
          <w:p w:rsidR="004D6A39" w:rsidRPr="004D6A39" w:rsidRDefault="004D6A39" w:rsidP="004D6A39">
            <w:pPr>
              <w:tabs>
                <w:tab w:val="left" w:pos="1276"/>
              </w:tabs>
              <w:jc w:val="center"/>
              <w:rPr>
                <w:rFonts w:eastAsia="Calibri"/>
              </w:rPr>
            </w:pPr>
            <w:r w:rsidRPr="004D6A39">
              <w:rPr>
                <w:rFonts w:eastAsia="Calibri"/>
              </w:rPr>
              <w:t>2025/2026</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2024/2025</w:t>
            </w:r>
          </w:p>
        </w:tc>
        <w:tc>
          <w:tcPr>
            <w:tcW w:w="1276" w:type="dxa"/>
            <w:gridSpan w:val="3"/>
          </w:tcPr>
          <w:p w:rsidR="004D6A39" w:rsidRPr="004D6A39" w:rsidRDefault="004D6A39" w:rsidP="004D6A39">
            <w:pPr>
              <w:tabs>
                <w:tab w:val="left" w:pos="1276"/>
              </w:tabs>
              <w:rPr>
                <w:rFonts w:eastAsia="Calibri"/>
              </w:rPr>
            </w:pPr>
            <w:r w:rsidRPr="004D6A39">
              <w:rPr>
                <w:rFonts w:eastAsia="Calibri"/>
              </w:rPr>
              <w:t>2023/2024</w:t>
            </w:r>
          </w:p>
        </w:tc>
        <w:tc>
          <w:tcPr>
            <w:tcW w:w="1275" w:type="dxa"/>
            <w:gridSpan w:val="3"/>
          </w:tcPr>
          <w:p w:rsidR="004D6A39" w:rsidRPr="004D6A39" w:rsidRDefault="004D6A39" w:rsidP="004D6A39">
            <w:pPr>
              <w:tabs>
                <w:tab w:val="left" w:pos="1276"/>
              </w:tabs>
              <w:jc w:val="center"/>
              <w:rPr>
                <w:rFonts w:eastAsia="Calibri"/>
              </w:rPr>
            </w:pPr>
            <w:r w:rsidRPr="004D6A39">
              <w:rPr>
                <w:rFonts w:eastAsia="Calibri"/>
              </w:rPr>
              <w:t>2022/2023</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2021/2022</w:t>
            </w:r>
          </w:p>
        </w:tc>
        <w:tc>
          <w:tcPr>
            <w:tcW w:w="1332" w:type="dxa"/>
            <w:gridSpan w:val="3"/>
          </w:tcPr>
          <w:p w:rsidR="004D6A39" w:rsidRPr="004D6A39" w:rsidRDefault="004D6A39" w:rsidP="004D6A39">
            <w:pPr>
              <w:tabs>
                <w:tab w:val="left" w:pos="1276"/>
              </w:tabs>
              <w:jc w:val="center"/>
              <w:rPr>
                <w:rFonts w:eastAsia="Calibri"/>
              </w:rPr>
            </w:pPr>
            <w:r w:rsidRPr="004D6A39">
              <w:rPr>
                <w:rFonts w:eastAsia="Calibri"/>
              </w:rPr>
              <w:t>2020/2021</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2019/2020</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2018/2019</w:t>
            </w:r>
          </w:p>
        </w:tc>
      </w:tr>
      <w:tr w:rsidR="004D6A39" w:rsidRPr="004D6A39" w:rsidTr="00FC7176">
        <w:trPr>
          <w:cantSplit/>
          <w:trHeight w:val="1134"/>
        </w:trPr>
        <w:tc>
          <w:tcPr>
            <w:tcW w:w="426"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6"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6"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6"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82"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6"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5"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6" w:type="dxa"/>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r>
      <w:tr w:rsidR="004D6A39" w:rsidRPr="004D6A39" w:rsidTr="00FC7176">
        <w:tc>
          <w:tcPr>
            <w:tcW w:w="426" w:type="dxa"/>
          </w:tcPr>
          <w:p w:rsidR="004D6A39" w:rsidRPr="004D6A39" w:rsidRDefault="004D6A39" w:rsidP="004D6A39">
            <w:pPr>
              <w:tabs>
                <w:tab w:val="left" w:pos="1276"/>
              </w:tabs>
              <w:jc w:val="center"/>
              <w:rPr>
                <w:rFonts w:eastAsia="Calibri"/>
              </w:rPr>
            </w:pPr>
            <w:r w:rsidRPr="004D6A39">
              <w:rPr>
                <w:rFonts w:eastAsia="Calibri"/>
              </w:rPr>
              <w:t>9</w:t>
            </w:r>
          </w:p>
        </w:tc>
        <w:tc>
          <w:tcPr>
            <w:tcW w:w="425" w:type="dxa"/>
          </w:tcPr>
          <w:p w:rsidR="004D6A39" w:rsidRPr="004D6A39" w:rsidRDefault="004D6A39" w:rsidP="004D6A39">
            <w:pPr>
              <w:tabs>
                <w:tab w:val="left" w:pos="1276"/>
              </w:tabs>
              <w:jc w:val="center"/>
              <w:rPr>
                <w:rFonts w:eastAsia="Calibri"/>
              </w:rPr>
            </w:pPr>
            <w:r w:rsidRPr="004D6A39">
              <w:rPr>
                <w:rFonts w:eastAsia="Calibri"/>
              </w:rPr>
              <w:t>72</w:t>
            </w:r>
          </w:p>
        </w:tc>
        <w:tc>
          <w:tcPr>
            <w:tcW w:w="425" w:type="dxa"/>
          </w:tcPr>
          <w:p w:rsidR="004D6A39" w:rsidRPr="004D6A39" w:rsidRDefault="004D6A39" w:rsidP="004D6A39">
            <w:pPr>
              <w:tabs>
                <w:tab w:val="left" w:pos="1276"/>
              </w:tabs>
              <w:jc w:val="center"/>
              <w:rPr>
                <w:rFonts w:eastAsia="Calibri"/>
              </w:rPr>
            </w:pPr>
            <w:r w:rsidRPr="004D6A39">
              <w:rPr>
                <w:rFonts w:eastAsia="Calibri"/>
              </w:rPr>
              <w:t>63</w:t>
            </w:r>
          </w:p>
        </w:tc>
        <w:tc>
          <w:tcPr>
            <w:tcW w:w="425" w:type="dxa"/>
          </w:tcPr>
          <w:p w:rsidR="004D6A39" w:rsidRPr="004D6A39" w:rsidRDefault="004D6A39" w:rsidP="004D6A39">
            <w:pPr>
              <w:tabs>
                <w:tab w:val="left" w:pos="1276"/>
              </w:tabs>
              <w:jc w:val="center"/>
              <w:rPr>
                <w:rFonts w:eastAsia="Calibri"/>
              </w:rPr>
            </w:pPr>
            <w:r w:rsidRPr="004D6A39">
              <w:rPr>
                <w:rFonts w:eastAsia="Calibri"/>
              </w:rPr>
              <w:t>9</w:t>
            </w:r>
          </w:p>
        </w:tc>
        <w:tc>
          <w:tcPr>
            <w:tcW w:w="426" w:type="dxa"/>
          </w:tcPr>
          <w:p w:rsidR="004D6A39" w:rsidRPr="004D6A39" w:rsidRDefault="004D6A39" w:rsidP="004D6A39">
            <w:pPr>
              <w:tabs>
                <w:tab w:val="left" w:pos="1276"/>
              </w:tabs>
              <w:jc w:val="center"/>
              <w:rPr>
                <w:rFonts w:eastAsia="Calibri"/>
              </w:rPr>
            </w:pPr>
            <w:r w:rsidRPr="004D6A39">
              <w:rPr>
                <w:rFonts w:eastAsia="Calibri"/>
              </w:rPr>
              <w:t>71</w:t>
            </w:r>
          </w:p>
        </w:tc>
        <w:tc>
          <w:tcPr>
            <w:tcW w:w="425" w:type="dxa"/>
          </w:tcPr>
          <w:p w:rsidR="004D6A39" w:rsidRPr="004D6A39" w:rsidRDefault="004D6A39" w:rsidP="004D6A39">
            <w:pPr>
              <w:tabs>
                <w:tab w:val="left" w:pos="1276"/>
              </w:tabs>
              <w:jc w:val="center"/>
              <w:rPr>
                <w:rFonts w:eastAsia="Calibri"/>
              </w:rPr>
            </w:pPr>
            <w:r w:rsidRPr="004D6A39">
              <w:rPr>
                <w:rFonts w:eastAsia="Calibri"/>
              </w:rPr>
              <w:t>66</w:t>
            </w:r>
          </w:p>
        </w:tc>
        <w:tc>
          <w:tcPr>
            <w:tcW w:w="425" w:type="dxa"/>
          </w:tcPr>
          <w:p w:rsidR="004D6A39" w:rsidRPr="004D6A39" w:rsidRDefault="004D6A39" w:rsidP="004D6A39">
            <w:pPr>
              <w:tabs>
                <w:tab w:val="left" w:pos="1276"/>
              </w:tabs>
              <w:jc w:val="center"/>
              <w:rPr>
                <w:rFonts w:eastAsia="Calibri"/>
              </w:rPr>
            </w:pPr>
            <w:r w:rsidRPr="004D6A39">
              <w:rPr>
                <w:rFonts w:eastAsia="Calibri"/>
              </w:rPr>
              <w:t>8</w:t>
            </w:r>
          </w:p>
        </w:tc>
        <w:tc>
          <w:tcPr>
            <w:tcW w:w="425" w:type="dxa"/>
          </w:tcPr>
          <w:p w:rsidR="004D6A39" w:rsidRPr="004D6A39" w:rsidRDefault="004D6A39" w:rsidP="004D6A39">
            <w:pPr>
              <w:tabs>
                <w:tab w:val="left" w:pos="1276"/>
              </w:tabs>
              <w:jc w:val="center"/>
              <w:rPr>
                <w:rFonts w:eastAsia="Calibri"/>
              </w:rPr>
            </w:pPr>
            <w:r w:rsidRPr="004D6A39">
              <w:rPr>
                <w:rFonts w:eastAsia="Calibri"/>
              </w:rPr>
              <w:t>72</w:t>
            </w:r>
          </w:p>
        </w:tc>
        <w:tc>
          <w:tcPr>
            <w:tcW w:w="426" w:type="dxa"/>
          </w:tcPr>
          <w:p w:rsidR="004D6A39" w:rsidRPr="004D6A39" w:rsidRDefault="004D6A39" w:rsidP="004D6A39">
            <w:pPr>
              <w:tabs>
                <w:tab w:val="left" w:pos="1276"/>
              </w:tabs>
              <w:jc w:val="center"/>
              <w:rPr>
                <w:rFonts w:eastAsia="Calibri"/>
              </w:rPr>
            </w:pPr>
            <w:r w:rsidRPr="004D6A39">
              <w:rPr>
                <w:rFonts w:eastAsia="Calibri"/>
              </w:rPr>
              <w:t>61</w:t>
            </w:r>
          </w:p>
        </w:tc>
        <w:tc>
          <w:tcPr>
            <w:tcW w:w="425" w:type="dxa"/>
          </w:tcPr>
          <w:p w:rsidR="004D6A39" w:rsidRPr="004D6A39" w:rsidRDefault="004D6A39" w:rsidP="004D6A39">
            <w:pPr>
              <w:tabs>
                <w:tab w:val="left" w:pos="1276"/>
              </w:tabs>
              <w:jc w:val="center"/>
              <w:rPr>
                <w:rFonts w:eastAsia="Calibri"/>
              </w:rPr>
            </w:pPr>
            <w:r w:rsidRPr="004D6A39">
              <w:rPr>
                <w:rFonts w:eastAsia="Calibri"/>
              </w:rPr>
              <w:t>8</w:t>
            </w:r>
          </w:p>
        </w:tc>
        <w:tc>
          <w:tcPr>
            <w:tcW w:w="425" w:type="dxa"/>
          </w:tcPr>
          <w:p w:rsidR="004D6A39" w:rsidRPr="004D6A39" w:rsidRDefault="004D6A39" w:rsidP="004D6A39">
            <w:pPr>
              <w:tabs>
                <w:tab w:val="left" w:pos="1276"/>
              </w:tabs>
              <w:jc w:val="center"/>
              <w:rPr>
                <w:rFonts w:eastAsia="Calibri"/>
              </w:rPr>
            </w:pPr>
            <w:r w:rsidRPr="004D6A39">
              <w:rPr>
                <w:rFonts w:eastAsia="Calibri"/>
              </w:rPr>
              <w:t>64</w:t>
            </w:r>
          </w:p>
        </w:tc>
        <w:tc>
          <w:tcPr>
            <w:tcW w:w="425" w:type="dxa"/>
          </w:tcPr>
          <w:p w:rsidR="004D6A39" w:rsidRPr="004D6A39" w:rsidRDefault="004D6A39" w:rsidP="004D6A39">
            <w:pPr>
              <w:tabs>
                <w:tab w:val="left" w:pos="1276"/>
              </w:tabs>
              <w:jc w:val="center"/>
              <w:rPr>
                <w:rFonts w:eastAsia="Calibri"/>
              </w:rPr>
            </w:pPr>
            <w:r w:rsidRPr="004D6A39">
              <w:rPr>
                <w:rFonts w:eastAsia="Calibri"/>
              </w:rPr>
              <w:t>58</w:t>
            </w:r>
          </w:p>
        </w:tc>
        <w:tc>
          <w:tcPr>
            <w:tcW w:w="426" w:type="dxa"/>
          </w:tcPr>
          <w:p w:rsidR="004D6A39" w:rsidRPr="004D6A39" w:rsidRDefault="004D6A39" w:rsidP="004D6A39">
            <w:pPr>
              <w:tabs>
                <w:tab w:val="left" w:pos="1276"/>
              </w:tabs>
              <w:jc w:val="center"/>
              <w:rPr>
                <w:rFonts w:eastAsia="Calibri"/>
              </w:rPr>
            </w:pPr>
            <w:r w:rsidRPr="004D6A39">
              <w:rPr>
                <w:rFonts w:eastAsia="Calibri"/>
              </w:rPr>
              <w:t>8</w:t>
            </w:r>
          </w:p>
        </w:tc>
        <w:tc>
          <w:tcPr>
            <w:tcW w:w="425" w:type="dxa"/>
          </w:tcPr>
          <w:p w:rsidR="004D6A39" w:rsidRPr="004D6A39" w:rsidRDefault="004D6A39" w:rsidP="004D6A39">
            <w:pPr>
              <w:tabs>
                <w:tab w:val="left" w:pos="1276"/>
              </w:tabs>
              <w:jc w:val="center"/>
              <w:rPr>
                <w:rFonts w:eastAsia="Calibri"/>
              </w:rPr>
            </w:pPr>
            <w:r w:rsidRPr="004D6A39">
              <w:rPr>
                <w:rFonts w:eastAsia="Calibri"/>
              </w:rPr>
              <w:t>68</w:t>
            </w:r>
          </w:p>
        </w:tc>
        <w:tc>
          <w:tcPr>
            <w:tcW w:w="425" w:type="dxa"/>
          </w:tcPr>
          <w:p w:rsidR="004D6A39" w:rsidRPr="004D6A39" w:rsidRDefault="004D6A39" w:rsidP="004D6A39">
            <w:pPr>
              <w:tabs>
                <w:tab w:val="left" w:pos="1276"/>
              </w:tabs>
              <w:jc w:val="center"/>
              <w:rPr>
                <w:rFonts w:eastAsia="Calibri"/>
              </w:rPr>
            </w:pPr>
            <w:r w:rsidRPr="004D6A39">
              <w:rPr>
                <w:rFonts w:eastAsia="Calibri"/>
              </w:rPr>
              <w:t>57</w:t>
            </w:r>
          </w:p>
        </w:tc>
        <w:tc>
          <w:tcPr>
            <w:tcW w:w="425" w:type="dxa"/>
          </w:tcPr>
          <w:p w:rsidR="004D6A39" w:rsidRPr="004D6A39" w:rsidRDefault="004D6A39" w:rsidP="004D6A39">
            <w:pPr>
              <w:tabs>
                <w:tab w:val="left" w:pos="1276"/>
              </w:tabs>
              <w:jc w:val="center"/>
              <w:rPr>
                <w:rFonts w:eastAsia="Calibri"/>
              </w:rPr>
            </w:pPr>
            <w:r w:rsidRPr="004D6A39">
              <w:rPr>
                <w:rFonts w:eastAsia="Calibri"/>
              </w:rPr>
              <w:t>7</w:t>
            </w:r>
          </w:p>
        </w:tc>
        <w:tc>
          <w:tcPr>
            <w:tcW w:w="482" w:type="dxa"/>
          </w:tcPr>
          <w:p w:rsidR="004D6A39" w:rsidRPr="004D6A39" w:rsidRDefault="004D6A39" w:rsidP="004D6A39">
            <w:pPr>
              <w:tabs>
                <w:tab w:val="left" w:pos="1276"/>
              </w:tabs>
              <w:jc w:val="center"/>
              <w:rPr>
                <w:rFonts w:eastAsia="Calibri"/>
              </w:rPr>
            </w:pPr>
            <w:r w:rsidRPr="004D6A39">
              <w:rPr>
                <w:rFonts w:eastAsia="Calibri"/>
              </w:rPr>
              <w:t>69</w:t>
            </w:r>
          </w:p>
        </w:tc>
        <w:tc>
          <w:tcPr>
            <w:tcW w:w="425" w:type="dxa"/>
          </w:tcPr>
          <w:p w:rsidR="004D6A39" w:rsidRPr="004D6A39" w:rsidRDefault="004D6A39" w:rsidP="004D6A39">
            <w:pPr>
              <w:tabs>
                <w:tab w:val="left" w:pos="1276"/>
              </w:tabs>
              <w:jc w:val="center"/>
              <w:rPr>
                <w:rFonts w:eastAsia="Calibri"/>
              </w:rPr>
            </w:pPr>
            <w:r w:rsidRPr="004D6A39">
              <w:rPr>
                <w:rFonts w:eastAsia="Calibri"/>
              </w:rPr>
              <w:t>54</w:t>
            </w:r>
          </w:p>
        </w:tc>
        <w:tc>
          <w:tcPr>
            <w:tcW w:w="425" w:type="dxa"/>
          </w:tcPr>
          <w:p w:rsidR="004D6A39" w:rsidRPr="004D6A39" w:rsidRDefault="004D6A39" w:rsidP="004D6A39">
            <w:pPr>
              <w:tabs>
                <w:tab w:val="left" w:pos="1276"/>
              </w:tabs>
              <w:jc w:val="center"/>
              <w:rPr>
                <w:rFonts w:eastAsia="Calibri"/>
              </w:rPr>
            </w:pPr>
            <w:r w:rsidRPr="004D6A39">
              <w:rPr>
                <w:rFonts w:eastAsia="Calibri"/>
              </w:rPr>
              <w:t>6</w:t>
            </w:r>
          </w:p>
        </w:tc>
        <w:tc>
          <w:tcPr>
            <w:tcW w:w="426" w:type="dxa"/>
          </w:tcPr>
          <w:p w:rsidR="004D6A39" w:rsidRPr="004D6A39" w:rsidRDefault="004D6A39" w:rsidP="004D6A39">
            <w:pPr>
              <w:tabs>
                <w:tab w:val="left" w:pos="1276"/>
              </w:tabs>
              <w:jc w:val="center"/>
              <w:rPr>
                <w:rFonts w:eastAsia="Calibri"/>
              </w:rPr>
            </w:pPr>
            <w:r w:rsidRPr="004D6A39">
              <w:rPr>
                <w:rFonts w:eastAsia="Calibri"/>
              </w:rPr>
              <w:t>65</w:t>
            </w:r>
          </w:p>
        </w:tc>
        <w:tc>
          <w:tcPr>
            <w:tcW w:w="425" w:type="dxa"/>
          </w:tcPr>
          <w:p w:rsidR="004D6A39" w:rsidRPr="004D6A39" w:rsidRDefault="004D6A39" w:rsidP="004D6A39">
            <w:pPr>
              <w:tabs>
                <w:tab w:val="left" w:pos="1276"/>
              </w:tabs>
              <w:jc w:val="center"/>
              <w:rPr>
                <w:rFonts w:eastAsia="Calibri"/>
              </w:rPr>
            </w:pPr>
            <w:r w:rsidRPr="004D6A39">
              <w:rPr>
                <w:rFonts w:eastAsia="Calibri"/>
              </w:rPr>
              <w:t>55</w:t>
            </w:r>
          </w:p>
        </w:tc>
        <w:tc>
          <w:tcPr>
            <w:tcW w:w="425" w:type="dxa"/>
          </w:tcPr>
          <w:p w:rsidR="004D6A39" w:rsidRPr="004D6A39" w:rsidRDefault="004D6A39" w:rsidP="004D6A39">
            <w:pPr>
              <w:tabs>
                <w:tab w:val="left" w:pos="1276"/>
              </w:tabs>
              <w:jc w:val="center"/>
              <w:rPr>
                <w:rFonts w:eastAsia="Calibri"/>
              </w:rPr>
            </w:pPr>
            <w:r w:rsidRPr="004D6A39">
              <w:rPr>
                <w:rFonts w:eastAsia="Calibri"/>
              </w:rPr>
              <w:t>7</w:t>
            </w:r>
          </w:p>
        </w:tc>
        <w:tc>
          <w:tcPr>
            <w:tcW w:w="425" w:type="dxa"/>
          </w:tcPr>
          <w:p w:rsidR="004D6A39" w:rsidRPr="004D6A39" w:rsidRDefault="004D6A39" w:rsidP="004D6A39">
            <w:pPr>
              <w:tabs>
                <w:tab w:val="left" w:pos="1276"/>
              </w:tabs>
              <w:jc w:val="center"/>
              <w:rPr>
                <w:rFonts w:eastAsia="Calibri"/>
              </w:rPr>
            </w:pPr>
            <w:r w:rsidRPr="004D6A39">
              <w:rPr>
                <w:rFonts w:eastAsia="Calibri"/>
              </w:rPr>
              <w:t>60</w:t>
            </w:r>
          </w:p>
        </w:tc>
        <w:tc>
          <w:tcPr>
            <w:tcW w:w="426" w:type="dxa"/>
          </w:tcPr>
          <w:p w:rsidR="004D6A39" w:rsidRPr="004D6A39" w:rsidRDefault="004D6A39" w:rsidP="004D6A39">
            <w:pPr>
              <w:tabs>
                <w:tab w:val="left" w:pos="1276"/>
              </w:tabs>
              <w:jc w:val="center"/>
              <w:rPr>
                <w:rFonts w:eastAsia="Calibri"/>
              </w:rPr>
            </w:pPr>
            <w:r w:rsidRPr="004D6A39">
              <w:rPr>
                <w:rFonts w:eastAsia="Calibri"/>
              </w:rPr>
              <w:t>61</w:t>
            </w:r>
          </w:p>
        </w:tc>
      </w:tr>
      <w:tr w:rsidR="004D6A39" w:rsidRPr="004D6A39" w:rsidTr="00FC7176">
        <w:tc>
          <w:tcPr>
            <w:tcW w:w="1276" w:type="dxa"/>
            <w:gridSpan w:val="3"/>
          </w:tcPr>
          <w:p w:rsidR="004D6A39" w:rsidRPr="004D6A39" w:rsidRDefault="004D6A39" w:rsidP="004D6A39">
            <w:pPr>
              <w:tabs>
                <w:tab w:val="left" w:pos="1276"/>
              </w:tabs>
              <w:jc w:val="center"/>
              <w:rPr>
                <w:rFonts w:eastAsia="Calibri"/>
              </w:rPr>
            </w:pPr>
            <w:r w:rsidRPr="004D6A39">
              <w:rPr>
                <w:rFonts w:eastAsia="Calibri"/>
              </w:rPr>
              <w:t>Всего:151</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Всего: 146</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Всего: 141</w:t>
            </w:r>
          </w:p>
        </w:tc>
        <w:tc>
          <w:tcPr>
            <w:tcW w:w="1275" w:type="dxa"/>
            <w:gridSpan w:val="3"/>
          </w:tcPr>
          <w:p w:rsidR="004D6A39" w:rsidRPr="004D6A39" w:rsidRDefault="004D6A39" w:rsidP="004D6A39">
            <w:pPr>
              <w:tabs>
                <w:tab w:val="left" w:pos="1276"/>
              </w:tabs>
              <w:jc w:val="center"/>
              <w:rPr>
                <w:rFonts w:eastAsia="Calibri"/>
              </w:rPr>
            </w:pPr>
            <w:r w:rsidRPr="004D6A39">
              <w:rPr>
                <w:rFonts w:eastAsia="Calibri"/>
              </w:rPr>
              <w:t>Всего: 130</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Всего: 133</w:t>
            </w:r>
          </w:p>
        </w:tc>
        <w:tc>
          <w:tcPr>
            <w:tcW w:w="1332" w:type="dxa"/>
            <w:gridSpan w:val="3"/>
          </w:tcPr>
          <w:p w:rsidR="004D6A39" w:rsidRPr="004D6A39" w:rsidRDefault="004D6A39" w:rsidP="004D6A39">
            <w:pPr>
              <w:tabs>
                <w:tab w:val="left" w:pos="1276"/>
              </w:tabs>
              <w:jc w:val="center"/>
              <w:rPr>
                <w:rFonts w:eastAsia="Calibri"/>
              </w:rPr>
            </w:pPr>
            <w:r w:rsidRPr="004D6A39">
              <w:rPr>
                <w:rFonts w:eastAsia="Calibri"/>
              </w:rPr>
              <w:t>Всего: 130</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Всего: 126</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Всего: 128</w:t>
            </w:r>
          </w:p>
        </w:tc>
      </w:tr>
    </w:tbl>
    <w:p w:rsidR="004D6A39" w:rsidRDefault="004D6A39" w:rsidP="00E7002A">
      <w:pPr>
        <w:widowControl/>
        <w:tabs>
          <w:tab w:val="left" w:pos="1276"/>
        </w:tabs>
        <w:autoSpaceDE/>
        <w:autoSpaceDN/>
        <w:ind w:firstLine="709"/>
        <w:rPr>
          <w:rFonts w:eastAsia="Calibri"/>
          <w:sz w:val="24"/>
          <w:szCs w:val="24"/>
        </w:rPr>
      </w:pPr>
    </w:p>
    <w:p w:rsidR="00E7002A" w:rsidRPr="00E7002A" w:rsidRDefault="00E7002A" w:rsidP="00663F55">
      <w:pPr>
        <w:widowControl/>
        <w:tabs>
          <w:tab w:val="left" w:pos="1276"/>
        </w:tabs>
        <w:autoSpaceDE/>
        <w:autoSpaceDN/>
        <w:ind w:firstLine="567"/>
        <w:jc w:val="both"/>
        <w:rPr>
          <w:rFonts w:eastAsia="Calibri"/>
          <w:sz w:val="24"/>
          <w:szCs w:val="24"/>
        </w:rPr>
      </w:pPr>
      <w:r w:rsidRPr="00E7002A">
        <w:rPr>
          <w:rFonts w:eastAsia="Calibri"/>
          <w:sz w:val="24"/>
          <w:szCs w:val="24"/>
        </w:rPr>
        <w:t>Увеличение количества педагогов</w:t>
      </w:r>
      <w:r w:rsidR="004D6A39">
        <w:rPr>
          <w:rFonts w:eastAsia="Calibri"/>
          <w:sz w:val="24"/>
          <w:szCs w:val="24"/>
        </w:rPr>
        <w:t>-психологов в ГБОУ, ГБДОУ в 2025/2026</w:t>
      </w:r>
      <w:r w:rsidRPr="00E7002A">
        <w:rPr>
          <w:rFonts w:eastAsia="Calibri"/>
          <w:sz w:val="24"/>
          <w:szCs w:val="24"/>
        </w:rPr>
        <w:t xml:space="preserve"> учебном году обусловлено заполнением необходимых ставок педагогов-психологов в соответствии с контингентом обучающихся.</w:t>
      </w:r>
    </w:p>
    <w:p w:rsidR="00E7002A" w:rsidRPr="00E7002A" w:rsidRDefault="00E7002A" w:rsidP="00663F55">
      <w:pPr>
        <w:widowControl/>
        <w:tabs>
          <w:tab w:val="left" w:pos="1276"/>
        </w:tabs>
        <w:autoSpaceDE/>
        <w:autoSpaceDN/>
        <w:ind w:firstLine="567"/>
        <w:jc w:val="both"/>
        <w:rPr>
          <w:rFonts w:eastAsia="Calibri"/>
          <w:sz w:val="24"/>
          <w:szCs w:val="24"/>
        </w:rPr>
      </w:pPr>
      <w:r w:rsidRPr="00E7002A">
        <w:rPr>
          <w:rFonts w:eastAsia="Calibri"/>
          <w:sz w:val="24"/>
          <w:szCs w:val="24"/>
        </w:rPr>
        <w:t xml:space="preserve">Количество педагогов-психологов, стаж работы которых более трех лет, </w:t>
      </w:r>
      <w:r w:rsidR="00224E47" w:rsidRPr="00E7002A">
        <w:rPr>
          <w:rFonts w:eastAsia="Calibri"/>
          <w:sz w:val="24"/>
          <w:szCs w:val="24"/>
        </w:rPr>
        <w:t xml:space="preserve">– </w:t>
      </w:r>
      <w:r w:rsidR="004D6A39">
        <w:rPr>
          <w:rFonts w:eastAsia="Calibri"/>
          <w:sz w:val="24"/>
          <w:szCs w:val="24"/>
        </w:rPr>
        <w:t>110</w:t>
      </w:r>
      <w:r w:rsidRPr="00E7002A">
        <w:rPr>
          <w:rFonts w:eastAsia="Calibri"/>
          <w:sz w:val="24"/>
          <w:szCs w:val="24"/>
        </w:rPr>
        <w:t xml:space="preserve"> человек.</w:t>
      </w:r>
    </w:p>
    <w:p w:rsidR="00E7002A" w:rsidRPr="00E7002A" w:rsidRDefault="00E7002A" w:rsidP="00663F55">
      <w:pPr>
        <w:widowControl/>
        <w:tabs>
          <w:tab w:val="left" w:pos="1276"/>
        </w:tabs>
        <w:autoSpaceDE/>
        <w:autoSpaceDN/>
        <w:ind w:firstLine="567"/>
        <w:jc w:val="both"/>
        <w:rPr>
          <w:rFonts w:eastAsia="Calibri"/>
          <w:sz w:val="24"/>
          <w:szCs w:val="24"/>
        </w:rPr>
      </w:pPr>
      <w:r w:rsidRPr="00E7002A">
        <w:rPr>
          <w:rFonts w:eastAsia="Calibri"/>
          <w:sz w:val="24"/>
          <w:szCs w:val="24"/>
        </w:rPr>
        <w:t xml:space="preserve">Молодых педагогов-психологов со стажем работы менее 3 лет – </w:t>
      </w:r>
      <w:r w:rsidR="004D6A39">
        <w:rPr>
          <w:rFonts w:eastAsia="Calibri"/>
          <w:sz w:val="24"/>
          <w:szCs w:val="24"/>
        </w:rPr>
        <w:t>20</w:t>
      </w:r>
      <w:r w:rsidRPr="00E7002A">
        <w:rPr>
          <w:rFonts w:eastAsia="Calibri"/>
          <w:sz w:val="24"/>
          <w:szCs w:val="24"/>
        </w:rPr>
        <w:t xml:space="preserve"> человек, что составляет </w:t>
      </w:r>
      <w:r w:rsidR="004D6A39">
        <w:rPr>
          <w:rFonts w:eastAsia="Calibri"/>
          <w:sz w:val="24"/>
          <w:szCs w:val="24"/>
        </w:rPr>
        <w:t>13</w:t>
      </w:r>
      <w:r w:rsidRPr="00E7002A">
        <w:rPr>
          <w:rFonts w:eastAsia="Calibri"/>
          <w:sz w:val="24"/>
          <w:szCs w:val="24"/>
        </w:rPr>
        <w:t>% от общего количества педагогов-психологов, работающих в психологической служ</w:t>
      </w:r>
      <w:r w:rsidR="004D6A39">
        <w:rPr>
          <w:rFonts w:eastAsia="Calibri"/>
          <w:sz w:val="24"/>
          <w:szCs w:val="24"/>
        </w:rPr>
        <w:t xml:space="preserve">бе образовательных организаций </w:t>
      </w:r>
      <w:r w:rsidR="00663F55">
        <w:rPr>
          <w:rFonts w:eastAsia="Calibri"/>
          <w:sz w:val="24"/>
          <w:szCs w:val="24"/>
        </w:rPr>
        <w:t>(т</w:t>
      </w:r>
      <w:r w:rsidRPr="00E7002A">
        <w:rPr>
          <w:rFonts w:eastAsia="Calibri"/>
          <w:sz w:val="24"/>
          <w:szCs w:val="24"/>
        </w:rPr>
        <w:t>аблица 2)</w:t>
      </w:r>
    </w:p>
    <w:p w:rsidR="00E7002A" w:rsidRPr="00E7002A" w:rsidRDefault="00E7002A" w:rsidP="00E7002A">
      <w:pPr>
        <w:widowControl/>
        <w:tabs>
          <w:tab w:val="left" w:pos="1276"/>
        </w:tabs>
        <w:autoSpaceDE/>
        <w:autoSpaceDN/>
        <w:ind w:firstLine="709"/>
        <w:jc w:val="both"/>
        <w:rPr>
          <w:rFonts w:eastAsia="Calibri"/>
          <w:sz w:val="24"/>
          <w:szCs w:val="24"/>
        </w:rPr>
      </w:pPr>
    </w:p>
    <w:p w:rsidR="00E7002A" w:rsidRPr="00E7002A" w:rsidRDefault="003B35F6" w:rsidP="003B35F6">
      <w:pPr>
        <w:widowControl/>
        <w:tabs>
          <w:tab w:val="left" w:pos="1276"/>
        </w:tabs>
        <w:autoSpaceDE/>
        <w:autoSpaceDN/>
        <w:jc w:val="both"/>
        <w:rPr>
          <w:rFonts w:eastAsia="Calibri"/>
          <w:sz w:val="24"/>
          <w:szCs w:val="24"/>
        </w:rPr>
      </w:pPr>
      <w:r>
        <w:rPr>
          <w:rFonts w:eastAsia="Calibri"/>
          <w:sz w:val="24"/>
          <w:szCs w:val="24"/>
        </w:rPr>
        <w:t xml:space="preserve">Таблица 2 – </w:t>
      </w:r>
      <w:r w:rsidR="00E7002A" w:rsidRPr="00E7002A">
        <w:rPr>
          <w:rFonts w:eastAsia="Calibri"/>
          <w:sz w:val="24"/>
          <w:szCs w:val="24"/>
        </w:rPr>
        <w:t>Ко</w:t>
      </w:r>
      <w:r w:rsidR="004D6A39">
        <w:rPr>
          <w:rFonts w:eastAsia="Calibri"/>
          <w:sz w:val="24"/>
          <w:szCs w:val="24"/>
        </w:rPr>
        <w:t xml:space="preserve">личество педагогов-психологов – </w:t>
      </w:r>
      <w:r w:rsidR="00E7002A" w:rsidRPr="00E7002A">
        <w:rPr>
          <w:rFonts w:eastAsia="Calibri"/>
          <w:sz w:val="24"/>
          <w:szCs w:val="24"/>
        </w:rPr>
        <w:t>молодых специалистов в ОО (стаж работы до</w:t>
      </w:r>
      <w:r w:rsidR="00663F55">
        <w:rPr>
          <w:rFonts w:eastAsia="Calibri"/>
          <w:sz w:val="24"/>
          <w:szCs w:val="24"/>
        </w:rPr>
        <w:t> </w:t>
      </w:r>
      <w:r w:rsidR="00E7002A" w:rsidRPr="00E7002A">
        <w:rPr>
          <w:rFonts w:eastAsia="Calibri"/>
          <w:sz w:val="24"/>
          <w:szCs w:val="24"/>
        </w:rPr>
        <w:t>трех лет, чел.)</w:t>
      </w:r>
    </w:p>
    <w:tbl>
      <w:tblPr>
        <w:tblStyle w:val="411"/>
        <w:tblW w:w="0" w:type="auto"/>
        <w:tblInd w:w="1242" w:type="dxa"/>
        <w:tblLook w:val="04A0" w:firstRow="1" w:lastRow="0" w:firstColumn="1" w:lastColumn="0" w:noHBand="0" w:noVBand="1"/>
      </w:tblPr>
      <w:tblGrid>
        <w:gridCol w:w="851"/>
        <w:gridCol w:w="1984"/>
        <w:gridCol w:w="2268"/>
        <w:gridCol w:w="3402"/>
      </w:tblGrid>
      <w:tr w:rsidR="00E7002A" w:rsidRPr="00E7002A" w:rsidTr="003B35F6">
        <w:tc>
          <w:tcPr>
            <w:tcW w:w="851" w:type="dxa"/>
          </w:tcPr>
          <w:p w:rsidR="00E7002A" w:rsidRPr="00224E47" w:rsidRDefault="00E7002A" w:rsidP="00E7002A">
            <w:pPr>
              <w:tabs>
                <w:tab w:val="left" w:pos="1276"/>
              </w:tabs>
              <w:jc w:val="center"/>
              <w:rPr>
                <w:rFonts w:eastAsia="Calibri"/>
                <w:b/>
              </w:rPr>
            </w:pPr>
            <w:r w:rsidRPr="00224E47">
              <w:rPr>
                <w:rFonts w:eastAsia="Calibri"/>
                <w:b/>
              </w:rPr>
              <w:t>№</w:t>
            </w:r>
          </w:p>
        </w:tc>
        <w:tc>
          <w:tcPr>
            <w:tcW w:w="1984" w:type="dxa"/>
          </w:tcPr>
          <w:p w:rsidR="00E7002A" w:rsidRPr="00224E47" w:rsidRDefault="00E7002A" w:rsidP="003B35F6">
            <w:pPr>
              <w:tabs>
                <w:tab w:val="left" w:pos="1276"/>
              </w:tabs>
              <w:jc w:val="center"/>
              <w:rPr>
                <w:rFonts w:eastAsia="Calibri"/>
                <w:b/>
              </w:rPr>
            </w:pPr>
            <w:r w:rsidRPr="00224E47">
              <w:rPr>
                <w:rFonts w:eastAsia="Calibri"/>
                <w:b/>
              </w:rPr>
              <w:t xml:space="preserve">Учебный </w:t>
            </w:r>
            <w:r w:rsidR="003B35F6" w:rsidRPr="00224E47">
              <w:rPr>
                <w:rFonts w:eastAsia="Calibri"/>
                <w:b/>
              </w:rPr>
              <w:t>год</w:t>
            </w:r>
          </w:p>
        </w:tc>
        <w:tc>
          <w:tcPr>
            <w:tcW w:w="2268" w:type="dxa"/>
          </w:tcPr>
          <w:p w:rsidR="00E7002A" w:rsidRPr="00224E47" w:rsidRDefault="00E7002A" w:rsidP="00E7002A">
            <w:pPr>
              <w:tabs>
                <w:tab w:val="left" w:pos="1276"/>
              </w:tabs>
              <w:jc w:val="center"/>
              <w:rPr>
                <w:rFonts w:eastAsia="Calibri"/>
                <w:b/>
              </w:rPr>
            </w:pPr>
            <w:r w:rsidRPr="00224E47">
              <w:rPr>
                <w:rFonts w:eastAsia="Calibri"/>
                <w:b/>
              </w:rPr>
              <w:t>Кол-во молодых специалистов (чел.)</w:t>
            </w:r>
          </w:p>
        </w:tc>
        <w:tc>
          <w:tcPr>
            <w:tcW w:w="3402" w:type="dxa"/>
          </w:tcPr>
          <w:p w:rsidR="00E7002A" w:rsidRPr="00224E47" w:rsidRDefault="00224E47" w:rsidP="00E7002A">
            <w:pPr>
              <w:tabs>
                <w:tab w:val="left" w:pos="1276"/>
              </w:tabs>
              <w:jc w:val="center"/>
              <w:rPr>
                <w:rFonts w:eastAsia="Calibri"/>
                <w:b/>
              </w:rPr>
            </w:pPr>
            <w:r>
              <w:rPr>
                <w:rFonts w:eastAsia="Calibri"/>
                <w:b/>
              </w:rPr>
              <w:t>Кол-во педагогов-психологов со</w:t>
            </w:r>
            <w:r w:rsidR="00E7002A" w:rsidRPr="00224E47">
              <w:rPr>
                <w:rFonts w:eastAsia="Calibri"/>
                <w:b/>
              </w:rPr>
              <w:t xml:space="preserve"> стаж</w:t>
            </w:r>
            <w:r>
              <w:rPr>
                <w:rFonts w:eastAsia="Calibri"/>
                <w:b/>
              </w:rPr>
              <w:t>ем</w:t>
            </w:r>
            <w:r w:rsidR="00E7002A" w:rsidRPr="00224E47">
              <w:rPr>
                <w:rFonts w:eastAsia="Calibri"/>
                <w:b/>
              </w:rPr>
              <w:t xml:space="preserve"> работы более 3 лет </w:t>
            </w:r>
            <w:r>
              <w:rPr>
                <w:rFonts w:eastAsia="Calibri"/>
                <w:b/>
              </w:rPr>
              <w:t>(чел.)</w:t>
            </w:r>
          </w:p>
        </w:tc>
      </w:tr>
      <w:tr w:rsidR="004D6A39" w:rsidRPr="00E7002A" w:rsidTr="003B35F6">
        <w:tc>
          <w:tcPr>
            <w:tcW w:w="851" w:type="dxa"/>
          </w:tcPr>
          <w:p w:rsidR="004D6A39" w:rsidRPr="00224E47" w:rsidRDefault="004D6A39" w:rsidP="00D74A5F">
            <w:pPr>
              <w:numPr>
                <w:ilvl w:val="0"/>
                <w:numId w:val="15"/>
              </w:numPr>
              <w:tabs>
                <w:tab w:val="left" w:pos="1276"/>
              </w:tabs>
              <w:spacing w:after="200" w:line="276" w:lineRule="auto"/>
              <w:contextualSpacing/>
              <w:jc w:val="center"/>
              <w:rPr>
                <w:rFonts w:eastAsia="Calibri"/>
              </w:rPr>
            </w:pPr>
          </w:p>
        </w:tc>
        <w:tc>
          <w:tcPr>
            <w:tcW w:w="1984" w:type="dxa"/>
          </w:tcPr>
          <w:p w:rsidR="004D6A39" w:rsidRPr="006816B4" w:rsidRDefault="004D6A39" w:rsidP="004D6A39">
            <w:pPr>
              <w:tabs>
                <w:tab w:val="left" w:pos="1276"/>
              </w:tabs>
              <w:jc w:val="center"/>
              <w:rPr>
                <w:szCs w:val="24"/>
              </w:rPr>
            </w:pPr>
            <w:r w:rsidRPr="006816B4">
              <w:rPr>
                <w:szCs w:val="24"/>
              </w:rPr>
              <w:t>2025/2026</w:t>
            </w:r>
          </w:p>
        </w:tc>
        <w:tc>
          <w:tcPr>
            <w:tcW w:w="2268" w:type="dxa"/>
          </w:tcPr>
          <w:p w:rsidR="004D6A39" w:rsidRPr="006816B4" w:rsidRDefault="004D6A39" w:rsidP="004D6A39">
            <w:pPr>
              <w:tabs>
                <w:tab w:val="left" w:pos="1276"/>
              </w:tabs>
              <w:jc w:val="center"/>
              <w:rPr>
                <w:szCs w:val="24"/>
              </w:rPr>
            </w:pPr>
            <w:r w:rsidRPr="006816B4">
              <w:rPr>
                <w:szCs w:val="24"/>
              </w:rPr>
              <w:t>33</w:t>
            </w:r>
          </w:p>
        </w:tc>
        <w:tc>
          <w:tcPr>
            <w:tcW w:w="3402" w:type="dxa"/>
          </w:tcPr>
          <w:p w:rsidR="004D6A39" w:rsidRPr="006816B4" w:rsidRDefault="004D6A39" w:rsidP="004D6A39">
            <w:pPr>
              <w:tabs>
                <w:tab w:val="left" w:pos="1276"/>
              </w:tabs>
              <w:jc w:val="center"/>
              <w:rPr>
                <w:szCs w:val="24"/>
              </w:rPr>
            </w:pPr>
            <w:r w:rsidRPr="006816B4">
              <w:rPr>
                <w:szCs w:val="24"/>
              </w:rPr>
              <w:t>110</w:t>
            </w:r>
          </w:p>
        </w:tc>
      </w:tr>
      <w:tr w:rsidR="00E7002A" w:rsidRPr="00E7002A" w:rsidTr="003B35F6">
        <w:tc>
          <w:tcPr>
            <w:tcW w:w="851" w:type="dxa"/>
          </w:tcPr>
          <w:p w:rsidR="00E7002A" w:rsidRPr="00224E47" w:rsidRDefault="00E7002A" w:rsidP="00D74A5F">
            <w:pPr>
              <w:numPr>
                <w:ilvl w:val="0"/>
                <w:numId w:val="15"/>
              </w:numPr>
              <w:tabs>
                <w:tab w:val="left" w:pos="1276"/>
              </w:tabs>
              <w:spacing w:after="200" w:line="276" w:lineRule="auto"/>
              <w:contextualSpacing/>
              <w:jc w:val="center"/>
              <w:rPr>
                <w:rFonts w:eastAsia="Calibri"/>
              </w:rPr>
            </w:pPr>
          </w:p>
        </w:tc>
        <w:tc>
          <w:tcPr>
            <w:tcW w:w="1984" w:type="dxa"/>
          </w:tcPr>
          <w:p w:rsidR="00E7002A" w:rsidRPr="00224E47" w:rsidRDefault="00E7002A" w:rsidP="00E7002A">
            <w:pPr>
              <w:tabs>
                <w:tab w:val="left" w:pos="1276"/>
              </w:tabs>
              <w:jc w:val="center"/>
              <w:rPr>
                <w:rFonts w:eastAsia="Calibri"/>
              </w:rPr>
            </w:pPr>
            <w:r w:rsidRPr="00224E47">
              <w:rPr>
                <w:rFonts w:eastAsia="Calibri"/>
              </w:rPr>
              <w:t>2024/2025</w:t>
            </w:r>
          </w:p>
        </w:tc>
        <w:tc>
          <w:tcPr>
            <w:tcW w:w="2268" w:type="dxa"/>
          </w:tcPr>
          <w:p w:rsidR="00E7002A" w:rsidRPr="00224E47" w:rsidRDefault="00E7002A" w:rsidP="00E7002A">
            <w:pPr>
              <w:tabs>
                <w:tab w:val="left" w:pos="1276"/>
              </w:tabs>
              <w:jc w:val="center"/>
              <w:rPr>
                <w:rFonts w:eastAsia="Calibri"/>
              </w:rPr>
            </w:pPr>
            <w:r w:rsidRPr="00224E47">
              <w:rPr>
                <w:rFonts w:eastAsia="Calibri"/>
              </w:rPr>
              <w:t>36</w:t>
            </w:r>
          </w:p>
        </w:tc>
        <w:tc>
          <w:tcPr>
            <w:tcW w:w="3402" w:type="dxa"/>
          </w:tcPr>
          <w:p w:rsidR="00E7002A" w:rsidRPr="00224E47" w:rsidRDefault="00E7002A" w:rsidP="00E7002A">
            <w:pPr>
              <w:tabs>
                <w:tab w:val="left" w:pos="1276"/>
              </w:tabs>
              <w:jc w:val="center"/>
              <w:rPr>
                <w:rFonts w:eastAsia="Calibri"/>
              </w:rPr>
            </w:pPr>
            <w:r w:rsidRPr="00224E47">
              <w:rPr>
                <w:rFonts w:eastAsia="Calibri"/>
              </w:rPr>
              <w:t>110</w:t>
            </w:r>
          </w:p>
        </w:tc>
      </w:tr>
      <w:tr w:rsidR="00E7002A" w:rsidRPr="00E7002A" w:rsidTr="003B35F6">
        <w:tc>
          <w:tcPr>
            <w:tcW w:w="851" w:type="dxa"/>
          </w:tcPr>
          <w:p w:rsidR="00E7002A" w:rsidRPr="00224E47" w:rsidRDefault="00E7002A" w:rsidP="00D74A5F">
            <w:pPr>
              <w:numPr>
                <w:ilvl w:val="0"/>
                <w:numId w:val="15"/>
              </w:numPr>
              <w:tabs>
                <w:tab w:val="left" w:pos="1276"/>
              </w:tabs>
              <w:spacing w:after="200" w:line="276" w:lineRule="auto"/>
              <w:contextualSpacing/>
              <w:jc w:val="center"/>
              <w:rPr>
                <w:rFonts w:eastAsia="Calibri"/>
              </w:rPr>
            </w:pPr>
          </w:p>
        </w:tc>
        <w:tc>
          <w:tcPr>
            <w:tcW w:w="1984" w:type="dxa"/>
          </w:tcPr>
          <w:p w:rsidR="00E7002A" w:rsidRPr="00224E47" w:rsidRDefault="00E7002A" w:rsidP="00E7002A">
            <w:pPr>
              <w:tabs>
                <w:tab w:val="left" w:pos="1276"/>
              </w:tabs>
              <w:jc w:val="center"/>
              <w:rPr>
                <w:rFonts w:eastAsia="Calibri"/>
              </w:rPr>
            </w:pPr>
            <w:r w:rsidRPr="00224E47">
              <w:rPr>
                <w:rFonts w:eastAsia="Calibri"/>
              </w:rPr>
              <w:t>2023/2024</w:t>
            </w:r>
          </w:p>
        </w:tc>
        <w:tc>
          <w:tcPr>
            <w:tcW w:w="2268" w:type="dxa"/>
          </w:tcPr>
          <w:p w:rsidR="00E7002A" w:rsidRPr="00224E47" w:rsidRDefault="00E7002A" w:rsidP="00E7002A">
            <w:pPr>
              <w:tabs>
                <w:tab w:val="left" w:pos="1276"/>
              </w:tabs>
              <w:jc w:val="center"/>
              <w:rPr>
                <w:rFonts w:eastAsia="Calibri"/>
              </w:rPr>
            </w:pPr>
            <w:r w:rsidRPr="00224E47">
              <w:rPr>
                <w:rFonts w:eastAsia="Calibri"/>
              </w:rPr>
              <w:t>23</w:t>
            </w:r>
          </w:p>
        </w:tc>
        <w:tc>
          <w:tcPr>
            <w:tcW w:w="3402" w:type="dxa"/>
          </w:tcPr>
          <w:p w:rsidR="00E7002A" w:rsidRPr="00224E47" w:rsidRDefault="00E7002A" w:rsidP="00E7002A">
            <w:pPr>
              <w:tabs>
                <w:tab w:val="left" w:pos="1276"/>
              </w:tabs>
              <w:jc w:val="center"/>
              <w:rPr>
                <w:rFonts w:eastAsia="Calibri"/>
              </w:rPr>
            </w:pPr>
            <w:r w:rsidRPr="00224E47">
              <w:rPr>
                <w:rFonts w:eastAsia="Calibri"/>
              </w:rPr>
              <w:t>118</w:t>
            </w:r>
          </w:p>
        </w:tc>
      </w:tr>
      <w:tr w:rsidR="00E7002A" w:rsidRPr="00E7002A" w:rsidTr="003B35F6">
        <w:tc>
          <w:tcPr>
            <w:tcW w:w="851" w:type="dxa"/>
          </w:tcPr>
          <w:p w:rsidR="00E7002A" w:rsidRPr="00224E47" w:rsidRDefault="00E7002A" w:rsidP="00D74A5F">
            <w:pPr>
              <w:numPr>
                <w:ilvl w:val="0"/>
                <w:numId w:val="15"/>
              </w:numPr>
              <w:tabs>
                <w:tab w:val="left" w:pos="1276"/>
              </w:tabs>
              <w:spacing w:after="200" w:line="276" w:lineRule="auto"/>
              <w:contextualSpacing/>
              <w:jc w:val="center"/>
              <w:rPr>
                <w:rFonts w:eastAsia="Calibri"/>
              </w:rPr>
            </w:pPr>
          </w:p>
        </w:tc>
        <w:tc>
          <w:tcPr>
            <w:tcW w:w="1984" w:type="dxa"/>
          </w:tcPr>
          <w:p w:rsidR="00E7002A" w:rsidRPr="00224E47" w:rsidRDefault="00E7002A" w:rsidP="00E7002A">
            <w:pPr>
              <w:tabs>
                <w:tab w:val="left" w:pos="1276"/>
              </w:tabs>
              <w:jc w:val="center"/>
              <w:rPr>
                <w:rFonts w:eastAsia="Calibri"/>
              </w:rPr>
            </w:pPr>
            <w:r w:rsidRPr="00224E47">
              <w:rPr>
                <w:rFonts w:eastAsia="Calibri"/>
              </w:rPr>
              <w:t>2022/2023</w:t>
            </w:r>
          </w:p>
        </w:tc>
        <w:tc>
          <w:tcPr>
            <w:tcW w:w="2268" w:type="dxa"/>
          </w:tcPr>
          <w:p w:rsidR="00E7002A" w:rsidRPr="00224E47" w:rsidRDefault="00E7002A" w:rsidP="00E7002A">
            <w:pPr>
              <w:tabs>
                <w:tab w:val="left" w:pos="1276"/>
              </w:tabs>
              <w:jc w:val="center"/>
              <w:rPr>
                <w:rFonts w:eastAsia="Calibri"/>
              </w:rPr>
            </w:pPr>
            <w:r w:rsidRPr="00224E47">
              <w:rPr>
                <w:rFonts w:eastAsia="Calibri"/>
              </w:rPr>
              <w:t>12</w:t>
            </w:r>
          </w:p>
        </w:tc>
        <w:tc>
          <w:tcPr>
            <w:tcW w:w="3402" w:type="dxa"/>
          </w:tcPr>
          <w:p w:rsidR="00E7002A" w:rsidRPr="00224E47" w:rsidRDefault="00E7002A" w:rsidP="00E7002A">
            <w:pPr>
              <w:tabs>
                <w:tab w:val="left" w:pos="1276"/>
              </w:tabs>
              <w:jc w:val="center"/>
              <w:rPr>
                <w:rFonts w:eastAsia="Calibri"/>
              </w:rPr>
            </w:pPr>
            <w:r w:rsidRPr="00224E47">
              <w:rPr>
                <w:rFonts w:eastAsia="Calibri"/>
              </w:rPr>
              <w:t>118</w:t>
            </w:r>
          </w:p>
        </w:tc>
      </w:tr>
      <w:tr w:rsidR="00E7002A" w:rsidRPr="00E7002A" w:rsidTr="003B35F6">
        <w:tc>
          <w:tcPr>
            <w:tcW w:w="851" w:type="dxa"/>
          </w:tcPr>
          <w:p w:rsidR="00E7002A" w:rsidRPr="00224E47" w:rsidRDefault="00E7002A" w:rsidP="00D74A5F">
            <w:pPr>
              <w:numPr>
                <w:ilvl w:val="0"/>
                <w:numId w:val="15"/>
              </w:numPr>
              <w:tabs>
                <w:tab w:val="left" w:pos="1276"/>
              </w:tabs>
              <w:spacing w:after="200" w:line="276" w:lineRule="auto"/>
              <w:contextualSpacing/>
              <w:jc w:val="center"/>
              <w:rPr>
                <w:rFonts w:eastAsia="Calibri"/>
              </w:rPr>
            </w:pPr>
          </w:p>
        </w:tc>
        <w:tc>
          <w:tcPr>
            <w:tcW w:w="1984" w:type="dxa"/>
          </w:tcPr>
          <w:p w:rsidR="00E7002A" w:rsidRPr="00224E47" w:rsidRDefault="00E7002A" w:rsidP="00E7002A">
            <w:pPr>
              <w:tabs>
                <w:tab w:val="left" w:pos="1276"/>
              </w:tabs>
              <w:jc w:val="center"/>
              <w:rPr>
                <w:rFonts w:eastAsia="Calibri"/>
              </w:rPr>
            </w:pPr>
            <w:r w:rsidRPr="00224E47">
              <w:rPr>
                <w:rFonts w:eastAsia="Calibri"/>
              </w:rPr>
              <w:t>2021/2022</w:t>
            </w:r>
          </w:p>
        </w:tc>
        <w:tc>
          <w:tcPr>
            <w:tcW w:w="2268" w:type="dxa"/>
          </w:tcPr>
          <w:p w:rsidR="00E7002A" w:rsidRPr="00224E47" w:rsidRDefault="00E7002A" w:rsidP="00E7002A">
            <w:pPr>
              <w:tabs>
                <w:tab w:val="left" w:pos="1276"/>
              </w:tabs>
              <w:jc w:val="center"/>
              <w:rPr>
                <w:rFonts w:eastAsia="Calibri"/>
              </w:rPr>
            </w:pPr>
            <w:r w:rsidRPr="00224E47">
              <w:rPr>
                <w:rFonts w:eastAsia="Calibri"/>
              </w:rPr>
              <w:t>18</w:t>
            </w:r>
          </w:p>
        </w:tc>
        <w:tc>
          <w:tcPr>
            <w:tcW w:w="3402" w:type="dxa"/>
          </w:tcPr>
          <w:p w:rsidR="00E7002A" w:rsidRPr="00224E47" w:rsidRDefault="00E7002A" w:rsidP="00E7002A">
            <w:pPr>
              <w:tabs>
                <w:tab w:val="left" w:pos="1276"/>
              </w:tabs>
              <w:jc w:val="center"/>
              <w:rPr>
                <w:rFonts w:eastAsia="Calibri"/>
              </w:rPr>
            </w:pPr>
            <w:r w:rsidRPr="00224E47">
              <w:rPr>
                <w:rFonts w:eastAsia="Calibri"/>
              </w:rPr>
              <w:t>115</w:t>
            </w:r>
          </w:p>
        </w:tc>
      </w:tr>
      <w:tr w:rsidR="00E7002A" w:rsidRPr="00E7002A" w:rsidTr="003B35F6">
        <w:tc>
          <w:tcPr>
            <w:tcW w:w="851" w:type="dxa"/>
          </w:tcPr>
          <w:p w:rsidR="00E7002A" w:rsidRPr="00224E47" w:rsidRDefault="00E7002A" w:rsidP="00D74A5F">
            <w:pPr>
              <w:numPr>
                <w:ilvl w:val="0"/>
                <w:numId w:val="15"/>
              </w:numPr>
              <w:tabs>
                <w:tab w:val="left" w:pos="1276"/>
              </w:tabs>
              <w:spacing w:after="200" w:line="276" w:lineRule="auto"/>
              <w:contextualSpacing/>
              <w:jc w:val="center"/>
              <w:rPr>
                <w:rFonts w:eastAsia="Calibri"/>
              </w:rPr>
            </w:pPr>
          </w:p>
        </w:tc>
        <w:tc>
          <w:tcPr>
            <w:tcW w:w="1984" w:type="dxa"/>
          </w:tcPr>
          <w:p w:rsidR="00E7002A" w:rsidRPr="00224E47" w:rsidRDefault="00E7002A" w:rsidP="00E7002A">
            <w:pPr>
              <w:tabs>
                <w:tab w:val="left" w:pos="1276"/>
              </w:tabs>
              <w:jc w:val="center"/>
              <w:rPr>
                <w:rFonts w:eastAsia="Calibri"/>
              </w:rPr>
            </w:pPr>
            <w:r w:rsidRPr="00224E47">
              <w:rPr>
                <w:rFonts w:eastAsia="Calibri"/>
              </w:rPr>
              <w:t>2020/2021</w:t>
            </w:r>
          </w:p>
        </w:tc>
        <w:tc>
          <w:tcPr>
            <w:tcW w:w="2268" w:type="dxa"/>
          </w:tcPr>
          <w:p w:rsidR="00E7002A" w:rsidRPr="00224E47" w:rsidRDefault="00E7002A" w:rsidP="00E7002A">
            <w:pPr>
              <w:tabs>
                <w:tab w:val="left" w:pos="1276"/>
              </w:tabs>
              <w:jc w:val="center"/>
              <w:rPr>
                <w:rFonts w:eastAsia="Calibri"/>
              </w:rPr>
            </w:pPr>
            <w:r w:rsidRPr="00224E47">
              <w:rPr>
                <w:rFonts w:eastAsia="Calibri"/>
              </w:rPr>
              <w:t>20</w:t>
            </w:r>
          </w:p>
        </w:tc>
        <w:tc>
          <w:tcPr>
            <w:tcW w:w="3402" w:type="dxa"/>
          </w:tcPr>
          <w:p w:rsidR="00E7002A" w:rsidRPr="00224E47" w:rsidRDefault="00E7002A" w:rsidP="00E7002A">
            <w:pPr>
              <w:tabs>
                <w:tab w:val="left" w:pos="1276"/>
              </w:tabs>
              <w:jc w:val="center"/>
              <w:rPr>
                <w:rFonts w:eastAsia="Calibri"/>
              </w:rPr>
            </w:pPr>
            <w:r w:rsidRPr="00224E47">
              <w:rPr>
                <w:rFonts w:eastAsia="Calibri"/>
              </w:rPr>
              <w:t>110</w:t>
            </w:r>
          </w:p>
        </w:tc>
      </w:tr>
      <w:tr w:rsidR="00E7002A" w:rsidRPr="00E7002A" w:rsidTr="003B35F6">
        <w:tc>
          <w:tcPr>
            <w:tcW w:w="851" w:type="dxa"/>
          </w:tcPr>
          <w:p w:rsidR="00E7002A" w:rsidRPr="00224E47" w:rsidRDefault="00E7002A" w:rsidP="00D74A5F">
            <w:pPr>
              <w:numPr>
                <w:ilvl w:val="0"/>
                <w:numId w:val="15"/>
              </w:numPr>
              <w:tabs>
                <w:tab w:val="left" w:pos="1276"/>
              </w:tabs>
              <w:spacing w:after="200" w:line="276" w:lineRule="auto"/>
              <w:contextualSpacing/>
              <w:jc w:val="center"/>
              <w:rPr>
                <w:rFonts w:eastAsia="Calibri"/>
              </w:rPr>
            </w:pPr>
          </w:p>
        </w:tc>
        <w:tc>
          <w:tcPr>
            <w:tcW w:w="1984" w:type="dxa"/>
          </w:tcPr>
          <w:p w:rsidR="00E7002A" w:rsidRPr="00224E47" w:rsidRDefault="00E7002A" w:rsidP="00E7002A">
            <w:pPr>
              <w:tabs>
                <w:tab w:val="left" w:pos="1276"/>
              </w:tabs>
              <w:jc w:val="center"/>
              <w:rPr>
                <w:rFonts w:eastAsia="Calibri"/>
              </w:rPr>
            </w:pPr>
            <w:r w:rsidRPr="00224E47">
              <w:rPr>
                <w:rFonts w:eastAsia="Calibri"/>
              </w:rPr>
              <w:t>2019/2020</w:t>
            </w:r>
          </w:p>
        </w:tc>
        <w:tc>
          <w:tcPr>
            <w:tcW w:w="2268" w:type="dxa"/>
          </w:tcPr>
          <w:p w:rsidR="00E7002A" w:rsidRPr="00224E47" w:rsidRDefault="00E7002A" w:rsidP="00E7002A">
            <w:pPr>
              <w:tabs>
                <w:tab w:val="left" w:pos="1276"/>
              </w:tabs>
              <w:jc w:val="center"/>
              <w:rPr>
                <w:rFonts w:eastAsia="Calibri"/>
              </w:rPr>
            </w:pPr>
            <w:r w:rsidRPr="00224E47">
              <w:rPr>
                <w:rFonts w:eastAsia="Calibri"/>
              </w:rPr>
              <w:t>11</w:t>
            </w:r>
          </w:p>
        </w:tc>
        <w:tc>
          <w:tcPr>
            <w:tcW w:w="3402" w:type="dxa"/>
          </w:tcPr>
          <w:p w:rsidR="00E7002A" w:rsidRPr="00224E47" w:rsidRDefault="00E7002A" w:rsidP="00E7002A">
            <w:pPr>
              <w:tabs>
                <w:tab w:val="left" w:pos="1276"/>
              </w:tabs>
              <w:jc w:val="center"/>
              <w:rPr>
                <w:rFonts w:eastAsia="Calibri"/>
              </w:rPr>
            </w:pPr>
            <w:r w:rsidRPr="00224E47">
              <w:rPr>
                <w:rFonts w:eastAsia="Calibri"/>
              </w:rPr>
              <w:t>115</w:t>
            </w:r>
          </w:p>
        </w:tc>
      </w:tr>
      <w:tr w:rsidR="00E7002A" w:rsidRPr="00E7002A" w:rsidTr="003B35F6">
        <w:tc>
          <w:tcPr>
            <w:tcW w:w="851" w:type="dxa"/>
          </w:tcPr>
          <w:p w:rsidR="00E7002A" w:rsidRPr="00224E47" w:rsidRDefault="00E7002A" w:rsidP="00D74A5F">
            <w:pPr>
              <w:numPr>
                <w:ilvl w:val="0"/>
                <w:numId w:val="15"/>
              </w:numPr>
              <w:tabs>
                <w:tab w:val="left" w:pos="1276"/>
              </w:tabs>
              <w:spacing w:after="200" w:line="276" w:lineRule="auto"/>
              <w:contextualSpacing/>
              <w:jc w:val="center"/>
              <w:rPr>
                <w:rFonts w:eastAsia="Calibri"/>
              </w:rPr>
            </w:pPr>
          </w:p>
        </w:tc>
        <w:tc>
          <w:tcPr>
            <w:tcW w:w="1984" w:type="dxa"/>
          </w:tcPr>
          <w:p w:rsidR="00E7002A" w:rsidRPr="00224E47" w:rsidRDefault="00E7002A" w:rsidP="00E7002A">
            <w:pPr>
              <w:tabs>
                <w:tab w:val="left" w:pos="1276"/>
              </w:tabs>
              <w:jc w:val="center"/>
              <w:rPr>
                <w:rFonts w:eastAsia="Calibri"/>
              </w:rPr>
            </w:pPr>
            <w:r w:rsidRPr="00224E47">
              <w:rPr>
                <w:rFonts w:eastAsia="Calibri"/>
              </w:rPr>
              <w:t>2018/2019</w:t>
            </w:r>
          </w:p>
        </w:tc>
        <w:tc>
          <w:tcPr>
            <w:tcW w:w="2268" w:type="dxa"/>
          </w:tcPr>
          <w:p w:rsidR="00E7002A" w:rsidRPr="00224E47" w:rsidRDefault="00E7002A" w:rsidP="00E7002A">
            <w:pPr>
              <w:tabs>
                <w:tab w:val="left" w:pos="1276"/>
              </w:tabs>
              <w:jc w:val="center"/>
              <w:rPr>
                <w:rFonts w:eastAsia="Calibri"/>
              </w:rPr>
            </w:pPr>
            <w:r w:rsidRPr="00224E47">
              <w:rPr>
                <w:rFonts w:eastAsia="Calibri"/>
              </w:rPr>
              <w:t>14</w:t>
            </w:r>
          </w:p>
        </w:tc>
        <w:tc>
          <w:tcPr>
            <w:tcW w:w="3402" w:type="dxa"/>
          </w:tcPr>
          <w:p w:rsidR="00E7002A" w:rsidRPr="00224E47" w:rsidRDefault="00E7002A" w:rsidP="00E7002A">
            <w:pPr>
              <w:tabs>
                <w:tab w:val="left" w:pos="1276"/>
              </w:tabs>
              <w:jc w:val="center"/>
              <w:rPr>
                <w:rFonts w:eastAsia="Calibri"/>
              </w:rPr>
            </w:pPr>
            <w:r w:rsidRPr="00224E47">
              <w:rPr>
                <w:rFonts w:eastAsia="Calibri"/>
              </w:rPr>
              <w:t>114</w:t>
            </w:r>
          </w:p>
        </w:tc>
      </w:tr>
    </w:tbl>
    <w:p w:rsidR="00E7002A" w:rsidRPr="00E7002A" w:rsidRDefault="00E7002A" w:rsidP="00E7002A">
      <w:pPr>
        <w:widowControl/>
        <w:tabs>
          <w:tab w:val="left" w:pos="1276"/>
        </w:tabs>
        <w:autoSpaceDE/>
        <w:autoSpaceDN/>
        <w:rPr>
          <w:rFonts w:eastAsia="Calibri"/>
          <w:sz w:val="24"/>
          <w:szCs w:val="24"/>
        </w:rPr>
      </w:pPr>
    </w:p>
    <w:p w:rsidR="00E7002A" w:rsidRPr="00E7002A" w:rsidRDefault="004D6A39" w:rsidP="00663F55">
      <w:pPr>
        <w:widowControl/>
        <w:tabs>
          <w:tab w:val="left" w:pos="567"/>
        </w:tabs>
        <w:autoSpaceDE/>
        <w:autoSpaceDN/>
        <w:ind w:firstLine="567"/>
        <w:jc w:val="both"/>
        <w:rPr>
          <w:rFonts w:eastAsia="Calibri"/>
          <w:sz w:val="24"/>
          <w:szCs w:val="24"/>
        </w:rPr>
      </w:pPr>
      <w:r>
        <w:rPr>
          <w:rFonts w:eastAsia="Calibri"/>
          <w:sz w:val="24"/>
          <w:szCs w:val="24"/>
        </w:rPr>
        <w:t>Высшее образование имее</w:t>
      </w:r>
      <w:r w:rsidR="00E7002A" w:rsidRPr="00E7002A">
        <w:rPr>
          <w:rFonts w:eastAsia="Calibri"/>
          <w:sz w:val="24"/>
          <w:szCs w:val="24"/>
        </w:rPr>
        <w:t>т 1</w:t>
      </w:r>
      <w:r>
        <w:rPr>
          <w:rFonts w:eastAsia="Calibri"/>
          <w:sz w:val="24"/>
          <w:szCs w:val="24"/>
        </w:rPr>
        <w:t>51</w:t>
      </w:r>
      <w:r w:rsidR="00E7002A" w:rsidRPr="00E7002A">
        <w:rPr>
          <w:rFonts w:eastAsia="Calibri"/>
          <w:sz w:val="24"/>
          <w:szCs w:val="24"/>
        </w:rPr>
        <w:t xml:space="preserve"> педагог-психолог. Один педагог-психолог имеет </w:t>
      </w:r>
      <w:r>
        <w:rPr>
          <w:rFonts w:eastAsia="Calibri"/>
          <w:sz w:val="24"/>
          <w:szCs w:val="24"/>
        </w:rPr>
        <w:t xml:space="preserve">ученую </w:t>
      </w:r>
      <w:r w:rsidR="00E7002A" w:rsidRPr="00E7002A">
        <w:rPr>
          <w:rFonts w:eastAsia="Calibri"/>
          <w:sz w:val="24"/>
          <w:szCs w:val="24"/>
        </w:rPr>
        <w:t>степень кандидата психологических наук.</w:t>
      </w:r>
    </w:p>
    <w:p w:rsidR="00E7002A" w:rsidRPr="00E7002A" w:rsidRDefault="00E7002A" w:rsidP="00663F55">
      <w:pPr>
        <w:widowControl/>
        <w:tabs>
          <w:tab w:val="left" w:pos="567"/>
        </w:tabs>
        <w:autoSpaceDE/>
        <w:autoSpaceDN/>
        <w:ind w:firstLine="567"/>
        <w:jc w:val="both"/>
        <w:rPr>
          <w:rFonts w:eastAsia="Calibri"/>
          <w:sz w:val="24"/>
          <w:szCs w:val="24"/>
        </w:rPr>
      </w:pPr>
      <w:r w:rsidRPr="00E7002A">
        <w:rPr>
          <w:rFonts w:eastAsia="Calibri"/>
          <w:sz w:val="24"/>
          <w:szCs w:val="24"/>
        </w:rPr>
        <w:t>В 202</w:t>
      </w:r>
      <w:r w:rsidR="004D6A39">
        <w:rPr>
          <w:rFonts w:eastAsia="Calibri"/>
          <w:sz w:val="24"/>
          <w:szCs w:val="24"/>
        </w:rPr>
        <w:t>5/2026</w:t>
      </w:r>
      <w:r w:rsidRPr="00E7002A">
        <w:rPr>
          <w:rFonts w:eastAsia="Calibri"/>
          <w:sz w:val="24"/>
          <w:szCs w:val="24"/>
        </w:rPr>
        <w:t xml:space="preserve"> учебном году 76 педагогов-психологов имеют высшую и первую квалификационные категории, из них:</w:t>
      </w:r>
    </w:p>
    <w:p w:rsidR="00E7002A" w:rsidRPr="00E7002A" w:rsidRDefault="00E7002A" w:rsidP="00663F55">
      <w:pPr>
        <w:widowControl/>
        <w:tabs>
          <w:tab w:val="left" w:pos="567"/>
        </w:tabs>
        <w:autoSpaceDE/>
        <w:autoSpaceDN/>
        <w:ind w:firstLine="567"/>
        <w:jc w:val="both"/>
        <w:rPr>
          <w:rFonts w:eastAsia="Calibri"/>
          <w:sz w:val="24"/>
          <w:szCs w:val="24"/>
        </w:rPr>
      </w:pPr>
      <w:r w:rsidRPr="00E7002A">
        <w:rPr>
          <w:rFonts w:eastAsia="Calibri"/>
          <w:sz w:val="24"/>
          <w:szCs w:val="24"/>
        </w:rPr>
        <w:t xml:space="preserve">высшую категорию – 51 человек (ГБОУ ПО – 2 человека, ГБОУ </w:t>
      </w:r>
      <w:r w:rsidR="00663F55" w:rsidRPr="00E7002A">
        <w:rPr>
          <w:rFonts w:eastAsia="Calibri"/>
          <w:sz w:val="24"/>
          <w:szCs w:val="24"/>
        </w:rPr>
        <w:t>–</w:t>
      </w:r>
      <w:r w:rsidRPr="00E7002A">
        <w:rPr>
          <w:rFonts w:eastAsia="Calibri"/>
          <w:sz w:val="24"/>
          <w:szCs w:val="24"/>
        </w:rPr>
        <w:t xml:space="preserve"> 19 человек, ГБДОУ </w:t>
      </w:r>
      <w:r w:rsidR="00663F55" w:rsidRPr="00E7002A">
        <w:rPr>
          <w:rFonts w:eastAsia="Calibri"/>
          <w:sz w:val="24"/>
          <w:szCs w:val="24"/>
        </w:rPr>
        <w:t>–</w:t>
      </w:r>
      <w:r w:rsidRPr="00E7002A">
        <w:rPr>
          <w:rFonts w:eastAsia="Calibri"/>
          <w:sz w:val="24"/>
          <w:szCs w:val="24"/>
        </w:rPr>
        <w:t xml:space="preserve"> 30 человек);</w:t>
      </w:r>
    </w:p>
    <w:p w:rsidR="00E7002A" w:rsidRPr="00E7002A" w:rsidRDefault="00E7002A" w:rsidP="00663F55">
      <w:pPr>
        <w:widowControl/>
        <w:tabs>
          <w:tab w:val="left" w:pos="567"/>
        </w:tabs>
        <w:autoSpaceDE/>
        <w:autoSpaceDN/>
        <w:ind w:firstLine="567"/>
        <w:jc w:val="both"/>
        <w:rPr>
          <w:rFonts w:eastAsia="Calibri"/>
          <w:sz w:val="24"/>
          <w:szCs w:val="24"/>
        </w:rPr>
      </w:pPr>
      <w:r w:rsidRPr="00E7002A">
        <w:rPr>
          <w:rFonts w:eastAsia="Calibri"/>
          <w:sz w:val="24"/>
          <w:szCs w:val="24"/>
        </w:rPr>
        <w:t xml:space="preserve">первую категорию – 25 человек (ГБОУ </w:t>
      </w:r>
      <w:r w:rsidR="00663F55" w:rsidRPr="00E7002A">
        <w:rPr>
          <w:rFonts w:eastAsia="Calibri"/>
          <w:sz w:val="24"/>
          <w:szCs w:val="24"/>
        </w:rPr>
        <w:t>–</w:t>
      </w:r>
      <w:r w:rsidR="00663F55">
        <w:rPr>
          <w:rFonts w:eastAsia="Calibri"/>
          <w:sz w:val="24"/>
          <w:szCs w:val="24"/>
        </w:rPr>
        <w:t xml:space="preserve"> </w:t>
      </w:r>
      <w:r w:rsidRPr="00E7002A">
        <w:rPr>
          <w:rFonts w:eastAsia="Calibri"/>
          <w:sz w:val="24"/>
          <w:szCs w:val="24"/>
        </w:rPr>
        <w:t>15 человек</w:t>
      </w:r>
      <w:r w:rsidR="00663F55">
        <w:rPr>
          <w:rFonts w:eastAsia="Calibri"/>
          <w:sz w:val="24"/>
          <w:szCs w:val="24"/>
        </w:rPr>
        <w:t>, ГБДОУ – 10 человек) (т</w:t>
      </w:r>
      <w:r w:rsidRPr="00E7002A">
        <w:rPr>
          <w:rFonts w:eastAsia="Calibri"/>
          <w:sz w:val="24"/>
          <w:szCs w:val="24"/>
        </w:rPr>
        <w:t>аблица 3)</w:t>
      </w:r>
      <w:r w:rsidR="00663F55">
        <w:rPr>
          <w:rFonts w:eastAsia="Calibri"/>
          <w:sz w:val="24"/>
          <w:szCs w:val="24"/>
        </w:rPr>
        <w:t>.</w:t>
      </w:r>
    </w:p>
    <w:p w:rsidR="00E7002A" w:rsidRPr="00E7002A" w:rsidRDefault="004D6A39" w:rsidP="00663F55">
      <w:pPr>
        <w:widowControl/>
        <w:tabs>
          <w:tab w:val="left" w:pos="567"/>
        </w:tabs>
        <w:autoSpaceDE/>
        <w:autoSpaceDN/>
        <w:ind w:firstLine="567"/>
        <w:jc w:val="both"/>
        <w:rPr>
          <w:rFonts w:eastAsia="Calibri"/>
          <w:sz w:val="24"/>
          <w:szCs w:val="24"/>
        </w:rPr>
      </w:pPr>
      <w:r w:rsidRPr="004D6A39">
        <w:rPr>
          <w:rFonts w:eastAsia="Calibri"/>
          <w:sz w:val="24"/>
          <w:szCs w:val="24"/>
        </w:rPr>
        <w:t>В 2025/2026 учебном году в образовательных организациях количество педагогов-психологов</w:t>
      </w:r>
      <w:r>
        <w:rPr>
          <w:rFonts w:eastAsia="Calibri"/>
          <w:sz w:val="24"/>
          <w:szCs w:val="24"/>
        </w:rPr>
        <w:t>,</w:t>
      </w:r>
      <w:r w:rsidRPr="004D6A39">
        <w:rPr>
          <w:rFonts w:eastAsia="Calibri"/>
          <w:sz w:val="24"/>
          <w:szCs w:val="24"/>
        </w:rPr>
        <w:t xml:space="preserve"> подтвердивших и получивших квалификационную категорию</w:t>
      </w:r>
      <w:r>
        <w:rPr>
          <w:rFonts w:eastAsia="Calibri"/>
          <w:sz w:val="24"/>
          <w:szCs w:val="24"/>
        </w:rPr>
        <w:t>,</w:t>
      </w:r>
      <w:r w:rsidRPr="004D6A39">
        <w:rPr>
          <w:rFonts w:eastAsia="Calibri"/>
          <w:sz w:val="24"/>
          <w:szCs w:val="24"/>
        </w:rPr>
        <w:t xml:space="preserve"> осталось прежним</w:t>
      </w:r>
      <w:r>
        <w:rPr>
          <w:rFonts w:eastAsia="Calibri"/>
          <w:sz w:val="24"/>
          <w:szCs w:val="24"/>
        </w:rPr>
        <w:t xml:space="preserve"> </w:t>
      </w:r>
      <w:r w:rsidR="00663F55">
        <w:rPr>
          <w:rFonts w:eastAsia="Calibri"/>
          <w:sz w:val="24"/>
          <w:szCs w:val="24"/>
        </w:rPr>
        <w:t>(т</w:t>
      </w:r>
      <w:r w:rsidR="00E7002A" w:rsidRPr="00E7002A">
        <w:rPr>
          <w:rFonts w:eastAsia="Calibri"/>
          <w:sz w:val="24"/>
          <w:szCs w:val="24"/>
        </w:rPr>
        <w:t>аблица 3)</w:t>
      </w:r>
      <w:r w:rsidR="00663F55">
        <w:rPr>
          <w:rFonts w:eastAsia="Calibri"/>
          <w:sz w:val="24"/>
          <w:szCs w:val="24"/>
        </w:rPr>
        <w:t>.</w:t>
      </w:r>
    </w:p>
    <w:p w:rsidR="00E7002A" w:rsidRDefault="00E7002A" w:rsidP="00E7002A">
      <w:pPr>
        <w:widowControl/>
        <w:tabs>
          <w:tab w:val="left" w:pos="567"/>
        </w:tabs>
        <w:autoSpaceDE/>
        <w:autoSpaceDN/>
        <w:ind w:firstLine="567"/>
        <w:jc w:val="both"/>
        <w:rPr>
          <w:rFonts w:eastAsia="Calibri"/>
          <w:sz w:val="24"/>
          <w:szCs w:val="24"/>
        </w:rPr>
      </w:pPr>
    </w:p>
    <w:p w:rsidR="00E7002A" w:rsidRDefault="00E7002A" w:rsidP="003B35F6">
      <w:pPr>
        <w:widowControl/>
        <w:tabs>
          <w:tab w:val="left" w:pos="567"/>
        </w:tabs>
        <w:autoSpaceDE/>
        <w:autoSpaceDN/>
        <w:jc w:val="both"/>
        <w:rPr>
          <w:rFonts w:eastAsia="Calibri"/>
          <w:sz w:val="24"/>
          <w:szCs w:val="24"/>
        </w:rPr>
      </w:pPr>
      <w:r w:rsidRPr="00E7002A">
        <w:rPr>
          <w:rFonts w:eastAsia="Calibri"/>
          <w:sz w:val="24"/>
          <w:szCs w:val="24"/>
        </w:rPr>
        <w:t>Таблица 3</w:t>
      </w:r>
      <w:r w:rsidR="003B35F6">
        <w:rPr>
          <w:rFonts w:eastAsia="Calibri"/>
          <w:sz w:val="24"/>
          <w:szCs w:val="24"/>
        </w:rPr>
        <w:t xml:space="preserve"> – </w:t>
      </w:r>
      <w:r w:rsidRPr="00E7002A">
        <w:rPr>
          <w:rFonts w:eastAsia="Calibri"/>
          <w:sz w:val="24"/>
          <w:szCs w:val="24"/>
        </w:rPr>
        <w:t>Общее количество педагогов-психологов, имеющих квалификационную категорию (чел.)</w:t>
      </w:r>
    </w:p>
    <w:p w:rsidR="004D6A39" w:rsidRDefault="004D6A39" w:rsidP="003B35F6">
      <w:pPr>
        <w:widowControl/>
        <w:tabs>
          <w:tab w:val="left" w:pos="567"/>
        </w:tabs>
        <w:autoSpaceDE/>
        <w:autoSpaceDN/>
        <w:jc w:val="both"/>
        <w:rPr>
          <w:rFonts w:eastAsia="Calibri"/>
          <w:sz w:val="24"/>
          <w:szCs w:val="24"/>
        </w:rPr>
      </w:pPr>
    </w:p>
    <w:tbl>
      <w:tblPr>
        <w:tblStyle w:val="570"/>
        <w:tblW w:w="10632" w:type="dxa"/>
        <w:tblInd w:w="-318" w:type="dxa"/>
        <w:tblLayout w:type="fixed"/>
        <w:tblLook w:val="04A0" w:firstRow="1" w:lastRow="0" w:firstColumn="1" w:lastColumn="0" w:noHBand="0" w:noVBand="1"/>
      </w:tblPr>
      <w:tblGrid>
        <w:gridCol w:w="817"/>
        <w:gridCol w:w="425"/>
        <w:gridCol w:w="426"/>
        <w:gridCol w:w="567"/>
        <w:gridCol w:w="519"/>
        <w:gridCol w:w="520"/>
        <w:gridCol w:w="520"/>
        <w:gridCol w:w="425"/>
        <w:gridCol w:w="460"/>
        <w:gridCol w:w="425"/>
        <w:gridCol w:w="425"/>
        <w:gridCol w:w="567"/>
        <w:gridCol w:w="567"/>
        <w:gridCol w:w="425"/>
        <w:gridCol w:w="426"/>
        <w:gridCol w:w="425"/>
        <w:gridCol w:w="425"/>
        <w:gridCol w:w="425"/>
        <w:gridCol w:w="567"/>
        <w:gridCol w:w="426"/>
        <w:gridCol w:w="425"/>
        <w:gridCol w:w="425"/>
      </w:tblGrid>
      <w:tr w:rsidR="004D6A39" w:rsidRPr="004D6A39" w:rsidTr="00FC7176">
        <w:trPr>
          <w:trHeight w:val="263"/>
        </w:trPr>
        <w:tc>
          <w:tcPr>
            <w:tcW w:w="817" w:type="dxa"/>
            <w:vMerge w:val="restart"/>
          </w:tcPr>
          <w:p w:rsidR="004D6A39" w:rsidRPr="004D6A39" w:rsidRDefault="004D6A39" w:rsidP="004D6A39">
            <w:pPr>
              <w:tabs>
                <w:tab w:val="left" w:pos="1276"/>
              </w:tabs>
              <w:spacing w:after="200" w:line="276" w:lineRule="auto"/>
              <w:jc w:val="center"/>
              <w:rPr>
                <w:rFonts w:eastAsia="Calibri"/>
              </w:rPr>
            </w:pPr>
            <w:r w:rsidRPr="004D6A39">
              <w:rPr>
                <w:rFonts w:eastAsia="Calibri"/>
              </w:rPr>
              <w:t>Квалификационная категория</w:t>
            </w:r>
          </w:p>
        </w:tc>
        <w:tc>
          <w:tcPr>
            <w:tcW w:w="1418" w:type="dxa"/>
            <w:gridSpan w:val="3"/>
          </w:tcPr>
          <w:p w:rsidR="004D6A39" w:rsidRPr="004D6A39" w:rsidRDefault="004D6A39" w:rsidP="004D6A39">
            <w:pPr>
              <w:tabs>
                <w:tab w:val="left" w:pos="1276"/>
              </w:tabs>
              <w:jc w:val="center"/>
              <w:rPr>
                <w:rFonts w:eastAsia="Calibri"/>
              </w:rPr>
            </w:pPr>
            <w:r w:rsidRPr="004D6A39">
              <w:rPr>
                <w:rFonts w:eastAsia="Calibri"/>
              </w:rPr>
              <w:t>2025/2026</w:t>
            </w:r>
          </w:p>
        </w:tc>
        <w:tc>
          <w:tcPr>
            <w:tcW w:w="1559" w:type="dxa"/>
            <w:gridSpan w:val="3"/>
          </w:tcPr>
          <w:p w:rsidR="004D6A39" w:rsidRPr="004D6A39" w:rsidRDefault="004D6A39" w:rsidP="004D6A39">
            <w:pPr>
              <w:tabs>
                <w:tab w:val="left" w:pos="1276"/>
              </w:tabs>
              <w:jc w:val="center"/>
              <w:rPr>
                <w:rFonts w:eastAsia="Calibri"/>
              </w:rPr>
            </w:pPr>
            <w:r w:rsidRPr="004D6A39">
              <w:rPr>
                <w:rFonts w:eastAsia="Calibri"/>
              </w:rPr>
              <w:t>2024/2025</w:t>
            </w:r>
          </w:p>
        </w:tc>
        <w:tc>
          <w:tcPr>
            <w:tcW w:w="1310" w:type="dxa"/>
            <w:gridSpan w:val="3"/>
          </w:tcPr>
          <w:p w:rsidR="004D6A39" w:rsidRPr="004D6A39" w:rsidRDefault="004D6A39" w:rsidP="004D6A39">
            <w:pPr>
              <w:tabs>
                <w:tab w:val="left" w:pos="1276"/>
              </w:tabs>
              <w:jc w:val="center"/>
              <w:rPr>
                <w:rFonts w:eastAsia="Calibri"/>
              </w:rPr>
            </w:pPr>
            <w:r w:rsidRPr="004D6A39">
              <w:rPr>
                <w:rFonts w:eastAsia="Calibri"/>
              </w:rPr>
              <w:t>2023/2024</w:t>
            </w:r>
          </w:p>
        </w:tc>
        <w:tc>
          <w:tcPr>
            <w:tcW w:w="1559" w:type="dxa"/>
            <w:gridSpan w:val="3"/>
          </w:tcPr>
          <w:p w:rsidR="004D6A39" w:rsidRPr="004D6A39" w:rsidRDefault="004D6A39" w:rsidP="004D6A39">
            <w:pPr>
              <w:tabs>
                <w:tab w:val="left" w:pos="1276"/>
              </w:tabs>
              <w:jc w:val="center"/>
              <w:rPr>
                <w:rFonts w:eastAsia="Calibri"/>
              </w:rPr>
            </w:pPr>
            <w:r w:rsidRPr="004D6A39">
              <w:rPr>
                <w:rFonts w:eastAsia="Calibri"/>
              </w:rPr>
              <w:t>2022/2023</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2021/2022</w:t>
            </w:r>
          </w:p>
        </w:tc>
        <w:tc>
          <w:tcPr>
            <w:tcW w:w="1417" w:type="dxa"/>
            <w:gridSpan w:val="3"/>
          </w:tcPr>
          <w:p w:rsidR="004D6A39" w:rsidRPr="004D6A39" w:rsidRDefault="004D6A39" w:rsidP="004D6A39">
            <w:pPr>
              <w:tabs>
                <w:tab w:val="left" w:pos="1276"/>
              </w:tabs>
              <w:jc w:val="center"/>
              <w:rPr>
                <w:rFonts w:eastAsia="Calibri"/>
              </w:rPr>
            </w:pPr>
            <w:r w:rsidRPr="004D6A39">
              <w:rPr>
                <w:rFonts w:eastAsia="Calibri"/>
              </w:rPr>
              <w:t>2020/2021</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2019/2020</w:t>
            </w:r>
          </w:p>
        </w:tc>
      </w:tr>
      <w:tr w:rsidR="004D6A39" w:rsidRPr="004D6A39" w:rsidTr="00FC7176">
        <w:trPr>
          <w:cantSplit/>
          <w:trHeight w:val="1791"/>
        </w:trPr>
        <w:tc>
          <w:tcPr>
            <w:tcW w:w="817" w:type="dxa"/>
            <w:vMerge/>
            <w:tcBorders>
              <w:bottom w:val="single" w:sz="4" w:space="0" w:color="auto"/>
            </w:tcBorders>
          </w:tcPr>
          <w:p w:rsidR="004D6A39" w:rsidRPr="004D6A39" w:rsidRDefault="004D6A39" w:rsidP="004D6A39">
            <w:pPr>
              <w:tabs>
                <w:tab w:val="left" w:pos="1276"/>
              </w:tabs>
              <w:spacing w:after="200" w:line="276" w:lineRule="auto"/>
              <w:jc w:val="center"/>
              <w:rPr>
                <w:rFonts w:eastAsia="Calibri"/>
              </w:rPr>
            </w:pP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6"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567"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519"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p>
        </w:tc>
        <w:tc>
          <w:tcPr>
            <w:tcW w:w="520"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p>
        </w:tc>
        <w:tc>
          <w:tcPr>
            <w:tcW w:w="520"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60"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567"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567"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6"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567"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c>
          <w:tcPr>
            <w:tcW w:w="426"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 ПО</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ГБОУ</w:t>
            </w:r>
          </w:p>
        </w:tc>
        <w:tc>
          <w:tcPr>
            <w:tcW w:w="425" w:type="dxa"/>
            <w:tcBorders>
              <w:bottom w:val="single" w:sz="4" w:space="0" w:color="auto"/>
            </w:tcBorders>
            <w:textDirection w:val="btLr"/>
          </w:tcPr>
          <w:p w:rsidR="004D6A39" w:rsidRPr="004D6A39" w:rsidRDefault="004D6A39" w:rsidP="004D6A39">
            <w:pPr>
              <w:tabs>
                <w:tab w:val="left" w:pos="1276"/>
              </w:tabs>
              <w:ind w:left="113" w:right="113"/>
              <w:jc w:val="center"/>
              <w:rPr>
                <w:rFonts w:eastAsia="Calibri"/>
              </w:rPr>
            </w:pPr>
            <w:r w:rsidRPr="004D6A39">
              <w:rPr>
                <w:rFonts w:eastAsia="Calibri"/>
              </w:rPr>
              <w:t>ГБДОУ</w:t>
            </w:r>
          </w:p>
        </w:tc>
      </w:tr>
      <w:tr w:rsidR="004D6A39" w:rsidRPr="004D6A39" w:rsidTr="00FC7176">
        <w:trPr>
          <w:trHeight w:val="317"/>
        </w:trPr>
        <w:tc>
          <w:tcPr>
            <w:tcW w:w="817" w:type="dxa"/>
          </w:tcPr>
          <w:p w:rsidR="004D6A39" w:rsidRPr="004D6A39" w:rsidRDefault="004D6A39" w:rsidP="004D6A39">
            <w:pPr>
              <w:tabs>
                <w:tab w:val="left" w:pos="1276"/>
              </w:tabs>
              <w:rPr>
                <w:rFonts w:eastAsia="Calibri"/>
              </w:rPr>
            </w:pPr>
            <w:r w:rsidRPr="004D6A39">
              <w:rPr>
                <w:rFonts w:eastAsia="Calibri"/>
              </w:rPr>
              <w:lastRenderedPageBreak/>
              <w:t>Первая</w:t>
            </w:r>
          </w:p>
        </w:tc>
        <w:tc>
          <w:tcPr>
            <w:tcW w:w="425" w:type="dxa"/>
          </w:tcPr>
          <w:p w:rsidR="004D6A39" w:rsidRPr="004D6A39" w:rsidRDefault="004D6A39" w:rsidP="004D6A39">
            <w:pPr>
              <w:tabs>
                <w:tab w:val="left" w:pos="1276"/>
              </w:tabs>
              <w:rPr>
                <w:rFonts w:eastAsia="Calibri"/>
              </w:rPr>
            </w:pPr>
          </w:p>
        </w:tc>
        <w:tc>
          <w:tcPr>
            <w:tcW w:w="426" w:type="dxa"/>
          </w:tcPr>
          <w:p w:rsidR="004D6A39" w:rsidRPr="004D6A39" w:rsidRDefault="004D6A39" w:rsidP="004D6A39">
            <w:pPr>
              <w:tabs>
                <w:tab w:val="left" w:pos="1276"/>
              </w:tabs>
              <w:rPr>
                <w:rFonts w:eastAsia="Calibri"/>
              </w:rPr>
            </w:pPr>
            <w:r w:rsidRPr="004D6A39">
              <w:rPr>
                <w:rFonts w:eastAsia="Calibri"/>
              </w:rPr>
              <w:t>15</w:t>
            </w:r>
          </w:p>
        </w:tc>
        <w:tc>
          <w:tcPr>
            <w:tcW w:w="567" w:type="dxa"/>
          </w:tcPr>
          <w:p w:rsidR="004D6A39" w:rsidRPr="004D6A39" w:rsidRDefault="004D6A39" w:rsidP="004D6A39">
            <w:pPr>
              <w:tabs>
                <w:tab w:val="left" w:pos="1276"/>
              </w:tabs>
              <w:rPr>
                <w:rFonts w:eastAsia="Calibri"/>
              </w:rPr>
            </w:pPr>
            <w:r w:rsidRPr="004D6A39">
              <w:rPr>
                <w:rFonts w:eastAsia="Calibri"/>
              </w:rPr>
              <w:t>10</w:t>
            </w:r>
          </w:p>
        </w:tc>
        <w:tc>
          <w:tcPr>
            <w:tcW w:w="519" w:type="dxa"/>
          </w:tcPr>
          <w:p w:rsidR="004D6A39" w:rsidRPr="004D6A39" w:rsidRDefault="004D6A39" w:rsidP="004D6A39">
            <w:pPr>
              <w:tabs>
                <w:tab w:val="left" w:pos="1276"/>
              </w:tabs>
              <w:rPr>
                <w:rFonts w:eastAsia="Calibri"/>
              </w:rPr>
            </w:pPr>
          </w:p>
        </w:tc>
        <w:tc>
          <w:tcPr>
            <w:tcW w:w="520" w:type="dxa"/>
          </w:tcPr>
          <w:p w:rsidR="004D6A39" w:rsidRPr="004D6A39" w:rsidRDefault="004D6A39" w:rsidP="004D6A39">
            <w:pPr>
              <w:tabs>
                <w:tab w:val="left" w:pos="1276"/>
              </w:tabs>
              <w:rPr>
                <w:rFonts w:eastAsia="Calibri"/>
              </w:rPr>
            </w:pPr>
            <w:r w:rsidRPr="004D6A39">
              <w:rPr>
                <w:rFonts w:eastAsia="Calibri"/>
              </w:rPr>
              <w:t>15</w:t>
            </w:r>
          </w:p>
        </w:tc>
        <w:tc>
          <w:tcPr>
            <w:tcW w:w="520" w:type="dxa"/>
          </w:tcPr>
          <w:p w:rsidR="004D6A39" w:rsidRPr="004D6A39" w:rsidRDefault="004D6A39" w:rsidP="004D6A39">
            <w:pPr>
              <w:tabs>
                <w:tab w:val="left" w:pos="1276"/>
              </w:tabs>
              <w:rPr>
                <w:rFonts w:eastAsia="Calibri"/>
              </w:rPr>
            </w:pPr>
            <w:r w:rsidRPr="004D6A39">
              <w:rPr>
                <w:rFonts w:eastAsia="Calibri"/>
              </w:rPr>
              <w:t>10</w:t>
            </w:r>
          </w:p>
        </w:tc>
        <w:tc>
          <w:tcPr>
            <w:tcW w:w="425" w:type="dxa"/>
          </w:tcPr>
          <w:p w:rsidR="004D6A39" w:rsidRPr="004D6A39" w:rsidRDefault="004D6A39" w:rsidP="004D6A39">
            <w:pPr>
              <w:tabs>
                <w:tab w:val="left" w:pos="1276"/>
              </w:tabs>
              <w:rPr>
                <w:rFonts w:eastAsia="Calibri"/>
              </w:rPr>
            </w:pPr>
          </w:p>
        </w:tc>
        <w:tc>
          <w:tcPr>
            <w:tcW w:w="460" w:type="dxa"/>
          </w:tcPr>
          <w:p w:rsidR="004D6A39" w:rsidRPr="004D6A39" w:rsidRDefault="004D6A39" w:rsidP="004D6A39">
            <w:pPr>
              <w:tabs>
                <w:tab w:val="left" w:pos="1276"/>
              </w:tabs>
              <w:rPr>
                <w:rFonts w:eastAsia="Calibri"/>
              </w:rPr>
            </w:pPr>
            <w:r w:rsidRPr="004D6A39">
              <w:rPr>
                <w:rFonts w:eastAsia="Calibri"/>
              </w:rPr>
              <w:t>14</w:t>
            </w:r>
          </w:p>
        </w:tc>
        <w:tc>
          <w:tcPr>
            <w:tcW w:w="425" w:type="dxa"/>
          </w:tcPr>
          <w:p w:rsidR="004D6A39" w:rsidRPr="004D6A39" w:rsidRDefault="004D6A39" w:rsidP="004D6A39">
            <w:pPr>
              <w:tabs>
                <w:tab w:val="left" w:pos="1276"/>
              </w:tabs>
              <w:rPr>
                <w:rFonts w:eastAsia="Calibri"/>
              </w:rPr>
            </w:pPr>
            <w:r w:rsidRPr="004D6A39">
              <w:rPr>
                <w:rFonts w:eastAsia="Calibri"/>
              </w:rPr>
              <w:t>8</w:t>
            </w:r>
          </w:p>
        </w:tc>
        <w:tc>
          <w:tcPr>
            <w:tcW w:w="425" w:type="dxa"/>
          </w:tcPr>
          <w:p w:rsidR="004D6A39" w:rsidRPr="004D6A39" w:rsidRDefault="004D6A39" w:rsidP="004D6A39">
            <w:pPr>
              <w:tabs>
                <w:tab w:val="left" w:pos="1276"/>
              </w:tabs>
              <w:rPr>
                <w:rFonts w:eastAsia="Calibri"/>
              </w:rPr>
            </w:pPr>
            <w:r w:rsidRPr="004D6A39">
              <w:rPr>
                <w:rFonts w:eastAsia="Calibri"/>
              </w:rPr>
              <w:t>1</w:t>
            </w:r>
          </w:p>
        </w:tc>
        <w:tc>
          <w:tcPr>
            <w:tcW w:w="567" w:type="dxa"/>
          </w:tcPr>
          <w:p w:rsidR="004D6A39" w:rsidRPr="004D6A39" w:rsidRDefault="004D6A39" w:rsidP="004D6A39">
            <w:pPr>
              <w:tabs>
                <w:tab w:val="left" w:pos="1276"/>
              </w:tabs>
              <w:rPr>
                <w:rFonts w:eastAsia="Calibri"/>
              </w:rPr>
            </w:pPr>
            <w:r w:rsidRPr="004D6A39">
              <w:rPr>
                <w:rFonts w:eastAsia="Calibri"/>
              </w:rPr>
              <w:t>26</w:t>
            </w:r>
          </w:p>
        </w:tc>
        <w:tc>
          <w:tcPr>
            <w:tcW w:w="567" w:type="dxa"/>
          </w:tcPr>
          <w:p w:rsidR="004D6A39" w:rsidRPr="004D6A39" w:rsidRDefault="004D6A39" w:rsidP="004D6A39">
            <w:pPr>
              <w:tabs>
                <w:tab w:val="left" w:pos="1276"/>
              </w:tabs>
              <w:rPr>
                <w:rFonts w:eastAsia="Calibri"/>
              </w:rPr>
            </w:pPr>
            <w:r w:rsidRPr="004D6A39">
              <w:rPr>
                <w:rFonts w:eastAsia="Calibri"/>
              </w:rPr>
              <w:t>18</w:t>
            </w:r>
          </w:p>
        </w:tc>
        <w:tc>
          <w:tcPr>
            <w:tcW w:w="425" w:type="dxa"/>
          </w:tcPr>
          <w:p w:rsidR="004D6A39" w:rsidRPr="004D6A39" w:rsidRDefault="004D6A39" w:rsidP="004D6A39">
            <w:pPr>
              <w:tabs>
                <w:tab w:val="left" w:pos="1276"/>
              </w:tabs>
              <w:jc w:val="center"/>
              <w:rPr>
                <w:rFonts w:eastAsia="Calibri"/>
              </w:rPr>
            </w:pPr>
            <w:r w:rsidRPr="004D6A39">
              <w:rPr>
                <w:rFonts w:eastAsia="Calibri"/>
              </w:rPr>
              <w:t>3</w:t>
            </w:r>
          </w:p>
        </w:tc>
        <w:tc>
          <w:tcPr>
            <w:tcW w:w="426" w:type="dxa"/>
          </w:tcPr>
          <w:p w:rsidR="004D6A39" w:rsidRPr="004D6A39" w:rsidRDefault="004D6A39" w:rsidP="004D6A39">
            <w:pPr>
              <w:tabs>
                <w:tab w:val="left" w:pos="1276"/>
              </w:tabs>
              <w:jc w:val="center"/>
              <w:rPr>
                <w:rFonts w:eastAsia="Calibri"/>
              </w:rPr>
            </w:pPr>
            <w:r w:rsidRPr="004D6A39">
              <w:rPr>
                <w:rFonts w:eastAsia="Calibri"/>
              </w:rPr>
              <w:t>27</w:t>
            </w:r>
          </w:p>
        </w:tc>
        <w:tc>
          <w:tcPr>
            <w:tcW w:w="425" w:type="dxa"/>
          </w:tcPr>
          <w:p w:rsidR="004D6A39" w:rsidRPr="004D6A39" w:rsidRDefault="004D6A39" w:rsidP="004D6A39">
            <w:pPr>
              <w:tabs>
                <w:tab w:val="left" w:pos="1276"/>
              </w:tabs>
              <w:jc w:val="center"/>
              <w:rPr>
                <w:rFonts w:eastAsia="Calibri"/>
              </w:rPr>
            </w:pPr>
            <w:r w:rsidRPr="004D6A39">
              <w:rPr>
                <w:rFonts w:eastAsia="Calibri"/>
              </w:rPr>
              <w:t>18</w:t>
            </w:r>
          </w:p>
        </w:tc>
        <w:tc>
          <w:tcPr>
            <w:tcW w:w="425" w:type="dxa"/>
          </w:tcPr>
          <w:p w:rsidR="004D6A39" w:rsidRPr="004D6A39" w:rsidRDefault="004D6A39" w:rsidP="004D6A39">
            <w:pPr>
              <w:tabs>
                <w:tab w:val="left" w:pos="1276"/>
              </w:tabs>
              <w:jc w:val="center"/>
              <w:rPr>
                <w:rFonts w:eastAsia="Calibri"/>
              </w:rPr>
            </w:pPr>
            <w:r w:rsidRPr="004D6A39">
              <w:rPr>
                <w:rFonts w:eastAsia="Calibri"/>
              </w:rPr>
              <w:t>3</w:t>
            </w:r>
          </w:p>
        </w:tc>
        <w:tc>
          <w:tcPr>
            <w:tcW w:w="425" w:type="dxa"/>
          </w:tcPr>
          <w:p w:rsidR="004D6A39" w:rsidRPr="004D6A39" w:rsidRDefault="004D6A39" w:rsidP="004D6A39">
            <w:pPr>
              <w:tabs>
                <w:tab w:val="left" w:pos="1276"/>
              </w:tabs>
              <w:jc w:val="center"/>
              <w:rPr>
                <w:rFonts w:eastAsia="Calibri"/>
              </w:rPr>
            </w:pPr>
            <w:r w:rsidRPr="004D6A39">
              <w:rPr>
                <w:rFonts w:eastAsia="Calibri"/>
              </w:rPr>
              <w:t>23</w:t>
            </w:r>
          </w:p>
        </w:tc>
        <w:tc>
          <w:tcPr>
            <w:tcW w:w="567" w:type="dxa"/>
          </w:tcPr>
          <w:p w:rsidR="004D6A39" w:rsidRPr="004D6A39" w:rsidRDefault="004D6A39" w:rsidP="004D6A39">
            <w:pPr>
              <w:tabs>
                <w:tab w:val="left" w:pos="1276"/>
              </w:tabs>
              <w:jc w:val="center"/>
              <w:rPr>
                <w:rFonts w:eastAsia="Calibri"/>
              </w:rPr>
            </w:pPr>
            <w:r w:rsidRPr="004D6A39">
              <w:rPr>
                <w:rFonts w:eastAsia="Calibri"/>
              </w:rPr>
              <w:t>17</w:t>
            </w:r>
          </w:p>
        </w:tc>
        <w:tc>
          <w:tcPr>
            <w:tcW w:w="426" w:type="dxa"/>
          </w:tcPr>
          <w:p w:rsidR="004D6A39" w:rsidRPr="004D6A39" w:rsidRDefault="004D6A39" w:rsidP="004D6A39">
            <w:pPr>
              <w:tabs>
                <w:tab w:val="left" w:pos="1276"/>
              </w:tabs>
              <w:jc w:val="center"/>
              <w:rPr>
                <w:rFonts w:eastAsia="Calibri"/>
              </w:rPr>
            </w:pPr>
            <w:r w:rsidRPr="004D6A39">
              <w:rPr>
                <w:rFonts w:eastAsia="Calibri"/>
              </w:rPr>
              <w:t>2</w:t>
            </w:r>
          </w:p>
        </w:tc>
        <w:tc>
          <w:tcPr>
            <w:tcW w:w="425" w:type="dxa"/>
          </w:tcPr>
          <w:p w:rsidR="004D6A39" w:rsidRPr="004D6A39" w:rsidRDefault="004D6A39" w:rsidP="004D6A39">
            <w:pPr>
              <w:tabs>
                <w:tab w:val="left" w:pos="1276"/>
              </w:tabs>
              <w:jc w:val="center"/>
              <w:rPr>
                <w:rFonts w:eastAsia="Calibri"/>
              </w:rPr>
            </w:pPr>
            <w:r w:rsidRPr="004D6A39">
              <w:rPr>
                <w:rFonts w:eastAsia="Calibri"/>
              </w:rPr>
              <w:t>19</w:t>
            </w:r>
          </w:p>
        </w:tc>
        <w:tc>
          <w:tcPr>
            <w:tcW w:w="425" w:type="dxa"/>
          </w:tcPr>
          <w:p w:rsidR="004D6A39" w:rsidRPr="004D6A39" w:rsidRDefault="004D6A39" w:rsidP="004D6A39">
            <w:pPr>
              <w:tabs>
                <w:tab w:val="left" w:pos="1276"/>
              </w:tabs>
              <w:jc w:val="center"/>
              <w:rPr>
                <w:rFonts w:eastAsia="Calibri"/>
              </w:rPr>
            </w:pPr>
            <w:r w:rsidRPr="004D6A39">
              <w:rPr>
                <w:rFonts w:eastAsia="Calibri"/>
              </w:rPr>
              <w:t>13</w:t>
            </w:r>
          </w:p>
        </w:tc>
      </w:tr>
      <w:tr w:rsidR="004D6A39" w:rsidRPr="004D6A39" w:rsidTr="00FC7176">
        <w:trPr>
          <w:trHeight w:val="85"/>
        </w:trPr>
        <w:tc>
          <w:tcPr>
            <w:tcW w:w="817" w:type="dxa"/>
          </w:tcPr>
          <w:p w:rsidR="004D6A39" w:rsidRPr="004D6A39" w:rsidRDefault="004D6A39" w:rsidP="004D6A39">
            <w:pPr>
              <w:tabs>
                <w:tab w:val="left" w:pos="1276"/>
              </w:tabs>
              <w:rPr>
                <w:rFonts w:eastAsia="Calibri"/>
              </w:rPr>
            </w:pPr>
            <w:r w:rsidRPr="004D6A39">
              <w:rPr>
                <w:rFonts w:eastAsia="Calibri"/>
              </w:rPr>
              <w:t>Высшая</w:t>
            </w:r>
          </w:p>
        </w:tc>
        <w:tc>
          <w:tcPr>
            <w:tcW w:w="425" w:type="dxa"/>
          </w:tcPr>
          <w:p w:rsidR="004D6A39" w:rsidRPr="004D6A39" w:rsidRDefault="004D6A39" w:rsidP="004D6A39">
            <w:pPr>
              <w:tabs>
                <w:tab w:val="left" w:pos="1276"/>
              </w:tabs>
              <w:rPr>
                <w:rFonts w:eastAsia="Calibri"/>
              </w:rPr>
            </w:pPr>
            <w:r w:rsidRPr="004D6A39">
              <w:rPr>
                <w:rFonts w:eastAsia="Calibri"/>
              </w:rPr>
              <w:t>2</w:t>
            </w:r>
          </w:p>
        </w:tc>
        <w:tc>
          <w:tcPr>
            <w:tcW w:w="426" w:type="dxa"/>
          </w:tcPr>
          <w:p w:rsidR="004D6A39" w:rsidRPr="004D6A39" w:rsidRDefault="004D6A39" w:rsidP="004D6A39">
            <w:pPr>
              <w:tabs>
                <w:tab w:val="left" w:pos="1276"/>
              </w:tabs>
              <w:rPr>
                <w:rFonts w:eastAsia="Calibri"/>
              </w:rPr>
            </w:pPr>
            <w:r w:rsidRPr="004D6A39">
              <w:rPr>
                <w:rFonts w:eastAsia="Calibri"/>
              </w:rPr>
              <w:t>19</w:t>
            </w:r>
          </w:p>
        </w:tc>
        <w:tc>
          <w:tcPr>
            <w:tcW w:w="567" w:type="dxa"/>
          </w:tcPr>
          <w:p w:rsidR="004D6A39" w:rsidRPr="004D6A39" w:rsidRDefault="004D6A39" w:rsidP="004D6A39">
            <w:pPr>
              <w:tabs>
                <w:tab w:val="left" w:pos="1276"/>
              </w:tabs>
              <w:rPr>
                <w:rFonts w:eastAsia="Calibri"/>
              </w:rPr>
            </w:pPr>
            <w:r w:rsidRPr="004D6A39">
              <w:rPr>
                <w:rFonts w:eastAsia="Calibri"/>
              </w:rPr>
              <w:t>30</w:t>
            </w:r>
          </w:p>
        </w:tc>
        <w:tc>
          <w:tcPr>
            <w:tcW w:w="519" w:type="dxa"/>
          </w:tcPr>
          <w:p w:rsidR="004D6A39" w:rsidRPr="004D6A39" w:rsidRDefault="004D6A39" w:rsidP="004D6A39">
            <w:pPr>
              <w:tabs>
                <w:tab w:val="left" w:pos="1276"/>
              </w:tabs>
              <w:rPr>
                <w:rFonts w:eastAsia="Calibri"/>
              </w:rPr>
            </w:pPr>
            <w:r w:rsidRPr="004D6A39">
              <w:rPr>
                <w:rFonts w:eastAsia="Calibri"/>
              </w:rPr>
              <w:t>2</w:t>
            </w:r>
          </w:p>
        </w:tc>
        <w:tc>
          <w:tcPr>
            <w:tcW w:w="520" w:type="dxa"/>
          </w:tcPr>
          <w:p w:rsidR="004D6A39" w:rsidRPr="004D6A39" w:rsidRDefault="004D6A39" w:rsidP="004D6A39">
            <w:pPr>
              <w:tabs>
                <w:tab w:val="left" w:pos="1276"/>
              </w:tabs>
              <w:rPr>
                <w:rFonts w:eastAsia="Calibri"/>
              </w:rPr>
            </w:pPr>
            <w:r w:rsidRPr="004D6A39">
              <w:rPr>
                <w:rFonts w:eastAsia="Calibri"/>
              </w:rPr>
              <w:t>19</w:t>
            </w:r>
          </w:p>
        </w:tc>
        <w:tc>
          <w:tcPr>
            <w:tcW w:w="520" w:type="dxa"/>
          </w:tcPr>
          <w:p w:rsidR="004D6A39" w:rsidRPr="004D6A39" w:rsidRDefault="004D6A39" w:rsidP="004D6A39">
            <w:pPr>
              <w:tabs>
                <w:tab w:val="left" w:pos="1276"/>
              </w:tabs>
              <w:rPr>
                <w:rFonts w:eastAsia="Calibri"/>
              </w:rPr>
            </w:pPr>
            <w:r w:rsidRPr="004D6A39">
              <w:rPr>
                <w:rFonts w:eastAsia="Calibri"/>
              </w:rPr>
              <w:t>30</w:t>
            </w:r>
          </w:p>
        </w:tc>
        <w:tc>
          <w:tcPr>
            <w:tcW w:w="425" w:type="dxa"/>
          </w:tcPr>
          <w:p w:rsidR="004D6A39" w:rsidRPr="004D6A39" w:rsidRDefault="004D6A39" w:rsidP="004D6A39">
            <w:pPr>
              <w:tabs>
                <w:tab w:val="left" w:pos="1276"/>
              </w:tabs>
              <w:rPr>
                <w:rFonts w:eastAsia="Calibri"/>
              </w:rPr>
            </w:pPr>
            <w:r w:rsidRPr="004D6A39">
              <w:rPr>
                <w:rFonts w:eastAsia="Calibri"/>
              </w:rPr>
              <w:t>2</w:t>
            </w:r>
          </w:p>
        </w:tc>
        <w:tc>
          <w:tcPr>
            <w:tcW w:w="460" w:type="dxa"/>
          </w:tcPr>
          <w:p w:rsidR="004D6A39" w:rsidRPr="004D6A39" w:rsidRDefault="004D6A39" w:rsidP="004D6A39">
            <w:pPr>
              <w:tabs>
                <w:tab w:val="left" w:pos="1276"/>
              </w:tabs>
              <w:rPr>
                <w:rFonts w:eastAsia="Calibri"/>
              </w:rPr>
            </w:pPr>
            <w:r w:rsidRPr="004D6A39">
              <w:rPr>
                <w:rFonts w:eastAsia="Calibri"/>
              </w:rPr>
              <w:t>15</w:t>
            </w:r>
          </w:p>
        </w:tc>
        <w:tc>
          <w:tcPr>
            <w:tcW w:w="425" w:type="dxa"/>
          </w:tcPr>
          <w:p w:rsidR="004D6A39" w:rsidRPr="004D6A39" w:rsidRDefault="004D6A39" w:rsidP="004D6A39">
            <w:pPr>
              <w:tabs>
                <w:tab w:val="left" w:pos="1276"/>
              </w:tabs>
              <w:rPr>
                <w:rFonts w:eastAsia="Calibri"/>
              </w:rPr>
            </w:pPr>
            <w:r w:rsidRPr="004D6A39">
              <w:rPr>
                <w:rFonts w:eastAsia="Calibri"/>
              </w:rPr>
              <w:t>26</w:t>
            </w:r>
          </w:p>
        </w:tc>
        <w:tc>
          <w:tcPr>
            <w:tcW w:w="425" w:type="dxa"/>
          </w:tcPr>
          <w:p w:rsidR="004D6A39" w:rsidRPr="004D6A39" w:rsidRDefault="004D6A39" w:rsidP="004D6A39">
            <w:pPr>
              <w:tabs>
                <w:tab w:val="left" w:pos="1276"/>
              </w:tabs>
              <w:rPr>
                <w:rFonts w:eastAsia="Calibri"/>
              </w:rPr>
            </w:pPr>
            <w:r w:rsidRPr="004D6A39">
              <w:rPr>
                <w:rFonts w:eastAsia="Calibri"/>
              </w:rPr>
              <w:t>2</w:t>
            </w:r>
          </w:p>
        </w:tc>
        <w:tc>
          <w:tcPr>
            <w:tcW w:w="567" w:type="dxa"/>
          </w:tcPr>
          <w:p w:rsidR="004D6A39" w:rsidRPr="004D6A39" w:rsidRDefault="004D6A39" w:rsidP="004D6A39">
            <w:pPr>
              <w:tabs>
                <w:tab w:val="left" w:pos="1276"/>
              </w:tabs>
              <w:rPr>
                <w:rFonts w:eastAsia="Calibri"/>
              </w:rPr>
            </w:pPr>
            <w:r w:rsidRPr="004D6A39">
              <w:rPr>
                <w:rFonts w:eastAsia="Calibri"/>
              </w:rPr>
              <w:t>16</w:t>
            </w:r>
          </w:p>
        </w:tc>
        <w:tc>
          <w:tcPr>
            <w:tcW w:w="567" w:type="dxa"/>
          </w:tcPr>
          <w:p w:rsidR="004D6A39" w:rsidRPr="004D6A39" w:rsidRDefault="004D6A39" w:rsidP="004D6A39">
            <w:pPr>
              <w:tabs>
                <w:tab w:val="left" w:pos="1276"/>
              </w:tabs>
              <w:rPr>
                <w:rFonts w:eastAsia="Calibri"/>
              </w:rPr>
            </w:pPr>
            <w:r w:rsidRPr="004D6A39">
              <w:rPr>
                <w:rFonts w:eastAsia="Calibri"/>
              </w:rPr>
              <w:t>21</w:t>
            </w:r>
          </w:p>
        </w:tc>
        <w:tc>
          <w:tcPr>
            <w:tcW w:w="425" w:type="dxa"/>
          </w:tcPr>
          <w:p w:rsidR="004D6A39" w:rsidRPr="004D6A39" w:rsidRDefault="004D6A39" w:rsidP="004D6A39">
            <w:pPr>
              <w:tabs>
                <w:tab w:val="left" w:pos="1276"/>
              </w:tabs>
              <w:jc w:val="center"/>
              <w:rPr>
                <w:rFonts w:eastAsia="Calibri"/>
              </w:rPr>
            </w:pPr>
          </w:p>
        </w:tc>
        <w:tc>
          <w:tcPr>
            <w:tcW w:w="426" w:type="dxa"/>
          </w:tcPr>
          <w:p w:rsidR="004D6A39" w:rsidRPr="004D6A39" w:rsidRDefault="004D6A39" w:rsidP="004D6A39">
            <w:pPr>
              <w:tabs>
                <w:tab w:val="left" w:pos="1276"/>
              </w:tabs>
              <w:jc w:val="center"/>
              <w:rPr>
                <w:rFonts w:eastAsia="Calibri"/>
              </w:rPr>
            </w:pPr>
            <w:r w:rsidRPr="004D6A39">
              <w:rPr>
                <w:rFonts w:eastAsia="Calibri"/>
              </w:rPr>
              <w:t>15</w:t>
            </w:r>
          </w:p>
        </w:tc>
        <w:tc>
          <w:tcPr>
            <w:tcW w:w="425" w:type="dxa"/>
          </w:tcPr>
          <w:p w:rsidR="004D6A39" w:rsidRPr="004D6A39" w:rsidRDefault="004D6A39" w:rsidP="004D6A39">
            <w:pPr>
              <w:tabs>
                <w:tab w:val="left" w:pos="1276"/>
              </w:tabs>
              <w:jc w:val="center"/>
              <w:rPr>
                <w:rFonts w:eastAsia="Calibri"/>
              </w:rPr>
            </w:pPr>
            <w:r w:rsidRPr="004D6A39">
              <w:rPr>
                <w:rFonts w:eastAsia="Calibri"/>
              </w:rPr>
              <w:t>19</w:t>
            </w:r>
          </w:p>
        </w:tc>
        <w:tc>
          <w:tcPr>
            <w:tcW w:w="425" w:type="dxa"/>
          </w:tcPr>
          <w:p w:rsidR="004D6A39" w:rsidRPr="004D6A39" w:rsidRDefault="004D6A39" w:rsidP="004D6A39">
            <w:pPr>
              <w:tabs>
                <w:tab w:val="left" w:pos="1276"/>
              </w:tabs>
              <w:jc w:val="center"/>
              <w:rPr>
                <w:rFonts w:eastAsia="Calibri"/>
              </w:rPr>
            </w:pPr>
          </w:p>
        </w:tc>
        <w:tc>
          <w:tcPr>
            <w:tcW w:w="425" w:type="dxa"/>
          </w:tcPr>
          <w:p w:rsidR="004D6A39" w:rsidRPr="004D6A39" w:rsidRDefault="004D6A39" w:rsidP="004D6A39">
            <w:pPr>
              <w:tabs>
                <w:tab w:val="left" w:pos="1276"/>
              </w:tabs>
              <w:jc w:val="center"/>
              <w:rPr>
                <w:rFonts w:eastAsia="Calibri"/>
              </w:rPr>
            </w:pPr>
            <w:r w:rsidRPr="004D6A39">
              <w:rPr>
                <w:rFonts w:eastAsia="Calibri"/>
              </w:rPr>
              <w:t>14</w:t>
            </w:r>
          </w:p>
        </w:tc>
        <w:tc>
          <w:tcPr>
            <w:tcW w:w="567" w:type="dxa"/>
          </w:tcPr>
          <w:p w:rsidR="004D6A39" w:rsidRPr="004D6A39" w:rsidRDefault="004D6A39" w:rsidP="004D6A39">
            <w:pPr>
              <w:tabs>
                <w:tab w:val="left" w:pos="1276"/>
              </w:tabs>
              <w:jc w:val="center"/>
              <w:rPr>
                <w:rFonts w:eastAsia="Calibri"/>
              </w:rPr>
            </w:pPr>
            <w:r w:rsidRPr="004D6A39">
              <w:rPr>
                <w:rFonts w:eastAsia="Calibri"/>
              </w:rPr>
              <w:t>17</w:t>
            </w:r>
          </w:p>
        </w:tc>
        <w:tc>
          <w:tcPr>
            <w:tcW w:w="426" w:type="dxa"/>
          </w:tcPr>
          <w:p w:rsidR="004D6A39" w:rsidRPr="004D6A39" w:rsidRDefault="004D6A39" w:rsidP="004D6A39">
            <w:pPr>
              <w:tabs>
                <w:tab w:val="left" w:pos="1276"/>
              </w:tabs>
              <w:jc w:val="center"/>
              <w:rPr>
                <w:rFonts w:eastAsia="Calibri"/>
              </w:rPr>
            </w:pPr>
          </w:p>
        </w:tc>
        <w:tc>
          <w:tcPr>
            <w:tcW w:w="425" w:type="dxa"/>
          </w:tcPr>
          <w:p w:rsidR="004D6A39" w:rsidRPr="004D6A39" w:rsidRDefault="004D6A39" w:rsidP="004D6A39">
            <w:pPr>
              <w:tabs>
                <w:tab w:val="left" w:pos="1276"/>
              </w:tabs>
              <w:jc w:val="center"/>
              <w:rPr>
                <w:rFonts w:eastAsia="Calibri"/>
              </w:rPr>
            </w:pPr>
            <w:r w:rsidRPr="004D6A39">
              <w:rPr>
                <w:rFonts w:eastAsia="Calibri"/>
              </w:rPr>
              <w:t>12</w:t>
            </w:r>
          </w:p>
        </w:tc>
        <w:tc>
          <w:tcPr>
            <w:tcW w:w="425" w:type="dxa"/>
          </w:tcPr>
          <w:p w:rsidR="004D6A39" w:rsidRPr="004D6A39" w:rsidRDefault="004D6A39" w:rsidP="004D6A39">
            <w:pPr>
              <w:tabs>
                <w:tab w:val="left" w:pos="1276"/>
              </w:tabs>
              <w:jc w:val="center"/>
              <w:rPr>
                <w:rFonts w:eastAsia="Calibri"/>
              </w:rPr>
            </w:pPr>
            <w:r w:rsidRPr="004D6A39">
              <w:rPr>
                <w:rFonts w:eastAsia="Calibri"/>
              </w:rPr>
              <w:t>17</w:t>
            </w:r>
          </w:p>
        </w:tc>
      </w:tr>
      <w:tr w:rsidR="004D6A39" w:rsidRPr="004D6A39" w:rsidTr="00FC7176">
        <w:trPr>
          <w:trHeight w:val="85"/>
        </w:trPr>
        <w:tc>
          <w:tcPr>
            <w:tcW w:w="817" w:type="dxa"/>
          </w:tcPr>
          <w:p w:rsidR="004D6A39" w:rsidRPr="004D6A39" w:rsidRDefault="004D6A39" w:rsidP="004D6A39">
            <w:pPr>
              <w:tabs>
                <w:tab w:val="left" w:pos="1276"/>
              </w:tabs>
              <w:rPr>
                <w:rFonts w:eastAsia="Calibri"/>
                <w:b/>
              </w:rPr>
            </w:pPr>
            <w:r w:rsidRPr="004D6A39">
              <w:rPr>
                <w:rFonts w:eastAsia="Calibri"/>
                <w:b/>
              </w:rPr>
              <w:t>Итого:</w:t>
            </w:r>
          </w:p>
        </w:tc>
        <w:tc>
          <w:tcPr>
            <w:tcW w:w="425" w:type="dxa"/>
          </w:tcPr>
          <w:p w:rsidR="004D6A39" w:rsidRPr="004D6A39" w:rsidRDefault="004D6A39" w:rsidP="004D6A39">
            <w:pPr>
              <w:tabs>
                <w:tab w:val="left" w:pos="1276"/>
              </w:tabs>
              <w:rPr>
                <w:rFonts w:eastAsia="Calibri"/>
                <w:b/>
              </w:rPr>
            </w:pPr>
          </w:p>
        </w:tc>
        <w:tc>
          <w:tcPr>
            <w:tcW w:w="426" w:type="dxa"/>
          </w:tcPr>
          <w:p w:rsidR="004D6A39" w:rsidRPr="004D6A39" w:rsidRDefault="004D6A39" w:rsidP="004D6A39">
            <w:pPr>
              <w:tabs>
                <w:tab w:val="left" w:pos="1276"/>
              </w:tabs>
              <w:rPr>
                <w:rFonts w:eastAsia="Calibri"/>
                <w:b/>
              </w:rPr>
            </w:pPr>
          </w:p>
        </w:tc>
        <w:tc>
          <w:tcPr>
            <w:tcW w:w="567" w:type="dxa"/>
          </w:tcPr>
          <w:p w:rsidR="004D6A39" w:rsidRPr="004D6A39" w:rsidRDefault="004D6A39" w:rsidP="004D6A39">
            <w:pPr>
              <w:tabs>
                <w:tab w:val="left" w:pos="1276"/>
              </w:tabs>
              <w:rPr>
                <w:rFonts w:eastAsia="Calibri"/>
                <w:b/>
              </w:rPr>
            </w:pPr>
          </w:p>
        </w:tc>
        <w:tc>
          <w:tcPr>
            <w:tcW w:w="519" w:type="dxa"/>
          </w:tcPr>
          <w:p w:rsidR="004D6A39" w:rsidRPr="004D6A39" w:rsidRDefault="004D6A39" w:rsidP="004D6A39">
            <w:pPr>
              <w:tabs>
                <w:tab w:val="left" w:pos="1276"/>
              </w:tabs>
              <w:rPr>
                <w:rFonts w:eastAsia="Calibri"/>
                <w:b/>
              </w:rPr>
            </w:pPr>
          </w:p>
        </w:tc>
        <w:tc>
          <w:tcPr>
            <w:tcW w:w="520" w:type="dxa"/>
          </w:tcPr>
          <w:p w:rsidR="004D6A39" w:rsidRPr="004D6A39" w:rsidRDefault="004D6A39" w:rsidP="004D6A39">
            <w:pPr>
              <w:tabs>
                <w:tab w:val="left" w:pos="1276"/>
              </w:tabs>
              <w:rPr>
                <w:rFonts w:eastAsia="Calibri"/>
                <w:b/>
              </w:rPr>
            </w:pPr>
          </w:p>
        </w:tc>
        <w:tc>
          <w:tcPr>
            <w:tcW w:w="520" w:type="dxa"/>
          </w:tcPr>
          <w:p w:rsidR="004D6A39" w:rsidRPr="004D6A39" w:rsidRDefault="004D6A39" w:rsidP="004D6A39">
            <w:pPr>
              <w:tabs>
                <w:tab w:val="left" w:pos="1276"/>
              </w:tabs>
              <w:rPr>
                <w:rFonts w:eastAsia="Calibri"/>
                <w:b/>
              </w:rPr>
            </w:pPr>
          </w:p>
        </w:tc>
        <w:tc>
          <w:tcPr>
            <w:tcW w:w="425" w:type="dxa"/>
          </w:tcPr>
          <w:p w:rsidR="004D6A39" w:rsidRPr="004D6A39" w:rsidRDefault="004D6A39" w:rsidP="004D6A39">
            <w:pPr>
              <w:tabs>
                <w:tab w:val="left" w:pos="1276"/>
              </w:tabs>
              <w:rPr>
                <w:rFonts w:eastAsia="Calibri"/>
              </w:rPr>
            </w:pPr>
            <w:r w:rsidRPr="004D6A39">
              <w:rPr>
                <w:rFonts w:eastAsia="Calibri"/>
              </w:rPr>
              <w:t>2</w:t>
            </w:r>
          </w:p>
        </w:tc>
        <w:tc>
          <w:tcPr>
            <w:tcW w:w="460" w:type="dxa"/>
          </w:tcPr>
          <w:p w:rsidR="004D6A39" w:rsidRPr="004D6A39" w:rsidRDefault="004D6A39" w:rsidP="004D6A39">
            <w:pPr>
              <w:tabs>
                <w:tab w:val="left" w:pos="1276"/>
              </w:tabs>
              <w:rPr>
                <w:rFonts w:eastAsia="Calibri"/>
              </w:rPr>
            </w:pPr>
            <w:r w:rsidRPr="004D6A39">
              <w:rPr>
                <w:rFonts w:eastAsia="Calibri"/>
              </w:rPr>
              <w:t>29</w:t>
            </w:r>
          </w:p>
        </w:tc>
        <w:tc>
          <w:tcPr>
            <w:tcW w:w="425" w:type="dxa"/>
          </w:tcPr>
          <w:p w:rsidR="004D6A39" w:rsidRPr="004D6A39" w:rsidRDefault="004D6A39" w:rsidP="004D6A39">
            <w:pPr>
              <w:tabs>
                <w:tab w:val="left" w:pos="1276"/>
              </w:tabs>
              <w:rPr>
                <w:rFonts w:eastAsia="Calibri"/>
              </w:rPr>
            </w:pPr>
            <w:r w:rsidRPr="004D6A39">
              <w:rPr>
                <w:rFonts w:eastAsia="Calibri"/>
              </w:rPr>
              <w:t>34</w:t>
            </w:r>
          </w:p>
        </w:tc>
        <w:tc>
          <w:tcPr>
            <w:tcW w:w="425" w:type="dxa"/>
          </w:tcPr>
          <w:p w:rsidR="004D6A39" w:rsidRPr="004D6A39" w:rsidRDefault="004D6A39" w:rsidP="004D6A39">
            <w:pPr>
              <w:tabs>
                <w:tab w:val="left" w:pos="1276"/>
              </w:tabs>
              <w:rPr>
                <w:rFonts w:eastAsia="Calibri"/>
              </w:rPr>
            </w:pPr>
            <w:r w:rsidRPr="004D6A39">
              <w:rPr>
                <w:rFonts w:eastAsia="Calibri"/>
              </w:rPr>
              <w:t>3</w:t>
            </w:r>
          </w:p>
        </w:tc>
        <w:tc>
          <w:tcPr>
            <w:tcW w:w="567" w:type="dxa"/>
          </w:tcPr>
          <w:p w:rsidR="004D6A39" w:rsidRPr="004D6A39" w:rsidRDefault="004D6A39" w:rsidP="004D6A39">
            <w:pPr>
              <w:tabs>
                <w:tab w:val="left" w:pos="1276"/>
              </w:tabs>
              <w:rPr>
                <w:rFonts w:eastAsia="Calibri"/>
              </w:rPr>
            </w:pPr>
            <w:r w:rsidRPr="004D6A39">
              <w:rPr>
                <w:rFonts w:eastAsia="Calibri"/>
              </w:rPr>
              <w:t>42</w:t>
            </w:r>
          </w:p>
        </w:tc>
        <w:tc>
          <w:tcPr>
            <w:tcW w:w="567" w:type="dxa"/>
          </w:tcPr>
          <w:p w:rsidR="004D6A39" w:rsidRPr="004D6A39" w:rsidRDefault="004D6A39" w:rsidP="004D6A39">
            <w:pPr>
              <w:tabs>
                <w:tab w:val="left" w:pos="1276"/>
              </w:tabs>
              <w:rPr>
                <w:rFonts w:eastAsia="Calibri"/>
                <w:b/>
              </w:rPr>
            </w:pPr>
            <w:r w:rsidRPr="004D6A39">
              <w:rPr>
                <w:rFonts w:eastAsia="Calibri"/>
                <w:b/>
              </w:rPr>
              <w:t>39</w:t>
            </w:r>
          </w:p>
        </w:tc>
        <w:tc>
          <w:tcPr>
            <w:tcW w:w="425" w:type="dxa"/>
          </w:tcPr>
          <w:p w:rsidR="004D6A39" w:rsidRPr="004D6A39" w:rsidRDefault="004D6A39" w:rsidP="004D6A39">
            <w:pPr>
              <w:tabs>
                <w:tab w:val="left" w:pos="1276"/>
              </w:tabs>
              <w:jc w:val="center"/>
              <w:rPr>
                <w:rFonts w:eastAsia="Calibri"/>
              </w:rPr>
            </w:pPr>
            <w:r w:rsidRPr="004D6A39">
              <w:rPr>
                <w:rFonts w:eastAsia="Calibri"/>
              </w:rPr>
              <w:t>3</w:t>
            </w:r>
          </w:p>
        </w:tc>
        <w:tc>
          <w:tcPr>
            <w:tcW w:w="426" w:type="dxa"/>
          </w:tcPr>
          <w:p w:rsidR="004D6A39" w:rsidRPr="004D6A39" w:rsidRDefault="004D6A39" w:rsidP="004D6A39">
            <w:pPr>
              <w:tabs>
                <w:tab w:val="left" w:pos="1276"/>
              </w:tabs>
              <w:jc w:val="center"/>
              <w:rPr>
                <w:rFonts w:eastAsia="Calibri"/>
              </w:rPr>
            </w:pPr>
            <w:r w:rsidRPr="004D6A39">
              <w:rPr>
                <w:rFonts w:eastAsia="Calibri"/>
              </w:rPr>
              <w:t>42</w:t>
            </w:r>
          </w:p>
        </w:tc>
        <w:tc>
          <w:tcPr>
            <w:tcW w:w="425" w:type="dxa"/>
          </w:tcPr>
          <w:p w:rsidR="004D6A39" w:rsidRPr="004D6A39" w:rsidRDefault="004D6A39" w:rsidP="004D6A39">
            <w:pPr>
              <w:tabs>
                <w:tab w:val="left" w:pos="1276"/>
              </w:tabs>
              <w:jc w:val="center"/>
              <w:rPr>
                <w:rFonts w:eastAsia="Calibri"/>
              </w:rPr>
            </w:pPr>
            <w:r w:rsidRPr="004D6A39">
              <w:rPr>
                <w:rFonts w:eastAsia="Calibri"/>
              </w:rPr>
              <w:t>37</w:t>
            </w:r>
          </w:p>
        </w:tc>
        <w:tc>
          <w:tcPr>
            <w:tcW w:w="425" w:type="dxa"/>
          </w:tcPr>
          <w:p w:rsidR="004D6A39" w:rsidRPr="004D6A39" w:rsidRDefault="004D6A39" w:rsidP="004D6A39">
            <w:pPr>
              <w:tabs>
                <w:tab w:val="left" w:pos="1276"/>
              </w:tabs>
              <w:jc w:val="center"/>
              <w:rPr>
                <w:rFonts w:eastAsia="Calibri"/>
              </w:rPr>
            </w:pPr>
            <w:r w:rsidRPr="004D6A39">
              <w:rPr>
                <w:rFonts w:eastAsia="Calibri"/>
              </w:rPr>
              <w:t>3</w:t>
            </w:r>
          </w:p>
        </w:tc>
        <w:tc>
          <w:tcPr>
            <w:tcW w:w="425" w:type="dxa"/>
          </w:tcPr>
          <w:p w:rsidR="004D6A39" w:rsidRPr="004D6A39" w:rsidRDefault="004D6A39" w:rsidP="004D6A39">
            <w:pPr>
              <w:tabs>
                <w:tab w:val="left" w:pos="1276"/>
              </w:tabs>
              <w:jc w:val="center"/>
              <w:rPr>
                <w:rFonts w:eastAsia="Calibri"/>
              </w:rPr>
            </w:pPr>
            <w:r w:rsidRPr="004D6A39">
              <w:rPr>
                <w:rFonts w:eastAsia="Calibri"/>
              </w:rPr>
              <w:t>37</w:t>
            </w:r>
          </w:p>
        </w:tc>
        <w:tc>
          <w:tcPr>
            <w:tcW w:w="567" w:type="dxa"/>
          </w:tcPr>
          <w:p w:rsidR="004D6A39" w:rsidRPr="004D6A39" w:rsidRDefault="004D6A39" w:rsidP="004D6A39">
            <w:pPr>
              <w:tabs>
                <w:tab w:val="left" w:pos="1276"/>
              </w:tabs>
              <w:jc w:val="center"/>
              <w:rPr>
                <w:rFonts w:eastAsia="Calibri"/>
              </w:rPr>
            </w:pPr>
            <w:r w:rsidRPr="004D6A39">
              <w:rPr>
                <w:rFonts w:eastAsia="Calibri"/>
              </w:rPr>
              <w:t>34</w:t>
            </w:r>
          </w:p>
        </w:tc>
        <w:tc>
          <w:tcPr>
            <w:tcW w:w="426" w:type="dxa"/>
          </w:tcPr>
          <w:p w:rsidR="004D6A39" w:rsidRPr="004D6A39" w:rsidRDefault="004D6A39" w:rsidP="004D6A39">
            <w:pPr>
              <w:tabs>
                <w:tab w:val="left" w:pos="1276"/>
              </w:tabs>
              <w:jc w:val="center"/>
              <w:rPr>
                <w:rFonts w:eastAsia="Calibri"/>
              </w:rPr>
            </w:pPr>
            <w:r w:rsidRPr="004D6A39">
              <w:rPr>
                <w:rFonts w:eastAsia="Calibri"/>
              </w:rPr>
              <w:t>2</w:t>
            </w:r>
          </w:p>
        </w:tc>
        <w:tc>
          <w:tcPr>
            <w:tcW w:w="425" w:type="dxa"/>
          </w:tcPr>
          <w:p w:rsidR="004D6A39" w:rsidRPr="004D6A39" w:rsidRDefault="004D6A39" w:rsidP="004D6A39">
            <w:pPr>
              <w:tabs>
                <w:tab w:val="left" w:pos="1276"/>
              </w:tabs>
              <w:jc w:val="center"/>
              <w:rPr>
                <w:rFonts w:eastAsia="Calibri"/>
              </w:rPr>
            </w:pPr>
            <w:r w:rsidRPr="004D6A39">
              <w:rPr>
                <w:rFonts w:eastAsia="Calibri"/>
              </w:rPr>
              <w:t>31</w:t>
            </w:r>
          </w:p>
        </w:tc>
        <w:tc>
          <w:tcPr>
            <w:tcW w:w="425" w:type="dxa"/>
          </w:tcPr>
          <w:p w:rsidR="004D6A39" w:rsidRPr="004D6A39" w:rsidRDefault="004D6A39" w:rsidP="004D6A39">
            <w:pPr>
              <w:tabs>
                <w:tab w:val="left" w:pos="1276"/>
              </w:tabs>
              <w:jc w:val="center"/>
              <w:rPr>
                <w:rFonts w:eastAsia="Calibri"/>
              </w:rPr>
            </w:pPr>
            <w:r w:rsidRPr="004D6A39">
              <w:rPr>
                <w:rFonts w:eastAsia="Calibri"/>
              </w:rPr>
              <w:t>30</w:t>
            </w:r>
          </w:p>
        </w:tc>
      </w:tr>
      <w:tr w:rsidR="004D6A39" w:rsidRPr="004D6A39" w:rsidTr="00FC7176">
        <w:trPr>
          <w:trHeight w:val="85"/>
        </w:trPr>
        <w:tc>
          <w:tcPr>
            <w:tcW w:w="817" w:type="dxa"/>
          </w:tcPr>
          <w:p w:rsidR="004D6A39" w:rsidRPr="004D6A39" w:rsidRDefault="004D6A39" w:rsidP="004D6A39">
            <w:pPr>
              <w:tabs>
                <w:tab w:val="left" w:pos="1276"/>
              </w:tabs>
              <w:rPr>
                <w:rFonts w:eastAsia="Calibri"/>
                <w:b/>
              </w:rPr>
            </w:pPr>
            <w:r w:rsidRPr="004D6A39">
              <w:rPr>
                <w:rFonts w:eastAsia="Calibri"/>
                <w:b/>
              </w:rPr>
              <w:t>Всего:</w:t>
            </w:r>
          </w:p>
        </w:tc>
        <w:tc>
          <w:tcPr>
            <w:tcW w:w="1418" w:type="dxa"/>
            <w:gridSpan w:val="3"/>
          </w:tcPr>
          <w:p w:rsidR="004D6A39" w:rsidRPr="004D6A39" w:rsidRDefault="004D6A39" w:rsidP="004D6A39">
            <w:pPr>
              <w:tabs>
                <w:tab w:val="left" w:pos="1276"/>
              </w:tabs>
              <w:jc w:val="center"/>
              <w:rPr>
                <w:rFonts w:eastAsia="Calibri"/>
              </w:rPr>
            </w:pPr>
          </w:p>
        </w:tc>
        <w:tc>
          <w:tcPr>
            <w:tcW w:w="1559" w:type="dxa"/>
            <w:gridSpan w:val="3"/>
          </w:tcPr>
          <w:p w:rsidR="004D6A39" w:rsidRPr="004D6A39" w:rsidRDefault="004D6A39" w:rsidP="004D6A39">
            <w:pPr>
              <w:tabs>
                <w:tab w:val="left" w:pos="1276"/>
              </w:tabs>
              <w:jc w:val="center"/>
              <w:rPr>
                <w:rFonts w:eastAsia="Calibri"/>
              </w:rPr>
            </w:pPr>
            <w:r w:rsidRPr="004D6A39">
              <w:rPr>
                <w:rFonts w:eastAsia="Calibri"/>
              </w:rPr>
              <w:t>76</w:t>
            </w:r>
          </w:p>
        </w:tc>
        <w:tc>
          <w:tcPr>
            <w:tcW w:w="1310" w:type="dxa"/>
            <w:gridSpan w:val="3"/>
          </w:tcPr>
          <w:p w:rsidR="004D6A39" w:rsidRPr="004D6A39" w:rsidRDefault="004D6A39" w:rsidP="004D6A39">
            <w:pPr>
              <w:tabs>
                <w:tab w:val="left" w:pos="1276"/>
              </w:tabs>
              <w:jc w:val="center"/>
              <w:rPr>
                <w:rFonts w:eastAsia="Calibri"/>
              </w:rPr>
            </w:pPr>
            <w:r w:rsidRPr="004D6A39">
              <w:rPr>
                <w:rFonts w:eastAsia="Calibri"/>
              </w:rPr>
              <w:t>65</w:t>
            </w:r>
          </w:p>
        </w:tc>
        <w:tc>
          <w:tcPr>
            <w:tcW w:w="1559" w:type="dxa"/>
            <w:gridSpan w:val="3"/>
          </w:tcPr>
          <w:p w:rsidR="004D6A39" w:rsidRPr="004D6A39" w:rsidRDefault="004D6A39" w:rsidP="004D6A39">
            <w:pPr>
              <w:tabs>
                <w:tab w:val="left" w:pos="1276"/>
              </w:tabs>
              <w:jc w:val="center"/>
              <w:rPr>
                <w:rFonts w:eastAsia="Calibri"/>
              </w:rPr>
            </w:pPr>
            <w:r w:rsidRPr="004D6A39">
              <w:rPr>
                <w:rFonts w:eastAsia="Calibri"/>
              </w:rPr>
              <w:t>84</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82</w:t>
            </w:r>
          </w:p>
        </w:tc>
        <w:tc>
          <w:tcPr>
            <w:tcW w:w="1417" w:type="dxa"/>
            <w:gridSpan w:val="3"/>
          </w:tcPr>
          <w:p w:rsidR="004D6A39" w:rsidRPr="004D6A39" w:rsidRDefault="004D6A39" w:rsidP="004D6A39">
            <w:pPr>
              <w:tabs>
                <w:tab w:val="left" w:pos="1276"/>
              </w:tabs>
              <w:jc w:val="center"/>
              <w:rPr>
                <w:rFonts w:eastAsia="Calibri"/>
              </w:rPr>
            </w:pPr>
            <w:r w:rsidRPr="004D6A39">
              <w:rPr>
                <w:rFonts w:eastAsia="Calibri"/>
              </w:rPr>
              <w:t>74</w:t>
            </w:r>
          </w:p>
        </w:tc>
        <w:tc>
          <w:tcPr>
            <w:tcW w:w="1276" w:type="dxa"/>
            <w:gridSpan w:val="3"/>
          </w:tcPr>
          <w:p w:rsidR="004D6A39" w:rsidRPr="004D6A39" w:rsidRDefault="004D6A39" w:rsidP="004D6A39">
            <w:pPr>
              <w:tabs>
                <w:tab w:val="left" w:pos="1276"/>
              </w:tabs>
              <w:jc w:val="center"/>
              <w:rPr>
                <w:rFonts w:eastAsia="Calibri"/>
              </w:rPr>
            </w:pPr>
            <w:r w:rsidRPr="004D6A39">
              <w:rPr>
                <w:rFonts w:eastAsia="Calibri"/>
              </w:rPr>
              <w:t>63</w:t>
            </w:r>
          </w:p>
        </w:tc>
      </w:tr>
    </w:tbl>
    <w:p w:rsidR="004D6A39" w:rsidRDefault="004D6A39" w:rsidP="003B35F6">
      <w:pPr>
        <w:widowControl/>
        <w:tabs>
          <w:tab w:val="left" w:pos="567"/>
        </w:tabs>
        <w:autoSpaceDE/>
        <w:autoSpaceDN/>
        <w:jc w:val="both"/>
        <w:rPr>
          <w:rFonts w:eastAsia="Calibri"/>
          <w:sz w:val="24"/>
          <w:szCs w:val="24"/>
        </w:rPr>
      </w:pPr>
    </w:p>
    <w:p w:rsidR="00E7002A" w:rsidRPr="00E7002A" w:rsidRDefault="00E7002A" w:rsidP="00663F55">
      <w:pPr>
        <w:widowControl/>
        <w:tabs>
          <w:tab w:val="left" w:pos="1276"/>
        </w:tabs>
        <w:autoSpaceDE/>
        <w:autoSpaceDN/>
        <w:ind w:firstLine="567"/>
        <w:jc w:val="both"/>
        <w:rPr>
          <w:rFonts w:eastAsia="Calibri"/>
          <w:sz w:val="24"/>
          <w:szCs w:val="24"/>
        </w:rPr>
      </w:pPr>
      <w:r w:rsidRPr="00663F55">
        <w:rPr>
          <w:rFonts w:eastAsia="Calibri"/>
          <w:b/>
          <w:i/>
          <w:sz w:val="24"/>
          <w:szCs w:val="24"/>
        </w:rPr>
        <w:t xml:space="preserve">Организационно-методическое обеспечение </w:t>
      </w:r>
      <w:r w:rsidRPr="00224E47">
        <w:rPr>
          <w:rFonts w:eastAsia="Calibri"/>
          <w:b/>
          <w:i/>
          <w:sz w:val="24"/>
          <w:szCs w:val="24"/>
        </w:rPr>
        <w:t>психолого-педагогического сопровождения участн</w:t>
      </w:r>
      <w:r w:rsidR="00224E47" w:rsidRPr="00224E47">
        <w:rPr>
          <w:rFonts w:eastAsia="Calibri"/>
          <w:b/>
          <w:i/>
          <w:sz w:val="24"/>
          <w:szCs w:val="24"/>
        </w:rPr>
        <w:t>иков образовательного процесса</w:t>
      </w:r>
      <w:r w:rsidR="00224E47">
        <w:rPr>
          <w:rFonts w:eastAsia="Calibri"/>
          <w:sz w:val="24"/>
          <w:szCs w:val="24"/>
        </w:rPr>
        <w:t xml:space="preserve"> </w:t>
      </w:r>
      <w:r w:rsidRPr="00E7002A">
        <w:rPr>
          <w:rFonts w:eastAsia="Calibri"/>
          <w:sz w:val="24"/>
          <w:szCs w:val="24"/>
        </w:rPr>
        <w:t>осуществлялось в рамках работы девяти методических объединений, четырех творческих групп, школы молодого специалиста</w:t>
      </w:r>
      <w:r w:rsidR="004D6A39">
        <w:rPr>
          <w:rFonts w:eastAsia="Calibri"/>
          <w:sz w:val="24"/>
          <w:szCs w:val="24"/>
        </w:rPr>
        <w:t xml:space="preserve">. </w:t>
      </w:r>
      <w:r w:rsidRPr="00E7002A">
        <w:rPr>
          <w:rFonts w:eastAsia="Calibri"/>
          <w:sz w:val="24"/>
          <w:szCs w:val="24"/>
        </w:rPr>
        <w:t>Заседания районных методических объединений и школы молодого специалиста проходили четыре раза в г</w:t>
      </w:r>
      <w:r w:rsidR="004D6A39">
        <w:rPr>
          <w:rFonts w:eastAsia="Calibri"/>
          <w:sz w:val="24"/>
          <w:szCs w:val="24"/>
        </w:rPr>
        <w:t>од, заседания творческих групп – два раза в год, в том числе</w:t>
      </w:r>
      <w:r w:rsidRPr="00E7002A">
        <w:rPr>
          <w:rFonts w:eastAsia="Calibri"/>
          <w:sz w:val="24"/>
          <w:szCs w:val="24"/>
        </w:rPr>
        <w:t xml:space="preserve"> в дистанционном формате с использованием средств телекоммуникационной сети «Интернет».</w:t>
      </w:r>
    </w:p>
    <w:p w:rsidR="001C1AF4" w:rsidRPr="001C1AF4" w:rsidRDefault="00E7002A" w:rsidP="001C1AF4">
      <w:pPr>
        <w:ind w:firstLine="567"/>
        <w:jc w:val="both"/>
        <w:rPr>
          <w:rFonts w:eastAsia="Calibri"/>
          <w:sz w:val="24"/>
          <w:szCs w:val="24"/>
        </w:rPr>
      </w:pPr>
      <w:r w:rsidRPr="00E7002A">
        <w:rPr>
          <w:rFonts w:eastAsia="Calibri"/>
          <w:sz w:val="24"/>
          <w:szCs w:val="24"/>
        </w:rPr>
        <w:t>В 202</w:t>
      </w:r>
      <w:r w:rsidR="004D6A39">
        <w:rPr>
          <w:rFonts w:eastAsia="Calibri"/>
          <w:sz w:val="24"/>
          <w:szCs w:val="24"/>
        </w:rPr>
        <w:t>5</w:t>
      </w:r>
      <w:r w:rsidRPr="00E7002A">
        <w:rPr>
          <w:rFonts w:eastAsia="Calibri"/>
          <w:sz w:val="24"/>
          <w:szCs w:val="24"/>
        </w:rPr>
        <w:t>/202</w:t>
      </w:r>
      <w:r w:rsidR="004D6A39">
        <w:rPr>
          <w:rFonts w:eastAsia="Calibri"/>
          <w:sz w:val="24"/>
          <w:szCs w:val="24"/>
        </w:rPr>
        <w:t>6</w:t>
      </w:r>
      <w:r w:rsidRPr="00E7002A">
        <w:rPr>
          <w:rFonts w:eastAsia="Calibri"/>
          <w:sz w:val="24"/>
          <w:szCs w:val="24"/>
        </w:rPr>
        <w:t xml:space="preserve"> учебном году функционировал Совет педагогов-</w:t>
      </w:r>
      <w:r w:rsidR="00224E47">
        <w:rPr>
          <w:rFonts w:eastAsia="Calibri"/>
          <w:sz w:val="24"/>
          <w:szCs w:val="24"/>
        </w:rPr>
        <w:t>психологов (</w:t>
      </w:r>
      <w:r w:rsidRPr="00E7002A">
        <w:rPr>
          <w:rFonts w:eastAsia="Calibri"/>
          <w:sz w:val="24"/>
          <w:szCs w:val="24"/>
        </w:rPr>
        <w:t>руководитель – Анаято</w:t>
      </w:r>
      <w:r w:rsidR="00224E47">
        <w:rPr>
          <w:rFonts w:eastAsia="Calibri"/>
          <w:sz w:val="24"/>
          <w:szCs w:val="24"/>
        </w:rPr>
        <w:t>ва А.Н., педагог-психолог ГБОУ СОШ № 18)</w:t>
      </w:r>
      <w:r w:rsidRPr="00E7002A">
        <w:rPr>
          <w:rFonts w:eastAsia="Calibri"/>
          <w:sz w:val="24"/>
          <w:szCs w:val="24"/>
        </w:rPr>
        <w:t xml:space="preserve">. Осуществлялась координация работы методической сети, проведено 2 заседания с участием руководителей МО, ТГ, ШМС. Программа и содержание заседаний была направлена на решение задач психолого-педагогической деятельности специалистов психологической службы, планирования и подведения итогов работы МО. </w:t>
      </w:r>
      <w:r w:rsidR="001C1AF4" w:rsidRPr="001C1AF4">
        <w:rPr>
          <w:rFonts w:eastAsia="Calibri"/>
          <w:sz w:val="24"/>
          <w:szCs w:val="24"/>
        </w:rPr>
        <w:t>Рассматривались вопросы развития педагогической службы в</w:t>
      </w:r>
      <w:r w:rsidR="001C1AF4">
        <w:rPr>
          <w:rFonts w:eastAsia="Calibri"/>
          <w:sz w:val="24"/>
          <w:szCs w:val="24"/>
        </w:rPr>
        <w:t> </w:t>
      </w:r>
      <w:r w:rsidR="001C1AF4" w:rsidRPr="001C1AF4">
        <w:rPr>
          <w:rFonts w:eastAsia="Calibri"/>
          <w:sz w:val="24"/>
          <w:szCs w:val="24"/>
        </w:rPr>
        <w:t xml:space="preserve">соответствие </w:t>
      </w:r>
      <w:r w:rsidR="001C1AF4">
        <w:rPr>
          <w:rFonts w:eastAsia="Calibri"/>
          <w:sz w:val="24"/>
          <w:szCs w:val="24"/>
        </w:rPr>
        <w:t> </w:t>
      </w:r>
      <w:r w:rsidR="001C1AF4" w:rsidRPr="001C1AF4">
        <w:rPr>
          <w:rFonts w:eastAsia="Calibri"/>
          <w:sz w:val="24"/>
          <w:szCs w:val="24"/>
        </w:rPr>
        <w:t xml:space="preserve"> региональным планом развития психологической службы до 20230 года, вопросы межведомственного взаимодействия, организации и участия педагогов-психологов в конкурсах профессионального мастерства, Неделе психологии, КПК, ППК, службы медиации/примирения, проектной деятельности. Оказывалась методическая помощь руководителям методических объединений в организации и проведении семинаров-практикумов, мастер-классов, круглых столов, методических фестивалей, выступлений в рамках реализуемых открытых проектов, </w:t>
      </w:r>
      <w:r w:rsidR="001C1AF4">
        <w:rPr>
          <w:rFonts w:eastAsia="Calibri"/>
          <w:sz w:val="24"/>
          <w:szCs w:val="24"/>
        </w:rPr>
        <w:t>региональных, межрегиональных, в</w:t>
      </w:r>
      <w:r w:rsidR="001C1AF4" w:rsidRPr="001C1AF4">
        <w:rPr>
          <w:rFonts w:eastAsia="Calibri"/>
          <w:sz w:val="24"/>
          <w:szCs w:val="24"/>
        </w:rPr>
        <w:t>сероссийских конференций, слета методистов и</w:t>
      </w:r>
      <w:r w:rsidR="001C1AF4">
        <w:rPr>
          <w:rFonts w:eastAsia="Calibri"/>
          <w:sz w:val="24"/>
          <w:szCs w:val="24"/>
        </w:rPr>
        <w:t> </w:t>
      </w:r>
      <w:r w:rsidR="001C1AF4" w:rsidRPr="001C1AF4">
        <w:rPr>
          <w:rFonts w:eastAsia="Calibri"/>
          <w:sz w:val="24"/>
          <w:szCs w:val="24"/>
        </w:rPr>
        <w:t>педагогического форума. В работе совета педагогов-психологов принимали участие члены экспертных групп, наставники педагогов-психологов, руководители МО, ТГ, школы молодых специалистов. Работа совета освещалась в группе педагогов-психологов социальных сетях.</w:t>
      </w:r>
    </w:p>
    <w:p w:rsidR="001C1AF4" w:rsidRPr="001C1AF4" w:rsidRDefault="00E7002A" w:rsidP="001C1AF4">
      <w:pPr>
        <w:ind w:firstLine="567"/>
        <w:jc w:val="both"/>
        <w:rPr>
          <w:rFonts w:eastAsia="Calibri"/>
          <w:sz w:val="28"/>
          <w:szCs w:val="28"/>
        </w:rPr>
      </w:pPr>
      <w:r w:rsidRPr="00E7002A">
        <w:rPr>
          <w:rFonts w:eastAsia="Calibri"/>
          <w:sz w:val="24"/>
          <w:szCs w:val="24"/>
        </w:rPr>
        <w:t>М</w:t>
      </w:r>
      <w:r w:rsidR="00224E47">
        <w:rPr>
          <w:rFonts w:eastAsia="Calibri"/>
          <w:sz w:val="24"/>
          <w:szCs w:val="24"/>
        </w:rPr>
        <w:t xml:space="preserve">О педагогов-психологов ГБОУ ПО (руководитель – </w:t>
      </w:r>
      <w:r w:rsidRPr="00E7002A">
        <w:rPr>
          <w:rFonts w:eastAsia="Calibri"/>
          <w:sz w:val="24"/>
          <w:szCs w:val="24"/>
        </w:rPr>
        <w:t>Сухомлина Г.В., педагог-психолог ГБОУ ПО СТЭТ</w:t>
      </w:r>
      <w:r w:rsidR="00224E47">
        <w:rPr>
          <w:rFonts w:eastAsia="Calibri"/>
          <w:sz w:val="24"/>
          <w:szCs w:val="24"/>
        </w:rPr>
        <w:t xml:space="preserve">) работало над реализацией методической темы: </w:t>
      </w:r>
      <w:r w:rsidRPr="00E7002A">
        <w:rPr>
          <w:rFonts w:eastAsia="Calibri"/>
          <w:sz w:val="24"/>
          <w:szCs w:val="24"/>
        </w:rPr>
        <w:t xml:space="preserve">«Совершенствование профессиональной компетентности педагогов-психологов в социально-психологической среде ГБОУ ПО». </w:t>
      </w:r>
      <w:r w:rsidR="001C1AF4" w:rsidRPr="001C1AF4">
        <w:rPr>
          <w:rFonts w:eastAsia="Calibri"/>
          <w:sz w:val="24"/>
          <w:szCs w:val="24"/>
        </w:rPr>
        <w:t>Фор</w:t>
      </w:r>
      <w:r w:rsidR="001C1AF4">
        <w:rPr>
          <w:rFonts w:eastAsia="Calibri"/>
          <w:sz w:val="24"/>
          <w:szCs w:val="24"/>
        </w:rPr>
        <w:t>ма</w:t>
      </w:r>
      <w:r w:rsidR="001C1AF4" w:rsidRPr="001C1AF4">
        <w:rPr>
          <w:rFonts w:eastAsia="Calibri"/>
          <w:sz w:val="24"/>
          <w:szCs w:val="24"/>
        </w:rPr>
        <w:t xml:space="preserve"> методических заседаний: круглый стол. Задачи работы МО были реализованы. Наиболее активные участники работы МО: Сухомлина Г.В., ГБОУ ПО «СТЭТ», Б</w:t>
      </w:r>
      <w:r w:rsidR="001C1AF4">
        <w:rPr>
          <w:rFonts w:eastAsia="Calibri"/>
          <w:sz w:val="24"/>
          <w:szCs w:val="24"/>
        </w:rPr>
        <w:t>абаева В.М., ГБОУ ПО «СЕВКИТИП»;</w:t>
      </w:r>
      <w:r w:rsidR="001C1AF4" w:rsidRPr="001C1AF4">
        <w:rPr>
          <w:rFonts w:eastAsia="Calibri"/>
          <w:sz w:val="24"/>
          <w:szCs w:val="24"/>
        </w:rPr>
        <w:t xml:space="preserve"> </w:t>
      </w:r>
      <w:r w:rsidR="001C1AF4" w:rsidRPr="001C1AF4">
        <w:rPr>
          <w:rFonts w:eastAsia="Calibri"/>
          <w:sz w:val="28"/>
          <w:szCs w:val="28"/>
        </w:rPr>
        <w:t>Бузина О.В., ГБОУПО «СКСТ».</w:t>
      </w:r>
    </w:p>
    <w:p w:rsidR="001C1AF4" w:rsidRPr="001C1AF4" w:rsidRDefault="00E7002A" w:rsidP="001C1AF4">
      <w:pPr>
        <w:ind w:firstLine="709"/>
        <w:jc w:val="both"/>
        <w:rPr>
          <w:rFonts w:eastAsia="Calibri"/>
          <w:sz w:val="24"/>
          <w:szCs w:val="24"/>
        </w:rPr>
      </w:pPr>
      <w:r w:rsidRPr="00E7002A">
        <w:rPr>
          <w:rFonts w:eastAsia="Calibri"/>
          <w:sz w:val="24"/>
          <w:szCs w:val="24"/>
        </w:rPr>
        <w:t>МО педагогов-психологов ГБОУ Лени</w:t>
      </w:r>
      <w:r w:rsidR="008A29FB">
        <w:rPr>
          <w:rFonts w:eastAsia="Calibri"/>
          <w:sz w:val="24"/>
          <w:szCs w:val="24"/>
        </w:rPr>
        <w:t>нского и Балаклавского районов (руководитель –</w:t>
      </w:r>
      <w:r w:rsidRPr="00E7002A">
        <w:rPr>
          <w:rFonts w:eastAsia="Calibri"/>
          <w:sz w:val="24"/>
          <w:szCs w:val="24"/>
        </w:rPr>
        <w:t xml:space="preserve"> Шпаковская Ю.С, педагог-психолог ГБОУ</w:t>
      </w:r>
      <w:r w:rsidR="001C1AF4">
        <w:rPr>
          <w:rFonts w:eastAsia="Calibri"/>
          <w:sz w:val="24"/>
          <w:szCs w:val="24"/>
        </w:rPr>
        <w:t xml:space="preserve"> </w:t>
      </w:r>
      <w:r w:rsidR="008A29FB">
        <w:rPr>
          <w:rFonts w:eastAsia="Calibri"/>
          <w:sz w:val="24"/>
          <w:szCs w:val="24"/>
        </w:rPr>
        <w:t xml:space="preserve">СОШ № 25) работало над реализацией методической темы: </w:t>
      </w:r>
      <w:r w:rsidR="001C1AF4" w:rsidRPr="001C1AF4">
        <w:rPr>
          <w:rFonts w:eastAsia="Calibri"/>
          <w:bCs/>
          <w:sz w:val="28"/>
          <w:szCs w:val="28"/>
        </w:rPr>
        <w:t>«</w:t>
      </w:r>
      <w:r w:rsidR="001C1AF4" w:rsidRPr="001C1AF4">
        <w:rPr>
          <w:rFonts w:eastAsia="Calibri"/>
          <w:sz w:val="24"/>
          <w:szCs w:val="24"/>
        </w:rPr>
        <w:t>Совершенствование деятельности психолого-педагогических служб в условиях внедрения Концепции развития психолого-педагогической п</w:t>
      </w:r>
      <w:r w:rsidR="001C1AF4">
        <w:rPr>
          <w:rFonts w:eastAsia="Calibri"/>
          <w:sz w:val="24"/>
          <w:szCs w:val="24"/>
        </w:rPr>
        <w:t>омощи в сфере ОО в РФ на период</w:t>
      </w:r>
      <w:r w:rsidR="001C1AF4" w:rsidRPr="001C1AF4">
        <w:rPr>
          <w:rFonts w:eastAsia="Calibri"/>
          <w:sz w:val="24"/>
          <w:szCs w:val="24"/>
        </w:rPr>
        <w:t xml:space="preserve"> до 2030 года</w:t>
      </w:r>
      <w:r w:rsidR="001C1AF4">
        <w:rPr>
          <w:rFonts w:eastAsia="Calibri"/>
          <w:bCs/>
          <w:sz w:val="24"/>
          <w:szCs w:val="24"/>
        </w:rPr>
        <w:t>»</w:t>
      </w:r>
      <w:r w:rsidRPr="00E7002A">
        <w:rPr>
          <w:rFonts w:eastAsia="Calibri"/>
          <w:bCs/>
          <w:sz w:val="24"/>
          <w:szCs w:val="24"/>
        </w:rPr>
        <w:t>.</w:t>
      </w:r>
      <w:r w:rsidRPr="00E7002A">
        <w:rPr>
          <w:rFonts w:eastAsia="Calibri"/>
          <w:sz w:val="24"/>
          <w:szCs w:val="24"/>
        </w:rPr>
        <w:t xml:space="preserve"> </w:t>
      </w:r>
      <w:r w:rsidR="001C1AF4" w:rsidRPr="001C1AF4">
        <w:rPr>
          <w:rFonts w:eastAsia="Calibri"/>
          <w:sz w:val="24"/>
          <w:szCs w:val="24"/>
        </w:rPr>
        <w:t>Поставленные задачи выполнены. Формы методических заседаний: круглый стол, семинар-практикум, мастер-классы. Наиболее активные уча</w:t>
      </w:r>
      <w:r w:rsidR="006C04D8">
        <w:rPr>
          <w:rFonts w:eastAsia="Calibri"/>
          <w:sz w:val="24"/>
          <w:szCs w:val="24"/>
        </w:rPr>
        <w:t>стники: Шпаковская Ю.С., ГБОУ С</w:t>
      </w:r>
      <w:r w:rsidR="001C1AF4" w:rsidRPr="001C1AF4">
        <w:rPr>
          <w:rFonts w:eastAsia="Calibri"/>
          <w:sz w:val="24"/>
          <w:szCs w:val="24"/>
        </w:rPr>
        <w:t xml:space="preserve">ОШ № 25; Камцева Н.А., ГБОУ </w:t>
      </w:r>
      <w:r w:rsidR="006C04D8">
        <w:rPr>
          <w:rFonts w:eastAsia="Calibri"/>
          <w:sz w:val="24"/>
          <w:szCs w:val="24"/>
        </w:rPr>
        <w:t>СОШ № 44</w:t>
      </w:r>
      <w:r w:rsidR="001C1AF4" w:rsidRPr="001C1AF4">
        <w:rPr>
          <w:rFonts w:eastAsia="Calibri"/>
          <w:sz w:val="24"/>
          <w:szCs w:val="24"/>
        </w:rPr>
        <w:t xml:space="preserve">; </w:t>
      </w:r>
      <w:r w:rsidR="006C04D8">
        <w:rPr>
          <w:rFonts w:eastAsia="Calibri"/>
          <w:sz w:val="24"/>
          <w:szCs w:val="24"/>
        </w:rPr>
        <w:t>Дмитриева В.В., ГБОУ СОШ №48;</w:t>
      </w:r>
      <w:r w:rsidR="001C1AF4" w:rsidRPr="001C1AF4">
        <w:rPr>
          <w:rFonts w:eastAsia="Calibri"/>
          <w:sz w:val="24"/>
          <w:szCs w:val="24"/>
        </w:rPr>
        <w:t xml:space="preserve"> Литвинчук</w:t>
      </w:r>
      <w:r w:rsidR="006C04D8">
        <w:rPr>
          <w:rFonts w:eastAsia="Calibri"/>
          <w:sz w:val="24"/>
          <w:szCs w:val="24"/>
        </w:rPr>
        <w:t> В.В., ГБОУ СОШ №39</w:t>
      </w:r>
      <w:r w:rsidR="001C1AF4" w:rsidRPr="001C1AF4">
        <w:rPr>
          <w:rFonts w:eastAsia="Calibri"/>
          <w:sz w:val="24"/>
          <w:szCs w:val="24"/>
        </w:rPr>
        <w:t xml:space="preserve">; </w:t>
      </w:r>
      <w:r w:rsidR="006C04D8">
        <w:rPr>
          <w:rFonts w:eastAsia="Calibri"/>
          <w:sz w:val="24"/>
          <w:szCs w:val="24"/>
        </w:rPr>
        <w:t xml:space="preserve">Теверовская З.А., ГБОУ </w:t>
      </w:r>
      <w:r w:rsidR="001C1AF4" w:rsidRPr="001C1AF4">
        <w:rPr>
          <w:rFonts w:eastAsia="Calibri"/>
          <w:sz w:val="24"/>
          <w:szCs w:val="24"/>
        </w:rPr>
        <w:t>СОШ</w:t>
      </w:r>
      <w:r w:rsidR="001C1AF4">
        <w:rPr>
          <w:rFonts w:eastAsia="Calibri"/>
          <w:sz w:val="24"/>
          <w:szCs w:val="24"/>
        </w:rPr>
        <w:t> </w:t>
      </w:r>
      <w:r w:rsidR="006C04D8">
        <w:rPr>
          <w:rFonts w:eastAsia="Calibri"/>
          <w:sz w:val="24"/>
          <w:szCs w:val="24"/>
        </w:rPr>
        <w:t>№3;</w:t>
      </w:r>
      <w:r w:rsidR="001C1AF4" w:rsidRPr="001C1AF4">
        <w:rPr>
          <w:rFonts w:eastAsia="Calibri"/>
          <w:sz w:val="24"/>
          <w:szCs w:val="24"/>
        </w:rPr>
        <w:t xml:space="preserve"> Вагина Т.А.</w:t>
      </w:r>
      <w:r w:rsidR="001C1AF4">
        <w:rPr>
          <w:rFonts w:eastAsia="Calibri"/>
          <w:sz w:val="24"/>
          <w:szCs w:val="24"/>
        </w:rPr>
        <w:t>, ГБОУ СПЛ;</w:t>
      </w:r>
      <w:r w:rsidR="001C1AF4" w:rsidRPr="001C1AF4">
        <w:rPr>
          <w:rFonts w:eastAsia="Calibri"/>
          <w:sz w:val="24"/>
          <w:szCs w:val="24"/>
        </w:rPr>
        <w:t xml:space="preserve"> Паниотина О.А.</w:t>
      </w:r>
      <w:r w:rsidR="006C04D8">
        <w:rPr>
          <w:rFonts w:eastAsia="Calibri"/>
          <w:sz w:val="24"/>
          <w:szCs w:val="24"/>
        </w:rPr>
        <w:t xml:space="preserve">, Маликова В.А, ГБОУ </w:t>
      </w:r>
      <w:r w:rsidR="001C1AF4" w:rsidRPr="001C1AF4">
        <w:rPr>
          <w:rFonts w:eastAsia="Calibri"/>
          <w:sz w:val="24"/>
          <w:szCs w:val="24"/>
        </w:rPr>
        <w:t>СОШ</w:t>
      </w:r>
      <w:r w:rsidR="001C1AF4">
        <w:rPr>
          <w:rFonts w:eastAsia="Calibri"/>
          <w:sz w:val="24"/>
          <w:szCs w:val="24"/>
        </w:rPr>
        <w:t> </w:t>
      </w:r>
      <w:r w:rsidR="006C04D8">
        <w:rPr>
          <w:rFonts w:eastAsia="Calibri"/>
          <w:sz w:val="24"/>
          <w:szCs w:val="24"/>
        </w:rPr>
        <w:t>№38;</w:t>
      </w:r>
      <w:r w:rsidR="001C1AF4" w:rsidRPr="001C1AF4">
        <w:rPr>
          <w:rFonts w:eastAsia="Calibri"/>
          <w:sz w:val="24"/>
          <w:szCs w:val="24"/>
        </w:rPr>
        <w:t xml:space="preserve"> Рудик Л.Э., ГБОУ СОШ № 30.</w:t>
      </w:r>
    </w:p>
    <w:p w:rsidR="00FE4140" w:rsidRPr="00FE4140" w:rsidRDefault="00E7002A" w:rsidP="00FE4140">
      <w:pPr>
        <w:pStyle w:val="2"/>
        <w:spacing w:before="0"/>
        <w:ind w:firstLine="709"/>
        <w:jc w:val="both"/>
        <w:rPr>
          <w:bCs/>
          <w:lang w:eastAsia="ru-RU"/>
        </w:rPr>
      </w:pPr>
      <w:r w:rsidRPr="00E7002A">
        <w:rPr>
          <w:rFonts w:eastAsia="Calibri"/>
        </w:rPr>
        <w:t>МО педагогов-психо</w:t>
      </w:r>
      <w:r w:rsidR="008A29FB">
        <w:rPr>
          <w:rFonts w:eastAsia="Calibri"/>
        </w:rPr>
        <w:t xml:space="preserve">логов ГБОУ Гагаринского района (руководитель – </w:t>
      </w:r>
      <w:r w:rsidRPr="00E7002A">
        <w:rPr>
          <w:rFonts w:eastAsia="Calibri"/>
        </w:rPr>
        <w:t>Гнусаре</w:t>
      </w:r>
      <w:r w:rsidR="008A29FB">
        <w:rPr>
          <w:rFonts w:eastAsia="Calibri"/>
        </w:rPr>
        <w:t xml:space="preserve">ва Т.В., педагог-психолог ГБОУ </w:t>
      </w:r>
      <w:r w:rsidRPr="00E7002A">
        <w:rPr>
          <w:rFonts w:eastAsia="Calibri"/>
        </w:rPr>
        <w:t>СОШ</w:t>
      </w:r>
      <w:r w:rsidR="008A29FB">
        <w:rPr>
          <w:rFonts w:eastAsia="Calibri"/>
        </w:rPr>
        <w:t xml:space="preserve"> </w:t>
      </w:r>
      <w:r w:rsidRPr="00E7002A">
        <w:rPr>
          <w:rFonts w:eastAsia="Calibri"/>
        </w:rPr>
        <w:t>№</w:t>
      </w:r>
      <w:r w:rsidR="008A29FB">
        <w:rPr>
          <w:rFonts w:eastAsia="Calibri"/>
        </w:rPr>
        <w:t xml:space="preserve"> 37) работало над реализацией методической темы: </w:t>
      </w:r>
      <w:r w:rsidRPr="00E7002A">
        <w:rPr>
          <w:rFonts w:eastAsia="Calibri"/>
        </w:rPr>
        <w:t xml:space="preserve">«Психолого- педагогическое сопровождение участников образовательных отношений и формирование психологически безопасной образовательной среды в образовательных организациях». Формы заседаний: круглый стол, семинар-практикум. </w:t>
      </w:r>
      <w:r w:rsidR="008A29FB">
        <w:rPr>
          <w:rFonts w:eastAsia="Calibri"/>
          <w:shd w:val="clear" w:color="auto" w:fill="FFFFFF"/>
        </w:rPr>
        <w:t>Педагоги-психологи применяют</w:t>
      </w:r>
      <w:r w:rsidRPr="00E7002A">
        <w:rPr>
          <w:rFonts w:eastAsia="Calibri"/>
          <w:shd w:val="clear" w:color="auto" w:fill="FFFFFF"/>
        </w:rPr>
        <w:t xml:space="preserve"> актуальные методики и</w:t>
      </w:r>
      <w:r w:rsidR="00FD6199">
        <w:rPr>
          <w:rFonts w:eastAsia="Calibri"/>
          <w:shd w:val="clear" w:color="auto" w:fill="FFFFFF"/>
        </w:rPr>
        <w:t> </w:t>
      </w:r>
      <w:r w:rsidRPr="00E7002A">
        <w:rPr>
          <w:rFonts w:eastAsia="Calibri"/>
          <w:shd w:val="clear" w:color="auto" w:fill="FFFFFF"/>
        </w:rPr>
        <w:t xml:space="preserve">психолого-педагогические технологии в работе со всеми </w:t>
      </w:r>
      <w:r w:rsidRPr="00E7002A">
        <w:rPr>
          <w:rFonts w:eastAsia="Calibri"/>
          <w:shd w:val="clear" w:color="auto" w:fill="FFFFFF"/>
        </w:rPr>
        <w:lastRenderedPageBreak/>
        <w:t>участниками образовательного процесса, презентуют лучшие психолого-педагогические практики.</w:t>
      </w:r>
      <w:r w:rsidRPr="00E7002A">
        <w:rPr>
          <w:rFonts w:eastAsia="Calibri"/>
          <w:color w:val="222222"/>
          <w:shd w:val="clear" w:color="auto" w:fill="FFFFFF"/>
        </w:rPr>
        <w:t xml:space="preserve"> </w:t>
      </w:r>
      <w:r w:rsidRPr="00E7002A">
        <w:rPr>
          <w:rFonts w:eastAsia="Calibri"/>
        </w:rPr>
        <w:t xml:space="preserve">По итогам работы </w:t>
      </w:r>
      <w:r w:rsidRPr="00E7002A">
        <w:rPr>
          <w:rFonts w:eastAsia="Calibri"/>
          <w:bCs/>
          <w:kern w:val="24"/>
        </w:rPr>
        <w:t>поставленные задачи были выполнены</w:t>
      </w:r>
      <w:r w:rsidR="00FD6199">
        <w:rPr>
          <w:rFonts w:eastAsia="Calibri"/>
          <w:bCs/>
          <w:kern w:val="24"/>
        </w:rPr>
        <w:t>.</w:t>
      </w:r>
      <w:r w:rsidRPr="00E7002A">
        <w:rPr>
          <w:rFonts w:eastAsia="Calibri"/>
        </w:rPr>
        <w:t xml:space="preserve"> Наиболее активные участники: </w:t>
      </w:r>
      <w:r w:rsidR="00FE4140" w:rsidRPr="00FE4140">
        <w:rPr>
          <w:bCs/>
          <w:lang w:eastAsia="ru-RU"/>
        </w:rPr>
        <w:t xml:space="preserve">Кириченко Е.Ю., Корнилова К.О., </w:t>
      </w:r>
      <w:r w:rsidR="006C04D8">
        <w:rPr>
          <w:bCs/>
          <w:lang w:eastAsia="ru-RU"/>
        </w:rPr>
        <w:t>ГБОУ СОШ № 15; Никитина В.В., ГБОУ СОШ № 34</w:t>
      </w:r>
      <w:r w:rsidR="00FE4140" w:rsidRPr="00FE4140">
        <w:rPr>
          <w:bCs/>
          <w:lang w:eastAsia="ru-RU"/>
        </w:rPr>
        <w:t>; Н</w:t>
      </w:r>
      <w:r w:rsidR="00FE4140">
        <w:rPr>
          <w:bCs/>
          <w:lang w:eastAsia="ru-RU"/>
        </w:rPr>
        <w:t>икишина С.Н., ГБОУ «Инженерная ш</w:t>
      </w:r>
      <w:r w:rsidR="006C04D8">
        <w:rPr>
          <w:bCs/>
          <w:lang w:eastAsia="ru-RU"/>
        </w:rPr>
        <w:t>кола»;</w:t>
      </w:r>
      <w:r w:rsidR="00FE4140" w:rsidRPr="00FE4140">
        <w:rPr>
          <w:bCs/>
          <w:lang w:eastAsia="ru-RU"/>
        </w:rPr>
        <w:t xml:space="preserve"> Гнусаре</w:t>
      </w:r>
      <w:r w:rsidR="006C04D8">
        <w:rPr>
          <w:bCs/>
          <w:lang w:eastAsia="ru-RU"/>
        </w:rPr>
        <w:t xml:space="preserve">ва Т.В., педагог-психолог ГБОУ </w:t>
      </w:r>
      <w:r w:rsidR="00FE4140" w:rsidRPr="00FE4140">
        <w:rPr>
          <w:bCs/>
          <w:lang w:eastAsia="ru-RU"/>
        </w:rPr>
        <w:t>СОШ</w:t>
      </w:r>
      <w:r w:rsidR="00FE4140">
        <w:rPr>
          <w:bCs/>
          <w:lang w:eastAsia="ru-RU"/>
        </w:rPr>
        <w:t> </w:t>
      </w:r>
      <w:r w:rsidR="006C04D8">
        <w:rPr>
          <w:bCs/>
          <w:lang w:eastAsia="ru-RU"/>
        </w:rPr>
        <w:t>№37;</w:t>
      </w:r>
      <w:r w:rsidR="00FE4140" w:rsidRPr="00FE4140">
        <w:rPr>
          <w:bCs/>
          <w:lang w:eastAsia="ru-RU"/>
        </w:rPr>
        <w:t xml:space="preserve"> Лишиленко Е.В., Матвейченко Ю.Л., </w:t>
      </w:r>
      <w:r w:rsidR="003A38D2">
        <w:rPr>
          <w:bCs/>
          <w:lang w:eastAsia="ru-RU"/>
        </w:rPr>
        <w:t xml:space="preserve">ГБОУ </w:t>
      </w:r>
      <w:r w:rsidR="00FE4140" w:rsidRPr="00FE4140">
        <w:rPr>
          <w:bCs/>
          <w:lang w:eastAsia="ru-RU"/>
        </w:rPr>
        <w:t>С</w:t>
      </w:r>
      <w:r w:rsidR="006C04D8">
        <w:rPr>
          <w:bCs/>
          <w:lang w:eastAsia="ru-RU"/>
        </w:rPr>
        <w:t>ОШ №32;</w:t>
      </w:r>
      <w:r w:rsidR="00FE4140" w:rsidRPr="00FE4140">
        <w:rPr>
          <w:bCs/>
          <w:lang w:eastAsia="ru-RU"/>
        </w:rPr>
        <w:t xml:space="preserve"> </w:t>
      </w:r>
      <w:r w:rsidR="00FE4140" w:rsidRPr="00FE4140">
        <w:rPr>
          <w:rFonts w:eastAsia="Calibri"/>
          <w:bCs/>
        </w:rPr>
        <w:t>Зайцева Е</w:t>
      </w:r>
      <w:r w:rsidR="00FE4140" w:rsidRPr="00FE4140">
        <w:rPr>
          <w:bCs/>
          <w:lang w:eastAsia="ru-RU"/>
        </w:rPr>
        <w:t>.Ю., ГБОУ СОШ №35.</w:t>
      </w:r>
    </w:p>
    <w:p w:rsidR="00E7002A" w:rsidRPr="00E7002A" w:rsidRDefault="00E7002A" w:rsidP="00FE4140">
      <w:pPr>
        <w:widowControl/>
        <w:autoSpaceDE/>
        <w:autoSpaceDN/>
        <w:ind w:firstLine="567"/>
        <w:jc w:val="both"/>
        <w:rPr>
          <w:rFonts w:eastAsia="Calibri"/>
          <w:bCs/>
          <w:kern w:val="24"/>
          <w:sz w:val="24"/>
          <w:szCs w:val="24"/>
        </w:rPr>
      </w:pPr>
      <w:r w:rsidRPr="00E7002A">
        <w:rPr>
          <w:rFonts w:eastAsia="Calibri"/>
          <w:sz w:val="24"/>
          <w:szCs w:val="24"/>
        </w:rPr>
        <w:t>МО педагогов-психологов ГБОУ Нахимовско</w:t>
      </w:r>
      <w:r w:rsidR="008A29FB">
        <w:rPr>
          <w:rFonts w:eastAsia="Calibri"/>
          <w:sz w:val="24"/>
          <w:szCs w:val="24"/>
        </w:rPr>
        <w:t>го района (Корабельная сторона) (руководитель – Парфенова Т.</w:t>
      </w:r>
      <w:r w:rsidRPr="00E7002A">
        <w:rPr>
          <w:rFonts w:eastAsia="Calibri"/>
          <w:sz w:val="24"/>
          <w:szCs w:val="24"/>
        </w:rPr>
        <w:t>В., педагог-</w:t>
      </w:r>
      <w:r w:rsidR="008A29FB">
        <w:rPr>
          <w:rFonts w:eastAsia="Calibri"/>
          <w:sz w:val="24"/>
          <w:szCs w:val="24"/>
        </w:rPr>
        <w:t xml:space="preserve">психолог ГБОУ </w:t>
      </w:r>
      <w:r w:rsidRPr="00E7002A">
        <w:rPr>
          <w:rFonts w:eastAsia="Calibri"/>
          <w:sz w:val="24"/>
          <w:szCs w:val="24"/>
        </w:rPr>
        <w:t>СОШ № 50</w:t>
      </w:r>
      <w:r w:rsidR="008A29FB">
        <w:rPr>
          <w:rFonts w:eastAsia="Calibri"/>
          <w:sz w:val="24"/>
          <w:szCs w:val="24"/>
        </w:rPr>
        <w:t xml:space="preserve">) работало над реализацией методической темы: </w:t>
      </w:r>
      <w:r w:rsidRPr="00E7002A">
        <w:rPr>
          <w:rFonts w:eastAsia="Calibri"/>
          <w:b/>
          <w:sz w:val="24"/>
          <w:szCs w:val="24"/>
        </w:rPr>
        <w:t>«</w:t>
      </w:r>
      <w:r w:rsidRPr="00E7002A">
        <w:rPr>
          <w:rFonts w:eastAsia="Calibri"/>
          <w:sz w:val="24"/>
          <w:szCs w:val="24"/>
          <w:shd w:val="clear" w:color="auto" w:fill="FFFFFF"/>
        </w:rPr>
        <w:t>Пов</w:t>
      </w:r>
      <w:r w:rsidR="00293308">
        <w:rPr>
          <w:rFonts w:eastAsia="Calibri"/>
          <w:sz w:val="24"/>
          <w:szCs w:val="24"/>
          <w:shd w:val="clear" w:color="auto" w:fill="FFFFFF"/>
        </w:rPr>
        <w:t>ышение компетентности педагогов-</w:t>
      </w:r>
      <w:r w:rsidRPr="00E7002A">
        <w:rPr>
          <w:rFonts w:eastAsia="Calibri"/>
          <w:sz w:val="24"/>
          <w:szCs w:val="24"/>
          <w:shd w:val="clear" w:color="auto" w:fill="FFFFFF"/>
        </w:rPr>
        <w:t>психологов общеобразовательных организаций в освоении нового сод</w:t>
      </w:r>
      <w:r w:rsidR="00293308">
        <w:rPr>
          <w:rFonts w:eastAsia="Calibri"/>
          <w:sz w:val="24"/>
          <w:szCs w:val="24"/>
          <w:shd w:val="clear" w:color="auto" w:fill="FFFFFF"/>
        </w:rPr>
        <w:t>ержания, технологий и методов по </w:t>
      </w:r>
      <w:r w:rsidRPr="00E7002A">
        <w:rPr>
          <w:rFonts w:eastAsia="Calibri"/>
          <w:sz w:val="24"/>
          <w:szCs w:val="24"/>
          <w:shd w:val="clear" w:color="auto" w:fill="FFFFFF"/>
        </w:rPr>
        <w:t>формированию психологически безопасной образовательной среды в образовательных организациях».</w:t>
      </w:r>
      <w:r w:rsidRPr="00E7002A">
        <w:rPr>
          <w:rFonts w:eastAsia="Calibri"/>
          <w:bCs/>
          <w:sz w:val="24"/>
          <w:szCs w:val="24"/>
        </w:rPr>
        <w:t xml:space="preserve"> </w:t>
      </w:r>
      <w:r w:rsidRPr="00E7002A">
        <w:rPr>
          <w:rFonts w:eastAsia="Calibri"/>
          <w:sz w:val="24"/>
          <w:szCs w:val="24"/>
        </w:rPr>
        <w:t xml:space="preserve">Формы заседаний: круглые столы, практикумы. По итогам работы </w:t>
      </w:r>
      <w:r w:rsidRPr="00E7002A">
        <w:rPr>
          <w:rFonts w:eastAsia="Calibri"/>
          <w:bCs/>
          <w:kern w:val="24"/>
          <w:sz w:val="24"/>
          <w:szCs w:val="24"/>
        </w:rPr>
        <w:t xml:space="preserve">поставленные задачи были выполнены. Работа МО способствует профессиональному росту педагогов-психологов. </w:t>
      </w:r>
      <w:r w:rsidR="00293308">
        <w:rPr>
          <w:rFonts w:eastAsia="Calibri"/>
          <w:sz w:val="24"/>
          <w:szCs w:val="24"/>
        </w:rPr>
        <w:t xml:space="preserve">Наиболее активные участники: </w:t>
      </w:r>
      <w:r w:rsidR="003A38D2">
        <w:rPr>
          <w:rFonts w:eastAsia="Calibri"/>
          <w:sz w:val="24"/>
          <w:szCs w:val="24"/>
        </w:rPr>
        <w:t xml:space="preserve">Парфенова Т. В., </w:t>
      </w:r>
      <w:r w:rsidR="008A29FB">
        <w:rPr>
          <w:rFonts w:eastAsia="Calibri"/>
          <w:sz w:val="24"/>
          <w:szCs w:val="24"/>
        </w:rPr>
        <w:t xml:space="preserve">ГБОУ СОШ № 50, </w:t>
      </w:r>
      <w:r w:rsidR="003A38D2">
        <w:rPr>
          <w:rFonts w:eastAsia="Calibri"/>
          <w:sz w:val="24"/>
          <w:szCs w:val="24"/>
        </w:rPr>
        <w:t>Чернышова Л.А., ГБОУ СОШ №11</w:t>
      </w:r>
      <w:r w:rsidR="003A38D2" w:rsidRPr="003A38D2">
        <w:rPr>
          <w:rFonts w:eastAsia="Calibri"/>
          <w:sz w:val="24"/>
          <w:szCs w:val="24"/>
        </w:rPr>
        <w:t>, Ми</w:t>
      </w:r>
      <w:r w:rsidR="003A38D2">
        <w:rPr>
          <w:rFonts w:eastAsia="Calibri"/>
          <w:sz w:val="24"/>
          <w:szCs w:val="24"/>
        </w:rPr>
        <w:t>ронюк О.Ф., Бахтарь А.А., ГБОУ СОШ №6;</w:t>
      </w:r>
      <w:r w:rsidR="003A38D2" w:rsidRPr="003A38D2">
        <w:rPr>
          <w:rFonts w:eastAsia="Calibri"/>
          <w:sz w:val="24"/>
          <w:szCs w:val="24"/>
        </w:rPr>
        <w:t xml:space="preserve"> Г</w:t>
      </w:r>
      <w:r w:rsidR="003A38D2">
        <w:rPr>
          <w:rFonts w:eastAsia="Calibri"/>
          <w:sz w:val="24"/>
          <w:szCs w:val="24"/>
        </w:rPr>
        <w:t>реш А.Ю., ГБОУ СОШ №41</w:t>
      </w:r>
      <w:r w:rsidR="003A38D2" w:rsidRPr="003A38D2">
        <w:rPr>
          <w:rFonts w:eastAsia="Calibri"/>
          <w:sz w:val="24"/>
          <w:szCs w:val="24"/>
        </w:rPr>
        <w:t>.</w:t>
      </w:r>
    </w:p>
    <w:p w:rsidR="00E7002A" w:rsidRPr="00E7002A" w:rsidRDefault="00E7002A" w:rsidP="00663F55">
      <w:pPr>
        <w:widowControl/>
        <w:tabs>
          <w:tab w:val="left" w:pos="993"/>
        </w:tabs>
        <w:adjustRightInd w:val="0"/>
        <w:ind w:firstLine="567"/>
        <w:jc w:val="both"/>
        <w:rPr>
          <w:rFonts w:eastAsia="Calibri"/>
          <w:bCs/>
          <w:sz w:val="24"/>
          <w:szCs w:val="24"/>
        </w:rPr>
      </w:pPr>
      <w:r w:rsidRPr="00E7002A">
        <w:rPr>
          <w:rFonts w:eastAsia="Calibri"/>
          <w:sz w:val="24"/>
          <w:szCs w:val="24"/>
        </w:rPr>
        <w:t>МО педагогов-психологов ГБОУ Нахимовс</w:t>
      </w:r>
      <w:r w:rsidR="00AE6EA5">
        <w:rPr>
          <w:rFonts w:eastAsia="Calibri"/>
          <w:sz w:val="24"/>
          <w:szCs w:val="24"/>
        </w:rPr>
        <w:t>кого района (Северная сторона) (</w:t>
      </w:r>
      <w:r w:rsidRPr="00E7002A">
        <w:rPr>
          <w:rFonts w:eastAsia="Calibri"/>
          <w:sz w:val="24"/>
          <w:szCs w:val="24"/>
        </w:rPr>
        <w:t xml:space="preserve">руководитель – </w:t>
      </w:r>
      <w:r w:rsidR="003A38D2" w:rsidRPr="003A38D2">
        <w:rPr>
          <w:rFonts w:eastAsia="Calibri"/>
          <w:sz w:val="24"/>
          <w:szCs w:val="24"/>
        </w:rPr>
        <w:t>Федина Р.Ю., педагог-психолог ГБОУ «Гимназия №5»</w:t>
      </w:r>
      <w:r w:rsidR="003A38D2">
        <w:rPr>
          <w:rFonts w:eastAsia="Calibri"/>
          <w:sz w:val="24"/>
          <w:szCs w:val="24"/>
        </w:rPr>
        <w:t>)</w:t>
      </w:r>
      <w:r w:rsidR="003A38D2" w:rsidRPr="003A38D2">
        <w:rPr>
          <w:rFonts w:eastAsia="Calibri"/>
          <w:sz w:val="24"/>
          <w:szCs w:val="24"/>
        </w:rPr>
        <w:t xml:space="preserve"> </w:t>
      </w:r>
      <w:r w:rsidR="00AE6EA5">
        <w:rPr>
          <w:rFonts w:eastAsia="Calibri"/>
          <w:sz w:val="24"/>
          <w:szCs w:val="24"/>
        </w:rPr>
        <w:t xml:space="preserve">работало над реализацией методической темы: </w:t>
      </w:r>
      <w:r w:rsidRPr="00E7002A">
        <w:rPr>
          <w:rFonts w:eastAsia="Calibri"/>
          <w:sz w:val="24"/>
          <w:szCs w:val="24"/>
        </w:rPr>
        <w:t>«Психолого-педагогическое сопровождение участников образовательных отношений и формирование психологически безопасной комфортной образовательной среды в</w:t>
      </w:r>
      <w:r w:rsidR="00AE6EA5">
        <w:rPr>
          <w:rFonts w:eastAsia="Calibri"/>
          <w:sz w:val="24"/>
          <w:szCs w:val="24"/>
        </w:rPr>
        <w:t> </w:t>
      </w:r>
      <w:r w:rsidRPr="00E7002A">
        <w:rPr>
          <w:rFonts w:eastAsia="Calibri"/>
          <w:sz w:val="24"/>
          <w:szCs w:val="24"/>
        </w:rPr>
        <w:t xml:space="preserve">образовательных организациях». Работа педагогов-психологов в рамках МО </w:t>
      </w:r>
      <w:r w:rsidR="00AE6EA5">
        <w:rPr>
          <w:rFonts w:eastAsia="Calibri"/>
          <w:sz w:val="24"/>
          <w:szCs w:val="24"/>
        </w:rPr>
        <w:t xml:space="preserve">была </w:t>
      </w:r>
      <w:r w:rsidRPr="00E7002A">
        <w:rPr>
          <w:rFonts w:eastAsia="Calibri"/>
          <w:sz w:val="24"/>
          <w:szCs w:val="24"/>
        </w:rPr>
        <w:t>направлена на междисциплинарное, межведомственное взаимодействие специалистов психологической службы по оказанию экстренной психологической помощи участникам образовательного процесса в</w:t>
      </w:r>
      <w:r w:rsidR="00AE6EA5">
        <w:rPr>
          <w:rFonts w:eastAsia="Calibri"/>
          <w:sz w:val="24"/>
          <w:szCs w:val="24"/>
        </w:rPr>
        <w:t> </w:t>
      </w:r>
      <w:r w:rsidRPr="00E7002A">
        <w:rPr>
          <w:rFonts w:eastAsia="Calibri"/>
          <w:sz w:val="24"/>
          <w:szCs w:val="24"/>
        </w:rPr>
        <w:t>кризисных ситуациях и</w:t>
      </w:r>
      <w:r w:rsidR="00293308">
        <w:rPr>
          <w:rFonts w:eastAsia="Calibri"/>
          <w:sz w:val="24"/>
          <w:szCs w:val="24"/>
        </w:rPr>
        <w:t> </w:t>
      </w:r>
      <w:r w:rsidRPr="00E7002A">
        <w:rPr>
          <w:rFonts w:eastAsia="Calibri"/>
          <w:sz w:val="24"/>
          <w:szCs w:val="24"/>
        </w:rPr>
        <w:t xml:space="preserve">формированию доброжелательной, безопасной образовательной среды. По итогам работы </w:t>
      </w:r>
      <w:r w:rsidRPr="00E7002A">
        <w:rPr>
          <w:rFonts w:eastAsia="Calibri"/>
          <w:bCs/>
          <w:kern w:val="24"/>
          <w:sz w:val="24"/>
          <w:szCs w:val="24"/>
        </w:rPr>
        <w:t>поставленные задачи были выполнены.</w:t>
      </w:r>
      <w:r w:rsidRPr="00E7002A">
        <w:rPr>
          <w:rFonts w:eastAsia="Calibri"/>
          <w:bCs/>
          <w:sz w:val="24"/>
          <w:szCs w:val="24"/>
        </w:rPr>
        <w:t xml:space="preserve"> </w:t>
      </w:r>
      <w:r w:rsidRPr="00E7002A">
        <w:rPr>
          <w:rFonts w:eastAsia="Calibri"/>
          <w:sz w:val="24"/>
          <w:szCs w:val="24"/>
        </w:rPr>
        <w:t xml:space="preserve">Наиболее активные участники работы МО: </w:t>
      </w:r>
      <w:r w:rsidR="003A38D2" w:rsidRPr="003A38D2">
        <w:rPr>
          <w:rFonts w:eastAsia="Calibri"/>
          <w:sz w:val="24"/>
          <w:szCs w:val="24"/>
        </w:rPr>
        <w:t xml:space="preserve">Федина Р.Ю. </w:t>
      </w:r>
      <w:r w:rsidR="003A38D2">
        <w:rPr>
          <w:rFonts w:eastAsia="Calibri"/>
          <w:sz w:val="24"/>
          <w:szCs w:val="24"/>
        </w:rPr>
        <w:t>ГБОУ «Гимназия №5»;</w:t>
      </w:r>
      <w:r w:rsidR="003A38D2" w:rsidRPr="003A38D2">
        <w:rPr>
          <w:rFonts w:eastAsia="Calibri"/>
          <w:sz w:val="24"/>
          <w:szCs w:val="24"/>
        </w:rPr>
        <w:t xml:space="preserve"> Шкряба Л.Н.</w:t>
      </w:r>
      <w:r w:rsidR="003A38D2">
        <w:rPr>
          <w:rFonts w:eastAsia="Calibri"/>
          <w:sz w:val="24"/>
          <w:szCs w:val="24"/>
        </w:rPr>
        <w:t>, ГБОУ СОШ №20;</w:t>
      </w:r>
      <w:r w:rsidR="003A38D2" w:rsidRPr="003A38D2">
        <w:rPr>
          <w:rFonts w:eastAsia="Calibri"/>
          <w:sz w:val="24"/>
          <w:szCs w:val="24"/>
        </w:rPr>
        <w:t xml:space="preserve"> </w:t>
      </w:r>
      <w:r w:rsidR="003A38D2">
        <w:rPr>
          <w:rFonts w:eastAsia="Calibri"/>
          <w:sz w:val="24"/>
          <w:szCs w:val="24"/>
        </w:rPr>
        <w:t>Журавлева А. В., ГБОУ СОШ №27;</w:t>
      </w:r>
      <w:r w:rsidR="003A38D2" w:rsidRPr="003A38D2">
        <w:rPr>
          <w:rFonts w:eastAsia="Calibri"/>
          <w:sz w:val="24"/>
          <w:szCs w:val="24"/>
        </w:rPr>
        <w:t xml:space="preserve"> </w:t>
      </w:r>
      <w:r w:rsidR="003A38D2">
        <w:rPr>
          <w:rFonts w:eastAsia="Calibri"/>
          <w:sz w:val="24"/>
          <w:szCs w:val="24"/>
        </w:rPr>
        <w:t xml:space="preserve">Левченко И.С., ГБОУ </w:t>
      </w:r>
      <w:r w:rsidR="003A38D2" w:rsidRPr="003A38D2">
        <w:rPr>
          <w:rFonts w:eastAsia="Calibri"/>
          <w:sz w:val="24"/>
          <w:szCs w:val="24"/>
        </w:rPr>
        <w:t>СОШ</w:t>
      </w:r>
      <w:r w:rsidR="003A38D2">
        <w:rPr>
          <w:rFonts w:eastAsia="Calibri"/>
          <w:sz w:val="24"/>
          <w:szCs w:val="24"/>
        </w:rPr>
        <w:t xml:space="preserve"> №31;</w:t>
      </w:r>
      <w:r w:rsidR="003A38D2" w:rsidRPr="003A38D2">
        <w:rPr>
          <w:rFonts w:eastAsia="Calibri"/>
          <w:sz w:val="24"/>
          <w:szCs w:val="24"/>
        </w:rPr>
        <w:t xml:space="preserve"> Бигун Е.С., ГБОУ СОШ №46.</w:t>
      </w:r>
    </w:p>
    <w:p w:rsidR="00E7002A" w:rsidRPr="00E7002A" w:rsidRDefault="00E7002A" w:rsidP="00663F55">
      <w:pPr>
        <w:widowControl/>
        <w:autoSpaceDE/>
        <w:autoSpaceDN/>
        <w:ind w:firstLine="567"/>
        <w:jc w:val="both"/>
        <w:rPr>
          <w:rFonts w:eastAsia="Calibri"/>
          <w:sz w:val="24"/>
          <w:szCs w:val="24"/>
        </w:rPr>
      </w:pPr>
      <w:r w:rsidRPr="00E7002A">
        <w:rPr>
          <w:rFonts w:eastAsia="Calibri"/>
          <w:sz w:val="24"/>
          <w:szCs w:val="24"/>
        </w:rPr>
        <w:t xml:space="preserve">Предложения по улучшению работы МО: </w:t>
      </w:r>
      <w:r w:rsidR="00E63AE4">
        <w:rPr>
          <w:rFonts w:eastAsia="Calibri"/>
          <w:sz w:val="24"/>
          <w:szCs w:val="24"/>
        </w:rPr>
        <w:t>усилить активность посещения</w:t>
      </w:r>
      <w:r w:rsidR="00E63AE4" w:rsidRPr="00E63AE4">
        <w:rPr>
          <w:rFonts w:eastAsia="Calibri"/>
          <w:sz w:val="24"/>
          <w:szCs w:val="24"/>
        </w:rPr>
        <w:t xml:space="preserve"> заседаний молодыми специалистами, включать в работу вопросы о взаимодействии педагогов образовательных учреждений с родителями, пополнить базу лучших психолого-педагогических практик; продолжить участие педагогов-психологов в курсах повышения квалификации, конкурсах профессионального мастерства; развивать различные формы наставничества; использовать цифровую образовательную среду в работе педагогов-психологов, направленной на совершенствование профессиональных компетенций в соответствии с ИОМ, проводить мероприятия, направлен</w:t>
      </w:r>
      <w:r w:rsidR="00E63AE4">
        <w:rPr>
          <w:rFonts w:eastAsia="Calibri"/>
          <w:sz w:val="24"/>
          <w:szCs w:val="24"/>
        </w:rPr>
        <w:t>н</w:t>
      </w:r>
      <w:r w:rsidR="00E63AE4" w:rsidRPr="00E63AE4">
        <w:rPr>
          <w:rFonts w:eastAsia="Calibri"/>
          <w:sz w:val="24"/>
          <w:szCs w:val="24"/>
        </w:rPr>
        <w:t>ы</w:t>
      </w:r>
      <w:r w:rsidR="00E63AE4">
        <w:rPr>
          <w:rFonts w:eastAsia="Calibri"/>
          <w:sz w:val="24"/>
          <w:szCs w:val="24"/>
        </w:rPr>
        <w:t>е</w:t>
      </w:r>
      <w:r w:rsidR="00E63AE4" w:rsidRPr="00E63AE4">
        <w:rPr>
          <w:rFonts w:eastAsia="Calibri"/>
          <w:sz w:val="24"/>
          <w:szCs w:val="24"/>
        </w:rPr>
        <w:t xml:space="preserve"> на популяризацию работы ППК, СПТ, службы медиации/примирения.</w:t>
      </w:r>
      <w:r w:rsidRPr="00E7002A">
        <w:rPr>
          <w:rFonts w:eastAsia="Calibri"/>
          <w:sz w:val="24"/>
          <w:szCs w:val="24"/>
        </w:rPr>
        <w:t>.</w:t>
      </w:r>
    </w:p>
    <w:p w:rsidR="00E63AE4" w:rsidRDefault="00E7002A" w:rsidP="00663F55">
      <w:pPr>
        <w:widowControl/>
        <w:autoSpaceDE/>
        <w:autoSpaceDN/>
        <w:ind w:firstLine="567"/>
        <w:jc w:val="both"/>
        <w:rPr>
          <w:rFonts w:eastAsia="Calibri"/>
          <w:sz w:val="24"/>
        </w:rPr>
      </w:pPr>
      <w:r w:rsidRPr="00E7002A">
        <w:rPr>
          <w:rFonts w:eastAsia="Calibri"/>
          <w:sz w:val="24"/>
        </w:rPr>
        <w:t>МО педагогов-психологов ГБДОУ Ленинского и Балаклавског</w:t>
      </w:r>
      <w:r w:rsidR="0050680B">
        <w:rPr>
          <w:rFonts w:eastAsia="Calibri"/>
          <w:sz w:val="24"/>
        </w:rPr>
        <w:t>о районов (</w:t>
      </w:r>
      <w:r w:rsidRPr="00E7002A">
        <w:rPr>
          <w:rFonts w:eastAsia="Calibri"/>
          <w:sz w:val="24"/>
        </w:rPr>
        <w:t>руководитель – Нерадько О.М., педагог-психолог ГБДОУ «Детский сад № 118»</w:t>
      </w:r>
      <w:r w:rsidR="0050680B">
        <w:rPr>
          <w:rFonts w:eastAsia="Calibri"/>
          <w:sz w:val="24"/>
        </w:rPr>
        <w:t xml:space="preserve">) </w:t>
      </w:r>
      <w:r w:rsidR="0050680B">
        <w:rPr>
          <w:rFonts w:eastAsia="Calibri"/>
          <w:sz w:val="24"/>
          <w:szCs w:val="24"/>
        </w:rPr>
        <w:t xml:space="preserve">работало над реализацией методической темы: </w:t>
      </w:r>
      <w:r w:rsidRPr="00E7002A">
        <w:rPr>
          <w:rFonts w:eastAsia="Calibri"/>
          <w:sz w:val="24"/>
        </w:rPr>
        <w:t>«Создание условий для развития профессиональных компетенций педагогов-психологов в процессе осуществления профессиональной деятельности». Формы заседаний: круглый стол, семинар</w:t>
      </w:r>
      <w:r w:rsidR="00A42DB4">
        <w:rPr>
          <w:rFonts w:eastAsia="Calibri"/>
          <w:sz w:val="24"/>
        </w:rPr>
        <w:t>ы</w:t>
      </w:r>
      <w:r w:rsidR="00E63AE4">
        <w:rPr>
          <w:rFonts w:eastAsia="Calibri"/>
          <w:sz w:val="24"/>
        </w:rPr>
        <w:t>-практикумы</w:t>
      </w:r>
      <w:r w:rsidRPr="00E7002A">
        <w:rPr>
          <w:rFonts w:eastAsia="Calibri"/>
          <w:sz w:val="24"/>
        </w:rPr>
        <w:t>. Задачи МО в</w:t>
      </w:r>
      <w:r w:rsidR="00A42DB4">
        <w:rPr>
          <w:rFonts w:eastAsia="Calibri"/>
          <w:sz w:val="24"/>
        </w:rPr>
        <w:t> </w:t>
      </w:r>
      <w:r w:rsidRPr="00E7002A">
        <w:rPr>
          <w:rFonts w:eastAsia="Calibri"/>
          <w:sz w:val="24"/>
        </w:rPr>
        <w:t>соответ</w:t>
      </w:r>
      <w:r w:rsidR="00E63AE4">
        <w:rPr>
          <w:rFonts w:eastAsia="Calibri"/>
          <w:sz w:val="24"/>
        </w:rPr>
        <w:t>ствии с планом работы выполнены. П</w:t>
      </w:r>
      <w:r w:rsidRPr="00E7002A">
        <w:rPr>
          <w:rFonts w:eastAsia="Calibri"/>
          <w:sz w:val="24"/>
        </w:rPr>
        <w:t>едагоги-психологи представили лучшие профессиональные практики. Наиболее активные учас</w:t>
      </w:r>
      <w:r w:rsidR="00A42DB4">
        <w:rPr>
          <w:rFonts w:eastAsia="Calibri"/>
          <w:sz w:val="24"/>
        </w:rPr>
        <w:t xml:space="preserve">тники работы МО: </w:t>
      </w:r>
      <w:r w:rsidR="00E63AE4" w:rsidRPr="00E63AE4">
        <w:rPr>
          <w:rFonts w:eastAsia="Calibri"/>
          <w:sz w:val="24"/>
        </w:rPr>
        <w:t>Нерадько О.М., ГБДОУ «Детский сад № 118»; Плисс Е.Ю, ГБДОУ «Детский сад № 127»; Светлова Э.И., Лупан А.С., ГБДОУ «Детский сад № 107»</w:t>
      </w:r>
      <w:r w:rsidR="00E63AE4">
        <w:rPr>
          <w:rFonts w:eastAsia="Calibri"/>
          <w:sz w:val="24"/>
        </w:rPr>
        <w:t>;</w:t>
      </w:r>
      <w:r w:rsidR="00E63AE4" w:rsidRPr="00E63AE4">
        <w:rPr>
          <w:rFonts w:eastAsia="Calibri"/>
          <w:sz w:val="24"/>
        </w:rPr>
        <w:t xml:space="preserve"> Кулаковская В.В., ГБДОУ «Детский сад № 22»</w:t>
      </w:r>
      <w:r w:rsidR="00E63AE4">
        <w:rPr>
          <w:rFonts w:eastAsia="Calibri"/>
          <w:sz w:val="24"/>
        </w:rPr>
        <w:t>;</w:t>
      </w:r>
      <w:r w:rsidR="00E63AE4" w:rsidRPr="00E63AE4">
        <w:rPr>
          <w:rFonts w:eastAsia="Calibri"/>
          <w:sz w:val="24"/>
        </w:rPr>
        <w:t xml:space="preserve"> Гаврюсева Т.В., ГБДОУ «Детский сад № 32»</w:t>
      </w:r>
      <w:r w:rsidR="00E63AE4">
        <w:rPr>
          <w:rFonts w:eastAsia="Calibri"/>
          <w:sz w:val="24"/>
        </w:rPr>
        <w:t>;</w:t>
      </w:r>
      <w:r w:rsidR="00E63AE4" w:rsidRPr="00E63AE4">
        <w:rPr>
          <w:rFonts w:eastAsia="Calibri"/>
          <w:sz w:val="24"/>
        </w:rPr>
        <w:t xml:space="preserve"> Колесниченко</w:t>
      </w:r>
      <w:r w:rsidR="00E63AE4">
        <w:rPr>
          <w:rFonts w:eastAsia="Calibri"/>
          <w:sz w:val="24"/>
        </w:rPr>
        <w:t xml:space="preserve"> Е.А., ГБДОУ «Детский сад № 28»;</w:t>
      </w:r>
      <w:r w:rsidR="00E63AE4" w:rsidRPr="00E63AE4">
        <w:rPr>
          <w:rFonts w:eastAsia="Calibri"/>
          <w:sz w:val="24"/>
        </w:rPr>
        <w:t xml:space="preserve"> Гуркина А.А.,</w:t>
      </w:r>
      <w:r w:rsidR="00E63AE4" w:rsidRPr="00E63AE4">
        <w:rPr>
          <w:rFonts w:eastAsia="Calibri"/>
          <w:b/>
          <w:i/>
          <w:sz w:val="24"/>
        </w:rPr>
        <w:t xml:space="preserve"> </w:t>
      </w:r>
      <w:r w:rsidR="00E63AE4" w:rsidRPr="00E63AE4">
        <w:rPr>
          <w:rFonts w:eastAsia="Calibri"/>
          <w:sz w:val="24"/>
        </w:rPr>
        <w:t>ГБДОУ «Детский сад №</w:t>
      </w:r>
      <w:r w:rsidR="00E63AE4">
        <w:rPr>
          <w:rFonts w:eastAsia="Calibri"/>
          <w:sz w:val="24"/>
        </w:rPr>
        <w:t> </w:t>
      </w:r>
      <w:r w:rsidR="00E63AE4" w:rsidRPr="00E63AE4">
        <w:rPr>
          <w:rFonts w:eastAsia="Calibri"/>
          <w:sz w:val="24"/>
        </w:rPr>
        <w:t>127»</w:t>
      </w:r>
      <w:r w:rsidR="00E63AE4">
        <w:rPr>
          <w:rFonts w:eastAsia="Calibri"/>
          <w:sz w:val="24"/>
        </w:rPr>
        <w:t>.</w:t>
      </w:r>
    </w:p>
    <w:p w:rsidR="004F2CD7" w:rsidRDefault="00E7002A" w:rsidP="00663F55">
      <w:pPr>
        <w:widowControl/>
        <w:autoSpaceDE/>
        <w:autoSpaceDN/>
        <w:ind w:firstLine="567"/>
        <w:jc w:val="both"/>
        <w:rPr>
          <w:rFonts w:eastAsia="Calibri"/>
          <w:sz w:val="24"/>
          <w:szCs w:val="24"/>
        </w:rPr>
      </w:pPr>
      <w:r w:rsidRPr="00E7002A">
        <w:rPr>
          <w:rFonts w:eastAsia="Calibri"/>
          <w:sz w:val="24"/>
          <w:szCs w:val="24"/>
        </w:rPr>
        <w:t xml:space="preserve">МО педагогов-психологов ГБДОУ Гагаринского района </w:t>
      </w:r>
      <w:r w:rsidR="00A42DB4">
        <w:rPr>
          <w:rFonts w:eastAsia="Calibri"/>
          <w:sz w:val="24"/>
          <w:szCs w:val="24"/>
        </w:rPr>
        <w:t>(</w:t>
      </w:r>
      <w:r w:rsidRPr="00E7002A">
        <w:rPr>
          <w:rFonts w:eastAsia="Calibri"/>
          <w:sz w:val="24"/>
          <w:szCs w:val="24"/>
        </w:rPr>
        <w:t xml:space="preserve">руководитель – </w:t>
      </w:r>
      <w:r w:rsidR="004F2CD7" w:rsidRPr="004F2CD7">
        <w:rPr>
          <w:rFonts w:eastAsia="Calibri"/>
          <w:sz w:val="24"/>
          <w:szCs w:val="24"/>
        </w:rPr>
        <w:t>Тиглева А.И., педагог-психолог ГБДОУ «Детский сад №15»</w:t>
      </w:r>
      <w:r w:rsidR="00A42DB4">
        <w:rPr>
          <w:rFonts w:eastAsia="Calibri"/>
          <w:sz w:val="24"/>
          <w:szCs w:val="24"/>
        </w:rPr>
        <w:t>) работало над реализацией методической темы: «Психолого-</w:t>
      </w:r>
      <w:r w:rsidRPr="00E7002A">
        <w:rPr>
          <w:rFonts w:eastAsia="Calibri"/>
          <w:sz w:val="24"/>
          <w:szCs w:val="24"/>
        </w:rPr>
        <w:t xml:space="preserve">педагогическое сопровождение </w:t>
      </w:r>
      <w:r w:rsidR="004F2CD7" w:rsidRPr="004F2CD7">
        <w:rPr>
          <w:rFonts w:eastAsia="Calibri"/>
          <w:sz w:val="24"/>
          <w:szCs w:val="24"/>
        </w:rPr>
        <w:t>семьи в дошкольном образовательном учреждении: практики реализации помощи и поддержки</w:t>
      </w:r>
      <w:r w:rsidRPr="00E7002A">
        <w:rPr>
          <w:rFonts w:eastAsia="Calibri"/>
          <w:sz w:val="24"/>
          <w:szCs w:val="24"/>
        </w:rPr>
        <w:t>». Формы заседаний: семинары-практикумы. На</w:t>
      </w:r>
      <w:r w:rsidR="00A42DB4">
        <w:rPr>
          <w:rFonts w:eastAsia="Calibri"/>
          <w:sz w:val="24"/>
          <w:szCs w:val="24"/>
        </w:rPr>
        <w:t> </w:t>
      </w:r>
      <w:r w:rsidRPr="00E7002A">
        <w:rPr>
          <w:rFonts w:eastAsia="Calibri"/>
          <w:sz w:val="24"/>
          <w:szCs w:val="24"/>
        </w:rPr>
        <w:t>заседаниях МО рассматривались текущие и перспективные вопросы развития профессиональных компетенций педагогов-психологов ГБДОУ в со</w:t>
      </w:r>
      <w:r w:rsidR="00A42DB4">
        <w:rPr>
          <w:rFonts w:eastAsia="Calibri"/>
          <w:sz w:val="24"/>
          <w:szCs w:val="24"/>
        </w:rPr>
        <w:t>ответствии</w:t>
      </w:r>
      <w:r w:rsidRPr="00E7002A">
        <w:rPr>
          <w:rFonts w:eastAsia="Calibri"/>
          <w:sz w:val="24"/>
          <w:szCs w:val="24"/>
        </w:rPr>
        <w:t xml:space="preserve"> с ИОМ, </w:t>
      </w:r>
      <w:r w:rsidRPr="00E7002A">
        <w:rPr>
          <w:rFonts w:eastAsia="Calibri"/>
          <w:sz w:val="24"/>
          <w:szCs w:val="24"/>
        </w:rPr>
        <w:lastRenderedPageBreak/>
        <w:t>оказывалась методическая поддержка участник</w:t>
      </w:r>
      <w:r w:rsidR="00A42DB4">
        <w:rPr>
          <w:rFonts w:eastAsia="Calibri"/>
          <w:sz w:val="24"/>
          <w:szCs w:val="24"/>
        </w:rPr>
        <w:t>ов</w:t>
      </w:r>
      <w:r w:rsidRPr="00E7002A">
        <w:rPr>
          <w:rFonts w:eastAsia="Calibri"/>
          <w:sz w:val="24"/>
          <w:szCs w:val="24"/>
        </w:rPr>
        <w:t xml:space="preserve"> МО. </w:t>
      </w:r>
      <w:r w:rsidRPr="00E7002A">
        <w:rPr>
          <w:rFonts w:eastAsia="Calibri"/>
          <w:sz w:val="24"/>
        </w:rPr>
        <w:t>Задачи МО в соответствии с</w:t>
      </w:r>
      <w:r w:rsidR="00A42DB4">
        <w:rPr>
          <w:rFonts w:eastAsia="Calibri"/>
          <w:sz w:val="24"/>
        </w:rPr>
        <w:t> </w:t>
      </w:r>
      <w:r w:rsidRPr="00E7002A">
        <w:rPr>
          <w:rFonts w:eastAsia="Calibri"/>
          <w:sz w:val="24"/>
        </w:rPr>
        <w:t xml:space="preserve">планом работы выполнены, педагоги-психологи представили лучшие профессиональные практики. </w:t>
      </w:r>
      <w:r w:rsidRPr="00E7002A">
        <w:rPr>
          <w:rFonts w:eastAsia="Calibri"/>
          <w:sz w:val="24"/>
          <w:szCs w:val="24"/>
        </w:rPr>
        <w:t>Наиболее активные участ</w:t>
      </w:r>
      <w:r w:rsidR="00A42DB4">
        <w:rPr>
          <w:rFonts w:eastAsia="Calibri"/>
          <w:sz w:val="24"/>
          <w:szCs w:val="24"/>
        </w:rPr>
        <w:t xml:space="preserve">ники работы МО: </w:t>
      </w:r>
      <w:r w:rsidR="004F2CD7" w:rsidRPr="004F2CD7">
        <w:rPr>
          <w:rFonts w:eastAsia="Calibri"/>
          <w:sz w:val="24"/>
          <w:szCs w:val="24"/>
        </w:rPr>
        <w:t>Тиглева А.И., ГБДОУ «Детский сад №15</w:t>
      </w:r>
      <w:r w:rsidR="004F2CD7">
        <w:rPr>
          <w:rFonts w:eastAsia="Calibri"/>
          <w:sz w:val="24"/>
          <w:szCs w:val="24"/>
        </w:rPr>
        <w:t>»;</w:t>
      </w:r>
      <w:r w:rsidR="004F2CD7" w:rsidRPr="004F2CD7">
        <w:rPr>
          <w:rFonts w:eastAsia="Calibri"/>
          <w:sz w:val="24"/>
          <w:szCs w:val="24"/>
        </w:rPr>
        <w:t xml:space="preserve"> Казакова</w:t>
      </w:r>
      <w:r w:rsidR="004F2CD7">
        <w:rPr>
          <w:rFonts w:eastAsia="Calibri"/>
          <w:sz w:val="24"/>
          <w:szCs w:val="24"/>
        </w:rPr>
        <w:t> </w:t>
      </w:r>
      <w:r w:rsidR="004F2CD7" w:rsidRPr="004F2CD7">
        <w:rPr>
          <w:rFonts w:eastAsia="Calibri"/>
          <w:sz w:val="24"/>
          <w:szCs w:val="24"/>
        </w:rPr>
        <w:t>Е.Н.,</w:t>
      </w:r>
      <w:r w:rsidR="004F2CD7" w:rsidRPr="004F2CD7">
        <w:rPr>
          <w:rFonts w:eastAsia="Calibri"/>
          <w:b/>
          <w:sz w:val="24"/>
          <w:szCs w:val="24"/>
        </w:rPr>
        <w:t xml:space="preserve"> </w:t>
      </w:r>
      <w:r w:rsidR="004F2CD7" w:rsidRPr="004F2CD7">
        <w:rPr>
          <w:rFonts w:eastAsia="Calibri"/>
          <w:sz w:val="24"/>
          <w:szCs w:val="24"/>
        </w:rPr>
        <w:t>ГБДОУ</w:t>
      </w:r>
      <w:r w:rsidR="004F2CD7" w:rsidRPr="004F2CD7">
        <w:rPr>
          <w:rFonts w:eastAsia="Calibri"/>
          <w:b/>
          <w:sz w:val="24"/>
          <w:szCs w:val="24"/>
        </w:rPr>
        <w:t xml:space="preserve"> </w:t>
      </w:r>
      <w:r w:rsidR="004F2CD7">
        <w:rPr>
          <w:rFonts w:eastAsia="Calibri"/>
          <w:sz w:val="24"/>
          <w:szCs w:val="24"/>
        </w:rPr>
        <w:t>«Детский сад №133»;</w:t>
      </w:r>
      <w:r w:rsidR="004F2CD7" w:rsidRPr="004F2CD7">
        <w:rPr>
          <w:rFonts w:eastAsia="Calibri"/>
          <w:sz w:val="24"/>
          <w:szCs w:val="24"/>
        </w:rPr>
        <w:t xml:space="preserve"> Ходенкова Е.Л.,</w:t>
      </w:r>
      <w:r w:rsidR="004F2CD7" w:rsidRPr="004F2CD7">
        <w:rPr>
          <w:rFonts w:eastAsia="Calibri"/>
          <w:b/>
          <w:sz w:val="24"/>
          <w:szCs w:val="24"/>
        </w:rPr>
        <w:t xml:space="preserve"> </w:t>
      </w:r>
      <w:r w:rsidR="004F2CD7" w:rsidRPr="004F2CD7">
        <w:rPr>
          <w:rFonts w:eastAsia="Calibri"/>
          <w:sz w:val="24"/>
          <w:szCs w:val="24"/>
        </w:rPr>
        <w:t>ГБОУ СОШ №</w:t>
      </w:r>
      <w:r w:rsidR="004F2CD7">
        <w:rPr>
          <w:rFonts w:eastAsia="Calibri"/>
          <w:sz w:val="24"/>
          <w:szCs w:val="24"/>
        </w:rPr>
        <w:t xml:space="preserve"> 54 Детский сад «Эрудит»; </w:t>
      </w:r>
      <w:r w:rsidR="004F2CD7" w:rsidRPr="004F2CD7">
        <w:rPr>
          <w:rFonts w:eastAsia="Calibri"/>
          <w:sz w:val="24"/>
          <w:szCs w:val="24"/>
        </w:rPr>
        <w:t>Иванченко О.П.,</w:t>
      </w:r>
      <w:r w:rsidR="004F2CD7" w:rsidRPr="004F2CD7">
        <w:rPr>
          <w:rFonts w:eastAsia="Calibri"/>
          <w:b/>
          <w:sz w:val="24"/>
          <w:szCs w:val="24"/>
        </w:rPr>
        <w:t xml:space="preserve"> </w:t>
      </w:r>
      <w:r w:rsidR="004F2CD7" w:rsidRPr="004F2CD7">
        <w:rPr>
          <w:rFonts w:eastAsia="Calibri"/>
          <w:sz w:val="24"/>
          <w:szCs w:val="24"/>
        </w:rPr>
        <w:t xml:space="preserve">ГБДОУ </w:t>
      </w:r>
      <w:r w:rsidR="004F2CD7">
        <w:rPr>
          <w:rFonts w:eastAsia="Calibri"/>
          <w:sz w:val="24"/>
          <w:szCs w:val="24"/>
        </w:rPr>
        <w:t>«Детский сад №112»;</w:t>
      </w:r>
      <w:r w:rsidR="004F2CD7" w:rsidRPr="004F2CD7">
        <w:rPr>
          <w:rFonts w:eastAsia="Calibri"/>
          <w:sz w:val="24"/>
          <w:szCs w:val="24"/>
        </w:rPr>
        <w:t xml:space="preserve"> Савкина Т.В,</w:t>
      </w:r>
      <w:r w:rsidR="004F2CD7" w:rsidRPr="004F2CD7">
        <w:rPr>
          <w:rFonts w:eastAsia="Calibri"/>
          <w:b/>
          <w:sz w:val="24"/>
          <w:szCs w:val="24"/>
        </w:rPr>
        <w:t xml:space="preserve"> </w:t>
      </w:r>
      <w:r w:rsidR="004F2CD7" w:rsidRPr="004F2CD7">
        <w:rPr>
          <w:rFonts w:eastAsia="Calibri"/>
          <w:sz w:val="24"/>
          <w:szCs w:val="24"/>
        </w:rPr>
        <w:t>ГБДОУ «Детский сад №123»; Младенова О.В.,</w:t>
      </w:r>
      <w:r w:rsidR="004F2CD7" w:rsidRPr="004F2CD7">
        <w:rPr>
          <w:rFonts w:eastAsia="Calibri"/>
          <w:b/>
          <w:sz w:val="24"/>
          <w:szCs w:val="24"/>
        </w:rPr>
        <w:t xml:space="preserve"> </w:t>
      </w:r>
      <w:r w:rsidR="004F2CD7" w:rsidRPr="004F2CD7">
        <w:rPr>
          <w:rFonts w:eastAsia="Calibri"/>
          <w:sz w:val="24"/>
          <w:szCs w:val="24"/>
        </w:rPr>
        <w:t>ГБДОУ</w:t>
      </w:r>
      <w:r w:rsidR="004F2CD7">
        <w:rPr>
          <w:rFonts w:eastAsia="Calibri"/>
          <w:sz w:val="24"/>
          <w:szCs w:val="24"/>
        </w:rPr>
        <w:t xml:space="preserve"> «Детский сад № 125»;</w:t>
      </w:r>
      <w:r w:rsidR="004F2CD7" w:rsidRPr="004F2CD7">
        <w:rPr>
          <w:rFonts w:eastAsia="Calibri"/>
          <w:sz w:val="24"/>
          <w:szCs w:val="24"/>
        </w:rPr>
        <w:t xml:space="preserve"> Ермолаева Е.В., ГБДОУ «Детский сад</w:t>
      </w:r>
      <w:r w:rsidR="004F2CD7">
        <w:rPr>
          <w:rFonts w:eastAsia="Calibri"/>
          <w:sz w:val="24"/>
          <w:szCs w:val="24"/>
        </w:rPr>
        <w:t xml:space="preserve"> №7»;</w:t>
      </w:r>
      <w:r w:rsidR="004F2CD7" w:rsidRPr="004F2CD7">
        <w:rPr>
          <w:rFonts w:eastAsia="Calibri"/>
          <w:sz w:val="24"/>
          <w:szCs w:val="24"/>
        </w:rPr>
        <w:t xml:space="preserve"> Ратошнюк Е.Г., ГБДОУ </w:t>
      </w:r>
      <w:r w:rsidR="004F2CD7">
        <w:rPr>
          <w:rFonts w:eastAsia="Calibri"/>
          <w:sz w:val="24"/>
          <w:szCs w:val="24"/>
        </w:rPr>
        <w:t>«Детский сад № 34»;</w:t>
      </w:r>
      <w:r w:rsidR="004F2CD7" w:rsidRPr="004F2CD7">
        <w:rPr>
          <w:rFonts w:eastAsia="Calibri"/>
          <w:sz w:val="24"/>
          <w:szCs w:val="24"/>
        </w:rPr>
        <w:t xml:space="preserve"> Каштанова Ю.М., ГБОУ «ШКОЛА ЭКОТЕХ</w:t>
      </w:r>
      <w:r w:rsidR="004F2CD7">
        <w:rPr>
          <w:rFonts w:eastAsia="Calibri"/>
          <w:sz w:val="24"/>
          <w:szCs w:val="24"/>
        </w:rPr>
        <w:t xml:space="preserve">+»; Литвинова Е.А., </w:t>
      </w:r>
      <w:r w:rsidR="004F2CD7" w:rsidRPr="004F2CD7">
        <w:rPr>
          <w:rFonts w:eastAsia="Calibri"/>
          <w:sz w:val="24"/>
          <w:szCs w:val="24"/>
        </w:rPr>
        <w:t>ГБДОУ «Детский сад №</w:t>
      </w:r>
      <w:r w:rsidR="004F2CD7">
        <w:rPr>
          <w:rFonts w:eastAsia="Calibri"/>
          <w:sz w:val="24"/>
          <w:szCs w:val="24"/>
        </w:rPr>
        <w:t> </w:t>
      </w:r>
      <w:r w:rsidR="004F2CD7" w:rsidRPr="004F2CD7">
        <w:rPr>
          <w:rFonts w:eastAsia="Calibri"/>
          <w:sz w:val="24"/>
          <w:szCs w:val="24"/>
        </w:rPr>
        <w:t>36».</w:t>
      </w:r>
    </w:p>
    <w:p w:rsidR="00007D77" w:rsidRPr="00007D77" w:rsidRDefault="00E7002A" w:rsidP="00007D77">
      <w:pPr>
        <w:ind w:firstLine="709"/>
        <w:jc w:val="both"/>
        <w:rPr>
          <w:rFonts w:eastAsia="Calibri"/>
          <w:sz w:val="24"/>
          <w:szCs w:val="24"/>
        </w:rPr>
      </w:pPr>
      <w:r w:rsidRPr="00E7002A">
        <w:rPr>
          <w:rFonts w:eastAsia="Calibri"/>
          <w:sz w:val="24"/>
          <w:szCs w:val="24"/>
        </w:rPr>
        <w:t xml:space="preserve">МО педагогов-психологов ГБДОУ Нахимовского района (Корабельная сторона) </w:t>
      </w:r>
      <w:r w:rsidR="004833C3">
        <w:rPr>
          <w:rFonts w:eastAsia="Calibri"/>
          <w:sz w:val="24"/>
          <w:szCs w:val="24"/>
        </w:rPr>
        <w:t>(</w:t>
      </w:r>
      <w:r w:rsidRPr="00E7002A">
        <w:rPr>
          <w:rFonts w:eastAsia="Calibri"/>
          <w:sz w:val="24"/>
          <w:szCs w:val="24"/>
        </w:rPr>
        <w:t>руководитель – Кривобок М.Н., педагог-психолог ГБДОУ «Детский сад №</w:t>
      </w:r>
      <w:r w:rsidR="004833C3">
        <w:rPr>
          <w:rFonts w:eastAsia="Calibri"/>
          <w:sz w:val="24"/>
          <w:szCs w:val="24"/>
        </w:rPr>
        <w:t> </w:t>
      </w:r>
      <w:r w:rsidR="009C3A49">
        <w:rPr>
          <w:rFonts w:eastAsia="Calibri"/>
          <w:sz w:val="24"/>
          <w:szCs w:val="24"/>
        </w:rPr>
        <w:t>69»</w:t>
      </w:r>
      <w:r w:rsidR="004833C3" w:rsidRPr="004833C3">
        <w:rPr>
          <w:rFonts w:eastAsia="Calibri"/>
          <w:sz w:val="24"/>
          <w:szCs w:val="24"/>
        </w:rPr>
        <w:t xml:space="preserve"> </w:t>
      </w:r>
      <w:r w:rsidR="004833C3">
        <w:rPr>
          <w:rFonts w:eastAsia="Calibri"/>
          <w:sz w:val="24"/>
          <w:szCs w:val="24"/>
        </w:rPr>
        <w:t xml:space="preserve">работало над реализацией методической темы: </w:t>
      </w:r>
      <w:r w:rsidRPr="00E7002A">
        <w:rPr>
          <w:rFonts w:eastAsia="Calibri"/>
          <w:sz w:val="24"/>
        </w:rPr>
        <w:t>«</w:t>
      </w:r>
      <w:r w:rsidRPr="00E7002A">
        <w:rPr>
          <w:rFonts w:eastAsia="Calibri"/>
          <w:color w:val="000000"/>
          <w:sz w:val="24"/>
        </w:rPr>
        <w:t xml:space="preserve">Актуальные вопросы психолого-педагогического сопровождения участников образовательного процесса». </w:t>
      </w:r>
      <w:r w:rsidRPr="00E7002A">
        <w:rPr>
          <w:rFonts w:eastAsia="Calibri"/>
          <w:sz w:val="24"/>
          <w:szCs w:val="24"/>
        </w:rPr>
        <w:t>Формы заседаний:</w:t>
      </w:r>
      <w:r w:rsidR="00007D77">
        <w:rPr>
          <w:rFonts w:eastAsia="Calibri"/>
          <w:sz w:val="24"/>
          <w:szCs w:val="24"/>
        </w:rPr>
        <w:t xml:space="preserve"> круглый стол</w:t>
      </w:r>
      <w:r w:rsidR="004833C3">
        <w:rPr>
          <w:rFonts w:eastAsia="Calibri"/>
          <w:sz w:val="24"/>
          <w:szCs w:val="24"/>
        </w:rPr>
        <w:t>, семинары-</w:t>
      </w:r>
      <w:r w:rsidRPr="00E7002A">
        <w:rPr>
          <w:rFonts w:eastAsia="Calibri"/>
          <w:sz w:val="24"/>
          <w:szCs w:val="24"/>
        </w:rPr>
        <w:t xml:space="preserve">практикумы. Работа МО проводилась в соответствии с планом, задачи выполнены. Деятельность педагогов-психологов в рамках МО способствовала </w:t>
      </w:r>
      <w:r w:rsidR="00007D77">
        <w:rPr>
          <w:rFonts w:eastAsia="Calibri"/>
          <w:sz w:val="24"/>
          <w:szCs w:val="24"/>
        </w:rPr>
        <w:t xml:space="preserve">их </w:t>
      </w:r>
      <w:r w:rsidRPr="00E7002A">
        <w:rPr>
          <w:sz w:val="24"/>
          <w:szCs w:val="24"/>
        </w:rPr>
        <w:t>профессиональному и</w:t>
      </w:r>
      <w:r w:rsidR="00007D77">
        <w:rPr>
          <w:sz w:val="24"/>
          <w:szCs w:val="24"/>
        </w:rPr>
        <w:t> </w:t>
      </w:r>
      <w:r w:rsidRPr="00E7002A">
        <w:rPr>
          <w:sz w:val="24"/>
          <w:szCs w:val="24"/>
        </w:rPr>
        <w:t>творческому развитию</w:t>
      </w:r>
      <w:r w:rsidRPr="00E7002A">
        <w:rPr>
          <w:rFonts w:eastAsia="Calibri"/>
          <w:sz w:val="24"/>
          <w:szCs w:val="24"/>
        </w:rPr>
        <w:t>. Наиболе</w:t>
      </w:r>
      <w:r w:rsidR="004833C3">
        <w:rPr>
          <w:rFonts w:eastAsia="Calibri"/>
          <w:sz w:val="24"/>
          <w:szCs w:val="24"/>
        </w:rPr>
        <w:t xml:space="preserve">е активные участники работы МО – </w:t>
      </w:r>
      <w:r w:rsidRPr="00E7002A">
        <w:rPr>
          <w:rFonts w:eastAsia="Calibri"/>
          <w:sz w:val="24"/>
          <w:szCs w:val="24"/>
        </w:rPr>
        <w:t>педагоги-психологи:</w:t>
      </w:r>
      <w:r w:rsidRPr="00E7002A">
        <w:rPr>
          <w:rFonts w:eastAsia="Calibri"/>
          <w:b/>
          <w:sz w:val="24"/>
          <w:szCs w:val="24"/>
        </w:rPr>
        <w:t xml:space="preserve"> </w:t>
      </w:r>
      <w:r w:rsidR="00007D77" w:rsidRPr="00007D77">
        <w:rPr>
          <w:rFonts w:eastAsia="Calibri"/>
          <w:sz w:val="24"/>
          <w:szCs w:val="24"/>
        </w:rPr>
        <w:t xml:space="preserve">Котко Т.П., ГБДОУ </w:t>
      </w:r>
      <w:r w:rsidR="00007D77">
        <w:rPr>
          <w:rFonts w:eastAsia="Calibri"/>
          <w:sz w:val="24"/>
          <w:szCs w:val="24"/>
        </w:rPr>
        <w:t>«Детский сад № 27»;</w:t>
      </w:r>
      <w:r w:rsidR="00007D77" w:rsidRPr="00007D77">
        <w:rPr>
          <w:rFonts w:eastAsia="Calibri"/>
          <w:sz w:val="24"/>
          <w:szCs w:val="24"/>
        </w:rPr>
        <w:t xml:space="preserve"> Кривобок М.Н., ГБДОУ </w:t>
      </w:r>
      <w:r w:rsidR="00007D77">
        <w:rPr>
          <w:rFonts w:eastAsia="Calibri"/>
          <w:sz w:val="24"/>
          <w:szCs w:val="24"/>
        </w:rPr>
        <w:t>«Детский сад № 69»;</w:t>
      </w:r>
      <w:r w:rsidR="00007D77" w:rsidRPr="00007D77">
        <w:rPr>
          <w:rFonts w:eastAsia="Calibri"/>
          <w:sz w:val="24"/>
          <w:szCs w:val="24"/>
        </w:rPr>
        <w:t xml:space="preserve"> Хуторская Л.И., ГБДОУ </w:t>
      </w:r>
      <w:r w:rsidR="00007D77">
        <w:rPr>
          <w:rFonts w:eastAsia="Calibri"/>
          <w:sz w:val="24"/>
          <w:szCs w:val="24"/>
        </w:rPr>
        <w:t>«Детский сад № 67»;</w:t>
      </w:r>
      <w:r w:rsidR="00007D77" w:rsidRPr="00007D77">
        <w:rPr>
          <w:rFonts w:eastAsia="Calibri"/>
          <w:sz w:val="24"/>
          <w:szCs w:val="24"/>
        </w:rPr>
        <w:t xml:space="preserve"> Бакулина</w:t>
      </w:r>
      <w:r w:rsidR="00007D77">
        <w:rPr>
          <w:rFonts w:eastAsia="Calibri"/>
          <w:sz w:val="24"/>
          <w:szCs w:val="24"/>
        </w:rPr>
        <w:t xml:space="preserve"> Ю.А., ГБДОУ «Детский сад № 49»;</w:t>
      </w:r>
      <w:r w:rsidR="00007D77" w:rsidRPr="00007D77">
        <w:rPr>
          <w:rFonts w:eastAsia="Calibri"/>
          <w:sz w:val="24"/>
          <w:szCs w:val="24"/>
        </w:rPr>
        <w:t xml:space="preserve"> Коцеруба М. В., ГБДОУ </w:t>
      </w:r>
      <w:r w:rsidR="00007D77">
        <w:rPr>
          <w:rFonts w:eastAsia="Calibri"/>
          <w:sz w:val="24"/>
          <w:szCs w:val="24"/>
        </w:rPr>
        <w:t>«Детский сад № 34»;</w:t>
      </w:r>
      <w:r w:rsidR="00007D77" w:rsidRPr="00007D77">
        <w:rPr>
          <w:rFonts w:eastAsia="Calibri"/>
          <w:sz w:val="24"/>
          <w:szCs w:val="24"/>
        </w:rPr>
        <w:t xml:space="preserve"> Волкова О.Н., ГБДОУ </w:t>
      </w:r>
      <w:r w:rsidR="00007D77">
        <w:rPr>
          <w:rFonts w:eastAsia="Calibri"/>
          <w:sz w:val="24"/>
          <w:szCs w:val="24"/>
        </w:rPr>
        <w:t>«Детский сад № 2»;</w:t>
      </w:r>
      <w:r w:rsidR="00007D77" w:rsidRPr="00007D77">
        <w:rPr>
          <w:rFonts w:eastAsia="Calibri"/>
          <w:sz w:val="24"/>
          <w:szCs w:val="24"/>
        </w:rPr>
        <w:t xml:space="preserve"> Кот</w:t>
      </w:r>
      <w:r w:rsidR="00007D77">
        <w:rPr>
          <w:rFonts w:eastAsia="Calibri"/>
          <w:sz w:val="24"/>
          <w:szCs w:val="24"/>
        </w:rPr>
        <w:t> </w:t>
      </w:r>
      <w:r w:rsidR="00007D77" w:rsidRPr="00007D77">
        <w:rPr>
          <w:rFonts w:eastAsia="Calibri"/>
          <w:sz w:val="24"/>
          <w:szCs w:val="24"/>
        </w:rPr>
        <w:t>Т.П., ГБДОУ «Детский сад № 91</w:t>
      </w:r>
      <w:r w:rsidR="00007D77">
        <w:rPr>
          <w:rFonts w:eastAsia="Calibri"/>
          <w:sz w:val="24"/>
          <w:szCs w:val="24"/>
        </w:rPr>
        <w:t>»;</w:t>
      </w:r>
      <w:r w:rsidR="00007D77" w:rsidRPr="00007D77">
        <w:rPr>
          <w:rFonts w:eastAsia="Calibri"/>
          <w:sz w:val="24"/>
          <w:szCs w:val="24"/>
        </w:rPr>
        <w:t xml:space="preserve"> Осинина О.М., </w:t>
      </w:r>
      <w:r w:rsidR="00007D77" w:rsidRPr="00007D77">
        <w:rPr>
          <w:color w:val="000000"/>
          <w:sz w:val="24"/>
          <w:szCs w:val="24"/>
          <w:shd w:val="clear" w:color="auto" w:fill="FFFFFF"/>
        </w:rPr>
        <w:t xml:space="preserve">ГБОУ «ОЦ </w:t>
      </w:r>
      <w:r w:rsidR="00007D77">
        <w:rPr>
          <w:color w:val="000000"/>
          <w:sz w:val="24"/>
          <w:szCs w:val="24"/>
          <w:shd w:val="clear" w:color="auto" w:fill="FFFFFF"/>
        </w:rPr>
        <w:t>«Античный»</w:t>
      </w:r>
      <w:r w:rsidR="00007D77" w:rsidRPr="00007D77">
        <w:rPr>
          <w:color w:val="000000"/>
          <w:sz w:val="24"/>
          <w:szCs w:val="24"/>
          <w:shd w:val="clear" w:color="auto" w:fill="FFFFFF"/>
        </w:rPr>
        <w:t xml:space="preserve">; Балабан О. А., </w:t>
      </w:r>
      <w:r w:rsidR="00007D77" w:rsidRPr="00007D77">
        <w:rPr>
          <w:rFonts w:eastAsia="Calibri"/>
          <w:sz w:val="24"/>
          <w:szCs w:val="24"/>
        </w:rPr>
        <w:t xml:space="preserve">ГБДОУ </w:t>
      </w:r>
      <w:r w:rsidR="00007D77">
        <w:rPr>
          <w:rFonts w:eastAsia="Calibri"/>
          <w:sz w:val="24"/>
          <w:szCs w:val="24"/>
        </w:rPr>
        <w:t>«Детский сад № 118»;</w:t>
      </w:r>
      <w:r w:rsidR="00007D77" w:rsidRPr="00007D77">
        <w:rPr>
          <w:rFonts w:eastAsia="Calibri"/>
          <w:sz w:val="24"/>
          <w:szCs w:val="24"/>
        </w:rPr>
        <w:t xml:space="preserve"> Цепелина Т.Г., ГБДОУ </w:t>
      </w:r>
      <w:r w:rsidR="00007D77">
        <w:rPr>
          <w:rFonts w:eastAsia="Calibri"/>
          <w:sz w:val="24"/>
          <w:szCs w:val="24"/>
        </w:rPr>
        <w:t>«Детский сад № 128»;</w:t>
      </w:r>
      <w:r w:rsidR="00007D77" w:rsidRPr="00007D77">
        <w:rPr>
          <w:rFonts w:eastAsia="Calibri"/>
          <w:sz w:val="24"/>
          <w:szCs w:val="24"/>
        </w:rPr>
        <w:t xml:space="preserve"> Дорохова Л.В., ГБДОУ </w:t>
      </w:r>
      <w:r w:rsidR="00007D77">
        <w:rPr>
          <w:rFonts w:eastAsia="Calibri"/>
          <w:sz w:val="24"/>
          <w:szCs w:val="24"/>
        </w:rPr>
        <w:t>«Детский сад № 36»;</w:t>
      </w:r>
      <w:r w:rsidR="00007D77" w:rsidRPr="00007D77">
        <w:rPr>
          <w:rFonts w:eastAsia="Calibri"/>
          <w:sz w:val="24"/>
          <w:szCs w:val="24"/>
        </w:rPr>
        <w:t xml:space="preserve"> Мойсеюк О.В., ГБДОУ «Детск</w:t>
      </w:r>
      <w:r w:rsidR="00007D77">
        <w:rPr>
          <w:rFonts w:eastAsia="Calibri"/>
          <w:sz w:val="24"/>
          <w:szCs w:val="24"/>
        </w:rPr>
        <w:t>ий сад № 89»;</w:t>
      </w:r>
      <w:r w:rsidR="00007D77" w:rsidRPr="00007D77">
        <w:rPr>
          <w:rFonts w:eastAsia="Calibri"/>
          <w:sz w:val="24"/>
          <w:szCs w:val="24"/>
        </w:rPr>
        <w:t xml:space="preserve"> Бойко</w:t>
      </w:r>
      <w:r w:rsidR="00007D77">
        <w:rPr>
          <w:rFonts w:eastAsia="Calibri"/>
          <w:sz w:val="24"/>
          <w:szCs w:val="24"/>
        </w:rPr>
        <w:t xml:space="preserve"> Н.С., ГБДОУ «Детский сад № 10»;</w:t>
      </w:r>
      <w:r w:rsidR="00007D77" w:rsidRPr="00007D77">
        <w:rPr>
          <w:rFonts w:eastAsia="Calibri"/>
          <w:sz w:val="24"/>
          <w:szCs w:val="24"/>
        </w:rPr>
        <w:t xml:space="preserve"> </w:t>
      </w:r>
      <w:r w:rsidR="00007D77" w:rsidRPr="00007D77">
        <w:rPr>
          <w:rFonts w:eastAsia="Calibri"/>
          <w:sz w:val="24"/>
        </w:rPr>
        <w:t>Хуторская</w:t>
      </w:r>
      <w:r w:rsidR="00007D77">
        <w:rPr>
          <w:rFonts w:eastAsia="Calibri"/>
          <w:sz w:val="24"/>
        </w:rPr>
        <w:t xml:space="preserve"> Л.И., ГБДОУ «Детский сад № 67»;</w:t>
      </w:r>
      <w:r w:rsidR="00007D77" w:rsidRPr="00007D77">
        <w:rPr>
          <w:rFonts w:eastAsia="Calibri"/>
          <w:sz w:val="24"/>
        </w:rPr>
        <w:t xml:space="preserve"> Нифонтова Л.И., ГБОУ «ОЦ им. Ревякина».</w:t>
      </w:r>
    </w:p>
    <w:p w:rsidR="001F103F" w:rsidRPr="001F103F" w:rsidRDefault="00E7002A" w:rsidP="001F103F">
      <w:pPr>
        <w:ind w:firstLine="709"/>
        <w:jc w:val="both"/>
        <w:rPr>
          <w:rFonts w:eastAsia="Calibri"/>
          <w:sz w:val="24"/>
          <w:szCs w:val="24"/>
        </w:rPr>
      </w:pPr>
      <w:r w:rsidRPr="00E7002A">
        <w:rPr>
          <w:rFonts w:eastAsia="Calibri"/>
          <w:sz w:val="24"/>
          <w:szCs w:val="24"/>
        </w:rPr>
        <w:t>МО педагогов-психологов ГБДОУ Нахимовского района (Северная сторона)</w:t>
      </w:r>
      <w:r w:rsidR="00D47714">
        <w:rPr>
          <w:rFonts w:eastAsia="Calibri"/>
          <w:sz w:val="24"/>
          <w:szCs w:val="24"/>
        </w:rPr>
        <w:t xml:space="preserve"> (</w:t>
      </w:r>
      <w:r w:rsidRPr="00E7002A">
        <w:rPr>
          <w:rFonts w:eastAsia="Calibri"/>
          <w:sz w:val="24"/>
          <w:szCs w:val="24"/>
        </w:rPr>
        <w:t>руководитель</w:t>
      </w:r>
      <w:r w:rsidR="00D47714">
        <w:rPr>
          <w:rFonts w:eastAsia="Calibri"/>
          <w:sz w:val="24"/>
          <w:szCs w:val="24"/>
        </w:rPr>
        <w:t> </w:t>
      </w:r>
      <w:r w:rsidRPr="00E7002A">
        <w:rPr>
          <w:rFonts w:eastAsia="Calibri"/>
          <w:sz w:val="24"/>
          <w:szCs w:val="24"/>
        </w:rPr>
        <w:t>– Бушмакина Е.В., педагог-п</w:t>
      </w:r>
      <w:r w:rsidR="00D47714">
        <w:rPr>
          <w:rFonts w:eastAsia="Calibri"/>
          <w:sz w:val="24"/>
          <w:szCs w:val="24"/>
        </w:rPr>
        <w:t>сихолог ГБДОУ «Детский сад № 48»)</w:t>
      </w:r>
      <w:r w:rsidRPr="00E7002A">
        <w:rPr>
          <w:rFonts w:eastAsia="Calibri"/>
          <w:sz w:val="24"/>
          <w:szCs w:val="24"/>
        </w:rPr>
        <w:t xml:space="preserve"> </w:t>
      </w:r>
      <w:r w:rsidR="00D47714">
        <w:rPr>
          <w:rFonts w:eastAsia="Calibri"/>
          <w:sz w:val="24"/>
          <w:szCs w:val="24"/>
        </w:rPr>
        <w:t xml:space="preserve">работало над реализацией методической темы: </w:t>
      </w:r>
      <w:r w:rsidRPr="00E7002A">
        <w:rPr>
          <w:rFonts w:eastAsia="Calibri"/>
          <w:color w:val="000000"/>
          <w:sz w:val="24"/>
          <w:szCs w:val="24"/>
        </w:rPr>
        <w:t>«</w:t>
      </w:r>
      <w:r w:rsidR="001F103F" w:rsidRPr="001F103F">
        <w:rPr>
          <w:rFonts w:eastAsia="Calibri"/>
          <w:color w:val="000000"/>
          <w:sz w:val="24"/>
          <w:szCs w:val="24"/>
        </w:rPr>
        <w:t>Профилактика дезадаптации: единство подходов и</w:t>
      </w:r>
      <w:r w:rsidR="001F103F">
        <w:rPr>
          <w:rFonts w:eastAsia="Calibri"/>
          <w:color w:val="000000"/>
          <w:sz w:val="24"/>
          <w:szCs w:val="24"/>
        </w:rPr>
        <w:t> </w:t>
      </w:r>
      <w:r w:rsidR="001F103F" w:rsidRPr="001F103F">
        <w:rPr>
          <w:rFonts w:eastAsia="Calibri"/>
          <w:color w:val="000000"/>
          <w:sz w:val="24"/>
          <w:szCs w:val="24"/>
        </w:rPr>
        <w:t>сотрудничество психологов системы образования</w:t>
      </w:r>
      <w:r w:rsidRPr="00E7002A">
        <w:rPr>
          <w:rFonts w:eastAsia="Calibri"/>
          <w:color w:val="000000"/>
          <w:sz w:val="24"/>
          <w:szCs w:val="24"/>
        </w:rPr>
        <w:t>».</w:t>
      </w:r>
      <w:r w:rsidRPr="00E7002A">
        <w:rPr>
          <w:rFonts w:eastAsia="Calibri"/>
          <w:color w:val="000000"/>
          <w:sz w:val="28"/>
        </w:rPr>
        <w:t xml:space="preserve"> </w:t>
      </w:r>
      <w:r w:rsidRPr="00E7002A">
        <w:rPr>
          <w:rFonts w:eastAsia="Calibri"/>
          <w:sz w:val="24"/>
          <w:szCs w:val="24"/>
        </w:rPr>
        <w:t>Формы заседаний: круглый стол, творческая мастерс</w:t>
      </w:r>
      <w:r w:rsidR="001F103F">
        <w:rPr>
          <w:rFonts w:eastAsia="Calibri"/>
          <w:sz w:val="24"/>
          <w:szCs w:val="24"/>
        </w:rPr>
        <w:t>кая</w:t>
      </w:r>
      <w:r w:rsidRPr="00E7002A">
        <w:rPr>
          <w:rFonts w:eastAsia="Calibri"/>
          <w:sz w:val="24"/>
          <w:szCs w:val="24"/>
        </w:rPr>
        <w:t xml:space="preserve">. Работа МО проводилась в соответствии с планом, </w:t>
      </w:r>
      <w:r w:rsidRPr="00E7002A">
        <w:rPr>
          <w:sz w:val="24"/>
          <w:szCs w:val="24"/>
        </w:rPr>
        <w:t>способствовала профессиональному, творческому развитию педагогов-психологов в</w:t>
      </w:r>
      <w:r w:rsidR="00293308">
        <w:rPr>
          <w:sz w:val="24"/>
          <w:szCs w:val="24"/>
        </w:rPr>
        <w:t> </w:t>
      </w:r>
      <w:r w:rsidR="001F103F">
        <w:rPr>
          <w:sz w:val="24"/>
          <w:szCs w:val="24"/>
        </w:rPr>
        <w:t>профессиональном сообществе. З</w:t>
      </w:r>
      <w:r w:rsidRPr="00E7002A">
        <w:rPr>
          <w:rFonts w:eastAsia="Calibri"/>
          <w:sz w:val="24"/>
          <w:szCs w:val="24"/>
        </w:rPr>
        <w:t xml:space="preserve">адачи выполнены. </w:t>
      </w:r>
      <w:r w:rsidR="00DF4556">
        <w:rPr>
          <w:rFonts w:eastAsia="Calibri"/>
          <w:sz w:val="24"/>
          <w:szCs w:val="24"/>
        </w:rPr>
        <w:t>Р</w:t>
      </w:r>
      <w:r w:rsidRPr="00E7002A">
        <w:rPr>
          <w:rFonts w:eastAsia="Calibri"/>
          <w:sz w:val="24"/>
          <w:szCs w:val="24"/>
        </w:rPr>
        <w:t>уководителем МО ГБДОУ Бушмакиной Е.В. создана и</w:t>
      </w:r>
      <w:r w:rsidR="001F103F">
        <w:rPr>
          <w:rFonts w:eastAsia="Calibri"/>
          <w:sz w:val="24"/>
          <w:szCs w:val="24"/>
        </w:rPr>
        <w:t> </w:t>
      </w:r>
      <w:r w:rsidRPr="00E7002A">
        <w:rPr>
          <w:rFonts w:eastAsia="Calibri"/>
          <w:sz w:val="24"/>
          <w:szCs w:val="24"/>
        </w:rPr>
        <w:t xml:space="preserve">пополняется </w:t>
      </w:r>
      <w:hyperlink r:id="rId93" w:history="1">
        <w:r w:rsidRPr="00E7002A">
          <w:rPr>
            <w:rFonts w:eastAsia="Calibri"/>
            <w:color w:val="0000FF"/>
            <w:sz w:val="24"/>
            <w:szCs w:val="24"/>
            <w:u w:val="single"/>
          </w:rPr>
          <w:t>библиотека лучших практик</w:t>
        </w:r>
      </w:hyperlink>
      <w:r w:rsidRPr="00E7002A">
        <w:rPr>
          <w:rFonts w:eastAsia="Calibri"/>
          <w:sz w:val="24"/>
          <w:szCs w:val="24"/>
        </w:rPr>
        <w:t xml:space="preserve">. Наиболее активные участники работы МО: </w:t>
      </w:r>
      <w:r w:rsidR="001F103F" w:rsidRPr="001F103F">
        <w:rPr>
          <w:rFonts w:eastAsia="Calibri"/>
          <w:sz w:val="24"/>
          <w:szCs w:val="24"/>
        </w:rPr>
        <w:t>Третьяк</w:t>
      </w:r>
      <w:r w:rsidR="001F103F">
        <w:rPr>
          <w:rFonts w:eastAsia="Calibri"/>
          <w:sz w:val="24"/>
          <w:szCs w:val="24"/>
        </w:rPr>
        <w:t> </w:t>
      </w:r>
      <w:r w:rsidR="001F103F" w:rsidRPr="001F103F">
        <w:rPr>
          <w:rFonts w:eastAsia="Calibri"/>
          <w:sz w:val="24"/>
          <w:szCs w:val="24"/>
        </w:rPr>
        <w:t xml:space="preserve">Т.С. </w:t>
      </w:r>
      <w:r w:rsidR="001F103F">
        <w:rPr>
          <w:rFonts w:eastAsia="Calibri"/>
          <w:sz w:val="24"/>
        </w:rPr>
        <w:t>«Детский сад № 126»;</w:t>
      </w:r>
      <w:r w:rsidR="001F103F" w:rsidRPr="001F103F">
        <w:rPr>
          <w:rFonts w:eastAsia="Calibri"/>
          <w:sz w:val="24"/>
        </w:rPr>
        <w:t xml:space="preserve"> </w:t>
      </w:r>
      <w:r w:rsidR="001F103F" w:rsidRPr="001F103F">
        <w:rPr>
          <w:rFonts w:eastAsia="Calibri"/>
          <w:sz w:val="24"/>
          <w:szCs w:val="24"/>
        </w:rPr>
        <w:t xml:space="preserve">Тумар А.В., ГБДОУ </w:t>
      </w:r>
      <w:r w:rsidR="001F103F">
        <w:rPr>
          <w:rFonts w:eastAsia="Calibri"/>
          <w:sz w:val="24"/>
        </w:rPr>
        <w:t>«Детский сад № 74»;</w:t>
      </w:r>
      <w:r w:rsidR="001F103F" w:rsidRPr="001F103F">
        <w:rPr>
          <w:rFonts w:eastAsia="Calibri"/>
          <w:sz w:val="24"/>
        </w:rPr>
        <w:t xml:space="preserve"> </w:t>
      </w:r>
      <w:r w:rsidR="001F103F" w:rsidRPr="001F103F">
        <w:rPr>
          <w:rFonts w:eastAsia="Calibri"/>
          <w:sz w:val="24"/>
          <w:szCs w:val="24"/>
        </w:rPr>
        <w:t xml:space="preserve">Бушмакина Е.В., ГБДОУ </w:t>
      </w:r>
      <w:r w:rsidR="001F103F">
        <w:rPr>
          <w:rFonts w:eastAsia="Calibri"/>
          <w:sz w:val="24"/>
        </w:rPr>
        <w:t>«Детский сад № 48»;</w:t>
      </w:r>
      <w:r w:rsidR="001F103F" w:rsidRPr="001F103F">
        <w:rPr>
          <w:rFonts w:eastAsia="Calibri"/>
          <w:sz w:val="24"/>
        </w:rPr>
        <w:t xml:space="preserve"> Карпова</w:t>
      </w:r>
      <w:r w:rsidR="001F103F">
        <w:rPr>
          <w:rFonts w:eastAsia="Calibri"/>
          <w:sz w:val="24"/>
        </w:rPr>
        <w:t xml:space="preserve"> И.А., ГБДОУ «Детский сад № 40»;</w:t>
      </w:r>
      <w:r w:rsidR="001F103F" w:rsidRPr="001F103F">
        <w:rPr>
          <w:rFonts w:eastAsia="Calibri"/>
          <w:sz w:val="24"/>
        </w:rPr>
        <w:t xml:space="preserve"> Шабалина А.А,  ГБДОУ «Детский сад № 81».</w:t>
      </w:r>
    </w:p>
    <w:p w:rsidR="001F103F" w:rsidRPr="001F103F" w:rsidRDefault="00E7002A" w:rsidP="001F103F">
      <w:pPr>
        <w:ind w:firstLine="709"/>
        <w:jc w:val="both"/>
        <w:rPr>
          <w:rFonts w:eastAsia="Calibri"/>
          <w:sz w:val="24"/>
          <w:szCs w:val="24"/>
        </w:rPr>
      </w:pPr>
      <w:r w:rsidRPr="00E7002A">
        <w:rPr>
          <w:rFonts w:eastAsia="Calibri"/>
          <w:sz w:val="24"/>
          <w:szCs w:val="24"/>
        </w:rPr>
        <w:t xml:space="preserve">В работе МО педагогов-психологов ГБДОУ предлагается учитывать необходимость </w:t>
      </w:r>
      <w:r w:rsidR="001F103F">
        <w:rPr>
          <w:rFonts w:eastAsia="Calibri"/>
          <w:sz w:val="24"/>
          <w:szCs w:val="24"/>
        </w:rPr>
        <w:t>составления ИОМ, участия</w:t>
      </w:r>
      <w:r w:rsidRPr="00E7002A">
        <w:rPr>
          <w:rFonts w:eastAsia="Calibri"/>
          <w:sz w:val="24"/>
          <w:szCs w:val="24"/>
        </w:rPr>
        <w:t xml:space="preserve"> в конкурсах </w:t>
      </w:r>
      <w:r w:rsidR="001F103F" w:rsidRPr="001F103F">
        <w:rPr>
          <w:rFonts w:eastAsia="Calibri"/>
          <w:sz w:val="24"/>
          <w:szCs w:val="24"/>
        </w:rPr>
        <w:t xml:space="preserve">профессионального мастерства, </w:t>
      </w:r>
      <w:r w:rsidR="001F103F">
        <w:rPr>
          <w:rFonts w:eastAsia="Calibri"/>
          <w:sz w:val="24"/>
          <w:szCs w:val="24"/>
        </w:rPr>
        <w:t>участия</w:t>
      </w:r>
      <w:r w:rsidR="001F103F" w:rsidRPr="001F103F">
        <w:rPr>
          <w:rFonts w:eastAsia="Calibri"/>
          <w:sz w:val="24"/>
          <w:szCs w:val="24"/>
        </w:rPr>
        <w:t xml:space="preserve"> наставников в</w:t>
      </w:r>
      <w:r w:rsidR="001F103F">
        <w:rPr>
          <w:rFonts w:eastAsia="Calibri"/>
          <w:sz w:val="24"/>
          <w:szCs w:val="24"/>
        </w:rPr>
        <w:t> </w:t>
      </w:r>
      <w:r w:rsidR="001F103F" w:rsidRPr="001F103F">
        <w:rPr>
          <w:rFonts w:eastAsia="Calibri"/>
          <w:sz w:val="24"/>
          <w:szCs w:val="24"/>
        </w:rPr>
        <w:t xml:space="preserve">работе с молодыми специалистами. Важно планировать проведение открытых занятий в рамках </w:t>
      </w:r>
      <w:r w:rsidR="001F103F">
        <w:rPr>
          <w:rFonts w:eastAsia="Calibri"/>
          <w:sz w:val="24"/>
          <w:szCs w:val="24"/>
        </w:rPr>
        <w:t>проектов</w:t>
      </w:r>
      <w:r w:rsidR="001F103F" w:rsidRPr="001F103F">
        <w:rPr>
          <w:rFonts w:eastAsia="Calibri"/>
          <w:sz w:val="24"/>
          <w:szCs w:val="24"/>
        </w:rPr>
        <w:t xml:space="preserve"> «Креативное</w:t>
      </w:r>
      <w:r w:rsidR="001F103F">
        <w:rPr>
          <w:rFonts w:eastAsia="Calibri"/>
          <w:sz w:val="24"/>
          <w:szCs w:val="24"/>
        </w:rPr>
        <w:t xml:space="preserve"> </w:t>
      </w:r>
      <w:r w:rsidR="001F103F" w:rsidRPr="001F103F">
        <w:rPr>
          <w:rFonts w:eastAsia="Calibri"/>
          <w:sz w:val="24"/>
          <w:szCs w:val="24"/>
        </w:rPr>
        <w:t>пространство радости», «Алмаз добра»; развивать компетенции применения цифровых технологий, использования атуальных форм в работе с родителями обучающихся.</w:t>
      </w:r>
    </w:p>
    <w:p w:rsidR="00E7002A" w:rsidRPr="00E7002A" w:rsidRDefault="00E7002A" w:rsidP="001F103F">
      <w:pPr>
        <w:widowControl/>
        <w:autoSpaceDE/>
        <w:autoSpaceDN/>
        <w:ind w:firstLine="567"/>
        <w:jc w:val="both"/>
        <w:rPr>
          <w:sz w:val="24"/>
          <w:szCs w:val="24"/>
        </w:rPr>
      </w:pPr>
      <w:r w:rsidRPr="00E7002A">
        <w:rPr>
          <w:rFonts w:eastAsia="Calibri"/>
          <w:sz w:val="24"/>
          <w:szCs w:val="24"/>
        </w:rPr>
        <w:t>В работе</w:t>
      </w:r>
      <w:r w:rsidR="001F103F">
        <w:rPr>
          <w:rFonts w:eastAsia="Calibri"/>
          <w:sz w:val="24"/>
          <w:szCs w:val="24"/>
        </w:rPr>
        <w:t xml:space="preserve"> четырех творческих групп в 2025/2026</w:t>
      </w:r>
      <w:r w:rsidRPr="00E7002A">
        <w:rPr>
          <w:rFonts w:eastAsia="Calibri"/>
          <w:sz w:val="24"/>
          <w:szCs w:val="24"/>
        </w:rPr>
        <w:t xml:space="preserve"> учебном году и шк</w:t>
      </w:r>
      <w:r w:rsidR="001F103F">
        <w:rPr>
          <w:rFonts w:eastAsia="Calibri"/>
          <w:sz w:val="24"/>
          <w:szCs w:val="24"/>
        </w:rPr>
        <w:t>олы молодых специалистов принял участие 151</w:t>
      </w:r>
      <w:r w:rsidRPr="00E7002A">
        <w:rPr>
          <w:rFonts w:eastAsia="Calibri"/>
          <w:sz w:val="24"/>
          <w:szCs w:val="24"/>
        </w:rPr>
        <w:t xml:space="preserve"> педагог-психолог. Работа ТГ строилась по </w:t>
      </w:r>
      <w:r w:rsidR="001F103F">
        <w:rPr>
          <w:rFonts w:eastAsia="Calibri"/>
          <w:sz w:val="24"/>
          <w:szCs w:val="24"/>
        </w:rPr>
        <w:t xml:space="preserve">выбранному </w:t>
      </w:r>
      <w:r w:rsidRPr="00E7002A">
        <w:rPr>
          <w:rFonts w:eastAsia="Calibri"/>
          <w:sz w:val="24"/>
          <w:szCs w:val="24"/>
        </w:rPr>
        <w:t>направлению работы в соответствии с планом.</w:t>
      </w:r>
      <w:r w:rsidRPr="00E7002A">
        <w:rPr>
          <w:sz w:val="24"/>
          <w:szCs w:val="24"/>
        </w:rPr>
        <w:t xml:space="preserve"> </w:t>
      </w:r>
    </w:p>
    <w:p w:rsidR="00E7002A" w:rsidRPr="00E7002A" w:rsidRDefault="00E7002A" w:rsidP="00663F55">
      <w:pPr>
        <w:widowControl/>
        <w:autoSpaceDE/>
        <w:autoSpaceDN/>
        <w:ind w:firstLine="567"/>
        <w:jc w:val="both"/>
        <w:rPr>
          <w:rFonts w:eastAsia="Calibri"/>
          <w:sz w:val="24"/>
          <w:szCs w:val="24"/>
        </w:rPr>
      </w:pPr>
      <w:r w:rsidRPr="00E7002A">
        <w:rPr>
          <w:rFonts w:eastAsia="Calibri"/>
          <w:sz w:val="24"/>
          <w:szCs w:val="24"/>
        </w:rPr>
        <w:t xml:space="preserve">Творческая группа </w:t>
      </w:r>
      <w:r w:rsidR="00E004A0">
        <w:rPr>
          <w:rFonts w:eastAsia="Calibri"/>
          <w:sz w:val="24"/>
          <w:szCs w:val="24"/>
        </w:rPr>
        <w:t>«П</w:t>
      </w:r>
      <w:r w:rsidRPr="00E7002A">
        <w:rPr>
          <w:rFonts w:eastAsia="Calibri"/>
          <w:spacing w:val="-10"/>
          <w:sz w:val="24"/>
          <w:szCs w:val="24"/>
          <w:shd w:val="clear" w:color="auto" w:fill="FFFFFF"/>
        </w:rPr>
        <w:t xml:space="preserve">сихолого-педагогическая студия «Семейные ценности: сопровождение обучающихся и их семей </w:t>
      </w:r>
      <w:r w:rsidR="00293308">
        <w:rPr>
          <w:rFonts w:eastAsia="Calibri"/>
          <w:spacing w:val="-10"/>
          <w:sz w:val="24"/>
          <w:szCs w:val="24"/>
          <w:shd w:val="clear" w:color="auto" w:fill="FFFFFF"/>
        </w:rPr>
        <w:t>в образовательных учреждениях» (</w:t>
      </w:r>
      <w:r w:rsidR="00293308">
        <w:rPr>
          <w:rFonts w:eastAsia="Calibri"/>
          <w:sz w:val="24"/>
          <w:szCs w:val="24"/>
        </w:rPr>
        <w:t xml:space="preserve">руководитель – </w:t>
      </w:r>
      <w:r w:rsidRPr="00E7002A">
        <w:rPr>
          <w:rFonts w:eastAsia="Calibri"/>
          <w:sz w:val="24"/>
          <w:szCs w:val="24"/>
        </w:rPr>
        <w:t>Никити</w:t>
      </w:r>
      <w:r w:rsidR="00E004A0">
        <w:rPr>
          <w:rFonts w:eastAsia="Calibri"/>
          <w:sz w:val="24"/>
          <w:szCs w:val="24"/>
        </w:rPr>
        <w:t>на В.В., педагог-психолог ГБОУ СОШ № 34</w:t>
      </w:r>
      <w:r w:rsidR="00293308">
        <w:rPr>
          <w:rFonts w:eastAsia="Calibri"/>
          <w:sz w:val="24"/>
          <w:szCs w:val="24"/>
        </w:rPr>
        <w:t>)</w:t>
      </w:r>
      <w:r w:rsidRPr="00E7002A">
        <w:rPr>
          <w:rFonts w:eastAsia="Calibri"/>
          <w:sz w:val="24"/>
          <w:szCs w:val="24"/>
        </w:rPr>
        <w:t xml:space="preserve">. Цель: </w:t>
      </w:r>
      <w:r w:rsidR="00E004A0">
        <w:rPr>
          <w:rFonts w:eastAsia="Calibri"/>
          <w:sz w:val="24"/>
          <w:szCs w:val="24"/>
        </w:rPr>
        <w:t>с</w:t>
      </w:r>
      <w:r w:rsidRPr="00E7002A">
        <w:rPr>
          <w:rFonts w:eastAsia="Calibri"/>
          <w:sz w:val="24"/>
          <w:szCs w:val="24"/>
        </w:rPr>
        <w:t>одействие формированию профессиональных компетенций педагогов-психологов образовательных учреждений, направленных на развитие и</w:t>
      </w:r>
      <w:r w:rsidR="00293308">
        <w:rPr>
          <w:rFonts w:eastAsia="Calibri"/>
          <w:sz w:val="24"/>
          <w:szCs w:val="24"/>
        </w:rPr>
        <w:t> </w:t>
      </w:r>
      <w:r w:rsidRPr="00E7002A">
        <w:rPr>
          <w:rFonts w:eastAsia="Calibri"/>
          <w:sz w:val="24"/>
          <w:szCs w:val="24"/>
        </w:rPr>
        <w:t>поддержку семейных ценностей и традиций, способствующих полноценному и гармони</w:t>
      </w:r>
      <w:r w:rsidR="00E004A0">
        <w:rPr>
          <w:rFonts w:eastAsia="Calibri"/>
          <w:sz w:val="24"/>
          <w:szCs w:val="24"/>
        </w:rPr>
        <w:t>чному развитию личности ребенка</w:t>
      </w:r>
      <w:r w:rsidRPr="00E7002A">
        <w:rPr>
          <w:rFonts w:eastAsia="Calibri"/>
          <w:sz w:val="24"/>
          <w:szCs w:val="24"/>
        </w:rPr>
        <w:t>. Работа группы была направлена на выработку единых методических подходов к применению ресурсов, положительно влияющих на содействие обучающимся в освоении образовательных программ и целостное развитие личности в семье. ТГ принимала активное участие в</w:t>
      </w:r>
      <w:r w:rsidR="00CA3B20">
        <w:rPr>
          <w:rFonts w:eastAsia="Calibri"/>
          <w:sz w:val="24"/>
          <w:szCs w:val="24"/>
        </w:rPr>
        <w:t xml:space="preserve"> мероприятиях Недели психологии</w:t>
      </w:r>
      <w:r w:rsidRPr="00E7002A">
        <w:rPr>
          <w:rFonts w:eastAsia="Calibri"/>
          <w:sz w:val="24"/>
          <w:szCs w:val="24"/>
        </w:rPr>
        <w:t xml:space="preserve"> в части психолого-педагогического просвещения </w:t>
      </w:r>
      <w:r w:rsidRPr="00E7002A">
        <w:rPr>
          <w:rFonts w:eastAsia="Calibri"/>
          <w:sz w:val="24"/>
          <w:szCs w:val="24"/>
        </w:rPr>
        <w:lastRenderedPageBreak/>
        <w:t>обучающихся и их родителей (законн</w:t>
      </w:r>
      <w:r w:rsidR="00E004A0">
        <w:rPr>
          <w:rFonts w:eastAsia="Calibri"/>
          <w:sz w:val="24"/>
          <w:szCs w:val="24"/>
        </w:rPr>
        <w:t>ых представителей), в том числе</w:t>
      </w:r>
      <w:r w:rsidRPr="00E7002A">
        <w:rPr>
          <w:rFonts w:eastAsia="Calibri"/>
          <w:sz w:val="24"/>
          <w:szCs w:val="24"/>
        </w:rPr>
        <w:t xml:space="preserve"> в части сохранения преемственности обучения. Количество участников – 37 челов</w:t>
      </w:r>
      <w:r w:rsidR="00E004A0">
        <w:rPr>
          <w:rFonts w:eastAsia="Calibri"/>
          <w:sz w:val="24"/>
          <w:szCs w:val="24"/>
        </w:rPr>
        <w:t>ек. Наиболее активные участники</w:t>
      </w:r>
      <w:r w:rsidR="00CA3B20">
        <w:rPr>
          <w:rFonts w:eastAsia="Calibri"/>
          <w:sz w:val="24"/>
          <w:szCs w:val="24"/>
        </w:rPr>
        <w:t> </w:t>
      </w:r>
      <w:r w:rsidR="00E004A0">
        <w:rPr>
          <w:rFonts w:eastAsia="Calibri"/>
          <w:sz w:val="24"/>
          <w:szCs w:val="24"/>
        </w:rPr>
        <w:t xml:space="preserve">– </w:t>
      </w:r>
      <w:r w:rsidRPr="00E7002A">
        <w:rPr>
          <w:rFonts w:eastAsia="Calibri"/>
          <w:sz w:val="24"/>
          <w:szCs w:val="24"/>
        </w:rPr>
        <w:t xml:space="preserve">педагоги-психологи: Никитина В.В. </w:t>
      </w:r>
      <w:r w:rsidR="00E004A0">
        <w:rPr>
          <w:rFonts w:eastAsia="Calibri"/>
          <w:sz w:val="24"/>
          <w:szCs w:val="24"/>
        </w:rPr>
        <w:t xml:space="preserve">(ГБОУ </w:t>
      </w:r>
      <w:r w:rsidR="00CA3B20">
        <w:rPr>
          <w:rFonts w:eastAsia="Calibri"/>
          <w:sz w:val="24"/>
          <w:szCs w:val="24"/>
        </w:rPr>
        <w:t>СОШ № 34</w:t>
      </w:r>
      <w:r w:rsidR="00E004A0">
        <w:rPr>
          <w:rFonts w:eastAsia="Calibri"/>
          <w:sz w:val="24"/>
          <w:szCs w:val="24"/>
        </w:rPr>
        <w:t>),</w:t>
      </w:r>
      <w:r w:rsidRPr="00E7002A">
        <w:rPr>
          <w:rFonts w:eastAsia="Calibri"/>
          <w:sz w:val="24"/>
          <w:szCs w:val="24"/>
        </w:rPr>
        <w:t xml:space="preserve"> Шпаковская Ю.С. </w:t>
      </w:r>
      <w:r w:rsidR="00E004A0">
        <w:rPr>
          <w:rFonts w:eastAsia="Calibri"/>
          <w:sz w:val="24"/>
          <w:szCs w:val="24"/>
        </w:rPr>
        <w:t xml:space="preserve">(ГБОУ </w:t>
      </w:r>
      <w:r w:rsidRPr="00E7002A">
        <w:rPr>
          <w:rFonts w:eastAsia="Calibri"/>
          <w:sz w:val="24"/>
          <w:szCs w:val="24"/>
        </w:rPr>
        <w:t xml:space="preserve">СОШ </w:t>
      </w:r>
      <w:r w:rsidR="00E004A0">
        <w:rPr>
          <w:rFonts w:eastAsia="Calibri"/>
          <w:sz w:val="24"/>
          <w:szCs w:val="24"/>
        </w:rPr>
        <w:t xml:space="preserve">№ 25), Теверовская З. А. (ГБОУ ООШ № 36), Миронюк О.Ф. (ГБОУ </w:t>
      </w:r>
      <w:r w:rsidRPr="00E7002A">
        <w:rPr>
          <w:rFonts w:eastAsia="Calibri"/>
          <w:sz w:val="24"/>
          <w:szCs w:val="24"/>
        </w:rPr>
        <w:t>СОШ № 6</w:t>
      </w:r>
      <w:r w:rsidR="00E004A0">
        <w:rPr>
          <w:rFonts w:eastAsia="Calibri"/>
          <w:sz w:val="24"/>
          <w:szCs w:val="24"/>
        </w:rPr>
        <w:t>), Вансен</w:t>
      </w:r>
      <w:r w:rsidR="00CA3B20">
        <w:rPr>
          <w:rFonts w:eastAsia="Calibri"/>
          <w:sz w:val="24"/>
          <w:szCs w:val="24"/>
        </w:rPr>
        <w:t> </w:t>
      </w:r>
      <w:r w:rsidR="00E004A0">
        <w:rPr>
          <w:rFonts w:eastAsia="Calibri"/>
          <w:sz w:val="24"/>
          <w:szCs w:val="24"/>
        </w:rPr>
        <w:t xml:space="preserve">Т.М. (ГБОУ </w:t>
      </w:r>
      <w:r w:rsidRPr="00E7002A">
        <w:rPr>
          <w:rFonts w:eastAsia="Calibri"/>
          <w:sz w:val="24"/>
          <w:szCs w:val="24"/>
        </w:rPr>
        <w:t>СОШ № 54</w:t>
      </w:r>
      <w:r w:rsidR="00E004A0">
        <w:rPr>
          <w:rFonts w:eastAsia="Calibri"/>
          <w:sz w:val="24"/>
          <w:szCs w:val="24"/>
        </w:rPr>
        <w:t>),</w:t>
      </w:r>
      <w:r w:rsidRPr="00E7002A">
        <w:rPr>
          <w:rFonts w:eastAsia="Calibri"/>
          <w:b/>
          <w:sz w:val="24"/>
          <w:szCs w:val="24"/>
        </w:rPr>
        <w:t xml:space="preserve"> </w:t>
      </w:r>
      <w:r w:rsidRPr="00E7002A">
        <w:rPr>
          <w:rFonts w:eastAsia="Calibri"/>
          <w:sz w:val="24"/>
          <w:szCs w:val="24"/>
        </w:rPr>
        <w:t>Камцева Н.</w:t>
      </w:r>
      <w:r w:rsidR="00293308">
        <w:rPr>
          <w:rFonts w:eastAsia="Calibri"/>
          <w:sz w:val="24"/>
          <w:szCs w:val="24"/>
        </w:rPr>
        <w:t> </w:t>
      </w:r>
      <w:r w:rsidR="00E004A0">
        <w:rPr>
          <w:rFonts w:eastAsia="Calibri"/>
          <w:sz w:val="24"/>
          <w:szCs w:val="24"/>
        </w:rPr>
        <w:t>А. (ГБОУ СОШ № 44), Кривобок М.Н. (</w:t>
      </w:r>
      <w:r w:rsidRPr="00E7002A">
        <w:rPr>
          <w:rFonts w:eastAsia="Calibri"/>
          <w:sz w:val="24"/>
          <w:szCs w:val="24"/>
        </w:rPr>
        <w:t>ГБДОУ «Детский сад №</w:t>
      </w:r>
      <w:r w:rsidR="00E004A0">
        <w:rPr>
          <w:rFonts w:eastAsia="Calibri"/>
          <w:sz w:val="24"/>
          <w:szCs w:val="24"/>
        </w:rPr>
        <w:t> </w:t>
      </w:r>
      <w:r w:rsidR="00CA3B20">
        <w:rPr>
          <w:rFonts w:eastAsia="Calibri"/>
          <w:sz w:val="24"/>
          <w:szCs w:val="24"/>
        </w:rPr>
        <w:t>69</w:t>
      </w:r>
      <w:r w:rsidRPr="00E7002A">
        <w:rPr>
          <w:rFonts w:eastAsia="Calibri"/>
          <w:sz w:val="24"/>
          <w:szCs w:val="24"/>
        </w:rPr>
        <w:t>»</w:t>
      </w:r>
      <w:r w:rsidR="00E004A0">
        <w:rPr>
          <w:rFonts w:eastAsia="Calibri"/>
          <w:sz w:val="24"/>
          <w:szCs w:val="24"/>
        </w:rPr>
        <w:t>)</w:t>
      </w:r>
      <w:r w:rsidRPr="00E7002A">
        <w:rPr>
          <w:rFonts w:eastAsia="Calibri"/>
          <w:sz w:val="24"/>
          <w:szCs w:val="24"/>
        </w:rPr>
        <w:t>, Чернецкая</w:t>
      </w:r>
      <w:r w:rsidR="00E004A0">
        <w:rPr>
          <w:rFonts w:eastAsia="Calibri"/>
          <w:sz w:val="24"/>
          <w:szCs w:val="24"/>
        </w:rPr>
        <w:t> Ю.А. (</w:t>
      </w:r>
      <w:r w:rsidRPr="00E7002A">
        <w:rPr>
          <w:rFonts w:eastAsia="Calibri"/>
          <w:sz w:val="24"/>
          <w:szCs w:val="24"/>
        </w:rPr>
        <w:t>ГБДОУ «Детский сад №</w:t>
      </w:r>
      <w:r w:rsidR="00E004A0">
        <w:rPr>
          <w:rFonts w:eastAsia="Calibri"/>
          <w:sz w:val="24"/>
          <w:szCs w:val="24"/>
        </w:rPr>
        <w:t> </w:t>
      </w:r>
      <w:r w:rsidRPr="00E7002A">
        <w:rPr>
          <w:rFonts w:eastAsia="Calibri"/>
          <w:sz w:val="24"/>
          <w:szCs w:val="24"/>
        </w:rPr>
        <w:t>88»</w:t>
      </w:r>
      <w:r w:rsidR="00E004A0">
        <w:rPr>
          <w:rFonts w:eastAsia="Calibri"/>
          <w:sz w:val="24"/>
          <w:szCs w:val="24"/>
        </w:rPr>
        <w:t>).</w:t>
      </w:r>
      <w:r w:rsidRPr="00E7002A">
        <w:rPr>
          <w:rFonts w:eastAsia="Calibri"/>
          <w:sz w:val="24"/>
          <w:szCs w:val="24"/>
        </w:rPr>
        <w:t xml:space="preserve"> </w:t>
      </w:r>
    </w:p>
    <w:p w:rsidR="00E7002A" w:rsidRPr="00E7002A" w:rsidRDefault="00E7002A" w:rsidP="00663F55">
      <w:pPr>
        <w:widowControl/>
        <w:autoSpaceDE/>
        <w:autoSpaceDN/>
        <w:ind w:firstLine="567"/>
        <w:jc w:val="both"/>
        <w:rPr>
          <w:rFonts w:eastAsia="Calibri"/>
          <w:sz w:val="24"/>
          <w:szCs w:val="24"/>
        </w:rPr>
      </w:pPr>
      <w:r w:rsidRPr="00E7002A">
        <w:rPr>
          <w:rFonts w:eastAsia="Calibri"/>
          <w:sz w:val="24"/>
          <w:szCs w:val="24"/>
        </w:rPr>
        <w:t xml:space="preserve">Творческая группа </w:t>
      </w:r>
      <w:r w:rsidRPr="00E7002A">
        <w:rPr>
          <w:rFonts w:eastAsia="Calibri"/>
          <w:color w:val="000000"/>
          <w:sz w:val="24"/>
          <w:szCs w:val="24"/>
        </w:rPr>
        <w:t>«Развитие профессиональных компетенций педагогов-психологов образовательных учреждений: творчество, интервизия, Балинтовская группа»</w:t>
      </w:r>
      <w:r w:rsidR="00E004A0">
        <w:rPr>
          <w:rFonts w:eastAsia="Calibri"/>
          <w:sz w:val="24"/>
          <w:szCs w:val="24"/>
        </w:rPr>
        <w:t xml:space="preserve"> (р</w:t>
      </w:r>
      <w:r w:rsidRPr="00E7002A">
        <w:rPr>
          <w:rFonts w:eastAsia="Calibri"/>
          <w:sz w:val="24"/>
          <w:szCs w:val="24"/>
        </w:rPr>
        <w:t>уководитель – Чернышо</w:t>
      </w:r>
      <w:r w:rsidR="00E004A0">
        <w:rPr>
          <w:rFonts w:eastAsia="Calibri"/>
          <w:sz w:val="24"/>
          <w:szCs w:val="24"/>
        </w:rPr>
        <w:t>ва Л.А., педагог-психолог ГБОУ СОШ №11)</w:t>
      </w:r>
      <w:r w:rsidRPr="00E7002A">
        <w:rPr>
          <w:rFonts w:eastAsia="Calibri"/>
          <w:sz w:val="24"/>
          <w:szCs w:val="24"/>
        </w:rPr>
        <w:t xml:space="preserve">. Цель: </w:t>
      </w:r>
      <w:r w:rsidR="00E004A0">
        <w:rPr>
          <w:rFonts w:eastAsia="Calibri"/>
          <w:sz w:val="24"/>
          <w:szCs w:val="24"/>
        </w:rPr>
        <w:t>р</w:t>
      </w:r>
      <w:r w:rsidRPr="00E7002A">
        <w:rPr>
          <w:rFonts w:eastAsia="Calibri"/>
          <w:spacing w:val="-2"/>
          <w:sz w:val="24"/>
          <w:szCs w:val="24"/>
        </w:rPr>
        <w:t>азвитие</w:t>
      </w:r>
      <w:r w:rsidRPr="00E7002A">
        <w:rPr>
          <w:rFonts w:eastAsia="Calibri"/>
          <w:spacing w:val="4"/>
          <w:sz w:val="24"/>
          <w:szCs w:val="24"/>
        </w:rPr>
        <w:t xml:space="preserve"> профессиональных компетенций </w:t>
      </w:r>
      <w:r w:rsidR="00293308">
        <w:rPr>
          <w:rFonts w:eastAsia="Calibri"/>
          <w:spacing w:val="-2"/>
          <w:sz w:val="24"/>
          <w:szCs w:val="24"/>
        </w:rPr>
        <w:t xml:space="preserve">педагогов-психологов </w:t>
      </w:r>
      <w:r w:rsidRPr="00E7002A">
        <w:rPr>
          <w:rFonts w:eastAsia="Calibri"/>
          <w:spacing w:val="-2"/>
          <w:sz w:val="24"/>
          <w:szCs w:val="24"/>
        </w:rPr>
        <w:t xml:space="preserve">образовательных учреждений, необходимых для </w:t>
      </w:r>
      <w:r w:rsidRPr="00E7002A">
        <w:rPr>
          <w:rFonts w:eastAsia="Calibri"/>
          <w:sz w:val="24"/>
          <w:szCs w:val="24"/>
        </w:rPr>
        <w:t>психолого-педагогического сопровождения участников образовательных отношений, обсуждение затруднений в работе и выработка четкого алгоритма дей</w:t>
      </w:r>
      <w:r w:rsidR="00E004A0">
        <w:rPr>
          <w:rFonts w:eastAsia="Calibri"/>
          <w:sz w:val="24"/>
          <w:szCs w:val="24"/>
        </w:rPr>
        <w:t>ствий в профессиональной группе</w:t>
      </w:r>
      <w:r w:rsidRPr="00E7002A">
        <w:rPr>
          <w:rFonts w:eastAsia="Calibri"/>
          <w:sz w:val="24"/>
          <w:szCs w:val="24"/>
        </w:rPr>
        <w:t xml:space="preserve">. </w:t>
      </w:r>
      <w:r w:rsidR="00EA6AD6" w:rsidRPr="00EA6AD6">
        <w:rPr>
          <w:rFonts w:eastAsia="Calibri"/>
          <w:sz w:val="24"/>
          <w:szCs w:val="24"/>
        </w:rPr>
        <w:t xml:space="preserve">Работа группы была направлена на развитие творческих, личностных, профессиональных компетенций педагогов-психологов, интервизионное и супервизионное сопровождение профилактической деятельности педагогов-психологов, формирование безопасной, доброжелательной образовательной среды в образовательных организациях. </w:t>
      </w:r>
      <w:r w:rsidRPr="00E7002A">
        <w:rPr>
          <w:rFonts w:eastAsia="Calibri"/>
          <w:sz w:val="24"/>
          <w:szCs w:val="24"/>
        </w:rPr>
        <w:t xml:space="preserve">Занятия ТГ проходили под руководством Чернышовой Л.А. </w:t>
      </w:r>
      <w:r w:rsidRPr="00E7002A">
        <w:rPr>
          <w:color w:val="000000"/>
          <w:sz w:val="24"/>
          <w:szCs w:val="24"/>
          <w:shd w:val="clear" w:color="auto" w:fill="FFFFFF"/>
        </w:rPr>
        <w:t xml:space="preserve">Проведение мероприятий творческой группы освещалось на канале психологической службы </w:t>
      </w:r>
      <w:r w:rsidRPr="00E7002A">
        <w:rPr>
          <w:color w:val="000000"/>
          <w:sz w:val="24"/>
          <w:szCs w:val="24"/>
          <w:shd w:val="clear" w:color="auto" w:fill="FFFFFF"/>
          <w:lang w:val="en-US"/>
        </w:rPr>
        <w:t>Telegram</w:t>
      </w:r>
      <w:r w:rsidRPr="00E7002A">
        <w:rPr>
          <w:color w:val="000000"/>
          <w:sz w:val="24"/>
          <w:szCs w:val="24"/>
          <w:shd w:val="clear" w:color="auto" w:fill="FFFFFF"/>
        </w:rPr>
        <w:t xml:space="preserve"> </w:t>
      </w:r>
      <w:r w:rsidRPr="00E7002A">
        <w:rPr>
          <w:color w:val="000000"/>
          <w:sz w:val="24"/>
          <w:szCs w:val="24"/>
          <w:shd w:val="clear" w:color="auto" w:fill="FFFFFF"/>
          <w:lang w:val="en-US"/>
        </w:rPr>
        <w:t>PsyVprok</w:t>
      </w:r>
      <w:r w:rsidRPr="00E7002A">
        <w:rPr>
          <w:color w:val="000000"/>
          <w:sz w:val="24"/>
          <w:szCs w:val="24"/>
          <w:shd w:val="clear" w:color="auto" w:fill="FFFFFF"/>
        </w:rPr>
        <w:t>, на сайте ГАОУ ПО ИРО</w:t>
      </w:r>
      <w:r w:rsidRPr="00E7002A">
        <w:rPr>
          <w:rFonts w:eastAsia="Calibri"/>
          <w:sz w:val="24"/>
          <w:szCs w:val="24"/>
        </w:rPr>
        <w:t>.</w:t>
      </w:r>
    </w:p>
    <w:p w:rsidR="00E7002A" w:rsidRPr="00E7002A" w:rsidRDefault="00E7002A" w:rsidP="00663F55">
      <w:pPr>
        <w:widowControl/>
        <w:autoSpaceDE/>
        <w:autoSpaceDN/>
        <w:ind w:firstLine="567"/>
        <w:jc w:val="both"/>
        <w:rPr>
          <w:rFonts w:eastAsia="Calibri"/>
          <w:sz w:val="24"/>
          <w:szCs w:val="24"/>
        </w:rPr>
      </w:pPr>
      <w:r w:rsidRPr="00E7002A">
        <w:rPr>
          <w:rFonts w:eastAsia="Calibri"/>
          <w:sz w:val="24"/>
          <w:szCs w:val="24"/>
        </w:rPr>
        <w:t>Творческая группа «Психолого-педагогическое сопровождение обучающихся с ОВЗ и</w:t>
      </w:r>
      <w:r w:rsidR="00293308">
        <w:rPr>
          <w:rFonts w:eastAsia="Calibri"/>
          <w:sz w:val="24"/>
          <w:szCs w:val="24"/>
        </w:rPr>
        <w:t> </w:t>
      </w:r>
      <w:r w:rsidRPr="00E7002A">
        <w:rPr>
          <w:rFonts w:eastAsia="Calibri"/>
          <w:sz w:val="24"/>
          <w:szCs w:val="24"/>
        </w:rPr>
        <w:t>инвалидностью и их семей»</w:t>
      </w:r>
      <w:r w:rsidR="00E004A0">
        <w:rPr>
          <w:rFonts w:eastAsia="Calibri"/>
          <w:b/>
          <w:sz w:val="24"/>
          <w:szCs w:val="24"/>
        </w:rPr>
        <w:t xml:space="preserve"> </w:t>
      </w:r>
      <w:r w:rsidR="00E004A0" w:rsidRPr="00E004A0">
        <w:rPr>
          <w:rFonts w:eastAsia="Calibri"/>
          <w:sz w:val="24"/>
          <w:szCs w:val="24"/>
        </w:rPr>
        <w:t>(р</w:t>
      </w:r>
      <w:r w:rsidRPr="00E004A0">
        <w:rPr>
          <w:rFonts w:eastAsia="Calibri"/>
          <w:sz w:val="24"/>
          <w:szCs w:val="24"/>
        </w:rPr>
        <w:t>уководитель</w:t>
      </w:r>
      <w:r w:rsidRPr="00E7002A">
        <w:rPr>
          <w:rFonts w:eastAsia="Calibri"/>
          <w:b/>
          <w:sz w:val="24"/>
          <w:szCs w:val="24"/>
        </w:rPr>
        <w:t xml:space="preserve"> – </w:t>
      </w:r>
      <w:r w:rsidRPr="00E7002A">
        <w:rPr>
          <w:rFonts w:eastAsia="Calibri"/>
          <w:sz w:val="24"/>
          <w:szCs w:val="24"/>
        </w:rPr>
        <w:t>Анаято</w:t>
      </w:r>
      <w:r w:rsidR="00E004A0">
        <w:rPr>
          <w:rFonts w:eastAsia="Calibri"/>
          <w:sz w:val="24"/>
          <w:szCs w:val="24"/>
        </w:rPr>
        <w:t xml:space="preserve">ва А.Н., педагог-психолог ГБОУ </w:t>
      </w:r>
      <w:r w:rsidRPr="00E7002A">
        <w:rPr>
          <w:rFonts w:eastAsia="Calibri"/>
          <w:sz w:val="24"/>
          <w:szCs w:val="24"/>
        </w:rPr>
        <w:t>СОШ №18</w:t>
      </w:r>
      <w:r w:rsidR="00E004A0">
        <w:rPr>
          <w:rFonts w:eastAsia="Calibri"/>
          <w:sz w:val="24"/>
          <w:szCs w:val="24"/>
        </w:rPr>
        <w:t>).</w:t>
      </w:r>
      <w:r w:rsidRPr="00E7002A">
        <w:rPr>
          <w:rFonts w:eastAsia="Calibri"/>
          <w:b/>
          <w:sz w:val="24"/>
          <w:szCs w:val="24"/>
        </w:rPr>
        <w:t xml:space="preserve"> </w:t>
      </w:r>
      <w:r w:rsidRPr="00E7002A">
        <w:rPr>
          <w:rFonts w:eastAsia="Calibri"/>
          <w:sz w:val="24"/>
          <w:szCs w:val="24"/>
        </w:rPr>
        <w:t>Цель:</w:t>
      </w:r>
      <w:r w:rsidRPr="00E7002A">
        <w:rPr>
          <w:rFonts w:eastAsia="Calibri"/>
          <w:b/>
          <w:sz w:val="24"/>
          <w:szCs w:val="24"/>
        </w:rPr>
        <w:t xml:space="preserve"> </w:t>
      </w:r>
      <w:r w:rsidRPr="00E7002A">
        <w:rPr>
          <w:rFonts w:eastAsia="Calibri"/>
          <w:sz w:val="24"/>
          <w:szCs w:val="24"/>
        </w:rPr>
        <w:t>оптимизация работы специалистов психологических служб в соответствии с</w:t>
      </w:r>
      <w:r w:rsidR="00293308">
        <w:rPr>
          <w:rFonts w:eastAsia="Calibri"/>
          <w:sz w:val="24"/>
          <w:szCs w:val="24"/>
        </w:rPr>
        <w:t> </w:t>
      </w:r>
      <w:r w:rsidRPr="00E7002A">
        <w:rPr>
          <w:rFonts w:eastAsia="Calibri"/>
          <w:sz w:val="24"/>
          <w:szCs w:val="24"/>
        </w:rPr>
        <w:t>комплексом мер, направленных на совершенствование деятельности системы профилактики деструктивного поведения среди обучающихся с ОВЗ и инвалидностью. Работа группы осуществлялась в соответстви</w:t>
      </w:r>
      <w:r w:rsidR="00E004A0">
        <w:rPr>
          <w:rFonts w:eastAsia="Calibri"/>
          <w:sz w:val="24"/>
          <w:szCs w:val="24"/>
        </w:rPr>
        <w:t>и</w:t>
      </w:r>
      <w:r w:rsidRPr="00E7002A">
        <w:rPr>
          <w:rFonts w:eastAsia="Calibri"/>
          <w:sz w:val="24"/>
          <w:szCs w:val="24"/>
        </w:rPr>
        <w:t xml:space="preserve"> с планом и была направлена на </w:t>
      </w:r>
      <w:r w:rsidRPr="00E7002A">
        <w:rPr>
          <w:rFonts w:eastAsia="Calibri"/>
          <w:color w:val="000000"/>
          <w:sz w:val="24"/>
          <w:szCs w:val="24"/>
          <w:shd w:val="clear" w:color="auto" w:fill="FFFFFF"/>
        </w:rPr>
        <w:t xml:space="preserve">оптимизацию психолого-педагогического сопровождения обучающихся с ОВЗ; разработку рекомендаций для работы педагога-психолога и памяток для педагогов на основе анализа Федеральной адаптированной образовательной программы начального общего образования для обучающихся с ОВЗ; совершенствование профессионального мастерства </w:t>
      </w:r>
      <w:r w:rsidRPr="00E7002A">
        <w:rPr>
          <w:rFonts w:eastAsia="Calibri"/>
          <w:sz w:val="24"/>
          <w:szCs w:val="24"/>
        </w:rPr>
        <w:t>педагогов-психологов</w:t>
      </w:r>
      <w:r w:rsidRPr="00E7002A">
        <w:rPr>
          <w:rFonts w:eastAsia="Calibri"/>
          <w:color w:val="000000"/>
          <w:sz w:val="24"/>
          <w:szCs w:val="24"/>
          <w:shd w:val="clear" w:color="auto" w:fill="FFFFFF"/>
        </w:rPr>
        <w:t xml:space="preserve"> в процессе </w:t>
      </w:r>
      <w:r w:rsidRPr="00E7002A">
        <w:rPr>
          <w:rFonts w:eastAsia="Calibri"/>
          <w:sz w:val="24"/>
          <w:szCs w:val="24"/>
        </w:rPr>
        <w:t>психолого-педагогического сопровождении обучающихся с</w:t>
      </w:r>
      <w:r w:rsidR="00293308">
        <w:rPr>
          <w:rFonts w:eastAsia="Calibri"/>
          <w:sz w:val="24"/>
          <w:szCs w:val="24"/>
        </w:rPr>
        <w:t> </w:t>
      </w:r>
      <w:r w:rsidRPr="00E7002A">
        <w:rPr>
          <w:rFonts w:eastAsia="Calibri"/>
          <w:sz w:val="24"/>
          <w:szCs w:val="24"/>
        </w:rPr>
        <w:t>ОВЗ и инвалидностью</w:t>
      </w:r>
      <w:r w:rsidRPr="00E7002A">
        <w:rPr>
          <w:rFonts w:eastAsia="Calibri"/>
          <w:color w:val="000000"/>
          <w:sz w:val="24"/>
          <w:szCs w:val="24"/>
          <w:shd w:val="clear" w:color="auto" w:fill="FFFFFF"/>
        </w:rPr>
        <w:t>.</w:t>
      </w:r>
      <w:r w:rsidRPr="00E7002A">
        <w:rPr>
          <w:rFonts w:eastAsia="Calibri"/>
          <w:sz w:val="28"/>
          <w:szCs w:val="28"/>
        </w:rPr>
        <w:t xml:space="preserve"> </w:t>
      </w:r>
      <w:r w:rsidR="00E004A0">
        <w:rPr>
          <w:rFonts w:eastAsia="Calibri"/>
          <w:sz w:val="24"/>
          <w:szCs w:val="24"/>
        </w:rPr>
        <w:t xml:space="preserve">Наиболее активные участники – </w:t>
      </w:r>
      <w:r w:rsidRPr="00E7002A">
        <w:rPr>
          <w:rFonts w:eastAsia="Calibri"/>
          <w:sz w:val="24"/>
          <w:szCs w:val="24"/>
        </w:rPr>
        <w:t xml:space="preserve">педагоги-психологи: </w:t>
      </w:r>
      <w:r w:rsidR="00E004A0">
        <w:rPr>
          <w:rFonts w:eastAsia="Calibri"/>
          <w:sz w:val="24"/>
          <w:szCs w:val="24"/>
        </w:rPr>
        <w:t>Нерадько О.М. (</w:t>
      </w:r>
      <w:r w:rsidRPr="00E7002A">
        <w:rPr>
          <w:rFonts w:eastAsia="Calibri"/>
          <w:sz w:val="24"/>
          <w:szCs w:val="24"/>
        </w:rPr>
        <w:t>ГБДОУ «Детский сад №</w:t>
      </w:r>
      <w:r w:rsidR="00E004A0">
        <w:rPr>
          <w:rFonts w:eastAsia="Calibri"/>
          <w:sz w:val="24"/>
          <w:szCs w:val="24"/>
        </w:rPr>
        <w:t> </w:t>
      </w:r>
      <w:r w:rsidRPr="00E7002A">
        <w:rPr>
          <w:rFonts w:eastAsia="Calibri"/>
          <w:sz w:val="24"/>
          <w:szCs w:val="24"/>
        </w:rPr>
        <w:t>118»</w:t>
      </w:r>
      <w:r w:rsidR="00E004A0">
        <w:rPr>
          <w:rFonts w:eastAsia="Calibri"/>
          <w:sz w:val="24"/>
          <w:szCs w:val="24"/>
        </w:rPr>
        <w:t>), Анаятова А.Н. (ГБОУ СОШ № 18), Хуторская Л.И. (</w:t>
      </w:r>
      <w:r w:rsidRPr="00E7002A">
        <w:rPr>
          <w:rFonts w:eastAsia="Calibri"/>
          <w:sz w:val="24"/>
          <w:szCs w:val="24"/>
        </w:rPr>
        <w:t>ГБДОУ «</w:t>
      </w:r>
      <w:r w:rsidR="00E004A0">
        <w:rPr>
          <w:rFonts w:eastAsia="Calibri"/>
          <w:sz w:val="24"/>
          <w:szCs w:val="24"/>
        </w:rPr>
        <w:t>Детский сад</w:t>
      </w:r>
      <w:r w:rsidRPr="00E7002A">
        <w:rPr>
          <w:rFonts w:eastAsia="Calibri"/>
          <w:sz w:val="24"/>
          <w:szCs w:val="24"/>
        </w:rPr>
        <w:t xml:space="preserve"> № 67»</w:t>
      </w:r>
      <w:r w:rsidR="00E004A0">
        <w:rPr>
          <w:rFonts w:eastAsia="Calibri"/>
          <w:sz w:val="24"/>
          <w:szCs w:val="24"/>
        </w:rPr>
        <w:t>), Кривобок М.Н. (</w:t>
      </w:r>
      <w:r w:rsidRPr="00E7002A">
        <w:rPr>
          <w:rFonts w:eastAsia="Calibri"/>
          <w:sz w:val="24"/>
          <w:szCs w:val="24"/>
        </w:rPr>
        <w:t>ГБДОУ «Д</w:t>
      </w:r>
      <w:r w:rsidR="00E004A0">
        <w:rPr>
          <w:rFonts w:eastAsia="Calibri"/>
          <w:sz w:val="24"/>
          <w:szCs w:val="24"/>
        </w:rPr>
        <w:t>етский сад</w:t>
      </w:r>
      <w:r w:rsidR="00EA6AD6">
        <w:rPr>
          <w:rFonts w:eastAsia="Calibri"/>
          <w:sz w:val="24"/>
          <w:szCs w:val="24"/>
        </w:rPr>
        <w:t xml:space="preserve"> № 69</w:t>
      </w:r>
      <w:r w:rsidRPr="00E7002A">
        <w:rPr>
          <w:rFonts w:eastAsia="Calibri"/>
          <w:sz w:val="24"/>
          <w:szCs w:val="24"/>
        </w:rPr>
        <w:t>»</w:t>
      </w:r>
      <w:r w:rsidR="00E004A0">
        <w:rPr>
          <w:rFonts w:eastAsia="Calibri"/>
          <w:sz w:val="24"/>
          <w:szCs w:val="24"/>
        </w:rPr>
        <w:t xml:space="preserve">), </w:t>
      </w:r>
      <w:r w:rsidRPr="00E7002A">
        <w:rPr>
          <w:rFonts w:eastAsia="Calibri"/>
          <w:sz w:val="24"/>
          <w:szCs w:val="24"/>
        </w:rPr>
        <w:t>Парфенова</w:t>
      </w:r>
      <w:r w:rsidR="00E004A0">
        <w:rPr>
          <w:rFonts w:eastAsia="Calibri"/>
          <w:sz w:val="24"/>
          <w:szCs w:val="24"/>
        </w:rPr>
        <w:t> Т.В. (ГБОУ СОШ № 50), Кулаковская В.В. (</w:t>
      </w:r>
      <w:r w:rsidRPr="00E7002A">
        <w:rPr>
          <w:rFonts w:eastAsia="Calibri"/>
          <w:sz w:val="24"/>
          <w:szCs w:val="24"/>
        </w:rPr>
        <w:t xml:space="preserve">ГБДОУ «Детский сад </w:t>
      </w:r>
      <w:r w:rsidR="00E004A0">
        <w:rPr>
          <w:rFonts w:eastAsia="Calibri"/>
          <w:sz w:val="24"/>
          <w:szCs w:val="24"/>
        </w:rPr>
        <w:t>№ 22»).</w:t>
      </w:r>
    </w:p>
    <w:p w:rsidR="00E7002A" w:rsidRPr="00E7002A" w:rsidRDefault="00E7002A" w:rsidP="00663F55">
      <w:pPr>
        <w:widowControl/>
        <w:autoSpaceDE/>
        <w:autoSpaceDN/>
        <w:ind w:firstLine="567"/>
        <w:jc w:val="both"/>
        <w:rPr>
          <w:rFonts w:eastAsia="Calibri"/>
          <w:sz w:val="24"/>
          <w:szCs w:val="24"/>
        </w:rPr>
      </w:pPr>
      <w:r w:rsidRPr="00E7002A">
        <w:rPr>
          <w:rFonts w:eastAsia="Calibri"/>
          <w:sz w:val="24"/>
          <w:szCs w:val="24"/>
        </w:rPr>
        <w:t>Творческая группа</w:t>
      </w:r>
      <w:r w:rsidRPr="00E7002A">
        <w:rPr>
          <w:rFonts w:eastAsia="Calibri"/>
          <w:color w:val="000000"/>
          <w:sz w:val="24"/>
          <w:szCs w:val="24"/>
        </w:rPr>
        <w:t xml:space="preserve"> </w:t>
      </w:r>
      <w:r w:rsidRPr="00E7002A">
        <w:rPr>
          <w:rFonts w:eastAsia="Calibri"/>
          <w:sz w:val="24"/>
          <w:szCs w:val="24"/>
        </w:rPr>
        <w:t>«</w:t>
      </w:r>
      <w:r w:rsidR="00FC7176" w:rsidRPr="00FC7176">
        <w:rPr>
          <w:rFonts w:eastAsia="Calibri"/>
          <w:color w:val="000000"/>
          <w:sz w:val="24"/>
          <w:szCs w:val="24"/>
          <w:lang w:eastAsia="ru-RU"/>
        </w:rPr>
        <w:t>Содействие работе службы медиации/примирения и психолого-педагогическая поддержка безопасного, доброжелательного климата в </w:t>
      </w:r>
      <w:r w:rsidR="00FC7176" w:rsidRPr="00FC7176">
        <w:rPr>
          <w:rFonts w:eastAsia="Calibri"/>
          <w:sz w:val="24"/>
          <w:szCs w:val="24"/>
          <w:lang w:eastAsia="ru-RU"/>
        </w:rPr>
        <w:t>образовательных организациях</w:t>
      </w:r>
      <w:r w:rsidR="00293308">
        <w:rPr>
          <w:rFonts w:eastAsia="Calibri"/>
          <w:sz w:val="24"/>
          <w:szCs w:val="24"/>
        </w:rPr>
        <w:t>» (р</w:t>
      </w:r>
      <w:r w:rsidRPr="00E7002A">
        <w:rPr>
          <w:rFonts w:eastAsia="Calibri"/>
          <w:sz w:val="24"/>
          <w:szCs w:val="24"/>
        </w:rPr>
        <w:t>уководитель – Литвинова Е.А., педагог-психолог ГБДОУ «Детский сад № 20»</w:t>
      </w:r>
      <w:r w:rsidR="00293308">
        <w:rPr>
          <w:rFonts w:eastAsia="Calibri"/>
          <w:sz w:val="24"/>
          <w:szCs w:val="24"/>
        </w:rPr>
        <w:t>)</w:t>
      </w:r>
      <w:r w:rsidR="006143B1">
        <w:rPr>
          <w:rFonts w:eastAsia="Calibri"/>
          <w:sz w:val="24"/>
          <w:szCs w:val="24"/>
        </w:rPr>
        <w:t xml:space="preserve">. Цель: </w:t>
      </w:r>
      <w:r w:rsidR="00FC7176">
        <w:rPr>
          <w:rFonts w:eastAsia="Calibri"/>
          <w:sz w:val="24"/>
          <w:szCs w:val="24"/>
        </w:rPr>
        <w:t>р</w:t>
      </w:r>
      <w:r w:rsidR="00FC7176" w:rsidRPr="00FC7176">
        <w:rPr>
          <w:rFonts w:eastAsia="Calibri"/>
          <w:sz w:val="24"/>
          <w:szCs w:val="24"/>
        </w:rPr>
        <w:t>асширение представлений о службы медиации в системе образования</w:t>
      </w:r>
      <w:r w:rsidRPr="00E7002A">
        <w:rPr>
          <w:rFonts w:eastAsia="Calibri"/>
          <w:sz w:val="24"/>
          <w:szCs w:val="24"/>
        </w:rPr>
        <w:t>. Работа группы осуществлялась в соответстви</w:t>
      </w:r>
      <w:r w:rsidR="006143B1">
        <w:rPr>
          <w:rFonts w:eastAsia="Calibri"/>
          <w:sz w:val="24"/>
          <w:szCs w:val="24"/>
        </w:rPr>
        <w:t>и</w:t>
      </w:r>
      <w:r w:rsidRPr="00E7002A">
        <w:rPr>
          <w:rFonts w:eastAsia="Calibri"/>
          <w:sz w:val="24"/>
          <w:szCs w:val="24"/>
        </w:rPr>
        <w:t xml:space="preserve"> с планом, была направлена на</w:t>
      </w:r>
      <w:r w:rsidR="00293308">
        <w:rPr>
          <w:rFonts w:eastAsia="Calibri"/>
          <w:sz w:val="24"/>
          <w:szCs w:val="24"/>
        </w:rPr>
        <w:t> </w:t>
      </w:r>
      <w:r w:rsidRPr="00E7002A">
        <w:rPr>
          <w:rFonts w:eastAsia="Calibri"/>
          <w:sz w:val="24"/>
          <w:szCs w:val="24"/>
        </w:rPr>
        <w:t>п</w:t>
      </w:r>
      <w:r w:rsidRPr="00E7002A">
        <w:rPr>
          <w:rFonts w:eastAsia="Calibri"/>
          <w:color w:val="000000"/>
          <w:sz w:val="24"/>
          <w:szCs w:val="24"/>
          <w:shd w:val="clear" w:color="auto" w:fill="FFFFFF"/>
        </w:rPr>
        <w:t xml:space="preserve">оддержку условий для совершенствования профессионального мастерства </w:t>
      </w:r>
      <w:r w:rsidRPr="00E7002A">
        <w:rPr>
          <w:rFonts w:eastAsia="Calibri"/>
          <w:sz w:val="24"/>
          <w:szCs w:val="24"/>
        </w:rPr>
        <w:t>педагогов-психологов</w:t>
      </w:r>
      <w:r w:rsidRPr="00E7002A">
        <w:rPr>
          <w:rFonts w:eastAsia="Calibri"/>
          <w:color w:val="000000"/>
          <w:sz w:val="24"/>
          <w:szCs w:val="24"/>
          <w:shd w:val="clear" w:color="auto" w:fill="FFFFFF"/>
        </w:rPr>
        <w:t xml:space="preserve"> в работе службы </w:t>
      </w:r>
      <w:r w:rsidRPr="00E7002A">
        <w:rPr>
          <w:rFonts w:eastAsia="Calibri"/>
          <w:sz w:val="24"/>
          <w:szCs w:val="24"/>
        </w:rPr>
        <w:t>медиации в ОО, улучшения качества работы, поддержку медиации в ОО, информирование педагогов-психологов о принципах и ценностях восстановительной медиации</w:t>
      </w:r>
      <w:r w:rsidRPr="00E7002A">
        <w:rPr>
          <w:rFonts w:eastAsia="Calibri"/>
          <w:color w:val="2F4F4F"/>
          <w:sz w:val="24"/>
          <w:szCs w:val="24"/>
        </w:rPr>
        <w:t>.</w:t>
      </w:r>
      <w:r w:rsidRPr="00E7002A">
        <w:rPr>
          <w:rFonts w:eastAsia="Calibri"/>
          <w:sz w:val="24"/>
          <w:szCs w:val="24"/>
        </w:rPr>
        <w:t xml:space="preserve"> </w:t>
      </w:r>
      <w:r w:rsidR="00FC7176" w:rsidRPr="00FC7176">
        <w:rPr>
          <w:rFonts w:eastAsia="Calibri"/>
          <w:sz w:val="24"/>
          <w:szCs w:val="24"/>
        </w:rPr>
        <w:t xml:space="preserve">Задачи выполнены. </w:t>
      </w:r>
      <w:r w:rsidR="006143B1">
        <w:rPr>
          <w:rFonts w:eastAsia="Calibri"/>
          <w:sz w:val="24"/>
          <w:szCs w:val="24"/>
        </w:rPr>
        <w:t xml:space="preserve">Наиболее активные участники – </w:t>
      </w:r>
      <w:r w:rsidRPr="00E7002A">
        <w:rPr>
          <w:rFonts w:eastAsia="Calibri"/>
          <w:sz w:val="24"/>
          <w:szCs w:val="24"/>
        </w:rPr>
        <w:t>педа</w:t>
      </w:r>
      <w:r w:rsidR="006143B1">
        <w:rPr>
          <w:rFonts w:eastAsia="Calibri"/>
          <w:sz w:val="24"/>
          <w:szCs w:val="24"/>
        </w:rPr>
        <w:t xml:space="preserve">гоги-психологи: Чернышова Л.А. (ГБОУ </w:t>
      </w:r>
      <w:r w:rsidRPr="00E7002A">
        <w:rPr>
          <w:rFonts w:eastAsia="Calibri"/>
          <w:sz w:val="24"/>
          <w:szCs w:val="24"/>
        </w:rPr>
        <w:t>СОШ №</w:t>
      </w:r>
      <w:r w:rsidR="00293308">
        <w:rPr>
          <w:rFonts w:eastAsia="Calibri"/>
          <w:sz w:val="24"/>
          <w:szCs w:val="24"/>
        </w:rPr>
        <w:t> </w:t>
      </w:r>
      <w:r w:rsidR="006143B1">
        <w:rPr>
          <w:rFonts w:eastAsia="Calibri"/>
          <w:sz w:val="24"/>
          <w:szCs w:val="24"/>
        </w:rPr>
        <w:t>11)</w:t>
      </w:r>
      <w:r w:rsidRPr="00E7002A">
        <w:rPr>
          <w:rFonts w:eastAsia="Calibri"/>
          <w:sz w:val="24"/>
          <w:szCs w:val="24"/>
        </w:rPr>
        <w:t>, Черне</w:t>
      </w:r>
      <w:r w:rsidR="006143B1">
        <w:rPr>
          <w:rFonts w:eastAsia="Calibri"/>
          <w:sz w:val="24"/>
          <w:szCs w:val="24"/>
        </w:rPr>
        <w:t>цкая Ю.А. (</w:t>
      </w:r>
      <w:r w:rsidRPr="00E7002A">
        <w:rPr>
          <w:rFonts w:eastAsia="Calibri"/>
          <w:sz w:val="24"/>
          <w:szCs w:val="24"/>
        </w:rPr>
        <w:t>ГБДОУ «Детский сад №</w:t>
      </w:r>
      <w:r w:rsidR="00293308">
        <w:rPr>
          <w:rFonts w:eastAsia="Calibri"/>
          <w:sz w:val="24"/>
          <w:szCs w:val="24"/>
        </w:rPr>
        <w:t> </w:t>
      </w:r>
      <w:r w:rsidRPr="00E7002A">
        <w:rPr>
          <w:rFonts w:eastAsia="Calibri"/>
          <w:sz w:val="24"/>
          <w:szCs w:val="24"/>
        </w:rPr>
        <w:t>88»</w:t>
      </w:r>
      <w:r w:rsidR="006143B1">
        <w:rPr>
          <w:rFonts w:eastAsia="Calibri"/>
          <w:sz w:val="24"/>
          <w:szCs w:val="24"/>
        </w:rPr>
        <w:t>), Иванченко О.П. (</w:t>
      </w:r>
      <w:r w:rsidRPr="00E7002A">
        <w:rPr>
          <w:rFonts w:eastAsia="Calibri"/>
          <w:sz w:val="24"/>
          <w:szCs w:val="24"/>
        </w:rPr>
        <w:t>ГБДОУ «Детский сад №</w:t>
      </w:r>
      <w:r w:rsidR="00293308">
        <w:rPr>
          <w:rFonts w:eastAsia="Calibri"/>
          <w:sz w:val="24"/>
          <w:szCs w:val="24"/>
        </w:rPr>
        <w:t> </w:t>
      </w:r>
      <w:r w:rsidRPr="00E7002A">
        <w:rPr>
          <w:rFonts w:eastAsia="Calibri"/>
          <w:sz w:val="24"/>
          <w:szCs w:val="24"/>
        </w:rPr>
        <w:t>112»</w:t>
      </w:r>
      <w:r w:rsidR="006143B1">
        <w:rPr>
          <w:rFonts w:eastAsia="Calibri"/>
          <w:sz w:val="24"/>
          <w:szCs w:val="24"/>
        </w:rPr>
        <w:t xml:space="preserve">), </w:t>
      </w:r>
      <w:r w:rsidRPr="00E7002A">
        <w:rPr>
          <w:rFonts w:eastAsia="Calibri"/>
          <w:sz w:val="24"/>
          <w:szCs w:val="24"/>
        </w:rPr>
        <w:t>Грид</w:t>
      </w:r>
      <w:r w:rsidR="006143B1">
        <w:rPr>
          <w:rFonts w:eastAsia="Calibri"/>
          <w:sz w:val="24"/>
          <w:szCs w:val="24"/>
        </w:rPr>
        <w:t>асова А.Л. (</w:t>
      </w:r>
      <w:r w:rsidR="00293308">
        <w:rPr>
          <w:rFonts w:eastAsia="Calibri"/>
          <w:sz w:val="24"/>
          <w:szCs w:val="24"/>
        </w:rPr>
        <w:t xml:space="preserve">ГБДОУ «Детский сад </w:t>
      </w:r>
      <w:r w:rsidRPr="00E7002A">
        <w:rPr>
          <w:rFonts w:eastAsia="Calibri"/>
          <w:sz w:val="24"/>
          <w:szCs w:val="24"/>
        </w:rPr>
        <w:t>№</w:t>
      </w:r>
      <w:r w:rsidR="00293308">
        <w:rPr>
          <w:rFonts w:eastAsia="Calibri"/>
          <w:sz w:val="24"/>
          <w:szCs w:val="24"/>
        </w:rPr>
        <w:t> </w:t>
      </w:r>
      <w:r w:rsidRPr="00E7002A">
        <w:rPr>
          <w:rFonts w:eastAsia="Calibri"/>
          <w:sz w:val="24"/>
          <w:szCs w:val="24"/>
        </w:rPr>
        <w:t>131»</w:t>
      </w:r>
      <w:r w:rsidR="006143B1">
        <w:rPr>
          <w:rFonts w:eastAsia="Calibri"/>
          <w:sz w:val="24"/>
          <w:szCs w:val="24"/>
        </w:rPr>
        <w:t>)</w:t>
      </w:r>
      <w:r w:rsidR="00FC7176">
        <w:rPr>
          <w:rFonts w:eastAsia="Calibri"/>
          <w:sz w:val="24"/>
          <w:szCs w:val="24"/>
        </w:rPr>
        <w:t>, Федина Р.Ю. (ГБОУ «Гимназия № 5).</w:t>
      </w:r>
    </w:p>
    <w:p w:rsidR="00E7002A" w:rsidRPr="00E7002A" w:rsidRDefault="00E7002A" w:rsidP="00663F55">
      <w:pPr>
        <w:widowControl/>
        <w:autoSpaceDE/>
        <w:autoSpaceDN/>
        <w:ind w:firstLine="567"/>
        <w:jc w:val="both"/>
        <w:rPr>
          <w:rFonts w:eastAsia="Calibri"/>
          <w:sz w:val="24"/>
          <w:szCs w:val="24"/>
        </w:rPr>
      </w:pPr>
      <w:r w:rsidRPr="00E7002A">
        <w:rPr>
          <w:rFonts w:eastAsia="Calibri"/>
          <w:sz w:val="24"/>
          <w:szCs w:val="24"/>
        </w:rPr>
        <w:t>Содержание и результаты работы творческих групп в рамках плановых заседаний нашли отражение:</w:t>
      </w:r>
    </w:p>
    <w:p w:rsidR="00E7002A" w:rsidRPr="00E7002A" w:rsidRDefault="00293308" w:rsidP="00663F55">
      <w:pPr>
        <w:widowControl/>
        <w:autoSpaceDE/>
        <w:autoSpaceDN/>
        <w:ind w:firstLine="567"/>
        <w:jc w:val="both"/>
        <w:rPr>
          <w:rFonts w:eastAsia="Calibri"/>
          <w:sz w:val="24"/>
          <w:szCs w:val="24"/>
        </w:rPr>
      </w:pPr>
      <w:r w:rsidRPr="00E7002A">
        <w:rPr>
          <w:rFonts w:eastAsia="Calibri"/>
          <w:sz w:val="24"/>
          <w:szCs w:val="24"/>
        </w:rPr>
        <w:t>–</w:t>
      </w:r>
      <w:r w:rsidR="00E7002A" w:rsidRPr="00E7002A">
        <w:rPr>
          <w:rFonts w:eastAsia="Calibri"/>
          <w:sz w:val="24"/>
          <w:szCs w:val="24"/>
        </w:rPr>
        <w:t xml:space="preserve"> в проведении мастер-классов, семинаров, вебинаров при участии специалистов межведомственного взаимодействия в формировании пе</w:t>
      </w:r>
      <w:r>
        <w:rPr>
          <w:rFonts w:eastAsia="Calibri"/>
          <w:sz w:val="24"/>
          <w:szCs w:val="24"/>
        </w:rPr>
        <w:t>дагогами-психологами программ и </w:t>
      </w:r>
      <w:r w:rsidR="00E7002A" w:rsidRPr="00E7002A">
        <w:rPr>
          <w:rFonts w:eastAsia="Calibri"/>
          <w:color w:val="000000"/>
          <w:sz w:val="24"/>
          <w:szCs w:val="24"/>
        </w:rPr>
        <w:t>планов-конспектов семинаров, мастер-классов, з</w:t>
      </w:r>
      <w:r w:rsidR="00E7002A" w:rsidRPr="00E7002A">
        <w:rPr>
          <w:rFonts w:eastAsia="Calibri"/>
          <w:sz w:val="24"/>
          <w:szCs w:val="24"/>
        </w:rPr>
        <w:t>анятий с элементами тренинга для всех участников образовательного процесса;</w:t>
      </w:r>
    </w:p>
    <w:p w:rsidR="00E7002A" w:rsidRPr="00E7002A" w:rsidRDefault="00293308" w:rsidP="00663F55">
      <w:pPr>
        <w:widowControl/>
        <w:autoSpaceDE/>
        <w:autoSpaceDN/>
        <w:ind w:firstLine="567"/>
        <w:jc w:val="both"/>
        <w:rPr>
          <w:rFonts w:eastAsia="Calibri"/>
          <w:sz w:val="24"/>
          <w:szCs w:val="24"/>
        </w:rPr>
      </w:pPr>
      <w:r w:rsidRPr="00E7002A">
        <w:rPr>
          <w:rFonts w:eastAsia="Calibri"/>
          <w:sz w:val="24"/>
          <w:szCs w:val="24"/>
        </w:rPr>
        <w:t>–</w:t>
      </w:r>
      <w:r w:rsidR="006143B1">
        <w:rPr>
          <w:rFonts w:eastAsia="Calibri"/>
          <w:sz w:val="24"/>
          <w:szCs w:val="24"/>
        </w:rPr>
        <w:t xml:space="preserve"> </w:t>
      </w:r>
      <w:r w:rsidR="00E7002A" w:rsidRPr="00E7002A">
        <w:rPr>
          <w:rFonts w:eastAsia="Calibri"/>
          <w:sz w:val="24"/>
          <w:szCs w:val="24"/>
        </w:rPr>
        <w:t xml:space="preserve">организации и проведении </w:t>
      </w:r>
      <w:r w:rsidR="00D240FC">
        <w:rPr>
          <w:rFonts w:eastAsia="Calibri"/>
          <w:sz w:val="24"/>
          <w:szCs w:val="24"/>
        </w:rPr>
        <w:t>регионального этапа</w:t>
      </w:r>
      <w:r w:rsidR="00E7002A" w:rsidRPr="00E7002A">
        <w:rPr>
          <w:rFonts w:eastAsia="Calibri"/>
          <w:sz w:val="24"/>
          <w:szCs w:val="24"/>
        </w:rPr>
        <w:t xml:space="preserve"> Всероссийского конкурса «Школа без обид», Недел</w:t>
      </w:r>
      <w:r w:rsidR="00FC2011">
        <w:rPr>
          <w:rFonts w:eastAsia="Calibri"/>
          <w:sz w:val="24"/>
          <w:szCs w:val="24"/>
        </w:rPr>
        <w:t>и</w:t>
      </w:r>
      <w:r w:rsidR="00E7002A" w:rsidRPr="00E7002A">
        <w:rPr>
          <w:rFonts w:eastAsia="Calibri"/>
          <w:sz w:val="24"/>
          <w:szCs w:val="24"/>
        </w:rPr>
        <w:t xml:space="preserve"> психологии;</w:t>
      </w:r>
    </w:p>
    <w:p w:rsidR="00E7002A" w:rsidRPr="00E7002A" w:rsidRDefault="00293308" w:rsidP="00D240FC">
      <w:pPr>
        <w:widowControl/>
        <w:autoSpaceDE/>
        <w:autoSpaceDN/>
        <w:ind w:firstLine="567"/>
        <w:jc w:val="both"/>
        <w:rPr>
          <w:sz w:val="24"/>
          <w:szCs w:val="24"/>
        </w:rPr>
      </w:pPr>
      <w:r w:rsidRPr="00E7002A">
        <w:rPr>
          <w:rFonts w:eastAsia="Calibri"/>
          <w:sz w:val="24"/>
          <w:szCs w:val="24"/>
        </w:rPr>
        <w:lastRenderedPageBreak/>
        <w:t>–</w:t>
      </w:r>
      <w:r w:rsidR="006143B1">
        <w:rPr>
          <w:rFonts w:eastAsia="Calibri"/>
          <w:sz w:val="24"/>
          <w:szCs w:val="24"/>
        </w:rPr>
        <w:t xml:space="preserve"> </w:t>
      </w:r>
      <w:r w:rsidR="00E7002A" w:rsidRPr="00E7002A">
        <w:rPr>
          <w:rFonts w:eastAsia="Calibri"/>
          <w:sz w:val="24"/>
          <w:szCs w:val="24"/>
        </w:rPr>
        <w:t>реализации</w:t>
      </w:r>
      <w:r w:rsidR="00E7002A" w:rsidRPr="00E7002A">
        <w:rPr>
          <w:sz w:val="24"/>
          <w:szCs w:val="24"/>
        </w:rPr>
        <w:t xml:space="preserve"> </w:t>
      </w:r>
      <w:r w:rsidR="00E7002A" w:rsidRPr="00E7002A">
        <w:rPr>
          <w:rFonts w:eastAsia="Calibri"/>
          <w:sz w:val="24"/>
          <w:szCs w:val="24"/>
        </w:rPr>
        <w:t>психолого-педагогических мероприятий по содействию укреплению семейных ценностей обучающихся образовательных учреждений</w:t>
      </w:r>
      <w:r w:rsidR="00E7002A" w:rsidRPr="00E7002A">
        <w:rPr>
          <w:sz w:val="24"/>
          <w:szCs w:val="24"/>
        </w:rPr>
        <w:t xml:space="preserve"> и формированию доброжелательных отношений в образовательной среде;</w:t>
      </w:r>
    </w:p>
    <w:p w:rsidR="00D240FC" w:rsidRPr="00D240FC" w:rsidRDefault="00293308" w:rsidP="00D240FC">
      <w:pPr>
        <w:ind w:firstLine="567"/>
        <w:jc w:val="both"/>
        <w:rPr>
          <w:sz w:val="24"/>
          <w:szCs w:val="24"/>
        </w:rPr>
      </w:pPr>
      <w:r w:rsidRPr="00E7002A">
        <w:rPr>
          <w:rFonts w:eastAsia="Calibri"/>
          <w:sz w:val="24"/>
          <w:szCs w:val="24"/>
        </w:rPr>
        <w:t>–</w:t>
      </w:r>
      <w:r w:rsidR="00E7002A" w:rsidRPr="00E7002A">
        <w:rPr>
          <w:rFonts w:eastAsia="Calibri"/>
          <w:sz w:val="24"/>
          <w:szCs w:val="24"/>
        </w:rPr>
        <w:t xml:space="preserve"> </w:t>
      </w:r>
      <w:r w:rsidR="00D240FC" w:rsidRPr="00D240FC">
        <w:rPr>
          <w:sz w:val="24"/>
          <w:szCs w:val="24"/>
        </w:rPr>
        <w:t>участи</w:t>
      </w:r>
      <w:r w:rsidR="00D240FC">
        <w:rPr>
          <w:sz w:val="24"/>
          <w:szCs w:val="24"/>
        </w:rPr>
        <w:t>и</w:t>
      </w:r>
      <w:r w:rsidR="00D240FC" w:rsidRPr="00D240FC">
        <w:rPr>
          <w:sz w:val="24"/>
          <w:szCs w:val="24"/>
        </w:rPr>
        <w:t xml:space="preserve"> в проектах ГАОУ ПО ИР</w:t>
      </w:r>
      <w:r w:rsidR="00D240FC">
        <w:rPr>
          <w:sz w:val="24"/>
          <w:szCs w:val="24"/>
        </w:rPr>
        <w:t>О</w:t>
      </w:r>
      <w:r w:rsidR="00D240FC" w:rsidRPr="00D240FC">
        <w:rPr>
          <w:sz w:val="24"/>
          <w:szCs w:val="24"/>
        </w:rPr>
        <w:t xml:space="preserve"> и психологической службы ОО «Креативное пространство радости», «Алмаз добра»;</w:t>
      </w:r>
    </w:p>
    <w:p w:rsidR="00E7002A" w:rsidRPr="00E7002A" w:rsidRDefault="00D240FC" w:rsidP="00D240FC">
      <w:pPr>
        <w:widowControl/>
        <w:autoSpaceDE/>
        <w:autoSpaceDN/>
        <w:ind w:firstLine="567"/>
        <w:jc w:val="both"/>
        <w:rPr>
          <w:rFonts w:eastAsia="Calibri"/>
          <w:sz w:val="24"/>
          <w:szCs w:val="24"/>
        </w:rPr>
      </w:pPr>
      <w:r w:rsidRPr="00E7002A">
        <w:rPr>
          <w:rFonts w:eastAsia="Calibri"/>
          <w:sz w:val="24"/>
          <w:szCs w:val="24"/>
        </w:rPr>
        <w:t>–</w:t>
      </w:r>
      <w:r>
        <w:rPr>
          <w:rFonts w:eastAsia="Calibri"/>
          <w:sz w:val="24"/>
          <w:szCs w:val="24"/>
        </w:rPr>
        <w:t xml:space="preserve"> </w:t>
      </w:r>
      <w:r w:rsidR="00E7002A" w:rsidRPr="00E7002A">
        <w:rPr>
          <w:rFonts w:eastAsia="Calibri"/>
          <w:sz w:val="24"/>
          <w:szCs w:val="24"/>
        </w:rPr>
        <w:t>разработке методических материалов для всех участников образовательного процесса, сопровождении педагогов-психологов в реализации ИОМ;</w:t>
      </w:r>
    </w:p>
    <w:p w:rsidR="00E7002A" w:rsidRPr="00E7002A" w:rsidRDefault="00293308" w:rsidP="00663F55">
      <w:pPr>
        <w:widowControl/>
        <w:autoSpaceDE/>
        <w:autoSpaceDN/>
        <w:ind w:firstLine="567"/>
        <w:jc w:val="both"/>
        <w:rPr>
          <w:rFonts w:eastAsia="Calibri"/>
          <w:sz w:val="24"/>
          <w:szCs w:val="24"/>
        </w:rPr>
      </w:pPr>
      <w:r w:rsidRPr="00E7002A">
        <w:rPr>
          <w:rFonts w:eastAsia="Calibri"/>
          <w:sz w:val="24"/>
          <w:szCs w:val="24"/>
        </w:rPr>
        <w:t>–</w:t>
      </w:r>
      <w:r w:rsidR="006143B1">
        <w:rPr>
          <w:rFonts w:eastAsia="Calibri"/>
          <w:sz w:val="24"/>
          <w:szCs w:val="24"/>
        </w:rPr>
        <w:t xml:space="preserve"> </w:t>
      </w:r>
      <w:r w:rsidR="00E7002A" w:rsidRPr="00E7002A">
        <w:rPr>
          <w:rFonts w:eastAsia="Calibri"/>
          <w:sz w:val="24"/>
          <w:szCs w:val="24"/>
        </w:rPr>
        <w:t xml:space="preserve">методическом наполнении содержания персональных сайтов педагогов-психологов, сайтов образовательных учреждений, просветительского канала психологической службы  </w:t>
      </w:r>
      <w:r w:rsidR="00E7002A" w:rsidRPr="00E7002A">
        <w:rPr>
          <w:rFonts w:eastAsia="Calibri"/>
          <w:sz w:val="24"/>
          <w:szCs w:val="24"/>
          <w:lang w:val="en-US"/>
        </w:rPr>
        <w:t>Telegram</w:t>
      </w:r>
      <w:r w:rsidR="00E7002A" w:rsidRPr="00E7002A">
        <w:rPr>
          <w:rFonts w:eastAsia="Calibri"/>
          <w:sz w:val="24"/>
          <w:szCs w:val="24"/>
        </w:rPr>
        <w:t xml:space="preserve"> канала </w:t>
      </w:r>
      <w:r w:rsidR="00E7002A" w:rsidRPr="00E7002A">
        <w:rPr>
          <w:rFonts w:eastAsia="Calibri"/>
          <w:sz w:val="24"/>
          <w:szCs w:val="24"/>
          <w:lang w:val="en-US"/>
        </w:rPr>
        <w:t>Psyvprok</w:t>
      </w:r>
      <w:r w:rsidR="00E7002A" w:rsidRPr="00E7002A">
        <w:rPr>
          <w:rFonts w:eastAsia="Calibri"/>
          <w:sz w:val="24"/>
          <w:szCs w:val="24"/>
        </w:rPr>
        <w:t>.</w:t>
      </w:r>
    </w:p>
    <w:p w:rsidR="00E7002A" w:rsidRDefault="00293308" w:rsidP="00663F55">
      <w:pPr>
        <w:widowControl/>
        <w:autoSpaceDE/>
        <w:autoSpaceDN/>
        <w:ind w:firstLine="567"/>
        <w:jc w:val="both"/>
        <w:rPr>
          <w:sz w:val="24"/>
          <w:szCs w:val="24"/>
          <w:lang w:eastAsia="ru-RU"/>
        </w:rPr>
      </w:pPr>
      <w:r>
        <w:rPr>
          <w:sz w:val="24"/>
          <w:szCs w:val="24"/>
          <w:lang w:eastAsia="ru-RU"/>
        </w:rPr>
        <w:t xml:space="preserve">«Школа молодых специалистов» (руководитель – Паниотина О.А., </w:t>
      </w:r>
      <w:r w:rsidR="00FC2011">
        <w:rPr>
          <w:sz w:val="24"/>
          <w:szCs w:val="24"/>
          <w:lang w:eastAsia="ru-RU"/>
        </w:rPr>
        <w:t>педагог-психолог ГБОУ СОШ № 22</w:t>
      </w:r>
      <w:r>
        <w:rPr>
          <w:sz w:val="24"/>
          <w:szCs w:val="24"/>
          <w:lang w:eastAsia="ru-RU"/>
        </w:rPr>
        <w:t>)</w:t>
      </w:r>
      <w:r w:rsidR="00E7002A" w:rsidRPr="00E7002A">
        <w:rPr>
          <w:sz w:val="24"/>
          <w:szCs w:val="24"/>
          <w:lang w:eastAsia="ru-RU"/>
        </w:rPr>
        <w:t xml:space="preserve">. Цель: </w:t>
      </w:r>
      <w:r w:rsidR="00D240FC">
        <w:rPr>
          <w:rFonts w:eastAsia="Calibri"/>
          <w:sz w:val="24"/>
        </w:rPr>
        <w:t>р</w:t>
      </w:r>
      <w:r w:rsidR="00D240FC" w:rsidRPr="00D240FC">
        <w:rPr>
          <w:rFonts w:eastAsia="Calibri"/>
          <w:sz w:val="24"/>
        </w:rPr>
        <w:t>азвитие профессиональных компетенций молодых специалистов - педагогов-психологов образовательных организаций, необходимых для осуществления деятельности по сопровождению участников образовательных отношений</w:t>
      </w:r>
      <w:r w:rsidR="00E7002A" w:rsidRPr="00E7002A">
        <w:rPr>
          <w:sz w:val="24"/>
          <w:szCs w:val="24"/>
          <w:lang w:eastAsia="ru-RU"/>
        </w:rPr>
        <w:t xml:space="preserve">. </w:t>
      </w:r>
    </w:p>
    <w:p w:rsidR="00D240FC" w:rsidRPr="00E7002A" w:rsidRDefault="00D240FC" w:rsidP="00663F55">
      <w:pPr>
        <w:widowControl/>
        <w:autoSpaceDE/>
        <w:autoSpaceDN/>
        <w:ind w:firstLine="567"/>
        <w:jc w:val="both"/>
        <w:rPr>
          <w:color w:val="000000"/>
          <w:sz w:val="24"/>
          <w:szCs w:val="24"/>
          <w:lang w:eastAsia="ru-RU"/>
        </w:rPr>
      </w:pPr>
      <w:r w:rsidRPr="00D240FC">
        <w:rPr>
          <w:rFonts w:eastAsia="Calibri"/>
          <w:sz w:val="24"/>
        </w:rPr>
        <w:t>Занятия с молодыми специалистами курировали наставники. Наиболее активные участники</w:t>
      </w:r>
      <w:r>
        <w:rPr>
          <w:rFonts w:eastAsia="Calibri"/>
          <w:sz w:val="24"/>
        </w:rPr>
        <w:t xml:space="preserve"> – </w:t>
      </w:r>
      <w:r w:rsidRPr="00D240FC">
        <w:rPr>
          <w:rFonts w:eastAsia="Calibri"/>
          <w:sz w:val="24"/>
        </w:rPr>
        <w:t xml:space="preserve">молодые специалисты и наставники – педагоги-психологи: Плис Е.Ю. </w:t>
      </w:r>
      <w:r>
        <w:rPr>
          <w:rFonts w:eastAsia="Calibri"/>
          <w:sz w:val="24"/>
        </w:rPr>
        <w:t>(</w:t>
      </w:r>
      <w:r w:rsidRPr="00D240FC">
        <w:rPr>
          <w:rFonts w:eastAsia="Calibri"/>
          <w:sz w:val="24"/>
        </w:rPr>
        <w:t>ГБДОУ «Д</w:t>
      </w:r>
      <w:r>
        <w:rPr>
          <w:rFonts w:eastAsia="Calibri"/>
          <w:sz w:val="24"/>
        </w:rPr>
        <w:t>етский сад</w:t>
      </w:r>
      <w:r w:rsidRPr="00D240FC">
        <w:rPr>
          <w:rFonts w:eastAsia="Calibri"/>
          <w:sz w:val="24"/>
        </w:rPr>
        <w:t xml:space="preserve"> № 127»</w:t>
      </w:r>
      <w:r>
        <w:rPr>
          <w:rFonts w:eastAsia="Calibri"/>
          <w:sz w:val="24"/>
        </w:rPr>
        <w:t>)</w:t>
      </w:r>
      <w:r w:rsidRPr="00D240FC">
        <w:rPr>
          <w:rFonts w:eastAsia="Calibri"/>
          <w:sz w:val="24"/>
        </w:rPr>
        <w:t xml:space="preserve">, Балабан О.А. </w:t>
      </w:r>
      <w:r>
        <w:rPr>
          <w:rFonts w:eastAsia="Calibri"/>
          <w:sz w:val="24"/>
        </w:rPr>
        <w:t>(</w:t>
      </w:r>
      <w:r w:rsidRPr="00D240FC">
        <w:rPr>
          <w:rFonts w:eastAsia="Calibri"/>
          <w:sz w:val="24"/>
        </w:rPr>
        <w:t>ГБДОУ «Д</w:t>
      </w:r>
      <w:r>
        <w:rPr>
          <w:rFonts w:eastAsia="Calibri"/>
          <w:sz w:val="24"/>
        </w:rPr>
        <w:t>етский сад</w:t>
      </w:r>
      <w:r w:rsidRPr="00D240FC">
        <w:rPr>
          <w:rFonts w:eastAsia="Calibri"/>
          <w:sz w:val="24"/>
        </w:rPr>
        <w:t xml:space="preserve"> № 118»</w:t>
      </w:r>
      <w:r>
        <w:rPr>
          <w:rFonts w:eastAsia="Calibri"/>
          <w:sz w:val="24"/>
        </w:rPr>
        <w:t>),</w:t>
      </w:r>
      <w:r w:rsidRPr="00D240FC">
        <w:rPr>
          <w:rFonts w:eastAsia="Calibri"/>
          <w:sz w:val="24"/>
        </w:rPr>
        <w:t xml:space="preserve"> Литвинчук </w:t>
      </w:r>
      <w:r>
        <w:rPr>
          <w:rFonts w:eastAsia="Calibri"/>
          <w:sz w:val="24"/>
        </w:rPr>
        <w:t>В.В. (</w:t>
      </w:r>
      <w:r w:rsidRPr="00D240FC">
        <w:rPr>
          <w:rFonts w:eastAsia="Calibri"/>
          <w:sz w:val="24"/>
        </w:rPr>
        <w:t>ГБОУ «СОШ №39»</w:t>
      </w:r>
      <w:r>
        <w:rPr>
          <w:rFonts w:eastAsia="Calibri"/>
          <w:sz w:val="24"/>
        </w:rPr>
        <w:t>), Нерадько О.М. (</w:t>
      </w:r>
      <w:r w:rsidRPr="00D240FC">
        <w:rPr>
          <w:rFonts w:eastAsia="Calibri"/>
          <w:sz w:val="24"/>
        </w:rPr>
        <w:t>ГБДОУ «Д</w:t>
      </w:r>
      <w:r>
        <w:rPr>
          <w:rFonts w:eastAsia="Calibri"/>
          <w:sz w:val="24"/>
        </w:rPr>
        <w:t>етский сад № </w:t>
      </w:r>
      <w:r w:rsidRPr="00D240FC">
        <w:rPr>
          <w:rFonts w:eastAsia="Calibri"/>
          <w:sz w:val="24"/>
        </w:rPr>
        <w:t>118»</w:t>
      </w:r>
      <w:r>
        <w:rPr>
          <w:rFonts w:eastAsia="Calibri"/>
          <w:sz w:val="24"/>
        </w:rPr>
        <w:t>),</w:t>
      </w:r>
      <w:r w:rsidRPr="00D240FC">
        <w:rPr>
          <w:rFonts w:eastAsia="Calibri"/>
          <w:sz w:val="24"/>
        </w:rPr>
        <w:t xml:space="preserve"> </w:t>
      </w:r>
      <w:r>
        <w:rPr>
          <w:rFonts w:eastAsia="Calibri"/>
          <w:sz w:val="24"/>
        </w:rPr>
        <w:t>Хуторская Л.И. (</w:t>
      </w:r>
      <w:r w:rsidRPr="00D240FC">
        <w:rPr>
          <w:rFonts w:eastAsia="Calibri"/>
          <w:sz w:val="24"/>
        </w:rPr>
        <w:t>ГБДОУ «Д</w:t>
      </w:r>
      <w:r>
        <w:rPr>
          <w:rFonts w:eastAsia="Calibri"/>
          <w:sz w:val="24"/>
        </w:rPr>
        <w:t xml:space="preserve">етский сад </w:t>
      </w:r>
      <w:r w:rsidRPr="00D240FC">
        <w:rPr>
          <w:rFonts w:eastAsia="Calibri"/>
          <w:sz w:val="24"/>
        </w:rPr>
        <w:t>№</w:t>
      </w:r>
      <w:r>
        <w:rPr>
          <w:rFonts w:eastAsia="Calibri"/>
          <w:sz w:val="24"/>
        </w:rPr>
        <w:t> </w:t>
      </w:r>
      <w:r w:rsidRPr="00D240FC">
        <w:rPr>
          <w:rFonts w:eastAsia="Calibri"/>
          <w:sz w:val="24"/>
        </w:rPr>
        <w:t>67»</w:t>
      </w:r>
      <w:r>
        <w:rPr>
          <w:rFonts w:eastAsia="Calibri"/>
          <w:sz w:val="24"/>
        </w:rPr>
        <w:t>)</w:t>
      </w:r>
      <w:r w:rsidRPr="00D240FC">
        <w:rPr>
          <w:rFonts w:eastAsia="Calibri"/>
          <w:sz w:val="24"/>
        </w:rPr>
        <w:t xml:space="preserve">, </w:t>
      </w:r>
      <w:r>
        <w:rPr>
          <w:rFonts w:eastAsia="Calibri"/>
          <w:sz w:val="24"/>
        </w:rPr>
        <w:t>Прудская А.А. (</w:t>
      </w:r>
      <w:r w:rsidRPr="00D240FC">
        <w:rPr>
          <w:rFonts w:eastAsia="Calibri"/>
          <w:sz w:val="24"/>
        </w:rPr>
        <w:t>ГБДОУ «Д</w:t>
      </w:r>
      <w:r>
        <w:rPr>
          <w:rFonts w:eastAsia="Calibri"/>
          <w:sz w:val="24"/>
        </w:rPr>
        <w:t xml:space="preserve">етский сад </w:t>
      </w:r>
      <w:r w:rsidRPr="00D240FC">
        <w:rPr>
          <w:rFonts w:eastAsia="Calibri"/>
          <w:sz w:val="24"/>
        </w:rPr>
        <w:t>№ 35»</w:t>
      </w:r>
      <w:r>
        <w:rPr>
          <w:rFonts w:eastAsia="Calibri"/>
          <w:sz w:val="24"/>
        </w:rPr>
        <w:t>)</w:t>
      </w:r>
      <w:r w:rsidRPr="00D240FC">
        <w:rPr>
          <w:rFonts w:eastAsia="Calibri"/>
          <w:sz w:val="24"/>
        </w:rPr>
        <w:t xml:space="preserve">, </w:t>
      </w:r>
      <w:r>
        <w:rPr>
          <w:rFonts w:eastAsia="Calibri"/>
          <w:sz w:val="24"/>
        </w:rPr>
        <w:t>Литвинова Е.А. (</w:t>
      </w:r>
      <w:r w:rsidRPr="00D240FC">
        <w:rPr>
          <w:rFonts w:eastAsia="Calibri"/>
          <w:sz w:val="24"/>
        </w:rPr>
        <w:t>ГБДОУ «Детский сад №</w:t>
      </w:r>
      <w:r>
        <w:rPr>
          <w:rFonts w:eastAsia="Calibri"/>
          <w:sz w:val="24"/>
        </w:rPr>
        <w:t> </w:t>
      </w:r>
      <w:r w:rsidRPr="00D240FC">
        <w:rPr>
          <w:rFonts w:eastAsia="Calibri"/>
          <w:sz w:val="24"/>
        </w:rPr>
        <w:t>20»</w:t>
      </w:r>
      <w:r>
        <w:rPr>
          <w:rFonts w:eastAsia="Calibri"/>
          <w:sz w:val="24"/>
        </w:rPr>
        <w:t>), Анаятова А.Н. (</w:t>
      </w:r>
      <w:r w:rsidRPr="00D240FC">
        <w:rPr>
          <w:rFonts w:eastAsia="Calibri"/>
          <w:sz w:val="24"/>
        </w:rPr>
        <w:t>ГБОУ «СОШ №19»</w:t>
      </w:r>
      <w:r>
        <w:rPr>
          <w:rFonts w:eastAsia="Calibri"/>
          <w:sz w:val="24"/>
        </w:rPr>
        <w:t>), Каштанова Ю.М. (</w:t>
      </w:r>
      <w:r w:rsidRPr="00D240FC">
        <w:rPr>
          <w:rFonts w:eastAsia="Calibri"/>
          <w:sz w:val="24"/>
        </w:rPr>
        <w:t>ГБОУ «ШКОЛА ЭКОТЕХ+»</w:t>
      </w:r>
      <w:r>
        <w:rPr>
          <w:rFonts w:eastAsia="Calibri"/>
          <w:sz w:val="24"/>
        </w:rPr>
        <w:t>, Литвинова Е.А. (</w:t>
      </w:r>
      <w:r w:rsidRPr="00D240FC">
        <w:rPr>
          <w:rFonts w:eastAsia="Calibri"/>
          <w:sz w:val="24"/>
        </w:rPr>
        <w:t>ГБДОУ «Детский сад №</w:t>
      </w:r>
      <w:r>
        <w:rPr>
          <w:rFonts w:eastAsia="Calibri"/>
          <w:sz w:val="24"/>
        </w:rPr>
        <w:t> </w:t>
      </w:r>
      <w:r w:rsidRPr="00D240FC">
        <w:rPr>
          <w:rFonts w:eastAsia="Calibri"/>
          <w:sz w:val="24"/>
        </w:rPr>
        <w:t>36»</w:t>
      </w:r>
      <w:r>
        <w:rPr>
          <w:rFonts w:eastAsia="Calibri"/>
          <w:sz w:val="24"/>
        </w:rPr>
        <w:t>)</w:t>
      </w:r>
      <w:r w:rsidRPr="00D240FC">
        <w:rPr>
          <w:rFonts w:eastAsia="Calibri"/>
          <w:sz w:val="24"/>
        </w:rPr>
        <w:t>.</w:t>
      </w:r>
    </w:p>
    <w:p w:rsidR="00E7002A" w:rsidRPr="00E7002A" w:rsidRDefault="00E7002A" w:rsidP="00663F55">
      <w:pPr>
        <w:widowControl/>
        <w:autoSpaceDE/>
        <w:autoSpaceDN/>
        <w:ind w:firstLine="567"/>
        <w:jc w:val="both"/>
        <w:rPr>
          <w:rFonts w:eastAsia="Calibri"/>
          <w:sz w:val="24"/>
          <w:szCs w:val="24"/>
        </w:rPr>
      </w:pPr>
      <w:r w:rsidRPr="00E7002A">
        <w:rPr>
          <w:rFonts w:eastAsia="Calibri"/>
          <w:sz w:val="24"/>
          <w:szCs w:val="24"/>
        </w:rPr>
        <w:t xml:space="preserve">Занятия в школе молодых специалистов способствовали развитию </w:t>
      </w:r>
      <w:r w:rsidR="00FC2011">
        <w:rPr>
          <w:rFonts w:eastAsia="Calibri"/>
          <w:color w:val="000000"/>
          <w:sz w:val="24"/>
          <w:szCs w:val="24"/>
        </w:rPr>
        <w:t>компетенций молодых педагогов-психологов</w:t>
      </w:r>
      <w:r w:rsidRPr="00E7002A">
        <w:rPr>
          <w:rFonts w:eastAsia="Calibri"/>
          <w:color w:val="000000"/>
          <w:sz w:val="24"/>
          <w:szCs w:val="24"/>
        </w:rPr>
        <w:t>, необходимы</w:t>
      </w:r>
      <w:r w:rsidR="005764ED">
        <w:rPr>
          <w:rFonts w:eastAsia="Calibri"/>
          <w:color w:val="000000"/>
          <w:sz w:val="24"/>
          <w:szCs w:val="24"/>
        </w:rPr>
        <w:t>х</w:t>
      </w:r>
      <w:r w:rsidRPr="00E7002A">
        <w:rPr>
          <w:rFonts w:eastAsia="Calibri"/>
          <w:color w:val="000000"/>
          <w:sz w:val="24"/>
          <w:szCs w:val="24"/>
        </w:rPr>
        <w:t xml:space="preserve"> для </w:t>
      </w:r>
      <w:r w:rsidRPr="00E7002A">
        <w:rPr>
          <w:rFonts w:eastAsia="Calibri"/>
          <w:sz w:val="24"/>
          <w:szCs w:val="24"/>
        </w:rPr>
        <w:t>осуществления профессиональной деятельности в соответствии с ФГОС и</w:t>
      </w:r>
      <w:r w:rsidR="00293308">
        <w:rPr>
          <w:rFonts w:eastAsia="Calibri"/>
          <w:sz w:val="24"/>
          <w:szCs w:val="24"/>
        </w:rPr>
        <w:t> </w:t>
      </w:r>
      <w:r w:rsidRPr="00E7002A">
        <w:rPr>
          <w:rFonts w:eastAsia="Calibri"/>
          <w:sz w:val="24"/>
          <w:szCs w:val="24"/>
        </w:rPr>
        <w:t xml:space="preserve">профессиональным стандартом; </w:t>
      </w:r>
      <w:r w:rsidRPr="00E7002A">
        <w:rPr>
          <w:rFonts w:eastAsia="Calibri"/>
          <w:color w:val="000000"/>
          <w:sz w:val="24"/>
          <w:szCs w:val="24"/>
        </w:rPr>
        <w:t>навыков консультационной работы; ознакомлению молодых специалистов с требованиями к ведению рабочей документации, организации профессиональной деятельности педагога-психолога в рамках работы ППк; вовлеченности педагогов-психологов в</w:t>
      </w:r>
      <w:r w:rsidR="00293308">
        <w:rPr>
          <w:rFonts w:eastAsia="Calibri"/>
          <w:color w:val="000000"/>
          <w:sz w:val="24"/>
          <w:szCs w:val="24"/>
        </w:rPr>
        <w:t> </w:t>
      </w:r>
      <w:r w:rsidRPr="00E7002A">
        <w:rPr>
          <w:rFonts w:eastAsia="Calibri"/>
          <w:color w:val="000000"/>
          <w:sz w:val="24"/>
          <w:szCs w:val="24"/>
        </w:rPr>
        <w:t>активную демонстрацию профессионального опыта, мотивации к участию в Неделе психологии. конкурсах профессион</w:t>
      </w:r>
      <w:r w:rsidR="00FC2011">
        <w:rPr>
          <w:rFonts w:eastAsia="Calibri"/>
          <w:color w:val="000000"/>
          <w:sz w:val="24"/>
          <w:szCs w:val="24"/>
        </w:rPr>
        <w:t>ального мастерства, в том числе</w:t>
      </w:r>
      <w:r w:rsidRPr="00E7002A">
        <w:rPr>
          <w:rFonts w:eastAsia="Calibri"/>
          <w:color w:val="000000"/>
          <w:sz w:val="24"/>
          <w:szCs w:val="24"/>
        </w:rPr>
        <w:t xml:space="preserve"> конкурсе «Открытие».</w:t>
      </w:r>
    </w:p>
    <w:p w:rsidR="005764ED" w:rsidRPr="005764ED" w:rsidRDefault="00E7002A" w:rsidP="005764ED">
      <w:pPr>
        <w:ind w:firstLine="709"/>
        <w:jc w:val="both"/>
        <w:rPr>
          <w:rFonts w:eastAsia="Calibri"/>
          <w:sz w:val="24"/>
          <w:szCs w:val="24"/>
        </w:rPr>
      </w:pPr>
      <w:r w:rsidRPr="00E7002A">
        <w:rPr>
          <w:rFonts w:eastAsia="Calibri"/>
          <w:sz w:val="24"/>
          <w:szCs w:val="24"/>
        </w:rPr>
        <w:t>Предложения по совершенств</w:t>
      </w:r>
      <w:r w:rsidR="00FC2011">
        <w:rPr>
          <w:rFonts w:eastAsia="Calibri"/>
          <w:sz w:val="24"/>
          <w:szCs w:val="24"/>
        </w:rPr>
        <w:t>ованию работы ТГ и ШМС:</w:t>
      </w:r>
      <w:r w:rsidRPr="00E7002A">
        <w:rPr>
          <w:rFonts w:eastAsia="Calibri"/>
          <w:sz w:val="24"/>
          <w:szCs w:val="24"/>
        </w:rPr>
        <w:t xml:space="preserve"> активное участие в</w:t>
      </w:r>
      <w:r w:rsidR="00293308">
        <w:rPr>
          <w:rFonts w:eastAsia="Calibri"/>
          <w:sz w:val="24"/>
          <w:szCs w:val="24"/>
        </w:rPr>
        <w:t> </w:t>
      </w:r>
      <w:r w:rsidRPr="00E7002A">
        <w:rPr>
          <w:rFonts w:eastAsia="Calibri"/>
          <w:sz w:val="24"/>
          <w:szCs w:val="24"/>
        </w:rPr>
        <w:t>работе ТГ педагогов-психологов ГБДОУ, разработка творческих продуктов в соответствии с</w:t>
      </w:r>
      <w:r w:rsidR="00293308">
        <w:rPr>
          <w:rFonts w:eastAsia="Calibri"/>
          <w:sz w:val="24"/>
          <w:szCs w:val="24"/>
        </w:rPr>
        <w:t> </w:t>
      </w:r>
      <w:r w:rsidRPr="00E7002A">
        <w:rPr>
          <w:rFonts w:eastAsia="Calibri"/>
          <w:sz w:val="24"/>
          <w:szCs w:val="24"/>
        </w:rPr>
        <w:t>актуальными направлениями  регионального плана развития психологической службы до 2030 года, работы службы медиации в ОО; использование в практике диагностики готовности обучающихся к</w:t>
      </w:r>
      <w:r w:rsidR="00FC2011">
        <w:rPr>
          <w:rFonts w:eastAsia="Calibri"/>
          <w:sz w:val="24"/>
          <w:szCs w:val="24"/>
        </w:rPr>
        <w:t> </w:t>
      </w:r>
      <w:r w:rsidRPr="00E7002A">
        <w:rPr>
          <w:rFonts w:eastAsia="Calibri"/>
          <w:sz w:val="24"/>
          <w:szCs w:val="24"/>
        </w:rPr>
        <w:t>школьному обучению методически</w:t>
      </w:r>
      <w:r w:rsidR="00FC2011">
        <w:rPr>
          <w:rFonts w:eastAsia="Calibri"/>
          <w:sz w:val="24"/>
          <w:szCs w:val="24"/>
        </w:rPr>
        <w:t>х</w:t>
      </w:r>
      <w:r w:rsidRPr="00E7002A">
        <w:rPr>
          <w:rFonts w:eastAsia="Calibri"/>
          <w:sz w:val="24"/>
          <w:szCs w:val="24"/>
        </w:rPr>
        <w:t xml:space="preserve"> рекомендаци</w:t>
      </w:r>
      <w:r w:rsidR="00FC2011">
        <w:rPr>
          <w:rFonts w:eastAsia="Calibri"/>
          <w:sz w:val="24"/>
          <w:szCs w:val="24"/>
        </w:rPr>
        <w:t>й</w:t>
      </w:r>
      <w:r w:rsidRPr="00E7002A">
        <w:rPr>
          <w:rFonts w:eastAsia="Calibri"/>
          <w:sz w:val="24"/>
          <w:szCs w:val="24"/>
        </w:rPr>
        <w:t xml:space="preserve"> «Диагностика психологической готовности детей 6–7 лет к школьному обучению с учетом преемственности в</w:t>
      </w:r>
      <w:r w:rsidR="00293308">
        <w:rPr>
          <w:rFonts w:eastAsia="Calibri"/>
          <w:sz w:val="24"/>
          <w:szCs w:val="24"/>
        </w:rPr>
        <w:t> </w:t>
      </w:r>
      <w:r w:rsidRPr="00E7002A">
        <w:rPr>
          <w:rFonts w:eastAsia="Calibri"/>
          <w:sz w:val="24"/>
          <w:szCs w:val="24"/>
        </w:rPr>
        <w:t>работе педагогов-п</w:t>
      </w:r>
      <w:r w:rsidR="00FC2011">
        <w:rPr>
          <w:rFonts w:eastAsia="Calibri"/>
          <w:sz w:val="24"/>
          <w:szCs w:val="24"/>
        </w:rPr>
        <w:t>сихологов детских садов и школ» (</w:t>
      </w:r>
      <w:r w:rsidRPr="00E7002A">
        <w:rPr>
          <w:rFonts w:eastAsia="Calibri"/>
          <w:sz w:val="24"/>
          <w:szCs w:val="24"/>
        </w:rPr>
        <w:t>сост. канд. психол. наук И. В. Ефимова, А.Н. Анаятова,</w:t>
      </w:r>
      <w:r w:rsidR="00FC2011">
        <w:rPr>
          <w:rFonts w:eastAsia="Calibri"/>
          <w:sz w:val="24"/>
          <w:szCs w:val="24"/>
        </w:rPr>
        <w:t xml:space="preserve"> М.Н. Кривобок, Л.И. Хуторская),</w:t>
      </w:r>
      <w:r w:rsidR="005764ED">
        <w:rPr>
          <w:rFonts w:eastAsia="Calibri"/>
          <w:sz w:val="24"/>
          <w:szCs w:val="24"/>
        </w:rPr>
        <w:t xml:space="preserve"> </w:t>
      </w:r>
      <w:r w:rsidR="00FC2011">
        <w:rPr>
          <w:rFonts w:eastAsia="Calibri"/>
          <w:sz w:val="24"/>
          <w:szCs w:val="24"/>
        </w:rPr>
        <w:t xml:space="preserve"> </w:t>
      </w:r>
      <w:r w:rsidR="005764ED" w:rsidRPr="005764ED">
        <w:rPr>
          <w:rFonts w:eastAsia="Calibri"/>
          <w:sz w:val="24"/>
          <w:szCs w:val="24"/>
        </w:rPr>
        <w:t>методических рекомендаций</w:t>
      </w:r>
      <w:r w:rsidR="005764ED">
        <w:rPr>
          <w:rFonts w:eastAsia="Calibri"/>
          <w:sz w:val="24"/>
          <w:szCs w:val="24"/>
        </w:rPr>
        <w:t xml:space="preserve"> «</w:t>
      </w:r>
      <w:r w:rsidR="005764ED" w:rsidRPr="005764ED">
        <w:rPr>
          <w:rFonts w:eastAsia="Calibri"/>
          <w:sz w:val="24"/>
        </w:rPr>
        <w:t>Учётно-отчётная документация педагога-психол</w:t>
      </w:r>
      <w:r w:rsidR="005764ED">
        <w:rPr>
          <w:rFonts w:eastAsia="Calibri"/>
          <w:sz w:val="24"/>
        </w:rPr>
        <w:t>ога образовательной организации»</w:t>
      </w:r>
      <w:r w:rsidR="005764ED" w:rsidRPr="005764ED">
        <w:rPr>
          <w:rFonts w:eastAsia="Calibri"/>
          <w:sz w:val="24"/>
        </w:rPr>
        <w:t xml:space="preserve">/ Составители: Парфёнова Т.В., Сухомлина Г.В., Анаятова А.Н., Паниотина О.А., Гнусарева Т.В., Вансен Т.М., Ефимова И.В. – Севастополь, ГАОУ ПО ИРО, 2025. – 38 с. </w:t>
      </w:r>
      <w:hyperlink r:id="rId94" w:history="1">
        <w:r w:rsidR="005764ED" w:rsidRPr="005764ED">
          <w:rPr>
            <w:rFonts w:eastAsia="Calibri"/>
            <w:color w:val="0000FF"/>
            <w:sz w:val="24"/>
            <w:u w:val="single"/>
          </w:rPr>
          <w:t>https://www.sev-iro.ru/boxdata/26.html</w:t>
        </w:r>
      </w:hyperlink>
      <w:r w:rsidR="005764ED" w:rsidRPr="005764ED">
        <w:rPr>
          <w:rFonts w:eastAsia="Calibri"/>
          <w:sz w:val="24"/>
        </w:rPr>
        <w:t xml:space="preserve"> </w:t>
      </w:r>
    </w:p>
    <w:p w:rsidR="002A04AF" w:rsidRPr="002A04AF" w:rsidRDefault="005764ED" w:rsidP="002A04AF">
      <w:pPr>
        <w:ind w:firstLine="709"/>
        <w:jc w:val="both"/>
        <w:rPr>
          <w:rFonts w:eastAsia="Calibri"/>
          <w:sz w:val="24"/>
        </w:rPr>
      </w:pPr>
      <w:r>
        <w:rPr>
          <w:rFonts w:eastAsia="Calibri"/>
          <w:sz w:val="24"/>
          <w:szCs w:val="24"/>
        </w:rPr>
        <w:t>В 2025/2026</w:t>
      </w:r>
      <w:r w:rsidR="00E7002A" w:rsidRPr="00E7002A">
        <w:rPr>
          <w:rFonts w:eastAsia="Calibri"/>
          <w:sz w:val="24"/>
          <w:szCs w:val="24"/>
        </w:rPr>
        <w:t xml:space="preserve"> учебном </w:t>
      </w:r>
      <w:r w:rsidR="002A04AF" w:rsidRPr="002A04AF">
        <w:rPr>
          <w:rFonts w:eastAsia="Calibri"/>
          <w:sz w:val="24"/>
          <w:szCs w:val="24"/>
        </w:rPr>
        <w:t>году ГАОУ ПО ИРО, психологической службой образовательных организаций при поддержке специалистов Д</w:t>
      </w:r>
      <w:r w:rsidR="002A04AF">
        <w:rPr>
          <w:rFonts w:eastAsia="Calibri"/>
          <w:sz w:val="24"/>
          <w:szCs w:val="24"/>
        </w:rPr>
        <w:t>епартамента образования и науки города Севастополя</w:t>
      </w:r>
      <w:r w:rsidR="002A04AF" w:rsidRPr="002A04AF">
        <w:rPr>
          <w:rFonts w:eastAsia="Calibri"/>
          <w:sz w:val="24"/>
          <w:szCs w:val="24"/>
        </w:rPr>
        <w:t xml:space="preserve"> проведены:</w:t>
      </w:r>
    </w:p>
    <w:p w:rsidR="002A04AF" w:rsidRPr="002A04AF" w:rsidRDefault="002A04AF" w:rsidP="002A04AF">
      <w:pPr>
        <w:suppressAutoHyphens/>
        <w:autoSpaceDE/>
        <w:autoSpaceDN/>
        <w:ind w:firstLine="709"/>
        <w:rPr>
          <w:sz w:val="24"/>
          <w:szCs w:val="24"/>
        </w:rPr>
      </w:pPr>
      <w:r>
        <w:rPr>
          <w:sz w:val="24"/>
          <w:szCs w:val="24"/>
        </w:rPr>
        <w:t xml:space="preserve">семинары-практикумы – </w:t>
      </w:r>
      <w:r w:rsidRPr="002A04AF">
        <w:rPr>
          <w:sz w:val="24"/>
          <w:szCs w:val="24"/>
        </w:rPr>
        <w:t>12</w:t>
      </w:r>
      <w:r>
        <w:rPr>
          <w:sz w:val="24"/>
          <w:szCs w:val="24"/>
        </w:rPr>
        <w:t>,</w:t>
      </w:r>
    </w:p>
    <w:p w:rsidR="002A04AF" w:rsidRPr="002A04AF" w:rsidRDefault="002A04AF" w:rsidP="002A04AF">
      <w:pPr>
        <w:suppressAutoHyphens/>
        <w:autoSpaceDE/>
        <w:autoSpaceDN/>
        <w:ind w:firstLine="709"/>
        <w:rPr>
          <w:sz w:val="24"/>
          <w:szCs w:val="24"/>
        </w:rPr>
      </w:pPr>
      <w:r>
        <w:rPr>
          <w:sz w:val="24"/>
          <w:szCs w:val="24"/>
        </w:rPr>
        <w:t xml:space="preserve">теоретические семинары – </w:t>
      </w:r>
      <w:r w:rsidRPr="002A04AF">
        <w:rPr>
          <w:sz w:val="24"/>
          <w:szCs w:val="24"/>
        </w:rPr>
        <w:t>12</w:t>
      </w:r>
      <w:r>
        <w:rPr>
          <w:sz w:val="24"/>
          <w:szCs w:val="24"/>
        </w:rPr>
        <w:t>,</w:t>
      </w:r>
    </w:p>
    <w:p w:rsidR="002A04AF" w:rsidRPr="002A04AF" w:rsidRDefault="002A04AF" w:rsidP="002A04AF">
      <w:pPr>
        <w:suppressAutoHyphens/>
        <w:autoSpaceDE/>
        <w:autoSpaceDN/>
        <w:ind w:firstLine="709"/>
        <w:rPr>
          <w:sz w:val="24"/>
          <w:szCs w:val="24"/>
        </w:rPr>
      </w:pPr>
      <w:r>
        <w:rPr>
          <w:sz w:val="24"/>
          <w:szCs w:val="24"/>
        </w:rPr>
        <w:t xml:space="preserve">мастер-классы – </w:t>
      </w:r>
      <w:r w:rsidRPr="002A04AF">
        <w:rPr>
          <w:sz w:val="24"/>
          <w:szCs w:val="24"/>
        </w:rPr>
        <w:t>3</w:t>
      </w:r>
      <w:r>
        <w:rPr>
          <w:sz w:val="24"/>
          <w:szCs w:val="24"/>
        </w:rPr>
        <w:t>,</w:t>
      </w:r>
    </w:p>
    <w:p w:rsidR="002A04AF" w:rsidRPr="002A04AF" w:rsidRDefault="002A04AF" w:rsidP="002A04AF">
      <w:pPr>
        <w:suppressAutoHyphens/>
        <w:autoSpaceDE/>
        <w:autoSpaceDN/>
        <w:ind w:firstLine="709"/>
        <w:rPr>
          <w:sz w:val="24"/>
          <w:szCs w:val="24"/>
        </w:rPr>
      </w:pPr>
      <w:r>
        <w:rPr>
          <w:sz w:val="24"/>
          <w:szCs w:val="24"/>
        </w:rPr>
        <w:t xml:space="preserve">круглые столы – </w:t>
      </w:r>
      <w:r w:rsidRPr="002A04AF">
        <w:rPr>
          <w:sz w:val="24"/>
          <w:szCs w:val="24"/>
        </w:rPr>
        <w:t>6</w:t>
      </w:r>
      <w:r>
        <w:rPr>
          <w:sz w:val="24"/>
          <w:szCs w:val="24"/>
        </w:rPr>
        <w:t>,</w:t>
      </w:r>
    </w:p>
    <w:p w:rsidR="002A04AF" w:rsidRPr="002A04AF" w:rsidRDefault="002A04AF" w:rsidP="002A04AF">
      <w:pPr>
        <w:suppressAutoHyphens/>
        <w:autoSpaceDE/>
        <w:autoSpaceDN/>
        <w:ind w:firstLine="709"/>
        <w:rPr>
          <w:sz w:val="24"/>
          <w:szCs w:val="24"/>
        </w:rPr>
      </w:pPr>
      <w:r>
        <w:rPr>
          <w:sz w:val="24"/>
          <w:szCs w:val="24"/>
        </w:rPr>
        <w:t xml:space="preserve">конференции – 4, </w:t>
      </w:r>
    </w:p>
    <w:p w:rsidR="002A04AF" w:rsidRPr="002A04AF" w:rsidRDefault="002A04AF" w:rsidP="002A04AF">
      <w:pPr>
        <w:suppressAutoHyphens/>
        <w:autoSpaceDE/>
        <w:autoSpaceDN/>
        <w:ind w:firstLine="709"/>
        <w:rPr>
          <w:sz w:val="24"/>
          <w:szCs w:val="24"/>
        </w:rPr>
      </w:pPr>
      <w:r>
        <w:rPr>
          <w:sz w:val="24"/>
          <w:szCs w:val="24"/>
        </w:rPr>
        <w:t xml:space="preserve">методический фестиваль – </w:t>
      </w:r>
      <w:r w:rsidRPr="002A04AF">
        <w:rPr>
          <w:sz w:val="24"/>
          <w:szCs w:val="24"/>
        </w:rPr>
        <w:t>3</w:t>
      </w:r>
      <w:r>
        <w:rPr>
          <w:sz w:val="24"/>
          <w:szCs w:val="24"/>
        </w:rPr>
        <w:t>,</w:t>
      </w:r>
    </w:p>
    <w:p w:rsidR="002A04AF" w:rsidRPr="002A04AF" w:rsidRDefault="002A04AF" w:rsidP="002A04AF">
      <w:pPr>
        <w:suppressAutoHyphens/>
        <w:autoSpaceDE/>
        <w:autoSpaceDN/>
        <w:ind w:firstLine="709"/>
        <w:rPr>
          <w:sz w:val="24"/>
          <w:szCs w:val="24"/>
        </w:rPr>
      </w:pPr>
      <w:r w:rsidRPr="002A04AF">
        <w:rPr>
          <w:sz w:val="24"/>
          <w:szCs w:val="24"/>
        </w:rPr>
        <w:t>инстр</w:t>
      </w:r>
      <w:r>
        <w:rPr>
          <w:sz w:val="24"/>
          <w:szCs w:val="24"/>
        </w:rPr>
        <w:t xml:space="preserve">уктивно-методические совещания – </w:t>
      </w:r>
      <w:r w:rsidRPr="002A04AF">
        <w:rPr>
          <w:sz w:val="24"/>
          <w:szCs w:val="24"/>
        </w:rPr>
        <w:t>7</w:t>
      </w:r>
      <w:r>
        <w:rPr>
          <w:sz w:val="24"/>
          <w:szCs w:val="24"/>
        </w:rPr>
        <w:t>,</w:t>
      </w:r>
    </w:p>
    <w:p w:rsidR="002A04AF" w:rsidRPr="002A04AF" w:rsidRDefault="002A04AF" w:rsidP="002A04AF">
      <w:pPr>
        <w:suppressAutoHyphens/>
        <w:autoSpaceDE/>
        <w:autoSpaceDN/>
        <w:ind w:firstLine="709"/>
        <w:rPr>
          <w:sz w:val="24"/>
          <w:szCs w:val="24"/>
        </w:rPr>
      </w:pPr>
      <w:r>
        <w:rPr>
          <w:sz w:val="24"/>
          <w:szCs w:val="24"/>
        </w:rPr>
        <w:t xml:space="preserve">Неделя психологии – </w:t>
      </w:r>
      <w:r w:rsidRPr="002A04AF">
        <w:rPr>
          <w:sz w:val="24"/>
          <w:szCs w:val="24"/>
        </w:rPr>
        <w:t>2</w:t>
      </w:r>
      <w:r>
        <w:rPr>
          <w:sz w:val="24"/>
          <w:szCs w:val="24"/>
        </w:rPr>
        <w:t>,</w:t>
      </w:r>
    </w:p>
    <w:p w:rsidR="002A04AF" w:rsidRPr="002A04AF" w:rsidRDefault="002A04AF" w:rsidP="002A04AF">
      <w:pPr>
        <w:suppressAutoHyphens/>
        <w:autoSpaceDE/>
        <w:autoSpaceDN/>
        <w:ind w:firstLine="709"/>
        <w:rPr>
          <w:sz w:val="24"/>
          <w:szCs w:val="24"/>
        </w:rPr>
      </w:pPr>
      <w:r>
        <w:rPr>
          <w:sz w:val="24"/>
          <w:szCs w:val="24"/>
        </w:rPr>
        <w:t>з</w:t>
      </w:r>
      <w:r w:rsidRPr="002A04AF">
        <w:rPr>
          <w:sz w:val="24"/>
          <w:szCs w:val="24"/>
        </w:rPr>
        <w:t>аседания 9 методических объединений педагогов-психологов – 36</w:t>
      </w:r>
      <w:r>
        <w:rPr>
          <w:sz w:val="24"/>
          <w:szCs w:val="24"/>
        </w:rPr>
        <w:t>,</w:t>
      </w:r>
    </w:p>
    <w:p w:rsidR="002A04AF" w:rsidRPr="002A04AF" w:rsidRDefault="002A04AF" w:rsidP="002A04AF">
      <w:pPr>
        <w:suppressAutoHyphens/>
        <w:autoSpaceDE/>
        <w:autoSpaceDN/>
        <w:ind w:firstLine="709"/>
        <w:jc w:val="both"/>
        <w:rPr>
          <w:sz w:val="24"/>
          <w:szCs w:val="24"/>
        </w:rPr>
      </w:pPr>
      <w:r w:rsidRPr="002A04AF">
        <w:rPr>
          <w:sz w:val="24"/>
          <w:szCs w:val="24"/>
        </w:rPr>
        <w:lastRenderedPageBreak/>
        <w:t>заседания 4 творческих групп педагогов-психологов – 8.</w:t>
      </w:r>
    </w:p>
    <w:p w:rsidR="002A04AF" w:rsidRPr="002A04AF" w:rsidRDefault="002A04AF" w:rsidP="002A04AF">
      <w:pPr>
        <w:suppressAutoHyphens/>
        <w:autoSpaceDE/>
        <w:autoSpaceDN/>
        <w:ind w:firstLine="709"/>
        <w:jc w:val="both"/>
        <w:rPr>
          <w:sz w:val="24"/>
          <w:szCs w:val="24"/>
        </w:rPr>
      </w:pPr>
      <w:r w:rsidRPr="002A04AF">
        <w:rPr>
          <w:sz w:val="24"/>
          <w:szCs w:val="24"/>
        </w:rPr>
        <w:t>С 2025 года реализуются 2 открытых проекта ГАОУ ПО ИРО и психологической службы образовательных организаций:</w:t>
      </w:r>
    </w:p>
    <w:p w:rsidR="002A04AF" w:rsidRPr="002A04AF" w:rsidRDefault="002A04AF" w:rsidP="002A04AF">
      <w:pPr>
        <w:suppressAutoHyphens/>
        <w:autoSpaceDE/>
        <w:autoSpaceDN/>
        <w:ind w:firstLine="709"/>
        <w:jc w:val="both"/>
        <w:rPr>
          <w:sz w:val="24"/>
          <w:szCs w:val="24"/>
        </w:rPr>
      </w:pPr>
      <w:r w:rsidRPr="002A04AF">
        <w:rPr>
          <w:sz w:val="24"/>
          <w:szCs w:val="24"/>
        </w:rPr>
        <w:t>«Креативное пространство радости» (цель: содействие развитию эмоциональной грамотности и мотивации обучающихся, в том числе с ООП и из семей участников (ветеранов СВО), к освоению образовательной программы). Реализация проекта освещается на канале «Круг радости».</w:t>
      </w:r>
    </w:p>
    <w:p w:rsidR="002A04AF" w:rsidRPr="002A04AF" w:rsidRDefault="002A04AF" w:rsidP="002A04AF">
      <w:pPr>
        <w:suppressAutoHyphens/>
        <w:autoSpaceDE/>
        <w:autoSpaceDN/>
        <w:ind w:firstLine="709"/>
        <w:jc w:val="both"/>
        <w:rPr>
          <w:sz w:val="24"/>
          <w:szCs w:val="24"/>
        </w:rPr>
      </w:pPr>
      <w:r w:rsidRPr="002A04AF">
        <w:rPr>
          <w:spacing w:val="2"/>
          <w:sz w:val="24"/>
          <w:szCs w:val="24"/>
        </w:rPr>
        <w:t xml:space="preserve"> «Социальное партнерство в сопровождении духовно-нравственного воспитания детей и</w:t>
      </w:r>
      <w:r>
        <w:rPr>
          <w:spacing w:val="2"/>
          <w:sz w:val="24"/>
          <w:szCs w:val="24"/>
        </w:rPr>
        <w:t> </w:t>
      </w:r>
      <w:r w:rsidRPr="002A04AF">
        <w:rPr>
          <w:spacing w:val="2"/>
          <w:sz w:val="24"/>
          <w:szCs w:val="24"/>
        </w:rPr>
        <w:t>молодежи «Алмаз добра»</w:t>
      </w:r>
      <w:r>
        <w:rPr>
          <w:spacing w:val="2"/>
          <w:sz w:val="24"/>
          <w:szCs w:val="24"/>
        </w:rPr>
        <w:t xml:space="preserve"> (ц</w:t>
      </w:r>
      <w:r w:rsidRPr="002A04AF">
        <w:rPr>
          <w:sz w:val="24"/>
          <w:szCs w:val="24"/>
        </w:rPr>
        <w:t>ель</w:t>
      </w:r>
      <w:r>
        <w:rPr>
          <w:sz w:val="24"/>
          <w:szCs w:val="24"/>
        </w:rPr>
        <w:t>:</w:t>
      </w:r>
      <w:r w:rsidRPr="002A04AF">
        <w:rPr>
          <w:sz w:val="24"/>
          <w:szCs w:val="24"/>
        </w:rPr>
        <w:t xml:space="preserve"> психолого-педагогическое, культурное и духовно-нравственное сопровождение участников образовательных отношений, развитие творческой инициативы и профессиональных компетенций специалистов психологической службы образовательных организаций</w:t>
      </w:r>
      <w:r>
        <w:rPr>
          <w:sz w:val="24"/>
          <w:szCs w:val="24"/>
        </w:rPr>
        <w:t>)</w:t>
      </w:r>
      <w:r w:rsidRPr="002A04AF">
        <w:rPr>
          <w:sz w:val="24"/>
          <w:szCs w:val="24"/>
        </w:rPr>
        <w:t>.</w:t>
      </w:r>
    </w:p>
    <w:p w:rsidR="002A04AF" w:rsidRPr="002A04AF" w:rsidRDefault="002A04AF" w:rsidP="002A04AF">
      <w:pPr>
        <w:suppressAutoHyphens/>
        <w:autoSpaceDE/>
        <w:autoSpaceDN/>
        <w:ind w:firstLine="709"/>
        <w:jc w:val="both"/>
        <w:rPr>
          <w:sz w:val="24"/>
          <w:szCs w:val="24"/>
        </w:rPr>
      </w:pPr>
      <w:r w:rsidRPr="002A04AF">
        <w:rPr>
          <w:sz w:val="24"/>
          <w:szCs w:val="24"/>
        </w:rPr>
        <w:t>Впервые 17 октября 2025 года методической службой ГАОУ ПО ИРО, Благотворительным Фондом Поддержки Гуманитарных Наук «Моя История», молодежным центром «Точка опоры» музейно-храмового комплекса «Новый Херсонес» была организована и</w:t>
      </w:r>
      <w:r>
        <w:rPr>
          <w:sz w:val="24"/>
          <w:szCs w:val="24"/>
        </w:rPr>
        <w:t> п</w:t>
      </w:r>
      <w:r w:rsidRPr="002A04AF">
        <w:rPr>
          <w:sz w:val="24"/>
          <w:szCs w:val="24"/>
        </w:rPr>
        <w:t xml:space="preserve">роведена региональная конференция для специалистов психологической службы, приуроченная к 55-летию Института развития образования в городе Севастополе. «Развитие сетевого и межведомственного взаимодействия специалистов психологической службы образовательных организаций в культурно-историческом пространстве: тенденции, перспективы в 2025/2026 учебном году» </w:t>
      </w:r>
      <w:hyperlink r:id="rId95" w:history="1">
        <w:r w:rsidRPr="002A04AF">
          <w:rPr>
            <w:color w:val="0000FF"/>
            <w:sz w:val="24"/>
            <w:szCs w:val="24"/>
            <w:u w:val="single"/>
          </w:rPr>
          <w:t>https://www.sev-iro.ru/news/3006.html</w:t>
        </w:r>
      </w:hyperlink>
    </w:p>
    <w:p w:rsidR="002A04AF" w:rsidRPr="002A04AF" w:rsidRDefault="002A04AF" w:rsidP="002A04AF">
      <w:pPr>
        <w:suppressAutoHyphens/>
        <w:autoSpaceDE/>
        <w:autoSpaceDN/>
        <w:ind w:firstLine="709"/>
        <w:jc w:val="both"/>
        <w:rPr>
          <w:sz w:val="24"/>
          <w:szCs w:val="24"/>
        </w:rPr>
      </w:pPr>
      <w:r w:rsidRPr="002A04AF">
        <w:rPr>
          <w:sz w:val="24"/>
          <w:szCs w:val="24"/>
        </w:rPr>
        <w:t>В ГАОУ ПО ИРО в 2025 году создана и развивается креативная междисциплинарная площадка психологической службы образовательных организаций, в рамках которой реализуются интегративные мероприятия с партнерами проектов ГАОУ ПО ИРО и</w:t>
      </w:r>
      <w:r>
        <w:rPr>
          <w:sz w:val="24"/>
          <w:szCs w:val="24"/>
        </w:rPr>
        <w:t> </w:t>
      </w:r>
      <w:r w:rsidRPr="002A04AF">
        <w:rPr>
          <w:sz w:val="24"/>
          <w:szCs w:val="24"/>
        </w:rPr>
        <w:t>специалистами, в том числе межведомственного взаимодействия, направленные на содействие профессиональной мотивации специалистов психологической службы к участию в</w:t>
      </w:r>
      <w:r>
        <w:rPr>
          <w:sz w:val="24"/>
          <w:szCs w:val="24"/>
        </w:rPr>
        <w:t> </w:t>
      </w:r>
      <w:r w:rsidRPr="002A04AF">
        <w:rPr>
          <w:sz w:val="24"/>
          <w:szCs w:val="24"/>
        </w:rPr>
        <w:t>инициативной, творческой проектной деятельност</w:t>
      </w:r>
      <w:r>
        <w:rPr>
          <w:sz w:val="24"/>
          <w:szCs w:val="24"/>
        </w:rPr>
        <w:t>и</w:t>
      </w:r>
      <w:r w:rsidRPr="002A04AF">
        <w:rPr>
          <w:sz w:val="24"/>
          <w:szCs w:val="24"/>
        </w:rPr>
        <w:t>, участию в распространении профессионального опыта. Состоялись шесть проектных методических мероприятий, три фестиваля, конференция, два семинара-практикума. Во всех образовательных организациях проводятся развивающие проект-занятия «Креативное пр</w:t>
      </w:r>
      <w:r>
        <w:rPr>
          <w:sz w:val="24"/>
          <w:szCs w:val="24"/>
        </w:rPr>
        <w:t>остранство радости», направленны</w:t>
      </w:r>
      <w:r w:rsidRPr="002A04AF">
        <w:rPr>
          <w:sz w:val="24"/>
          <w:szCs w:val="24"/>
        </w:rPr>
        <w:t>е н</w:t>
      </w:r>
      <w:r>
        <w:rPr>
          <w:sz w:val="24"/>
          <w:szCs w:val="24"/>
        </w:rPr>
        <w:t> </w:t>
      </w:r>
      <w:r w:rsidRPr="002A04AF">
        <w:rPr>
          <w:sz w:val="24"/>
          <w:szCs w:val="24"/>
        </w:rPr>
        <w:t xml:space="preserve"> развитие эмоциональной грамотности и мотивации к освоению образовательной программы у</w:t>
      </w:r>
      <w:r>
        <w:rPr>
          <w:sz w:val="24"/>
          <w:szCs w:val="24"/>
        </w:rPr>
        <w:t> </w:t>
      </w:r>
      <w:r w:rsidRPr="002A04AF">
        <w:rPr>
          <w:sz w:val="24"/>
          <w:szCs w:val="24"/>
        </w:rPr>
        <w:t>обучающихся. Специалисты психологической освещают деятельность на канале «Круг радости»и в сети ВК.</w:t>
      </w:r>
    </w:p>
    <w:p w:rsidR="002A04AF" w:rsidRPr="002A04AF" w:rsidRDefault="002A04AF" w:rsidP="002A04AF">
      <w:pPr>
        <w:suppressAutoHyphens/>
        <w:autoSpaceDE/>
        <w:autoSpaceDN/>
        <w:ind w:firstLine="709"/>
        <w:jc w:val="both"/>
        <w:rPr>
          <w:sz w:val="24"/>
          <w:szCs w:val="24"/>
        </w:rPr>
      </w:pPr>
      <w:r w:rsidRPr="002A04AF">
        <w:rPr>
          <w:sz w:val="24"/>
          <w:szCs w:val="24"/>
        </w:rPr>
        <w:t>Некоторые методические мероприятия</w:t>
      </w:r>
      <w:r>
        <w:rPr>
          <w:sz w:val="24"/>
          <w:szCs w:val="24"/>
        </w:rPr>
        <w:t>, проведенные</w:t>
      </w:r>
      <w:r w:rsidRPr="002A04AF">
        <w:rPr>
          <w:rFonts w:eastAsia="Calibri"/>
          <w:color w:val="000000"/>
          <w:sz w:val="24"/>
          <w:szCs w:val="24"/>
        </w:rPr>
        <w:t xml:space="preserve"> в 2025/2026 учебном году:</w:t>
      </w:r>
    </w:p>
    <w:p w:rsidR="002A04AF" w:rsidRPr="002A04AF" w:rsidRDefault="002A04AF" w:rsidP="002A04AF">
      <w:pPr>
        <w:suppressAutoHyphens/>
        <w:autoSpaceDE/>
        <w:autoSpaceDN/>
        <w:ind w:firstLine="709"/>
        <w:jc w:val="both"/>
        <w:rPr>
          <w:rFonts w:eastAsia="Calibri"/>
          <w:color w:val="000000"/>
          <w:sz w:val="24"/>
          <w:szCs w:val="24"/>
        </w:rPr>
      </w:pPr>
      <w:r>
        <w:rPr>
          <w:rFonts w:eastAsia="Calibri"/>
          <w:color w:val="000000"/>
          <w:sz w:val="24"/>
          <w:szCs w:val="24"/>
        </w:rPr>
        <w:t xml:space="preserve">- 9 октября </w:t>
      </w:r>
      <w:r w:rsidRPr="002A04AF">
        <w:rPr>
          <w:rFonts w:eastAsia="Calibri"/>
          <w:color w:val="000000"/>
          <w:sz w:val="24"/>
          <w:szCs w:val="24"/>
        </w:rPr>
        <w:t>2025</w:t>
      </w:r>
      <w:r>
        <w:rPr>
          <w:rFonts w:eastAsia="Calibri"/>
          <w:color w:val="000000"/>
          <w:sz w:val="24"/>
          <w:szCs w:val="24"/>
        </w:rPr>
        <w:t xml:space="preserve"> года</w:t>
      </w:r>
      <w:r w:rsidRPr="002A04AF">
        <w:rPr>
          <w:rFonts w:eastAsia="Calibri"/>
          <w:color w:val="000000"/>
          <w:sz w:val="24"/>
          <w:szCs w:val="24"/>
        </w:rPr>
        <w:t xml:space="preserve">, </w:t>
      </w:r>
      <w:r>
        <w:rPr>
          <w:rFonts w:eastAsia="Calibri"/>
          <w:color w:val="000000"/>
          <w:sz w:val="24"/>
          <w:szCs w:val="24"/>
        </w:rPr>
        <w:t>на базе ГБОУ СОШ №37 проведен</w:t>
      </w:r>
      <w:r w:rsidRPr="002A04AF">
        <w:rPr>
          <w:rFonts w:eastAsia="Calibri"/>
          <w:color w:val="000000"/>
          <w:sz w:val="24"/>
          <w:szCs w:val="24"/>
        </w:rPr>
        <w:t xml:space="preserve"> </w:t>
      </w:r>
      <w:r>
        <w:rPr>
          <w:rFonts w:eastAsia="Calibri"/>
          <w:color w:val="000000"/>
          <w:sz w:val="24"/>
          <w:szCs w:val="24"/>
        </w:rPr>
        <w:t>семинар</w:t>
      </w:r>
      <w:r w:rsidRPr="002A04AF">
        <w:rPr>
          <w:rFonts w:eastAsia="Calibri"/>
          <w:color w:val="000000"/>
          <w:sz w:val="24"/>
          <w:szCs w:val="24"/>
        </w:rPr>
        <w:t xml:space="preserve"> «Планирование и реализация работы педагогов-психологов в ОО с учетом видов профессиональной деятельности»</w:t>
      </w:r>
      <w:r>
        <w:rPr>
          <w:rFonts w:eastAsia="Calibri"/>
          <w:color w:val="000000"/>
          <w:sz w:val="24"/>
          <w:szCs w:val="24"/>
        </w:rPr>
        <w:t>,</w:t>
      </w:r>
    </w:p>
    <w:p w:rsidR="002A04AF" w:rsidRPr="002A04AF" w:rsidRDefault="002A04AF" w:rsidP="002A04AF">
      <w:pPr>
        <w:suppressAutoHyphens/>
        <w:autoSpaceDE/>
        <w:autoSpaceDN/>
        <w:ind w:firstLine="709"/>
        <w:jc w:val="both"/>
        <w:rPr>
          <w:color w:val="000000"/>
          <w:sz w:val="24"/>
          <w:szCs w:val="24"/>
          <w:lang w:eastAsia="ru-RU"/>
        </w:rPr>
      </w:pPr>
      <w:r w:rsidRPr="002A04AF">
        <w:rPr>
          <w:sz w:val="24"/>
          <w:szCs w:val="24"/>
        </w:rPr>
        <w:t>-</w:t>
      </w:r>
      <w:r>
        <w:rPr>
          <w:sz w:val="24"/>
          <w:szCs w:val="24"/>
        </w:rPr>
        <w:t xml:space="preserve"> </w:t>
      </w:r>
      <w:r w:rsidRPr="002A04AF">
        <w:rPr>
          <w:rFonts w:eastAsia="Calibri"/>
          <w:color w:val="000000"/>
          <w:sz w:val="24"/>
          <w:szCs w:val="24"/>
        </w:rPr>
        <w:t>9 октября  2025</w:t>
      </w:r>
      <w:r>
        <w:rPr>
          <w:rFonts w:eastAsia="Calibri"/>
          <w:color w:val="000000"/>
          <w:sz w:val="24"/>
          <w:szCs w:val="24"/>
        </w:rPr>
        <w:t xml:space="preserve"> года</w:t>
      </w:r>
      <w:r w:rsidRPr="002A04AF">
        <w:rPr>
          <w:rFonts w:eastAsia="Calibri"/>
          <w:color w:val="000000"/>
          <w:sz w:val="24"/>
          <w:szCs w:val="24"/>
        </w:rPr>
        <w:t xml:space="preserve"> </w:t>
      </w:r>
      <w:r w:rsidRPr="002A04AF">
        <w:rPr>
          <w:color w:val="000000"/>
          <w:sz w:val="24"/>
          <w:szCs w:val="24"/>
          <w:lang w:eastAsia="ru-RU"/>
        </w:rPr>
        <w:t>на базе БДОУ «Детский сад № 69»</w:t>
      </w:r>
      <w:r w:rsidRPr="002A04AF">
        <w:rPr>
          <w:rFonts w:eastAsia="Calibri"/>
          <w:color w:val="000000"/>
          <w:sz w:val="24"/>
          <w:szCs w:val="24"/>
        </w:rPr>
        <w:t xml:space="preserve"> </w:t>
      </w:r>
      <w:r>
        <w:rPr>
          <w:rFonts w:eastAsia="Calibri"/>
          <w:color w:val="000000"/>
          <w:sz w:val="24"/>
          <w:szCs w:val="24"/>
        </w:rPr>
        <w:t xml:space="preserve">проведен семинар </w:t>
      </w:r>
      <w:r w:rsidRPr="002A04AF">
        <w:rPr>
          <w:rFonts w:eastAsia="Calibri"/>
          <w:color w:val="000000"/>
          <w:sz w:val="24"/>
          <w:szCs w:val="24"/>
        </w:rPr>
        <w:t xml:space="preserve">«Методы развития компетенций педагогов-психологов в области оказания адресной помощи обучающимся с ООП, в том числе из семей участников (ветеранов) СВО: ИОМ, инновационная, проектная деятельность», </w:t>
      </w:r>
    </w:p>
    <w:p w:rsidR="002A04AF" w:rsidRPr="002A04AF" w:rsidRDefault="002A04AF" w:rsidP="002A04AF">
      <w:pPr>
        <w:suppressAutoHyphens/>
        <w:autoSpaceDE/>
        <w:autoSpaceDN/>
        <w:ind w:firstLine="709"/>
        <w:jc w:val="both"/>
        <w:rPr>
          <w:rFonts w:eastAsia="Calibri"/>
          <w:color w:val="000000"/>
          <w:sz w:val="24"/>
          <w:szCs w:val="24"/>
        </w:rPr>
      </w:pPr>
      <w:r w:rsidRPr="002A04AF">
        <w:rPr>
          <w:sz w:val="24"/>
          <w:szCs w:val="24"/>
        </w:rPr>
        <w:t>-</w:t>
      </w:r>
      <w:r>
        <w:rPr>
          <w:rFonts w:eastAsia="Calibri"/>
          <w:color w:val="000000"/>
          <w:sz w:val="24"/>
          <w:szCs w:val="24"/>
        </w:rPr>
        <w:t xml:space="preserve">9 октября </w:t>
      </w:r>
      <w:r w:rsidRPr="002A04AF">
        <w:rPr>
          <w:rFonts w:eastAsia="Calibri"/>
          <w:color w:val="000000"/>
          <w:sz w:val="24"/>
          <w:szCs w:val="24"/>
        </w:rPr>
        <w:t>2025</w:t>
      </w:r>
      <w:r>
        <w:rPr>
          <w:rFonts w:eastAsia="Calibri"/>
          <w:color w:val="000000"/>
          <w:sz w:val="24"/>
          <w:szCs w:val="24"/>
        </w:rPr>
        <w:t xml:space="preserve"> года проведен семинар</w:t>
      </w:r>
      <w:r w:rsidRPr="002A04AF">
        <w:rPr>
          <w:rFonts w:eastAsia="Calibri"/>
          <w:color w:val="000000"/>
          <w:sz w:val="24"/>
          <w:szCs w:val="24"/>
        </w:rPr>
        <w:t xml:space="preserve"> «Планирование деятельности педагога-психолога с учетом ИОМ: развитие компетенций в области медиации/примирения, адресной помощи воспитанникам, находящимся в сложных жизненных ситуациях, участия в конкурсах профессионального мастерства, проектной и инновационной деятельности»,</w:t>
      </w:r>
    </w:p>
    <w:p w:rsidR="002A04AF" w:rsidRPr="002A04AF" w:rsidRDefault="002A04AF" w:rsidP="002A04AF">
      <w:pPr>
        <w:suppressAutoHyphens/>
        <w:autoSpaceDE/>
        <w:autoSpaceDN/>
        <w:ind w:firstLine="709"/>
        <w:jc w:val="both"/>
        <w:rPr>
          <w:rFonts w:eastAsia="Calibri"/>
          <w:color w:val="000000"/>
          <w:sz w:val="24"/>
          <w:szCs w:val="24"/>
        </w:rPr>
      </w:pPr>
      <w:r>
        <w:rPr>
          <w:rFonts w:eastAsia="Calibri"/>
          <w:color w:val="000000"/>
          <w:sz w:val="24"/>
          <w:szCs w:val="24"/>
        </w:rPr>
        <w:t xml:space="preserve">- 11 декабря 2025 года </w:t>
      </w:r>
      <w:r w:rsidRPr="002A04AF">
        <w:rPr>
          <w:rFonts w:eastAsia="Calibri"/>
          <w:color w:val="000000"/>
          <w:sz w:val="24"/>
          <w:szCs w:val="24"/>
        </w:rPr>
        <w:t>на</w:t>
      </w:r>
      <w:r>
        <w:rPr>
          <w:rFonts w:eastAsia="Calibri"/>
          <w:color w:val="000000"/>
          <w:sz w:val="24"/>
          <w:szCs w:val="24"/>
        </w:rPr>
        <w:t xml:space="preserve"> </w:t>
      </w:r>
      <w:r w:rsidRPr="002A04AF">
        <w:rPr>
          <w:rFonts w:eastAsia="Calibri"/>
          <w:color w:val="000000"/>
          <w:sz w:val="24"/>
          <w:szCs w:val="24"/>
        </w:rPr>
        <w:t xml:space="preserve">базе ГБОУ СОШ </w:t>
      </w:r>
      <w:r>
        <w:rPr>
          <w:rFonts w:eastAsia="Calibri"/>
          <w:color w:val="000000"/>
          <w:sz w:val="24"/>
          <w:szCs w:val="24"/>
        </w:rPr>
        <w:t>№ </w:t>
      </w:r>
      <w:r w:rsidRPr="002A04AF">
        <w:rPr>
          <w:rFonts w:eastAsia="Calibri"/>
          <w:color w:val="000000"/>
          <w:sz w:val="24"/>
          <w:szCs w:val="24"/>
        </w:rPr>
        <w:t>25</w:t>
      </w:r>
      <w:r>
        <w:rPr>
          <w:rFonts w:eastAsia="Calibri"/>
          <w:color w:val="000000"/>
          <w:sz w:val="24"/>
          <w:szCs w:val="24"/>
        </w:rPr>
        <w:t xml:space="preserve"> проведен семинар</w:t>
      </w:r>
      <w:r w:rsidRPr="002A04AF">
        <w:rPr>
          <w:rFonts w:eastAsia="Calibri"/>
          <w:color w:val="000000"/>
          <w:sz w:val="24"/>
          <w:szCs w:val="24"/>
        </w:rPr>
        <w:t xml:space="preserve"> «Реализация психологического сопровождения обучающихся из семей участников (ветеранов) СВО: профилактика буллинга в образовательной среде»,</w:t>
      </w:r>
    </w:p>
    <w:p w:rsidR="002A04AF" w:rsidRPr="002A04AF" w:rsidRDefault="002A04AF" w:rsidP="002A04AF">
      <w:pPr>
        <w:suppressAutoHyphens/>
        <w:autoSpaceDE/>
        <w:autoSpaceDN/>
        <w:ind w:firstLine="709"/>
        <w:jc w:val="both"/>
        <w:rPr>
          <w:sz w:val="24"/>
          <w:szCs w:val="24"/>
        </w:rPr>
      </w:pPr>
      <w:r w:rsidRPr="002A04AF">
        <w:rPr>
          <w:sz w:val="24"/>
          <w:szCs w:val="24"/>
        </w:rPr>
        <w:t xml:space="preserve">- 5 февраля </w:t>
      </w:r>
      <w:r>
        <w:rPr>
          <w:sz w:val="24"/>
          <w:szCs w:val="24"/>
        </w:rPr>
        <w:t xml:space="preserve">2026 года в ГАОУ ПО ИРО проведен </w:t>
      </w:r>
      <w:r w:rsidRPr="002A04AF">
        <w:rPr>
          <w:sz w:val="24"/>
          <w:szCs w:val="24"/>
        </w:rPr>
        <w:t xml:space="preserve">Установочный семинар для участников </w:t>
      </w:r>
      <w:r w:rsidRPr="002A04AF">
        <w:rPr>
          <w:spacing w:val="2"/>
          <w:sz w:val="24"/>
          <w:szCs w:val="24"/>
        </w:rPr>
        <w:t>регионального этапа конкурса профессионального масте</w:t>
      </w:r>
      <w:r w:rsidR="004543E2">
        <w:rPr>
          <w:spacing w:val="2"/>
          <w:sz w:val="24"/>
          <w:szCs w:val="24"/>
        </w:rPr>
        <w:t>рства «Педагог-психолог – 2026</w:t>
      </w:r>
      <w:r w:rsidRPr="002A04AF">
        <w:rPr>
          <w:spacing w:val="2"/>
          <w:sz w:val="24"/>
          <w:szCs w:val="24"/>
        </w:rPr>
        <w:t>.</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Оказывались групповые (7) и индивидуальные  (370) консультации </w:t>
      </w:r>
      <w:r w:rsidR="004543E2">
        <w:rPr>
          <w:rFonts w:eastAsia="Calibri"/>
          <w:sz w:val="24"/>
          <w:szCs w:val="24"/>
        </w:rPr>
        <w:t>п</w:t>
      </w:r>
      <w:r w:rsidRPr="002A04AF">
        <w:rPr>
          <w:rFonts w:eastAsia="Calibri"/>
          <w:sz w:val="24"/>
          <w:szCs w:val="24"/>
        </w:rPr>
        <w:t xml:space="preserve">о вопросам психолого-педагогического сопровождения обучающихся в процессе освоения образовательных </w:t>
      </w:r>
      <w:r w:rsidRPr="002A04AF">
        <w:rPr>
          <w:rFonts w:eastAsia="Calibri"/>
          <w:sz w:val="24"/>
          <w:szCs w:val="24"/>
        </w:rPr>
        <w:lastRenderedPageBreak/>
        <w:t>программ, развития эмоциональной грамотности, мотивации к освоению образовательной программы, проектной деятельности.</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Оказывалась адресная помощь педагогическим работникам</w:t>
      </w:r>
      <w:r w:rsidR="004543E2">
        <w:rPr>
          <w:rFonts w:eastAsia="Calibri"/>
          <w:sz w:val="24"/>
          <w:szCs w:val="24"/>
        </w:rPr>
        <w:t xml:space="preserve"> в рамках </w:t>
      </w:r>
      <w:r w:rsidRPr="002A04AF">
        <w:rPr>
          <w:rFonts w:eastAsia="Calibri"/>
          <w:sz w:val="24"/>
          <w:szCs w:val="24"/>
        </w:rPr>
        <w:t>35 методических выездов в образовательные организации, даны методические рекомендации.</w:t>
      </w:r>
    </w:p>
    <w:p w:rsidR="002A04AF" w:rsidRPr="002A04AF" w:rsidRDefault="002A04AF" w:rsidP="002A04AF">
      <w:pPr>
        <w:widowControl/>
        <w:autoSpaceDE/>
        <w:autoSpaceDN/>
        <w:ind w:firstLine="709"/>
        <w:jc w:val="both"/>
        <w:rPr>
          <w:rFonts w:eastAsia="Calibri"/>
          <w:bCs/>
          <w:sz w:val="24"/>
          <w:szCs w:val="24"/>
        </w:rPr>
      </w:pPr>
      <w:r w:rsidRPr="002A04AF">
        <w:rPr>
          <w:rFonts w:eastAsia="Calibri"/>
          <w:bCs/>
          <w:sz w:val="24"/>
          <w:szCs w:val="24"/>
        </w:rPr>
        <w:t>Результатом деятельности сетевого сообщества стала раз</w:t>
      </w:r>
      <w:r w:rsidR="004543E2">
        <w:rPr>
          <w:rFonts w:eastAsia="Calibri"/>
          <w:bCs/>
          <w:sz w:val="24"/>
          <w:szCs w:val="24"/>
        </w:rPr>
        <w:t>работка и публикация на сайте ГА</w:t>
      </w:r>
      <w:r w:rsidRPr="002A04AF">
        <w:rPr>
          <w:rFonts w:eastAsia="Calibri"/>
          <w:bCs/>
          <w:sz w:val="24"/>
          <w:szCs w:val="24"/>
        </w:rPr>
        <w:t xml:space="preserve">ОУ </w:t>
      </w:r>
      <w:r w:rsidR="004543E2">
        <w:rPr>
          <w:rFonts w:eastAsia="Calibri"/>
          <w:bCs/>
          <w:sz w:val="24"/>
          <w:szCs w:val="24"/>
        </w:rPr>
        <w:t xml:space="preserve">ПО </w:t>
      </w:r>
      <w:r w:rsidRPr="002A04AF">
        <w:rPr>
          <w:rFonts w:eastAsia="Calibri"/>
          <w:bCs/>
          <w:sz w:val="24"/>
          <w:szCs w:val="24"/>
        </w:rPr>
        <w:t>ИРО методических рекомендаций:</w:t>
      </w:r>
    </w:p>
    <w:p w:rsidR="002A04AF" w:rsidRPr="002A04AF" w:rsidRDefault="002A04AF" w:rsidP="00CD0ED3">
      <w:pPr>
        <w:widowControl/>
        <w:numPr>
          <w:ilvl w:val="0"/>
          <w:numId w:val="55"/>
        </w:numPr>
        <w:autoSpaceDE/>
        <w:autoSpaceDN/>
        <w:ind w:left="709"/>
        <w:contextualSpacing/>
        <w:jc w:val="both"/>
        <w:rPr>
          <w:rFonts w:eastAsia="Calibri"/>
          <w:sz w:val="24"/>
          <w:szCs w:val="24"/>
        </w:rPr>
      </w:pPr>
      <w:r w:rsidRPr="002A04AF">
        <w:rPr>
          <w:rFonts w:eastAsia="Calibri"/>
          <w:sz w:val="24"/>
          <w:szCs w:val="24"/>
        </w:rPr>
        <w:t xml:space="preserve">Методические рекомендации «Алгоритм действий для типовых ситуаций (кейсов) при возникновении конфликтов между обучающимися» / Составители: Ефимова И. В., Пудова Е.М. – Севастополь: ГАОУ ПО ИРО, 2026. – 12 с. </w:t>
      </w:r>
      <w:hyperlink r:id="rId96" w:history="1">
        <w:r w:rsidRPr="002A04AF">
          <w:rPr>
            <w:rFonts w:eastAsia="Calibri"/>
            <w:color w:val="0000FF"/>
            <w:sz w:val="24"/>
            <w:szCs w:val="24"/>
            <w:u w:val="single"/>
          </w:rPr>
          <w:t>https://www.sev-iro.ru/files/27.03.2026-algoritm-deystviy-dlya-tipovykh-situatsiy-keysov-pri-vozniknovenii-konfliktov-mezhdu-obuchayushchimisya.pdf</w:t>
        </w:r>
      </w:hyperlink>
      <w:r w:rsidRPr="002A04AF">
        <w:rPr>
          <w:rFonts w:eastAsia="Calibri"/>
          <w:sz w:val="24"/>
          <w:szCs w:val="24"/>
        </w:rPr>
        <w:t xml:space="preserve"> .</w:t>
      </w:r>
    </w:p>
    <w:p w:rsidR="002A04AF" w:rsidRPr="002A04AF" w:rsidRDefault="002A04AF" w:rsidP="00CD0ED3">
      <w:pPr>
        <w:widowControl/>
        <w:numPr>
          <w:ilvl w:val="0"/>
          <w:numId w:val="55"/>
        </w:numPr>
        <w:autoSpaceDE/>
        <w:autoSpaceDN/>
        <w:ind w:left="709"/>
        <w:contextualSpacing/>
        <w:jc w:val="both"/>
        <w:rPr>
          <w:rFonts w:eastAsia="Calibri"/>
          <w:sz w:val="24"/>
          <w:szCs w:val="24"/>
        </w:rPr>
      </w:pPr>
      <w:r w:rsidRPr="002A04AF">
        <w:rPr>
          <w:rFonts w:eastAsia="Calibri"/>
          <w:sz w:val="24"/>
          <w:szCs w:val="24"/>
        </w:rPr>
        <w:t xml:space="preserve">Учётно-отчётная документация педагога-психолога образовательной организации. Методические рекомендации / Составители: Парфёнова Т.В., Сухомлина Г.В., Анаятова А.Н., Паниотина О.А., Гнусарева Т.В., Вансен Т.М., Ефимова И.В. – Севастополь, ГАОУ ПО ИРО, 2025. – 38 с. </w:t>
      </w:r>
      <w:hyperlink r:id="rId97" w:history="1">
        <w:r w:rsidRPr="002A04AF">
          <w:rPr>
            <w:rFonts w:eastAsia="Calibri"/>
            <w:color w:val="0000FF"/>
            <w:sz w:val="24"/>
            <w:szCs w:val="24"/>
            <w:u w:val="single"/>
          </w:rPr>
          <w:t>https://www.sev-iro.ru/files/23.09.2025-metodicheskie-rekomendatsii--uchyotno-otchyotnaya-dokumentatsiya-pedagoga-psikhologa-obrazovatelnoy-organizatsii.pdf</w:t>
        </w:r>
      </w:hyperlink>
    </w:p>
    <w:p w:rsidR="002A04AF" w:rsidRPr="002A04AF" w:rsidRDefault="002A04AF" w:rsidP="00CD0ED3">
      <w:pPr>
        <w:widowControl/>
        <w:numPr>
          <w:ilvl w:val="0"/>
          <w:numId w:val="55"/>
        </w:numPr>
        <w:autoSpaceDE/>
        <w:autoSpaceDN/>
        <w:ind w:left="709"/>
        <w:contextualSpacing/>
        <w:jc w:val="both"/>
        <w:rPr>
          <w:rFonts w:eastAsia="Calibri"/>
          <w:sz w:val="24"/>
          <w:szCs w:val="24"/>
        </w:rPr>
      </w:pPr>
      <w:r w:rsidRPr="002A04AF">
        <w:rPr>
          <w:rFonts w:eastAsia="Calibri"/>
          <w:sz w:val="24"/>
          <w:szCs w:val="24"/>
        </w:rPr>
        <w:t xml:space="preserve">Комплексная программа адаптации переселенцев, мигрантов, иностранцев из числа обучающихся и членов их семей, в том числе прибывших с территории Украины, ЛНР, ДНР </w:t>
      </w:r>
      <w:hyperlink r:id="rId98" w:history="1">
        <w:r w:rsidRPr="002A04AF">
          <w:rPr>
            <w:rFonts w:eastAsia="Calibri"/>
            <w:color w:val="0000FF"/>
            <w:sz w:val="24"/>
            <w:szCs w:val="24"/>
            <w:u w:val="single"/>
          </w:rPr>
          <w:t>https://www.sev-iro.ru/files/24.11.2025-kompleksnaya-programma-adaptatsii-pereselentsev-migrantov-inostrantsev-iz-chisla-obuchayushchikhsya-i-chlenov-ikh-semey.pdf</w:t>
        </w:r>
      </w:hyperlink>
      <w:r w:rsidRPr="002A04AF">
        <w:rPr>
          <w:rFonts w:eastAsia="Calibri"/>
          <w:sz w:val="24"/>
          <w:szCs w:val="24"/>
        </w:rPr>
        <w:t xml:space="preserve"> .</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Специалисты сетевого сообщества – педагоги-психологи принимали участие в</w:t>
      </w:r>
      <w:r w:rsidR="004543E2">
        <w:rPr>
          <w:rFonts w:eastAsia="Calibri"/>
          <w:sz w:val="24"/>
          <w:szCs w:val="24"/>
        </w:rPr>
        <w:t> </w:t>
      </w:r>
      <w:r w:rsidRPr="002A04AF">
        <w:rPr>
          <w:rFonts w:eastAsia="Calibri"/>
          <w:sz w:val="24"/>
          <w:szCs w:val="24"/>
        </w:rPr>
        <w:t>проведении курсов повышения квалификации для специалистов психологической службы и</w:t>
      </w:r>
      <w:r w:rsidR="004543E2">
        <w:rPr>
          <w:rFonts w:eastAsia="Calibri"/>
          <w:sz w:val="24"/>
          <w:szCs w:val="24"/>
        </w:rPr>
        <w:t> </w:t>
      </w:r>
      <w:r w:rsidRPr="002A04AF">
        <w:rPr>
          <w:rFonts w:eastAsia="Calibri"/>
          <w:sz w:val="24"/>
          <w:szCs w:val="24"/>
        </w:rPr>
        <w:t xml:space="preserve">педагогов на базе ГАОУ ПО ИРО: </w:t>
      </w:r>
    </w:p>
    <w:p w:rsidR="002A04AF" w:rsidRPr="002A04AF" w:rsidRDefault="00A87BBA" w:rsidP="002A04AF">
      <w:pPr>
        <w:widowControl/>
        <w:autoSpaceDE/>
        <w:autoSpaceDN/>
        <w:ind w:firstLine="709"/>
        <w:jc w:val="both"/>
        <w:rPr>
          <w:rFonts w:eastAsia="Calibri"/>
          <w:color w:val="333333"/>
          <w:sz w:val="24"/>
          <w:szCs w:val="24"/>
        </w:rPr>
      </w:pPr>
      <w:hyperlink r:id="rId99" w:history="1">
        <w:r w:rsidR="002A04AF" w:rsidRPr="002A04AF">
          <w:rPr>
            <w:rFonts w:eastAsia="Calibri"/>
            <w:color w:val="0063B0"/>
            <w:sz w:val="24"/>
            <w:szCs w:val="24"/>
            <w:u w:val="single"/>
          </w:rPr>
          <w:t>«Использование арт-терапевтических технологий в коррекционно-развивающей работе педагога-психолога»</w:t>
        </w:r>
      </w:hyperlink>
      <w:r w:rsidR="002A04AF" w:rsidRPr="002A04AF">
        <w:rPr>
          <w:rFonts w:eastAsia="Calibri"/>
          <w:b/>
          <w:bCs/>
          <w:color w:val="333333"/>
          <w:sz w:val="24"/>
          <w:szCs w:val="24"/>
        </w:rPr>
        <w:t>,</w:t>
      </w:r>
      <w:r w:rsidR="002A04AF" w:rsidRPr="002A04AF">
        <w:rPr>
          <w:rFonts w:eastAsia="Calibri"/>
          <w:color w:val="333333"/>
          <w:sz w:val="24"/>
          <w:szCs w:val="24"/>
        </w:rPr>
        <w:t> 72 ч. Преподаватель – доцент кафедры развития личности ребенка ГАОУ ПО ИРО, канд. психол. наук Ефимова И.В.Обучение в ноябре 2025 года прошли 49 слушателей.</w:t>
      </w:r>
    </w:p>
    <w:p w:rsidR="002A04AF" w:rsidRPr="002A04AF" w:rsidRDefault="002A04AF" w:rsidP="002A04AF">
      <w:pPr>
        <w:widowControl/>
        <w:autoSpaceDE/>
        <w:autoSpaceDN/>
        <w:ind w:firstLine="709"/>
        <w:jc w:val="both"/>
        <w:rPr>
          <w:rFonts w:eastAsia="Calibri"/>
          <w:sz w:val="24"/>
          <w:szCs w:val="24"/>
        </w:rPr>
      </w:pPr>
      <w:r w:rsidRPr="002A04AF">
        <w:rPr>
          <w:rFonts w:eastAsia="Calibri"/>
          <w:bCs/>
          <w:color w:val="000000"/>
          <w:sz w:val="24"/>
          <w:szCs w:val="24"/>
        </w:rPr>
        <w:t>«Восстановительные технологии в</w:t>
      </w:r>
      <w:r w:rsidRPr="002A04AF">
        <w:rPr>
          <w:rFonts w:eastAsia="Calibri"/>
          <w:bCs/>
          <w:color w:val="000000"/>
          <w:sz w:val="24"/>
          <w:szCs w:val="24"/>
          <w:lang w:val="en-US"/>
        </w:rPr>
        <w:t> </w:t>
      </w:r>
      <w:r w:rsidRPr="002A04AF">
        <w:rPr>
          <w:rFonts w:eastAsia="Calibri"/>
          <w:bCs/>
          <w:color w:val="000000"/>
          <w:sz w:val="24"/>
          <w:szCs w:val="24"/>
        </w:rPr>
        <w:t>работе службы медиации /примирения в образовательной организации», 72 час., 50 чел., октябрь 2025.</w:t>
      </w:r>
      <w:r w:rsidRPr="002A04AF">
        <w:rPr>
          <w:rFonts w:eastAsia="Calibri"/>
          <w:color w:val="333333"/>
          <w:sz w:val="24"/>
          <w:szCs w:val="24"/>
        </w:rPr>
        <w:t xml:space="preserve"> Преподаватель – доцент кафедры развития личности ребенка ГАОУ ПО ИРО, канд. психол. наук Ефимова И.В.</w:t>
      </w:r>
    </w:p>
    <w:p w:rsidR="002A04AF" w:rsidRPr="002A04AF" w:rsidRDefault="00A87BBA" w:rsidP="002A04AF">
      <w:pPr>
        <w:widowControl/>
        <w:autoSpaceDE/>
        <w:autoSpaceDN/>
        <w:ind w:firstLine="709"/>
        <w:jc w:val="both"/>
        <w:rPr>
          <w:rFonts w:eastAsia="Calibri"/>
          <w:color w:val="333333"/>
          <w:sz w:val="24"/>
          <w:szCs w:val="24"/>
        </w:rPr>
      </w:pPr>
      <w:hyperlink r:id="rId100" w:history="1">
        <w:r w:rsidR="002A04AF" w:rsidRPr="002A04AF">
          <w:rPr>
            <w:rFonts w:eastAsia="Calibri"/>
            <w:color w:val="0000FF"/>
            <w:sz w:val="24"/>
            <w:szCs w:val="24"/>
            <w:u w:val="single"/>
          </w:rPr>
          <w:t>https://www.sev-iro.ru/reestr-dopolnitelnykh-professionalnykh-programm.html</w:t>
        </w:r>
      </w:hyperlink>
      <w:r w:rsidR="002A04AF" w:rsidRPr="002A04AF">
        <w:rPr>
          <w:rFonts w:eastAsia="Calibri"/>
          <w:color w:val="333333"/>
          <w:sz w:val="24"/>
          <w:szCs w:val="24"/>
        </w:rPr>
        <w:t xml:space="preserve">, </w:t>
      </w:r>
    </w:p>
    <w:p w:rsidR="002A04AF" w:rsidRPr="002A04AF" w:rsidRDefault="00A87BBA" w:rsidP="002A04AF">
      <w:pPr>
        <w:widowControl/>
        <w:autoSpaceDE/>
        <w:autoSpaceDN/>
        <w:ind w:firstLine="709"/>
        <w:jc w:val="both"/>
        <w:rPr>
          <w:rFonts w:eastAsia="Calibri"/>
          <w:sz w:val="24"/>
          <w:szCs w:val="24"/>
        </w:rPr>
      </w:pPr>
      <w:hyperlink r:id="rId101" w:history="1">
        <w:r w:rsidR="002A04AF" w:rsidRPr="002A04AF">
          <w:rPr>
            <w:rFonts w:eastAsia="Calibri"/>
            <w:color w:val="0000FF"/>
            <w:sz w:val="24"/>
            <w:szCs w:val="24"/>
            <w:u w:val="single"/>
          </w:rPr>
          <w:t>https://www.sev-iro.ru/files/10.02.2023-pamyatka-o-sluzhbe-mediatsii-iro.pdf</w:t>
        </w:r>
      </w:hyperlink>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Педагоги-психологи ОО приняли участие </w:t>
      </w:r>
      <w:r w:rsidR="004543E2">
        <w:rPr>
          <w:rFonts w:eastAsia="Calibri"/>
          <w:sz w:val="24"/>
          <w:szCs w:val="24"/>
        </w:rPr>
        <w:t>в ноябрьской и апрельской Неделях</w:t>
      </w:r>
      <w:r w:rsidRPr="002A04AF">
        <w:rPr>
          <w:rFonts w:eastAsia="Calibri"/>
          <w:sz w:val="24"/>
          <w:szCs w:val="24"/>
        </w:rPr>
        <w:t xml:space="preserve"> психологии. </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В течение учебного года транслировался опыт работы педагогов</w:t>
      </w:r>
      <w:r w:rsidR="004543E2">
        <w:rPr>
          <w:rFonts w:eastAsia="Calibri"/>
          <w:sz w:val="24"/>
          <w:szCs w:val="24"/>
        </w:rPr>
        <w:t>-</w:t>
      </w:r>
      <w:r w:rsidRPr="002A04AF">
        <w:rPr>
          <w:rFonts w:eastAsia="Calibri"/>
          <w:sz w:val="24"/>
          <w:szCs w:val="24"/>
        </w:rPr>
        <w:t>психологов по осуществлению профилактической работы с обучающимися с девиантным поведением и</w:t>
      </w:r>
      <w:r w:rsidR="004543E2">
        <w:rPr>
          <w:rFonts w:eastAsia="Calibri"/>
          <w:sz w:val="24"/>
          <w:szCs w:val="24"/>
        </w:rPr>
        <w:t> </w:t>
      </w:r>
      <w:r w:rsidRPr="002A04AF">
        <w:rPr>
          <w:rFonts w:eastAsia="Calibri"/>
          <w:sz w:val="24"/>
          <w:szCs w:val="24"/>
        </w:rPr>
        <w:t>сопровождению работы психолого-педагогических консилиумов в ОО.</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Для результативного психолого-педагогического сопровождения обучающихся в</w:t>
      </w:r>
      <w:r w:rsidR="004543E2">
        <w:rPr>
          <w:rFonts w:eastAsia="Calibri"/>
          <w:sz w:val="24"/>
          <w:szCs w:val="24"/>
        </w:rPr>
        <w:t> </w:t>
      </w:r>
      <w:r w:rsidRPr="002A04AF">
        <w:rPr>
          <w:rFonts w:eastAsia="Calibri"/>
          <w:sz w:val="24"/>
          <w:szCs w:val="24"/>
        </w:rPr>
        <w:t xml:space="preserve">процессе освоения образовательных и воспитательных программ, осуществление профилактики отклоняющегося поведения обучающихся, педагоги-психологи продолжили формирование банка памяток и психолого-педагогических алгоритмов, маршрутизации получения помощи с использованием </w:t>
      </w:r>
      <w:hyperlink r:id="rId102" w:history="1">
        <w:r w:rsidRPr="002A04AF">
          <w:rPr>
            <w:rFonts w:eastAsia="Calibri"/>
            <w:color w:val="0000FF"/>
            <w:sz w:val="24"/>
            <w:szCs w:val="24"/>
            <w:u w:val="single"/>
          </w:rPr>
          <w:t>телефонов доверия</w:t>
        </w:r>
      </w:hyperlink>
      <w:r w:rsidRPr="002A04AF">
        <w:rPr>
          <w:rFonts w:eastAsia="Calibri"/>
          <w:sz w:val="24"/>
          <w:szCs w:val="24"/>
        </w:rPr>
        <w:t xml:space="preserve"> для всех участников образовательного процесса. Телефоны доверия для обучающихся и их родителей (законных представителей) размещены в открытом доступе на сайтах образовательных учреждений, на персональных сайтах педагогов-психологов ГБДОУ.</w:t>
      </w:r>
    </w:p>
    <w:p w:rsidR="002A04AF" w:rsidRPr="002A04AF" w:rsidRDefault="002A04AF" w:rsidP="002A04AF">
      <w:pPr>
        <w:widowControl/>
        <w:autoSpaceDE/>
        <w:autoSpaceDN/>
        <w:ind w:firstLine="709"/>
        <w:contextualSpacing/>
        <w:jc w:val="both"/>
        <w:rPr>
          <w:rFonts w:eastAsia="Calibri"/>
          <w:sz w:val="24"/>
          <w:szCs w:val="24"/>
        </w:rPr>
      </w:pPr>
      <w:r w:rsidRPr="002A04AF">
        <w:rPr>
          <w:rFonts w:eastAsia="Calibri"/>
          <w:sz w:val="24"/>
          <w:szCs w:val="24"/>
        </w:rPr>
        <w:t>Впервые в региональном этапе Всероссийского конкурса профессионального мастерства «Педагог-психолог» приняла участие педагог-психолог ГБДОУ «Детский сад №103» Стымбан</w:t>
      </w:r>
      <w:r w:rsidR="004543E2">
        <w:rPr>
          <w:rFonts w:eastAsia="Calibri"/>
          <w:sz w:val="24"/>
          <w:szCs w:val="24"/>
        </w:rPr>
        <w:t> </w:t>
      </w:r>
      <w:r w:rsidRPr="002A04AF">
        <w:rPr>
          <w:rFonts w:eastAsia="Calibri"/>
          <w:sz w:val="24"/>
          <w:szCs w:val="24"/>
        </w:rPr>
        <w:t xml:space="preserve">К.А. и стала победителем регионального этапа конкурса. </w:t>
      </w:r>
    </w:p>
    <w:p w:rsidR="002A04AF" w:rsidRPr="002A04AF" w:rsidRDefault="002A04AF" w:rsidP="002A04AF">
      <w:pPr>
        <w:widowControl/>
        <w:autoSpaceDE/>
        <w:autoSpaceDN/>
        <w:ind w:firstLine="709"/>
        <w:contextualSpacing/>
        <w:jc w:val="both"/>
        <w:rPr>
          <w:rFonts w:eastAsia="Calibri"/>
          <w:sz w:val="24"/>
          <w:szCs w:val="24"/>
        </w:rPr>
      </w:pPr>
      <w:r w:rsidRPr="002A04AF">
        <w:rPr>
          <w:rFonts w:eastAsia="Calibri"/>
          <w:sz w:val="24"/>
          <w:szCs w:val="24"/>
        </w:rPr>
        <w:t xml:space="preserve">В феврале 2025 года педагоги-психологи приняли участие в </w:t>
      </w:r>
      <w:r w:rsidR="004543E2">
        <w:rPr>
          <w:rFonts w:eastAsia="Calibri"/>
          <w:sz w:val="24"/>
          <w:szCs w:val="24"/>
        </w:rPr>
        <w:t>региональном этапе</w:t>
      </w:r>
      <w:r w:rsidRPr="002A04AF">
        <w:rPr>
          <w:rFonts w:eastAsia="Calibri"/>
          <w:sz w:val="24"/>
          <w:szCs w:val="24"/>
        </w:rPr>
        <w:t xml:space="preserve"> Всероссий</w:t>
      </w:r>
      <w:r w:rsidR="004543E2">
        <w:rPr>
          <w:rFonts w:eastAsia="Calibri"/>
          <w:sz w:val="24"/>
          <w:szCs w:val="24"/>
        </w:rPr>
        <w:t>ского конкурса «Школа без обид», и</w:t>
      </w:r>
      <w:r w:rsidRPr="002A04AF">
        <w:rPr>
          <w:rFonts w:eastAsia="Calibri"/>
          <w:sz w:val="24"/>
          <w:szCs w:val="24"/>
        </w:rPr>
        <w:t xml:space="preserve">нформация о котором размещена </w:t>
      </w:r>
      <w:hyperlink r:id="rId103" w:history="1">
        <w:r w:rsidRPr="004543E2">
          <w:rPr>
            <w:rFonts w:eastAsia="Calibri"/>
            <w:sz w:val="24"/>
            <w:szCs w:val="24"/>
          </w:rPr>
          <w:t>на сайте ГАОУ ПО ИРО.</w:t>
        </w:r>
      </w:hyperlink>
      <w:r w:rsidRPr="002A04AF">
        <w:rPr>
          <w:rFonts w:eastAsia="Calibri"/>
          <w:sz w:val="24"/>
          <w:szCs w:val="24"/>
        </w:rPr>
        <w:t xml:space="preserve"> Педагог-психолог ГБОУ СОШ №25 Шпаковская Ю.С. стала победителем конкурса.</w:t>
      </w:r>
    </w:p>
    <w:p w:rsidR="002A04AF" w:rsidRPr="002A04AF" w:rsidRDefault="002A04AF" w:rsidP="002A04AF">
      <w:pPr>
        <w:widowControl/>
        <w:autoSpaceDE/>
        <w:autoSpaceDN/>
        <w:ind w:firstLine="709"/>
        <w:contextualSpacing/>
        <w:jc w:val="both"/>
        <w:rPr>
          <w:rFonts w:eastAsia="Calibri"/>
          <w:sz w:val="24"/>
          <w:szCs w:val="24"/>
        </w:rPr>
      </w:pPr>
      <w:r w:rsidRPr="002A04AF">
        <w:rPr>
          <w:rFonts w:eastAsia="Calibri"/>
          <w:sz w:val="24"/>
          <w:szCs w:val="24"/>
        </w:rPr>
        <w:t xml:space="preserve">Молодой педагог-психолог ГБОУ СОШ </w:t>
      </w:r>
      <w:r w:rsidR="004543E2">
        <w:rPr>
          <w:rFonts w:eastAsia="Calibri"/>
          <w:sz w:val="24"/>
          <w:szCs w:val="24"/>
        </w:rPr>
        <w:t>№ </w:t>
      </w:r>
      <w:r w:rsidRPr="002A04AF">
        <w:rPr>
          <w:rFonts w:eastAsia="Calibri"/>
          <w:sz w:val="24"/>
          <w:szCs w:val="24"/>
        </w:rPr>
        <w:t>58 Елисеева</w:t>
      </w:r>
      <w:r w:rsidR="004543E2">
        <w:rPr>
          <w:rFonts w:eastAsia="Calibri"/>
          <w:sz w:val="24"/>
          <w:szCs w:val="24"/>
        </w:rPr>
        <w:t>-</w:t>
      </w:r>
      <w:r w:rsidRPr="002A04AF">
        <w:rPr>
          <w:rFonts w:eastAsia="Calibri"/>
          <w:sz w:val="24"/>
          <w:szCs w:val="24"/>
        </w:rPr>
        <w:t>Байских Л.В. стала победителем конкурс</w:t>
      </w:r>
      <w:r w:rsidR="004543E2">
        <w:rPr>
          <w:rFonts w:eastAsia="Calibri"/>
          <w:sz w:val="24"/>
          <w:szCs w:val="24"/>
        </w:rPr>
        <w:t>а</w:t>
      </w:r>
      <w:r w:rsidRPr="002A04AF">
        <w:rPr>
          <w:rFonts w:eastAsia="Calibri"/>
          <w:sz w:val="24"/>
          <w:szCs w:val="24"/>
        </w:rPr>
        <w:t xml:space="preserve"> «Открытие». </w:t>
      </w:r>
    </w:p>
    <w:p w:rsidR="002A04AF" w:rsidRPr="002A04AF" w:rsidRDefault="002A04AF" w:rsidP="002A04AF">
      <w:pPr>
        <w:widowControl/>
        <w:autoSpaceDE/>
        <w:autoSpaceDN/>
        <w:ind w:firstLine="709"/>
        <w:contextualSpacing/>
        <w:jc w:val="both"/>
        <w:rPr>
          <w:rFonts w:eastAsia="Calibri"/>
          <w:sz w:val="24"/>
          <w:szCs w:val="24"/>
        </w:rPr>
      </w:pPr>
      <w:r w:rsidRPr="002A04AF">
        <w:rPr>
          <w:rFonts w:eastAsia="Calibri"/>
          <w:sz w:val="24"/>
          <w:szCs w:val="24"/>
        </w:rPr>
        <w:lastRenderedPageBreak/>
        <w:t>Призер</w:t>
      </w:r>
      <w:r w:rsidR="004543E2">
        <w:rPr>
          <w:rFonts w:eastAsia="Calibri"/>
          <w:sz w:val="24"/>
          <w:szCs w:val="24"/>
        </w:rPr>
        <w:t>ом</w:t>
      </w:r>
      <w:r w:rsidRPr="002A04AF">
        <w:rPr>
          <w:rFonts w:eastAsia="Calibri"/>
          <w:sz w:val="24"/>
          <w:szCs w:val="24"/>
        </w:rPr>
        <w:t xml:space="preserve"> конкурса «Лучший персональный сайт педагога воспитательной сферы» стал</w:t>
      </w:r>
      <w:r w:rsidR="004543E2">
        <w:rPr>
          <w:rFonts w:eastAsia="Calibri"/>
          <w:sz w:val="24"/>
          <w:szCs w:val="24"/>
        </w:rPr>
        <w:t>а</w:t>
      </w:r>
      <w:r w:rsidRPr="002A04AF">
        <w:rPr>
          <w:rFonts w:eastAsia="Calibri"/>
          <w:sz w:val="24"/>
          <w:szCs w:val="24"/>
        </w:rPr>
        <w:t xml:space="preserve"> педагог-психолог Балабан О.А</w:t>
      </w:r>
      <w:r w:rsidR="004543E2">
        <w:rPr>
          <w:rFonts w:eastAsia="Calibri"/>
          <w:sz w:val="24"/>
          <w:szCs w:val="24"/>
        </w:rPr>
        <w:t>.</w:t>
      </w:r>
    </w:p>
    <w:p w:rsidR="002A04AF" w:rsidRPr="002A04AF" w:rsidRDefault="002A04AF" w:rsidP="002A04AF">
      <w:pPr>
        <w:widowControl/>
        <w:autoSpaceDE/>
        <w:autoSpaceDN/>
        <w:ind w:firstLine="709"/>
        <w:contextualSpacing/>
        <w:jc w:val="both"/>
        <w:rPr>
          <w:rFonts w:eastAsia="Calibri"/>
          <w:sz w:val="24"/>
          <w:szCs w:val="24"/>
        </w:rPr>
      </w:pPr>
      <w:r w:rsidRPr="002A04AF">
        <w:rPr>
          <w:rFonts w:eastAsia="Calibri"/>
          <w:sz w:val="24"/>
          <w:szCs w:val="24"/>
        </w:rPr>
        <w:t>Педагоги-п</w:t>
      </w:r>
      <w:r w:rsidR="004543E2">
        <w:rPr>
          <w:rFonts w:eastAsia="Calibri"/>
          <w:sz w:val="24"/>
          <w:szCs w:val="24"/>
        </w:rPr>
        <w:t>сихологи продолжили участие в ГА</w:t>
      </w:r>
      <w:r w:rsidRPr="002A04AF">
        <w:rPr>
          <w:rFonts w:eastAsia="Calibri"/>
          <w:sz w:val="24"/>
          <w:szCs w:val="24"/>
        </w:rPr>
        <w:t xml:space="preserve">ОУ ПО ИРО в </w:t>
      </w:r>
      <w:r w:rsidR="004543E2">
        <w:rPr>
          <w:rFonts w:eastAsia="Calibri"/>
          <w:color w:val="000000"/>
          <w:sz w:val="24"/>
          <w:szCs w:val="24"/>
          <w:shd w:val="clear" w:color="auto" w:fill="FFFFFF"/>
        </w:rPr>
        <w:t xml:space="preserve">методических онлайн-семинарах </w:t>
      </w:r>
      <w:r w:rsidRPr="002A04AF">
        <w:rPr>
          <w:rFonts w:eastAsia="Calibri"/>
          <w:sz w:val="24"/>
          <w:szCs w:val="24"/>
        </w:rPr>
        <w:t>проекта «</w:t>
      </w:r>
      <w:r w:rsidR="004543E2">
        <w:rPr>
          <w:rFonts w:eastAsia="Calibri"/>
          <w:sz w:val="24"/>
          <w:szCs w:val="24"/>
        </w:rPr>
        <w:t>Навигатор успешных практик»</w:t>
      </w:r>
      <w:r w:rsidRPr="002A04AF">
        <w:rPr>
          <w:rFonts w:eastAsia="Calibri"/>
          <w:sz w:val="24"/>
          <w:szCs w:val="24"/>
        </w:rPr>
        <w:t>.</w:t>
      </w:r>
    </w:p>
    <w:p w:rsidR="002A04AF" w:rsidRPr="002A04AF" w:rsidRDefault="002A04AF" w:rsidP="004543E2">
      <w:pPr>
        <w:widowControl/>
        <w:autoSpaceDE/>
        <w:autoSpaceDN/>
        <w:ind w:firstLine="709"/>
        <w:contextualSpacing/>
        <w:jc w:val="both"/>
        <w:rPr>
          <w:rFonts w:eastAsia="Calibri"/>
          <w:color w:val="000000"/>
          <w:sz w:val="24"/>
          <w:szCs w:val="24"/>
          <w:shd w:val="clear" w:color="auto" w:fill="FFFFFF"/>
        </w:rPr>
      </w:pPr>
      <w:r w:rsidRPr="002A04AF">
        <w:rPr>
          <w:rFonts w:eastAsia="Calibri"/>
          <w:sz w:val="24"/>
          <w:szCs w:val="24"/>
        </w:rPr>
        <w:t xml:space="preserve">В электронной среде создана и пополняется </w:t>
      </w:r>
      <w:hyperlink r:id="rId104" w:history="1">
        <w:r w:rsidRPr="002A04AF">
          <w:rPr>
            <w:rFonts w:eastAsia="Calibri"/>
            <w:color w:val="0000FF"/>
            <w:sz w:val="24"/>
            <w:szCs w:val="24"/>
            <w:u w:val="single"/>
          </w:rPr>
          <w:t>библиотека лучших практик</w:t>
        </w:r>
      </w:hyperlink>
      <w:r w:rsidRPr="002A04AF">
        <w:rPr>
          <w:rFonts w:eastAsia="Calibri"/>
          <w:sz w:val="24"/>
          <w:szCs w:val="24"/>
        </w:rPr>
        <w:t xml:space="preserve">, пополняется </w:t>
      </w:r>
      <w:hyperlink r:id="rId105" w:history="1">
        <w:r w:rsidRPr="002A04AF">
          <w:rPr>
            <w:rFonts w:eastAsia="Calibri"/>
            <w:color w:val="0000FF"/>
            <w:sz w:val="24"/>
            <w:szCs w:val="24"/>
            <w:u w:val="single"/>
          </w:rPr>
          <w:t>методическая копилка</w:t>
        </w:r>
      </w:hyperlink>
      <w:r w:rsidRPr="002A04AF">
        <w:rPr>
          <w:rFonts w:eastAsia="Calibri"/>
          <w:sz w:val="24"/>
          <w:szCs w:val="24"/>
        </w:rPr>
        <w:t xml:space="preserve"> на сайте ГАОУ ПО ИРО, банк психолого-педагогических профилактических, коррекционно-развивающих программ, размещенных на сайтех ОО, разработчиками которых являются педагоги-психологи ОО. Среди лучших практик: </w:t>
      </w:r>
      <w:hyperlink r:id="rId106" w:history="1">
        <w:r w:rsidRPr="004543E2">
          <w:rPr>
            <w:rFonts w:eastAsia="Calibri"/>
            <w:sz w:val="24"/>
            <w:szCs w:val="24"/>
            <w:u w:val="single"/>
            <w:shd w:val="clear" w:color="auto" w:fill="FFFFFF"/>
          </w:rPr>
          <w:t>программа</w:t>
        </w:r>
      </w:hyperlink>
      <w:r w:rsidRPr="002A04AF">
        <w:rPr>
          <w:rFonts w:eastAsia="Calibri"/>
          <w:sz w:val="24"/>
          <w:szCs w:val="24"/>
          <w:u w:val="single"/>
          <w:shd w:val="clear" w:color="auto" w:fill="FFFFFF"/>
        </w:rPr>
        <w:t xml:space="preserve"> </w:t>
      </w:r>
      <w:r w:rsidRPr="002A04AF">
        <w:rPr>
          <w:rFonts w:eastAsia="Calibri"/>
          <w:sz w:val="24"/>
          <w:szCs w:val="24"/>
          <w:shd w:val="clear" w:color="auto" w:fill="FFFFFF"/>
        </w:rPr>
        <w:t>«Клуб юно</w:t>
      </w:r>
      <w:r w:rsidR="004543E2">
        <w:rPr>
          <w:rFonts w:eastAsia="Calibri"/>
          <w:sz w:val="24"/>
          <w:szCs w:val="24"/>
          <w:shd w:val="clear" w:color="auto" w:fill="FFFFFF"/>
        </w:rPr>
        <w:t xml:space="preserve">го переговорщика» (разработчик – </w:t>
      </w:r>
      <w:r w:rsidRPr="002A04AF">
        <w:rPr>
          <w:rFonts w:eastAsia="Calibri"/>
          <w:sz w:val="24"/>
          <w:szCs w:val="24"/>
          <w:shd w:val="clear" w:color="auto" w:fill="FFFFFF"/>
        </w:rPr>
        <w:t>педагог-психолог ГБОУ СКСТ Бу</w:t>
      </w:r>
      <w:r w:rsidRPr="002A04AF">
        <w:rPr>
          <w:rFonts w:eastAsia="Calibri"/>
          <w:color w:val="000000"/>
          <w:sz w:val="24"/>
          <w:szCs w:val="24"/>
          <w:shd w:val="clear" w:color="auto" w:fill="FFFFFF"/>
        </w:rPr>
        <w:t>зина О.В.</w:t>
      </w:r>
      <w:r w:rsidRPr="002A04AF">
        <w:rPr>
          <w:rFonts w:eastAsia="Calibri"/>
          <w:sz w:val="24"/>
          <w:szCs w:val="24"/>
        </w:rPr>
        <w:t>;</w:t>
      </w:r>
      <w:r w:rsidRPr="002A04AF">
        <w:rPr>
          <w:rFonts w:eastAsia="Calibri"/>
          <w:color w:val="000000"/>
          <w:sz w:val="24"/>
          <w:szCs w:val="24"/>
          <w:shd w:val="clear" w:color="auto" w:fill="FFFFFF"/>
        </w:rPr>
        <w:t xml:space="preserve"> методический комплекс по профилактике суицидальных рисков, который включает</w:t>
      </w:r>
      <w:r w:rsidR="004543E2">
        <w:rPr>
          <w:rFonts w:eastAsia="Calibri"/>
          <w:color w:val="000000"/>
          <w:sz w:val="24"/>
          <w:szCs w:val="24"/>
          <w:shd w:val="clear" w:color="auto" w:fill="FFFFFF"/>
        </w:rPr>
        <w:t>:</w:t>
      </w:r>
      <w:r w:rsidRPr="002A04AF">
        <w:rPr>
          <w:rFonts w:eastAsia="Calibri"/>
          <w:color w:val="000000"/>
          <w:sz w:val="24"/>
          <w:szCs w:val="24"/>
          <w:shd w:val="clear" w:color="auto" w:fill="FFFFFF"/>
        </w:rPr>
        <w:t xml:space="preserve"> 1)</w:t>
      </w:r>
      <w:r w:rsidR="004543E2">
        <w:rPr>
          <w:rFonts w:eastAsia="Calibri"/>
          <w:color w:val="000000"/>
          <w:sz w:val="24"/>
          <w:szCs w:val="24"/>
          <w:shd w:val="clear" w:color="auto" w:fill="FFFFFF"/>
        </w:rPr>
        <w:t> </w:t>
      </w:r>
      <w:r w:rsidRPr="002A04AF">
        <w:rPr>
          <w:rFonts w:eastAsia="Calibri"/>
          <w:color w:val="000000"/>
          <w:sz w:val="24"/>
          <w:szCs w:val="24"/>
          <w:shd w:val="clear" w:color="auto" w:fill="FFFFFF"/>
        </w:rPr>
        <w:t>Программу, разработанную Выхопень Е.Я., педагог</w:t>
      </w:r>
      <w:r w:rsidR="004543E2">
        <w:rPr>
          <w:rFonts w:eastAsia="Calibri"/>
          <w:color w:val="000000"/>
          <w:sz w:val="24"/>
          <w:szCs w:val="24"/>
          <w:shd w:val="clear" w:color="auto" w:fill="FFFFFF"/>
        </w:rPr>
        <w:t>ом</w:t>
      </w:r>
      <w:r w:rsidRPr="002A04AF">
        <w:rPr>
          <w:rFonts w:eastAsia="Calibri"/>
          <w:color w:val="000000"/>
          <w:sz w:val="24"/>
          <w:szCs w:val="24"/>
          <w:shd w:val="clear" w:color="auto" w:fill="FFFFFF"/>
        </w:rPr>
        <w:t>-психолог</w:t>
      </w:r>
      <w:r w:rsidR="004543E2">
        <w:rPr>
          <w:rFonts w:eastAsia="Calibri"/>
          <w:color w:val="000000"/>
          <w:sz w:val="24"/>
          <w:szCs w:val="24"/>
          <w:shd w:val="clear" w:color="auto" w:fill="FFFFFF"/>
        </w:rPr>
        <w:t>ом</w:t>
      </w:r>
      <w:r w:rsidRPr="002A04AF">
        <w:rPr>
          <w:rFonts w:eastAsia="Calibri"/>
          <w:color w:val="000000"/>
          <w:sz w:val="24"/>
          <w:szCs w:val="24"/>
          <w:shd w:val="clear" w:color="auto" w:fill="FFFFFF"/>
        </w:rPr>
        <w:t xml:space="preserve"> ГБОУ «ОЦ «Бухта Казачья»», по профилактике суицидов детей и подростков "Живи и радуйся"</w:t>
      </w:r>
      <w:r w:rsidR="004543E2">
        <w:rPr>
          <w:rFonts w:eastAsia="Calibri"/>
          <w:color w:val="000000"/>
          <w:sz w:val="24"/>
          <w:szCs w:val="24"/>
          <w:shd w:val="clear" w:color="auto" w:fill="FFFFFF"/>
        </w:rPr>
        <w:t>;</w:t>
      </w:r>
      <w:r w:rsidRPr="002A04AF">
        <w:rPr>
          <w:rFonts w:eastAsia="Calibri"/>
          <w:color w:val="000000"/>
          <w:sz w:val="24"/>
          <w:szCs w:val="24"/>
          <w:shd w:val="clear" w:color="auto" w:fill="FFFFFF"/>
        </w:rPr>
        <w:t xml:space="preserve"> 2) </w:t>
      </w:r>
      <w:hyperlink r:id="rId107" w:history="1">
        <w:r w:rsidRPr="002A04AF">
          <w:rPr>
            <w:rFonts w:eastAsia="Calibri"/>
            <w:color w:val="0000FF"/>
            <w:sz w:val="24"/>
            <w:szCs w:val="24"/>
            <w:u w:val="single"/>
            <w:shd w:val="clear" w:color="auto" w:fill="FFFFFF"/>
          </w:rPr>
          <w:t>Методические рекомендации</w:t>
        </w:r>
      </w:hyperlink>
      <w:r w:rsidRPr="002A04AF">
        <w:rPr>
          <w:rFonts w:eastAsia="Calibri"/>
          <w:color w:val="000000"/>
          <w:sz w:val="24"/>
          <w:szCs w:val="24"/>
          <w:shd w:val="clear" w:color="auto" w:fill="FFFFFF"/>
        </w:rPr>
        <w:t>, разработанные методистом ГАОУ ПО ИРО Ефимовой И.В., по раннему выявлению суицидальных рисков (для педагогов-психологов, родителей, обучающихся) социальных педагогов, педагогов</w:t>
      </w:r>
      <w:r w:rsidRPr="002A04AF">
        <w:rPr>
          <w:rFonts w:eastAsia="Calibri"/>
          <w:color w:val="333333"/>
          <w:sz w:val="24"/>
          <w:szCs w:val="24"/>
        </w:rPr>
        <w:t xml:space="preserve">; </w:t>
      </w:r>
      <w:hyperlink r:id="rId108" w:history="1">
        <w:r w:rsidRPr="002A04AF">
          <w:rPr>
            <w:rFonts w:eastAsia="Calibri"/>
            <w:color w:val="0000FF"/>
            <w:sz w:val="24"/>
            <w:szCs w:val="24"/>
            <w:u w:val="single"/>
            <w:shd w:val="clear" w:color="auto" w:fill="FFFFFF"/>
          </w:rPr>
          <w:t>Методический комплекс</w:t>
        </w:r>
      </w:hyperlink>
      <w:r w:rsidRPr="002A04AF">
        <w:rPr>
          <w:rFonts w:eastAsia="Calibri"/>
          <w:color w:val="000000"/>
          <w:sz w:val="24"/>
          <w:szCs w:val="24"/>
          <w:shd w:val="clear" w:color="auto" w:fill="FFFFFF"/>
        </w:rPr>
        <w:t>, разработанный коллективом педагогов-психологов и социальных педагогов, для профилактической работы по результатам ЕМСПТ". Для определения психологической готовности обучающихся к школ разработаны и</w:t>
      </w:r>
      <w:r w:rsidR="004543E2">
        <w:rPr>
          <w:rFonts w:eastAsia="Calibri"/>
          <w:color w:val="000000"/>
          <w:sz w:val="24"/>
          <w:szCs w:val="24"/>
          <w:shd w:val="clear" w:color="auto" w:fill="FFFFFF"/>
        </w:rPr>
        <w:t> </w:t>
      </w:r>
      <w:r w:rsidRPr="002A04AF">
        <w:rPr>
          <w:rFonts w:eastAsia="Calibri"/>
          <w:color w:val="000000"/>
          <w:sz w:val="24"/>
          <w:szCs w:val="24"/>
          <w:shd w:val="clear" w:color="auto" w:fill="FFFFFF"/>
        </w:rPr>
        <w:t xml:space="preserve">внедрены во все ОО методические рекомендации: </w:t>
      </w:r>
      <w:hyperlink r:id="rId109" w:history="1">
        <w:r w:rsidRPr="002A04AF">
          <w:rPr>
            <w:rFonts w:eastAsia="Calibri"/>
            <w:color w:val="0000FF"/>
            <w:sz w:val="24"/>
            <w:szCs w:val="24"/>
            <w:u w:val="single"/>
          </w:rPr>
          <w:t>Диагностика психологической готовности детей 6-7 лет к школьному обучению с учетом преемственности в работе педагогов-психологов детских садов и школ: методические рекомендации / сост. канд. психол. наук И. В. Ефимова, А.Н. Анаятова, М.Н. Кривобок, Л.И. Хуторская. – Севастополь, ГАОУ ПО ИРО, 2024. – 35 с.</w:t>
        </w:r>
      </w:hyperlink>
    </w:p>
    <w:p w:rsidR="002A04AF" w:rsidRPr="002A04AF" w:rsidRDefault="00D11F5C" w:rsidP="004543E2">
      <w:pPr>
        <w:widowControl/>
        <w:autoSpaceDE/>
        <w:autoSpaceDN/>
        <w:ind w:firstLine="709"/>
        <w:jc w:val="both"/>
        <w:rPr>
          <w:rFonts w:eastAsia="Calibri"/>
          <w:b/>
          <w:sz w:val="24"/>
          <w:szCs w:val="24"/>
        </w:rPr>
      </w:pPr>
      <w:r>
        <w:rPr>
          <w:rFonts w:eastAsia="Calibri"/>
          <w:sz w:val="24"/>
          <w:szCs w:val="24"/>
        </w:rPr>
        <w:t>П</w:t>
      </w:r>
      <w:r w:rsidR="002A04AF" w:rsidRPr="002A04AF">
        <w:rPr>
          <w:rFonts w:eastAsia="Calibri"/>
          <w:sz w:val="24"/>
          <w:szCs w:val="24"/>
        </w:rPr>
        <w:t>о данным тематического изучения профилактической работы с обучающимися группы «высочайшего риска» в ГБОУ и ГБОУ ПО, по результатам диагностики ЕМСПТ, можно сделать вывод о том, что</w:t>
      </w:r>
      <w:r w:rsidR="002A04AF" w:rsidRPr="002A04AF">
        <w:rPr>
          <w:rFonts w:eastAsia="Calibri"/>
          <w:b/>
          <w:sz w:val="24"/>
          <w:szCs w:val="24"/>
        </w:rPr>
        <w:t xml:space="preserve"> </w:t>
      </w:r>
      <w:r w:rsidR="002A04AF" w:rsidRPr="002A04AF">
        <w:rPr>
          <w:rFonts w:eastAsia="Calibri"/>
          <w:sz w:val="24"/>
          <w:szCs w:val="24"/>
        </w:rPr>
        <w:t>педагоги-психологи ГБОУ осуществляют деятельность по разработанным индивидуальным и групповым профилактическим программам, планам проведения профилактической работы с обучающимися, алгоритмам действий в экстренных ситуациях. Педагоги-психологи в своей работе используют дистанционные формы психолого-педагогического просвещения, развивающие занятия с элементами тренинга, мастер-классы, организуют методические фестивали для участников образовательного процесса, содействующие формированию благоприятной, безопасной психолого-педагогической сре</w:t>
      </w:r>
      <w:r>
        <w:rPr>
          <w:rFonts w:eastAsia="Calibri"/>
          <w:sz w:val="24"/>
          <w:szCs w:val="24"/>
        </w:rPr>
        <w:t>ды.</w:t>
      </w:r>
    </w:p>
    <w:p w:rsidR="002A04AF" w:rsidRPr="002A04AF" w:rsidRDefault="002A04AF" w:rsidP="004543E2">
      <w:pPr>
        <w:widowControl/>
        <w:autoSpaceDE/>
        <w:autoSpaceDN/>
        <w:ind w:firstLine="709"/>
        <w:jc w:val="both"/>
        <w:rPr>
          <w:rFonts w:eastAsia="Calibri"/>
          <w:sz w:val="24"/>
          <w:szCs w:val="24"/>
        </w:rPr>
      </w:pPr>
      <w:r w:rsidRPr="002A04AF">
        <w:rPr>
          <w:rFonts w:eastAsia="Calibri"/>
          <w:sz w:val="24"/>
          <w:szCs w:val="24"/>
        </w:rPr>
        <w:t xml:space="preserve">Были отмечены некоторые недостатки: </w:t>
      </w:r>
      <w:r w:rsidR="00D11F5C">
        <w:rPr>
          <w:rFonts w:eastAsia="Calibri"/>
          <w:sz w:val="24"/>
          <w:szCs w:val="24"/>
        </w:rPr>
        <w:t>в</w:t>
      </w:r>
      <w:r w:rsidRPr="002A04AF">
        <w:rPr>
          <w:rFonts w:eastAsia="Calibri"/>
          <w:sz w:val="24"/>
          <w:szCs w:val="24"/>
        </w:rPr>
        <w:t xml:space="preserve"> некоторых программах отсутствую планы проведен</w:t>
      </w:r>
      <w:r w:rsidR="00D11F5C">
        <w:rPr>
          <w:rFonts w:eastAsia="Calibri"/>
          <w:sz w:val="24"/>
          <w:szCs w:val="24"/>
        </w:rPr>
        <w:t>ия профилактических мероприятий; с</w:t>
      </w:r>
      <w:r w:rsidRPr="002A04AF">
        <w:rPr>
          <w:rFonts w:eastAsia="Calibri"/>
          <w:sz w:val="24"/>
          <w:szCs w:val="24"/>
        </w:rPr>
        <w:t xml:space="preserve">одержание профилактических программ не всегда точно отражает статистические данные, выводы о результатах психолого-педагогической коррекционно-развивающей, просветительской, профилактической работы.  </w:t>
      </w:r>
    </w:p>
    <w:p w:rsidR="002A04AF" w:rsidRPr="002A04AF" w:rsidRDefault="002A04AF" w:rsidP="004543E2">
      <w:pPr>
        <w:widowControl/>
        <w:autoSpaceDE/>
        <w:autoSpaceDN/>
        <w:ind w:firstLine="709"/>
        <w:jc w:val="both"/>
        <w:rPr>
          <w:rFonts w:eastAsia="Calibri"/>
          <w:sz w:val="24"/>
          <w:szCs w:val="24"/>
        </w:rPr>
      </w:pPr>
      <w:r w:rsidRPr="002A04AF">
        <w:rPr>
          <w:rFonts w:eastAsia="Calibri"/>
          <w:sz w:val="24"/>
          <w:szCs w:val="24"/>
        </w:rPr>
        <w:t>Методические выезды осуществлялись с целью тематического изучения функционирования кабинета педагога-психолога в ОО, изучения созданных условий для результативной диагностической, коррекционно-развивающей, просветительской, профилактической и методической работы педагога-психолога с участниками образовательного процесса. Педагогами-психологами созданы необходимые, безопасные, доброжелательные условия для психологического сопровождения участников образовательного процесса. В</w:t>
      </w:r>
      <w:r w:rsidR="00D11F5C">
        <w:rPr>
          <w:rFonts w:eastAsia="Calibri"/>
          <w:sz w:val="24"/>
          <w:szCs w:val="24"/>
        </w:rPr>
        <w:t> </w:t>
      </w:r>
      <w:r w:rsidRPr="002A04AF">
        <w:rPr>
          <w:rFonts w:eastAsia="Calibri"/>
          <w:sz w:val="24"/>
          <w:szCs w:val="24"/>
        </w:rPr>
        <w:t>кабинетах определены зоны для проведения консультаций, диагностической, коррекционно-развивающей, профилактической работы, проведения тренинговых занятий. В некоторых ОО оборудованы сенсорные комнаты. Коррекционно-развивающие занятия педагогов-психологов внесены в прог</w:t>
      </w:r>
      <w:r w:rsidR="00D11F5C">
        <w:rPr>
          <w:rFonts w:eastAsia="Calibri"/>
          <w:sz w:val="24"/>
          <w:szCs w:val="24"/>
        </w:rPr>
        <w:t xml:space="preserve">раммы занятий </w:t>
      </w:r>
      <w:r w:rsidRPr="002A04AF">
        <w:rPr>
          <w:rFonts w:eastAsia="Calibri"/>
          <w:sz w:val="24"/>
          <w:szCs w:val="24"/>
        </w:rPr>
        <w:t>с обучающимися</w:t>
      </w:r>
      <w:r w:rsidR="00D11F5C">
        <w:rPr>
          <w:rFonts w:eastAsia="Calibri"/>
          <w:sz w:val="24"/>
          <w:szCs w:val="24"/>
        </w:rPr>
        <w:t>,</w:t>
      </w:r>
      <w:r w:rsidR="00D11F5C" w:rsidRPr="00D11F5C">
        <w:rPr>
          <w:rFonts w:eastAsia="Calibri"/>
          <w:sz w:val="24"/>
          <w:szCs w:val="24"/>
        </w:rPr>
        <w:t xml:space="preserve"> </w:t>
      </w:r>
      <w:r w:rsidR="00D11F5C" w:rsidRPr="002A04AF">
        <w:rPr>
          <w:rFonts w:eastAsia="Calibri"/>
          <w:sz w:val="24"/>
          <w:szCs w:val="24"/>
        </w:rPr>
        <w:t>в том числе</w:t>
      </w:r>
      <w:r w:rsidRPr="002A04AF">
        <w:rPr>
          <w:rFonts w:eastAsia="Calibri"/>
          <w:sz w:val="24"/>
          <w:szCs w:val="24"/>
        </w:rPr>
        <w:t xml:space="preserve"> с ОВЗ, инвалидностью и ООП. Ведётся психолого-педагогическая документация по направлениям психолого-педагогической деятельности, работы ППК, </w:t>
      </w:r>
      <w:r w:rsidR="00D11F5C">
        <w:rPr>
          <w:rFonts w:eastAsia="Calibri"/>
          <w:sz w:val="24"/>
          <w:szCs w:val="24"/>
        </w:rPr>
        <w:t>службы медиации</w:t>
      </w:r>
      <w:r w:rsidRPr="002A04AF">
        <w:rPr>
          <w:rFonts w:eastAsia="Calibri"/>
          <w:sz w:val="24"/>
          <w:szCs w:val="24"/>
        </w:rPr>
        <w:t xml:space="preserve"> </w:t>
      </w:r>
      <w:r w:rsidR="00D11F5C">
        <w:rPr>
          <w:rFonts w:eastAsia="Calibri"/>
          <w:sz w:val="24"/>
          <w:szCs w:val="24"/>
        </w:rPr>
        <w:t xml:space="preserve">в </w:t>
      </w:r>
      <w:r w:rsidRPr="002A04AF">
        <w:rPr>
          <w:rFonts w:eastAsia="Calibri"/>
          <w:sz w:val="24"/>
          <w:szCs w:val="24"/>
        </w:rPr>
        <w:t xml:space="preserve">соответствии с требованиями нормативных документов. Для коррекционно-развивающих занятий педагогами-психологами используются современные методы работы: элементы арт-терапии, маско-терапии, плей-бек-театра, сказкотерапии, куклотерапии, песочной терапии, игровые упражнения, тематические развивающие задания, психогимнастика, релаксационные упражнения, упражнения на формирование психологической устойчивости, навыков самоорганизации, жизнестойкости. </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lastRenderedPageBreak/>
        <w:t>Недостатком является то, что в документации не всегда отражаются виды работы с</w:t>
      </w:r>
      <w:r w:rsidR="00D11F5C">
        <w:rPr>
          <w:rFonts w:eastAsia="Calibri"/>
          <w:sz w:val="24"/>
          <w:szCs w:val="24"/>
        </w:rPr>
        <w:t> </w:t>
      </w:r>
      <w:r w:rsidRPr="002A04AF">
        <w:rPr>
          <w:rFonts w:eastAsia="Calibri"/>
          <w:sz w:val="24"/>
          <w:szCs w:val="24"/>
        </w:rPr>
        <w:t>обучающимися с ООП, не всегда соблюдается своевременно оформление документации по</w:t>
      </w:r>
      <w:r w:rsidR="00D11F5C">
        <w:rPr>
          <w:rFonts w:eastAsia="Calibri"/>
          <w:sz w:val="24"/>
          <w:szCs w:val="24"/>
        </w:rPr>
        <w:t> </w:t>
      </w:r>
      <w:r w:rsidRPr="002A04AF">
        <w:rPr>
          <w:rFonts w:eastAsia="Calibri"/>
          <w:sz w:val="24"/>
          <w:szCs w:val="24"/>
        </w:rPr>
        <w:t>работе ППК. Кабинеты педагогов-психологов имеют недостаточно просторный размер, необходимый для тренинговых, групповых занятий, не все кабинеты оборудованы электронными досками.</w:t>
      </w:r>
    </w:p>
    <w:p w:rsidR="002A04AF" w:rsidRPr="002A04AF" w:rsidRDefault="002A04AF" w:rsidP="002A04AF">
      <w:pPr>
        <w:widowControl/>
        <w:autoSpaceDE/>
        <w:autoSpaceDN/>
        <w:ind w:firstLine="709"/>
        <w:jc w:val="both"/>
        <w:rPr>
          <w:rFonts w:eastAsia="Calibri"/>
          <w:color w:val="000000"/>
          <w:sz w:val="24"/>
          <w:szCs w:val="24"/>
        </w:rPr>
      </w:pPr>
      <w:r w:rsidRPr="002A04AF">
        <w:rPr>
          <w:rFonts w:eastAsia="Calibri"/>
          <w:sz w:val="24"/>
          <w:szCs w:val="24"/>
        </w:rPr>
        <w:t>Адресная методическая помощь оказывалась специалистам психологической службы по</w:t>
      </w:r>
      <w:r w:rsidR="00D11F5C">
        <w:rPr>
          <w:rFonts w:eastAsia="Calibri"/>
          <w:sz w:val="24"/>
          <w:szCs w:val="24"/>
        </w:rPr>
        <w:t> </w:t>
      </w:r>
      <w:r w:rsidRPr="002A04AF">
        <w:rPr>
          <w:rFonts w:eastAsia="Calibri"/>
          <w:sz w:val="24"/>
          <w:szCs w:val="24"/>
        </w:rPr>
        <w:t>запросу педагогов-психологов и администра</w:t>
      </w:r>
      <w:r w:rsidR="00D11F5C">
        <w:rPr>
          <w:rFonts w:eastAsia="Calibri"/>
          <w:sz w:val="24"/>
          <w:szCs w:val="24"/>
        </w:rPr>
        <w:t xml:space="preserve">ции образовательных организаций. </w:t>
      </w:r>
      <w:r w:rsidRPr="002A04AF">
        <w:rPr>
          <w:rFonts w:eastAsia="Calibri"/>
          <w:sz w:val="24"/>
          <w:szCs w:val="24"/>
        </w:rPr>
        <w:t xml:space="preserve">Проводились консультации по вопросам психолого-педагогического сопровождения обучающихся, </w:t>
      </w:r>
      <w:r w:rsidR="00D11F5C">
        <w:rPr>
          <w:rFonts w:eastAsia="Calibri"/>
          <w:sz w:val="24"/>
          <w:szCs w:val="24"/>
        </w:rPr>
        <w:t>в том числе</w:t>
      </w:r>
      <w:r w:rsidRPr="002A04AF">
        <w:rPr>
          <w:rFonts w:eastAsia="Calibri"/>
          <w:sz w:val="24"/>
          <w:szCs w:val="24"/>
        </w:rPr>
        <w:t xml:space="preserve"> из семей участников (ветеранов) СВО,</w:t>
      </w:r>
      <w:r w:rsidR="00D11F5C" w:rsidRPr="00D11F5C">
        <w:rPr>
          <w:rFonts w:eastAsia="Calibri"/>
          <w:sz w:val="24"/>
          <w:szCs w:val="24"/>
        </w:rPr>
        <w:t xml:space="preserve"> </w:t>
      </w:r>
      <w:r w:rsidR="00D11F5C" w:rsidRPr="002A04AF">
        <w:rPr>
          <w:rFonts w:eastAsia="Calibri"/>
          <w:sz w:val="24"/>
          <w:szCs w:val="24"/>
        </w:rPr>
        <w:t>их родителей (законных представителей)</w:t>
      </w:r>
      <w:r w:rsidR="00D11F5C">
        <w:rPr>
          <w:rFonts w:eastAsia="Calibri"/>
          <w:sz w:val="24"/>
          <w:szCs w:val="24"/>
        </w:rPr>
        <w:t>,</w:t>
      </w:r>
      <w:r w:rsidRPr="002A04AF">
        <w:rPr>
          <w:rFonts w:eastAsia="Calibri"/>
          <w:sz w:val="24"/>
          <w:szCs w:val="24"/>
        </w:rPr>
        <w:t xml:space="preserve"> аттестационных мероприятий педагогов-психологов, методического обеспечения работы психологической службы, решения методических вопросов в деятельности педагогов-психол</w:t>
      </w:r>
      <w:r w:rsidR="00D11F5C">
        <w:rPr>
          <w:rFonts w:eastAsia="Calibri"/>
          <w:sz w:val="24"/>
          <w:szCs w:val="24"/>
        </w:rPr>
        <w:t xml:space="preserve">огов, в том числе </w:t>
      </w:r>
      <w:r w:rsidRPr="002A04AF">
        <w:rPr>
          <w:rFonts w:eastAsia="Calibri"/>
          <w:sz w:val="24"/>
          <w:szCs w:val="24"/>
        </w:rPr>
        <w:t>в экстренных, кризисных ситуациях. По результатам проведенных консультаций были даны методические рекомендации по улучшению оказания психолого-педагогической помощи участникам образовательного процесса, предложен список научной и</w:t>
      </w:r>
      <w:r w:rsidR="00D11F5C">
        <w:rPr>
          <w:rFonts w:eastAsia="Calibri"/>
          <w:sz w:val="24"/>
          <w:szCs w:val="24"/>
        </w:rPr>
        <w:t> </w:t>
      </w:r>
      <w:r w:rsidRPr="002A04AF">
        <w:rPr>
          <w:rFonts w:eastAsia="Calibri"/>
          <w:sz w:val="24"/>
          <w:szCs w:val="24"/>
        </w:rPr>
        <w:t xml:space="preserve">учебной литературы по проблеме коррекции и психологического сопровождения. в том числе </w:t>
      </w:r>
      <w:hyperlink r:id="rId110" w:history="1">
        <w:r w:rsidRPr="002A04AF">
          <w:rPr>
            <w:rFonts w:eastAsia="Calibri"/>
            <w:color w:val="0000FF"/>
            <w:sz w:val="24"/>
            <w:szCs w:val="24"/>
            <w:u w:val="single"/>
          </w:rPr>
          <w:t>методические материалы и психологическая литература</w:t>
        </w:r>
      </w:hyperlink>
      <w:r w:rsidRPr="002A04AF">
        <w:rPr>
          <w:rFonts w:eastAsia="Calibri"/>
          <w:color w:val="000000"/>
          <w:sz w:val="24"/>
          <w:szCs w:val="24"/>
        </w:rPr>
        <w:t>, подготовленная в рамках межведомственно</w:t>
      </w:r>
      <w:r w:rsidR="00D11F5C">
        <w:rPr>
          <w:rFonts w:eastAsia="Calibri"/>
          <w:color w:val="000000"/>
          <w:sz w:val="24"/>
          <w:szCs w:val="24"/>
        </w:rPr>
        <w:t>го взаимодействия психологами МЧС</w:t>
      </w:r>
      <w:r w:rsidRPr="002A04AF">
        <w:rPr>
          <w:rFonts w:eastAsia="Calibri"/>
          <w:color w:val="000000"/>
          <w:sz w:val="24"/>
          <w:szCs w:val="24"/>
        </w:rPr>
        <w:t xml:space="preserve">, </w:t>
      </w:r>
      <w:hyperlink r:id="rId111" w:history="1">
        <w:r w:rsidRPr="002A04AF">
          <w:rPr>
            <w:rFonts w:eastAsia="Calibri"/>
            <w:color w:val="0000FF"/>
            <w:sz w:val="24"/>
            <w:szCs w:val="24"/>
            <w:u w:val="single"/>
          </w:rPr>
          <w:t>алгоритм работы</w:t>
        </w:r>
      </w:hyperlink>
      <w:r w:rsidRPr="002A04AF">
        <w:rPr>
          <w:rFonts w:eastAsia="Calibri"/>
          <w:sz w:val="24"/>
          <w:szCs w:val="24"/>
        </w:rPr>
        <w:t xml:space="preserve"> в кризисной, экстренной ситуации, </w:t>
      </w:r>
      <w:hyperlink r:id="rId112" w:history="1">
        <w:r w:rsidRPr="002A04AF">
          <w:rPr>
            <w:rFonts w:eastAsia="Calibri"/>
            <w:color w:val="0000FF"/>
            <w:sz w:val="24"/>
            <w:szCs w:val="24"/>
            <w:u w:val="single"/>
          </w:rPr>
          <w:t>алгоритмы</w:t>
        </w:r>
      </w:hyperlink>
      <w:r w:rsidRPr="002A04AF">
        <w:rPr>
          <w:rFonts w:eastAsia="Calibri"/>
          <w:sz w:val="24"/>
          <w:szCs w:val="24"/>
        </w:rPr>
        <w:t xml:space="preserve"> по раннему выявлению  жестокого обращения с</w:t>
      </w:r>
      <w:r w:rsidR="00D11F5C">
        <w:rPr>
          <w:rFonts w:eastAsia="Calibri"/>
          <w:sz w:val="24"/>
          <w:szCs w:val="24"/>
        </w:rPr>
        <w:t> </w:t>
      </w:r>
      <w:r w:rsidRPr="002A04AF">
        <w:rPr>
          <w:rFonts w:eastAsia="Calibri"/>
          <w:sz w:val="24"/>
          <w:szCs w:val="24"/>
        </w:rPr>
        <w:t>несовершеннолетними обучающимися.</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На сайте ГАОУ ПО ИРО в разделе </w:t>
      </w:r>
      <w:r w:rsidR="00D11F5C">
        <w:rPr>
          <w:rFonts w:eastAsia="Calibri"/>
          <w:sz w:val="24"/>
          <w:szCs w:val="24"/>
        </w:rPr>
        <w:t>«Н</w:t>
      </w:r>
      <w:r w:rsidRPr="002A04AF">
        <w:rPr>
          <w:rFonts w:eastAsia="Calibri"/>
          <w:sz w:val="24"/>
          <w:szCs w:val="24"/>
        </w:rPr>
        <w:t>овости</w:t>
      </w:r>
      <w:r w:rsidR="00D11F5C">
        <w:rPr>
          <w:rFonts w:eastAsia="Calibri"/>
          <w:sz w:val="24"/>
          <w:szCs w:val="24"/>
        </w:rPr>
        <w:t>»</w:t>
      </w:r>
      <w:r w:rsidRPr="002A04AF">
        <w:rPr>
          <w:rFonts w:eastAsia="Calibri"/>
          <w:sz w:val="24"/>
          <w:szCs w:val="24"/>
        </w:rPr>
        <w:t xml:space="preserve"> размещались материалы о проведенных методических мероприятиях для педагогов-психологов ОО в 2025/2026 учебном году. Основные публикации практических разработок, профилактических программ педагогов-психологов размещались на личных страницах педагогов-психологов, на сайтах образовательных организаций, на канале психологической службы </w:t>
      </w:r>
      <w:r w:rsidRPr="002A04AF">
        <w:rPr>
          <w:rFonts w:eastAsia="Calibri"/>
          <w:sz w:val="24"/>
          <w:szCs w:val="24"/>
          <w:lang w:val="en-US"/>
        </w:rPr>
        <w:t>Telegram</w:t>
      </w:r>
      <w:r w:rsidRPr="002A04AF">
        <w:rPr>
          <w:rFonts w:eastAsia="Calibri"/>
          <w:sz w:val="24"/>
          <w:szCs w:val="24"/>
        </w:rPr>
        <w:t xml:space="preserve"> </w:t>
      </w:r>
      <w:r w:rsidRPr="002A04AF">
        <w:rPr>
          <w:rFonts w:eastAsia="Calibri"/>
          <w:sz w:val="24"/>
          <w:szCs w:val="24"/>
          <w:lang w:val="en-US"/>
        </w:rPr>
        <w:t>PsyVprok</w:t>
      </w:r>
      <w:r w:rsidRPr="002A04AF">
        <w:rPr>
          <w:rFonts w:eastAsia="Calibri"/>
          <w:sz w:val="24"/>
          <w:szCs w:val="24"/>
        </w:rPr>
        <w:t xml:space="preserve">. На канале телеграмм СевГУ «Родительский университет» публиковались информационные посты </w:t>
      </w:r>
      <w:hyperlink r:id="rId113" w:history="1">
        <w:r w:rsidRPr="002A04AF">
          <w:rPr>
            <w:rFonts w:eastAsia="Calibri"/>
            <w:color w:val="0000FF"/>
            <w:sz w:val="24"/>
            <w:szCs w:val="24"/>
            <w:u w:val="single"/>
          </w:rPr>
          <w:t>«На вопросы родителей отвечает педагог-психолог»</w:t>
        </w:r>
      </w:hyperlink>
      <w:r w:rsidRPr="002A04AF">
        <w:rPr>
          <w:rFonts w:eastAsia="Calibri"/>
          <w:sz w:val="24"/>
          <w:szCs w:val="24"/>
        </w:rPr>
        <w:t xml:space="preserve"> для психолого-педагогического сопровождения родителей.</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Методические мероприятия, реализованные в 2025/2026 учебном году, содействовали развитию психологической службы ОО, способствовали совершенствованию профессиональных компетенций педагогов-психологов, выполнению ИОМ, необходимых для реализации всех видов психолого-педагогической деятельности в соответствии с профессиональными стандартами в ОО. Деятельность педаго</w:t>
      </w:r>
      <w:r w:rsidR="00D11F5C">
        <w:rPr>
          <w:rFonts w:eastAsia="Calibri"/>
          <w:sz w:val="24"/>
          <w:szCs w:val="24"/>
        </w:rPr>
        <w:t xml:space="preserve">гов-психологов была направлена </w:t>
      </w:r>
      <w:r w:rsidRPr="002A04AF">
        <w:rPr>
          <w:rFonts w:eastAsia="Calibri"/>
          <w:sz w:val="24"/>
          <w:szCs w:val="24"/>
        </w:rPr>
        <w:t>на профилактику девиантного поведения обучающихся, оказания психолого-педагогической помощи обучающимся,</w:t>
      </w:r>
      <w:r w:rsidR="00D11F5C">
        <w:rPr>
          <w:rFonts w:eastAsia="Calibri"/>
          <w:sz w:val="24"/>
          <w:szCs w:val="24"/>
        </w:rPr>
        <w:t xml:space="preserve"> в том числе</w:t>
      </w:r>
      <w:r w:rsidRPr="002A04AF">
        <w:rPr>
          <w:rFonts w:eastAsia="Calibri"/>
          <w:sz w:val="24"/>
          <w:szCs w:val="24"/>
        </w:rPr>
        <w:t xml:space="preserve"> из семей участников (ветеранов) СВО, имеющим трудности в</w:t>
      </w:r>
      <w:r w:rsidR="00D11F5C">
        <w:rPr>
          <w:rFonts w:eastAsia="Calibri"/>
          <w:sz w:val="24"/>
          <w:szCs w:val="24"/>
        </w:rPr>
        <w:t> </w:t>
      </w:r>
      <w:r w:rsidRPr="002A04AF">
        <w:rPr>
          <w:rFonts w:eastAsia="Calibri"/>
          <w:sz w:val="24"/>
          <w:szCs w:val="24"/>
        </w:rPr>
        <w:t xml:space="preserve">освоении образовательной программы, попавшим в трудную жизненную ситуацию. Педагоги-психологи проводили экстренные консультации </w:t>
      </w:r>
      <w:r w:rsidR="00D11F5C">
        <w:rPr>
          <w:rFonts w:eastAsia="Calibri"/>
          <w:sz w:val="24"/>
          <w:szCs w:val="24"/>
        </w:rPr>
        <w:t xml:space="preserve">для </w:t>
      </w:r>
      <w:r w:rsidRPr="002A04AF">
        <w:rPr>
          <w:rFonts w:eastAsia="Calibri"/>
          <w:sz w:val="24"/>
          <w:szCs w:val="24"/>
        </w:rPr>
        <w:t>обучающихся, в том числе из семей мигрантов, участников (ветеранов) СВО</w:t>
      </w:r>
      <w:r w:rsidR="00D11F5C">
        <w:rPr>
          <w:rFonts w:eastAsia="Calibri"/>
          <w:sz w:val="24"/>
          <w:szCs w:val="24"/>
        </w:rPr>
        <w:t>,</w:t>
      </w:r>
      <w:r w:rsidR="00D11F5C" w:rsidRPr="00D11F5C">
        <w:rPr>
          <w:rFonts w:eastAsia="Calibri"/>
          <w:sz w:val="24"/>
          <w:szCs w:val="24"/>
        </w:rPr>
        <w:t xml:space="preserve"> </w:t>
      </w:r>
      <w:r w:rsidR="00D11F5C" w:rsidRPr="002A04AF">
        <w:rPr>
          <w:rFonts w:eastAsia="Calibri"/>
          <w:sz w:val="24"/>
          <w:szCs w:val="24"/>
        </w:rPr>
        <w:t>родителей (законных представителей)</w:t>
      </w:r>
      <w:r w:rsidRPr="002A04AF">
        <w:rPr>
          <w:rFonts w:eastAsia="Calibri"/>
          <w:sz w:val="24"/>
          <w:szCs w:val="24"/>
        </w:rPr>
        <w:t>. Методические мероприятия, которые прошли в рамках межведомственного взаимодействия</w:t>
      </w:r>
      <w:r w:rsidR="00D11F5C">
        <w:rPr>
          <w:rFonts w:eastAsia="Calibri"/>
          <w:sz w:val="24"/>
          <w:szCs w:val="24"/>
        </w:rPr>
        <w:t>,</w:t>
      </w:r>
      <w:r w:rsidRPr="002A04AF">
        <w:rPr>
          <w:rFonts w:eastAsia="Calibri"/>
          <w:sz w:val="24"/>
          <w:szCs w:val="24"/>
        </w:rPr>
        <w:t xml:space="preserve"> способствовали профессиональной устойчивости педагогов-психологов, жизнестойкости обучающихся, оказанию экстренной помощи в ОО. Важным в работе педагогов-психологов были практикм оказания экстренной психолого-педагогической помощи в работе с участниками образовательного процесса. В мероприятиях принимали участие уполномоченный по правам ребенка в городе Севастополе, специалисты МГППУ, системы профилактики, здравоохранения, психологической службы МЧС, </w:t>
      </w:r>
      <w:r w:rsidR="00D11F5C">
        <w:rPr>
          <w:rFonts w:eastAsia="Calibri"/>
          <w:sz w:val="24"/>
          <w:szCs w:val="24"/>
        </w:rPr>
        <w:t>детский врач-психиатр, г</w:t>
      </w:r>
      <w:r w:rsidRPr="002A04AF">
        <w:rPr>
          <w:rFonts w:eastAsia="Calibri"/>
          <w:sz w:val="24"/>
          <w:szCs w:val="24"/>
        </w:rPr>
        <w:t>лавный внештатный педагог-психолог в системе образования города Севастополя, педагог-психолог ГБОУ Гимназия №5 Федина Р.Ю.</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Результативными в организации профилактической, просветительской деятельности в работе с обучающимися и членами их семей из числа мигрантов, иностранцев, переселенцев были консультации и психологическая помощь в рамках межведомственного взаимодействия, индивидуальные формы психолого-педагогической работы в кризисных ситуациях, дистанционные консультации. Продолжилась работа консультационных пунктов в ГБДОУ, ГБУ ЦППМСП, рекомендовался в работе Всероссийский телефон доверия. В режиме онлайн </w:t>
      </w:r>
      <w:r w:rsidRPr="002A04AF">
        <w:rPr>
          <w:rFonts w:eastAsia="Calibri"/>
          <w:sz w:val="24"/>
          <w:szCs w:val="24"/>
        </w:rPr>
        <w:lastRenderedPageBreak/>
        <w:t>с</w:t>
      </w:r>
      <w:r w:rsidR="00D11F5C">
        <w:rPr>
          <w:rFonts w:eastAsia="Calibri"/>
          <w:sz w:val="24"/>
          <w:szCs w:val="24"/>
        </w:rPr>
        <w:t> </w:t>
      </w:r>
      <w:r w:rsidRPr="002A04AF">
        <w:rPr>
          <w:rFonts w:eastAsia="Calibri"/>
          <w:sz w:val="24"/>
          <w:szCs w:val="24"/>
        </w:rPr>
        <w:t xml:space="preserve">использованием ресурсов телекоммуникативной сети «Интернет» результативно педагогами-психологами осуществлялась диагностическая и консультативная работа. </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В 2025/2026 учебном году активное участие в работе психологической службы ОО города Севастополя, в передаче позитивного опыта психологического сопровождения образовательного процесса и воспитательной деятельности в образовательных учреждениях, в подготовке и</w:t>
      </w:r>
      <w:r w:rsidR="00D11F5C">
        <w:rPr>
          <w:rFonts w:eastAsia="Calibri"/>
          <w:sz w:val="24"/>
          <w:szCs w:val="24"/>
        </w:rPr>
        <w:t> </w:t>
      </w:r>
      <w:r w:rsidRPr="002A04AF">
        <w:rPr>
          <w:rFonts w:eastAsia="Calibri"/>
          <w:sz w:val="24"/>
          <w:szCs w:val="24"/>
        </w:rPr>
        <w:t>проведении городских методических мероприятий с педагогами принимали педагоги-психологи:</w:t>
      </w:r>
    </w:p>
    <w:p w:rsidR="002A04AF" w:rsidRPr="002A04AF" w:rsidRDefault="002A04AF" w:rsidP="002A04AF">
      <w:pPr>
        <w:widowControl/>
        <w:autoSpaceDE/>
        <w:autoSpaceDN/>
        <w:ind w:firstLine="709"/>
        <w:rPr>
          <w:rFonts w:eastAsia="Calibri"/>
          <w:sz w:val="24"/>
          <w:szCs w:val="24"/>
          <w:lang w:eastAsia="ru-RU"/>
        </w:rPr>
      </w:pPr>
      <w:r w:rsidRPr="002A04AF">
        <w:rPr>
          <w:rFonts w:eastAsia="Calibri"/>
          <w:sz w:val="24"/>
          <w:szCs w:val="24"/>
          <w:lang w:eastAsia="ru-RU"/>
        </w:rPr>
        <w:t>Балабан Ольга Алексеевна, ГБДОУ «Детский сал 118»;</w:t>
      </w:r>
    </w:p>
    <w:p w:rsidR="002A04AF" w:rsidRPr="002A04AF" w:rsidRDefault="002A04AF" w:rsidP="002A04AF">
      <w:pPr>
        <w:widowControl/>
        <w:autoSpaceDE/>
        <w:autoSpaceDN/>
        <w:ind w:firstLine="709"/>
        <w:rPr>
          <w:rFonts w:eastAsia="Calibri"/>
          <w:sz w:val="24"/>
          <w:szCs w:val="24"/>
          <w:lang w:eastAsia="ru-RU"/>
        </w:rPr>
      </w:pPr>
      <w:r w:rsidRPr="002A04AF">
        <w:rPr>
          <w:rFonts w:eastAsia="Calibri"/>
          <w:sz w:val="24"/>
          <w:szCs w:val="24"/>
        </w:rPr>
        <w:t xml:space="preserve">Хуторская Лариса Ивановна, </w:t>
      </w:r>
      <w:r w:rsidRPr="002A04AF">
        <w:rPr>
          <w:rFonts w:eastAsia="Calibri"/>
          <w:sz w:val="24"/>
          <w:szCs w:val="24"/>
          <w:lang w:eastAsia="ru-RU"/>
        </w:rPr>
        <w:t xml:space="preserve">ГБДОУ </w:t>
      </w:r>
      <w:r w:rsidRPr="002A04AF">
        <w:rPr>
          <w:rFonts w:eastAsia="Calibri"/>
          <w:sz w:val="24"/>
          <w:szCs w:val="24"/>
        </w:rPr>
        <w:t>«Детский сад № 67»;</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Бакулина Юлия Анатольевна, </w:t>
      </w:r>
      <w:r w:rsidRPr="002A04AF">
        <w:rPr>
          <w:rFonts w:eastAsia="Calibri"/>
          <w:sz w:val="24"/>
          <w:szCs w:val="24"/>
          <w:lang w:eastAsia="ru-RU"/>
        </w:rPr>
        <w:t xml:space="preserve">ГБДОУ </w:t>
      </w:r>
      <w:r w:rsidRPr="002A04AF">
        <w:rPr>
          <w:rFonts w:eastAsia="Calibri"/>
          <w:sz w:val="24"/>
          <w:szCs w:val="24"/>
        </w:rPr>
        <w:t>«Детский сад № 49»;</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Котко Татьяна Петровна, </w:t>
      </w:r>
      <w:r w:rsidRPr="002A04AF">
        <w:rPr>
          <w:rFonts w:eastAsia="Calibri"/>
          <w:sz w:val="24"/>
          <w:szCs w:val="24"/>
          <w:lang w:eastAsia="ru-RU"/>
        </w:rPr>
        <w:t xml:space="preserve">ГБДОУ </w:t>
      </w:r>
      <w:r w:rsidRPr="002A04AF">
        <w:rPr>
          <w:rFonts w:eastAsia="Calibri"/>
          <w:sz w:val="24"/>
          <w:szCs w:val="24"/>
        </w:rPr>
        <w:t>«Детский сад № 27»;</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shd w:val="clear" w:color="auto" w:fill="FFFFFF"/>
        </w:rPr>
        <w:t xml:space="preserve">Ратошнюк Екатерина Георгиевна, ГБДОУ </w:t>
      </w:r>
      <w:r w:rsidRPr="002A04AF">
        <w:rPr>
          <w:rFonts w:eastAsia="Calibri"/>
          <w:sz w:val="24"/>
          <w:szCs w:val="24"/>
        </w:rPr>
        <w:t>«Детский сад № 34»;</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Кулаковская Вера Владимировна,</w:t>
      </w:r>
      <w:r w:rsidRPr="002A04AF">
        <w:rPr>
          <w:rFonts w:eastAsia="Calibri"/>
          <w:b/>
          <w:sz w:val="24"/>
          <w:szCs w:val="24"/>
        </w:rPr>
        <w:t xml:space="preserve"> </w:t>
      </w:r>
      <w:r w:rsidRPr="002A04AF">
        <w:rPr>
          <w:rFonts w:eastAsia="Calibri"/>
          <w:sz w:val="24"/>
          <w:szCs w:val="24"/>
          <w:shd w:val="clear" w:color="auto" w:fill="FFFFFF"/>
        </w:rPr>
        <w:t>ГБДОУ «Детский сад №22»;</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Кривобок Марина Николаевна, </w:t>
      </w:r>
      <w:r w:rsidRPr="002A04AF">
        <w:rPr>
          <w:rFonts w:eastAsia="Calibri"/>
          <w:sz w:val="24"/>
          <w:szCs w:val="24"/>
          <w:shd w:val="clear" w:color="auto" w:fill="FFFFFF"/>
        </w:rPr>
        <w:t>ГБДОУ «Детский сад №5»;</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Нарадько Ольга Михайловна, </w:t>
      </w:r>
      <w:r w:rsidRPr="002A04AF">
        <w:rPr>
          <w:rFonts w:eastAsia="Calibri"/>
          <w:sz w:val="24"/>
          <w:szCs w:val="24"/>
          <w:shd w:val="clear" w:color="auto" w:fill="FFFFFF"/>
        </w:rPr>
        <w:t>ГБДОУ «Детский сад №118»;</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Тиглева Анна Игоревна, </w:t>
      </w:r>
      <w:r w:rsidRPr="002A04AF">
        <w:rPr>
          <w:rFonts w:eastAsia="Calibri"/>
          <w:sz w:val="24"/>
          <w:szCs w:val="24"/>
          <w:shd w:val="clear" w:color="auto" w:fill="FFFFFF"/>
        </w:rPr>
        <w:t>ГБДОУ «Детский сад №15»;</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Литвинова Екатерина Андреевна, </w:t>
      </w:r>
      <w:r w:rsidRPr="002A04AF">
        <w:rPr>
          <w:rFonts w:eastAsia="Calibri"/>
          <w:sz w:val="24"/>
          <w:szCs w:val="24"/>
          <w:shd w:val="clear" w:color="auto" w:fill="FFFFFF"/>
        </w:rPr>
        <w:t>ГБДОУ «Детский сад №20»;</w:t>
      </w:r>
    </w:p>
    <w:p w:rsidR="002A04AF" w:rsidRPr="002A04AF" w:rsidRDefault="002A04AF" w:rsidP="002A04AF">
      <w:pPr>
        <w:widowControl/>
        <w:shd w:val="clear" w:color="auto" w:fill="FFFFFF"/>
        <w:autoSpaceDE/>
        <w:autoSpaceDN/>
        <w:ind w:firstLine="709"/>
        <w:jc w:val="both"/>
        <w:rPr>
          <w:rFonts w:eastAsia="Calibri"/>
          <w:sz w:val="24"/>
          <w:szCs w:val="24"/>
          <w:shd w:val="clear" w:color="auto" w:fill="FFFFFF"/>
        </w:rPr>
      </w:pPr>
      <w:r w:rsidRPr="002A04AF">
        <w:rPr>
          <w:rFonts w:eastAsia="Calibri"/>
          <w:bCs/>
          <w:sz w:val="24"/>
          <w:szCs w:val="24"/>
        </w:rPr>
        <w:t xml:space="preserve">Плисс Елена Юрьевна, </w:t>
      </w:r>
      <w:r w:rsidRPr="002A04AF">
        <w:rPr>
          <w:rFonts w:eastAsia="Calibri"/>
          <w:sz w:val="24"/>
          <w:szCs w:val="24"/>
          <w:shd w:val="clear" w:color="auto" w:fill="FFFFFF"/>
        </w:rPr>
        <w:t>ГБДОУ «Детский сад №127»;</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shd w:val="clear" w:color="auto" w:fill="FFFFFF"/>
        </w:rPr>
        <w:t>Греш Алена Юрьевна, ГБОУ «СОШ №41»;</w:t>
      </w:r>
    </w:p>
    <w:p w:rsidR="002A04AF" w:rsidRPr="002A04AF" w:rsidRDefault="002A04AF" w:rsidP="002A04AF">
      <w:pPr>
        <w:widowControl/>
        <w:shd w:val="clear" w:color="auto" w:fill="FFFFFF"/>
        <w:autoSpaceDE/>
        <w:autoSpaceDN/>
        <w:ind w:firstLine="709"/>
        <w:jc w:val="both"/>
        <w:rPr>
          <w:rFonts w:eastAsia="Calibri"/>
          <w:sz w:val="24"/>
          <w:szCs w:val="24"/>
          <w:shd w:val="clear" w:color="auto" w:fill="FFFFFF"/>
        </w:rPr>
      </w:pPr>
      <w:r w:rsidRPr="002A04AF">
        <w:rPr>
          <w:rFonts w:eastAsia="Calibri"/>
          <w:sz w:val="24"/>
          <w:szCs w:val="24"/>
        </w:rPr>
        <w:t xml:space="preserve">Иванчеко Оксана Петровна, </w:t>
      </w:r>
      <w:r w:rsidRPr="002A04AF">
        <w:rPr>
          <w:rFonts w:eastAsia="Calibri"/>
          <w:sz w:val="24"/>
          <w:szCs w:val="24"/>
          <w:shd w:val="clear" w:color="auto" w:fill="FFFFFF"/>
        </w:rPr>
        <w:t>ГБДОУ «Детский сад №112»;</w:t>
      </w:r>
    </w:p>
    <w:p w:rsidR="002A04AF" w:rsidRPr="002A04AF" w:rsidRDefault="002A04AF" w:rsidP="002A04AF">
      <w:pPr>
        <w:widowControl/>
        <w:shd w:val="clear" w:color="auto" w:fill="FFFFFF"/>
        <w:autoSpaceDE/>
        <w:autoSpaceDN/>
        <w:ind w:firstLine="709"/>
        <w:jc w:val="both"/>
        <w:rPr>
          <w:rFonts w:eastAsia="Calibri"/>
          <w:sz w:val="24"/>
          <w:szCs w:val="24"/>
          <w:shd w:val="clear" w:color="auto" w:fill="FFFFFF"/>
        </w:rPr>
      </w:pPr>
      <w:r w:rsidRPr="002A04AF">
        <w:rPr>
          <w:rFonts w:eastAsia="Calibri"/>
          <w:sz w:val="24"/>
          <w:szCs w:val="24"/>
        </w:rPr>
        <w:t xml:space="preserve">Бушмакина Екатерина Валерьевна, </w:t>
      </w:r>
      <w:r w:rsidRPr="002A04AF">
        <w:rPr>
          <w:rFonts w:eastAsia="Calibri"/>
          <w:sz w:val="24"/>
          <w:szCs w:val="24"/>
          <w:shd w:val="clear" w:color="auto" w:fill="FFFFFF"/>
        </w:rPr>
        <w:t>ГБДОУ «Детский сад №48»;</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Каштанова Юлия Михайловна, ГБОУ </w:t>
      </w:r>
      <w:hyperlink r:id="rId114" w:history="1">
        <w:r w:rsidRPr="002A04AF">
          <w:rPr>
            <w:rFonts w:eastAsia="Calibri"/>
            <w:b/>
            <w:bCs/>
            <w:sz w:val="24"/>
            <w:szCs w:val="24"/>
          </w:rPr>
          <w:t>«</w:t>
        </w:r>
        <w:r w:rsidRPr="002A04AF">
          <w:rPr>
            <w:rFonts w:eastAsia="Calibri"/>
            <w:bCs/>
            <w:sz w:val="24"/>
            <w:szCs w:val="24"/>
          </w:rPr>
          <w:t>ШКОЛА ЭКОТЕХ+»</w:t>
        </w:r>
      </w:hyperlink>
      <w:r w:rsidRPr="002A04AF">
        <w:rPr>
          <w:rFonts w:eastAsia="Calibri"/>
          <w:sz w:val="24"/>
          <w:szCs w:val="24"/>
        </w:rPr>
        <w:t>;</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Журавлёва Анжела Валерьевна, </w:t>
      </w:r>
      <w:r w:rsidRPr="002A04AF">
        <w:rPr>
          <w:sz w:val="24"/>
          <w:szCs w:val="24"/>
          <w:lang w:eastAsia="ru-RU"/>
        </w:rPr>
        <w:t xml:space="preserve">ГБОУ </w:t>
      </w:r>
      <w:r w:rsidRPr="002A04AF">
        <w:rPr>
          <w:bCs/>
          <w:sz w:val="24"/>
          <w:szCs w:val="24"/>
          <w:lang w:eastAsia="ru-RU"/>
        </w:rPr>
        <w:t>«СОШ №27»;</w:t>
      </w:r>
    </w:p>
    <w:p w:rsidR="002A04AF" w:rsidRPr="002A04AF" w:rsidRDefault="002A04AF" w:rsidP="002A04AF">
      <w:pPr>
        <w:widowControl/>
        <w:autoSpaceDE/>
        <w:autoSpaceDN/>
        <w:ind w:firstLine="709"/>
        <w:rPr>
          <w:rFonts w:eastAsia="Calibri"/>
          <w:sz w:val="24"/>
          <w:szCs w:val="24"/>
        </w:rPr>
      </w:pPr>
      <w:r w:rsidRPr="002A04AF">
        <w:rPr>
          <w:rFonts w:eastAsia="Calibri"/>
          <w:sz w:val="24"/>
          <w:szCs w:val="24"/>
        </w:rPr>
        <w:t xml:space="preserve">Никишина Светлана Николаевна, </w:t>
      </w:r>
      <w:r w:rsidRPr="002A04AF">
        <w:rPr>
          <w:sz w:val="24"/>
          <w:szCs w:val="24"/>
          <w:lang w:eastAsia="ru-RU"/>
        </w:rPr>
        <w:t>ГБОУ «Инженерная школа»;</w:t>
      </w:r>
    </w:p>
    <w:p w:rsidR="002A04AF" w:rsidRPr="002A04AF" w:rsidRDefault="002A04AF" w:rsidP="002A04AF">
      <w:pPr>
        <w:widowControl/>
        <w:shd w:val="clear" w:color="auto" w:fill="FFFFFF"/>
        <w:autoSpaceDE/>
        <w:autoSpaceDN/>
        <w:ind w:firstLine="709"/>
        <w:jc w:val="both"/>
        <w:rPr>
          <w:sz w:val="24"/>
          <w:szCs w:val="24"/>
          <w:lang w:eastAsia="ru-RU"/>
        </w:rPr>
      </w:pPr>
      <w:r w:rsidRPr="002A04AF">
        <w:rPr>
          <w:rFonts w:eastAsia="Calibri"/>
          <w:sz w:val="24"/>
          <w:szCs w:val="24"/>
        </w:rPr>
        <w:t xml:space="preserve">Королевская Екатерина Александровна, </w:t>
      </w:r>
      <w:r w:rsidRPr="002A04AF">
        <w:rPr>
          <w:sz w:val="24"/>
          <w:szCs w:val="24"/>
          <w:lang w:eastAsia="ru-RU"/>
        </w:rPr>
        <w:t>ГБОУ</w:t>
      </w:r>
      <w:r w:rsidR="00D11F5C">
        <w:rPr>
          <w:sz w:val="24"/>
          <w:szCs w:val="24"/>
          <w:lang w:eastAsia="ru-RU"/>
        </w:rPr>
        <w:t xml:space="preserve"> </w:t>
      </w:r>
      <w:r w:rsidRPr="002A04AF">
        <w:rPr>
          <w:bCs/>
          <w:sz w:val="24"/>
          <w:szCs w:val="24"/>
          <w:lang w:eastAsia="ru-RU"/>
        </w:rPr>
        <w:t>«СОШ № 3</w:t>
      </w:r>
      <w:r w:rsidRPr="002A04AF">
        <w:rPr>
          <w:rFonts w:eastAsia="Calibri"/>
          <w:sz w:val="24"/>
          <w:szCs w:val="24"/>
        </w:rPr>
        <w:t>»</w:t>
      </w:r>
      <w:r w:rsidRPr="002A04AF">
        <w:rPr>
          <w:sz w:val="24"/>
          <w:szCs w:val="24"/>
          <w:lang w:eastAsia="ru-RU"/>
        </w:rPr>
        <w:t xml:space="preserve"> ;</w:t>
      </w:r>
    </w:p>
    <w:p w:rsidR="002A04AF" w:rsidRPr="002A04AF" w:rsidRDefault="002A04AF" w:rsidP="002A04AF">
      <w:pPr>
        <w:widowControl/>
        <w:shd w:val="clear" w:color="auto" w:fill="FFFFFF"/>
        <w:autoSpaceDE/>
        <w:autoSpaceDN/>
        <w:ind w:firstLine="709"/>
        <w:jc w:val="both"/>
        <w:rPr>
          <w:sz w:val="24"/>
          <w:szCs w:val="24"/>
          <w:lang w:eastAsia="ru-RU"/>
        </w:rPr>
      </w:pPr>
      <w:r w:rsidRPr="002A04AF">
        <w:rPr>
          <w:rFonts w:eastAsia="Calibri"/>
          <w:sz w:val="24"/>
          <w:szCs w:val="24"/>
        </w:rPr>
        <w:t xml:space="preserve">Анаятова Анастасия Николаевна, </w:t>
      </w:r>
      <w:r w:rsidRPr="002A04AF">
        <w:rPr>
          <w:rFonts w:eastAsia="Calibri"/>
          <w:sz w:val="24"/>
          <w:szCs w:val="24"/>
          <w:shd w:val="clear" w:color="auto" w:fill="FFFFFF"/>
        </w:rPr>
        <w:t>ГБОУ «СОШ №18»;</w:t>
      </w:r>
    </w:p>
    <w:p w:rsidR="002A04AF" w:rsidRPr="002A04AF" w:rsidRDefault="002A04AF" w:rsidP="002A04AF">
      <w:pPr>
        <w:widowControl/>
        <w:shd w:val="clear" w:color="auto" w:fill="FFFFFF"/>
        <w:autoSpaceDE/>
        <w:autoSpaceDN/>
        <w:ind w:firstLine="709"/>
        <w:jc w:val="both"/>
        <w:rPr>
          <w:sz w:val="24"/>
          <w:szCs w:val="24"/>
          <w:lang w:eastAsia="ru-RU"/>
        </w:rPr>
      </w:pPr>
      <w:r w:rsidRPr="002A04AF">
        <w:rPr>
          <w:rFonts w:eastAsia="Calibri"/>
          <w:sz w:val="24"/>
          <w:szCs w:val="24"/>
        </w:rPr>
        <w:t xml:space="preserve">Паниотина Ольга Александровна, </w:t>
      </w:r>
      <w:r w:rsidRPr="002A04AF">
        <w:rPr>
          <w:rFonts w:eastAsia="Calibri"/>
          <w:sz w:val="24"/>
          <w:szCs w:val="24"/>
          <w:shd w:val="clear" w:color="auto" w:fill="FFFFFF"/>
        </w:rPr>
        <w:t>ГБОУ «СОШ №</w:t>
      </w:r>
      <w:r w:rsidR="00D11F5C">
        <w:rPr>
          <w:rFonts w:eastAsia="Calibri"/>
          <w:sz w:val="24"/>
          <w:szCs w:val="24"/>
          <w:shd w:val="clear" w:color="auto" w:fill="FFFFFF"/>
        </w:rPr>
        <w:t> </w:t>
      </w:r>
      <w:r w:rsidRPr="002A04AF">
        <w:rPr>
          <w:rFonts w:eastAsia="Calibri"/>
          <w:sz w:val="24"/>
          <w:szCs w:val="24"/>
          <w:shd w:val="clear" w:color="auto" w:fill="FFFFFF"/>
        </w:rPr>
        <w:t>22»;</w:t>
      </w:r>
    </w:p>
    <w:p w:rsidR="002A04AF" w:rsidRPr="002A04AF" w:rsidRDefault="002A04AF" w:rsidP="002A04AF">
      <w:pPr>
        <w:widowControl/>
        <w:shd w:val="clear" w:color="auto" w:fill="FFFFFF"/>
        <w:autoSpaceDE/>
        <w:autoSpaceDN/>
        <w:ind w:firstLine="709"/>
        <w:jc w:val="both"/>
        <w:rPr>
          <w:b/>
          <w:sz w:val="24"/>
          <w:szCs w:val="24"/>
          <w:lang w:eastAsia="ru-RU"/>
        </w:rPr>
      </w:pPr>
      <w:r w:rsidRPr="002A04AF">
        <w:rPr>
          <w:rFonts w:eastAsia="Calibri"/>
          <w:bCs/>
          <w:sz w:val="24"/>
          <w:szCs w:val="24"/>
        </w:rPr>
        <w:t>Гнусарева Татьяна Валентиновна,</w:t>
      </w:r>
      <w:r w:rsidRPr="002A04AF">
        <w:rPr>
          <w:rFonts w:eastAsia="Calibri"/>
          <w:b/>
          <w:bCs/>
          <w:sz w:val="24"/>
          <w:szCs w:val="24"/>
        </w:rPr>
        <w:t xml:space="preserve"> </w:t>
      </w:r>
      <w:r w:rsidRPr="002A04AF">
        <w:rPr>
          <w:rFonts w:eastAsia="Calibri"/>
          <w:sz w:val="24"/>
          <w:szCs w:val="24"/>
          <w:shd w:val="clear" w:color="auto" w:fill="FFFFFF"/>
        </w:rPr>
        <w:t>ГБОУ «СОШ №</w:t>
      </w:r>
      <w:r w:rsidR="00D11F5C">
        <w:rPr>
          <w:rFonts w:eastAsia="Calibri"/>
          <w:sz w:val="24"/>
          <w:szCs w:val="24"/>
          <w:shd w:val="clear" w:color="auto" w:fill="FFFFFF"/>
        </w:rPr>
        <w:t> </w:t>
      </w:r>
      <w:r w:rsidRPr="002A04AF">
        <w:rPr>
          <w:rFonts w:eastAsia="Calibri"/>
          <w:sz w:val="24"/>
          <w:szCs w:val="24"/>
          <w:shd w:val="clear" w:color="auto" w:fill="FFFFFF"/>
        </w:rPr>
        <w:t>37»;</w:t>
      </w:r>
    </w:p>
    <w:p w:rsidR="002A04AF" w:rsidRPr="002A04AF" w:rsidRDefault="002A04AF" w:rsidP="002A04AF">
      <w:pPr>
        <w:widowControl/>
        <w:shd w:val="clear" w:color="auto" w:fill="FFFFFF"/>
        <w:autoSpaceDE/>
        <w:autoSpaceDN/>
        <w:ind w:firstLine="709"/>
        <w:jc w:val="both"/>
        <w:rPr>
          <w:b/>
          <w:sz w:val="24"/>
          <w:szCs w:val="24"/>
          <w:lang w:eastAsia="ru-RU"/>
        </w:rPr>
      </w:pPr>
      <w:r w:rsidRPr="002A04AF">
        <w:rPr>
          <w:rFonts w:eastAsia="Calibri"/>
          <w:sz w:val="24"/>
          <w:szCs w:val="24"/>
        </w:rPr>
        <w:t xml:space="preserve">Литвинчук Виктория Викторовна, </w:t>
      </w:r>
      <w:r w:rsidRPr="002A04AF">
        <w:rPr>
          <w:rFonts w:eastAsia="Calibri"/>
          <w:sz w:val="24"/>
          <w:szCs w:val="24"/>
          <w:shd w:val="clear" w:color="auto" w:fill="FFFFFF"/>
        </w:rPr>
        <w:t>ГБОУ «СОШ №39»;</w:t>
      </w:r>
    </w:p>
    <w:p w:rsidR="002A04AF" w:rsidRPr="002A04AF" w:rsidRDefault="002A04AF" w:rsidP="002A04AF">
      <w:pPr>
        <w:widowControl/>
        <w:shd w:val="clear" w:color="auto" w:fill="FFFFFF"/>
        <w:autoSpaceDE/>
        <w:autoSpaceDN/>
        <w:ind w:firstLine="709"/>
        <w:jc w:val="both"/>
        <w:rPr>
          <w:b/>
          <w:sz w:val="24"/>
          <w:szCs w:val="24"/>
          <w:lang w:eastAsia="ru-RU"/>
        </w:rPr>
      </w:pPr>
      <w:r w:rsidRPr="002A04AF">
        <w:rPr>
          <w:rFonts w:eastAsia="Calibri"/>
          <w:sz w:val="24"/>
          <w:szCs w:val="24"/>
        </w:rPr>
        <w:t xml:space="preserve">Никитина Валерия Валерьевна, </w:t>
      </w:r>
      <w:r w:rsidRPr="002A04AF">
        <w:rPr>
          <w:rFonts w:eastAsia="Calibri"/>
          <w:sz w:val="24"/>
          <w:szCs w:val="24"/>
          <w:shd w:val="clear" w:color="auto" w:fill="FFFFFF"/>
        </w:rPr>
        <w:t>ГБОУ «СОШ №34»;</w:t>
      </w:r>
    </w:p>
    <w:p w:rsidR="002A04AF" w:rsidRPr="002A04AF" w:rsidRDefault="002A04AF" w:rsidP="002A04AF">
      <w:pPr>
        <w:widowControl/>
        <w:shd w:val="clear" w:color="auto" w:fill="FFFFFF"/>
        <w:autoSpaceDE/>
        <w:autoSpaceDN/>
        <w:ind w:firstLine="709"/>
        <w:jc w:val="both"/>
        <w:rPr>
          <w:b/>
          <w:sz w:val="24"/>
          <w:szCs w:val="24"/>
          <w:lang w:eastAsia="ru-RU"/>
        </w:rPr>
      </w:pPr>
      <w:r w:rsidRPr="002A04AF">
        <w:rPr>
          <w:rFonts w:eastAsia="Calibri"/>
          <w:sz w:val="24"/>
          <w:szCs w:val="24"/>
        </w:rPr>
        <w:t xml:space="preserve">Парфёнова Татьяна Владимировна, </w:t>
      </w:r>
      <w:r w:rsidRPr="002A04AF">
        <w:rPr>
          <w:rFonts w:eastAsia="Calibri"/>
          <w:sz w:val="24"/>
          <w:szCs w:val="24"/>
          <w:shd w:val="clear" w:color="auto" w:fill="FFFFFF"/>
        </w:rPr>
        <w:t>ГБОУ «СОШ №50»;</w:t>
      </w:r>
    </w:p>
    <w:p w:rsidR="002A04AF" w:rsidRPr="002A04AF" w:rsidRDefault="002A04AF" w:rsidP="002A04AF">
      <w:pPr>
        <w:widowControl/>
        <w:shd w:val="clear" w:color="auto" w:fill="FFFFFF"/>
        <w:autoSpaceDE/>
        <w:autoSpaceDN/>
        <w:ind w:firstLine="709"/>
        <w:jc w:val="both"/>
        <w:rPr>
          <w:b/>
          <w:sz w:val="24"/>
          <w:szCs w:val="24"/>
          <w:lang w:eastAsia="ru-RU"/>
        </w:rPr>
      </w:pPr>
      <w:r w:rsidRPr="002A04AF">
        <w:rPr>
          <w:rFonts w:eastAsia="Calibri"/>
          <w:kern w:val="36"/>
          <w:sz w:val="24"/>
          <w:szCs w:val="24"/>
        </w:rPr>
        <w:t xml:space="preserve">Стымбан Ксения Андреевна, </w:t>
      </w:r>
      <w:r w:rsidRPr="002A04AF">
        <w:rPr>
          <w:rFonts w:eastAsia="Calibri"/>
          <w:sz w:val="24"/>
          <w:szCs w:val="24"/>
          <w:shd w:val="clear" w:color="auto" w:fill="FFFFFF"/>
        </w:rPr>
        <w:t>ГБДОУ «Детский сад «103»;</w:t>
      </w:r>
    </w:p>
    <w:p w:rsidR="002A04AF" w:rsidRPr="002A04AF" w:rsidRDefault="002A04AF" w:rsidP="002A04AF">
      <w:pPr>
        <w:widowControl/>
        <w:shd w:val="clear" w:color="auto" w:fill="FFFFFF"/>
        <w:autoSpaceDE/>
        <w:autoSpaceDN/>
        <w:ind w:firstLine="709"/>
        <w:jc w:val="both"/>
        <w:rPr>
          <w:b/>
          <w:sz w:val="24"/>
          <w:szCs w:val="24"/>
          <w:lang w:eastAsia="ru-RU"/>
        </w:rPr>
      </w:pPr>
      <w:r w:rsidRPr="002A04AF">
        <w:rPr>
          <w:rFonts w:eastAsia="Calibri"/>
          <w:sz w:val="24"/>
          <w:szCs w:val="24"/>
        </w:rPr>
        <w:t xml:space="preserve">Федина Регина Юрьевна, </w:t>
      </w:r>
      <w:r w:rsidRPr="002A04AF">
        <w:rPr>
          <w:rFonts w:eastAsia="Calibri"/>
          <w:sz w:val="24"/>
          <w:szCs w:val="24"/>
          <w:shd w:val="clear" w:color="auto" w:fill="FFFFFF"/>
        </w:rPr>
        <w:t>ГБОУ Гимназия №5;</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kern w:val="36"/>
          <w:sz w:val="24"/>
          <w:szCs w:val="24"/>
        </w:rPr>
        <w:t xml:space="preserve">Кириченко Елена Юрьевна, </w:t>
      </w:r>
      <w:r w:rsidRPr="002A04AF">
        <w:rPr>
          <w:rFonts w:eastAsia="Calibri"/>
          <w:sz w:val="24"/>
          <w:szCs w:val="24"/>
          <w:shd w:val="clear" w:color="auto" w:fill="FFFFFF"/>
        </w:rPr>
        <w:t>ГБОУ «СОШ №15»;</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Матвейченко Юлия Леонидовна, </w:t>
      </w:r>
      <w:r w:rsidRPr="002A04AF">
        <w:rPr>
          <w:rFonts w:eastAsia="Calibri"/>
          <w:sz w:val="24"/>
          <w:szCs w:val="24"/>
          <w:shd w:val="clear" w:color="auto" w:fill="FFFFFF"/>
        </w:rPr>
        <w:t>ГБОУ «СОШ №32»;</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Шпаковская Юлия Сергеевна, </w:t>
      </w:r>
      <w:r w:rsidRPr="002A04AF">
        <w:rPr>
          <w:rFonts w:eastAsia="Calibri"/>
          <w:sz w:val="24"/>
          <w:szCs w:val="24"/>
          <w:shd w:val="clear" w:color="auto" w:fill="FFFFFF"/>
        </w:rPr>
        <w:t>ГБОУ «СОШ №25»;</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kern w:val="36"/>
          <w:sz w:val="24"/>
          <w:szCs w:val="24"/>
        </w:rPr>
        <w:t xml:space="preserve">Сейтмеметова Фериде Рефатовна, </w:t>
      </w:r>
      <w:r w:rsidRPr="002A04AF">
        <w:rPr>
          <w:rFonts w:eastAsia="Calibri"/>
          <w:sz w:val="24"/>
          <w:szCs w:val="24"/>
          <w:shd w:val="clear" w:color="auto" w:fill="FFFFFF"/>
        </w:rPr>
        <w:t>ГБОУ «СОШ №26»;</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kern w:val="36"/>
          <w:sz w:val="24"/>
          <w:szCs w:val="24"/>
        </w:rPr>
        <w:t xml:space="preserve">Шкряба Лилия Николаевна, </w:t>
      </w:r>
      <w:r w:rsidRPr="002A04AF">
        <w:rPr>
          <w:rFonts w:eastAsia="Calibri"/>
          <w:sz w:val="24"/>
          <w:szCs w:val="24"/>
          <w:shd w:val="clear" w:color="auto" w:fill="FFFFFF"/>
        </w:rPr>
        <w:t>ГБОУ «СОШ №20»;</w:t>
      </w:r>
    </w:p>
    <w:p w:rsidR="002A04AF" w:rsidRPr="002A04AF" w:rsidRDefault="002A04AF" w:rsidP="002A04AF">
      <w:pPr>
        <w:widowControl/>
        <w:shd w:val="clear" w:color="auto" w:fill="FFFFFF"/>
        <w:autoSpaceDE/>
        <w:autoSpaceDN/>
        <w:ind w:firstLine="709"/>
        <w:jc w:val="both"/>
        <w:rPr>
          <w:rFonts w:eastAsia="Calibri"/>
          <w:sz w:val="24"/>
          <w:szCs w:val="24"/>
          <w:shd w:val="clear" w:color="auto" w:fill="FFFFFF"/>
        </w:rPr>
      </w:pPr>
      <w:r w:rsidRPr="002A04AF">
        <w:rPr>
          <w:rFonts w:eastAsia="Calibri"/>
          <w:sz w:val="24"/>
          <w:szCs w:val="24"/>
        </w:rPr>
        <w:t xml:space="preserve">Сухарева Анастасия Игоревна, </w:t>
      </w:r>
      <w:r w:rsidRPr="002A04AF">
        <w:rPr>
          <w:rFonts w:eastAsia="Calibri"/>
          <w:sz w:val="24"/>
          <w:szCs w:val="24"/>
          <w:shd w:val="clear" w:color="auto" w:fill="FFFFFF"/>
        </w:rPr>
        <w:t>ГБОУ «СОШ №47»;</w:t>
      </w:r>
    </w:p>
    <w:p w:rsidR="002A04AF" w:rsidRPr="002A04AF" w:rsidRDefault="002A04AF" w:rsidP="002A04AF">
      <w:pPr>
        <w:widowControl/>
        <w:shd w:val="clear" w:color="auto" w:fill="FFFFFF"/>
        <w:autoSpaceDE/>
        <w:autoSpaceDN/>
        <w:ind w:firstLine="709"/>
        <w:jc w:val="both"/>
        <w:rPr>
          <w:rFonts w:eastAsia="Calibri"/>
          <w:sz w:val="24"/>
          <w:szCs w:val="24"/>
          <w:shd w:val="clear" w:color="auto" w:fill="FFFFFF"/>
        </w:rPr>
      </w:pPr>
      <w:r w:rsidRPr="002A04AF">
        <w:rPr>
          <w:rFonts w:eastAsia="Calibri"/>
          <w:sz w:val="24"/>
          <w:szCs w:val="24"/>
          <w:shd w:val="clear" w:color="auto" w:fill="FFFFFF"/>
        </w:rPr>
        <w:t>Третьяк Татьяна Сергеевна, ГБОУ «СОШ №47»;</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kern w:val="36"/>
          <w:sz w:val="24"/>
          <w:szCs w:val="24"/>
        </w:rPr>
        <w:t xml:space="preserve">Дмитриева Валерия Валерьевна, </w:t>
      </w:r>
      <w:r w:rsidRPr="002A04AF">
        <w:rPr>
          <w:rFonts w:eastAsia="Calibri"/>
          <w:sz w:val="24"/>
          <w:szCs w:val="24"/>
          <w:shd w:val="clear" w:color="auto" w:fill="FFFFFF"/>
        </w:rPr>
        <w:t>ГБОУ «СОШ №48»;</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Динисенко Наталья Васильевна, </w:t>
      </w:r>
      <w:r w:rsidRPr="002A04AF">
        <w:rPr>
          <w:rFonts w:eastAsia="Calibri"/>
          <w:sz w:val="24"/>
          <w:szCs w:val="24"/>
          <w:shd w:val="clear" w:color="auto" w:fill="FFFFFF"/>
        </w:rPr>
        <w:t>ГБОУ «СОШ №24»;</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Чернышова Любовь Анатольевна, </w:t>
      </w:r>
      <w:r w:rsidRPr="002A04AF">
        <w:rPr>
          <w:rFonts w:eastAsia="Calibri"/>
          <w:sz w:val="24"/>
          <w:szCs w:val="24"/>
          <w:shd w:val="clear" w:color="auto" w:fill="FFFFFF"/>
        </w:rPr>
        <w:t>ГБОУ «СОШ №11»;</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rPr>
        <w:t xml:space="preserve">Сухомлина Галина Викторовна, </w:t>
      </w:r>
      <w:r w:rsidRPr="002A04AF">
        <w:rPr>
          <w:rFonts w:eastAsia="Calibri"/>
          <w:sz w:val="24"/>
          <w:szCs w:val="24"/>
          <w:shd w:val="clear" w:color="auto" w:fill="FFFFFF"/>
        </w:rPr>
        <w:t>ГБОУ ПО СТЭТ;</w:t>
      </w:r>
    </w:p>
    <w:p w:rsidR="002A04AF" w:rsidRPr="002A04AF" w:rsidRDefault="002A04AF" w:rsidP="002A04AF">
      <w:pPr>
        <w:widowControl/>
        <w:shd w:val="clear" w:color="auto" w:fill="FFFFFF"/>
        <w:autoSpaceDE/>
        <w:autoSpaceDN/>
        <w:ind w:firstLine="709"/>
        <w:jc w:val="both"/>
        <w:rPr>
          <w:rFonts w:eastAsia="Calibri"/>
          <w:sz w:val="24"/>
          <w:szCs w:val="24"/>
          <w:shd w:val="clear" w:color="auto" w:fill="FFFFFF"/>
        </w:rPr>
      </w:pPr>
      <w:r w:rsidRPr="002A04AF">
        <w:rPr>
          <w:rFonts w:eastAsia="Calibri"/>
          <w:sz w:val="24"/>
          <w:szCs w:val="24"/>
          <w:shd w:val="clear" w:color="auto" w:fill="FFFFFF"/>
        </w:rPr>
        <w:t>Миронюк Оксана Филипповна, ГБОУ «СОШ №6»;</w:t>
      </w:r>
    </w:p>
    <w:p w:rsidR="002A04AF" w:rsidRPr="002A04AF" w:rsidRDefault="002A04AF" w:rsidP="002A04AF">
      <w:pPr>
        <w:widowControl/>
        <w:shd w:val="clear" w:color="auto" w:fill="FFFFFF"/>
        <w:autoSpaceDE/>
        <w:autoSpaceDN/>
        <w:ind w:firstLine="709"/>
        <w:jc w:val="both"/>
        <w:rPr>
          <w:rFonts w:eastAsia="Calibri"/>
          <w:sz w:val="24"/>
          <w:szCs w:val="24"/>
          <w:shd w:val="clear" w:color="auto" w:fill="FFFFFF"/>
        </w:rPr>
      </w:pPr>
      <w:r w:rsidRPr="002A04AF">
        <w:rPr>
          <w:rFonts w:eastAsia="Calibri"/>
          <w:sz w:val="24"/>
          <w:szCs w:val="24"/>
          <w:shd w:val="clear" w:color="auto" w:fill="FFFFFF"/>
        </w:rPr>
        <w:t>Бахтарь Алина Александровна</w:t>
      </w:r>
      <w:r w:rsidRPr="002A04AF">
        <w:rPr>
          <w:rFonts w:eastAsia="Calibri"/>
          <w:sz w:val="24"/>
          <w:szCs w:val="24"/>
        </w:rPr>
        <w:t xml:space="preserve">, </w:t>
      </w:r>
      <w:r w:rsidRPr="002A04AF">
        <w:rPr>
          <w:rFonts w:eastAsia="Calibri"/>
          <w:sz w:val="24"/>
          <w:szCs w:val="24"/>
          <w:shd w:val="clear" w:color="auto" w:fill="FFFFFF"/>
        </w:rPr>
        <w:t>ГБОУ «СОШ №6»;</w:t>
      </w:r>
    </w:p>
    <w:p w:rsidR="002A04AF" w:rsidRPr="002A04AF" w:rsidRDefault="002A04AF" w:rsidP="002A04AF">
      <w:pPr>
        <w:widowControl/>
        <w:shd w:val="clear" w:color="auto" w:fill="FFFFFF"/>
        <w:autoSpaceDE/>
        <w:autoSpaceDN/>
        <w:ind w:firstLine="709"/>
        <w:jc w:val="both"/>
        <w:rPr>
          <w:rFonts w:eastAsia="Calibri"/>
          <w:sz w:val="24"/>
          <w:szCs w:val="24"/>
        </w:rPr>
      </w:pPr>
      <w:r w:rsidRPr="002A04AF">
        <w:rPr>
          <w:rFonts w:eastAsia="Calibri"/>
          <w:sz w:val="24"/>
          <w:szCs w:val="24"/>
          <w:shd w:val="clear" w:color="auto" w:fill="FFFFFF"/>
        </w:rPr>
        <w:t>Нифонтова Лариса Ивановна, ГБОУ «ОЦ им.В.Д</w:t>
      </w:r>
      <w:r w:rsidR="007C660C">
        <w:rPr>
          <w:rFonts w:eastAsia="Calibri"/>
          <w:sz w:val="24"/>
          <w:szCs w:val="24"/>
          <w:shd w:val="clear" w:color="auto" w:fill="FFFFFF"/>
        </w:rPr>
        <w:t>. Ревякина».</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В 2025/2026 году необходимо продолж</w:t>
      </w:r>
      <w:r w:rsidR="007C660C">
        <w:rPr>
          <w:rFonts w:eastAsia="Calibri"/>
          <w:sz w:val="24"/>
          <w:szCs w:val="24"/>
        </w:rPr>
        <w:t>ить</w:t>
      </w:r>
      <w:r w:rsidRPr="002A04AF">
        <w:rPr>
          <w:rFonts w:eastAsia="Calibri"/>
          <w:sz w:val="24"/>
          <w:szCs w:val="24"/>
        </w:rPr>
        <w:t xml:space="preserve"> работу по реализации проектной деятельности специ</w:t>
      </w:r>
      <w:r w:rsidR="007C660C">
        <w:rPr>
          <w:rFonts w:eastAsia="Calibri"/>
          <w:sz w:val="24"/>
          <w:szCs w:val="24"/>
        </w:rPr>
        <w:t>алистов психологической службы в соответствии</w:t>
      </w:r>
      <w:r w:rsidRPr="002A04AF">
        <w:rPr>
          <w:rFonts w:eastAsia="Calibri"/>
          <w:sz w:val="24"/>
          <w:szCs w:val="24"/>
        </w:rPr>
        <w:t xml:space="preserve"> с Положениями о психологической службе в образовательных организациях, Региональным планом (комплексом мер) по развитию психологической службы в системе общего образования и среднего профессионального образования в городе Севастополе в 2024-2030 гг. </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lastRenderedPageBreak/>
        <w:t>Необходимо продолжать совершенствование компетенций педагогов-психологов в</w:t>
      </w:r>
      <w:r w:rsidR="007C660C">
        <w:rPr>
          <w:rFonts w:eastAsia="Calibri"/>
          <w:sz w:val="24"/>
          <w:szCs w:val="24"/>
        </w:rPr>
        <w:t> </w:t>
      </w:r>
      <w:r w:rsidRPr="002A04AF">
        <w:rPr>
          <w:rFonts w:eastAsia="Calibri"/>
          <w:sz w:val="24"/>
          <w:szCs w:val="24"/>
        </w:rPr>
        <w:t>применении электронной платформы ЕМСПТ и проведени</w:t>
      </w:r>
      <w:r w:rsidR="007C660C">
        <w:rPr>
          <w:rFonts w:eastAsia="Calibri"/>
          <w:sz w:val="24"/>
          <w:szCs w:val="24"/>
        </w:rPr>
        <w:t>и</w:t>
      </w:r>
      <w:r w:rsidRPr="002A04AF">
        <w:rPr>
          <w:rFonts w:eastAsia="Calibri"/>
          <w:sz w:val="24"/>
          <w:szCs w:val="24"/>
        </w:rPr>
        <w:t xml:space="preserve"> профилактической работы с</w:t>
      </w:r>
      <w:r w:rsidR="007C660C">
        <w:rPr>
          <w:rFonts w:eastAsia="Calibri"/>
          <w:sz w:val="24"/>
          <w:szCs w:val="24"/>
        </w:rPr>
        <w:t> </w:t>
      </w:r>
      <w:r w:rsidRPr="002A04AF">
        <w:rPr>
          <w:rFonts w:eastAsia="Calibri"/>
          <w:sz w:val="24"/>
          <w:szCs w:val="24"/>
        </w:rPr>
        <w:t xml:space="preserve">обучающимися группы «высочайшего риска», продолжить обучение на курсах повышения квалификации </w:t>
      </w:r>
      <w:r w:rsidR="007C660C">
        <w:rPr>
          <w:rFonts w:eastAsia="Calibri"/>
          <w:sz w:val="24"/>
          <w:szCs w:val="24"/>
        </w:rPr>
        <w:t xml:space="preserve">по вопросам </w:t>
      </w:r>
      <w:r w:rsidRPr="002A04AF">
        <w:rPr>
          <w:rFonts w:eastAsia="Calibri"/>
          <w:sz w:val="24"/>
          <w:szCs w:val="24"/>
        </w:rPr>
        <w:t>кризисной психологии, сопровождени</w:t>
      </w:r>
      <w:r w:rsidR="007C660C">
        <w:rPr>
          <w:rFonts w:eastAsia="Calibri"/>
          <w:sz w:val="24"/>
          <w:szCs w:val="24"/>
        </w:rPr>
        <w:t>я</w:t>
      </w:r>
      <w:r w:rsidRPr="002A04AF">
        <w:rPr>
          <w:rFonts w:eastAsia="Calibri"/>
          <w:sz w:val="24"/>
          <w:szCs w:val="24"/>
        </w:rPr>
        <w:t xml:space="preserve"> обучающихся </w:t>
      </w:r>
      <w:r w:rsidR="007C660C">
        <w:rPr>
          <w:rFonts w:eastAsia="Calibri"/>
          <w:sz w:val="24"/>
          <w:szCs w:val="24"/>
        </w:rPr>
        <w:t>с РАС, оперативной корректировки</w:t>
      </w:r>
      <w:r w:rsidRPr="002A04AF">
        <w:rPr>
          <w:rFonts w:eastAsia="Calibri"/>
          <w:sz w:val="24"/>
          <w:szCs w:val="24"/>
        </w:rPr>
        <w:t xml:space="preserve"> профилактических программ по результатам СПТ. Следует продолжить работу МО, ТГ, ШМС, пополнение банка лучших психолого-педагогических практик, развивать консультирование в цифровом кабинете психолога, увеличить охват родительской аудитории при проведении психолого-педагогических просветительских мероприятий.</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Необходимо активизировать психолого-педагогическую работу с родителями (законными представителями) в рамках работы психолого-педагогических консультационных пунктов, служб медиации/примирения; продолжить работу по формированию безопасной, доброжелательной среды в образовательных учреждениях; работу по участию педагогов-психологов в реализации программ воспитания, работе ППк. Важно продолжить работу по внедрению единых диагностических методик в определении психологической готовности обучающихся к школьному обучению в начальных классах ГБОУ и ГБДОУ, разработку адаптационных программ для обучающихся средней школы.</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Ключевыми направлениями деятельности педагогов-психологов по совершенствованию качества образования и воспитания в 2026/2027 учебном году с учетом приоритетных направлений и задач государственной политики в сфере образования и регионального плана развития псих</w:t>
      </w:r>
      <w:r w:rsidR="007C660C">
        <w:rPr>
          <w:rFonts w:eastAsia="Calibri"/>
          <w:sz w:val="24"/>
          <w:szCs w:val="24"/>
        </w:rPr>
        <w:t>ологической службы до 2030 года</w:t>
      </w:r>
      <w:r w:rsidRPr="002A04AF">
        <w:rPr>
          <w:rFonts w:eastAsia="Calibri"/>
          <w:sz w:val="24"/>
          <w:szCs w:val="24"/>
        </w:rPr>
        <w:t xml:space="preserve"> являются:</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совершенствование профессиональных компетенций в соответствии с ИОМ и видами деятельности, обозначенными в профессиональном стандарте «Педагог-психолог (психолог в</w:t>
      </w:r>
      <w:r w:rsidR="003F3DA1">
        <w:rPr>
          <w:rFonts w:eastAsia="Calibri"/>
          <w:sz w:val="24"/>
          <w:szCs w:val="24"/>
        </w:rPr>
        <w:t> </w:t>
      </w:r>
      <w:r w:rsidRPr="002A04AF">
        <w:rPr>
          <w:rFonts w:eastAsia="Calibri"/>
          <w:sz w:val="24"/>
          <w:szCs w:val="24"/>
        </w:rPr>
        <w:t>сфере образования)»;</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содействие научно-методическому, информационному психолого-педагогическому сопровождению участников образовательного процесса в образовательных организациях в</w:t>
      </w:r>
      <w:r w:rsidR="007C660C">
        <w:rPr>
          <w:rFonts w:eastAsia="Calibri"/>
          <w:sz w:val="24"/>
          <w:szCs w:val="24"/>
        </w:rPr>
        <w:t> </w:t>
      </w:r>
      <w:r w:rsidRPr="002A04AF">
        <w:rPr>
          <w:rFonts w:eastAsia="Calibri"/>
          <w:sz w:val="24"/>
          <w:szCs w:val="24"/>
        </w:rPr>
        <w:t>соответствии с профессиональным стандартом, ФГОС, региональным планом (комплексом мер) по развитию психологической службы в системе общего образования и среднего профессионального образования в городе Севастополе в 2024-2030 гг;</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осуществление деятельности по составлению и использованию профилактических, просветительских программ, в организации и проведении мероприятий, направленных на</w:t>
      </w:r>
      <w:r w:rsidR="007C660C">
        <w:rPr>
          <w:rFonts w:eastAsia="Calibri"/>
          <w:sz w:val="24"/>
          <w:szCs w:val="24"/>
        </w:rPr>
        <w:t> </w:t>
      </w:r>
      <w:r w:rsidRPr="002A04AF">
        <w:rPr>
          <w:rFonts w:eastAsia="Calibri"/>
          <w:sz w:val="24"/>
          <w:szCs w:val="24"/>
        </w:rPr>
        <w:t>восполнение профессиональных дефицитов, совершенствование профессиональных компетенций в области профессиональной деятельности;</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транслирование практического опыта в профессиональном методическом сообществе в</w:t>
      </w:r>
      <w:r w:rsidR="007C660C">
        <w:rPr>
          <w:rFonts w:eastAsia="Calibri"/>
          <w:sz w:val="24"/>
          <w:szCs w:val="24"/>
        </w:rPr>
        <w:t> </w:t>
      </w:r>
      <w:r w:rsidRPr="002A04AF">
        <w:rPr>
          <w:rFonts w:eastAsia="Calibri"/>
          <w:sz w:val="24"/>
          <w:szCs w:val="24"/>
        </w:rPr>
        <w:t>рамках проектной деятельности и реализации проектов ГАОУ ПО ИРО;</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создание творческих продуктов профессиональной деятельности в рамках работы творческих групп и профессион</w:t>
      </w:r>
      <w:r w:rsidR="007C660C">
        <w:rPr>
          <w:rFonts w:eastAsia="Calibri"/>
          <w:sz w:val="24"/>
          <w:szCs w:val="24"/>
        </w:rPr>
        <w:t>альных методических объединений;</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оперативное взаимодействие педагогов-психологов, социальных педагогов, учителей-логопедов, тьюторов, учителей-дефектологов, родителей, педагогов, администрации ОО в</w:t>
      </w:r>
      <w:r w:rsidR="007C660C">
        <w:rPr>
          <w:rFonts w:eastAsia="Calibri"/>
          <w:sz w:val="24"/>
          <w:szCs w:val="24"/>
        </w:rPr>
        <w:t> </w:t>
      </w:r>
      <w:r w:rsidRPr="002A04AF">
        <w:rPr>
          <w:rFonts w:eastAsia="Calibri"/>
          <w:sz w:val="24"/>
          <w:szCs w:val="24"/>
        </w:rPr>
        <w:t>рамках проектной деятельности, работы психологической службы по вопросам планирования профессиональной деятельности и сопровождения обучающихся в освоении образовательной программы;</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xml:space="preserve"> - расширение межведомственно</w:t>
      </w:r>
      <w:r w:rsidR="007C660C">
        <w:rPr>
          <w:rFonts w:eastAsia="Calibri"/>
          <w:sz w:val="24"/>
          <w:szCs w:val="24"/>
        </w:rPr>
        <w:t>го</w:t>
      </w:r>
      <w:r w:rsidRPr="002A04AF">
        <w:rPr>
          <w:rFonts w:eastAsia="Calibri"/>
          <w:sz w:val="24"/>
          <w:szCs w:val="24"/>
        </w:rPr>
        <w:t xml:space="preserve"> взаимодействия в работе педагогов-психологов, участие в создании и функционировании комиссии экстренного реагирования в кризисных ситуациях в системе образования города Севастополя;</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участие педагогов-психологов в конкурсах профессионального мастерства;</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использование новых форм профилактической работы с обучающимися и их родителями (законными представителями) в ситуациях, требующих раннего психолого-педагогичес</w:t>
      </w:r>
      <w:r w:rsidR="007C660C">
        <w:rPr>
          <w:rFonts w:eastAsia="Calibri"/>
          <w:sz w:val="24"/>
          <w:szCs w:val="24"/>
        </w:rPr>
        <w:t>кого вмешательства, в том числе</w:t>
      </w:r>
      <w:r w:rsidRPr="002A04AF">
        <w:rPr>
          <w:rFonts w:eastAsia="Calibri"/>
          <w:sz w:val="24"/>
          <w:szCs w:val="24"/>
        </w:rPr>
        <w:t xml:space="preserve"> в работе с обучающимися с РАС;</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проведение просветительской работы по функционированию служб медиации/п</w:t>
      </w:r>
      <w:r w:rsidR="007C660C">
        <w:rPr>
          <w:rFonts w:eastAsia="Calibri"/>
          <w:sz w:val="24"/>
          <w:szCs w:val="24"/>
        </w:rPr>
        <w:t>римирения в ОО, по использованию</w:t>
      </w:r>
      <w:r w:rsidRPr="002A04AF">
        <w:rPr>
          <w:rFonts w:eastAsia="Calibri"/>
          <w:sz w:val="24"/>
          <w:szCs w:val="24"/>
        </w:rPr>
        <w:t xml:space="preserve"> восстановительных технологий в работе с</w:t>
      </w:r>
      <w:r w:rsidR="007C660C">
        <w:rPr>
          <w:rFonts w:eastAsia="Calibri"/>
          <w:sz w:val="24"/>
          <w:szCs w:val="24"/>
        </w:rPr>
        <w:t> </w:t>
      </w:r>
      <w:r w:rsidRPr="002A04AF">
        <w:rPr>
          <w:rFonts w:eastAsia="Calibri"/>
          <w:sz w:val="24"/>
          <w:szCs w:val="24"/>
        </w:rPr>
        <w:t>родителями и обучающимися в кризисной ситуации;</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lastRenderedPageBreak/>
        <w:t>- участие педагогов-психологов в воспитательных, методических, обучающих, просветительских мероприятиях, направленных на формирование осознанного отношения участников образовательного процесса к традиционным нравственным ценностям, рискам информатизации, повышение психолого-педагогической культуры осознания ценности семьи;</w:t>
      </w:r>
    </w:p>
    <w:p w:rsidR="002A04AF" w:rsidRPr="002A04AF" w:rsidRDefault="002A04AF" w:rsidP="002A04AF">
      <w:pPr>
        <w:widowControl/>
        <w:autoSpaceDE/>
        <w:autoSpaceDN/>
        <w:ind w:firstLine="709"/>
        <w:jc w:val="both"/>
        <w:rPr>
          <w:rFonts w:eastAsia="Calibri"/>
          <w:sz w:val="24"/>
          <w:szCs w:val="24"/>
        </w:rPr>
      </w:pPr>
      <w:r w:rsidRPr="002A04AF">
        <w:rPr>
          <w:rFonts w:eastAsia="Calibri"/>
          <w:sz w:val="24"/>
          <w:szCs w:val="24"/>
        </w:rPr>
        <w:t>- консультирование обучающихся, родителей (законных представителей) из числа семей мигрантов, участников (ветеранов) СВО по актуальным вопросам содействия освоению обучающимися образовательной программы, преодоления кризисных ситуаций, получения необходимой своевременной психологической помощи.</w:t>
      </w:r>
    </w:p>
    <w:p w:rsidR="002A04AF" w:rsidRPr="002A04AF" w:rsidRDefault="002A04AF" w:rsidP="002A04AF">
      <w:pPr>
        <w:rPr>
          <w:rFonts w:eastAsia="Calibri"/>
          <w:sz w:val="24"/>
          <w:szCs w:val="24"/>
        </w:rPr>
      </w:pPr>
      <w:r w:rsidRPr="002A04AF">
        <w:rPr>
          <w:rFonts w:eastAsia="Calibri"/>
          <w:sz w:val="24"/>
          <w:szCs w:val="24"/>
        </w:rPr>
        <w:br w:type="page"/>
      </w:r>
    </w:p>
    <w:p w:rsidR="002A04AF" w:rsidRPr="002A04AF" w:rsidRDefault="002A04AF" w:rsidP="002A04AF">
      <w:pPr>
        <w:widowControl/>
        <w:autoSpaceDE/>
        <w:autoSpaceDN/>
        <w:ind w:firstLine="709"/>
        <w:jc w:val="both"/>
        <w:rPr>
          <w:rFonts w:eastAsia="Calibri"/>
          <w:sz w:val="24"/>
          <w:szCs w:val="24"/>
        </w:rPr>
      </w:pPr>
    </w:p>
    <w:p w:rsidR="00954C10" w:rsidRDefault="00954C10" w:rsidP="002A04AF">
      <w:pPr>
        <w:widowControl/>
        <w:autoSpaceDE/>
        <w:autoSpaceDN/>
        <w:ind w:firstLine="567"/>
        <w:jc w:val="both"/>
        <w:rPr>
          <w:rFonts w:eastAsia="Calibri"/>
          <w:b/>
          <w:sz w:val="24"/>
          <w:szCs w:val="24"/>
        </w:rPr>
      </w:pPr>
      <w:r w:rsidRPr="00954C10">
        <w:rPr>
          <w:rFonts w:eastAsia="Calibri"/>
          <w:b/>
          <w:sz w:val="24"/>
          <w:szCs w:val="24"/>
        </w:rPr>
        <w:t xml:space="preserve">Анализ методического обеспечения преподавания химии в образовательных </w:t>
      </w:r>
    </w:p>
    <w:p w:rsidR="00954C10" w:rsidRPr="00954C10" w:rsidRDefault="00954C10" w:rsidP="00954C10">
      <w:pPr>
        <w:widowControl/>
        <w:autoSpaceDE/>
        <w:autoSpaceDN/>
        <w:ind w:right="447"/>
        <w:jc w:val="center"/>
        <w:rPr>
          <w:rFonts w:eastAsia="Calibri"/>
          <w:b/>
          <w:sz w:val="24"/>
          <w:szCs w:val="24"/>
        </w:rPr>
      </w:pPr>
      <w:r w:rsidRPr="00954C10">
        <w:rPr>
          <w:rFonts w:eastAsia="Calibri"/>
          <w:b/>
          <w:sz w:val="24"/>
          <w:szCs w:val="24"/>
        </w:rPr>
        <w:t>учреждениях города Севастополя в 202</w:t>
      </w:r>
      <w:r w:rsidR="009B578C">
        <w:rPr>
          <w:rFonts w:eastAsia="Calibri"/>
          <w:b/>
          <w:sz w:val="24"/>
          <w:szCs w:val="24"/>
        </w:rPr>
        <w:t>5</w:t>
      </w:r>
      <w:r w:rsidRPr="00954C10">
        <w:rPr>
          <w:rFonts w:eastAsia="Calibri"/>
          <w:b/>
          <w:sz w:val="24"/>
          <w:szCs w:val="24"/>
        </w:rPr>
        <w:t>/202</w:t>
      </w:r>
      <w:r w:rsidR="009B578C">
        <w:rPr>
          <w:rFonts w:eastAsia="Calibri"/>
          <w:b/>
          <w:sz w:val="24"/>
          <w:szCs w:val="24"/>
        </w:rPr>
        <w:t>6</w:t>
      </w:r>
      <w:r w:rsidRPr="00954C10">
        <w:rPr>
          <w:rFonts w:eastAsia="Calibri"/>
          <w:b/>
          <w:sz w:val="24"/>
          <w:szCs w:val="24"/>
        </w:rPr>
        <w:t xml:space="preserve"> учебном году</w:t>
      </w:r>
    </w:p>
    <w:p w:rsidR="00954C10" w:rsidRPr="00954C10" w:rsidRDefault="00954C10" w:rsidP="00954C10">
      <w:pPr>
        <w:widowControl/>
        <w:autoSpaceDE/>
        <w:autoSpaceDN/>
        <w:ind w:right="447"/>
        <w:jc w:val="right"/>
        <w:rPr>
          <w:rFonts w:eastAsia="Calibri"/>
          <w:b/>
          <w:sz w:val="24"/>
          <w:szCs w:val="24"/>
        </w:rPr>
      </w:pPr>
    </w:p>
    <w:p w:rsidR="00954C10" w:rsidRPr="00954C10" w:rsidRDefault="00954C10" w:rsidP="00FF635A">
      <w:pPr>
        <w:widowControl/>
        <w:autoSpaceDE/>
        <w:autoSpaceDN/>
        <w:ind w:left="6096" w:right="447"/>
        <w:rPr>
          <w:rFonts w:eastAsia="Calibri"/>
          <w:b/>
          <w:sz w:val="24"/>
          <w:szCs w:val="24"/>
        </w:rPr>
      </w:pPr>
      <w:r w:rsidRPr="00954C10">
        <w:rPr>
          <w:rFonts w:eastAsia="Calibri"/>
          <w:b/>
          <w:sz w:val="24"/>
          <w:szCs w:val="24"/>
        </w:rPr>
        <w:t>Зубенко Вера Алексеевна,</w:t>
      </w:r>
    </w:p>
    <w:p w:rsidR="00954C10" w:rsidRPr="00954C10" w:rsidRDefault="00954C10" w:rsidP="00FF635A">
      <w:pPr>
        <w:widowControl/>
        <w:autoSpaceDE/>
        <w:autoSpaceDN/>
        <w:ind w:left="6096" w:right="447"/>
        <w:rPr>
          <w:rFonts w:eastAsia="Calibri"/>
          <w:b/>
          <w:sz w:val="24"/>
          <w:szCs w:val="24"/>
        </w:rPr>
      </w:pPr>
      <w:r w:rsidRPr="00954C10">
        <w:rPr>
          <w:rFonts w:eastAsia="Calibri"/>
          <w:b/>
          <w:sz w:val="24"/>
          <w:szCs w:val="24"/>
        </w:rPr>
        <w:t>методист ГАОУ ПО ИРО</w:t>
      </w:r>
    </w:p>
    <w:p w:rsidR="00954C10" w:rsidRPr="00954C10" w:rsidRDefault="00954C10" w:rsidP="00954C10">
      <w:pPr>
        <w:widowControl/>
        <w:autoSpaceDE/>
        <w:autoSpaceDN/>
        <w:rPr>
          <w:rFonts w:eastAsia="Calibri"/>
          <w:sz w:val="24"/>
          <w:szCs w:val="24"/>
        </w:rPr>
      </w:pPr>
    </w:p>
    <w:p w:rsidR="009A2134" w:rsidRPr="009A2134" w:rsidRDefault="009A2134" w:rsidP="009A2134">
      <w:pPr>
        <w:widowControl/>
        <w:autoSpaceDE/>
        <w:autoSpaceDN/>
        <w:ind w:firstLine="567"/>
        <w:rPr>
          <w:sz w:val="24"/>
          <w:szCs w:val="24"/>
          <w:lang w:eastAsia="ru-RU"/>
        </w:rPr>
      </w:pPr>
      <w:bookmarkStart w:id="47" w:name="В_2020/2021_учебном_году_основой_работы_"/>
      <w:bookmarkEnd w:id="47"/>
      <w:r w:rsidRPr="009A2134">
        <w:rPr>
          <w:sz w:val="24"/>
          <w:szCs w:val="24"/>
          <w:lang w:eastAsia="ru-RU"/>
        </w:rPr>
        <w:t xml:space="preserve">Деятельность методиста по </w:t>
      </w:r>
      <w:r>
        <w:rPr>
          <w:sz w:val="24"/>
          <w:szCs w:val="24"/>
          <w:lang w:eastAsia="ru-RU"/>
        </w:rPr>
        <w:t xml:space="preserve">химии ГАОУ ПО ИРО </w:t>
      </w:r>
      <w:r w:rsidRPr="009A2134">
        <w:rPr>
          <w:sz w:val="24"/>
          <w:szCs w:val="24"/>
          <w:lang w:eastAsia="ru-RU"/>
        </w:rPr>
        <w:t>в 2025/2026 учебном году была направлена на достижение следующих стратегических целей:</w:t>
      </w:r>
    </w:p>
    <w:p w:rsidR="009A2134" w:rsidRPr="009A2134" w:rsidRDefault="009A2134" w:rsidP="00CD0ED3">
      <w:pPr>
        <w:widowControl/>
        <w:numPr>
          <w:ilvl w:val="0"/>
          <w:numId w:val="56"/>
        </w:numPr>
        <w:tabs>
          <w:tab w:val="clear" w:pos="720"/>
          <w:tab w:val="num" w:pos="851"/>
        </w:tabs>
        <w:autoSpaceDE/>
        <w:autoSpaceDN/>
        <w:ind w:left="0" w:firstLine="567"/>
        <w:jc w:val="both"/>
        <w:rPr>
          <w:sz w:val="24"/>
          <w:szCs w:val="24"/>
          <w:lang w:eastAsia="ru-RU"/>
        </w:rPr>
      </w:pPr>
      <w:r w:rsidRPr="009A2134">
        <w:rPr>
          <w:bCs/>
          <w:sz w:val="24"/>
          <w:szCs w:val="24"/>
          <w:lang w:eastAsia="ru-RU"/>
        </w:rPr>
        <w:t>Обеспечение высокого качества информационно-методической поддержки:</w:t>
      </w:r>
      <w:r>
        <w:rPr>
          <w:sz w:val="24"/>
          <w:szCs w:val="24"/>
          <w:lang w:eastAsia="ru-RU"/>
        </w:rPr>
        <w:t xml:space="preserve"> с</w:t>
      </w:r>
      <w:r w:rsidRPr="009A2134">
        <w:rPr>
          <w:sz w:val="24"/>
          <w:szCs w:val="24"/>
          <w:lang w:eastAsia="ru-RU"/>
        </w:rPr>
        <w:t>оздание и</w:t>
      </w:r>
      <w:r>
        <w:rPr>
          <w:sz w:val="24"/>
          <w:szCs w:val="24"/>
          <w:lang w:eastAsia="ru-RU"/>
        </w:rPr>
        <w:t> </w:t>
      </w:r>
      <w:r w:rsidRPr="009A2134">
        <w:rPr>
          <w:sz w:val="24"/>
          <w:szCs w:val="24"/>
          <w:lang w:eastAsia="ru-RU"/>
        </w:rPr>
        <w:t>поддержание эффективной системы информационного обеспечения деятельности методическо</w:t>
      </w:r>
      <w:r>
        <w:rPr>
          <w:sz w:val="24"/>
          <w:szCs w:val="24"/>
          <w:lang w:eastAsia="ru-RU"/>
        </w:rPr>
        <w:t>й службы</w:t>
      </w:r>
      <w:r w:rsidRPr="009A2134">
        <w:rPr>
          <w:sz w:val="24"/>
          <w:szCs w:val="24"/>
          <w:lang w:eastAsia="ru-RU"/>
        </w:rPr>
        <w:t>, гарантирующей доступность и актуальность ресурсов для всех участников образовательного процесса.</w:t>
      </w:r>
    </w:p>
    <w:p w:rsidR="009A2134" w:rsidRPr="009A2134" w:rsidRDefault="009A2134" w:rsidP="00CD0ED3">
      <w:pPr>
        <w:widowControl/>
        <w:numPr>
          <w:ilvl w:val="0"/>
          <w:numId w:val="56"/>
        </w:numPr>
        <w:tabs>
          <w:tab w:val="clear" w:pos="720"/>
          <w:tab w:val="num" w:pos="851"/>
        </w:tabs>
        <w:autoSpaceDE/>
        <w:autoSpaceDN/>
        <w:ind w:left="0" w:firstLine="567"/>
        <w:jc w:val="both"/>
        <w:rPr>
          <w:sz w:val="24"/>
          <w:szCs w:val="24"/>
          <w:lang w:eastAsia="ru-RU"/>
        </w:rPr>
      </w:pPr>
      <w:r w:rsidRPr="009A2134">
        <w:rPr>
          <w:bCs/>
          <w:sz w:val="24"/>
          <w:szCs w:val="24"/>
          <w:lang w:eastAsia="ru-RU"/>
        </w:rPr>
        <w:t>Развитие эффективного сетевого взаимодействия:</w:t>
      </w:r>
      <w:r>
        <w:rPr>
          <w:sz w:val="24"/>
          <w:szCs w:val="24"/>
          <w:lang w:eastAsia="ru-RU"/>
        </w:rPr>
        <w:t xml:space="preserve"> с</w:t>
      </w:r>
      <w:r w:rsidRPr="009A2134">
        <w:rPr>
          <w:sz w:val="24"/>
          <w:szCs w:val="24"/>
          <w:lang w:eastAsia="ru-RU"/>
        </w:rPr>
        <w:t>овершенствование и расширение системы сетевого взаимодействия методическо</w:t>
      </w:r>
      <w:r>
        <w:rPr>
          <w:sz w:val="24"/>
          <w:szCs w:val="24"/>
          <w:lang w:eastAsia="ru-RU"/>
        </w:rPr>
        <w:t>й службы</w:t>
      </w:r>
      <w:r w:rsidRPr="009A2134">
        <w:rPr>
          <w:sz w:val="24"/>
          <w:szCs w:val="24"/>
          <w:lang w:eastAsia="ru-RU"/>
        </w:rPr>
        <w:t xml:space="preserve"> с образовательными учреждениями и</w:t>
      </w:r>
      <w:r>
        <w:rPr>
          <w:sz w:val="24"/>
          <w:szCs w:val="24"/>
          <w:lang w:eastAsia="ru-RU"/>
        </w:rPr>
        <w:t> </w:t>
      </w:r>
      <w:r w:rsidRPr="009A2134">
        <w:rPr>
          <w:sz w:val="24"/>
          <w:szCs w:val="24"/>
          <w:lang w:eastAsia="ru-RU"/>
        </w:rPr>
        <w:t>другими партнерами для обмена опытом, ресурсами и лучшими практиками.</w:t>
      </w:r>
    </w:p>
    <w:p w:rsidR="009A2134" w:rsidRPr="009A2134" w:rsidRDefault="009A2134" w:rsidP="00CD0ED3">
      <w:pPr>
        <w:widowControl/>
        <w:numPr>
          <w:ilvl w:val="0"/>
          <w:numId w:val="56"/>
        </w:numPr>
        <w:tabs>
          <w:tab w:val="clear" w:pos="720"/>
          <w:tab w:val="num" w:pos="851"/>
        </w:tabs>
        <w:autoSpaceDE/>
        <w:autoSpaceDN/>
        <w:ind w:left="0" w:firstLine="567"/>
        <w:jc w:val="both"/>
        <w:rPr>
          <w:sz w:val="24"/>
          <w:szCs w:val="24"/>
          <w:lang w:eastAsia="ru-RU"/>
        </w:rPr>
      </w:pPr>
      <w:r w:rsidRPr="009A2134">
        <w:rPr>
          <w:bCs/>
          <w:sz w:val="24"/>
          <w:szCs w:val="24"/>
          <w:lang w:eastAsia="ru-RU"/>
        </w:rPr>
        <w:t>Системное повышение профессиональной компетентности педагогов:</w:t>
      </w:r>
      <w:r>
        <w:rPr>
          <w:sz w:val="24"/>
          <w:szCs w:val="24"/>
          <w:lang w:eastAsia="ru-RU"/>
        </w:rPr>
        <w:t xml:space="preserve"> о</w:t>
      </w:r>
      <w:r w:rsidRPr="009A2134">
        <w:rPr>
          <w:sz w:val="24"/>
          <w:szCs w:val="24"/>
          <w:lang w:eastAsia="ru-RU"/>
        </w:rPr>
        <w:t>рганизация и</w:t>
      </w:r>
      <w:r>
        <w:rPr>
          <w:sz w:val="24"/>
          <w:szCs w:val="24"/>
          <w:lang w:eastAsia="ru-RU"/>
        </w:rPr>
        <w:t> </w:t>
      </w:r>
      <w:r w:rsidRPr="009A2134">
        <w:rPr>
          <w:sz w:val="24"/>
          <w:szCs w:val="24"/>
          <w:lang w:eastAsia="ru-RU"/>
        </w:rPr>
        <w:t>координация курсовой подготовки, семинаров и других форм повышения квалификации педагогических работников, отвечающих современным требованиям ФГОС и вызовам образовательной среды.</w:t>
      </w:r>
    </w:p>
    <w:p w:rsidR="009A2134" w:rsidRPr="009A2134" w:rsidRDefault="009A2134" w:rsidP="00CD0ED3">
      <w:pPr>
        <w:widowControl/>
        <w:numPr>
          <w:ilvl w:val="0"/>
          <w:numId w:val="56"/>
        </w:numPr>
        <w:tabs>
          <w:tab w:val="clear" w:pos="720"/>
          <w:tab w:val="num" w:pos="851"/>
        </w:tabs>
        <w:autoSpaceDE/>
        <w:autoSpaceDN/>
        <w:ind w:left="0" w:firstLine="567"/>
        <w:jc w:val="both"/>
        <w:rPr>
          <w:sz w:val="24"/>
          <w:szCs w:val="24"/>
          <w:lang w:eastAsia="ru-RU"/>
        </w:rPr>
      </w:pPr>
      <w:r w:rsidRPr="009A2134">
        <w:rPr>
          <w:bCs/>
          <w:sz w:val="24"/>
          <w:szCs w:val="24"/>
          <w:lang w:eastAsia="ru-RU"/>
        </w:rPr>
        <w:t>Стимулирование инновационной деятельности и профессионального роста педагогов:</w:t>
      </w:r>
      <w:r>
        <w:rPr>
          <w:sz w:val="24"/>
          <w:szCs w:val="24"/>
          <w:lang w:eastAsia="ru-RU"/>
        </w:rPr>
        <w:t xml:space="preserve"> а</w:t>
      </w:r>
      <w:r w:rsidRPr="009A2134">
        <w:rPr>
          <w:sz w:val="24"/>
          <w:szCs w:val="24"/>
          <w:lang w:eastAsia="ru-RU"/>
        </w:rPr>
        <w:t>ктивное развитие конкурсного движения среди педагогов, направленного на выявление, поддержку и распространение передового педагогического опыта.</w:t>
      </w:r>
    </w:p>
    <w:p w:rsidR="009A2134" w:rsidRDefault="009A2134" w:rsidP="00CD0ED3">
      <w:pPr>
        <w:widowControl/>
        <w:numPr>
          <w:ilvl w:val="0"/>
          <w:numId w:val="56"/>
        </w:numPr>
        <w:tabs>
          <w:tab w:val="clear" w:pos="720"/>
          <w:tab w:val="num" w:pos="851"/>
        </w:tabs>
        <w:autoSpaceDE/>
        <w:autoSpaceDN/>
        <w:ind w:left="0" w:firstLine="567"/>
        <w:jc w:val="both"/>
        <w:rPr>
          <w:sz w:val="24"/>
          <w:szCs w:val="24"/>
          <w:lang w:eastAsia="ru-RU"/>
        </w:rPr>
      </w:pPr>
      <w:r w:rsidRPr="009A2134">
        <w:rPr>
          <w:bCs/>
          <w:sz w:val="24"/>
          <w:szCs w:val="24"/>
          <w:lang w:eastAsia="ru-RU"/>
        </w:rPr>
        <w:t>Выявление и поддержка одаренных учащихся и талантливых педагогов:</w:t>
      </w:r>
      <w:r>
        <w:rPr>
          <w:sz w:val="24"/>
          <w:szCs w:val="24"/>
          <w:lang w:eastAsia="ru-RU"/>
        </w:rPr>
        <w:t xml:space="preserve"> р</w:t>
      </w:r>
      <w:r w:rsidRPr="009A2134">
        <w:rPr>
          <w:sz w:val="24"/>
          <w:szCs w:val="24"/>
          <w:lang w:eastAsia="ru-RU"/>
        </w:rPr>
        <w:t>азвитие олимпиадного и конкурсного движений учащихся образовательных учреждений, а также педагогов, способствующее раскрытию их потенциала.</w:t>
      </w:r>
    </w:p>
    <w:p w:rsidR="00D562EC" w:rsidRPr="009A2134" w:rsidRDefault="009A2134" w:rsidP="00D562EC">
      <w:pPr>
        <w:widowControl/>
        <w:autoSpaceDE/>
        <w:autoSpaceDN/>
        <w:ind w:firstLine="567"/>
        <w:jc w:val="both"/>
        <w:rPr>
          <w:sz w:val="24"/>
          <w:szCs w:val="24"/>
          <w:lang w:eastAsia="ru-RU"/>
        </w:rPr>
      </w:pPr>
      <w:r w:rsidRPr="009A2134">
        <w:rPr>
          <w:sz w:val="24"/>
          <w:szCs w:val="24"/>
          <w:lang w:eastAsia="ru-RU"/>
        </w:rPr>
        <w:t>В 2025/2026 учебном году методическ</w:t>
      </w:r>
      <w:r>
        <w:rPr>
          <w:sz w:val="24"/>
          <w:szCs w:val="24"/>
          <w:lang w:eastAsia="ru-RU"/>
        </w:rPr>
        <w:t xml:space="preserve">а служба </w:t>
      </w:r>
      <w:r w:rsidRPr="009A2134">
        <w:rPr>
          <w:sz w:val="24"/>
          <w:szCs w:val="24"/>
          <w:lang w:eastAsia="ru-RU"/>
        </w:rPr>
        <w:t>сосредоточил</w:t>
      </w:r>
      <w:r>
        <w:rPr>
          <w:sz w:val="24"/>
          <w:szCs w:val="24"/>
          <w:lang w:eastAsia="ru-RU"/>
        </w:rPr>
        <w:t>а</w:t>
      </w:r>
      <w:r w:rsidRPr="009A2134">
        <w:rPr>
          <w:sz w:val="24"/>
          <w:szCs w:val="24"/>
          <w:lang w:eastAsia="ru-RU"/>
        </w:rPr>
        <w:t xml:space="preserve"> свою работу на нескольких ключевых направлениях, чтобы обеспечить максимально эффективную поддержку образовательного процесса и его участников</w:t>
      </w:r>
      <w:r w:rsidR="00D562EC">
        <w:rPr>
          <w:sz w:val="24"/>
          <w:szCs w:val="24"/>
          <w:lang w:eastAsia="ru-RU"/>
        </w:rPr>
        <w:t>:</w:t>
      </w:r>
    </w:p>
    <w:p w:rsidR="009A2134" w:rsidRPr="009A2134" w:rsidRDefault="009A2134" w:rsidP="009A2134">
      <w:pPr>
        <w:widowControl/>
        <w:autoSpaceDE/>
        <w:autoSpaceDN/>
        <w:ind w:firstLine="567"/>
        <w:jc w:val="both"/>
        <w:rPr>
          <w:sz w:val="24"/>
          <w:szCs w:val="24"/>
          <w:lang w:eastAsia="ru-RU"/>
        </w:rPr>
      </w:pPr>
      <w:r w:rsidRPr="009A2134">
        <w:rPr>
          <w:sz w:val="24"/>
          <w:szCs w:val="24"/>
          <w:lang w:eastAsia="ru-RU"/>
        </w:rPr>
        <w:t>•</w:t>
      </w:r>
      <w:r w:rsidRPr="009A2134">
        <w:rPr>
          <w:sz w:val="24"/>
          <w:szCs w:val="24"/>
          <w:lang w:eastAsia="ru-RU"/>
        </w:rPr>
        <w:tab/>
        <w:t>Развитие сете</w:t>
      </w:r>
      <w:r w:rsidR="00D562EC">
        <w:rPr>
          <w:sz w:val="24"/>
          <w:szCs w:val="24"/>
          <w:lang w:eastAsia="ru-RU"/>
        </w:rPr>
        <w:t>вого взаимодействия.</w:t>
      </w:r>
      <w:r w:rsidRPr="009A2134">
        <w:rPr>
          <w:sz w:val="24"/>
          <w:szCs w:val="24"/>
          <w:lang w:eastAsia="ru-RU"/>
        </w:rPr>
        <w:t xml:space="preserve"> Важной задачей было не только укрепление, но и</w:t>
      </w:r>
      <w:r w:rsidR="00D562EC">
        <w:rPr>
          <w:sz w:val="24"/>
          <w:szCs w:val="24"/>
          <w:lang w:eastAsia="ru-RU"/>
        </w:rPr>
        <w:t> </w:t>
      </w:r>
      <w:r w:rsidRPr="009A2134">
        <w:rPr>
          <w:sz w:val="24"/>
          <w:szCs w:val="24"/>
          <w:lang w:eastAsia="ru-RU"/>
        </w:rPr>
        <w:t>расширение связей между методическ</w:t>
      </w:r>
      <w:r w:rsidR="00D562EC">
        <w:rPr>
          <w:sz w:val="24"/>
          <w:szCs w:val="24"/>
          <w:lang w:eastAsia="ru-RU"/>
        </w:rPr>
        <w:t>ой службой</w:t>
      </w:r>
      <w:r w:rsidRPr="009A2134">
        <w:rPr>
          <w:sz w:val="24"/>
          <w:szCs w:val="24"/>
          <w:lang w:eastAsia="ru-RU"/>
        </w:rPr>
        <w:t>, образовательными учреждениями и другими партнёрами (</w:t>
      </w:r>
      <w:r w:rsidR="00D562EC">
        <w:rPr>
          <w:sz w:val="24"/>
          <w:szCs w:val="24"/>
          <w:lang w:eastAsia="ru-RU"/>
        </w:rPr>
        <w:t>вуз</w:t>
      </w:r>
      <w:r w:rsidRPr="009A2134">
        <w:rPr>
          <w:sz w:val="24"/>
          <w:szCs w:val="24"/>
          <w:lang w:eastAsia="ru-RU"/>
        </w:rPr>
        <w:t>ами, учреждени</w:t>
      </w:r>
      <w:r w:rsidR="00D562EC">
        <w:rPr>
          <w:sz w:val="24"/>
          <w:szCs w:val="24"/>
          <w:lang w:eastAsia="ru-RU"/>
        </w:rPr>
        <w:t>ями дополнительного образования</w:t>
      </w:r>
      <w:r w:rsidRPr="009A2134">
        <w:rPr>
          <w:sz w:val="24"/>
          <w:szCs w:val="24"/>
          <w:lang w:eastAsia="ru-RU"/>
        </w:rPr>
        <w:t>). Это позволило эффективно обмениваться опытом, совместно разрабатывать проекты и использовать общие ресурсы для повышения качества образования.</w:t>
      </w:r>
    </w:p>
    <w:p w:rsidR="009A2134" w:rsidRPr="009A2134" w:rsidRDefault="009A2134" w:rsidP="009A2134">
      <w:pPr>
        <w:widowControl/>
        <w:autoSpaceDE/>
        <w:autoSpaceDN/>
        <w:ind w:firstLine="567"/>
        <w:jc w:val="both"/>
        <w:rPr>
          <w:sz w:val="24"/>
          <w:szCs w:val="24"/>
          <w:lang w:eastAsia="ru-RU"/>
        </w:rPr>
      </w:pPr>
      <w:r w:rsidRPr="009A2134">
        <w:rPr>
          <w:sz w:val="24"/>
          <w:szCs w:val="24"/>
          <w:lang w:eastAsia="ru-RU"/>
        </w:rPr>
        <w:t>•</w:t>
      </w:r>
      <w:r w:rsidRPr="009A2134">
        <w:rPr>
          <w:sz w:val="24"/>
          <w:szCs w:val="24"/>
          <w:lang w:eastAsia="ru-RU"/>
        </w:rPr>
        <w:tab/>
        <w:t xml:space="preserve">Повышение квалификации педагогов: активно организовывали и координировали курсы повышения квалификации, </w:t>
      </w:r>
      <w:r w:rsidR="00D562EC">
        <w:rPr>
          <w:sz w:val="24"/>
          <w:szCs w:val="24"/>
          <w:lang w:eastAsia="ru-RU"/>
        </w:rPr>
        <w:t xml:space="preserve">проводили </w:t>
      </w:r>
      <w:r w:rsidRPr="009A2134">
        <w:rPr>
          <w:sz w:val="24"/>
          <w:szCs w:val="24"/>
          <w:lang w:eastAsia="ru-RU"/>
        </w:rPr>
        <w:t>тематические семинары, вебинары и мастер-классы, ориентированные на актуальные запросы педагогов и требования ФГОС. Особое внимание уделялось внедрению цифровых технологий, развитию функциональной грамотности и работе с одаренными детьми.</w:t>
      </w:r>
    </w:p>
    <w:p w:rsidR="009A2134" w:rsidRPr="009A2134" w:rsidRDefault="009A2134" w:rsidP="009A2134">
      <w:pPr>
        <w:widowControl/>
        <w:autoSpaceDE/>
        <w:autoSpaceDN/>
        <w:ind w:firstLine="567"/>
        <w:jc w:val="both"/>
        <w:rPr>
          <w:sz w:val="24"/>
          <w:szCs w:val="24"/>
          <w:lang w:eastAsia="ru-RU"/>
        </w:rPr>
      </w:pPr>
      <w:r w:rsidRPr="009A2134">
        <w:rPr>
          <w:sz w:val="24"/>
          <w:szCs w:val="24"/>
          <w:lang w:eastAsia="ru-RU"/>
        </w:rPr>
        <w:t>•</w:t>
      </w:r>
      <w:r w:rsidRPr="009A2134">
        <w:rPr>
          <w:sz w:val="24"/>
          <w:szCs w:val="24"/>
          <w:lang w:eastAsia="ru-RU"/>
        </w:rPr>
        <w:tab/>
        <w:t>Стимулирование профес</w:t>
      </w:r>
      <w:r w:rsidR="00D562EC">
        <w:rPr>
          <w:sz w:val="24"/>
          <w:szCs w:val="24"/>
          <w:lang w:eastAsia="ru-RU"/>
        </w:rPr>
        <w:t>сионального роста.</w:t>
      </w:r>
      <w:r w:rsidRPr="009A2134">
        <w:rPr>
          <w:sz w:val="24"/>
          <w:szCs w:val="24"/>
          <w:lang w:eastAsia="ru-RU"/>
        </w:rPr>
        <w:t xml:space="preserve">  Поддерживали и развивали конкурсное движение среди педагогов. Это позволило не только поощрять лучшие практики и инновации, но и создать условия для профессионального саморазвития и обмена опытом между учителями.</w:t>
      </w:r>
    </w:p>
    <w:p w:rsidR="009A2134" w:rsidRPr="009A2134" w:rsidRDefault="009A2134" w:rsidP="009A2134">
      <w:pPr>
        <w:widowControl/>
        <w:autoSpaceDE/>
        <w:autoSpaceDN/>
        <w:ind w:firstLine="567"/>
        <w:jc w:val="both"/>
        <w:rPr>
          <w:color w:val="000000"/>
          <w:sz w:val="24"/>
          <w:szCs w:val="20"/>
          <w:lang w:eastAsia="ru-RU"/>
        </w:rPr>
      </w:pPr>
      <w:r w:rsidRPr="009A2134">
        <w:rPr>
          <w:rFonts w:hint="eastAsia"/>
          <w:color w:val="000000"/>
          <w:sz w:val="24"/>
          <w:szCs w:val="20"/>
          <w:lang w:eastAsia="ru-RU"/>
        </w:rPr>
        <w:t>Ключевым</w:t>
      </w:r>
      <w:r w:rsidRPr="009A2134">
        <w:rPr>
          <w:color w:val="000000"/>
          <w:sz w:val="24"/>
          <w:szCs w:val="20"/>
          <w:lang w:eastAsia="ru-RU"/>
        </w:rPr>
        <w:t xml:space="preserve"> </w:t>
      </w:r>
      <w:r w:rsidRPr="009A2134">
        <w:rPr>
          <w:rFonts w:hint="eastAsia"/>
          <w:color w:val="000000"/>
          <w:sz w:val="24"/>
          <w:szCs w:val="20"/>
          <w:lang w:eastAsia="ru-RU"/>
        </w:rPr>
        <w:t>фактором</w:t>
      </w:r>
      <w:r w:rsidRPr="009A2134">
        <w:rPr>
          <w:color w:val="000000"/>
          <w:sz w:val="24"/>
          <w:szCs w:val="20"/>
          <w:lang w:eastAsia="ru-RU"/>
        </w:rPr>
        <w:t xml:space="preserve"> </w:t>
      </w:r>
      <w:r w:rsidRPr="009A2134">
        <w:rPr>
          <w:rFonts w:hint="eastAsia"/>
          <w:color w:val="000000"/>
          <w:sz w:val="24"/>
          <w:szCs w:val="20"/>
          <w:lang w:eastAsia="ru-RU"/>
        </w:rPr>
        <w:t>успешного</w:t>
      </w:r>
      <w:r w:rsidRPr="009A2134">
        <w:rPr>
          <w:color w:val="000000"/>
          <w:sz w:val="24"/>
          <w:szCs w:val="20"/>
          <w:lang w:eastAsia="ru-RU"/>
        </w:rPr>
        <w:t xml:space="preserve"> </w:t>
      </w:r>
      <w:r w:rsidR="00D562EC">
        <w:rPr>
          <w:rFonts w:hint="eastAsia"/>
          <w:color w:val="000000"/>
          <w:sz w:val="24"/>
          <w:szCs w:val="20"/>
          <w:lang w:eastAsia="ru-RU"/>
        </w:rPr>
        <w:t xml:space="preserve">реализации ключевых направлений </w:t>
      </w:r>
      <w:r w:rsidRPr="009A2134">
        <w:rPr>
          <w:rFonts w:hint="eastAsia"/>
          <w:color w:val="000000"/>
          <w:sz w:val="24"/>
          <w:szCs w:val="20"/>
          <w:lang w:eastAsia="ru-RU"/>
        </w:rPr>
        <w:t>является</w:t>
      </w:r>
      <w:r w:rsidRPr="009A2134">
        <w:rPr>
          <w:color w:val="000000"/>
          <w:sz w:val="24"/>
          <w:szCs w:val="20"/>
          <w:lang w:eastAsia="ru-RU"/>
        </w:rPr>
        <w:t xml:space="preserve"> </w:t>
      </w:r>
      <w:r w:rsidRPr="009A2134">
        <w:rPr>
          <w:rFonts w:hint="eastAsia"/>
          <w:color w:val="000000"/>
          <w:sz w:val="24"/>
          <w:szCs w:val="20"/>
          <w:lang w:eastAsia="ru-RU"/>
        </w:rPr>
        <w:t>профессионализм</w:t>
      </w:r>
      <w:r w:rsidRPr="009A2134">
        <w:rPr>
          <w:color w:val="000000"/>
          <w:sz w:val="24"/>
          <w:szCs w:val="20"/>
          <w:lang w:eastAsia="ru-RU"/>
        </w:rPr>
        <w:t xml:space="preserve"> </w:t>
      </w:r>
      <w:r w:rsidRPr="009A2134">
        <w:rPr>
          <w:rFonts w:hint="eastAsia"/>
          <w:color w:val="000000"/>
          <w:sz w:val="24"/>
          <w:szCs w:val="20"/>
          <w:lang w:eastAsia="ru-RU"/>
        </w:rPr>
        <w:t>педагогического</w:t>
      </w:r>
      <w:r w:rsidRPr="009A2134">
        <w:rPr>
          <w:color w:val="000000"/>
          <w:sz w:val="24"/>
          <w:szCs w:val="20"/>
          <w:lang w:eastAsia="ru-RU"/>
        </w:rPr>
        <w:t xml:space="preserve"> </w:t>
      </w:r>
      <w:r w:rsidRPr="009A2134">
        <w:rPr>
          <w:rFonts w:hint="eastAsia"/>
          <w:color w:val="000000"/>
          <w:sz w:val="24"/>
          <w:szCs w:val="20"/>
          <w:lang w:eastAsia="ru-RU"/>
        </w:rPr>
        <w:t>коллектива</w:t>
      </w:r>
      <w:r w:rsidRPr="009A2134">
        <w:rPr>
          <w:color w:val="000000"/>
          <w:sz w:val="24"/>
          <w:szCs w:val="20"/>
          <w:lang w:eastAsia="ru-RU"/>
        </w:rPr>
        <w:t xml:space="preserve">. </w:t>
      </w:r>
      <w:r w:rsidRPr="009A2134">
        <w:rPr>
          <w:rFonts w:hint="eastAsia"/>
          <w:color w:val="000000"/>
          <w:sz w:val="24"/>
          <w:szCs w:val="20"/>
          <w:lang w:eastAsia="ru-RU"/>
        </w:rPr>
        <w:t>На</w:t>
      </w:r>
      <w:r w:rsidRPr="009A2134">
        <w:rPr>
          <w:color w:val="000000"/>
          <w:sz w:val="24"/>
          <w:szCs w:val="20"/>
          <w:lang w:eastAsia="ru-RU"/>
        </w:rPr>
        <w:t xml:space="preserve"> </w:t>
      </w:r>
      <w:r w:rsidRPr="009A2134">
        <w:rPr>
          <w:rFonts w:hint="eastAsia"/>
          <w:color w:val="000000"/>
          <w:sz w:val="24"/>
          <w:szCs w:val="20"/>
          <w:lang w:eastAsia="ru-RU"/>
        </w:rPr>
        <w:t>начало</w:t>
      </w:r>
      <w:r w:rsidRPr="009A2134">
        <w:rPr>
          <w:color w:val="000000"/>
          <w:sz w:val="24"/>
          <w:szCs w:val="20"/>
          <w:lang w:eastAsia="ru-RU"/>
        </w:rPr>
        <w:t xml:space="preserve"> </w:t>
      </w:r>
      <w:r w:rsidRPr="009A2134">
        <w:rPr>
          <w:rFonts w:hint="eastAsia"/>
          <w:color w:val="000000"/>
          <w:sz w:val="24"/>
          <w:szCs w:val="20"/>
          <w:lang w:eastAsia="ru-RU"/>
        </w:rPr>
        <w:t>учебного</w:t>
      </w:r>
      <w:r w:rsidRPr="009A2134">
        <w:rPr>
          <w:color w:val="000000"/>
          <w:sz w:val="24"/>
          <w:szCs w:val="20"/>
          <w:lang w:eastAsia="ru-RU"/>
        </w:rPr>
        <w:t xml:space="preserve"> </w:t>
      </w:r>
      <w:r w:rsidRPr="009A2134">
        <w:rPr>
          <w:rFonts w:hint="eastAsia"/>
          <w:color w:val="000000"/>
          <w:sz w:val="24"/>
          <w:szCs w:val="20"/>
          <w:lang w:eastAsia="ru-RU"/>
        </w:rPr>
        <w:t>года</w:t>
      </w:r>
      <w:r w:rsidRPr="009A2134">
        <w:rPr>
          <w:color w:val="000000"/>
          <w:sz w:val="24"/>
          <w:szCs w:val="20"/>
          <w:lang w:eastAsia="ru-RU"/>
        </w:rPr>
        <w:t xml:space="preserve"> </w:t>
      </w:r>
      <w:r w:rsidRPr="009A2134">
        <w:rPr>
          <w:rFonts w:hint="eastAsia"/>
          <w:color w:val="000000"/>
          <w:sz w:val="24"/>
          <w:szCs w:val="20"/>
          <w:lang w:eastAsia="ru-RU"/>
        </w:rPr>
        <w:t>в</w:t>
      </w:r>
      <w:r w:rsidRPr="009A2134">
        <w:rPr>
          <w:color w:val="000000"/>
          <w:sz w:val="24"/>
          <w:szCs w:val="20"/>
          <w:lang w:eastAsia="ru-RU"/>
        </w:rPr>
        <w:t xml:space="preserve"> </w:t>
      </w:r>
      <w:r w:rsidRPr="009A2134">
        <w:rPr>
          <w:rFonts w:hint="eastAsia"/>
          <w:color w:val="000000"/>
          <w:sz w:val="24"/>
          <w:szCs w:val="20"/>
          <w:lang w:eastAsia="ru-RU"/>
        </w:rPr>
        <w:t>школах</w:t>
      </w:r>
      <w:r w:rsidRPr="009A2134">
        <w:rPr>
          <w:color w:val="000000"/>
          <w:sz w:val="24"/>
          <w:szCs w:val="20"/>
          <w:lang w:eastAsia="ru-RU"/>
        </w:rPr>
        <w:t xml:space="preserve"> </w:t>
      </w:r>
      <w:r w:rsidRPr="009A2134">
        <w:rPr>
          <w:rFonts w:hint="eastAsia"/>
          <w:color w:val="000000"/>
          <w:sz w:val="24"/>
          <w:szCs w:val="20"/>
          <w:lang w:eastAsia="ru-RU"/>
        </w:rPr>
        <w:t>работало</w:t>
      </w:r>
      <w:r w:rsidRPr="009A2134">
        <w:rPr>
          <w:color w:val="000000"/>
          <w:sz w:val="24"/>
          <w:szCs w:val="20"/>
          <w:lang w:eastAsia="ru-RU"/>
        </w:rPr>
        <w:t xml:space="preserve"> 65 </w:t>
      </w:r>
      <w:r w:rsidRPr="009A2134">
        <w:rPr>
          <w:rFonts w:hint="eastAsia"/>
          <w:color w:val="000000"/>
          <w:sz w:val="24"/>
          <w:szCs w:val="20"/>
          <w:lang w:eastAsia="ru-RU"/>
        </w:rPr>
        <w:t>учителе</w:t>
      </w:r>
      <w:r w:rsidRPr="009A2134">
        <w:rPr>
          <w:color w:val="000000"/>
          <w:sz w:val="24"/>
          <w:szCs w:val="20"/>
          <w:lang w:eastAsia="ru-RU"/>
        </w:rPr>
        <w:t xml:space="preserve">й </w:t>
      </w:r>
      <w:r w:rsidRPr="009A2134">
        <w:rPr>
          <w:rFonts w:hint="eastAsia"/>
          <w:color w:val="000000"/>
          <w:sz w:val="24"/>
          <w:szCs w:val="20"/>
          <w:lang w:eastAsia="ru-RU"/>
        </w:rPr>
        <w:t>химии</w:t>
      </w:r>
      <w:r w:rsidRPr="009A2134">
        <w:rPr>
          <w:color w:val="000000"/>
          <w:sz w:val="24"/>
          <w:szCs w:val="20"/>
          <w:lang w:eastAsia="ru-RU"/>
        </w:rPr>
        <w:t xml:space="preserve">, </w:t>
      </w:r>
      <w:r w:rsidRPr="009A2134">
        <w:rPr>
          <w:rFonts w:hint="eastAsia"/>
          <w:color w:val="000000"/>
          <w:sz w:val="24"/>
          <w:szCs w:val="20"/>
          <w:lang w:eastAsia="ru-RU"/>
        </w:rPr>
        <w:t>к</w:t>
      </w:r>
      <w:r w:rsidRPr="009A2134">
        <w:rPr>
          <w:color w:val="000000"/>
          <w:sz w:val="24"/>
          <w:szCs w:val="20"/>
          <w:lang w:eastAsia="ru-RU"/>
        </w:rPr>
        <w:t xml:space="preserve"> </w:t>
      </w:r>
      <w:r w:rsidRPr="009A2134">
        <w:rPr>
          <w:rFonts w:hint="eastAsia"/>
          <w:color w:val="000000"/>
          <w:sz w:val="24"/>
          <w:szCs w:val="20"/>
          <w:lang w:eastAsia="ru-RU"/>
        </w:rPr>
        <w:t>его</w:t>
      </w:r>
      <w:r w:rsidRPr="009A2134">
        <w:rPr>
          <w:color w:val="000000"/>
          <w:sz w:val="24"/>
          <w:szCs w:val="20"/>
          <w:lang w:eastAsia="ru-RU"/>
        </w:rPr>
        <w:t xml:space="preserve"> </w:t>
      </w:r>
      <w:r w:rsidRPr="009A2134">
        <w:rPr>
          <w:rFonts w:hint="eastAsia"/>
          <w:color w:val="000000"/>
          <w:sz w:val="24"/>
          <w:szCs w:val="20"/>
          <w:lang w:eastAsia="ru-RU"/>
        </w:rPr>
        <w:t>завершению</w:t>
      </w:r>
      <w:r w:rsidRPr="009A2134">
        <w:rPr>
          <w:color w:val="000000"/>
          <w:sz w:val="24"/>
          <w:szCs w:val="20"/>
          <w:lang w:eastAsia="ru-RU"/>
        </w:rPr>
        <w:t xml:space="preserve"> </w:t>
      </w:r>
      <w:r w:rsidRPr="009A2134">
        <w:rPr>
          <w:rFonts w:hint="eastAsia"/>
          <w:color w:val="000000"/>
          <w:sz w:val="24"/>
          <w:szCs w:val="20"/>
          <w:lang w:eastAsia="ru-RU"/>
        </w:rPr>
        <w:t>их</w:t>
      </w:r>
      <w:r w:rsidRPr="009A2134">
        <w:rPr>
          <w:color w:val="000000"/>
          <w:sz w:val="24"/>
          <w:szCs w:val="20"/>
          <w:lang w:eastAsia="ru-RU"/>
        </w:rPr>
        <w:t xml:space="preserve"> </w:t>
      </w:r>
      <w:r w:rsidRPr="009A2134">
        <w:rPr>
          <w:rFonts w:hint="eastAsia"/>
          <w:color w:val="000000"/>
          <w:sz w:val="24"/>
          <w:szCs w:val="20"/>
          <w:lang w:eastAsia="ru-RU"/>
        </w:rPr>
        <w:t>число</w:t>
      </w:r>
      <w:r w:rsidRPr="009A2134">
        <w:rPr>
          <w:color w:val="000000"/>
          <w:sz w:val="24"/>
          <w:szCs w:val="20"/>
          <w:lang w:eastAsia="ru-RU"/>
        </w:rPr>
        <w:t xml:space="preserve"> </w:t>
      </w:r>
      <w:r w:rsidRPr="009A2134">
        <w:rPr>
          <w:rFonts w:hint="eastAsia"/>
          <w:color w:val="000000"/>
          <w:sz w:val="24"/>
          <w:szCs w:val="20"/>
          <w:lang w:eastAsia="ru-RU"/>
        </w:rPr>
        <w:t>сократилось</w:t>
      </w:r>
      <w:r w:rsidRPr="009A2134">
        <w:rPr>
          <w:color w:val="000000"/>
          <w:sz w:val="24"/>
          <w:szCs w:val="20"/>
          <w:lang w:eastAsia="ru-RU"/>
        </w:rPr>
        <w:t xml:space="preserve"> </w:t>
      </w:r>
      <w:r w:rsidRPr="009A2134">
        <w:rPr>
          <w:rFonts w:hint="eastAsia"/>
          <w:color w:val="000000"/>
          <w:sz w:val="24"/>
          <w:szCs w:val="20"/>
          <w:lang w:eastAsia="ru-RU"/>
        </w:rPr>
        <w:t>до</w:t>
      </w:r>
      <w:r w:rsidRPr="009A2134">
        <w:rPr>
          <w:color w:val="000000"/>
          <w:sz w:val="24"/>
          <w:szCs w:val="20"/>
          <w:lang w:eastAsia="ru-RU"/>
        </w:rPr>
        <w:t xml:space="preserve"> 61, </w:t>
      </w:r>
      <w:r w:rsidRPr="009A2134">
        <w:rPr>
          <w:rFonts w:hint="eastAsia"/>
          <w:color w:val="000000"/>
          <w:sz w:val="24"/>
          <w:szCs w:val="20"/>
          <w:lang w:eastAsia="ru-RU"/>
        </w:rPr>
        <w:t>поскольку</w:t>
      </w:r>
      <w:r w:rsidRPr="009A2134">
        <w:rPr>
          <w:color w:val="000000"/>
          <w:sz w:val="24"/>
          <w:szCs w:val="20"/>
          <w:lang w:eastAsia="ru-RU"/>
        </w:rPr>
        <w:t xml:space="preserve"> </w:t>
      </w:r>
      <w:r w:rsidRPr="009A2134">
        <w:rPr>
          <w:rFonts w:hint="eastAsia"/>
          <w:color w:val="000000"/>
          <w:sz w:val="24"/>
          <w:szCs w:val="20"/>
          <w:lang w:eastAsia="ru-RU"/>
        </w:rPr>
        <w:t>двое</w:t>
      </w:r>
      <w:r w:rsidRPr="009A2134">
        <w:rPr>
          <w:color w:val="000000"/>
          <w:sz w:val="24"/>
          <w:szCs w:val="20"/>
          <w:lang w:eastAsia="ru-RU"/>
        </w:rPr>
        <w:t xml:space="preserve"> </w:t>
      </w:r>
      <w:r w:rsidRPr="009A2134">
        <w:rPr>
          <w:rFonts w:hint="eastAsia"/>
          <w:color w:val="000000"/>
          <w:sz w:val="24"/>
          <w:szCs w:val="20"/>
          <w:lang w:eastAsia="ru-RU"/>
        </w:rPr>
        <w:t>педагогов</w:t>
      </w:r>
      <w:r w:rsidRPr="009A2134">
        <w:rPr>
          <w:color w:val="000000"/>
          <w:sz w:val="24"/>
          <w:szCs w:val="20"/>
          <w:lang w:eastAsia="ru-RU"/>
        </w:rPr>
        <w:t xml:space="preserve"> </w:t>
      </w:r>
      <w:r w:rsidRPr="009A2134">
        <w:rPr>
          <w:rFonts w:hint="eastAsia"/>
          <w:color w:val="000000"/>
          <w:sz w:val="24"/>
          <w:szCs w:val="20"/>
          <w:lang w:eastAsia="ru-RU"/>
        </w:rPr>
        <w:t>у</w:t>
      </w:r>
      <w:r w:rsidRPr="009A2134">
        <w:rPr>
          <w:color w:val="000000"/>
          <w:sz w:val="24"/>
          <w:szCs w:val="20"/>
          <w:lang w:eastAsia="ru-RU"/>
        </w:rPr>
        <w:t xml:space="preserve">волились, двое </w:t>
      </w:r>
      <w:r>
        <w:rPr>
          <w:color w:val="000000"/>
          <w:sz w:val="24"/>
          <w:szCs w:val="20"/>
          <w:lang w:eastAsia="ru-RU"/>
        </w:rPr>
        <w:t>ушли в декретный отпуск</w:t>
      </w:r>
      <w:r w:rsidRPr="009A2134">
        <w:rPr>
          <w:color w:val="000000"/>
          <w:sz w:val="24"/>
          <w:szCs w:val="20"/>
          <w:lang w:eastAsia="ru-RU"/>
        </w:rPr>
        <w:t xml:space="preserve">. </w:t>
      </w:r>
      <w:r w:rsidRPr="009A2134">
        <w:rPr>
          <w:rFonts w:hint="eastAsia"/>
          <w:color w:val="000000"/>
          <w:sz w:val="24"/>
          <w:szCs w:val="20"/>
          <w:lang w:eastAsia="ru-RU"/>
        </w:rPr>
        <w:t>Среди</w:t>
      </w:r>
      <w:r w:rsidRPr="009A2134">
        <w:rPr>
          <w:color w:val="000000"/>
          <w:sz w:val="24"/>
          <w:szCs w:val="20"/>
          <w:lang w:eastAsia="ru-RU"/>
        </w:rPr>
        <w:t xml:space="preserve"> </w:t>
      </w:r>
      <w:r w:rsidRPr="009A2134">
        <w:rPr>
          <w:rFonts w:hint="eastAsia"/>
          <w:color w:val="000000"/>
          <w:sz w:val="24"/>
          <w:szCs w:val="20"/>
          <w:lang w:eastAsia="ru-RU"/>
        </w:rPr>
        <w:t>действующих</w:t>
      </w:r>
      <w:r w:rsidRPr="009A2134">
        <w:rPr>
          <w:color w:val="000000"/>
          <w:sz w:val="24"/>
          <w:szCs w:val="20"/>
          <w:lang w:eastAsia="ru-RU"/>
        </w:rPr>
        <w:t xml:space="preserve"> </w:t>
      </w:r>
      <w:r w:rsidRPr="009A2134">
        <w:rPr>
          <w:rFonts w:hint="eastAsia"/>
          <w:color w:val="000000"/>
          <w:sz w:val="24"/>
          <w:szCs w:val="20"/>
          <w:lang w:eastAsia="ru-RU"/>
        </w:rPr>
        <w:t>учителей</w:t>
      </w:r>
      <w:r w:rsidRPr="009A2134">
        <w:rPr>
          <w:color w:val="000000"/>
          <w:sz w:val="24"/>
          <w:szCs w:val="20"/>
          <w:lang w:eastAsia="ru-RU"/>
        </w:rPr>
        <w:t xml:space="preserve"> 16 </w:t>
      </w:r>
      <w:r w:rsidRPr="009A2134">
        <w:rPr>
          <w:rFonts w:hint="eastAsia"/>
          <w:color w:val="000000"/>
          <w:sz w:val="24"/>
          <w:szCs w:val="20"/>
          <w:lang w:eastAsia="ru-RU"/>
        </w:rPr>
        <w:t>совмещают</w:t>
      </w:r>
      <w:r w:rsidRPr="009A2134">
        <w:rPr>
          <w:color w:val="000000"/>
          <w:sz w:val="24"/>
          <w:szCs w:val="20"/>
          <w:lang w:eastAsia="ru-RU"/>
        </w:rPr>
        <w:t xml:space="preserve"> </w:t>
      </w:r>
      <w:r w:rsidRPr="009A2134">
        <w:rPr>
          <w:rFonts w:hint="eastAsia"/>
          <w:color w:val="000000"/>
          <w:sz w:val="24"/>
          <w:szCs w:val="20"/>
          <w:lang w:eastAsia="ru-RU"/>
        </w:rPr>
        <w:t>преподавание</w:t>
      </w:r>
      <w:r w:rsidRPr="009A2134">
        <w:rPr>
          <w:color w:val="000000"/>
          <w:sz w:val="24"/>
          <w:szCs w:val="20"/>
          <w:lang w:eastAsia="ru-RU"/>
        </w:rPr>
        <w:t xml:space="preserve"> </w:t>
      </w:r>
      <w:r w:rsidRPr="009A2134">
        <w:rPr>
          <w:rFonts w:hint="eastAsia"/>
          <w:color w:val="000000"/>
          <w:sz w:val="24"/>
          <w:szCs w:val="20"/>
          <w:lang w:eastAsia="ru-RU"/>
        </w:rPr>
        <w:t>химии</w:t>
      </w:r>
      <w:r w:rsidRPr="009A2134">
        <w:rPr>
          <w:color w:val="000000"/>
          <w:sz w:val="24"/>
          <w:szCs w:val="20"/>
          <w:lang w:eastAsia="ru-RU"/>
        </w:rPr>
        <w:t xml:space="preserve"> </w:t>
      </w:r>
      <w:r w:rsidRPr="009A2134">
        <w:rPr>
          <w:rFonts w:hint="eastAsia"/>
          <w:color w:val="000000"/>
          <w:sz w:val="24"/>
          <w:szCs w:val="20"/>
          <w:lang w:eastAsia="ru-RU"/>
        </w:rPr>
        <w:t>с</w:t>
      </w:r>
      <w:r w:rsidRPr="009A2134">
        <w:rPr>
          <w:color w:val="000000"/>
          <w:sz w:val="24"/>
          <w:szCs w:val="20"/>
          <w:lang w:eastAsia="ru-RU"/>
        </w:rPr>
        <w:t xml:space="preserve"> </w:t>
      </w:r>
      <w:r w:rsidRPr="009A2134">
        <w:rPr>
          <w:rFonts w:hint="eastAsia"/>
          <w:color w:val="000000"/>
          <w:sz w:val="24"/>
          <w:szCs w:val="20"/>
          <w:lang w:eastAsia="ru-RU"/>
        </w:rPr>
        <w:t>биологией</w:t>
      </w:r>
      <w:r w:rsidRPr="009A2134">
        <w:rPr>
          <w:color w:val="000000"/>
          <w:sz w:val="24"/>
          <w:szCs w:val="20"/>
          <w:lang w:eastAsia="ru-RU"/>
        </w:rPr>
        <w:t xml:space="preserve">, 4 </w:t>
      </w:r>
      <w:r w:rsidRPr="009A2134">
        <w:rPr>
          <w:rFonts w:hint="eastAsia"/>
          <w:color w:val="000000"/>
          <w:sz w:val="24"/>
          <w:szCs w:val="20"/>
          <w:lang w:eastAsia="ru-RU"/>
        </w:rPr>
        <w:t>занимают</w:t>
      </w:r>
      <w:r w:rsidRPr="009A2134">
        <w:rPr>
          <w:color w:val="000000"/>
          <w:sz w:val="24"/>
          <w:szCs w:val="20"/>
          <w:lang w:eastAsia="ru-RU"/>
        </w:rPr>
        <w:t xml:space="preserve"> </w:t>
      </w:r>
      <w:r w:rsidRPr="009A2134">
        <w:rPr>
          <w:rFonts w:hint="eastAsia"/>
          <w:color w:val="000000"/>
          <w:sz w:val="24"/>
          <w:szCs w:val="20"/>
          <w:lang w:eastAsia="ru-RU"/>
        </w:rPr>
        <w:t>должности</w:t>
      </w:r>
      <w:r w:rsidRPr="009A2134">
        <w:rPr>
          <w:color w:val="000000"/>
          <w:sz w:val="24"/>
          <w:szCs w:val="20"/>
          <w:lang w:eastAsia="ru-RU"/>
        </w:rPr>
        <w:t xml:space="preserve"> </w:t>
      </w:r>
      <w:r w:rsidRPr="009A2134">
        <w:rPr>
          <w:rFonts w:hint="eastAsia"/>
          <w:color w:val="000000"/>
          <w:sz w:val="24"/>
          <w:szCs w:val="20"/>
          <w:lang w:eastAsia="ru-RU"/>
        </w:rPr>
        <w:t>заместителей</w:t>
      </w:r>
      <w:r w:rsidRPr="009A2134">
        <w:rPr>
          <w:color w:val="000000"/>
          <w:sz w:val="24"/>
          <w:szCs w:val="20"/>
          <w:lang w:eastAsia="ru-RU"/>
        </w:rPr>
        <w:t xml:space="preserve"> </w:t>
      </w:r>
      <w:r w:rsidRPr="009A2134">
        <w:rPr>
          <w:rFonts w:hint="eastAsia"/>
          <w:color w:val="000000"/>
          <w:sz w:val="24"/>
          <w:szCs w:val="20"/>
          <w:lang w:eastAsia="ru-RU"/>
        </w:rPr>
        <w:t>директоров</w:t>
      </w:r>
      <w:r w:rsidRPr="009A2134">
        <w:rPr>
          <w:color w:val="000000"/>
          <w:sz w:val="24"/>
          <w:szCs w:val="20"/>
          <w:lang w:eastAsia="ru-RU"/>
        </w:rPr>
        <w:t xml:space="preserve">, </w:t>
      </w:r>
      <w:r w:rsidRPr="009A2134">
        <w:rPr>
          <w:rFonts w:hint="eastAsia"/>
          <w:color w:val="000000"/>
          <w:sz w:val="24"/>
          <w:szCs w:val="20"/>
          <w:lang w:eastAsia="ru-RU"/>
        </w:rPr>
        <w:t>а</w:t>
      </w:r>
      <w:r w:rsidRPr="009A2134">
        <w:rPr>
          <w:color w:val="000000"/>
          <w:sz w:val="24"/>
          <w:szCs w:val="20"/>
          <w:lang w:eastAsia="ru-RU"/>
        </w:rPr>
        <w:t xml:space="preserve"> </w:t>
      </w:r>
      <w:r w:rsidRPr="009A2134">
        <w:rPr>
          <w:rFonts w:hint="eastAsia"/>
          <w:color w:val="000000"/>
          <w:sz w:val="24"/>
          <w:szCs w:val="20"/>
          <w:lang w:eastAsia="ru-RU"/>
        </w:rPr>
        <w:t>один</w:t>
      </w:r>
      <w:r w:rsidRPr="009A2134">
        <w:rPr>
          <w:color w:val="000000"/>
          <w:sz w:val="24"/>
          <w:szCs w:val="20"/>
          <w:lang w:eastAsia="ru-RU"/>
        </w:rPr>
        <w:t xml:space="preserve"> </w:t>
      </w:r>
      <w:r w:rsidRPr="009A2134">
        <w:rPr>
          <w:rFonts w:hint="eastAsia"/>
          <w:color w:val="000000"/>
          <w:sz w:val="24"/>
          <w:szCs w:val="20"/>
          <w:lang w:eastAsia="ru-RU"/>
        </w:rPr>
        <w:t>работает</w:t>
      </w:r>
      <w:r w:rsidRPr="009A2134">
        <w:rPr>
          <w:color w:val="000000"/>
          <w:sz w:val="24"/>
          <w:szCs w:val="20"/>
          <w:lang w:eastAsia="ru-RU"/>
        </w:rPr>
        <w:t xml:space="preserve"> </w:t>
      </w:r>
      <w:r w:rsidRPr="009A2134">
        <w:rPr>
          <w:rFonts w:hint="eastAsia"/>
          <w:color w:val="000000"/>
          <w:sz w:val="24"/>
          <w:szCs w:val="20"/>
          <w:lang w:eastAsia="ru-RU"/>
        </w:rPr>
        <w:t>методистом</w:t>
      </w:r>
      <w:r w:rsidRPr="009A2134">
        <w:rPr>
          <w:color w:val="000000"/>
          <w:sz w:val="24"/>
          <w:szCs w:val="20"/>
          <w:lang w:eastAsia="ru-RU"/>
        </w:rPr>
        <w:t xml:space="preserve"> </w:t>
      </w:r>
      <w:r w:rsidRPr="009A2134">
        <w:rPr>
          <w:rFonts w:hint="eastAsia"/>
          <w:color w:val="000000"/>
          <w:sz w:val="24"/>
          <w:szCs w:val="20"/>
          <w:lang w:eastAsia="ru-RU"/>
        </w:rPr>
        <w:t>в</w:t>
      </w:r>
      <w:r w:rsidRPr="009A2134">
        <w:rPr>
          <w:color w:val="000000"/>
          <w:sz w:val="24"/>
          <w:szCs w:val="20"/>
          <w:lang w:eastAsia="ru-RU"/>
        </w:rPr>
        <w:t xml:space="preserve"> </w:t>
      </w:r>
      <w:r w:rsidRPr="009A2134">
        <w:rPr>
          <w:rFonts w:hint="eastAsia"/>
          <w:color w:val="000000"/>
          <w:sz w:val="24"/>
          <w:szCs w:val="20"/>
          <w:lang w:eastAsia="ru-RU"/>
        </w:rPr>
        <w:t>ГАОУ</w:t>
      </w:r>
      <w:r w:rsidRPr="009A2134">
        <w:rPr>
          <w:color w:val="000000"/>
          <w:sz w:val="24"/>
          <w:szCs w:val="20"/>
          <w:lang w:eastAsia="ru-RU"/>
        </w:rPr>
        <w:t xml:space="preserve"> </w:t>
      </w:r>
      <w:r w:rsidRPr="009A2134">
        <w:rPr>
          <w:rFonts w:hint="eastAsia"/>
          <w:color w:val="000000"/>
          <w:sz w:val="24"/>
          <w:szCs w:val="20"/>
          <w:lang w:eastAsia="ru-RU"/>
        </w:rPr>
        <w:t>ПО</w:t>
      </w:r>
      <w:r w:rsidRPr="009A2134">
        <w:rPr>
          <w:color w:val="000000"/>
          <w:sz w:val="24"/>
          <w:szCs w:val="20"/>
          <w:lang w:eastAsia="ru-RU"/>
        </w:rPr>
        <w:t xml:space="preserve"> </w:t>
      </w:r>
      <w:r w:rsidRPr="009A2134">
        <w:rPr>
          <w:rFonts w:hint="eastAsia"/>
          <w:color w:val="000000"/>
          <w:sz w:val="24"/>
          <w:szCs w:val="20"/>
          <w:lang w:eastAsia="ru-RU"/>
        </w:rPr>
        <w:t>ИРО</w:t>
      </w:r>
      <w:r w:rsidRPr="009A2134">
        <w:rPr>
          <w:color w:val="000000"/>
          <w:sz w:val="24"/>
          <w:szCs w:val="20"/>
          <w:lang w:eastAsia="ru-RU"/>
        </w:rPr>
        <w:t xml:space="preserve">. </w:t>
      </w:r>
      <w:r w:rsidRPr="009A2134">
        <w:rPr>
          <w:rFonts w:hint="eastAsia"/>
          <w:color w:val="000000"/>
          <w:sz w:val="24"/>
          <w:szCs w:val="20"/>
          <w:lang w:eastAsia="ru-RU"/>
        </w:rPr>
        <w:t>Таким</w:t>
      </w:r>
      <w:r w:rsidRPr="009A2134">
        <w:rPr>
          <w:color w:val="000000"/>
          <w:sz w:val="24"/>
          <w:szCs w:val="20"/>
          <w:lang w:eastAsia="ru-RU"/>
        </w:rPr>
        <w:t xml:space="preserve"> </w:t>
      </w:r>
      <w:r w:rsidRPr="009A2134">
        <w:rPr>
          <w:rFonts w:hint="eastAsia"/>
          <w:color w:val="000000"/>
          <w:sz w:val="24"/>
          <w:szCs w:val="20"/>
          <w:lang w:eastAsia="ru-RU"/>
        </w:rPr>
        <w:t>образом</w:t>
      </w:r>
      <w:r w:rsidRPr="009A2134">
        <w:rPr>
          <w:color w:val="000000"/>
          <w:sz w:val="24"/>
          <w:szCs w:val="20"/>
          <w:lang w:eastAsia="ru-RU"/>
        </w:rPr>
        <w:t xml:space="preserve">, </w:t>
      </w:r>
      <w:r w:rsidRPr="009A2134">
        <w:rPr>
          <w:rFonts w:hint="eastAsia"/>
          <w:color w:val="000000"/>
          <w:sz w:val="24"/>
          <w:szCs w:val="20"/>
          <w:lang w:eastAsia="ru-RU"/>
        </w:rPr>
        <w:t>более</w:t>
      </w:r>
      <w:r w:rsidRPr="009A2134">
        <w:rPr>
          <w:color w:val="000000"/>
          <w:sz w:val="24"/>
          <w:szCs w:val="20"/>
          <w:lang w:eastAsia="ru-RU"/>
        </w:rPr>
        <w:t xml:space="preserve"> </w:t>
      </w:r>
      <w:r w:rsidRPr="009A2134">
        <w:rPr>
          <w:rFonts w:hint="eastAsia"/>
          <w:color w:val="000000"/>
          <w:sz w:val="24"/>
          <w:szCs w:val="20"/>
          <w:lang w:eastAsia="ru-RU"/>
        </w:rPr>
        <w:t>четверти</w:t>
      </w:r>
      <w:r w:rsidRPr="009A2134">
        <w:rPr>
          <w:color w:val="000000"/>
          <w:sz w:val="24"/>
          <w:szCs w:val="20"/>
          <w:lang w:eastAsia="ru-RU"/>
        </w:rPr>
        <w:t xml:space="preserve"> </w:t>
      </w:r>
      <w:r w:rsidRPr="009A2134">
        <w:rPr>
          <w:rFonts w:hint="eastAsia"/>
          <w:color w:val="000000"/>
          <w:sz w:val="24"/>
          <w:szCs w:val="20"/>
          <w:lang w:eastAsia="ru-RU"/>
        </w:rPr>
        <w:t>педагогов</w:t>
      </w:r>
      <w:r w:rsidRPr="009A2134">
        <w:rPr>
          <w:color w:val="000000"/>
          <w:sz w:val="24"/>
          <w:szCs w:val="20"/>
          <w:lang w:eastAsia="ru-RU"/>
        </w:rPr>
        <w:t xml:space="preserve"> (30,8%) </w:t>
      </w:r>
      <w:r w:rsidRPr="009A2134">
        <w:rPr>
          <w:rFonts w:hint="eastAsia"/>
          <w:color w:val="000000"/>
          <w:sz w:val="24"/>
          <w:szCs w:val="20"/>
          <w:lang w:eastAsia="ru-RU"/>
        </w:rPr>
        <w:t>выполняют</w:t>
      </w:r>
      <w:r w:rsidRPr="009A2134">
        <w:rPr>
          <w:color w:val="000000"/>
          <w:sz w:val="24"/>
          <w:szCs w:val="20"/>
          <w:lang w:eastAsia="ru-RU"/>
        </w:rPr>
        <w:t xml:space="preserve"> </w:t>
      </w:r>
      <w:r w:rsidRPr="009A2134">
        <w:rPr>
          <w:rFonts w:hint="eastAsia"/>
          <w:color w:val="000000"/>
          <w:sz w:val="24"/>
          <w:szCs w:val="20"/>
          <w:lang w:eastAsia="ru-RU"/>
        </w:rPr>
        <w:t>несколько</w:t>
      </w:r>
      <w:r w:rsidRPr="009A2134">
        <w:rPr>
          <w:color w:val="000000"/>
          <w:sz w:val="24"/>
          <w:szCs w:val="20"/>
          <w:lang w:eastAsia="ru-RU"/>
        </w:rPr>
        <w:t xml:space="preserve"> </w:t>
      </w:r>
      <w:r w:rsidRPr="009A2134">
        <w:rPr>
          <w:rFonts w:hint="eastAsia"/>
          <w:color w:val="000000"/>
          <w:sz w:val="24"/>
          <w:szCs w:val="20"/>
          <w:lang w:eastAsia="ru-RU"/>
        </w:rPr>
        <w:t>функций</w:t>
      </w:r>
      <w:r w:rsidRPr="009A2134">
        <w:rPr>
          <w:color w:val="000000"/>
          <w:sz w:val="24"/>
          <w:szCs w:val="20"/>
          <w:lang w:eastAsia="ru-RU"/>
        </w:rPr>
        <w:t xml:space="preserve"> </w:t>
      </w:r>
      <w:r w:rsidRPr="009A2134">
        <w:rPr>
          <w:rFonts w:hint="eastAsia"/>
          <w:color w:val="000000"/>
          <w:sz w:val="24"/>
          <w:szCs w:val="20"/>
          <w:lang w:eastAsia="ru-RU"/>
        </w:rPr>
        <w:t>одновременно</w:t>
      </w:r>
      <w:r w:rsidRPr="009A2134">
        <w:rPr>
          <w:color w:val="000000"/>
          <w:sz w:val="24"/>
          <w:szCs w:val="20"/>
          <w:lang w:eastAsia="ru-RU"/>
        </w:rPr>
        <w:t xml:space="preserve">. </w:t>
      </w:r>
      <w:r w:rsidRPr="009A2134">
        <w:rPr>
          <w:rFonts w:hint="eastAsia"/>
          <w:color w:val="000000"/>
          <w:sz w:val="24"/>
          <w:szCs w:val="20"/>
          <w:lang w:eastAsia="ru-RU"/>
        </w:rPr>
        <w:t>В</w:t>
      </w:r>
      <w:r w:rsidRPr="009A2134">
        <w:rPr>
          <w:color w:val="000000"/>
          <w:sz w:val="24"/>
          <w:szCs w:val="20"/>
          <w:lang w:eastAsia="ru-RU"/>
        </w:rPr>
        <w:t xml:space="preserve"> </w:t>
      </w:r>
      <w:r w:rsidRPr="009A2134">
        <w:rPr>
          <w:rFonts w:hint="eastAsia"/>
          <w:color w:val="000000"/>
          <w:sz w:val="24"/>
          <w:szCs w:val="20"/>
          <w:lang w:eastAsia="ru-RU"/>
        </w:rPr>
        <w:t>двух</w:t>
      </w:r>
      <w:r w:rsidRPr="009A2134">
        <w:rPr>
          <w:color w:val="000000"/>
          <w:sz w:val="24"/>
          <w:szCs w:val="20"/>
          <w:lang w:eastAsia="ru-RU"/>
        </w:rPr>
        <w:t xml:space="preserve"> </w:t>
      </w:r>
      <w:r w:rsidRPr="009A2134">
        <w:rPr>
          <w:rFonts w:hint="eastAsia"/>
          <w:color w:val="000000"/>
          <w:sz w:val="24"/>
          <w:szCs w:val="20"/>
          <w:lang w:eastAsia="ru-RU"/>
        </w:rPr>
        <w:t>школах</w:t>
      </w:r>
      <w:r w:rsidRPr="009A2134">
        <w:rPr>
          <w:color w:val="000000"/>
          <w:sz w:val="24"/>
          <w:szCs w:val="20"/>
          <w:lang w:eastAsia="ru-RU"/>
        </w:rPr>
        <w:t xml:space="preserve"> </w:t>
      </w:r>
      <w:r w:rsidRPr="009A2134">
        <w:rPr>
          <w:rFonts w:hint="eastAsia"/>
          <w:color w:val="000000"/>
          <w:sz w:val="24"/>
          <w:szCs w:val="20"/>
          <w:lang w:eastAsia="ru-RU"/>
        </w:rPr>
        <w:t>химия</w:t>
      </w:r>
      <w:r w:rsidRPr="009A2134">
        <w:rPr>
          <w:color w:val="000000"/>
          <w:sz w:val="24"/>
          <w:szCs w:val="20"/>
          <w:lang w:eastAsia="ru-RU"/>
        </w:rPr>
        <w:t xml:space="preserve"> </w:t>
      </w:r>
      <w:r w:rsidRPr="009A2134">
        <w:rPr>
          <w:rFonts w:hint="eastAsia"/>
          <w:color w:val="000000"/>
          <w:sz w:val="24"/>
          <w:szCs w:val="20"/>
          <w:lang w:eastAsia="ru-RU"/>
        </w:rPr>
        <w:t>преподается</w:t>
      </w:r>
      <w:r w:rsidRPr="009A2134">
        <w:rPr>
          <w:color w:val="000000"/>
          <w:sz w:val="24"/>
          <w:szCs w:val="20"/>
          <w:lang w:eastAsia="ru-RU"/>
        </w:rPr>
        <w:t xml:space="preserve"> </w:t>
      </w:r>
      <w:r w:rsidRPr="009A2134">
        <w:rPr>
          <w:rFonts w:hint="eastAsia"/>
          <w:color w:val="000000"/>
          <w:sz w:val="24"/>
          <w:szCs w:val="20"/>
          <w:lang w:eastAsia="ru-RU"/>
        </w:rPr>
        <w:t>совместителями</w:t>
      </w:r>
      <w:r w:rsidRPr="009A2134">
        <w:rPr>
          <w:color w:val="000000"/>
          <w:sz w:val="24"/>
          <w:szCs w:val="20"/>
          <w:lang w:eastAsia="ru-RU"/>
        </w:rPr>
        <w:t xml:space="preserve"> </w:t>
      </w:r>
      <w:r w:rsidRPr="009A2134">
        <w:rPr>
          <w:rFonts w:hint="eastAsia"/>
          <w:color w:val="000000"/>
          <w:sz w:val="24"/>
          <w:szCs w:val="20"/>
          <w:lang w:eastAsia="ru-RU"/>
        </w:rPr>
        <w:t>из</w:t>
      </w:r>
      <w:r w:rsidRPr="009A2134">
        <w:rPr>
          <w:color w:val="000000"/>
          <w:sz w:val="24"/>
          <w:szCs w:val="20"/>
          <w:lang w:eastAsia="ru-RU"/>
        </w:rPr>
        <w:t xml:space="preserve"> </w:t>
      </w:r>
      <w:r w:rsidRPr="009A2134">
        <w:rPr>
          <w:rFonts w:hint="eastAsia"/>
          <w:color w:val="000000"/>
          <w:sz w:val="24"/>
          <w:szCs w:val="20"/>
          <w:lang w:eastAsia="ru-RU"/>
        </w:rPr>
        <w:t>других</w:t>
      </w:r>
      <w:r w:rsidRPr="009A2134">
        <w:rPr>
          <w:color w:val="000000"/>
          <w:sz w:val="24"/>
          <w:szCs w:val="20"/>
          <w:lang w:eastAsia="ru-RU"/>
        </w:rPr>
        <w:t xml:space="preserve"> </w:t>
      </w:r>
      <w:r w:rsidRPr="009A2134">
        <w:rPr>
          <w:rFonts w:hint="eastAsia"/>
          <w:color w:val="000000"/>
          <w:sz w:val="24"/>
          <w:szCs w:val="20"/>
          <w:lang w:eastAsia="ru-RU"/>
        </w:rPr>
        <w:t>образовательных</w:t>
      </w:r>
      <w:r w:rsidRPr="009A2134">
        <w:rPr>
          <w:color w:val="000000"/>
          <w:sz w:val="24"/>
          <w:szCs w:val="20"/>
          <w:lang w:eastAsia="ru-RU"/>
        </w:rPr>
        <w:t xml:space="preserve"> </w:t>
      </w:r>
      <w:r w:rsidRPr="009A2134">
        <w:rPr>
          <w:rFonts w:hint="eastAsia"/>
          <w:color w:val="000000"/>
          <w:sz w:val="24"/>
          <w:szCs w:val="20"/>
          <w:lang w:eastAsia="ru-RU"/>
        </w:rPr>
        <w:t>организаций</w:t>
      </w:r>
      <w:r w:rsidRPr="009A2134">
        <w:rPr>
          <w:color w:val="000000"/>
          <w:sz w:val="24"/>
          <w:szCs w:val="20"/>
          <w:lang w:eastAsia="ru-RU"/>
        </w:rPr>
        <w:t xml:space="preserve">, </w:t>
      </w:r>
      <w:r w:rsidRPr="009A2134">
        <w:rPr>
          <w:rFonts w:hint="eastAsia"/>
          <w:color w:val="000000"/>
          <w:sz w:val="24"/>
          <w:szCs w:val="20"/>
          <w:lang w:eastAsia="ru-RU"/>
        </w:rPr>
        <w:t>что</w:t>
      </w:r>
      <w:r w:rsidRPr="009A2134">
        <w:rPr>
          <w:color w:val="000000"/>
          <w:sz w:val="24"/>
          <w:szCs w:val="20"/>
          <w:lang w:eastAsia="ru-RU"/>
        </w:rPr>
        <w:t xml:space="preserve"> </w:t>
      </w:r>
      <w:r w:rsidRPr="009A2134">
        <w:rPr>
          <w:rFonts w:hint="eastAsia"/>
          <w:color w:val="000000"/>
          <w:sz w:val="24"/>
          <w:szCs w:val="20"/>
          <w:lang w:eastAsia="ru-RU"/>
        </w:rPr>
        <w:t>составляет</w:t>
      </w:r>
      <w:r w:rsidRPr="009A2134">
        <w:rPr>
          <w:color w:val="000000"/>
          <w:sz w:val="24"/>
          <w:szCs w:val="20"/>
          <w:lang w:eastAsia="ru-RU"/>
        </w:rPr>
        <w:t xml:space="preserve"> 3,2% </w:t>
      </w:r>
      <w:r w:rsidRPr="009A2134">
        <w:rPr>
          <w:rFonts w:hint="eastAsia"/>
          <w:color w:val="000000"/>
          <w:sz w:val="24"/>
          <w:szCs w:val="20"/>
          <w:lang w:eastAsia="ru-RU"/>
        </w:rPr>
        <w:t>от</w:t>
      </w:r>
      <w:r w:rsidRPr="009A2134">
        <w:rPr>
          <w:color w:val="000000"/>
          <w:sz w:val="24"/>
          <w:szCs w:val="20"/>
          <w:lang w:eastAsia="ru-RU"/>
        </w:rPr>
        <w:t xml:space="preserve"> </w:t>
      </w:r>
      <w:r w:rsidRPr="009A2134">
        <w:rPr>
          <w:rFonts w:hint="eastAsia"/>
          <w:color w:val="000000"/>
          <w:sz w:val="24"/>
          <w:szCs w:val="20"/>
          <w:lang w:eastAsia="ru-RU"/>
        </w:rPr>
        <w:t>общего</w:t>
      </w:r>
      <w:r w:rsidRPr="009A2134">
        <w:rPr>
          <w:color w:val="000000"/>
          <w:sz w:val="24"/>
          <w:szCs w:val="20"/>
          <w:lang w:eastAsia="ru-RU"/>
        </w:rPr>
        <w:t xml:space="preserve"> </w:t>
      </w:r>
      <w:r w:rsidRPr="009A2134">
        <w:rPr>
          <w:rFonts w:hint="eastAsia"/>
          <w:color w:val="000000"/>
          <w:sz w:val="24"/>
          <w:szCs w:val="20"/>
          <w:lang w:eastAsia="ru-RU"/>
        </w:rPr>
        <w:t>числа</w:t>
      </w:r>
      <w:r w:rsidRPr="009A2134">
        <w:rPr>
          <w:color w:val="000000"/>
          <w:sz w:val="24"/>
          <w:szCs w:val="20"/>
          <w:lang w:eastAsia="ru-RU"/>
        </w:rPr>
        <w:t xml:space="preserve"> </w:t>
      </w:r>
      <w:r w:rsidRPr="009A2134">
        <w:rPr>
          <w:rFonts w:hint="eastAsia"/>
          <w:color w:val="000000"/>
          <w:sz w:val="24"/>
          <w:szCs w:val="20"/>
          <w:lang w:eastAsia="ru-RU"/>
        </w:rPr>
        <w:t>учителей</w:t>
      </w:r>
      <w:r w:rsidRPr="009A2134">
        <w:rPr>
          <w:color w:val="000000"/>
          <w:sz w:val="24"/>
          <w:szCs w:val="20"/>
          <w:lang w:eastAsia="ru-RU"/>
        </w:rPr>
        <w:t xml:space="preserve"> </w:t>
      </w:r>
      <w:r w:rsidRPr="009A2134">
        <w:rPr>
          <w:rFonts w:hint="eastAsia"/>
          <w:color w:val="000000"/>
          <w:sz w:val="24"/>
          <w:szCs w:val="20"/>
          <w:lang w:eastAsia="ru-RU"/>
        </w:rPr>
        <w:t>данного</w:t>
      </w:r>
      <w:r w:rsidRPr="009A2134">
        <w:rPr>
          <w:color w:val="000000"/>
          <w:sz w:val="24"/>
          <w:szCs w:val="20"/>
          <w:lang w:eastAsia="ru-RU"/>
        </w:rPr>
        <w:t xml:space="preserve"> </w:t>
      </w:r>
      <w:r w:rsidRPr="009A2134">
        <w:rPr>
          <w:rFonts w:hint="eastAsia"/>
          <w:color w:val="000000"/>
          <w:sz w:val="24"/>
          <w:szCs w:val="20"/>
          <w:lang w:eastAsia="ru-RU"/>
        </w:rPr>
        <w:t>предмета</w:t>
      </w:r>
      <w:r w:rsidRPr="009A2134">
        <w:rPr>
          <w:color w:val="000000"/>
          <w:sz w:val="24"/>
          <w:szCs w:val="20"/>
          <w:lang w:eastAsia="ru-RU"/>
        </w:rPr>
        <w:t>.</w:t>
      </w:r>
    </w:p>
    <w:p w:rsidR="009A2134" w:rsidRPr="009A2134" w:rsidRDefault="009A2134" w:rsidP="009A2134">
      <w:pPr>
        <w:widowControl/>
        <w:autoSpaceDE/>
        <w:autoSpaceDN/>
        <w:ind w:firstLine="567"/>
        <w:jc w:val="both"/>
        <w:rPr>
          <w:color w:val="000000"/>
          <w:sz w:val="24"/>
          <w:szCs w:val="20"/>
          <w:lang w:eastAsia="ru-RU"/>
        </w:rPr>
      </w:pPr>
      <w:r w:rsidRPr="009A2134">
        <w:rPr>
          <w:color w:val="000000"/>
          <w:sz w:val="24"/>
          <w:szCs w:val="20"/>
          <w:lang w:eastAsia="ru-RU"/>
        </w:rPr>
        <w:lastRenderedPageBreak/>
        <w:t>Кадровый потенциал учителей химии характеризуется высоким квал</w:t>
      </w:r>
      <w:r>
        <w:rPr>
          <w:color w:val="000000"/>
          <w:sz w:val="24"/>
          <w:szCs w:val="20"/>
          <w:lang w:eastAsia="ru-RU"/>
        </w:rPr>
        <w:t>ификационным уровнем: 30 учителей</w:t>
      </w:r>
      <w:r w:rsidRPr="009A2134">
        <w:rPr>
          <w:color w:val="000000"/>
          <w:sz w:val="24"/>
          <w:szCs w:val="20"/>
          <w:lang w:eastAsia="ru-RU"/>
        </w:rPr>
        <w:t xml:space="preserve"> (4</w:t>
      </w:r>
      <w:r w:rsidR="00D562EC">
        <w:rPr>
          <w:color w:val="000000"/>
          <w:sz w:val="24"/>
          <w:szCs w:val="20"/>
          <w:lang w:eastAsia="ru-RU"/>
        </w:rPr>
        <w:t>6,2</w:t>
      </w:r>
      <w:r w:rsidRPr="009A2134">
        <w:rPr>
          <w:color w:val="000000"/>
          <w:sz w:val="24"/>
          <w:szCs w:val="20"/>
          <w:lang w:eastAsia="ru-RU"/>
        </w:rPr>
        <w:t>%) имеют высшую квалификационную категорию</w:t>
      </w:r>
      <w:r w:rsidR="00D562EC">
        <w:rPr>
          <w:color w:val="000000"/>
          <w:sz w:val="24"/>
          <w:szCs w:val="20"/>
          <w:lang w:eastAsia="ru-RU"/>
        </w:rPr>
        <w:t>, 16 учителей (24,6</w:t>
      </w:r>
      <w:r>
        <w:rPr>
          <w:color w:val="000000"/>
          <w:sz w:val="24"/>
          <w:szCs w:val="20"/>
          <w:lang w:eastAsia="ru-RU"/>
        </w:rPr>
        <w:t xml:space="preserve">%) – первую </w:t>
      </w:r>
      <w:r w:rsidRPr="009A2134">
        <w:rPr>
          <w:color w:val="000000"/>
          <w:sz w:val="24"/>
          <w:szCs w:val="20"/>
          <w:lang w:eastAsia="ru-RU"/>
        </w:rPr>
        <w:t>квалификационную категорию (таблица 1).</w:t>
      </w:r>
    </w:p>
    <w:p w:rsidR="009A2134" w:rsidRDefault="009A2134" w:rsidP="009A2134">
      <w:pPr>
        <w:widowControl/>
        <w:autoSpaceDE/>
        <w:autoSpaceDN/>
        <w:ind w:firstLine="567"/>
        <w:jc w:val="both"/>
        <w:rPr>
          <w:color w:val="000000"/>
          <w:sz w:val="24"/>
          <w:szCs w:val="24"/>
          <w:lang w:eastAsia="ru-RU"/>
        </w:rPr>
      </w:pPr>
    </w:p>
    <w:p w:rsidR="008D765F" w:rsidRPr="0050574B" w:rsidRDefault="0050574B" w:rsidP="00D562EC">
      <w:pPr>
        <w:widowControl/>
        <w:autoSpaceDE/>
        <w:autoSpaceDN/>
        <w:jc w:val="both"/>
        <w:rPr>
          <w:color w:val="000000"/>
          <w:sz w:val="24"/>
          <w:szCs w:val="24"/>
          <w:lang w:eastAsia="ru-RU"/>
        </w:rPr>
      </w:pPr>
      <w:r w:rsidRPr="0050574B">
        <w:rPr>
          <w:color w:val="000000"/>
          <w:sz w:val="24"/>
          <w:szCs w:val="24"/>
          <w:lang w:eastAsia="ru-RU"/>
        </w:rPr>
        <w:t>Таблица 1</w:t>
      </w:r>
      <w:r w:rsidR="00161A2F">
        <w:rPr>
          <w:color w:val="000000"/>
          <w:sz w:val="24"/>
          <w:szCs w:val="24"/>
          <w:lang w:eastAsia="ru-RU"/>
        </w:rPr>
        <w:t xml:space="preserve"> – </w:t>
      </w:r>
      <w:r w:rsidRPr="0050574B">
        <w:rPr>
          <w:color w:val="000000"/>
          <w:sz w:val="24"/>
          <w:szCs w:val="24"/>
          <w:lang w:eastAsia="ru-RU"/>
        </w:rPr>
        <w:t>Уровень квалификации учителей химии</w:t>
      </w:r>
      <w:r w:rsidR="008D765F" w:rsidRPr="008D765F">
        <w:rPr>
          <w:color w:val="000000"/>
          <w:sz w:val="24"/>
          <w:szCs w:val="24"/>
          <w:lang w:eastAsia="ru-RU"/>
        </w:rPr>
        <w:t xml:space="preserve"> </w:t>
      </w:r>
      <w:r w:rsidR="008D765F" w:rsidRPr="0050574B">
        <w:rPr>
          <w:color w:val="000000"/>
          <w:sz w:val="24"/>
          <w:szCs w:val="24"/>
          <w:lang w:eastAsia="ru-RU"/>
        </w:rPr>
        <w:t>образовательных учреждений города Севастополя</w:t>
      </w:r>
    </w:p>
    <w:p w:rsidR="00161A2F" w:rsidRPr="0050574B" w:rsidRDefault="00161A2F" w:rsidP="00161A2F">
      <w:pPr>
        <w:widowControl/>
        <w:autoSpaceDE/>
        <w:autoSpaceDN/>
        <w:rPr>
          <w:color w:val="000000"/>
          <w:sz w:val="24"/>
          <w:szCs w:val="24"/>
          <w:lang w:eastAsia="ru-RU"/>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701"/>
        <w:gridCol w:w="1559"/>
        <w:gridCol w:w="1695"/>
      </w:tblGrid>
      <w:tr w:rsidR="0050574B" w:rsidRPr="00161A2F" w:rsidTr="00161A2F">
        <w:tc>
          <w:tcPr>
            <w:tcW w:w="43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574B" w:rsidRPr="00161A2F" w:rsidRDefault="0050574B" w:rsidP="00161A2F">
            <w:pPr>
              <w:widowControl/>
              <w:autoSpaceDE/>
              <w:autoSpaceDN/>
              <w:ind w:left="142"/>
              <w:jc w:val="center"/>
              <w:rPr>
                <w:b/>
                <w:color w:val="000000"/>
                <w:sz w:val="24"/>
                <w:szCs w:val="24"/>
                <w:lang w:eastAsia="ru-RU"/>
              </w:rPr>
            </w:pPr>
          </w:p>
          <w:p w:rsidR="0050574B" w:rsidRPr="00A34CED" w:rsidRDefault="0050574B" w:rsidP="00161A2F">
            <w:pPr>
              <w:widowControl/>
              <w:autoSpaceDE/>
              <w:autoSpaceDN/>
              <w:ind w:left="142"/>
              <w:jc w:val="center"/>
              <w:rPr>
                <w:color w:val="000000"/>
                <w:sz w:val="24"/>
                <w:szCs w:val="24"/>
                <w:lang w:eastAsia="ru-RU"/>
              </w:rPr>
            </w:pPr>
            <w:r w:rsidRPr="00A34CED">
              <w:rPr>
                <w:color w:val="000000"/>
                <w:sz w:val="24"/>
                <w:szCs w:val="24"/>
                <w:lang w:eastAsia="ru-RU"/>
              </w:rPr>
              <w:t>Категория</w:t>
            </w:r>
          </w:p>
        </w:tc>
        <w:tc>
          <w:tcPr>
            <w:tcW w:w="495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574B" w:rsidRPr="00A34CED" w:rsidRDefault="00161A2F" w:rsidP="00161A2F">
            <w:pPr>
              <w:widowControl/>
              <w:autoSpaceDE/>
              <w:autoSpaceDN/>
              <w:ind w:left="142"/>
              <w:jc w:val="center"/>
              <w:rPr>
                <w:color w:val="000000"/>
                <w:sz w:val="24"/>
                <w:szCs w:val="24"/>
                <w:lang w:eastAsia="ru-RU"/>
              </w:rPr>
            </w:pPr>
            <w:r w:rsidRPr="00A34CED">
              <w:rPr>
                <w:color w:val="000000"/>
                <w:sz w:val="24"/>
                <w:szCs w:val="24"/>
                <w:lang w:eastAsia="ru-RU"/>
              </w:rPr>
              <w:t>Количество педагогов</w:t>
            </w:r>
          </w:p>
        </w:tc>
      </w:tr>
      <w:tr w:rsidR="00A34CED" w:rsidRPr="00161A2F" w:rsidTr="00161A2F">
        <w:trPr>
          <w:trHeight w:val="221"/>
        </w:trPr>
        <w:tc>
          <w:tcPr>
            <w:tcW w:w="43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both"/>
              <w:rPr>
                <w:b/>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A34CED" w:rsidRDefault="00A34CED" w:rsidP="00A34CED">
            <w:pPr>
              <w:widowControl/>
              <w:autoSpaceDE/>
              <w:autoSpaceDN/>
              <w:ind w:left="142"/>
              <w:jc w:val="both"/>
              <w:rPr>
                <w:color w:val="000000"/>
                <w:sz w:val="24"/>
                <w:szCs w:val="24"/>
                <w:lang w:eastAsia="ru-RU"/>
              </w:rPr>
            </w:pPr>
            <w:r w:rsidRPr="00A34CED">
              <w:rPr>
                <w:color w:val="000000"/>
                <w:sz w:val="24"/>
                <w:szCs w:val="24"/>
                <w:lang w:eastAsia="ru-RU"/>
              </w:rPr>
              <w:t>2023 /2024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A34CED" w:rsidRDefault="00A34CED" w:rsidP="00A34CED">
            <w:pPr>
              <w:widowControl/>
              <w:autoSpaceDE/>
              <w:autoSpaceDN/>
              <w:ind w:left="142"/>
              <w:jc w:val="both"/>
              <w:rPr>
                <w:color w:val="000000"/>
                <w:sz w:val="24"/>
                <w:szCs w:val="24"/>
                <w:lang w:eastAsia="ru-RU"/>
              </w:rPr>
            </w:pPr>
            <w:r w:rsidRPr="00A34CED">
              <w:rPr>
                <w:color w:val="000000"/>
                <w:sz w:val="24"/>
                <w:szCs w:val="24"/>
                <w:lang w:eastAsia="ru-RU"/>
              </w:rPr>
              <w:t>2024/2025</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A34CED" w:rsidRDefault="00A34CED" w:rsidP="00A34CED">
            <w:pPr>
              <w:rPr>
                <w:sz w:val="24"/>
              </w:rPr>
            </w:pPr>
            <w:r w:rsidRPr="00A34CED">
              <w:rPr>
                <w:sz w:val="24"/>
              </w:rPr>
              <w:t>2025/2026</w:t>
            </w:r>
          </w:p>
        </w:tc>
      </w:tr>
      <w:tr w:rsidR="00A34CED" w:rsidRPr="00161A2F" w:rsidTr="00161A2F">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jc w:val="both"/>
              <w:rPr>
                <w:color w:val="000000"/>
                <w:sz w:val="24"/>
                <w:szCs w:val="24"/>
                <w:lang w:eastAsia="ru-RU"/>
              </w:rPr>
            </w:pPr>
            <w:r w:rsidRPr="00161A2F">
              <w:rPr>
                <w:color w:val="000000"/>
                <w:sz w:val="24"/>
                <w:szCs w:val="24"/>
                <w:lang w:eastAsia="ru-RU"/>
              </w:rPr>
              <w:t>Высшая квалификационная категория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33</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36379" w:rsidRDefault="00A34CED" w:rsidP="00A34CED">
            <w:pPr>
              <w:jc w:val="center"/>
              <w:rPr>
                <w:sz w:val="24"/>
              </w:rPr>
            </w:pPr>
            <w:r>
              <w:rPr>
                <w:sz w:val="24"/>
              </w:rPr>
              <w:t>30</w:t>
            </w:r>
          </w:p>
        </w:tc>
      </w:tr>
      <w:tr w:rsidR="00A34CED" w:rsidRPr="00161A2F" w:rsidTr="00161A2F">
        <w:trPr>
          <w:trHeight w:val="200"/>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jc w:val="both"/>
              <w:rPr>
                <w:color w:val="000000"/>
                <w:sz w:val="24"/>
                <w:szCs w:val="24"/>
                <w:lang w:eastAsia="ru-RU"/>
              </w:rPr>
            </w:pPr>
            <w:r w:rsidRPr="00161A2F">
              <w:rPr>
                <w:color w:val="000000"/>
                <w:sz w:val="24"/>
                <w:szCs w:val="24"/>
                <w:lang w:eastAsia="ru-RU"/>
              </w:rPr>
              <w:t xml:space="preserve">% от общего числа педагогов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50,7%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45%</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36379" w:rsidRDefault="00A34CED" w:rsidP="00A34CED">
            <w:pPr>
              <w:jc w:val="center"/>
              <w:rPr>
                <w:sz w:val="24"/>
              </w:rPr>
            </w:pPr>
            <w:r>
              <w:rPr>
                <w:sz w:val="24"/>
              </w:rPr>
              <w:t>46,2%</w:t>
            </w:r>
          </w:p>
        </w:tc>
      </w:tr>
      <w:tr w:rsidR="00A34CED" w:rsidRPr="00161A2F" w:rsidTr="00161A2F">
        <w:trPr>
          <w:trHeight w:val="241"/>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jc w:val="both"/>
              <w:rPr>
                <w:color w:val="000000"/>
                <w:sz w:val="24"/>
                <w:szCs w:val="24"/>
                <w:lang w:eastAsia="ru-RU"/>
              </w:rPr>
            </w:pPr>
            <w:r w:rsidRPr="00161A2F">
              <w:rPr>
                <w:color w:val="000000"/>
                <w:sz w:val="24"/>
                <w:szCs w:val="24"/>
                <w:lang w:eastAsia="ru-RU"/>
              </w:rPr>
              <w:t>Первая квалификационная категория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16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31</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36379" w:rsidRDefault="00A34CED" w:rsidP="00A34CED">
            <w:pPr>
              <w:jc w:val="center"/>
              <w:rPr>
                <w:sz w:val="24"/>
              </w:rPr>
            </w:pPr>
            <w:r>
              <w:rPr>
                <w:sz w:val="24"/>
              </w:rPr>
              <w:t>16</w:t>
            </w:r>
          </w:p>
        </w:tc>
      </w:tr>
      <w:tr w:rsidR="00A34CED" w:rsidRPr="00161A2F" w:rsidTr="00161A2F">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rPr>
                <w:color w:val="000000"/>
                <w:sz w:val="24"/>
                <w:szCs w:val="24"/>
                <w:lang w:eastAsia="ru-RU"/>
              </w:rPr>
            </w:pPr>
            <w:r w:rsidRPr="00161A2F">
              <w:rPr>
                <w:color w:val="000000"/>
                <w:sz w:val="24"/>
                <w:szCs w:val="24"/>
                <w:lang w:eastAsia="ru-RU"/>
              </w:rPr>
              <w:t xml:space="preserve">% от общего числа педагогов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24,5%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42%</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36379" w:rsidRDefault="00A34CED" w:rsidP="00A34CED">
            <w:pPr>
              <w:jc w:val="center"/>
              <w:rPr>
                <w:sz w:val="24"/>
              </w:rPr>
            </w:pPr>
            <w:r>
              <w:rPr>
                <w:sz w:val="24"/>
              </w:rPr>
              <w:t>24,6%</w:t>
            </w:r>
          </w:p>
        </w:tc>
      </w:tr>
      <w:tr w:rsidR="00A34CED" w:rsidRPr="00161A2F" w:rsidTr="00161A2F">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rPr>
                <w:color w:val="000000"/>
                <w:sz w:val="24"/>
                <w:szCs w:val="24"/>
                <w:lang w:eastAsia="ru-RU"/>
              </w:rPr>
            </w:pPr>
            <w:r w:rsidRPr="00161A2F">
              <w:rPr>
                <w:color w:val="000000"/>
                <w:sz w:val="24"/>
                <w:szCs w:val="24"/>
                <w:lang w:eastAsia="ru-RU"/>
              </w:rPr>
              <w:t>Без категории (педагоги соответствуют занимаемой должности)</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16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left="142"/>
              <w:jc w:val="center"/>
              <w:rPr>
                <w:color w:val="000000"/>
                <w:sz w:val="24"/>
                <w:szCs w:val="24"/>
                <w:lang w:eastAsia="ru-RU"/>
              </w:rPr>
            </w:pPr>
            <w:r w:rsidRPr="00161A2F">
              <w:rPr>
                <w:color w:val="000000"/>
                <w:sz w:val="24"/>
                <w:szCs w:val="24"/>
                <w:lang w:eastAsia="ru-RU"/>
              </w:rPr>
              <w:t>9</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36379" w:rsidRDefault="00A34CED" w:rsidP="00A34CED">
            <w:pPr>
              <w:jc w:val="center"/>
              <w:rPr>
                <w:sz w:val="24"/>
              </w:rPr>
            </w:pPr>
            <w:r>
              <w:rPr>
                <w:sz w:val="24"/>
              </w:rPr>
              <w:t>19</w:t>
            </w:r>
          </w:p>
        </w:tc>
      </w:tr>
      <w:tr w:rsidR="00A34CED" w:rsidRPr="00161A2F" w:rsidTr="00161A2F">
        <w:trPr>
          <w:trHeight w:val="131"/>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jc w:val="both"/>
              <w:rPr>
                <w:color w:val="000000"/>
                <w:sz w:val="24"/>
                <w:szCs w:val="24"/>
                <w:lang w:eastAsia="ru-RU"/>
              </w:rPr>
            </w:pPr>
            <w:r w:rsidRPr="00161A2F">
              <w:rPr>
                <w:color w:val="000000"/>
                <w:sz w:val="24"/>
                <w:szCs w:val="24"/>
                <w:lang w:eastAsia="ru-RU"/>
              </w:rPr>
              <w:t>% от общего числа педагогов</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firstLine="567"/>
              <w:jc w:val="center"/>
              <w:rPr>
                <w:color w:val="000000"/>
                <w:sz w:val="24"/>
                <w:szCs w:val="24"/>
                <w:lang w:eastAsia="ru-RU"/>
              </w:rPr>
            </w:pPr>
            <w:r w:rsidRPr="00161A2F">
              <w:rPr>
                <w:color w:val="000000"/>
                <w:sz w:val="24"/>
                <w:szCs w:val="24"/>
                <w:lang w:eastAsia="ru-RU"/>
              </w:rPr>
              <w:t>24,5%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61A2F" w:rsidRDefault="00A34CED" w:rsidP="00A34CED">
            <w:pPr>
              <w:widowControl/>
              <w:autoSpaceDE/>
              <w:autoSpaceDN/>
              <w:ind w:firstLine="567"/>
              <w:jc w:val="both"/>
              <w:rPr>
                <w:color w:val="000000"/>
                <w:sz w:val="24"/>
                <w:szCs w:val="24"/>
                <w:lang w:eastAsia="ru-RU"/>
              </w:rPr>
            </w:pPr>
            <w:r w:rsidRPr="00161A2F">
              <w:rPr>
                <w:color w:val="000000"/>
                <w:sz w:val="24"/>
                <w:szCs w:val="24"/>
                <w:lang w:eastAsia="ru-RU"/>
              </w:rPr>
              <w:t>12,3%</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34CED" w:rsidRPr="00136379" w:rsidRDefault="00A34CED" w:rsidP="00A34CED">
            <w:pPr>
              <w:jc w:val="center"/>
              <w:rPr>
                <w:sz w:val="24"/>
              </w:rPr>
            </w:pPr>
            <w:r>
              <w:rPr>
                <w:sz w:val="24"/>
              </w:rPr>
              <w:t>29,2%</w:t>
            </w:r>
          </w:p>
        </w:tc>
      </w:tr>
    </w:tbl>
    <w:p w:rsidR="0050574B" w:rsidRPr="0050574B" w:rsidRDefault="0050574B" w:rsidP="0050574B">
      <w:pPr>
        <w:widowControl/>
        <w:autoSpaceDE/>
        <w:autoSpaceDN/>
        <w:ind w:firstLine="567"/>
        <w:jc w:val="both"/>
        <w:rPr>
          <w:color w:val="000000"/>
          <w:sz w:val="24"/>
          <w:szCs w:val="24"/>
          <w:lang w:eastAsia="ru-RU"/>
        </w:rPr>
      </w:pPr>
    </w:p>
    <w:p w:rsidR="0050574B" w:rsidRPr="0050574B" w:rsidRDefault="0050574B" w:rsidP="0050574B">
      <w:pPr>
        <w:widowControl/>
        <w:autoSpaceDE/>
        <w:autoSpaceDN/>
        <w:ind w:firstLine="567"/>
        <w:jc w:val="both"/>
        <w:rPr>
          <w:color w:val="000000"/>
          <w:sz w:val="24"/>
          <w:szCs w:val="24"/>
          <w:lang w:eastAsia="ru-RU"/>
        </w:rPr>
      </w:pPr>
      <w:r w:rsidRPr="0050574B">
        <w:rPr>
          <w:color w:val="000000"/>
          <w:sz w:val="24"/>
          <w:szCs w:val="24"/>
          <w:lang w:eastAsia="ru-RU"/>
        </w:rPr>
        <w:t>В связи с небольшим увеличением молодого пополнения кадровый состав остается</w:t>
      </w:r>
      <w:r w:rsidR="008D765F">
        <w:rPr>
          <w:color w:val="000000"/>
          <w:sz w:val="24"/>
          <w:szCs w:val="24"/>
          <w:lang w:eastAsia="ru-RU"/>
        </w:rPr>
        <w:t xml:space="preserve"> </w:t>
      </w:r>
      <w:r w:rsidRPr="0050574B">
        <w:rPr>
          <w:color w:val="000000"/>
          <w:sz w:val="24"/>
          <w:szCs w:val="24"/>
          <w:lang w:eastAsia="ru-RU"/>
        </w:rPr>
        <w:t xml:space="preserve">практически на одном уровне последние три года и возраст среднестатического учителя химии остается на одних и тех же показателях, с учетом прибавки одного календарного года каждый учебный год. Больше всего учителей в возрасте от 46 лет – </w:t>
      </w:r>
      <w:r w:rsidR="00980BB0">
        <w:rPr>
          <w:color w:val="000000"/>
          <w:sz w:val="24"/>
          <w:szCs w:val="24"/>
          <w:lang w:eastAsia="ru-RU"/>
        </w:rPr>
        <w:t>87,7</w:t>
      </w:r>
      <w:r w:rsidRPr="0050574B">
        <w:rPr>
          <w:color w:val="000000"/>
          <w:sz w:val="24"/>
          <w:szCs w:val="24"/>
          <w:lang w:eastAsia="ru-RU"/>
        </w:rPr>
        <w:t xml:space="preserve">%, что на </w:t>
      </w:r>
      <w:r w:rsidR="00980BB0">
        <w:rPr>
          <w:color w:val="000000"/>
          <w:sz w:val="24"/>
          <w:szCs w:val="24"/>
          <w:lang w:eastAsia="ru-RU"/>
        </w:rPr>
        <w:t>15</w:t>
      </w:r>
      <w:r w:rsidRPr="0050574B">
        <w:rPr>
          <w:color w:val="000000"/>
          <w:sz w:val="24"/>
          <w:szCs w:val="24"/>
          <w:lang w:eastAsia="ru-RU"/>
        </w:rPr>
        <w:t>% больше, чем в</w:t>
      </w:r>
      <w:r w:rsidR="008D765F">
        <w:rPr>
          <w:color w:val="000000"/>
          <w:sz w:val="24"/>
          <w:szCs w:val="24"/>
          <w:lang w:eastAsia="ru-RU"/>
        </w:rPr>
        <w:t> </w:t>
      </w:r>
      <w:r w:rsidR="00D562EC">
        <w:rPr>
          <w:color w:val="000000"/>
          <w:sz w:val="24"/>
          <w:szCs w:val="24"/>
          <w:lang w:eastAsia="ru-RU"/>
        </w:rPr>
        <w:t>2024/2025</w:t>
      </w:r>
      <w:r w:rsidRPr="0050574B">
        <w:rPr>
          <w:color w:val="000000"/>
          <w:sz w:val="24"/>
          <w:szCs w:val="24"/>
          <w:lang w:eastAsia="ru-RU"/>
        </w:rPr>
        <w:t xml:space="preserve"> учебном году (таблица 2).</w:t>
      </w:r>
    </w:p>
    <w:p w:rsidR="00161A2F" w:rsidRDefault="00161A2F" w:rsidP="00161A2F">
      <w:pPr>
        <w:widowControl/>
        <w:autoSpaceDE/>
        <w:autoSpaceDN/>
        <w:rPr>
          <w:color w:val="000000"/>
          <w:sz w:val="24"/>
          <w:szCs w:val="24"/>
          <w:lang w:eastAsia="ru-RU"/>
        </w:rPr>
      </w:pPr>
    </w:p>
    <w:p w:rsidR="0050574B" w:rsidRPr="0050574B" w:rsidRDefault="0050574B" w:rsidP="00161A2F">
      <w:pPr>
        <w:widowControl/>
        <w:autoSpaceDE/>
        <w:autoSpaceDN/>
        <w:jc w:val="both"/>
        <w:rPr>
          <w:color w:val="000000"/>
          <w:sz w:val="24"/>
          <w:szCs w:val="24"/>
          <w:lang w:eastAsia="ru-RU"/>
        </w:rPr>
      </w:pPr>
      <w:r w:rsidRPr="0050574B">
        <w:rPr>
          <w:color w:val="000000"/>
          <w:sz w:val="24"/>
          <w:szCs w:val="24"/>
          <w:lang w:eastAsia="ru-RU"/>
        </w:rPr>
        <w:t>Таблица 2</w:t>
      </w:r>
      <w:r w:rsidR="00161A2F">
        <w:rPr>
          <w:color w:val="000000"/>
          <w:sz w:val="24"/>
          <w:szCs w:val="24"/>
          <w:lang w:eastAsia="ru-RU"/>
        </w:rPr>
        <w:t xml:space="preserve"> – </w:t>
      </w:r>
      <w:r w:rsidRPr="0050574B">
        <w:rPr>
          <w:color w:val="000000"/>
          <w:sz w:val="24"/>
          <w:szCs w:val="24"/>
          <w:lang w:eastAsia="ru-RU"/>
        </w:rPr>
        <w:t>Возраст учителей химии образовательных учреждений города Севастополя</w:t>
      </w:r>
    </w:p>
    <w:p w:rsidR="0050574B" w:rsidRPr="0050574B" w:rsidRDefault="0050574B" w:rsidP="0050574B">
      <w:pPr>
        <w:widowControl/>
        <w:autoSpaceDE/>
        <w:autoSpaceDN/>
        <w:ind w:firstLine="567"/>
        <w:jc w:val="center"/>
        <w:rPr>
          <w:color w:val="000000"/>
          <w:sz w:val="24"/>
          <w:szCs w:val="24"/>
          <w:lang w:eastAsia="ru-RU"/>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8"/>
        <w:gridCol w:w="1559"/>
        <w:gridCol w:w="1417"/>
        <w:gridCol w:w="1412"/>
      </w:tblGrid>
      <w:tr w:rsidR="0050574B" w:rsidRPr="0050574B" w:rsidTr="00161A2F">
        <w:tc>
          <w:tcPr>
            <w:tcW w:w="399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574B" w:rsidRPr="00D562EC" w:rsidRDefault="0050574B" w:rsidP="00161A2F">
            <w:pPr>
              <w:widowControl/>
              <w:autoSpaceDE/>
              <w:autoSpaceDN/>
              <w:jc w:val="center"/>
              <w:rPr>
                <w:color w:val="000000"/>
                <w:sz w:val="24"/>
                <w:szCs w:val="24"/>
                <w:lang w:eastAsia="ru-RU"/>
              </w:rPr>
            </w:pPr>
            <w:r w:rsidRPr="00D562EC">
              <w:rPr>
                <w:color w:val="000000"/>
                <w:sz w:val="24"/>
                <w:szCs w:val="24"/>
                <w:lang w:eastAsia="ru-RU"/>
              </w:rPr>
              <w:t>Возраст</w:t>
            </w:r>
          </w:p>
        </w:tc>
        <w:tc>
          <w:tcPr>
            <w:tcW w:w="43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574B" w:rsidRPr="00D562EC" w:rsidRDefault="00161A2F" w:rsidP="00161A2F">
            <w:pPr>
              <w:widowControl/>
              <w:autoSpaceDE/>
              <w:autoSpaceDN/>
              <w:jc w:val="center"/>
              <w:rPr>
                <w:color w:val="000000"/>
                <w:sz w:val="24"/>
                <w:szCs w:val="24"/>
                <w:lang w:eastAsia="ru-RU"/>
              </w:rPr>
            </w:pPr>
            <w:r w:rsidRPr="00D562EC">
              <w:rPr>
                <w:color w:val="000000"/>
                <w:sz w:val="24"/>
                <w:szCs w:val="24"/>
                <w:lang w:eastAsia="ru-RU"/>
              </w:rPr>
              <w:t>Количество учителей</w:t>
            </w:r>
          </w:p>
        </w:tc>
      </w:tr>
      <w:tr w:rsidR="00D562EC" w:rsidRPr="0050574B" w:rsidTr="00161A2F">
        <w:trPr>
          <w:trHeight w:val="269"/>
        </w:trPr>
        <w:tc>
          <w:tcPr>
            <w:tcW w:w="399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D562EC" w:rsidRDefault="00D562EC" w:rsidP="00D562EC">
            <w:pPr>
              <w:widowControl/>
              <w:autoSpaceDE/>
              <w:autoSpaceDN/>
              <w:jc w:val="both"/>
              <w:rPr>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D562EC" w:rsidRDefault="00D562EC" w:rsidP="00D562EC">
            <w:pPr>
              <w:widowControl/>
              <w:autoSpaceDE/>
              <w:autoSpaceDN/>
              <w:jc w:val="center"/>
              <w:rPr>
                <w:color w:val="000000"/>
                <w:sz w:val="24"/>
                <w:szCs w:val="24"/>
                <w:lang w:eastAsia="ru-RU"/>
              </w:rPr>
            </w:pPr>
            <w:r w:rsidRPr="00D562EC">
              <w:rPr>
                <w:color w:val="000000"/>
                <w:sz w:val="24"/>
                <w:szCs w:val="24"/>
                <w:lang w:eastAsia="ru-RU"/>
              </w:rPr>
              <w:t>2023/2024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D562EC" w:rsidRDefault="00D562EC" w:rsidP="00D562EC">
            <w:pPr>
              <w:widowControl/>
              <w:autoSpaceDE/>
              <w:autoSpaceDN/>
              <w:jc w:val="center"/>
              <w:rPr>
                <w:color w:val="000000"/>
                <w:sz w:val="24"/>
                <w:szCs w:val="24"/>
                <w:lang w:eastAsia="ru-RU"/>
              </w:rPr>
            </w:pPr>
            <w:r w:rsidRPr="00D562EC">
              <w:rPr>
                <w:color w:val="000000"/>
                <w:sz w:val="24"/>
                <w:szCs w:val="24"/>
                <w:lang w:eastAsia="ru-RU"/>
              </w:rPr>
              <w:t>2024/2025</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D562EC" w:rsidRDefault="00D562EC" w:rsidP="00D562EC">
            <w:pPr>
              <w:jc w:val="center"/>
              <w:rPr>
                <w:sz w:val="24"/>
              </w:rPr>
            </w:pPr>
            <w:r w:rsidRPr="00D562EC">
              <w:rPr>
                <w:sz w:val="24"/>
              </w:rPr>
              <w:t>2025/2026</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Pr>
                <w:color w:val="000000"/>
                <w:sz w:val="24"/>
                <w:szCs w:val="24"/>
                <w:lang w:eastAsia="ru-RU"/>
              </w:rPr>
              <w:t>18–</w:t>
            </w:r>
            <w:r w:rsidRPr="0050574B">
              <w:rPr>
                <w:color w:val="000000"/>
                <w:sz w:val="24"/>
                <w:szCs w:val="24"/>
                <w:lang w:eastAsia="ru-RU"/>
              </w:rPr>
              <w:t>25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3</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1</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sidRPr="0050574B">
              <w:rPr>
                <w:color w:val="000000"/>
                <w:sz w:val="24"/>
                <w:szCs w:val="24"/>
                <w:lang w:eastAsia="ru-RU"/>
              </w:rPr>
              <w:t xml:space="preserve">% от общего числа педагогов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980BB0" w:rsidP="00D562EC">
            <w:pPr>
              <w:widowControl/>
              <w:autoSpaceDE/>
              <w:autoSpaceDN/>
              <w:jc w:val="center"/>
              <w:rPr>
                <w:color w:val="000000"/>
                <w:sz w:val="24"/>
                <w:szCs w:val="24"/>
                <w:lang w:eastAsia="ru-RU"/>
              </w:rPr>
            </w:pPr>
            <w:r>
              <w:rPr>
                <w:color w:val="000000"/>
                <w:sz w:val="24"/>
                <w:szCs w:val="24"/>
                <w:lang w:eastAsia="ru-RU"/>
              </w:rPr>
              <w:t>1,5</w:t>
            </w:r>
            <w:r w:rsidR="00D562EC" w:rsidRPr="0050574B">
              <w:rPr>
                <w:color w:val="000000"/>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4,1%</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1,5%</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Pr>
                <w:color w:val="000000"/>
                <w:sz w:val="24"/>
                <w:szCs w:val="24"/>
                <w:lang w:eastAsia="ru-RU"/>
              </w:rPr>
              <w:t>26–</w:t>
            </w:r>
            <w:r w:rsidRPr="0050574B">
              <w:rPr>
                <w:color w:val="000000"/>
                <w:sz w:val="24"/>
                <w:szCs w:val="24"/>
                <w:lang w:eastAsia="ru-RU"/>
              </w:rPr>
              <w:t>35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3</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2</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sidRPr="0050574B">
              <w:rPr>
                <w:color w:val="000000"/>
                <w:sz w:val="24"/>
                <w:szCs w:val="24"/>
                <w:lang w:eastAsia="ru-RU"/>
              </w:rPr>
              <w:t>% от общего числа педагогов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980BB0" w:rsidP="00D562EC">
            <w:pPr>
              <w:widowControl/>
              <w:autoSpaceDE/>
              <w:autoSpaceDN/>
              <w:jc w:val="center"/>
              <w:rPr>
                <w:color w:val="000000"/>
                <w:sz w:val="24"/>
                <w:szCs w:val="24"/>
                <w:lang w:eastAsia="ru-RU"/>
              </w:rPr>
            </w:pPr>
            <w:r>
              <w:rPr>
                <w:color w:val="000000"/>
                <w:sz w:val="24"/>
                <w:szCs w:val="24"/>
                <w:lang w:eastAsia="ru-RU"/>
              </w:rPr>
              <w:t>6,2</w:t>
            </w:r>
            <w:r w:rsidR="00D562EC" w:rsidRPr="0050574B">
              <w:rPr>
                <w:color w:val="000000"/>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4,1%</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3,1%</w:t>
            </w:r>
          </w:p>
        </w:tc>
      </w:tr>
      <w:tr w:rsidR="00D562EC" w:rsidRPr="0050574B" w:rsidTr="00161A2F">
        <w:trPr>
          <w:trHeight w:val="198"/>
        </w:trPr>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Pr>
                <w:color w:val="000000"/>
                <w:sz w:val="24"/>
                <w:szCs w:val="24"/>
                <w:lang w:eastAsia="ru-RU"/>
              </w:rPr>
              <w:t>36–</w:t>
            </w:r>
            <w:r w:rsidRPr="0050574B">
              <w:rPr>
                <w:color w:val="000000"/>
                <w:sz w:val="24"/>
                <w:szCs w:val="24"/>
                <w:lang w:eastAsia="ru-RU"/>
              </w:rPr>
              <w:t>45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16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15</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5</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sidRPr="0050574B">
              <w:rPr>
                <w:color w:val="000000"/>
                <w:sz w:val="24"/>
                <w:szCs w:val="24"/>
                <w:lang w:eastAsia="ru-RU"/>
              </w:rPr>
              <w:t>% от общего числа педагогов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24,6%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980BB0" w:rsidP="00D562EC">
            <w:pPr>
              <w:widowControl/>
              <w:autoSpaceDE/>
              <w:autoSpaceDN/>
              <w:jc w:val="center"/>
              <w:rPr>
                <w:color w:val="000000"/>
                <w:sz w:val="24"/>
                <w:szCs w:val="24"/>
                <w:lang w:eastAsia="ru-RU"/>
              </w:rPr>
            </w:pPr>
            <w:r>
              <w:rPr>
                <w:color w:val="000000"/>
                <w:sz w:val="24"/>
                <w:szCs w:val="24"/>
                <w:lang w:eastAsia="ru-RU"/>
              </w:rPr>
              <w:t>20,3</w:t>
            </w:r>
            <w:r w:rsidR="00D562EC" w:rsidRPr="0050574B">
              <w:rPr>
                <w:color w:val="000000"/>
                <w:sz w:val="24"/>
                <w:szCs w:val="24"/>
                <w:lang w:eastAsia="ru-RU"/>
              </w:rPr>
              <w:t>%</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7,7%</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Pr>
                <w:color w:val="000000"/>
                <w:sz w:val="24"/>
                <w:szCs w:val="24"/>
                <w:lang w:eastAsia="ru-RU"/>
              </w:rPr>
              <w:t>46–</w:t>
            </w:r>
            <w:r w:rsidRPr="0050574B">
              <w:rPr>
                <w:color w:val="000000"/>
                <w:sz w:val="24"/>
                <w:szCs w:val="24"/>
                <w:lang w:eastAsia="ru-RU"/>
              </w:rPr>
              <w:t>55 лет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19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25</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26</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sidRPr="0050574B">
              <w:rPr>
                <w:color w:val="000000"/>
                <w:sz w:val="24"/>
                <w:szCs w:val="24"/>
                <w:lang w:eastAsia="ru-RU"/>
              </w:rPr>
              <w:t>% от общего числа педагогов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980BB0" w:rsidP="00D562EC">
            <w:pPr>
              <w:widowControl/>
              <w:autoSpaceDE/>
              <w:autoSpaceDN/>
              <w:jc w:val="center"/>
              <w:rPr>
                <w:color w:val="000000"/>
                <w:sz w:val="24"/>
                <w:szCs w:val="24"/>
                <w:lang w:eastAsia="ru-RU"/>
              </w:rPr>
            </w:pPr>
            <w:r>
              <w:rPr>
                <w:color w:val="000000"/>
                <w:sz w:val="24"/>
                <w:szCs w:val="24"/>
                <w:lang w:eastAsia="ru-RU"/>
              </w:rPr>
              <w:t>29,2</w:t>
            </w:r>
            <w:r w:rsidR="00D562EC" w:rsidRPr="0050574B">
              <w:rPr>
                <w:color w:val="000000"/>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980BB0" w:rsidP="00D562EC">
            <w:pPr>
              <w:widowControl/>
              <w:autoSpaceDE/>
              <w:autoSpaceDN/>
              <w:jc w:val="center"/>
              <w:rPr>
                <w:color w:val="000000"/>
                <w:sz w:val="24"/>
                <w:szCs w:val="24"/>
                <w:lang w:eastAsia="ru-RU"/>
              </w:rPr>
            </w:pPr>
            <w:r>
              <w:rPr>
                <w:color w:val="000000"/>
                <w:sz w:val="24"/>
                <w:szCs w:val="24"/>
                <w:lang w:eastAsia="ru-RU"/>
              </w:rPr>
              <w:t>33,7</w:t>
            </w:r>
            <w:r w:rsidR="00D562EC" w:rsidRPr="0050574B">
              <w:rPr>
                <w:color w:val="000000"/>
                <w:sz w:val="24"/>
                <w:szCs w:val="24"/>
                <w:lang w:eastAsia="ru-RU"/>
              </w:rPr>
              <w:t>%</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pPr>
            <w:r>
              <w:t>40%</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sidRPr="0050574B">
              <w:rPr>
                <w:color w:val="000000"/>
                <w:sz w:val="24"/>
                <w:szCs w:val="24"/>
                <w:lang w:eastAsia="ru-RU"/>
              </w:rPr>
              <w:t>56 и более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28</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rPr>
                <w:sz w:val="24"/>
              </w:rPr>
            </w:pPr>
            <w:r>
              <w:rPr>
                <w:sz w:val="24"/>
              </w:rPr>
              <w:t>31</w:t>
            </w:r>
          </w:p>
        </w:tc>
      </w:tr>
      <w:tr w:rsidR="00D562EC" w:rsidRPr="0050574B" w:rsidTr="00161A2F">
        <w:tc>
          <w:tcPr>
            <w:tcW w:w="3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both"/>
              <w:rPr>
                <w:color w:val="000000"/>
                <w:sz w:val="24"/>
                <w:szCs w:val="24"/>
                <w:lang w:eastAsia="ru-RU"/>
              </w:rPr>
            </w:pPr>
            <w:r w:rsidRPr="0050574B">
              <w:rPr>
                <w:color w:val="000000"/>
                <w:sz w:val="24"/>
                <w:szCs w:val="24"/>
                <w:lang w:eastAsia="ru-RU"/>
              </w:rPr>
              <w:t>% от общего числа педагогов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D562EC" w:rsidP="00D562EC">
            <w:pPr>
              <w:widowControl/>
              <w:autoSpaceDE/>
              <w:autoSpaceDN/>
              <w:jc w:val="center"/>
              <w:rPr>
                <w:color w:val="000000"/>
                <w:sz w:val="24"/>
                <w:szCs w:val="24"/>
                <w:lang w:eastAsia="ru-RU"/>
              </w:rPr>
            </w:pPr>
            <w:r w:rsidRPr="0050574B">
              <w:rPr>
                <w:color w:val="000000"/>
                <w:sz w:val="24"/>
                <w:szCs w:val="24"/>
                <w:lang w:eastAsia="ru-RU"/>
              </w:rPr>
              <w:t>38,5%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Pr="0050574B" w:rsidRDefault="00980BB0" w:rsidP="00D562EC">
            <w:pPr>
              <w:widowControl/>
              <w:autoSpaceDE/>
              <w:autoSpaceDN/>
              <w:jc w:val="center"/>
              <w:rPr>
                <w:color w:val="000000"/>
                <w:sz w:val="24"/>
                <w:szCs w:val="24"/>
                <w:lang w:eastAsia="ru-RU"/>
              </w:rPr>
            </w:pPr>
            <w:r>
              <w:rPr>
                <w:color w:val="000000"/>
                <w:sz w:val="24"/>
                <w:szCs w:val="24"/>
                <w:lang w:eastAsia="ru-RU"/>
              </w:rPr>
              <w:t>37,8</w:t>
            </w:r>
            <w:r w:rsidR="00D562EC" w:rsidRPr="0050574B">
              <w:rPr>
                <w:color w:val="000000"/>
                <w:sz w:val="24"/>
                <w:szCs w:val="24"/>
                <w:lang w:eastAsia="ru-RU"/>
              </w:rPr>
              <w:t>%</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62EC" w:rsidRDefault="00D562EC" w:rsidP="00D562EC">
            <w:pPr>
              <w:jc w:val="center"/>
            </w:pPr>
            <w:r>
              <w:t>47,7%</w:t>
            </w:r>
          </w:p>
        </w:tc>
      </w:tr>
    </w:tbl>
    <w:p w:rsidR="0050574B" w:rsidRPr="0050574B" w:rsidRDefault="0050574B" w:rsidP="0050574B">
      <w:pPr>
        <w:widowControl/>
        <w:autoSpaceDE/>
        <w:autoSpaceDN/>
        <w:ind w:firstLine="567"/>
        <w:jc w:val="both"/>
        <w:rPr>
          <w:color w:val="000000"/>
          <w:sz w:val="24"/>
          <w:szCs w:val="24"/>
          <w:lang w:eastAsia="ru-RU"/>
        </w:rPr>
      </w:pPr>
      <w:r w:rsidRPr="0050574B">
        <w:rPr>
          <w:color w:val="000000"/>
          <w:sz w:val="24"/>
          <w:szCs w:val="24"/>
          <w:lang w:eastAsia="ru-RU"/>
        </w:rPr>
        <w:t xml:space="preserve"> </w:t>
      </w:r>
    </w:p>
    <w:p w:rsidR="0050574B" w:rsidRPr="0050574B" w:rsidRDefault="0050574B" w:rsidP="0050574B">
      <w:pPr>
        <w:widowControl/>
        <w:autoSpaceDE/>
        <w:autoSpaceDN/>
        <w:ind w:firstLine="567"/>
        <w:jc w:val="both"/>
        <w:rPr>
          <w:color w:val="000000"/>
          <w:sz w:val="24"/>
          <w:szCs w:val="24"/>
          <w:lang w:eastAsia="ru-RU"/>
        </w:rPr>
      </w:pPr>
      <w:r w:rsidRPr="0050574B">
        <w:rPr>
          <w:color w:val="000000"/>
          <w:sz w:val="24"/>
          <w:szCs w:val="24"/>
          <w:lang w:eastAsia="ru-RU"/>
        </w:rPr>
        <w:t xml:space="preserve">Высшее образование имеют </w:t>
      </w:r>
      <w:r w:rsidR="00D562EC">
        <w:rPr>
          <w:color w:val="000000"/>
          <w:sz w:val="24"/>
          <w:szCs w:val="24"/>
          <w:lang w:eastAsia="ru-RU"/>
        </w:rPr>
        <w:t>65</w:t>
      </w:r>
      <w:r w:rsidRPr="0050574B">
        <w:rPr>
          <w:color w:val="000000"/>
          <w:sz w:val="24"/>
          <w:szCs w:val="24"/>
          <w:lang w:eastAsia="ru-RU"/>
        </w:rPr>
        <w:t xml:space="preserve"> учител</w:t>
      </w:r>
      <w:r w:rsidR="00D562EC">
        <w:rPr>
          <w:color w:val="000000"/>
          <w:sz w:val="24"/>
          <w:szCs w:val="24"/>
          <w:lang w:eastAsia="ru-RU"/>
        </w:rPr>
        <w:t>ей</w:t>
      </w:r>
      <w:r w:rsidRPr="0050574B">
        <w:rPr>
          <w:color w:val="000000"/>
          <w:sz w:val="24"/>
          <w:szCs w:val="24"/>
          <w:lang w:eastAsia="ru-RU"/>
        </w:rPr>
        <w:t xml:space="preserve"> химии (100 %).</w:t>
      </w:r>
    </w:p>
    <w:p w:rsidR="0050574B" w:rsidRPr="0050574B" w:rsidRDefault="0050574B" w:rsidP="0050574B">
      <w:pPr>
        <w:widowControl/>
        <w:autoSpaceDE/>
        <w:autoSpaceDN/>
        <w:ind w:firstLine="567"/>
        <w:jc w:val="both"/>
        <w:rPr>
          <w:color w:val="000000"/>
          <w:sz w:val="24"/>
          <w:szCs w:val="24"/>
          <w:lang w:eastAsia="ru-RU"/>
        </w:rPr>
      </w:pPr>
      <w:r w:rsidRPr="0050574B">
        <w:rPr>
          <w:color w:val="000000"/>
          <w:sz w:val="24"/>
          <w:szCs w:val="24"/>
          <w:lang w:eastAsia="ru-RU"/>
        </w:rPr>
        <w:t>Количество опытных педагогов с педагогическим с</w:t>
      </w:r>
      <w:r w:rsidR="00D562EC">
        <w:rPr>
          <w:color w:val="000000"/>
          <w:sz w:val="24"/>
          <w:szCs w:val="24"/>
          <w:lang w:eastAsia="ru-RU"/>
        </w:rPr>
        <w:t>тажем более 20 лет составляет около 80</w:t>
      </w:r>
      <w:r w:rsidRPr="0050574B">
        <w:rPr>
          <w:color w:val="000000"/>
          <w:sz w:val="24"/>
          <w:szCs w:val="24"/>
          <w:lang w:eastAsia="ru-RU"/>
        </w:rPr>
        <w:t>%</w:t>
      </w:r>
      <w:r w:rsidR="008D765F">
        <w:rPr>
          <w:color w:val="000000"/>
          <w:sz w:val="24"/>
          <w:szCs w:val="24"/>
          <w:lang w:eastAsia="ru-RU"/>
        </w:rPr>
        <w:t>.</w:t>
      </w:r>
    </w:p>
    <w:p w:rsidR="0050574B" w:rsidRPr="0050574B" w:rsidRDefault="0050574B" w:rsidP="0050574B">
      <w:pPr>
        <w:widowControl/>
        <w:autoSpaceDE/>
        <w:autoSpaceDN/>
        <w:ind w:firstLine="567"/>
        <w:jc w:val="right"/>
        <w:rPr>
          <w:color w:val="000000"/>
          <w:sz w:val="24"/>
          <w:szCs w:val="24"/>
          <w:lang w:eastAsia="ru-RU"/>
        </w:rPr>
      </w:pPr>
    </w:p>
    <w:p w:rsidR="0050574B" w:rsidRPr="0050574B" w:rsidRDefault="0050574B" w:rsidP="00161A2F">
      <w:pPr>
        <w:widowControl/>
        <w:autoSpaceDE/>
        <w:autoSpaceDN/>
        <w:jc w:val="both"/>
        <w:rPr>
          <w:color w:val="000000"/>
          <w:sz w:val="24"/>
          <w:szCs w:val="24"/>
          <w:lang w:eastAsia="ru-RU"/>
        </w:rPr>
      </w:pPr>
      <w:r w:rsidRPr="0050574B">
        <w:rPr>
          <w:color w:val="000000"/>
          <w:sz w:val="24"/>
          <w:szCs w:val="24"/>
          <w:lang w:eastAsia="ru-RU"/>
        </w:rPr>
        <w:t>Таблица 3</w:t>
      </w:r>
      <w:r w:rsidR="00161A2F">
        <w:rPr>
          <w:color w:val="000000"/>
          <w:sz w:val="24"/>
          <w:szCs w:val="24"/>
          <w:lang w:eastAsia="ru-RU"/>
        </w:rPr>
        <w:t xml:space="preserve"> – </w:t>
      </w:r>
      <w:r w:rsidRPr="0050574B">
        <w:rPr>
          <w:color w:val="000000"/>
          <w:sz w:val="24"/>
          <w:szCs w:val="24"/>
          <w:lang w:eastAsia="ru-RU"/>
        </w:rPr>
        <w:t>Педагогический стаж учителей химии образовательных учреждений города Севастополя</w:t>
      </w:r>
      <w:r w:rsidR="00161A2F">
        <w:rPr>
          <w:color w:val="000000"/>
          <w:sz w:val="24"/>
          <w:szCs w:val="24"/>
          <w:lang w:eastAsia="ru-RU"/>
        </w:rPr>
        <w:t xml:space="preserve"> </w:t>
      </w:r>
    </w:p>
    <w:p w:rsidR="0050574B" w:rsidRPr="0050574B" w:rsidRDefault="0050574B" w:rsidP="0050574B">
      <w:pPr>
        <w:widowControl/>
        <w:autoSpaceDE/>
        <w:autoSpaceDN/>
        <w:ind w:firstLine="567"/>
        <w:jc w:val="center"/>
        <w:rPr>
          <w:color w:val="000000"/>
          <w:sz w:val="24"/>
          <w:szCs w:val="24"/>
          <w:lang w:eastAsia="ru-RU"/>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4"/>
        <w:gridCol w:w="1295"/>
        <w:gridCol w:w="1276"/>
        <w:gridCol w:w="1270"/>
      </w:tblGrid>
      <w:tr w:rsidR="0050574B" w:rsidRPr="0050574B" w:rsidTr="00161A2F">
        <w:tc>
          <w:tcPr>
            <w:tcW w:w="55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574B" w:rsidRPr="0050574B" w:rsidRDefault="0050574B" w:rsidP="00161A2F">
            <w:pPr>
              <w:widowControl/>
              <w:autoSpaceDE/>
              <w:autoSpaceDN/>
              <w:jc w:val="center"/>
              <w:rPr>
                <w:color w:val="000000"/>
                <w:sz w:val="24"/>
                <w:szCs w:val="24"/>
                <w:lang w:eastAsia="ru-RU"/>
              </w:rPr>
            </w:pPr>
            <w:r w:rsidRPr="0050574B">
              <w:rPr>
                <w:color w:val="000000"/>
                <w:sz w:val="24"/>
                <w:szCs w:val="24"/>
                <w:lang w:eastAsia="ru-RU"/>
              </w:rPr>
              <w:t>Возраст</w:t>
            </w:r>
          </w:p>
        </w:tc>
        <w:tc>
          <w:tcPr>
            <w:tcW w:w="384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574B" w:rsidRPr="0050574B" w:rsidRDefault="0050574B" w:rsidP="00161A2F">
            <w:pPr>
              <w:widowControl/>
              <w:autoSpaceDE/>
              <w:autoSpaceDN/>
              <w:jc w:val="center"/>
              <w:rPr>
                <w:color w:val="000000"/>
                <w:sz w:val="24"/>
                <w:szCs w:val="24"/>
                <w:lang w:eastAsia="ru-RU"/>
              </w:rPr>
            </w:pPr>
            <w:r w:rsidRPr="0050574B">
              <w:rPr>
                <w:color w:val="000000"/>
                <w:sz w:val="24"/>
                <w:szCs w:val="24"/>
                <w:lang w:eastAsia="ru-RU"/>
              </w:rPr>
              <w:t>Количество педагогов</w:t>
            </w:r>
          </w:p>
        </w:tc>
      </w:tr>
      <w:tr w:rsidR="00980BB0" w:rsidRPr="0050574B" w:rsidTr="00161A2F">
        <w:tc>
          <w:tcPr>
            <w:tcW w:w="55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2023/2024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2024/2025</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Default="00980BB0" w:rsidP="00980BB0">
            <w:pPr>
              <w:jc w:val="center"/>
              <w:rPr>
                <w:sz w:val="24"/>
              </w:rPr>
            </w:pPr>
            <w:r>
              <w:rPr>
                <w:sz w:val="24"/>
              </w:rPr>
              <w:t>2025/2026</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sidRPr="0050574B">
              <w:rPr>
                <w:color w:val="000000"/>
                <w:sz w:val="24"/>
                <w:szCs w:val="24"/>
                <w:lang w:eastAsia="ru-RU"/>
              </w:rPr>
              <w:t xml:space="preserve">До 3 лет </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3</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1</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sidRPr="0050574B">
              <w:rPr>
                <w:color w:val="000000"/>
                <w:sz w:val="24"/>
                <w:szCs w:val="24"/>
                <w:lang w:eastAsia="ru-RU"/>
              </w:rPr>
              <w:t xml:space="preserve">% от общего числа педагогов </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3,2%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4,1%</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1,5%</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Pr>
                <w:color w:val="000000"/>
                <w:sz w:val="24"/>
                <w:szCs w:val="24"/>
                <w:lang w:eastAsia="ru-RU"/>
              </w:rPr>
              <w:t>3–</w:t>
            </w:r>
            <w:r w:rsidRPr="0050574B">
              <w:rPr>
                <w:color w:val="000000"/>
                <w:sz w:val="24"/>
                <w:szCs w:val="24"/>
                <w:lang w:eastAsia="ru-RU"/>
              </w:rPr>
              <w:t xml:space="preserve">10 лет  </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11</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5</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sidRPr="0050574B">
              <w:rPr>
                <w:color w:val="000000"/>
                <w:sz w:val="24"/>
                <w:szCs w:val="24"/>
                <w:lang w:eastAsia="ru-RU"/>
              </w:rPr>
              <w:t>% от общего числа педагогов</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19%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6634D4" w:rsidP="006634D4">
            <w:pPr>
              <w:widowControl/>
              <w:autoSpaceDE/>
              <w:autoSpaceDN/>
              <w:jc w:val="center"/>
              <w:rPr>
                <w:color w:val="000000"/>
                <w:sz w:val="24"/>
                <w:szCs w:val="24"/>
                <w:lang w:eastAsia="ru-RU"/>
              </w:rPr>
            </w:pPr>
            <w:r>
              <w:rPr>
                <w:color w:val="000000"/>
                <w:sz w:val="24"/>
                <w:szCs w:val="24"/>
                <w:lang w:eastAsia="ru-RU"/>
              </w:rPr>
              <w:t>15</w:t>
            </w:r>
            <w:r w:rsidR="00980BB0" w:rsidRPr="0050574B">
              <w:rPr>
                <w:color w:val="000000"/>
                <w:sz w:val="24"/>
                <w:szCs w:val="24"/>
                <w:lang w:eastAsia="ru-RU"/>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7,7%</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sidRPr="0050574B">
              <w:rPr>
                <w:color w:val="000000"/>
                <w:sz w:val="24"/>
                <w:szCs w:val="24"/>
                <w:lang w:eastAsia="ru-RU"/>
              </w:rPr>
              <w:lastRenderedPageBreak/>
              <w:t>11</w:t>
            </w:r>
            <w:r>
              <w:rPr>
                <w:color w:val="000000"/>
                <w:sz w:val="24"/>
                <w:szCs w:val="24"/>
                <w:lang w:eastAsia="ru-RU"/>
              </w:rPr>
              <w:t>–</w:t>
            </w:r>
            <w:r w:rsidRPr="0050574B">
              <w:rPr>
                <w:color w:val="000000"/>
                <w:sz w:val="24"/>
                <w:szCs w:val="24"/>
                <w:lang w:eastAsia="ru-RU"/>
              </w:rPr>
              <w:t>35 лет</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41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45</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34</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sidRPr="0050574B">
              <w:rPr>
                <w:color w:val="000000"/>
                <w:sz w:val="24"/>
                <w:szCs w:val="24"/>
                <w:lang w:eastAsia="ru-RU"/>
              </w:rPr>
              <w:t>% от общего числа педагогов</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63%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6634D4">
            <w:pPr>
              <w:widowControl/>
              <w:autoSpaceDE/>
              <w:autoSpaceDN/>
              <w:jc w:val="center"/>
              <w:rPr>
                <w:color w:val="000000"/>
                <w:sz w:val="24"/>
                <w:szCs w:val="24"/>
                <w:lang w:eastAsia="ru-RU"/>
              </w:rPr>
            </w:pPr>
            <w:r w:rsidRPr="0050574B">
              <w:rPr>
                <w:color w:val="000000"/>
                <w:sz w:val="24"/>
                <w:szCs w:val="24"/>
                <w:lang w:eastAsia="ru-RU"/>
              </w:rPr>
              <w:t>6</w:t>
            </w:r>
            <w:r w:rsidR="006634D4">
              <w:rPr>
                <w:color w:val="000000"/>
                <w:sz w:val="24"/>
                <w:szCs w:val="24"/>
                <w:lang w:eastAsia="ru-RU"/>
              </w:rPr>
              <w:t>0,8</w:t>
            </w:r>
            <w:r w:rsidRPr="0050574B">
              <w:rPr>
                <w:color w:val="000000"/>
                <w:sz w:val="24"/>
                <w:szCs w:val="24"/>
                <w:lang w:eastAsia="ru-RU"/>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52,3%</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sidRPr="0050574B">
              <w:rPr>
                <w:color w:val="000000"/>
                <w:sz w:val="24"/>
                <w:szCs w:val="24"/>
                <w:lang w:eastAsia="ru-RU"/>
              </w:rPr>
              <w:t>36 и более лет</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6634D4" w:rsidP="00980BB0">
            <w:pPr>
              <w:widowControl/>
              <w:autoSpaceDE/>
              <w:autoSpaceDN/>
              <w:jc w:val="center"/>
              <w:rPr>
                <w:color w:val="000000"/>
                <w:sz w:val="24"/>
                <w:szCs w:val="24"/>
                <w:lang w:eastAsia="ru-RU"/>
              </w:rPr>
            </w:pPr>
            <w:r>
              <w:rPr>
                <w:color w:val="000000"/>
                <w:sz w:val="24"/>
                <w:szCs w:val="24"/>
                <w:lang w:eastAsia="ru-RU"/>
              </w:rPr>
              <w:t>15</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25</w:t>
            </w:r>
          </w:p>
        </w:tc>
      </w:tr>
      <w:tr w:rsidR="00980BB0" w:rsidRPr="0050574B" w:rsidTr="00161A2F">
        <w:tc>
          <w:tcPr>
            <w:tcW w:w="5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both"/>
              <w:rPr>
                <w:color w:val="000000"/>
                <w:sz w:val="24"/>
                <w:szCs w:val="24"/>
                <w:lang w:eastAsia="ru-RU"/>
              </w:rPr>
            </w:pPr>
            <w:r w:rsidRPr="0050574B">
              <w:rPr>
                <w:color w:val="000000"/>
                <w:sz w:val="24"/>
                <w:szCs w:val="24"/>
                <w:lang w:eastAsia="ru-RU"/>
              </w:rPr>
              <w:t xml:space="preserve">% от общего числа педагогов </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980BB0" w:rsidP="00980BB0">
            <w:pPr>
              <w:widowControl/>
              <w:autoSpaceDE/>
              <w:autoSpaceDN/>
              <w:jc w:val="center"/>
              <w:rPr>
                <w:color w:val="000000"/>
                <w:sz w:val="24"/>
                <w:szCs w:val="24"/>
                <w:lang w:eastAsia="ru-RU"/>
              </w:rPr>
            </w:pPr>
            <w:r w:rsidRPr="0050574B">
              <w:rPr>
                <w:color w:val="000000"/>
                <w:sz w:val="24"/>
                <w:szCs w:val="24"/>
                <w:lang w:eastAsia="ru-RU"/>
              </w:rPr>
              <w:t>1,5%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50574B" w:rsidRDefault="006634D4" w:rsidP="00980BB0">
            <w:pPr>
              <w:widowControl/>
              <w:autoSpaceDE/>
              <w:autoSpaceDN/>
              <w:jc w:val="center"/>
              <w:rPr>
                <w:color w:val="000000"/>
                <w:sz w:val="24"/>
                <w:szCs w:val="24"/>
                <w:lang w:eastAsia="ru-RU"/>
              </w:rPr>
            </w:pPr>
            <w:r>
              <w:rPr>
                <w:color w:val="000000"/>
                <w:sz w:val="24"/>
                <w:szCs w:val="24"/>
                <w:lang w:eastAsia="ru-RU"/>
              </w:rPr>
              <w:t>20,1</w:t>
            </w:r>
            <w:r w:rsidR="00980BB0" w:rsidRPr="0050574B">
              <w:rPr>
                <w:color w:val="000000"/>
                <w:sz w:val="24"/>
                <w:szCs w:val="24"/>
                <w:lang w:eastAsia="ru-RU"/>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0BB0" w:rsidRPr="00136379" w:rsidRDefault="00980BB0" w:rsidP="00980BB0">
            <w:pPr>
              <w:jc w:val="center"/>
              <w:rPr>
                <w:sz w:val="24"/>
                <w:szCs w:val="24"/>
              </w:rPr>
            </w:pPr>
            <w:r>
              <w:rPr>
                <w:sz w:val="24"/>
                <w:szCs w:val="24"/>
              </w:rPr>
              <w:t>38,5%</w:t>
            </w:r>
          </w:p>
        </w:tc>
      </w:tr>
    </w:tbl>
    <w:p w:rsidR="0050574B" w:rsidRPr="0050574B" w:rsidRDefault="0050574B" w:rsidP="0050574B">
      <w:pPr>
        <w:widowControl/>
        <w:autoSpaceDE/>
        <w:autoSpaceDN/>
        <w:ind w:firstLine="567"/>
        <w:jc w:val="both"/>
        <w:rPr>
          <w:color w:val="000000"/>
          <w:sz w:val="24"/>
          <w:szCs w:val="24"/>
          <w:lang w:eastAsia="ru-RU"/>
        </w:rPr>
      </w:pP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Работа</w:t>
      </w:r>
      <w:r w:rsidRPr="006634D4">
        <w:rPr>
          <w:color w:val="000000"/>
          <w:sz w:val="24"/>
          <w:szCs w:val="24"/>
          <w:lang w:eastAsia="ru-RU"/>
        </w:rPr>
        <w:t xml:space="preserve"> городского </w:t>
      </w:r>
      <w:r w:rsidRPr="006634D4">
        <w:rPr>
          <w:rFonts w:hint="eastAsia"/>
          <w:color w:val="000000"/>
          <w:sz w:val="24"/>
          <w:szCs w:val="24"/>
          <w:lang w:eastAsia="ru-RU"/>
        </w:rPr>
        <w:t>методического</w:t>
      </w:r>
      <w:r w:rsidRPr="006634D4">
        <w:rPr>
          <w:color w:val="000000"/>
          <w:sz w:val="24"/>
          <w:szCs w:val="24"/>
          <w:lang w:eastAsia="ru-RU"/>
        </w:rPr>
        <w:t xml:space="preserve"> </w:t>
      </w:r>
      <w:r w:rsidRPr="006634D4">
        <w:rPr>
          <w:rFonts w:hint="eastAsia"/>
          <w:color w:val="000000"/>
          <w:sz w:val="24"/>
          <w:szCs w:val="24"/>
          <w:lang w:eastAsia="ru-RU"/>
        </w:rPr>
        <w:t>объединения</w:t>
      </w:r>
      <w:r w:rsidRPr="006634D4">
        <w:rPr>
          <w:color w:val="000000"/>
          <w:sz w:val="24"/>
          <w:szCs w:val="24"/>
          <w:lang w:eastAsia="ru-RU"/>
        </w:rPr>
        <w:t xml:space="preserve"> </w:t>
      </w:r>
      <w:r w:rsidRPr="006634D4">
        <w:rPr>
          <w:rFonts w:hint="eastAsia"/>
          <w:color w:val="000000"/>
          <w:sz w:val="24"/>
          <w:szCs w:val="24"/>
          <w:lang w:eastAsia="ru-RU"/>
        </w:rPr>
        <w:t>учителей</w:t>
      </w:r>
      <w:r w:rsidRPr="006634D4">
        <w:rPr>
          <w:color w:val="000000"/>
          <w:sz w:val="24"/>
          <w:szCs w:val="24"/>
          <w:lang w:eastAsia="ru-RU"/>
        </w:rPr>
        <w:t xml:space="preserve"> </w:t>
      </w:r>
      <w:r w:rsidRPr="006634D4">
        <w:rPr>
          <w:rFonts w:hint="eastAsia"/>
          <w:color w:val="000000"/>
          <w:sz w:val="24"/>
          <w:szCs w:val="24"/>
          <w:lang w:eastAsia="ru-RU"/>
        </w:rPr>
        <w:t>химии</w:t>
      </w:r>
      <w:r w:rsidRPr="006634D4">
        <w:rPr>
          <w:color w:val="000000"/>
          <w:sz w:val="24"/>
          <w:szCs w:val="24"/>
          <w:lang w:eastAsia="ru-RU"/>
        </w:rPr>
        <w:t xml:space="preserve"> </w:t>
      </w:r>
      <w:r w:rsidRPr="006634D4">
        <w:rPr>
          <w:rFonts w:hint="eastAsia"/>
          <w:color w:val="000000"/>
          <w:sz w:val="24"/>
          <w:szCs w:val="24"/>
          <w:lang w:eastAsia="ru-RU"/>
        </w:rPr>
        <w:t>принесла</w:t>
      </w:r>
      <w:r w:rsidRPr="006634D4">
        <w:rPr>
          <w:color w:val="000000"/>
          <w:sz w:val="24"/>
          <w:szCs w:val="24"/>
          <w:lang w:eastAsia="ru-RU"/>
        </w:rPr>
        <w:t xml:space="preserve"> </w:t>
      </w:r>
      <w:r w:rsidRPr="006634D4">
        <w:rPr>
          <w:rFonts w:hint="eastAsia"/>
          <w:color w:val="000000"/>
          <w:sz w:val="24"/>
          <w:szCs w:val="24"/>
          <w:lang w:eastAsia="ru-RU"/>
        </w:rPr>
        <w:t>свои</w:t>
      </w:r>
      <w:r w:rsidRPr="006634D4">
        <w:rPr>
          <w:color w:val="000000"/>
          <w:sz w:val="24"/>
          <w:szCs w:val="24"/>
          <w:lang w:eastAsia="ru-RU"/>
        </w:rPr>
        <w:t xml:space="preserve"> </w:t>
      </w:r>
      <w:r w:rsidRPr="006634D4">
        <w:rPr>
          <w:rFonts w:hint="eastAsia"/>
          <w:color w:val="000000"/>
          <w:sz w:val="24"/>
          <w:szCs w:val="24"/>
          <w:lang w:eastAsia="ru-RU"/>
        </w:rPr>
        <w:t>плоды</w:t>
      </w:r>
      <w:r w:rsidRPr="006634D4">
        <w:rPr>
          <w:color w:val="000000"/>
          <w:sz w:val="24"/>
          <w:szCs w:val="24"/>
          <w:lang w:eastAsia="ru-RU"/>
        </w:rPr>
        <w:t xml:space="preserve">, </w:t>
      </w:r>
      <w:r w:rsidRPr="006634D4">
        <w:rPr>
          <w:rFonts w:hint="eastAsia"/>
          <w:color w:val="000000"/>
          <w:sz w:val="24"/>
          <w:szCs w:val="24"/>
          <w:lang w:eastAsia="ru-RU"/>
        </w:rPr>
        <w:t>но</w:t>
      </w:r>
      <w:r w:rsidRPr="006634D4">
        <w:rPr>
          <w:color w:val="000000"/>
          <w:sz w:val="24"/>
          <w:szCs w:val="24"/>
          <w:lang w:eastAsia="ru-RU"/>
        </w:rPr>
        <w:t xml:space="preserve"> </w:t>
      </w:r>
      <w:r w:rsidRPr="006634D4">
        <w:rPr>
          <w:rFonts w:hint="eastAsia"/>
          <w:color w:val="000000"/>
          <w:sz w:val="24"/>
          <w:szCs w:val="24"/>
          <w:lang w:eastAsia="ru-RU"/>
        </w:rPr>
        <w:t>вместе</w:t>
      </w:r>
      <w:r w:rsidRPr="006634D4">
        <w:rPr>
          <w:color w:val="000000"/>
          <w:sz w:val="24"/>
          <w:szCs w:val="24"/>
          <w:lang w:eastAsia="ru-RU"/>
        </w:rPr>
        <w:t xml:space="preserve"> </w:t>
      </w:r>
      <w:r w:rsidRPr="006634D4">
        <w:rPr>
          <w:rFonts w:hint="eastAsia"/>
          <w:color w:val="000000"/>
          <w:sz w:val="24"/>
          <w:szCs w:val="24"/>
          <w:lang w:eastAsia="ru-RU"/>
        </w:rPr>
        <w:t>с</w:t>
      </w:r>
      <w:r w:rsidRPr="006634D4">
        <w:rPr>
          <w:color w:val="000000"/>
          <w:sz w:val="24"/>
          <w:szCs w:val="24"/>
          <w:lang w:eastAsia="ru-RU"/>
        </w:rPr>
        <w:t xml:space="preserve"> </w:t>
      </w:r>
      <w:r w:rsidRPr="006634D4">
        <w:rPr>
          <w:rFonts w:hint="eastAsia"/>
          <w:color w:val="000000"/>
          <w:sz w:val="24"/>
          <w:szCs w:val="24"/>
          <w:lang w:eastAsia="ru-RU"/>
        </w:rPr>
        <w:t>тем</w:t>
      </w:r>
      <w:r w:rsidRPr="006634D4">
        <w:rPr>
          <w:color w:val="000000"/>
          <w:sz w:val="24"/>
          <w:szCs w:val="24"/>
          <w:lang w:eastAsia="ru-RU"/>
        </w:rPr>
        <w:t xml:space="preserve"> </w:t>
      </w:r>
      <w:r w:rsidRPr="006634D4">
        <w:rPr>
          <w:rFonts w:hint="eastAsia"/>
          <w:color w:val="000000"/>
          <w:sz w:val="24"/>
          <w:szCs w:val="24"/>
          <w:lang w:eastAsia="ru-RU"/>
        </w:rPr>
        <w:t>выявила</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ряд</w:t>
      </w:r>
      <w:r w:rsidRPr="006634D4">
        <w:rPr>
          <w:color w:val="000000"/>
          <w:sz w:val="24"/>
          <w:szCs w:val="24"/>
          <w:lang w:eastAsia="ru-RU"/>
        </w:rPr>
        <w:t xml:space="preserve"> </w:t>
      </w:r>
      <w:r w:rsidRPr="006634D4">
        <w:rPr>
          <w:rFonts w:hint="eastAsia"/>
          <w:color w:val="000000"/>
          <w:sz w:val="24"/>
          <w:szCs w:val="24"/>
          <w:lang w:eastAsia="ru-RU"/>
        </w:rPr>
        <w:t>вопросов</w:t>
      </w:r>
      <w:r w:rsidRPr="006634D4">
        <w:rPr>
          <w:color w:val="000000"/>
          <w:sz w:val="24"/>
          <w:szCs w:val="24"/>
          <w:lang w:eastAsia="ru-RU"/>
        </w:rPr>
        <w:t xml:space="preserve">, </w:t>
      </w:r>
      <w:r w:rsidRPr="006634D4">
        <w:rPr>
          <w:rFonts w:hint="eastAsia"/>
          <w:color w:val="000000"/>
          <w:sz w:val="24"/>
          <w:szCs w:val="24"/>
          <w:lang w:eastAsia="ru-RU"/>
        </w:rPr>
        <w:t>требующих</w:t>
      </w:r>
      <w:r w:rsidRPr="006634D4">
        <w:rPr>
          <w:color w:val="000000"/>
          <w:sz w:val="24"/>
          <w:szCs w:val="24"/>
          <w:lang w:eastAsia="ru-RU"/>
        </w:rPr>
        <w:t xml:space="preserve"> </w:t>
      </w:r>
      <w:r w:rsidRPr="006634D4">
        <w:rPr>
          <w:rFonts w:hint="eastAsia"/>
          <w:color w:val="000000"/>
          <w:sz w:val="24"/>
          <w:szCs w:val="24"/>
          <w:lang w:eastAsia="ru-RU"/>
        </w:rPr>
        <w:t>внимания</w:t>
      </w:r>
      <w:r w:rsidRPr="006634D4">
        <w:rPr>
          <w:color w:val="000000"/>
          <w:sz w:val="24"/>
          <w:szCs w:val="24"/>
          <w:lang w:eastAsia="ru-RU"/>
        </w:rPr>
        <w:t xml:space="preserve">. </w:t>
      </w:r>
      <w:r w:rsidRPr="006634D4">
        <w:rPr>
          <w:rFonts w:hint="eastAsia"/>
          <w:color w:val="000000"/>
          <w:sz w:val="24"/>
          <w:szCs w:val="24"/>
          <w:lang w:eastAsia="ru-RU"/>
        </w:rPr>
        <w:t>Чтобы</w:t>
      </w:r>
      <w:r w:rsidRPr="006634D4">
        <w:rPr>
          <w:color w:val="000000"/>
          <w:sz w:val="24"/>
          <w:szCs w:val="24"/>
          <w:lang w:eastAsia="ru-RU"/>
        </w:rPr>
        <w:t xml:space="preserve"> </w:t>
      </w:r>
      <w:r w:rsidRPr="006634D4">
        <w:rPr>
          <w:rFonts w:hint="eastAsia"/>
          <w:color w:val="000000"/>
          <w:sz w:val="24"/>
          <w:szCs w:val="24"/>
          <w:lang w:eastAsia="ru-RU"/>
        </w:rPr>
        <w:t>понять</w:t>
      </w:r>
      <w:r w:rsidRPr="006634D4">
        <w:rPr>
          <w:color w:val="000000"/>
          <w:sz w:val="24"/>
          <w:szCs w:val="24"/>
          <w:lang w:eastAsia="ru-RU"/>
        </w:rPr>
        <w:t xml:space="preserve">, </w:t>
      </w:r>
      <w:r w:rsidRPr="006634D4">
        <w:rPr>
          <w:rFonts w:hint="eastAsia"/>
          <w:color w:val="000000"/>
          <w:sz w:val="24"/>
          <w:szCs w:val="24"/>
          <w:lang w:eastAsia="ru-RU"/>
        </w:rPr>
        <w:t>какие</w:t>
      </w:r>
      <w:r w:rsidRPr="006634D4">
        <w:rPr>
          <w:color w:val="000000"/>
          <w:sz w:val="24"/>
          <w:szCs w:val="24"/>
          <w:lang w:eastAsia="ru-RU"/>
        </w:rPr>
        <w:t xml:space="preserve"> </w:t>
      </w:r>
      <w:r w:rsidRPr="006634D4">
        <w:rPr>
          <w:rFonts w:hint="eastAsia"/>
          <w:color w:val="000000"/>
          <w:sz w:val="24"/>
          <w:szCs w:val="24"/>
          <w:lang w:eastAsia="ru-RU"/>
        </w:rPr>
        <w:t>именно</w:t>
      </w:r>
      <w:r w:rsidRPr="006634D4">
        <w:rPr>
          <w:color w:val="000000"/>
          <w:sz w:val="24"/>
          <w:szCs w:val="24"/>
          <w:lang w:eastAsia="ru-RU"/>
        </w:rPr>
        <w:t xml:space="preserve"> </w:t>
      </w:r>
      <w:r w:rsidRPr="006634D4">
        <w:rPr>
          <w:rFonts w:hint="eastAsia"/>
          <w:color w:val="000000"/>
          <w:sz w:val="24"/>
          <w:szCs w:val="24"/>
          <w:lang w:eastAsia="ru-RU"/>
        </w:rPr>
        <w:t>аспекты</w:t>
      </w:r>
      <w:r w:rsidRPr="006634D4">
        <w:rPr>
          <w:color w:val="000000"/>
          <w:sz w:val="24"/>
          <w:szCs w:val="24"/>
          <w:lang w:eastAsia="ru-RU"/>
        </w:rPr>
        <w:t xml:space="preserve"> </w:t>
      </w:r>
      <w:r w:rsidRPr="006634D4">
        <w:rPr>
          <w:rFonts w:hint="eastAsia"/>
          <w:color w:val="000000"/>
          <w:sz w:val="24"/>
          <w:szCs w:val="24"/>
          <w:lang w:eastAsia="ru-RU"/>
        </w:rPr>
        <w:t>нуждаются</w:t>
      </w:r>
      <w:r w:rsidRPr="006634D4">
        <w:rPr>
          <w:color w:val="000000"/>
          <w:sz w:val="24"/>
          <w:szCs w:val="24"/>
          <w:lang w:eastAsia="ru-RU"/>
        </w:rPr>
        <w:t xml:space="preserve"> </w:t>
      </w:r>
      <w:r w:rsidRPr="006634D4">
        <w:rPr>
          <w:rFonts w:hint="eastAsia"/>
          <w:color w:val="000000"/>
          <w:sz w:val="24"/>
          <w:szCs w:val="24"/>
          <w:lang w:eastAsia="ru-RU"/>
        </w:rPr>
        <w:t>в</w:t>
      </w:r>
      <w:r w:rsidRPr="006634D4">
        <w:rPr>
          <w:color w:val="000000"/>
          <w:sz w:val="24"/>
          <w:szCs w:val="24"/>
          <w:lang w:eastAsia="ru-RU"/>
        </w:rPr>
        <w:t xml:space="preserve"> </w:t>
      </w:r>
      <w:r w:rsidRPr="006634D4">
        <w:rPr>
          <w:rFonts w:hint="eastAsia"/>
          <w:color w:val="000000"/>
          <w:sz w:val="24"/>
          <w:szCs w:val="24"/>
          <w:lang w:eastAsia="ru-RU"/>
        </w:rPr>
        <w:t>улучшении</w:t>
      </w:r>
      <w:r w:rsidRPr="006634D4">
        <w:rPr>
          <w:color w:val="000000"/>
          <w:sz w:val="24"/>
          <w:szCs w:val="24"/>
          <w:lang w:eastAsia="ru-RU"/>
        </w:rPr>
        <w:t xml:space="preserve"> </w:t>
      </w:r>
      <w:r w:rsidRPr="006634D4">
        <w:rPr>
          <w:rFonts w:hint="eastAsia"/>
          <w:color w:val="000000"/>
          <w:sz w:val="24"/>
          <w:szCs w:val="24"/>
          <w:lang w:eastAsia="ru-RU"/>
        </w:rPr>
        <w:t>на</w:t>
      </w:r>
      <w:r w:rsidRPr="006634D4">
        <w:rPr>
          <w:color w:val="000000"/>
          <w:sz w:val="24"/>
          <w:szCs w:val="24"/>
          <w:lang w:eastAsia="ru-RU"/>
        </w:rPr>
        <w:t xml:space="preserve"> </w:t>
      </w:r>
      <w:r w:rsidRPr="006634D4">
        <w:rPr>
          <w:rFonts w:hint="eastAsia"/>
          <w:color w:val="000000"/>
          <w:sz w:val="24"/>
          <w:szCs w:val="24"/>
          <w:lang w:eastAsia="ru-RU"/>
        </w:rPr>
        <w:t>уровне</w:t>
      </w:r>
      <w:r w:rsidRPr="006634D4">
        <w:rPr>
          <w:color w:val="000000"/>
          <w:sz w:val="24"/>
          <w:szCs w:val="24"/>
          <w:lang w:eastAsia="ru-RU"/>
        </w:rPr>
        <w:t xml:space="preserve"> </w:t>
      </w:r>
      <w:r w:rsidRPr="006634D4">
        <w:rPr>
          <w:rFonts w:hint="eastAsia"/>
          <w:color w:val="000000"/>
          <w:sz w:val="24"/>
          <w:szCs w:val="24"/>
          <w:lang w:eastAsia="ru-RU"/>
        </w:rPr>
        <w:t>объединения</w:t>
      </w:r>
      <w:r w:rsidRPr="006634D4">
        <w:rPr>
          <w:color w:val="000000"/>
          <w:sz w:val="24"/>
          <w:szCs w:val="24"/>
          <w:lang w:eastAsia="ru-RU"/>
        </w:rPr>
        <w:t xml:space="preserve">, </w:t>
      </w:r>
      <w:r w:rsidRPr="006634D4">
        <w:rPr>
          <w:rFonts w:hint="eastAsia"/>
          <w:color w:val="000000"/>
          <w:sz w:val="24"/>
          <w:szCs w:val="24"/>
          <w:lang w:eastAsia="ru-RU"/>
        </w:rPr>
        <w:t>мы</w:t>
      </w:r>
      <w:r w:rsidRPr="006634D4">
        <w:rPr>
          <w:color w:val="000000"/>
          <w:sz w:val="24"/>
          <w:szCs w:val="24"/>
          <w:lang w:eastAsia="ru-RU"/>
        </w:rPr>
        <w:t xml:space="preserve"> </w:t>
      </w:r>
      <w:r w:rsidRPr="006634D4">
        <w:rPr>
          <w:rFonts w:hint="eastAsia"/>
          <w:color w:val="000000"/>
          <w:sz w:val="24"/>
          <w:szCs w:val="24"/>
          <w:lang w:eastAsia="ru-RU"/>
        </w:rPr>
        <w:t>провели</w:t>
      </w:r>
      <w:r w:rsidRPr="006634D4">
        <w:rPr>
          <w:color w:val="000000"/>
          <w:sz w:val="24"/>
          <w:szCs w:val="24"/>
          <w:lang w:eastAsia="ru-RU"/>
        </w:rPr>
        <w:t xml:space="preserve"> </w:t>
      </w:r>
      <w:r w:rsidRPr="006634D4">
        <w:rPr>
          <w:rFonts w:hint="eastAsia"/>
          <w:color w:val="000000"/>
          <w:sz w:val="24"/>
          <w:szCs w:val="24"/>
          <w:lang w:eastAsia="ru-RU"/>
        </w:rPr>
        <w:t>анализ</w:t>
      </w:r>
      <w:r w:rsidRPr="006634D4">
        <w:rPr>
          <w:color w:val="000000"/>
          <w:sz w:val="24"/>
          <w:szCs w:val="24"/>
          <w:lang w:eastAsia="ru-RU"/>
        </w:rPr>
        <w:t xml:space="preserve">, </w:t>
      </w:r>
      <w:r w:rsidRPr="006634D4">
        <w:rPr>
          <w:rFonts w:hint="eastAsia"/>
          <w:color w:val="000000"/>
          <w:sz w:val="24"/>
          <w:szCs w:val="24"/>
          <w:lang w:eastAsia="ru-RU"/>
        </w:rPr>
        <w:t>опираясь</w:t>
      </w:r>
      <w:r w:rsidRPr="006634D4">
        <w:rPr>
          <w:color w:val="000000"/>
          <w:sz w:val="24"/>
          <w:szCs w:val="24"/>
          <w:lang w:eastAsia="ru-RU"/>
        </w:rPr>
        <w:t xml:space="preserve"> </w:t>
      </w:r>
      <w:r w:rsidRPr="006634D4">
        <w:rPr>
          <w:rFonts w:hint="eastAsia"/>
          <w:color w:val="000000"/>
          <w:sz w:val="24"/>
          <w:szCs w:val="24"/>
          <w:lang w:eastAsia="ru-RU"/>
        </w:rPr>
        <w:t>на</w:t>
      </w:r>
      <w:r w:rsidR="003F3DA1">
        <w:rPr>
          <w:color w:val="000000"/>
          <w:sz w:val="24"/>
          <w:szCs w:val="24"/>
          <w:lang w:eastAsia="ru-RU"/>
        </w:rPr>
        <w:t> </w:t>
      </w:r>
      <w:r w:rsidRPr="006634D4">
        <w:rPr>
          <w:rFonts w:hint="eastAsia"/>
          <w:color w:val="000000"/>
          <w:sz w:val="24"/>
          <w:szCs w:val="24"/>
          <w:lang w:eastAsia="ru-RU"/>
        </w:rPr>
        <w:t>следующие</w:t>
      </w:r>
      <w:r w:rsidRPr="006634D4">
        <w:rPr>
          <w:color w:val="000000"/>
          <w:sz w:val="24"/>
          <w:szCs w:val="24"/>
          <w:lang w:eastAsia="ru-RU"/>
        </w:rPr>
        <w:t xml:space="preserve"> </w:t>
      </w:r>
      <w:r w:rsidRPr="006634D4">
        <w:rPr>
          <w:rFonts w:hint="eastAsia"/>
          <w:color w:val="000000"/>
          <w:sz w:val="24"/>
          <w:szCs w:val="24"/>
          <w:lang w:eastAsia="ru-RU"/>
        </w:rPr>
        <w:t>показатели</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Успехи</w:t>
      </w:r>
      <w:r w:rsidRPr="006634D4">
        <w:rPr>
          <w:color w:val="000000"/>
          <w:sz w:val="24"/>
          <w:szCs w:val="24"/>
          <w:lang w:eastAsia="ru-RU"/>
        </w:rPr>
        <w:t xml:space="preserve"> </w:t>
      </w:r>
      <w:r w:rsidRPr="006634D4">
        <w:rPr>
          <w:rFonts w:hint="eastAsia"/>
          <w:color w:val="000000"/>
          <w:sz w:val="24"/>
          <w:szCs w:val="24"/>
          <w:lang w:eastAsia="ru-RU"/>
        </w:rPr>
        <w:t>учеников</w:t>
      </w:r>
      <w:r w:rsidRPr="006634D4">
        <w:rPr>
          <w:color w:val="000000"/>
          <w:sz w:val="24"/>
          <w:szCs w:val="24"/>
          <w:lang w:eastAsia="ru-RU"/>
        </w:rPr>
        <w:t xml:space="preserve"> </w:t>
      </w:r>
      <w:r w:rsidRPr="006634D4">
        <w:rPr>
          <w:rFonts w:hint="eastAsia"/>
          <w:color w:val="000000"/>
          <w:sz w:val="24"/>
          <w:szCs w:val="24"/>
          <w:lang w:eastAsia="ru-RU"/>
        </w:rPr>
        <w:t>на</w:t>
      </w:r>
      <w:r w:rsidRPr="006634D4">
        <w:rPr>
          <w:color w:val="000000"/>
          <w:sz w:val="24"/>
          <w:szCs w:val="24"/>
          <w:lang w:eastAsia="ru-RU"/>
        </w:rPr>
        <w:t xml:space="preserve"> </w:t>
      </w:r>
      <w:r>
        <w:rPr>
          <w:rFonts w:hint="eastAsia"/>
          <w:color w:val="000000"/>
          <w:sz w:val="24"/>
          <w:szCs w:val="24"/>
          <w:lang w:eastAsia="ru-RU"/>
        </w:rPr>
        <w:t>олимпиаде</w:t>
      </w:r>
      <w:r w:rsidRPr="006634D4">
        <w:rPr>
          <w:color w:val="000000"/>
          <w:sz w:val="24"/>
          <w:szCs w:val="24"/>
          <w:lang w:eastAsia="ru-RU"/>
        </w:rPr>
        <w:t xml:space="preserve"> </w:t>
      </w:r>
      <w:r w:rsidRPr="006634D4">
        <w:rPr>
          <w:rFonts w:hint="eastAsia"/>
          <w:color w:val="000000"/>
          <w:sz w:val="24"/>
          <w:szCs w:val="24"/>
          <w:lang w:eastAsia="ru-RU"/>
        </w:rPr>
        <w:t>по</w:t>
      </w:r>
      <w:r w:rsidRPr="006634D4">
        <w:rPr>
          <w:color w:val="000000"/>
          <w:sz w:val="24"/>
          <w:szCs w:val="24"/>
          <w:lang w:eastAsia="ru-RU"/>
        </w:rPr>
        <w:t xml:space="preserve"> </w:t>
      </w:r>
      <w:r w:rsidRPr="006634D4">
        <w:rPr>
          <w:rFonts w:hint="eastAsia"/>
          <w:color w:val="000000"/>
          <w:sz w:val="24"/>
          <w:szCs w:val="24"/>
          <w:lang w:eastAsia="ru-RU"/>
        </w:rPr>
        <w:t>химии</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Результаты</w:t>
      </w:r>
      <w:r w:rsidRPr="006634D4">
        <w:rPr>
          <w:color w:val="000000"/>
          <w:sz w:val="24"/>
          <w:szCs w:val="24"/>
          <w:lang w:eastAsia="ru-RU"/>
        </w:rPr>
        <w:t xml:space="preserve"> </w:t>
      </w:r>
      <w:r w:rsidRPr="006634D4">
        <w:rPr>
          <w:rFonts w:hint="eastAsia"/>
          <w:color w:val="000000"/>
          <w:sz w:val="24"/>
          <w:szCs w:val="24"/>
          <w:lang w:eastAsia="ru-RU"/>
        </w:rPr>
        <w:t>пробных</w:t>
      </w:r>
      <w:r w:rsidRPr="006634D4">
        <w:rPr>
          <w:color w:val="000000"/>
          <w:sz w:val="24"/>
          <w:szCs w:val="24"/>
          <w:lang w:eastAsia="ru-RU"/>
        </w:rPr>
        <w:t xml:space="preserve"> </w:t>
      </w:r>
      <w:r w:rsidRPr="006634D4">
        <w:rPr>
          <w:rFonts w:hint="eastAsia"/>
          <w:color w:val="000000"/>
          <w:sz w:val="24"/>
          <w:szCs w:val="24"/>
          <w:lang w:eastAsia="ru-RU"/>
        </w:rPr>
        <w:t>экзаменов</w:t>
      </w:r>
      <w:r w:rsidRPr="006634D4">
        <w:rPr>
          <w:color w:val="000000"/>
          <w:sz w:val="24"/>
          <w:szCs w:val="24"/>
          <w:lang w:eastAsia="ru-RU"/>
        </w:rPr>
        <w:t xml:space="preserve"> </w:t>
      </w:r>
      <w:r w:rsidRPr="006634D4">
        <w:rPr>
          <w:rFonts w:hint="eastAsia"/>
          <w:color w:val="000000"/>
          <w:sz w:val="24"/>
          <w:szCs w:val="24"/>
          <w:lang w:eastAsia="ru-RU"/>
        </w:rPr>
        <w:t>ОГЭ</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ЕГЭ</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На</w:t>
      </w:r>
      <w:r w:rsidRPr="006634D4">
        <w:rPr>
          <w:color w:val="000000"/>
          <w:sz w:val="24"/>
          <w:szCs w:val="24"/>
          <w:lang w:eastAsia="ru-RU"/>
        </w:rPr>
        <w:t xml:space="preserve"> </w:t>
      </w:r>
      <w:r w:rsidRPr="006634D4">
        <w:rPr>
          <w:rFonts w:hint="eastAsia"/>
          <w:color w:val="000000"/>
          <w:sz w:val="24"/>
          <w:szCs w:val="24"/>
          <w:lang w:eastAsia="ru-RU"/>
        </w:rPr>
        <w:t>наших</w:t>
      </w:r>
      <w:r w:rsidRPr="006634D4">
        <w:rPr>
          <w:color w:val="000000"/>
          <w:sz w:val="24"/>
          <w:szCs w:val="24"/>
          <w:lang w:eastAsia="ru-RU"/>
        </w:rPr>
        <w:t xml:space="preserve"> </w:t>
      </w:r>
      <w:r w:rsidRPr="006634D4">
        <w:rPr>
          <w:rFonts w:hint="eastAsia"/>
          <w:color w:val="000000"/>
          <w:sz w:val="24"/>
          <w:szCs w:val="24"/>
          <w:lang w:eastAsia="ru-RU"/>
        </w:rPr>
        <w:t>встречах</w:t>
      </w:r>
      <w:r w:rsidRPr="006634D4">
        <w:rPr>
          <w:color w:val="000000"/>
          <w:sz w:val="24"/>
          <w:szCs w:val="24"/>
          <w:lang w:eastAsia="ru-RU"/>
        </w:rPr>
        <w:t xml:space="preserve"> </w:t>
      </w:r>
      <w:r w:rsidRPr="006634D4">
        <w:rPr>
          <w:rFonts w:hint="eastAsia"/>
          <w:color w:val="000000"/>
          <w:sz w:val="24"/>
          <w:szCs w:val="24"/>
          <w:lang w:eastAsia="ru-RU"/>
        </w:rPr>
        <w:t>мы</w:t>
      </w:r>
      <w:r w:rsidRPr="006634D4">
        <w:rPr>
          <w:color w:val="000000"/>
          <w:sz w:val="24"/>
          <w:szCs w:val="24"/>
          <w:lang w:eastAsia="ru-RU"/>
        </w:rPr>
        <w:t xml:space="preserve"> </w:t>
      </w:r>
      <w:r w:rsidRPr="006634D4">
        <w:rPr>
          <w:rFonts w:hint="eastAsia"/>
          <w:color w:val="000000"/>
          <w:sz w:val="24"/>
          <w:szCs w:val="24"/>
          <w:lang w:eastAsia="ru-RU"/>
        </w:rPr>
        <w:t>подробно</w:t>
      </w:r>
      <w:r w:rsidRPr="006634D4">
        <w:rPr>
          <w:color w:val="000000"/>
          <w:sz w:val="24"/>
          <w:szCs w:val="24"/>
          <w:lang w:eastAsia="ru-RU"/>
        </w:rPr>
        <w:t xml:space="preserve"> </w:t>
      </w:r>
      <w:r w:rsidRPr="006634D4">
        <w:rPr>
          <w:rFonts w:hint="eastAsia"/>
          <w:color w:val="000000"/>
          <w:sz w:val="24"/>
          <w:szCs w:val="24"/>
          <w:lang w:eastAsia="ru-RU"/>
        </w:rPr>
        <w:t>разбирали</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обсуждали</w:t>
      </w:r>
      <w:r w:rsidRPr="006634D4">
        <w:rPr>
          <w:color w:val="000000"/>
          <w:sz w:val="24"/>
          <w:szCs w:val="24"/>
          <w:lang w:eastAsia="ru-RU"/>
        </w:rPr>
        <w:t xml:space="preserve"> </w:t>
      </w:r>
      <w:r w:rsidRPr="006634D4">
        <w:rPr>
          <w:rFonts w:hint="eastAsia"/>
          <w:color w:val="000000"/>
          <w:sz w:val="24"/>
          <w:szCs w:val="24"/>
          <w:lang w:eastAsia="ru-RU"/>
        </w:rPr>
        <w:t>важные</w:t>
      </w:r>
      <w:r w:rsidRPr="006634D4">
        <w:rPr>
          <w:color w:val="000000"/>
          <w:sz w:val="24"/>
          <w:szCs w:val="24"/>
          <w:lang w:eastAsia="ru-RU"/>
        </w:rPr>
        <w:t xml:space="preserve"> </w:t>
      </w:r>
      <w:r w:rsidRPr="006634D4">
        <w:rPr>
          <w:rFonts w:hint="eastAsia"/>
          <w:color w:val="000000"/>
          <w:sz w:val="24"/>
          <w:szCs w:val="24"/>
          <w:lang w:eastAsia="ru-RU"/>
        </w:rPr>
        <w:t>теоретические</w:t>
      </w:r>
      <w:r w:rsidRPr="006634D4">
        <w:rPr>
          <w:color w:val="000000"/>
          <w:sz w:val="24"/>
          <w:szCs w:val="24"/>
          <w:lang w:eastAsia="ru-RU"/>
        </w:rPr>
        <w:t xml:space="preserve"> </w:t>
      </w:r>
      <w:r w:rsidRPr="006634D4">
        <w:rPr>
          <w:rFonts w:hint="eastAsia"/>
          <w:color w:val="000000"/>
          <w:sz w:val="24"/>
          <w:szCs w:val="24"/>
          <w:lang w:eastAsia="ru-RU"/>
        </w:rPr>
        <w:t>и</w:t>
      </w:r>
      <w:r w:rsidR="003F3DA1">
        <w:rPr>
          <w:color w:val="000000"/>
          <w:sz w:val="24"/>
          <w:szCs w:val="24"/>
          <w:lang w:eastAsia="ru-RU"/>
        </w:rPr>
        <w:t> </w:t>
      </w:r>
      <w:r w:rsidRPr="006634D4">
        <w:rPr>
          <w:rFonts w:hint="eastAsia"/>
          <w:color w:val="000000"/>
          <w:sz w:val="24"/>
          <w:szCs w:val="24"/>
          <w:lang w:eastAsia="ru-RU"/>
        </w:rPr>
        <w:t>практические</w:t>
      </w:r>
      <w:r w:rsidRPr="006634D4">
        <w:rPr>
          <w:color w:val="000000"/>
          <w:sz w:val="24"/>
          <w:szCs w:val="24"/>
          <w:lang w:eastAsia="ru-RU"/>
        </w:rPr>
        <w:t xml:space="preserve"> </w:t>
      </w:r>
      <w:r w:rsidRPr="006634D4">
        <w:rPr>
          <w:rFonts w:hint="eastAsia"/>
          <w:color w:val="000000"/>
          <w:sz w:val="24"/>
          <w:szCs w:val="24"/>
          <w:lang w:eastAsia="ru-RU"/>
        </w:rPr>
        <w:t>темы</w:t>
      </w:r>
      <w:r w:rsidRPr="006634D4">
        <w:rPr>
          <w:color w:val="000000"/>
          <w:sz w:val="24"/>
          <w:szCs w:val="24"/>
          <w:lang w:eastAsia="ru-RU"/>
        </w:rPr>
        <w:t xml:space="preserve">, </w:t>
      </w:r>
      <w:r w:rsidRPr="006634D4">
        <w:rPr>
          <w:rFonts w:hint="eastAsia"/>
          <w:color w:val="000000"/>
          <w:sz w:val="24"/>
          <w:szCs w:val="24"/>
          <w:lang w:eastAsia="ru-RU"/>
        </w:rPr>
        <w:t>среди</w:t>
      </w:r>
      <w:r w:rsidRPr="006634D4">
        <w:rPr>
          <w:color w:val="000000"/>
          <w:sz w:val="24"/>
          <w:szCs w:val="24"/>
          <w:lang w:eastAsia="ru-RU"/>
        </w:rPr>
        <w:t xml:space="preserve"> </w:t>
      </w:r>
      <w:r w:rsidRPr="006634D4">
        <w:rPr>
          <w:rFonts w:hint="eastAsia"/>
          <w:color w:val="000000"/>
          <w:sz w:val="24"/>
          <w:szCs w:val="24"/>
          <w:lang w:eastAsia="ru-RU"/>
        </w:rPr>
        <w:t>которых</w:t>
      </w:r>
      <w:r w:rsidRPr="006634D4">
        <w:rPr>
          <w:color w:val="000000"/>
          <w:sz w:val="24"/>
          <w:szCs w:val="24"/>
          <w:lang w:eastAsia="ru-RU"/>
        </w:rPr>
        <w:t xml:space="preserve"> </w:t>
      </w:r>
      <w:r w:rsidRPr="006634D4">
        <w:rPr>
          <w:rFonts w:hint="eastAsia"/>
          <w:color w:val="000000"/>
          <w:sz w:val="24"/>
          <w:szCs w:val="24"/>
          <w:lang w:eastAsia="ru-RU"/>
        </w:rPr>
        <w:t>были</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Актуальные</w:t>
      </w:r>
      <w:r w:rsidRPr="006634D4">
        <w:rPr>
          <w:color w:val="000000"/>
          <w:sz w:val="24"/>
          <w:szCs w:val="24"/>
          <w:lang w:eastAsia="ru-RU"/>
        </w:rPr>
        <w:t xml:space="preserve"> </w:t>
      </w:r>
      <w:r w:rsidRPr="006634D4">
        <w:rPr>
          <w:rFonts w:hint="eastAsia"/>
          <w:color w:val="000000"/>
          <w:sz w:val="24"/>
          <w:szCs w:val="24"/>
          <w:lang w:eastAsia="ru-RU"/>
        </w:rPr>
        <w:t>нормативные</w:t>
      </w:r>
      <w:r w:rsidRPr="006634D4">
        <w:rPr>
          <w:color w:val="000000"/>
          <w:sz w:val="24"/>
          <w:szCs w:val="24"/>
          <w:lang w:eastAsia="ru-RU"/>
        </w:rPr>
        <w:t xml:space="preserve"> </w:t>
      </w:r>
      <w:r w:rsidRPr="006634D4">
        <w:rPr>
          <w:rFonts w:hint="eastAsia"/>
          <w:color w:val="000000"/>
          <w:sz w:val="24"/>
          <w:szCs w:val="24"/>
          <w:lang w:eastAsia="ru-RU"/>
        </w:rPr>
        <w:t>документы</w:t>
      </w:r>
      <w:r w:rsidRPr="006634D4">
        <w:rPr>
          <w:color w:val="000000"/>
          <w:sz w:val="24"/>
          <w:szCs w:val="24"/>
          <w:lang w:eastAsia="ru-RU"/>
        </w:rPr>
        <w:t xml:space="preserve">, </w:t>
      </w:r>
      <w:r w:rsidRPr="006634D4">
        <w:rPr>
          <w:rFonts w:hint="eastAsia"/>
          <w:color w:val="000000"/>
          <w:sz w:val="24"/>
          <w:szCs w:val="24"/>
          <w:lang w:eastAsia="ru-RU"/>
        </w:rPr>
        <w:t>касающиеся</w:t>
      </w:r>
      <w:r w:rsidRPr="006634D4">
        <w:rPr>
          <w:color w:val="000000"/>
          <w:sz w:val="24"/>
          <w:szCs w:val="24"/>
          <w:lang w:eastAsia="ru-RU"/>
        </w:rPr>
        <w:t xml:space="preserve"> </w:t>
      </w:r>
      <w:r w:rsidRPr="006634D4">
        <w:rPr>
          <w:rFonts w:hint="eastAsia"/>
          <w:color w:val="000000"/>
          <w:sz w:val="24"/>
          <w:szCs w:val="24"/>
          <w:lang w:eastAsia="ru-RU"/>
        </w:rPr>
        <w:t>содержания</w:t>
      </w:r>
      <w:r w:rsidRPr="006634D4">
        <w:rPr>
          <w:color w:val="000000"/>
          <w:sz w:val="24"/>
          <w:szCs w:val="24"/>
          <w:lang w:eastAsia="ru-RU"/>
        </w:rPr>
        <w:t xml:space="preserve"> </w:t>
      </w:r>
      <w:r w:rsidRPr="006634D4">
        <w:rPr>
          <w:rFonts w:hint="eastAsia"/>
          <w:color w:val="000000"/>
          <w:sz w:val="24"/>
          <w:szCs w:val="24"/>
          <w:lang w:eastAsia="ru-RU"/>
        </w:rPr>
        <w:t>рабочих</w:t>
      </w:r>
      <w:r w:rsidRPr="006634D4">
        <w:rPr>
          <w:color w:val="000000"/>
          <w:sz w:val="24"/>
          <w:szCs w:val="24"/>
          <w:lang w:eastAsia="ru-RU"/>
        </w:rPr>
        <w:t xml:space="preserve"> </w:t>
      </w:r>
      <w:r w:rsidRPr="006634D4">
        <w:rPr>
          <w:rFonts w:hint="eastAsia"/>
          <w:color w:val="000000"/>
          <w:sz w:val="24"/>
          <w:szCs w:val="24"/>
          <w:lang w:eastAsia="ru-RU"/>
        </w:rPr>
        <w:t>программ</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Пути</w:t>
      </w:r>
      <w:r w:rsidRPr="006634D4">
        <w:rPr>
          <w:color w:val="000000"/>
          <w:sz w:val="24"/>
          <w:szCs w:val="24"/>
          <w:lang w:eastAsia="ru-RU"/>
        </w:rPr>
        <w:t xml:space="preserve"> </w:t>
      </w:r>
      <w:r w:rsidRPr="006634D4">
        <w:rPr>
          <w:rFonts w:hint="eastAsia"/>
          <w:color w:val="000000"/>
          <w:sz w:val="24"/>
          <w:szCs w:val="24"/>
          <w:lang w:eastAsia="ru-RU"/>
        </w:rPr>
        <w:t>повышения</w:t>
      </w:r>
      <w:r w:rsidRPr="006634D4">
        <w:rPr>
          <w:color w:val="000000"/>
          <w:sz w:val="24"/>
          <w:szCs w:val="24"/>
          <w:lang w:eastAsia="ru-RU"/>
        </w:rPr>
        <w:t xml:space="preserve"> </w:t>
      </w:r>
      <w:r w:rsidRPr="006634D4">
        <w:rPr>
          <w:rFonts w:hint="eastAsia"/>
          <w:color w:val="000000"/>
          <w:sz w:val="24"/>
          <w:szCs w:val="24"/>
          <w:lang w:eastAsia="ru-RU"/>
        </w:rPr>
        <w:t>эффективности</w:t>
      </w:r>
      <w:r w:rsidRPr="006634D4">
        <w:rPr>
          <w:color w:val="000000"/>
          <w:sz w:val="24"/>
          <w:szCs w:val="24"/>
          <w:lang w:eastAsia="ru-RU"/>
        </w:rPr>
        <w:t xml:space="preserve"> </w:t>
      </w:r>
      <w:r w:rsidRPr="006634D4">
        <w:rPr>
          <w:rFonts w:hint="eastAsia"/>
          <w:color w:val="000000"/>
          <w:sz w:val="24"/>
          <w:szCs w:val="24"/>
          <w:lang w:eastAsia="ru-RU"/>
        </w:rPr>
        <w:t>подготовки</w:t>
      </w:r>
      <w:r w:rsidRPr="006634D4">
        <w:rPr>
          <w:color w:val="000000"/>
          <w:sz w:val="24"/>
          <w:szCs w:val="24"/>
          <w:lang w:eastAsia="ru-RU"/>
        </w:rPr>
        <w:t xml:space="preserve"> </w:t>
      </w:r>
      <w:r w:rsidRPr="006634D4">
        <w:rPr>
          <w:rFonts w:hint="eastAsia"/>
          <w:color w:val="000000"/>
          <w:sz w:val="24"/>
          <w:szCs w:val="24"/>
          <w:lang w:eastAsia="ru-RU"/>
        </w:rPr>
        <w:t>к</w:t>
      </w:r>
      <w:r w:rsidRPr="006634D4">
        <w:rPr>
          <w:color w:val="000000"/>
          <w:sz w:val="24"/>
          <w:szCs w:val="24"/>
          <w:lang w:eastAsia="ru-RU"/>
        </w:rPr>
        <w:t xml:space="preserve"> </w:t>
      </w:r>
      <w:r w:rsidRPr="006634D4">
        <w:rPr>
          <w:rFonts w:hint="eastAsia"/>
          <w:color w:val="000000"/>
          <w:sz w:val="24"/>
          <w:szCs w:val="24"/>
          <w:lang w:eastAsia="ru-RU"/>
        </w:rPr>
        <w:t>олимпиадам</w:t>
      </w:r>
      <w:r w:rsidRPr="006634D4">
        <w:rPr>
          <w:color w:val="000000"/>
          <w:sz w:val="24"/>
          <w:szCs w:val="24"/>
          <w:lang w:eastAsia="ru-RU"/>
        </w:rPr>
        <w:t xml:space="preserve">, </w:t>
      </w:r>
      <w:r w:rsidRPr="006634D4">
        <w:rPr>
          <w:rFonts w:hint="eastAsia"/>
          <w:color w:val="000000"/>
          <w:sz w:val="24"/>
          <w:szCs w:val="24"/>
          <w:lang w:eastAsia="ru-RU"/>
        </w:rPr>
        <w:t>включая</w:t>
      </w:r>
      <w:r w:rsidRPr="006634D4">
        <w:rPr>
          <w:color w:val="000000"/>
          <w:sz w:val="24"/>
          <w:szCs w:val="24"/>
          <w:lang w:eastAsia="ru-RU"/>
        </w:rPr>
        <w:t xml:space="preserve"> </w:t>
      </w:r>
      <w:r w:rsidRPr="006634D4">
        <w:rPr>
          <w:rFonts w:hint="eastAsia"/>
          <w:color w:val="000000"/>
          <w:sz w:val="24"/>
          <w:szCs w:val="24"/>
          <w:lang w:eastAsia="ru-RU"/>
        </w:rPr>
        <w:t>анализ</w:t>
      </w:r>
      <w:r w:rsidRPr="006634D4">
        <w:rPr>
          <w:color w:val="000000"/>
          <w:sz w:val="24"/>
          <w:szCs w:val="24"/>
          <w:lang w:eastAsia="ru-RU"/>
        </w:rPr>
        <w:t xml:space="preserve"> </w:t>
      </w:r>
      <w:r w:rsidRPr="006634D4">
        <w:rPr>
          <w:rFonts w:hint="eastAsia"/>
          <w:color w:val="000000"/>
          <w:sz w:val="24"/>
          <w:szCs w:val="24"/>
          <w:lang w:eastAsia="ru-RU"/>
        </w:rPr>
        <w:t>типичных</w:t>
      </w:r>
      <w:r w:rsidRPr="006634D4">
        <w:rPr>
          <w:color w:val="000000"/>
          <w:sz w:val="24"/>
          <w:szCs w:val="24"/>
          <w:lang w:eastAsia="ru-RU"/>
        </w:rPr>
        <w:t xml:space="preserve"> </w:t>
      </w:r>
      <w:r w:rsidRPr="006634D4">
        <w:rPr>
          <w:rFonts w:hint="eastAsia"/>
          <w:color w:val="000000"/>
          <w:sz w:val="24"/>
          <w:szCs w:val="24"/>
          <w:lang w:eastAsia="ru-RU"/>
        </w:rPr>
        <w:t>ошибок</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трудностей</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Подробный</w:t>
      </w:r>
      <w:r w:rsidRPr="006634D4">
        <w:rPr>
          <w:color w:val="000000"/>
          <w:sz w:val="24"/>
          <w:szCs w:val="24"/>
          <w:lang w:eastAsia="ru-RU"/>
        </w:rPr>
        <w:t xml:space="preserve"> </w:t>
      </w:r>
      <w:r w:rsidRPr="006634D4">
        <w:rPr>
          <w:rFonts w:hint="eastAsia"/>
          <w:color w:val="000000"/>
          <w:sz w:val="24"/>
          <w:szCs w:val="24"/>
          <w:lang w:eastAsia="ru-RU"/>
        </w:rPr>
        <w:t>разбор</w:t>
      </w:r>
      <w:r w:rsidRPr="006634D4">
        <w:rPr>
          <w:color w:val="000000"/>
          <w:sz w:val="24"/>
          <w:szCs w:val="24"/>
          <w:lang w:eastAsia="ru-RU"/>
        </w:rPr>
        <w:t xml:space="preserve"> </w:t>
      </w:r>
      <w:r w:rsidRPr="006634D4">
        <w:rPr>
          <w:rFonts w:hint="eastAsia"/>
          <w:color w:val="000000"/>
          <w:sz w:val="24"/>
          <w:szCs w:val="24"/>
          <w:lang w:eastAsia="ru-RU"/>
        </w:rPr>
        <w:t>результатов</w:t>
      </w:r>
      <w:r w:rsidRPr="006634D4">
        <w:rPr>
          <w:color w:val="000000"/>
          <w:sz w:val="24"/>
          <w:szCs w:val="24"/>
          <w:lang w:eastAsia="ru-RU"/>
        </w:rPr>
        <w:t xml:space="preserve"> </w:t>
      </w:r>
      <w:r w:rsidRPr="006634D4">
        <w:rPr>
          <w:rFonts w:hint="eastAsia"/>
          <w:color w:val="000000"/>
          <w:sz w:val="24"/>
          <w:szCs w:val="24"/>
          <w:lang w:eastAsia="ru-RU"/>
        </w:rPr>
        <w:t>ЕГЭ</w:t>
      </w:r>
      <w:r w:rsidRPr="006634D4">
        <w:rPr>
          <w:color w:val="000000"/>
          <w:sz w:val="24"/>
          <w:szCs w:val="24"/>
          <w:lang w:eastAsia="ru-RU"/>
        </w:rPr>
        <w:t xml:space="preserve"> </w:t>
      </w:r>
      <w:r w:rsidRPr="006634D4">
        <w:rPr>
          <w:rFonts w:hint="eastAsia"/>
          <w:color w:val="000000"/>
          <w:sz w:val="24"/>
          <w:szCs w:val="24"/>
          <w:lang w:eastAsia="ru-RU"/>
        </w:rPr>
        <w:t>по</w:t>
      </w:r>
      <w:r w:rsidRPr="006634D4">
        <w:rPr>
          <w:color w:val="000000"/>
          <w:sz w:val="24"/>
          <w:szCs w:val="24"/>
          <w:lang w:eastAsia="ru-RU"/>
        </w:rPr>
        <w:t xml:space="preserve"> </w:t>
      </w:r>
      <w:r w:rsidRPr="006634D4">
        <w:rPr>
          <w:rFonts w:hint="eastAsia"/>
          <w:color w:val="000000"/>
          <w:sz w:val="24"/>
          <w:szCs w:val="24"/>
          <w:lang w:eastAsia="ru-RU"/>
        </w:rPr>
        <w:t>химии</w:t>
      </w:r>
      <w:r w:rsidRPr="006634D4">
        <w:rPr>
          <w:color w:val="000000"/>
          <w:sz w:val="24"/>
          <w:szCs w:val="24"/>
          <w:lang w:eastAsia="ru-RU"/>
        </w:rPr>
        <w:t xml:space="preserve"> </w:t>
      </w:r>
      <w:r w:rsidRPr="006634D4">
        <w:rPr>
          <w:rFonts w:hint="eastAsia"/>
          <w:color w:val="000000"/>
          <w:sz w:val="24"/>
          <w:szCs w:val="24"/>
          <w:lang w:eastAsia="ru-RU"/>
        </w:rPr>
        <w:t>за</w:t>
      </w:r>
      <w:r w:rsidRPr="006634D4">
        <w:rPr>
          <w:color w:val="000000"/>
          <w:sz w:val="24"/>
          <w:szCs w:val="24"/>
          <w:lang w:eastAsia="ru-RU"/>
        </w:rPr>
        <w:t xml:space="preserve"> 2024</w:t>
      </w:r>
      <w:r>
        <w:rPr>
          <w:color w:val="000000"/>
          <w:sz w:val="24"/>
          <w:szCs w:val="24"/>
          <w:lang w:eastAsia="ru-RU"/>
        </w:rPr>
        <w:t>/</w:t>
      </w:r>
      <w:r w:rsidRPr="006634D4">
        <w:rPr>
          <w:color w:val="000000"/>
          <w:sz w:val="24"/>
          <w:szCs w:val="24"/>
          <w:lang w:eastAsia="ru-RU"/>
        </w:rPr>
        <w:t xml:space="preserve">2025 </w:t>
      </w:r>
      <w:r w:rsidRPr="006634D4">
        <w:rPr>
          <w:rFonts w:hint="eastAsia"/>
          <w:color w:val="000000"/>
          <w:sz w:val="24"/>
          <w:szCs w:val="24"/>
          <w:lang w:eastAsia="ru-RU"/>
        </w:rPr>
        <w:t>учебный</w:t>
      </w:r>
      <w:r w:rsidRPr="006634D4">
        <w:rPr>
          <w:color w:val="000000"/>
          <w:sz w:val="24"/>
          <w:szCs w:val="24"/>
          <w:lang w:eastAsia="ru-RU"/>
        </w:rPr>
        <w:t xml:space="preserve"> </w:t>
      </w:r>
      <w:r w:rsidRPr="006634D4">
        <w:rPr>
          <w:rFonts w:hint="eastAsia"/>
          <w:color w:val="000000"/>
          <w:sz w:val="24"/>
          <w:szCs w:val="24"/>
          <w:lang w:eastAsia="ru-RU"/>
        </w:rPr>
        <w:t>год</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Анализ</w:t>
      </w:r>
      <w:r w:rsidRPr="006634D4">
        <w:rPr>
          <w:color w:val="000000"/>
          <w:sz w:val="24"/>
          <w:szCs w:val="24"/>
          <w:lang w:eastAsia="ru-RU"/>
        </w:rPr>
        <w:t xml:space="preserve"> </w:t>
      </w:r>
      <w:r w:rsidRPr="006634D4">
        <w:rPr>
          <w:rFonts w:hint="eastAsia"/>
          <w:color w:val="000000"/>
          <w:sz w:val="24"/>
          <w:szCs w:val="24"/>
          <w:lang w:eastAsia="ru-RU"/>
        </w:rPr>
        <w:t>результатов</w:t>
      </w:r>
      <w:r w:rsidRPr="006634D4">
        <w:rPr>
          <w:color w:val="000000"/>
          <w:sz w:val="24"/>
          <w:szCs w:val="24"/>
          <w:lang w:eastAsia="ru-RU"/>
        </w:rPr>
        <w:t xml:space="preserve"> </w:t>
      </w:r>
      <w:r w:rsidRPr="006634D4">
        <w:rPr>
          <w:rFonts w:hint="eastAsia"/>
          <w:color w:val="000000"/>
          <w:sz w:val="24"/>
          <w:szCs w:val="24"/>
          <w:lang w:eastAsia="ru-RU"/>
        </w:rPr>
        <w:t>Всероссийских</w:t>
      </w:r>
      <w:r w:rsidRPr="006634D4">
        <w:rPr>
          <w:color w:val="000000"/>
          <w:sz w:val="24"/>
          <w:szCs w:val="24"/>
          <w:lang w:eastAsia="ru-RU"/>
        </w:rPr>
        <w:t xml:space="preserve"> </w:t>
      </w:r>
      <w:r w:rsidRPr="006634D4">
        <w:rPr>
          <w:rFonts w:hint="eastAsia"/>
          <w:color w:val="000000"/>
          <w:sz w:val="24"/>
          <w:szCs w:val="24"/>
          <w:lang w:eastAsia="ru-RU"/>
        </w:rPr>
        <w:t>проверочных</w:t>
      </w:r>
      <w:r w:rsidRPr="006634D4">
        <w:rPr>
          <w:color w:val="000000"/>
          <w:sz w:val="24"/>
          <w:szCs w:val="24"/>
          <w:lang w:eastAsia="ru-RU"/>
        </w:rPr>
        <w:t xml:space="preserve"> </w:t>
      </w:r>
      <w:r w:rsidRPr="006634D4">
        <w:rPr>
          <w:rFonts w:hint="eastAsia"/>
          <w:color w:val="000000"/>
          <w:sz w:val="24"/>
          <w:szCs w:val="24"/>
          <w:lang w:eastAsia="ru-RU"/>
        </w:rPr>
        <w:t>работ</w:t>
      </w:r>
      <w:r w:rsidRPr="006634D4">
        <w:rPr>
          <w:color w:val="000000"/>
          <w:sz w:val="24"/>
          <w:szCs w:val="24"/>
          <w:lang w:eastAsia="ru-RU"/>
        </w:rPr>
        <w:t xml:space="preserve"> (</w:t>
      </w:r>
      <w:r w:rsidRPr="006634D4">
        <w:rPr>
          <w:rFonts w:hint="eastAsia"/>
          <w:color w:val="000000"/>
          <w:sz w:val="24"/>
          <w:szCs w:val="24"/>
          <w:lang w:eastAsia="ru-RU"/>
        </w:rPr>
        <w:t>ВПР</w:t>
      </w:r>
      <w:r w:rsidRPr="006634D4">
        <w:rPr>
          <w:color w:val="000000"/>
          <w:sz w:val="24"/>
          <w:szCs w:val="24"/>
          <w:lang w:eastAsia="ru-RU"/>
        </w:rPr>
        <w:t xml:space="preserve">) </w:t>
      </w:r>
      <w:r w:rsidRPr="006634D4">
        <w:rPr>
          <w:rFonts w:hint="eastAsia"/>
          <w:color w:val="000000"/>
          <w:sz w:val="24"/>
          <w:szCs w:val="24"/>
          <w:lang w:eastAsia="ru-RU"/>
        </w:rPr>
        <w:t>в</w:t>
      </w:r>
      <w:r w:rsidRPr="006634D4">
        <w:rPr>
          <w:color w:val="000000"/>
          <w:sz w:val="24"/>
          <w:szCs w:val="24"/>
          <w:lang w:eastAsia="ru-RU"/>
        </w:rPr>
        <w:t xml:space="preserve"> 2026 </w:t>
      </w:r>
      <w:r w:rsidRPr="006634D4">
        <w:rPr>
          <w:rFonts w:hint="eastAsia"/>
          <w:color w:val="000000"/>
          <w:sz w:val="24"/>
          <w:szCs w:val="24"/>
          <w:lang w:eastAsia="ru-RU"/>
        </w:rPr>
        <w:t>году</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Планирование</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проведение</w:t>
      </w:r>
      <w:r w:rsidRPr="006634D4">
        <w:rPr>
          <w:color w:val="000000"/>
          <w:sz w:val="24"/>
          <w:szCs w:val="24"/>
          <w:lang w:eastAsia="ru-RU"/>
        </w:rPr>
        <w:t xml:space="preserve"> </w:t>
      </w:r>
      <w:r w:rsidRPr="006634D4">
        <w:rPr>
          <w:rFonts w:hint="eastAsia"/>
          <w:color w:val="000000"/>
          <w:sz w:val="24"/>
          <w:szCs w:val="24"/>
          <w:lang w:eastAsia="ru-RU"/>
        </w:rPr>
        <w:t>предметной</w:t>
      </w:r>
      <w:r w:rsidRPr="006634D4">
        <w:rPr>
          <w:color w:val="000000"/>
          <w:sz w:val="24"/>
          <w:szCs w:val="24"/>
          <w:lang w:eastAsia="ru-RU"/>
        </w:rPr>
        <w:t xml:space="preserve"> </w:t>
      </w:r>
      <w:r w:rsidRPr="006634D4">
        <w:rPr>
          <w:rFonts w:hint="eastAsia"/>
          <w:color w:val="000000"/>
          <w:sz w:val="24"/>
          <w:szCs w:val="24"/>
          <w:lang w:eastAsia="ru-RU"/>
        </w:rPr>
        <w:t>недели</w:t>
      </w:r>
      <w:r w:rsidRPr="006634D4">
        <w:rPr>
          <w:color w:val="000000"/>
          <w:sz w:val="24"/>
          <w:szCs w:val="24"/>
          <w:lang w:eastAsia="ru-RU"/>
        </w:rPr>
        <w:t xml:space="preserve"> </w:t>
      </w:r>
      <w:r w:rsidRPr="006634D4">
        <w:rPr>
          <w:rFonts w:hint="eastAsia"/>
          <w:color w:val="000000"/>
          <w:sz w:val="24"/>
          <w:szCs w:val="24"/>
          <w:lang w:eastAsia="ru-RU"/>
        </w:rPr>
        <w:t>естественнонаучных</w:t>
      </w:r>
      <w:r w:rsidRPr="006634D4">
        <w:rPr>
          <w:color w:val="000000"/>
          <w:sz w:val="24"/>
          <w:szCs w:val="24"/>
          <w:lang w:eastAsia="ru-RU"/>
        </w:rPr>
        <w:t xml:space="preserve"> </w:t>
      </w:r>
      <w:r w:rsidRPr="006634D4">
        <w:rPr>
          <w:rFonts w:hint="eastAsia"/>
          <w:color w:val="000000"/>
          <w:sz w:val="24"/>
          <w:szCs w:val="24"/>
          <w:lang w:eastAsia="ru-RU"/>
        </w:rPr>
        <w:t>дисциплин</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Роль</w:t>
      </w:r>
      <w:r w:rsidRPr="006634D4">
        <w:rPr>
          <w:color w:val="000000"/>
          <w:sz w:val="24"/>
          <w:szCs w:val="24"/>
          <w:lang w:eastAsia="ru-RU"/>
        </w:rPr>
        <w:t xml:space="preserve"> </w:t>
      </w:r>
      <w:r w:rsidRPr="006634D4">
        <w:rPr>
          <w:rFonts w:hint="eastAsia"/>
          <w:color w:val="000000"/>
          <w:sz w:val="24"/>
          <w:szCs w:val="24"/>
          <w:lang w:eastAsia="ru-RU"/>
        </w:rPr>
        <w:t>внеурочной</w:t>
      </w:r>
      <w:r w:rsidRPr="006634D4">
        <w:rPr>
          <w:color w:val="000000"/>
          <w:sz w:val="24"/>
          <w:szCs w:val="24"/>
          <w:lang w:eastAsia="ru-RU"/>
        </w:rPr>
        <w:t xml:space="preserve"> </w:t>
      </w:r>
      <w:r w:rsidRPr="006634D4">
        <w:rPr>
          <w:rFonts w:hint="eastAsia"/>
          <w:color w:val="000000"/>
          <w:sz w:val="24"/>
          <w:szCs w:val="24"/>
          <w:lang w:eastAsia="ru-RU"/>
        </w:rPr>
        <w:t>деятельности</w:t>
      </w:r>
      <w:r w:rsidRPr="006634D4">
        <w:rPr>
          <w:color w:val="000000"/>
          <w:sz w:val="24"/>
          <w:szCs w:val="24"/>
          <w:lang w:eastAsia="ru-RU"/>
        </w:rPr>
        <w:t xml:space="preserve"> </w:t>
      </w:r>
      <w:r w:rsidRPr="006634D4">
        <w:rPr>
          <w:rFonts w:hint="eastAsia"/>
          <w:color w:val="000000"/>
          <w:sz w:val="24"/>
          <w:szCs w:val="24"/>
          <w:lang w:eastAsia="ru-RU"/>
        </w:rPr>
        <w:t>как</w:t>
      </w:r>
      <w:r w:rsidRPr="006634D4">
        <w:rPr>
          <w:color w:val="000000"/>
          <w:sz w:val="24"/>
          <w:szCs w:val="24"/>
          <w:lang w:eastAsia="ru-RU"/>
        </w:rPr>
        <w:t xml:space="preserve"> </w:t>
      </w:r>
      <w:r w:rsidRPr="006634D4">
        <w:rPr>
          <w:rFonts w:hint="eastAsia"/>
          <w:color w:val="000000"/>
          <w:sz w:val="24"/>
          <w:szCs w:val="24"/>
          <w:lang w:eastAsia="ru-RU"/>
        </w:rPr>
        <w:t>неотъемлемой</w:t>
      </w:r>
      <w:r w:rsidRPr="006634D4">
        <w:rPr>
          <w:color w:val="000000"/>
          <w:sz w:val="24"/>
          <w:szCs w:val="24"/>
          <w:lang w:eastAsia="ru-RU"/>
        </w:rPr>
        <w:t xml:space="preserve"> </w:t>
      </w:r>
      <w:r w:rsidRPr="006634D4">
        <w:rPr>
          <w:rFonts w:hint="eastAsia"/>
          <w:color w:val="000000"/>
          <w:sz w:val="24"/>
          <w:szCs w:val="24"/>
          <w:lang w:eastAsia="ru-RU"/>
        </w:rPr>
        <w:t>части</w:t>
      </w:r>
      <w:r w:rsidRPr="006634D4">
        <w:rPr>
          <w:color w:val="000000"/>
          <w:sz w:val="24"/>
          <w:szCs w:val="24"/>
          <w:lang w:eastAsia="ru-RU"/>
        </w:rPr>
        <w:t xml:space="preserve"> </w:t>
      </w:r>
      <w:r w:rsidRPr="006634D4">
        <w:rPr>
          <w:rFonts w:hint="eastAsia"/>
          <w:color w:val="000000"/>
          <w:sz w:val="24"/>
          <w:szCs w:val="24"/>
          <w:lang w:eastAsia="ru-RU"/>
        </w:rPr>
        <w:t>основных</w:t>
      </w:r>
      <w:r w:rsidRPr="006634D4">
        <w:rPr>
          <w:color w:val="000000"/>
          <w:sz w:val="24"/>
          <w:szCs w:val="24"/>
          <w:lang w:eastAsia="ru-RU"/>
        </w:rPr>
        <w:t xml:space="preserve"> </w:t>
      </w:r>
      <w:r w:rsidRPr="006634D4">
        <w:rPr>
          <w:rFonts w:hint="eastAsia"/>
          <w:color w:val="000000"/>
          <w:sz w:val="24"/>
          <w:szCs w:val="24"/>
          <w:lang w:eastAsia="ru-RU"/>
        </w:rPr>
        <w:t>образовательных</w:t>
      </w:r>
      <w:r w:rsidRPr="006634D4">
        <w:rPr>
          <w:color w:val="000000"/>
          <w:sz w:val="24"/>
          <w:szCs w:val="24"/>
          <w:lang w:eastAsia="ru-RU"/>
        </w:rPr>
        <w:t xml:space="preserve"> </w:t>
      </w:r>
      <w:r w:rsidRPr="006634D4">
        <w:rPr>
          <w:rFonts w:hint="eastAsia"/>
          <w:color w:val="000000"/>
          <w:sz w:val="24"/>
          <w:szCs w:val="24"/>
          <w:lang w:eastAsia="ru-RU"/>
        </w:rPr>
        <w:t>программ</w:t>
      </w:r>
      <w:r w:rsidRPr="006634D4">
        <w:rPr>
          <w:color w:val="000000"/>
          <w:sz w:val="24"/>
          <w:szCs w:val="24"/>
          <w:lang w:eastAsia="ru-RU"/>
        </w:rPr>
        <w:t xml:space="preserve"> </w:t>
      </w:r>
      <w:r w:rsidRPr="006634D4">
        <w:rPr>
          <w:rFonts w:hint="eastAsia"/>
          <w:color w:val="000000"/>
          <w:sz w:val="24"/>
          <w:szCs w:val="24"/>
          <w:lang w:eastAsia="ru-RU"/>
        </w:rPr>
        <w:t>основного</w:t>
      </w:r>
      <w:r w:rsidRPr="006634D4">
        <w:rPr>
          <w:color w:val="000000"/>
          <w:sz w:val="24"/>
          <w:szCs w:val="24"/>
          <w:lang w:eastAsia="ru-RU"/>
        </w:rPr>
        <w:t xml:space="preserve"> </w:t>
      </w:r>
      <w:r w:rsidRPr="006634D4">
        <w:rPr>
          <w:rFonts w:hint="eastAsia"/>
          <w:color w:val="000000"/>
          <w:sz w:val="24"/>
          <w:szCs w:val="24"/>
          <w:lang w:eastAsia="ru-RU"/>
        </w:rPr>
        <w:t>общего</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среднего</w:t>
      </w:r>
      <w:r w:rsidRPr="006634D4">
        <w:rPr>
          <w:color w:val="000000"/>
          <w:sz w:val="24"/>
          <w:szCs w:val="24"/>
          <w:lang w:eastAsia="ru-RU"/>
        </w:rPr>
        <w:t xml:space="preserve"> </w:t>
      </w:r>
      <w:r w:rsidRPr="006634D4">
        <w:rPr>
          <w:rFonts w:hint="eastAsia"/>
          <w:color w:val="000000"/>
          <w:sz w:val="24"/>
          <w:szCs w:val="24"/>
          <w:lang w:eastAsia="ru-RU"/>
        </w:rPr>
        <w:t>общего</w:t>
      </w:r>
      <w:r w:rsidRPr="006634D4">
        <w:rPr>
          <w:color w:val="000000"/>
          <w:sz w:val="24"/>
          <w:szCs w:val="24"/>
          <w:lang w:eastAsia="ru-RU"/>
        </w:rPr>
        <w:t xml:space="preserve"> </w:t>
      </w:r>
      <w:r w:rsidRPr="006634D4">
        <w:rPr>
          <w:rFonts w:hint="eastAsia"/>
          <w:color w:val="000000"/>
          <w:sz w:val="24"/>
          <w:szCs w:val="24"/>
          <w:lang w:eastAsia="ru-RU"/>
        </w:rPr>
        <w:t>образования</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Применение</w:t>
      </w:r>
      <w:r w:rsidRPr="006634D4">
        <w:rPr>
          <w:color w:val="000000"/>
          <w:sz w:val="24"/>
          <w:szCs w:val="24"/>
          <w:lang w:eastAsia="ru-RU"/>
        </w:rPr>
        <w:t xml:space="preserve"> </w:t>
      </w:r>
      <w:r w:rsidRPr="006634D4">
        <w:rPr>
          <w:rFonts w:hint="eastAsia"/>
          <w:color w:val="000000"/>
          <w:sz w:val="24"/>
          <w:szCs w:val="24"/>
          <w:lang w:eastAsia="ru-RU"/>
        </w:rPr>
        <w:t>современных</w:t>
      </w:r>
      <w:r w:rsidRPr="006634D4">
        <w:rPr>
          <w:color w:val="000000"/>
          <w:sz w:val="24"/>
          <w:szCs w:val="24"/>
          <w:lang w:eastAsia="ru-RU"/>
        </w:rPr>
        <w:t xml:space="preserve"> </w:t>
      </w:r>
      <w:r w:rsidRPr="006634D4">
        <w:rPr>
          <w:rFonts w:hint="eastAsia"/>
          <w:color w:val="000000"/>
          <w:sz w:val="24"/>
          <w:szCs w:val="24"/>
          <w:lang w:eastAsia="ru-RU"/>
        </w:rPr>
        <w:t>цифровых</w:t>
      </w:r>
      <w:r w:rsidRPr="006634D4">
        <w:rPr>
          <w:color w:val="000000"/>
          <w:sz w:val="24"/>
          <w:szCs w:val="24"/>
          <w:lang w:eastAsia="ru-RU"/>
        </w:rPr>
        <w:t xml:space="preserve"> </w:t>
      </w:r>
      <w:r w:rsidRPr="006634D4">
        <w:rPr>
          <w:rFonts w:hint="eastAsia"/>
          <w:color w:val="000000"/>
          <w:sz w:val="24"/>
          <w:szCs w:val="24"/>
          <w:lang w:eastAsia="ru-RU"/>
        </w:rPr>
        <w:t>образовательных</w:t>
      </w:r>
      <w:r w:rsidRPr="006634D4">
        <w:rPr>
          <w:color w:val="000000"/>
          <w:sz w:val="24"/>
          <w:szCs w:val="24"/>
          <w:lang w:eastAsia="ru-RU"/>
        </w:rPr>
        <w:t xml:space="preserve"> </w:t>
      </w:r>
      <w:r w:rsidRPr="006634D4">
        <w:rPr>
          <w:rFonts w:hint="eastAsia"/>
          <w:color w:val="000000"/>
          <w:sz w:val="24"/>
          <w:szCs w:val="24"/>
          <w:lang w:eastAsia="ru-RU"/>
        </w:rPr>
        <w:t>платформ</w:t>
      </w:r>
      <w:r w:rsidRPr="006634D4">
        <w:rPr>
          <w:color w:val="000000"/>
          <w:sz w:val="24"/>
          <w:szCs w:val="24"/>
          <w:lang w:eastAsia="ru-RU"/>
        </w:rPr>
        <w:t xml:space="preserve"> </w:t>
      </w:r>
      <w:r w:rsidRPr="006634D4">
        <w:rPr>
          <w:rFonts w:hint="eastAsia"/>
          <w:color w:val="000000"/>
          <w:sz w:val="24"/>
          <w:szCs w:val="24"/>
          <w:lang w:eastAsia="ru-RU"/>
        </w:rPr>
        <w:t>как</w:t>
      </w:r>
      <w:r w:rsidRPr="006634D4">
        <w:rPr>
          <w:color w:val="000000"/>
          <w:sz w:val="24"/>
          <w:szCs w:val="24"/>
          <w:lang w:eastAsia="ru-RU"/>
        </w:rPr>
        <w:t xml:space="preserve"> </w:t>
      </w:r>
      <w:r w:rsidRPr="006634D4">
        <w:rPr>
          <w:rFonts w:hint="eastAsia"/>
          <w:color w:val="000000"/>
          <w:sz w:val="24"/>
          <w:szCs w:val="24"/>
          <w:lang w:eastAsia="ru-RU"/>
        </w:rPr>
        <w:t>инновационного</w:t>
      </w:r>
      <w:r w:rsidRPr="006634D4">
        <w:rPr>
          <w:color w:val="000000"/>
          <w:sz w:val="24"/>
          <w:szCs w:val="24"/>
          <w:lang w:eastAsia="ru-RU"/>
        </w:rPr>
        <w:t xml:space="preserve"> </w:t>
      </w:r>
      <w:r w:rsidRPr="006634D4">
        <w:rPr>
          <w:rFonts w:hint="eastAsia"/>
          <w:color w:val="000000"/>
          <w:sz w:val="24"/>
          <w:szCs w:val="24"/>
          <w:lang w:eastAsia="ru-RU"/>
        </w:rPr>
        <w:t>инструмента</w:t>
      </w:r>
      <w:r w:rsidRPr="006634D4">
        <w:rPr>
          <w:color w:val="000000"/>
          <w:sz w:val="24"/>
          <w:szCs w:val="24"/>
          <w:lang w:eastAsia="ru-RU"/>
        </w:rPr>
        <w:t xml:space="preserve"> </w:t>
      </w:r>
      <w:r w:rsidRPr="006634D4">
        <w:rPr>
          <w:rFonts w:hint="eastAsia"/>
          <w:color w:val="000000"/>
          <w:sz w:val="24"/>
          <w:szCs w:val="24"/>
          <w:lang w:eastAsia="ru-RU"/>
        </w:rPr>
        <w:t>в</w:t>
      </w:r>
      <w:r w:rsidRPr="006634D4">
        <w:rPr>
          <w:color w:val="000000"/>
          <w:sz w:val="24"/>
          <w:szCs w:val="24"/>
          <w:lang w:eastAsia="ru-RU"/>
        </w:rPr>
        <w:t xml:space="preserve"> </w:t>
      </w:r>
      <w:r w:rsidRPr="006634D4">
        <w:rPr>
          <w:rFonts w:hint="eastAsia"/>
          <w:color w:val="000000"/>
          <w:sz w:val="24"/>
          <w:szCs w:val="24"/>
          <w:lang w:eastAsia="ru-RU"/>
        </w:rPr>
        <w:t>работе</w:t>
      </w:r>
      <w:r w:rsidRPr="006634D4">
        <w:rPr>
          <w:color w:val="000000"/>
          <w:sz w:val="24"/>
          <w:szCs w:val="24"/>
          <w:lang w:eastAsia="ru-RU"/>
        </w:rPr>
        <w:t xml:space="preserve"> </w:t>
      </w:r>
      <w:r w:rsidRPr="006634D4">
        <w:rPr>
          <w:rFonts w:hint="eastAsia"/>
          <w:color w:val="000000"/>
          <w:sz w:val="24"/>
          <w:szCs w:val="24"/>
          <w:lang w:eastAsia="ru-RU"/>
        </w:rPr>
        <w:t>учителя</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Организация</w:t>
      </w:r>
      <w:r w:rsidRPr="006634D4">
        <w:rPr>
          <w:color w:val="000000"/>
          <w:sz w:val="24"/>
          <w:szCs w:val="24"/>
          <w:lang w:eastAsia="ru-RU"/>
        </w:rPr>
        <w:t xml:space="preserve"> </w:t>
      </w:r>
      <w:r w:rsidRPr="006634D4">
        <w:rPr>
          <w:rFonts w:hint="eastAsia"/>
          <w:color w:val="000000"/>
          <w:sz w:val="24"/>
          <w:szCs w:val="24"/>
          <w:lang w:eastAsia="ru-RU"/>
        </w:rPr>
        <w:t>итогового</w:t>
      </w:r>
      <w:r w:rsidRPr="006634D4">
        <w:rPr>
          <w:color w:val="000000"/>
          <w:sz w:val="24"/>
          <w:szCs w:val="24"/>
          <w:lang w:eastAsia="ru-RU"/>
        </w:rPr>
        <w:t xml:space="preserve"> </w:t>
      </w:r>
      <w:r w:rsidRPr="006634D4">
        <w:rPr>
          <w:rFonts w:hint="eastAsia"/>
          <w:color w:val="000000"/>
          <w:sz w:val="24"/>
          <w:szCs w:val="24"/>
          <w:lang w:eastAsia="ru-RU"/>
        </w:rPr>
        <w:t>повторения</w:t>
      </w:r>
      <w:r w:rsidRPr="006634D4">
        <w:rPr>
          <w:color w:val="000000"/>
          <w:sz w:val="24"/>
          <w:szCs w:val="24"/>
          <w:lang w:eastAsia="ru-RU"/>
        </w:rPr>
        <w:t xml:space="preserve"> </w:t>
      </w:r>
      <w:r w:rsidRPr="006634D4">
        <w:rPr>
          <w:rFonts w:hint="eastAsia"/>
          <w:color w:val="000000"/>
          <w:sz w:val="24"/>
          <w:szCs w:val="24"/>
          <w:lang w:eastAsia="ru-RU"/>
        </w:rPr>
        <w:t>материала</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подготовка</w:t>
      </w:r>
      <w:r w:rsidRPr="006634D4">
        <w:rPr>
          <w:color w:val="000000"/>
          <w:sz w:val="24"/>
          <w:szCs w:val="24"/>
          <w:lang w:eastAsia="ru-RU"/>
        </w:rPr>
        <w:t xml:space="preserve"> </w:t>
      </w:r>
      <w:r w:rsidRPr="006634D4">
        <w:rPr>
          <w:rFonts w:hint="eastAsia"/>
          <w:color w:val="000000"/>
          <w:sz w:val="24"/>
          <w:szCs w:val="24"/>
          <w:lang w:eastAsia="ru-RU"/>
        </w:rPr>
        <w:t>к</w:t>
      </w:r>
      <w:r w:rsidRPr="006634D4">
        <w:rPr>
          <w:color w:val="000000"/>
          <w:sz w:val="24"/>
          <w:szCs w:val="24"/>
          <w:lang w:eastAsia="ru-RU"/>
        </w:rPr>
        <w:t xml:space="preserve"> </w:t>
      </w:r>
      <w:r w:rsidRPr="006634D4">
        <w:rPr>
          <w:rFonts w:hint="eastAsia"/>
          <w:color w:val="000000"/>
          <w:sz w:val="24"/>
          <w:szCs w:val="24"/>
          <w:lang w:eastAsia="ru-RU"/>
        </w:rPr>
        <w:t>выпускным</w:t>
      </w:r>
      <w:r w:rsidRPr="006634D4">
        <w:rPr>
          <w:color w:val="000000"/>
          <w:sz w:val="24"/>
          <w:szCs w:val="24"/>
          <w:lang w:eastAsia="ru-RU"/>
        </w:rPr>
        <w:t xml:space="preserve"> </w:t>
      </w:r>
      <w:r w:rsidRPr="006634D4">
        <w:rPr>
          <w:rFonts w:hint="eastAsia"/>
          <w:color w:val="000000"/>
          <w:sz w:val="24"/>
          <w:szCs w:val="24"/>
          <w:lang w:eastAsia="ru-RU"/>
        </w:rPr>
        <w:t>экзаменам</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4"/>
          <w:lang w:eastAsia="ru-RU"/>
        </w:rPr>
      </w:pPr>
      <w:r w:rsidRPr="006634D4">
        <w:rPr>
          <w:rFonts w:hint="eastAsia"/>
          <w:color w:val="000000"/>
          <w:sz w:val="24"/>
          <w:szCs w:val="24"/>
          <w:lang w:eastAsia="ru-RU"/>
        </w:rPr>
        <w:t>Изучение</w:t>
      </w:r>
      <w:r w:rsidRPr="006634D4">
        <w:rPr>
          <w:color w:val="000000"/>
          <w:sz w:val="24"/>
          <w:szCs w:val="24"/>
          <w:lang w:eastAsia="ru-RU"/>
        </w:rPr>
        <w:t xml:space="preserve"> </w:t>
      </w:r>
      <w:r w:rsidRPr="006634D4">
        <w:rPr>
          <w:rFonts w:hint="eastAsia"/>
          <w:color w:val="000000"/>
          <w:sz w:val="24"/>
          <w:szCs w:val="24"/>
          <w:lang w:eastAsia="ru-RU"/>
        </w:rPr>
        <w:t>возможностей</w:t>
      </w:r>
      <w:r w:rsidRPr="006634D4">
        <w:rPr>
          <w:color w:val="000000"/>
          <w:sz w:val="24"/>
          <w:szCs w:val="24"/>
          <w:lang w:eastAsia="ru-RU"/>
        </w:rPr>
        <w:t xml:space="preserve"> </w:t>
      </w:r>
      <w:r w:rsidRPr="006634D4">
        <w:rPr>
          <w:rFonts w:hint="eastAsia"/>
          <w:color w:val="000000"/>
          <w:sz w:val="24"/>
          <w:szCs w:val="24"/>
          <w:lang w:eastAsia="ru-RU"/>
        </w:rPr>
        <w:t>использования</w:t>
      </w:r>
      <w:r w:rsidRPr="006634D4">
        <w:rPr>
          <w:color w:val="000000"/>
          <w:sz w:val="24"/>
          <w:szCs w:val="24"/>
          <w:lang w:eastAsia="ru-RU"/>
        </w:rPr>
        <w:t xml:space="preserve"> </w:t>
      </w:r>
      <w:r w:rsidRPr="006634D4">
        <w:rPr>
          <w:rFonts w:hint="eastAsia"/>
          <w:color w:val="000000"/>
          <w:sz w:val="24"/>
          <w:szCs w:val="24"/>
          <w:lang w:eastAsia="ru-RU"/>
        </w:rPr>
        <w:t>ресурсов</w:t>
      </w:r>
      <w:r w:rsidRPr="006634D4">
        <w:rPr>
          <w:color w:val="000000"/>
          <w:sz w:val="24"/>
          <w:szCs w:val="24"/>
          <w:lang w:eastAsia="ru-RU"/>
        </w:rPr>
        <w:t xml:space="preserve"> </w:t>
      </w:r>
      <w:r w:rsidRPr="006634D4">
        <w:rPr>
          <w:rFonts w:hint="eastAsia"/>
          <w:color w:val="000000"/>
          <w:sz w:val="24"/>
          <w:szCs w:val="24"/>
          <w:lang w:eastAsia="ru-RU"/>
        </w:rPr>
        <w:t>образовательного</w:t>
      </w:r>
      <w:r w:rsidRPr="006634D4">
        <w:rPr>
          <w:color w:val="000000"/>
          <w:sz w:val="24"/>
          <w:szCs w:val="24"/>
          <w:lang w:eastAsia="ru-RU"/>
        </w:rPr>
        <w:t xml:space="preserve"> </w:t>
      </w:r>
      <w:r w:rsidRPr="006634D4">
        <w:rPr>
          <w:rFonts w:hint="eastAsia"/>
          <w:color w:val="000000"/>
          <w:sz w:val="24"/>
          <w:szCs w:val="24"/>
          <w:lang w:eastAsia="ru-RU"/>
        </w:rPr>
        <w:t>центра</w:t>
      </w:r>
      <w:r w:rsidRPr="006634D4">
        <w:rPr>
          <w:color w:val="000000"/>
          <w:sz w:val="24"/>
          <w:szCs w:val="24"/>
          <w:lang w:eastAsia="ru-RU"/>
        </w:rPr>
        <w:t xml:space="preserve"> </w:t>
      </w:r>
      <w:r w:rsidRPr="006634D4">
        <w:rPr>
          <w:rFonts w:hint="eastAsia"/>
          <w:color w:val="000000"/>
          <w:sz w:val="24"/>
          <w:szCs w:val="24"/>
          <w:lang w:eastAsia="ru-RU"/>
        </w:rPr>
        <w:t>«Точка</w:t>
      </w:r>
      <w:r w:rsidRPr="006634D4">
        <w:rPr>
          <w:color w:val="000000"/>
          <w:sz w:val="24"/>
          <w:szCs w:val="24"/>
          <w:lang w:eastAsia="ru-RU"/>
        </w:rPr>
        <w:t xml:space="preserve"> </w:t>
      </w:r>
      <w:r w:rsidRPr="006634D4">
        <w:rPr>
          <w:rFonts w:hint="eastAsia"/>
          <w:color w:val="000000"/>
          <w:sz w:val="24"/>
          <w:szCs w:val="24"/>
          <w:lang w:eastAsia="ru-RU"/>
        </w:rPr>
        <w:t>роста»</w:t>
      </w:r>
      <w:r w:rsidRPr="006634D4">
        <w:rPr>
          <w:color w:val="000000"/>
          <w:sz w:val="24"/>
          <w:szCs w:val="24"/>
          <w:lang w:eastAsia="ru-RU"/>
        </w:rPr>
        <w:t xml:space="preserve"> </w:t>
      </w:r>
      <w:r w:rsidRPr="006634D4">
        <w:rPr>
          <w:rFonts w:hint="eastAsia"/>
          <w:color w:val="000000"/>
          <w:sz w:val="24"/>
          <w:szCs w:val="24"/>
          <w:lang w:eastAsia="ru-RU"/>
        </w:rPr>
        <w:t>как</w:t>
      </w:r>
      <w:r w:rsidRPr="006634D4">
        <w:rPr>
          <w:color w:val="000000"/>
          <w:sz w:val="24"/>
          <w:szCs w:val="24"/>
          <w:lang w:eastAsia="ru-RU"/>
        </w:rPr>
        <w:t xml:space="preserve"> </w:t>
      </w:r>
      <w:r w:rsidRPr="006634D4">
        <w:rPr>
          <w:rFonts w:hint="eastAsia"/>
          <w:color w:val="000000"/>
          <w:sz w:val="24"/>
          <w:szCs w:val="24"/>
          <w:lang w:eastAsia="ru-RU"/>
        </w:rPr>
        <w:t>в</w:t>
      </w:r>
      <w:r w:rsidRPr="006634D4">
        <w:rPr>
          <w:color w:val="000000"/>
          <w:sz w:val="24"/>
          <w:szCs w:val="24"/>
          <w:lang w:eastAsia="ru-RU"/>
        </w:rPr>
        <w:t xml:space="preserve"> </w:t>
      </w:r>
      <w:r w:rsidRPr="006634D4">
        <w:rPr>
          <w:rFonts w:hint="eastAsia"/>
          <w:color w:val="000000"/>
          <w:sz w:val="24"/>
          <w:szCs w:val="24"/>
          <w:lang w:eastAsia="ru-RU"/>
        </w:rPr>
        <w:t>рамках</w:t>
      </w:r>
      <w:r w:rsidRPr="006634D4">
        <w:rPr>
          <w:color w:val="000000"/>
          <w:sz w:val="24"/>
          <w:szCs w:val="24"/>
          <w:lang w:eastAsia="ru-RU"/>
        </w:rPr>
        <w:t xml:space="preserve"> </w:t>
      </w:r>
      <w:r w:rsidRPr="006634D4">
        <w:rPr>
          <w:rFonts w:hint="eastAsia"/>
          <w:color w:val="000000"/>
          <w:sz w:val="24"/>
          <w:szCs w:val="24"/>
          <w:lang w:eastAsia="ru-RU"/>
        </w:rPr>
        <w:t>урочной</w:t>
      </w:r>
      <w:r w:rsidRPr="006634D4">
        <w:rPr>
          <w:color w:val="000000"/>
          <w:sz w:val="24"/>
          <w:szCs w:val="24"/>
          <w:lang w:eastAsia="ru-RU"/>
        </w:rPr>
        <w:t xml:space="preserve"> </w:t>
      </w:r>
      <w:r w:rsidRPr="006634D4">
        <w:rPr>
          <w:rFonts w:hint="eastAsia"/>
          <w:color w:val="000000"/>
          <w:sz w:val="24"/>
          <w:szCs w:val="24"/>
          <w:lang w:eastAsia="ru-RU"/>
        </w:rPr>
        <w:t>деятельности</w:t>
      </w:r>
      <w:r w:rsidRPr="006634D4">
        <w:rPr>
          <w:color w:val="000000"/>
          <w:sz w:val="24"/>
          <w:szCs w:val="24"/>
          <w:lang w:eastAsia="ru-RU"/>
        </w:rPr>
        <w:t xml:space="preserve">, </w:t>
      </w:r>
      <w:r w:rsidRPr="006634D4">
        <w:rPr>
          <w:rFonts w:hint="eastAsia"/>
          <w:color w:val="000000"/>
          <w:sz w:val="24"/>
          <w:szCs w:val="24"/>
          <w:lang w:eastAsia="ru-RU"/>
        </w:rPr>
        <w:t>так</w:t>
      </w:r>
      <w:r w:rsidRPr="006634D4">
        <w:rPr>
          <w:color w:val="000000"/>
          <w:sz w:val="24"/>
          <w:szCs w:val="24"/>
          <w:lang w:eastAsia="ru-RU"/>
        </w:rPr>
        <w:t xml:space="preserve"> </w:t>
      </w:r>
      <w:r w:rsidRPr="006634D4">
        <w:rPr>
          <w:rFonts w:hint="eastAsia"/>
          <w:color w:val="000000"/>
          <w:sz w:val="24"/>
          <w:szCs w:val="24"/>
          <w:lang w:eastAsia="ru-RU"/>
        </w:rPr>
        <w:t>и</w:t>
      </w:r>
      <w:r w:rsidRPr="006634D4">
        <w:rPr>
          <w:color w:val="000000"/>
          <w:sz w:val="24"/>
          <w:szCs w:val="24"/>
          <w:lang w:eastAsia="ru-RU"/>
        </w:rPr>
        <w:t xml:space="preserve"> </w:t>
      </w:r>
      <w:r w:rsidRPr="006634D4">
        <w:rPr>
          <w:rFonts w:hint="eastAsia"/>
          <w:color w:val="000000"/>
          <w:sz w:val="24"/>
          <w:szCs w:val="24"/>
          <w:lang w:eastAsia="ru-RU"/>
        </w:rPr>
        <w:t>для</w:t>
      </w:r>
      <w:r w:rsidRPr="006634D4">
        <w:rPr>
          <w:color w:val="000000"/>
          <w:sz w:val="24"/>
          <w:szCs w:val="24"/>
          <w:lang w:eastAsia="ru-RU"/>
        </w:rPr>
        <w:t xml:space="preserve"> </w:t>
      </w:r>
      <w:r w:rsidRPr="006634D4">
        <w:rPr>
          <w:rFonts w:hint="eastAsia"/>
          <w:color w:val="000000"/>
          <w:sz w:val="24"/>
          <w:szCs w:val="24"/>
          <w:lang w:eastAsia="ru-RU"/>
        </w:rPr>
        <w:t>дополнительного</w:t>
      </w:r>
      <w:r w:rsidRPr="006634D4">
        <w:rPr>
          <w:color w:val="000000"/>
          <w:sz w:val="24"/>
          <w:szCs w:val="24"/>
          <w:lang w:eastAsia="ru-RU"/>
        </w:rPr>
        <w:t xml:space="preserve"> </w:t>
      </w:r>
      <w:r w:rsidRPr="006634D4">
        <w:rPr>
          <w:rFonts w:hint="eastAsia"/>
          <w:color w:val="000000"/>
          <w:sz w:val="24"/>
          <w:szCs w:val="24"/>
          <w:lang w:eastAsia="ru-RU"/>
        </w:rPr>
        <w:t>образования</w:t>
      </w:r>
      <w:r w:rsidRPr="006634D4">
        <w:rPr>
          <w:color w:val="000000"/>
          <w:sz w:val="24"/>
          <w:szCs w:val="24"/>
          <w:lang w:eastAsia="ru-RU"/>
        </w:rPr>
        <w:t xml:space="preserve"> </w:t>
      </w:r>
      <w:r w:rsidRPr="006634D4">
        <w:rPr>
          <w:rFonts w:hint="eastAsia"/>
          <w:color w:val="000000"/>
          <w:sz w:val="24"/>
          <w:szCs w:val="24"/>
          <w:lang w:eastAsia="ru-RU"/>
        </w:rPr>
        <w:t>школьников</w:t>
      </w:r>
      <w:r w:rsidRPr="006634D4">
        <w:rPr>
          <w:color w:val="000000"/>
          <w:sz w:val="24"/>
          <w:szCs w:val="24"/>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rFonts w:hint="eastAsia"/>
          <w:color w:val="000000"/>
          <w:sz w:val="24"/>
          <w:szCs w:val="20"/>
          <w:lang w:eastAsia="ru-RU"/>
        </w:rPr>
        <w:t>В</w:t>
      </w:r>
      <w:r w:rsidRPr="006634D4">
        <w:rPr>
          <w:color w:val="000000"/>
          <w:sz w:val="24"/>
          <w:szCs w:val="20"/>
          <w:lang w:eastAsia="ru-RU"/>
        </w:rPr>
        <w:t xml:space="preserve"> 2025/2026 </w:t>
      </w:r>
      <w:r w:rsidRPr="006634D4">
        <w:rPr>
          <w:rFonts w:hint="eastAsia"/>
          <w:color w:val="000000"/>
          <w:sz w:val="24"/>
          <w:szCs w:val="20"/>
          <w:lang w:eastAsia="ru-RU"/>
        </w:rPr>
        <w:t>учебном</w:t>
      </w:r>
      <w:r w:rsidRPr="006634D4">
        <w:rPr>
          <w:color w:val="000000"/>
          <w:sz w:val="24"/>
          <w:szCs w:val="20"/>
          <w:lang w:eastAsia="ru-RU"/>
        </w:rPr>
        <w:t xml:space="preserve"> </w:t>
      </w:r>
      <w:r w:rsidRPr="006634D4">
        <w:rPr>
          <w:rFonts w:hint="eastAsia"/>
          <w:color w:val="000000"/>
          <w:sz w:val="24"/>
          <w:szCs w:val="20"/>
          <w:lang w:eastAsia="ru-RU"/>
        </w:rPr>
        <w:t>году</w:t>
      </w:r>
      <w:r w:rsidRPr="006634D4">
        <w:rPr>
          <w:color w:val="000000"/>
          <w:sz w:val="24"/>
          <w:szCs w:val="20"/>
          <w:lang w:eastAsia="ru-RU"/>
        </w:rPr>
        <w:t xml:space="preserve"> </w:t>
      </w:r>
      <w:r w:rsidRPr="006634D4">
        <w:rPr>
          <w:rFonts w:hint="eastAsia"/>
          <w:color w:val="000000"/>
          <w:sz w:val="24"/>
          <w:szCs w:val="20"/>
          <w:lang w:eastAsia="ru-RU"/>
        </w:rPr>
        <w:t>прошла</w:t>
      </w:r>
      <w:r w:rsidRPr="006634D4">
        <w:rPr>
          <w:color w:val="000000"/>
          <w:sz w:val="24"/>
          <w:szCs w:val="20"/>
          <w:lang w:eastAsia="ru-RU"/>
        </w:rPr>
        <w:t xml:space="preserve"> </w:t>
      </w:r>
      <w:r w:rsidRPr="006634D4">
        <w:rPr>
          <w:rFonts w:hint="eastAsia"/>
          <w:color w:val="000000"/>
          <w:sz w:val="24"/>
          <w:szCs w:val="20"/>
          <w:lang w:eastAsia="ru-RU"/>
        </w:rPr>
        <w:t>серия</w:t>
      </w:r>
      <w:r w:rsidRPr="006634D4">
        <w:rPr>
          <w:color w:val="000000"/>
          <w:sz w:val="24"/>
          <w:szCs w:val="20"/>
          <w:lang w:eastAsia="ru-RU"/>
        </w:rPr>
        <w:t xml:space="preserve"> </w:t>
      </w:r>
      <w:r w:rsidRPr="006634D4">
        <w:rPr>
          <w:rFonts w:hint="eastAsia"/>
          <w:color w:val="000000"/>
          <w:sz w:val="24"/>
          <w:szCs w:val="20"/>
          <w:lang w:eastAsia="ru-RU"/>
        </w:rPr>
        <w:t>важных</w:t>
      </w:r>
      <w:r w:rsidRPr="006634D4">
        <w:rPr>
          <w:color w:val="000000"/>
          <w:sz w:val="24"/>
          <w:szCs w:val="20"/>
          <w:lang w:eastAsia="ru-RU"/>
        </w:rPr>
        <w:t xml:space="preserve"> </w:t>
      </w:r>
      <w:r w:rsidRPr="006634D4">
        <w:rPr>
          <w:rFonts w:hint="eastAsia"/>
          <w:color w:val="000000"/>
          <w:sz w:val="24"/>
          <w:szCs w:val="20"/>
          <w:lang w:eastAsia="ru-RU"/>
        </w:rPr>
        <w:t>мероприятий</w:t>
      </w:r>
      <w:r w:rsidRPr="006634D4">
        <w:rPr>
          <w:color w:val="000000"/>
          <w:sz w:val="24"/>
          <w:szCs w:val="20"/>
          <w:lang w:eastAsia="ru-RU"/>
        </w:rPr>
        <w:t xml:space="preserve">, </w:t>
      </w:r>
      <w:r w:rsidRPr="006634D4">
        <w:rPr>
          <w:rFonts w:hint="eastAsia"/>
          <w:color w:val="000000"/>
          <w:sz w:val="24"/>
          <w:szCs w:val="20"/>
          <w:lang w:eastAsia="ru-RU"/>
        </w:rPr>
        <w:t>направленных</w:t>
      </w:r>
      <w:r w:rsidRPr="006634D4">
        <w:rPr>
          <w:color w:val="000000"/>
          <w:sz w:val="24"/>
          <w:szCs w:val="20"/>
          <w:lang w:eastAsia="ru-RU"/>
        </w:rPr>
        <w:t xml:space="preserve"> </w:t>
      </w:r>
      <w:r w:rsidRPr="006634D4">
        <w:rPr>
          <w:rFonts w:hint="eastAsia"/>
          <w:color w:val="000000"/>
          <w:sz w:val="24"/>
          <w:szCs w:val="20"/>
          <w:lang w:eastAsia="ru-RU"/>
        </w:rPr>
        <w:t>на</w:t>
      </w:r>
      <w:r w:rsidR="003F3DA1">
        <w:rPr>
          <w:color w:val="000000"/>
          <w:sz w:val="24"/>
          <w:szCs w:val="20"/>
          <w:lang w:eastAsia="ru-RU"/>
        </w:rPr>
        <w:t> </w:t>
      </w:r>
      <w:r w:rsidRPr="006634D4">
        <w:rPr>
          <w:rFonts w:hint="eastAsia"/>
          <w:color w:val="000000"/>
          <w:sz w:val="24"/>
          <w:szCs w:val="20"/>
          <w:lang w:eastAsia="ru-RU"/>
        </w:rPr>
        <w:t>повышение</w:t>
      </w:r>
      <w:r w:rsidRPr="006634D4">
        <w:rPr>
          <w:color w:val="000000"/>
          <w:sz w:val="24"/>
          <w:szCs w:val="20"/>
          <w:lang w:eastAsia="ru-RU"/>
        </w:rPr>
        <w:t xml:space="preserve"> </w:t>
      </w:r>
      <w:r w:rsidRPr="006634D4">
        <w:rPr>
          <w:rFonts w:hint="eastAsia"/>
          <w:color w:val="000000"/>
          <w:sz w:val="24"/>
          <w:szCs w:val="20"/>
          <w:lang w:eastAsia="ru-RU"/>
        </w:rPr>
        <w:t>качества</w:t>
      </w:r>
      <w:r w:rsidRPr="006634D4">
        <w:rPr>
          <w:color w:val="000000"/>
          <w:sz w:val="24"/>
          <w:szCs w:val="20"/>
          <w:lang w:eastAsia="ru-RU"/>
        </w:rPr>
        <w:t xml:space="preserve"> </w:t>
      </w:r>
      <w:r w:rsidRPr="006634D4">
        <w:rPr>
          <w:rFonts w:hint="eastAsia"/>
          <w:color w:val="000000"/>
          <w:sz w:val="24"/>
          <w:szCs w:val="20"/>
          <w:lang w:eastAsia="ru-RU"/>
        </w:rPr>
        <w:t>подготовки</w:t>
      </w:r>
      <w:r w:rsidRPr="006634D4">
        <w:rPr>
          <w:color w:val="000000"/>
          <w:sz w:val="24"/>
          <w:szCs w:val="20"/>
          <w:lang w:eastAsia="ru-RU"/>
        </w:rPr>
        <w:t xml:space="preserve"> </w:t>
      </w:r>
      <w:r w:rsidRPr="006634D4">
        <w:rPr>
          <w:rFonts w:hint="eastAsia"/>
          <w:color w:val="000000"/>
          <w:sz w:val="24"/>
          <w:szCs w:val="20"/>
          <w:lang w:eastAsia="ru-RU"/>
        </w:rPr>
        <w:t>выпускников</w:t>
      </w:r>
      <w:r w:rsidRPr="006634D4">
        <w:rPr>
          <w:color w:val="000000"/>
          <w:sz w:val="24"/>
          <w:szCs w:val="20"/>
          <w:lang w:eastAsia="ru-RU"/>
        </w:rPr>
        <w:t xml:space="preserve"> </w:t>
      </w:r>
      <w:r w:rsidRPr="006634D4">
        <w:rPr>
          <w:rFonts w:hint="eastAsia"/>
          <w:color w:val="000000"/>
          <w:sz w:val="24"/>
          <w:szCs w:val="20"/>
          <w:lang w:eastAsia="ru-RU"/>
        </w:rPr>
        <w:t>к</w:t>
      </w:r>
      <w:r w:rsidRPr="006634D4">
        <w:rPr>
          <w:color w:val="000000"/>
          <w:sz w:val="24"/>
          <w:szCs w:val="20"/>
          <w:lang w:eastAsia="ru-RU"/>
        </w:rPr>
        <w:t xml:space="preserve"> </w:t>
      </w:r>
      <w:r w:rsidRPr="006634D4">
        <w:rPr>
          <w:rFonts w:hint="eastAsia"/>
          <w:color w:val="000000"/>
          <w:sz w:val="24"/>
          <w:szCs w:val="20"/>
          <w:lang w:eastAsia="ru-RU"/>
        </w:rPr>
        <w:t>Единому</w:t>
      </w:r>
      <w:r w:rsidRPr="006634D4">
        <w:rPr>
          <w:color w:val="000000"/>
          <w:sz w:val="24"/>
          <w:szCs w:val="20"/>
          <w:lang w:eastAsia="ru-RU"/>
        </w:rPr>
        <w:t xml:space="preserve"> </w:t>
      </w:r>
      <w:r w:rsidRPr="006634D4">
        <w:rPr>
          <w:rFonts w:hint="eastAsia"/>
          <w:color w:val="000000"/>
          <w:sz w:val="24"/>
          <w:szCs w:val="20"/>
          <w:lang w:eastAsia="ru-RU"/>
        </w:rPr>
        <w:t>государственному</w:t>
      </w:r>
      <w:r w:rsidRPr="006634D4">
        <w:rPr>
          <w:color w:val="000000"/>
          <w:sz w:val="24"/>
          <w:szCs w:val="20"/>
          <w:lang w:eastAsia="ru-RU"/>
        </w:rPr>
        <w:t xml:space="preserve"> </w:t>
      </w:r>
      <w:r w:rsidRPr="006634D4">
        <w:rPr>
          <w:rFonts w:hint="eastAsia"/>
          <w:color w:val="000000"/>
          <w:sz w:val="24"/>
          <w:szCs w:val="20"/>
          <w:lang w:eastAsia="ru-RU"/>
        </w:rPr>
        <w:t>экзамену</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w:t>
      </w:r>
      <w:r w:rsidRPr="006634D4">
        <w:rPr>
          <w:rFonts w:hint="eastAsia"/>
          <w:color w:val="000000"/>
          <w:sz w:val="24"/>
          <w:szCs w:val="20"/>
          <w:lang w:eastAsia="ru-RU"/>
        </w:rPr>
        <w:t>Консультант</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Змиевская</w:t>
      </w:r>
      <w:r w:rsidRPr="006634D4">
        <w:rPr>
          <w:color w:val="000000"/>
          <w:sz w:val="24"/>
          <w:szCs w:val="20"/>
          <w:lang w:eastAsia="ru-RU"/>
        </w:rPr>
        <w:t xml:space="preserve"> </w:t>
      </w:r>
      <w:r w:rsidRPr="006634D4">
        <w:rPr>
          <w:rFonts w:hint="eastAsia"/>
          <w:color w:val="000000"/>
          <w:sz w:val="24"/>
          <w:szCs w:val="20"/>
          <w:lang w:eastAsia="ru-RU"/>
        </w:rPr>
        <w:t>А</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 xml:space="preserve">. </w:t>
      </w:r>
      <w:r w:rsidRPr="006634D4">
        <w:rPr>
          <w:rFonts w:hint="eastAsia"/>
          <w:color w:val="000000"/>
          <w:sz w:val="24"/>
          <w:szCs w:val="20"/>
          <w:lang w:eastAsia="ru-RU"/>
        </w:rPr>
        <w:t>из</w:t>
      </w:r>
      <w:r w:rsidRPr="006634D4">
        <w:rPr>
          <w:color w:val="000000"/>
          <w:sz w:val="24"/>
          <w:szCs w:val="20"/>
          <w:lang w:eastAsia="ru-RU"/>
        </w:rPr>
        <w:t xml:space="preserve"> </w:t>
      </w:r>
      <w:r w:rsidRPr="006634D4">
        <w:rPr>
          <w:rFonts w:hint="eastAsia"/>
          <w:color w:val="000000"/>
          <w:sz w:val="24"/>
          <w:szCs w:val="20"/>
          <w:lang w:eastAsia="ru-RU"/>
        </w:rPr>
        <w:t>ГБОУ</w:t>
      </w:r>
      <w:r w:rsidRPr="006634D4">
        <w:rPr>
          <w:color w:val="000000"/>
          <w:sz w:val="24"/>
          <w:szCs w:val="20"/>
          <w:lang w:eastAsia="ru-RU"/>
        </w:rPr>
        <w:t xml:space="preserve"> </w:t>
      </w:r>
      <w:r w:rsidRPr="006634D4">
        <w:rPr>
          <w:rFonts w:hint="eastAsia"/>
          <w:color w:val="000000"/>
          <w:sz w:val="24"/>
          <w:szCs w:val="20"/>
          <w:lang w:eastAsia="ru-RU"/>
        </w:rPr>
        <w:t>Гимназия</w:t>
      </w:r>
      <w:r w:rsidRPr="006634D4">
        <w:rPr>
          <w:color w:val="000000"/>
          <w:sz w:val="24"/>
          <w:szCs w:val="20"/>
          <w:lang w:eastAsia="ru-RU"/>
        </w:rPr>
        <w:t xml:space="preserve"> </w:t>
      </w:r>
      <w:r w:rsidRPr="006634D4">
        <w:rPr>
          <w:rFonts w:hint="eastAsia"/>
          <w:color w:val="000000"/>
          <w:sz w:val="24"/>
          <w:szCs w:val="20"/>
          <w:lang w:eastAsia="ru-RU"/>
        </w:rPr>
        <w:t>№</w:t>
      </w:r>
      <w:r w:rsidRPr="006634D4">
        <w:rPr>
          <w:color w:val="000000"/>
          <w:sz w:val="24"/>
          <w:szCs w:val="20"/>
          <w:lang w:eastAsia="ru-RU"/>
        </w:rPr>
        <w:t xml:space="preserve"> 1 </w:t>
      </w:r>
      <w:r w:rsidRPr="006634D4">
        <w:rPr>
          <w:rFonts w:hint="eastAsia"/>
          <w:color w:val="000000"/>
          <w:sz w:val="24"/>
          <w:szCs w:val="20"/>
          <w:lang w:eastAsia="ru-RU"/>
        </w:rPr>
        <w:t>представила</w:t>
      </w:r>
      <w:r w:rsidRPr="006634D4">
        <w:rPr>
          <w:color w:val="000000"/>
          <w:sz w:val="24"/>
          <w:szCs w:val="20"/>
          <w:lang w:eastAsia="ru-RU"/>
        </w:rPr>
        <w:t xml:space="preserve"> </w:t>
      </w:r>
      <w:r w:rsidRPr="006634D4">
        <w:rPr>
          <w:rFonts w:hint="eastAsia"/>
          <w:color w:val="000000"/>
          <w:sz w:val="24"/>
          <w:szCs w:val="20"/>
          <w:lang w:eastAsia="ru-RU"/>
        </w:rPr>
        <w:t>подробный</w:t>
      </w:r>
      <w:r w:rsidRPr="006634D4">
        <w:rPr>
          <w:color w:val="000000"/>
          <w:sz w:val="24"/>
          <w:szCs w:val="20"/>
          <w:lang w:eastAsia="ru-RU"/>
        </w:rPr>
        <w:t xml:space="preserve"> </w:t>
      </w:r>
      <w:r w:rsidRPr="006634D4">
        <w:rPr>
          <w:rFonts w:hint="eastAsia"/>
          <w:color w:val="000000"/>
          <w:sz w:val="24"/>
          <w:szCs w:val="20"/>
          <w:lang w:eastAsia="ru-RU"/>
        </w:rPr>
        <w:t>обзор</w:t>
      </w:r>
      <w:r w:rsidRPr="006634D4">
        <w:rPr>
          <w:color w:val="000000"/>
          <w:sz w:val="24"/>
          <w:szCs w:val="20"/>
          <w:lang w:eastAsia="ru-RU"/>
        </w:rPr>
        <w:t xml:space="preserve"> </w:t>
      </w:r>
      <w:r w:rsidRPr="006634D4">
        <w:rPr>
          <w:rFonts w:hint="eastAsia"/>
          <w:color w:val="000000"/>
          <w:sz w:val="24"/>
          <w:szCs w:val="20"/>
          <w:lang w:eastAsia="ru-RU"/>
        </w:rPr>
        <w:t>особенностей</w:t>
      </w:r>
      <w:r w:rsidRPr="006634D4">
        <w:rPr>
          <w:color w:val="000000"/>
          <w:sz w:val="24"/>
          <w:szCs w:val="20"/>
          <w:lang w:eastAsia="ru-RU"/>
        </w:rPr>
        <w:t xml:space="preserve"> </w:t>
      </w:r>
      <w:r w:rsidRPr="006634D4">
        <w:rPr>
          <w:rFonts w:hint="eastAsia"/>
          <w:color w:val="000000"/>
          <w:sz w:val="24"/>
          <w:szCs w:val="20"/>
          <w:lang w:eastAsia="ru-RU"/>
        </w:rPr>
        <w:t>написания</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оформления</w:t>
      </w:r>
      <w:r w:rsidRPr="006634D4">
        <w:rPr>
          <w:color w:val="000000"/>
          <w:sz w:val="24"/>
          <w:szCs w:val="20"/>
          <w:lang w:eastAsia="ru-RU"/>
        </w:rPr>
        <w:t xml:space="preserve"> </w:t>
      </w:r>
      <w:r w:rsidRPr="006634D4">
        <w:rPr>
          <w:rFonts w:hint="eastAsia"/>
          <w:color w:val="000000"/>
          <w:sz w:val="24"/>
          <w:szCs w:val="20"/>
          <w:lang w:eastAsia="ru-RU"/>
        </w:rPr>
        <w:t>экзаменационных</w:t>
      </w:r>
      <w:r w:rsidRPr="006634D4">
        <w:rPr>
          <w:color w:val="000000"/>
          <w:sz w:val="24"/>
          <w:szCs w:val="20"/>
          <w:lang w:eastAsia="ru-RU"/>
        </w:rPr>
        <w:t xml:space="preserve"> </w:t>
      </w:r>
      <w:r w:rsidRPr="006634D4">
        <w:rPr>
          <w:rFonts w:hint="eastAsia"/>
          <w:color w:val="000000"/>
          <w:sz w:val="24"/>
          <w:szCs w:val="20"/>
          <w:lang w:eastAsia="ru-RU"/>
        </w:rPr>
        <w:t>работ</w:t>
      </w:r>
      <w:r w:rsidRPr="006634D4">
        <w:rPr>
          <w:color w:val="000000"/>
          <w:sz w:val="24"/>
          <w:szCs w:val="20"/>
          <w:lang w:eastAsia="ru-RU"/>
        </w:rPr>
        <w:t xml:space="preserve">, </w:t>
      </w:r>
      <w:r w:rsidRPr="006634D4">
        <w:rPr>
          <w:rFonts w:hint="eastAsia"/>
          <w:color w:val="000000"/>
          <w:sz w:val="24"/>
          <w:szCs w:val="20"/>
          <w:lang w:eastAsia="ru-RU"/>
        </w:rPr>
        <w:t>а</w:t>
      </w:r>
      <w:r w:rsidRPr="006634D4">
        <w:rPr>
          <w:color w:val="000000"/>
          <w:sz w:val="24"/>
          <w:szCs w:val="20"/>
          <w:lang w:eastAsia="ru-RU"/>
        </w:rPr>
        <w:t xml:space="preserve"> </w:t>
      </w:r>
      <w:r w:rsidRPr="006634D4">
        <w:rPr>
          <w:rFonts w:hint="eastAsia"/>
          <w:color w:val="000000"/>
          <w:sz w:val="24"/>
          <w:szCs w:val="20"/>
          <w:lang w:eastAsia="ru-RU"/>
        </w:rPr>
        <w:t>также</w:t>
      </w:r>
      <w:r w:rsidRPr="006634D4">
        <w:rPr>
          <w:color w:val="000000"/>
          <w:sz w:val="24"/>
          <w:szCs w:val="20"/>
          <w:lang w:eastAsia="ru-RU"/>
        </w:rPr>
        <w:t xml:space="preserve"> </w:t>
      </w:r>
      <w:r w:rsidRPr="006634D4">
        <w:rPr>
          <w:rFonts w:hint="eastAsia"/>
          <w:color w:val="000000"/>
          <w:sz w:val="24"/>
          <w:szCs w:val="20"/>
          <w:lang w:eastAsia="ru-RU"/>
        </w:rPr>
        <w:t>детально</w:t>
      </w:r>
      <w:r w:rsidRPr="006634D4">
        <w:rPr>
          <w:color w:val="000000"/>
          <w:sz w:val="24"/>
          <w:szCs w:val="20"/>
          <w:lang w:eastAsia="ru-RU"/>
        </w:rPr>
        <w:t xml:space="preserve"> </w:t>
      </w:r>
      <w:r w:rsidRPr="006634D4">
        <w:rPr>
          <w:rFonts w:hint="eastAsia"/>
          <w:color w:val="000000"/>
          <w:sz w:val="24"/>
          <w:szCs w:val="20"/>
          <w:lang w:eastAsia="ru-RU"/>
        </w:rPr>
        <w:t>разъяснила</w:t>
      </w:r>
      <w:r w:rsidRPr="006634D4">
        <w:rPr>
          <w:color w:val="000000"/>
          <w:sz w:val="24"/>
          <w:szCs w:val="20"/>
          <w:lang w:eastAsia="ru-RU"/>
        </w:rPr>
        <w:t xml:space="preserve"> </w:t>
      </w:r>
      <w:r w:rsidRPr="006634D4">
        <w:rPr>
          <w:rFonts w:hint="eastAsia"/>
          <w:color w:val="000000"/>
          <w:sz w:val="24"/>
          <w:szCs w:val="20"/>
          <w:lang w:eastAsia="ru-RU"/>
        </w:rPr>
        <w:t>критерии</w:t>
      </w:r>
      <w:r w:rsidRPr="006634D4">
        <w:rPr>
          <w:color w:val="000000"/>
          <w:sz w:val="24"/>
          <w:szCs w:val="20"/>
          <w:lang w:eastAsia="ru-RU"/>
        </w:rPr>
        <w:t xml:space="preserve"> </w:t>
      </w:r>
      <w:r w:rsidRPr="006634D4">
        <w:rPr>
          <w:rFonts w:hint="eastAsia"/>
          <w:color w:val="000000"/>
          <w:sz w:val="24"/>
          <w:szCs w:val="20"/>
          <w:lang w:eastAsia="ru-RU"/>
        </w:rPr>
        <w:t>оценивания</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систему</w:t>
      </w:r>
      <w:r w:rsidRPr="006634D4">
        <w:rPr>
          <w:color w:val="000000"/>
          <w:sz w:val="24"/>
          <w:szCs w:val="20"/>
          <w:lang w:eastAsia="ru-RU"/>
        </w:rPr>
        <w:t xml:space="preserve"> </w:t>
      </w:r>
      <w:r w:rsidRPr="006634D4">
        <w:rPr>
          <w:rFonts w:hint="eastAsia"/>
          <w:color w:val="000000"/>
          <w:sz w:val="24"/>
          <w:szCs w:val="20"/>
          <w:lang w:eastAsia="ru-RU"/>
        </w:rPr>
        <w:t>выставления</w:t>
      </w:r>
      <w:r w:rsidRPr="006634D4">
        <w:rPr>
          <w:color w:val="000000"/>
          <w:sz w:val="24"/>
          <w:szCs w:val="20"/>
          <w:lang w:eastAsia="ru-RU"/>
        </w:rPr>
        <w:t xml:space="preserve"> </w:t>
      </w:r>
      <w:r w:rsidRPr="006634D4">
        <w:rPr>
          <w:rFonts w:hint="eastAsia"/>
          <w:color w:val="000000"/>
          <w:sz w:val="24"/>
          <w:szCs w:val="20"/>
          <w:lang w:eastAsia="ru-RU"/>
        </w:rPr>
        <w:t>баллов</w:t>
      </w:r>
      <w:r w:rsidRPr="006634D4">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rFonts w:hint="eastAsia"/>
          <w:color w:val="000000"/>
          <w:sz w:val="24"/>
          <w:szCs w:val="20"/>
          <w:lang w:eastAsia="ru-RU"/>
        </w:rPr>
        <w:t>Важной</w:t>
      </w:r>
      <w:r w:rsidRPr="006634D4">
        <w:rPr>
          <w:color w:val="000000"/>
          <w:sz w:val="24"/>
          <w:szCs w:val="20"/>
          <w:lang w:eastAsia="ru-RU"/>
        </w:rPr>
        <w:t xml:space="preserve"> </w:t>
      </w:r>
      <w:r w:rsidRPr="006634D4">
        <w:rPr>
          <w:rFonts w:hint="eastAsia"/>
          <w:color w:val="000000"/>
          <w:sz w:val="24"/>
          <w:szCs w:val="20"/>
          <w:lang w:eastAsia="ru-RU"/>
        </w:rPr>
        <w:t>частью</w:t>
      </w:r>
      <w:r w:rsidRPr="006634D4">
        <w:rPr>
          <w:color w:val="000000"/>
          <w:sz w:val="24"/>
          <w:szCs w:val="20"/>
          <w:lang w:eastAsia="ru-RU"/>
        </w:rPr>
        <w:t xml:space="preserve"> </w:t>
      </w:r>
      <w:r w:rsidRPr="006634D4">
        <w:rPr>
          <w:rFonts w:hint="eastAsia"/>
          <w:color w:val="000000"/>
          <w:sz w:val="24"/>
          <w:szCs w:val="20"/>
          <w:lang w:eastAsia="ru-RU"/>
        </w:rPr>
        <w:t>подготовки</w:t>
      </w:r>
      <w:r w:rsidRPr="006634D4">
        <w:rPr>
          <w:color w:val="000000"/>
          <w:sz w:val="24"/>
          <w:szCs w:val="20"/>
          <w:lang w:eastAsia="ru-RU"/>
        </w:rPr>
        <w:t xml:space="preserve"> </w:t>
      </w:r>
      <w:r w:rsidRPr="006634D4">
        <w:rPr>
          <w:rFonts w:hint="eastAsia"/>
          <w:color w:val="000000"/>
          <w:sz w:val="24"/>
          <w:szCs w:val="20"/>
          <w:lang w:eastAsia="ru-RU"/>
        </w:rPr>
        <w:t>стали</w:t>
      </w:r>
      <w:r w:rsidRPr="006634D4">
        <w:rPr>
          <w:color w:val="000000"/>
          <w:sz w:val="24"/>
          <w:szCs w:val="20"/>
          <w:lang w:eastAsia="ru-RU"/>
        </w:rPr>
        <w:t xml:space="preserve"> </w:t>
      </w:r>
      <w:r w:rsidRPr="006634D4">
        <w:rPr>
          <w:rFonts w:hint="eastAsia"/>
          <w:color w:val="000000"/>
          <w:sz w:val="24"/>
          <w:szCs w:val="20"/>
          <w:lang w:eastAsia="ru-RU"/>
        </w:rPr>
        <w:t>занятия</w:t>
      </w:r>
      <w:r w:rsidRPr="006634D4">
        <w:rPr>
          <w:color w:val="000000"/>
          <w:sz w:val="24"/>
          <w:szCs w:val="20"/>
          <w:lang w:eastAsia="ru-RU"/>
        </w:rPr>
        <w:t xml:space="preserve">, </w:t>
      </w:r>
      <w:r w:rsidRPr="006634D4">
        <w:rPr>
          <w:rFonts w:hint="eastAsia"/>
          <w:color w:val="000000"/>
          <w:sz w:val="24"/>
          <w:szCs w:val="20"/>
          <w:lang w:eastAsia="ru-RU"/>
        </w:rPr>
        <w:t>проведенные</w:t>
      </w:r>
      <w:r w:rsidRPr="006634D4">
        <w:rPr>
          <w:color w:val="000000"/>
          <w:sz w:val="24"/>
          <w:szCs w:val="20"/>
          <w:lang w:eastAsia="ru-RU"/>
        </w:rPr>
        <w:t xml:space="preserve"> </w:t>
      </w:r>
      <w:r w:rsidRPr="006634D4">
        <w:rPr>
          <w:rFonts w:hint="eastAsia"/>
          <w:color w:val="000000"/>
          <w:sz w:val="24"/>
          <w:szCs w:val="20"/>
          <w:lang w:eastAsia="ru-RU"/>
        </w:rPr>
        <w:t>методистом</w:t>
      </w:r>
      <w:r w:rsidRPr="006634D4">
        <w:rPr>
          <w:color w:val="000000"/>
          <w:sz w:val="24"/>
          <w:szCs w:val="20"/>
          <w:lang w:eastAsia="ru-RU"/>
        </w:rPr>
        <w:t xml:space="preserve"> </w:t>
      </w:r>
      <w:r w:rsidRPr="006634D4">
        <w:rPr>
          <w:rFonts w:hint="eastAsia"/>
          <w:color w:val="000000"/>
          <w:sz w:val="24"/>
          <w:szCs w:val="20"/>
          <w:lang w:eastAsia="ru-RU"/>
        </w:rPr>
        <w:t>Зубенко</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 (</w:t>
      </w:r>
      <w:r w:rsidRPr="006634D4">
        <w:rPr>
          <w:rFonts w:hint="eastAsia"/>
          <w:color w:val="000000"/>
          <w:sz w:val="24"/>
          <w:szCs w:val="20"/>
          <w:lang w:eastAsia="ru-RU"/>
        </w:rPr>
        <w:t>ГАОУ</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ИРО</w:t>
      </w:r>
      <w:r w:rsidRPr="006634D4">
        <w:rPr>
          <w:color w:val="000000"/>
          <w:sz w:val="24"/>
          <w:szCs w:val="20"/>
          <w:lang w:eastAsia="ru-RU"/>
        </w:rPr>
        <w:t xml:space="preserve">) </w:t>
      </w:r>
      <w:r w:rsidRPr="006634D4">
        <w:rPr>
          <w:rFonts w:hint="eastAsia"/>
          <w:color w:val="000000"/>
          <w:sz w:val="24"/>
          <w:szCs w:val="20"/>
          <w:lang w:eastAsia="ru-RU"/>
        </w:rPr>
        <w:t>совместно</w:t>
      </w:r>
      <w:r w:rsidRPr="006634D4">
        <w:rPr>
          <w:color w:val="000000"/>
          <w:sz w:val="24"/>
          <w:szCs w:val="20"/>
          <w:lang w:eastAsia="ru-RU"/>
        </w:rPr>
        <w:t xml:space="preserve"> </w:t>
      </w:r>
      <w:r w:rsidRPr="006634D4">
        <w:rPr>
          <w:rFonts w:hint="eastAsia"/>
          <w:color w:val="000000"/>
          <w:sz w:val="24"/>
          <w:szCs w:val="20"/>
          <w:lang w:eastAsia="ru-RU"/>
        </w:rPr>
        <w:t>с</w:t>
      </w:r>
      <w:r w:rsidRPr="006634D4">
        <w:rPr>
          <w:color w:val="000000"/>
          <w:sz w:val="24"/>
          <w:szCs w:val="20"/>
          <w:lang w:eastAsia="ru-RU"/>
        </w:rPr>
        <w:t xml:space="preserve"> </w:t>
      </w:r>
      <w:r w:rsidRPr="006634D4">
        <w:rPr>
          <w:rFonts w:hint="eastAsia"/>
          <w:color w:val="000000"/>
          <w:sz w:val="24"/>
          <w:szCs w:val="20"/>
          <w:lang w:eastAsia="ru-RU"/>
        </w:rPr>
        <w:t>учителями</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w:t>
      </w:r>
      <w:r w:rsidRPr="006634D4">
        <w:rPr>
          <w:rFonts w:hint="eastAsia"/>
          <w:color w:val="000000"/>
          <w:sz w:val="24"/>
          <w:szCs w:val="20"/>
          <w:lang w:eastAsia="ru-RU"/>
        </w:rPr>
        <w:t>Змиевской</w:t>
      </w:r>
      <w:r w:rsidRPr="006634D4">
        <w:rPr>
          <w:color w:val="000000"/>
          <w:sz w:val="24"/>
          <w:szCs w:val="20"/>
          <w:lang w:eastAsia="ru-RU"/>
        </w:rPr>
        <w:t xml:space="preserve"> </w:t>
      </w:r>
      <w:r w:rsidRPr="006634D4">
        <w:rPr>
          <w:rFonts w:hint="eastAsia"/>
          <w:color w:val="000000"/>
          <w:sz w:val="24"/>
          <w:szCs w:val="20"/>
          <w:lang w:eastAsia="ru-RU"/>
        </w:rPr>
        <w:t>А</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 (</w:t>
      </w:r>
      <w:r w:rsidRPr="006634D4">
        <w:rPr>
          <w:rFonts w:hint="eastAsia"/>
          <w:color w:val="000000"/>
          <w:sz w:val="24"/>
          <w:szCs w:val="20"/>
          <w:lang w:eastAsia="ru-RU"/>
        </w:rPr>
        <w:t>Гимназия</w:t>
      </w:r>
      <w:r w:rsidRPr="006634D4">
        <w:rPr>
          <w:color w:val="000000"/>
          <w:sz w:val="24"/>
          <w:szCs w:val="20"/>
          <w:lang w:eastAsia="ru-RU"/>
        </w:rPr>
        <w:t xml:space="preserve"> </w:t>
      </w:r>
      <w:r w:rsidRPr="006634D4">
        <w:rPr>
          <w:rFonts w:hint="eastAsia"/>
          <w:color w:val="000000"/>
          <w:sz w:val="24"/>
          <w:szCs w:val="20"/>
          <w:lang w:eastAsia="ru-RU"/>
        </w:rPr>
        <w:t>№</w:t>
      </w:r>
      <w:r w:rsidRPr="006634D4">
        <w:rPr>
          <w:color w:val="000000"/>
          <w:sz w:val="24"/>
          <w:szCs w:val="20"/>
          <w:lang w:eastAsia="ru-RU"/>
        </w:rPr>
        <w:t xml:space="preserve"> 1)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Курковской</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w:t>
      </w:r>
      <w:r w:rsidRPr="006634D4">
        <w:rPr>
          <w:rFonts w:hint="eastAsia"/>
          <w:color w:val="000000"/>
          <w:sz w:val="24"/>
          <w:szCs w:val="20"/>
          <w:lang w:eastAsia="ru-RU"/>
        </w:rPr>
        <w:t>В</w:t>
      </w:r>
      <w:r w:rsidRPr="006634D4">
        <w:rPr>
          <w:color w:val="000000"/>
          <w:sz w:val="24"/>
          <w:szCs w:val="20"/>
          <w:lang w:eastAsia="ru-RU"/>
        </w:rPr>
        <w:t>. (</w:t>
      </w:r>
      <w:r>
        <w:rPr>
          <w:color w:val="000000"/>
          <w:sz w:val="24"/>
          <w:szCs w:val="20"/>
          <w:lang w:eastAsia="ru-RU"/>
        </w:rPr>
        <w:t xml:space="preserve">ШКОЛА </w:t>
      </w:r>
      <w:r w:rsidRPr="006634D4">
        <w:rPr>
          <w:rFonts w:hint="eastAsia"/>
          <w:color w:val="000000"/>
          <w:sz w:val="24"/>
          <w:szCs w:val="20"/>
          <w:lang w:eastAsia="ru-RU"/>
        </w:rPr>
        <w:t>ЭКОТЕХ</w:t>
      </w:r>
      <w:r w:rsidRPr="006634D4">
        <w:rPr>
          <w:color w:val="000000"/>
          <w:sz w:val="24"/>
          <w:szCs w:val="20"/>
          <w:lang w:eastAsia="ru-RU"/>
        </w:rPr>
        <w:t xml:space="preserve">+). </w:t>
      </w:r>
      <w:r w:rsidRPr="006634D4">
        <w:rPr>
          <w:rFonts w:hint="eastAsia"/>
          <w:color w:val="000000"/>
          <w:sz w:val="24"/>
          <w:szCs w:val="20"/>
          <w:lang w:eastAsia="ru-RU"/>
        </w:rPr>
        <w:t>На</w:t>
      </w:r>
      <w:r w:rsidRPr="006634D4">
        <w:rPr>
          <w:color w:val="000000"/>
          <w:sz w:val="24"/>
          <w:szCs w:val="20"/>
          <w:lang w:eastAsia="ru-RU"/>
        </w:rPr>
        <w:t xml:space="preserve"> </w:t>
      </w:r>
      <w:r w:rsidRPr="006634D4">
        <w:rPr>
          <w:rFonts w:hint="eastAsia"/>
          <w:color w:val="000000"/>
          <w:sz w:val="24"/>
          <w:szCs w:val="20"/>
          <w:lang w:eastAsia="ru-RU"/>
        </w:rPr>
        <w:t>этих</w:t>
      </w:r>
      <w:r w:rsidRPr="006634D4">
        <w:rPr>
          <w:color w:val="000000"/>
          <w:sz w:val="24"/>
          <w:szCs w:val="20"/>
          <w:lang w:eastAsia="ru-RU"/>
        </w:rPr>
        <w:t xml:space="preserve"> </w:t>
      </w:r>
      <w:r w:rsidRPr="006634D4">
        <w:rPr>
          <w:rFonts w:hint="eastAsia"/>
          <w:color w:val="000000"/>
          <w:sz w:val="24"/>
          <w:szCs w:val="20"/>
          <w:lang w:eastAsia="ru-RU"/>
        </w:rPr>
        <w:t>занятиях</w:t>
      </w:r>
      <w:r w:rsidRPr="006634D4">
        <w:rPr>
          <w:color w:val="000000"/>
          <w:sz w:val="24"/>
          <w:szCs w:val="20"/>
          <w:lang w:eastAsia="ru-RU"/>
        </w:rPr>
        <w:t xml:space="preserve"> </w:t>
      </w:r>
      <w:r w:rsidRPr="006634D4">
        <w:rPr>
          <w:rFonts w:hint="eastAsia"/>
          <w:color w:val="000000"/>
          <w:sz w:val="24"/>
          <w:szCs w:val="20"/>
          <w:lang w:eastAsia="ru-RU"/>
        </w:rPr>
        <w:t>были</w:t>
      </w:r>
      <w:r w:rsidRPr="006634D4">
        <w:rPr>
          <w:color w:val="000000"/>
          <w:sz w:val="24"/>
          <w:szCs w:val="20"/>
          <w:lang w:eastAsia="ru-RU"/>
        </w:rPr>
        <w:t xml:space="preserve"> </w:t>
      </w:r>
      <w:r w:rsidRPr="006634D4">
        <w:rPr>
          <w:rFonts w:hint="eastAsia"/>
          <w:color w:val="000000"/>
          <w:sz w:val="24"/>
          <w:szCs w:val="20"/>
          <w:lang w:eastAsia="ru-RU"/>
        </w:rPr>
        <w:t>рассмотрены</w:t>
      </w:r>
      <w:r w:rsidRPr="006634D4">
        <w:rPr>
          <w:color w:val="000000"/>
          <w:sz w:val="24"/>
          <w:szCs w:val="20"/>
          <w:lang w:eastAsia="ru-RU"/>
        </w:rPr>
        <w:t xml:space="preserve"> </w:t>
      </w:r>
      <w:r w:rsidRPr="006634D4">
        <w:rPr>
          <w:rFonts w:hint="eastAsia"/>
          <w:color w:val="000000"/>
          <w:sz w:val="24"/>
          <w:szCs w:val="20"/>
          <w:lang w:eastAsia="ru-RU"/>
        </w:rPr>
        <w:t>наиболее</w:t>
      </w:r>
      <w:r w:rsidRPr="006634D4">
        <w:rPr>
          <w:color w:val="000000"/>
          <w:sz w:val="24"/>
          <w:szCs w:val="20"/>
          <w:lang w:eastAsia="ru-RU"/>
        </w:rPr>
        <w:t xml:space="preserve"> </w:t>
      </w:r>
      <w:r w:rsidRPr="006634D4">
        <w:rPr>
          <w:rFonts w:hint="eastAsia"/>
          <w:color w:val="000000"/>
          <w:sz w:val="24"/>
          <w:szCs w:val="20"/>
          <w:lang w:eastAsia="ru-RU"/>
        </w:rPr>
        <w:t>сложные</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актуальные</w:t>
      </w:r>
      <w:r w:rsidRPr="006634D4">
        <w:rPr>
          <w:color w:val="000000"/>
          <w:sz w:val="24"/>
          <w:szCs w:val="20"/>
          <w:lang w:eastAsia="ru-RU"/>
        </w:rPr>
        <w:t xml:space="preserve"> </w:t>
      </w:r>
      <w:r w:rsidRPr="006634D4">
        <w:rPr>
          <w:rFonts w:hint="eastAsia"/>
          <w:color w:val="000000"/>
          <w:sz w:val="24"/>
          <w:szCs w:val="20"/>
          <w:lang w:eastAsia="ru-RU"/>
        </w:rPr>
        <w:t>вопросы</w:t>
      </w:r>
      <w:r w:rsidRPr="006634D4">
        <w:rPr>
          <w:color w:val="000000"/>
          <w:sz w:val="24"/>
          <w:szCs w:val="20"/>
          <w:lang w:eastAsia="ru-RU"/>
        </w:rPr>
        <w:t xml:space="preserve">, </w:t>
      </w:r>
      <w:r w:rsidRPr="006634D4">
        <w:rPr>
          <w:rFonts w:hint="eastAsia"/>
          <w:color w:val="000000"/>
          <w:sz w:val="24"/>
          <w:szCs w:val="20"/>
          <w:lang w:eastAsia="ru-RU"/>
        </w:rPr>
        <w:t>вызывающие</w:t>
      </w:r>
      <w:r w:rsidRPr="006634D4">
        <w:rPr>
          <w:color w:val="000000"/>
          <w:sz w:val="24"/>
          <w:szCs w:val="20"/>
          <w:lang w:eastAsia="ru-RU"/>
        </w:rPr>
        <w:t xml:space="preserve"> </w:t>
      </w:r>
      <w:r w:rsidRPr="006634D4">
        <w:rPr>
          <w:rFonts w:hint="eastAsia"/>
          <w:color w:val="000000"/>
          <w:sz w:val="24"/>
          <w:szCs w:val="20"/>
          <w:lang w:eastAsia="ru-RU"/>
        </w:rPr>
        <w:t>трудности</w:t>
      </w:r>
      <w:r w:rsidRPr="006634D4">
        <w:rPr>
          <w:color w:val="000000"/>
          <w:sz w:val="24"/>
          <w:szCs w:val="20"/>
          <w:lang w:eastAsia="ru-RU"/>
        </w:rPr>
        <w:t xml:space="preserve"> </w:t>
      </w:r>
      <w:r w:rsidRPr="006634D4">
        <w:rPr>
          <w:rFonts w:hint="eastAsia"/>
          <w:color w:val="000000"/>
          <w:sz w:val="24"/>
          <w:szCs w:val="20"/>
          <w:lang w:eastAsia="ru-RU"/>
        </w:rPr>
        <w:t>у</w:t>
      </w:r>
      <w:r w:rsidRPr="006634D4">
        <w:rPr>
          <w:color w:val="000000"/>
          <w:sz w:val="24"/>
          <w:szCs w:val="20"/>
          <w:lang w:eastAsia="ru-RU"/>
        </w:rPr>
        <w:t xml:space="preserve"> </w:t>
      </w:r>
      <w:r w:rsidRPr="006634D4">
        <w:rPr>
          <w:rFonts w:hint="eastAsia"/>
          <w:color w:val="000000"/>
          <w:sz w:val="24"/>
          <w:szCs w:val="20"/>
          <w:lang w:eastAsia="ru-RU"/>
        </w:rPr>
        <w:t>обучающихся</w:t>
      </w:r>
      <w:r w:rsidRPr="006634D4">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rFonts w:hint="eastAsia"/>
          <w:color w:val="000000"/>
          <w:sz w:val="24"/>
          <w:szCs w:val="20"/>
          <w:lang w:eastAsia="ru-RU"/>
        </w:rPr>
        <w:t>Параллельно</w:t>
      </w:r>
      <w:r w:rsidRPr="006634D4">
        <w:rPr>
          <w:color w:val="000000"/>
          <w:sz w:val="24"/>
          <w:szCs w:val="20"/>
          <w:lang w:eastAsia="ru-RU"/>
        </w:rPr>
        <w:t xml:space="preserve"> </w:t>
      </w:r>
      <w:r w:rsidRPr="006634D4">
        <w:rPr>
          <w:rFonts w:hint="eastAsia"/>
          <w:color w:val="000000"/>
          <w:sz w:val="24"/>
          <w:szCs w:val="20"/>
          <w:lang w:eastAsia="ru-RU"/>
        </w:rPr>
        <w:t>с</w:t>
      </w:r>
      <w:r w:rsidRPr="006634D4">
        <w:rPr>
          <w:color w:val="000000"/>
          <w:sz w:val="24"/>
          <w:szCs w:val="20"/>
          <w:lang w:eastAsia="ru-RU"/>
        </w:rPr>
        <w:t xml:space="preserve"> </w:t>
      </w:r>
      <w:r w:rsidRPr="006634D4">
        <w:rPr>
          <w:rFonts w:hint="eastAsia"/>
          <w:color w:val="000000"/>
          <w:sz w:val="24"/>
          <w:szCs w:val="20"/>
          <w:lang w:eastAsia="ru-RU"/>
        </w:rPr>
        <w:t>этим</w:t>
      </w:r>
      <w:r w:rsidRPr="006634D4">
        <w:rPr>
          <w:color w:val="000000"/>
          <w:sz w:val="24"/>
          <w:szCs w:val="20"/>
          <w:lang w:eastAsia="ru-RU"/>
        </w:rPr>
        <w:t xml:space="preserve"> </w:t>
      </w:r>
      <w:r w:rsidRPr="006634D4">
        <w:rPr>
          <w:rFonts w:hint="eastAsia"/>
          <w:color w:val="000000"/>
          <w:sz w:val="24"/>
          <w:szCs w:val="20"/>
          <w:lang w:eastAsia="ru-RU"/>
        </w:rPr>
        <w:t>для</w:t>
      </w:r>
      <w:r w:rsidRPr="006634D4">
        <w:rPr>
          <w:color w:val="000000"/>
          <w:sz w:val="24"/>
          <w:szCs w:val="20"/>
          <w:lang w:eastAsia="ru-RU"/>
        </w:rPr>
        <w:t xml:space="preserve"> </w:t>
      </w:r>
      <w:r w:rsidRPr="006634D4">
        <w:rPr>
          <w:rFonts w:hint="eastAsia"/>
          <w:color w:val="000000"/>
          <w:sz w:val="24"/>
          <w:szCs w:val="20"/>
          <w:lang w:eastAsia="ru-RU"/>
        </w:rPr>
        <w:t>экспертов</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были</w:t>
      </w:r>
      <w:r w:rsidRPr="006634D4">
        <w:rPr>
          <w:color w:val="000000"/>
          <w:sz w:val="24"/>
          <w:szCs w:val="20"/>
          <w:lang w:eastAsia="ru-RU"/>
        </w:rPr>
        <w:t xml:space="preserve"> </w:t>
      </w:r>
      <w:r w:rsidRPr="006634D4">
        <w:rPr>
          <w:rFonts w:hint="eastAsia"/>
          <w:color w:val="000000"/>
          <w:sz w:val="24"/>
          <w:szCs w:val="20"/>
          <w:lang w:eastAsia="ru-RU"/>
        </w:rPr>
        <w:t>организованы</w:t>
      </w:r>
      <w:r w:rsidRPr="006634D4">
        <w:rPr>
          <w:color w:val="000000"/>
          <w:sz w:val="24"/>
          <w:szCs w:val="20"/>
          <w:lang w:eastAsia="ru-RU"/>
        </w:rPr>
        <w:t xml:space="preserve"> </w:t>
      </w:r>
      <w:r w:rsidRPr="006634D4">
        <w:rPr>
          <w:rFonts w:hint="eastAsia"/>
          <w:color w:val="000000"/>
          <w:sz w:val="24"/>
          <w:szCs w:val="20"/>
          <w:lang w:eastAsia="ru-RU"/>
        </w:rPr>
        <w:t>как</w:t>
      </w:r>
      <w:r w:rsidRPr="006634D4">
        <w:rPr>
          <w:color w:val="000000"/>
          <w:sz w:val="24"/>
          <w:szCs w:val="20"/>
          <w:lang w:eastAsia="ru-RU"/>
        </w:rPr>
        <w:t xml:space="preserve"> </w:t>
      </w:r>
      <w:r w:rsidRPr="006634D4">
        <w:rPr>
          <w:rFonts w:hint="eastAsia"/>
          <w:color w:val="000000"/>
          <w:sz w:val="24"/>
          <w:szCs w:val="20"/>
          <w:lang w:eastAsia="ru-RU"/>
        </w:rPr>
        <w:t>онлайн</w:t>
      </w:r>
      <w:r w:rsidRPr="006634D4">
        <w:rPr>
          <w:color w:val="000000"/>
          <w:sz w:val="24"/>
          <w:szCs w:val="20"/>
          <w:lang w:eastAsia="ru-RU"/>
        </w:rPr>
        <w:t xml:space="preserve">, </w:t>
      </w:r>
      <w:r w:rsidRPr="006634D4">
        <w:rPr>
          <w:rFonts w:hint="eastAsia"/>
          <w:color w:val="000000"/>
          <w:sz w:val="24"/>
          <w:szCs w:val="20"/>
          <w:lang w:eastAsia="ru-RU"/>
        </w:rPr>
        <w:t>так</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очные</w:t>
      </w:r>
      <w:r w:rsidRPr="006634D4">
        <w:rPr>
          <w:color w:val="000000"/>
          <w:sz w:val="24"/>
          <w:szCs w:val="20"/>
          <w:lang w:eastAsia="ru-RU"/>
        </w:rPr>
        <w:t xml:space="preserve"> </w:t>
      </w:r>
      <w:r w:rsidRPr="006634D4">
        <w:rPr>
          <w:rFonts w:hint="eastAsia"/>
          <w:color w:val="000000"/>
          <w:sz w:val="24"/>
          <w:szCs w:val="20"/>
          <w:lang w:eastAsia="ru-RU"/>
        </w:rPr>
        <w:t>занятия</w:t>
      </w:r>
      <w:r w:rsidRPr="006634D4">
        <w:rPr>
          <w:color w:val="000000"/>
          <w:sz w:val="24"/>
          <w:szCs w:val="20"/>
          <w:lang w:eastAsia="ru-RU"/>
        </w:rPr>
        <w:t xml:space="preserve">. </w:t>
      </w:r>
      <w:r w:rsidRPr="006634D4">
        <w:rPr>
          <w:rFonts w:hint="eastAsia"/>
          <w:color w:val="000000"/>
          <w:sz w:val="24"/>
          <w:szCs w:val="20"/>
          <w:lang w:eastAsia="ru-RU"/>
        </w:rPr>
        <w:t>Программа</w:t>
      </w:r>
      <w:r w:rsidRPr="006634D4">
        <w:rPr>
          <w:color w:val="000000"/>
          <w:sz w:val="24"/>
          <w:szCs w:val="20"/>
          <w:lang w:eastAsia="ru-RU"/>
        </w:rPr>
        <w:t xml:space="preserve"> </w:t>
      </w:r>
      <w:r w:rsidRPr="006634D4">
        <w:rPr>
          <w:rFonts w:hint="eastAsia"/>
          <w:color w:val="000000"/>
          <w:sz w:val="24"/>
          <w:szCs w:val="20"/>
          <w:lang w:eastAsia="ru-RU"/>
        </w:rPr>
        <w:t>включала</w:t>
      </w:r>
      <w:r w:rsidRPr="006634D4">
        <w:rPr>
          <w:color w:val="000000"/>
          <w:sz w:val="24"/>
          <w:szCs w:val="20"/>
          <w:lang w:eastAsia="ru-RU"/>
        </w:rPr>
        <w:t xml:space="preserve"> </w:t>
      </w:r>
      <w:r w:rsidRPr="006634D4">
        <w:rPr>
          <w:rFonts w:hint="eastAsia"/>
          <w:color w:val="000000"/>
          <w:sz w:val="24"/>
          <w:szCs w:val="20"/>
          <w:lang w:eastAsia="ru-RU"/>
        </w:rPr>
        <w:t>углубленное</w:t>
      </w:r>
      <w:r w:rsidRPr="006634D4">
        <w:rPr>
          <w:color w:val="000000"/>
          <w:sz w:val="24"/>
          <w:szCs w:val="20"/>
          <w:lang w:eastAsia="ru-RU"/>
        </w:rPr>
        <w:t xml:space="preserve"> </w:t>
      </w:r>
      <w:r w:rsidRPr="006634D4">
        <w:rPr>
          <w:rFonts w:hint="eastAsia"/>
          <w:color w:val="000000"/>
          <w:sz w:val="24"/>
          <w:szCs w:val="20"/>
          <w:lang w:eastAsia="ru-RU"/>
        </w:rPr>
        <w:t>изучение</w:t>
      </w:r>
      <w:r w:rsidRPr="006634D4">
        <w:rPr>
          <w:color w:val="000000"/>
          <w:sz w:val="24"/>
          <w:szCs w:val="20"/>
          <w:lang w:eastAsia="ru-RU"/>
        </w:rPr>
        <w:t xml:space="preserve"> </w:t>
      </w:r>
      <w:r w:rsidRPr="006634D4">
        <w:rPr>
          <w:rFonts w:hint="eastAsia"/>
          <w:color w:val="000000"/>
          <w:sz w:val="24"/>
          <w:szCs w:val="20"/>
          <w:lang w:eastAsia="ru-RU"/>
        </w:rPr>
        <w:t>теории</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практические</w:t>
      </w:r>
      <w:r w:rsidRPr="006634D4">
        <w:rPr>
          <w:color w:val="000000"/>
          <w:sz w:val="24"/>
          <w:szCs w:val="20"/>
          <w:lang w:eastAsia="ru-RU"/>
        </w:rPr>
        <w:t xml:space="preserve"> </w:t>
      </w:r>
      <w:r w:rsidRPr="006634D4">
        <w:rPr>
          <w:rFonts w:hint="eastAsia"/>
          <w:color w:val="000000"/>
          <w:sz w:val="24"/>
          <w:szCs w:val="20"/>
          <w:lang w:eastAsia="ru-RU"/>
        </w:rPr>
        <w:t>тренинги</w:t>
      </w:r>
      <w:r w:rsidRPr="006634D4">
        <w:rPr>
          <w:color w:val="000000"/>
          <w:sz w:val="24"/>
          <w:szCs w:val="20"/>
          <w:lang w:eastAsia="ru-RU"/>
        </w:rPr>
        <w:t xml:space="preserve"> </w:t>
      </w:r>
      <w:r w:rsidRPr="006634D4">
        <w:rPr>
          <w:rFonts w:hint="eastAsia"/>
          <w:color w:val="000000"/>
          <w:sz w:val="24"/>
          <w:szCs w:val="20"/>
          <w:lang w:eastAsia="ru-RU"/>
        </w:rPr>
        <w:t>по</w:t>
      </w:r>
      <w:r>
        <w:rPr>
          <w:color w:val="000000"/>
          <w:sz w:val="24"/>
          <w:szCs w:val="20"/>
          <w:lang w:eastAsia="ru-RU"/>
        </w:rPr>
        <w:t> </w:t>
      </w:r>
      <w:r w:rsidRPr="006634D4">
        <w:rPr>
          <w:rFonts w:hint="eastAsia"/>
          <w:color w:val="000000"/>
          <w:sz w:val="24"/>
          <w:szCs w:val="20"/>
          <w:lang w:eastAsia="ru-RU"/>
        </w:rPr>
        <w:t>корректному</w:t>
      </w:r>
      <w:r w:rsidRPr="006634D4">
        <w:rPr>
          <w:color w:val="000000"/>
          <w:sz w:val="24"/>
          <w:szCs w:val="20"/>
          <w:lang w:eastAsia="ru-RU"/>
        </w:rPr>
        <w:t xml:space="preserve"> </w:t>
      </w:r>
      <w:r w:rsidRPr="006634D4">
        <w:rPr>
          <w:rFonts w:hint="eastAsia"/>
          <w:color w:val="000000"/>
          <w:sz w:val="24"/>
          <w:szCs w:val="20"/>
          <w:lang w:eastAsia="ru-RU"/>
        </w:rPr>
        <w:t>оцениванию</w:t>
      </w:r>
      <w:r w:rsidRPr="006634D4">
        <w:rPr>
          <w:color w:val="000000"/>
          <w:sz w:val="24"/>
          <w:szCs w:val="20"/>
          <w:lang w:eastAsia="ru-RU"/>
        </w:rPr>
        <w:t xml:space="preserve"> </w:t>
      </w:r>
      <w:r w:rsidRPr="006634D4">
        <w:rPr>
          <w:rFonts w:hint="eastAsia"/>
          <w:color w:val="000000"/>
          <w:sz w:val="24"/>
          <w:szCs w:val="20"/>
          <w:lang w:eastAsia="ru-RU"/>
        </w:rPr>
        <w:t>работ</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 xml:space="preserve"> </w:t>
      </w:r>
      <w:r w:rsidRPr="006634D4">
        <w:rPr>
          <w:rFonts w:hint="eastAsia"/>
          <w:color w:val="000000"/>
          <w:sz w:val="24"/>
          <w:szCs w:val="20"/>
          <w:lang w:eastAsia="ru-RU"/>
        </w:rPr>
        <w:t>рамках</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ОГЭ</w:t>
      </w:r>
      <w:r w:rsidRPr="006634D4">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rFonts w:hint="eastAsia"/>
          <w:color w:val="000000"/>
          <w:sz w:val="24"/>
          <w:szCs w:val="20"/>
          <w:lang w:eastAsia="ru-RU"/>
        </w:rPr>
        <w:t>Продолжила</w:t>
      </w:r>
      <w:r w:rsidRPr="006634D4">
        <w:rPr>
          <w:color w:val="000000"/>
          <w:sz w:val="24"/>
          <w:szCs w:val="20"/>
          <w:lang w:eastAsia="ru-RU"/>
        </w:rPr>
        <w:t xml:space="preserve"> </w:t>
      </w:r>
      <w:r w:rsidRPr="006634D4">
        <w:rPr>
          <w:rFonts w:hint="eastAsia"/>
          <w:color w:val="000000"/>
          <w:sz w:val="24"/>
          <w:szCs w:val="20"/>
          <w:lang w:eastAsia="ru-RU"/>
        </w:rPr>
        <w:t>свою</w:t>
      </w:r>
      <w:r>
        <w:rPr>
          <w:color w:val="000000"/>
          <w:sz w:val="24"/>
          <w:szCs w:val="20"/>
          <w:lang w:eastAsia="ru-RU"/>
        </w:rPr>
        <w:t xml:space="preserve"> </w:t>
      </w:r>
      <w:r w:rsidRPr="006634D4">
        <w:rPr>
          <w:rFonts w:hint="eastAsia"/>
          <w:color w:val="000000"/>
          <w:sz w:val="24"/>
          <w:szCs w:val="20"/>
          <w:lang w:eastAsia="ru-RU"/>
        </w:rPr>
        <w:t>работу</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творческая</w:t>
      </w:r>
      <w:r w:rsidRPr="006634D4">
        <w:rPr>
          <w:color w:val="000000"/>
          <w:sz w:val="24"/>
          <w:szCs w:val="20"/>
          <w:lang w:eastAsia="ru-RU"/>
        </w:rPr>
        <w:t xml:space="preserve"> </w:t>
      </w:r>
      <w:r w:rsidRPr="006634D4">
        <w:rPr>
          <w:rFonts w:hint="eastAsia"/>
          <w:color w:val="000000"/>
          <w:sz w:val="24"/>
          <w:szCs w:val="20"/>
          <w:lang w:eastAsia="ru-RU"/>
        </w:rPr>
        <w:t>группа</w:t>
      </w:r>
      <w:r w:rsidRPr="006634D4">
        <w:rPr>
          <w:color w:val="000000"/>
          <w:sz w:val="24"/>
          <w:szCs w:val="20"/>
          <w:lang w:eastAsia="ru-RU"/>
        </w:rPr>
        <w:t xml:space="preserve"> </w:t>
      </w:r>
      <w:r w:rsidRPr="006634D4">
        <w:rPr>
          <w:rFonts w:hint="eastAsia"/>
          <w:color w:val="000000"/>
          <w:sz w:val="24"/>
          <w:szCs w:val="20"/>
          <w:lang w:eastAsia="ru-RU"/>
        </w:rPr>
        <w:t>«Профильная</w:t>
      </w:r>
      <w:r w:rsidRPr="006634D4">
        <w:rPr>
          <w:color w:val="000000"/>
          <w:sz w:val="24"/>
          <w:szCs w:val="20"/>
          <w:lang w:eastAsia="ru-RU"/>
        </w:rPr>
        <w:t xml:space="preserve"> </w:t>
      </w:r>
      <w:r w:rsidRPr="006634D4">
        <w:rPr>
          <w:rFonts w:hint="eastAsia"/>
          <w:color w:val="000000"/>
          <w:sz w:val="24"/>
          <w:szCs w:val="20"/>
          <w:lang w:eastAsia="ru-RU"/>
        </w:rPr>
        <w:t>подготовка</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w:t>
      </w:r>
      <w:r w:rsidRPr="006634D4">
        <w:rPr>
          <w:rFonts w:hint="eastAsia"/>
          <w:color w:val="000000"/>
          <w:sz w:val="24"/>
          <w:szCs w:val="20"/>
          <w:lang w:eastAsia="ru-RU"/>
        </w:rPr>
        <w:t>под</w:t>
      </w:r>
      <w:r w:rsidRPr="006634D4">
        <w:rPr>
          <w:color w:val="000000"/>
          <w:sz w:val="24"/>
          <w:szCs w:val="20"/>
          <w:lang w:eastAsia="ru-RU"/>
        </w:rPr>
        <w:t xml:space="preserve"> </w:t>
      </w:r>
      <w:r w:rsidRPr="006634D4">
        <w:rPr>
          <w:rFonts w:hint="eastAsia"/>
          <w:color w:val="000000"/>
          <w:sz w:val="24"/>
          <w:szCs w:val="20"/>
          <w:lang w:eastAsia="ru-RU"/>
        </w:rPr>
        <w:t>руководством</w:t>
      </w:r>
      <w:r w:rsidRPr="006634D4">
        <w:rPr>
          <w:color w:val="000000"/>
          <w:sz w:val="24"/>
          <w:szCs w:val="20"/>
          <w:lang w:eastAsia="ru-RU"/>
        </w:rPr>
        <w:t xml:space="preserve"> </w:t>
      </w:r>
      <w:r w:rsidRPr="006634D4">
        <w:rPr>
          <w:rFonts w:hint="eastAsia"/>
          <w:color w:val="000000"/>
          <w:sz w:val="24"/>
          <w:szCs w:val="20"/>
          <w:lang w:eastAsia="ru-RU"/>
        </w:rPr>
        <w:t>Змиевской</w:t>
      </w:r>
      <w:r w:rsidRPr="006634D4">
        <w:rPr>
          <w:color w:val="000000"/>
          <w:sz w:val="24"/>
          <w:szCs w:val="20"/>
          <w:lang w:eastAsia="ru-RU"/>
        </w:rPr>
        <w:t xml:space="preserve"> </w:t>
      </w:r>
      <w:r w:rsidRPr="006634D4">
        <w:rPr>
          <w:rFonts w:hint="eastAsia"/>
          <w:color w:val="000000"/>
          <w:sz w:val="24"/>
          <w:szCs w:val="20"/>
          <w:lang w:eastAsia="ru-RU"/>
        </w:rPr>
        <w:t>А</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 (</w:t>
      </w:r>
      <w:r w:rsidRPr="006634D4">
        <w:rPr>
          <w:rFonts w:hint="eastAsia"/>
          <w:color w:val="000000"/>
          <w:sz w:val="24"/>
          <w:szCs w:val="20"/>
          <w:lang w:eastAsia="ru-RU"/>
        </w:rPr>
        <w:t>ГБОУ</w:t>
      </w:r>
      <w:r w:rsidRPr="006634D4">
        <w:rPr>
          <w:color w:val="000000"/>
          <w:sz w:val="24"/>
          <w:szCs w:val="20"/>
          <w:lang w:eastAsia="ru-RU"/>
        </w:rPr>
        <w:t xml:space="preserve"> </w:t>
      </w:r>
      <w:r w:rsidRPr="006634D4">
        <w:rPr>
          <w:rFonts w:hint="eastAsia"/>
          <w:color w:val="000000"/>
          <w:sz w:val="24"/>
          <w:szCs w:val="20"/>
          <w:lang w:eastAsia="ru-RU"/>
        </w:rPr>
        <w:t>Гимназия</w:t>
      </w:r>
      <w:r w:rsidRPr="006634D4">
        <w:rPr>
          <w:color w:val="000000"/>
          <w:sz w:val="24"/>
          <w:szCs w:val="20"/>
          <w:lang w:eastAsia="ru-RU"/>
        </w:rPr>
        <w:t xml:space="preserve"> </w:t>
      </w:r>
      <w:r w:rsidRPr="006634D4">
        <w:rPr>
          <w:rFonts w:hint="eastAsia"/>
          <w:color w:val="000000"/>
          <w:sz w:val="24"/>
          <w:szCs w:val="20"/>
          <w:lang w:eastAsia="ru-RU"/>
        </w:rPr>
        <w:t>№</w:t>
      </w:r>
      <w:r w:rsidRPr="006634D4">
        <w:rPr>
          <w:color w:val="000000"/>
          <w:sz w:val="24"/>
          <w:szCs w:val="20"/>
          <w:lang w:eastAsia="ru-RU"/>
        </w:rPr>
        <w:t xml:space="preserve"> 1). </w:t>
      </w:r>
      <w:r w:rsidRPr="006634D4">
        <w:rPr>
          <w:rFonts w:hint="eastAsia"/>
          <w:color w:val="000000"/>
          <w:sz w:val="24"/>
          <w:szCs w:val="20"/>
          <w:lang w:eastAsia="ru-RU"/>
        </w:rPr>
        <w:t>Результатом</w:t>
      </w:r>
      <w:r w:rsidRPr="006634D4">
        <w:rPr>
          <w:color w:val="000000"/>
          <w:sz w:val="24"/>
          <w:szCs w:val="20"/>
          <w:lang w:eastAsia="ru-RU"/>
        </w:rPr>
        <w:t xml:space="preserve"> </w:t>
      </w:r>
      <w:r>
        <w:rPr>
          <w:rFonts w:hint="eastAsia"/>
          <w:color w:val="000000"/>
          <w:sz w:val="24"/>
          <w:szCs w:val="20"/>
          <w:lang w:eastAsia="ru-RU"/>
        </w:rPr>
        <w:t>ее</w:t>
      </w:r>
      <w:r w:rsidRPr="006634D4">
        <w:rPr>
          <w:color w:val="000000"/>
          <w:sz w:val="24"/>
          <w:szCs w:val="20"/>
          <w:lang w:eastAsia="ru-RU"/>
        </w:rPr>
        <w:t xml:space="preserve"> </w:t>
      </w:r>
      <w:r w:rsidRPr="006634D4">
        <w:rPr>
          <w:rFonts w:hint="eastAsia"/>
          <w:color w:val="000000"/>
          <w:sz w:val="24"/>
          <w:szCs w:val="20"/>
          <w:lang w:eastAsia="ru-RU"/>
        </w:rPr>
        <w:t>деятельности</w:t>
      </w:r>
      <w:r w:rsidRPr="006634D4">
        <w:rPr>
          <w:color w:val="000000"/>
          <w:sz w:val="24"/>
          <w:szCs w:val="20"/>
          <w:lang w:eastAsia="ru-RU"/>
        </w:rPr>
        <w:t xml:space="preserve"> </w:t>
      </w:r>
      <w:r w:rsidRPr="006634D4">
        <w:rPr>
          <w:rFonts w:hint="eastAsia"/>
          <w:color w:val="000000"/>
          <w:sz w:val="24"/>
          <w:szCs w:val="20"/>
          <w:lang w:eastAsia="ru-RU"/>
        </w:rPr>
        <w:t>стала</w:t>
      </w:r>
      <w:r w:rsidRPr="006634D4">
        <w:rPr>
          <w:color w:val="000000"/>
          <w:sz w:val="24"/>
          <w:szCs w:val="20"/>
          <w:lang w:eastAsia="ru-RU"/>
        </w:rPr>
        <w:t xml:space="preserve"> </w:t>
      </w:r>
      <w:r w:rsidRPr="006634D4">
        <w:rPr>
          <w:rFonts w:hint="eastAsia"/>
          <w:color w:val="000000"/>
          <w:sz w:val="24"/>
          <w:szCs w:val="20"/>
          <w:lang w:eastAsia="ru-RU"/>
        </w:rPr>
        <w:t>разработка</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выпуск</w:t>
      </w:r>
      <w:r w:rsidRPr="006634D4">
        <w:rPr>
          <w:color w:val="000000"/>
          <w:sz w:val="24"/>
          <w:szCs w:val="20"/>
          <w:lang w:eastAsia="ru-RU"/>
        </w:rPr>
        <w:t xml:space="preserve"> </w:t>
      </w:r>
      <w:r w:rsidRPr="006634D4">
        <w:rPr>
          <w:rFonts w:hint="eastAsia"/>
          <w:color w:val="000000"/>
          <w:sz w:val="24"/>
          <w:szCs w:val="20"/>
          <w:lang w:eastAsia="ru-RU"/>
        </w:rPr>
        <w:t>методических</w:t>
      </w:r>
      <w:r w:rsidRPr="006634D4">
        <w:rPr>
          <w:color w:val="000000"/>
          <w:sz w:val="24"/>
          <w:szCs w:val="20"/>
          <w:lang w:eastAsia="ru-RU"/>
        </w:rPr>
        <w:t xml:space="preserve"> </w:t>
      </w:r>
      <w:r w:rsidRPr="006634D4">
        <w:rPr>
          <w:rFonts w:hint="eastAsia"/>
          <w:color w:val="000000"/>
          <w:sz w:val="24"/>
          <w:szCs w:val="20"/>
          <w:lang w:eastAsia="ru-RU"/>
        </w:rPr>
        <w:t>рекомендаций</w:t>
      </w:r>
      <w:r w:rsidRPr="006634D4">
        <w:rPr>
          <w:color w:val="000000"/>
          <w:sz w:val="24"/>
          <w:szCs w:val="20"/>
          <w:lang w:eastAsia="ru-RU"/>
        </w:rPr>
        <w:t xml:space="preserve"> </w:t>
      </w:r>
      <w:r w:rsidRPr="006634D4">
        <w:rPr>
          <w:rFonts w:hint="eastAsia"/>
          <w:color w:val="000000"/>
          <w:sz w:val="24"/>
          <w:szCs w:val="20"/>
          <w:lang w:eastAsia="ru-RU"/>
        </w:rPr>
        <w:t>для</w:t>
      </w:r>
      <w:r w:rsidRPr="006634D4">
        <w:rPr>
          <w:color w:val="000000"/>
          <w:sz w:val="24"/>
          <w:szCs w:val="20"/>
          <w:lang w:eastAsia="ru-RU"/>
        </w:rPr>
        <w:t xml:space="preserve"> </w:t>
      </w:r>
      <w:r w:rsidRPr="006634D4">
        <w:rPr>
          <w:rFonts w:hint="eastAsia"/>
          <w:color w:val="000000"/>
          <w:sz w:val="24"/>
          <w:szCs w:val="20"/>
          <w:lang w:eastAsia="ru-RU"/>
        </w:rPr>
        <w:t>учителей</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w:t>
      </w:r>
      <w:r w:rsidRPr="006634D4">
        <w:rPr>
          <w:rFonts w:hint="eastAsia"/>
          <w:color w:val="000000"/>
          <w:sz w:val="24"/>
          <w:szCs w:val="20"/>
          <w:lang w:eastAsia="ru-RU"/>
        </w:rPr>
        <w:t>призванных</w:t>
      </w:r>
      <w:r w:rsidRPr="006634D4">
        <w:rPr>
          <w:color w:val="000000"/>
          <w:sz w:val="24"/>
          <w:szCs w:val="20"/>
          <w:lang w:eastAsia="ru-RU"/>
        </w:rPr>
        <w:t xml:space="preserve"> </w:t>
      </w:r>
      <w:r w:rsidRPr="006634D4">
        <w:rPr>
          <w:rFonts w:hint="eastAsia"/>
          <w:color w:val="000000"/>
          <w:sz w:val="24"/>
          <w:szCs w:val="20"/>
          <w:lang w:eastAsia="ru-RU"/>
        </w:rPr>
        <w:t>помочь</w:t>
      </w:r>
      <w:r w:rsidRPr="006634D4">
        <w:rPr>
          <w:color w:val="000000"/>
          <w:sz w:val="24"/>
          <w:szCs w:val="20"/>
          <w:lang w:eastAsia="ru-RU"/>
        </w:rPr>
        <w:t xml:space="preserve"> </w:t>
      </w:r>
      <w:r w:rsidRPr="006634D4">
        <w:rPr>
          <w:rFonts w:hint="eastAsia"/>
          <w:color w:val="000000"/>
          <w:sz w:val="24"/>
          <w:szCs w:val="20"/>
          <w:lang w:eastAsia="ru-RU"/>
        </w:rPr>
        <w:t>в</w:t>
      </w:r>
      <w:r>
        <w:rPr>
          <w:color w:val="000000"/>
          <w:sz w:val="24"/>
          <w:szCs w:val="20"/>
          <w:lang w:eastAsia="ru-RU"/>
        </w:rPr>
        <w:t> </w:t>
      </w:r>
      <w:r w:rsidRPr="006634D4">
        <w:rPr>
          <w:rFonts w:hint="eastAsia"/>
          <w:color w:val="000000"/>
          <w:sz w:val="24"/>
          <w:szCs w:val="20"/>
          <w:lang w:eastAsia="ru-RU"/>
        </w:rPr>
        <w:t>эффективной</w:t>
      </w:r>
      <w:r w:rsidRPr="006634D4">
        <w:rPr>
          <w:color w:val="000000"/>
          <w:sz w:val="24"/>
          <w:szCs w:val="20"/>
          <w:lang w:eastAsia="ru-RU"/>
        </w:rPr>
        <w:t xml:space="preserve"> </w:t>
      </w:r>
      <w:r w:rsidRPr="006634D4">
        <w:rPr>
          <w:rFonts w:hint="eastAsia"/>
          <w:color w:val="000000"/>
          <w:sz w:val="24"/>
          <w:szCs w:val="20"/>
          <w:lang w:eastAsia="ru-RU"/>
        </w:rPr>
        <w:t>подготовке</w:t>
      </w:r>
      <w:r w:rsidRPr="006634D4">
        <w:rPr>
          <w:color w:val="000000"/>
          <w:sz w:val="24"/>
          <w:szCs w:val="20"/>
          <w:lang w:eastAsia="ru-RU"/>
        </w:rPr>
        <w:t xml:space="preserve"> </w:t>
      </w:r>
      <w:r w:rsidRPr="006634D4">
        <w:rPr>
          <w:rFonts w:hint="eastAsia"/>
          <w:color w:val="000000"/>
          <w:sz w:val="24"/>
          <w:szCs w:val="20"/>
          <w:lang w:eastAsia="ru-RU"/>
        </w:rPr>
        <w:t>учащихся</w:t>
      </w:r>
      <w:r w:rsidRPr="006634D4">
        <w:rPr>
          <w:color w:val="000000"/>
          <w:sz w:val="24"/>
          <w:szCs w:val="20"/>
          <w:lang w:eastAsia="ru-RU"/>
        </w:rPr>
        <w:t xml:space="preserve"> </w:t>
      </w:r>
      <w:r w:rsidRPr="006634D4">
        <w:rPr>
          <w:rFonts w:hint="eastAsia"/>
          <w:color w:val="000000"/>
          <w:sz w:val="24"/>
          <w:szCs w:val="20"/>
          <w:lang w:eastAsia="ru-RU"/>
        </w:rPr>
        <w:t>к</w:t>
      </w:r>
      <w:r w:rsidRPr="006634D4">
        <w:rPr>
          <w:color w:val="000000"/>
          <w:sz w:val="24"/>
          <w:szCs w:val="20"/>
          <w:lang w:eastAsia="ru-RU"/>
        </w:rPr>
        <w:t xml:space="preserve"> </w:t>
      </w:r>
      <w:r w:rsidRPr="006634D4">
        <w:rPr>
          <w:rFonts w:hint="eastAsia"/>
          <w:color w:val="000000"/>
          <w:sz w:val="24"/>
          <w:szCs w:val="20"/>
          <w:lang w:eastAsia="ru-RU"/>
        </w:rPr>
        <w:t>успешной</w:t>
      </w:r>
      <w:r w:rsidRPr="006634D4">
        <w:rPr>
          <w:color w:val="000000"/>
          <w:sz w:val="24"/>
          <w:szCs w:val="20"/>
          <w:lang w:eastAsia="ru-RU"/>
        </w:rPr>
        <w:t xml:space="preserve"> </w:t>
      </w:r>
      <w:r w:rsidRPr="006634D4">
        <w:rPr>
          <w:rFonts w:hint="eastAsia"/>
          <w:color w:val="000000"/>
          <w:sz w:val="24"/>
          <w:szCs w:val="20"/>
          <w:lang w:eastAsia="ru-RU"/>
        </w:rPr>
        <w:t>сдаче</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Эти</w:t>
      </w:r>
      <w:r w:rsidRPr="006634D4">
        <w:rPr>
          <w:color w:val="000000"/>
          <w:sz w:val="24"/>
          <w:szCs w:val="20"/>
          <w:lang w:eastAsia="ru-RU"/>
        </w:rPr>
        <w:t xml:space="preserve"> </w:t>
      </w:r>
      <w:r w:rsidRPr="006634D4">
        <w:rPr>
          <w:rFonts w:hint="eastAsia"/>
          <w:color w:val="000000"/>
          <w:sz w:val="24"/>
          <w:szCs w:val="20"/>
          <w:lang w:eastAsia="ru-RU"/>
        </w:rPr>
        <w:t>материалы</w:t>
      </w:r>
      <w:r w:rsidRPr="006634D4">
        <w:rPr>
          <w:color w:val="000000"/>
          <w:sz w:val="24"/>
          <w:szCs w:val="20"/>
          <w:lang w:eastAsia="ru-RU"/>
        </w:rPr>
        <w:t xml:space="preserve"> </w:t>
      </w:r>
      <w:r w:rsidRPr="006634D4">
        <w:rPr>
          <w:rFonts w:hint="eastAsia"/>
          <w:color w:val="000000"/>
          <w:sz w:val="24"/>
          <w:szCs w:val="20"/>
          <w:lang w:eastAsia="ru-RU"/>
        </w:rPr>
        <w:t>станут</w:t>
      </w:r>
      <w:r w:rsidRPr="006634D4">
        <w:rPr>
          <w:color w:val="000000"/>
          <w:sz w:val="24"/>
          <w:szCs w:val="20"/>
          <w:lang w:eastAsia="ru-RU"/>
        </w:rPr>
        <w:t xml:space="preserve"> </w:t>
      </w:r>
      <w:r w:rsidRPr="006634D4">
        <w:rPr>
          <w:rFonts w:hint="eastAsia"/>
          <w:color w:val="000000"/>
          <w:sz w:val="24"/>
          <w:szCs w:val="20"/>
          <w:lang w:eastAsia="ru-RU"/>
        </w:rPr>
        <w:t>ценным</w:t>
      </w:r>
      <w:r w:rsidRPr="006634D4">
        <w:rPr>
          <w:color w:val="000000"/>
          <w:sz w:val="24"/>
          <w:szCs w:val="20"/>
          <w:lang w:eastAsia="ru-RU"/>
        </w:rPr>
        <w:t xml:space="preserve"> </w:t>
      </w:r>
      <w:r w:rsidRPr="006634D4">
        <w:rPr>
          <w:rFonts w:hint="eastAsia"/>
          <w:color w:val="000000"/>
          <w:sz w:val="24"/>
          <w:szCs w:val="20"/>
          <w:lang w:eastAsia="ru-RU"/>
        </w:rPr>
        <w:t>ресурсом</w:t>
      </w:r>
      <w:r w:rsidRPr="006634D4">
        <w:rPr>
          <w:color w:val="000000"/>
          <w:sz w:val="24"/>
          <w:szCs w:val="20"/>
          <w:lang w:eastAsia="ru-RU"/>
        </w:rPr>
        <w:t xml:space="preserve"> </w:t>
      </w:r>
      <w:r w:rsidRPr="006634D4">
        <w:rPr>
          <w:rFonts w:hint="eastAsia"/>
          <w:color w:val="000000"/>
          <w:sz w:val="24"/>
          <w:szCs w:val="20"/>
          <w:lang w:eastAsia="ru-RU"/>
        </w:rPr>
        <w:t>для</w:t>
      </w:r>
      <w:r w:rsidRPr="006634D4">
        <w:rPr>
          <w:color w:val="000000"/>
          <w:sz w:val="24"/>
          <w:szCs w:val="20"/>
          <w:lang w:eastAsia="ru-RU"/>
        </w:rPr>
        <w:t xml:space="preserve"> </w:t>
      </w:r>
      <w:r w:rsidRPr="006634D4">
        <w:rPr>
          <w:rFonts w:hint="eastAsia"/>
          <w:color w:val="000000"/>
          <w:sz w:val="24"/>
          <w:szCs w:val="20"/>
          <w:lang w:eastAsia="ru-RU"/>
        </w:rPr>
        <w:t>педагогов</w:t>
      </w:r>
      <w:r w:rsidRPr="006634D4">
        <w:rPr>
          <w:color w:val="000000"/>
          <w:sz w:val="24"/>
          <w:szCs w:val="20"/>
          <w:lang w:eastAsia="ru-RU"/>
        </w:rPr>
        <w:t xml:space="preserve">, </w:t>
      </w:r>
      <w:r w:rsidRPr="006634D4">
        <w:rPr>
          <w:rFonts w:hint="eastAsia"/>
          <w:color w:val="000000"/>
          <w:sz w:val="24"/>
          <w:szCs w:val="20"/>
          <w:lang w:eastAsia="ru-RU"/>
        </w:rPr>
        <w:t>стремящихся</w:t>
      </w:r>
      <w:r w:rsidRPr="006634D4">
        <w:rPr>
          <w:color w:val="000000"/>
          <w:sz w:val="24"/>
          <w:szCs w:val="20"/>
          <w:lang w:eastAsia="ru-RU"/>
        </w:rPr>
        <w:t xml:space="preserve"> </w:t>
      </w:r>
      <w:r w:rsidRPr="006634D4">
        <w:rPr>
          <w:rFonts w:hint="eastAsia"/>
          <w:color w:val="000000"/>
          <w:sz w:val="24"/>
          <w:szCs w:val="20"/>
          <w:lang w:eastAsia="ru-RU"/>
        </w:rPr>
        <w:t>повысить</w:t>
      </w:r>
      <w:r w:rsidRPr="006634D4">
        <w:rPr>
          <w:color w:val="000000"/>
          <w:sz w:val="24"/>
          <w:szCs w:val="20"/>
          <w:lang w:eastAsia="ru-RU"/>
        </w:rPr>
        <w:t xml:space="preserve"> </w:t>
      </w:r>
      <w:r w:rsidRPr="006634D4">
        <w:rPr>
          <w:rFonts w:hint="eastAsia"/>
          <w:color w:val="000000"/>
          <w:sz w:val="24"/>
          <w:szCs w:val="20"/>
          <w:lang w:eastAsia="ru-RU"/>
        </w:rPr>
        <w:t>результаты</w:t>
      </w:r>
      <w:r w:rsidRPr="006634D4">
        <w:rPr>
          <w:color w:val="000000"/>
          <w:sz w:val="24"/>
          <w:szCs w:val="20"/>
          <w:lang w:eastAsia="ru-RU"/>
        </w:rPr>
        <w:t xml:space="preserve"> </w:t>
      </w:r>
      <w:r w:rsidRPr="006634D4">
        <w:rPr>
          <w:rFonts w:hint="eastAsia"/>
          <w:color w:val="000000"/>
          <w:sz w:val="24"/>
          <w:szCs w:val="20"/>
          <w:lang w:eastAsia="ru-RU"/>
        </w:rPr>
        <w:t>своих</w:t>
      </w:r>
      <w:r w:rsidRPr="006634D4">
        <w:rPr>
          <w:color w:val="000000"/>
          <w:sz w:val="24"/>
          <w:szCs w:val="20"/>
          <w:lang w:eastAsia="ru-RU"/>
        </w:rPr>
        <w:t xml:space="preserve"> </w:t>
      </w:r>
      <w:r w:rsidRPr="006634D4">
        <w:rPr>
          <w:rFonts w:hint="eastAsia"/>
          <w:color w:val="000000"/>
          <w:sz w:val="24"/>
          <w:szCs w:val="20"/>
          <w:lang w:eastAsia="ru-RU"/>
        </w:rPr>
        <w:t>учеников</w:t>
      </w:r>
      <w:r w:rsidRPr="006634D4">
        <w:rPr>
          <w:color w:val="000000"/>
          <w:sz w:val="24"/>
          <w:szCs w:val="20"/>
          <w:lang w:eastAsia="ru-RU"/>
        </w:rPr>
        <w:t>.</w:t>
      </w:r>
    </w:p>
    <w:p w:rsidR="0050574B" w:rsidRPr="000A442E" w:rsidRDefault="00924FDD" w:rsidP="0050574B">
      <w:pPr>
        <w:widowControl/>
        <w:autoSpaceDE/>
        <w:autoSpaceDN/>
        <w:ind w:firstLine="567"/>
        <w:jc w:val="both"/>
        <w:rPr>
          <w:i/>
          <w:color w:val="000000"/>
          <w:sz w:val="24"/>
          <w:szCs w:val="24"/>
          <w:lang w:eastAsia="ru-RU"/>
        </w:rPr>
      </w:pPr>
      <w:r>
        <w:rPr>
          <w:color w:val="000000"/>
          <w:sz w:val="24"/>
          <w:szCs w:val="24"/>
          <w:lang w:eastAsia="ru-RU"/>
        </w:rPr>
        <w:t>В течение</w:t>
      </w:r>
      <w:r w:rsidR="0050574B" w:rsidRPr="0050574B">
        <w:rPr>
          <w:color w:val="000000"/>
          <w:sz w:val="24"/>
          <w:szCs w:val="24"/>
          <w:lang w:eastAsia="ru-RU"/>
        </w:rPr>
        <w:t xml:space="preserve"> учебного года </w:t>
      </w:r>
      <w:r>
        <w:rPr>
          <w:color w:val="000000"/>
          <w:sz w:val="24"/>
          <w:szCs w:val="24"/>
          <w:lang w:eastAsia="ru-RU"/>
        </w:rPr>
        <w:t xml:space="preserve">методической службой </w:t>
      </w:r>
      <w:r w:rsidR="0050574B" w:rsidRPr="0050574B">
        <w:rPr>
          <w:color w:val="000000"/>
          <w:sz w:val="24"/>
          <w:szCs w:val="24"/>
          <w:lang w:eastAsia="ru-RU"/>
        </w:rPr>
        <w:t xml:space="preserve">были проведены </w:t>
      </w:r>
      <w:r>
        <w:rPr>
          <w:color w:val="000000"/>
          <w:sz w:val="24"/>
          <w:szCs w:val="24"/>
          <w:lang w:eastAsia="ru-RU"/>
        </w:rPr>
        <w:t xml:space="preserve">городские </w:t>
      </w:r>
      <w:r w:rsidR="0050574B" w:rsidRPr="000A442E">
        <w:rPr>
          <w:i/>
          <w:color w:val="000000"/>
          <w:sz w:val="24"/>
          <w:szCs w:val="24"/>
          <w:lang w:eastAsia="ru-RU"/>
        </w:rPr>
        <w:t>семинары:</w:t>
      </w:r>
    </w:p>
    <w:p w:rsidR="006634D4" w:rsidRPr="006634D4" w:rsidRDefault="006634D4" w:rsidP="006634D4">
      <w:pPr>
        <w:widowControl/>
        <w:autoSpaceDE/>
        <w:autoSpaceDN/>
        <w:ind w:firstLine="567"/>
        <w:jc w:val="both"/>
        <w:rPr>
          <w:color w:val="000000"/>
          <w:sz w:val="24"/>
          <w:szCs w:val="20"/>
          <w:lang w:eastAsia="ru-RU"/>
        </w:rPr>
      </w:pPr>
      <w:r>
        <w:rPr>
          <w:color w:val="000000"/>
          <w:sz w:val="24"/>
          <w:szCs w:val="20"/>
          <w:lang w:eastAsia="ru-RU"/>
        </w:rPr>
        <w:t>15.10.2025 – «</w:t>
      </w:r>
      <w:r w:rsidRPr="006634D4">
        <w:rPr>
          <w:rFonts w:hint="eastAsia"/>
          <w:color w:val="000000"/>
          <w:sz w:val="24"/>
          <w:szCs w:val="20"/>
          <w:lang w:eastAsia="ru-RU"/>
        </w:rPr>
        <w:t>Развитие</w:t>
      </w:r>
      <w:r w:rsidRPr="006634D4">
        <w:rPr>
          <w:color w:val="000000"/>
          <w:sz w:val="24"/>
          <w:szCs w:val="20"/>
          <w:lang w:eastAsia="ru-RU"/>
        </w:rPr>
        <w:t xml:space="preserve"> </w:t>
      </w:r>
      <w:r w:rsidRPr="006634D4">
        <w:rPr>
          <w:rFonts w:hint="eastAsia"/>
          <w:color w:val="000000"/>
          <w:sz w:val="24"/>
          <w:szCs w:val="20"/>
          <w:lang w:eastAsia="ru-RU"/>
        </w:rPr>
        <w:t>профессиональных</w:t>
      </w:r>
      <w:r w:rsidRPr="006634D4">
        <w:rPr>
          <w:color w:val="000000"/>
          <w:sz w:val="24"/>
          <w:szCs w:val="20"/>
          <w:lang w:eastAsia="ru-RU"/>
        </w:rPr>
        <w:t xml:space="preserve"> </w:t>
      </w:r>
      <w:r w:rsidRPr="006634D4">
        <w:rPr>
          <w:rFonts w:hint="eastAsia"/>
          <w:color w:val="000000"/>
          <w:sz w:val="24"/>
          <w:szCs w:val="20"/>
          <w:lang w:eastAsia="ru-RU"/>
        </w:rPr>
        <w:t>компетенций</w:t>
      </w:r>
      <w:r w:rsidRPr="006634D4">
        <w:rPr>
          <w:color w:val="000000"/>
          <w:sz w:val="24"/>
          <w:szCs w:val="20"/>
          <w:lang w:eastAsia="ru-RU"/>
        </w:rPr>
        <w:t xml:space="preserve"> </w:t>
      </w:r>
      <w:r w:rsidRPr="006634D4">
        <w:rPr>
          <w:rFonts w:hint="eastAsia"/>
          <w:color w:val="000000"/>
          <w:sz w:val="24"/>
          <w:szCs w:val="20"/>
          <w:lang w:eastAsia="ru-RU"/>
        </w:rPr>
        <w:t>учителей</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w:t>
      </w:r>
      <w:r w:rsidRPr="006634D4">
        <w:rPr>
          <w:rFonts w:hint="eastAsia"/>
          <w:color w:val="000000"/>
          <w:sz w:val="24"/>
          <w:szCs w:val="20"/>
          <w:lang w:eastAsia="ru-RU"/>
        </w:rPr>
        <w:t>как</w:t>
      </w:r>
      <w:r w:rsidRPr="006634D4">
        <w:rPr>
          <w:color w:val="000000"/>
          <w:sz w:val="24"/>
          <w:szCs w:val="20"/>
          <w:lang w:eastAsia="ru-RU"/>
        </w:rPr>
        <w:t xml:space="preserve"> </w:t>
      </w:r>
      <w:r w:rsidRPr="006634D4">
        <w:rPr>
          <w:rFonts w:hint="eastAsia"/>
          <w:color w:val="000000"/>
          <w:sz w:val="24"/>
          <w:szCs w:val="20"/>
          <w:lang w:eastAsia="ru-RU"/>
        </w:rPr>
        <w:t>фактор</w:t>
      </w:r>
      <w:r w:rsidRPr="006634D4">
        <w:rPr>
          <w:color w:val="000000"/>
          <w:sz w:val="24"/>
          <w:szCs w:val="20"/>
          <w:lang w:eastAsia="ru-RU"/>
        </w:rPr>
        <w:t xml:space="preserve"> </w:t>
      </w:r>
      <w:r w:rsidRPr="006634D4">
        <w:rPr>
          <w:rFonts w:hint="eastAsia"/>
          <w:color w:val="000000"/>
          <w:sz w:val="24"/>
          <w:szCs w:val="20"/>
          <w:lang w:eastAsia="ru-RU"/>
        </w:rPr>
        <w:t>повышения</w:t>
      </w:r>
      <w:r w:rsidRPr="006634D4">
        <w:rPr>
          <w:color w:val="000000"/>
          <w:sz w:val="24"/>
          <w:szCs w:val="20"/>
          <w:lang w:eastAsia="ru-RU"/>
        </w:rPr>
        <w:t xml:space="preserve"> </w:t>
      </w:r>
      <w:r w:rsidRPr="006634D4">
        <w:rPr>
          <w:rFonts w:hint="eastAsia"/>
          <w:color w:val="000000"/>
          <w:sz w:val="24"/>
          <w:szCs w:val="20"/>
          <w:lang w:eastAsia="ru-RU"/>
        </w:rPr>
        <w:t>качества</w:t>
      </w:r>
      <w:r w:rsidRPr="006634D4">
        <w:rPr>
          <w:color w:val="000000"/>
          <w:sz w:val="24"/>
          <w:szCs w:val="20"/>
          <w:lang w:eastAsia="ru-RU"/>
        </w:rPr>
        <w:t xml:space="preserve"> </w:t>
      </w:r>
      <w:r w:rsidRPr="006634D4">
        <w:rPr>
          <w:rFonts w:hint="eastAsia"/>
          <w:color w:val="000000"/>
          <w:sz w:val="24"/>
          <w:szCs w:val="20"/>
          <w:lang w:eastAsia="ru-RU"/>
        </w:rPr>
        <w:t>образования</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 xml:space="preserve"> </w:t>
      </w:r>
      <w:r w:rsidRPr="006634D4">
        <w:rPr>
          <w:rFonts w:hint="eastAsia"/>
          <w:color w:val="000000"/>
          <w:sz w:val="24"/>
          <w:szCs w:val="20"/>
          <w:lang w:eastAsia="ru-RU"/>
        </w:rPr>
        <w:t>условиях</w:t>
      </w:r>
      <w:r w:rsidRPr="006634D4">
        <w:rPr>
          <w:color w:val="000000"/>
          <w:sz w:val="24"/>
          <w:szCs w:val="20"/>
          <w:lang w:eastAsia="ru-RU"/>
        </w:rPr>
        <w:t xml:space="preserve"> </w:t>
      </w:r>
      <w:r w:rsidRPr="006634D4">
        <w:rPr>
          <w:rFonts w:hint="eastAsia"/>
          <w:color w:val="000000"/>
          <w:sz w:val="24"/>
          <w:szCs w:val="20"/>
          <w:lang w:eastAsia="ru-RU"/>
        </w:rPr>
        <w:t>реализации</w:t>
      </w:r>
      <w:r w:rsidRPr="006634D4">
        <w:rPr>
          <w:color w:val="000000"/>
          <w:sz w:val="24"/>
          <w:szCs w:val="20"/>
          <w:lang w:eastAsia="ru-RU"/>
        </w:rPr>
        <w:t xml:space="preserve"> </w:t>
      </w:r>
      <w:r w:rsidRPr="006634D4">
        <w:rPr>
          <w:rFonts w:hint="eastAsia"/>
          <w:color w:val="000000"/>
          <w:sz w:val="24"/>
          <w:szCs w:val="20"/>
          <w:lang w:eastAsia="ru-RU"/>
        </w:rPr>
        <w:t>обновленных</w:t>
      </w:r>
      <w:r w:rsidRPr="006634D4">
        <w:rPr>
          <w:color w:val="000000"/>
          <w:sz w:val="24"/>
          <w:szCs w:val="20"/>
          <w:lang w:eastAsia="ru-RU"/>
        </w:rPr>
        <w:t xml:space="preserve"> </w:t>
      </w:r>
      <w:r w:rsidRPr="006634D4">
        <w:rPr>
          <w:rFonts w:hint="eastAsia"/>
          <w:color w:val="000000"/>
          <w:sz w:val="24"/>
          <w:szCs w:val="20"/>
          <w:lang w:eastAsia="ru-RU"/>
        </w:rPr>
        <w:t>ФГОС</w:t>
      </w:r>
      <w:r>
        <w:rPr>
          <w:color w:val="000000"/>
          <w:sz w:val="24"/>
          <w:szCs w:val="20"/>
          <w:lang w:eastAsia="ru-RU"/>
        </w:rPr>
        <w:t>»</w:t>
      </w:r>
      <w:r w:rsidRPr="006634D4">
        <w:rPr>
          <w:color w:val="000000"/>
          <w:sz w:val="24"/>
          <w:szCs w:val="20"/>
          <w:lang w:eastAsia="ru-RU"/>
        </w:rPr>
        <w:t xml:space="preserve"> (методист ГАОУ ПО ИРО Зубенко В.А.</w:t>
      </w:r>
      <w:r>
        <w:rPr>
          <w:color w:val="000000"/>
          <w:sz w:val="24"/>
          <w:szCs w:val="20"/>
          <w:lang w:eastAsia="ru-RU"/>
        </w:rPr>
        <w:t>);</w:t>
      </w:r>
    </w:p>
    <w:p w:rsidR="006634D4" w:rsidRDefault="006634D4" w:rsidP="006634D4">
      <w:pPr>
        <w:widowControl/>
        <w:autoSpaceDE/>
        <w:autoSpaceDN/>
        <w:ind w:firstLine="567"/>
        <w:jc w:val="both"/>
        <w:rPr>
          <w:color w:val="000000"/>
          <w:sz w:val="24"/>
          <w:szCs w:val="20"/>
          <w:lang w:eastAsia="ru-RU"/>
        </w:rPr>
      </w:pPr>
      <w:r w:rsidRPr="006634D4">
        <w:rPr>
          <w:color w:val="000000"/>
          <w:sz w:val="24"/>
          <w:szCs w:val="20"/>
          <w:lang w:eastAsia="ru-RU"/>
        </w:rPr>
        <w:t>26.02.2026</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sidRPr="006634D4">
        <w:rPr>
          <w:rFonts w:hint="eastAsia"/>
          <w:color w:val="000000"/>
          <w:sz w:val="24"/>
          <w:szCs w:val="20"/>
          <w:lang w:eastAsia="ru-RU"/>
        </w:rPr>
        <w:t>Теоретические</w:t>
      </w:r>
      <w:r w:rsidRPr="006634D4">
        <w:rPr>
          <w:color w:val="000000"/>
          <w:sz w:val="24"/>
          <w:szCs w:val="20"/>
          <w:lang w:eastAsia="ru-RU"/>
        </w:rPr>
        <w:t xml:space="preserve"> </w:t>
      </w:r>
      <w:r w:rsidRPr="006634D4">
        <w:rPr>
          <w:rFonts w:hint="eastAsia"/>
          <w:color w:val="000000"/>
          <w:sz w:val="24"/>
          <w:szCs w:val="20"/>
          <w:lang w:eastAsia="ru-RU"/>
        </w:rPr>
        <w:t>вопросы</w:t>
      </w:r>
      <w:r w:rsidRPr="006634D4">
        <w:rPr>
          <w:color w:val="000000"/>
          <w:sz w:val="24"/>
          <w:szCs w:val="20"/>
          <w:lang w:eastAsia="ru-RU"/>
        </w:rPr>
        <w:t xml:space="preserve"> </w:t>
      </w:r>
      <w:r w:rsidRPr="006634D4">
        <w:rPr>
          <w:rFonts w:hint="eastAsia"/>
          <w:color w:val="000000"/>
          <w:sz w:val="24"/>
          <w:szCs w:val="20"/>
          <w:lang w:eastAsia="ru-RU"/>
        </w:rPr>
        <w:t>подготовки</w:t>
      </w:r>
      <w:r w:rsidRPr="006634D4">
        <w:rPr>
          <w:color w:val="000000"/>
          <w:sz w:val="24"/>
          <w:szCs w:val="20"/>
          <w:lang w:eastAsia="ru-RU"/>
        </w:rPr>
        <w:t xml:space="preserve"> </w:t>
      </w:r>
      <w:r w:rsidRPr="006634D4">
        <w:rPr>
          <w:rFonts w:hint="eastAsia"/>
          <w:color w:val="000000"/>
          <w:sz w:val="24"/>
          <w:szCs w:val="20"/>
          <w:lang w:eastAsia="ru-RU"/>
        </w:rPr>
        <w:t>к</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химии</w:t>
      </w:r>
      <w:r>
        <w:rPr>
          <w:color w:val="000000"/>
          <w:sz w:val="24"/>
          <w:szCs w:val="20"/>
          <w:lang w:eastAsia="ru-RU"/>
        </w:rPr>
        <w:t xml:space="preserve">. </w:t>
      </w:r>
      <w:r w:rsidRPr="006634D4">
        <w:rPr>
          <w:rFonts w:hint="eastAsia"/>
          <w:color w:val="000000"/>
          <w:sz w:val="24"/>
          <w:szCs w:val="20"/>
          <w:lang w:eastAsia="ru-RU"/>
        </w:rPr>
        <w:t>Решение</w:t>
      </w:r>
      <w:r w:rsidRPr="006634D4">
        <w:rPr>
          <w:color w:val="000000"/>
          <w:sz w:val="24"/>
          <w:szCs w:val="20"/>
          <w:lang w:eastAsia="ru-RU"/>
        </w:rPr>
        <w:t xml:space="preserve"> </w:t>
      </w:r>
      <w:r w:rsidRPr="006634D4">
        <w:rPr>
          <w:rFonts w:hint="eastAsia"/>
          <w:color w:val="000000"/>
          <w:sz w:val="24"/>
          <w:szCs w:val="20"/>
          <w:lang w:eastAsia="ru-RU"/>
        </w:rPr>
        <w:t>заданий</w:t>
      </w:r>
      <w:r w:rsidRPr="006634D4">
        <w:rPr>
          <w:color w:val="000000"/>
          <w:sz w:val="24"/>
          <w:szCs w:val="20"/>
          <w:lang w:eastAsia="ru-RU"/>
        </w:rPr>
        <w:t xml:space="preserve"> </w:t>
      </w:r>
      <w:r w:rsidRPr="006634D4">
        <w:rPr>
          <w:rFonts w:hint="eastAsia"/>
          <w:color w:val="000000"/>
          <w:sz w:val="24"/>
          <w:szCs w:val="20"/>
          <w:lang w:eastAsia="ru-RU"/>
        </w:rPr>
        <w:t>№</w:t>
      </w:r>
      <w:r w:rsidRPr="006634D4">
        <w:rPr>
          <w:color w:val="000000"/>
          <w:sz w:val="24"/>
          <w:szCs w:val="20"/>
          <w:lang w:eastAsia="ru-RU"/>
        </w:rPr>
        <w:t xml:space="preserve"> 29, 30, 31 </w:t>
      </w:r>
      <w:r w:rsidRPr="006634D4">
        <w:rPr>
          <w:rFonts w:hint="eastAsia"/>
          <w:color w:val="000000"/>
          <w:sz w:val="24"/>
          <w:szCs w:val="20"/>
          <w:lang w:eastAsia="ru-RU"/>
        </w:rPr>
        <w:t>открытой</w:t>
      </w:r>
      <w:r w:rsidRPr="006634D4">
        <w:rPr>
          <w:color w:val="000000"/>
          <w:sz w:val="24"/>
          <w:szCs w:val="20"/>
          <w:lang w:eastAsia="ru-RU"/>
        </w:rPr>
        <w:t xml:space="preserve"> </w:t>
      </w:r>
      <w:r w:rsidRPr="006634D4">
        <w:rPr>
          <w:rFonts w:hint="eastAsia"/>
          <w:color w:val="000000"/>
          <w:sz w:val="24"/>
          <w:szCs w:val="20"/>
          <w:lang w:eastAsia="ru-RU"/>
        </w:rPr>
        <w:t>части</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(методист ГАОУ ПО ИРО Зубенко В.А.)</w:t>
      </w:r>
      <w:r>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color w:val="000000"/>
          <w:sz w:val="24"/>
          <w:szCs w:val="20"/>
          <w:lang w:eastAsia="ru-RU"/>
        </w:rPr>
        <w:lastRenderedPageBreak/>
        <w:t>17.03.2026</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sidRPr="006634D4">
        <w:rPr>
          <w:rFonts w:hint="eastAsia"/>
          <w:color w:val="000000"/>
          <w:sz w:val="24"/>
          <w:szCs w:val="20"/>
          <w:lang w:eastAsia="ru-RU"/>
        </w:rPr>
        <w:t>Исследовательская</w:t>
      </w:r>
      <w:r w:rsidRPr="006634D4">
        <w:rPr>
          <w:color w:val="000000"/>
          <w:sz w:val="24"/>
          <w:szCs w:val="20"/>
          <w:lang w:eastAsia="ru-RU"/>
        </w:rPr>
        <w:t xml:space="preserve"> </w:t>
      </w:r>
      <w:r w:rsidRPr="006634D4">
        <w:rPr>
          <w:rFonts w:hint="eastAsia"/>
          <w:color w:val="000000"/>
          <w:sz w:val="24"/>
          <w:szCs w:val="20"/>
          <w:lang w:eastAsia="ru-RU"/>
        </w:rPr>
        <w:t>деятельность</w:t>
      </w:r>
      <w:r w:rsidRPr="006634D4">
        <w:rPr>
          <w:color w:val="000000"/>
          <w:sz w:val="24"/>
          <w:szCs w:val="20"/>
          <w:lang w:eastAsia="ru-RU"/>
        </w:rPr>
        <w:t xml:space="preserve"> </w:t>
      </w:r>
      <w:r w:rsidRPr="006634D4">
        <w:rPr>
          <w:rFonts w:hint="eastAsia"/>
          <w:color w:val="000000"/>
          <w:sz w:val="24"/>
          <w:szCs w:val="20"/>
          <w:lang w:eastAsia="ru-RU"/>
        </w:rPr>
        <w:t>на</w:t>
      </w:r>
      <w:r w:rsidRPr="006634D4">
        <w:rPr>
          <w:color w:val="000000"/>
          <w:sz w:val="24"/>
          <w:szCs w:val="20"/>
          <w:lang w:eastAsia="ru-RU"/>
        </w:rPr>
        <w:t xml:space="preserve"> </w:t>
      </w:r>
      <w:r w:rsidRPr="006634D4">
        <w:rPr>
          <w:rFonts w:hint="eastAsia"/>
          <w:color w:val="000000"/>
          <w:sz w:val="24"/>
          <w:szCs w:val="20"/>
          <w:lang w:eastAsia="ru-RU"/>
        </w:rPr>
        <w:t>уроках</w:t>
      </w:r>
      <w:r w:rsidRPr="006634D4">
        <w:rPr>
          <w:color w:val="000000"/>
          <w:sz w:val="24"/>
          <w:szCs w:val="20"/>
          <w:lang w:eastAsia="ru-RU"/>
        </w:rPr>
        <w:t xml:space="preserve"> </w:t>
      </w:r>
      <w:r w:rsidRPr="006634D4">
        <w:rPr>
          <w:rFonts w:hint="eastAsia"/>
          <w:color w:val="000000"/>
          <w:sz w:val="24"/>
          <w:szCs w:val="20"/>
          <w:lang w:eastAsia="ru-RU"/>
        </w:rPr>
        <w:t>химии</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во</w:t>
      </w:r>
      <w:r w:rsidRPr="006634D4">
        <w:rPr>
          <w:color w:val="000000"/>
          <w:sz w:val="24"/>
          <w:szCs w:val="20"/>
          <w:lang w:eastAsia="ru-RU"/>
        </w:rPr>
        <w:t xml:space="preserve"> </w:t>
      </w:r>
      <w:r w:rsidRPr="006634D4">
        <w:rPr>
          <w:rFonts w:hint="eastAsia"/>
          <w:color w:val="000000"/>
          <w:sz w:val="24"/>
          <w:szCs w:val="20"/>
          <w:lang w:eastAsia="ru-RU"/>
        </w:rPr>
        <w:t>внеурочное</w:t>
      </w:r>
      <w:r w:rsidRPr="006634D4">
        <w:rPr>
          <w:color w:val="000000"/>
          <w:sz w:val="24"/>
          <w:szCs w:val="20"/>
          <w:lang w:eastAsia="ru-RU"/>
        </w:rPr>
        <w:t xml:space="preserve"> </w:t>
      </w:r>
      <w:r w:rsidRPr="006634D4">
        <w:rPr>
          <w:rFonts w:hint="eastAsia"/>
          <w:color w:val="000000"/>
          <w:sz w:val="24"/>
          <w:szCs w:val="20"/>
          <w:lang w:eastAsia="ru-RU"/>
        </w:rPr>
        <w:t>время</w:t>
      </w:r>
      <w:r w:rsidRPr="006634D4">
        <w:rPr>
          <w:color w:val="000000"/>
          <w:sz w:val="24"/>
          <w:szCs w:val="20"/>
          <w:lang w:eastAsia="ru-RU"/>
        </w:rPr>
        <w:t xml:space="preserve"> </w:t>
      </w:r>
      <w:r w:rsidRPr="006634D4">
        <w:rPr>
          <w:rFonts w:hint="eastAsia"/>
          <w:color w:val="000000"/>
          <w:sz w:val="24"/>
          <w:szCs w:val="20"/>
          <w:lang w:eastAsia="ru-RU"/>
        </w:rPr>
        <w:t>с</w:t>
      </w:r>
      <w:r>
        <w:rPr>
          <w:color w:val="000000"/>
          <w:sz w:val="24"/>
          <w:szCs w:val="20"/>
          <w:lang w:eastAsia="ru-RU"/>
        </w:rPr>
        <w:t> </w:t>
      </w:r>
      <w:r w:rsidRPr="006634D4">
        <w:rPr>
          <w:rFonts w:hint="eastAsia"/>
          <w:color w:val="000000"/>
          <w:sz w:val="24"/>
          <w:szCs w:val="20"/>
          <w:lang w:eastAsia="ru-RU"/>
        </w:rPr>
        <w:t>использованием</w:t>
      </w:r>
      <w:r w:rsidRPr="006634D4">
        <w:rPr>
          <w:color w:val="000000"/>
          <w:sz w:val="24"/>
          <w:szCs w:val="20"/>
          <w:lang w:eastAsia="ru-RU"/>
        </w:rPr>
        <w:t xml:space="preserve"> </w:t>
      </w:r>
      <w:r w:rsidRPr="006634D4">
        <w:rPr>
          <w:rFonts w:hint="eastAsia"/>
          <w:color w:val="000000"/>
          <w:sz w:val="24"/>
          <w:szCs w:val="20"/>
          <w:lang w:eastAsia="ru-RU"/>
        </w:rPr>
        <w:t>оборудования</w:t>
      </w:r>
      <w:r w:rsidRPr="006634D4">
        <w:rPr>
          <w:color w:val="000000"/>
          <w:sz w:val="24"/>
          <w:szCs w:val="20"/>
          <w:lang w:eastAsia="ru-RU"/>
        </w:rPr>
        <w:t xml:space="preserve"> </w:t>
      </w:r>
      <w:r w:rsidRPr="006634D4">
        <w:rPr>
          <w:rFonts w:hint="eastAsia"/>
          <w:color w:val="000000"/>
          <w:sz w:val="24"/>
          <w:szCs w:val="20"/>
          <w:lang w:eastAsia="ru-RU"/>
        </w:rPr>
        <w:t>центров</w:t>
      </w:r>
      <w:r w:rsidRPr="006634D4">
        <w:rPr>
          <w:color w:val="000000"/>
          <w:sz w:val="24"/>
          <w:szCs w:val="20"/>
          <w:lang w:eastAsia="ru-RU"/>
        </w:rPr>
        <w:t xml:space="preserve"> </w:t>
      </w:r>
      <w:r w:rsidRPr="006634D4">
        <w:rPr>
          <w:rFonts w:hint="eastAsia"/>
          <w:color w:val="000000"/>
          <w:sz w:val="24"/>
          <w:szCs w:val="20"/>
          <w:lang w:eastAsia="ru-RU"/>
        </w:rPr>
        <w:t>«Точка</w:t>
      </w:r>
      <w:r w:rsidRPr="006634D4">
        <w:rPr>
          <w:color w:val="000000"/>
          <w:sz w:val="24"/>
          <w:szCs w:val="20"/>
          <w:lang w:eastAsia="ru-RU"/>
        </w:rPr>
        <w:t xml:space="preserve"> </w:t>
      </w:r>
      <w:r w:rsidRPr="006634D4">
        <w:rPr>
          <w:rFonts w:hint="eastAsia"/>
          <w:color w:val="000000"/>
          <w:sz w:val="24"/>
          <w:szCs w:val="20"/>
          <w:lang w:eastAsia="ru-RU"/>
        </w:rPr>
        <w:t>роста»</w:t>
      </w:r>
      <w:r>
        <w:rPr>
          <w:color w:val="000000"/>
          <w:sz w:val="24"/>
          <w:szCs w:val="20"/>
          <w:lang w:eastAsia="ru-RU"/>
        </w:rPr>
        <w:t>»</w:t>
      </w:r>
      <w:r w:rsidRPr="006634D4">
        <w:rPr>
          <w:rFonts w:ascii="XO Thames" w:hAnsi="XO Thames"/>
          <w:color w:val="000000"/>
          <w:sz w:val="28"/>
          <w:szCs w:val="20"/>
          <w:lang w:eastAsia="ru-RU"/>
        </w:rPr>
        <w:t xml:space="preserve"> </w:t>
      </w:r>
      <w:r w:rsidRPr="006634D4">
        <w:rPr>
          <w:color w:val="000000"/>
          <w:sz w:val="24"/>
          <w:szCs w:val="20"/>
          <w:lang w:eastAsia="ru-RU"/>
        </w:rPr>
        <w:t>(</w:t>
      </w:r>
      <w:r>
        <w:rPr>
          <w:color w:val="000000"/>
          <w:sz w:val="24"/>
          <w:szCs w:val="20"/>
          <w:lang w:eastAsia="ru-RU"/>
        </w:rPr>
        <w:t>н</w:t>
      </w:r>
      <w:r w:rsidRPr="006634D4">
        <w:rPr>
          <w:color w:val="000000"/>
          <w:sz w:val="24"/>
          <w:szCs w:val="20"/>
          <w:lang w:eastAsia="ru-RU"/>
        </w:rPr>
        <w:t xml:space="preserve">ачальник центра ГАОУ ПО ИРО Блажко Л.Г. </w:t>
      </w:r>
      <w:r w:rsidRPr="006634D4">
        <w:rPr>
          <w:rFonts w:hint="eastAsia"/>
          <w:color w:val="000000"/>
          <w:sz w:val="24"/>
          <w:szCs w:val="20"/>
          <w:lang w:eastAsia="ru-RU"/>
        </w:rPr>
        <w:t>методист</w:t>
      </w:r>
      <w:r w:rsidRPr="006634D4">
        <w:rPr>
          <w:color w:val="000000"/>
          <w:sz w:val="24"/>
          <w:szCs w:val="20"/>
          <w:lang w:eastAsia="ru-RU"/>
        </w:rPr>
        <w:t xml:space="preserve"> </w:t>
      </w:r>
      <w:r w:rsidRPr="006634D4">
        <w:rPr>
          <w:rFonts w:hint="eastAsia"/>
          <w:color w:val="000000"/>
          <w:sz w:val="24"/>
          <w:szCs w:val="20"/>
          <w:lang w:eastAsia="ru-RU"/>
        </w:rPr>
        <w:t>ГАОУ</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ИРО</w:t>
      </w:r>
      <w:r w:rsidRPr="006634D4">
        <w:rPr>
          <w:color w:val="000000"/>
          <w:sz w:val="24"/>
          <w:szCs w:val="20"/>
          <w:lang w:eastAsia="ru-RU"/>
        </w:rPr>
        <w:t xml:space="preserve"> </w:t>
      </w:r>
      <w:r w:rsidRPr="006634D4">
        <w:rPr>
          <w:rFonts w:hint="eastAsia"/>
          <w:color w:val="000000"/>
          <w:sz w:val="24"/>
          <w:szCs w:val="20"/>
          <w:lang w:eastAsia="ru-RU"/>
        </w:rPr>
        <w:t>Зубенко</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w:t>
      </w:r>
      <w:r>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Pr>
          <w:color w:val="000000"/>
          <w:sz w:val="24"/>
          <w:szCs w:val="20"/>
          <w:lang w:eastAsia="ru-RU"/>
        </w:rPr>
        <w:t>01.04.2026 – «</w:t>
      </w:r>
      <w:r w:rsidRPr="006634D4">
        <w:rPr>
          <w:rFonts w:hint="eastAsia"/>
          <w:color w:val="000000"/>
          <w:sz w:val="24"/>
          <w:szCs w:val="20"/>
          <w:lang w:eastAsia="ru-RU"/>
        </w:rPr>
        <w:t>Центр</w:t>
      </w:r>
      <w:r w:rsidRPr="006634D4">
        <w:rPr>
          <w:color w:val="000000"/>
          <w:sz w:val="24"/>
          <w:szCs w:val="20"/>
          <w:lang w:eastAsia="ru-RU"/>
        </w:rPr>
        <w:t xml:space="preserve"> </w:t>
      </w:r>
      <w:r w:rsidRPr="006634D4">
        <w:rPr>
          <w:rFonts w:hint="eastAsia"/>
          <w:color w:val="000000"/>
          <w:sz w:val="24"/>
          <w:szCs w:val="20"/>
          <w:lang w:eastAsia="ru-RU"/>
        </w:rPr>
        <w:t>«Точка</w:t>
      </w:r>
      <w:r w:rsidRPr="006634D4">
        <w:rPr>
          <w:color w:val="000000"/>
          <w:sz w:val="24"/>
          <w:szCs w:val="20"/>
          <w:lang w:eastAsia="ru-RU"/>
        </w:rPr>
        <w:t xml:space="preserve"> </w:t>
      </w:r>
      <w:r w:rsidRPr="006634D4">
        <w:rPr>
          <w:rFonts w:hint="eastAsia"/>
          <w:color w:val="000000"/>
          <w:sz w:val="24"/>
          <w:szCs w:val="20"/>
          <w:lang w:eastAsia="ru-RU"/>
        </w:rPr>
        <w:t>роста»</w:t>
      </w:r>
      <w:r w:rsidRPr="006634D4">
        <w:rPr>
          <w:color w:val="000000"/>
          <w:sz w:val="24"/>
          <w:szCs w:val="20"/>
          <w:lang w:eastAsia="ru-RU"/>
        </w:rPr>
        <w:t xml:space="preserve"> </w:t>
      </w:r>
      <w:r w:rsidRPr="006634D4">
        <w:rPr>
          <w:rFonts w:hint="eastAsia"/>
          <w:color w:val="000000"/>
          <w:sz w:val="24"/>
          <w:szCs w:val="20"/>
          <w:lang w:eastAsia="ru-RU"/>
        </w:rPr>
        <w:t>как</w:t>
      </w:r>
      <w:r w:rsidRPr="006634D4">
        <w:rPr>
          <w:color w:val="000000"/>
          <w:sz w:val="24"/>
          <w:szCs w:val="20"/>
          <w:lang w:eastAsia="ru-RU"/>
        </w:rPr>
        <w:t xml:space="preserve"> </w:t>
      </w:r>
      <w:r w:rsidRPr="006634D4">
        <w:rPr>
          <w:rFonts w:hint="eastAsia"/>
          <w:color w:val="000000"/>
          <w:sz w:val="24"/>
          <w:szCs w:val="20"/>
          <w:lang w:eastAsia="ru-RU"/>
        </w:rPr>
        <w:t>ресурс</w:t>
      </w:r>
      <w:r w:rsidRPr="006634D4">
        <w:rPr>
          <w:color w:val="000000"/>
          <w:sz w:val="24"/>
          <w:szCs w:val="20"/>
          <w:lang w:eastAsia="ru-RU"/>
        </w:rPr>
        <w:t xml:space="preserve"> </w:t>
      </w:r>
      <w:r w:rsidRPr="006634D4">
        <w:rPr>
          <w:rFonts w:hint="eastAsia"/>
          <w:color w:val="000000"/>
          <w:sz w:val="24"/>
          <w:szCs w:val="20"/>
          <w:lang w:eastAsia="ru-RU"/>
        </w:rPr>
        <w:t>формирования</w:t>
      </w:r>
      <w:r w:rsidRPr="006634D4">
        <w:rPr>
          <w:color w:val="000000"/>
          <w:sz w:val="24"/>
          <w:szCs w:val="20"/>
          <w:lang w:eastAsia="ru-RU"/>
        </w:rPr>
        <w:t xml:space="preserve"> </w:t>
      </w:r>
      <w:r w:rsidRPr="006634D4">
        <w:rPr>
          <w:rFonts w:hint="eastAsia"/>
          <w:color w:val="000000"/>
          <w:sz w:val="24"/>
          <w:szCs w:val="20"/>
          <w:lang w:eastAsia="ru-RU"/>
        </w:rPr>
        <w:t>современных</w:t>
      </w:r>
      <w:r>
        <w:rPr>
          <w:color w:val="000000"/>
          <w:sz w:val="24"/>
          <w:szCs w:val="20"/>
          <w:lang w:eastAsia="ru-RU"/>
        </w:rPr>
        <w:t xml:space="preserve"> </w:t>
      </w:r>
      <w:r w:rsidRPr="006634D4">
        <w:rPr>
          <w:rFonts w:hint="eastAsia"/>
          <w:color w:val="000000"/>
          <w:sz w:val="24"/>
          <w:szCs w:val="20"/>
          <w:lang w:eastAsia="ru-RU"/>
        </w:rPr>
        <w:t>компетенций</w:t>
      </w:r>
      <w:r w:rsidRPr="006634D4">
        <w:rPr>
          <w:color w:val="000000"/>
          <w:sz w:val="24"/>
          <w:szCs w:val="20"/>
          <w:lang w:eastAsia="ru-RU"/>
        </w:rPr>
        <w:t xml:space="preserve"> </w:t>
      </w:r>
      <w:r w:rsidRPr="006634D4">
        <w:rPr>
          <w:rFonts w:hint="eastAsia"/>
          <w:color w:val="000000"/>
          <w:sz w:val="24"/>
          <w:szCs w:val="20"/>
          <w:lang w:eastAsia="ru-RU"/>
        </w:rPr>
        <w:t>обучающихся</w:t>
      </w:r>
      <w:r>
        <w:rPr>
          <w:color w:val="000000"/>
          <w:sz w:val="24"/>
          <w:szCs w:val="20"/>
          <w:lang w:eastAsia="ru-RU"/>
        </w:rPr>
        <w:t>»</w:t>
      </w:r>
      <w:r w:rsidRPr="006634D4">
        <w:rPr>
          <w:rFonts w:ascii="XO Thames" w:hAnsi="XO Thames"/>
          <w:color w:val="000000"/>
          <w:sz w:val="28"/>
          <w:szCs w:val="20"/>
          <w:lang w:eastAsia="ru-RU"/>
        </w:rPr>
        <w:t xml:space="preserve"> </w:t>
      </w:r>
      <w:r w:rsidRPr="006634D4">
        <w:rPr>
          <w:color w:val="000000"/>
          <w:sz w:val="24"/>
          <w:szCs w:val="20"/>
          <w:lang w:eastAsia="ru-RU"/>
        </w:rPr>
        <w:t>(</w:t>
      </w:r>
      <w:r>
        <w:rPr>
          <w:color w:val="000000"/>
          <w:sz w:val="24"/>
          <w:szCs w:val="20"/>
          <w:lang w:eastAsia="ru-RU"/>
        </w:rPr>
        <w:t>н</w:t>
      </w:r>
      <w:r w:rsidRPr="006634D4">
        <w:rPr>
          <w:color w:val="000000"/>
          <w:sz w:val="24"/>
          <w:szCs w:val="20"/>
          <w:lang w:eastAsia="ru-RU"/>
        </w:rPr>
        <w:t>ачальник</w:t>
      </w:r>
      <w:r>
        <w:rPr>
          <w:color w:val="000000"/>
          <w:sz w:val="24"/>
          <w:szCs w:val="20"/>
          <w:lang w:eastAsia="ru-RU"/>
        </w:rPr>
        <w:t xml:space="preserve"> центра ГАОУ ПО ИРО Блажко Л.Г., </w:t>
      </w:r>
      <w:r w:rsidRPr="006634D4">
        <w:rPr>
          <w:rFonts w:hint="eastAsia"/>
          <w:color w:val="000000"/>
          <w:sz w:val="24"/>
          <w:szCs w:val="20"/>
          <w:lang w:eastAsia="ru-RU"/>
        </w:rPr>
        <w:t>методист</w:t>
      </w:r>
      <w:r w:rsidRPr="006634D4">
        <w:rPr>
          <w:color w:val="000000"/>
          <w:sz w:val="24"/>
          <w:szCs w:val="20"/>
          <w:lang w:eastAsia="ru-RU"/>
        </w:rPr>
        <w:t xml:space="preserve"> </w:t>
      </w:r>
      <w:r w:rsidRPr="006634D4">
        <w:rPr>
          <w:rFonts w:hint="eastAsia"/>
          <w:color w:val="000000"/>
          <w:sz w:val="24"/>
          <w:szCs w:val="20"/>
          <w:lang w:eastAsia="ru-RU"/>
        </w:rPr>
        <w:t>ГАОУ</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ИРО</w:t>
      </w:r>
      <w:r w:rsidRPr="006634D4">
        <w:rPr>
          <w:color w:val="000000"/>
          <w:sz w:val="24"/>
          <w:szCs w:val="20"/>
          <w:lang w:eastAsia="ru-RU"/>
        </w:rPr>
        <w:t xml:space="preserve"> </w:t>
      </w:r>
      <w:r w:rsidRPr="006634D4">
        <w:rPr>
          <w:rFonts w:hint="eastAsia"/>
          <w:color w:val="000000"/>
          <w:sz w:val="24"/>
          <w:szCs w:val="20"/>
          <w:lang w:eastAsia="ru-RU"/>
        </w:rPr>
        <w:t>Зубенко</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w:t>
      </w:r>
      <w:r>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Pr>
          <w:color w:val="000000"/>
          <w:sz w:val="24"/>
          <w:szCs w:val="20"/>
          <w:lang w:eastAsia="ru-RU"/>
        </w:rPr>
        <w:t>21.05.2026 – «</w:t>
      </w:r>
      <w:r w:rsidRPr="006634D4">
        <w:rPr>
          <w:rFonts w:hint="eastAsia"/>
          <w:color w:val="000000"/>
          <w:sz w:val="24"/>
          <w:szCs w:val="20"/>
          <w:lang w:eastAsia="ru-RU"/>
        </w:rPr>
        <w:t>Педагогические</w:t>
      </w:r>
      <w:r w:rsidRPr="006634D4">
        <w:rPr>
          <w:color w:val="000000"/>
          <w:sz w:val="24"/>
          <w:szCs w:val="20"/>
          <w:lang w:eastAsia="ru-RU"/>
        </w:rPr>
        <w:t xml:space="preserve"> </w:t>
      </w:r>
      <w:r w:rsidRPr="006634D4">
        <w:rPr>
          <w:rFonts w:hint="eastAsia"/>
          <w:color w:val="000000"/>
          <w:sz w:val="24"/>
          <w:szCs w:val="20"/>
          <w:lang w:eastAsia="ru-RU"/>
        </w:rPr>
        <w:t>технологии</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 xml:space="preserve"> </w:t>
      </w:r>
      <w:r w:rsidRPr="006634D4">
        <w:rPr>
          <w:rFonts w:hint="eastAsia"/>
          <w:color w:val="000000"/>
          <w:sz w:val="24"/>
          <w:szCs w:val="20"/>
          <w:lang w:eastAsia="ru-RU"/>
        </w:rPr>
        <w:t>реализации</w:t>
      </w:r>
      <w:r w:rsidRPr="006634D4">
        <w:rPr>
          <w:color w:val="000000"/>
          <w:sz w:val="24"/>
          <w:szCs w:val="20"/>
          <w:lang w:eastAsia="ru-RU"/>
        </w:rPr>
        <w:t xml:space="preserve"> </w:t>
      </w:r>
      <w:r w:rsidRPr="006634D4">
        <w:rPr>
          <w:rFonts w:hint="eastAsia"/>
          <w:color w:val="000000"/>
          <w:sz w:val="24"/>
          <w:szCs w:val="20"/>
          <w:lang w:eastAsia="ru-RU"/>
        </w:rPr>
        <w:t>системно</w:t>
      </w:r>
      <w:r w:rsidRPr="006634D4">
        <w:rPr>
          <w:color w:val="000000"/>
          <w:sz w:val="24"/>
          <w:szCs w:val="20"/>
          <w:lang w:eastAsia="ru-RU"/>
        </w:rPr>
        <w:t>-</w:t>
      </w:r>
      <w:r w:rsidRPr="006634D4">
        <w:rPr>
          <w:rFonts w:hint="eastAsia"/>
          <w:color w:val="000000"/>
          <w:sz w:val="24"/>
          <w:szCs w:val="20"/>
          <w:lang w:eastAsia="ru-RU"/>
        </w:rPr>
        <w:t>деятельностного</w:t>
      </w:r>
      <w:r w:rsidRPr="006634D4">
        <w:rPr>
          <w:color w:val="000000"/>
          <w:sz w:val="24"/>
          <w:szCs w:val="20"/>
          <w:lang w:eastAsia="ru-RU"/>
        </w:rPr>
        <w:t xml:space="preserve"> </w:t>
      </w:r>
      <w:r w:rsidRPr="006634D4">
        <w:rPr>
          <w:rFonts w:hint="eastAsia"/>
          <w:color w:val="000000"/>
          <w:sz w:val="24"/>
          <w:szCs w:val="20"/>
          <w:lang w:eastAsia="ru-RU"/>
        </w:rPr>
        <w:t>подхода</w:t>
      </w:r>
      <w:r w:rsidRPr="006634D4">
        <w:rPr>
          <w:color w:val="000000"/>
          <w:sz w:val="24"/>
          <w:szCs w:val="20"/>
          <w:lang w:eastAsia="ru-RU"/>
        </w:rPr>
        <w:t xml:space="preserve"> </w:t>
      </w:r>
      <w:r w:rsidRPr="006634D4">
        <w:rPr>
          <w:rFonts w:hint="eastAsia"/>
          <w:color w:val="000000"/>
          <w:sz w:val="24"/>
          <w:szCs w:val="20"/>
          <w:lang w:eastAsia="ru-RU"/>
        </w:rPr>
        <w:t>на</w:t>
      </w:r>
      <w:r w:rsidRPr="006634D4">
        <w:rPr>
          <w:color w:val="000000"/>
          <w:sz w:val="24"/>
          <w:szCs w:val="20"/>
          <w:lang w:eastAsia="ru-RU"/>
        </w:rPr>
        <w:t xml:space="preserve"> </w:t>
      </w:r>
      <w:r w:rsidRPr="006634D4">
        <w:rPr>
          <w:rFonts w:hint="eastAsia"/>
          <w:color w:val="000000"/>
          <w:sz w:val="24"/>
          <w:szCs w:val="20"/>
          <w:lang w:eastAsia="ru-RU"/>
        </w:rPr>
        <w:t>уроках</w:t>
      </w:r>
      <w:r w:rsidRPr="006634D4">
        <w:rPr>
          <w:color w:val="000000"/>
          <w:sz w:val="24"/>
          <w:szCs w:val="20"/>
          <w:lang w:eastAsia="ru-RU"/>
        </w:rPr>
        <w:t xml:space="preserve"> </w:t>
      </w:r>
      <w:r w:rsidRPr="006634D4">
        <w:rPr>
          <w:rFonts w:hint="eastAsia"/>
          <w:color w:val="000000"/>
          <w:sz w:val="24"/>
          <w:szCs w:val="20"/>
          <w:lang w:eastAsia="ru-RU"/>
        </w:rPr>
        <w:t>химии</w:t>
      </w:r>
      <w:r>
        <w:rPr>
          <w:color w:val="000000"/>
          <w:sz w:val="24"/>
          <w:szCs w:val="20"/>
          <w:lang w:eastAsia="ru-RU"/>
        </w:rPr>
        <w:t>»</w:t>
      </w:r>
      <w:r w:rsidRPr="006634D4">
        <w:rPr>
          <w:color w:val="000000"/>
          <w:sz w:val="24"/>
          <w:szCs w:val="20"/>
          <w:lang w:eastAsia="ru-RU"/>
        </w:rPr>
        <w:t xml:space="preserve"> (</w:t>
      </w:r>
      <w:r w:rsidRPr="006634D4">
        <w:rPr>
          <w:rFonts w:hint="eastAsia"/>
          <w:color w:val="000000"/>
          <w:sz w:val="24"/>
          <w:szCs w:val="20"/>
          <w:lang w:eastAsia="ru-RU"/>
        </w:rPr>
        <w:t>методист</w:t>
      </w:r>
      <w:r w:rsidRPr="006634D4">
        <w:rPr>
          <w:color w:val="000000"/>
          <w:sz w:val="24"/>
          <w:szCs w:val="20"/>
          <w:lang w:eastAsia="ru-RU"/>
        </w:rPr>
        <w:t xml:space="preserve"> </w:t>
      </w:r>
      <w:r w:rsidRPr="006634D4">
        <w:rPr>
          <w:rFonts w:hint="eastAsia"/>
          <w:color w:val="000000"/>
          <w:sz w:val="24"/>
          <w:szCs w:val="20"/>
          <w:lang w:eastAsia="ru-RU"/>
        </w:rPr>
        <w:t>ГАОУ</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ИРО</w:t>
      </w:r>
      <w:r w:rsidRPr="006634D4">
        <w:rPr>
          <w:color w:val="000000"/>
          <w:sz w:val="24"/>
          <w:szCs w:val="20"/>
          <w:lang w:eastAsia="ru-RU"/>
        </w:rPr>
        <w:t xml:space="preserve"> </w:t>
      </w:r>
      <w:r w:rsidRPr="006634D4">
        <w:rPr>
          <w:rFonts w:hint="eastAsia"/>
          <w:color w:val="000000"/>
          <w:sz w:val="24"/>
          <w:szCs w:val="20"/>
          <w:lang w:eastAsia="ru-RU"/>
        </w:rPr>
        <w:t>Зубенко</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w:t>
      </w:r>
      <w:r>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color w:val="000000"/>
          <w:sz w:val="24"/>
          <w:szCs w:val="20"/>
          <w:lang w:eastAsia="ru-RU"/>
        </w:rPr>
        <w:t>26.05.2026</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sidRPr="006634D4">
        <w:rPr>
          <w:rFonts w:hint="eastAsia"/>
          <w:color w:val="000000"/>
          <w:sz w:val="24"/>
          <w:szCs w:val="20"/>
          <w:lang w:eastAsia="ru-RU"/>
        </w:rPr>
        <w:t>Решение</w:t>
      </w:r>
      <w:r w:rsidRPr="006634D4">
        <w:rPr>
          <w:color w:val="000000"/>
          <w:sz w:val="24"/>
          <w:szCs w:val="20"/>
          <w:lang w:eastAsia="ru-RU"/>
        </w:rPr>
        <w:t xml:space="preserve"> </w:t>
      </w:r>
      <w:r w:rsidRPr="006634D4">
        <w:rPr>
          <w:rFonts w:hint="eastAsia"/>
          <w:color w:val="000000"/>
          <w:sz w:val="24"/>
          <w:szCs w:val="20"/>
          <w:lang w:eastAsia="ru-RU"/>
        </w:rPr>
        <w:t>задач</w:t>
      </w:r>
      <w:r w:rsidRPr="006634D4">
        <w:rPr>
          <w:color w:val="000000"/>
          <w:sz w:val="24"/>
          <w:szCs w:val="20"/>
          <w:lang w:eastAsia="ru-RU"/>
        </w:rPr>
        <w:t xml:space="preserve"> </w:t>
      </w:r>
      <w:r w:rsidRPr="006634D4">
        <w:rPr>
          <w:rFonts w:hint="eastAsia"/>
          <w:color w:val="000000"/>
          <w:sz w:val="24"/>
          <w:szCs w:val="20"/>
          <w:lang w:eastAsia="ru-RU"/>
        </w:rPr>
        <w:t>открытой</w:t>
      </w:r>
      <w:r w:rsidRPr="006634D4">
        <w:rPr>
          <w:color w:val="000000"/>
          <w:sz w:val="24"/>
          <w:szCs w:val="20"/>
          <w:lang w:eastAsia="ru-RU"/>
        </w:rPr>
        <w:t xml:space="preserve"> </w:t>
      </w:r>
      <w:r w:rsidRPr="006634D4">
        <w:rPr>
          <w:rFonts w:hint="eastAsia"/>
          <w:color w:val="000000"/>
          <w:sz w:val="24"/>
          <w:szCs w:val="20"/>
          <w:lang w:eastAsia="ru-RU"/>
        </w:rPr>
        <w:t>части</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химии</w:t>
      </w:r>
      <w:r>
        <w:rPr>
          <w:color w:val="000000"/>
          <w:sz w:val="24"/>
          <w:szCs w:val="20"/>
          <w:lang w:eastAsia="ru-RU"/>
        </w:rPr>
        <w:t xml:space="preserve">» </w:t>
      </w:r>
      <w:r w:rsidRPr="006634D4">
        <w:rPr>
          <w:color w:val="000000"/>
          <w:sz w:val="24"/>
          <w:szCs w:val="20"/>
          <w:lang w:eastAsia="ru-RU"/>
        </w:rPr>
        <w:t>(</w:t>
      </w:r>
      <w:r w:rsidRPr="006634D4">
        <w:rPr>
          <w:rFonts w:hint="eastAsia"/>
          <w:color w:val="000000"/>
          <w:sz w:val="24"/>
          <w:szCs w:val="20"/>
          <w:lang w:eastAsia="ru-RU"/>
        </w:rPr>
        <w:t>методист</w:t>
      </w:r>
      <w:r w:rsidRPr="006634D4">
        <w:rPr>
          <w:color w:val="000000"/>
          <w:sz w:val="24"/>
          <w:szCs w:val="20"/>
          <w:lang w:eastAsia="ru-RU"/>
        </w:rPr>
        <w:t xml:space="preserve"> </w:t>
      </w:r>
      <w:r w:rsidRPr="006634D4">
        <w:rPr>
          <w:rFonts w:hint="eastAsia"/>
          <w:color w:val="000000"/>
          <w:sz w:val="24"/>
          <w:szCs w:val="20"/>
          <w:lang w:eastAsia="ru-RU"/>
        </w:rPr>
        <w:t>ГАОУ</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ИРО</w:t>
      </w:r>
      <w:r w:rsidRPr="006634D4">
        <w:rPr>
          <w:color w:val="000000"/>
          <w:sz w:val="24"/>
          <w:szCs w:val="20"/>
          <w:lang w:eastAsia="ru-RU"/>
        </w:rPr>
        <w:t xml:space="preserve"> </w:t>
      </w:r>
      <w:r w:rsidRPr="006634D4">
        <w:rPr>
          <w:rFonts w:hint="eastAsia"/>
          <w:color w:val="000000"/>
          <w:sz w:val="24"/>
          <w:szCs w:val="20"/>
          <w:lang w:eastAsia="ru-RU"/>
        </w:rPr>
        <w:t>Зубенко</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w:t>
      </w:r>
      <w:r w:rsidRPr="006634D4">
        <w:rPr>
          <w:rFonts w:hint="eastAsia"/>
          <w:color w:val="000000"/>
          <w:sz w:val="24"/>
          <w:szCs w:val="20"/>
          <w:lang w:eastAsia="ru-RU"/>
        </w:rPr>
        <w:t>А</w:t>
      </w:r>
      <w:r w:rsidRPr="006634D4">
        <w:rPr>
          <w:color w:val="000000"/>
          <w:sz w:val="24"/>
          <w:szCs w:val="20"/>
          <w:lang w:eastAsia="ru-RU"/>
        </w:rPr>
        <w:t xml:space="preserve">., учитель химии Гимназии № 1 </w:t>
      </w:r>
      <w:r>
        <w:rPr>
          <w:color w:val="000000"/>
          <w:sz w:val="24"/>
          <w:szCs w:val="20"/>
          <w:lang w:eastAsia="ru-RU"/>
        </w:rPr>
        <w:t>Змиевская А.А.</w:t>
      </w:r>
      <w:r w:rsidRPr="006634D4">
        <w:rPr>
          <w:color w:val="000000"/>
          <w:sz w:val="24"/>
          <w:szCs w:val="20"/>
          <w:lang w:eastAsia="ru-RU"/>
        </w:rPr>
        <w:t>)</w:t>
      </w:r>
      <w:r>
        <w:rPr>
          <w:color w:val="000000"/>
          <w:sz w:val="24"/>
          <w:szCs w:val="20"/>
          <w:lang w:eastAsia="ru-RU"/>
        </w:rPr>
        <w:t>.</w:t>
      </w:r>
    </w:p>
    <w:p w:rsidR="0050574B" w:rsidRPr="0050574B" w:rsidRDefault="0050574B" w:rsidP="0050574B">
      <w:pPr>
        <w:widowControl/>
        <w:autoSpaceDE/>
        <w:autoSpaceDN/>
        <w:ind w:firstLine="567"/>
        <w:jc w:val="both"/>
        <w:rPr>
          <w:color w:val="000000"/>
          <w:sz w:val="24"/>
          <w:szCs w:val="24"/>
          <w:lang w:eastAsia="ru-RU"/>
        </w:rPr>
      </w:pPr>
      <w:r w:rsidRPr="0050574B">
        <w:rPr>
          <w:color w:val="000000"/>
          <w:sz w:val="24"/>
          <w:szCs w:val="24"/>
          <w:lang w:eastAsia="ru-RU"/>
        </w:rPr>
        <w:t xml:space="preserve">Учителя химии поделились своим опытом преподавания на </w:t>
      </w:r>
      <w:r w:rsidRPr="00E5314E">
        <w:rPr>
          <w:i/>
          <w:color w:val="000000"/>
          <w:sz w:val="24"/>
          <w:szCs w:val="24"/>
          <w:lang w:eastAsia="ru-RU"/>
        </w:rPr>
        <w:t>мастер-классах</w:t>
      </w:r>
      <w:r w:rsidRPr="0050574B">
        <w:rPr>
          <w:color w:val="000000"/>
          <w:sz w:val="24"/>
          <w:szCs w:val="24"/>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color w:val="000000"/>
          <w:sz w:val="24"/>
          <w:szCs w:val="20"/>
          <w:lang w:eastAsia="ru-RU"/>
        </w:rPr>
        <w:t>06.11.</w:t>
      </w:r>
      <w:r>
        <w:rPr>
          <w:color w:val="000000"/>
          <w:sz w:val="24"/>
          <w:szCs w:val="20"/>
          <w:lang w:eastAsia="ru-RU"/>
        </w:rPr>
        <w:t>20</w:t>
      </w:r>
      <w:r w:rsidRPr="006634D4">
        <w:rPr>
          <w:color w:val="000000"/>
          <w:sz w:val="24"/>
          <w:szCs w:val="20"/>
          <w:lang w:eastAsia="ru-RU"/>
        </w:rPr>
        <w:t>25</w:t>
      </w:r>
      <w:r>
        <w:rPr>
          <w:color w:val="000000"/>
          <w:sz w:val="24"/>
          <w:szCs w:val="20"/>
          <w:lang w:eastAsia="ru-RU"/>
        </w:rPr>
        <w:t xml:space="preserve"> – </w:t>
      </w:r>
      <w:r w:rsidRPr="006634D4">
        <w:rPr>
          <w:color w:val="000000"/>
          <w:sz w:val="24"/>
          <w:szCs w:val="20"/>
          <w:lang w:eastAsia="ru-RU"/>
        </w:rPr>
        <w:t>«Метапредметный подход к преподаванию химии» (методист ГАОУ ПО ИРО Зубенко В.А.)</w:t>
      </w:r>
      <w:r>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color w:val="000000"/>
          <w:sz w:val="24"/>
          <w:szCs w:val="20"/>
          <w:lang w:eastAsia="ru-RU"/>
        </w:rPr>
        <w:t>11.12.</w:t>
      </w:r>
      <w:r>
        <w:rPr>
          <w:color w:val="000000"/>
          <w:sz w:val="24"/>
          <w:szCs w:val="20"/>
          <w:lang w:eastAsia="ru-RU"/>
        </w:rPr>
        <w:t>20</w:t>
      </w:r>
      <w:r w:rsidRPr="006634D4">
        <w:rPr>
          <w:color w:val="000000"/>
          <w:sz w:val="24"/>
          <w:szCs w:val="20"/>
          <w:lang w:eastAsia="ru-RU"/>
        </w:rPr>
        <w:t>25</w:t>
      </w:r>
      <w:r>
        <w:rPr>
          <w:color w:val="000000"/>
          <w:sz w:val="24"/>
          <w:szCs w:val="20"/>
          <w:lang w:eastAsia="ru-RU"/>
        </w:rPr>
        <w:t xml:space="preserve"> – «</w:t>
      </w:r>
      <w:r w:rsidRPr="006634D4">
        <w:rPr>
          <w:rFonts w:hint="eastAsia"/>
          <w:color w:val="000000"/>
          <w:sz w:val="24"/>
          <w:szCs w:val="20"/>
          <w:lang w:eastAsia="ru-RU"/>
        </w:rPr>
        <w:t>Практикум</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решению</w:t>
      </w:r>
      <w:r w:rsidRPr="006634D4">
        <w:rPr>
          <w:color w:val="000000"/>
          <w:sz w:val="24"/>
          <w:szCs w:val="20"/>
          <w:lang w:eastAsia="ru-RU"/>
        </w:rPr>
        <w:t xml:space="preserve"> </w:t>
      </w:r>
      <w:r w:rsidRPr="006634D4">
        <w:rPr>
          <w:rFonts w:hint="eastAsia"/>
          <w:color w:val="000000"/>
          <w:sz w:val="24"/>
          <w:szCs w:val="20"/>
          <w:lang w:eastAsia="ru-RU"/>
        </w:rPr>
        <w:t>задач</w:t>
      </w:r>
      <w:r w:rsidRPr="006634D4">
        <w:rPr>
          <w:color w:val="000000"/>
          <w:sz w:val="24"/>
          <w:szCs w:val="20"/>
          <w:lang w:eastAsia="ru-RU"/>
        </w:rPr>
        <w:t xml:space="preserve"> </w:t>
      </w:r>
      <w:r w:rsidRPr="006634D4">
        <w:rPr>
          <w:rFonts w:hint="eastAsia"/>
          <w:color w:val="000000"/>
          <w:sz w:val="24"/>
          <w:szCs w:val="20"/>
          <w:lang w:eastAsia="ru-RU"/>
        </w:rPr>
        <w:t>ЕГЭ</w:t>
      </w:r>
      <w:r w:rsidRPr="006634D4">
        <w:rPr>
          <w:color w:val="000000"/>
          <w:sz w:val="24"/>
          <w:szCs w:val="20"/>
          <w:lang w:eastAsia="ru-RU"/>
        </w:rPr>
        <w:t xml:space="preserve"> </w:t>
      </w:r>
      <w:r w:rsidRPr="006634D4">
        <w:rPr>
          <w:rFonts w:hint="eastAsia"/>
          <w:color w:val="000000"/>
          <w:sz w:val="24"/>
          <w:szCs w:val="20"/>
          <w:lang w:eastAsia="ru-RU"/>
        </w:rPr>
        <w:t>по</w:t>
      </w:r>
      <w:r w:rsidRPr="006634D4">
        <w:rPr>
          <w:color w:val="000000"/>
          <w:sz w:val="24"/>
          <w:szCs w:val="20"/>
          <w:lang w:eastAsia="ru-RU"/>
        </w:rPr>
        <w:t xml:space="preserve"> </w:t>
      </w:r>
      <w:r w:rsidRPr="006634D4">
        <w:rPr>
          <w:rFonts w:hint="eastAsia"/>
          <w:color w:val="000000"/>
          <w:sz w:val="24"/>
          <w:szCs w:val="20"/>
          <w:lang w:eastAsia="ru-RU"/>
        </w:rPr>
        <w:t>химии</w:t>
      </w:r>
      <w:r>
        <w:rPr>
          <w:color w:val="000000"/>
          <w:sz w:val="24"/>
          <w:szCs w:val="20"/>
          <w:lang w:eastAsia="ru-RU"/>
        </w:rPr>
        <w:t>»</w:t>
      </w:r>
      <w:r w:rsidRPr="006634D4">
        <w:rPr>
          <w:color w:val="000000"/>
          <w:sz w:val="24"/>
          <w:szCs w:val="20"/>
          <w:lang w:eastAsia="ru-RU"/>
        </w:rPr>
        <w:t xml:space="preserve"> (методист ГАОУ ПО ИРО Зубенко В.А.)</w:t>
      </w:r>
      <w:r>
        <w:rPr>
          <w:color w:val="000000"/>
          <w:sz w:val="24"/>
          <w:szCs w:val="20"/>
          <w:lang w:eastAsia="ru-RU"/>
        </w:rPr>
        <w:t>;</w:t>
      </w:r>
    </w:p>
    <w:p w:rsidR="006634D4" w:rsidRPr="006634D4" w:rsidRDefault="006634D4" w:rsidP="006634D4">
      <w:pPr>
        <w:widowControl/>
        <w:autoSpaceDE/>
        <w:autoSpaceDN/>
        <w:ind w:firstLine="567"/>
        <w:jc w:val="both"/>
        <w:rPr>
          <w:color w:val="000000"/>
          <w:sz w:val="24"/>
          <w:szCs w:val="20"/>
          <w:lang w:eastAsia="ru-RU"/>
        </w:rPr>
      </w:pPr>
      <w:r w:rsidRPr="006634D4">
        <w:rPr>
          <w:color w:val="000000"/>
          <w:sz w:val="24"/>
          <w:szCs w:val="20"/>
          <w:lang w:eastAsia="ru-RU"/>
        </w:rPr>
        <w:t>17.04.2026</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Pr>
          <w:rFonts w:ascii="XO Thames" w:hAnsi="XO Thames" w:hint="eastAsia"/>
          <w:color w:val="000000"/>
          <w:sz w:val="28"/>
          <w:szCs w:val="20"/>
          <w:lang w:eastAsia="ru-RU"/>
        </w:rPr>
        <w:t xml:space="preserve"> </w:t>
      </w:r>
      <w:r>
        <w:rPr>
          <w:rFonts w:ascii="XO Thames" w:hAnsi="XO Thames"/>
          <w:color w:val="000000"/>
          <w:sz w:val="28"/>
          <w:szCs w:val="20"/>
          <w:lang w:eastAsia="ru-RU"/>
        </w:rPr>
        <w:t>«</w:t>
      </w:r>
      <w:r w:rsidRPr="006634D4">
        <w:rPr>
          <w:rFonts w:hint="eastAsia"/>
          <w:color w:val="000000"/>
          <w:sz w:val="24"/>
          <w:szCs w:val="20"/>
          <w:lang w:eastAsia="ru-RU"/>
        </w:rPr>
        <w:t>Использование</w:t>
      </w:r>
      <w:r w:rsidRPr="006634D4">
        <w:rPr>
          <w:color w:val="000000"/>
          <w:sz w:val="24"/>
          <w:szCs w:val="20"/>
          <w:lang w:eastAsia="ru-RU"/>
        </w:rPr>
        <w:t xml:space="preserve"> </w:t>
      </w:r>
      <w:r w:rsidRPr="006634D4">
        <w:rPr>
          <w:rFonts w:hint="eastAsia"/>
          <w:color w:val="000000"/>
          <w:sz w:val="24"/>
          <w:szCs w:val="20"/>
          <w:lang w:eastAsia="ru-RU"/>
        </w:rPr>
        <w:t>ситуационных</w:t>
      </w:r>
      <w:r w:rsidRPr="006634D4">
        <w:rPr>
          <w:color w:val="000000"/>
          <w:sz w:val="24"/>
          <w:szCs w:val="20"/>
          <w:lang w:eastAsia="ru-RU"/>
        </w:rPr>
        <w:t xml:space="preserve"> </w:t>
      </w:r>
      <w:r w:rsidRPr="006634D4">
        <w:rPr>
          <w:rFonts w:hint="eastAsia"/>
          <w:color w:val="000000"/>
          <w:sz w:val="24"/>
          <w:szCs w:val="20"/>
          <w:lang w:eastAsia="ru-RU"/>
        </w:rPr>
        <w:t>задач</w:t>
      </w:r>
      <w:r w:rsidRPr="006634D4">
        <w:rPr>
          <w:color w:val="000000"/>
          <w:sz w:val="24"/>
          <w:szCs w:val="20"/>
          <w:lang w:eastAsia="ru-RU"/>
        </w:rPr>
        <w:t xml:space="preserve"> </w:t>
      </w:r>
      <w:r w:rsidRPr="006634D4">
        <w:rPr>
          <w:rFonts w:hint="eastAsia"/>
          <w:color w:val="000000"/>
          <w:sz w:val="24"/>
          <w:szCs w:val="20"/>
          <w:lang w:eastAsia="ru-RU"/>
        </w:rPr>
        <w:t>в</w:t>
      </w:r>
      <w:r w:rsidRPr="006634D4">
        <w:rPr>
          <w:color w:val="000000"/>
          <w:sz w:val="24"/>
          <w:szCs w:val="20"/>
          <w:lang w:eastAsia="ru-RU"/>
        </w:rPr>
        <w:t xml:space="preserve"> </w:t>
      </w:r>
      <w:r w:rsidRPr="006634D4">
        <w:rPr>
          <w:rFonts w:hint="eastAsia"/>
          <w:color w:val="000000"/>
          <w:sz w:val="24"/>
          <w:szCs w:val="20"/>
          <w:lang w:eastAsia="ru-RU"/>
        </w:rPr>
        <w:t>процессе</w:t>
      </w:r>
      <w:r w:rsidRPr="006634D4">
        <w:rPr>
          <w:color w:val="000000"/>
          <w:sz w:val="24"/>
          <w:szCs w:val="20"/>
          <w:lang w:eastAsia="ru-RU"/>
        </w:rPr>
        <w:t xml:space="preserve"> </w:t>
      </w:r>
      <w:r w:rsidRPr="006634D4">
        <w:rPr>
          <w:rFonts w:hint="eastAsia"/>
          <w:color w:val="000000"/>
          <w:sz w:val="24"/>
          <w:szCs w:val="20"/>
          <w:lang w:eastAsia="ru-RU"/>
        </w:rPr>
        <w:t>преподавания</w:t>
      </w:r>
      <w:r w:rsidRPr="006634D4">
        <w:rPr>
          <w:color w:val="000000"/>
          <w:sz w:val="24"/>
          <w:szCs w:val="20"/>
          <w:lang w:eastAsia="ru-RU"/>
        </w:rPr>
        <w:t xml:space="preserve"> </w:t>
      </w:r>
      <w:r w:rsidRPr="006634D4">
        <w:rPr>
          <w:rFonts w:hint="eastAsia"/>
          <w:color w:val="000000"/>
          <w:sz w:val="24"/>
          <w:szCs w:val="20"/>
          <w:lang w:eastAsia="ru-RU"/>
        </w:rPr>
        <w:t>учебного</w:t>
      </w:r>
      <w:r w:rsidRPr="006634D4">
        <w:rPr>
          <w:color w:val="000000"/>
          <w:sz w:val="24"/>
          <w:szCs w:val="20"/>
          <w:lang w:eastAsia="ru-RU"/>
        </w:rPr>
        <w:t xml:space="preserve"> </w:t>
      </w:r>
      <w:r w:rsidRPr="006634D4">
        <w:rPr>
          <w:rFonts w:hint="eastAsia"/>
          <w:color w:val="000000"/>
          <w:sz w:val="24"/>
          <w:szCs w:val="20"/>
          <w:lang w:eastAsia="ru-RU"/>
        </w:rPr>
        <w:t>предметов</w:t>
      </w:r>
      <w:r w:rsidRPr="006634D4">
        <w:rPr>
          <w:color w:val="000000"/>
          <w:sz w:val="24"/>
          <w:szCs w:val="20"/>
          <w:lang w:eastAsia="ru-RU"/>
        </w:rPr>
        <w:t xml:space="preserve"> </w:t>
      </w:r>
      <w:r w:rsidRPr="006634D4">
        <w:rPr>
          <w:rFonts w:hint="eastAsia"/>
          <w:color w:val="000000"/>
          <w:sz w:val="24"/>
          <w:szCs w:val="20"/>
          <w:lang w:eastAsia="ru-RU"/>
        </w:rPr>
        <w:t>«Химия»</w:t>
      </w:r>
      <w:r w:rsidRPr="006634D4">
        <w:rPr>
          <w:color w:val="000000"/>
          <w:sz w:val="24"/>
          <w:szCs w:val="20"/>
          <w:lang w:eastAsia="ru-RU"/>
        </w:rPr>
        <w:t xml:space="preserve"> </w:t>
      </w:r>
      <w:r w:rsidRPr="006634D4">
        <w:rPr>
          <w:rFonts w:hint="eastAsia"/>
          <w:color w:val="000000"/>
          <w:sz w:val="24"/>
          <w:szCs w:val="20"/>
          <w:lang w:eastAsia="ru-RU"/>
        </w:rPr>
        <w:t>и</w:t>
      </w:r>
      <w:r w:rsidRPr="006634D4">
        <w:rPr>
          <w:color w:val="000000"/>
          <w:sz w:val="24"/>
          <w:szCs w:val="20"/>
          <w:lang w:eastAsia="ru-RU"/>
        </w:rPr>
        <w:t xml:space="preserve"> </w:t>
      </w:r>
      <w:r w:rsidRPr="006634D4">
        <w:rPr>
          <w:rFonts w:hint="eastAsia"/>
          <w:color w:val="000000"/>
          <w:sz w:val="24"/>
          <w:szCs w:val="20"/>
          <w:lang w:eastAsia="ru-RU"/>
        </w:rPr>
        <w:t>«Биология»</w:t>
      </w:r>
      <w:r w:rsidRPr="006634D4">
        <w:rPr>
          <w:color w:val="000000"/>
          <w:sz w:val="24"/>
          <w:szCs w:val="20"/>
          <w:lang w:eastAsia="ru-RU"/>
        </w:rPr>
        <w:t xml:space="preserve"> </w:t>
      </w:r>
      <w:r w:rsidRPr="006634D4">
        <w:rPr>
          <w:rFonts w:hint="eastAsia"/>
          <w:color w:val="000000"/>
          <w:sz w:val="24"/>
          <w:szCs w:val="20"/>
          <w:lang w:eastAsia="ru-RU"/>
        </w:rPr>
        <w:t>как</w:t>
      </w:r>
      <w:r w:rsidRPr="006634D4">
        <w:rPr>
          <w:color w:val="000000"/>
          <w:sz w:val="24"/>
          <w:szCs w:val="20"/>
          <w:lang w:eastAsia="ru-RU"/>
        </w:rPr>
        <w:t xml:space="preserve"> </w:t>
      </w:r>
      <w:r w:rsidRPr="006634D4">
        <w:rPr>
          <w:rFonts w:hint="eastAsia"/>
          <w:color w:val="000000"/>
          <w:sz w:val="24"/>
          <w:szCs w:val="20"/>
          <w:lang w:eastAsia="ru-RU"/>
        </w:rPr>
        <w:t>средство</w:t>
      </w:r>
      <w:r w:rsidRPr="006634D4">
        <w:rPr>
          <w:color w:val="000000"/>
          <w:sz w:val="24"/>
          <w:szCs w:val="20"/>
          <w:lang w:eastAsia="ru-RU"/>
        </w:rPr>
        <w:t xml:space="preserve"> </w:t>
      </w:r>
      <w:r w:rsidRPr="006634D4">
        <w:rPr>
          <w:rFonts w:hint="eastAsia"/>
          <w:color w:val="000000"/>
          <w:sz w:val="24"/>
          <w:szCs w:val="20"/>
          <w:lang w:eastAsia="ru-RU"/>
        </w:rPr>
        <w:t>формирования</w:t>
      </w:r>
      <w:r w:rsidRPr="006634D4">
        <w:rPr>
          <w:color w:val="000000"/>
          <w:sz w:val="24"/>
          <w:szCs w:val="20"/>
          <w:lang w:eastAsia="ru-RU"/>
        </w:rPr>
        <w:t xml:space="preserve"> </w:t>
      </w:r>
      <w:r w:rsidRPr="006634D4">
        <w:rPr>
          <w:rFonts w:hint="eastAsia"/>
          <w:color w:val="000000"/>
          <w:sz w:val="24"/>
          <w:szCs w:val="20"/>
          <w:lang w:eastAsia="ru-RU"/>
        </w:rPr>
        <w:t>функциональной</w:t>
      </w:r>
      <w:r w:rsidRPr="006634D4">
        <w:rPr>
          <w:color w:val="000000"/>
          <w:sz w:val="24"/>
          <w:szCs w:val="20"/>
          <w:lang w:eastAsia="ru-RU"/>
        </w:rPr>
        <w:t xml:space="preserve"> </w:t>
      </w:r>
      <w:r w:rsidRPr="006634D4">
        <w:rPr>
          <w:rFonts w:hint="eastAsia"/>
          <w:color w:val="000000"/>
          <w:sz w:val="24"/>
          <w:szCs w:val="20"/>
          <w:lang w:eastAsia="ru-RU"/>
        </w:rPr>
        <w:t>грамотности</w:t>
      </w:r>
      <w:r w:rsidRPr="006634D4">
        <w:rPr>
          <w:color w:val="000000"/>
          <w:sz w:val="24"/>
          <w:szCs w:val="20"/>
          <w:lang w:eastAsia="ru-RU"/>
        </w:rPr>
        <w:t xml:space="preserve"> </w:t>
      </w:r>
      <w:r w:rsidRPr="006634D4">
        <w:rPr>
          <w:rFonts w:hint="eastAsia"/>
          <w:color w:val="000000"/>
          <w:sz w:val="24"/>
          <w:szCs w:val="20"/>
          <w:lang w:eastAsia="ru-RU"/>
        </w:rPr>
        <w:t>учащихся</w:t>
      </w:r>
      <w:r w:rsidRPr="006634D4">
        <w:rPr>
          <w:color w:val="000000"/>
          <w:sz w:val="24"/>
          <w:szCs w:val="20"/>
          <w:lang w:eastAsia="ru-RU"/>
        </w:rPr>
        <w:t xml:space="preserve"> (ме</w:t>
      </w:r>
      <w:r w:rsidR="00B20EA7">
        <w:rPr>
          <w:color w:val="000000"/>
          <w:sz w:val="24"/>
          <w:szCs w:val="20"/>
          <w:lang w:eastAsia="ru-RU"/>
        </w:rPr>
        <w:t>тодист ГАОУ ПО ИРО Зубенко В.А.;</w:t>
      </w:r>
      <w:r w:rsidRPr="006634D4">
        <w:rPr>
          <w:color w:val="000000"/>
          <w:sz w:val="24"/>
          <w:szCs w:val="20"/>
          <w:lang w:eastAsia="ru-RU"/>
        </w:rPr>
        <w:t xml:space="preserve"> зам</w:t>
      </w:r>
      <w:r w:rsidR="00B20EA7">
        <w:rPr>
          <w:color w:val="000000"/>
          <w:sz w:val="24"/>
          <w:szCs w:val="20"/>
          <w:lang w:eastAsia="ru-RU"/>
        </w:rPr>
        <w:t>еститель</w:t>
      </w:r>
      <w:r w:rsidRPr="006634D4">
        <w:rPr>
          <w:color w:val="000000"/>
          <w:sz w:val="24"/>
          <w:szCs w:val="20"/>
          <w:lang w:eastAsia="ru-RU"/>
        </w:rPr>
        <w:t xml:space="preserve"> директора по УВР, учитель химии </w:t>
      </w:r>
      <w:r w:rsidR="00B20EA7">
        <w:rPr>
          <w:color w:val="000000"/>
          <w:sz w:val="24"/>
          <w:szCs w:val="20"/>
          <w:lang w:eastAsia="ru-RU"/>
        </w:rPr>
        <w:t xml:space="preserve">СОШ № 43 </w:t>
      </w:r>
      <w:r w:rsidRPr="006634D4">
        <w:rPr>
          <w:color w:val="000000"/>
          <w:sz w:val="24"/>
          <w:szCs w:val="20"/>
          <w:lang w:eastAsia="ru-RU"/>
        </w:rPr>
        <w:t>Ган</w:t>
      </w:r>
      <w:r w:rsidR="00B20EA7">
        <w:rPr>
          <w:color w:val="000000"/>
          <w:sz w:val="24"/>
          <w:szCs w:val="20"/>
          <w:lang w:eastAsia="ru-RU"/>
        </w:rPr>
        <w:t>о</w:t>
      </w:r>
      <w:r w:rsidRPr="006634D4">
        <w:rPr>
          <w:color w:val="000000"/>
          <w:sz w:val="24"/>
          <w:szCs w:val="20"/>
          <w:lang w:eastAsia="ru-RU"/>
        </w:rPr>
        <w:t>польская О.И.)</w:t>
      </w:r>
      <w:r w:rsidR="00B20EA7">
        <w:rPr>
          <w:color w:val="000000"/>
          <w:sz w:val="24"/>
          <w:szCs w:val="20"/>
          <w:lang w:eastAsia="ru-RU"/>
        </w:rPr>
        <w:t>.</w:t>
      </w:r>
    </w:p>
    <w:p w:rsidR="00B20EA7" w:rsidRDefault="00B20EA7" w:rsidP="00B20EA7">
      <w:pPr>
        <w:widowControl/>
        <w:autoSpaceDE/>
        <w:autoSpaceDN/>
        <w:ind w:firstLine="567"/>
        <w:jc w:val="both"/>
        <w:rPr>
          <w:color w:val="000000"/>
          <w:sz w:val="24"/>
          <w:szCs w:val="20"/>
          <w:lang w:eastAsia="ru-RU"/>
        </w:rPr>
      </w:pPr>
      <w:r w:rsidRPr="00B20EA7">
        <w:rPr>
          <w:rFonts w:hint="eastAsia"/>
          <w:color w:val="000000"/>
          <w:sz w:val="24"/>
          <w:szCs w:val="20"/>
          <w:lang w:eastAsia="ru-RU"/>
        </w:rPr>
        <w:t>В</w:t>
      </w:r>
      <w:r w:rsidRPr="00B20EA7">
        <w:rPr>
          <w:color w:val="000000"/>
          <w:sz w:val="24"/>
          <w:szCs w:val="20"/>
          <w:lang w:eastAsia="ru-RU"/>
        </w:rPr>
        <w:t xml:space="preserve"> </w:t>
      </w:r>
      <w:r w:rsidRPr="00B20EA7">
        <w:rPr>
          <w:rFonts w:hint="eastAsia"/>
          <w:color w:val="000000"/>
          <w:sz w:val="24"/>
          <w:szCs w:val="20"/>
          <w:lang w:eastAsia="ru-RU"/>
        </w:rPr>
        <w:t>течение</w:t>
      </w:r>
      <w:r w:rsidRPr="00B20EA7">
        <w:rPr>
          <w:color w:val="000000"/>
          <w:sz w:val="24"/>
          <w:szCs w:val="20"/>
          <w:lang w:eastAsia="ru-RU"/>
        </w:rPr>
        <w:t xml:space="preserve"> </w:t>
      </w:r>
      <w:r w:rsidRPr="00B20EA7">
        <w:rPr>
          <w:rFonts w:hint="eastAsia"/>
          <w:color w:val="000000"/>
          <w:sz w:val="24"/>
          <w:szCs w:val="20"/>
          <w:lang w:eastAsia="ru-RU"/>
        </w:rPr>
        <w:t>года</w:t>
      </w:r>
      <w:r w:rsidRPr="00B20EA7">
        <w:rPr>
          <w:color w:val="000000"/>
          <w:sz w:val="24"/>
          <w:szCs w:val="20"/>
          <w:lang w:eastAsia="ru-RU"/>
        </w:rPr>
        <w:t xml:space="preserve"> </w:t>
      </w:r>
      <w:r w:rsidRPr="00B20EA7">
        <w:rPr>
          <w:rFonts w:hint="eastAsia"/>
          <w:color w:val="000000"/>
          <w:sz w:val="24"/>
          <w:szCs w:val="20"/>
          <w:lang w:eastAsia="ru-RU"/>
        </w:rPr>
        <w:t>мы</w:t>
      </w:r>
      <w:r w:rsidRPr="00B20EA7">
        <w:rPr>
          <w:color w:val="000000"/>
          <w:sz w:val="24"/>
          <w:szCs w:val="20"/>
          <w:lang w:eastAsia="ru-RU"/>
        </w:rPr>
        <w:t xml:space="preserve"> </w:t>
      </w:r>
      <w:r w:rsidRPr="00B20EA7">
        <w:rPr>
          <w:rFonts w:hint="eastAsia"/>
          <w:color w:val="000000"/>
          <w:sz w:val="24"/>
          <w:szCs w:val="20"/>
          <w:lang w:eastAsia="ru-RU"/>
        </w:rPr>
        <w:t>активно</w:t>
      </w:r>
      <w:r w:rsidRPr="00B20EA7">
        <w:rPr>
          <w:color w:val="000000"/>
          <w:sz w:val="24"/>
          <w:szCs w:val="20"/>
          <w:lang w:eastAsia="ru-RU"/>
        </w:rPr>
        <w:t xml:space="preserve"> </w:t>
      </w:r>
      <w:r w:rsidRPr="00B20EA7">
        <w:rPr>
          <w:rFonts w:hint="eastAsia"/>
          <w:color w:val="000000"/>
          <w:sz w:val="24"/>
          <w:szCs w:val="20"/>
          <w:lang w:eastAsia="ru-RU"/>
        </w:rPr>
        <w:t>работали</w:t>
      </w:r>
      <w:r w:rsidRPr="00B20EA7">
        <w:rPr>
          <w:color w:val="000000"/>
          <w:sz w:val="24"/>
          <w:szCs w:val="20"/>
          <w:lang w:eastAsia="ru-RU"/>
        </w:rPr>
        <w:t xml:space="preserve"> </w:t>
      </w:r>
      <w:r w:rsidRPr="00B20EA7">
        <w:rPr>
          <w:rFonts w:hint="eastAsia"/>
          <w:color w:val="000000"/>
          <w:sz w:val="24"/>
          <w:szCs w:val="20"/>
          <w:lang w:eastAsia="ru-RU"/>
        </w:rPr>
        <w:t>над</w:t>
      </w:r>
      <w:r w:rsidRPr="00B20EA7">
        <w:rPr>
          <w:color w:val="000000"/>
          <w:sz w:val="24"/>
          <w:szCs w:val="20"/>
          <w:lang w:eastAsia="ru-RU"/>
        </w:rPr>
        <w:t xml:space="preserve"> </w:t>
      </w:r>
      <w:r w:rsidRPr="00B20EA7">
        <w:rPr>
          <w:rFonts w:hint="eastAsia"/>
          <w:color w:val="000000"/>
          <w:sz w:val="24"/>
          <w:szCs w:val="20"/>
          <w:lang w:eastAsia="ru-RU"/>
        </w:rPr>
        <w:t>повышением</w:t>
      </w:r>
      <w:r w:rsidRPr="00B20EA7">
        <w:rPr>
          <w:color w:val="000000"/>
          <w:sz w:val="24"/>
          <w:szCs w:val="20"/>
          <w:lang w:eastAsia="ru-RU"/>
        </w:rPr>
        <w:t xml:space="preserve"> </w:t>
      </w:r>
      <w:r w:rsidRPr="00B20EA7">
        <w:rPr>
          <w:rFonts w:hint="eastAsia"/>
          <w:color w:val="000000"/>
          <w:sz w:val="24"/>
          <w:szCs w:val="20"/>
          <w:lang w:eastAsia="ru-RU"/>
        </w:rPr>
        <w:t>качества</w:t>
      </w:r>
      <w:r w:rsidRPr="00B20EA7">
        <w:rPr>
          <w:color w:val="000000"/>
          <w:sz w:val="24"/>
          <w:szCs w:val="20"/>
          <w:lang w:eastAsia="ru-RU"/>
        </w:rPr>
        <w:t xml:space="preserve"> </w:t>
      </w:r>
      <w:r w:rsidRPr="00B20EA7">
        <w:rPr>
          <w:rFonts w:hint="eastAsia"/>
          <w:color w:val="000000"/>
          <w:sz w:val="24"/>
          <w:szCs w:val="20"/>
          <w:lang w:eastAsia="ru-RU"/>
        </w:rPr>
        <w:t>подготовки</w:t>
      </w:r>
      <w:r w:rsidRPr="00B20EA7">
        <w:rPr>
          <w:color w:val="000000"/>
          <w:sz w:val="24"/>
          <w:szCs w:val="20"/>
          <w:lang w:eastAsia="ru-RU"/>
        </w:rPr>
        <w:t xml:space="preserve"> </w:t>
      </w:r>
      <w:r w:rsidRPr="00B20EA7">
        <w:rPr>
          <w:rFonts w:hint="eastAsia"/>
          <w:color w:val="000000"/>
          <w:sz w:val="24"/>
          <w:szCs w:val="20"/>
          <w:lang w:eastAsia="ru-RU"/>
        </w:rPr>
        <w:t>к</w:t>
      </w:r>
      <w:r w:rsidRPr="00B20EA7">
        <w:rPr>
          <w:color w:val="000000"/>
          <w:sz w:val="24"/>
          <w:szCs w:val="20"/>
          <w:lang w:eastAsia="ru-RU"/>
        </w:rPr>
        <w:t xml:space="preserve"> </w:t>
      </w:r>
      <w:r w:rsidRPr="00B20EA7">
        <w:rPr>
          <w:rFonts w:hint="eastAsia"/>
          <w:color w:val="000000"/>
          <w:sz w:val="24"/>
          <w:szCs w:val="20"/>
          <w:lang w:eastAsia="ru-RU"/>
        </w:rPr>
        <w:t>олимпиадам</w:t>
      </w:r>
      <w:r w:rsidRPr="00B20EA7">
        <w:rPr>
          <w:color w:val="000000"/>
          <w:sz w:val="24"/>
          <w:szCs w:val="20"/>
          <w:lang w:eastAsia="ru-RU"/>
        </w:rPr>
        <w:t xml:space="preserve"> </w:t>
      </w:r>
      <w:r w:rsidRPr="00B20EA7">
        <w:rPr>
          <w:rFonts w:hint="eastAsia"/>
          <w:color w:val="000000"/>
          <w:sz w:val="24"/>
          <w:szCs w:val="20"/>
          <w:lang w:eastAsia="ru-RU"/>
        </w:rPr>
        <w:t>и</w:t>
      </w:r>
      <w:r>
        <w:rPr>
          <w:color w:val="000000"/>
          <w:sz w:val="24"/>
          <w:szCs w:val="20"/>
          <w:lang w:eastAsia="ru-RU"/>
        </w:rPr>
        <w:t> </w:t>
      </w:r>
      <w:r w:rsidRPr="00B20EA7">
        <w:rPr>
          <w:rFonts w:hint="eastAsia"/>
          <w:color w:val="000000"/>
          <w:sz w:val="24"/>
          <w:szCs w:val="20"/>
          <w:lang w:eastAsia="ru-RU"/>
        </w:rPr>
        <w:t>государственным</w:t>
      </w:r>
      <w:r w:rsidRPr="00B20EA7">
        <w:rPr>
          <w:color w:val="000000"/>
          <w:sz w:val="24"/>
          <w:szCs w:val="20"/>
          <w:lang w:eastAsia="ru-RU"/>
        </w:rPr>
        <w:t xml:space="preserve"> </w:t>
      </w:r>
      <w:r w:rsidRPr="00B20EA7">
        <w:rPr>
          <w:rFonts w:hint="eastAsia"/>
          <w:color w:val="000000"/>
          <w:sz w:val="24"/>
          <w:szCs w:val="20"/>
          <w:lang w:eastAsia="ru-RU"/>
        </w:rPr>
        <w:t>экзаменам</w:t>
      </w:r>
      <w:r w:rsidRPr="00B20EA7">
        <w:rPr>
          <w:color w:val="000000"/>
          <w:sz w:val="24"/>
          <w:szCs w:val="20"/>
          <w:lang w:eastAsia="ru-RU"/>
        </w:rPr>
        <w:t xml:space="preserve">. </w:t>
      </w:r>
      <w:r w:rsidRPr="00B20EA7">
        <w:rPr>
          <w:rFonts w:hint="eastAsia"/>
          <w:color w:val="000000"/>
          <w:sz w:val="24"/>
          <w:szCs w:val="20"/>
          <w:lang w:eastAsia="ru-RU"/>
        </w:rPr>
        <w:t>Были</w:t>
      </w:r>
      <w:r w:rsidRPr="00B20EA7">
        <w:rPr>
          <w:color w:val="000000"/>
          <w:sz w:val="24"/>
          <w:szCs w:val="20"/>
          <w:lang w:eastAsia="ru-RU"/>
        </w:rPr>
        <w:t xml:space="preserve"> </w:t>
      </w:r>
      <w:r w:rsidRPr="00B20EA7">
        <w:rPr>
          <w:rFonts w:hint="eastAsia"/>
          <w:color w:val="000000"/>
          <w:sz w:val="24"/>
          <w:szCs w:val="20"/>
          <w:lang w:eastAsia="ru-RU"/>
        </w:rPr>
        <w:t>организованы</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w:t>
      </w:r>
      <w:r w:rsidRPr="00B20EA7">
        <w:rPr>
          <w:rFonts w:hint="eastAsia"/>
          <w:color w:val="000000"/>
          <w:sz w:val="24"/>
          <w:szCs w:val="20"/>
          <w:lang w:eastAsia="ru-RU"/>
        </w:rPr>
        <w:t>проведены</w:t>
      </w:r>
      <w:r w:rsidRPr="00B20EA7">
        <w:rPr>
          <w:color w:val="000000"/>
          <w:sz w:val="24"/>
          <w:szCs w:val="20"/>
          <w:lang w:eastAsia="ru-RU"/>
        </w:rPr>
        <w:t xml:space="preserve"> </w:t>
      </w:r>
      <w:r w:rsidRPr="00B20EA7">
        <w:rPr>
          <w:rFonts w:hint="eastAsia"/>
          <w:color w:val="000000"/>
          <w:sz w:val="24"/>
          <w:szCs w:val="20"/>
          <w:lang w:eastAsia="ru-RU"/>
        </w:rPr>
        <w:t>серии</w:t>
      </w:r>
      <w:r w:rsidRPr="00B20EA7">
        <w:rPr>
          <w:color w:val="000000"/>
          <w:sz w:val="24"/>
          <w:szCs w:val="20"/>
          <w:lang w:eastAsia="ru-RU"/>
        </w:rPr>
        <w:t xml:space="preserve"> </w:t>
      </w:r>
      <w:r w:rsidRPr="00B20EA7">
        <w:rPr>
          <w:rFonts w:hint="eastAsia"/>
          <w:color w:val="000000"/>
          <w:sz w:val="24"/>
          <w:szCs w:val="20"/>
          <w:lang w:eastAsia="ru-RU"/>
        </w:rPr>
        <w:t>инструктивно</w:t>
      </w:r>
      <w:r w:rsidRPr="00B20EA7">
        <w:rPr>
          <w:color w:val="000000"/>
          <w:sz w:val="24"/>
          <w:szCs w:val="20"/>
          <w:lang w:eastAsia="ru-RU"/>
        </w:rPr>
        <w:t>-</w:t>
      </w:r>
      <w:r w:rsidRPr="00B20EA7">
        <w:rPr>
          <w:rFonts w:hint="eastAsia"/>
          <w:color w:val="000000"/>
          <w:sz w:val="24"/>
          <w:szCs w:val="20"/>
          <w:lang w:eastAsia="ru-RU"/>
        </w:rPr>
        <w:t>методических</w:t>
      </w:r>
      <w:r w:rsidRPr="00B20EA7">
        <w:rPr>
          <w:color w:val="000000"/>
          <w:sz w:val="24"/>
          <w:szCs w:val="20"/>
          <w:lang w:eastAsia="ru-RU"/>
        </w:rPr>
        <w:t xml:space="preserve"> </w:t>
      </w:r>
      <w:r w:rsidRPr="00B20EA7">
        <w:rPr>
          <w:rFonts w:hint="eastAsia"/>
          <w:color w:val="000000"/>
          <w:sz w:val="24"/>
          <w:szCs w:val="20"/>
          <w:lang w:eastAsia="ru-RU"/>
        </w:rPr>
        <w:t>совещаний</w:t>
      </w:r>
      <w:r w:rsidRPr="00B20EA7">
        <w:rPr>
          <w:color w:val="000000"/>
          <w:sz w:val="24"/>
          <w:szCs w:val="20"/>
          <w:lang w:eastAsia="ru-RU"/>
        </w:rPr>
        <w:t xml:space="preserve">, </w:t>
      </w:r>
      <w:r w:rsidRPr="00B20EA7">
        <w:rPr>
          <w:rFonts w:hint="eastAsia"/>
          <w:color w:val="000000"/>
          <w:sz w:val="24"/>
          <w:szCs w:val="20"/>
          <w:lang w:eastAsia="ru-RU"/>
        </w:rPr>
        <w:t>на</w:t>
      </w:r>
      <w:r w:rsidRPr="00B20EA7">
        <w:rPr>
          <w:color w:val="000000"/>
          <w:sz w:val="24"/>
          <w:szCs w:val="20"/>
          <w:lang w:eastAsia="ru-RU"/>
        </w:rPr>
        <w:t xml:space="preserve"> </w:t>
      </w:r>
      <w:r w:rsidRPr="00B20EA7">
        <w:rPr>
          <w:rFonts w:hint="eastAsia"/>
          <w:color w:val="000000"/>
          <w:sz w:val="24"/>
          <w:szCs w:val="20"/>
          <w:lang w:eastAsia="ru-RU"/>
        </w:rPr>
        <w:t>которых</w:t>
      </w:r>
      <w:r w:rsidRPr="00B20EA7">
        <w:rPr>
          <w:color w:val="000000"/>
          <w:sz w:val="24"/>
          <w:szCs w:val="20"/>
          <w:lang w:eastAsia="ru-RU"/>
        </w:rPr>
        <w:t xml:space="preserve"> </w:t>
      </w:r>
      <w:r w:rsidRPr="00B20EA7">
        <w:rPr>
          <w:rFonts w:hint="eastAsia"/>
          <w:color w:val="000000"/>
          <w:sz w:val="24"/>
          <w:szCs w:val="20"/>
          <w:lang w:eastAsia="ru-RU"/>
        </w:rPr>
        <w:t>мы</w:t>
      </w:r>
      <w:r w:rsidRPr="00B20EA7">
        <w:rPr>
          <w:color w:val="000000"/>
          <w:sz w:val="24"/>
          <w:szCs w:val="20"/>
          <w:lang w:eastAsia="ru-RU"/>
        </w:rPr>
        <w:t xml:space="preserve"> </w:t>
      </w:r>
      <w:r w:rsidRPr="00B20EA7">
        <w:rPr>
          <w:rFonts w:hint="eastAsia"/>
          <w:color w:val="000000"/>
          <w:sz w:val="24"/>
          <w:szCs w:val="20"/>
          <w:lang w:eastAsia="ru-RU"/>
        </w:rPr>
        <w:t>подробно</w:t>
      </w:r>
      <w:r w:rsidRPr="00B20EA7">
        <w:rPr>
          <w:color w:val="000000"/>
          <w:sz w:val="24"/>
          <w:szCs w:val="20"/>
          <w:lang w:eastAsia="ru-RU"/>
        </w:rPr>
        <w:t xml:space="preserve"> </w:t>
      </w:r>
      <w:r w:rsidRPr="00B20EA7">
        <w:rPr>
          <w:rFonts w:hint="eastAsia"/>
          <w:color w:val="000000"/>
          <w:sz w:val="24"/>
          <w:szCs w:val="20"/>
          <w:lang w:eastAsia="ru-RU"/>
        </w:rPr>
        <w:t>разбирали</w:t>
      </w:r>
      <w:r w:rsidRPr="00B20EA7">
        <w:rPr>
          <w:color w:val="000000"/>
          <w:sz w:val="24"/>
          <w:szCs w:val="20"/>
          <w:lang w:eastAsia="ru-RU"/>
        </w:rPr>
        <w:t xml:space="preserve"> </w:t>
      </w:r>
      <w:r w:rsidRPr="00B20EA7">
        <w:rPr>
          <w:rFonts w:hint="eastAsia"/>
          <w:color w:val="000000"/>
          <w:sz w:val="24"/>
          <w:szCs w:val="20"/>
          <w:lang w:eastAsia="ru-RU"/>
        </w:rPr>
        <w:t>все</w:t>
      </w:r>
      <w:r w:rsidRPr="00B20EA7">
        <w:rPr>
          <w:color w:val="000000"/>
          <w:sz w:val="24"/>
          <w:szCs w:val="20"/>
          <w:lang w:eastAsia="ru-RU"/>
        </w:rPr>
        <w:t xml:space="preserve"> </w:t>
      </w:r>
      <w:r w:rsidRPr="00B20EA7">
        <w:rPr>
          <w:rFonts w:hint="eastAsia"/>
          <w:color w:val="000000"/>
          <w:sz w:val="24"/>
          <w:szCs w:val="20"/>
          <w:lang w:eastAsia="ru-RU"/>
        </w:rPr>
        <w:t>аспекты</w:t>
      </w:r>
      <w:r w:rsidRPr="00B20EA7">
        <w:rPr>
          <w:color w:val="000000"/>
          <w:sz w:val="24"/>
          <w:szCs w:val="20"/>
          <w:lang w:eastAsia="ru-RU"/>
        </w:rPr>
        <w:t xml:space="preserve"> </w:t>
      </w:r>
      <w:r w:rsidRPr="00B20EA7">
        <w:rPr>
          <w:rFonts w:hint="eastAsia"/>
          <w:color w:val="000000"/>
          <w:sz w:val="24"/>
          <w:szCs w:val="20"/>
          <w:lang w:eastAsia="ru-RU"/>
        </w:rPr>
        <w:t>проведения</w:t>
      </w:r>
      <w:r w:rsidRPr="00B20EA7">
        <w:rPr>
          <w:color w:val="000000"/>
          <w:sz w:val="24"/>
          <w:szCs w:val="20"/>
          <w:lang w:eastAsia="ru-RU"/>
        </w:rPr>
        <w:t xml:space="preserve"> </w:t>
      </w:r>
      <w:r w:rsidRPr="00B20EA7">
        <w:rPr>
          <w:rFonts w:hint="eastAsia"/>
          <w:color w:val="000000"/>
          <w:sz w:val="24"/>
          <w:szCs w:val="20"/>
          <w:lang w:eastAsia="ru-RU"/>
        </w:rPr>
        <w:t>олимпиад</w:t>
      </w:r>
      <w:r w:rsidRPr="00B20EA7">
        <w:rPr>
          <w:color w:val="000000"/>
          <w:sz w:val="24"/>
          <w:szCs w:val="20"/>
          <w:lang w:eastAsia="ru-RU"/>
        </w:rPr>
        <w:t xml:space="preserve"> </w:t>
      </w:r>
      <w:r w:rsidRPr="00B20EA7">
        <w:rPr>
          <w:rFonts w:hint="eastAsia"/>
          <w:color w:val="000000"/>
          <w:sz w:val="24"/>
          <w:szCs w:val="20"/>
          <w:lang w:eastAsia="ru-RU"/>
        </w:rPr>
        <w:t>различного</w:t>
      </w:r>
      <w:r w:rsidRPr="00B20EA7">
        <w:rPr>
          <w:color w:val="000000"/>
          <w:sz w:val="24"/>
          <w:szCs w:val="20"/>
          <w:lang w:eastAsia="ru-RU"/>
        </w:rPr>
        <w:t xml:space="preserve"> </w:t>
      </w:r>
      <w:r w:rsidRPr="00B20EA7">
        <w:rPr>
          <w:rFonts w:hint="eastAsia"/>
          <w:color w:val="000000"/>
          <w:sz w:val="24"/>
          <w:szCs w:val="20"/>
          <w:lang w:eastAsia="ru-RU"/>
        </w:rPr>
        <w:t>уровня</w:t>
      </w:r>
      <w:r w:rsidRPr="00B20EA7">
        <w:rPr>
          <w:color w:val="000000"/>
          <w:sz w:val="24"/>
          <w:szCs w:val="20"/>
          <w:lang w:eastAsia="ru-RU"/>
        </w:rPr>
        <w:t xml:space="preserve"> </w:t>
      </w:r>
      <w:r w:rsidRPr="00B20EA7">
        <w:rPr>
          <w:rFonts w:hint="eastAsia"/>
          <w:color w:val="000000"/>
          <w:sz w:val="24"/>
          <w:szCs w:val="20"/>
          <w:lang w:eastAsia="ru-RU"/>
        </w:rPr>
        <w:t>–</w:t>
      </w:r>
      <w:r w:rsidRPr="00B20EA7">
        <w:rPr>
          <w:color w:val="000000"/>
          <w:sz w:val="24"/>
          <w:szCs w:val="20"/>
          <w:lang w:eastAsia="ru-RU"/>
        </w:rPr>
        <w:t xml:space="preserve"> </w:t>
      </w:r>
      <w:r w:rsidRPr="00B20EA7">
        <w:rPr>
          <w:rFonts w:hint="eastAsia"/>
          <w:color w:val="000000"/>
          <w:sz w:val="24"/>
          <w:szCs w:val="20"/>
          <w:lang w:eastAsia="ru-RU"/>
        </w:rPr>
        <w:t>от</w:t>
      </w:r>
      <w:r w:rsidRPr="00B20EA7">
        <w:rPr>
          <w:color w:val="000000"/>
          <w:sz w:val="24"/>
          <w:szCs w:val="20"/>
          <w:lang w:eastAsia="ru-RU"/>
        </w:rPr>
        <w:t xml:space="preserve"> </w:t>
      </w:r>
      <w:r w:rsidRPr="00B20EA7">
        <w:rPr>
          <w:rFonts w:hint="eastAsia"/>
          <w:color w:val="000000"/>
          <w:sz w:val="24"/>
          <w:szCs w:val="20"/>
          <w:lang w:eastAsia="ru-RU"/>
        </w:rPr>
        <w:t>школьного</w:t>
      </w:r>
      <w:r w:rsidRPr="00B20EA7">
        <w:rPr>
          <w:color w:val="000000"/>
          <w:sz w:val="24"/>
          <w:szCs w:val="20"/>
          <w:lang w:eastAsia="ru-RU"/>
        </w:rPr>
        <w:t xml:space="preserve"> </w:t>
      </w:r>
      <w:r w:rsidRPr="00B20EA7">
        <w:rPr>
          <w:rFonts w:hint="eastAsia"/>
          <w:color w:val="000000"/>
          <w:sz w:val="24"/>
          <w:szCs w:val="20"/>
          <w:lang w:eastAsia="ru-RU"/>
        </w:rPr>
        <w:t>до</w:t>
      </w:r>
      <w:r w:rsidRPr="00B20EA7">
        <w:rPr>
          <w:color w:val="000000"/>
          <w:sz w:val="24"/>
          <w:szCs w:val="20"/>
          <w:lang w:eastAsia="ru-RU"/>
        </w:rPr>
        <w:t xml:space="preserve"> </w:t>
      </w:r>
      <w:r w:rsidRPr="00B20EA7">
        <w:rPr>
          <w:rFonts w:hint="eastAsia"/>
          <w:color w:val="000000"/>
          <w:sz w:val="24"/>
          <w:szCs w:val="20"/>
          <w:lang w:eastAsia="ru-RU"/>
        </w:rPr>
        <w:t>регионального</w:t>
      </w:r>
      <w:r w:rsidRPr="00B20EA7">
        <w:rPr>
          <w:color w:val="000000"/>
          <w:sz w:val="24"/>
          <w:szCs w:val="20"/>
          <w:lang w:eastAsia="ru-RU"/>
        </w:rPr>
        <w:t xml:space="preserve">, </w:t>
      </w:r>
      <w:r w:rsidRPr="00B20EA7">
        <w:rPr>
          <w:rFonts w:hint="eastAsia"/>
          <w:color w:val="000000"/>
          <w:sz w:val="24"/>
          <w:szCs w:val="20"/>
          <w:lang w:eastAsia="ru-RU"/>
        </w:rPr>
        <w:t>а</w:t>
      </w:r>
      <w:r w:rsidRPr="00B20EA7">
        <w:rPr>
          <w:color w:val="000000"/>
          <w:sz w:val="24"/>
          <w:szCs w:val="20"/>
          <w:lang w:eastAsia="ru-RU"/>
        </w:rPr>
        <w:t xml:space="preserve"> </w:t>
      </w:r>
      <w:r w:rsidRPr="00B20EA7">
        <w:rPr>
          <w:rFonts w:hint="eastAsia"/>
          <w:color w:val="000000"/>
          <w:sz w:val="24"/>
          <w:szCs w:val="20"/>
          <w:lang w:eastAsia="ru-RU"/>
        </w:rPr>
        <w:t>также</w:t>
      </w:r>
      <w:r w:rsidRPr="00B20EA7">
        <w:rPr>
          <w:color w:val="000000"/>
          <w:sz w:val="24"/>
          <w:szCs w:val="20"/>
          <w:lang w:eastAsia="ru-RU"/>
        </w:rPr>
        <w:t xml:space="preserve"> </w:t>
      </w:r>
      <w:r w:rsidRPr="00B20EA7">
        <w:rPr>
          <w:rFonts w:hint="eastAsia"/>
          <w:color w:val="000000"/>
          <w:sz w:val="24"/>
          <w:szCs w:val="20"/>
          <w:lang w:eastAsia="ru-RU"/>
        </w:rPr>
        <w:t>анализировали</w:t>
      </w:r>
      <w:r w:rsidRPr="00B20EA7">
        <w:rPr>
          <w:color w:val="000000"/>
          <w:sz w:val="24"/>
          <w:szCs w:val="20"/>
          <w:lang w:eastAsia="ru-RU"/>
        </w:rPr>
        <w:t xml:space="preserve"> </w:t>
      </w:r>
      <w:r w:rsidRPr="00B20EA7">
        <w:rPr>
          <w:rFonts w:hint="eastAsia"/>
          <w:color w:val="000000"/>
          <w:sz w:val="24"/>
          <w:szCs w:val="20"/>
          <w:lang w:eastAsia="ru-RU"/>
        </w:rPr>
        <w:t>их</w:t>
      </w:r>
      <w:r w:rsidRPr="00B20EA7">
        <w:rPr>
          <w:color w:val="000000"/>
          <w:sz w:val="24"/>
          <w:szCs w:val="20"/>
          <w:lang w:eastAsia="ru-RU"/>
        </w:rPr>
        <w:t xml:space="preserve"> </w:t>
      </w:r>
      <w:r w:rsidRPr="00B20EA7">
        <w:rPr>
          <w:rFonts w:hint="eastAsia"/>
          <w:color w:val="000000"/>
          <w:sz w:val="24"/>
          <w:szCs w:val="20"/>
          <w:lang w:eastAsia="ru-RU"/>
        </w:rPr>
        <w:t>итоги</w:t>
      </w:r>
      <w:r w:rsidRPr="00B20EA7">
        <w:rPr>
          <w:color w:val="000000"/>
          <w:sz w:val="24"/>
          <w:szCs w:val="20"/>
          <w:lang w:eastAsia="ru-RU"/>
        </w:rPr>
        <w:t xml:space="preserve">. </w:t>
      </w:r>
      <w:r w:rsidRPr="00B20EA7">
        <w:rPr>
          <w:rFonts w:hint="eastAsia"/>
          <w:color w:val="000000"/>
          <w:sz w:val="24"/>
          <w:szCs w:val="20"/>
          <w:lang w:eastAsia="ru-RU"/>
        </w:rPr>
        <w:t>Это</w:t>
      </w:r>
      <w:r w:rsidRPr="00B20EA7">
        <w:rPr>
          <w:color w:val="000000"/>
          <w:sz w:val="24"/>
          <w:szCs w:val="20"/>
          <w:lang w:eastAsia="ru-RU"/>
        </w:rPr>
        <w:t xml:space="preserve"> </w:t>
      </w:r>
      <w:r w:rsidRPr="00B20EA7">
        <w:rPr>
          <w:rFonts w:hint="eastAsia"/>
          <w:color w:val="000000"/>
          <w:sz w:val="24"/>
          <w:szCs w:val="20"/>
          <w:lang w:eastAsia="ru-RU"/>
        </w:rPr>
        <w:t>позволило</w:t>
      </w:r>
      <w:r w:rsidRPr="00B20EA7">
        <w:rPr>
          <w:color w:val="000000"/>
          <w:sz w:val="24"/>
          <w:szCs w:val="20"/>
          <w:lang w:eastAsia="ru-RU"/>
        </w:rPr>
        <w:t xml:space="preserve"> </w:t>
      </w:r>
      <w:r w:rsidRPr="00B20EA7">
        <w:rPr>
          <w:rFonts w:hint="eastAsia"/>
          <w:color w:val="000000"/>
          <w:sz w:val="24"/>
          <w:szCs w:val="20"/>
          <w:lang w:eastAsia="ru-RU"/>
        </w:rPr>
        <w:t>выработать</w:t>
      </w:r>
      <w:r w:rsidRPr="00B20EA7">
        <w:rPr>
          <w:color w:val="000000"/>
          <w:sz w:val="24"/>
          <w:szCs w:val="20"/>
          <w:lang w:eastAsia="ru-RU"/>
        </w:rPr>
        <w:t xml:space="preserve"> </w:t>
      </w:r>
      <w:r w:rsidRPr="00B20EA7">
        <w:rPr>
          <w:rFonts w:hint="eastAsia"/>
          <w:color w:val="000000"/>
          <w:sz w:val="24"/>
          <w:szCs w:val="20"/>
          <w:lang w:eastAsia="ru-RU"/>
        </w:rPr>
        <w:t>единые</w:t>
      </w:r>
      <w:r w:rsidRPr="00B20EA7">
        <w:rPr>
          <w:color w:val="000000"/>
          <w:sz w:val="24"/>
          <w:szCs w:val="20"/>
          <w:lang w:eastAsia="ru-RU"/>
        </w:rPr>
        <w:t xml:space="preserve"> </w:t>
      </w:r>
      <w:r w:rsidRPr="00B20EA7">
        <w:rPr>
          <w:rFonts w:hint="eastAsia"/>
          <w:color w:val="000000"/>
          <w:sz w:val="24"/>
          <w:szCs w:val="20"/>
          <w:lang w:eastAsia="ru-RU"/>
        </w:rPr>
        <w:t>подходы</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w:t>
      </w:r>
      <w:r w:rsidRPr="00B20EA7">
        <w:rPr>
          <w:rFonts w:hint="eastAsia"/>
          <w:color w:val="000000"/>
          <w:sz w:val="24"/>
          <w:szCs w:val="20"/>
          <w:lang w:eastAsia="ru-RU"/>
        </w:rPr>
        <w:t>стратегии</w:t>
      </w:r>
      <w:r w:rsidRPr="00B20EA7">
        <w:rPr>
          <w:color w:val="000000"/>
          <w:sz w:val="24"/>
          <w:szCs w:val="20"/>
          <w:lang w:eastAsia="ru-RU"/>
        </w:rPr>
        <w:t>.</w:t>
      </w:r>
    </w:p>
    <w:p w:rsidR="00B20EA7" w:rsidRDefault="00B20EA7" w:rsidP="00B20EA7">
      <w:pPr>
        <w:widowControl/>
        <w:autoSpaceDE/>
        <w:autoSpaceDN/>
        <w:ind w:firstLine="567"/>
        <w:jc w:val="both"/>
        <w:rPr>
          <w:color w:val="000000"/>
          <w:sz w:val="24"/>
          <w:szCs w:val="20"/>
          <w:lang w:eastAsia="ru-RU"/>
        </w:rPr>
      </w:pPr>
      <w:r w:rsidRPr="00B20EA7">
        <w:rPr>
          <w:rFonts w:hint="eastAsia"/>
          <w:color w:val="000000"/>
          <w:sz w:val="24"/>
          <w:szCs w:val="20"/>
          <w:lang w:eastAsia="ru-RU"/>
        </w:rPr>
        <w:t>Особое</w:t>
      </w:r>
      <w:r w:rsidRPr="00B20EA7">
        <w:rPr>
          <w:color w:val="000000"/>
          <w:sz w:val="24"/>
          <w:szCs w:val="20"/>
          <w:lang w:eastAsia="ru-RU"/>
        </w:rPr>
        <w:t xml:space="preserve"> </w:t>
      </w:r>
      <w:r w:rsidRPr="00B20EA7">
        <w:rPr>
          <w:rFonts w:hint="eastAsia"/>
          <w:color w:val="000000"/>
          <w:sz w:val="24"/>
          <w:szCs w:val="20"/>
          <w:lang w:eastAsia="ru-RU"/>
        </w:rPr>
        <w:t>внимание</w:t>
      </w:r>
      <w:r w:rsidRPr="00B20EA7">
        <w:rPr>
          <w:color w:val="000000"/>
          <w:sz w:val="24"/>
          <w:szCs w:val="20"/>
          <w:lang w:eastAsia="ru-RU"/>
        </w:rPr>
        <w:t xml:space="preserve"> </w:t>
      </w:r>
      <w:r>
        <w:rPr>
          <w:color w:val="000000"/>
          <w:sz w:val="24"/>
          <w:szCs w:val="20"/>
          <w:lang w:eastAsia="ru-RU"/>
        </w:rPr>
        <w:t>было уделено</w:t>
      </w:r>
      <w:r w:rsidRPr="00B20EA7">
        <w:rPr>
          <w:color w:val="000000"/>
          <w:sz w:val="24"/>
          <w:szCs w:val="20"/>
          <w:lang w:eastAsia="ru-RU"/>
        </w:rPr>
        <w:t xml:space="preserve"> </w:t>
      </w:r>
      <w:r w:rsidRPr="00B20EA7">
        <w:rPr>
          <w:rFonts w:hint="eastAsia"/>
          <w:color w:val="000000"/>
          <w:sz w:val="24"/>
          <w:szCs w:val="20"/>
          <w:lang w:eastAsia="ru-RU"/>
        </w:rPr>
        <w:t>поддержке</w:t>
      </w:r>
      <w:r w:rsidRPr="00B20EA7">
        <w:rPr>
          <w:color w:val="000000"/>
          <w:sz w:val="24"/>
          <w:szCs w:val="20"/>
          <w:lang w:eastAsia="ru-RU"/>
        </w:rPr>
        <w:t xml:space="preserve"> </w:t>
      </w:r>
      <w:r w:rsidRPr="00B20EA7">
        <w:rPr>
          <w:rFonts w:hint="eastAsia"/>
          <w:color w:val="000000"/>
          <w:sz w:val="24"/>
          <w:szCs w:val="20"/>
          <w:lang w:eastAsia="ru-RU"/>
        </w:rPr>
        <w:t>учителей</w:t>
      </w:r>
      <w:r w:rsidRPr="00B20EA7">
        <w:rPr>
          <w:color w:val="000000"/>
          <w:sz w:val="24"/>
          <w:szCs w:val="20"/>
          <w:lang w:eastAsia="ru-RU"/>
        </w:rPr>
        <w:t xml:space="preserve"> </w:t>
      </w:r>
      <w:r w:rsidRPr="00B20EA7">
        <w:rPr>
          <w:rFonts w:hint="eastAsia"/>
          <w:color w:val="000000"/>
          <w:sz w:val="24"/>
          <w:szCs w:val="20"/>
          <w:lang w:eastAsia="ru-RU"/>
        </w:rPr>
        <w:t>химии</w:t>
      </w:r>
      <w:r w:rsidRPr="00B20EA7">
        <w:rPr>
          <w:color w:val="000000"/>
          <w:sz w:val="24"/>
          <w:szCs w:val="20"/>
          <w:lang w:eastAsia="ru-RU"/>
        </w:rPr>
        <w:t xml:space="preserve">. </w:t>
      </w:r>
      <w:r w:rsidRPr="00B20EA7">
        <w:rPr>
          <w:rFonts w:hint="eastAsia"/>
          <w:color w:val="000000"/>
          <w:sz w:val="24"/>
          <w:szCs w:val="20"/>
          <w:lang w:eastAsia="ru-RU"/>
        </w:rPr>
        <w:t>Для</w:t>
      </w:r>
      <w:r w:rsidRPr="00B20EA7">
        <w:rPr>
          <w:color w:val="000000"/>
          <w:sz w:val="24"/>
          <w:szCs w:val="20"/>
          <w:lang w:eastAsia="ru-RU"/>
        </w:rPr>
        <w:t xml:space="preserve"> </w:t>
      </w:r>
      <w:r w:rsidRPr="00B20EA7">
        <w:rPr>
          <w:rFonts w:hint="eastAsia"/>
          <w:color w:val="000000"/>
          <w:sz w:val="24"/>
          <w:szCs w:val="20"/>
          <w:lang w:eastAsia="ru-RU"/>
        </w:rPr>
        <w:t>них</w:t>
      </w:r>
      <w:r w:rsidRPr="00B20EA7">
        <w:rPr>
          <w:color w:val="000000"/>
          <w:sz w:val="24"/>
          <w:szCs w:val="20"/>
          <w:lang w:eastAsia="ru-RU"/>
        </w:rPr>
        <w:t xml:space="preserve"> </w:t>
      </w:r>
      <w:r w:rsidRPr="00B20EA7">
        <w:rPr>
          <w:rFonts w:hint="eastAsia"/>
          <w:color w:val="000000"/>
          <w:sz w:val="24"/>
          <w:szCs w:val="20"/>
          <w:lang w:eastAsia="ru-RU"/>
        </w:rPr>
        <w:t>были</w:t>
      </w:r>
      <w:r w:rsidRPr="00B20EA7">
        <w:rPr>
          <w:color w:val="000000"/>
          <w:sz w:val="24"/>
          <w:szCs w:val="20"/>
          <w:lang w:eastAsia="ru-RU"/>
        </w:rPr>
        <w:t xml:space="preserve"> </w:t>
      </w:r>
      <w:r w:rsidRPr="00B20EA7">
        <w:rPr>
          <w:rFonts w:hint="eastAsia"/>
          <w:color w:val="000000"/>
          <w:sz w:val="24"/>
          <w:szCs w:val="20"/>
          <w:lang w:eastAsia="ru-RU"/>
        </w:rPr>
        <w:t>проведены</w:t>
      </w:r>
      <w:r w:rsidRPr="00B20EA7">
        <w:rPr>
          <w:color w:val="000000"/>
          <w:sz w:val="24"/>
          <w:szCs w:val="20"/>
          <w:lang w:eastAsia="ru-RU"/>
        </w:rPr>
        <w:t xml:space="preserve"> </w:t>
      </w:r>
      <w:r w:rsidRPr="00B20EA7">
        <w:rPr>
          <w:rFonts w:hint="eastAsia"/>
          <w:color w:val="000000"/>
          <w:sz w:val="24"/>
          <w:szCs w:val="20"/>
          <w:lang w:eastAsia="ru-RU"/>
        </w:rPr>
        <w:t>практические</w:t>
      </w:r>
      <w:r w:rsidRPr="00B20EA7">
        <w:rPr>
          <w:color w:val="000000"/>
          <w:sz w:val="24"/>
          <w:szCs w:val="20"/>
          <w:lang w:eastAsia="ru-RU"/>
        </w:rPr>
        <w:t xml:space="preserve"> </w:t>
      </w:r>
      <w:r w:rsidRPr="00B20EA7">
        <w:rPr>
          <w:rFonts w:hint="eastAsia"/>
          <w:color w:val="000000"/>
          <w:sz w:val="24"/>
          <w:szCs w:val="20"/>
          <w:lang w:eastAsia="ru-RU"/>
        </w:rPr>
        <w:t>тренинги</w:t>
      </w:r>
      <w:r w:rsidRPr="00B20EA7">
        <w:rPr>
          <w:color w:val="000000"/>
          <w:sz w:val="24"/>
          <w:szCs w:val="20"/>
          <w:lang w:eastAsia="ru-RU"/>
        </w:rPr>
        <w:t xml:space="preserve">, </w:t>
      </w:r>
      <w:r w:rsidRPr="00B20EA7">
        <w:rPr>
          <w:rFonts w:hint="eastAsia"/>
          <w:color w:val="000000"/>
          <w:sz w:val="24"/>
          <w:szCs w:val="20"/>
          <w:lang w:eastAsia="ru-RU"/>
        </w:rPr>
        <w:t>посвященные</w:t>
      </w:r>
      <w:r w:rsidRPr="00B20EA7">
        <w:rPr>
          <w:color w:val="000000"/>
          <w:sz w:val="24"/>
          <w:szCs w:val="20"/>
          <w:lang w:eastAsia="ru-RU"/>
        </w:rPr>
        <w:t xml:space="preserve"> </w:t>
      </w:r>
      <w:r w:rsidRPr="00B20EA7">
        <w:rPr>
          <w:rFonts w:hint="eastAsia"/>
          <w:color w:val="000000"/>
          <w:sz w:val="24"/>
          <w:szCs w:val="20"/>
          <w:lang w:eastAsia="ru-RU"/>
        </w:rPr>
        <w:t>эффективным</w:t>
      </w:r>
      <w:r w:rsidRPr="00B20EA7">
        <w:rPr>
          <w:color w:val="000000"/>
          <w:sz w:val="24"/>
          <w:szCs w:val="20"/>
          <w:lang w:eastAsia="ru-RU"/>
        </w:rPr>
        <w:t xml:space="preserve"> </w:t>
      </w:r>
      <w:r w:rsidRPr="00B20EA7">
        <w:rPr>
          <w:rFonts w:hint="eastAsia"/>
          <w:color w:val="000000"/>
          <w:sz w:val="24"/>
          <w:szCs w:val="20"/>
          <w:lang w:eastAsia="ru-RU"/>
        </w:rPr>
        <w:t>методикам</w:t>
      </w:r>
      <w:r w:rsidRPr="00B20EA7">
        <w:rPr>
          <w:color w:val="000000"/>
          <w:sz w:val="24"/>
          <w:szCs w:val="20"/>
          <w:lang w:eastAsia="ru-RU"/>
        </w:rPr>
        <w:t xml:space="preserve"> </w:t>
      </w:r>
      <w:r w:rsidRPr="00B20EA7">
        <w:rPr>
          <w:rFonts w:hint="eastAsia"/>
          <w:color w:val="000000"/>
          <w:sz w:val="24"/>
          <w:szCs w:val="20"/>
          <w:lang w:eastAsia="ru-RU"/>
        </w:rPr>
        <w:t>решения</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w:t>
      </w:r>
      <w:r w:rsidRPr="00B20EA7">
        <w:rPr>
          <w:rFonts w:hint="eastAsia"/>
          <w:color w:val="000000"/>
          <w:sz w:val="24"/>
          <w:szCs w:val="20"/>
          <w:lang w:eastAsia="ru-RU"/>
        </w:rPr>
        <w:t>проверки</w:t>
      </w:r>
      <w:r w:rsidRPr="00B20EA7">
        <w:rPr>
          <w:color w:val="000000"/>
          <w:sz w:val="24"/>
          <w:szCs w:val="20"/>
          <w:lang w:eastAsia="ru-RU"/>
        </w:rPr>
        <w:t xml:space="preserve"> </w:t>
      </w:r>
      <w:r w:rsidRPr="00B20EA7">
        <w:rPr>
          <w:rFonts w:hint="eastAsia"/>
          <w:color w:val="000000"/>
          <w:sz w:val="24"/>
          <w:szCs w:val="20"/>
          <w:lang w:eastAsia="ru-RU"/>
        </w:rPr>
        <w:t>заданий</w:t>
      </w:r>
      <w:r w:rsidRPr="00B20EA7">
        <w:rPr>
          <w:color w:val="000000"/>
          <w:sz w:val="24"/>
          <w:szCs w:val="20"/>
          <w:lang w:eastAsia="ru-RU"/>
        </w:rPr>
        <w:t xml:space="preserve"> </w:t>
      </w:r>
      <w:r w:rsidRPr="00B20EA7">
        <w:rPr>
          <w:rFonts w:hint="eastAsia"/>
          <w:color w:val="000000"/>
          <w:sz w:val="24"/>
          <w:szCs w:val="20"/>
          <w:lang w:eastAsia="ru-RU"/>
        </w:rPr>
        <w:t>ОГЭ</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w:t>
      </w:r>
      <w:r w:rsidRPr="00B20EA7">
        <w:rPr>
          <w:rFonts w:hint="eastAsia"/>
          <w:color w:val="000000"/>
          <w:sz w:val="24"/>
          <w:szCs w:val="20"/>
          <w:lang w:eastAsia="ru-RU"/>
        </w:rPr>
        <w:t>ЕГЭ</w:t>
      </w:r>
      <w:r w:rsidRPr="00B20EA7">
        <w:rPr>
          <w:color w:val="000000"/>
          <w:sz w:val="24"/>
          <w:szCs w:val="20"/>
          <w:lang w:eastAsia="ru-RU"/>
        </w:rPr>
        <w:t xml:space="preserve"> </w:t>
      </w:r>
      <w:r w:rsidRPr="00B20EA7">
        <w:rPr>
          <w:rFonts w:hint="eastAsia"/>
          <w:color w:val="000000"/>
          <w:sz w:val="24"/>
          <w:szCs w:val="20"/>
          <w:lang w:eastAsia="ru-RU"/>
        </w:rPr>
        <w:t>по</w:t>
      </w:r>
      <w:r w:rsidRPr="00B20EA7">
        <w:rPr>
          <w:color w:val="000000"/>
          <w:sz w:val="24"/>
          <w:szCs w:val="20"/>
          <w:lang w:eastAsia="ru-RU"/>
        </w:rPr>
        <w:t xml:space="preserve"> </w:t>
      </w:r>
      <w:r w:rsidRPr="00B20EA7">
        <w:rPr>
          <w:rFonts w:hint="eastAsia"/>
          <w:color w:val="000000"/>
          <w:sz w:val="24"/>
          <w:szCs w:val="20"/>
          <w:lang w:eastAsia="ru-RU"/>
        </w:rPr>
        <w:t>химии</w:t>
      </w:r>
      <w:r w:rsidRPr="00B20EA7">
        <w:rPr>
          <w:color w:val="000000"/>
          <w:sz w:val="24"/>
          <w:szCs w:val="20"/>
          <w:lang w:eastAsia="ru-RU"/>
        </w:rPr>
        <w:t xml:space="preserve">. </w:t>
      </w:r>
      <w:r w:rsidRPr="00B20EA7">
        <w:rPr>
          <w:rFonts w:hint="eastAsia"/>
          <w:color w:val="000000"/>
          <w:sz w:val="24"/>
          <w:szCs w:val="20"/>
          <w:lang w:eastAsia="ru-RU"/>
        </w:rPr>
        <w:t>На</w:t>
      </w:r>
      <w:r w:rsidRPr="00B20EA7">
        <w:rPr>
          <w:color w:val="000000"/>
          <w:sz w:val="24"/>
          <w:szCs w:val="20"/>
          <w:lang w:eastAsia="ru-RU"/>
        </w:rPr>
        <w:t xml:space="preserve"> </w:t>
      </w:r>
      <w:r w:rsidRPr="00B20EA7">
        <w:rPr>
          <w:rFonts w:hint="eastAsia"/>
          <w:color w:val="000000"/>
          <w:sz w:val="24"/>
          <w:szCs w:val="20"/>
          <w:lang w:eastAsia="ru-RU"/>
        </w:rPr>
        <w:t>этих</w:t>
      </w:r>
      <w:r w:rsidRPr="00B20EA7">
        <w:rPr>
          <w:color w:val="000000"/>
          <w:sz w:val="24"/>
          <w:szCs w:val="20"/>
          <w:lang w:eastAsia="ru-RU"/>
        </w:rPr>
        <w:t xml:space="preserve"> </w:t>
      </w:r>
      <w:r w:rsidRPr="00B20EA7">
        <w:rPr>
          <w:rFonts w:hint="eastAsia"/>
          <w:color w:val="000000"/>
          <w:sz w:val="24"/>
          <w:szCs w:val="20"/>
          <w:lang w:eastAsia="ru-RU"/>
        </w:rPr>
        <w:t>занятиях</w:t>
      </w:r>
      <w:r w:rsidRPr="00B20EA7">
        <w:rPr>
          <w:color w:val="000000"/>
          <w:sz w:val="24"/>
          <w:szCs w:val="20"/>
          <w:lang w:eastAsia="ru-RU"/>
        </w:rPr>
        <w:t xml:space="preserve"> </w:t>
      </w:r>
      <w:r w:rsidRPr="00B20EA7">
        <w:rPr>
          <w:rFonts w:hint="eastAsia"/>
          <w:color w:val="000000"/>
          <w:sz w:val="24"/>
          <w:szCs w:val="20"/>
          <w:lang w:eastAsia="ru-RU"/>
        </w:rPr>
        <w:t>педагоги</w:t>
      </w:r>
      <w:r w:rsidRPr="00B20EA7">
        <w:rPr>
          <w:color w:val="000000"/>
          <w:sz w:val="24"/>
          <w:szCs w:val="20"/>
          <w:lang w:eastAsia="ru-RU"/>
        </w:rPr>
        <w:t xml:space="preserve"> </w:t>
      </w:r>
      <w:r w:rsidRPr="00B20EA7">
        <w:rPr>
          <w:rFonts w:hint="eastAsia"/>
          <w:color w:val="000000"/>
          <w:sz w:val="24"/>
          <w:szCs w:val="20"/>
          <w:lang w:eastAsia="ru-RU"/>
        </w:rPr>
        <w:t>смогли</w:t>
      </w:r>
      <w:r w:rsidRPr="00B20EA7">
        <w:rPr>
          <w:color w:val="000000"/>
          <w:sz w:val="24"/>
          <w:szCs w:val="20"/>
          <w:lang w:eastAsia="ru-RU"/>
        </w:rPr>
        <w:t xml:space="preserve"> </w:t>
      </w:r>
      <w:r w:rsidRPr="00B20EA7">
        <w:rPr>
          <w:rFonts w:hint="eastAsia"/>
          <w:color w:val="000000"/>
          <w:sz w:val="24"/>
          <w:szCs w:val="20"/>
          <w:lang w:eastAsia="ru-RU"/>
        </w:rPr>
        <w:t>не</w:t>
      </w:r>
      <w:r w:rsidRPr="00B20EA7">
        <w:rPr>
          <w:color w:val="000000"/>
          <w:sz w:val="24"/>
          <w:szCs w:val="20"/>
          <w:lang w:eastAsia="ru-RU"/>
        </w:rPr>
        <w:t xml:space="preserve"> </w:t>
      </w:r>
      <w:r w:rsidRPr="00B20EA7">
        <w:rPr>
          <w:rFonts w:hint="eastAsia"/>
          <w:color w:val="000000"/>
          <w:sz w:val="24"/>
          <w:szCs w:val="20"/>
          <w:lang w:eastAsia="ru-RU"/>
        </w:rPr>
        <w:t>только</w:t>
      </w:r>
      <w:r w:rsidRPr="00B20EA7">
        <w:rPr>
          <w:color w:val="000000"/>
          <w:sz w:val="24"/>
          <w:szCs w:val="20"/>
          <w:lang w:eastAsia="ru-RU"/>
        </w:rPr>
        <w:t xml:space="preserve"> </w:t>
      </w:r>
      <w:r w:rsidRPr="00B20EA7">
        <w:rPr>
          <w:rFonts w:hint="eastAsia"/>
          <w:color w:val="000000"/>
          <w:sz w:val="24"/>
          <w:szCs w:val="20"/>
          <w:lang w:eastAsia="ru-RU"/>
        </w:rPr>
        <w:t>углубить</w:t>
      </w:r>
      <w:r w:rsidRPr="00B20EA7">
        <w:rPr>
          <w:color w:val="000000"/>
          <w:sz w:val="24"/>
          <w:szCs w:val="20"/>
          <w:lang w:eastAsia="ru-RU"/>
        </w:rPr>
        <w:t xml:space="preserve"> </w:t>
      </w:r>
      <w:r w:rsidRPr="00B20EA7">
        <w:rPr>
          <w:rFonts w:hint="eastAsia"/>
          <w:color w:val="000000"/>
          <w:sz w:val="24"/>
          <w:szCs w:val="20"/>
          <w:lang w:eastAsia="ru-RU"/>
        </w:rPr>
        <w:t>свои</w:t>
      </w:r>
      <w:r w:rsidRPr="00B20EA7">
        <w:rPr>
          <w:color w:val="000000"/>
          <w:sz w:val="24"/>
          <w:szCs w:val="20"/>
          <w:lang w:eastAsia="ru-RU"/>
        </w:rPr>
        <w:t xml:space="preserve"> </w:t>
      </w:r>
      <w:r w:rsidRPr="00B20EA7">
        <w:rPr>
          <w:rFonts w:hint="eastAsia"/>
          <w:color w:val="000000"/>
          <w:sz w:val="24"/>
          <w:szCs w:val="20"/>
          <w:lang w:eastAsia="ru-RU"/>
        </w:rPr>
        <w:t>знания</w:t>
      </w:r>
      <w:r w:rsidRPr="00B20EA7">
        <w:rPr>
          <w:color w:val="000000"/>
          <w:sz w:val="24"/>
          <w:szCs w:val="20"/>
          <w:lang w:eastAsia="ru-RU"/>
        </w:rPr>
        <w:t xml:space="preserve">, </w:t>
      </w:r>
      <w:r w:rsidRPr="00B20EA7">
        <w:rPr>
          <w:rFonts w:hint="eastAsia"/>
          <w:color w:val="000000"/>
          <w:sz w:val="24"/>
          <w:szCs w:val="20"/>
          <w:lang w:eastAsia="ru-RU"/>
        </w:rPr>
        <w:t>но</w:t>
      </w:r>
      <w:r w:rsidRPr="00B20EA7">
        <w:rPr>
          <w:color w:val="000000"/>
          <w:sz w:val="24"/>
          <w:szCs w:val="20"/>
          <w:lang w:eastAsia="ru-RU"/>
        </w:rPr>
        <w:t xml:space="preserve"> </w:t>
      </w:r>
      <w:r w:rsidRPr="00B20EA7">
        <w:rPr>
          <w:rFonts w:hint="eastAsia"/>
          <w:color w:val="000000"/>
          <w:sz w:val="24"/>
          <w:szCs w:val="20"/>
          <w:lang w:eastAsia="ru-RU"/>
        </w:rPr>
        <w:t>и</w:t>
      </w:r>
      <w:r>
        <w:rPr>
          <w:color w:val="000000"/>
          <w:sz w:val="24"/>
          <w:szCs w:val="20"/>
          <w:lang w:eastAsia="ru-RU"/>
        </w:rPr>
        <w:t> </w:t>
      </w:r>
      <w:r w:rsidRPr="00B20EA7">
        <w:rPr>
          <w:rFonts w:hint="eastAsia"/>
          <w:color w:val="000000"/>
          <w:sz w:val="24"/>
          <w:szCs w:val="20"/>
          <w:lang w:eastAsia="ru-RU"/>
        </w:rPr>
        <w:t>отработать</w:t>
      </w:r>
      <w:r w:rsidRPr="00B20EA7">
        <w:rPr>
          <w:color w:val="000000"/>
          <w:sz w:val="24"/>
          <w:szCs w:val="20"/>
          <w:lang w:eastAsia="ru-RU"/>
        </w:rPr>
        <w:t xml:space="preserve"> </w:t>
      </w:r>
      <w:r w:rsidRPr="00B20EA7">
        <w:rPr>
          <w:rFonts w:hint="eastAsia"/>
          <w:color w:val="000000"/>
          <w:sz w:val="24"/>
          <w:szCs w:val="20"/>
          <w:lang w:eastAsia="ru-RU"/>
        </w:rPr>
        <w:t>практические</w:t>
      </w:r>
      <w:r w:rsidRPr="00B20EA7">
        <w:rPr>
          <w:color w:val="000000"/>
          <w:sz w:val="24"/>
          <w:szCs w:val="20"/>
          <w:lang w:eastAsia="ru-RU"/>
        </w:rPr>
        <w:t xml:space="preserve"> </w:t>
      </w:r>
      <w:r w:rsidRPr="00B20EA7">
        <w:rPr>
          <w:rFonts w:hint="eastAsia"/>
          <w:color w:val="000000"/>
          <w:sz w:val="24"/>
          <w:szCs w:val="20"/>
          <w:lang w:eastAsia="ru-RU"/>
        </w:rPr>
        <w:t>навыки</w:t>
      </w:r>
      <w:r w:rsidRPr="00B20EA7">
        <w:rPr>
          <w:color w:val="000000"/>
          <w:sz w:val="24"/>
          <w:szCs w:val="20"/>
          <w:lang w:eastAsia="ru-RU"/>
        </w:rPr>
        <w:t xml:space="preserve">, </w:t>
      </w:r>
      <w:r w:rsidRPr="00B20EA7">
        <w:rPr>
          <w:rFonts w:hint="eastAsia"/>
          <w:color w:val="000000"/>
          <w:sz w:val="24"/>
          <w:szCs w:val="20"/>
          <w:lang w:eastAsia="ru-RU"/>
        </w:rPr>
        <w:t>необходимые</w:t>
      </w:r>
      <w:r w:rsidRPr="00B20EA7">
        <w:rPr>
          <w:color w:val="000000"/>
          <w:sz w:val="24"/>
          <w:szCs w:val="20"/>
          <w:lang w:eastAsia="ru-RU"/>
        </w:rPr>
        <w:t xml:space="preserve"> </w:t>
      </w:r>
      <w:r w:rsidRPr="00B20EA7">
        <w:rPr>
          <w:rFonts w:hint="eastAsia"/>
          <w:color w:val="000000"/>
          <w:sz w:val="24"/>
          <w:szCs w:val="20"/>
          <w:lang w:eastAsia="ru-RU"/>
        </w:rPr>
        <w:t>для</w:t>
      </w:r>
      <w:r w:rsidRPr="00B20EA7">
        <w:rPr>
          <w:color w:val="000000"/>
          <w:sz w:val="24"/>
          <w:szCs w:val="20"/>
          <w:lang w:eastAsia="ru-RU"/>
        </w:rPr>
        <w:t xml:space="preserve"> </w:t>
      </w:r>
      <w:r w:rsidRPr="00B20EA7">
        <w:rPr>
          <w:rFonts w:hint="eastAsia"/>
          <w:color w:val="000000"/>
          <w:sz w:val="24"/>
          <w:szCs w:val="20"/>
          <w:lang w:eastAsia="ru-RU"/>
        </w:rPr>
        <w:t>успешной</w:t>
      </w:r>
      <w:r w:rsidRPr="00B20EA7">
        <w:rPr>
          <w:color w:val="000000"/>
          <w:sz w:val="24"/>
          <w:szCs w:val="20"/>
          <w:lang w:eastAsia="ru-RU"/>
        </w:rPr>
        <w:t xml:space="preserve"> </w:t>
      </w:r>
      <w:r w:rsidRPr="00B20EA7">
        <w:rPr>
          <w:rFonts w:hint="eastAsia"/>
          <w:color w:val="000000"/>
          <w:sz w:val="24"/>
          <w:szCs w:val="20"/>
          <w:lang w:eastAsia="ru-RU"/>
        </w:rPr>
        <w:t>подготовки</w:t>
      </w:r>
      <w:r w:rsidRPr="00B20EA7">
        <w:rPr>
          <w:color w:val="000000"/>
          <w:sz w:val="24"/>
          <w:szCs w:val="20"/>
          <w:lang w:eastAsia="ru-RU"/>
        </w:rPr>
        <w:t xml:space="preserve"> </w:t>
      </w:r>
      <w:r w:rsidRPr="00B20EA7">
        <w:rPr>
          <w:rFonts w:hint="eastAsia"/>
          <w:color w:val="000000"/>
          <w:sz w:val="24"/>
          <w:szCs w:val="20"/>
          <w:lang w:eastAsia="ru-RU"/>
        </w:rPr>
        <w:t>учащихся</w:t>
      </w:r>
      <w:r w:rsidRPr="00B20EA7">
        <w:rPr>
          <w:color w:val="000000"/>
          <w:sz w:val="24"/>
          <w:szCs w:val="20"/>
          <w:lang w:eastAsia="ru-RU"/>
        </w:rPr>
        <w:t xml:space="preserve">. </w:t>
      </w:r>
      <w:r w:rsidRPr="00B20EA7">
        <w:rPr>
          <w:rFonts w:hint="eastAsia"/>
          <w:color w:val="000000"/>
          <w:sz w:val="24"/>
          <w:szCs w:val="20"/>
          <w:lang w:eastAsia="ru-RU"/>
        </w:rPr>
        <w:t>Эта</w:t>
      </w:r>
      <w:r w:rsidRPr="00B20EA7">
        <w:rPr>
          <w:color w:val="000000"/>
          <w:sz w:val="24"/>
          <w:szCs w:val="20"/>
          <w:lang w:eastAsia="ru-RU"/>
        </w:rPr>
        <w:t xml:space="preserve"> </w:t>
      </w:r>
      <w:r w:rsidRPr="00B20EA7">
        <w:rPr>
          <w:rFonts w:hint="eastAsia"/>
          <w:color w:val="000000"/>
          <w:sz w:val="24"/>
          <w:szCs w:val="20"/>
          <w:lang w:eastAsia="ru-RU"/>
        </w:rPr>
        <w:t>работа</w:t>
      </w:r>
      <w:r w:rsidRPr="00B20EA7">
        <w:rPr>
          <w:color w:val="000000"/>
          <w:sz w:val="24"/>
          <w:szCs w:val="20"/>
          <w:lang w:eastAsia="ru-RU"/>
        </w:rPr>
        <w:t xml:space="preserve"> </w:t>
      </w:r>
      <w:r w:rsidRPr="00B20EA7">
        <w:rPr>
          <w:rFonts w:hint="eastAsia"/>
          <w:color w:val="000000"/>
          <w:sz w:val="24"/>
          <w:szCs w:val="20"/>
          <w:lang w:eastAsia="ru-RU"/>
        </w:rPr>
        <w:t>принесла</w:t>
      </w:r>
      <w:r w:rsidRPr="00B20EA7">
        <w:rPr>
          <w:color w:val="000000"/>
          <w:sz w:val="24"/>
          <w:szCs w:val="20"/>
          <w:lang w:eastAsia="ru-RU"/>
        </w:rPr>
        <w:t xml:space="preserve"> </w:t>
      </w:r>
      <w:r w:rsidRPr="00B20EA7">
        <w:rPr>
          <w:rFonts w:hint="eastAsia"/>
          <w:color w:val="000000"/>
          <w:sz w:val="24"/>
          <w:szCs w:val="20"/>
          <w:lang w:eastAsia="ru-RU"/>
        </w:rPr>
        <w:t>свои</w:t>
      </w:r>
      <w:r w:rsidRPr="00B20EA7">
        <w:rPr>
          <w:color w:val="000000"/>
          <w:sz w:val="24"/>
          <w:szCs w:val="20"/>
          <w:lang w:eastAsia="ru-RU"/>
        </w:rPr>
        <w:t xml:space="preserve"> </w:t>
      </w:r>
      <w:r w:rsidRPr="00B20EA7">
        <w:rPr>
          <w:rFonts w:hint="eastAsia"/>
          <w:color w:val="000000"/>
          <w:sz w:val="24"/>
          <w:szCs w:val="20"/>
          <w:lang w:eastAsia="ru-RU"/>
        </w:rPr>
        <w:t>плоды</w:t>
      </w:r>
      <w:r w:rsidRPr="00B20EA7">
        <w:rPr>
          <w:color w:val="000000"/>
          <w:sz w:val="24"/>
          <w:szCs w:val="20"/>
          <w:lang w:eastAsia="ru-RU"/>
        </w:rPr>
        <w:t xml:space="preserve">: </w:t>
      </w:r>
      <w:r w:rsidRPr="00B20EA7">
        <w:rPr>
          <w:rFonts w:hint="eastAsia"/>
          <w:color w:val="000000"/>
          <w:sz w:val="24"/>
          <w:szCs w:val="20"/>
          <w:lang w:eastAsia="ru-RU"/>
        </w:rPr>
        <w:t>в</w:t>
      </w:r>
      <w:r w:rsidRPr="00B20EA7">
        <w:rPr>
          <w:color w:val="000000"/>
          <w:sz w:val="24"/>
          <w:szCs w:val="20"/>
          <w:lang w:eastAsia="ru-RU"/>
        </w:rPr>
        <w:t xml:space="preserve"> 2026 </w:t>
      </w:r>
      <w:r w:rsidRPr="00B20EA7">
        <w:rPr>
          <w:rFonts w:hint="eastAsia"/>
          <w:color w:val="000000"/>
          <w:sz w:val="24"/>
          <w:szCs w:val="20"/>
          <w:lang w:eastAsia="ru-RU"/>
        </w:rPr>
        <w:t>году</w:t>
      </w:r>
      <w:r w:rsidRPr="00B20EA7">
        <w:rPr>
          <w:color w:val="000000"/>
          <w:sz w:val="24"/>
          <w:szCs w:val="20"/>
          <w:lang w:eastAsia="ru-RU"/>
        </w:rPr>
        <w:t xml:space="preserve"> </w:t>
      </w:r>
      <w:r w:rsidRPr="00B20EA7">
        <w:rPr>
          <w:rFonts w:hint="eastAsia"/>
          <w:color w:val="000000"/>
          <w:sz w:val="24"/>
          <w:szCs w:val="20"/>
          <w:lang w:eastAsia="ru-RU"/>
        </w:rPr>
        <w:t>четверо</w:t>
      </w:r>
      <w:r w:rsidRPr="00B20EA7">
        <w:rPr>
          <w:color w:val="000000"/>
          <w:sz w:val="24"/>
          <w:szCs w:val="20"/>
          <w:lang w:eastAsia="ru-RU"/>
        </w:rPr>
        <w:t xml:space="preserve"> </w:t>
      </w:r>
      <w:r>
        <w:rPr>
          <w:rFonts w:hint="eastAsia"/>
          <w:color w:val="000000"/>
          <w:sz w:val="24"/>
          <w:szCs w:val="20"/>
          <w:lang w:eastAsia="ru-RU"/>
        </w:rPr>
        <w:t xml:space="preserve">севастопольских </w:t>
      </w:r>
      <w:r w:rsidRPr="00B20EA7">
        <w:rPr>
          <w:rFonts w:hint="eastAsia"/>
          <w:color w:val="000000"/>
          <w:sz w:val="24"/>
          <w:szCs w:val="20"/>
          <w:lang w:eastAsia="ru-RU"/>
        </w:rPr>
        <w:t>чеников</w:t>
      </w:r>
      <w:r w:rsidRPr="00B20EA7">
        <w:rPr>
          <w:color w:val="000000"/>
          <w:sz w:val="24"/>
          <w:szCs w:val="20"/>
          <w:lang w:eastAsia="ru-RU"/>
        </w:rPr>
        <w:t xml:space="preserve"> </w:t>
      </w:r>
      <w:r w:rsidRPr="00B20EA7">
        <w:rPr>
          <w:rFonts w:hint="eastAsia"/>
          <w:color w:val="000000"/>
          <w:sz w:val="24"/>
          <w:szCs w:val="20"/>
          <w:lang w:eastAsia="ru-RU"/>
        </w:rPr>
        <w:t>получили</w:t>
      </w:r>
      <w:r w:rsidRPr="00B20EA7">
        <w:rPr>
          <w:color w:val="000000"/>
          <w:sz w:val="24"/>
          <w:szCs w:val="20"/>
          <w:lang w:eastAsia="ru-RU"/>
        </w:rPr>
        <w:t xml:space="preserve"> 100 </w:t>
      </w:r>
      <w:r w:rsidRPr="00B20EA7">
        <w:rPr>
          <w:rFonts w:hint="eastAsia"/>
          <w:color w:val="000000"/>
          <w:sz w:val="24"/>
          <w:szCs w:val="20"/>
          <w:lang w:eastAsia="ru-RU"/>
        </w:rPr>
        <w:t>баллов</w:t>
      </w:r>
      <w:r w:rsidRPr="00B20EA7">
        <w:rPr>
          <w:color w:val="000000"/>
          <w:sz w:val="24"/>
          <w:szCs w:val="20"/>
          <w:lang w:eastAsia="ru-RU"/>
        </w:rPr>
        <w:t xml:space="preserve"> </w:t>
      </w:r>
      <w:r w:rsidRPr="00B20EA7">
        <w:rPr>
          <w:rFonts w:hint="eastAsia"/>
          <w:color w:val="000000"/>
          <w:sz w:val="24"/>
          <w:szCs w:val="20"/>
          <w:lang w:eastAsia="ru-RU"/>
        </w:rPr>
        <w:t>на</w:t>
      </w:r>
      <w:r w:rsidRPr="00B20EA7">
        <w:rPr>
          <w:color w:val="000000"/>
          <w:sz w:val="24"/>
          <w:szCs w:val="20"/>
          <w:lang w:eastAsia="ru-RU"/>
        </w:rPr>
        <w:t xml:space="preserve"> </w:t>
      </w:r>
      <w:r w:rsidRPr="00B20EA7">
        <w:rPr>
          <w:rFonts w:hint="eastAsia"/>
          <w:color w:val="000000"/>
          <w:sz w:val="24"/>
          <w:szCs w:val="20"/>
          <w:lang w:eastAsia="ru-RU"/>
        </w:rPr>
        <w:t>ЕГЭ</w:t>
      </w:r>
      <w:r w:rsidRPr="00B20EA7">
        <w:rPr>
          <w:color w:val="000000"/>
          <w:sz w:val="24"/>
          <w:szCs w:val="20"/>
          <w:lang w:eastAsia="ru-RU"/>
        </w:rPr>
        <w:t xml:space="preserve"> </w:t>
      </w:r>
      <w:r w:rsidRPr="00B20EA7">
        <w:rPr>
          <w:rFonts w:hint="eastAsia"/>
          <w:color w:val="000000"/>
          <w:sz w:val="24"/>
          <w:szCs w:val="20"/>
          <w:lang w:eastAsia="ru-RU"/>
        </w:rPr>
        <w:t>по</w:t>
      </w:r>
      <w:r w:rsidRPr="00B20EA7">
        <w:rPr>
          <w:color w:val="000000"/>
          <w:sz w:val="24"/>
          <w:szCs w:val="20"/>
          <w:lang w:eastAsia="ru-RU"/>
        </w:rPr>
        <w:t xml:space="preserve"> </w:t>
      </w:r>
      <w:r w:rsidRPr="00B20EA7">
        <w:rPr>
          <w:rFonts w:hint="eastAsia"/>
          <w:color w:val="000000"/>
          <w:sz w:val="24"/>
          <w:szCs w:val="20"/>
          <w:lang w:eastAsia="ru-RU"/>
        </w:rPr>
        <w:t>химии</w:t>
      </w:r>
      <w:r w:rsidRPr="00B20EA7">
        <w:rPr>
          <w:color w:val="000000"/>
          <w:sz w:val="24"/>
          <w:szCs w:val="20"/>
          <w:lang w:eastAsia="ru-RU"/>
        </w:rPr>
        <w:t>.</w:t>
      </w:r>
    </w:p>
    <w:p w:rsidR="00E90C0F" w:rsidRPr="00B20EA7" w:rsidRDefault="00E90C0F" w:rsidP="00E90C0F">
      <w:pPr>
        <w:widowControl/>
        <w:autoSpaceDE/>
        <w:autoSpaceDN/>
        <w:ind w:firstLine="567"/>
        <w:jc w:val="both"/>
        <w:rPr>
          <w:color w:val="000000"/>
          <w:sz w:val="24"/>
          <w:szCs w:val="20"/>
          <w:lang w:eastAsia="ru-RU"/>
        </w:rPr>
      </w:pPr>
      <w:r w:rsidRPr="00B20EA7">
        <w:rPr>
          <w:color w:val="000000"/>
          <w:sz w:val="24"/>
          <w:szCs w:val="20"/>
          <w:lang w:eastAsia="ru-RU"/>
        </w:rPr>
        <w:t xml:space="preserve">В рамках </w:t>
      </w:r>
      <w:r>
        <w:rPr>
          <w:color w:val="000000"/>
          <w:sz w:val="24"/>
          <w:szCs w:val="20"/>
          <w:lang w:eastAsia="ru-RU"/>
        </w:rPr>
        <w:t xml:space="preserve">регионального </w:t>
      </w:r>
      <w:r w:rsidRPr="00B20EA7">
        <w:rPr>
          <w:color w:val="000000"/>
          <w:sz w:val="24"/>
          <w:szCs w:val="20"/>
          <w:lang w:eastAsia="ru-RU"/>
        </w:rPr>
        <w:t>проекта «Навигатор у</w:t>
      </w:r>
      <w:r>
        <w:rPr>
          <w:color w:val="000000"/>
          <w:sz w:val="24"/>
          <w:szCs w:val="20"/>
          <w:lang w:eastAsia="ru-RU"/>
        </w:rPr>
        <w:t>спешных</w:t>
      </w:r>
      <w:r w:rsidRPr="00B20EA7">
        <w:rPr>
          <w:color w:val="000000"/>
          <w:sz w:val="24"/>
          <w:szCs w:val="20"/>
          <w:lang w:eastAsia="ru-RU"/>
        </w:rPr>
        <w:t xml:space="preserve"> практик</w:t>
      </w:r>
      <w:r>
        <w:rPr>
          <w:color w:val="000000"/>
          <w:sz w:val="24"/>
          <w:szCs w:val="20"/>
          <w:lang w:eastAsia="ru-RU"/>
        </w:rPr>
        <w:t>»</w:t>
      </w:r>
      <w:r w:rsidRPr="00B20EA7">
        <w:rPr>
          <w:color w:val="000000"/>
          <w:sz w:val="24"/>
          <w:szCs w:val="20"/>
          <w:lang w:eastAsia="ru-RU"/>
        </w:rPr>
        <w:t xml:space="preserve"> был</w:t>
      </w:r>
      <w:r>
        <w:rPr>
          <w:color w:val="000000"/>
          <w:sz w:val="24"/>
          <w:szCs w:val="20"/>
          <w:lang w:eastAsia="ru-RU"/>
        </w:rPr>
        <w:t>и</w:t>
      </w:r>
      <w:r w:rsidRPr="00B20EA7">
        <w:rPr>
          <w:color w:val="000000"/>
          <w:sz w:val="24"/>
          <w:szCs w:val="20"/>
          <w:lang w:eastAsia="ru-RU"/>
        </w:rPr>
        <w:t xml:space="preserve"> проведен</w:t>
      </w:r>
      <w:r>
        <w:rPr>
          <w:color w:val="000000"/>
          <w:sz w:val="24"/>
          <w:szCs w:val="20"/>
          <w:lang w:eastAsia="ru-RU"/>
        </w:rPr>
        <w:t>ы</w:t>
      </w:r>
      <w:r w:rsidRPr="00B20EA7">
        <w:rPr>
          <w:color w:val="000000"/>
          <w:sz w:val="24"/>
          <w:szCs w:val="20"/>
          <w:lang w:eastAsia="ru-RU"/>
        </w:rPr>
        <w:t xml:space="preserve"> два онлайн-семинара</w:t>
      </w:r>
      <w:r>
        <w:rPr>
          <w:color w:val="000000"/>
          <w:sz w:val="24"/>
          <w:szCs w:val="20"/>
          <w:lang w:eastAsia="ru-RU"/>
        </w:rPr>
        <w:t xml:space="preserve"> для учителей химии и биологии</w:t>
      </w:r>
      <w:r w:rsidRPr="00B20EA7">
        <w:rPr>
          <w:color w:val="000000"/>
          <w:sz w:val="24"/>
          <w:szCs w:val="20"/>
          <w:lang w:eastAsia="ru-RU"/>
        </w:rPr>
        <w:t>:</w:t>
      </w:r>
    </w:p>
    <w:p w:rsidR="00E90C0F" w:rsidRPr="00B20EA7" w:rsidRDefault="00E90C0F" w:rsidP="00E90C0F">
      <w:pPr>
        <w:widowControl/>
        <w:autoSpaceDE/>
        <w:autoSpaceDN/>
        <w:ind w:firstLine="567"/>
        <w:jc w:val="both"/>
        <w:rPr>
          <w:color w:val="000000"/>
          <w:sz w:val="24"/>
          <w:szCs w:val="20"/>
          <w:lang w:eastAsia="ru-RU"/>
        </w:rPr>
      </w:pPr>
      <w:r w:rsidRPr="00B20EA7">
        <w:rPr>
          <w:color w:val="000000"/>
          <w:sz w:val="24"/>
          <w:szCs w:val="20"/>
          <w:lang w:eastAsia="ru-RU"/>
        </w:rPr>
        <w:t>03.12.2025</w:t>
      </w:r>
      <w:r>
        <w:rPr>
          <w:color w:val="000000"/>
          <w:sz w:val="24"/>
          <w:szCs w:val="20"/>
          <w:lang w:eastAsia="ru-RU"/>
        </w:rPr>
        <w:t xml:space="preserve"> – </w:t>
      </w:r>
      <w:r w:rsidRPr="00B20EA7">
        <w:rPr>
          <w:rFonts w:hint="eastAsia"/>
          <w:color w:val="000000"/>
          <w:sz w:val="24"/>
          <w:szCs w:val="20"/>
          <w:lang w:eastAsia="ru-RU"/>
        </w:rPr>
        <w:t>«Создание</w:t>
      </w:r>
      <w:r w:rsidRPr="00B20EA7">
        <w:rPr>
          <w:color w:val="000000"/>
          <w:sz w:val="24"/>
          <w:szCs w:val="20"/>
          <w:lang w:eastAsia="ru-RU"/>
        </w:rPr>
        <w:t xml:space="preserve"> </w:t>
      </w:r>
      <w:r w:rsidRPr="00B20EA7">
        <w:rPr>
          <w:rFonts w:hint="eastAsia"/>
          <w:color w:val="000000"/>
          <w:sz w:val="24"/>
          <w:szCs w:val="20"/>
          <w:lang w:eastAsia="ru-RU"/>
        </w:rPr>
        <w:t>практико</w:t>
      </w:r>
      <w:r w:rsidRPr="00B20EA7">
        <w:rPr>
          <w:color w:val="000000"/>
          <w:sz w:val="24"/>
          <w:szCs w:val="20"/>
          <w:lang w:eastAsia="ru-RU"/>
        </w:rPr>
        <w:t>-</w:t>
      </w:r>
      <w:r w:rsidRPr="00B20EA7">
        <w:rPr>
          <w:rFonts w:hint="eastAsia"/>
          <w:color w:val="000000"/>
          <w:sz w:val="24"/>
          <w:szCs w:val="20"/>
          <w:lang w:eastAsia="ru-RU"/>
        </w:rPr>
        <w:t>ориентированной</w:t>
      </w:r>
      <w:r w:rsidRPr="00B20EA7">
        <w:rPr>
          <w:color w:val="000000"/>
          <w:sz w:val="24"/>
          <w:szCs w:val="20"/>
          <w:lang w:eastAsia="ru-RU"/>
        </w:rPr>
        <w:t xml:space="preserve"> </w:t>
      </w:r>
      <w:r w:rsidRPr="00B20EA7">
        <w:rPr>
          <w:rFonts w:hint="eastAsia"/>
          <w:color w:val="000000"/>
          <w:sz w:val="24"/>
          <w:szCs w:val="20"/>
          <w:lang w:eastAsia="ru-RU"/>
        </w:rPr>
        <w:t>образовательной</w:t>
      </w:r>
      <w:r w:rsidRPr="00B20EA7">
        <w:rPr>
          <w:color w:val="000000"/>
          <w:sz w:val="24"/>
          <w:szCs w:val="20"/>
          <w:lang w:eastAsia="ru-RU"/>
        </w:rPr>
        <w:t xml:space="preserve"> </w:t>
      </w:r>
      <w:r w:rsidRPr="00B20EA7">
        <w:rPr>
          <w:rFonts w:hint="eastAsia"/>
          <w:color w:val="000000"/>
          <w:sz w:val="24"/>
          <w:szCs w:val="20"/>
          <w:lang w:eastAsia="ru-RU"/>
        </w:rPr>
        <w:t>среды</w:t>
      </w:r>
      <w:r w:rsidRPr="00B20EA7">
        <w:rPr>
          <w:color w:val="000000"/>
          <w:sz w:val="24"/>
          <w:szCs w:val="20"/>
          <w:lang w:eastAsia="ru-RU"/>
        </w:rPr>
        <w:t xml:space="preserve"> </w:t>
      </w:r>
      <w:r w:rsidRPr="00B20EA7">
        <w:rPr>
          <w:rFonts w:hint="eastAsia"/>
          <w:color w:val="000000"/>
          <w:sz w:val="24"/>
          <w:szCs w:val="20"/>
          <w:lang w:eastAsia="ru-RU"/>
        </w:rPr>
        <w:t>изучения</w:t>
      </w:r>
      <w:r w:rsidRPr="00B20EA7">
        <w:rPr>
          <w:color w:val="000000"/>
          <w:sz w:val="24"/>
          <w:szCs w:val="20"/>
          <w:lang w:eastAsia="ru-RU"/>
        </w:rPr>
        <w:t xml:space="preserve"> </w:t>
      </w:r>
      <w:r w:rsidRPr="00B20EA7">
        <w:rPr>
          <w:rFonts w:hint="eastAsia"/>
          <w:color w:val="000000"/>
          <w:sz w:val="24"/>
          <w:szCs w:val="20"/>
          <w:lang w:eastAsia="ru-RU"/>
        </w:rPr>
        <w:t>предметов</w:t>
      </w:r>
      <w:r w:rsidRPr="00B20EA7">
        <w:rPr>
          <w:color w:val="000000"/>
          <w:sz w:val="24"/>
          <w:szCs w:val="20"/>
          <w:lang w:eastAsia="ru-RU"/>
        </w:rPr>
        <w:t xml:space="preserve"> </w:t>
      </w:r>
      <w:r w:rsidRPr="00B20EA7">
        <w:rPr>
          <w:rFonts w:hint="eastAsia"/>
          <w:color w:val="000000"/>
          <w:sz w:val="24"/>
          <w:szCs w:val="20"/>
          <w:lang w:eastAsia="ru-RU"/>
        </w:rPr>
        <w:t>естественнонаучного</w:t>
      </w:r>
      <w:r w:rsidRPr="00B20EA7">
        <w:rPr>
          <w:color w:val="000000"/>
          <w:sz w:val="24"/>
          <w:szCs w:val="20"/>
          <w:lang w:eastAsia="ru-RU"/>
        </w:rPr>
        <w:t xml:space="preserve"> </w:t>
      </w:r>
      <w:r w:rsidRPr="00B20EA7">
        <w:rPr>
          <w:rFonts w:hint="eastAsia"/>
          <w:color w:val="000000"/>
          <w:sz w:val="24"/>
          <w:szCs w:val="20"/>
          <w:lang w:eastAsia="ru-RU"/>
        </w:rPr>
        <w:t>цикла»</w:t>
      </w:r>
      <w:r>
        <w:rPr>
          <w:color w:val="000000"/>
          <w:sz w:val="24"/>
          <w:szCs w:val="20"/>
          <w:lang w:eastAsia="ru-RU"/>
        </w:rPr>
        <w:t>;</w:t>
      </w:r>
    </w:p>
    <w:p w:rsidR="00E90C0F" w:rsidRPr="00B20EA7" w:rsidRDefault="00E90C0F" w:rsidP="00E90C0F">
      <w:pPr>
        <w:widowControl/>
        <w:autoSpaceDE/>
        <w:autoSpaceDN/>
        <w:ind w:firstLine="567"/>
        <w:jc w:val="both"/>
        <w:rPr>
          <w:color w:val="000000"/>
          <w:sz w:val="24"/>
          <w:szCs w:val="20"/>
          <w:lang w:eastAsia="ru-RU"/>
        </w:rPr>
      </w:pPr>
      <w:r>
        <w:rPr>
          <w:color w:val="000000"/>
          <w:sz w:val="24"/>
          <w:szCs w:val="20"/>
          <w:lang w:eastAsia="ru-RU"/>
        </w:rPr>
        <w:t xml:space="preserve">22.04.2026 – </w:t>
      </w:r>
      <w:r w:rsidRPr="00B20EA7">
        <w:rPr>
          <w:rFonts w:hint="eastAsia"/>
          <w:color w:val="000000"/>
          <w:sz w:val="24"/>
          <w:szCs w:val="20"/>
          <w:lang w:eastAsia="ru-RU"/>
        </w:rPr>
        <w:t>«Агроклассы</w:t>
      </w:r>
      <w:r w:rsidRPr="00B20EA7">
        <w:rPr>
          <w:color w:val="000000"/>
          <w:sz w:val="24"/>
          <w:szCs w:val="20"/>
          <w:lang w:eastAsia="ru-RU"/>
        </w:rPr>
        <w:t xml:space="preserve"> </w:t>
      </w:r>
      <w:r w:rsidRPr="00B20EA7">
        <w:rPr>
          <w:rFonts w:hint="eastAsia"/>
          <w:color w:val="000000"/>
          <w:sz w:val="24"/>
          <w:szCs w:val="20"/>
          <w:lang w:eastAsia="ru-RU"/>
        </w:rPr>
        <w:t>как</w:t>
      </w:r>
      <w:r w:rsidRPr="00B20EA7">
        <w:rPr>
          <w:color w:val="000000"/>
          <w:sz w:val="24"/>
          <w:szCs w:val="20"/>
          <w:lang w:eastAsia="ru-RU"/>
        </w:rPr>
        <w:t xml:space="preserve"> </w:t>
      </w:r>
      <w:r w:rsidRPr="00B20EA7">
        <w:rPr>
          <w:rFonts w:hint="eastAsia"/>
          <w:color w:val="000000"/>
          <w:sz w:val="24"/>
          <w:szCs w:val="20"/>
          <w:lang w:eastAsia="ru-RU"/>
        </w:rPr>
        <w:t>средство</w:t>
      </w:r>
      <w:r w:rsidRPr="00B20EA7">
        <w:rPr>
          <w:color w:val="000000"/>
          <w:sz w:val="24"/>
          <w:szCs w:val="20"/>
          <w:lang w:eastAsia="ru-RU"/>
        </w:rPr>
        <w:t xml:space="preserve"> </w:t>
      </w:r>
      <w:r w:rsidRPr="00B20EA7">
        <w:rPr>
          <w:rFonts w:hint="eastAsia"/>
          <w:color w:val="000000"/>
          <w:sz w:val="24"/>
          <w:szCs w:val="20"/>
          <w:lang w:eastAsia="ru-RU"/>
        </w:rPr>
        <w:t>профессионального</w:t>
      </w:r>
      <w:r w:rsidRPr="00B20EA7">
        <w:rPr>
          <w:color w:val="000000"/>
          <w:sz w:val="24"/>
          <w:szCs w:val="20"/>
          <w:lang w:eastAsia="ru-RU"/>
        </w:rPr>
        <w:t xml:space="preserve"> </w:t>
      </w:r>
      <w:r w:rsidRPr="00B20EA7">
        <w:rPr>
          <w:rFonts w:hint="eastAsia"/>
          <w:color w:val="000000"/>
          <w:sz w:val="24"/>
          <w:szCs w:val="20"/>
          <w:lang w:eastAsia="ru-RU"/>
        </w:rPr>
        <w:t>самоопределения</w:t>
      </w:r>
      <w:r w:rsidRPr="00B20EA7">
        <w:rPr>
          <w:color w:val="000000"/>
          <w:sz w:val="24"/>
          <w:szCs w:val="20"/>
          <w:lang w:eastAsia="ru-RU"/>
        </w:rPr>
        <w:t xml:space="preserve"> </w:t>
      </w:r>
      <w:r w:rsidRPr="00B20EA7">
        <w:rPr>
          <w:rFonts w:hint="eastAsia"/>
          <w:color w:val="000000"/>
          <w:sz w:val="24"/>
          <w:szCs w:val="20"/>
          <w:lang w:eastAsia="ru-RU"/>
        </w:rPr>
        <w:t>учащихся»</w:t>
      </w:r>
      <w:r>
        <w:rPr>
          <w:color w:val="000000"/>
          <w:sz w:val="24"/>
          <w:szCs w:val="20"/>
          <w:lang w:eastAsia="ru-RU"/>
        </w:rPr>
        <w:t>.</w:t>
      </w:r>
    </w:p>
    <w:p w:rsidR="00B20EA7" w:rsidRPr="00B20EA7" w:rsidRDefault="00B20EA7" w:rsidP="00E90C0F">
      <w:pPr>
        <w:ind w:firstLine="567"/>
        <w:jc w:val="both"/>
        <w:rPr>
          <w:color w:val="000000"/>
          <w:sz w:val="24"/>
          <w:szCs w:val="20"/>
          <w:lang w:eastAsia="ru-RU"/>
        </w:rPr>
      </w:pPr>
      <w:r w:rsidRPr="00B20EA7">
        <w:rPr>
          <w:rFonts w:hint="eastAsia"/>
          <w:color w:val="000000"/>
          <w:sz w:val="24"/>
          <w:szCs w:val="20"/>
          <w:lang w:eastAsia="ru-RU"/>
        </w:rPr>
        <w:t>Каждое</w:t>
      </w:r>
      <w:r w:rsidRPr="00B20EA7">
        <w:rPr>
          <w:color w:val="000000"/>
          <w:sz w:val="24"/>
          <w:szCs w:val="20"/>
          <w:lang w:eastAsia="ru-RU"/>
        </w:rPr>
        <w:t xml:space="preserve"> </w:t>
      </w:r>
      <w:r w:rsidRPr="00B20EA7">
        <w:rPr>
          <w:rFonts w:hint="eastAsia"/>
          <w:color w:val="000000"/>
          <w:sz w:val="24"/>
          <w:szCs w:val="20"/>
          <w:lang w:eastAsia="ru-RU"/>
        </w:rPr>
        <w:t>мероприятие</w:t>
      </w:r>
      <w:r w:rsidRPr="00B20EA7">
        <w:rPr>
          <w:color w:val="000000"/>
          <w:sz w:val="24"/>
          <w:szCs w:val="20"/>
          <w:lang w:eastAsia="ru-RU"/>
        </w:rPr>
        <w:t xml:space="preserve"> </w:t>
      </w:r>
      <w:r w:rsidRPr="00B20EA7">
        <w:rPr>
          <w:rFonts w:hint="eastAsia"/>
          <w:color w:val="000000"/>
          <w:sz w:val="24"/>
          <w:szCs w:val="20"/>
          <w:lang w:eastAsia="ru-RU"/>
        </w:rPr>
        <w:t>–</w:t>
      </w:r>
      <w:r w:rsidRPr="00B20EA7">
        <w:rPr>
          <w:color w:val="000000"/>
          <w:sz w:val="24"/>
          <w:szCs w:val="20"/>
          <w:lang w:eastAsia="ru-RU"/>
        </w:rPr>
        <w:t xml:space="preserve"> </w:t>
      </w:r>
      <w:r w:rsidRPr="00B20EA7">
        <w:rPr>
          <w:rFonts w:hint="eastAsia"/>
          <w:color w:val="000000"/>
          <w:sz w:val="24"/>
          <w:szCs w:val="20"/>
          <w:lang w:eastAsia="ru-RU"/>
        </w:rPr>
        <w:t>будь</w:t>
      </w:r>
      <w:r w:rsidRPr="00B20EA7">
        <w:rPr>
          <w:color w:val="000000"/>
          <w:sz w:val="24"/>
          <w:szCs w:val="20"/>
          <w:lang w:eastAsia="ru-RU"/>
        </w:rPr>
        <w:t xml:space="preserve"> </w:t>
      </w:r>
      <w:r w:rsidRPr="00B20EA7">
        <w:rPr>
          <w:rFonts w:hint="eastAsia"/>
          <w:color w:val="000000"/>
          <w:sz w:val="24"/>
          <w:szCs w:val="20"/>
          <w:lang w:eastAsia="ru-RU"/>
        </w:rPr>
        <w:t>то</w:t>
      </w:r>
      <w:r w:rsidRPr="00B20EA7">
        <w:rPr>
          <w:color w:val="000000"/>
          <w:sz w:val="24"/>
          <w:szCs w:val="20"/>
          <w:lang w:eastAsia="ru-RU"/>
        </w:rPr>
        <w:t xml:space="preserve"> </w:t>
      </w:r>
      <w:r w:rsidRPr="00B20EA7">
        <w:rPr>
          <w:rFonts w:hint="eastAsia"/>
          <w:color w:val="000000"/>
          <w:sz w:val="24"/>
          <w:szCs w:val="20"/>
          <w:lang w:eastAsia="ru-RU"/>
        </w:rPr>
        <w:t>семинар</w:t>
      </w:r>
      <w:r w:rsidRPr="00B20EA7">
        <w:rPr>
          <w:color w:val="000000"/>
          <w:sz w:val="24"/>
          <w:szCs w:val="20"/>
          <w:lang w:eastAsia="ru-RU"/>
        </w:rPr>
        <w:t xml:space="preserve">, </w:t>
      </w:r>
      <w:r w:rsidRPr="00B20EA7">
        <w:rPr>
          <w:rFonts w:hint="eastAsia"/>
          <w:color w:val="000000"/>
          <w:sz w:val="24"/>
          <w:szCs w:val="20"/>
          <w:lang w:eastAsia="ru-RU"/>
        </w:rPr>
        <w:t>мастер</w:t>
      </w:r>
      <w:r w:rsidRPr="00B20EA7">
        <w:rPr>
          <w:color w:val="000000"/>
          <w:sz w:val="24"/>
          <w:szCs w:val="20"/>
          <w:lang w:eastAsia="ru-RU"/>
        </w:rPr>
        <w:t>-</w:t>
      </w:r>
      <w:r w:rsidRPr="00B20EA7">
        <w:rPr>
          <w:rFonts w:hint="eastAsia"/>
          <w:color w:val="000000"/>
          <w:sz w:val="24"/>
          <w:szCs w:val="20"/>
          <w:lang w:eastAsia="ru-RU"/>
        </w:rPr>
        <w:t>класс</w:t>
      </w:r>
      <w:r w:rsidRPr="00B20EA7">
        <w:rPr>
          <w:color w:val="000000"/>
          <w:sz w:val="24"/>
          <w:szCs w:val="20"/>
          <w:lang w:eastAsia="ru-RU"/>
        </w:rPr>
        <w:t xml:space="preserve">, </w:t>
      </w:r>
      <w:r w:rsidRPr="00B20EA7">
        <w:rPr>
          <w:rFonts w:hint="eastAsia"/>
          <w:color w:val="000000"/>
          <w:sz w:val="24"/>
          <w:szCs w:val="20"/>
          <w:lang w:eastAsia="ru-RU"/>
        </w:rPr>
        <w:t>тренинг</w:t>
      </w:r>
      <w:r w:rsidRPr="00B20EA7">
        <w:rPr>
          <w:color w:val="000000"/>
          <w:sz w:val="24"/>
          <w:szCs w:val="20"/>
          <w:lang w:eastAsia="ru-RU"/>
        </w:rPr>
        <w:t xml:space="preserve"> </w:t>
      </w:r>
      <w:r w:rsidRPr="00B20EA7">
        <w:rPr>
          <w:rFonts w:hint="eastAsia"/>
          <w:color w:val="000000"/>
          <w:sz w:val="24"/>
          <w:szCs w:val="20"/>
          <w:lang w:eastAsia="ru-RU"/>
        </w:rPr>
        <w:t>или</w:t>
      </w:r>
      <w:r w:rsidRPr="00B20EA7">
        <w:rPr>
          <w:color w:val="000000"/>
          <w:sz w:val="24"/>
          <w:szCs w:val="20"/>
          <w:lang w:eastAsia="ru-RU"/>
        </w:rPr>
        <w:t xml:space="preserve"> </w:t>
      </w:r>
      <w:r w:rsidRPr="00B20EA7">
        <w:rPr>
          <w:rFonts w:hint="eastAsia"/>
          <w:color w:val="000000"/>
          <w:sz w:val="24"/>
          <w:szCs w:val="20"/>
          <w:lang w:eastAsia="ru-RU"/>
        </w:rPr>
        <w:t>фестиваль</w:t>
      </w:r>
      <w:r w:rsidRPr="00B20EA7">
        <w:rPr>
          <w:color w:val="000000"/>
          <w:sz w:val="24"/>
          <w:szCs w:val="20"/>
          <w:lang w:eastAsia="ru-RU"/>
        </w:rPr>
        <w:t xml:space="preserve"> </w:t>
      </w:r>
      <w:r w:rsidRPr="00B20EA7">
        <w:rPr>
          <w:rFonts w:hint="eastAsia"/>
          <w:color w:val="000000"/>
          <w:sz w:val="24"/>
          <w:szCs w:val="20"/>
          <w:lang w:eastAsia="ru-RU"/>
        </w:rPr>
        <w:t>–</w:t>
      </w:r>
      <w:r w:rsidRPr="00B20EA7">
        <w:rPr>
          <w:color w:val="000000"/>
          <w:sz w:val="24"/>
          <w:szCs w:val="20"/>
          <w:lang w:eastAsia="ru-RU"/>
        </w:rPr>
        <w:t xml:space="preserve"> </w:t>
      </w:r>
      <w:r w:rsidRPr="00B20EA7">
        <w:rPr>
          <w:rFonts w:hint="eastAsia"/>
          <w:color w:val="000000"/>
          <w:sz w:val="24"/>
          <w:szCs w:val="20"/>
          <w:lang w:eastAsia="ru-RU"/>
        </w:rPr>
        <w:t>было</w:t>
      </w:r>
      <w:r w:rsidRPr="00B20EA7">
        <w:rPr>
          <w:color w:val="000000"/>
          <w:sz w:val="24"/>
          <w:szCs w:val="20"/>
          <w:lang w:eastAsia="ru-RU"/>
        </w:rPr>
        <w:t xml:space="preserve"> </w:t>
      </w:r>
      <w:r w:rsidRPr="00B20EA7">
        <w:rPr>
          <w:rFonts w:hint="eastAsia"/>
          <w:color w:val="000000"/>
          <w:sz w:val="24"/>
          <w:szCs w:val="20"/>
          <w:lang w:eastAsia="ru-RU"/>
        </w:rPr>
        <w:t>насыщено</w:t>
      </w:r>
      <w:r w:rsidRPr="00B20EA7">
        <w:rPr>
          <w:color w:val="000000"/>
          <w:sz w:val="24"/>
          <w:szCs w:val="20"/>
          <w:lang w:eastAsia="ru-RU"/>
        </w:rPr>
        <w:t xml:space="preserve"> </w:t>
      </w:r>
      <w:r w:rsidRPr="00B20EA7">
        <w:rPr>
          <w:rFonts w:hint="eastAsia"/>
          <w:color w:val="000000"/>
          <w:sz w:val="24"/>
          <w:szCs w:val="20"/>
          <w:lang w:eastAsia="ru-RU"/>
        </w:rPr>
        <w:t>полезной</w:t>
      </w:r>
      <w:r w:rsidRPr="00B20EA7">
        <w:rPr>
          <w:color w:val="000000"/>
          <w:sz w:val="24"/>
          <w:szCs w:val="20"/>
          <w:lang w:eastAsia="ru-RU"/>
        </w:rPr>
        <w:t xml:space="preserve"> </w:t>
      </w:r>
      <w:r w:rsidRPr="00B20EA7">
        <w:rPr>
          <w:rFonts w:hint="eastAsia"/>
          <w:color w:val="000000"/>
          <w:sz w:val="24"/>
          <w:szCs w:val="20"/>
          <w:lang w:eastAsia="ru-RU"/>
        </w:rPr>
        <w:t>информацией</w:t>
      </w:r>
      <w:r w:rsidRPr="00B20EA7">
        <w:rPr>
          <w:color w:val="000000"/>
          <w:sz w:val="24"/>
          <w:szCs w:val="20"/>
          <w:lang w:eastAsia="ru-RU"/>
        </w:rPr>
        <w:t xml:space="preserve">. </w:t>
      </w:r>
      <w:r w:rsidRPr="00B20EA7">
        <w:rPr>
          <w:rFonts w:hint="eastAsia"/>
          <w:color w:val="000000"/>
          <w:sz w:val="24"/>
          <w:szCs w:val="20"/>
          <w:lang w:eastAsia="ru-RU"/>
        </w:rPr>
        <w:t>Мы</w:t>
      </w:r>
      <w:r w:rsidRPr="00B20EA7">
        <w:rPr>
          <w:color w:val="000000"/>
          <w:sz w:val="24"/>
          <w:szCs w:val="20"/>
          <w:lang w:eastAsia="ru-RU"/>
        </w:rPr>
        <w:t xml:space="preserve"> </w:t>
      </w:r>
      <w:r w:rsidRPr="00B20EA7">
        <w:rPr>
          <w:rFonts w:hint="eastAsia"/>
          <w:color w:val="000000"/>
          <w:sz w:val="24"/>
          <w:szCs w:val="20"/>
          <w:lang w:eastAsia="ru-RU"/>
        </w:rPr>
        <w:t>представляли</w:t>
      </w:r>
      <w:r w:rsidRPr="00B20EA7">
        <w:rPr>
          <w:color w:val="000000"/>
          <w:sz w:val="24"/>
          <w:szCs w:val="20"/>
          <w:lang w:eastAsia="ru-RU"/>
        </w:rPr>
        <w:t xml:space="preserve"> </w:t>
      </w:r>
      <w:r w:rsidRPr="00B20EA7">
        <w:rPr>
          <w:rFonts w:hint="eastAsia"/>
          <w:color w:val="000000"/>
          <w:sz w:val="24"/>
          <w:szCs w:val="20"/>
          <w:lang w:eastAsia="ru-RU"/>
        </w:rPr>
        <w:t>новые</w:t>
      </w:r>
      <w:r w:rsidRPr="00B20EA7">
        <w:rPr>
          <w:color w:val="000000"/>
          <w:sz w:val="24"/>
          <w:szCs w:val="20"/>
          <w:lang w:eastAsia="ru-RU"/>
        </w:rPr>
        <w:t xml:space="preserve"> </w:t>
      </w:r>
      <w:r w:rsidRPr="00B20EA7">
        <w:rPr>
          <w:rFonts w:hint="eastAsia"/>
          <w:color w:val="000000"/>
          <w:sz w:val="24"/>
          <w:szCs w:val="20"/>
          <w:lang w:eastAsia="ru-RU"/>
        </w:rPr>
        <w:t>идеи</w:t>
      </w:r>
      <w:r w:rsidRPr="00B20EA7">
        <w:rPr>
          <w:color w:val="000000"/>
          <w:sz w:val="24"/>
          <w:szCs w:val="20"/>
          <w:lang w:eastAsia="ru-RU"/>
        </w:rPr>
        <w:t xml:space="preserve"> </w:t>
      </w:r>
      <w:r w:rsidRPr="00B20EA7">
        <w:rPr>
          <w:rFonts w:hint="eastAsia"/>
          <w:color w:val="000000"/>
          <w:sz w:val="24"/>
          <w:szCs w:val="20"/>
          <w:lang w:eastAsia="ru-RU"/>
        </w:rPr>
        <w:t>через</w:t>
      </w:r>
      <w:r w:rsidRPr="00B20EA7">
        <w:rPr>
          <w:color w:val="000000"/>
          <w:sz w:val="24"/>
          <w:szCs w:val="20"/>
          <w:lang w:eastAsia="ru-RU"/>
        </w:rPr>
        <w:t xml:space="preserve"> </w:t>
      </w:r>
      <w:r w:rsidRPr="00B20EA7">
        <w:rPr>
          <w:rFonts w:hint="eastAsia"/>
          <w:color w:val="000000"/>
          <w:sz w:val="24"/>
          <w:szCs w:val="20"/>
          <w:lang w:eastAsia="ru-RU"/>
        </w:rPr>
        <w:t>презентации</w:t>
      </w:r>
      <w:r w:rsidRPr="00B20EA7">
        <w:rPr>
          <w:color w:val="000000"/>
          <w:sz w:val="24"/>
          <w:szCs w:val="20"/>
          <w:lang w:eastAsia="ru-RU"/>
        </w:rPr>
        <w:t xml:space="preserve">, </w:t>
      </w:r>
      <w:r w:rsidRPr="00B20EA7">
        <w:rPr>
          <w:rFonts w:hint="eastAsia"/>
          <w:color w:val="000000"/>
          <w:sz w:val="24"/>
          <w:szCs w:val="20"/>
          <w:lang w:eastAsia="ru-RU"/>
        </w:rPr>
        <w:t>демонстрировали</w:t>
      </w:r>
      <w:r w:rsidRPr="00B20EA7">
        <w:rPr>
          <w:color w:val="000000"/>
          <w:sz w:val="24"/>
          <w:szCs w:val="20"/>
          <w:lang w:eastAsia="ru-RU"/>
        </w:rPr>
        <w:t xml:space="preserve"> </w:t>
      </w:r>
      <w:r w:rsidRPr="00B20EA7">
        <w:rPr>
          <w:rFonts w:hint="eastAsia"/>
          <w:color w:val="000000"/>
          <w:sz w:val="24"/>
          <w:szCs w:val="20"/>
          <w:lang w:eastAsia="ru-RU"/>
        </w:rPr>
        <w:t>учебные</w:t>
      </w:r>
      <w:r w:rsidRPr="00B20EA7">
        <w:rPr>
          <w:color w:val="000000"/>
          <w:sz w:val="24"/>
          <w:szCs w:val="20"/>
          <w:lang w:eastAsia="ru-RU"/>
        </w:rPr>
        <w:t xml:space="preserve"> </w:t>
      </w:r>
      <w:r w:rsidRPr="00B20EA7">
        <w:rPr>
          <w:rFonts w:hint="eastAsia"/>
          <w:color w:val="000000"/>
          <w:sz w:val="24"/>
          <w:szCs w:val="20"/>
          <w:lang w:eastAsia="ru-RU"/>
        </w:rPr>
        <w:t>пособия</w:t>
      </w:r>
      <w:r w:rsidRPr="00B20EA7">
        <w:rPr>
          <w:color w:val="000000"/>
          <w:sz w:val="24"/>
          <w:szCs w:val="20"/>
          <w:lang w:eastAsia="ru-RU"/>
        </w:rPr>
        <w:t xml:space="preserve">, </w:t>
      </w:r>
      <w:r w:rsidRPr="00B20EA7">
        <w:rPr>
          <w:rFonts w:hint="eastAsia"/>
          <w:color w:val="000000"/>
          <w:sz w:val="24"/>
          <w:szCs w:val="20"/>
          <w:lang w:eastAsia="ru-RU"/>
        </w:rPr>
        <w:t>методические</w:t>
      </w:r>
      <w:r w:rsidRPr="00B20EA7">
        <w:rPr>
          <w:color w:val="000000"/>
          <w:sz w:val="24"/>
          <w:szCs w:val="20"/>
          <w:lang w:eastAsia="ru-RU"/>
        </w:rPr>
        <w:t xml:space="preserve"> </w:t>
      </w:r>
      <w:r w:rsidRPr="00B20EA7">
        <w:rPr>
          <w:rFonts w:hint="eastAsia"/>
          <w:color w:val="000000"/>
          <w:sz w:val="24"/>
          <w:szCs w:val="20"/>
          <w:lang w:eastAsia="ru-RU"/>
        </w:rPr>
        <w:t>разработки</w:t>
      </w:r>
      <w:r w:rsidRPr="00B20EA7">
        <w:rPr>
          <w:color w:val="000000"/>
          <w:sz w:val="24"/>
          <w:szCs w:val="20"/>
          <w:lang w:eastAsia="ru-RU"/>
        </w:rPr>
        <w:t xml:space="preserve"> </w:t>
      </w:r>
      <w:r w:rsidRPr="00B20EA7">
        <w:rPr>
          <w:rFonts w:hint="eastAsia"/>
          <w:color w:val="000000"/>
          <w:sz w:val="24"/>
          <w:szCs w:val="20"/>
          <w:lang w:eastAsia="ru-RU"/>
        </w:rPr>
        <w:t>учителей</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w:t>
      </w:r>
      <w:r w:rsidRPr="00B20EA7">
        <w:rPr>
          <w:rFonts w:hint="eastAsia"/>
          <w:color w:val="000000"/>
          <w:sz w:val="24"/>
          <w:szCs w:val="20"/>
          <w:lang w:eastAsia="ru-RU"/>
        </w:rPr>
        <w:t>конечно</w:t>
      </w:r>
      <w:r w:rsidRPr="00B20EA7">
        <w:rPr>
          <w:color w:val="000000"/>
          <w:sz w:val="24"/>
          <w:szCs w:val="20"/>
          <w:lang w:eastAsia="ru-RU"/>
        </w:rPr>
        <w:t xml:space="preserve">, </w:t>
      </w:r>
      <w:r w:rsidRPr="00B20EA7">
        <w:rPr>
          <w:rFonts w:hint="eastAsia"/>
          <w:color w:val="000000"/>
          <w:sz w:val="24"/>
          <w:szCs w:val="20"/>
          <w:lang w:eastAsia="ru-RU"/>
        </w:rPr>
        <w:t>успехи</w:t>
      </w:r>
      <w:r w:rsidRPr="00B20EA7">
        <w:rPr>
          <w:color w:val="000000"/>
          <w:sz w:val="24"/>
          <w:szCs w:val="20"/>
          <w:lang w:eastAsia="ru-RU"/>
        </w:rPr>
        <w:t xml:space="preserve"> </w:t>
      </w:r>
      <w:r w:rsidRPr="00B20EA7">
        <w:rPr>
          <w:rFonts w:hint="eastAsia"/>
          <w:color w:val="000000"/>
          <w:sz w:val="24"/>
          <w:szCs w:val="20"/>
          <w:lang w:eastAsia="ru-RU"/>
        </w:rPr>
        <w:t>учеников</w:t>
      </w:r>
      <w:r w:rsidRPr="00B20EA7">
        <w:rPr>
          <w:color w:val="000000"/>
          <w:sz w:val="24"/>
          <w:szCs w:val="20"/>
          <w:lang w:eastAsia="ru-RU"/>
        </w:rPr>
        <w:t xml:space="preserve">. </w:t>
      </w:r>
      <w:r w:rsidRPr="00B20EA7">
        <w:rPr>
          <w:rFonts w:hint="eastAsia"/>
          <w:color w:val="000000"/>
          <w:sz w:val="24"/>
          <w:szCs w:val="20"/>
          <w:lang w:eastAsia="ru-RU"/>
        </w:rPr>
        <w:t>Все</w:t>
      </w:r>
      <w:r w:rsidRPr="00B20EA7">
        <w:rPr>
          <w:color w:val="000000"/>
          <w:sz w:val="24"/>
          <w:szCs w:val="20"/>
          <w:lang w:eastAsia="ru-RU"/>
        </w:rPr>
        <w:t xml:space="preserve"> </w:t>
      </w:r>
      <w:r w:rsidRPr="00B20EA7">
        <w:rPr>
          <w:rFonts w:hint="eastAsia"/>
          <w:color w:val="000000"/>
          <w:sz w:val="24"/>
          <w:szCs w:val="20"/>
          <w:lang w:eastAsia="ru-RU"/>
        </w:rPr>
        <w:t>материалы</w:t>
      </w:r>
      <w:r w:rsidRPr="00B20EA7">
        <w:rPr>
          <w:color w:val="000000"/>
          <w:sz w:val="24"/>
          <w:szCs w:val="20"/>
          <w:lang w:eastAsia="ru-RU"/>
        </w:rPr>
        <w:t xml:space="preserve"> </w:t>
      </w:r>
      <w:r w:rsidRPr="00B20EA7">
        <w:rPr>
          <w:rFonts w:hint="eastAsia"/>
          <w:color w:val="000000"/>
          <w:sz w:val="24"/>
          <w:szCs w:val="20"/>
          <w:lang w:eastAsia="ru-RU"/>
        </w:rPr>
        <w:t>с</w:t>
      </w:r>
      <w:r w:rsidRPr="00B20EA7">
        <w:rPr>
          <w:color w:val="000000"/>
          <w:sz w:val="24"/>
          <w:szCs w:val="20"/>
          <w:lang w:eastAsia="ru-RU"/>
        </w:rPr>
        <w:t xml:space="preserve"> </w:t>
      </w:r>
      <w:r w:rsidRPr="00B20EA7">
        <w:rPr>
          <w:rFonts w:hint="eastAsia"/>
          <w:color w:val="000000"/>
          <w:sz w:val="24"/>
          <w:szCs w:val="20"/>
          <w:lang w:eastAsia="ru-RU"/>
        </w:rPr>
        <w:t>семинаров</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w:t>
      </w:r>
      <w:r w:rsidRPr="00B20EA7">
        <w:rPr>
          <w:rFonts w:hint="eastAsia"/>
          <w:color w:val="000000"/>
          <w:sz w:val="24"/>
          <w:szCs w:val="20"/>
          <w:lang w:eastAsia="ru-RU"/>
        </w:rPr>
        <w:t>мастер</w:t>
      </w:r>
      <w:r w:rsidRPr="00B20EA7">
        <w:rPr>
          <w:color w:val="000000"/>
          <w:sz w:val="24"/>
          <w:szCs w:val="20"/>
          <w:lang w:eastAsia="ru-RU"/>
        </w:rPr>
        <w:t>-</w:t>
      </w:r>
      <w:r w:rsidRPr="00B20EA7">
        <w:rPr>
          <w:rFonts w:hint="eastAsia"/>
          <w:color w:val="000000"/>
          <w:sz w:val="24"/>
          <w:szCs w:val="20"/>
          <w:lang w:eastAsia="ru-RU"/>
        </w:rPr>
        <w:t>классов</w:t>
      </w:r>
      <w:r w:rsidRPr="00B20EA7">
        <w:rPr>
          <w:color w:val="000000"/>
          <w:sz w:val="24"/>
          <w:szCs w:val="20"/>
          <w:lang w:eastAsia="ru-RU"/>
        </w:rPr>
        <w:t xml:space="preserve"> </w:t>
      </w:r>
      <w:r w:rsidRPr="00B20EA7">
        <w:rPr>
          <w:rFonts w:hint="eastAsia"/>
          <w:color w:val="000000"/>
          <w:sz w:val="24"/>
          <w:szCs w:val="20"/>
          <w:lang w:eastAsia="ru-RU"/>
        </w:rPr>
        <w:t>доступны</w:t>
      </w:r>
      <w:r w:rsidRPr="00B20EA7">
        <w:rPr>
          <w:color w:val="000000"/>
          <w:sz w:val="24"/>
          <w:szCs w:val="20"/>
          <w:lang w:eastAsia="ru-RU"/>
        </w:rPr>
        <w:t xml:space="preserve"> </w:t>
      </w:r>
      <w:r w:rsidRPr="00B20EA7">
        <w:rPr>
          <w:rFonts w:hint="eastAsia"/>
          <w:color w:val="000000"/>
          <w:sz w:val="24"/>
          <w:szCs w:val="20"/>
          <w:lang w:eastAsia="ru-RU"/>
        </w:rPr>
        <w:t>в</w:t>
      </w:r>
      <w:r w:rsidRPr="00B20EA7">
        <w:rPr>
          <w:color w:val="000000"/>
          <w:sz w:val="24"/>
          <w:szCs w:val="20"/>
          <w:lang w:eastAsia="ru-RU"/>
        </w:rPr>
        <w:t xml:space="preserve"> МАХ-</w:t>
      </w:r>
      <w:r w:rsidRPr="00B20EA7">
        <w:rPr>
          <w:rFonts w:hint="eastAsia"/>
          <w:color w:val="000000"/>
          <w:sz w:val="24"/>
          <w:szCs w:val="20"/>
          <w:lang w:eastAsia="ru-RU"/>
        </w:rPr>
        <w:t>группе</w:t>
      </w:r>
      <w:r w:rsidRPr="00B20EA7">
        <w:rPr>
          <w:color w:val="000000"/>
          <w:sz w:val="24"/>
          <w:szCs w:val="20"/>
          <w:lang w:eastAsia="ru-RU"/>
        </w:rPr>
        <w:t xml:space="preserve"> </w:t>
      </w:r>
      <w:r w:rsidRPr="00B20EA7">
        <w:rPr>
          <w:rFonts w:hint="eastAsia"/>
          <w:color w:val="000000"/>
          <w:sz w:val="24"/>
          <w:szCs w:val="20"/>
          <w:lang w:eastAsia="ru-RU"/>
        </w:rPr>
        <w:t>«Учителя</w:t>
      </w:r>
      <w:r w:rsidRPr="00B20EA7">
        <w:rPr>
          <w:color w:val="000000"/>
          <w:sz w:val="24"/>
          <w:szCs w:val="20"/>
          <w:lang w:eastAsia="ru-RU"/>
        </w:rPr>
        <w:t xml:space="preserve"> </w:t>
      </w:r>
      <w:r w:rsidRPr="00B20EA7">
        <w:rPr>
          <w:rFonts w:hint="eastAsia"/>
          <w:color w:val="000000"/>
          <w:sz w:val="24"/>
          <w:szCs w:val="20"/>
          <w:lang w:eastAsia="ru-RU"/>
        </w:rPr>
        <w:t>химии</w:t>
      </w:r>
      <w:r w:rsidRPr="00B20EA7">
        <w:rPr>
          <w:color w:val="000000"/>
          <w:sz w:val="24"/>
          <w:szCs w:val="20"/>
          <w:lang w:eastAsia="ru-RU"/>
        </w:rPr>
        <w:t xml:space="preserve"> </w:t>
      </w:r>
      <w:r w:rsidRPr="00B20EA7">
        <w:rPr>
          <w:rFonts w:hint="eastAsia"/>
          <w:color w:val="000000"/>
          <w:sz w:val="24"/>
          <w:szCs w:val="20"/>
          <w:lang w:eastAsia="ru-RU"/>
        </w:rPr>
        <w:t>г</w:t>
      </w:r>
      <w:r w:rsidRPr="00B20EA7">
        <w:rPr>
          <w:color w:val="000000"/>
          <w:sz w:val="24"/>
          <w:szCs w:val="20"/>
          <w:lang w:eastAsia="ru-RU"/>
        </w:rPr>
        <w:t xml:space="preserve">. </w:t>
      </w:r>
      <w:r w:rsidRPr="00B20EA7">
        <w:rPr>
          <w:rFonts w:hint="eastAsia"/>
          <w:color w:val="000000"/>
          <w:sz w:val="24"/>
          <w:szCs w:val="20"/>
          <w:lang w:eastAsia="ru-RU"/>
        </w:rPr>
        <w:t>Севастополь»</w:t>
      </w:r>
      <w:r w:rsidRPr="00B20EA7">
        <w:rPr>
          <w:color w:val="000000"/>
          <w:sz w:val="24"/>
          <w:szCs w:val="20"/>
          <w:lang w:eastAsia="ru-RU"/>
        </w:rPr>
        <w:t>.</w:t>
      </w:r>
    </w:p>
    <w:p w:rsidR="00B20EA7" w:rsidRPr="00B20EA7" w:rsidRDefault="00B20EA7" w:rsidP="00B20EA7">
      <w:pPr>
        <w:widowControl/>
        <w:autoSpaceDE/>
        <w:autoSpaceDN/>
        <w:ind w:firstLine="567"/>
        <w:jc w:val="both"/>
        <w:rPr>
          <w:color w:val="000000"/>
          <w:sz w:val="24"/>
          <w:szCs w:val="20"/>
          <w:lang w:eastAsia="ru-RU"/>
        </w:rPr>
      </w:pPr>
      <w:r w:rsidRPr="00B20EA7">
        <w:rPr>
          <w:rFonts w:hint="eastAsia"/>
          <w:color w:val="000000"/>
          <w:sz w:val="24"/>
          <w:szCs w:val="20"/>
          <w:lang w:eastAsia="ru-RU"/>
        </w:rPr>
        <w:t>В</w:t>
      </w:r>
      <w:r w:rsidRPr="00B20EA7">
        <w:rPr>
          <w:color w:val="000000"/>
          <w:sz w:val="24"/>
          <w:szCs w:val="20"/>
          <w:lang w:eastAsia="ru-RU"/>
        </w:rPr>
        <w:t xml:space="preserve"> </w:t>
      </w:r>
      <w:r w:rsidRPr="00B20EA7">
        <w:rPr>
          <w:rFonts w:hint="eastAsia"/>
          <w:color w:val="000000"/>
          <w:sz w:val="24"/>
          <w:szCs w:val="20"/>
          <w:lang w:eastAsia="ru-RU"/>
        </w:rPr>
        <w:t>рамках</w:t>
      </w:r>
      <w:r w:rsidRPr="00B20EA7">
        <w:rPr>
          <w:color w:val="000000"/>
          <w:sz w:val="24"/>
          <w:szCs w:val="20"/>
          <w:lang w:eastAsia="ru-RU"/>
        </w:rPr>
        <w:t xml:space="preserve"> </w:t>
      </w:r>
      <w:r w:rsidRPr="00B20EA7">
        <w:rPr>
          <w:rFonts w:hint="eastAsia"/>
          <w:color w:val="000000"/>
          <w:sz w:val="24"/>
          <w:szCs w:val="20"/>
          <w:lang w:eastAsia="ru-RU"/>
        </w:rPr>
        <w:t>методической</w:t>
      </w:r>
      <w:r w:rsidRPr="00B20EA7">
        <w:rPr>
          <w:color w:val="000000"/>
          <w:sz w:val="24"/>
          <w:szCs w:val="20"/>
          <w:lang w:eastAsia="ru-RU"/>
        </w:rPr>
        <w:t xml:space="preserve"> </w:t>
      </w:r>
      <w:r w:rsidRPr="00B20EA7">
        <w:rPr>
          <w:rFonts w:hint="eastAsia"/>
          <w:color w:val="000000"/>
          <w:sz w:val="24"/>
          <w:szCs w:val="20"/>
          <w:lang w:eastAsia="ru-RU"/>
        </w:rPr>
        <w:t>поддержки</w:t>
      </w:r>
      <w:r w:rsidRPr="00B20EA7">
        <w:rPr>
          <w:color w:val="000000"/>
          <w:sz w:val="24"/>
          <w:szCs w:val="20"/>
          <w:lang w:eastAsia="ru-RU"/>
        </w:rPr>
        <w:t xml:space="preserve">, </w:t>
      </w:r>
      <w:r w:rsidRPr="00B20EA7">
        <w:rPr>
          <w:rFonts w:hint="eastAsia"/>
          <w:color w:val="000000"/>
          <w:sz w:val="24"/>
          <w:szCs w:val="20"/>
          <w:lang w:eastAsia="ru-RU"/>
        </w:rPr>
        <w:t>особенно</w:t>
      </w:r>
      <w:r w:rsidRPr="00B20EA7">
        <w:rPr>
          <w:color w:val="000000"/>
          <w:sz w:val="24"/>
          <w:szCs w:val="20"/>
          <w:lang w:eastAsia="ru-RU"/>
        </w:rPr>
        <w:t xml:space="preserve"> </w:t>
      </w:r>
      <w:r w:rsidRPr="00B20EA7">
        <w:rPr>
          <w:rFonts w:hint="eastAsia"/>
          <w:color w:val="000000"/>
          <w:sz w:val="24"/>
          <w:szCs w:val="20"/>
          <w:lang w:eastAsia="ru-RU"/>
        </w:rPr>
        <w:t>при</w:t>
      </w:r>
      <w:r w:rsidRPr="00B20EA7">
        <w:rPr>
          <w:color w:val="000000"/>
          <w:sz w:val="24"/>
          <w:szCs w:val="20"/>
          <w:lang w:eastAsia="ru-RU"/>
        </w:rPr>
        <w:t xml:space="preserve"> </w:t>
      </w:r>
      <w:r w:rsidRPr="00B20EA7">
        <w:rPr>
          <w:rFonts w:hint="eastAsia"/>
          <w:color w:val="000000"/>
          <w:sz w:val="24"/>
          <w:szCs w:val="20"/>
          <w:lang w:eastAsia="ru-RU"/>
        </w:rPr>
        <w:t>составлении</w:t>
      </w:r>
      <w:r w:rsidRPr="00B20EA7">
        <w:rPr>
          <w:color w:val="000000"/>
          <w:sz w:val="24"/>
          <w:szCs w:val="20"/>
          <w:lang w:eastAsia="ru-RU"/>
        </w:rPr>
        <w:t xml:space="preserve"> </w:t>
      </w:r>
      <w:r w:rsidRPr="00B20EA7">
        <w:rPr>
          <w:rFonts w:hint="eastAsia"/>
          <w:color w:val="000000"/>
          <w:sz w:val="24"/>
          <w:szCs w:val="20"/>
          <w:lang w:eastAsia="ru-RU"/>
        </w:rPr>
        <w:t>рабочих</w:t>
      </w:r>
      <w:r w:rsidRPr="00B20EA7">
        <w:rPr>
          <w:color w:val="000000"/>
          <w:sz w:val="24"/>
          <w:szCs w:val="20"/>
          <w:lang w:eastAsia="ru-RU"/>
        </w:rPr>
        <w:t xml:space="preserve"> </w:t>
      </w:r>
      <w:r w:rsidRPr="00B20EA7">
        <w:rPr>
          <w:rFonts w:hint="eastAsia"/>
          <w:color w:val="000000"/>
          <w:sz w:val="24"/>
          <w:szCs w:val="20"/>
          <w:lang w:eastAsia="ru-RU"/>
        </w:rPr>
        <w:t>программ</w:t>
      </w:r>
      <w:r w:rsidRPr="00B20EA7">
        <w:rPr>
          <w:color w:val="000000"/>
          <w:sz w:val="24"/>
          <w:szCs w:val="20"/>
          <w:lang w:eastAsia="ru-RU"/>
        </w:rPr>
        <w:t xml:space="preserve"> </w:t>
      </w:r>
      <w:r w:rsidRPr="00B20EA7">
        <w:rPr>
          <w:rFonts w:hint="eastAsia"/>
          <w:color w:val="000000"/>
          <w:sz w:val="24"/>
          <w:szCs w:val="20"/>
          <w:lang w:eastAsia="ru-RU"/>
        </w:rPr>
        <w:t>и</w:t>
      </w:r>
      <w:r>
        <w:rPr>
          <w:color w:val="000000"/>
          <w:sz w:val="24"/>
          <w:szCs w:val="20"/>
          <w:lang w:eastAsia="ru-RU"/>
        </w:rPr>
        <w:t> </w:t>
      </w:r>
      <w:r w:rsidRPr="00B20EA7">
        <w:rPr>
          <w:rFonts w:hint="eastAsia"/>
          <w:color w:val="000000"/>
          <w:sz w:val="24"/>
          <w:szCs w:val="20"/>
          <w:lang w:eastAsia="ru-RU"/>
        </w:rPr>
        <w:t>подготовке</w:t>
      </w:r>
      <w:r w:rsidRPr="00B20EA7">
        <w:rPr>
          <w:color w:val="000000"/>
          <w:sz w:val="24"/>
          <w:szCs w:val="20"/>
          <w:lang w:eastAsia="ru-RU"/>
        </w:rPr>
        <w:t xml:space="preserve"> </w:t>
      </w:r>
      <w:r w:rsidRPr="00B20EA7">
        <w:rPr>
          <w:rFonts w:hint="eastAsia"/>
          <w:color w:val="000000"/>
          <w:sz w:val="24"/>
          <w:szCs w:val="20"/>
          <w:lang w:eastAsia="ru-RU"/>
        </w:rPr>
        <w:t>школьников</w:t>
      </w:r>
      <w:r w:rsidRPr="00B20EA7">
        <w:rPr>
          <w:color w:val="000000"/>
          <w:sz w:val="24"/>
          <w:szCs w:val="20"/>
          <w:lang w:eastAsia="ru-RU"/>
        </w:rPr>
        <w:t xml:space="preserve"> </w:t>
      </w:r>
      <w:r w:rsidRPr="00B20EA7">
        <w:rPr>
          <w:rFonts w:hint="eastAsia"/>
          <w:color w:val="000000"/>
          <w:sz w:val="24"/>
          <w:szCs w:val="20"/>
          <w:lang w:eastAsia="ru-RU"/>
        </w:rPr>
        <w:t>к</w:t>
      </w:r>
      <w:r w:rsidRPr="00B20EA7">
        <w:rPr>
          <w:color w:val="000000"/>
          <w:sz w:val="24"/>
          <w:szCs w:val="20"/>
          <w:lang w:eastAsia="ru-RU"/>
        </w:rPr>
        <w:t xml:space="preserve"> </w:t>
      </w:r>
      <w:r w:rsidRPr="00B20EA7">
        <w:rPr>
          <w:rFonts w:hint="eastAsia"/>
          <w:color w:val="000000"/>
          <w:sz w:val="24"/>
          <w:szCs w:val="20"/>
          <w:lang w:eastAsia="ru-RU"/>
        </w:rPr>
        <w:t>ГИА</w:t>
      </w:r>
      <w:r w:rsidRPr="00B20EA7">
        <w:rPr>
          <w:color w:val="000000"/>
          <w:sz w:val="24"/>
          <w:szCs w:val="20"/>
          <w:lang w:eastAsia="ru-RU"/>
        </w:rPr>
        <w:t xml:space="preserve">, </w:t>
      </w:r>
      <w:r w:rsidRPr="00B20EA7">
        <w:rPr>
          <w:rFonts w:hint="eastAsia"/>
          <w:color w:val="000000"/>
          <w:sz w:val="24"/>
          <w:szCs w:val="20"/>
          <w:lang w:eastAsia="ru-RU"/>
        </w:rPr>
        <w:t>мы</w:t>
      </w:r>
      <w:r w:rsidRPr="00B20EA7">
        <w:rPr>
          <w:color w:val="000000"/>
          <w:sz w:val="24"/>
          <w:szCs w:val="20"/>
          <w:lang w:eastAsia="ru-RU"/>
        </w:rPr>
        <w:t xml:space="preserve"> </w:t>
      </w:r>
      <w:r w:rsidRPr="00B20EA7">
        <w:rPr>
          <w:rFonts w:hint="eastAsia"/>
          <w:color w:val="000000"/>
          <w:sz w:val="24"/>
          <w:szCs w:val="20"/>
          <w:lang w:eastAsia="ru-RU"/>
        </w:rPr>
        <w:t>провели</w:t>
      </w:r>
      <w:r w:rsidRPr="00B20EA7">
        <w:rPr>
          <w:color w:val="000000"/>
          <w:sz w:val="24"/>
          <w:szCs w:val="20"/>
          <w:lang w:eastAsia="ru-RU"/>
        </w:rPr>
        <w:t xml:space="preserve"> 35 </w:t>
      </w:r>
      <w:r w:rsidRPr="00B20EA7">
        <w:rPr>
          <w:rFonts w:hint="eastAsia"/>
          <w:color w:val="000000"/>
          <w:sz w:val="24"/>
          <w:szCs w:val="20"/>
          <w:lang w:eastAsia="ru-RU"/>
        </w:rPr>
        <w:t>индивидуальных</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8 </w:t>
      </w:r>
      <w:r w:rsidRPr="00B20EA7">
        <w:rPr>
          <w:rFonts w:hint="eastAsia"/>
          <w:color w:val="000000"/>
          <w:sz w:val="24"/>
          <w:szCs w:val="20"/>
          <w:lang w:eastAsia="ru-RU"/>
        </w:rPr>
        <w:t>групповых</w:t>
      </w:r>
      <w:r w:rsidRPr="00B20EA7">
        <w:rPr>
          <w:color w:val="000000"/>
          <w:sz w:val="24"/>
          <w:szCs w:val="20"/>
          <w:lang w:eastAsia="ru-RU"/>
        </w:rPr>
        <w:t xml:space="preserve"> </w:t>
      </w:r>
      <w:r w:rsidRPr="00B20EA7">
        <w:rPr>
          <w:rFonts w:hint="eastAsia"/>
          <w:color w:val="000000"/>
          <w:sz w:val="24"/>
          <w:szCs w:val="20"/>
          <w:lang w:eastAsia="ru-RU"/>
        </w:rPr>
        <w:t>консультаций</w:t>
      </w:r>
      <w:r w:rsidRPr="00B20EA7">
        <w:rPr>
          <w:color w:val="000000"/>
          <w:sz w:val="24"/>
          <w:szCs w:val="20"/>
          <w:lang w:eastAsia="ru-RU"/>
        </w:rPr>
        <w:t xml:space="preserve">. </w:t>
      </w:r>
      <w:r w:rsidRPr="00B20EA7">
        <w:rPr>
          <w:rFonts w:hint="eastAsia"/>
          <w:color w:val="000000"/>
          <w:sz w:val="24"/>
          <w:szCs w:val="20"/>
          <w:lang w:eastAsia="ru-RU"/>
        </w:rPr>
        <w:t>Чаще</w:t>
      </w:r>
      <w:r w:rsidRPr="00B20EA7">
        <w:rPr>
          <w:color w:val="000000"/>
          <w:sz w:val="24"/>
          <w:szCs w:val="20"/>
          <w:lang w:eastAsia="ru-RU"/>
        </w:rPr>
        <w:t xml:space="preserve"> </w:t>
      </w:r>
      <w:r w:rsidRPr="00B20EA7">
        <w:rPr>
          <w:rFonts w:hint="eastAsia"/>
          <w:color w:val="000000"/>
          <w:sz w:val="24"/>
          <w:szCs w:val="20"/>
          <w:lang w:eastAsia="ru-RU"/>
        </w:rPr>
        <w:t>всего</w:t>
      </w:r>
      <w:r w:rsidRPr="00B20EA7">
        <w:rPr>
          <w:color w:val="000000"/>
          <w:sz w:val="24"/>
          <w:szCs w:val="20"/>
          <w:lang w:eastAsia="ru-RU"/>
        </w:rPr>
        <w:t xml:space="preserve"> </w:t>
      </w:r>
      <w:r w:rsidRPr="00B20EA7">
        <w:rPr>
          <w:rFonts w:hint="eastAsia"/>
          <w:color w:val="000000"/>
          <w:sz w:val="24"/>
          <w:szCs w:val="20"/>
          <w:lang w:eastAsia="ru-RU"/>
        </w:rPr>
        <w:t>обсуждались</w:t>
      </w:r>
      <w:r w:rsidRPr="00B20EA7">
        <w:rPr>
          <w:color w:val="000000"/>
          <w:sz w:val="24"/>
          <w:szCs w:val="20"/>
          <w:lang w:eastAsia="ru-RU"/>
        </w:rPr>
        <w:t xml:space="preserve"> </w:t>
      </w:r>
      <w:r w:rsidRPr="00B20EA7">
        <w:rPr>
          <w:rFonts w:hint="eastAsia"/>
          <w:color w:val="000000"/>
          <w:sz w:val="24"/>
          <w:szCs w:val="20"/>
          <w:lang w:eastAsia="ru-RU"/>
        </w:rPr>
        <w:t>вопросы</w:t>
      </w:r>
      <w:r w:rsidRPr="00B20EA7">
        <w:rPr>
          <w:color w:val="000000"/>
          <w:sz w:val="24"/>
          <w:szCs w:val="20"/>
          <w:lang w:eastAsia="ru-RU"/>
        </w:rPr>
        <w:t xml:space="preserve"> </w:t>
      </w:r>
      <w:r w:rsidRPr="00B20EA7">
        <w:rPr>
          <w:rFonts w:hint="eastAsia"/>
          <w:color w:val="000000"/>
          <w:sz w:val="24"/>
          <w:szCs w:val="20"/>
          <w:lang w:eastAsia="ru-RU"/>
        </w:rPr>
        <w:t>подготовки</w:t>
      </w:r>
      <w:r w:rsidRPr="00B20EA7">
        <w:rPr>
          <w:color w:val="000000"/>
          <w:sz w:val="24"/>
          <w:szCs w:val="20"/>
          <w:lang w:eastAsia="ru-RU"/>
        </w:rPr>
        <w:t xml:space="preserve"> </w:t>
      </w:r>
      <w:r w:rsidRPr="00B20EA7">
        <w:rPr>
          <w:rFonts w:hint="eastAsia"/>
          <w:color w:val="000000"/>
          <w:sz w:val="24"/>
          <w:szCs w:val="20"/>
          <w:lang w:eastAsia="ru-RU"/>
        </w:rPr>
        <w:t>к</w:t>
      </w:r>
      <w:r w:rsidRPr="00B20EA7">
        <w:rPr>
          <w:color w:val="000000"/>
          <w:sz w:val="24"/>
          <w:szCs w:val="20"/>
          <w:lang w:eastAsia="ru-RU"/>
        </w:rPr>
        <w:t xml:space="preserve"> </w:t>
      </w:r>
      <w:r w:rsidRPr="00B20EA7">
        <w:rPr>
          <w:rFonts w:hint="eastAsia"/>
          <w:color w:val="000000"/>
          <w:sz w:val="24"/>
          <w:szCs w:val="20"/>
          <w:lang w:eastAsia="ru-RU"/>
        </w:rPr>
        <w:t>ОГЭ</w:t>
      </w:r>
      <w:r w:rsidRPr="00B20EA7">
        <w:rPr>
          <w:color w:val="000000"/>
          <w:sz w:val="24"/>
          <w:szCs w:val="20"/>
          <w:lang w:eastAsia="ru-RU"/>
        </w:rPr>
        <w:t xml:space="preserve">, </w:t>
      </w:r>
      <w:r w:rsidRPr="00B20EA7">
        <w:rPr>
          <w:rFonts w:hint="eastAsia"/>
          <w:color w:val="000000"/>
          <w:sz w:val="24"/>
          <w:szCs w:val="20"/>
          <w:lang w:eastAsia="ru-RU"/>
        </w:rPr>
        <w:t>ГВЭ</w:t>
      </w:r>
      <w:r w:rsidRPr="00B20EA7">
        <w:rPr>
          <w:color w:val="000000"/>
          <w:sz w:val="24"/>
          <w:szCs w:val="20"/>
          <w:lang w:eastAsia="ru-RU"/>
        </w:rPr>
        <w:t xml:space="preserve"> </w:t>
      </w:r>
      <w:r w:rsidRPr="00B20EA7">
        <w:rPr>
          <w:rFonts w:hint="eastAsia"/>
          <w:color w:val="000000"/>
          <w:sz w:val="24"/>
          <w:szCs w:val="20"/>
          <w:lang w:eastAsia="ru-RU"/>
        </w:rPr>
        <w:t>и</w:t>
      </w:r>
      <w:r w:rsidRPr="00B20EA7">
        <w:rPr>
          <w:color w:val="000000"/>
          <w:sz w:val="24"/>
          <w:szCs w:val="20"/>
          <w:lang w:eastAsia="ru-RU"/>
        </w:rPr>
        <w:t xml:space="preserve"> </w:t>
      </w:r>
      <w:r w:rsidRPr="00B20EA7">
        <w:rPr>
          <w:rFonts w:hint="eastAsia"/>
          <w:color w:val="000000"/>
          <w:sz w:val="24"/>
          <w:szCs w:val="20"/>
          <w:lang w:eastAsia="ru-RU"/>
        </w:rPr>
        <w:t>ЕГЭ</w:t>
      </w:r>
      <w:r w:rsidRPr="00B20EA7">
        <w:rPr>
          <w:color w:val="000000"/>
          <w:sz w:val="24"/>
          <w:szCs w:val="20"/>
          <w:lang w:eastAsia="ru-RU"/>
        </w:rPr>
        <w:t xml:space="preserve">, </w:t>
      </w:r>
      <w:r w:rsidRPr="00B20EA7">
        <w:rPr>
          <w:rFonts w:hint="eastAsia"/>
          <w:color w:val="000000"/>
          <w:sz w:val="24"/>
          <w:szCs w:val="20"/>
          <w:lang w:eastAsia="ru-RU"/>
        </w:rPr>
        <w:t>а</w:t>
      </w:r>
      <w:r w:rsidRPr="00B20EA7">
        <w:rPr>
          <w:color w:val="000000"/>
          <w:sz w:val="24"/>
          <w:szCs w:val="20"/>
          <w:lang w:eastAsia="ru-RU"/>
        </w:rPr>
        <w:t xml:space="preserve"> </w:t>
      </w:r>
      <w:r w:rsidRPr="00B20EA7">
        <w:rPr>
          <w:rFonts w:hint="eastAsia"/>
          <w:color w:val="000000"/>
          <w:sz w:val="24"/>
          <w:szCs w:val="20"/>
          <w:lang w:eastAsia="ru-RU"/>
        </w:rPr>
        <w:t>также</w:t>
      </w:r>
      <w:r w:rsidRPr="00B20EA7">
        <w:rPr>
          <w:color w:val="000000"/>
          <w:sz w:val="24"/>
          <w:szCs w:val="20"/>
          <w:lang w:eastAsia="ru-RU"/>
        </w:rPr>
        <w:t xml:space="preserve"> </w:t>
      </w:r>
      <w:r w:rsidRPr="00B20EA7">
        <w:rPr>
          <w:rFonts w:hint="eastAsia"/>
          <w:color w:val="000000"/>
          <w:sz w:val="24"/>
          <w:szCs w:val="20"/>
          <w:lang w:eastAsia="ru-RU"/>
        </w:rPr>
        <w:t>организация</w:t>
      </w:r>
      <w:r w:rsidRPr="00B20EA7">
        <w:rPr>
          <w:color w:val="000000"/>
          <w:sz w:val="24"/>
          <w:szCs w:val="20"/>
          <w:lang w:eastAsia="ru-RU"/>
        </w:rPr>
        <w:t xml:space="preserve"> </w:t>
      </w:r>
      <w:r>
        <w:rPr>
          <w:color w:val="000000"/>
          <w:sz w:val="24"/>
          <w:szCs w:val="20"/>
          <w:lang w:eastAsia="ru-RU"/>
        </w:rPr>
        <w:t xml:space="preserve">уроков, </w:t>
      </w:r>
      <w:r w:rsidRPr="00B20EA7">
        <w:rPr>
          <w:rFonts w:hint="eastAsia"/>
          <w:color w:val="000000"/>
          <w:sz w:val="24"/>
          <w:szCs w:val="20"/>
          <w:lang w:eastAsia="ru-RU"/>
        </w:rPr>
        <w:t>внеурочных</w:t>
      </w:r>
      <w:r w:rsidRPr="00B20EA7">
        <w:rPr>
          <w:color w:val="000000"/>
          <w:sz w:val="24"/>
          <w:szCs w:val="20"/>
          <w:lang w:eastAsia="ru-RU"/>
        </w:rPr>
        <w:t xml:space="preserve"> и методических </w:t>
      </w:r>
      <w:r w:rsidRPr="00B20EA7">
        <w:rPr>
          <w:rFonts w:hint="eastAsia"/>
          <w:color w:val="000000"/>
          <w:sz w:val="24"/>
          <w:szCs w:val="20"/>
          <w:lang w:eastAsia="ru-RU"/>
        </w:rPr>
        <w:t>мероприятий</w:t>
      </w:r>
      <w:r w:rsidRPr="00B20EA7">
        <w:rPr>
          <w:color w:val="000000"/>
          <w:sz w:val="24"/>
          <w:szCs w:val="20"/>
          <w:lang w:eastAsia="ru-RU"/>
        </w:rPr>
        <w:t xml:space="preserve">. </w:t>
      </w:r>
      <w:r w:rsidRPr="00B20EA7">
        <w:rPr>
          <w:rFonts w:hint="eastAsia"/>
          <w:color w:val="000000"/>
          <w:sz w:val="24"/>
          <w:szCs w:val="20"/>
          <w:lang w:eastAsia="ru-RU"/>
        </w:rPr>
        <w:t>Отдельно</w:t>
      </w:r>
      <w:r w:rsidRPr="00B20EA7">
        <w:rPr>
          <w:color w:val="000000"/>
          <w:sz w:val="24"/>
          <w:szCs w:val="20"/>
          <w:lang w:eastAsia="ru-RU"/>
        </w:rPr>
        <w:t xml:space="preserve"> </w:t>
      </w:r>
      <w:r w:rsidRPr="00B20EA7">
        <w:rPr>
          <w:rFonts w:hint="eastAsia"/>
          <w:color w:val="000000"/>
          <w:sz w:val="24"/>
          <w:szCs w:val="20"/>
          <w:lang w:eastAsia="ru-RU"/>
        </w:rPr>
        <w:t>консультировали</w:t>
      </w:r>
      <w:r w:rsidRPr="00B20EA7">
        <w:rPr>
          <w:color w:val="000000"/>
          <w:sz w:val="24"/>
          <w:szCs w:val="20"/>
          <w:lang w:eastAsia="ru-RU"/>
        </w:rPr>
        <w:t xml:space="preserve"> </w:t>
      </w:r>
      <w:r w:rsidRPr="00B20EA7">
        <w:rPr>
          <w:rFonts w:hint="eastAsia"/>
          <w:color w:val="000000"/>
          <w:sz w:val="24"/>
          <w:szCs w:val="20"/>
          <w:lang w:eastAsia="ru-RU"/>
        </w:rPr>
        <w:t>учителей</w:t>
      </w:r>
      <w:r w:rsidRPr="00B20EA7">
        <w:rPr>
          <w:color w:val="000000"/>
          <w:sz w:val="24"/>
          <w:szCs w:val="20"/>
          <w:lang w:eastAsia="ru-RU"/>
        </w:rPr>
        <w:t xml:space="preserve">, </w:t>
      </w:r>
      <w:r w:rsidRPr="00B20EA7">
        <w:rPr>
          <w:rFonts w:hint="eastAsia"/>
          <w:color w:val="000000"/>
          <w:sz w:val="24"/>
          <w:szCs w:val="20"/>
          <w:lang w:eastAsia="ru-RU"/>
        </w:rPr>
        <w:t>проходящих</w:t>
      </w:r>
      <w:r w:rsidRPr="00B20EA7">
        <w:rPr>
          <w:color w:val="000000"/>
          <w:sz w:val="24"/>
          <w:szCs w:val="20"/>
          <w:lang w:eastAsia="ru-RU"/>
        </w:rPr>
        <w:t xml:space="preserve"> </w:t>
      </w:r>
      <w:r w:rsidRPr="00B20EA7">
        <w:rPr>
          <w:rFonts w:hint="eastAsia"/>
          <w:color w:val="000000"/>
          <w:sz w:val="24"/>
          <w:szCs w:val="20"/>
          <w:lang w:eastAsia="ru-RU"/>
        </w:rPr>
        <w:t>аттестацию</w:t>
      </w:r>
      <w:r w:rsidRPr="00B20EA7">
        <w:rPr>
          <w:color w:val="000000"/>
          <w:sz w:val="24"/>
          <w:szCs w:val="20"/>
          <w:lang w:eastAsia="ru-RU"/>
        </w:rPr>
        <w:t>.</w:t>
      </w:r>
    </w:p>
    <w:p w:rsidR="00B20EA7" w:rsidRPr="00B20EA7" w:rsidRDefault="00B20EA7" w:rsidP="00B20EA7">
      <w:pPr>
        <w:widowControl/>
        <w:autoSpaceDE/>
        <w:autoSpaceDN/>
        <w:ind w:firstLine="567"/>
        <w:jc w:val="both"/>
        <w:rPr>
          <w:color w:val="000000"/>
          <w:sz w:val="24"/>
          <w:szCs w:val="20"/>
          <w:lang w:eastAsia="ru-RU"/>
        </w:rPr>
      </w:pPr>
      <w:r w:rsidRPr="00B20EA7">
        <w:rPr>
          <w:color w:val="000000"/>
          <w:sz w:val="24"/>
          <w:szCs w:val="20"/>
          <w:lang w:eastAsia="ru-RU"/>
        </w:rPr>
        <w:t xml:space="preserve">Методической службой ГАОУ ПО ИРО должное внимание в 2025/2026 учебном году было уделено непрерывному </w:t>
      </w:r>
      <w:r>
        <w:rPr>
          <w:color w:val="000000"/>
          <w:sz w:val="24"/>
          <w:szCs w:val="20"/>
          <w:lang w:eastAsia="ru-RU"/>
        </w:rPr>
        <w:t>повышению квалификации учителей. У</w:t>
      </w:r>
      <w:r w:rsidRPr="00B20EA7">
        <w:rPr>
          <w:color w:val="000000"/>
          <w:sz w:val="24"/>
          <w:szCs w:val="20"/>
          <w:lang w:eastAsia="ru-RU"/>
        </w:rPr>
        <w:t>чителя химии прошли курсы повышения квалификации по дополнител</w:t>
      </w:r>
      <w:r>
        <w:rPr>
          <w:color w:val="000000"/>
          <w:sz w:val="24"/>
          <w:szCs w:val="20"/>
          <w:lang w:eastAsia="ru-RU"/>
        </w:rPr>
        <w:t xml:space="preserve">ьной профессиональной программе </w:t>
      </w:r>
      <w:r w:rsidRPr="00B20EA7">
        <w:rPr>
          <w:color w:val="000000"/>
          <w:sz w:val="24"/>
          <w:szCs w:val="20"/>
          <w:lang w:eastAsia="ru-RU"/>
        </w:rPr>
        <w:t>«</w:t>
      </w:r>
      <w:r w:rsidRPr="00B20EA7">
        <w:rPr>
          <w:rFonts w:hint="eastAsia"/>
          <w:color w:val="000000"/>
          <w:sz w:val="24"/>
          <w:szCs w:val="20"/>
          <w:lang w:eastAsia="ru-RU"/>
        </w:rPr>
        <w:t>Современные</w:t>
      </w:r>
      <w:r w:rsidRPr="00B20EA7">
        <w:rPr>
          <w:color w:val="000000"/>
          <w:sz w:val="24"/>
          <w:szCs w:val="20"/>
          <w:lang w:eastAsia="ru-RU"/>
        </w:rPr>
        <w:t xml:space="preserve"> </w:t>
      </w:r>
      <w:r w:rsidRPr="00B20EA7">
        <w:rPr>
          <w:rFonts w:hint="eastAsia"/>
          <w:color w:val="000000"/>
          <w:sz w:val="24"/>
          <w:szCs w:val="20"/>
          <w:lang w:eastAsia="ru-RU"/>
        </w:rPr>
        <w:t>достижения</w:t>
      </w:r>
      <w:r w:rsidRPr="00B20EA7">
        <w:rPr>
          <w:color w:val="000000"/>
          <w:sz w:val="24"/>
          <w:szCs w:val="20"/>
          <w:lang w:eastAsia="ru-RU"/>
        </w:rPr>
        <w:t xml:space="preserve"> </w:t>
      </w:r>
      <w:r w:rsidRPr="00B20EA7">
        <w:rPr>
          <w:rFonts w:hint="eastAsia"/>
          <w:color w:val="000000"/>
          <w:sz w:val="24"/>
          <w:szCs w:val="20"/>
          <w:lang w:eastAsia="ru-RU"/>
        </w:rPr>
        <w:t>отечественной</w:t>
      </w:r>
      <w:r w:rsidRPr="00B20EA7">
        <w:rPr>
          <w:color w:val="000000"/>
          <w:sz w:val="24"/>
          <w:szCs w:val="20"/>
          <w:lang w:eastAsia="ru-RU"/>
        </w:rPr>
        <w:t xml:space="preserve"> </w:t>
      </w:r>
      <w:r w:rsidRPr="00B20EA7">
        <w:rPr>
          <w:rFonts w:hint="eastAsia"/>
          <w:color w:val="000000"/>
          <w:sz w:val="24"/>
          <w:szCs w:val="20"/>
          <w:lang w:eastAsia="ru-RU"/>
        </w:rPr>
        <w:t>науки</w:t>
      </w:r>
      <w:r w:rsidRPr="00B20EA7">
        <w:rPr>
          <w:color w:val="000000"/>
          <w:sz w:val="24"/>
          <w:szCs w:val="20"/>
          <w:lang w:eastAsia="ru-RU"/>
        </w:rPr>
        <w:t xml:space="preserve"> </w:t>
      </w:r>
      <w:r w:rsidRPr="00B20EA7">
        <w:rPr>
          <w:rFonts w:hint="eastAsia"/>
          <w:color w:val="000000"/>
          <w:sz w:val="24"/>
          <w:szCs w:val="20"/>
          <w:lang w:eastAsia="ru-RU"/>
        </w:rPr>
        <w:t>для</w:t>
      </w:r>
      <w:r w:rsidRPr="00B20EA7">
        <w:rPr>
          <w:color w:val="000000"/>
          <w:sz w:val="24"/>
          <w:szCs w:val="20"/>
          <w:lang w:eastAsia="ru-RU"/>
        </w:rPr>
        <w:t xml:space="preserve"> </w:t>
      </w:r>
      <w:r w:rsidRPr="00B20EA7">
        <w:rPr>
          <w:rFonts w:hint="eastAsia"/>
          <w:color w:val="000000"/>
          <w:sz w:val="24"/>
          <w:szCs w:val="20"/>
          <w:lang w:eastAsia="ru-RU"/>
        </w:rPr>
        <w:t>обеспечения</w:t>
      </w:r>
      <w:r w:rsidRPr="00B20EA7">
        <w:rPr>
          <w:color w:val="000000"/>
          <w:sz w:val="24"/>
          <w:szCs w:val="20"/>
          <w:lang w:eastAsia="ru-RU"/>
        </w:rPr>
        <w:t xml:space="preserve"> </w:t>
      </w:r>
      <w:r w:rsidRPr="00B20EA7">
        <w:rPr>
          <w:rFonts w:hint="eastAsia"/>
          <w:color w:val="000000"/>
          <w:sz w:val="24"/>
          <w:szCs w:val="20"/>
          <w:lang w:eastAsia="ru-RU"/>
        </w:rPr>
        <w:t>технологического</w:t>
      </w:r>
      <w:r w:rsidRPr="00B20EA7">
        <w:rPr>
          <w:color w:val="000000"/>
          <w:sz w:val="24"/>
          <w:szCs w:val="20"/>
          <w:lang w:eastAsia="ru-RU"/>
        </w:rPr>
        <w:t xml:space="preserve"> </w:t>
      </w:r>
      <w:r w:rsidRPr="00B20EA7">
        <w:rPr>
          <w:rFonts w:hint="eastAsia"/>
          <w:color w:val="000000"/>
          <w:sz w:val="24"/>
          <w:szCs w:val="20"/>
          <w:lang w:eastAsia="ru-RU"/>
        </w:rPr>
        <w:t>суверенитета</w:t>
      </w:r>
      <w:r w:rsidRPr="00B20EA7">
        <w:rPr>
          <w:color w:val="000000"/>
          <w:sz w:val="24"/>
          <w:szCs w:val="20"/>
          <w:lang w:eastAsia="ru-RU"/>
        </w:rPr>
        <w:t xml:space="preserve"> </w:t>
      </w:r>
      <w:r w:rsidRPr="00B20EA7">
        <w:rPr>
          <w:rFonts w:hint="eastAsia"/>
          <w:color w:val="000000"/>
          <w:sz w:val="24"/>
          <w:szCs w:val="20"/>
          <w:lang w:eastAsia="ru-RU"/>
        </w:rPr>
        <w:t>страны</w:t>
      </w:r>
      <w:r w:rsidRPr="00B20EA7">
        <w:rPr>
          <w:color w:val="000000"/>
          <w:sz w:val="24"/>
          <w:szCs w:val="20"/>
          <w:lang w:eastAsia="ru-RU"/>
        </w:rPr>
        <w:t xml:space="preserve"> (</w:t>
      </w:r>
      <w:r w:rsidRPr="00B20EA7">
        <w:rPr>
          <w:rFonts w:hint="eastAsia"/>
          <w:color w:val="000000"/>
          <w:sz w:val="24"/>
          <w:szCs w:val="20"/>
          <w:lang w:eastAsia="ru-RU"/>
        </w:rPr>
        <w:t>химия</w:t>
      </w:r>
      <w:r w:rsidRPr="00B20EA7">
        <w:rPr>
          <w:color w:val="000000"/>
          <w:sz w:val="24"/>
          <w:szCs w:val="20"/>
          <w:lang w:eastAsia="ru-RU"/>
        </w:rPr>
        <w:t>)</w:t>
      </w:r>
      <w:r w:rsidRPr="00B20EA7">
        <w:rPr>
          <w:rFonts w:hint="eastAsia"/>
          <w:color w:val="000000"/>
          <w:sz w:val="24"/>
          <w:szCs w:val="20"/>
          <w:lang w:eastAsia="ru-RU"/>
        </w:rPr>
        <w:t>»</w:t>
      </w:r>
      <w:r w:rsidRPr="00B20EA7">
        <w:rPr>
          <w:color w:val="000000"/>
          <w:sz w:val="24"/>
          <w:szCs w:val="20"/>
          <w:lang w:eastAsia="ru-RU"/>
        </w:rPr>
        <w:t xml:space="preserve"> </w:t>
      </w:r>
      <w:r w:rsidRPr="00B20EA7">
        <w:rPr>
          <w:rFonts w:hint="eastAsia"/>
          <w:color w:val="000000"/>
          <w:sz w:val="24"/>
          <w:szCs w:val="20"/>
          <w:lang w:eastAsia="ru-RU"/>
        </w:rPr>
        <w:t>с</w:t>
      </w:r>
      <w:r w:rsidRPr="00B20EA7">
        <w:rPr>
          <w:color w:val="000000"/>
          <w:sz w:val="24"/>
          <w:szCs w:val="20"/>
          <w:lang w:eastAsia="ru-RU"/>
        </w:rPr>
        <w:t xml:space="preserve"> 14 </w:t>
      </w:r>
      <w:r w:rsidRPr="00B20EA7">
        <w:rPr>
          <w:rFonts w:hint="eastAsia"/>
          <w:color w:val="000000"/>
          <w:sz w:val="24"/>
          <w:szCs w:val="20"/>
          <w:lang w:eastAsia="ru-RU"/>
        </w:rPr>
        <w:t>апреля</w:t>
      </w:r>
      <w:r w:rsidRPr="00B20EA7">
        <w:rPr>
          <w:color w:val="000000"/>
          <w:sz w:val="24"/>
          <w:szCs w:val="20"/>
          <w:lang w:eastAsia="ru-RU"/>
        </w:rPr>
        <w:t xml:space="preserve"> </w:t>
      </w:r>
      <w:r w:rsidRPr="00B20EA7">
        <w:rPr>
          <w:rFonts w:hint="eastAsia"/>
          <w:color w:val="000000"/>
          <w:sz w:val="24"/>
          <w:szCs w:val="20"/>
          <w:lang w:eastAsia="ru-RU"/>
        </w:rPr>
        <w:t>по</w:t>
      </w:r>
      <w:r w:rsidRPr="00B20EA7">
        <w:rPr>
          <w:color w:val="000000"/>
          <w:sz w:val="24"/>
          <w:szCs w:val="20"/>
          <w:lang w:eastAsia="ru-RU"/>
        </w:rPr>
        <w:t xml:space="preserve"> 12 </w:t>
      </w:r>
      <w:r w:rsidRPr="00B20EA7">
        <w:rPr>
          <w:rFonts w:hint="eastAsia"/>
          <w:color w:val="000000"/>
          <w:sz w:val="24"/>
          <w:szCs w:val="20"/>
          <w:lang w:eastAsia="ru-RU"/>
        </w:rPr>
        <w:t>мая</w:t>
      </w:r>
      <w:r w:rsidRPr="00B20EA7">
        <w:rPr>
          <w:color w:val="000000"/>
          <w:sz w:val="24"/>
          <w:szCs w:val="20"/>
          <w:lang w:eastAsia="ru-RU"/>
        </w:rPr>
        <w:t xml:space="preserve"> 2026 </w:t>
      </w:r>
      <w:r w:rsidRPr="00B20EA7">
        <w:rPr>
          <w:rFonts w:hint="eastAsia"/>
          <w:color w:val="000000"/>
          <w:sz w:val="24"/>
          <w:szCs w:val="20"/>
          <w:lang w:eastAsia="ru-RU"/>
        </w:rPr>
        <w:t>г</w:t>
      </w:r>
      <w:r>
        <w:rPr>
          <w:color w:val="000000"/>
          <w:sz w:val="24"/>
          <w:szCs w:val="20"/>
          <w:lang w:eastAsia="ru-RU"/>
        </w:rPr>
        <w:t>.</w:t>
      </w:r>
    </w:p>
    <w:p w:rsidR="00B20EA7" w:rsidRPr="00B20EA7" w:rsidRDefault="00B20EA7" w:rsidP="00B20EA7">
      <w:pPr>
        <w:widowControl/>
        <w:autoSpaceDE/>
        <w:autoSpaceDN/>
        <w:ind w:firstLine="567"/>
        <w:jc w:val="both"/>
        <w:rPr>
          <w:color w:val="000000"/>
          <w:sz w:val="24"/>
          <w:szCs w:val="20"/>
          <w:lang w:eastAsia="ru-RU"/>
        </w:rPr>
      </w:pPr>
      <w:r w:rsidRPr="00B20EA7">
        <w:rPr>
          <w:color w:val="000000"/>
          <w:sz w:val="24"/>
          <w:szCs w:val="20"/>
          <w:lang w:eastAsia="ru-RU"/>
        </w:rPr>
        <w:lastRenderedPageBreak/>
        <w:t xml:space="preserve">Информационное обеспечение процесса обучения химии и информационная поддержка учителей в учебном году осуществлялось посредством размещения информации на сайте ГАОУ ПО ИРО, в сетевой группе учителей химии в </w:t>
      </w:r>
      <w:r>
        <w:rPr>
          <w:color w:val="000000"/>
          <w:sz w:val="24"/>
          <w:szCs w:val="20"/>
          <w:lang w:eastAsia="ru-RU"/>
        </w:rPr>
        <w:t xml:space="preserve">группе </w:t>
      </w:r>
      <w:r w:rsidRPr="00B20EA7">
        <w:rPr>
          <w:color w:val="000000"/>
          <w:sz w:val="24"/>
          <w:szCs w:val="20"/>
          <w:lang w:eastAsia="ru-RU"/>
        </w:rPr>
        <w:t xml:space="preserve">«Учителя химии г. Севастополь» в МАХ. </w:t>
      </w:r>
    </w:p>
    <w:p w:rsidR="00B20EA7" w:rsidRPr="00B20EA7" w:rsidRDefault="00B20EA7" w:rsidP="00B20EA7">
      <w:pPr>
        <w:widowControl/>
        <w:autoSpaceDE/>
        <w:autoSpaceDN/>
        <w:ind w:firstLine="567"/>
        <w:jc w:val="both"/>
        <w:rPr>
          <w:color w:val="000000"/>
          <w:sz w:val="24"/>
          <w:szCs w:val="20"/>
          <w:lang w:eastAsia="ru-RU"/>
        </w:rPr>
      </w:pPr>
      <w:r>
        <w:rPr>
          <w:color w:val="000000"/>
          <w:sz w:val="24"/>
          <w:szCs w:val="20"/>
          <w:lang w:eastAsia="ru-RU"/>
        </w:rPr>
        <w:t xml:space="preserve">Ежегодно ГАОУ ПО ИРО организует школьный, </w:t>
      </w:r>
      <w:r w:rsidRPr="00B20EA7">
        <w:rPr>
          <w:color w:val="000000"/>
          <w:sz w:val="24"/>
          <w:szCs w:val="20"/>
          <w:lang w:eastAsia="ru-RU"/>
        </w:rPr>
        <w:t>муниципальный и региональный этапы всероссийской олимпиады школьников по химии. Число участников муниципального этапа олимпиады – 370. В региональном этапе ВсОШ по химии приняли участие 17 человек. В</w:t>
      </w:r>
      <w:r>
        <w:rPr>
          <w:color w:val="000000"/>
          <w:sz w:val="24"/>
          <w:szCs w:val="20"/>
          <w:lang w:eastAsia="ru-RU"/>
        </w:rPr>
        <w:t> </w:t>
      </w:r>
      <w:r w:rsidRPr="00B20EA7">
        <w:rPr>
          <w:color w:val="000000"/>
          <w:sz w:val="24"/>
          <w:szCs w:val="20"/>
          <w:lang w:eastAsia="ru-RU"/>
        </w:rPr>
        <w:t>202</w:t>
      </w:r>
      <w:r>
        <w:rPr>
          <w:color w:val="000000"/>
          <w:sz w:val="24"/>
          <w:szCs w:val="20"/>
          <w:lang w:eastAsia="ru-RU"/>
        </w:rPr>
        <w:t>5</w:t>
      </w:r>
      <w:r w:rsidRPr="00B20EA7">
        <w:rPr>
          <w:color w:val="000000"/>
          <w:sz w:val="24"/>
          <w:szCs w:val="20"/>
          <w:lang w:eastAsia="ru-RU"/>
        </w:rPr>
        <w:t>/202</w:t>
      </w:r>
      <w:r>
        <w:rPr>
          <w:color w:val="000000"/>
          <w:sz w:val="24"/>
          <w:szCs w:val="20"/>
          <w:lang w:eastAsia="ru-RU"/>
        </w:rPr>
        <w:t>6</w:t>
      </w:r>
      <w:r w:rsidRPr="00B20EA7">
        <w:rPr>
          <w:color w:val="000000"/>
          <w:sz w:val="24"/>
          <w:szCs w:val="20"/>
          <w:lang w:eastAsia="ru-RU"/>
        </w:rPr>
        <w:t xml:space="preserve"> учебном году на региональном этапе </w:t>
      </w:r>
      <w:r>
        <w:rPr>
          <w:color w:val="000000"/>
          <w:sz w:val="24"/>
          <w:szCs w:val="20"/>
          <w:lang w:eastAsia="ru-RU"/>
        </w:rPr>
        <w:t xml:space="preserve">ВсОШ </w:t>
      </w:r>
      <w:r w:rsidRPr="00B20EA7">
        <w:rPr>
          <w:color w:val="000000"/>
          <w:sz w:val="24"/>
          <w:szCs w:val="20"/>
          <w:lang w:eastAsia="ru-RU"/>
        </w:rPr>
        <w:t>по химии 2 призера. Следует отметить большую заслугу учителей, подготовивших призеров регионального этапа олимпиады по химии: Курковскую И.В.</w:t>
      </w:r>
      <w:r>
        <w:rPr>
          <w:color w:val="000000"/>
          <w:sz w:val="24"/>
          <w:szCs w:val="20"/>
          <w:lang w:eastAsia="ru-RU"/>
        </w:rPr>
        <w:t xml:space="preserve"> (</w:t>
      </w:r>
      <w:r w:rsidRPr="00B20EA7">
        <w:rPr>
          <w:color w:val="000000"/>
          <w:sz w:val="24"/>
          <w:szCs w:val="20"/>
          <w:lang w:eastAsia="ru-RU"/>
        </w:rPr>
        <w:t>ГБОУ «</w:t>
      </w:r>
      <w:r>
        <w:rPr>
          <w:color w:val="000000"/>
          <w:sz w:val="24"/>
          <w:szCs w:val="20"/>
          <w:lang w:eastAsia="ru-RU"/>
        </w:rPr>
        <w:t xml:space="preserve">ШКОЛА </w:t>
      </w:r>
      <w:r w:rsidRPr="00B20EA7">
        <w:rPr>
          <w:color w:val="000000"/>
          <w:sz w:val="24"/>
          <w:szCs w:val="20"/>
          <w:lang w:eastAsia="ru-RU"/>
        </w:rPr>
        <w:t>ЭКОТЕХ+»), Сайфутдинов</w:t>
      </w:r>
      <w:r>
        <w:rPr>
          <w:color w:val="000000"/>
          <w:sz w:val="24"/>
          <w:szCs w:val="20"/>
          <w:lang w:eastAsia="ru-RU"/>
        </w:rPr>
        <w:t>а</w:t>
      </w:r>
      <w:r w:rsidRPr="00B20EA7">
        <w:rPr>
          <w:color w:val="000000"/>
          <w:sz w:val="24"/>
          <w:szCs w:val="20"/>
          <w:lang w:eastAsia="ru-RU"/>
        </w:rPr>
        <w:t xml:space="preserve"> Р.Р</w:t>
      </w:r>
      <w:r>
        <w:rPr>
          <w:color w:val="000000"/>
          <w:sz w:val="24"/>
          <w:szCs w:val="20"/>
          <w:lang w:eastAsia="ru-RU"/>
        </w:rPr>
        <w:t>.</w:t>
      </w:r>
      <w:r w:rsidRPr="00B20EA7">
        <w:rPr>
          <w:color w:val="000000"/>
          <w:sz w:val="24"/>
          <w:szCs w:val="20"/>
          <w:lang w:eastAsia="ru-RU"/>
        </w:rPr>
        <w:t xml:space="preserve"> (ГБОУ ОЦ «Бухта Казачья»)</w:t>
      </w:r>
      <w:r>
        <w:rPr>
          <w:color w:val="000000"/>
          <w:sz w:val="24"/>
          <w:szCs w:val="20"/>
          <w:lang w:eastAsia="ru-RU"/>
        </w:rPr>
        <w:t>.</w:t>
      </w:r>
    </w:p>
    <w:p w:rsidR="00E90C0F" w:rsidRDefault="00E90C0F" w:rsidP="00ED0AB9">
      <w:pPr>
        <w:widowControl/>
        <w:autoSpaceDE/>
        <w:autoSpaceDN/>
        <w:ind w:firstLine="567"/>
        <w:jc w:val="both"/>
        <w:rPr>
          <w:color w:val="000000"/>
          <w:sz w:val="24"/>
          <w:szCs w:val="20"/>
          <w:lang w:eastAsia="ru-RU"/>
        </w:rPr>
      </w:pPr>
      <w:r>
        <w:rPr>
          <w:color w:val="000000"/>
          <w:sz w:val="24"/>
          <w:szCs w:val="20"/>
          <w:lang w:eastAsia="ru-RU"/>
        </w:rPr>
        <w:t>Методическая служба и с</w:t>
      </w:r>
      <w:r w:rsidRPr="00E90C0F">
        <w:rPr>
          <w:color w:val="000000"/>
          <w:sz w:val="24"/>
          <w:szCs w:val="20"/>
          <w:lang w:eastAsia="ru-RU"/>
        </w:rPr>
        <w:t xml:space="preserve">овет </w:t>
      </w:r>
      <w:r>
        <w:rPr>
          <w:color w:val="000000"/>
          <w:sz w:val="24"/>
          <w:szCs w:val="20"/>
          <w:lang w:eastAsia="ru-RU"/>
        </w:rPr>
        <w:t>учителей химии выражаю</w:t>
      </w:r>
      <w:r w:rsidRPr="00E90C0F">
        <w:rPr>
          <w:color w:val="000000"/>
          <w:sz w:val="24"/>
          <w:szCs w:val="20"/>
          <w:lang w:eastAsia="ru-RU"/>
        </w:rPr>
        <w:t>т благодарность учителям, подготовившим победителей и призеров муниципального этапа ВсОШ по химии:</w:t>
      </w:r>
      <w:r>
        <w:rPr>
          <w:color w:val="000000"/>
          <w:sz w:val="24"/>
          <w:szCs w:val="20"/>
          <w:lang w:eastAsia="ru-RU"/>
        </w:rPr>
        <w:t xml:space="preserve"> </w:t>
      </w:r>
      <w:r w:rsidRPr="00E90C0F">
        <w:rPr>
          <w:color w:val="000000"/>
          <w:sz w:val="24"/>
          <w:szCs w:val="20"/>
          <w:lang w:eastAsia="ru-RU"/>
        </w:rPr>
        <w:t xml:space="preserve">Цысь И.В. </w:t>
      </w:r>
      <w:r>
        <w:rPr>
          <w:color w:val="000000"/>
          <w:sz w:val="24"/>
          <w:szCs w:val="20"/>
          <w:lang w:eastAsia="ru-RU"/>
        </w:rPr>
        <w:t>(</w:t>
      </w:r>
      <w:r w:rsidRPr="00E90C0F">
        <w:rPr>
          <w:color w:val="000000"/>
          <w:sz w:val="24"/>
          <w:szCs w:val="20"/>
          <w:lang w:eastAsia="ru-RU"/>
        </w:rPr>
        <w:t>ГБОУ СОШ №</w:t>
      </w:r>
      <w:r>
        <w:rPr>
          <w:color w:val="000000"/>
          <w:sz w:val="24"/>
          <w:szCs w:val="20"/>
          <w:lang w:eastAsia="ru-RU"/>
        </w:rPr>
        <w:t xml:space="preserve"> 25), Змиевская А.А. (ГБОУ Гимназия № 1), Алябьева Е.Н. (ФГКОУ С</w:t>
      </w:r>
      <w:r w:rsidRPr="00E90C0F">
        <w:rPr>
          <w:color w:val="000000"/>
          <w:sz w:val="24"/>
          <w:szCs w:val="20"/>
          <w:lang w:eastAsia="ru-RU"/>
        </w:rPr>
        <w:t>П</w:t>
      </w:r>
      <w:r>
        <w:rPr>
          <w:color w:val="000000"/>
          <w:sz w:val="24"/>
          <w:szCs w:val="20"/>
          <w:lang w:eastAsia="ru-RU"/>
        </w:rPr>
        <w:t>К</w:t>
      </w:r>
      <w:r w:rsidRPr="00E90C0F">
        <w:rPr>
          <w:color w:val="000000"/>
          <w:sz w:val="24"/>
          <w:szCs w:val="20"/>
          <w:lang w:eastAsia="ru-RU"/>
        </w:rPr>
        <w:t xml:space="preserve">У), </w:t>
      </w:r>
      <w:r>
        <w:rPr>
          <w:color w:val="000000"/>
          <w:sz w:val="24"/>
          <w:szCs w:val="20"/>
          <w:lang w:eastAsia="ru-RU"/>
        </w:rPr>
        <w:t xml:space="preserve"> Ларина О.С. (ГБОУ Гимназия</w:t>
      </w:r>
      <w:r w:rsidRPr="00E90C0F">
        <w:rPr>
          <w:color w:val="000000"/>
          <w:sz w:val="24"/>
          <w:szCs w:val="20"/>
          <w:lang w:eastAsia="ru-RU"/>
        </w:rPr>
        <w:t xml:space="preserve"> № 10)</w:t>
      </w:r>
      <w:r>
        <w:rPr>
          <w:color w:val="000000"/>
          <w:sz w:val="24"/>
          <w:szCs w:val="20"/>
          <w:lang w:eastAsia="ru-RU"/>
        </w:rPr>
        <w:t>, Коробейникова Е.А. (ГБОУ Гимназия</w:t>
      </w:r>
      <w:r w:rsidRPr="00E90C0F">
        <w:rPr>
          <w:color w:val="000000"/>
          <w:sz w:val="24"/>
          <w:szCs w:val="20"/>
          <w:lang w:eastAsia="ru-RU"/>
        </w:rPr>
        <w:t xml:space="preserve"> № 24), Курковская</w:t>
      </w:r>
      <w:r>
        <w:rPr>
          <w:color w:val="000000"/>
          <w:sz w:val="24"/>
          <w:szCs w:val="20"/>
          <w:lang w:eastAsia="ru-RU"/>
        </w:rPr>
        <w:t> </w:t>
      </w:r>
      <w:r w:rsidRPr="00E90C0F">
        <w:rPr>
          <w:color w:val="000000"/>
          <w:sz w:val="24"/>
          <w:szCs w:val="20"/>
          <w:lang w:eastAsia="ru-RU"/>
        </w:rPr>
        <w:t xml:space="preserve">И.В. (ГБОУ СОШ № 61), Григорович И.А. (ГБОУ СОШ № 6), </w:t>
      </w:r>
      <w:r>
        <w:rPr>
          <w:color w:val="000000"/>
          <w:sz w:val="24"/>
          <w:szCs w:val="20"/>
          <w:lang w:eastAsia="ru-RU"/>
        </w:rPr>
        <w:t>Сайфутдинов Р.Р. (</w:t>
      </w:r>
      <w:r w:rsidRPr="00E90C0F">
        <w:rPr>
          <w:color w:val="000000"/>
          <w:sz w:val="24"/>
          <w:szCs w:val="20"/>
          <w:lang w:eastAsia="ru-RU"/>
        </w:rPr>
        <w:t xml:space="preserve">ГБОУ ОЦ «Бухта Казачья»), Горяева Т.П. </w:t>
      </w:r>
      <w:r>
        <w:rPr>
          <w:color w:val="000000"/>
          <w:sz w:val="24"/>
          <w:szCs w:val="20"/>
          <w:lang w:eastAsia="ru-RU"/>
        </w:rPr>
        <w:t>(ФГКОУ С</w:t>
      </w:r>
      <w:r w:rsidRPr="00E90C0F">
        <w:rPr>
          <w:color w:val="000000"/>
          <w:sz w:val="24"/>
          <w:szCs w:val="20"/>
          <w:lang w:eastAsia="ru-RU"/>
        </w:rPr>
        <w:t>П</w:t>
      </w:r>
      <w:r>
        <w:rPr>
          <w:color w:val="000000"/>
          <w:sz w:val="24"/>
          <w:szCs w:val="20"/>
          <w:lang w:eastAsia="ru-RU"/>
        </w:rPr>
        <w:t>К</w:t>
      </w:r>
      <w:r w:rsidRPr="00E90C0F">
        <w:rPr>
          <w:color w:val="000000"/>
          <w:sz w:val="24"/>
          <w:szCs w:val="20"/>
          <w:lang w:eastAsia="ru-RU"/>
        </w:rPr>
        <w:t xml:space="preserve">У), Лучкова О.В. (ГБОУ СОШ № 12), Емчук С.А. (ГБОУ СОШ № 57),  Бодаренко Е.В. (ГБОУ СОШ № 32),  Губина Г.В. (ГБОУ СОШ № 30), Ларионова Н.Г. (ГБОУ СОШ № 47). </w:t>
      </w:r>
    </w:p>
    <w:p w:rsidR="00ED0AB9" w:rsidRPr="00ED0AB9" w:rsidRDefault="00ED0AB9" w:rsidP="00ED0AB9">
      <w:pPr>
        <w:widowControl/>
        <w:autoSpaceDE/>
        <w:autoSpaceDN/>
        <w:ind w:firstLine="426"/>
        <w:jc w:val="both"/>
        <w:rPr>
          <w:color w:val="000000"/>
          <w:sz w:val="24"/>
          <w:szCs w:val="20"/>
          <w:lang w:eastAsia="ru-RU"/>
        </w:rPr>
      </w:pPr>
      <w:r w:rsidRPr="00ED0AB9">
        <w:rPr>
          <w:color w:val="000000"/>
          <w:sz w:val="24"/>
          <w:szCs w:val="20"/>
          <w:lang w:eastAsia="ru-RU"/>
        </w:rPr>
        <w:t>Совет учителей химии выражает благодар</w:t>
      </w:r>
      <w:r>
        <w:rPr>
          <w:color w:val="000000"/>
          <w:sz w:val="24"/>
          <w:szCs w:val="20"/>
          <w:lang w:eastAsia="ru-RU"/>
        </w:rPr>
        <w:t xml:space="preserve">ность администрации и педагогам </w:t>
      </w:r>
      <w:r w:rsidRPr="00ED0AB9">
        <w:rPr>
          <w:color w:val="000000"/>
          <w:sz w:val="24"/>
          <w:szCs w:val="20"/>
          <w:lang w:eastAsia="ru-RU"/>
        </w:rPr>
        <w:t>ГБОУ СОШ №</w:t>
      </w:r>
      <w:r>
        <w:rPr>
          <w:color w:val="000000"/>
          <w:sz w:val="24"/>
          <w:szCs w:val="20"/>
          <w:lang w:eastAsia="ru-RU"/>
        </w:rPr>
        <w:t> </w:t>
      </w:r>
      <w:r w:rsidRPr="00ED0AB9">
        <w:rPr>
          <w:color w:val="000000"/>
          <w:sz w:val="24"/>
          <w:szCs w:val="20"/>
          <w:lang w:eastAsia="ru-RU"/>
        </w:rPr>
        <w:t>39 (директор Науменко Е.Д.)</w:t>
      </w:r>
      <w:r>
        <w:rPr>
          <w:color w:val="000000"/>
          <w:sz w:val="24"/>
          <w:szCs w:val="20"/>
          <w:lang w:eastAsia="ru-RU"/>
        </w:rPr>
        <w:t>,</w:t>
      </w:r>
      <w:r w:rsidRPr="00ED0AB9">
        <w:rPr>
          <w:color w:val="000000"/>
          <w:sz w:val="24"/>
          <w:szCs w:val="20"/>
          <w:lang w:eastAsia="ru-RU"/>
        </w:rPr>
        <w:t xml:space="preserve"> ГБОУ </w:t>
      </w:r>
      <w:r>
        <w:rPr>
          <w:color w:val="000000"/>
          <w:sz w:val="24"/>
          <w:szCs w:val="20"/>
          <w:lang w:eastAsia="ru-RU"/>
        </w:rPr>
        <w:t xml:space="preserve">СОШ № 25 (директор Кравец И.И.), </w:t>
      </w:r>
      <w:r w:rsidRPr="00ED0AB9">
        <w:rPr>
          <w:color w:val="000000"/>
          <w:sz w:val="24"/>
          <w:szCs w:val="20"/>
          <w:lang w:eastAsia="ru-RU"/>
        </w:rPr>
        <w:t>ГБОУ СОШ № 23 (директор Проворова Т. П.</w:t>
      </w:r>
      <w:r>
        <w:rPr>
          <w:color w:val="000000"/>
          <w:sz w:val="24"/>
          <w:szCs w:val="20"/>
          <w:lang w:eastAsia="ru-RU"/>
        </w:rPr>
        <w:t xml:space="preserve">) </w:t>
      </w:r>
      <w:r w:rsidRPr="00ED0AB9">
        <w:rPr>
          <w:color w:val="000000"/>
          <w:sz w:val="24"/>
          <w:szCs w:val="20"/>
          <w:lang w:eastAsia="ru-RU"/>
        </w:rPr>
        <w:t>за обеспечение условий для проведения муниципального этапа всероссийской олимпиады школьников по химии; администрации и педагогам ГБОУ СОШ № 6 (директор Терещенко Н.А.) за обеспечение условий для проведения муниципального и</w:t>
      </w:r>
      <w:r>
        <w:rPr>
          <w:color w:val="000000"/>
          <w:sz w:val="24"/>
          <w:szCs w:val="20"/>
          <w:lang w:eastAsia="ru-RU"/>
        </w:rPr>
        <w:t> </w:t>
      </w:r>
      <w:r w:rsidRPr="00ED0AB9">
        <w:rPr>
          <w:color w:val="000000"/>
          <w:sz w:val="24"/>
          <w:szCs w:val="20"/>
          <w:lang w:eastAsia="ru-RU"/>
        </w:rPr>
        <w:t>регионального (с проведением практического тура) этапов всероссийской олимпиады школьников по химии на высоком организационно-методическом уровне.</w:t>
      </w:r>
    </w:p>
    <w:p w:rsidR="00ED0AB9" w:rsidRPr="00ED0AB9" w:rsidRDefault="00ED0AB9" w:rsidP="00ED0AB9">
      <w:pPr>
        <w:widowControl/>
        <w:autoSpaceDE/>
        <w:autoSpaceDN/>
        <w:ind w:firstLine="567"/>
        <w:jc w:val="both"/>
        <w:rPr>
          <w:color w:val="000000"/>
          <w:sz w:val="24"/>
          <w:szCs w:val="20"/>
          <w:lang w:eastAsia="ru-RU"/>
        </w:rPr>
      </w:pPr>
      <w:r w:rsidRPr="00ED0AB9">
        <w:rPr>
          <w:rFonts w:hint="eastAsia"/>
          <w:color w:val="000000"/>
          <w:sz w:val="24"/>
          <w:szCs w:val="20"/>
          <w:lang w:eastAsia="ru-RU"/>
        </w:rPr>
        <w:t>В</w:t>
      </w:r>
      <w:r w:rsidRPr="00ED0AB9">
        <w:rPr>
          <w:color w:val="000000"/>
          <w:sz w:val="24"/>
          <w:szCs w:val="20"/>
          <w:lang w:eastAsia="ru-RU"/>
        </w:rPr>
        <w:t xml:space="preserve"> </w:t>
      </w:r>
      <w:r w:rsidRPr="00ED0AB9">
        <w:rPr>
          <w:rFonts w:hint="eastAsia"/>
          <w:color w:val="000000"/>
          <w:sz w:val="24"/>
          <w:szCs w:val="20"/>
          <w:lang w:eastAsia="ru-RU"/>
        </w:rPr>
        <w:t>рамках</w:t>
      </w:r>
      <w:r w:rsidRPr="00ED0AB9">
        <w:rPr>
          <w:color w:val="000000"/>
          <w:sz w:val="24"/>
          <w:szCs w:val="20"/>
          <w:lang w:eastAsia="ru-RU"/>
        </w:rPr>
        <w:t xml:space="preserve"> </w:t>
      </w:r>
      <w:r w:rsidRPr="00ED0AB9">
        <w:rPr>
          <w:rFonts w:hint="eastAsia"/>
          <w:color w:val="000000"/>
          <w:sz w:val="24"/>
          <w:szCs w:val="20"/>
          <w:lang w:eastAsia="ru-RU"/>
        </w:rPr>
        <w:t>методической</w:t>
      </w:r>
      <w:r w:rsidRPr="00ED0AB9">
        <w:rPr>
          <w:color w:val="000000"/>
          <w:sz w:val="24"/>
          <w:szCs w:val="20"/>
          <w:lang w:eastAsia="ru-RU"/>
        </w:rPr>
        <w:t xml:space="preserve"> </w:t>
      </w:r>
      <w:r w:rsidRPr="00ED0AB9">
        <w:rPr>
          <w:rFonts w:hint="eastAsia"/>
          <w:color w:val="000000"/>
          <w:sz w:val="24"/>
          <w:szCs w:val="20"/>
          <w:lang w:eastAsia="ru-RU"/>
        </w:rPr>
        <w:t>работы</w:t>
      </w:r>
      <w:r>
        <w:rPr>
          <w:color w:val="000000"/>
          <w:sz w:val="24"/>
          <w:szCs w:val="20"/>
          <w:lang w:eastAsia="ru-RU"/>
        </w:rPr>
        <w:t xml:space="preserve"> </w:t>
      </w:r>
      <w:r w:rsidRPr="00ED0AB9">
        <w:rPr>
          <w:rFonts w:hint="eastAsia"/>
          <w:color w:val="000000"/>
          <w:sz w:val="24"/>
          <w:szCs w:val="20"/>
          <w:lang w:eastAsia="ru-RU"/>
        </w:rPr>
        <w:t>был</w:t>
      </w:r>
      <w:r w:rsidRPr="00ED0AB9">
        <w:rPr>
          <w:color w:val="000000"/>
          <w:sz w:val="24"/>
          <w:szCs w:val="20"/>
          <w:lang w:eastAsia="ru-RU"/>
        </w:rPr>
        <w:t xml:space="preserve"> </w:t>
      </w:r>
      <w:r w:rsidRPr="00ED0AB9">
        <w:rPr>
          <w:rFonts w:hint="eastAsia"/>
          <w:color w:val="000000"/>
          <w:sz w:val="24"/>
          <w:szCs w:val="20"/>
          <w:lang w:eastAsia="ru-RU"/>
        </w:rPr>
        <w:t>сделан</w:t>
      </w:r>
      <w:r w:rsidRPr="00ED0AB9">
        <w:rPr>
          <w:color w:val="000000"/>
          <w:sz w:val="24"/>
          <w:szCs w:val="20"/>
          <w:lang w:eastAsia="ru-RU"/>
        </w:rPr>
        <w:t xml:space="preserve"> </w:t>
      </w:r>
      <w:r w:rsidRPr="00ED0AB9">
        <w:rPr>
          <w:rFonts w:hint="eastAsia"/>
          <w:color w:val="000000"/>
          <w:sz w:val="24"/>
          <w:szCs w:val="20"/>
          <w:lang w:eastAsia="ru-RU"/>
        </w:rPr>
        <w:t>акцент</w:t>
      </w:r>
      <w:r w:rsidRPr="00ED0AB9">
        <w:rPr>
          <w:color w:val="000000"/>
          <w:sz w:val="24"/>
          <w:szCs w:val="20"/>
          <w:lang w:eastAsia="ru-RU"/>
        </w:rPr>
        <w:t xml:space="preserve"> </w:t>
      </w:r>
      <w:r w:rsidRPr="00ED0AB9">
        <w:rPr>
          <w:rFonts w:hint="eastAsia"/>
          <w:color w:val="000000"/>
          <w:sz w:val="24"/>
          <w:szCs w:val="20"/>
          <w:lang w:eastAsia="ru-RU"/>
        </w:rPr>
        <w:t>на</w:t>
      </w:r>
      <w:r w:rsidRPr="00ED0AB9">
        <w:rPr>
          <w:color w:val="000000"/>
          <w:sz w:val="24"/>
          <w:szCs w:val="20"/>
          <w:lang w:eastAsia="ru-RU"/>
        </w:rPr>
        <w:t xml:space="preserve"> </w:t>
      </w:r>
      <w:r w:rsidRPr="00ED0AB9">
        <w:rPr>
          <w:rFonts w:hint="eastAsia"/>
          <w:color w:val="000000"/>
          <w:sz w:val="24"/>
          <w:szCs w:val="20"/>
          <w:lang w:eastAsia="ru-RU"/>
        </w:rPr>
        <w:t>расширение</w:t>
      </w:r>
      <w:r w:rsidRPr="00ED0AB9">
        <w:rPr>
          <w:color w:val="000000"/>
          <w:sz w:val="24"/>
          <w:szCs w:val="20"/>
          <w:lang w:eastAsia="ru-RU"/>
        </w:rPr>
        <w:t xml:space="preserve"> </w:t>
      </w:r>
      <w:r w:rsidRPr="00ED0AB9">
        <w:rPr>
          <w:rFonts w:hint="eastAsia"/>
          <w:color w:val="000000"/>
          <w:sz w:val="24"/>
          <w:szCs w:val="20"/>
          <w:lang w:eastAsia="ru-RU"/>
        </w:rPr>
        <w:t>онлайн</w:t>
      </w:r>
      <w:r w:rsidRPr="00ED0AB9">
        <w:rPr>
          <w:color w:val="000000"/>
          <w:sz w:val="24"/>
          <w:szCs w:val="20"/>
          <w:lang w:eastAsia="ru-RU"/>
        </w:rPr>
        <w:t>-</w:t>
      </w:r>
      <w:r w:rsidRPr="00ED0AB9">
        <w:rPr>
          <w:rFonts w:hint="eastAsia"/>
          <w:color w:val="000000"/>
          <w:sz w:val="24"/>
          <w:szCs w:val="20"/>
          <w:lang w:eastAsia="ru-RU"/>
        </w:rPr>
        <w:t>коммуникаций</w:t>
      </w:r>
      <w:r w:rsidRPr="00ED0AB9">
        <w:rPr>
          <w:color w:val="000000"/>
          <w:sz w:val="24"/>
          <w:szCs w:val="20"/>
          <w:lang w:eastAsia="ru-RU"/>
        </w:rPr>
        <w:t xml:space="preserve"> </w:t>
      </w:r>
      <w:r w:rsidRPr="00ED0AB9">
        <w:rPr>
          <w:rFonts w:hint="eastAsia"/>
          <w:color w:val="000000"/>
          <w:sz w:val="24"/>
          <w:szCs w:val="20"/>
          <w:lang w:eastAsia="ru-RU"/>
        </w:rPr>
        <w:t>и</w:t>
      </w:r>
      <w:r>
        <w:rPr>
          <w:color w:val="000000"/>
          <w:sz w:val="24"/>
          <w:szCs w:val="20"/>
          <w:lang w:eastAsia="ru-RU"/>
        </w:rPr>
        <w:t> </w:t>
      </w:r>
      <w:r w:rsidRPr="00ED0AB9">
        <w:rPr>
          <w:rFonts w:hint="eastAsia"/>
          <w:color w:val="000000"/>
          <w:sz w:val="24"/>
          <w:szCs w:val="20"/>
          <w:lang w:eastAsia="ru-RU"/>
        </w:rPr>
        <w:t>оперативного</w:t>
      </w:r>
      <w:r w:rsidRPr="00ED0AB9">
        <w:rPr>
          <w:color w:val="000000"/>
          <w:sz w:val="24"/>
          <w:szCs w:val="20"/>
          <w:lang w:eastAsia="ru-RU"/>
        </w:rPr>
        <w:t xml:space="preserve"> </w:t>
      </w:r>
      <w:r w:rsidRPr="00ED0AB9">
        <w:rPr>
          <w:rFonts w:hint="eastAsia"/>
          <w:color w:val="000000"/>
          <w:sz w:val="24"/>
          <w:szCs w:val="20"/>
          <w:lang w:eastAsia="ru-RU"/>
        </w:rPr>
        <w:t>обмена</w:t>
      </w:r>
      <w:r w:rsidRPr="00ED0AB9">
        <w:rPr>
          <w:color w:val="000000"/>
          <w:sz w:val="24"/>
          <w:szCs w:val="20"/>
          <w:lang w:eastAsia="ru-RU"/>
        </w:rPr>
        <w:t xml:space="preserve"> </w:t>
      </w:r>
      <w:r w:rsidRPr="00ED0AB9">
        <w:rPr>
          <w:rFonts w:hint="eastAsia"/>
          <w:color w:val="000000"/>
          <w:sz w:val="24"/>
          <w:szCs w:val="20"/>
          <w:lang w:eastAsia="ru-RU"/>
        </w:rPr>
        <w:t>важными</w:t>
      </w:r>
      <w:r w:rsidRPr="00ED0AB9">
        <w:rPr>
          <w:color w:val="000000"/>
          <w:sz w:val="24"/>
          <w:szCs w:val="20"/>
          <w:lang w:eastAsia="ru-RU"/>
        </w:rPr>
        <w:t xml:space="preserve"> </w:t>
      </w:r>
      <w:r w:rsidRPr="00ED0AB9">
        <w:rPr>
          <w:rFonts w:hint="eastAsia"/>
          <w:color w:val="000000"/>
          <w:sz w:val="24"/>
          <w:szCs w:val="20"/>
          <w:lang w:eastAsia="ru-RU"/>
        </w:rPr>
        <w:t>сведениями</w:t>
      </w:r>
      <w:r w:rsidRPr="00ED0AB9">
        <w:rPr>
          <w:color w:val="000000"/>
          <w:sz w:val="24"/>
          <w:szCs w:val="20"/>
          <w:lang w:eastAsia="ru-RU"/>
        </w:rPr>
        <w:t xml:space="preserve">. </w:t>
      </w:r>
      <w:r w:rsidRPr="00ED0AB9">
        <w:rPr>
          <w:rFonts w:hint="eastAsia"/>
          <w:color w:val="000000"/>
          <w:sz w:val="24"/>
          <w:szCs w:val="20"/>
          <w:lang w:eastAsia="ru-RU"/>
        </w:rPr>
        <w:t>Особое</w:t>
      </w:r>
      <w:r w:rsidRPr="00ED0AB9">
        <w:rPr>
          <w:color w:val="000000"/>
          <w:sz w:val="24"/>
          <w:szCs w:val="20"/>
          <w:lang w:eastAsia="ru-RU"/>
        </w:rPr>
        <w:t xml:space="preserve"> </w:t>
      </w:r>
      <w:r w:rsidRPr="00ED0AB9">
        <w:rPr>
          <w:rFonts w:hint="eastAsia"/>
          <w:color w:val="000000"/>
          <w:sz w:val="24"/>
          <w:szCs w:val="20"/>
          <w:lang w:eastAsia="ru-RU"/>
        </w:rPr>
        <w:t>внимание</w:t>
      </w:r>
      <w:r w:rsidRPr="00ED0AB9">
        <w:rPr>
          <w:color w:val="000000"/>
          <w:sz w:val="24"/>
          <w:szCs w:val="20"/>
          <w:lang w:eastAsia="ru-RU"/>
        </w:rPr>
        <w:t xml:space="preserve"> </w:t>
      </w:r>
      <w:r w:rsidRPr="00ED0AB9">
        <w:rPr>
          <w:rFonts w:hint="eastAsia"/>
          <w:color w:val="000000"/>
          <w:sz w:val="24"/>
          <w:szCs w:val="20"/>
          <w:lang w:eastAsia="ru-RU"/>
        </w:rPr>
        <w:t>уделялось</w:t>
      </w:r>
      <w:r w:rsidRPr="00ED0AB9">
        <w:rPr>
          <w:color w:val="000000"/>
          <w:sz w:val="24"/>
          <w:szCs w:val="20"/>
          <w:lang w:eastAsia="ru-RU"/>
        </w:rPr>
        <w:t xml:space="preserve"> </w:t>
      </w:r>
      <w:r w:rsidRPr="00ED0AB9">
        <w:rPr>
          <w:rFonts w:hint="eastAsia"/>
          <w:color w:val="000000"/>
          <w:sz w:val="24"/>
          <w:szCs w:val="20"/>
          <w:lang w:eastAsia="ru-RU"/>
        </w:rPr>
        <w:t>обучению</w:t>
      </w:r>
      <w:r w:rsidRPr="00ED0AB9">
        <w:rPr>
          <w:color w:val="000000"/>
          <w:sz w:val="24"/>
          <w:szCs w:val="20"/>
          <w:lang w:eastAsia="ru-RU"/>
        </w:rPr>
        <w:t xml:space="preserve"> </w:t>
      </w:r>
      <w:r w:rsidRPr="00ED0AB9">
        <w:rPr>
          <w:rFonts w:hint="eastAsia"/>
          <w:color w:val="000000"/>
          <w:sz w:val="24"/>
          <w:szCs w:val="20"/>
          <w:lang w:eastAsia="ru-RU"/>
        </w:rPr>
        <w:t>учителей</w:t>
      </w:r>
      <w:r w:rsidRPr="00ED0AB9">
        <w:rPr>
          <w:color w:val="000000"/>
          <w:sz w:val="24"/>
          <w:szCs w:val="20"/>
          <w:lang w:eastAsia="ru-RU"/>
        </w:rPr>
        <w:t xml:space="preserve"> </w:t>
      </w:r>
      <w:r w:rsidRPr="00ED0AB9">
        <w:rPr>
          <w:rFonts w:hint="eastAsia"/>
          <w:color w:val="000000"/>
          <w:sz w:val="24"/>
          <w:szCs w:val="20"/>
          <w:lang w:eastAsia="ru-RU"/>
        </w:rPr>
        <w:t>химии</w:t>
      </w:r>
      <w:r w:rsidRPr="00ED0AB9">
        <w:rPr>
          <w:color w:val="000000"/>
          <w:sz w:val="24"/>
          <w:szCs w:val="20"/>
          <w:lang w:eastAsia="ru-RU"/>
        </w:rPr>
        <w:t xml:space="preserve"> </w:t>
      </w:r>
      <w:r w:rsidRPr="00ED0AB9">
        <w:rPr>
          <w:rFonts w:hint="eastAsia"/>
          <w:color w:val="000000"/>
          <w:sz w:val="24"/>
          <w:szCs w:val="20"/>
          <w:lang w:eastAsia="ru-RU"/>
        </w:rPr>
        <w:t>эффективному</w:t>
      </w:r>
      <w:r w:rsidRPr="00ED0AB9">
        <w:rPr>
          <w:color w:val="000000"/>
          <w:sz w:val="24"/>
          <w:szCs w:val="20"/>
          <w:lang w:eastAsia="ru-RU"/>
        </w:rPr>
        <w:t xml:space="preserve"> </w:t>
      </w:r>
      <w:r w:rsidRPr="00ED0AB9">
        <w:rPr>
          <w:rFonts w:hint="eastAsia"/>
          <w:color w:val="000000"/>
          <w:sz w:val="24"/>
          <w:szCs w:val="20"/>
          <w:lang w:eastAsia="ru-RU"/>
        </w:rPr>
        <w:t>применению</w:t>
      </w:r>
      <w:r w:rsidRPr="00ED0AB9">
        <w:rPr>
          <w:color w:val="000000"/>
          <w:sz w:val="24"/>
          <w:szCs w:val="20"/>
          <w:lang w:eastAsia="ru-RU"/>
        </w:rPr>
        <w:t xml:space="preserve"> </w:t>
      </w:r>
      <w:r w:rsidRPr="00ED0AB9">
        <w:rPr>
          <w:rFonts w:hint="eastAsia"/>
          <w:color w:val="000000"/>
          <w:sz w:val="24"/>
          <w:szCs w:val="20"/>
          <w:lang w:eastAsia="ru-RU"/>
        </w:rPr>
        <w:t>интернет</w:t>
      </w:r>
      <w:r w:rsidRPr="00ED0AB9">
        <w:rPr>
          <w:color w:val="000000"/>
          <w:sz w:val="24"/>
          <w:szCs w:val="20"/>
          <w:lang w:eastAsia="ru-RU"/>
        </w:rPr>
        <w:t>-</w:t>
      </w:r>
      <w:r w:rsidRPr="00ED0AB9">
        <w:rPr>
          <w:rFonts w:hint="eastAsia"/>
          <w:color w:val="000000"/>
          <w:sz w:val="24"/>
          <w:szCs w:val="20"/>
          <w:lang w:eastAsia="ru-RU"/>
        </w:rPr>
        <w:t>ресурсов</w:t>
      </w:r>
      <w:r w:rsidRPr="00ED0AB9">
        <w:rPr>
          <w:color w:val="000000"/>
          <w:sz w:val="24"/>
          <w:szCs w:val="20"/>
          <w:lang w:eastAsia="ru-RU"/>
        </w:rPr>
        <w:t xml:space="preserve"> </w:t>
      </w:r>
      <w:r w:rsidRPr="00ED0AB9">
        <w:rPr>
          <w:rFonts w:hint="eastAsia"/>
          <w:color w:val="000000"/>
          <w:sz w:val="24"/>
          <w:szCs w:val="20"/>
          <w:lang w:eastAsia="ru-RU"/>
        </w:rPr>
        <w:t>и</w:t>
      </w:r>
      <w:r w:rsidRPr="00ED0AB9">
        <w:rPr>
          <w:color w:val="000000"/>
          <w:sz w:val="24"/>
          <w:szCs w:val="20"/>
          <w:lang w:eastAsia="ru-RU"/>
        </w:rPr>
        <w:t xml:space="preserve"> </w:t>
      </w:r>
      <w:r w:rsidRPr="00ED0AB9">
        <w:rPr>
          <w:rFonts w:hint="eastAsia"/>
          <w:color w:val="000000"/>
          <w:sz w:val="24"/>
          <w:szCs w:val="20"/>
          <w:lang w:eastAsia="ru-RU"/>
        </w:rPr>
        <w:t>сетевых</w:t>
      </w:r>
      <w:r w:rsidRPr="00ED0AB9">
        <w:rPr>
          <w:color w:val="000000"/>
          <w:sz w:val="24"/>
          <w:szCs w:val="20"/>
          <w:lang w:eastAsia="ru-RU"/>
        </w:rPr>
        <w:t xml:space="preserve"> </w:t>
      </w:r>
      <w:r w:rsidRPr="00ED0AB9">
        <w:rPr>
          <w:rFonts w:hint="eastAsia"/>
          <w:color w:val="000000"/>
          <w:sz w:val="24"/>
          <w:szCs w:val="20"/>
          <w:lang w:eastAsia="ru-RU"/>
        </w:rPr>
        <w:t>инструментов</w:t>
      </w:r>
      <w:r w:rsidRPr="00ED0AB9">
        <w:rPr>
          <w:color w:val="000000"/>
          <w:sz w:val="24"/>
          <w:szCs w:val="20"/>
          <w:lang w:eastAsia="ru-RU"/>
        </w:rPr>
        <w:t xml:space="preserve">. </w:t>
      </w:r>
      <w:r w:rsidRPr="00ED0AB9">
        <w:rPr>
          <w:rFonts w:hint="eastAsia"/>
          <w:color w:val="000000"/>
          <w:sz w:val="24"/>
          <w:szCs w:val="20"/>
          <w:lang w:eastAsia="ru-RU"/>
        </w:rPr>
        <w:t>Это</w:t>
      </w:r>
      <w:r w:rsidRPr="00ED0AB9">
        <w:rPr>
          <w:color w:val="000000"/>
          <w:sz w:val="24"/>
          <w:szCs w:val="20"/>
          <w:lang w:eastAsia="ru-RU"/>
        </w:rPr>
        <w:t xml:space="preserve"> </w:t>
      </w:r>
      <w:r w:rsidRPr="00ED0AB9">
        <w:rPr>
          <w:rFonts w:hint="eastAsia"/>
          <w:color w:val="000000"/>
          <w:sz w:val="24"/>
          <w:szCs w:val="20"/>
          <w:lang w:eastAsia="ru-RU"/>
        </w:rPr>
        <w:t>позволило</w:t>
      </w:r>
      <w:r w:rsidRPr="00ED0AB9">
        <w:rPr>
          <w:color w:val="000000"/>
          <w:sz w:val="24"/>
          <w:szCs w:val="20"/>
          <w:lang w:eastAsia="ru-RU"/>
        </w:rPr>
        <w:t xml:space="preserve"> </w:t>
      </w:r>
      <w:r w:rsidRPr="00ED0AB9">
        <w:rPr>
          <w:rFonts w:hint="eastAsia"/>
          <w:color w:val="000000"/>
          <w:sz w:val="24"/>
          <w:szCs w:val="20"/>
          <w:lang w:eastAsia="ru-RU"/>
        </w:rPr>
        <w:t>педагогам</w:t>
      </w:r>
      <w:r w:rsidRPr="00ED0AB9">
        <w:rPr>
          <w:color w:val="000000"/>
          <w:sz w:val="24"/>
          <w:szCs w:val="20"/>
          <w:lang w:eastAsia="ru-RU"/>
        </w:rPr>
        <w:t xml:space="preserve"> </w:t>
      </w:r>
      <w:r w:rsidRPr="00ED0AB9">
        <w:rPr>
          <w:rFonts w:hint="eastAsia"/>
          <w:color w:val="000000"/>
          <w:sz w:val="24"/>
          <w:szCs w:val="20"/>
          <w:lang w:eastAsia="ru-RU"/>
        </w:rPr>
        <w:t>активно</w:t>
      </w:r>
      <w:r w:rsidRPr="00ED0AB9">
        <w:rPr>
          <w:color w:val="000000"/>
          <w:sz w:val="24"/>
          <w:szCs w:val="20"/>
          <w:lang w:eastAsia="ru-RU"/>
        </w:rPr>
        <w:t xml:space="preserve"> </w:t>
      </w:r>
      <w:r w:rsidRPr="00ED0AB9">
        <w:rPr>
          <w:rFonts w:hint="eastAsia"/>
          <w:color w:val="000000"/>
          <w:sz w:val="24"/>
          <w:szCs w:val="20"/>
          <w:lang w:eastAsia="ru-RU"/>
        </w:rPr>
        <w:t>делиться</w:t>
      </w:r>
      <w:r w:rsidRPr="00ED0AB9">
        <w:rPr>
          <w:color w:val="000000"/>
          <w:sz w:val="24"/>
          <w:szCs w:val="20"/>
          <w:lang w:eastAsia="ru-RU"/>
        </w:rPr>
        <w:t xml:space="preserve"> </w:t>
      </w:r>
      <w:r w:rsidRPr="00ED0AB9">
        <w:rPr>
          <w:rFonts w:hint="eastAsia"/>
          <w:color w:val="000000"/>
          <w:sz w:val="24"/>
          <w:szCs w:val="20"/>
          <w:lang w:eastAsia="ru-RU"/>
        </w:rPr>
        <w:t>своим</w:t>
      </w:r>
      <w:r w:rsidRPr="00ED0AB9">
        <w:rPr>
          <w:color w:val="000000"/>
          <w:sz w:val="24"/>
          <w:szCs w:val="20"/>
          <w:lang w:eastAsia="ru-RU"/>
        </w:rPr>
        <w:t xml:space="preserve"> </w:t>
      </w:r>
      <w:r w:rsidRPr="00ED0AB9">
        <w:rPr>
          <w:rFonts w:hint="eastAsia"/>
          <w:color w:val="000000"/>
          <w:sz w:val="24"/>
          <w:szCs w:val="20"/>
          <w:lang w:eastAsia="ru-RU"/>
        </w:rPr>
        <w:t>опытом</w:t>
      </w:r>
      <w:r w:rsidRPr="00ED0AB9">
        <w:rPr>
          <w:color w:val="000000"/>
          <w:sz w:val="24"/>
          <w:szCs w:val="20"/>
          <w:lang w:eastAsia="ru-RU"/>
        </w:rPr>
        <w:t xml:space="preserve">, </w:t>
      </w:r>
      <w:r w:rsidRPr="00ED0AB9">
        <w:rPr>
          <w:rFonts w:hint="eastAsia"/>
          <w:color w:val="000000"/>
          <w:sz w:val="24"/>
          <w:szCs w:val="20"/>
          <w:lang w:eastAsia="ru-RU"/>
        </w:rPr>
        <w:t>методическими</w:t>
      </w:r>
      <w:r w:rsidRPr="00ED0AB9">
        <w:rPr>
          <w:color w:val="000000"/>
          <w:sz w:val="24"/>
          <w:szCs w:val="20"/>
          <w:lang w:eastAsia="ru-RU"/>
        </w:rPr>
        <w:t xml:space="preserve"> </w:t>
      </w:r>
      <w:r w:rsidRPr="00ED0AB9">
        <w:rPr>
          <w:rFonts w:hint="eastAsia"/>
          <w:color w:val="000000"/>
          <w:sz w:val="24"/>
          <w:szCs w:val="20"/>
          <w:lang w:eastAsia="ru-RU"/>
        </w:rPr>
        <w:t>наработками</w:t>
      </w:r>
      <w:r w:rsidRPr="00ED0AB9">
        <w:rPr>
          <w:color w:val="000000"/>
          <w:sz w:val="24"/>
          <w:szCs w:val="20"/>
          <w:lang w:eastAsia="ru-RU"/>
        </w:rPr>
        <w:t xml:space="preserve">, </w:t>
      </w:r>
      <w:r w:rsidRPr="00ED0AB9">
        <w:rPr>
          <w:rFonts w:hint="eastAsia"/>
          <w:color w:val="000000"/>
          <w:sz w:val="24"/>
          <w:szCs w:val="20"/>
          <w:lang w:eastAsia="ru-RU"/>
        </w:rPr>
        <w:t>а</w:t>
      </w:r>
      <w:r w:rsidRPr="00ED0AB9">
        <w:rPr>
          <w:color w:val="000000"/>
          <w:sz w:val="24"/>
          <w:szCs w:val="20"/>
          <w:lang w:eastAsia="ru-RU"/>
        </w:rPr>
        <w:t xml:space="preserve"> </w:t>
      </w:r>
      <w:r w:rsidRPr="00ED0AB9">
        <w:rPr>
          <w:rFonts w:hint="eastAsia"/>
          <w:color w:val="000000"/>
          <w:sz w:val="24"/>
          <w:szCs w:val="20"/>
          <w:lang w:eastAsia="ru-RU"/>
        </w:rPr>
        <w:t>также</w:t>
      </w:r>
      <w:r w:rsidRPr="00ED0AB9">
        <w:rPr>
          <w:color w:val="000000"/>
          <w:sz w:val="24"/>
          <w:szCs w:val="20"/>
          <w:lang w:eastAsia="ru-RU"/>
        </w:rPr>
        <w:t xml:space="preserve"> </w:t>
      </w:r>
      <w:r w:rsidRPr="00ED0AB9">
        <w:rPr>
          <w:rFonts w:hint="eastAsia"/>
          <w:color w:val="000000"/>
          <w:sz w:val="24"/>
          <w:szCs w:val="20"/>
          <w:lang w:eastAsia="ru-RU"/>
        </w:rPr>
        <w:t>проводить</w:t>
      </w:r>
      <w:r w:rsidRPr="00ED0AB9">
        <w:rPr>
          <w:color w:val="000000"/>
          <w:sz w:val="24"/>
          <w:szCs w:val="20"/>
          <w:lang w:eastAsia="ru-RU"/>
        </w:rPr>
        <w:t xml:space="preserve"> </w:t>
      </w:r>
      <w:r w:rsidRPr="00ED0AB9">
        <w:rPr>
          <w:rFonts w:hint="eastAsia"/>
          <w:color w:val="000000"/>
          <w:sz w:val="24"/>
          <w:szCs w:val="20"/>
          <w:lang w:eastAsia="ru-RU"/>
        </w:rPr>
        <w:t>онлайн</w:t>
      </w:r>
      <w:r w:rsidRPr="00ED0AB9">
        <w:rPr>
          <w:color w:val="000000"/>
          <w:sz w:val="24"/>
          <w:szCs w:val="20"/>
          <w:lang w:eastAsia="ru-RU"/>
        </w:rPr>
        <w:t>-</w:t>
      </w:r>
      <w:r w:rsidRPr="00ED0AB9">
        <w:rPr>
          <w:rFonts w:hint="eastAsia"/>
          <w:color w:val="000000"/>
          <w:sz w:val="24"/>
          <w:szCs w:val="20"/>
          <w:lang w:eastAsia="ru-RU"/>
        </w:rPr>
        <w:t>заседания</w:t>
      </w:r>
      <w:r w:rsidRPr="00ED0AB9">
        <w:rPr>
          <w:color w:val="000000"/>
          <w:sz w:val="24"/>
          <w:szCs w:val="20"/>
          <w:lang w:eastAsia="ru-RU"/>
        </w:rPr>
        <w:t xml:space="preserve"> </w:t>
      </w:r>
      <w:r w:rsidRPr="00ED0AB9">
        <w:rPr>
          <w:rFonts w:hint="eastAsia"/>
          <w:color w:val="000000"/>
          <w:sz w:val="24"/>
          <w:szCs w:val="20"/>
          <w:lang w:eastAsia="ru-RU"/>
        </w:rPr>
        <w:t>методических</w:t>
      </w:r>
      <w:r w:rsidRPr="00ED0AB9">
        <w:rPr>
          <w:color w:val="000000"/>
          <w:sz w:val="24"/>
          <w:szCs w:val="20"/>
          <w:lang w:eastAsia="ru-RU"/>
        </w:rPr>
        <w:t xml:space="preserve"> </w:t>
      </w:r>
      <w:r w:rsidRPr="00ED0AB9">
        <w:rPr>
          <w:rFonts w:hint="eastAsia"/>
          <w:color w:val="000000"/>
          <w:sz w:val="24"/>
          <w:szCs w:val="20"/>
          <w:lang w:eastAsia="ru-RU"/>
        </w:rPr>
        <w:t>объединений</w:t>
      </w:r>
      <w:r w:rsidRPr="00ED0AB9">
        <w:rPr>
          <w:color w:val="000000"/>
          <w:sz w:val="24"/>
          <w:szCs w:val="20"/>
          <w:lang w:eastAsia="ru-RU"/>
        </w:rPr>
        <w:t xml:space="preserve"> </w:t>
      </w:r>
      <w:r w:rsidRPr="00ED0AB9">
        <w:rPr>
          <w:rFonts w:hint="eastAsia"/>
          <w:color w:val="000000"/>
          <w:sz w:val="24"/>
          <w:szCs w:val="20"/>
          <w:lang w:eastAsia="ru-RU"/>
        </w:rPr>
        <w:t>и</w:t>
      </w:r>
      <w:r w:rsidRPr="00ED0AB9">
        <w:rPr>
          <w:color w:val="000000"/>
          <w:sz w:val="24"/>
          <w:szCs w:val="20"/>
          <w:lang w:eastAsia="ru-RU"/>
        </w:rPr>
        <w:t xml:space="preserve"> </w:t>
      </w:r>
      <w:r w:rsidRPr="00ED0AB9">
        <w:rPr>
          <w:rFonts w:hint="eastAsia"/>
          <w:color w:val="000000"/>
          <w:sz w:val="24"/>
          <w:szCs w:val="20"/>
          <w:lang w:eastAsia="ru-RU"/>
        </w:rPr>
        <w:t>практические</w:t>
      </w:r>
      <w:r w:rsidRPr="00ED0AB9">
        <w:rPr>
          <w:color w:val="000000"/>
          <w:sz w:val="24"/>
          <w:szCs w:val="20"/>
          <w:lang w:eastAsia="ru-RU"/>
        </w:rPr>
        <w:t xml:space="preserve"> </w:t>
      </w:r>
      <w:r w:rsidRPr="00ED0AB9">
        <w:rPr>
          <w:rFonts w:hint="eastAsia"/>
          <w:color w:val="000000"/>
          <w:sz w:val="24"/>
          <w:szCs w:val="20"/>
          <w:lang w:eastAsia="ru-RU"/>
        </w:rPr>
        <w:t>семинары</w:t>
      </w:r>
      <w:r w:rsidRPr="00ED0AB9">
        <w:rPr>
          <w:color w:val="000000"/>
          <w:sz w:val="24"/>
          <w:szCs w:val="20"/>
          <w:lang w:eastAsia="ru-RU"/>
        </w:rPr>
        <w:t xml:space="preserve"> </w:t>
      </w:r>
      <w:r w:rsidRPr="00ED0AB9">
        <w:rPr>
          <w:rFonts w:hint="eastAsia"/>
          <w:color w:val="000000"/>
          <w:sz w:val="24"/>
          <w:szCs w:val="20"/>
          <w:lang w:eastAsia="ru-RU"/>
        </w:rPr>
        <w:t>на</w:t>
      </w:r>
      <w:r w:rsidRPr="00ED0AB9">
        <w:rPr>
          <w:color w:val="000000"/>
          <w:sz w:val="24"/>
          <w:szCs w:val="20"/>
          <w:lang w:eastAsia="ru-RU"/>
        </w:rPr>
        <w:t xml:space="preserve"> </w:t>
      </w:r>
      <w:r w:rsidRPr="00ED0AB9">
        <w:rPr>
          <w:rFonts w:hint="eastAsia"/>
          <w:color w:val="000000"/>
          <w:sz w:val="24"/>
          <w:szCs w:val="20"/>
          <w:lang w:eastAsia="ru-RU"/>
        </w:rPr>
        <w:t>платформе</w:t>
      </w:r>
      <w:r w:rsidRPr="00ED0AB9">
        <w:rPr>
          <w:color w:val="000000"/>
          <w:sz w:val="24"/>
          <w:szCs w:val="20"/>
          <w:lang w:eastAsia="ru-RU"/>
        </w:rPr>
        <w:t xml:space="preserve"> </w:t>
      </w:r>
      <w:r w:rsidRPr="00ED0AB9">
        <w:rPr>
          <w:rFonts w:hint="eastAsia"/>
          <w:color w:val="000000"/>
          <w:sz w:val="24"/>
          <w:szCs w:val="20"/>
          <w:lang w:eastAsia="ru-RU"/>
        </w:rPr>
        <w:t>Сферум</w:t>
      </w:r>
      <w:r w:rsidRPr="00ED0AB9">
        <w:rPr>
          <w:color w:val="000000"/>
          <w:sz w:val="24"/>
          <w:szCs w:val="20"/>
          <w:lang w:eastAsia="ru-RU"/>
        </w:rPr>
        <w:t>.</w:t>
      </w:r>
      <w:r>
        <w:rPr>
          <w:color w:val="000000"/>
          <w:sz w:val="24"/>
          <w:szCs w:val="20"/>
          <w:lang w:eastAsia="ru-RU"/>
        </w:rPr>
        <w:t xml:space="preserve"> </w:t>
      </w:r>
      <w:r w:rsidRPr="00ED0AB9">
        <w:rPr>
          <w:rFonts w:hint="eastAsia"/>
          <w:color w:val="000000"/>
          <w:sz w:val="24"/>
          <w:szCs w:val="20"/>
          <w:lang w:eastAsia="ru-RU"/>
        </w:rPr>
        <w:t>Продолжилось</w:t>
      </w:r>
      <w:r w:rsidRPr="00ED0AB9">
        <w:rPr>
          <w:color w:val="000000"/>
          <w:sz w:val="24"/>
          <w:szCs w:val="20"/>
          <w:lang w:eastAsia="ru-RU"/>
        </w:rPr>
        <w:t xml:space="preserve"> </w:t>
      </w:r>
      <w:r w:rsidRPr="00ED0AB9">
        <w:rPr>
          <w:rFonts w:hint="eastAsia"/>
          <w:color w:val="000000"/>
          <w:sz w:val="24"/>
          <w:szCs w:val="20"/>
          <w:lang w:eastAsia="ru-RU"/>
        </w:rPr>
        <w:t>развитие</w:t>
      </w:r>
      <w:r w:rsidRPr="00ED0AB9">
        <w:rPr>
          <w:color w:val="000000"/>
          <w:sz w:val="24"/>
          <w:szCs w:val="20"/>
          <w:lang w:eastAsia="ru-RU"/>
        </w:rPr>
        <w:t xml:space="preserve"> </w:t>
      </w:r>
      <w:r w:rsidRPr="00ED0AB9">
        <w:rPr>
          <w:rFonts w:hint="eastAsia"/>
          <w:color w:val="000000"/>
          <w:sz w:val="24"/>
          <w:szCs w:val="20"/>
          <w:lang w:eastAsia="ru-RU"/>
        </w:rPr>
        <w:t>системы</w:t>
      </w:r>
      <w:r w:rsidRPr="00ED0AB9">
        <w:rPr>
          <w:color w:val="000000"/>
          <w:sz w:val="24"/>
          <w:szCs w:val="20"/>
          <w:lang w:eastAsia="ru-RU"/>
        </w:rPr>
        <w:t xml:space="preserve"> </w:t>
      </w:r>
      <w:r w:rsidRPr="00ED0AB9">
        <w:rPr>
          <w:rFonts w:hint="eastAsia"/>
          <w:color w:val="000000"/>
          <w:sz w:val="24"/>
          <w:szCs w:val="20"/>
          <w:lang w:eastAsia="ru-RU"/>
        </w:rPr>
        <w:t>сотрудничества</w:t>
      </w:r>
      <w:r w:rsidRPr="00ED0AB9">
        <w:rPr>
          <w:color w:val="000000"/>
          <w:sz w:val="24"/>
          <w:szCs w:val="20"/>
          <w:lang w:eastAsia="ru-RU"/>
        </w:rPr>
        <w:t xml:space="preserve"> </w:t>
      </w:r>
      <w:r w:rsidRPr="00ED0AB9">
        <w:rPr>
          <w:rFonts w:hint="eastAsia"/>
          <w:color w:val="000000"/>
          <w:sz w:val="24"/>
          <w:szCs w:val="20"/>
          <w:lang w:eastAsia="ru-RU"/>
        </w:rPr>
        <w:t>с</w:t>
      </w:r>
      <w:r w:rsidRPr="00ED0AB9">
        <w:rPr>
          <w:color w:val="000000"/>
          <w:sz w:val="24"/>
          <w:szCs w:val="20"/>
          <w:lang w:eastAsia="ru-RU"/>
        </w:rPr>
        <w:t xml:space="preserve"> </w:t>
      </w:r>
      <w:r w:rsidRPr="00ED0AB9">
        <w:rPr>
          <w:rFonts w:hint="eastAsia"/>
          <w:color w:val="000000"/>
          <w:sz w:val="24"/>
          <w:szCs w:val="20"/>
          <w:lang w:eastAsia="ru-RU"/>
        </w:rPr>
        <w:t>методическими</w:t>
      </w:r>
      <w:r w:rsidRPr="00ED0AB9">
        <w:rPr>
          <w:color w:val="000000"/>
          <w:sz w:val="24"/>
          <w:szCs w:val="20"/>
          <w:lang w:eastAsia="ru-RU"/>
        </w:rPr>
        <w:t xml:space="preserve"> </w:t>
      </w:r>
      <w:r w:rsidRPr="00ED0AB9">
        <w:rPr>
          <w:rFonts w:hint="eastAsia"/>
          <w:color w:val="000000"/>
          <w:sz w:val="24"/>
          <w:szCs w:val="20"/>
          <w:lang w:eastAsia="ru-RU"/>
        </w:rPr>
        <w:t>объединениями</w:t>
      </w:r>
      <w:r w:rsidRPr="00ED0AB9">
        <w:rPr>
          <w:color w:val="000000"/>
          <w:sz w:val="24"/>
          <w:szCs w:val="20"/>
          <w:lang w:eastAsia="ru-RU"/>
        </w:rPr>
        <w:t xml:space="preserve"> </w:t>
      </w:r>
      <w:r w:rsidRPr="00ED0AB9">
        <w:rPr>
          <w:rFonts w:hint="eastAsia"/>
          <w:color w:val="000000"/>
          <w:sz w:val="24"/>
          <w:szCs w:val="20"/>
          <w:lang w:eastAsia="ru-RU"/>
        </w:rPr>
        <w:t>школ</w:t>
      </w:r>
      <w:r w:rsidRPr="00ED0AB9">
        <w:rPr>
          <w:color w:val="000000"/>
          <w:sz w:val="24"/>
          <w:szCs w:val="20"/>
          <w:lang w:eastAsia="ru-RU"/>
        </w:rPr>
        <w:t xml:space="preserve"> </w:t>
      </w:r>
      <w:r w:rsidRPr="00ED0AB9">
        <w:rPr>
          <w:rFonts w:hint="eastAsia"/>
          <w:color w:val="000000"/>
          <w:sz w:val="24"/>
          <w:szCs w:val="20"/>
          <w:lang w:eastAsia="ru-RU"/>
        </w:rPr>
        <w:t>и</w:t>
      </w:r>
      <w:r w:rsidR="003F3DA1">
        <w:rPr>
          <w:color w:val="000000"/>
          <w:sz w:val="24"/>
          <w:szCs w:val="20"/>
          <w:lang w:eastAsia="ru-RU"/>
        </w:rPr>
        <w:t> </w:t>
      </w:r>
      <w:r w:rsidRPr="00ED0AB9">
        <w:rPr>
          <w:rFonts w:hint="eastAsia"/>
          <w:color w:val="000000"/>
          <w:sz w:val="24"/>
          <w:szCs w:val="20"/>
          <w:lang w:eastAsia="ru-RU"/>
        </w:rPr>
        <w:t>отдельными</w:t>
      </w:r>
      <w:r w:rsidRPr="00ED0AB9">
        <w:rPr>
          <w:color w:val="000000"/>
          <w:sz w:val="24"/>
          <w:szCs w:val="20"/>
          <w:lang w:eastAsia="ru-RU"/>
        </w:rPr>
        <w:t xml:space="preserve"> </w:t>
      </w:r>
      <w:r w:rsidRPr="00ED0AB9">
        <w:rPr>
          <w:rFonts w:hint="eastAsia"/>
          <w:color w:val="000000"/>
          <w:sz w:val="24"/>
          <w:szCs w:val="20"/>
          <w:lang w:eastAsia="ru-RU"/>
        </w:rPr>
        <w:t>педагогами</w:t>
      </w:r>
      <w:r w:rsidRPr="00ED0AB9">
        <w:rPr>
          <w:color w:val="000000"/>
          <w:sz w:val="24"/>
          <w:szCs w:val="20"/>
          <w:lang w:eastAsia="ru-RU"/>
        </w:rPr>
        <w:t xml:space="preserve"> </w:t>
      </w:r>
      <w:r w:rsidRPr="00ED0AB9">
        <w:rPr>
          <w:rFonts w:hint="eastAsia"/>
          <w:color w:val="000000"/>
          <w:sz w:val="24"/>
          <w:szCs w:val="20"/>
          <w:lang w:eastAsia="ru-RU"/>
        </w:rPr>
        <w:t>посредством</w:t>
      </w:r>
      <w:r w:rsidRPr="00ED0AB9">
        <w:rPr>
          <w:color w:val="000000"/>
          <w:sz w:val="24"/>
          <w:szCs w:val="20"/>
          <w:lang w:eastAsia="ru-RU"/>
        </w:rPr>
        <w:t xml:space="preserve"> </w:t>
      </w:r>
      <w:r w:rsidRPr="00ED0AB9">
        <w:rPr>
          <w:rFonts w:hint="eastAsia"/>
          <w:color w:val="000000"/>
          <w:sz w:val="24"/>
          <w:szCs w:val="20"/>
          <w:lang w:eastAsia="ru-RU"/>
        </w:rPr>
        <w:t>электронной</w:t>
      </w:r>
      <w:r w:rsidRPr="00ED0AB9">
        <w:rPr>
          <w:color w:val="000000"/>
          <w:sz w:val="24"/>
          <w:szCs w:val="20"/>
          <w:lang w:eastAsia="ru-RU"/>
        </w:rPr>
        <w:t xml:space="preserve"> </w:t>
      </w:r>
      <w:r w:rsidRPr="00ED0AB9">
        <w:rPr>
          <w:rFonts w:hint="eastAsia"/>
          <w:color w:val="000000"/>
          <w:sz w:val="24"/>
          <w:szCs w:val="20"/>
          <w:lang w:eastAsia="ru-RU"/>
        </w:rPr>
        <w:t>почты</w:t>
      </w:r>
      <w:r w:rsidRPr="00ED0AB9">
        <w:rPr>
          <w:color w:val="000000"/>
          <w:sz w:val="24"/>
          <w:szCs w:val="20"/>
          <w:lang w:eastAsia="ru-RU"/>
        </w:rPr>
        <w:t>.</w:t>
      </w:r>
    </w:p>
    <w:p w:rsidR="00ED0AB9" w:rsidRPr="00ED0AB9" w:rsidRDefault="00ED0AB9" w:rsidP="00ED0AB9">
      <w:pPr>
        <w:widowControl/>
        <w:autoSpaceDE/>
        <w:autoSpaceDN/>
        <w:ind w:firstLine="567"/>
        <w:jc w:val="both"/>
        <w:rPr>
          <w:color w:val="000000"/>
          <w:sz w:val="24"/>
          <w:szCs w:val="20"/>
          <w:lang w:eastAsia="ru-RU"/>
        </w:rPr>
      </w:pPr>
      <w:r w:rsidRPr="00ED0AB9">
        <w:rPr>
          <w:rFonts w:hint="eastAsia"/>
          <w:color w:val="000000"/>
          <w:sz w:val="24"/>
          <w:szCs w:val="20"/>
          <w:lang w:eastAsia="ru-RU"/>
        </w:rPr>
        <w:t>Для</w:t>
      </w:r>
      <w:r w:rsidRPr="00ED0AB9">
        <w:rPr>
          <w:color w:val="000000"/>
          <w:sz w:val="24"/>
          <w:szCs w:val="20"/>
          <w:lang w:eastAsia="ru-RU"/>
        </w:rPr>
        <w:t xml:space="preserve"> </w:t>
      </w:r>
      <w:r w:rsidRPr="00ED0AB9">
        <w:rPr>
          <w:rFonts w:hint="eastAsia"/>
          <w:color w:val="000000"/>
          <w:sz w:val="24"/>
          <w:szCs w:val="20"/>
          <w:lang w:eastAsia="ru-RU"/>
        </w:rPr>
        <w:t>удобства</w:t>
      </w:r>
      <w:r w:rsidRPr="00ED0AB9">
        <w:rPr>
          <w:color w:val="000000"/>
          <w:sz w:val="24"/>
          <w:szCs w:val="20"/>
          <w:lang w:eastAsia="ru-RU"/>
        </w:rPr>
        <w:t xml:space="preserve"> </w:t>
      </w:r>
      <w:r w:rsidRPr="00ED0AB9">
        <w:rPr>
          <w:rFonts w:hint="eastAsia"/>
          <w:color w:val="000000"/>
          <w:sz w:val="24"/>
          <w:szCs w:val="20"/>
          <w:lang w:eastAsia="ru-RU"/>
        </w:rPr>
        <w:t>организации</w:t>
      </w:r>
      <w:r w:rsidRPr="00ED0AB9">
        <w:rPr>
          <w:color w:val="000000"/>
          <w:sz w:val="24"/>
          <w:szCs w:val="20"/>
          <w:lang w:eastAsia="ru-RU"/>
        </w:rPr>
        <w:t xml:space="preserve"> </w:t>
      </w:r>
      <w:r w:rsidRPr="00ED0AB9">
        <w:rPr>
          <w:rFonts w:hint="eastAsia"/>
          <w:color w:val="000000"/>
          <w:sz w:val="24"/>
          <w:szCs w:val="20"/>
          <w:lang w:eastAsia="ru-RU"/>
        </w:rPr>
        <w:t>мероприятий</w:t>
      </w:r>
      <w:r w:rsidRPr="00ED0AB9">
        <w:rPr>
          <w:color w:val="000000"/>
          <w:sz w:val="24"/>
          <w:szCs w:val="20"/>
          <w:lang w:eastAsia="ru-RU"/>
        </w:rPr>
        <w:t xml:space="preserve">, </w:t>
      </w:r>
      <w:r w:rsidRPr="00ED0AB9">
        <w:rPr>
          <w:rFonts w:hint="eastAsia"/>
          <w:color w:val="000000"/>
          <w:sz w:val="24"/>
          <w:szCs w:val="20"/>
          <w:lang w:eastAsia="ru-RU"/>
        </w:rPr>
        <w:t>сбора</w:t>
      </w:r>
      <w:r w:rsidRPr="00ED0AB9">
        <w:rPr>
          <w:color w:val="000000"/>
          <w:sz w:val="24"/>
          <w:szCs w:val="20"/>
          <w:lang w:eastAsia="ru-RU"/>
        </w:rPr>
        <w:t xml:space="preserve"> </w:t>
      </w:r>
      <w:r w:rsidRPr="00ED0AB9">
        <w:rPr>
          <w:rFonts w:hint="eastAsia"/>
          <w:color w:val="000000"/>
          <w:sz w:val="24"/>
          <w:szCs w:val="20"/>
          <w:lang w:eastAsia="ru-RU"/>
        </w:rPr>
        <w:t>информации</w:t>
      </w:r>
      <w:r w:rsidRPr="00ED0AB9">
        <w:rPr>
          <w:color w:val="000000"/>
          <w:sz w:val="24"/>
          <w:szCs w:val="20"/>
          <w:lang w:eastAsia="ru-RU"/>
        </w:rPr>
        <w:t xml:space="preserve"> </w:t>
      </w:r>
      <w:r w:rsidRPr="00ED0AB9">
        <w:rPr>
          <w:rFonts w:hint="eastAsia"/>
          <w:color w:val="000000"/>
          <w:sz w:val="24"/>
          <w:szCs w:val="20"/>
          <w:lang w:eastAsia="ru-RU"/>
        </w:rPr>
        <w:t>и</w:t>
      </w:r>
      <w:r w:rsidRPr="00ED0AB9">
        <w:rPr>
          <w:color w:val="000000"/>
          <w:sz w:val="24"/>
          <w:szCs w:val="20"/>
          <w:lang w:eastAsia="ru-RU"/>
        </w:rPr>
        <w:t xml:space="preserve"> </w:t>
      </w:r>
      <w:r w:rsidRPr="00ED0AB9">
        <w:rPr>
          <w:rFonts w:hint="eastAsia"/>
          <w:color w:val="000000"/>
          <w:sz w:val="24"/>
          <w:szCs w:val="20"/>
          <w:lang w:eastAsia="ru-RU"/>
        </w:rPr>
        <w:t>получения</w:t>
      </w:r>
      <w:r w:rsidRPr="00ED0AB9">
        <w:rPr>
          <w:color w:val="000000"/>
          <w:sz w:val="24"/>
          <w:szCs w:val="20"/>
          <w:lang w:eastAsia="ru-RU"/>
        </w:rPr>
        <w:t xml:space="preserve"> </w:t>
      </w:r>
      <w:r w:rsidRPr="00ED0AB9">
        <w:rPr>
          <w:rFonts w:hint="eastAsia"/>
          <w:color w:val="000000"/>
          <w:sz w:val="24"/>
          <w:szCs w:val="20"/>
          <w:lang w:eastAsia="ru-RU"/>
        </w:rPr>
        <w:t>обратной</w:t>
      </w:r>
      <w:r w:rsidRPr="00ED0AB9">
        <w:rPr>
          <w:color w:val="000000"/>
          <w:sz w:val="24"/>
          <w:szCs w:val="20"/>
          <w:lang w:eastAsia="ru-RU"/>
        </w:rPr>
        <w:t xml:space="preserve"> </w:t>
      </w:r>
      <w:r w:rsidRPr="00ED0AB9">
        <w:rPr>
          <w:rFonts w:hint="eastAsia"/>
          <w:color w:val="000000"/>
          <w:sz w:val="24"/>
          <w:szCs w:val="20"/>
          <w:lang w:eastAsia="ru-RU"/>
        </w:rPr>
        <w:t>связи</w:t>
      </w:r>
      <w:r w:rsidRPr="00ED0AB9">
        <w:rPr>
          <w:color w:val="000000"/>
          <w:sz w:val="24"/>
          <w:szCs w:val="20"/>
          <w:lang w:eastAsia="ru-RU"/>
        </w:rPr>
        <w:t xml:space="preserve"> </w:t>
      </w:r>
      <w:r w:rsidRPr="00ED0AB9">
        <w:rPr>
          <w:rFonts w:hint="eastAsia"/>
          <w:color w:val="000000"/>
          <w:sz w:val="24"/>
          <w:szCs w:val="20"/>
          <w:lang w:eastAsia="ru-RU"/>
        </w:rPr>
        <w:t>активно</w:t>
      </w:r>
      <w:r w:rsidRPr="00ED0AB9">
        <w:rPr>
          <w:color w:val="000000"/>
          <w:sz w:val="24"/>
          <w:szCs w:val="20"/>
          <w:lang w:eastAsia="ru-RU"/>
        </w:rPr>
        <w:t xml:space="preserve"> </w:t>
      </w:r>
      <w:r w:rsidRPr="00ED0AB9">
        <w:rPr>
          <w:rFonts w:hint="eastAsia"/>
          <w:color w:val="000000"/>
          <w:sz w:val="24"/>
          <w:szCs w:val="20"/>
          <w:lang w:eastAsia="ru-RU"/>
        </w:rPr>
        <w:t>применялись</w:t>
      </w:r>
      <w:r w:rsidRPr="00ED0AB9">
        <w:rPr>
          <w:color w:val="000000"/>
          <w:sz w:val="24"/>
          <w:szCs w:val="20"/>
          <w:lang w:eastAsia="ru-RU"/>
        </w:rPr>
        <w:t xml:space="preserve"> </w:t>
      </w:r>
      <w:r w:rsidRPr="00ED0AB9">
        <w:rPr>
          <w:rFonts w:hint="eastAsia"/>
          <w:color w:val="000000"/>
          <w:sz w:val="24"/>
          <w:szCs w:val="20"/>
          <w:lang w:eastAsia="ru-RU"/>
        </w:rPr>
        <w:t>Яндекс</w:t>
      </w:r>
      <w:r w:rsidRPr="00ED0AB9">
        <w:rPr>
          <w:color w:val="000000"/>
          <w:sz w:val="24"/>
          <w:szCs w:val="20"/>
          <w:lang w:eastAsia="ru-RU"/>
        </w:rPr>
        <w:t xml:space="preserve"> </w:t>
      </w:r>
      <w:r w:rsidRPr="00ED0AB9">
        <w:rPr>
          <w:rFonts w:hint="eastAsia"/>
          <w:color w:val="000000"/>
          <w:sz w:val="24"/>
          <w:szCs w:val="20"/>
          <w:lang w:eastAsia="ru-RU"/>
        </w:rPr>
        <w:t>Формы</w:t>
      </w:r>
      <w:r w:rsidRPr="00ED0AB9">
        <w:rPr>
          <w:color w:val="000000"/>
          <w:sz w:val="24"/>
          <w:szCs w:val="20"/>
          <w:lang w:eastAsia="ru-RU"/>
        </w:rPr>
        <w:t xml:space="preserve">. </w:t>
      </w:r>
      <w:r w:rsidRPr="00ED0AB9">
        <w:rPr>
          <w:rFonts w:hint="eastAsia"/>
          <w:color w:val="000000"/>
          <w:sz w:val="24"/>
          <w:szCs w:val="20"/>
          <w:lang w:eastAsia="ru-RU"/>
        </w:rPr>
        <w:t>Они</w:t>
      </w:r>
      <w:r w:rsidRPr="00ED0AB9">
        <w:rPr>
          <w:color w:val="000000"/>
          <w:sz w:val="24"/>
          <w:szCs w:val="20"/>
          <w:lang w:eastAsia="ru-RU"/>
        </w:rPr>
        <w:t xml:space="preserve"> </w:t>
      </w:r>
      <w:r w:rsidRPr="00ED0AB9">
        <w:rPr>
          <w:rFonts w:hint="eastAsia"/>
          <w:color w:val="000000"/>
          <w:sz w:val="24"/>
          <w:szCs w:val="20"/>
          <w:lang w:eastAsia="ru-RU"/>
        </w:rPr>
        <w:t>использовались</w:t>
      </w:r>
      <w:r w:rsidRPr="00ED0AB9">
        <w:rPr>
          <w:color w:val="000000"/>
          <w:sz w:val="24"/>
          <w:szCs w:val="20"/>
          <w:lang w:eastAsia="ru-RU"/>
        </w:rPr>
        <w:t xml:space="preserve"> </w:t>
      </w:r>
      <w:r w:rsidRPr="00ED0AB9">
        <w:rPr>
          <w:rFonts w:hint="eastAsia"/>
          <w:color w:val="000000"/>
          <w:sz w:val="24"/>
          <w:szCs w:val="20"/>
          <w:lang w:eastAsia="ru-RU"/>
        </w:rPr>
        <w:t>для</w:t>
      </w:r>
      <w:r w:rsidRPr="00ED0AB9">
        <w:rPr>
          <w:color w:val="000000"/>
          <w:sz w:val="24"/>
          <w:szCs w:val="20"/>
          <w:lang w:eastAsia="ru-RU"/>
        </w:rPr>
        <w:t xml:space="preserve"> </w:t>
      </w:r>
      <w:r w:rsidRPr="00ED0AB9">
        <w:rPr>
          <w:rFonts w:hint="eastAsia"/>
          <w:color w:val="000000"/>
          <w:sz w:val="24"/>
          <w:szCs w:val="20"/>
          <w:lang w:eastAsia="ru-RU"/>
        </w:rPr>
        <w:t>регистрации</w:t>
      </w:r>
      <w:r w:rsidRPr="00ED0AB9">
        <w:rPr>
          <w:color w:val="000000"/>
          <w:sz w:val="24"/>
          <w:szCs w:val="20"/>
          <w:lang w:eastAsia="ru-RU"/>
        </w:rPr>
        <w:t xml:space="preserve"> </w:t>
      </w:r>
      <w:r w:rsidRPr="00ED0AB9">
        <w:rPr>
          <w:rFonts w:hint="eastAsia"/>
          <w:color w:val="000000"/>
          <w:sz w:val="24"/>
          <w:szCs w:val="20"/>
          <w:lang w:eastAsia="ru-RU"/>
        </w:rPr>
        <w:t>участников</w:t>
      </w:r>
      <w:r w:rsidRPr="00ED0AB9">
        <w:rPr>
          <w:color w:val="000000"/>
          <w:sz w:val="24"/>
          <w:szCs w:val="20"/>
          <w:lang w:eastAsia="ru-RU"/>
        </w:rPr>
        <w:t xml:space="preserve">, </w:t>
      </w:r>
      <w:r w:rsidRPr="00ED0AB9">
        <w:rPr>
          <w:rFonts w:hint="eastAsia"/>
          <w:color w:val="000000"/>
          <w:sz w:val="24"/>
          <w:szCs w:val="20"/>
          <w:lang w:eastAsia="ru-RU"/>
        </w:rPr>
        <w:t>проведения</w:t>
      </w:r>
      <w:r w:rsidRPr="00ED0AB9">
        <w:rPr>
          <w:color w:val="000000"/>
          <w:sz w:val="24"/>
          <w:szCs w:val="20"/>
          <w:lang w:eastAsia="ru-RU"/>
        </w:rPr>
        <w:t xml:space="preserve"> </w:t>
      </w:r>
      <w:r w:rsidRPr="00ED0AB9">
        <w:rPr>
          <w:rFonts w:hint="eastAsia"/>
          <w:color w:val="000000"/>
          <w:sz w:val="24"/>
          <w:szCs w:val="20"/>
          <w:lang w:eastAsia="ru-RU"/>
        </w:rPr>
        <w:t>опросов</w:t>
      </w:r>
      <w:r w:rsidRPr="00ED0AB9">
        <w:rPr>
          <w:color w:val="000000"/>
          <w:sz w:val="24"/>
          <w:szCs w:val="20"/>
          <w:lang w:eastAsia="ru-RU"/>
        </w:rPr>
        <w:t xml:space="preserve">, </w:t>
      </w:r>
      <w:r w:rsidRPr="00ED0AB9">
        <w:rPr>
          <w:rFonts w:hint="eastAsia"/>
          <w:color w:val="000000"/>
          <w:sz w:val="24"/>
          <w:szCs w:val="20"/>
          <w:lang w:eastAsia="ru-RU"/>
        </w:rPr>
        <w:t>сбора</w:t>
      </w:r>
      <w:r w:rsidRPr="00ED0AB9">
        <w:rPr>
          <w:color w:val="000000"/>
          <w:sz w:val="24"/>
          <w:szCs w:val="20"/>
          <w:lang w:eastAsia="ru-RU"/>
        </w:rPr>
        <w:t xml:space="preserve"> </w:t>
      </w:r>
      <w:r w:rsidRPr="00ED0AB9">
        <w:rPr>
          <w:rFonts w:hint="eastAsia"/>
          <w:color w:val="000000"/>
          <w:sz w:val="24"/>
          <w:szCs w:val="20"/>
          <w:lang w:eastAsia="ru-RU"/>
        </w:rPr>
        <w:t>отзывов</w:t>
      </w:r>
      <w:r w:rsidRPr="00ED0AB9">
        <w:rPr>
          <w:color w:val="000000"/>
          <w:sz w:val="24"/>
          <w:szCs w:val="20"/>
          <w:lang w:eastAsia="ru-RU"/>
        </w:rPr>
        <w:t xml:space="preserve"> </w:t>
      </w:r>
      <w:r w:rsidRPr="00ED0AB9">
        <w:rPr>
          <w:rFonts w:hint="eastAsia"/>
          <w:color w:val="000000"/>
          <w:sz w:val="24"/>
          <w:szCs w:val="20"/>
          <w:lang w:eastAsia="ru-RU"/>
        </w:rPr>
        <w:t>о</w:t>
      </w:r>
      <w:r w:rsidRPr="00ED0AB9">
        <w:rPr>
          <w:color w:val="000000"/>
          <w:sz w:val="24"/>
          <w:szCs w:val="20"/>
          <w:lang w:eastAsia="ru-RU"/>
        </w:rPr>
        <w:t xml:space="preserve"> </w:t>
      </w:r>
      <w:r w:rsidRPr="00ED0AB9">
        <w:rPr>
          <w:rFonts w:hint="eastAsia"/>
          <w:color w:val="000000"/>
          <w:sz w:val="24"/>
          <w:szCs w:val="20"/>
          <w:lang w:eastAsia="ru-RU"/>
        </w:rPr>
        <w:t>качестве</w:t>
      </w:r>
      <w:r w:rsidRPr="00ED0AB9">
        <w:rPr>
          <w:color w:val="000000"/>
          <w:sz w:val="24"/>
          <w:szCs w:val="20"/>
          <w:lang w:eastAsia="ru-RU"/>
        </w:rPr>
        <w:t xml:space="preserve"> </w:t>
      </w:r>
      <w:r w:rsidRPr="00ED0AB9">
        <w:rPr>
          <w:rFonts w:hint="eastAsia"/>
          <w:color w:val="000000"/>
          <w:sz w:val="24"/>
          <w:szCs w:val="20"/>
          <w:lang w:eastAsia="ru-RU"/>
        </w:rPr>
        <w:t>проведенных</w:t>
      </w:r>
      <w:r w:rsidRPr="00ED0AB9">
        <w:rPr>
          <w:color w:val="000000"/>
          <w:sz w:val="24"/>
          <w:szCs w:val="20"/>
          <w:lang w:eastAsia="ru-RU"/>
        </w:rPr>
        <w:t xml:space="preserve"> </w:t>
      </w:r>
      <w:r w:rsidRPr="00ED0AB9">
        <w:rPr>
          <w:rFonts w:hint="eastAsia"/>
          <w:color w:val="000000"/>
          <w:sz w:val="24"/>
          <w:szCs w:val="20"/>
          <w:lang w:eastAsia="ru-RU"/>
        </w:rPr>
        <w:t>мероприятий</w:t>
      </w:r>
      <w:r w:rsidRPr="00ED0AB9">
        <w:rPr>
          <w:color w:val="000000"/>
          <w:sz w:val="24"/>
          <w:szCs w:val="20"/>
          <w:lang w:eastAsia="ru-RU"/>
        </w:rPr>
        <w:t xml:space="preserve">, </w:t>
      </w:r>
      <w:r w:rsidRPr="00ED0AB9">
        <w:rPr>
          <w:rFonts w:hint="eastAsia"/>
          <w:color w:val="000000"/>
          <w:sz w:val="24"/>
          <w:szCs w:val="20"/>
          <w:lang w:eastAsia="ru-RU"/>
        </w:rPr>
        <w:t>а</w:t>
      </w:r>
      <w:r w:rsidRPr="00ED0AB9">
        <w:rPr>
          <w:color w:val="000000"/>
          <w:sz w:val="24"/>
          <w:szCs w:val="20"/>
          <w:lang w:eastAsia="ru-RU"/>
        </w:rPr>
        <w:t xml:space="preserve"> </w:t>
      </w:r>
      <w:r w:rsidRPr="00ED0AB9">
        <w:rPr>
          <w:rFonts w:hint="eastAsia"/>
          <w:color w:val="000000"/>
          <w:sz w:val="24"/>
          <w:szCs w:val="20"/>
          <w:lang w:eastAsia="ru-RU"/>
        </w:rPr>
        <w:t>также</w:t>
      </w:r>
      <w:r w:rsidRPr="00ED0AB9">
        <w:rPr>
          <w:color w:val="000000"/>
          <w:sz w:val="24"/>
          <w:szCs w:val="20"/>
          <w:lang w:eastAsia="ru-RU"/>
        </w:rPr>
        <w:t xml:space="preserve"> </w:t>
      </w:r>
      <w:r w:rsidRPr="00ED0AB9">
        <w:rPr>
          <w:rFonts w:hint="eastAsia"/>
          <w:color w:val="000000"/>
          <w:sz w:val="24"/>
          <w:szCs w:val="20"/>
          <w:lang w:eastAsia="ru-RU"/>
        </w:rPr>
        <w:t>для</w:t>
      </w:r>
      <w:r w:rsidRPr="00ED0AB9">
        <w:rPr>
          <w:color w:val="000000"/>
          <w:sz w:val="24"/>
          <w:szCs w:val="20"/>
          <w:lang w:eastAsia="ru-RU"/>
        </w:rPr>
        <w:t xml:space="preserve"> </w:t>
      </w:r>
      <w:r w:rsidRPr="00ED0AB9">
        <w:rPr>
          <w:rFonts w:hint="eastAsia"/>
          <w:color w:val="000000"/>
          <w:sz w:val="24"/>
          <w:szCs w:val="20"/>
          <w:lang w:eastAsia="ru-RU"/>
        </w:rPr>
        <w:t>получения</w:t>
      </w:r>
      <w:r w:rsidRPr="00ED0AB9">
        <w:rPr>
          <w:color w:val="000000"/>
          <w:sz w:val="24"/>
          <w:szCs w:val="20"/>
          <w:lang w:eastAsia="ru-RU"/>
        </w:rPr>
        <w:t xml:space="preserve"> </w:t>
      </w:r>
      <w:r w:rsidRPr="00ED0AB9">
        <w:rPr>
          <w:rFonts w:hint="eastAsia"/>
          <w:color w:val="000000"/>
          <w:sz w:val="24"/>
          <w:szCs w:val="20"/>
          <w:lang w:eastAsia="ru-RU"/>
        </w:rPr>
        <w:t>отчетов</w:t>
      </w:r>
      <w:r w:rsidRPr="00ED0AB9">
        <w:rPr>
          <w:color w:val="000000"/>
          <w:sz w:val="24"/>
          <w:szCs w:val="20"/>
          <w:lang w:eastAsia="ru-RU"/>
        </w:rPr>
        <w:t xml:space="preserve"> </w:t>
      </w:r>
      <w:r w:rsidRPr="00ED0AB9">
        <w:rPr>
          <w:rFonts w:hint="eastAsia"/>
          <w:color w:val="000000"/>
          <w:sz w:val="24"/>
          <w:szCs w:val="20"/>
          <w:lang w:eastAsia="ru-RU"/>
        </w:rPr>
        <w:t>о</w:t>
      </w:r>
      <w:r w:rsidRPr="00ED0AB9">
        <w:rPr>
          <w:color w:val="000000"/>
          <w:sz w:val="24"/>
          <w:szCs w:val="20"/>
          <w:lang w:eastAsia="ru-RU"/>
        </w:rPr>
        <w:t xml:space="preserve"> </w:t>
      </w:r>
      <w:r w:rsidRPr="00ED0AB9">
        <w:rPr>
          <w:rFonts w:hint="eastAsia"/>
          <w:color w:val="000000"/>
          <w:sz w:val="24"/>
          <w:szCs w:val="20"/>
          <w:lang w:eastAsia="ru-RU"/>
        </w:rPr>
        <w:t>работе</w:t>
      </w:r>
      <w:r w:rsidRPr="00ED0AB9">
        <w:rPr>
          <w:color w:val="000000"/>
          <w:sz w:val="24"/>
          <w:szCs w:val="20"/>
          <w:lang w:eastAsia="ru-RU"/>
        </w:rPr>
        <w:t xml:space="preserve"> </w:t>
      </w:r>
      <w:r w:rsidRPr="00ED0AB9">
        <w:rPr>
          <w:rFonts w:hint="eastAsia"/>
          <w:color w:val="000000"/>
          <w:sz w:val="24"/>
          <w:szCs w:val="20"/>
          <w:lang w:eastAsia="ru-RU"/>
        </w:rPr>
        <w:t>методических</w:t>
      </w:r>
      <w:r w:rsidRPr="00ED0AB9">
        <w:rPr>
          <w:color w:val="000000"/>
          <w:sz w:val="24"/>
          <w:szCs w:val="20"/>
          <w:lang w:eastAsia="ru-RU"/>
        </w:rPr>
        <w:t xml:space="preserve"> </w:t>
      </w:r>
      <w:r w:rsidRPr="00ED0AB9">
        <w:rPr>
          <w:rFonts w:hint="eastAsia"/>
          <w:color w:val="000000"/>
          <w:sz w:val="24"/>
          <w:szCs w:val="20"/>
          <w:lang w:eastAsia="ru-RU"/>
        </w:rPr>
        <w:t>объединений</w:t>
      </w:r>
      <w:r w:rsidRPr="00ED0AB9">
        <w:rPr>
          <w:color w:val="000000"/>
          <w:sz w:val="24"/>
          <w:szCs w:val="20"/>
          <w:lang w:eastAsia="ru-RU"/>
        </w:rPr>
        <w:t xml:space="preserve">. </w:t>
      </w:r>
    </w:p>
    <w:p w:rsidR="00D961DE" w:rsidRPr="00D961DE" w:rsidRDefault="00ED0AB9" w:rsidP="00D961DE">
      <w:pPr>
        <w:widowControl/>
        <w:autoSpaceDE/>
        <w:autoSpaceDN/>
        <w:ind w:firstLine="567"/>
        <w:jc w:val="both"/>
        <w:rPr>
          <w:color w:val="000000"/>
          <w:sz w:val="24"/>
          <w:szCs w:val="24"/>
          <w:lang w:eastAsia="ru-RU"/>
        </w:rPr>
      </w:pPr>
      <w:r w:rsidRPr="009A2134">
        <w:rPr>
          <w:rFonts w:hint="eastAsia"/>
          <w:color w:val="000000"/>
          <w:sz w:val="24"/>
          <w:szCs w:val="20"/>
          <w:lang w:eastAsia="ru-RU"/>
        </w:rPr>
        <w:t>Анализ</w:t>
      </w:r>
      <w:r w:rsidRPr="009A2134">
        <w:rPr>
          <w:color w:val="000000"/>
          <w:sz w:val="24"/>
          <w:szCs w:val="20"/>
          <w:lang w:eastAsia="ru-RU"/>
        </w:rPr>
        <w:t xml:space="preserve"> </w:t>
      </w:r>
      <w:r>
        <w:rPr>
          <w:rFonts w:hint="eastAsia"/>
          <w:color w:val="000000"/>
          <w:sz w:val="24"/>
          <w:szCs w:val="20"/>
          <w:lang w:eastAsia="ru-RU"/>
        </w:rPr>
        <w:t>методического обепечения</w:t>
      </w:r>
      <w:r>
        <w:rPr>
          <w:color w:val="000000"/>
          <w:sz w:val="24"/>
          <w:szCs w:val="20"/>
          <w:lang w:eastAsia="ru-RU"/>
        </w:rPr>
        <w:t xml:space="preserve"> преподавания химии в образовательных учреждениях </w:t>
      </w:r>
      <w:r w:rsidRPr="009A2134">
        <w:rPr>
          <w:rFonts w:hint="eastAsia"/>
          <w:color w:val="000000"/>
          <w:sz w:val="24"/>
          <w:szCs w:val="20"/>
          <w:lang w:eastAsia="ru-RU"/>
        </w:rPr>
        <w:t>за</w:t>
      </w:r>
      <w:r w:rsidRPr="009A2134">
        <w:rPr>
          <w:color w:val="000000"/>
          <w:sz w:val="24"/>
          <w:szCs w:val="20"/>
          <w:lang w:eastAsia="ru-RU"/>
        </w:rPr>
        <w:t xml:space="preserve"> 2025</w:t>
      </w:r>
      <w:r>
        <w:rPr>
          <w:color w:val="000000"/>
          <w:sz w:val="24"/>
          <w:szCs w:val="20"/>
          <w:lang w:eastAsia="ru-RU"/>
        </w:rPr>
        <w:t>/</w:t>
      </w:r>
      <w:r w:rsidRPr="009A2134">
        <w:rPr>
          <w:color w:val="000000"/>
          <w:sz w:val="24"/>
          <w:szCs w:val="20"/>
          <w:lang w:eastAsia="ru-RU"/>
        </w:rPr>
        <w:t xml:space="preserve">2026 </w:t>
      </w:r>
      <w:r w:rsidRPr="009A2134">
        <w:rPr>
          <w:rFonts w:hint="eastAsia"/>
          <w:color w:val="000000"/>
          <w:sz w:val="24"/>
          <w:szCs w:val="20"/>
          <w:lang w:eastAsia="ru-RU"/>
        </w:rPr>
        <w:t>учебный</w:t>
      </w:r>
      <w:r w:rsidRPr="009A2134">
        <w:rPr>
          <w:color w:val="000000"/>
          <w:sz w:val="24"/>
          <w:szCs w:val="20"/>
          <w:lang w:eastAsia="ru-RU"/>
        </w:rPr>
        <w:t xml:space="preserve"> </w:t>
      </w:r>
      <w:r w:rsidRPr="009A2134">
        <w:rPr>
          <w:rFonts w:hint="eastAsia"/>
          <w:color w:val="000000"/>
          <w:sz w:val="24"/>
          <w:szCs w:val="20"/>
          <w:lang w:eastAsia="ru-RU"/>
        </w:rPr>
        <w:t>год</w:t>
      </w:r>
      <w:r w:rsidRPr="009A2134">
        <w:rPr>
          <w:color w:val="000000"/>
          <w:sz w:val="24"/>
          <w:szCs w:val="20"/>
          <w:lang w:eastAsia="ru-RU"/>
        </w:rPr>
        <w:t xml:space="preserve"> </w:t>
      </w:r>
      <w:r w:rsidRPr="009A2134">
        <w:rPr>
          <w:rFonts w:hint="eastAsia"/>
          <w:color w:val="000000"/>
          <w:sz w:val="24"/>
          <w:szCs w:val="20"/>
          <w:lang w:eastAsia="ru-RU"/>
        </w:rPr>
        <w:t>показывает</w:t>
      </w:r>
      <w:r w:rsidRPr="009A2134">
        <w:rPr>
          <w:color w:val="000000"/>
          <w:sz w:val="24"/>
          <w:szCs w:val="20"/>
          <w:lang w:eastAsia="ru-RU"/>
        </w:rPr>
        <w:t xml:space="preserve">, </w:t>
      </w:r>
      <w:r w:rsidRPr="009A2134">
        <w:rPr>
          <w:rFonts w:hint="eastAsia"/>
          <w:color w:val="000000"/>
          <w:sz w:val="24"/>
          <w:szCs w:val="20"/>
          <w:lang w:eastAsia="ru-RU"/>
        </w:rPr>
        <w:t>что</w:t>
      </w:r>
      <w:r w:rsidRPr="009A2134">
        <w:rPr>
          <w:color w:val="000000"/>
          <w:sz w:val="24"/>
          <w:szCs w:val="20"/>
          <w:lang w:eastAsia="ru-RU"/>
        </w:rPr>
        <w:t xml:space="preserve"> </w:t>
      </w:r>
      <w:r w:rsidRPr="009A2134">
        <w:rPr>
          <w:rFonts w:hint="eastAsia"/>
          <w:color w:val="000000"/>
          <w:sz w:val="24"/>
          <w:szCs w:val="20"/>
          <w:lang w:eastAsia="ru-RU"/>
        </w:rPr>
        <w:t>основные</w:t>
      </w:r>
      <w:r w:rsidRPr="009A2134">
        <w:rPr>
          <w:color w:val="000000"/>
          <w:sz w:val="24"/>
          <w:szCs w:val="20"/>
          <w:lang w:eastAsia="ru-RU"/>
        </w:rPr>
        <w:t xml:space="preserve"> </w:t>
      </w:r>
      <w:r w:rsidRPr="009A2134">
        <w:rPr>
          <w:rFonts w:hint="eastAsia"/>
          <w:color w:val="000000"/>
          <w:sz w:val="24"/>
          <w:szCs w:val="20"/>
          <w:lang w:eastAsia="ru-RU"/>
        </w:rPr>
        <w:t>задачи</w:t>
      </w:r>
      <w:r w:rsidRPr="009A2134">
        <w:rPr>
          <w:color w:val="000000"/>
          <w:sz w:val="24"/>
          <w:szCs w:val="20"/>
          <w:lang w:eastAsia="ru-RU"/>
        </w:rPr>
        <w:t xml:space="preserve">, </w:t>
      </w:r>
      <w:r w:rsidRPr="009A2134">
        <w:rPr>
          <w:rFonts w:hint="eastAsia"/>
          <w:color w:val="000000"/>
          <w:sz w:val="24"/>
          <w:szCs w:val="20"/>
          <w:lang w:eastAsia="ru-RU"/>
        </w:rPr>
        <w:t>в</w:t>
      </w:r>
      <w:r w:rsidRPr="009A2134">
        <w:rPr>
          <w:color w:val="000000"/>
          <w:sz w:val="24"/>
          <w:szCs w:val="20"/>
          <w:lang w:eastAsia="ru-RU"/>
        </w:rPr>
        <w:t xml:space="preserve"> </w:t>
      </w:r>
      <w:r w:rsidRPr="009A2134">
        <w:rPr>
          <w:rFonts w:hint="eastAsia"/>
          <w:color w:val="000000"/>
          <w:sz w:val="24"/>
          <w:szCs w:val="20"/>
          <w:lang w:eastAsia="ru-RU"/>
        </w:rPr>
        <w:t>целом</w:t>
      </w:r>
      <w:r w:rsidRPr="009A2134">
        <w:rPr>
          <w:color w:val="000000"/>
          <w:sz w:val="24"/>
          <w:szCs w:val="20"/>
          <w:lang w:eastAsia="ru-RU"/>
        </w:rPr>
        <w:t xml:space="preserve"> </w:t>
      </w:r>
      <w:r w:rsidRPr="009A2134">
        <w:rPr>
          <w:rFonts w:hint="eastAsia"/>
          <w:color w:val="000000"/>
          <w:sz w:val="24"/>
          <w:szCs w:val="20"/>
          <w:lang w:eastAsia="ru-RU"/>
        </w:rPr>
        <w:t>выполнены</w:t>
      </w:r>
      <w:r w:rsidRPr="009A2134">
        <w:rPr>
          <w:color w:val="000000"/>
          <w:sz w:val="24"/>
          <w:szCs w:val="20"/>
          <w:lang w:eastAsia="ru-RU"/>
        </w:rPr>
        <w:t xml:space="preserve">. </w:t>
      </w:r>
      <w:r w:rsidRPr="009A2134">
        <w:rPr>
          <w:rFonts w:hint="eastAsia"/>
          <w:color w:val="000000"/>
          <w:sz w:val="24"/>
          <w:szCs w:val="20"/>
          <w:lang w:eastAsia="ru-RU"/>
        </w:rPr>
        <w:t>Вместе</w:t>
      </w:r>
      <w:r w:rsidRPr="009A2134">
        <w:rPr>
          <w:color w:val="000000"/>
          <w:sz w:val="24"/>
          <w:szCs w:val="20"/>
          <w:lang w:eastAsia="ru-RU"/>
        </w:rPr>
        <w:t xml:space="preserve"> </w:t>
      </w:r>
      <w:r w:rsidRPr="009A2134">
        <w:rPr>
          <w:rFonts w:hint="eastAsia"/>
          <w:color w:val="000000"/>
          <w:sz w:val="24"/>
          <w:szCs w:val="20"/>
          <w:lang w:eastAsia="ru-RU"/>
        </w:rPr>
        <w:t>с</w:t>
      </w:r>
      <w:r w:rsidRPr="009A2134">
        <w:rPr>
          <w:color w:val="000000"/>
          <w:sz w:val="24"/>
          <w:szCs w:val="20"/>
          <w:lang w:eastAsia="ru-RU"/>
        </w:rPr>
        <w:t xml:space="preserve"> </w:t>
      </w:r>
      <w:r w:rsidRPr="009A2134">
        <w:rPr>
          <w:rFonts w:hint="eastAsia"/>
          <w:color w:val="000000"/>
          <w:sz w:val="24"/>
          <w:szCs w:val="20"/>
          <w:lang w:eastAsia="ru-RU"/>
        </w:rPr>
        <w:t>тем</w:t>
      </w:r>
      <w:r w:rsidRPr="009A2134">
        <w:rPr>
          <w:color w:val="000000"/>
          <w:sz w:val="24"/>
          <w:szCs w:val="20"/>
          <w:lang w:eastAsia="ru-RU"/>
        </w:rPr>
        <w:t xml:space="preserve">, </w:t>
      </w:r>
      <w:r w:rsidR="00D961DE">
        <w:rPr>
          <w:color w:val="000000"/>
          <w:sz w:val="24"/>
          <w:szCs w:val="20"/>
          <w:lang w:eastAsia="ru-RU"/>
        </w:rPr>
        <w:t>в </w:t>
      </w:r>
      <w:r w:rsidR="00D961DE" w:rsidRPr="00D961DE">
        <w:rPr>
          <w:color w:val="000000"/>
          <w:sz w:val="24"/>
          <w:szCs w:val="24"/>
          <w:lang w:eastAsia="ru-RU"/>
        </w:rPr>
        <w:t>преподавании химии по-прежнему существует ряд значимых трудностей.</w:t>
      </w:r>
      <w:r w:rsidR="00D961DE">
        <w:rPr>
          <w:color w:val="000000"/>
          <w:sz w:val="24"/>
          <w:szCs w:val="24"/>
          <w:lang w:eastAsia="ru-RU"/>
        </w:rPr>
        <w:t xml:space="preserve"> </w:t>
      </w:r>
      <w:r w:rsidR="00D961DE" w:rsidRPr="00D961DE">
        <w:rPr>
          <w:color w:val="000000"/>
          <w:sz w:val="24"/>
          <w:szCs w:val="24"/>
          <w:lang w:eastAsia="ru-RU"/>
        </w:rPr>
        <w:t xml:space="preserve">Необходимо повышать квалификацию педагогов, чтобы они могли успешно внедрять новые стандарты образования. Особенно сложным для многих </w:t>
      </w:r>
      <w:r w:rsidR="00D961DE">
        <w:rPr>
          <w:color w:val="000000"/>
          <w:sz w:val="24"/>
          <w:szCs w:val="24"/>
          <w:lang w:eastAsia="ru-RU"/>
        </w:rPr>
        <w:t xml:space="preserve">учителей </w:t>
      </w:r>
      <w:r w:rsidR="00D961DE" w:rsidRPr="00D961DE">
        <w:rPr>
          <w:color w:val="000000"/>
          <w:sz w:val="24"/>
          <w:szCs w:val="24"/>
          <w:lang w:eastAsia="ru-RU"/>
        </w:rPr>
        <w:t>становится выполнение контрольно-оценочных функций в рамках ФГОС. Часто под контролем остаются только традиционные знания и навыки, что связано не с нежеланием учителей менять подходы, а с высокой степенью сложности таких изменений</w:t>
      </w:r>
      <w:r w:rsidR="00D961DE">
        <w:rPr>
          <w:color w:val="000000"/>
          <w:sz w:val="24"/>
          <w:szCs w:val="24"/>
          <w:lang w:eastAsia="ru-RU"/>
        </w:rPr>
        <w:t xml:space="preserve">. </w:t>
      </w:r>
      <w:r w:rsidR="00D961DE" w:rsidRPr="00D961DE">
        <w:rPr>
          <w:color w:val="000000"/>
          <w:sz w:val="24"/>
          <w:szCs w:val="24"/>
          <w:lang w:eastAsia="ru-RU"/>
        </w:rPr>
        <w:t>Недостаток надежных диагностических материалов для оценки освоения метапредметных компетенций значительно усложняет работу педагогов и снижает эффективность контроля за развитием учащихся.</w:t>
      </w:r>
    </w:p>
    <w:p w:rsidR="00A81D3D" w:rsidRPr="00BE530D" w:rsidRDefault="00A81D3D" w:rsidP="005A285F">
      <w:pPr>
        <w:widowControl/>
        <w:autoSpaceDE/>
        <w:autoSpaceDN/>
        <w:ind w:firstLine="567"/>
        <w:jc w:val="both"/>
        <w:rPr>
          <w:sz w:val="24"/>
          <w:szCs w:val="24"/>
        </w:rPr>
      </w:pPr>
      <w:r w:rsidRPr="00BE530D">
        <w:rPr>
          <w:sz w:val="24"/>
          <w:szCs w:val="24"/>
        </w:rPr>
        <w:t>Деятельность городской методической службы в 2025/2026 учебном году будет направлена на решение следующих задач:</w:t>
      </w:r>
    </w:p>
    <w:p w:rsidR="00A81D3D" w:rsidRDefault="00A81D3D" w:rsidP="00AD0CE9">
      <w:pPr>
        <w:pStyle w:val="a3"/>
        <w:widowControl/>
        <w:numPr>
          <w:ilvl w:val="0"/>
          <w:numId w:val="13"/>
        </w:numPr>
        <w:tabs>
          <w:tab w:val="left" w:pos="851"/>
        </w:tabs>
        <w:autoSpaceDE/>
        <w:autoSpaceDN/>
        <w:ind w:left="0" w:right="2" w:firstLine="567"/>
        <w:rPr>
          <w:sz w:val="24"/>
          <w:szCs w:val="24"/>
        </w:rPr>
      </w:pPr>
      <w:r>
        <w:rPr>
          <w:sz w:val="24"/>
          <w:szCs w:val="24"/>
        </w:rPr>
        <w:t xml:space="preserve">обеспечить методическое сопровождение </w:t>
      </w:r>
      <w:r w:rsidRPr="00663EB9">
        <w:rPr>
          <w:rFonts w:eastAsia="Calibri"/>
          <w:sz w:val="24"/>
          <w:szCs w:val="24"/>
        </w:rPr>
        <w:t xml:space="preserve">внедрения изменений, внесенных </w:t>
      </w:r>
      <w:r w:rsidRPr="00663EB9">
        <w:rPr>
          <w:color w:val="000000"/>
          <w:sz w:val="24"/>
          <w:szCs w:val="24"/>
          <w:lang w:eastAsia="ru-RU"/>
        </w:rPr>
        <w:t xml:space="preserve">приказами Минпросвещения России от 09.10.2024 № 704 и </w:t>
      </w:r>
      <w:r w:rsidRPr="00663EB9">
        <w:rPr>
          <w:color w:val="000000"/>
          <w:sz w:val="24"/>
          <w:szCs w:val="24"/>
        </w:rPr>
        <w:t>от 18.06.2025</w:t>
      </w:r>
      <w:r>
        <w:rPr>
          <w:color w:val="000000"/>
          <w:sz w:val="24"/>
          <w:szCs w:val="24"/>
        </w:rPr>
        <w:t xml:space="preserve"> № 467 </w:t>
      </w:r>
      <w:r w:rsidRPr="00663EB9">
        <w:rPr>
          <w:rFonts w:eastAsia="Calibri"/>
          <w:sz w:val="24"/>
          <w:szCs w:val="24"/>
        </w:rPr>
        <w:t xml:space="preserve">в федеральные основные общеобразовательные программы </w:t>
      </w:r>
      <w:r>
        <w:rPr>
          <w:rFonts w:eastAsia="Calibri"/>
          <w:sz w:val="24"/>
          <w:szCs w:val="24"/>
        </w:rPr>
        <w:t xml:space="preserve">основного общего и </w:t>
      </w:r>
      <w:r w:rsidRPr="00663EB9">
        <w:rPr>
          <w:rFonts w:eastAsia="Calibri"/>
          <w:sz w:val="24"/>
          <w:szCs w:val="24"/>
        </w:rPr>
        <w:t>среднего общего образования</w:t>
      </w:r>
      <w:r w:rsidRPr="00663EB9">
        <w:rPr>
          <w:color w:val="000000"/>
          <w:sz w:val="24"/>
          <w:szCs w:val="24"/>
          <w:lang w:eastAsia="ru-RU"/>
        </w:rPr>
        <w:t xml:space="preserve"> </w:t>
      </w:r>
      <w:r w:rsidRPr="00663EB9">
        <w:rPr>
          <w:color w:val="000000"/>
          <w:sz w:val="24"/>
          <w:szCs w:val="24"/>
        </w:rPr>
        <w:t>и</w:t>
      </w:r>
      <w:r>
        <w:rPr>
          <w:color w:val="000000"/>
          <w:sz w:val="24"/>
          <w:szCs w:val="24"/>
        </w:rPr>
        <w:t> </w:t>
      </w:r>
      <w:r w:rsidRPr="00663EB9">
        <w:rPr>
          <w:color w:val="000000"/>
          <w:sz w:val="24"/>
          <w:szCs w:val="24"/>
        </w:rPr>
        <w:t>федеральный государственный стандарт основного общего образования</w:t>
      </w:r>
      <w:r>
        <w:rPr>
          <w:color w:val="000000"/>
          <w:sz w:val="24"/>
          <w:szCs w:val="24"/>
        </w:rPr>
        <w:t>;</w:t>
      </w:r>
    </w:p>
    <w:p w:rsidR="00A81D3D" w:rsidRPr="00BE530D" w:rsidRDefault="00A81D3D" w:rsidP="00AD0CE9">
      <w:pPr>
        <w:pStyle w:val="a3"/>
        <w:widowControl/>
        <w:numPr>
          <w:ilvl w:val="0"/>
          <w:numId w:val="13"/>
        </w:numPr>
        <w:tabs>
          <w:tab w:val="left" w:pos="851"/>
        </w:tabs>
        <w:autoSpaceDE/>
        <w:autoSpaceDN/>
        <w:ind w:left="0" w:right="2" w:firstLine="567"/>
        <w:rPr>
          <w:sz w:val="24"/>
          <w:szCs w:val="24"/>
        </w:rPr>
      </w:pPr>
      <w:r w:rsidRPr="00BE530D">
        <w:rPr>
          <w:sz w:val="24"/>
          <w:szCs w:val="24"/>
        </w:rPr>
        <w:lastRenderedPageBreak/>
        <w:t>совершенствова</w:t>
      </w:r>
      <w:r>
        <w:rPr>
          <w:sz w:val="24"/>
          <w:szCs w:val="24"/>
        </w:rPr>
        <w:t>ть</w:t>
      </w:r>
      <w:r w:rsidRPr="00BE530D">
        <w:rPr>
          <w:sz w:val="24"/>
          <w:szCs w:val="24"/>
        </w:rPr>
        <w:t xml:space="preserve"> профессиональны</w:t>
      </w:r>
      <w:r>
        <w:rPr>
          <w:sz w:val="24"/>
          <w:szCs w:val="24"/>
        </w:rPr>
        <w:t>е</w:t>
      </w:r>
      <w:r w:rsidRPr="00BE530D">
        <w:rPr>
          <w:sz w:val="24"/>
          <w:szCs w:val="24"/>
        </w:rPr>
        <w:t xml:space="preserve"> компетенци</w:t>
      </w:r>
      <w:r>
        <w:rPr>
          <w:sz w:val="24"/>
          <w:szCs w:val="24"/>
        </w:rPr>
        <w:t>и</w:t>
      </w:r>
      <w:r w:rsidRPr="00BE530D">
        <w:rPr>
          <w:sz w:val="24"/>
          <w:szCs w:val="24"/>
        </w:rPr>
        <w:t xml:space="preserve"> учителей </w:t>
      </w:r>
      <w:r>
        <w:rPr>
          <w:sz w:val="24"/>
          <w:szCs w:val="24"/>
        </w:rPr>
        <w:t>химии</w:t>
      </w:r>
      <w:r w:rsidRPr="00BE530D">
        <w:rPr>
          <w:sz w:val="24"/>
          <w:szCs w:val="24"/>
        </w:rPr>
        <w:t>, включая цифровые навыки, посредством участия в курсах повышения квалификации, семинарах, мастер-классах, творческих группах и др.;</w:t>
      </w:r>
    </w:p>
    <w:p w:rsidR="00A81D3D" w:rsidRPr="00BE530D" w:rsidRDefault="00A81D3D" w:rsidP="00AD0CE9">
      <w:pPr>
        <w:pStyle w:val="a3"/>
        <w:widowControl/>
        <w:numPr>
          <w:ilvl w:val="0"/>
          <w:numId w:val="13"/>
        </w:numPr>
        <w:tabs>
          <w:tab w:val="left" w:pos="851"/>
        </w:tabs>
        <w:autoSpaceDE/>
        <w:autoSpaceDN/>
        <w:ind w:left="0" w:right="2" w:firstLine="567"/>
        <w:rPr>
          <w:sz w:val="24"/>
          <w:szCs w:val="24"/>
        </w:rPr>
      </w:pPr>
      <w:r w:rsidRPr="00BE530D">
        <w:rPr>
          <w:sz w:val="24"/>
          <w:szCs w:val="24"/>
        </w:rPr>
        <w:t>оказа</w:t>
      </w:r>
      <w:r>
        <w:rPr>
          <w:sz w:val="24"/>
          <w:szCs w:val="24"/>
        </w:rPr>
        <w:t>ть</w:t>
      </w:r>
      <w:r w:rsidRPr="00BE530D">
        <w:rPr>
          <w:sz w:val="24"/>
          <w:szCs w:val="24"/>
        </w:rPr>
        <w:t xml:space="preserve"> адресн</w:t>
      </w:r>
      <w:r>
        <w:rPr>
          <w:sz w:val="24"/>
          <w:szCs w:val="24"/>
        </w:rPr>
        <w:t xml:space="preserve">ую </w:t>
      </w:r>
      <w:r w:rsidRPr="00BE530D">
        <w:rPr>
          <w:sz w:val="24"/>
          <w:szCs w:val="24"/>
        </w:rPr>
        <w:t>методическ</w:t>
      </w:r>
      <w:r>
        <w:rPr>
          <w:sz w:val="24"/>
          <w:szCs w:val="24"/>
        </w:rPr>
        <w:t>ую помощь</w:t>
      </w:r>
      <w:r w:rsidRPr="00BE530D">
        <w:rPr>
          <w:sz w:val="24"/>
          <w:szCs w:val="24"/>
        </w:rPr>
        <w:t xml:space="preserve"> </w:t>
      </w:r>
      <w:r>
        <w:rPr>
          <w:sz w:val="24"/>
          <w:szCs w:val="24"/>
        </w:rPr>
        <w:t xml:space="preserve">малоопытным учителям и учителям с низким и средним уровнем профессиональных компетенций с помощью </w:t>
      </w:r>
      <w:r w:rsidRPr="00BE530D">
        <w:rPr>
          <w:sz w:val="24"/>
          <w:szCs w:val="24"/>
        </w:rPr>
        <w:t>индивидуальных образовательных маршрутов;</w:t>
      </w:r>
    </w:p>
    <w:p w:rsidR="00A81D3D" w:rsidRPr="00BE530D" w:rsidRDefault="00A81D3D" w:rsidP="00AD0CE9">
      <w:pPr>
        <w:pStyle w:val="a3"/>
        <w:widowControl/>
        <w:numPr>
          <w:ilvl w:val="0"/>
          <w:numId w:val="13"/>
        </w:numPr>
        <w:tabs>
          <w:tab w:val="left" w:pos="851"/>
        </w:tabs>
        <w:autoSpaceDE/>
        <w:autoSpaceDN/>
        <w:ind w:left="0" w:right="2" w:firstLine="567"/>
        <w:rPr>
          <w:sz w:val="24"/>
          <w:szCs w:val="24"/>
        </w:rPr>
      </w:pPr>
      <w:r w:rsidRPr="00BE530D">
        <w:rPr>
          <w:sz w:val="24"/>
          <w:szCs w:val="24"/>
        </w:rPr>
        <w:t>оказа</w:t>
      </w:r>
      <w:r>
        <w:rPr>
          <w:sz w:val="24"/>
          <w:szCs w:val="24"/>
        </w:rPr>
        <w:t>ть</w:t>
      </w:r>
      <w:r w:rsidRPr="00BE530D">
        <w:rPr>
          <w:sz w:val="24"/>
          <w:szCs w:val="24"/>
        </w:rPr>
        <w:t xml:space="preserve"> адресн</w:t>
      </w:r>
      <w:r>
        <w:rPr>
          <w:sz w:val="24"/>
          <w:szCs w:val="24"/>
        </w:rPr>
        <w:t>ую</w:t>
      </w:r>
      <w:r w:rsidRPr="00BE530D">
        <w:rPr>
          <w:sz w:val="24"/>
          <w:szCs w:val="24"/>
        </w:rPr>
        <w:t xml:space="preserve"> методическ</w:t>
      </w:r>
      <w:r>
        <w:rPr>
          <w:sz w:val="24"/>
          <w:szCs w:val="24"/>
        </w:rPr>
        <w:t>ую</w:t>
      </w:r>
      <w:r w:rsidRPr="00BE530D">
        <w:rPr>
          <w:sz w:val="24"/>
          <w:szCs w:val="24"/>
        </w:rPr>
        <w:t xml:space="preserve"> помощ</w:t>
      </w:r>
      <w:r>
        <w:rPr>
          <w:sz w:val="24"/>
          <w:szCs w:val="24"/>
        </w:rPr>
        <w:t>ь учителям химии</w:t>
      </w:r>
      <w:r w:rsidRPr="00BE530D">
        <w:rPr>
          <w:sz w:val="24"/>
          <w:szCs w:val="24"/>
        </w:rPr>
        <w:t>, демонстрирующим низкое качество результатов образования по итогам внешнего оценивания (ГИА, ВПР);</w:t>
      </w:r>
    </w:p>
    <w:p w:rsidR="00A81D3D" w:rsidRPr="00BE530D" w:rsidRDefault="00A81D3D" w:rsidP="00AD0CE9">
      <w:pPr>
        <w:pStyle w:val="a3"/>
        <w:widowControl/>
        <w:numPr>
          <w:ilvl w:val="0"/>
          <w:numId w:val="13"/>
        </w:numPr>
        <w:tabs>
          <w:tab w:val="left" w:pos="851"/>
        </w:tabs>
        <w:autoSpaceDE/>
        <w:autoSpaceDN/>
        <w:ind w:left="0" w:right="2" w:firstLine="567"/>
        <w:rPr>
          <w:sz w:val="24"/>
          <w:szCs w:val="24"/>
        </w:rPr>
      </w:pPr>
      <w:r w:rsidRPr="00BE530D">
        <w:rPr>
          <w:sz w:val="24"/>
          <w:szCs w:val="24"/>
        </w:rPr>
        <w:t>созда</w:t>
      </w:r>
      <w:r>
        <w:rPr>
          <w:sz w:val="24"/>
          <w:szCs w:val="24"/>
        </w:rPr>
        <w:t>ть</w:t>
      </w:r>
      <w:r w:rsidRPr="00BE530D">
        <w:rPr>
          <w:sz w:val="24"/>
          <w:szCs w:val="24"/>
        </w:rPr>
        <w:t xml:space="preserve"> организационно-методически</w:t>
      </w:r>
      <w:r>
        <w:rPr>
          <w:sz w:val="24"/>
          <w:szCs w:val="24"/>
        </w:rPr>
        <w:t>е</w:t>
      </w:r>
      <w:r w:rsidRPr="00BE530D">
        <w:rPr>
          <w:sz w:val="24"/>
          <w:szCs w:val="24"/>
        </w:rPr>
        <w:t xml:space="preserve"> услови</w:t>
      </w:r>
      <w:r>
        <w:rPr>
          <w:sz w:val="24"/>
          <w:szCs w:val="24"/>
        </w:rPr>
        <w:t>я</w:t>
      </w:r>
      <w:r w:rsidRPr="00BE530D">
        <w:rPr>
          <w:sz w:val="24"/>
          <w:szCs w:val="24"/>
        </w:rPr>
        <w:t>, стимулирующи</w:t>
      </w:r>
      <w:r>
        <w:rPr>
          <w:sz w:val="24"/>
          <w:szCs w:val="24"/>
        </w:rPr>
        <w:t>е</w:t>
      </w:r>
      <w:r w:rsidRPr="00BE530D">
        <w:rPr>
          <w:sz w:val="24"/>
          <w:szCs w:val="24"/>
        </w:rPr>
        <w:t xml:space="preserve"> учителей к активному</w:t>
      </w:r>
      <w:r>
        <w:rPr>
          <w:sz w:val="24"/>
          <w:szCs w:val="24"/>
        </w:rPr>
        <w:t xml:space="preserve"> результативному </w:t>
      </w:r>
      <w:r w:rsidRPr="00BE530D">
        <w:rPr>
          <w:sz w:val="24"/>
          <w:szCs w:val="24"/>
        </w:rPr>
        <w:t>участию в конкурсах профессионального мастерства, работе в районных методических объединениях;</w:t>
      </w:r>
    </w:p>
    <w:p w:rsidR="009A2134" w:rsidRDefault="00A81D3D" w:rsidP="00AD0CE9">
      <w:pPr>
        <w:pStyle w:val="a3"/>
        <w:widowControl/>
        <w:numPr>
          <w:ilvl w:val="0"/>
          <w:numId w:val="13"/>
        </w:numPr>
        <w:tabs>
          <w:tab w:val="left" w:pos="851"/>
        </w:tabs>
        <w:autoSpaceDE/>
        <w:autoSpaceDN/>
        <w:ind w:left="0" w:right="2" w:firstLine="567"/>
        <w:rPr>
          <w:sz w:val="24"/>
          <w:szCs w:val="24"/>
        </w:rPr>
      </w:pPr>
      <w:r w:rsidRPr="00663EB9">
        <w:rPr>
          <w:sz w:val="24"/>
          <w:szCs w:val="24"/>
        </w:rPr>
        <w:t xml:space="preserve">выявить, обобщить и распространить лучшие практики преподавания </w:t>
      </w:r>
      <w:r>
        <w:rPr>
          <w:sz w:val="24"/>
          <w:szCs w:val="24"/>
        </w:rPr>
        <w:t>химии.</w:t>
      </w:r>
    </w:p>
    <w:p w:rsidR="009A2134" w:rsidRDefault="009A2134" w:rsidP="009A2134">
      <w:pPr>
        <w:pStyle w:val="a3"/>
        <w:widowControl/>
        <w:tabs>
          <w:tab w:val="left" w:pos="851"/>
        </w:tabs>
        <w:autoSpaceDE/>
        <w:autoSpaceDN/>
        <w:ind w:right="2"/>
        <w:rPr>
          <w:sz w:val="24"/>
          <w:szCs w:val="24"/>
        </w:rPr>
      </w:pPr>
    </w:p>
    <w:p w:rsidR="009A2134" w:rsidRDefault="009A2134" w:rsidP="009A2134">
      <w:pPr>
        <w:pStyle w:val="a3"/>
        <w:widowControl/>
        <w:tabs>
          <w:tab w:val="left" w:pos="851"/>
        </w:tabs>
        <w:autoSpaceDE/>
        <w:autoSpaceDN/>
        <w:ind w:right="2"/>
        <w:rPr>
          <w:sz w:val="24"/>
          <w:szCs w:val="24"/>
        </w:rPr>
      </w:pPr>
    </w:p>
    <w:p w:rsidR="00A81D3D" w:rsidRDefault="00A81D3D" w:rsidP="009A2134">
      <w:pPr>
        <w:pStyle w:val="a3"/>
        <w:widowControl/>
        <w:tabs>
          <w:tab w:val="left" w:pos="851"/>
        </w:tabs>
        <w:autoSpaceDE/>
        <w:autoSpaceDN/>
        <w:ind w:right="2"/>
        <w:rPr>
          <w:sz w:val="24"/>
          <w:szCs w:val="24"/>
        </w:rPr>
      </w:pPr>
      <w:r>
        <w:rPr>
          <w:sz w:val="24"/>
          <w:szCs w:val="24"/>
        </w:rPr>
        <w:t xml:space="preserve"> </w:t>
      </w:r>
    </w:p>
    <w:p w:rsidR="00A81D3D" w:rsidRDefault="00A81D3D" w:rsidP="00A81D3D">
      <w:pPr>
        <w:pStyle w:val="a3"/>
        <w:widowControl/>
        <w:tabs>
          <w:tab w:val="left" w:pos="851"/>
        </w:tabs>
        <w:autoSpaceDE/>
        <w:autoSpaceDN/>
        <w:ind w:left="567" w:right="2"/>
        <w:rPr>
          <w:sz w:val="24"/>
          <w:szCs w:val="24"/>
        </w:rPr>
        <w:sectPr w:rsidR="00A81D3D" w:rsidSect="00F17AF7">
          <w:pgSz w:w="11910" w:h="16840"/>
          <w:pgMar w:top="1040" w:right="570" w:bottom="1418" w:left="1300" w:header="0" w:footer="733" w:gutter="0"/>
          <w:cols w:space="720"/>
        </w:sectPr>
      </w:pPr>
    </w:p>
    <w:p w:rsidR="00C121CD" w:rsidRPr="00C121CD" w:rsidRDefault="00C121CD" w:rsidP="001C6C9A">
      <w:pPr>
        <w:widowControl/>
        <w:autoSpaceDE/>
        <w:autoSpaceDN/>
        <w:ind w:left="-426" w:right="-285"/>
        <w:jc w:val="center"/>
        <w:rPr>
          <w:b/>
          <w:color w:val="000000"/>
          <w:sz w:val="24"/>
          <w:szCs w:val="24"/>
          <w:lang w:eastAsia="ar-SA"/>
        </w:rPr>
      </w:pPr>
      <w:r w:rsidRPr="00C121CD">
        <w:rPr>
          <w:b/>
          <w:sz w:val="24"/>
          <w:szCs w:val="24"/>
        </w:rPr>
        <w:lastRenderedPageBreak/>
        <w:t xml:space="preserve">Анализ методического обеспечения преподавания географии в образовательных учреждениях города Севастополя </w:t>
      </w:r>
      <w:r w:rsidRPr="00C121CD">
        <w:rPr>
          <w:b/>
          <w:color w:val="000000"/>
          <w:sz w:val="24"/>
          <w:szCs w:val="24"/>
          <w:lang w:eastAsia="ar-SA"/>
        </w:rPr>
        <w:t>в 202</w:t>
      </w:r>
      <w:r w:rsidR="00D961DE">
        <w:rPr>
          <w:b/>
          <w:color w:val="000000"/>
          <w:sz w:val="24"/>
          <w:szCs w:val="24"/>
          <w:lang w:eastAsia="ar-SA"/>
        </w:rPr>
        <w:t>5</w:t>
      </w:r>
      <w:r w:rsidRPr="00C121CD">
        <w:rPr>
          <w:b/>
          <w:color w:val="000000"/>
          <w:sz w:val="24"/>
          <w:szCs w:val="24"/>
          <w:lang w:eastAsia="ar-SA"/>
        </w:rPr>
        <w:t>/202</w:t>
      </w:r>
      <w:r w:rsidR="00D961DE">
        <w:rPr>
          <w:b/>
          <w:color w:val="000000"/>
          <w:sz w:val="24"/>
          <w:szCs w:val="24"/>
          <w:lang w:eastAsia="ar-SA"/>
        </w:rPr>
        <w:t>6</w:t>
      </w:r>
      <w:r w:rsidRPr="00C121CD">
        <w:rPr>
          <w:b/>
          <w:color w:val="000000"/>
          <w:sz w:val="24"/>
          <w:szCs w:val="24"/>
          <w:lang w:eastAsia="ar-SA"/>
        </w:rPr>
        <w:t>учебном году</w:t>
      </w:r>
    </w:p>
    <w:p w:rsidR="00C121CD" w:rsidRPr="00C121CD" w:rsidRDefault="00C121CD" w:rsidP="001C6C9A">
      <w:pPr>
        <w:widowControl/>
        <w:autoSpaceDE/>
        <w:autoSpaceDN/>
        <w:ind w:left="-426" w:right="-285" w:firstLine="568"/>
        <w:jc w:val="center"/>
        <w:rPr>
          <w:b/>
          <w:color w:val="000000"/>
          <w:sz w:val="24"/>
          <w:szCs w:val="24"/>
          <w:lang w:eastAsia="ar-SA"/>
        </w:rPr>
      </w:pPr>
    </w:p>
    <w:p w:rsidR="00C121CD" w:rsidRPr="00C121CD" w:rsidRDefault="00C121CD" w:rsidP="001C6C9A">
      <w:pPr>
        <w:widowControl/>
        <w:autoSpaceDE/>
        <w:autoSpaceDN/>
        <w:ind w:left="4678" w:right="-285" w:firstLine="851"/>
        <w:rPr>
          <w:b/>
          <w:sz w:val="24"/>
          <w:szCs w:val="24"/>
        </w:rPr>
      </w:pPr>
      <w:r w:rsidRPr="00C121CD">
        <w:rPr>
          <w:b/>
          <w:sz w:val="24"/>
          <w:szCs w:val="24"/>
        </w:rPr>
        <w:t>Козырева Ольга Николаевна,</w:t>
      </w:r>
    </w:p>
    <w:p w:rsidR="00C121CD" w:rsidRDefault="00C121CD" w:rsidP="001C6C9A">
      <w:pPr>
        <w:widowControl/>
        <w:autoSpaceDE/>
        <w:autoSpaceDN/>
        <w:ind w:left="4678" w:right="-285" w:firstLine="851"/>
        <w:rPr>
          <w:b/>
          <w:sz w:val="24"/>
          <w:szCs w:val="24"/>
        </w:rPr>
      </w:pPr>
      <w:r w:rsidRPr="00C121CD">
        <w:rPr>
          <w:b/>
          <w:sz w:val="24"/>
          <w:szCs w:val="24"/>
        </w:rPr>
        <w:t>методист ГАОУ ПО ИРО</w:t>
      </w:r>
    </w:p>
    <w:p w:rsidR="00014CF9" w:rsidRDefault="00014CF9" w:rsidP="001C6C9A">
      <w:pPr>
        <w:widowControl/>
        <w:autoSpaceDE/>
        <w:autoSpaceDN/>
        <w:ind w:left="-426" w:right="-285" w:firstLine="568"/>
        <w:rPr>
          <w:b/>
          <w:sz w:val="24"/>
          <w:szCs w:val="24"/>
        </w:rPr>
      </w:pPr>
    </w:p>
    <w:p w:rsidR="000012C7" w:rsidRPr="000012C7" w:rsidRDefault="000012C7" w:rsidP="000012C7">
      <w:pPr>
        <w:widowControl/>
        <w:autoSpaceDE/>
        <w:autoSpaceDN/>
        <w:ind w:left="-426"/>
        <w:jc w:val="center"/>
        <w:rPr>
          <w:b/>
          <w:sz w:val="24"/>
          <w:szCs w:val="24"/>
        </w:rPr>
      </w:pPr>
      <w:r w:rsidRPr="000012C7">
        <w:rPr>
          <w:b/>
          <w:sz w:val="24"/>
          <w:szCs w:val="24"/>
        </w:rPr>
        <w:t>Цели и задачи методического обеспечения преподавания географии в образовательных учреждениях города</w:t>
      </w:r>
    </w:p>
    <w:p w:rsidR="000012C7" w:rsidRPr="000012C7" w:rsidRDefault="000012C7" w:rsidP="00BD3527">
      <w:pPr>
        <w:widowControl/>
        <w:shd w:val="clear" w:color="auto" w:fill="FFFFFF"/>
        <w:suppressAutoHyphens/>
        <w:autoSpaceDE/>
        <w:autoSpaceDN/>
        <w:ind w:left="-426" w:right="-285" w:firstLine="567"/>
        <w:jc w:val="both"/>
        <w:rPr>
          <w:sz w:val="24"/>
          <w:szCs w:val="24"/>
        </w:rPr>
      </w:pPr>
      <w:r w:rsidRPr="000012C7">
        <w:rPr>
          <w:sz w:val="24"/>
          <w:szCs w:val="24"/>
        </w:rPr>
        <w:t>В 2025</w:t>
      </w:r>
      <w:r>
        <w:rPr>
          <w:sz w:val="24"/>
          <w:szCs w:val="24"/>
        </w:rPr>
        <w:t>/</w:t>
      </w:r>
      <w:r w:rsidRPr="000012C7">
        <w:rPr>
          <w:sz w:val="24"/>
          <w:szCs w:val="24"/>
        </w:rPr>
        <w:t xml:space="preserve">2026 учебном году деятельность </w:t>
      </w:r>
      <w:r w:rsidR="00274E6F" w:rsidRPr="000012C7">
        <w:rPr>
          <w:color w:val="34343C"/>
          <w:sz w:val="24"/>
          <w:szCs w:val="24"/>
          <w:lang w:eastAsia="ru-RU"/>
        </w:rPr>
        <w:t>методической службы</w:t>
      </w:r>
      <w:r w:rsidR="006775FE">
        <w:rPr>
          <w:color w:val="34343C"/>
          <w:sz w:val="24"/>
          <w:szCs w:val="24"/>
          <w:lang w:eastAsia="ru-RU"/>
        </w:rPr>
        <w:t xml:space="preserve"> ГАОУ ПО ИРО </w:t>
      </w:r>
      <w:r w:rsidR="00274E6F" w:rsidRPr="000012C7">
        <w:rPr>
          <w:color w:val="34343C"/>
          <w:sz w:val="24"/>
          <w:szCs w:val="24"/>
          <w:lang w:eastAsia="ru-RU"/>
        </w:rPr>
        <w:t>и</w:t>
      </w:r>
      <w:r w:rsidR="006775FE">
        <w:rPr>
          <w:color w:val="34343C"/>
          <w:sz w:val="24"/>
          <w:szCs w:val="24"/>
          <w:lang w:eastAsia="ru-RU"/>
        </w:rPr>
        <w:t xml:space="preserve"> городского </w:t>
      </w:r>
      <w:r w:rsidR="00274E6F" w:rsidRPr="000012C7">
        <w:rPr>
          <w:color w:val="34343C"/>
          <w:sz w:val="24"/>
          <w:szCs w:val="24"/>
          <w:lang w:eastAsia="ru-RU"/>
        </w:rPr>
        <w:t>методического объединения учителей географии</w:t>
      </w:r>
      <w:r w:rsidR="00274E6F" w:rsidRPr="000012C7">
        <w:rPr>
          <w:sz w:val="24"/>
          <w:szCs w:val="24"/>
        </w:rPr>
        <w:t xml:space="preserve"> </w:t>
      </w:r>
      <w:r w:rsidR="006775FE">
        <w:rPr>
          <w:sz w:val="24"/>
          <w:szCs w:val="24"/>
        </w:rPr>
        <w:t xml:space="preserve">(далее – ГМО) </w:t>
      </w:r>
      <w:r w:rsidRPr="000012C7">
        <w:rPr>
          <w:sz w:val="24"/>
          <w:szCs w:val="24"/>
        </w:rPr>
        <w:t>была направлена на</w:t>
      </w:r>
      <w:r w:rsidR="00274E6F">
        <w:rPr>
          <w:sz w:val="24"/>
          <w:szCs w:val="24"/>
        </w:rPr>
        <w:t> </w:t>
      </w:r>
      <w:r w:rsidRPr="000012C7">
        <w:rPr>
          <w:sz w:val="24"/>
          <w:szCs w:val="24"/>
        </w:rPr>
        <w:t xml:space="preserve">управление профессионально-личностным ростом педагога как одно из основных условий обеспечения качества образования в условиях реализации ФГОС. </w:t>
      </w:r>
    </w:p>
    <w:p w:rsidR="000012C7" w:rsidRPr="000012C7" w:rsidRDefault="000012C7" w:rsidP="00BD3527">
      <w:pPr>
        <w:widowControl/>
        <w:shd w:val="clear" w:color="auto" w:fill="FFFFFF"/>
        <w:autoSpaceDE/>
        <w:autoSpaceDN/>
        <w:ind w:left="-426" w:right="-285" w:firstLine="567"/>
        <w:jc w:val="both"/>
        <w:rPr>
          <w:color w:val="34343C"/>
          <w:sz w:val="24"/>
          <w:szCs w:val="24"/>
          <w:lang w:eastAsia="ru-RU"/>
        </w:rPr>
      </w:pPr>
      <w:r w:rsidRPr="000012C7">
        <w:rPr>
          <w:color w:val="34343C"/>
          <w:sz w:val="24"/>
          <w:szCs w:val="24"/>
          <w:lang w:eastAsia="ru-RU"/>
        </w:rPr>
        <w:t>Цель: создание условий для совершенствования профессионального мастерства педагогов, развитие их творческого потенциала, направленного на повышение эффективности и качеств</w:t>
      </w:r>
      <w:r w:rsidR="006775FE">
        <w:rPr>
          <w:color w:val="34343C"/>
          <w:sz w:val="24"/>
          <w:szCs w:val="24"/>
          <w:lang w:eastAsia="ru-RU"/>
        </w:rPr>
        <w:t xml:space="preserve">о географического образования; </w:t>
      </w:r>
      <w:r w:rsidRPr="000012C7">
        <w:rPr>
          <w:color w:val="34343C"/>
          <w:sz w:val="24"/>
          <w:szCs w:val="24"/>
          <w:lang w:eastAsia="ru-RU"/>
        </w:rPr>
        <w:t>создание оптимальных условий, способствующих развитию учительского потенциала, повышению уровня профессионального мастерства и</w:t>
      </w:r>
      <w:r>
        <w:rPr>
          <w:color w:val="34343C"/>
          <w:sz w:val="24"/>
          <w:szCs w:val="24"/>
          <w:lang w:eastAsia="ru-RU"/>
        </w:rPr>
        <w:t> </w:t>
      </w:r>
      <w:r w:rsidRPr="000012C7">
        <w:rPr>
          <w:color w:val="34343C"/>
          <w:sz w:val="24"/>
          <w:szCs w:val="24"/>
          <w:lang w:eastAsia="ru-RU"/>
        </w:rPr>
        <w:t>профессиональной компетенции педагогов как фактора повышения качества образования в</w:t>
      </w:r>
      <w:r>
        <w:rPr>
          <w:color w:val="34343C"/>
          <w:sz w:val="24"/>
          <w:szCs w:val="24"/>
          <w:lang w:eastAsia="ru-RU"/>
        </w:rPr>
        <w:t> </w:t>
      </w:r>
      <w:r w:rsidRPr="000012C7">
        <w:rPr>
          <w:color w:val="34343C"/>
          <w:sz w:val="24"/>
          <w:szCs w:val="24"/>
          <w:lang w:eastAsia="ru-RU"/>
        </w:rPr>
        <w:t>условиях реализации образовательных стандартов.</w:t>
      </w:r>
    </w:p>
    <w:p w:rsidR="000012C7" w:rsidRPr="006775FE" w:rsidRDefault="000012C7" w:rsidP="00BD3527">
      <w:pPr>
        <w:widowControl/>
        <w:autoSpaceDE/>
        <w:autoSpaceDN/>
        <w:ind w:left="-426" w:right="-285" w:firstLine="567"/>
        <w:jc w:val="both"/>
        <w:rPr>
          <w:sz w:val="24"/>
          <w:szCs w:val="24"/>
        </w:rPr>
      </w:pPr>
      <w:r w:rsidRPr="006775FE">
        <w:rPr>
          <w:sz w:val="24"/>
          <w:szCs w:val="24"/>
        </w:rPr>
        <w:t>Основными направлениями работы</w:t>
      </w:r>
      <w:r w:rsidR="00274E6F" w:rsidRPr="006775FE">
        <w:rPr>
          <w:sz w:val="24"/>
          <w:szCs w:val="24"/>
        </w:rPr>
        <w:t xml:space="preserve"> методичес</w:t>
      </w:r>
      <w:r w:rsidRPr="006775FE">
        <w:rPr>
          <w:sz w:val="24"/>
          <w:szCs w:val="24"/>
        </w:rPr>
        <w:t xml:space="preserve">кой службы совместно с </w:t>
      </w:r>
      <w:r w:rsidR="006775FE" w:rsidRPr="006775FE">
        <w:rPr>
          <w:sz w:val="24"/>
          <w:szCs w:val="24"/>
        </w:rPr>
        <w:t>Г</w:t>
      </w:r>
      <w:r w:rsidRPr="006775FE">
        <w:rPr>
          <w:sz w:val="24"/>
          <w:szCs w:val="24"/>
        </w:rPr>
        <w:t>МО были:</w:t>
      </w:r>
    </w:p>
    <w:p w:rsidR="000012C7" w:rsidRPr="000012C7" w:rsidRDefault="000012C7" w:rsidP="00BD3527">
      <w:pPr>
        <w:widowControl/>
        <w:autoSpaceDE/>
        <w:autoSpaceDN/>
        <w:ind w:left="-426" w:right="-285" w:firstLine="567"/>
        <w:jc w:val="both"/>
        <w:rPr>
          <w:sz w:val="24"/>
          <w:szCs w:val="24"/>
        </w:rPr>
      </w:pPr>
      <w:r>
        <w:rPr>
          <w:sz w:val="24"/>
          <w:szCs w:val="24"/>
        </w:rPr>
        <w:t xml:space="preserve">– </w:t>
      </w:r>
      <w:r w:rsidRPr="000012C7">
        <w:rPr>
          <w:sz w:val="24"/>
          <w:szCs w:val="24"/>
        </w:rPr>
        <w:t>обеспечение педагогов актуальной профессиональной информацией;</w:t>
      </w:r>
    </w:p>
    <w:p w:rsidR="000012C7" w:rsidRPr="000012C7" w:rsidRDefault="000012C7" w:rsidP="00BD3527">
      <w:pPr>
        <w:widowControl/>
        <w:autoSpaceDE/>
        <w:autoSpaceDN/>
        <w:ind w:left="-426" w:right="-285" w:firstLine="567"/>
        <w:jc w:val="both"/>
        <w:rPr>
          <w:sz w:val="24"/>
          <w:szCs w:val="24"/>
        </w:rPr>
      </w:pPr>
      <w:r>
        <w:rPr>
          <w:sz w:val="24"/>
          <w:szCs w:val="24"/>
        </w:rPr>
        <w:t xml:space="preserve">– </w:t>
      </w:r>
      <w:r w:rsidR="00274E6F">
        <w:rPr>
          <w:sz w:val="24"/>
          <w:szCs w:val="24"/>
        </w:rPr>
        <w:t xml:space="preserve">проведение </w:t>
      </w:r>
      <w:r w:rsidRPr="000012C7">
        <w:rPr>
          <w:sz w:val="24"/>
          <w:szCs w:val="24"/>
        </w:rPr>
        <w:t>обучающи</w:t>
      </w:r>
      <w:r w:rsidR="00274E6F">
        <w:rPr>
          <w:sz w:val="24"/>
          <w:szCs w:val="24"/>
        </w:rPr>
        <w:t>х</w:t>
      </w:r>
      <w:r w:rsidRPr="000012C7">
        <w:rPr>
          <w:sz w:val="24"/>
          <w:szCs w:val="24"/>
        </w:rPr>
        <w:t xml:space="preserve"> семинар</w:t>
      </w:r>
      <w:r w:rsidR="00274E6F">
        <w:rPr>
          <w:sz w:val="24"/>
          <w:szCs w:val="24"/>
        </w:rPr>
        <w:t>ов</w:t>
      </w:r>
      <w:r w:rsidRPr="000012C7">
        <w:rPr>
          <w:sz w:val="24"/>
          <w:szCs w:val="24"/>
        </w:rPr>
        <w:t>, практикум</w:t>
      </w:r>
      <w:r w:rsidR="00274E6F">
        <w:rPr>
          <w:sz w:val="24"/>
          <w:szCs w:val="24"/>
        </w:rPr>
        <w:t>ов, использование интерактивных форм</w:t>
      </w:r>
      <w:r w:rsidRPr="000012C7">
        <w:rPr>
          <w:sz w:val="24"/>
          <w:szCs w:val="24"/>
        </w:rPr>
        <w:t xml:space="preserve"> работы;</w:t>
      </w:r>
    </w:p>
    <w:p w:rsidR="000012C7" w:rsidRPr="000012C7" w:rsidRDefault="000012C7" w:rsidP="00BD3527">
      <w:pPr>
        <w:widowControl/>
        <w:autoSpaceDE/>
        <w:autoSpaceDN/>
        <w:ind w:left="-426" w:right="-285" w:firstLine="567"/>
        <w:jc w:val="both"/>
        <w:rPr>
          <w:sz w:val="24"/>
          <w:szCs w:val="24"/>
        </w:rPr>
      </w:pPr>
      <w:r>
        <w:rPr>
          <w:sz w:val="24"/>
          <w:szCs w:val="24"/>
        </w:rPr>
        <w:t xml:space="preserve">– </w:t>
      </w:r>
      <w:r w:rsidRPr="000012C7">
        <w:rPr>
          <w:sz w:val="24"/>
          <w:szCs w:val="24"/>
        </w:rPr>
        <w:t xml:space="preserve">проведение консультаций по актуальным проблемам образования; </w:t>
      </w:r>
    </w:p>
    <w:p w:rsidR="000012C7" w:rsidRPr="000012C7" w:rsidRDefault="00274E6F" w:rsidP="00BD3527">
      <w:pPr>
        <w:widowControl/>
        <w:autoSpaceDE/>
        <w:autoSpaceDN/>
        <w:ind w:left="-426" w:right="-285" w:firstLine="567"/>
        <w:jc w:val="both"/>
        <w:rPr>
          <w:sz w:val="24"/>
          <w:szCs w:val="24"/>
        </w:rPr>
      </w:pPr>
      <w:r>
        <w:rPr>
          <w:sz w:val="24"/>
          <w:szCs w:val="24"/>
        </w:rPr>
        <w:t>– оказание помощи учителям в вопросах контроля и оценивания</w:t>
      </w:r>
      <w:r w:rsidR="000012C7" w:rsidRPr="000012C7">
        <w:rPr>
          <w:sz w:val="24"/>
          <w:szCs w:val="24"/>
        </w:rPr>
        <w:t xml:space="preserve"> результатов учащихся на</w:t>
      </w:r>
      <w:r>
        <w:rPr>
          <w:sz w:val="24"/>
          <w:szCs w:val="24"/>
        </w:rPr>
        <w:t> </w:t>
      </w:r>
      <w:r w:rsidR="000012C7" w:rsidRPr="000012C7">
        <w:rPr>
          <w:sz w:val="24"/>
          <w:szCs w:val="24"/>
        </w:rPr>
        <w:t xml:space="preserve">уроках географии в условиях реализации образовательных стандартов: </w:t>
      </w:r>
    </w:p>
    <w:p w:rsidR="000012C7" w:rsidRPr="000012C7" w:rsidRDefault="00274E6F" w:rsidP="00BD3527">
      <w:pPr>
        <w:widowControl/>
        <w:shd w:val="clear" w:color="auto" w:fill="FFFFFF"/>
        <w:autoSpaceDE/>
        <w:autoSpaceDN/>
        <w:ind w:left="-426" w:right="-285" w:firstLine="567"/>
        <w:jc w:val="both"/>
        <w:rPr>
          <w:sz w:val="24"/>
          <w:szCs w:val="24"/>
          <w:lang w:eastAsia="ru-RU"/>
        </w:rPr>
      </w:pPr>
      <w:r>
        <w:rPr>
          <w:sz w:val="24"/>
          <w:szCs w:val="24"/>
        </w:rPr>
        <w:t xml:space="preserve">– </w:t>
      </w:r>
      <w:r w:rsidR="000012C7" w:rsidRPr="000012C7">
        <w:rPr>
          <w:sz w:val="24"/>
          <w:szCs w:val="24"/>
        </w:rPr>
        <w:t>продолжение</w:t>
      </w:r>
      <w:r w:rsidR="000012C7" w:rsidRPr="000012C7">
        <w:rPr>
          <w:sz w:val="24"/>
          <w:szCs w:val="24"/>
          <w:lang w:eastAsia="ru-RU"/>
        </w:rPr>
        <w:t xml:space="preserve"> работы с одаренными детьми через вовлечение их в исследовательскую деятельность, участие в олимпиадах, онлайн-конкурсах разного уровня и через внеклассную работу по предмету; </w:t>
      </w:r>
    </w:p>
    <w:p w:rsidR="000012C7" w:rsidRPr="000012C7" w:rsidRDefault="00274E6F" w:rsidP="00BD3527">
      <w:pPr>
        <w:widowControl/>
        <w:shd w:val="clear" w:color="auto" w:fill="FFFFFF"/>
        <w:suppressAutoHyphens/>
        <w:autoSpaceDE/>
        <w:autoSpaceDN/>
        <w:ind w:left="-426" w:right="-285" w:firstLine="567"/>
        <w:jc w:val="both"/>
        <w:rPr>
          <w:rFonts w:ascii="YS Text" w:hAnsi="YS Text"/>
          <w:color w:val="1A1A1A"/>
          <w:sz w:val="23"/>
          <w:szCs w:val="23"/>
          <w:lang w:eastAsia="ru-RU"/>
        </w:rPr>
      </w:pPr>
      <w:r>
        <w:rPr>
          <w:sz w:val="24"/>
          <w:szCs w:val="24"/>
        </w:rPr>
        <w:t xml:space="preserve">– </w:t>
      </w:r>
      <w:r w:rsidR="000012C7" w:rsidRPr="000012C7">
        <w:rPr>
          <w:rFonts w:ascii="YS Text" w:hAnsi="YS Text"/>
          <w:color w:val="1A1A1A"/>
          <w:sz w:val="23"/>
          <w:szCs w:val="23"/>
          <w:lang w:eastAsia="ru-RU"/>
        </w:rPr>
        <w:t>совершенствование мастерства учителей</w:t>
      </w:r>
      <w:r>
        <w:rPr>
          <w:rFonts w:ascii="YS Text" w:hAnsi="YS Text"/>
          <w:color w:val="1A1A1A"/>
          <w:sz w:val="23"/>
          <w:szCs w:val="23"/>
          <w:lang w:eastAsia="ru-RU"/>
        </w:rPr>
        <w:t>.</w:t>
      </w:r>
    </w:p>
    <w:p w:rsidR="000012C7" w:rsidRPr="000012C7" w:rsidRDefault="00274E6F"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 xml:space="preserve">Задачи методической службы и </w:t>
      </w:r>
      <w:r w:rsidR="006775FE">
        <w:rPr>
          <w:color w:val="34343C"/>
          <w:sz w:val="24"/>
          <w:szCs w:val="24"/>
          <w:lang w:eastAsia="ru-RU"/>
        </w:rPr>
        <w:t>Г</w:t>
      </w:r>
      <w:r>
        <w:rPr>
          <w:color w:val="34343C"/>
          <w:sz w:val="24"/>
          <w:szCs w:val="24"/>
          <w:lang w:eastAsia="ru-RU"/>
        </w:rPr>
        <w:t>МО</w:t>
      </w:r>
      <w:r w:rsidR="000012C7" w:rsidRPr="000012C7">
        <w:rPr>
          <w:color w:val="34343C"/>
          <w:sz w:val="24"/>
          <w:szCs w:val="24"/>
          <w:lang w:eastAsia="ru-RU"/>
        </w:rPr>
        <w:t>:</w:t>
      </w:r>
    </w:p>
    <w:p w:rsidR="000012C7" w:rsidRPr="000012C7" w:rsidRDefault="00274E6F"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1)</w:t>
      </w:r>
      <w:r w:rsidR="000012C7" w:rsidRPr="000012C7">
        <w:rPr>
          <w:color w:val="34343C"/>
          <w:sz w:val="24"/>
          <w:szCs w:val="24"/>
          <w:lang w:eastAsia="ru-RU"/>
        </w:rPr>
        <w:t xml:space="preserve"> создать условия для самореализации педагогов через раскрытие их творческого потенциала и участие в инновационной деятельности;</w:t>
      </w:r>
    </w:p>
    <w:p w:rsidR="000012C7" w:rsidRPr="000012C7" w:rsidRDefault="00274E6F"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2)</w:t>
      </w:r>
      <w:r w:rsidR="000012C7" w:rsidRPr="000012C7">
        <w:rPr>
          <w:color w:val="34343C"/>
          <w:sz w:val="24"/>
          <w:szCs w:val="24"/>
          <w:lang w:eastAsia="ru-RU"/>
        </w:rPr>
        <w:t xml:space="preserve"> обеспечивать методическое сопровождение работы с переквалифицированными специалистами и их профессиональное становление;</w:t>
      </w:r>
    </w:p>
    <w:p w:rsidR="000012C7" w:rsidRPr="000012C7" w:rsidRDefault="00274E6F"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3)</w:t>
      </w:r>
      <w:r w:rsidR="000012C7" w:rsidRPr="000012C7">
        <w:rPr>
          <w:color w:val="34343C"/>
          <w:sz w:val="24"/>
          <w:szCs w:val="24"/>
          <w:lang w:eastAsia="ru-RU"/>
        </w:rPr>
        <w:t xml:space="preserve"> практическая реализация в профессиональной деятельности педагогов современных образовательных технологий, методик и способов успешного обучения и воспитания;</w:t>
      </w:r>
    </w:p>
    <w:p w:rsidR="000012C7" w:rsidRPr="000012C7" w:rsidRDefault="00274E6F"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4)</w:t>
      </w:r>
      <w:r w:rsidR="000012C7" w:rsidRPr="000012C7">
        <w:rPr>
          <w:color w:val="34343C"/>
          <w:sz w:val="24"/>
          <w:szCs w:val="24"/>
          <w:lang w:eastAsia="ru-RU"/>
        </w:rPr>
        <w:t xml:space="preserve"> активное формирование цифровой образовательной среды и внедрение цифровых инструментов в образовательный процесс;</w:t>
      </w:r>
    </w:p>
    <w:p w:rsidR="000012C7" w:rsidRPr="000012C7" w:rsidRDefault="00274E6F"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5)</w:t>
      </w:r>
      <w:r w:rsidR="000012C7" w:rsidRPr="000012C7">
        <w:rPr>
          <w:color w:val="34343C"/>
          <w:sz w:val="24"/>
          <w:szCs w:val="24"/>
          <w:lang w:eastAsia="ru-RU"/>
        </w:rPr>
        <w:t xml:space="preserve"> актуализация работы с одаренными детьми, расширение сферы проектно-исследовательской деятельности учащихся;</w:t>
      </w:r>
    </w:p>
    <w:p w:rsidR="00274E6F" w:rsidRDefault="00274E6F"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6)</w:t>
      </w:r>
      <w:r w:rsidR="000012C7" w:rsidRPr="000012C7">
        <w:rPr>
          <w:color w:val="34343C"/>
          <w:sz w:val="24"/>
          <w:szCs w:val="24"/>
          <w:lang w:eastAsia="ru-RU"/>
        </w:rPr>
        <w:t xml:space="preserve"> совершенствование системы работы по подготовке учащихся к государственной итоговой аттестации (ОГЭ и ЕГЭ) на основе анализа результатов прошлых лет</w:t>
      </w:r>
      <w:r>
        <w:rPr>
          <w:color w:val="34343C"/>
          <w:sz w:val="24"/>
          <w:szCs w:val="24"/>
          <w:lang w:eastAsia="ru-RU"/>
        </w:rPr>
        <w:t>.</w:t>
      </w:r>
    </w:p>
    <w:p w:rsidR="000012C7" w:rsidRPr="006775FE" w:rsidRDefault="00274E6F" w:rsidP="00BD3527">
      <w:pPr>
        <w:widowControl/>
        <w:shd w:val="clear" w:color="auto" w:fill="FFFFFF"/>
        <w:autoSpaceDE/>
        <w:autoSpaceDN/>
        <w:ind w:left="-426" w:right="-285" w:firstLine="567"/>
        <w:jc w:val="both"/>
        <w:rPr>
          <w:color w:val="34343C"/>
          <w:sz w:val="24"/>
          <w:szCs w:val="24"/>
          <w:lang w:eastAsia="ru-RU"/>
        </w:rPr>
      </w:pPr>
      <w:r w:rsidRPr="006775FE">
        <w:rPr>
          <w:color w:val="34343C"/>
          <w:sz w:val="24"/>
          <w:szCs w:val="24"/>
          <w:lang w:eastAsia="ru-RU"/>
        </w:rPr>
        <w:t>Н</w:t>
      </w:r>
      <w:r w:rsidR="006775FE">
        <w:rPr>
          <w:color w:val="34343C"/>
          <w:sz w:val="24"/>
          <w:szCs w:val="24"/>
          <w:lang w:eastAsia="ru-RU"/>
        </w:rPr>
        <w:t>а заседаниях Г</w:t>
      </w:r>
      <w:r w:rsidR="000012C7" w:rsidRPr="006775FE">
        <w:rPr>
          <w:color w:val="34343C"/>
          <w:sz w:val="24"/>
          <w:szCs w:val="24"/>
          <w:lang w:eastAsia="ru-RU"/>
        </w:rPr>
        <w:t>МО были рассмотрены следующие вопросы:</w:t>
      </w:r>
    </w:p>
    <w:p w:rsidR="000012C7" w:rsidRPr="000012C7" w:rsidRDefault="006775FE"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1. А</w:t>
      </w:r>
      <w:r w:rsidR="000012C7" w:rsidRPr="000012C7">
        <w:rPr>
          <w:color w:val="34343C"/>
          <w:sz w:val="24"/>
          <w:szCs w:val="24"/>
          <w:lang w:eastAsia="ru-RU"/>
        </w:rPr>
        <w:t>нализ результатов ГИА по учебн</w:t>
      </w:r>
      <w:r>
        <w:rPr>
          <w:color w:val="34343C"/>
          <w:sz w:val="24"/>
          <w:szCs w:val="24"/>
          <w:lang w:eastAsia="ru-RU"/>
        </w:rPr>
        <w:t>ому предмету «География» в 2024/</w:t>
      </w:r>
      <w:r w:rsidR="000012C7" w:rsidRPr="000012C7">
        <w:rPr>
          <w:color w:val="34343C"/>
          <w:sz w:val="24"/>
          <w:szCs w:val="24"/>
          <w:lang w:eastAsia="ru-RU"/>
        </w:rPr>
        <w:t xml:space="preserve">2025 </w:t>
      </w:r>
      <w:r w:rsidR="000012C7" w:rsidRPr="000012C7">
        <w:rPr>
          <w:color w:val="000000"/>
          <w:sz w:val="24"/>
          <w:szCs w:val="24"/>
          <w:lang w:eastAsia="ar-SA"/>
        </w:rPr>
        <w:t>учебном году</w:t>
      </w:r>
      <w:r>
        <w:rPr>
          <w:color w:val="34343C"/>
          <w:sz w:val="24"/>
          <w:szCs w:val="24"/>
          <w:lang w:eastAsia="ru-RU"/>
        </w:rPr>
        <w:t>.</w:t>
      </w:r>
    </w:p>
    <w:p w:rsidR="000012C7" w:rsidRPr="000012C7" w:rsidRDefault="006775FE"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2. Ф</w:t>
      </w:r>
      <w:r w:rsidR="000012C7" w:rsidRPr="000012C7">
        <w:rPr>
          <w:color w:val="34343C"/>
          <w:sz w:val="24"/>
          <w:szCs w:val="24"/>
          <w:lang w:eastAsia="ru-RU"/>
        </w:rPr>
        <w:t>ормирование функциональной грамотности как фактор достижения современного качества образования и воспит</w:t>
      </w:r>
      <w:r>
        <w:rPr>
          <w:color w:val="34343C"/>
          <w:sz w:val="24"/>
          <w:szCs w:val="24"/>
          <w:lang w:eastAsia="ru-RU"/>
        </w:rPr>
        <w:t>ания в условиях реализации ФГОС.</w:t>
      </w:r>
    </w:p>
    <w:p w:rsidR="000012C7" w:rsidRPr="000012C7" w:rsidRDefault="006775FE"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3. Р</w:t>
      </w:r>
      <w:r w:rsidR="000012C7" w:rsidRPr="000012C7">
        <w:rPr>
          <w:color w:val="34343C"/>
          <w:sz w:val="24"/>
          <w:szCs w:val="24"/>
          <w:lang w:eastAsia="ru-RU"/>
        </w:rPr>
        <w:t xml:space="preserve">азвитие творческих способностей </w:t>
      </w:r>
      <w:r>
        <w:rPr>
          <w:color w:val="34343C"/>
          <w:sz w:val="24"/>
          <w:szCs w:val="24"/>
          <w:lang w:eastAsia="ru-RU"/>
        </w:rPr>
        <w:t xml:space="preserve">учащихся </w:t>
      </w:r>
      <w:r w:rsidR="000012C7" w:rsidRPr="000012C7">
        <w:rPr>
          <w:color w:val="34343C"/>
          <w:sz w:val="24"/>
          <w:szCs w:val="24"/>
          <w:lang w:eastAsia="ru-RU"/>
        </w:rPr>
        <w:t>на уроках географии</w:t>
      </w:r>
      <w:r>
        <w:rPr>
          <w:color w:val="34343C"/>
          <w:sz w:val="24"/>
          <w:szCs w:val="24"/>
          <w:lang w:eastAsia="ru-RU"/>
        </w:rPr>
        <w:t>.</w:t>
      </w:r>
    </w:p>
    <w:p w:rsidR="000012C7" w:rsidRPr="000012C7" w:rsidRDefault="006775FE"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4. О</w:t>
      </w:r>
      <w:r w:rsidR="000012C7" w:rsidRPr="000012C7">
        <w:rPr>
          <w:color w:val="34343C"/>
          <w:sz w:val="24"/>
          <w:szCs w:val="24"/>
          <w:lang w:eastAsia="ru-RU"/>
        </w:rPr>
        <w:t xml:space="preserve">собенности подготовки учащихся к государственной итоговой аттестации в </w:t>
      </w:r>
      <w:r>
        <w:rPr>
          <w:color w:val="34343C"/>
          <w:sz w:val="24"/>
          <w:szCs w:val="24"/>
          <w:lang w:eastAsia="ru-RU"/>
        </w:rPr>
        <w:t>форме ОГЭ по географии.</w:t>
      </w:r>
    </w:p>
    <w:p w:rsidR="000012C7" w:rsidRPr="000012C7" w:rsidRDefault="006775FE"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5. О</w:t>
      </w:r>
      <w:r w:rsidR="000012C7" w:rsidRPr="000012C7">
        <w:rPr>
          <w:color w:val="34343C"/>
          <w:sz w:val="24"/>
          <w:szCs w:val="24"/>
          <w:lang w:eastAsia="ru-RU"/>
        </w:rPr>
        <w:t>бновленные версии ФРП ООО и СОО, конструктор рабочих программ и шаблоны,</w:t>
      </w:r>
      <w:r>
        <w:rPr>
          <w:color w:val="34343C"/>
          <w:sz w:val="24"/>
          <w:szCs w:val="24"/>
          <w:lang w:eastAsia="ru-RU"/>
        </w:rPr>
        <w:t xml:space="preserve"> </w:t>
      </w:r>
      <w:r w:rsidR="000012C7" w:rsidRPr="000012C7">
        <w:rPr>
          <w:color w:val="34343C"/>
          <w:sz w:val="24"/>
          <w:szCs w:val="24"/>
          <w:lang w:eastAsia="ru-RU"/>
        </w:rPr>
        <w:t xml:space="preserve">выполненные в </w:t>
      </w:r>
      <w:r>
        <w:rPr>
          <w:color w:val="34343C"/>
          <w:sz w:val="24"/>
          <w:szCs w:val="24"/>
          <w:lang w:eastAsia="ru-RU"/>
        </w:rPr>
        <w:t>соответствии с обновленными ФРП.</w:t>
      </w:r>
    </w:p>
    <w:p w:rsidR="000012C7" w:rsidRPr="000012C7" w:rsidRDefault="006775FE"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t>6. Ф</w:t>
      </w:r>
      <w:r w:rsidR="000012C7" w:rsidRPr="000012C7">
        <w:rPr>
          <w:color w:val="34343C"/>
          <w:sz w:val="24"/>
          <w:szCs w:val="24"/>
          <w:lang w:eastAsia="ru-RU"/>
        </w:rPr>
        <w:t xml:space="preserve">ормирование читательской </w:t>
      </w:r>
      <w:r>
        <w:rPr>
          <w:color w:val="34343C"/>
          <w:sz w:val="24"/>
          <w:szCs w:val="24"/>
          <w:lang w:eastAsia="ru-RU"/>
        </w:rPr>
        <w:t>грамотности на уроках географии.</w:t>
      </w:r>
    </w:p>
    <w:p w:rsidR="000012C7" w:rsidRPr="000012C7" w:rsidRDefault="006775FE" w:rsidP="00BD3527">
      <w:pPr>
        <w:widowControl/>
        <w:shd w:val="clear" w:color="auto" w:fill="FFFFFF"/>
        <w:autoSpaceDE/>
        <w:autoSpaceDN/>
        <w:ind w:left="-426" w:right="-285" w:firstLine="567"/>
        <w:jc w:val="both"/>
        <w:rPr>
          <w:color w:val="34343C"/>
          <w:sz w:val="24"/>
          <w:szCs w:val="24"/>
          <w:lang w:eastAsia="ru-RU"/>
        </w:rPr>
      </w:pPr>
      <w:r>
        <w:rPr>
          <w:color w:val="34343C"/>
          <w:sz w:val="24"/>
          <w:szCs w:val="24"/>
          <w:lang w:eastAsia="ru-RU"/>
        </w:rPr>
        <w:lastRenderedPageBreak/>
        <w:t>7. О</w:t>
      </w:r>
      <w:r w:rsidR="000012C7" w:rsidRPr="000012C7">
        <w:rPr>
          <w:color w:val="34343C"/>
          <w:sz w:val="24"/>
          <w:szCs w:val="24"/>
          <w:lang w:eastAsia="ru-RU"/>
        </w:rPr>
        <w:t>бобщение опыта по подготовке к ВПР по географии в 5-8 и 10 классах.</w:t>
      </w:r>
    </w:p>
    <w:p w:rsidR="000012C7" w:rsidRPr="000012C7" w:rsidRDefault="000012C7" w:rsidP="00BD3527">
      <w:pPr>
        <w:widowControl/>
        <w:autoSpaceDE/>
        <w:autoSpaceDN/>
        <w:ind w:left="-426" w:right="-285" w:firstLine="567"/>
        <w:jc w:val="both"/>
        <w:rPr>
          <w:sz w:val="24"/>
          <w:szCs w:val="24"/>
        </w:rPr>
      </w:pPr>
      <w:r w:rsidRPr="000012C7">
        <w:rPr>
          <w:sz w:val="24"/>
          <w:szCs w:val="24"/>
        </w:rPr>
        <w:t>Для достижения поставленной цели и реализации  указанных выше задач ГАОУ ПО «Институт развития образования» обеспечивало информационно-аналитическое, организационно- методическое и консультативное сопровождение, в рамках которого были организованы разнообразные по форме мероприятия, направленные на эффективное применение педагогических технологий, на успешную подготовку обучающихся к ГИА в форме ЕГЭ, ОГЭ и</w:t>
      </w:r>
      <w:r w:rsidR="00CF6211">
        <w:rPr>
          <w:sz w:val="24"/>
          <w:szCs w:val="24"/>
        </w:rPr>
        <w:t> </w:t>
      </w:r>
      <w:r w:rsidRPr="000012C7">
        <w:rPr>
          <w:sz w:val="24"/>
          <w:szCs w:val="24"/>
        </w:rPr>
        <w:t xml:space="preserve">ВПР по географии, на создание дидактического материала по географии с учетом типологии банка заданий </w:t>
      </w:r>
      <w:r w:rsidR="003F3DA1">
        <w:rPr>
          <w:sz w:val="24"/>
          <w:szCs w:val="24"/>
        </w:rPr>
        <w:t>по функциональной грамотности 5–9 и 10–</w:t>
      </w:r>
      <w:r w:rsidRPr="000012C7">
        <w:rPr>
          <w:sz w:val="24"/>
          <w:szCs w:val="24"/>
        </w:rPr>
        <w:t xml:space="preserve">11 классов.  </w:t>
      </w:r>
    </w:p>
    <w:p w:rsidR="000012C7" w:rsidRPr="000012C7" w:rsidRDefault="00CF6211" w:rsidP="00BD3527">
      <w:pPr>
        <w:widowControl/>
        <w:autoSpaceDE/>
        <w:autoSpaceDN/>
        <w:ind w:left="-426" w:right="-285" w:firstLine="567"/>
        <w:jc w:val="both"/>
        <w:rPr>
          <w:sz w:val="24"/>
          <w:szCs w:val="24"/>
        </w:rPr>
      </w:pPr>
      <w:r>
        <w:rPr>
          <w:sz w:val="24"/>
          <w:szCs w:val="24"/>
        </w:rPr>
        <w:t>Деятельность Г</w:t>
      </w:r>
      <w:r w:rsidR="000012C7" w:rsidRPr="000012C7">
        <w:rPr>
          <w:sz w:val="24"/>
          <w:szCs w:val="24"/>
        </w:rPr>
        <w:t>МО строилась так, чтобы каждый учитель имел возможность повышать свой профессиональный и методический уровень, находился в курсе достижений науки и</w:t>
      </w:r>
      <w:r>
        <w:rPr>
          <w:sz w:val="24"/>
          <w:szCs w:val="24"/>
        </w:rPr>
        <w:t> </w:t>
      </w:r>
      <w:r w:rsidR="000012C7" w:rsidRPr="000012C7">
        <w:rPr>
          <w:sz w:val="24"/>
          <w:szCs w:val="24"/>
        </w:rPr>
        <w:t xml:space="preserve">методики преподавания. Особое внимание уделялось использованию новых технологий, повышению эффективности усвоения материала, индивидуальной работе с учащимися на уроках и во внеурочное время. В системе осуществлялась уровневая дифференциация, на всех этапах обучения использовались разноуровневые задания.  </w:t>
      </w:r>
    </w:p>
    <w:p w:rsidR="000012C7" w:rsidRPr="000012C7" w:rsidRDefault="000012C7" w:rsidP="00BD3527">
      <w:pPr>
        <w:widowControl/>
        <w:autoSpaceDE/>
        <w:autoSpaceDN/>
        <w:ind w:left="-426" w:right="-285"/>
        <w:jc w:val="center"/>
        <w:rPr>
          <w:sz w:val="24"/>
          <w:szCs w:val="24"/>
        </w:rPr>
      </w:pPr>
      <w:r w:rsidRPr="000012C7">
        <w:rPr>
          <w:b/>
          <w:sz w:val="24"/>
          <w:szCs w:val="24"/>
        </w:rPr>
        <w:t>Кадровый состав учителей географии</w:t>
      </w:r>
    </w:p>
    <w:p w:rsidR="000012C7" w:rsidRPr="000012C7" w:rsidRDefault="000012C7" w:rsidP="00BD3527">
      <w:pPr>
        <w:widowControl/>
        <w:tabs>
          <w:tab w:val="left" w:pos="4395"/>
        </w:tabs>
        <w:autoSpaceDE/>
        <w:autoSpaceDN/>
        <w:ind w:left="-426" w:right="-285" w:firstLine="567"/>
        <w:jc w:val="both"/>
        <w:rPr>
          <w:sz w:val="24"/>
          <w:szCs w:val="24"/>
        </w:rPr>
      </w:pPr>
      <w:r w:rsidRPr="000012C7">
        <w:rPr>
          <w:sz w:val="24"/>
          <w:szCs w:val="24"/>
        </w:rPr>
        <w:t>Преподавание географии в общеобразовательных организ</w:t>
      </w:r>
      <w:r w:rsidR="00274E6F">
        <w:rPr>
          <w:sz w:val="24"/>
          <w:szCs w:val="24"/>
        </w:rPr>
        <w:t>ациях г. Севастополя осуществляе</w:t>
      </w:r>
      <w:r w:rsidRPr="000012C7">
        <w:rPr>
          <w:sz w:val="24"/>
          <w:szCs w:val="24"/>
        </w:rPr>
        <w:t>т 71 учител</w:t>
      </w:r>
      <w:r w:rsidR="00274E6F">
        <w:rPr>
          <w:sz w:val="24"/>
          <w:szCs w:val="24"/>
        </w:rPr>
        <w:t>ь</w:t>
      </w:r>
      <w:r w:rsidRPr="000012C7">
        <w:rPr>
          <w:sz w:val="24"/>
          <w:szCs w:val="24"/>
        </w:rPr>
        <w:t>. Существенных изменений в кадровом составе нет: количество учителей, которые имеют высшую категорию</w:t>
      </w:r>
      <w:r w:rsidR="00274E6F">
        <w:rPr>
          <w:sz w:val="24"/>
          <w:szCs w:val="24"/>
        </w:rPr>
        <w:t>,</w:t>
      </w:r>
      <w:r w:rsidRPr="000012C7">
        <w:rPr>
          <w:sz w:val="24"/>
          <w:szCs w:val="24"/>
        </w:rPr>
        <w:t xml:space="preserve"> – 24 чел. (34 %), перв</w:t>
      </w:r>
      <w:r w:rsidR="00274E6F">
        <w:rPr>
          <w:sz w:val="24"/>
          <w:szCs w:val="24"/>
        </w:rPr>
        <w:t>ую</w:t>
      </w:r>
      <w:r w:rsidRPr="000012C7">
        <w:rPr>
          <w:sz w:val="24"/>
          <w:szCs w:val="24"/>
        </w:rPr>
        <w:t xml:space="preserve"> категори</w:t>
      </w:r>
      <w:r w:rsidR="00274E6F">
        <w:rPr>
          <w:sz w:val="24"/>
          <w:szCs w:val="24"/>
        </w:rPr>
        <w:t>ю</w:t>
      </w:r>
      <w:r w:rsidRPr="000012C7">
        <w:rPr>
          <w:sz w:val="24"/>
          <w:szCs w:val="24"/>
        </w:rPr>
        <w:t xml:space="preserve"> – 26 чел. (38%), соответствуют занимаемой должности – 20 чел. (28%). </w:t>
      </w:r>
    </w:p>
    <w:p w:rsidR="000012C7" w:rsidRPr="000012C7" w:rsidRDefault="000012C7" w:rsidP="00BD3527">
      <w:pPr>
        <w:widowControl/>
        <w:autoSpaceDE/>
        <w:autoSpaceDN/>
        <w:ind w:left="-426" w:right="-285" w:firstLine="567"/>
        <w:jc w:val="both"/>
        <w:rPr>
          <w:sz w:val="24"/>
          <w:szCs w:val="24"/>
        </w:rPr>
      </w:pPr>
      <w:r w:rsidRPr="000012C7">
        <w:rPr>
          <w:sz w:val="24"/>
          <w:szCs w:val="24"/>
        </w:rPr>
        <w:t xml:space="preserve">В образовательных организациях в основном </w:t>
      </w:r>
      <w:r w:rsidR="00274E6F">
        <w:rPr>
          <w:sz w:val="24"/>
          <w:szCs w:val="24"/>
        </w:rPr>
        <w:t xml:space="preserve">работают учителя со стажем 25–40 лет – </w:t>
      </w:r>
      <w:r w:rsidRPr="000012C7">
        <w:rPr>
          <w:sz w:val="24"/>
          <w:szCs w:val="24"/>
        </w:rPr>
        <w:t xml:space="preserve">41 </w:t>
      </w:r>
      <w:r w:rsidR="00274E6F">
        <w:rPr>
          <w:sz w:val="24"/>
          <w:szCs w:val="24"/>
        </w:rPr>
        <w:t xml:space="preserve">чел. </w:t>
      </w:r>
      <w:r w:rsidRPr="000012C7">
        <w:rPr>
          <w:sz w:val="24"/>
          <w:szCs w:val="24"/>
        </w:rPr>
        <w:t>(58%), 21 (30%) педагог-предметник пенсионного в</w:t>
      </w:r>
      <w:r w:rsidR="00274E6F">
        <w:rPr>
          <w:sz w:val="24"/>
          <w:szCs w:val="24"/>
        </w:rPr>
        <w:t>озраста продолжае</w:t>
      </w:r>
      <w:r w:rsidRPr="000012C7">
        <w:rPr>
          <w:sz w:val="24"/>
          <w:szCs w:val="24"/>
        </w:rPr>
        <w:t>т трудиться в</w:t>
      </w:r>
      <w:r w:rsidR="003F3DA1">
        <w:rPr>
          <w:sz w:val="24"/>
          <w:szCs w:val="24"/>
        </w:rPr>
        <w:t> </w:t>
      </w:r>
      <w:r w:rsidRPr="000012C7">
        <w:rPr>
          <w:sz w:val="24"/>
          <w:szCs w:val="24"/>
        </w:rPr>
        <w:t xml:space="preserve">образовательных учреждениях. Молодых специалистов, работающих после окончания </w:t>
      </w:r>
      <w:r w:rsidR="00274E6F">
        <w:rPr>
          <w:sz w:val="24"/>
          <w:szCs w:val="24"/>
        </w:rPr>
        <w:t>вуз</w:t>
      </w:r>
      <w:r w:rsidRPr="000012C7">
        <w:rPr>
          <w:sz w:val="24"/>
          <w:szCs w:val="24"/>
        </w:rPr>
        <w:t>а, со стажем до 3-х лет в ОО пока нет. Количество учителей</w:t>
      </w:r>
      <w:r w:rsidR="00274E6F">
        <w:rPr>
          <w:sz w:val="24"/>
          <w:szCs w:val="24"/>
        </w:rPr>
        <w:t>,</w:t>
      </w:r>
      <w:r w:rsidRPr="000012C7">
        <w:rPr>
          <w:sz w:val="24"/>
          <w:szCs w:val="24"/>
        </w:rPr>
        <w:t xml:space="preserve"> прошедших </w:t>
      </w:r>
      <w:r w:rsidR="00274E6F">
        <w:rPr>
          <w:sz w:val="24"/>
          <w:szCs w:val="24"/>
        </w:rPr>
        <w:t>профессиональтную переподготовку</w:t>
      </w:r>
      <w:r w:rsidR="003F3DA1">
        <w:rPr>
          <w:sz w:val="24"/>
          <w:szCs w:val="24"/>
        </w:rPr>
        <w:t>,</w:t>
      </w:r>
      <w:r w:rsidR="00274E6F">
        <w:rPr>
          <w:sz w:val="24"/>
          <w:szCs w:val="24"/>
        </w:rPr>
        <w:t xml:space="preserve"> – 9.</w:t>
      </w:r>
    </w:p>
    <w:p w:rsidR="000012C7" w:rsidRPr="000012C7" w:rsidRDefault="000012C7" w:rsidP="00BD3527">
      <w:pPr>
        <w:widowControl/>
        <w:tabs>
          <w:tab w:val="left" w:pos="4395"/>
        </w:tabs>
        <w:autoSpaceDE/>
        <w:autoSpaceDN/>
        <w:ind w:left="-426" w:right="-285" w:firstLine="568"/>
        <w:jc w:val="center"/>
        <w:rPr>
          <w:b/>
          <w:sz w:val="24"/>
          <w:szCs w:val="24"/>
        </w:rPr>
      </w:pPr>
      <w:r w:rsidRPr="000012C7">
        <w:rPr>
          <w:b/>
          <w:sz w:val="24"/>
          <w:szCs w:val="24"/>
        </w:rPr>
        <w:t>Организация городских методических мероприятий для учителей географии</w:t>
      </w:r>
    </w:p>
    <w:p w:rsidR="000012C7" w:rsidRPr="000012C7" w:rsidRDefault="000012C7" w:rsidP="00BD3527">
      <w:pPr>
        <w:widowControl/>
        <w:shd w:val="clear" w:color="auto" w:fill="FFFFFF"/>
        <w:suppressAutoHyphens/>
        <w:autoSpaceDE/>
        <w:autoSpaceDN/>
        <w:ind w:left="-426" w:right="-285" w:firstLine="568"/>
        <w:jc w:val="both"/>
        <w:rPr>
          <w:color w:val="34343C"/>
          <w:sz w:val="24"/>
          <w:szCs w:val="24"/>
          <w:lang w:eastAsia="ru-RU"/>
        </w:rPr>
      </w:pPr>
      <w:r w:rsidRPr="000012C7">
        <w:rPr>
          <w:color w:val="34343C"/>
          <w:sz w:val="24"/>
          <w:szCs w:val="24"/>
          <w:lang w:eastAsia="ru-RU"/>
        </w:rPr>
        <w:t>Методическая работа – это целостная, ос</w:t>
      </w:r>
      <w:r w:rsidR="00274E6F">
        <w:rPr>
          <w:color w:val="34343C"/>
          <w:sz w:val="24"/>
          <w:szCs w:val="24"/>
          <w:lang w:eastAsia="ru-RU"/>
        </w:rPr>
        <w:t>нованная на достижениях науки и</w:t>
      </w:r>
      <w:r w:rsidR="003F3DA1">
        <w:rPr>
          <w:color w:val="34343C"/>
          <w:sz w:val="24"/>
          <w:szCs w:val="24"/>
          <w:lang w:eastAsia="ru-RU"/>
        </w:rPr>
        <w:t xml:space="preserve"> </w:t>
      </w:r>
      <w:r w:rsidRPr="000012C7">
        <w:rPr>
          <w:color w:val="34343C"/>
          <w:sz w:val="24"/>
          <w:szCs w:val="24"/>
          <w:lang w:eastAsia="ru-RU"/>
        </w:rPr>
        <w:t xml:space="preserve">передового педагогического опыта и на конкретном анализе учебно-воспитательного процесса, система взаимосвязанных мер, действий и мероприятий. </w:t>
      </w:r>
    </w:p>
    <w:p w:rsidR="000012C7" w:rsidRPr="000012C7" w:rsidRDefault="000012C7" w:rsidP="00BD3527">
      <w:pPr>
        <w:widowControl/>
        <w:shd w:val="clear" w:color="auto" w:fill="FFFFFF"/>
        <w:autoSpaceDE/>
        <w:autoSpaceDN/>
        <w:ind w:left="-426" w:right="-285" w:firstLine="568"/>
        <w:jc w:val="both"/>
        <w:rPr>
          <w:color w:val="34343C"/>
          <w:sz w:val="24"/>
          <w:szCs w:val="24"/>
          <w:lang w:eastAsia="ru-RU"/>
        </w:rPr>
      </w:pPr>
      <w:r w:rsidRPr="000012C7">
        <w:rPr>
          <w:color w:val="34343C"/>
          <w:sz w:val="24"/>
          <w:szCs w:val="24"/>
          <w:lang w:eastAsia="ru-RU"/>
        </w:rPr>
        <w:t xml:space="preserve">В течение года для учителей </w:t>
      </w:r>
      <w:r w:rsidR="00274E6F">
        <w:rPr>
          <w:color w:val="34343C"/>
          <w:sz w:val="24"/>
          <w:szCs w:val="24"/>
          <w:lang w:eastAsia="ru-RU"/>
        </w:rPr>
        <w:t>географии обще</w:t>
      </w:r>
      <w:r w:rsidRPr="000012C7">
        <w:rPr>
          <w:color w:val="34343C"/>
          <w:sz w:val="24"/>
          <w:szCs w:val="24"/>
          <w:lang w:eastAsia="ru-RU"/>
        </w:rPr>
        <w:t>образовательных учреждений г.Севастополя систематически проводились:</w:t>
      </w:r>
    </w:p>
    <w:p w:rsidR="000012C7" w:rsidRPr="000012C7" w:rsidRDefault="000012C7" w:rsidP="00BD3527">
      <w:pPr>
        <w:widowControl/>
        <w:shd w:val="clear" w:color="auto" w:fill="FFFFFF"/>
        <w:autoSpaceDE/>
        <w:autoSpaceDN/>
        <w:ind w:left="-426" w:right="-285" w:firstLine="568"/>
        <w:jc w:val="both"/>
        <w:rPr>
          <w:color w:val="34343C"/>
          <w:sz w:val="24"/>
          <w:szCs w:val="24"/>
          <w:lang w:eastAsia="ru-RU"/>
        </w:rPr>
      </w:pPr>
      <w:r w:rsidRPr="000012C7">
        <w:rPr>
          <w:color w:val="34343C"/>
          <w:sz w:val="24"/>
          <w:szCs w:val="24"/>
          <w:lang w:eastAsia="ru-RU"/>
        </w:rPr>
        <w:t>-</w:t>
      </w:r>
      <w:r w:rsidR="00274E6F">
        <w:rPr>
          <w:color w:val="34343C"/>
          <w:sz w:val="24"/>
          <w:szCs w:val="24"/>
          <w:lang w:eastAsia="ru-RU"/>
        </w:rPr>
        <w:t xml:space="preserve"> </w:t>
      </w:r>
      <w:r w:rsidRPr="000012C7">
        <w:rPr>
          <w:color w:val="34343C"/>
          <w:sz w:val="24"/>
          <w:szCs w:val="24"/>
          <w:lang w:eastAsia="ru-RU"/>
        </w:rPr>
        <w:t>инструктивно-методические совещания;</w:t>
      </w:r>
    </w:p>
    <w:p w:rsidR="000012C7" w:rsidRPr="000012C7" w:rsidRDefault="000012C7" w:rsidP="00BD3527">
      <w:pPr>
        <w:widowControl/>
        <w:shd w:val="clear" w:color="auto" w:fill="FFFFFF"/>
        <w:autoSpaceDE/>
        <w:autoSpaceDN/>
        <w:ind w:left="-426" w:right="-285" w:firstLine="568"/>
        <w:jc w:val="both"/>
        <w:rPr>
          <w:color w:val="34343C"/>
          <w:sz w:val="24"/>
          <w:szCs w:val="24"/>
          <w:lang w:eastAsia="ru-RU"/>
        </w:rPr>
      </w:pPr>
      <w:r w:rsidRPr="000012C7">
        <w:rPr>
          <w:color w:val="34343C"/>
          <w:sz w:val="24"/>
          <w:szCs w:val="24"/>
          <w:lang w:eastAsia="ru-RU"/>
        </w:rPr>
        <w:t>-</w:t>
      </w:r>
      <w:r w:rsidR="00CF6211">
        <w:rPr>
          <w:color w:val="34343C"/>
          <w:sz w:val="24"/>
          <w:szCs w:val="24"/>
          <w:lang w:eastAsia="ru-RU"/>
        </w:rPr>
        <w:t xml:space="preserve"> </w:t>
      </w:r>
      <w:r w:rsidRPr="000012C7">
        <w:rPr>
          <w:color w:val="34343C"/>
          <w:sz w:val="24"/>
          <w:szCs w:val="24"/>
          <w:lang w:eastAsia="ru-RU"/>
        </w:rPr>
        <w:t>индивидуальные и групповые консультации;</w:t>
      </w:r>
    </w:p>
    <w:p w:rsidR="000012C7" w:rsidRPr="000012C7" w:rsidRDefault="00274E6F" w:rsidP="00BD3527">
      <w:pPr>
        <w:widowControl/>
        <w:shd w:val="clear" w:color="auto" w:fill="FFFFFF"/>
        <w:autoSpaceDE/>
        <w:autoSpaceDN/>
        <w:ind w:left="-426" w:right="-285" w:firstLine="568"/>
        <w:jc w:val="both"/>
        <w:rPr>
          <w:color w:val="34343C"/>
          <w:sz w:val="24"/>
          <w:szCs w:val="24"/>
          <w:lang w:eastAsia="ru-RU"/>
        </w:rPr>
      </w:pPr>
      <w:r>
        <w:rPr>
          <w:color w:val="34343C"/>
          <w:sz w:val="24"/>
          <w:szCs w:val="24"/>
          <w:lang w:eastAsia="ru-RU"/>
        </w:rPr>
        <w:t xml:space="preserve"> </w:t>
      </w:r>
      <w:r w:rsidR="000012C7" w:rsidRPr="000012C7">
        <w:rPr>
          <w:color w:val="34343C"/>
          <w:sz w:val="24"/>
          <w:szCs w:val="24"/>
          <w:lang w:eastAsia="ru-RU"/>
        </w:rPr>
        <w:t>-</w:t>
      </w:r>
      <w:r w:rsidR="00CF6211">
        <w:rPr>
          <w:color w:val="34343C"/>
          <w:sz w:val="24"/>
          <w:szCs w:val="24"/>
          <w:lang w:eastAsia="ru-RU"/>
        </w:rPr>
        <w:t xml:space="preserve"> </w:t>
      </w:r>
      <w:r w:rsidR="000012C7" w:rsidRPr="000012C7">
        <w:rPr>
          <w:color w:val="34343C"/>
          <w:sz w:val="24"/>
          <w:szCs w:val="24"/>
          <w:lang w:eastAsia="ru-RU"/>
        </w:rPr>
        <w:t>размещение информационно-метод</w:t>
      </w:r>
      <w:r>
        <w:rPr>
          <w:color w:val="34343C"/>
          <w:sz w:val="24"/>
          <w:szCs w:val="24"/>
          <w:lang w:eastAsia="ru-RU"/>
        </w:rPr>
        <w:t>ических и методических материалов</w:t>
      </w:r>
      <w:r w:rsidR="000012C7" w:rsidRPr="000012C7">
        <w:rPr>
          <w:color w:val="34343C"/>
          <w:sz w:val="24"/>
          <w:szCs w:val="24"/>
          <w:lang w:eastAsia="ru-RU"/>
        </w:rPr>
        <w:t xml:space="preserve"> в группе учителей географии в мессенджере МАХ </w:t>
      </w:r>
      <w:r>
        <w:rPr>
          <w:color w:val="1A1A1A"/>
          <w:sz w:val="24"/>
          <w:szCs w:val="24"/>
          <w:shd w:val="clear" w:color="auto" w:fill="FFFFFF"/>
          <w:lang w:eastAsia="ar-SA"/>
        </w:rPr>
        <w:t>«Географы г. Севастополя».</w:t>
      </w:r>
    </w:p>
    <w:p w:rsidR="000012C7" w:rsidRPr="000012C7" w:rsidRDefault="000012C7" w:rsidP="00BD3527">
      <w:pPr>
        <w:widowControl/>
        <w:shd w:val="clear" w:color="auto" w:fill="FFFFFF"/>
        <w:tabs>
          <w:tab w:val="left" w:pos="709"/>
        </w:tabs>
        <w:autoSpaceDE/>
        <w:autoSpaceDN/>
        <w:ind w:left="-426" w:right="-285" w:firstLine="568"/>
        <w:jc w:val="both"/>
        <w:rPr>
          <w:color w:val="34343C"/>
          <w:sz w:val="24"/>
          <w:szCs w:val="24"/>
          <w:lang w:eastAsia="ru-RU"/>
        </w:rPr>
      </w:pPr>
      <w:r w:rsidRPr="000012C7">
        <w:rPr>
          <w:color w:val="34343C"/>
          <w:sz w:val="24"/>
          <w:szCs w:val="24"/>
          <w:lang w:eastAsia="ru-RU"/>
        </w:rPr>
        <w:t xml:space="preserve">Организационно-методическая работа осуществлялась по плану заседаний </w:t>
      </w:r>
      <w:r w:rsidR="00CF6211">
        <w:rPr>
          <w:color w:val="34343C"/>
          <w:sz w:val="24"/>
          <w:szCs w:val="24"/>
          <w:lang w:eastAsia="ru-RU"/>
        </w:rPr>
        <w:t>Г</w:t>
      </w:r>
      <w:r w:rsidRPr="000012C7">
        <w:rPr>
          <w:color w:val="34343C"/>
          <w:sz w:val="24"/>
          <w:szCs w:val="24"/>
          <w:lang w:eastAsia="ru-RU"/>
        </w:rPr>
        <w:t>МО. Были определены направления работы по обобщению опыта работы и оказанию целенаправленной методической помощи педагогам по вопросам модернизации образовательного процесса в</w:t>
      </w:r>
      <w:r w:rsidR="00CF6211">
        <w:rPr>
          <w:color w:val="34343C"/>
          <w:sz w:val="24"/>
          <w:szCs w:val="24"/>
          <w:lang w:eastAsia="ru-RU"/>
        </w:rPr>
        <w:t> соответствии</w:t>
      </w:r>
      <w:r w:rsidRPr="000012C7">
        <w:rPr>
          <w:color w:val="34343C"/>
          <w:sz w:val="24"/>
          <w:szCs w:val="24"/>
          <w:lang w:eastAsia="ru-RU"/>
        </w:rPr>
        <w:t xml:space="preserve"> с Ф</w:t>
      </w:r>
      <w:r w:rsidR="00CF6211">
        <w:rPr>
          <w:color w:val="34343C"/>
          <w:sz w:val="24"/>
          <w:szCs w:val="24"/>
          <w:lang w:eastAsia="ru-RU"/>
        </w:rPr>
        <w:t xml:space="preserve">ГОС. </w:t>
      </w:r>
    </w:p>
    <w:p w:rsidR="000012C7" w:rsidRPr="000012C7" w:rsidRDefault="000012C7" w:rsidP="00BD3527">
      <w:pPr>
        <w:widowControl/>
        <w:shd w:val="clear" w:color="auto" w:fill="FFFFFF"/>
        <w:autoSpaceDE/>
        <w:autoSpaceDN/>
        <w:ind w:left="-426" w:right="-285" w:firstLine="568"/>
        <w:jc w:val="both"/>
        <w:rPr>
          <w:sz w:val="24"/>
          <w:szCs w:val="24"/>
          <w:lang w:eastAsia="ru-RU"/>
        </w:rPr>
      </w:pPr>
      <w:r w:rsidRPr="000012C7">
        <w:rPr>
          <w:sz w:val="24"/>
          <w:szCs w:val="24"/>
          <w:lang w:eastAsia="ru-RU"/>
        </w:rPr>
        <w:t>В данном учебном году региональны</w:t>
      </w:r>
      <w:r w:rsidR="00CF6211">
        <w:rPr>
          <w:sz w:val="24"/>
          <w:szCs w:val="24"/>
          <w:lang w:eastAsia="ru-RU"/>
        </w:rPr>
        <w:t>м методическим объединением былы проведены четыре заседания.</w:t>
      </w:r>
    </w:p>
    <w:p w:rsidR="000012C7" w:rsidRPr="000012C7" w:rsidRDefault="000012C7" w:rsidP="00BD3527">
      <w:pPr>
        <w:widowControl/>
        <w:shd w:val="clear" w:color="auto" w:fill="FFFFFF"/>
        <w:suppressAutoHyphens/>
        <w:autoSpaceDE/>
        <w:autoSpaceDN/>
        <w:ind w:left="-426" w:right="-285" w:firstLine="567"/>
        <w:jc w:val="both"/>
        <w:rPr>
          <w:i/>
          <w:color w:val="1A1A1A"/>
          <w:sz w:val="24"/>
          <w:szCs w:val="24"/>
          <w:shd w:val="clear" w:color="auto" w:fill="FFFFFF"/>
          <w:lang w:eastAsia="ar-SA"/>
        </w:rPr>
      </w:pPr>
      <w:r w:rsidRPr="000012C7">
        <w:rPr>
          <w:i/>
          <w:sz w:val="24"/>
          <w:szCs w:val="24"/>
          <w:lang w:eastAsia="ar-SA"/>
        </w:rPr>
        <w:t xml:space="preserve"> Заседание №1. </w:t>
      </w:r>
      <w:r w:rsidR="003F3DA1">
        <w:rPr>
          <w:i/>
          <w:color w:val="1A1A1A"/>
          <w:sz w:val="24"/>
          <w:szCs w:val="24"/>
          <w:shd w:val="clear" w:color="auto" w:fill="FFFFFF"/>
          <w:lang w:eastAsia="ar-SA"/>
        </w:rPr>
        <w:t>Тема: «</w:t>
      </w:r>
      <w:r w:rsidRPr="000012C7">
        <w:rPr>
          <w:i/>
          <w:color w:val="1A1A1A"/>
          <w:sz w:val="24"/>
          <w:szCs w:val="24"/>
          <w:shd w:val="clear" w:color="auto" w:fill="FFFFFF"/>
          <w:lang w:eastAsia="ar-SA"/>
        </w:rPr>
        <w:t xml:space="preserve">Обновленные версии ФРП ООО и СОО. Конструкторе рабочих программ и шаблоны, выполненные в </w:t>
      </w:r>
      <w:r w:rsidR="003F3DA1">
        <w:rPr>
          <w:i/>
          <w:color w:val="1A1A1A"/>
          <w:sz w:val="24"/>
          <w:szCs w:val="24"/>
          <w:shd w:val="clear" w:color="auto" w:fill="FFFFFF"/>
          <w:lang w:eastAsia="ar-SA"/>
        </w:rPr>
        <w:t>соответствии с обновленными ФРП».</w:t>
      </w:r>
      <w:r w:rsidRPr="000012C7">
        <w:rPr>
          <w:i/>
          <w:color w:val="1A1A1A"/>
          <w:sz w:val="24"/>
          <w:szCs w:val="24"/>
          <w:lang w:eastAsia="ru-RU"/>
        </w:rPr>
        <w:t xml:space="preserve"> </w:t>
      </w:r>
    </w:p>
    <w:p w:rsidR="000012C7" w:rsidRPr="000012C7" w:rsidRDefault="000012C7" w:rsidP="00BD3527">
      <w:pPr>
        <w:widowControl/>
        <w:shd w:val="clear" w:color="auto" w:fill="FFFFFF"/>
        <w:suppressAutoHyphens/>
        <w:autoSpaceDE/>
        <w:autoSpaceDN/>
        <w:ind w:left="-426" w:right="-285" w:firstLine="567"/>
        <w:jc w:val="both"/>
        <w:rPr>
          <w:color w:val="1A1A1A"/>
          <w:sz w:val="24"/>
          <w:szCs w:val="24"/>
          <w:lang w:eastAsia="ru-RU"/>
        </w:rPr>
      </w:pPr>
      <w:r w:rsidRPr="000012C7">
        <w:rPr>
          <w:color w:val="1A1A1A"/>
          <w:sz w:val="24"/>
          <w:szCs w:val="24"/>
          <w:lang w:eastAsia="ru-RU"/>
        </w:rPr>
        <w:t>1.</w:t>
      </w:r>
      <w:r w:rsidR="003F3DA1">
        <w:rPr>
          <w:color w:val="1A1A1A"/>
          <w:sz w:val="24"/>
          <w:szCs w:val="24"/>
          <w:lang w:eastAsia="ru-RU"/>
        </w:rPr>
        <w:t xml:space="preserve"> </w:t>
      </w:r>
      <w:r w:rsidRPr="000012C7">
        <w:rPr>
          <w:color w:val="1A1A1A"/>
          <w:sz w:val="24"/>
          <w:szCs w:val="24"/>
          <w:lang w:eastAsia="ru-RU"/>
        </w:rPr>
        <w:t>Актуальные вопросы предметного содержания и методического обеспечения географии</w:t>
      </w:r>
      <w:r w:rsidRPr="000012C7">
        <w:rPr>
          <w:i/>
          <w:color w:val="34343C"/>
          <w:sz w:val="24"/>
          <w:szCs w:val="24"/>
          <w:lang w:eastAsia="ar-SA"/>
        </w:rPr>
        <w:t xml:space="preserve"> </w:t>
      </w:r>
      <w:r w:rsidRPr="000012C7">
        <w:rPr>
          <w:iCs/>
          <w:color w:val="34343C"/>
          <w:sz w:val="24"/>
          <w:szCs w:val="24"/>
          <w:lang w:eastAsia="ar-SA"/>
        </w:rPr>
        <w:t xml:space="preserve">ФРП ООО </w:t>
      </w:r>
      <w:r w:rsidR="003F3DA1">
        <w:rPr>
          <w:iCs/>
          <w:color w:val="34343C"/>
          <w:sz w:val="24"/>
          <w:szCs w:val="24"/>
          <w:lang w:eastAsia="ar-SA"/>
        </w:rPr>
        <w:t>«</w:t>
      </w:r>
      <w:r w:rsidRPr="000012C7">
        <w:rPr>
          <w:iCs/>
          <w:color w:val="34343C"/>
          <w:sz w:val="24"/>
          <w:szCs w:val="24"/>
          <w:lang w:eastAsia="ar-SA"/>
        </w:rPr>
        <w:t>География</w:t>
      </w:r>
      <w:r w:rsidR="003F3DA1">
        <w:rPr>
          <w:iCs/>
          <w:color w:val="34343C"/>
          <w:sz w:val="24"/>
          <w:szCs w:val="24"/>
          <w:lang w:eastAsia="ar-SA"/>
        </w:rPr>
        <w:t>» для 5–</w:t>
      </w:r>
      <w:r w:rsidRPr="000012C7">
        <w:rPr>
          <w:iCs/>
          <w:color w:val="34343C"/>
          <w:sz w:val="24"/>
          <w:szCs w:val="24"/>
          <w:lang w:eastAsia="ar-SA"/>
        </w:rPr>
        <w:t xml:space="preserve">9 классов и </w:t>
      </w:r>
      <w:r w:rsidRPr="000012C7">
        <w:rPr>
          <w:color w:val="34343C"/>
          <w:sz w:val="24"/>
          <w:szCs w:val="24"/>
          <w:lang w:eastAsia="ar-SA"/>
        </w:rPr>
        <w:t xml:space="preserve">ФРП СОО </w:t>
      </w:r>
      <w:r w:rsidR="003F3DA1">
        <w:rPr>
          <w:color w:val="34343C"/>
          <w:sz w:val="24"/>
          <w:szCs w:val="24"/>
          <w:lang w:eastAsia="ar-SA"/>
        </w:rPr>
        <w:t>«</w:t>
      </w:r>
      <w:r w:rsidRPr="000012C7">
        <w:rPr>
          <w:color w:val="34343C"/>
          <w:sz w:val="24"/>
          <w:szCs w:val="24"/>
          <w:lang w:eastAsia="ar-SA"/>
        </w:rPr>
        <w:t>География</w:t>
      </w:r>
      <w:r w:rsidR="003F3DA1">
        <w:rPr>
          <w:color w:val="34343C"/>
          <w:sz w:val="24"/>
          <w:szCs w:val="24"/>
          <w:lang w:eastAsia="ar-SA"/>
        </w:rPr>
        <w:t>» на</w:t>
      </w:r>
      <w:r w:rsidRPr="000012C7">
        <w:rPr>
          <w:color w:val="34343C"/>
          <w:sz w:val="24"/>
          <w:szCs w:val="24"/>
          <w:lang w:eastAsia="ar-SA"/>
        </w:rPr>
        <w:t xml:space="preserve"> базовом уровне для 10–11 классов ОО</w:t>
      </w:r>
      <w:r w:rsidRPr="000012C7">
        <w:rPr>
          <w:color w:val="1A1A1A"/>
          <w:sz w:val="24"/>
          <w:szCs w:val="24"/>
          <w:lang w:eastAsia="ru-RU"/>
        </w:rPr>
        <w:t>.</w:t>
      </w:r>
    </w:p>
    <w:p w:rsidR="000012C7" w:rsidRPr="000012C7" w:rsidRDefault="000012C7" w:rsidP="00BD3527">
      <w:pPr>
        <w:widowControl/>
        <w:shd w:val="clear" w:color="auto" w:fill="FFFFFF"/>
        <w:autoSpaceDE/>
        <w:autoSpaceDN/>
        <w:ind w:left="-426" w:right="-285" w:firstLine="567"/>
        <w:jc w:val="both"/>
        <w:rPr>
          <w:color w:val="1A1A1A"/>
          <w:sz w:val="24"/>
          <w:szCs w:val="24"/>
          <w:lang w:eastAsia="ru-RU"/>
        </w:rPr>
      </w:pPr>
      <w:r w:rsidRPr="000012C7">
        <w:rPr>
          <w:color w:val="1A1A1A"/>
          <w:sz w:val="24"/>
          <w:szCs w:val="24"/>
          <w:lang w:eastAsia="ru-RU"/>
        </w:rPr>
        <w:t>2. Формирование функциональной грамотности учащихся на уроках географии.</w:t>
      </w:r>
    </w:p>
    <w:p w:rsidR="000012C7" w:rsidRPr="000012C7" w:rsidRDefault="000012C7" w:rsidP="00BD3527">
      <w:pPr>
        <w:widowControl/>
        <w:shd w:val="clear" w:color="auto" w:fill="FFFFFF"/>
        <w:autoSpaceDE/>
        <w:autoSpaceDN/>
        <w:ind w:left="-426" w:right="-285" w:firstLine="567"/>
        <w:jc w:val="both"/>
        <w:rPr>
          <w:color w:val="1A1A1A"/>
          <w:sz w:val="24"/>
          <w:szCs w:val="24"/>
          <w:lang w:eastAsia="ru-RU"/>
        </w:rPr>
      </w:pPr>
      <w:r w:rsidRPr="000012C7">
        <w:rPr>
          <w:color w:val="1A1A1A"/>
          <w:sz w:val="24"/>
          <w:szCs w:val="24"/>
          <w:lang w:eastAsia="ru-RU"/>
        </w:rPr>
        <w:t xml:space="preserve">3. Технологии и приемы формирования метапредметных компетенций на уроках географии. </w:t>
      </w:r>
    </w:p>
    <w:p w:rsidR="000012C7" w:rsidRPr="000012C7" w:rsidRDefault="000012C7" w:rsidP="00BD3527">
      <w:pPr>
        <w:widowControl/>
        <w:shd w:val="clear" w:color="auto" w:fill="FFFFFF"/>
        <w:suppressAutoHyphens/>
        <w:autoSpaceDE/>
        <w:autoSpaceDN/>
        <w:ind w:left="-426" w:right="-285" w:firstLine="567"/>
        <w:jc w:val="both"/>
        <w:rPr>
          <w:i/>
          <w:color w:val="1A1A1A"/>
          <w:sz w:val="24"/>
          <w:szCs w:val="24"/>
          <w:lang w:eastAsia="ru-RU"/>
        </w:rPr>
      </w:pPr>
      <w:r w:rsidRPr="000012C7">
        <w:rPr>
          <w:i/>
          <w:sz w:val="24"/>
          <w:szCs w:val="24"/>
          <w:lang w:eastAsia="ar-SA"/>
        </w:rPr>
        <w:t>Заседание №</w:t>
      </w:r>
      <w:r w:rsidR="003F3DA1">
        <w:rPr>
          <w:i/>
          <w:sz w:val="24"/>
          <w:szCs w:val="24"/>
          <w:lang w:eastAsia="ar-SA"/>
        </w:rPr>
        <w:t> </w:t>
      </w:r>
      <w:r w:rsidRPr="000012C7">
        <w:rPr>
          <w:i/>
          <w:sz w:val="24"/>
          <w:szCs w:val="24"/>
          <w:lang w:eastAsia="ar-SA"/>
        </w:rPr>
        <w:t xml:space="preserve">2. </w:t>
      </w:r>
      <w:r w:rsidRPr="000012C7">
        <w:rPr>
          <w:i/>
          <w:color w:val="1A1A1A"/>
          <w:sz w:val="24"/>
          <w:szCs w:val="24"/>
          <w:shd w:val="clear" w:color="auto" w:fill="FFFFFF"/>
          <w:lang w:eastAsia="ar-SA"/>
        </w:rPr>
        <w:t>Тема</w:t>
      </w:r>
      <w:r w:rsidR="003F3DA1">
        <w:rPr>
          <w:i/>
          <w:color w:val="1A1A1A"/>
          <w:sz w:val="24"/>
          <w:szCs w:val="24"/>
          <w:shd w:val="clear" w:color="auto" w:fill="FFFFFF"/>
          <w:lang w:eastAsia="ar-SA"/>
        </w:rPr>
        <w:t>: «</w:t>
      </w:r>
      <w:r w:rsidRPr="000012C7">
        <w:rPr>
          <w:i/>
          <w:color w:val="34343C"/>
          <w:sz w:val="24"/>
          <w:szCs w:val="24"/>
          <w:lang w:eastAsia="ru-RU"/>
        </w:rPr>
        <w:t>Систематизация банка контекстных заданий по формированию функциональной грамотности обучающихся</w:t>
      </w:r>
      <w:r w:rsidR="003F3DA1">
        <w:rPr>
          <w:i/>
          <w:color w:val="1A1A1A"/>
          <w:sz w:val="24"/>
          <w:szCs w:val="24"/>
          <w:lang w:eastAsia="ru-RU"/>
        </w:rPr>
        <w:t>».</w:t>
      </w:r>
    </w:p>
    <w:p w:rsidR="000012C7" w:rsidRPr="000012C7" w:rsidRDefault="000012C7" w:rsidP="00BD3527">
      <w:pPr>
        <w:widowControl/>
        <w:shd w:val="clear" w:color="auto" w:fill="FFFFFF"/>
        <w:suppressAutoHyphens/>
        <w:autoSpaceDE/>
        <w:autoSpaceDN/>
        <w:ind w:left="-426" w:right="-285" w:firstLine="567"/>
        <w:jc w:val="both"/>
        <w:rPr>
          <w:color w:val="34343C"/>
          <w:sz w:val="24"/>
          <w:szCs w:val="24"/>
          <w:lang w:eastAsia="ru-RU"/>
        </w:rPr>
      </w:pPr>
      <w:r w:rsidRPr="000012C7">
        <w:rPr>
          <w:color w:val="34343C"/>
          <w:sz w:val="24"/>
          <w:szCs w:val="24"/>
          <w:lang w:eastAsia="ru-RU"/>
        </w:rPr>
        <w:t>1. Информационно-аналитическая справка по результатам перепроверки ВПР-2025 по географии. Формирование функциональной грамотности как фактор достижения современного качества образования и воспитания в условиях реализации ФГОС.</w:t>
      </w:r>
    </w:p>
    <w:p w:rsidR="000012C7" w:rsidRPr="000012C7" w:rsidRDefault="000012C7" w:rsidP="00BD3527">
      <w:pPr>
        <w:widowControl/>
        <w:shd w:val="clear" w:color="auto" w:fill="FFFFFF"/>
        <w:autoSpaceDE/>
        <w:autoSpaceDN/>
        <w:ind w:left="-426" w:right="-285" w:firstLine="567"/>
        <w:jc w:val="both"/>
        <w:rPr>
          <w:color w:val="34343C"/>
          <w:sz w:val="24"/>
          <w:szCs w:val="24"/>
          <w:lang w:eastAsia="ru-RU"/>
        </w:rPr>
      </w:pPr>
      <w:r w:rsidRPr="000012C7">
        <w:rPr>
          <w:color w:val="34343C"/>
          <w:sz w:val="24"/>
          <w:szCs w:val="24"/>
          <w:lang w:eastAsia="ru-RU"/>
        </w:rPr>
        <w:lastRenderedPageBreak/>
        <w:t>2. Функциональная грамотность на уроках географии</w:t>
      </w:r>
      <w:r w:rsidRPr="000012C7">
        <w:rPr>
          <w:rFonts w:ascii="YS Text" w:hAnsi="YS Text"/>
          <w:color w:val="34343C"/>
          <w:sz w:val="23"/>
          <w:szCs w:val="23"/>
          <w:lang w:eastAsia="ru-RU"/>
        </w:rPr>
        <w:t>.</w:t>
      </w:r>
    </w:p>
    <w:p w:rsidR="000012C7" w:rsidRPr="000012C7" w:rsidRDefault="000012C7" w:rsidP="00BD3527">
      <w:pPr>
        <w:widowControl/>
        <w:shd w:val="clear" w:color="auto" w:fill="FFFFFF"/>
        <w:suppressAutoHyphens/>
        <w:autoSpaceDE/>
        <w:autoSpaceDN/>
        <w:ind w:left="-426" w:right="-285" w:firstLine="567"/>
        <w:jc w:val="both"/>
        <w:rPr>
          <w:i/>
          <w:color w:val="1A1A1A"/>
          <w:sz w:val="24"/>
          <w:szCs w:val="24"/>
          <w:shd w:val="clear" w:color="auto" w:fill="FFFFFF"/>
          <w:lang w:eastAsia="ar-SA"/>
        </w:rPr>
      </w:pPr>
      <w:r w:rsidRPr="000012C7">
        <w:rPr>
          <w:i/>
          <w:sz w:val="24"/>
          <w:szCs w:val="24"/>
          <w:lang w:eastAsia="ar-SA"/>
        </w:rPr>
        <w:t xml:space="preserve">Заседание №3. </w:t>
      </w:r>
      <w:r w:rsidRPr="000012C7">
        <w:rPr>
          <w:i/>
          <w:color w:val="1A1A1A"/>
          <w:sz w:val="24"/>
          <w:szCs w:val="24"/>
          <w:shd w:val="clear" w:color="auto" w:fill="FFFFFF"/>
          <w:lang w:eastAsia="ar-SA"/>
        </w:rPr>
        <w:t>Тема:</w:t>
      </w:r>
      <w:r w:rsidRPr="000012C7">
        <w:rPr>
          <w:color w:val="1A1A1A"/>
          <w:sz w:val="24"/>
          <w:szCs w:val="24"/>
          <w:shd w:val="clear" w:color="auto" w:fill="FFFFFF"/>
          <w:lang w:eastAsia="ar-SA"/>
        </w:rPr>
        <w:t xml:space="preserve"> </w:t>
      </w:r>
      <w:r w:rsidR="003F3DA1">
        <w:rPr>
          <w:i/>
          <w:color w:val="1A1A1A"/>
          <w:sz w:val="24"/>
          <w:szCs w:val="24"/>
          <w:shd w:val="clear" w:color="auto" w:fill="FFFFFF"/>
          <w:lang w:eastAsia="ar-SA"/>
        </w:rPr>
        <w:t xml:space="preserve">«Особенности </w:t>
      </w:r>
      <w:r w:rsidRPr="000012C7">
        <w:rPr>
          <w:i/>
          <w:color w:val="1A1A1A"/>
          <w:sz w:val="24"/>
          <w:szCs w:val="24"/>
          <w:shd w:val="clear" w:color="auto" w:fill="FFFFFF"/>
          <w:lang w:eastAsia="ar-SA"/>
        </w:rPr>
        <w:t>подготовки учащихся к государственной</w:t>
      </w:r>
      <w:r w:rsidR="003F3DA1">
        <w:rPr>
          <w:i/>
          <w:color w:val="1A1A1A"/>
          <w:sz w:val="24"/>
          <w:szCs w:val="24"/>
          <w:shd w:val="clear" w:color="auto" w:fill="FFFFFF"/>
          <w:lang w:eastAsia="ar-SA"/>
        </w:rPr>
        <w:t xml:space="preserve"> </w:t>
      </w:r>
      <w:r w:rsidRPr="000012C7">
        <w:rPr>
          <w:i/>
          <w:color w:val="1A1A1A"/>
          <w:sz w:val="24"/>
          <w:szCs w:val="24"/>
          <w:shd w:val="clear" w:color="auto" w:fill="FFFFFF"/>
          <w:lang w:eastAsia="ar-SA"/>
        </w:rPr>
        <w:t>итоговой атте</w:t>
      </w:r>
      <w:r w:rsidR="003F3DA1">
        <w:rPr>
          <w:i/>
          <w:color w:val="1A1A1A"/>
          <w:sz w:val="24"/>
          <w:szCs w:val="24"/>
          <w:shd w:val="clear" w:color="auto" w:fill="FFFFFF"/>
          <w:lang w:eastAsia="ar-SA"/>
        </w:rPr>
        <w:t>стации в форме ОГЭ по географии»</w:t>
      </w:r>
      <w:r w:rsidRPr="000012C7">
        <w:rPr>
          <w:i/>
          <w:color w:val="1A1A1A"/>
          <w:sz w:val="24"/>
          <w:szCs w:val="24"/>
          <w:shd w:val="clear" w:color="auto" w:fill="FFFFFF"/>
          <w:lang w:eastAsia="ar-SA"/>
        </w:rPr>
        <w:t>.</w:t>
      </w:r>
    </w:p>
    <w:p w:rsidR="000012C7" w:rsidRPr="000012C7" w:rsidRDefault="000012C7" w:rsidP="00BD3527">
      <w:pPr>
        <w:widowControl/>
        <w:shd w:val="clear" w:color="auto" w:fill="FFFFFF"/>
        <w:autoSpaceDE/>
        <w:autoSpaceDN/>
        <w:ind w:left="-426" w:right="-285" w:firstLine="567"/>
        <w:jc w:val="both"/>
        <w:rPr>
          <w:color w:val="34343C"/>
          <w:sz w:val="24"/>
          <w:szCs w:val="24"/>
          <w:lang w:eastAsia="ru-RU"/>
        </w:rPr>
      </w:pPr>
      <w:r w:rsidRPr="000012C7">
        <w:rPr>
          <w:color w:val="34343C"/>
          <w:sz w:val="24"/>
          <w:szCs w:val="24"/>
          <w:lang w:eastAsia="ru-RU"/>
        </w:rPr>
        <w:t>1. Анализ результатов ГИА по учебному предмету «География». Методические рекомендации по преподаванию географии в г. Севастополе на основе выявленных затруднений и ошибок при сдаче ОГЭ по предмету «География» в 2024-2025 году.</w:t>
      </w:r>
    </w:p>
    <w:p w:rsidR="000012C7" w:rsidRPr="000012C7" w:rsidRDefault="000012C7" w:rsidP="00BD3527">
      <w:pPr>
        <w:widowControl/>
        <w:shd w:val="clear" w:color="auto" w:fill="FFFFFF"/>
        <w:autoSpaceDE/>
        <w:autoSpaceDN/>
        <w:ind w:left="-426" w:right="-285" w:firstLine="567"/>
        <w:jc w:val="both"/>
        <w:rPr>
          <w:color w:val="34343C"/>
          <w:sz w:val="24"/>
          <w:szCs w:val="24"/>
          <w:lang w:eastAsia="ru-RU"/>
        </w:rPr>
      </w:pPr>
      <w:r w:rsidRPr="000012C7">
        <w:rPr>
          <w:color w:val="34343C"/>
          <w:sz w:val="24"/>
          <w:szCs w:val="24"/>
          <w:lang w:eastAsia="ru-RU"/>
        </w:rPr>
        <w:t>2. Формирование функциональной грамотности как фактор достижения современного качества образования и воспитания в условиях реализации ФГОС.</w:t>
      </w:r>
    </w:p>
    <w:p w:rsidR="000012C7" w:rsidRPr="000012C7" w:rsidRDefault="000012C7" w:rsidP="00BD3527">
      <w:pPr>
        <w:widowControl/>
        <w:shd w:val="clear" w:color="auto" w:fill="FFFFFF"/>
        <w:autoSpaceDE/>
        <w:autoSpaceDN/>
        <w:ind w:left="-426" w:right="-285" w:firstLine="567"/>
        <w:jc w:val="both"/>
        <w:rPr>
          <w:i/>
          <w:iCs/>
          <w:color w:val="34343C"/>
          <w:sz w:val="24"/>
          <w:szCs w:val="24"/>
          <w:lang w:eastAsia="ru-RU"/>
        </w:rPr>
      </w:pPr>
      <w:r w:rsidRPr="000012C7">
        <w:rPr>
          <w:i/>
          <w:iCs/>
          <w:color w:val="34343C"/>
          <w:sz w:val="24"/>
          <w:szCs w:val="24"/>
          <w:lang w:eastAsia="ru-RU"/>
        </w:rPr>
        <w:t>Заседание №</w:t>
      </w:r>
      <w:r w:rsidR="003F3DA1">
        <w:rPr>
          <w:i/>
          <w:iCs/>
          <w:color w:val="34343C"/>
          <w:sz w:val="24"/>
          <w:szCs w:val="24"/>
          <w:lang w:eastAsia="ru-RU"/>
        </w:rPr>
        <w:t> </w:t>
      </w:r>
      <w:r w:rsidRPr="000012C7">
        <w:rPr>
          <w:i/>
          <w:iCs/>
          <w:color w:val="34343C"/>
          <w:sz w:val="24"/>
          <w:szCs w:val="24"/>
          <w:lang w:eastAsia="ru-RU"/>
        </w:rPr>
        <w:t>4. Тема заседания: «Подведение итогов работы городского методического объединения и основные направления деятельности в 2025/2026 уч. году»</w:t>
      </w:r>
    </w:p>
    <w:p w:rsidR="000012C7" w:rsidRPr="000012C7" w:rsidRDefault="003F3DA1" w:rsidP="00BD3527">
      <w:pPr>
        <w:widowControl/>
        <w:shd w:val="clear" w:color="auto" w:fill="FFFFFF"/>
        <w:autoSpaceDE/>
        <w:autoSpaceDN/>
        <w:ind w:left="-426" w:right="-285" w:firstLine="567"/>
        <w:jc w:val="both"/>
        <w:rPr>
          <w:color w:val="34343C"/>
          <w:sz w:val="24"/>
          <w:szCs w:val="24"/>
          <w:lang w:eastAsia="ru-RU"/>
        </w:rPr>
      </w:pPr>
      <w:r>
        <w:rPr>
          <w:rFonts w:ascii="YS Text" w:hAnsi="YS Text"/>
          <w:color w:val="34343C"/>
          <w:sz w:val="23"/>
          <w:szCs w:val="23"/>
          <w:lang w:eastAsia="ru-RU"/>
        </w:rPr>
        <w:t>На каждом заседании ГМО освещалась теория</w:t>
      </w:r>
      <w:r w:rsidR="000012C7" w:rsidRPr="000012C7">
        <w:rPr>
          <w:rFonts w:ascii="YS Text" w:hAnsi="YS Text"/>
          <w:color w:val="34343C"/>
          <w:sz w:val="23"/>
          <w:szCs w:val="23"/>
          <w:lang w:eastAsia="ru-RU"/>
        </w:rPr>
        <w:t xml:space="preserve"> проблемы с описанием опыта работы учителей города Севастополя по данным темам в виде презентаций, наглядны</w:t>
      </w:r>
      <w:r w:rsidR="000012C7" w:rsidRPr="000012C7">
        <w:rPr>
          <w:rFonts w:ascii="YS Text" w:hAnsi="YS Text" w:hint="eastAsia"/>
          <w:color w:val="34343C"/>
          <w:sz w:val="23"/>
          <w:szCs w:val="23"/>
          <w:lang w:eastAsia="ru-RU"/>
        </w:rPr>
        <w:t>х</w:t>
      </w:r>
      <w:r w:rsidR="000012C7" w:rsidRPr="000012C7">
        <w:rPr>
          <w:rFonts w:ascii="YS Text" w:hAnsi="YS Text"/>
          <w:color w:val="34343C"/>
          <w:sz w:val="23"/>
          <w:szCs w:val="23"/>
          <w:lang w:eastAsia="ru-RU"/>
        </w:rPr>
        <w:t xml:space="preserve"> пособий и</w:t>
      </w:r>
      <w:r>
        <w:rPr>
          <w:rFonts w:ascii="YS Text" w:hAnsi="YS Text" w:hint="eastAsia"/>
          <w:color w:val="34343C"/>
          <w:sz w:val="23"/>
          <w:szCs w:val="23"/>
          <w:lang w:eastAsia="ru-RU"/>
        </w:rPr>
        <w:t> </w:t>
      </w:r>
      <w:r w:rsidR="000012C7" w:rsidRPr="000012C7">
        <w:rPr>
          <w:rFonts w:ascii="YS Text" w:hAnsi="YS Text"/>
          <w:color w:val="34343C"/>
          <w:sz w:val="23"/>
          <w:szCs w:val="23"/>
          <w:lang w:eastAsia="ru-RU"/>
        </w:rPr>
        <w:t xml:space="preserve">раздаточного материала. Выступления педагогов в процессе работы МО носили содержательный, конкретный характер. </w:t>
      </w:r>
      <w:r w:rsidR="000012C7" w:rsidRPr="000012C7">
        <w:rPr>
          <w:rFonts w:ascii="YS Text" w:hAnsi="YS Text" w:hint="eastAsia"/>
          <w:color w:val="34343C"/>
          <w:sz w:val="23"/>
          <w:szCs w:val="23"/>
          <w:lang w:eastAsia="ru-RU"/>
        </w:rPr>
        <w:t>Г</w:t>
      </w:r>
      <w:r w:rsidR="000012C7" w:rsidRPr="000012C7">
        <w:rPr>
          <w:rFonts w:ascii="YS Text" w:hAnsi="YS Text"/>
          <w:color w:val="34343C"/>
          <w:sz w:val="23"/>
          <w:szCs w:val="23"/>
          <w:lang w:eastAsia="ru-RU"/>
        </w:rPr>
        <w:t>отовясь к обсуждению определенной темы, педагоги знакомились с разнообразной методической литературой, готовили доклады выступлений, сообщения из опыта работы, памятки, проводились мастер-классы, практико-ориентированные семинары. Таким образом р</w:t>
      </w:r>
      <w:r w:rsidR="003E164C">
        <w:rPr>
          <w:color w:val="34343C"/>
          <w:sz w:val="24"/>
          <w:szCs w:val="24"/>
          <w:lang w:eastAsia="ru-RU"/>
        </w:rPr>
        <w:t>абота Г</w:t>
      </w:r>
      <w:r w:rsidR="000012C7" w:rsidRPr="000012C7">
        <w:rPr>
          <w:color w:val="34343C"/>
          <w:sz w:val="24"/>
          <w:szCs w:val="24"/>
          <w:lang w:eastAsia="ru-RU"/>
        </w:rPr>
        <w:t>МО г.Севастополя строилась так, чтобы каждый учитель смог расширить свой профессиональный и</w:t>
      </w:r>
      <w:r w:rsidR="009F6580">
        <w:rPr>
          <w:color w:val="34343C"/>
          <w:sz w:val="24"/>
          <w:szCs w:val="24"/>
          <w:lang w:eastAsia="ru-RU"/>
        </w:rPr>
        <w:t> </w:t>
      </w:r>
      <w:r w:rsidR="000012C7" w:rsidRPr="000012C7">
        <w:rPr>
          <w:color w:val="34343C"/>
          <w:sz w:val="24"/>
          <w:szCs w:val="24"/>
          <w:lang w:eastAsia="ru-RU"/>
        </w:rPr>
        <w:t xml:space="preserve">методический уровень, находясь в курсе достижений науки и методики преподавания. </w:t>
      </w:r>
    </w:p>
    <w:p w:rsidR="000012C7" w:rsidRPr="000012C7" w:rsidRDefault="000012C7" w:rsidP="00BD3527">
      <w:pPr>
        <w:widowControl/>
        <w:shd w:val="clear" w:color="auto" w:fill="FFFFFF"/>
        <w:autoSpaceDE/>
        <w:autoSpaceDN/>
        <w:ind w:left="-426" w:right="-285" w:firstLine="567"/>
        <w:jc w:val="both"/>
        <w:rPr>
          <w:color w:val="34343C"/>
          <w:sz w:val="24"/>
          <w:szCs w:val="24"/>
          <w:lang w:eastAsia="ru-RU"/>
        </w:rPr>
      </w:pPr>
      <w:r w:rsidRPr="000012C7">
        <w:rPr>
          <w:color w:val="34343C"/>
          <w:sz w:val="24"/>
          <w:szCs w:val="24"/>
          <w:lang w:eastAsia="ru-RU"/>
        </w:rPr>
        <w:t>В своей практической работе учителя придают большое значение выбору разнообразных средств обучения, которые способствуют решению учебных задач, активизации познавательной деятельности учащихся, а также развитию у учащихся</w:t>
      </w:r>
      <w:r w:rsidR="003E164C">
        <w:rPr>
          <w:color w:val="34343C"/>
          <w:sz w:val="24"/>
          <w:szCs w:val="24"/>
          <w:lang w:eastAsia="ru-RU"/>
        </w:rPr>
        <w:t xml:space="preserve"> </w:t>
      </w:r>
      <w:r w:rsidRPr="000012C7">
        <w:rPr>
          <w:color w:val="34343C"/>
          <w:sz w:val="24"/>
          <w:szCs w:val="24"/>
          <w:lang w:eastAsia="ru-RU"/>
        </w:rPr>
        <w:t>самостоятельности, логического мышления, формирования интереса к предмету.</w:t>
      </w:r>
      <w:r w:rsidR="003E164C">
        <w:rPr>
          <w:color w:val="34343C"/>
          <w:sz w:val="24"/>
          <w:szCs w:val="24"/>
          <w:lang w:eastAsia="ru-RU"/>
        </w:rPr>
        <w:t xml:space="preserve"> Эти и другие </w:t>
      </w:r>
      <w:r w:rsidR="00DE1707">
        <w:rPr>
          <w:color w:val="34343C"/>
          <w:sz w:val="24"/>
          <w:szCs w:val="24"/>
          <w:lang w:eastAsia="ru-RU"/>
        </w:rPr>
        <w:t xml:space="preserve">вопросы освещались на заседаниях и методических </w:t>
      </w:r>
      <w:r w:rsidR="003E164C">
        <w:rPr>
          <w:color w:val="34343C"/>
          <w:sz w:val="24"/>
          <w:szCs w:val="24"/>
          <w:lang w:eastAsia="ru-RU"/>
        </w:rPr>
        <w:t xml:space="preserve">мероприятиях </w:t>
      </w:r>
      <w:r w:rsidR="00DE1707">
        <w:rPr>
          <w:color w:val="34343C"/>
          <w:sz w:val="24"/>
          <w:szCs w:val="24"/>
          <w:lang w:eastAsia="ru-RU"/>
        </w:rPr>
        <w:t xml:space="preserve">ГМО </w:t>
      </w:r>
      <w:r w:rsidR="003E164C">
        <w:rPr>
          <w:color w:val="34343C"/>
          <w:sz w:val="24"/>
          <w:szCs w:val="24"/>
          <w:lang w:eastAsia="ru-RU"/>
        </w:rPr>
        <w:t>учителей географии, которые проводились в течение года (таблица 1).</w:t>
      </w:r>
    </w:p>
    <w:p w:rsidR="000012C7" w:rsidRPr="000012C7" w:rsidRDefault="000012C7" w:rsidP="00CF6211">
      <w:pPr>
        <w:widowControl/>
        <w:shd w:val="clear" w:color="auto" w:fill="FFFFFF"/>
        <w:autoSpaceDE/>
        <w:autoSpaceDN/>
        <w:ind w:left="-426"/>
        <w:rPr>
          <w:sz w:val="24"/>
          <w:szCs w:val="24"/>
          <w:lang w:eastAsia="ru-RU"/>
        </w:rPr>
      </w:pPr>
    </w:p>
    <w:p w:rsidR="000012C7" w:rsidRDefault="000012C7" w:rsidP="003E164C">
      <w:pPr>
        <w:widowControl/>
        <w:shd w:val="clear" w:color="auto" w:fill="FFFFFF"/>
        <w:autoSpaceDE/>
        <w:autoSpaceDN/>
        <w:ind w:left="-426"/>
        <w:rPr>
          <w:bCs/>
          <w:color w:val="000000"/>
          <w:sz w:val="24"/>
          <w:szCs w:val="24"/>
          <w:lang w:eastAsia="ru-RU"/>
        </w:rPr>
      </w:pPr>
      <w:r w:rsidRPr="000012C7">
        <w:rPr>
          <w:sz w:val="24"/>
          <w:szCs w:val="24"/>
          <w:lang w:eastAsia="ru-RU"/>
        </w:rPr>
        <w:t>Таблица 1</w:t>
      </w:r>
      <w:r w:rsidR="003E164C">
        <w:rPr>
          <w:sz w:val="24"/>
          <w:szCs w:val="24"/>
          <w:lang w:eastAsia="ru-RU"/>
        </w:rPr>
        <w:t xml:space="preserve"> – Мероприятия </w:t>
      </w:r>
      <w:r w:rsidR="00DE1707">
        <w:rPr>
          <w:sz w:val="24"/>
          <w:szCs w:val="24"/>
          <w:lang w:eastAsia="ru-RU"/>
        </w:rPr>
        <w:t xml:space="preserve">ГМО </w:t>
      </w:r>
      <w:r w:rsidR="003E164C">
        <w:rPr>
          <w:sz w:val="24"/>
          <w:szCs w:val="24"/>
          <w:lang w:eastAsia="ru-RU"/>
        </w:rPr>
        <w:t>учителей географии в</w:t>
      </w:r>
      <w:r w:rsidR="00DE1707">
        <w:rPr>
          <w:bCs/>
          <w:color w:val="000000"/>
          <w:sz w:val="24"/>
          <w:szCs w:val="24"/>
          <w:lang w:eastAsia="ru-RU"/>
        </w:rPr>
        <w:t xml:space="preserve"> 2025/</w:t>
      </w:r>
      <w:r w:rsidRPr="000012C7">
        <w:rPr>
          <w:bCs/>
          <w:color w:val="000000"/>
          <w:sz w:val="24"/>
          <w:szCs w:val="24"/>
          <w:lang w:eastAsia="ru-RU"/>
        </w:rPr>
        <w:t>2026 учебном году</w:t>
      </w:r>
    </w:p>
    <w:p w:rsidR="003E164C" w:rsidRPr="000012C7" w:rsidRDefault="003E164C" w:rsidP="003E164C">
      <w:pPr>
        <w:widowControl/>
        <w:shd w:val="clear" w:color="auto" w:fill="FFFFFF"/>
        <w:autoSpaceDE/>
        <w:autoSpaceDN/>
        <w:ind w:left="-426"/>
        <w:rPr>
          <w:sz w:val="24"/>
          <w:szCs w:val="24"/>
          <w:lang w:eastAsia="ar-S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4805"/>
        <w:gridCol w:w="2148"/>
        <w:gridCol w:w="2261"/>
      </w:tblGrid>
      <w:tr w:rsidR="000012C7" w:rsidRPr="000012C7" w:rsidTr="003E164C">
        <w:trPr>
          <w:trHeight w:val="439"/>
          <w:tblHeader/>
        </w:trPr>
        <w:tc>
          <w:tcPr>
            <w:tcW w:w="568" w:type="dxa"/>
            <w:tcBorders>
              <w:top w:val="single" w:sz="4" w:space="0" w:color="auto"/>
              <w:left w:val="single" w:sz="4" w:space="0" w:color="auto"/>
              <w:bottom w:val="single" w:sz="4" w:space="0" w:color="auto"/>
              <w:right w:val="single" w:sz="4" w:space="0" w:color="auto"/>
            </w:tcBorders>
            <w:vAlign w:val="center"/>
            <w:hideMark/>
          </w:tcPr>
          <w:p w:rsidR="000012C7" w:rsidRPr="003E164C" w:rsidRDefault="000012C7" w:rsidP="000012C7">
            <w:pPr>
              <w:widowControl/>
              <w:suppressAutoHyphens/>
              <w:autoSpaceDE/>
              <w:autoSpaceDN/>
              <w:jc w:val="center"/>
              <w:rPr>
                <w:sz w:val="24"/>
                <w:szCs w:val="24"/>
              </w:rPr>
            </w:pPr>
            <w:r w:rsidRPr="003E164C">
              <w:rPr>
                <w:rFonts w:eastAsia="Calibri"/>
                <w:sz w:val="24"/>
                <w:szCs w:val="24"/>
                <w:lang w:eastAsia="ar-SA"/>
              </w:rPr>
              <w:t>№ п/п</w:t>
            </w:r>
          </w:p>
        </w:tc>
        <w:tc>
          <w:tcPr>
            <w:tcW w:w="4805" w:type="dxa"/>
            <w:tcBorders>
              <w:top w:val="single" w:sz="4" w:space="0" w:color="auto"/>
              <w:left w:val="single" w:sz="4" w:space="0" w:color="auto"/>
              <w:bottom w:val="single" w:sz="4" w:space="0" w:color="auto"/>
              <w:right w:val="single" w:sz="4" w:space="0" w:color="auto"/>
            </w:tcBorders>
            <w:vAlign w:val="center"/>
            <w:hideMark/>
          </w:tcPr>
          <w:p w:rsidR="000012C7" w:rsidRPr="003E164C" w:rsidRDefault="000012C7" w:rsidP="000012C7">
            <w:pPr>
              <w:widowControl/>
              <w:suppressAutoHyphens/>
              <w:autoSpaceDE/>
              <w:autoSpaceDN/>
              <w:jc w:val="center"/>
              <w:rPr>
                <w:sz w:val="24"/>
                <w:szCs w:val="24"/>
                <w:lang w:eastAsia="ar-SA"/>
              </w:rPr>
            </w:pPr>
            <w:r w:rsidRPr="003E164C">
              <w:rPr>
                <w:sz w:val="24"/>
                <w:szCs w:val="24"/>
                <w:lang w:eastAsia="ar-SA"/>
              </w:rPr>
              <w:t>Мероприятие</w:t>
            </w:r>
          </w:p>
        </w:tc>
        <w:tc>
          <w:tcPr>
            <w:tcW w:w="2148" w:type="dxa"/>
            <w:tcBorders>
              <w:top w:val="single" w:sz="4" w:space="0" w:color="auto"/>
              <w:left w:val="single" w:sz="4" w:space="0" w:color="auto"/>
              <w:bottom w:val="single" w:sz="4" w:space="0" w:color="auto"/>
              <w:right w:val="single" w:sz="4" w:space="0" w:color="auto"/>
            </w:tcBorders>
            <w:vAlign w:val="center"/>
            <w:hideMark/>
          </w:tcPr>
          <w:p w:rsidR="000012C7" w:rsidRPr="003E164C" w:rsidRDefault="000012C7" w:rsidP="000012C7">
            <w:pPr>
              <w:widowControl/>
              <w:suppressAutoHyphens/>
              <w:autoSpaceDE/>
              <w:autoSpaceDN/>
              <w:jc w:val="center"/>
              <w:rPr>
                <w:sz w:val="24"/>
                <w:szCs w:val="24"/>
                <w:lang w:eastAsia="ar-SA"/>
              </w:rPr>
            </w:pPr>
            <w:r w:rsidRPr="003E164C">
              <w:rPr>
                <w:sz w:val="24"/>
                <w:szCs w:val="24"/>
                <w:lang w:eastAsia="ar-SA"/>
              </w:rPr>
              <w:t>Время и место проведения</w:t>
            </w:r>
          </w:p>
        </w:tc>
        <w:tc>
          <w:tcPr>
            <w:tcW w:w="2261" w:type="dxa"/>
            <w:tcBorders>
              <w:top w:val="single" w:sz="4" w:space="0" w:color="auto"/>
              <w:left w:val="single" w:sz="4" w:space="0" w:color="auto"/>
              <w:bottom w:val="single" w:sz="4" w:space="0" w:color="auto"/>
              <w:right w:val="single" w:sz="4" w:space="0" w:color="auto"/>
            </w:tcBorders>
            <w:vAlign w:val="center"/>
            <w:hideMark/>
          </w:tcPr>
          <w:p w:rsidR="000012C7" w:rsidRPr="003E164C" w:rsidRDefault="000012C7" w:rsidP="000012C7">
            <w:pPr>
              <w:widowControl/>
              <w:suppressAutoHyphens/>
              <w:autoSpaceDE/>
              <w:autoSpaceDN/>
              <w:jc w:val="center"/>
              <w:rPr>
                <w:sz w:val="24"/>
                <w:szCs w:val="24"/>
                <w:lang w:eastAsia="ar-SA"/>
              </w:rPr>
            </w:pPr>
            <w:r w:rsidRPr="003E164C">
              <w:rPr>
                <w:sz w:val="24"/>
                <w:szCs w:val="24"/>
                <w:lang w:eastAsia="ar-SA"/>
              </w:rPr>
              <w:t>Ответственный</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1</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3E164C" w:rsidP="003E164C">
            <w:pPr>
              <w:widowControl/>
              <w:suppressAutoHyphens/>
              <w:autoSpaceDE/>
              <w:autoSpaceDN/>
              <w:rPr>
                <w:sz w:val="24"/>
                <w:szCs w:val="24"/>
                <w:lang w:eastAsia="ar-SA"/>
              </w:rPr>
            </w:pPr>
            <w:r>
              <w:rPr>
                <w:sz w:val="24"/>
                <w:szCs w:val="24"/>
                <w:lang w:eastAsia="ar-SA"/>
              </w:rPr>
              <w:t>Секция</w:t>
            </w:r>
            <w:r w:rsidR="000012C7" w:rsidRPr="000012C7">
              <w:rPr>
                <w:sz w:val="24"/>
                <w:szCs w:val="24"/>
                <w:lang w:eastAsia="ar-SA"/>
              </w:rPr>
              <w:t xml:space="preserve"> учителей географии августовск</w:t>
            </w:r>
            <w:r>
              <w:rPr>
                <w:sz w:val="24"/>
                <w:szCs w:val="24"/>
                <w:lang w:eastAsia="ar-SA"/>
              </w:rPr>
              <w:t>их педагогических чтений</w:t>
            </w:r>
            <w:r w:rsidR="000012C7" w:rsidRPr="000012C7">
              <w:rPr>
                <w:sz w:val="24"/>
                <w:szCs w:val="24"/>
                <w:lang w:eastAsia="ar-SA"/>
              </w:rPr>
              <w:t xml:space="preserve"> </w:t>
            </w:r>
            <w:r w:rsidR="000012C7" w:rsidRPr="000012C7">
              <w:rPr>
                <w:color w:val="1A1A1A"/>
                <w:sz w:val="24"/>
                <w:szCs w:val="24"/>
                <w:shd w:val="clear" w:color="auto" w:fill="FFFFFF"/>
                <w:lang w:eastAsia="ar-SA"/>
              </w:rPr>
              <w:t>«Обновление содержания и совершенствование методов изучения географии для достижения планируемых образовательных результатов»</w:t>
            </w:r>
            <w:r>
              <w:t xml:space="preserve"> </w:t>
            </w:r>
          </w:p>
        </w:tc>
        <w:tc>
          <w:tcPr>
            <w:tcW w:w="2148" w:type="dxa"/>
            <w:tcBorders>
              <w:top w:val="single" w:sz="4" w:space="0" w:color="auto"/>
              <w:left w:val="single" w:sz="4" w:space="0" w:color="auto"/>
              <w:bottom w:val="single" w:sz="4" w:space="0" w:color="auto"/>
              <w:right w:val="single" w:sz="4" w:space="0" w:color="auto"/>
            </w:tcBorders>
            <w:hideMark/>
          </w:tcPr>
          <w:p w:rsidR="00E8332F" w:rsidRDefault="00E8332F" w:rsidP="000012C7">
            <w:pPr>
              <w:widowControl/>
              <w:suppressAutoHyphens/>
              <w:autoSpaceDE/>
              <w:autoSpaceDN/>
              <w:rPr>
                <w:sz w:val="24"/>
                <w:szCs w:val="24"/>
                <w:lang w:eastAsia="ar-SA"/>
              </w:rPr>
            </w:pPr>
            <w:r>
              <w:rPr>
                <w:sz w:val="24"/>
                <w:szCs w:val="24"/>
                <w:lang w:eastAsia="ar-SA"/>
              </w:rPr>
              <w:t>Август 2025</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ГБОУ «Инженерная школа»</w:t>
            </w:r>
          </w:p>
        </w:tc>
        <w:tc>
          <w:tcPr>
            <w:tcW w:w="2261" w:type="dxa"/>
            <w:tcBorders>
              <w:top w:val="single" w:sz="4" w:space="0" w:color="auto"/>
              <w:left w:val="single" w:sz="4" w:space="0" w:color="auto"/>
              <w:bottom w:val="single" w:sz="4" w:space="0" w:color="auto"/>
              <w:right w:val="single" w:sz="4" w:space="0" w:color="auto"/>
            </w:tcBorders>
            <w:hideMark/>
          </w:tcPr>
          <w:p w:rsidR="000012C7" w:rsidRPr="000012C7" w:rsidRDefault="003E164C" w:rsidP="000012C7">
            <w:pPr>
              <w:widowControl/>
              <w:suppressAutoHyphens/>
              <w:autoSpaceDE/>
              <w:autoSpaceDN/>
              <w:rPr>
                <w:sz w:val="24"/>
                <w:szCs w:val="24"/>
                <w:lang w:eastAsia="ar-SA"/>
              </w:rPr>
            </w:pPr>
            <w:r>
              <w:rPr>
                <w:sz w:val="24"/>
                <w:szCs w:val="24"/>
                <w:lang w:eastAsia="ar-SA"/>
              </w:rPr>
              <w:t>Козырева О.Н.</w:t>
            </w:r>
          </w:p>
          <w:p w:rsidR="000012C7" w:rsidRPr="000012C7" w:rsidRDefault="003E164C" w:rsidP="000012C7">
            <w:pPr>
              <w:widowControl/>
              <w:suppressAutoHyphens/>
              <w:autoSpaceDE/>
              <w:autoSpaceDN/>
              <w:rPr>
                <w:sz w:val="24"/>
                <w:szCs w:val="24"/>
                <w:lang w:eastAsia="ar-SA"/>
              </w:rPr>
            </w:pPr>
            <w:r>
              <w:rPr>
                <w:sz w:val="24"/>
                <w:szCs w:val="24"/>
                <w:lang w:eastAsia="ar-SA"/>
              </w:rPr>
              <w:t>Диденко Н. В.</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Скородумова А. В.</w:t>
            </w:r>
          </w:p>
          <w:p w:rsidR="000012C7" w:rsidRPr="000012C7" w:rsidRDefault="000012C7" w:rsidP="000012C7">
            <w:pPr>
              <w:widowControl/>
              <w:suppressAutoHyphens/>
              <w:autoSpaceDE/>
              <w:autoSpaceDN/>
              <w:rPr>
                <w:sz w:val="24"/>
                <w:szCs w:val="24"/>
                <w:lang w:eastAsia="ar-SA"/>
              </w:rPr>
            </w:pP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2</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DE1707" w:rsidP="00DE1707">
            <w:pPr>
              <w:widowControl/>
              <w:suppressAutoHyphens/>
              <w:autoSpaceDE/>
              <w:autoSpaceDN/>
              <w:rPr>
                <w:sz w:val="24"/>
                <w:szCs w:val="24"/>
                <w:lang w:eastAsia="ar-SA"/>
              </w:rPr>
            </w:pPr>
            <w:r>
              <w:rPr>
                <w:sz w:val="24"/>
                <w:szCs w:val="24"/>
                <w:lang w:eastAsia="ar-SA"/>
              </w:rPr>
              <w:t>Засдение № 1</w:t>
            </w:r>
            <w:r w:rsidR="00E8332F">
              <w:rPr>
                <w:sz w:val="24"/>
                <w:szCs w:val="24"/>
                <w:lang w:eastAsia="ar-SA"/>
              </w:rPr>
              <w:t xml:space="preserve"> «</w:t>
            </w:r>
            <w:r w:rsidR="000012C7" w:rsidRPr="000012C7">
              <w:rPr>
                <w:sz w:val="24"/>
                <w:szCs w:val="24"/>
                <w:lang w:eastAsia="ar-SA"/>
              </w:rPr>
              <w:t>Обновленные ве</w:t>
            </w:r>
            <w:r w:rsidR="00E8332F">
              <w:rPr>
                <w:sz w:val="24"/>
                <w:szCs w:val="24"/>
                <w:lang w:eastAsia="ar-SA"/>
              </w:rPr>
              <w:t>рсии ФРП ООО и СОО. Конструктор</w:t>
            </w:r>
            <w:r w:rsidR="000012C7" w:rsidRPr="000012C7">
              <w:rPr>
                <w:sz w:val="24"/>
                <w:szCs w:val="24"/>
                <w:lang w:eastAsia="ar-SA"/>
              </w:rPr>
              <w:t xml:space="preserve"> рабочих программ и шаблоны, выполненные в соответствии с обновленными ФРП</w:t>
            </w:r>
            <w:r w:rsidR="00E8332F">
              <w:rPr>
                <w:sz w:val="24"/>
                <w:szCs w:val="24"/>
                <w:lang w:eastAsia="ar-SA"/>
              </w:rPr>
              <w:t>»</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Сентябрь 2025</w:t>
            </w:r>
          </w:p>
        </w:tc>
        <w:tc>
          <w:tcPr>
            <w:tcW w:w="2261"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Козырева ОН.</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pacing w:val="2"/>
                <w:sz w:val="24"/>
                <w:szCs w:val="24"/>
                <w:lang w:eastAsia="ar-SA"/>
              </w:rPr>
            </w:pPr>
            <w:r w:rsidRPr="000012C7">
              <w:rPr>
                <w:spacing w:val="2"/>
                <w:sz w:val="24"/>
                <w:szCs w:val="24"/>
                <w:lang w:eastAsia="ar-SA"/>
              </w:rPr>
              <w:t>3</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0012C7" w:rsidP="00E8332F">
            <w:pPr>
              <w:widowControl/>
              <w:suppressAutoHyphens/>
              <w:autoSpaceDE/>
              <w:autoSpaceDN/>
              <w:rPr>
                <w:sz w:val="24"/>
                <w:szCs w:val="24"/>
                <w:lang w:eastAsia="ar-SA"/>
              </w:rPr>
            </w:pPr>
            <w:r w:rsidRPr="000012C7">
              <w:rPr>
                <w:sz w:val="24"/>
                <w:szCs w:val="24"/>
                <w:lang w:eastAsia="ar-SA"/>
              </w:rPr>
              <w:t xml:space="preserve">Подготовка и проведение школьного, муниципального и регионального этапов Всероссийской олимпиады школьников по </w:t>
            </w:r>
            <w:r w:rsidR="00E8332F">
              <w:rPr>
                <w:sz w:val="24"/>
                <w:szCs w:val="24"/>
                <w:lang w:eastAsia="ar-SA"/>
              </w:rPr>
              <w:t>географии</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С</w:t>
            </w:r>
            <w:r w:rsidR="00E8332F">
              <w:rPr>
                <w:sz w:val="24"/>
                <w:szCs w:val="24"/>
                <w:lang w:eastAsia="ar-SA"/>
              </w:rPr>
              <w:t>ентябрь 2025</w:t>
            </w:r>
          </w:p>
          <w:p w:rsidR="000012C7" w:rsidRPr="000012C7" w:rsidRDefault="00E8332F" w:rsidP="000012C7">
            <w:pPr>
              <w:widowControl/>
              <w:suppressAutoHyphens/>
              <w:autoSpaceDE/>
              <w:autoSpaceDN/>
              <w:rPr>
                <w:sz w:val="24"/>
                <w:szCs w:val="24"/>
                <w:lang w:eastAsia="ar-SA"/>
              </w:rPr>
            </w:pPr>
            <w:r>
              <w:rPr>
                <w:sz w:val="24"/>
                <w:szCs w:val="24"/>
                <w:lang w:eastAsia="ar-SA"/>
              </w:rPr>
              <w:t>Ноябрь 2025</w:t>
            </w:r>
            <w:r w:rsidR="000012C7" w:rsidRPr="000012C7">
              <w:rPr>
                <w:sz w:val="24"/>
                <w:szCs w:val="24"/>
                <w:lang w:eastAsia="ar-SA"/>
              </w:rPr>
              <w:t xml:space="preserve"> </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Февраль 2026</w:t>
            </w:r>
          </w:p>
        </w:tc>
        <w:tc>
          <w:tcPr>
            <w:tcW w:w="2261" w:type="dxa"/>
            <w:tcBorders>
              <w:top w:val="single" w:sz="4" w:space="0" w:color="auto"/>
              <w:left w:val="single" w:sz="4" w:space="0" w:color="auto"/>
              <w:bottom w:val="single" w:sz="4" w:space="0" w:color="auto"/>
              <w:right w:val="single" w:sz="4" w:space="0" w:color="auto"/>
            </w:tcBorders>
            <w:hideMark/>
          </w:tcPr>
          <w:p w:rsidR="000012C7" w:rsidRPr="000012C7" w:rsidRDefault="003E164C" w:rsidP="000012C7">
            <w:pPr>
              <w:widowControl/>
              <w:suppressAutoHyphens/>
              <w:autoSpaceDE/>
              <w:autoSpaceDN/>
              <w:rPr>
                <w:sz w:val="24"/>
                <w:szCs w:val="24"/>
                <w:lang w:eastAsia="ar-SA"/>
              </w:rPr>
            </w:pPr>
            <w:r>
              <w:rPr>
                <w:sz w:val="24"/>
                <w:szCs w:val="24"/>
                <w:lang w:eastAsia="ar-SA"/>
              </w:rPr>
              <w:t>Козырева О.Н.</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Члены предметно-методической комиссии</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pacing w:val="2"/>
                <w:sz w:val="24"/>
                <w:szCs w:val="24"/>
                <w:lang w:eastAsia="ar-SA"/>
              </w:rPr>
            </w:pPr>
            <w:r w:rsidRPr="000012C7">
              <w:rPr>
                <w:spacing w:val="2"/>
                <w:sz w:val="24"/>
                <w:szCs w:val="24"/>
                <w:lang w:eastAsia="ar-SA"/>
              </w:rPr>
              <w:t>4</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E8332F" w:rsidP="00E8332F">
            <w:pPr>
              <w:widowControl/>
              <w:shd w:val="clear" w:color="auto" w:fill="FFFFFF"/>
              <w:suppressAutoHyphens/>
              <w:autoSpaceDE/>
              <w:autoSpaceDN/>
              <w:rPr>
                <w:rFonts w:eastAsia="Calibri"/>
                <w:sz w:val="24"/>
                <w:szCs w:val="24"/>
              </w:rPr>
            </w:pPr>
            <w:r>
              <w:rPr>
                <w:color w:val="000000"/>
                <w:sz w:val="24"/>
                <w:szCs w:val="24"/>
                <w:lang w:eastAsia="ru-RU"/>
              </w:rPr>
              <w:t>Семинар «</w:t>
            </w:r>
            <w:r w:rsidR="000012C7" w:rsidRPr="000012C7">
              <w:rPr>
                <w:color w:val="000000"/>
                <w:sz w:val="24"/>
                <w:szCs w:val="24"/>
                <w:lang w:eastAsia="ru-RU"/>
              </w:rPr>
              <w:t>Анализ типичных ошибок учащихся при сдаче ЕГЭ-2025, методические рекомендации по подготовке выпускников, сдающих ге</w:t>
            </w:r>
            <w:r>
              <w:rPr>
                <w:color w:val="000000"/>
                <w:sz w:val="24"/>
                <w:szCs w:val="24"/>
                <w:lang w:eastAsia="ru-RU"/>
              </w:rPr>
              <w:t xml:space="preserve">ографию. </w:t>
            </w:r>
            <w:r w:rsidR="000012C7" w:rsidRPr="000012C7">
              <w:rPr>
                <w:color w:val="000000"/>
                <w:sz w:val="24"/>
                <w:szCs w:val="24"/>
                <w:lang w:eastAsia="ru-RU"/>
              </w:rPr>
              <w:t xml:space="preserve">Обзор </w:t>
            </w:r>
            <w:r>
              <w:rPr>
                <w:color w:val="000000"/>
                <w:sz w:val="24"/>
                <w:szCs w:val="24"/>
                <w:lang w:eastAsia="ru-RU"/>
              </w:rPr>
              <w:t>демоверсии 2026 года»</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Октябрь 2025</w:t>
            </w:r>
          </w:p>
        </w:tc>
        <w:tc>
          <w:tcPr>
            <w:tcW w:w="2261"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Козырева О.Н.</w:t>
            </w:r>
          </w:p>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Головченко Л.А.</w:t>
            </w:r>
          </w:p>
          <w:p w:rsidR="000012C7" w:rsidRPr="000012C7" w:rsidRDefault="000012C7" w:rsidP="000012C7">
            <w:pPr>
              <w:widowControl/>
              <w:suppressAutoHyphens/>
              <w:autoSpaceDE/>
              <w:autoSpaceDN/>
              <w:rPr>
                <w:rFonts w:eastAsia="Calibri"/>
                <w:sz w:val="24"/>
                <w:szCs w:val="24"/>
              </w:rPr>
            </w:pP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pacing w:val="2"/>
                <w:sz w:val="24"/>
                <w:szCs w:val="24"/>
                <w:lang w:eastAsia="ar-SA"/>
              </w:rPr>
            </w:pPr>
            <w:r w:rsidRPr="000012C7">
              <w:rPr>
                <w:spacing w:val="2"/>
                <w:sz w:val="24"/>
                <w:szCs w:val="24"/>
                <w:lang w:eastAsia="ar-SA"/>
              </w:rPr>
              <w:t>5</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 xml:space="preserve">Подготовка и участие в Большом этнографическом диктанте ОО г. Севастополя </w:t>
            </w:r>
            <w:r w:rsidR="00E8332F">
              <w:rPr>
                <w:color w:val="000000"/>
                <w:sz w:val="24"/>
                <w:szCs w:val="24"/>
                <w:lang w:eastAsia="ru-RU"/>
              </w:rPr>
              <w:t>(</w:t>
            </w:r>
            <w:r w:rsidRPr="000012C7">
              <w:rPr>
                <w:color w:val="000000"/>
                <w:sz w:val="24"/>
                <w:szCs w:val="24"/>
                <w:lang w:eastAsia="ru-RU"/>
              </w:rPr>
              <w:t>онлайн</w:t>
            </w:r>
            <w:r w:rsidR="00E8332F">
              <w:rPr>
                <w:color w:val="000000"/>
                <w:sz w:val="24"/>
                <w:szCs w:val="24"/>
                <w:lang w:eastAsia="ru-RU"/>
              </w:rPr>
              <w:t>)</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E8332F" w:rsidP="000012C7">
            <w:pPr>
              <w:widowControl/>
              <w:suppressAutoHyphens/>
              <w:autoSpaceDE/>
              <w:autoSpaceDN/>
              <w:rPr>
                <w:sz w:val="24"/>
                <w:szCs w:val="24"/>
                <w:lang w:eastAsia="ar-SA"/>
              </w:rPr>
            </w:pPr>
            <w:r>
              <w:rPr>
                <w:sz w:val="24"/>
                <w:szCs w:val="24"/>
                <w:lang w:eastAsia="ar-SA"/>
              </w:rPr>
              <w:t xml:space="preserve">Октябрь – </w:t>
            </w:r>
            <w:r w:rsidR="000012C7" w:rsidRPr="000012C7">
              <w:rPr>
                <w:sz w:val="24"/>
                <w:szCs w:val="24"/>
                <w:lang w:eastAsia="ar-SA"/>
              </w:rPr>
              <w:t>ноябрь 2025</w:t>
            </w:r>
          </w:p>
        </w:tc>
        <w:tc>
          <w:tcPr>
            <w:tcW w:w="2261" w:type="dxa"/>
            <w:tcBorders>
              <w:top w:val="single" w:sz="4" w:space="0" w:color="auto"/>
              <w:left w:val="single" w:sz="4" w:space="0" w:color="auto"/>
              <w:bottom w:val="single" w:sz="4" w:space="0" w:color="auto"/>
              <w:right w:val="single" w:sz="4" w:space="0" w:color="auto"/>
            </w:tcBorders>
          </w:tcPr>
          <w:p w:rsidR="000012C7" w:rsidRPr="000012C7" w:rsidRDefault="00E8332F" w:rsidP="000012C7">
            <w:pPr>
              <w:widowControl/>
              <w:shd w:val="clear" w:color="auto" w:fill="FFFFFF"/>
              <w:suppressAutoHyphens/>
              <w:autoSpaceDE/>
              <w:autoSpaceDN/>
              <w:rPr>
                <w:color w:val="000000"/>
                <w:sz w:val="24"/>
                <w:szCs w:val="24"/>
                <w:lang w:eastAsia="ru-RU"/>
              </w:rPr>
            </w:pPr>
            <w:r>
              <w:rPr>
                <w:color w:val="000000"/>
                <w:sz w:val="24"/>
                <w:szCs w:val="24"/>
                <w:lang w:eastAsia="ru-RU"/>
              </w:rPr>
              <w:t xml:space="preserve">Козырева О.Н. – </w:t>
            </w:r>
            <w:r w:rsidR="000012C7" w:rsidRPr="000012C7">
              <w:rPr>
                <w:color w:val="000000"/>
                <w:sz w:val="24"/>
                <w:szCs w:val="24"/>
                <w:lang w:eastAsia="ru-RU"/>
              </w:rPr>
              <w:t xml:space="preserve"> региональный </w:t>
            </w:r>
            <w:r w:rsidR="000012C7" w:rsidRPr="000012C7">
              <w:rPr>
                <w:sz w:val="24"/>
                <w:szCs w:val="24"/>
              </w:rPr>
              <w:t xml:space="preserve">координатор по вопросам участия и </w:t>
            </w:r>
            <w:r w:rsidR="000012C7" w:rsidRPr="000012C7">
              <w:rPr>
                <w:sz w:val="24"/>
                <w:szCs w:val="24"/>
              </w:rPr>
              <w:lastRenderedPageBreak/>
              <w:t>проведения БЭД</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pacing w:val="2"/>
                <w:sz w:val="24"/>
                <w:szCs w:val="24"/>
                <w:lang w:eastAsia="ar-SA"/>
              </w:rPr>
            </w:pPr>
            <w:r w:rsidRPr="000012C7">
              <w:rPr>
                <w:spacing w:val="2"/>
                <w:sz w:val="24"/>
                <w:szCs w:val="24"/>
                <w:lang w:eastAsia="ar-SA"/>
              </w:rPr>
              <w:lastRenderedPageBreak/>
              <w:t>6</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 xml:space="preserve">Подготовка и участие во Всероссийском географическом диктанте ОО г. Севастополя онлайн и на площадках города </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Ноябрь 2025</w:t>
            </w:r>
          </w:p>
        </w:tc>
        <w:tc>
          <w:tcPr>
            <w:tcW w:w="2261"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Козырева О.Н., члены молодежного РГО</w:t>
            </w:r>
          </w:p>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и учителя географии ОО</w:t>
            </w:r>
          </w:p>
        </w:tc>
      </w:tr>
      <w:tr w:rsidR="000012C7" w:rsidRPr="000012C7" w:rsidTr="003E164C">
        <w:trPr>
          <w:trHeight w:val="657"/>
        </w:trPr>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7</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 xml:space="preserve">Тренинги по решению заданий тестовой части и заданий открытого типа КИМ ОГЭ и ЕГЭ </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В течение года</w:t>
            </w:r>
          </w:p>
        </w:tc>
        <w:tc>
          <w:tcPr>
            <w:tcW w:w="2261"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 xml:space="preserve">Члены РМО, эксперты ПК ГИА </w:t>
            </w:r>
          </w:p>
        </w:tc>
      </w:tr>
      <w:tr w:rsidR="000012C7" w:rsidRPr="000012C7" w:rsidTr="003E164C">
        <w:trPr>
          <w:trHeight w:val="657"/>
        </w:trPr>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8</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DE1707" w:rsidP="00DE1707">
            <w:pPr>
              <w:widowControl/>
              <w:shd w:val="clear" w:color="auto" w:fill="FFFFFF"/>
              <w:suppressAutoHyphens/>
              <w:autoSpaceDE/>
              <w:autoSpaceDN/>
              <w:rPr>
                <w:color w:val="000000"/>
                <w:sz w:val="24"/>
                <w:szCs w:val="24"/>
                <w:lang w:eastAsia="ru-RU"/>
              </w:rPr>
            </w:pPr>
            <w:r>
              <w:rPr>
                <w:sz w:val="24"/>
                <w:szCs w:val="24"/>
                <w:lang w:eastAsia="ar-SA"/>
              </w:rPr>
              <w:t>Заседание  № 2</w:t>
            </w:r>
            <w:r w:rsidR="00E8332F">
              <w:rPr>
                <w:sz w:val="24"/>
                <w:szCs w:val="24"/>
                <w:lang w:eastAsia="ar-SA"/>
              </w:rPr>
              <w:t xml:space="preserve"> «</w:t>
            </w:r>
            <w:r w:rsidR="000012C7" w:rsidRPr="000012C7">
              <w:rPr>
                <w:color w:val="34343C"/>
                <w:sz w:val="24"/>
                <w:szCs w:val="24"/>
                <w:lang w:eastAsia="ru-RU"/>
              </w:rPr>
              <w:t>Систематизация банка контекстных заданий по формированию функциональной грамотности обучающихся</w:t>
            </w:r>
            <w:r w:rsidR="00E8332F">
              <w:rPr>
                <w:color w:val="1A1A1A"/>
                <w:sz w:val="24"/>
                <w:szCs w:val="24"/>
                <w:lang w:eastAsia="ru-RU"/>
              </w:rPr>
              <w:t>»</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rFonts w:eastAsia="Calibri"/>
                <w:sz w:val="24"/>
                <w:szCs w:val="24"/>
              </w:rPr>
            </w:pPr>
            <w:r w:rsidRPr="000012C7">
              <w:rPr>
                <w:rFonts w:eastAsia="Calibri"/>
                <w:sz w:val="24"/>
                <w:szCs w:val="24"/>
              </w:rPr>
              <w:t>Январь 2026</w:t>
            </w:r>
          </w:p>
        </w:tc>
        <w:tc>
          <w:tcPr>
            <w:tcW w:w="2261"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Козырева О.Н.</w:t>
            </w:r>
          </w:p>
          <w:p w:rsidR="000012C7" w:rsidRPr="000012C7" w:rsidRDefault="000012C7" w:rsidP="000012C7">
            <w:pPr>
              <w:widowControl/>
              <w:suppressAutoHyphens/>
              <w:autoSpaceDE/>
              <w:autoSpaceDN/>
              <w:rPr>
                <w:color w:val="000000"/>
                <w:sz w:val="24"/>
                <w:szCs w:val="24"/>
                <w:lang w:eastAsia="ru-RU"/>
              </w:rPr>
            </w:pPr>
            <w:r w:rsidRPr="000012C7">
              <w:rPr>
                <w:sz w:val="24"/>
                <w:szCs w:val="24"/>
                <w:lang w:eastAsia="ar-SA"/>
              </w:rPr>
              <w:t>Гречищникова О.Э.</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9</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E8332F" w:rsidP="000012C7">
            <w:pPr>
              <w:widowControl/>
              <w:shd w:val="clear" w:color="auto" w:fill="FFFFFF"/>
              <w:autoSpaceDE/>
              <w:autoSpaceDN/>
              <w:rPr>
                <w:color w:val="1A1A1A"/>
                <w:sz w:val="24"/>
                <w:szCs w:val="24"/>
                <w:lang w:eastAsia="ru-RU"/>
              </w:rPr>
            </w:pPr>
            <w:r>
              <w:rPr>
                <w:color w:val="1A1A1A"/>
                <w:sz w:val="24"/>
                <w:szCs w:val="24"/>
                <w:lang w:eastAsia="ru-RU"/>
              </w:rPr>
              <w:t>Семинар «</w:t>
            </w:r>
            <w:r w:rsidR="000012C7" w:rsidRPr="000012C7">
              <w:rPr>
                <w:color w:val="1A1A1A"/>
                <w:sz w:val="24"/>
                <w:szCs w:val="24"/>
                <w:lang w:eastAsia="ru-RU"/>
              </w:rPr>
              <w:t>Формы и методы подготовки</w:t>
            </w:r>
          </w:p>
          <w:p w:rsidR="000012C7" w:rsidRPr="000012C7" w:rsidRDefault="000012C7" w:rsidP="000012C7">
            <w:pPr>
              <w:widowControl/>
              <w:shd w:val="clear" w:color="auto" w:fill="FFFFFF"/>
              <w:suppressAutoHyphens/>
              <w:autoSpaceDE/>
              <w:autoSpaceDN/>
              <w:rPr>
                <w:color w:val="333333"/>
                <w:sz w:val="24"/>
                <w:szCs w:val="24"/>
                <w:lang w:eastAsia="ar-SA"/>
              </w:rPr>
            </w:pPr>
            <w:r w:rsidRPr="000012C7">
              <w:rPr>
                <w:color w:val="1A1A1A"/>
                <w:sz w:val="24"/>
                <w:szCs w:val="24"/>
                <w:lang w:eastAsia="ru-RU"/>
              </w:rPr>
              <w:t>выпус</w:t>
            </w:r>
            <w:r w:rsidR="00E8332F">
              <w:rPr>
                <w:color w:val="1A1A1A"/>
                <w:sz w:val="24"/>
                <w:szCs w:val="24"/>
                <w:lang w:eastAsia="ru-RU"/>
              </w:rPr>
              <w:t>кников к сдаче ЕГЭ по географии»</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Февраль 2026</w:t>
            </w:r>
          </w:p>
        </w:tc>
        <w:tc>
          <w:tcPr>
            <w:tcW w:w="2261"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Козырева О.Н.</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Баранова Т.И.</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10</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E8332F" w:rsidP="00DE1707">
            <w:pPr>
              <w:widowControl/>
              <w:shd w:val="clear" w:color="auto" w:fill="FFFFFF"/>
              <w:suppressAutoHyphens/>
              <w:autoSpaceDE/>
              <w:autoSpaceDN/>
              <w:jc w:val="both"/>
              <w:rPr>
                <w:color w:val="333333"/>
                <w:sz w:val="24"/>
                <w:szCs w:val="24"/>
                <w:lang w:eastAsia="ar-SA"/>
              </w:rPr>
            </w:pPr>
            <w:r>
              <w:rPr>
                <w:sz w:val="24"/>
                <w:szCs w:val="24"/>
                <w:lang w:eastAsia="ar-SA"/>
              </w:rPr>
              <w:t>Заседание</w:t>
            </w:r>
            <w:r w:rsidR="00DE1707">
              <w:rPr>
                <w:sz w:val="24"/>
                <w:szCs w:val="24"/>
                <w:lang w:eastAsia="ar-SA"/>
              </w:rPr>
              <w:t xml:space="preserve"> № 3</w:t>
            </w:r>
            <w:r>
              <w:rPr>
                <w:sz w:val="24"/>
                <w:szCs w:val="24"/>
                <w:lang w:eastAsia="ar-SA"/>
              </w:rPr>
              <w:t xml:space="preserve"> «</w:t>
            </w:r>
            <w:r w:rsidR="00A37D43">
              <w:rPr>
                <w:color w:val="1A1A1A"/>
                <w:sz w:val="24"/>
                <w:szCs w:val="24"/>
                <w:shd w:val="clear" w:color="auto" w:fill="FFFFFF"/>
                <w:lang w:eastAsia="ar-SA"/>
              </w:rPr>
              <w:t xml:space="preserve">Особенности </w:t>
            </w:r>
            <w:r w:rsidR="000012C7" w:rsidRPr="000012C7">
              <w:rPr>
                <w:color w:val="1A1A1A"/>
                <w:sz w:val="24"/>
                <w:szCs w:val="24"/>
                <w:shd w:val="clear" w:color="auto" w:fill="FFFFFF"/>
                <w:lang w:eastAsia="ar-SA"/>
              </w:rPr>
              <w:t>подготовки учащихся к государственной итоговой аттест</w:t>
            </w:r>
            <w:r>
              <w:rPr>
                <w:color w:val="1A1A1A"/>
                <w:sz w:val="24"/>
                <w:szCs w:val="24"/>
                <w:shd w:val="clear" w:color="auto" w:fill="FFFFFF"/>
                <w:lang w:eastAsia="ar-SA"/>
              </w:rPr>
              <w:t>ации в форме ОГЭ по географии»</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Апрель 2026</w:t>
            </w:r>
          </w:p>
        </w:tc>
        <w:tc>
          <w:tcPr>
            <w:tcW w:w="2261"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Козырева О.Н.</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Стаднюк Т.И.</w:t>
            </w:r>
          </w:p>
          <w:p w:rsidR="000012C7" w:rsidRPr="000012C7" w:rsidRDefault="000012C7" w:rsidP="000012C7">
            <w:pPr>
              <w:widowControl/>
              <w:suppressAutoHyphens/>
              <w:autoSpaceDE/>
              <w:autoSpaceDN/>
              <w:rPr>
                <w:rFonts w:eastAsia="Calibri"/>
                <w:sz w:val="24"/>
                <w:szCs w:val="24"/>
              </w:rPr>
            </w:pPr>
            <w:r w:rsidRPr="000012C7">
              <w:rPr>
                <w:sz w:val="24"/>
                <w:szCs w:val="24"/>
                <w:lang w:eastAsia="ar-SA"/>
              </w:rPr>
              <w:t>Головченко Л.А.</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11</w:t>
            </w:r>
          </w:p>
        </w:tc>
        <w:tc>
          <w:tcPr>
            <w:tcW w:w="4805" w:type="dxa"/>
            <w:tcBorders>
              <w:top w:val="single" w:sz="4" w:space="0" w:color="auto"/>
              <w:left w:val="single" w:sz="4" w:space="0" w:color="auto"/>
              <w:bottom w:val="single" w:sz="4" w:space="0" w:color="auto"/>
              <w:right w:val="single" w:sz="4" w:space="0" w:color="auto"/>
            </w:tcBorders>
            <w:hideMark/>
          </w:tcPr>
          <w:p w:rsidR="000012C7" w:rsidRPr="000012C7" w:rsidRDefault="00E8332F" w:rsidP="000012C7">
            <w:pPr>
              <w:widowControl/>
              <w:suppressAutoHyphens/>
              <w:autoSpaceDE/>
              <w:autoSpaceDN/>
              <w:rPr>
                <w:b/>
                <w:sz w:val="24"/>
                <w:szCs w:val="24"/>
                <w:lang w:eastAsia="ar-SA"/>
              </w:rPr>
            </w:pPr>
            <w:r>
              <w:rPr>
                <w:color w:val="000000"/>
                <w:sz w:val="24"/>
                <w:szCs w:val="24"/>
                <w:lang w:eastAsia="ru-RU"/>
              </w:rPr>
              <w:t>Семинар «</w:t>
            </w:r>
            <w:r w:rsidR="000012C7" w:rsidRPr="000012C7">
              <w:rPr>
                <w:color w:val="000000"/>
                <w:sz w:val="24"/>
                <w:szCs w:val="24"/>
                <w:lang w:eastAsia="ru-RU"/>
              </w:rPr>
              <w:t>Актуальные вопросы подготовки к ЕГЭ по географии: теория и практика для выпускников 11 классов</w:t>
            </w:r>
            <w:r>
              <w:rPr>
                <w:color w:val="000000"/>
                <w:sz w:val="24"/>
                <w:szCs w:val="24"/>
                <w:lang w:eastAsia="ru-RU"/>
              </w:rPr>
              <w:t>»</w:t>
            </w:r>
          </w:p>
        </w:tc>
        <w:tc>
          <w:tcPr>
            <w:tcW w:w="2148"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rPr>
                <w:sz w:val="24"/>
                <w:szCs w:val="24"/>
                <w:lang w:eastAsia="ar-SA"/>
              </w:rPr>
            </w:pPr>
            <w:r w:rsidRPr="000012C7">
              <w:rPr>
                <w:sz w:val="24"/>
                <w:szCs w:val="24"/>
                <w:lang w:eastAsia="ar-SA"/>
              </w:rPr>
              <w:t>Май 2026</w:t>
            </w:r>
          </w:p>
        </w:tc>
        <w:tc>
          <w:tcPr>
            <w:tcW w:w="2261"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shd w:val="clear" w:color="auto" w:fill="FFFFFF"/>
              <w:suppressAutoHyphens/>
              <w:autoSpaceDE/>
              <w:autoSpaceDN/>
              <w:rPr>
                <w:color w:val="000000"/>
                <w:sz w:val="24"/>
                <w:szCs w:val="24"/>
                <w:lang w:eastAsia="ru-RU"/>
              </w:rPr>
            </w:pPr>
            <w:r w:rsidRPr="000012C7">
              <w:rPr>
                <w:color w:val="000000"/>
                <w:sz w:val="24"/>
                <w:szCs w:val="24"/>
                <w:lang w:eastAsia="ru-RU"/>
              </w:rPr>
              <w:t>Козырева О.Н.</w:t>
            </w:r>
          </w:p>
          <w:p w:rsidR="000012C7" w:rsidRPr="000012C7" w:rsidRDefault="000012C7" w:rsidP="000012C7">
            <w:pPr>
              <w:widowControl/>
              <w:shd w:val="clear" w:color="auto" w:fill="FFFFFF"/>
              <w:suppressAutoHyphens/>
              <w:autoSpaceDE/>
              <w:autoSpaceDN/>
              <w:rPr>
                <w:rFonts w:eastAsia="Calibri"/>
                <w:sz w:val="24"/>
                <w:szCs w:val="24"/>
              </w:rPr>
            </w:pPr>
            <w:r w:rsidRPr="000012C7">
              <w:rPr>
                <w:sz w:val="24"/>
                <w:szCs w:val="24"/>
                <w:lang w:eastAsia="ar-SA"/>
              </w:rPr>
              <w:t>Головченко Л.А.</w:t>
            </w:r>
          </w:p>
        </w:tc>
      </w:tr>
      <w:tr w:rsidR="000012C7" w:rsidRPr="000012C7" w:rsidTr="003E164C">
        <w:tc>
          <w:tcPr>
            <w:tcW w:w="568"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suppressAutoHyphens/>
              <w:autoSpaceDE/>
              <w:autoSpaceDN/>
              <w:ind w:firstLine="567"/>
              <w:rPr>
                <w:sz w:val="24"/>
                <w:szCs w:val="24"/>
                <w:lang w:eastAsia="ar-SA"/>
              </w:rPr>
            </w:pPr>
            <w:r w:rsidRPr="000012C7">
              <w:rPr>
                <w:sz w:val="24"/>
                <w:szCs w:val="24"/>
                <w:lang w:eastAsia="ar-SA"/>
              </w:rPr>
              <w:t>12</w:t>
            </w:r>
          </w:p>
        </w:tc>
        <w:tc>
          <w:tcPr>
            <w:tcW w:w="4805" w:type="dxa"/>
            <w:tcBorders>
              <w:top w:val="single" w:sz="4" w:space="0" w:color="auto"/>
              <w:left w:val="single" w:sz="4" w:space="0" w:color="auto"/>
              <w:bottom w:val="single" w:sz="4" w:space="0" w:color="auto"/>
              <w:right w:val="single" w:sz="4" w:space="0" w:color="auto"/>
            </w:tcBorders>
          </w:tcPr>
          <w:p w:rsidR="000012C7" w:rsidRPr="000012C7" w:rsidRDefault="000012C7" w:rsidP="00DE1707">
            <w:pPr>
              <w:widowControl/>
              <w:suppressAutoHyphens/>
              <w:autoSpaceDE/>
              <w:autoSpaceDN/>
              <w:rPr>
                <w:color w:val="000000"/>
                <w:sz w:val="24"/>
                <w:szCs w:val="24"/>
                <w:lang w:eastAsia="ru-RU"/>
              </w:rPr>
            </w:pPr>
            <w:r w:rsidRPr="000012C7">
              <w:rPr>
                <w:color w:val="000000"/>
                <w:sz w:val="24"/>
                <w:szCs w:val="24"/>
                <w:lang w:eastAsia="ru-RU"/>
              </w:rPr>
              <w:t xml:space="preserve">Заседание </w:t>
            </w:r>
            <w:r w:rsidR="00DE1707">
              <w:rPr>
                <w:color w:val="000000"/>
                <w:sz w:val="24"/>
                <w:szCs w:val="24"/>
                <w:lang w:eastAsia="ru-RU"/>
              </w:rPr>
              <w:t>№ 4</w:t>
            </w:r>
            <w:r w:rsidR="00E8332F">
              <w:rPr>
                <w:color w:val="000000"/>
                <w:sz w:val="24"/>
                <w:szCs w:val="24"/>
                <w:lang w:eastAsia="ru-RU"/>
              </w:rPr>
              <w:t xml:space="preserve"> «</w:t>
            </w:r>
            <w:r w:rsidRPr="000012C7">
              <w:rPr>
                <w:color w:val="000000"/>
                <w:sz w:val="24"/>
                <w:szCs w:val="24"/>
                <w:lang w:eastAsia="ru-RU"/>
              </w:rPr>
              <w:t>Подведение итогов работы городского методического объединения и основные направления деятельности в 2025/2026 уч. году»</w:t>
            </w:r>
          </w:p>
        </w:tc>
        <w:tc>
          <w:tcPr>
            <w:tcW w:w="2148" w:type="dxa"/>
            <w:tcBorders>
              <w:top w:val="single" w:sz="4" w:space="0" w:color="auto"/>
              <w:left w:val="single" w:sz="4" w:space="0" w:color="auto"/>
              <w:bottom w:val="single" w:sz="4" w:space="0" w:color="auto"/>
              <w:right w:val="single" w:sz="4" w:space="0" w:color="auto"/>
            </w:tcBorders>
          </w:tcPr>
          <w:p w:rsidR="000012C7" w:rsidRPr="000012C7" w:rsidRDefault="000012C7" w:rsidP="003E164C">
            <w:pPr>
              <w:widowControl/>
              <w:suppressAutoHyphens/>
              <w:autoSpaceDE/>
              <w:autoSpaceDN/>
              <w:rPr>
                <w:sz w:val="24"/>
                <w:szCs w:val="24"/>
                <w:lang w:eastAsia="ar-SA"/>
              </w:rPr>
            </w:pPr>
            <w:r w:rsidRPr="000012C7">
              <w:rPr>
                <w:sz w:val="24"/>
                <w:szCs w:val="24"/>
                <w:lang w:eastAsia="ar-SA"/>
              </w:rPr>
              <w:t>Май 2026</w:t>
            </w:r>
          </w:p>
        </w:tc>
        <w:tc>
          <w:tcPr>
            <w:tcW w:w="2261" w:type="dxa"/>
            <w:tcBorders>
              <w:top w:val="single" w:sz="4" w:space="0" w:color="auto"/>
              <w:left w:val="single" w:sz="4" w:space="0" w:color="auto"/>
              <w:bottom w:val="single" w:sz="4" w:space="0" w:color="auto"/>
              <w:right w:val="single" w:sz="4" w:space="0" w:color="auto"/>
            </w:tcBorders>
          </w:tcPr>
          <w:p w:rsidR="000012C7" w:rsidRPr="000012C7" w:rsidRDefault="000012C7" w:rsidP="003E164C">
            <w:pPr>
              <w:widowControl/>
              <w:shd w:val="clear" w:color="auto" w:fill="FFFFFF"/>
              <w:suppressAutoHyphens/>
              <w:autoSpaceDE/>
              <w:autoSpaceDN/>
              <w:rPr>
                <w:color w:val="000000"/>
                <w:sz w:val="24"/>
                <w:szCs w:val="24"/>
                <w:lang w:eastAsia="ru-RU"/>
              </w:rPr>
            </w:pPr>
            <w:r w:rsidRPr="000012C7">
              <w:rPr>
                <w:color w:val="000000"/>
                <w:sz w:val="24"/>
                <w:szCs w:val="24"/>
                <w:lang w:eastAsia="ru-RU"/>
              </w:rPr>
              <w:t>Козырева О.Н.</w:t>
            </w:r>
          </w:p>
          <w:p w:rsidR="000012C7" w:rsidRPr="000012C7" w:rsidRDefault="000012C7" w:rsidP="003E164C">
            <w:pPr>
              <w:widowControl/>
              <w:shd w:val="clear" w:color="auto" w:fill="FFFFFF"/>
              <w:suppressAutoHyphens/>
              <w:autoSpaceDE/>
              <w:autoSpaceDN/>
              <w:rPr>
                <w:color w:val="000000"/>
                <w:sz w:val="24"/>
                <w:szCs w:val="24"/>
                <w:lang w:eastAsia="ru-RU"/>
              </w:rPr>
            </w:pPr>
            <w:r w:rsidRPr="000012C7">
              <w:rPr>
                <w:color w:val="000000"/>
                <w:sz w:val="24"/>
                <w:szCs w:val="24"/>
                <w:lang w:eastAsia="ru-RU"/>
              </w:rPr>
              <w:t>Гречищникова О.Э.</w:t>
            </w:r>
          </w:p>
        </w:tc>
      </w:tr>
    </w:tbl>
    <w:p w:rsidR="000012C7" w:rsidRPr="000012C7" w:rsidRDefault="000012C7" w:rsidP="00BD3527">
      <w:pPr>
        <w:widowControl/>
        <w:shd w:val="clear" w:color="auto" w:fill="FFFFFF"/>
        <w:autoSpaceDE/>
        <w:autoSpaceDN/>
        <w:ind w:right="-144" w:firstLine="567"/>
        <w:rPr>
          <w:rFonts w:ascii="yandex-sans" w:hAnsi="yandex-sans"/>
          <w:color w:val="000000"/>
          <w:sz w:val="23"/>
          <w:szCs w:val="23"/>
          <w:lang w:eastAsia="ru-RU"/>
        </w:rPr>
      </w:pPr>
    </w:p>
    <w:p w:rsidR="000012C7" w:rsidRPr="000012C7" w:rsidRDefault="00E8332F" w:rsidP="00BD3527">
      <w:pPr>
        <w:widowControl/>
        <w:shd w:val="clear" w:color="auto" w:fill="FFFFFF"/>
        <w:suppressAutoHyphens/>
        <w:autoSpaceDE/>
        <w:autoSpaceDN/>
        <w:ind w:left="-425" w:right="-144" w:firstLine="567"/>
        <w:jc w:val="both"/>
        <w:rPr>
          <w:sz w:val="24"/>
          <w:szCs w:val="24"/>
          <w:lang w:eastAsia="ar-SA"/>
        </w:rPr>
      </w:pPr>
      <w:r>
        <w:rPr>
          <w:color w:val="000000"/>
          <w:sz w:val="24"/>
          <w:szCs w:val="24"/>
          <w:lang w:eastAsia="ar-SA"/>
        </w:rPr>
        <w:t>С целью оказания методической помощи педагогам в развитии</w:t>
      </w:r>
      <w:r w:rsidR="000012C7" w:rsidRPr="000012C7">
        <w:rPr>
          <w:color w:val="000000"/>
          <w:sz w:val="24"/>
          <w:szCs w:val="24"/>
          <w:lang w:eastAsia="ar-SA"/>
        </w:rPr>
        <w:t xml:space="preserve"> творческих способностей</w:t>
      </w:r>
      <w:r>
        <w:rPr>
          <w:color w:val="000000"/>
          <w:sz w:val="24"/>
          <w:szCs w:val="24"/>
          <w:lang w:eastAsia="ar-SA"/>
        </w:rPr>
        <w:t xml:space="preserve"> учащихся </w:t>
      </w:r>
      <w:r w:rsidR="000012C7" w:rsidRPr="000012C7">
        <w:rPr>
          <w:color w:val="000000"/>
          <w:sz w:val="24"/>
          <w:szCs w:val="24"/>
          <w:lang w:eastAsia="ar-SA"/>
        </w:rPr>
        <w:t xml:space="preserve">на уроках географии была создана </w:t>
      </w:r>
      <w:r w:rsidR="000012C7" w:rsidRPr="00E8332F">
        <w:rPr>
          <w:bCs/>
          <w:color w:val="000000"/>
          <w:sz w:val="24"/>
          <w:szCs w:val="24"/>
          <w:lang w:eastAsia="ar-SA"/>
        </w:rPr>
        <w:t>творческая группа</w:t>
      </w:r>
      <w:r w:rsidR="000012C7" w:rsidRPr="00E8332F">
        <w:rPr>
          <w:color w:val="000000"/>
          <w:sz w:val="24"/>
          <w:szCs w:val="24"/>
          <w:lang w:eastAsia="ar-SA"/>
        </w:rPr>
        <w:t xml:space="preserve"> </w:t>
      </w:r>
      <w:r>
        <w:rPr>
          <w:bCs/>
          <w:color w:val="000000"/>
          <w:sz w:val="24"/>
          <w:szCs w:val="24"/>
          <w:lang w:eastAsia="ar-SA"/>
        </w:rPr>
        <w:t>«</w:t>
      </w:r>
      <w:r w:rsidR="000012C7" w:rsidRPr="00E8332F">
        <w:rPr>
          <w:bCs/>
          <w:sz w:val="24"/>
          <w:szCs w:val="24"/>
          <w:lang w:eastAsia="ar-SA"/>
        </w:rPr>
        <w:t>Р</w:t>
      </w:r>
      <w:r w:rsidR="000012C7" w:rsidRPr="00E8332F">
        <w:rPr>
          <w:bCs/>
          <w:color w:val="000000"/>
          <w:sz w:val="24"/>
          <w:szCs w:val="24"/>
          <w:lang w:eastAsia="ar-SA"/>
        </w:rPr>
        <w:t>азвитие творческих способностей на уроках географии</w:t>
      </w:r>
      <w:r>
        <w:rPr>
          <w:bCs/>
          <w:color w:val="000000"/>
          <w:sz w:val="24"/>
          <w:szCs w:val="24"/>
          <w:lang w:eastAsia="ru-RU"/>
        </w:rPr>
        <w:t>»</w:t>
      </w:r>
      <w:r w:rsidR="000012C7" w:rsidRPr="00E8332F">
        <w:rPr>
          <w:color w:val="000000"/>
          <w:sz w:val="24"/>
          <w:szCs w:val="24"/>
          <w:lang w:eastAsia="ar-SA"/>
        </w:rPr>
        <w:t>,</w:t>
      </w:r>
      <w:r w:rsidR="000012C7" w:rsidRPr="000012C7">
        <w:rPr>
          <w:color w:val="000000"/>
          <w:sz w:val="24"/>
          <w:szCs w:val="24"/>
          <w:lang w:eastAsia="ar-SA"/>
        </w:rPr>
        <w:t xml:space="preserve"> руководителем которой является Жинова Е. Е.</w:t>
      </w:r>
      <w:r w:rsidR="000012C7" w:rsidRPr="000012C7">
        <w:rPr>
          <w:sz w:val="24"/>
          <w:szCs w:val="24"/>
          <w:lang w:eastAsia="ar-SA"/>
        </w:rPr>
        <w:t xml:space="preserve">, учитель географии ГБОУ «ШКОЛА ЭКОТЕХ+». </w:t>
      </w:r>
    </w:p>
    <w:p w:rsidR="00191F86" w:rsidRPr="000012C7" w:rsidRDefault="00191F86" w:rsidP="00BD3527">
      <w:pPr>
        <w:widowControl/>
        <w:shd w:val="clear" w:color="auto" w:fill="FFFFFF"/>
        <w:autoSpaceDE/>
        <w:autoSpaceDN/>
        <w:ind w:left="-425" w:right="-144" w:firstLine="567"/>
        <w:jc w:val="both"/>
        <w:rPr>
          <w:sz w:val="24"/>
          <w:szCs w:val="24"/>
        </w:rPr>
      </w:pPr>
      <w:r w:rsidRPr="000012C7">
        <w:rPr>
          <w:color w:val="000000"/>
          <w:sz w:val="24"/>
          <w:szCs w:val="24"/>
          <w:lang w:eastAsia="ru-RU"/>
        </w:rPr>
        <w:t>Развитие творческих способностей на уроках географии — это мощный инструмент, который помогает не просто усвоить материал, а развить креативное мышление, умение видеть проблему с разных сторон и находить нестандартные решения. Задача учителя — направлять, помогать формулировать мысли, но не подсказывать решение. Учитывайте уровень подготовки. Задания должны быть посильны для всех, но при этом стимулировать развитие. Сочетание разных форм работы, чередование индивидуальных заданий с</w:t>
      </w:r>
      <w:r w:rsidR="00DE1707">
        <w:rPr>
          <w:color w:val="000000"/>
          <w:sz w:val="24"/>
          <w:szCs w:val="24"/>
          <w:lang w:eastAsia="ru-RU"/>
        </w:rPr>
        <w:t> </w:t>
      </w:r>
      <w:r w:rsidRPr="000012C7">
        <w:rPr>
          <w:color w:val="000000"/>
          <w:sz w:val="24"/>
          <w:szCs w:val="24"/>
          <w:lang w:eastAsia="ru-RU"/>
        </w:rPr>
        <w:t>групповыми, чтобы развивать и</w:t>
      </w:r>
      <w:r w:rsidR="00A37D43">
        <w:rPr>
          <w:color w:val="000000"/>
          <w:sz w:val="24"/>
          <w:szCs w:val="24"/>
          <w:lang w:eastAsia="ru-RU"/>
        </w:rPr>
        <w:t> </w:t>
      </w:r>
      <w:r w:rsidRPr="000012C7">
        <w:rPr>
          <w:color w:val="000000"/>
          <w:sz w:val="24"/>
          <w:szCs w:val="24"/>
          <w:lang w:eastAsia="ru-RU"/>
        </w:rPr>
        <w:t>самостоятельность, и навыки сотрудничества. Таким образом, систематическая работа в</w:t>
      </w:r>
      <w:r w:rsidR="00A37D43">
        <w:rPr>
          <w:color w:val="000000"/>
          <w:sz w:val="24"/>
          <w:szCs w:val="24"/>
          <w:lang w:eastAsia="ru-RU"/>
        </w:rPr>
        <w:t> </w:t>
      </w:r>
      <w:r w:rsidRPr="000012C7">
        <w:rPr>
          <w:color w:val="000000"/>
          <w:sz w:val="24"/>
          <w:szCs w:val="24"/>
          <w:lang w:eastAsia="ru-RU"/>
        </w:rPr>
        <w:t>развитие творческих способностей не только повышает интерес к географии, но и формирует у школьников важные навыки: умение анализировать, критически мыслить, работать в команде и презентовать результат. Можно с уверенностью сказать, что внедрение творческих методов на уроках географии оказывает положительное влияние на качество образовательного процесса. Оно способствует повышению мотивации учащихся, улучшению академических показателей, развитию личностных качеств и</w:t>
      </w:r>
      <w:r w:rsidR="00DE1707">
        <w:rPr>
          <w:color w:val="000000"/>
          <w:sz w:val="24"/>
          <w:szCs w:val="24"/>
          <w:lang w:eastAsia="ru-RU"/>
        </w:rPr>
        <w:t> </w:t>
      </w:r>
      <w:r w:rsidRPr="000012C7">
        <w:rPr>
          <w:color w:val="000000"/>
          <w:sz w:val="24"/>
          <w:szCs w:val="24"/>
          <w:lang w:eastAsia="ru-RU"/>
        </w:rPr>
        <w:t xml:space="preserve">социализирует наших учеников в современном обществе. </w:t>
      </w:r>
    </w:p>
    <w:p w:rsidR="000012C7" w:rsidRDefault="000012C7" w:rsidP="00BD3527">
      <w:pPr>
        <w:widowControl/>
        <w:shd w:val="clear" w:color="auto" w:fill="FFFFFF"/>
        <w:suppressAutoHyphens/>
        <w:autoSpaceDE/>
        <w:autoSpaceDN/>
        <w:ind w:left="-426" w:right="-144" w:firstLine="567"/>
        <w:jc w:val="both"/>
        <w:rPr>
          <w:sz w:val="24"/>
          <w:szCs w:val="24"/>
          <w:lang w:eastAsia="ar-SA"/>
        </w:rPr>
      </w:pPr>
      <w:r w:rsidRPr="000012C7">
        <w:rPr>
          <w:color w:val="000000"/>
          <w:sz w:val="24"/>
          <w:szCs w:val="24"/>
          <w:lang w:eastAsia="ar-SA"/>
        </w:rPr>
        <w:t xml:space="preserve">Цель работы творческой группы: </w:t>
      </w:r>
      <w:r w:rsidR="00191F86">
        <w:rPr>
          <w:color w:val="000000"/>
          <w:sz w:val="24"/>
          <w:szCs w:val="24"/>
          <w:lang w:eastAsia="ar-SA"/>
        </w:rPr>
        <w:t>разработка методических рекомендаций по </w:t>
      </w:r>
      <w:r w:rsidRPr="000012C7">
        <w:rPr>
          <w:color w:val="000000"/>
          <w:sz w:val="24"/>
          <w:szCs w:val="24"/>
          <w:lang w:eastAsia="ar-SA"/>
        </w:rPr>
        <w:t>повышени</w:t>
      </w:r>
      <w:r w:rsidR="00191F86">
        <w:rPr>
          <w:color w:val="000000"/>
          <w:sz w:val="24"/>
          <w:szCs w:val="24"/>
          <w:lang w:eastAsia="ar-SA"/>
        </w:rPr>
        <w:t>ю</w:t>
      </w:r>
      <w:r w:rsidRPr="000012C7">
        <w:rPr>
          <w:color w:val="000000"/>
          <w:sz w:val="24"/>
          <w:szCs w:val="24"/>
          <w:lang w:eastAsia="ar-SA"/>
        </w:rPr>
        <w:t xml:space="preserve"> учебной мотивации и интереса к геог</w:t>
      </w:r>
      <w:r w:rsidR="00191F86">
        <w:rPr>
          <w:color w:val="000000"/>
          <w:sz w:val="24"/>
          <w:szCs w:val="24"/>
          <w:lang w:eastAsia="ar-SA"/>
        </w:rPr>
        <w:t>рафии, использованию</w:t>
      </w:r>
      <w:r w:rsidRPr="000012C7">
        <w:rPr>
          <w:color w:val="000000"/>
          <w:sz w:val="24"/>
          <w:szCs w:val="24"/>
          <w:lang w:eastAsia="ar-SA"/>
        </w:rPr>
        <w:t xml:space="preserve"> творческих методов</w:t>
      </w:r>
      <w:r w:rsidR="00191F86">
        <w:rPr>
          <w:color w:val="000000"/>
          <w:sz w:val="24"/>
          <w:szCs w:val="24"/>
          <w:lang w:eastAsia="ar-SA"/>
        </w:rPr>
        <w:t>,</w:t>
      </w:r>
      <w:r w:rsidRPr="000012C7">
        <w:rPr>
          <w:color w:val="000000"/>
          <w:sz w:val="24"/>
          <w:szCs w:val="24"/>
          <w:lang w:eastAsia="ar-SA"/>
        </w:rPr>
        <w:t xml:space="preserve"> превраща</w:t>
      </w:r>
      <w:r w:rsidR="00191F86">
        <w:rPr>
          <w:color w:val="000000"/>
          <w:sz w:val="24"/>
          <w:szCs w:val="24"/>
          <w:lang w:eastAsia="ar-SA"/>
        </w:rPr>
        <w:t xml:space="preserve">ющих </w:t>
      </w:r>
      <w:r w:rsidRPr="000012C7">
        <w:rPr>
          <w:color w:val="000000"/>
          <w:sz w:val="24"/>
          <w:szCs w:val="24"/>
          <w:lang w:eastAsia="ar-SA"/>
        </w:rPr>
        <w:t>обучение из пассивного восприятия информации в активный процесс познания</w:t>
      </w:r>
      <w:r w:rsidRPr="000012C7">
        <w:rPr>
          <w:rFonts w:ascii="YS Text" w:hAnsi="YS Text"/>
          <w:color w:val="1A1A1A"/>
          <w:sz w:val="23"/>
          <w:szCs w:val="23"/>
          <w:lang w:eastAsia="ru-RU"/>
        </w:rPr>
        <w:t>;</w:t>
      </w:r>
      <w:r w:rsidR="00191F86">
        <w:rPr>
          <w:sz w:val="24"/>
          <w:szCs w:val="24"/>
          <w:lang w:eastAsia="ar-SA"/>
        </w:rPr>
        <w:t xml:space="preserve"> способствующих </w:t>
      </w:r>
      <w:r w:rsidRPr="000012C7">
        <w:rPr>
          <w:sz w:val="24"/>
          <w:szCs w:val="24"/>
          <w:lang w:eastAsia="ar-SA"/>
        </w:rPr>
        <w:t>формирова</w:t>
      </w:r>
      <w:r w:rsidR="00191F86">
        <w:rPr>
          <w:sz w:val="24"/>
          <w:szCs w:val="24"/>
          <w:lang w:eastAsia="ar-SA"/>
        </w:rPr>
        <w:t>нию</w:t>
      </w:r>
      <w:r w:rsidRPr="000012C7">
        <w:rPr>
          <w:sz w:val="24"/>
          <w:szCs w:val="24"/>
          <w:lang w:eastAsia="ar-SA"/>
        </w:rPr>
        <w:t xml:space="preserve"> у учащихся способност</w:t>
      </w:r>
      <w:r w:rsidR="00191F86">
        <w:rPr>
          <w:sz w:val="24"/>
          <w:szCs w:val="24"/>
          <w:lang w:eastAsia="ar-SA"/>
        </w:rPr>
        <w:t>и</w:t>
      </w:r>
      <w:r w:rsidRPr="000012C7">
        <w:rPr>
          <w:sz w:val="24"/>
          <w:szCs w:val="24"/>
          <w:lang w:eastAsia="ar-SA"/>
        </w:rPr>
        <w:t xml:space="preserve"> мыслить критически, анализировать информацию, синтезировать идеи и применять знания в новых ситуациях</w:t>
      </w:r>
      <w:r w:rsidR="00191F86">
        <w:rPr>
          <w:sz w:val="24"/>
          <w:szCs w:val="24"/>
          <w:lang w:eastAsia="ar-SA"/>
        </w:rPr>
        <w:t xml:space="preserve">. </w:t>
      </w:r>
    </w:p>
    <w:p w:rsidR="00191F86" w:rsidRPr="000012C7" w:rsidRDefault="00191F86" w:rsidP="00BD3527">
      <w:pPr>
        <w:widowControl/>
        <w:shd w:val="clear" w:color="auto" w:fill="FFFFFF"/>
        <w:suppressAutoHyphens/>
        <w:autoSpaceDE/>
        <w:autoSpaceDN/>
        <w:ind w:left="-426" w:right="-144" w:firstLine="567"/>
        <w:jc w:val="both"/>
        <w:rPr>
          <w:color w:val="000000"/>
          <w:sz w:val="24"/>
          <w:szCs w:val="24"/>
          <w:shd w:val="clear" w:color="auto" w:fill="FFFFFF"/>
          <w:lang w:eastAsia="ru-RU"/>
        </w:rPr>
      </w:pPr>
      <w:r>
        <w:rPr>
          <w:sz w:val="24"/>
          <w:szCs w:val="24"/>
          <w:lang w:eastAsia="ar-SA"/>
        </w:rPr>
        <w:t>В течение года были проведены 4 заседания ТГ (таблица 2), подготовлен методический продукт.</w:t>
      </w:r>
    </w:p>
    <w:p w:rsidR="00191F86" w:rsidRDefault="00191F86" w:rsidP="00191F86">
      <w:pPr>
        <w:widowControl/>
        <w:tabs>
          <w:tab w:val="left" w:pos="4395"/>
        </w:tabs>
        <w:autoSpaceDE/>
        <w:autoSpaceDN/>
        <w:ind w:left="-426"/>
        <w:rPr>
          <w:color w:val="000000"/>
          <w:sz w:val="24"/>
          <w:szCs w:val="24"/>
          <w:shd w:val="clear" w:color="auto" w:fill="FFFFFF"/>
          <w:lang w:eastAsia="ar-SA"/>
        </w:rPr>
      </w:pPr>
    </w:p>
    <w:p w:rsidR="000012C7" w:rsidRDefault="000012C7" w:rsidP="00191F86">
      <w:pPr>
        <w:widowControl/>
        <w:tabs>
          <w:tab w:val="left" w:pos="4395"/>
        </w:tabs>
        <w:autoSpaceDE/>
        <w:autoSpaceDN/>
        <w:ind w:left="-426"/>
        <w:rPr>
          <w:bCs/>
          <w:color w:val="000000"/>
          <w:sz w:val="24"/>
          <w:szCs w:val="24"/>
          <w:lang w:eastAsia="ru-RU"/>
        </w:rPr>
      </w:pPr>
      <w:r w:rsidRPr="000012C7">
        <w:rPr>
          <w:color w:val="000000"/>
          <w:sz w:val="24"/>
          <w:szCs w:val="24"/>
          <w:shd w:val="clear" w:color="auto" w:fill="FFFFFF"/>
          <w:lang w:eastAsia="ar-SA"/>
        </w:rPr>
        <w:t>Таблица 2</w:t>
      </w:r>
      <w:r w:rsidR="00191F86">
        <w:rPr>
          <w:color w:val="000000"/>
          <w:sz w:val="24"/>
          <w:szCs w:val="24"/>
          <w:shd w:val="clear" w:color="auto" w:fill="FFFFFF"/>
          <w:lang w:eastAsia="ar-SA"/>
        </w:rPr>
        <w:t xml:space="preserve"> – </w:t>
      </w:r>
      <w:r w:rsidRPr="000012C7">
        <w:rPr>
          <w:bCs/>
          <w:color w:val="000000"/>
          <w:sz w:val="24"/>
          <w:szCs w:val="24"/>
          <w:lang w:eastAsia="ru-RU"/>
        </w:rPr>
        <w:t>Зас</w:t>
      </w:r>
      <w:r w:rsidR="00191F86">
        <w:rPr>
          <w:bCs/>
          <w:color w:val="000000"/>
          <w:sz w:val="24"/>
          <w:szCs w:val="24"/>
          <w:lang w:eastAsia="ru-RU"/>
        </w:rPr>
        <w:t>едания творческой группы в 2025/</w:t>
      </w:r>
      <w:r w:rsidRPr="000012C7">
        <w:rPr>
          <w:bCs/>
          <w:color w:val="000000"/>
          <w:sz w:val="24"/>
          <w:szCs w:val="24"/>
          <w:lang w:eastAsia="ru-RU"/>
        </w:rPr>
        <w:t>2026 учебном году</w:t>
      </w:r>
    </w:p>
    <w:p w:rsidR="00191F86" w:rsidRPr="00191F86" w:rsidRDefault="00191F86" w:rsidP="00191F86">
      <w:pPr>
        <w:widowControl/>
        <w:tabs>
          <w:tab w:val="left" w:pos="4395"/>
        </w:tabs>
        <w:autoSpaceDE/>
        <w:autoSpaceDN/>
        <w:ind w:left="-426"/>
        <w:rPr>
          <w:color w:val="000000"/>
          <w:sz w:val="24"/>
          <w:szCs w:val="24"/>
          <w:shd w:val="clear" w:color="auto" w:fill="FFFFFF"/>
          <w:lang w:eastAsia="ar-S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5812"/>
        <w:gridCol w:w="2126"/>
        <w:gridCol w:w="1418"/>
      </w:tblGrid>
      <w:tr w:rsidR="000012C7" w:rsidRPr="000012C7" w:rsidTr="00191F86">
        <w:tc>
          <w:tcPr>
            <w:tcW w:w="426"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autoSpaceDE/>
              <w:autoSpaceDN/>
              <w:rPr>
                <w:rFonts w:ascii="Calibri" w:eastAsia="Calibri" w:hAnsi="Calibri"/>
                <w:sz w:val="24"/>
                <w:szCs w:val="24"/>
                <w:lang w:eastAsia="ar-SA"/>
              </w:rPr>
            </w:pPr>
            <w:r w:rsidRPr="000012C7">
              <w:rPr>
                <w:rFonts w:ascii="Calibri" w:eastAsia="Calibri" w:hAnsi="Calibri"/>
              </w:rPr>
              <w:t>1.</w:t>
            </w:r>
          </w:p>
        </w:tc>
        <w:tc>
          <w:tcPr>
            <w:tcW w:w="5812"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autoSpaceDE/>
              <w:autoSpaceDN/>
              <w:rPr>
                <w:rFonts w:eastAsia="Calibri"/>
                <w:i/>
                <w:sz w:val="24"/>
                <w:szCs w:val="24"/>
                <w:u w:val="single"/>
              </w:rPr>
            </w:pPr>
            <w:r w:rsidRPr="000012C7">
              <w:rPr>
                <w:rFonts w:eastAsia="Calibri"/>
                <w:i/>
                <w:sz w:val="24"/>
                <w:szCs w:val="24"/>
                <w:u w:val="single"/>
              </w:rPr>
              <w:t>Заседание ТГ №</w:t>
            </w:r>
            <w:r w:rsidR="00191F86">
              <w:rPr>
                <w:rFonts w:eastAsia="Calibri"/>
                <w:i/>
                <w:sz w:val="24"/>
                <w:szCs w:val="24"/>
                <w:u w:val="single"/>
              </w:rPr>
              <w:t xml:space="preserve"> </w:t>
            </w:r>
            <w:r w:rsidRPr="000012C7">
              <w:rPr>
                <w:rFonts w:eastAsia="Calibri"/>
                <w:i/>
                <w:sz w:val="24"/>
                <w:szCs w:val="24"/>
                <w:u w:val="single"/>
              </w:rPr>
              <w:t>1</w:t>
            </w:r>
          </w:p>
          <w:p w:rsidR="000012C7" w:rsidRPr="000012C7" w:rsidRDefault="00191F86" w:rsidP="000012C7">
            <w:pPr>
              <w:widowControl/>
              <w:autoSpaceDE/>
              <w:autoSpaceDN/>
              <w:rPr>
                <w:rFonts w:eastAsia="Calibri"/>
                <w:sz w:val="24"/>
                <w:szCs w:val="24"/>
              </w:rPr>
            </w:pPr>
            <w:r>
              <w:rPr>
                <w:rFonts w:eastAsia="Calibri"/>
                <w:sz w:val="24"/>
                <w:szCs w:val="24"/>
              </w:rPr>
              <w:t>Итоги работы МО за 2024/</w:t>
            </w:r>
            <w:r w:rsidR="000012C7" w:rsidRPr="000012C7">
              <w:rPr>
                <w:rFonts w:eastAsia="Calibri"/>
                <w:sz w:val="24"/>
                <w:szCs w:val="24"/>
              </w:rPr>
              <w:t xml:space="preserve">2025 учебный год. </w:t>
            </w:r>
            <w:r w:rsidR="000012C7" w:rsidRPr="000012C7">
              <w:rPr>
                <w:rFonts w:ascii="YS Text" w:eastAsia="Calibri" w:hAnsi="YS Text"/>
                <w:color w:val="1A1A1A"/>
                <w:sz w:val="23"/>
                <w:szCs w:val="23"/>
                <w:shd w:val="clear" w:color="auto" w:fill="FFFFFF"/>
              </w:rPr>
              <w:t xml:space="preserve">Краеведение на уроках географии. </w:t>
            </w:r>
          </w:p>
          <w:p w:rsidR="000012C7" w:rsidRPr="000012C7" w:rsidRDefault="000012C7" w:rsidP="000012C7">
            <w:pPr>
              <w:widowControl/>
              <w:autoSpaceDE/>
              <w:autoSpaceDN/>
              <w:rPr>
                <w:rFonts w:ascii="Calibri" w:eastAsia="Calibri" w:hAnsi="Calibri"/>
              </w:rPr>
            </w:pPr>
            <w:r w:rsidRPr="000012C7">
              <w:rPr>
                <w:rFonts w:eastAsia="Calibri"/>
                <w:sz w:val="24"/>
                <w:szCs w:val="24"/>
              </w:rPr>
              <w:t>Выбор нового методического продукта ТГ</w:t>
            </w:r>
          </w:p>
        </w:tc>
        <w:tc>
          <w:tcPr>
            <w:tcW w:w="2126"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autoSpaceDE/>
              <w:autoSpaceDN/>
              <w:rPr>
                <w:rFonts w:eastAsia="Calibri"/>
                <w:sz w:val="24"/>
                <w:szCs w:val="24"/>
              </w:rPr>
            </w:pPr>
          </w:p>
          <w:p w:rsidR="000012C7" w:rsidRPr="000012C7" w:rsidRDefault="000012C7" w:rsidP="000012C7">
            <w:pPr>
              <w:widowControl/>
              <w:autoSpaceDE/>
              <w:autoSpaceDN/>
              <w:rPr>
                <w:rFonts w:eastAsia="Calibri"/>
                <w:sz w:val="24"/>
                <w:szCs w:val="24"/>
              </w:rPr>
            </w:pPr>
            <w:r w:rsidRPr="000012C7">
              <w:rPr>
                <w:rFonts w:eastAsia="Calibri"/>
                <w:sz w:val="24"/>
                <w:szCs w:val="24"/>
              </w:rPr>
              <w:t>Баранова Т.А.</w:t>
            </w:r>
          </w:p>
          <w:p w:rsidR="000012C7" w:rsidRPr="000012C7" w:rsidRDefault="000012C7" w:rsidP="000012C7">
            <w:pPr>
              <w:widowControl/>
              <w:autoSpaceDE/>
              <w:autoSpaceDN/>
              <w:rPr>
                <w:rFonts w:eastAsia="Calibri"/>
                <w:sz w:val="24"/>
                <w:szCs w:val="24"/>
              </w:rPr>
            </w:pPr>
            <w:r w:rsidRPr="000012C7">
              <w:rPr>
                <w:rFonts w:eastAsia="Calibri"/>
                <w:sz w:val="24"/>
                <w:szCs w:val="24"/>
              </w:rPr>
              <w:t>Козырева О.Н.</w:t>
            </w:r>
          </w:p>
          <w:p w:rsidR="000012C7" w:rsidRPr="000012C7" w:rsidRDefault="000012C7" w:rsidP="000012C7">
            <w:pPr>
              <w:widowControl/>
              <w:autoSpaceDE/>
              <w:autoSpaceDN/>
              <w:rPr>
                <w:rFonts w:eastAsia="Calibri"/>
                <w:sz w:val="24"/>
                <w:szCs w:val="24"/>
              </w:rPr>
            </w:pPr>
          </w:p>
        </w:tc>
        <w:tc>
          <w:tcPr>
            <w:tcW w:w="1418" w:type="dxa"/>
            <w:tcBorders>
              <w:top w:val="single" w:sz="4" w:space="0" w:color="auto"/>
              <w:left w:val="single" w:sz="4" w:space="0" w:color="auto"/>
              <w:bottom w:val="single" w:sz="4" w:space="0" w:color="auto"/>
              <w:right w:val="single" w:sz="4" w:space="0" w:color="auto"/>
            </w:tcBorders>
          </w:tcPr>
          <w:p w:rsidR="000012C7" w:rsidRPr="000012C7" w:rsidRDefault="000012C7" w:rsidP="00191F86">
            <w:pPr>
              <w:widowControl/>
              <w:autoSpaceDE/>
              <w:autoSpaceDN/>
              <w:rPr>
                <w:rFonts w:eastAsia="Calibri"/>
                <w:sz w:val="24"/>
                <w:szCs w:val="24"/>
              </w:rPr>
            </w:pPr>
          </w:p>
          <w:p w:rsidR="000012C7" w:rsidRPr="000012C7" w:rsidRDefault="000012C7" w:rsidP="00191F86">
            <w:pPr>
              <w:widowControl/>
              <w:autoSpaceDE/>
              <w:autoSpaceDN/>
              <w:rPr>
                <w:rFonts w:eastAsia="Calibri"/>
                <w:sz w:val="24"/>
                <w:szCs w:val="24"/>
              </w:rPr>
            </w:pPr>
            <w:r w:rsidRPr="000012C7">
              <w:rPr>
                <w:rFonts w:eastAsia="Calibri"/>
                <w:sz w:val="24"/>
                <w:szCs w:val="24"/>
              </w:rPr>
              <w:t>Сентябрь 2025</w:t>
            </w:r>
          </w:p>
        </w:tc>
      </w:tr>
      <w:tr w:rsidR="000012C7" w:rsidRPr="000012C7" w:rsidTr="00191F86">
        <w:trPr>
          <w:trHeight w:val="800"/>
        </w:trPr>
        <w:tc>
          <w:tcPr>
            <w:tcW w:w="426"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jc w:val="center"/>
              <w:rPr>
                <w:sz w:val="24"/>
                <w:szCs w:val="24"/>
                <w:lang w:eastAsia="ar-SA"/>
              </w:rPr>
            </w:pPr>
            <w:r w:rsidRPr="000012C7">
              <w:rPr>
                <w:sz w:val="24"/>
                <w:szCs w:val="24"/>
                <w:lang w:eastAsia="ar-SA"/>
              </w:rPr>
              <w:t>2.</w:t>
            </w:r>
          </w:p>
        </w:tc>
        <w:tc>
          <w:tcPr>
            <w:tcW w:w="5812"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hd w:val="clear" w:color="auto" w:fill="FFFFFF"/>
              <w:suppressAutoHyphens/>
              <w:autoSpaceDE/>
              <w:autoSpaceDN/>
              <w:rPr>
                <w:i/>
                <w:sz w:val="24"/>
                <w:szCs w:val="24"/>
                <w:lang w:eastAsia="ar-SA"/>
              </w:rPr>
            </w:pPr>
            <w:r w:rsidRPr="000012C7">
              <w:rPr>
                <w:i/>
                <w:sz w:val="24"/>
                <w:szCs w:val="24"/>
                <w:u w:val="single"/>
                <w:lang w:eastAsia="ar-SA"/>
              </w:rPr>
              <w:t>Заседание ТГ №</w:t>
            </w:r>
            <w:r w:rsidR="00191F86">
              <w:rPr>
                <w:i/>
                <w:sz w:val="24"/>
                <w:szCs w:val="24"/>
                <w:u w:val="single"/>
                <w:lang w:eastAsia="ar-SA"/>
              </w:rPr>
              <w:t xml:space="preserve"> </w:t>
            </w:r>
            <w:r w:rsidRPr="000012C7">
              <w:rPr>
                <w:i/>
                <w:sz w:val="24"/>
                <w:szCs w:val="24"/>
                <w:u w:val="single"/>
                <w:lang w:eastAsia="ar-SA"/>
              </w:rPr>
              <w:t>2.</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Теоретический блок: обсуждение, что вкладывается в понятие «творческие спо</w:t>
            </w:r>
            <w:r w:rsidR="00191F86">
              <w:rPr>
                <w:sz w:val="24"/>
                <w:szCs w:val="24"/>
                <w:lang w:eastAsia="ar-SA"/>
              </w:rPr>
              <w:t>собности» в контексте географии</w:t>
            </w:r>
          </w:p>
        </w:tc>
        <w:tc>
          <w:tcPr>
            <w:tcW w:w="2126"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autoSpaceDE/>
              <w:autoSpaceDN/>
              <w:rPr>
                <w:rFonts w:eastAsia="Calibri"/>
                <w:sz w:val="24"/>
                <w:szCs w:val="24"/>
              </w:rPr>
            </w:pPr>
            <w:r w:rsidRPr="000012C7">
              <w:rPr>
                <w:rFonts w:eastAsia="Calibri"/>
                <w:sz w:val="24"/>
                <w:szCs w:val="24"/>
              </w:rPr>
              <w:t>Козырева О.Н.,</w:t>
            </w:r>
          </w:p>
          <w:p w:rsidR="000012C7" w:rsidRPr="000012C7" w:rsidRDefault="000012C7" w:rsidP="000012C7">
            <w:pPr>
              <w:widowControl/>
              <w:autoSpaceDE/>
              <w:autoSpaceDN/>
              <w:rPr>
                <w:rFonts w:eastAsia="Calibri"/>
                <w:sz w:val="24"/>
                <w:szCs w:val="24"/>
              </w:rPr>
            </w:pPr>
            <w:r w:rsidRPr="000012C7">
              <w:rPr>
                <w:rFonts w:eastAsia="Calibri"/>
                <w:sz w:val="24"/>
                <w:szCs w:val="24"/>
              </w:rPr>
              <w:t>Жинова Е. Е.</w:t>
            </w:r>
          </w:p>
        </w:tc>
        <w:tc>
          <w:tcPr>
            <w:tcW w:w="1418" w:type="dxa"/>
            <w:tcBorders>
              <w:top w:val="single" w:sz="4" w:space="0" w:color="auto"/>
              <w:left w:val="single" w:sz="4" w:space="0" w:color="auto"/>
              <w:bottom w:val="single" w:sz="4" w:space="0" w:color="auto"/>
              <w:right w:val="single" w:sz="4" w:space="0" w:color="auto"/>
            </w:tcBorders>
          </w:tcPr>
          <w:p w:rsidR="000012C7" w:rsidRPr="000012C7" w:rsidRDefault="000012C7" w:rsidP="00191F86">
            <w:pPr>
              <w:widowControl/>
              <w:suppressAutoHyphens/>
              <w:autoSpaceDE/>
              <w:autoSpaceDN/>
              <w:rPr>
                <w:sz w:val="24"/>
                <w:szCs w:val="24"/>
                <w:lang w:eastAsia="ar-SA"/>
              </w:rPr>
            </w:pPr>
            <w:r w:rsidRPr="000012C7">
              <w:rPr>
                <w:sz w:val="24"/>
                <w:szCs w:val="24"/>
                <w:lang w:eastAsia="ar-SA"/>
              </w:rPr>
              <w:t>Ноябрь 2025</w:t>
            </w:r>
          </w:p>
        </w:tc>
      </w:tr>
      <w:tr w:rsidR="000012C7" w:rsidRPr="000012C7" w:rsidTr="00191F86">
        <w:tc>
          <w:tcPr>
            <w:tcW w:w="426"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suppressAutoHyphens/>
              <w:autoSpaceDE/>
              <w:autoSpaceDN/>
              <w:jc w:val="center"/>
              <w:rPr>
                <w:sz w:val="24"/>
                <w:szCs w:val="24"/>
                <w:lang w:eastAsia="ar-SA"/>
              </w:rPr>
            </w:pPr>
            <w:r w:rsidRPr="000012C7">
              <w:rPr>
                <w:sz w:val="24"/>
                <w:szCs w:val="24"/>
                <w:lang w:eastAsia="ar-SA"/>
              </w:rPr>
              <w:t>3.</w:t>
            </w:r>
          </w:p>
        </w:tc>
        <w:tc>
          <w:tcPr>
            <w:tcW w:w="5812"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autoSpaceDE/>
              <w:autoSpaceDN/>
              <w:rPr>
                <w:i/>
                <w:sz w:val="24"/>
                <w:szCs w:val="24"/>
                <w:u w:val="single"/>
                <w:lang w:eastAsia="ar-SA"/>
              </w:rPr>
            </w:pPr>
            <w:r w:rsidRPr="000012C7">
              <w:rPr>
                <w:i/>
                <w:sz w:val="24"/>
                <w:szCs w:val="24"/>
                <w:u w:val="single"/>
                <w:lang w:eastAsia="ar-SA"/>
              </w:rPr>
              <w:t>Заседание ТГ №</w:t>
            </w:r>
            <w:r w:rsidR="00191F86">
              <w:rPr>
                <w:i/>
                <w:sz w:val="24"/>
                <w:szCs w:val="24"/>
                <w:u w:val="single"/>
                <w:lang w:eastAsia="ar-SA"/>
              </w:rPr>
              <w:t xml:space="preserve"> </w:t>
            </w:r>
            <w:r w:rsidRPr="000012C7">
              <w:rPr>
                <w:i/>
                <w:sz w:val="24"/>
                <w:szCs w:val="24"/>
                <w:u w:val="single"/>
                <w:lang w:eastAsia="ar-SA"/>
              </w:rPr>
              <w:t>3.</w:t>
            </w:r>
          </w:p>
          <w:p w:rsidR="000012C7" w:rsidRPr="000012C7" w:rsidRDefault="000012C7" w:rsidP="000012C7">
            <w:pPr>
              <w:widowControl/>
              <w:suppressAutoHyphens/>
              <w:autoSpaceDE/>
              <w:autoSpaceDN/>
              <w:jc w:val="both"/>
              <w:rPr>
                <w:b/>
                <w:color w:val="000000"/>
                <w:sz w:val="24"/>
                <w:szCs w:val="24"/>
                <w:lang w:eastAsia="ru-RU"/>
              </w:rPr>
            </w:pPr>
            <w:r w:rsidRPr="000012C7">
              <w:rPr>
                <w:rFonts w:ascii="YS Text" w:hAnsi="YS Text"/>
                <w:color w:val="000000"/>
                <w:sz w:val="23"/>
                <w:szCs w:val="23"/>
                <w:lang w:eastAsia="ru-RU"/>
              </w:rPr>
              <w:t>Практический блок: метод</w:t>
            </w:r>
            <w:r w:rsidRPr="000012C7">
              <w:rPr>
                <w:rFonts w:ascii="YS Text" w:hAnsi="YS Text" w:hint="eastAsia"/>
                <w:color w:val="000000"/>
                <w:sz w:val="23"/>
                <w:szCs w:val="23"/>
                <w:lang w:eastAsia="ru-RU"/>
              </w:rPr>
              <w:t>ы</w:t>
            </w:r>
            <w:r w:rsidRPr="000012C7">
              <w:rPr>
                <w:rFonts w:ascii="YS Text" w:hAnsi="YS Text"/>
                <w:color w:val="000000"/>
                <w:sz w:val="23"/>
                <w:szCs w:val="23"/>
                <w:lang w:eastAsia="ru-RU"/>
              </w:rPr>
              <w:t xml:space="preserve"> и технологии обучения</w:t>
            </w:r>
          </w:p>
        </w:tc>
        <w:tc>
          <w:tcPr>
            <w:tcW w:w="2126"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suppressAutoHyphens/>
              <w:autoSpaceDE/>
              <w:autoSpaceDN/>
              <w:rPr>
                <w:sz w:val="24"/>
                <w:szCs w:val="24"/>
                <w:lang w:eastAsia="ar-SA"/>
              </w:rPr>
            </w:pPr>
            <w:r w:rsidRPr="000012C7">
              <w:rPr>
                <w:sz w:val="24"/>
                <w:szCs w:val="24"/>
              </w:rPr>
              <w:t>Козырева О.Н.,</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Жинова Е. Е.</w:t>
            </w:r>
          </w:p>
        </w:tc>
        <w:tc>
          <w:tcPr>
            <w:tcW w:w="1418" w:type="dxa"/>
            <w:tcBorders>
              <w:top w:val="single" w:sz="4" w:space="0" w:color="auto"/>
              <w:left w:val="single" w:sz="4" w:space="0" w:color="auto"/>
              <w:bottom w:val="single" w:sz="4" w:space="0" w:color="auto"/>
              <w:right w:val="single" w:sz="4" w:space="0" w:color="auto"/>
            </w:tcBorders>
          </w:tcPr>
          <w:p w:rsidR="000012C7" w:rsidRPr="000012C7" w:rsidRDefault="000012C7" w:rsidP="00191F86">
            <w:pPr>
              <w:widowControl/>
              <w:suppressAutoHyphens/>
              <w:autoSpaceDE/>
              <w:autoSpaceDN/>
              <w:rPr>
                <w:sz w:val="24"/>
                <w:szCs w:val="24"/>
                <w:lang w:eastAsia="ar-SA"/>
              </w:rPr>
            </w:pPr>
            <w:r w:rsidRPr="000012C7">
              <w:rPr>
                <w:sz w:val="24"/>
                <w:szCs w:val="24"/>
                <w:lang w:eastAsia="ar-SA"/>
              </w:rPr>
              <w:t>Март 2025</w:t>
            </w:r>
          </w:p>
        </w:tc>
      </w:tr>
      <w:tr w:rsidR="000012C7" w:rsidRPr="000012C7" w:rsidTr="00191F86">
        <w:trPr>
          <w:trHeight w:val="942"/>
        </w:trPr>
        <w:tc>
          <w:tcPr>
            <w:tcW w:w="426" w:type="dxa"/>
            <w:tcBorders>
              <w:top w:val="single" w:sz="4" w:space="0" w:color="auto"/>
              <w:left w:val="single" w:sz="4" w:space="0" w:color="auto"/>
              <w:bottom w:val="single" w:sz="4" w:space="0" w:color="auto"/>
              <w:right w:val="single" w:sz="4" w:space="0" w:color="auto"/>
            </w:tcBorders>
            <w:hideMark/>
          </w:tcPr>
          <w:p w:rsidR="000012C7" w:rsidRPr="000012C7" w:rsidRDefault="000012C7" w:rsidP="000012C7">
            <w:pPr>
              <w:widowControl/>
              <w:suppressAutoHyphens/>
              <w:autoSpaceDE/>
              <w:autoSpaceDN/>
              <w:jc w:val="center"/>
              <w:rPr>
                <w:sz w:val="24"/>
                <w:szCs w:val="24"/>
                <w:lang w:eastAsia="ar-SA"/>
              </w:rPr>
            </w:pPr>
            <w:r w:rsidRPr="000012C7">
              <w:rPr>
                <w:sz w:val="24"/>
                <w:szCs w:val="24"/>
                <w:lang w:eastAsia="ar-SA"/>
              </w:rPr>
              <w:t>4.</w:t>
            </w:r>
          </w:p>
        </w:tc>
        <w:tc>
          <w:tcPr>
            <w:tcW w:w="5812"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autoSpaceDE/>
              <w:autoSpaceDN/>
              <w:rPr>
                <w:i/>
                <w:sz w:val="24"/>
                <w:szCs w:val="24"/>
                <w:u w:val="single"/>
                <w:lang w:eastAsia="ar-SA"/>
              </w:rPr>
            </w:pPr>
            <w:r w:rsidRPr="000012C7">
              <w:rPr>
                <w:i/>
                <w:sz w:val="24"/>
                <w:szCs w:val="24"/>
                <w:u w:val="single"/>
                <w:lang w:eastAsia="ar-SA"/>
              </w:rPr>
              <w:t>Заседание ТГ №</w:t>
            </w:r>
            <w:r w:rsidR="00191F86">
              <w:rPr>
                <w:i/>
                <w:sz w:val="24"/>
                <w:szCs w:val="24"/>
                <w:u w:val="single"/>
                <w:lang w:eastAsia="ar-SA"/>
              </w:rPr>
              <w:t xml:space="preserve"> </w:t>
            </w:r>
            <w:r w:rsidRPr="000012C7">
              <w:rPr>
                <w:i/>
                <w:sz w:val="24"/>
                <w:szCs w:val="24"/>
                <w:u w:val="single"/>
                <w:lang w:eastAsia="ar-SA"/>
              </w:rPr>
              <w:t>4.</w:t>
            </w:r>
          </w:p>
          <w:p w:rsidR="000012C7" w:rsidRPr="000012C7" w:rsidRDefault="000012C7" w:rsidP="000012C7">
            <w:pPr>
              <w:widowControl/>
              <w:autoSpaceDE/>
              <w:autoSpaceDN/>
              <w:rPr>
                <w:sz w:val="24"/>
                <w:szCs w:val="24"/>
                <w:lang w:eastAsia="ar-SA"/>
              </w:rPr>
            </w:pPr>
            <w:r w:rsidRPr="000012C7">
              <w:rPr>
                <w:rFonts w:ascii="YS Text" w:hAnsi="YS Text"/>
                <w:color w:val="000000"/>
                <w:sz w:val="23"/>
                <w:szCs w:val="23"/>
                <w:lang w:eastAsia="ru-RU"/>
              </w:rPr>
              <w:t>Разработ</w:t>
            </w:r>
            <w:r w:rsidRPr="000012C7">
              <w:rPr>
                <w:rFonts w:ascii="YS Text" w:hAnsi="YS Text"/>
                <w:color w:val="1A1A1A"/>
                <w:sz w:val="23"/>
                <w:szCs w:val="23"/>
                <w:shd w:val="clear" w:color="auto" w:fill="FFFFFF"/>
                <w:lang w:eastAsia="ar-SA"/>
              </w:rPr>
              <w:t>к</w:t>
            </w:r>
            <w:r w:rsidRPr="000012C7">
              <w:rPr>
                <w:rFonts w:ascii="YS Text" w:hAnsi="YS Text"/>
                <w:color w:val="000000"/>
                <w:sz w:val="23"/>
                <w:szCs w:val="23"/>
                <w:lang w:eastAsia="ru-RU"/>
              </w:rPr>
              <w:t>а географически</w:t>
            </w:r>
            <w:r w:rsidRPr="000012C7">
              <w:rPr>
                <w:rFonts w:ascii="YS Text" w:hAnsi="YS Text" w:hint="eastAsia"/>
                <w:color w:val="000000"/>
                <w:sz w:val="23"/>
                <w:szCs w:val="23"/>
                <w:lang w:eastAsia="ru-RU"/>
              </w:rPr>
              <w:t>х</w:t>
            </w:r>
            <w:r w:rsidRPr="000012C7">
              <w:rPr>
                <w:rFonts w:ascii="YS Text" w:hAnsi="YS Text"/>
                <w:color w:val="000000"/>
                <w:sz w:val="23"/>
                <w:szCs w:val="23"/>
                <w:lang w:eastAsia="ru-RU"/>
              </w:rPr>
              <w:t xml:space="preserve"> задани</w:t>
            </w:r>
            <w:r w:rsidRPr="000012C7">
              <w:rPr>
                <w:rFonts w:ascii="YS Text" w:hAnsi="YS Text" w:hint="eastAsia"/>
                <w:color w:val="000000"/>
                <w:sz w:val="23"/>
                <w:szCs w:val="23"/>
                <w:lang w:eastAsia="ru-RU"/>
              </w:rPr>
              <w:t>й</w:t>
            </w:r>
            <w:r w:rsidRPr="000012C7">
              <w:rPr>
                <w:rFonts w:ascii="YS Text" w:hAnsi="YS Text"/>
                <w:color w:val="000000"/>
                <w:sz w:val="23"/>
                <w:szCs w:val="23"/>
                <w:lang w:eastAsia="ru-RU"/>
              </w:rPr>
              <w:t xml:space="preserve"> и сов</w:t>
            </w:r>
            <w:r w:rsidR="00191F86">
              <w:rPr>
                <w:rFonts w:ascii="YS Text" w:hAnsi="YS Text"/>
                <w:color w:val="000000"/>
                <w:sz w:val="23"/>
                <w:szCs w:val="23"/>
                <w:lang w:eastAsia="ru-RU"/>
              </w:rPr>
              <w:t>еты учителям для эффективности</w:t>
            </w:r>
          </w:p>
        </w:tc>
        <w:tc>
          <w:tcPr>
            <w:tcW w:w="2126" w:type="dxa"/>
            <w:tcBorders>
              <w:top w:val="single" w:sz="4" w:space="0" w:color="auto"/>
              <w:left w:val="single" w:sz="4" w:space="0" w:color="auto"/>
              <w:bottom w:val="single" w:sz="4" w:space="0" w:color="auto"/>
              <w:right w:val="single" w:sz="4" w:space="0" w:color="auto"/>
            </w:tcBorders>
          </w:tcPr>
          <w:p w:rsidR="000012C7" w:rsidRPr="000012C7" w:rsidRDefault="000012C7" w:rsidP="000012C7">
            <w:pPr>
              <w:widowControl/>
              <w:suppressAutoHyphens/>
              <w:autoSpaceDE/>
              <w:autoSpaceDN/>
              <w:jc w:val="center"/>
              <w:rPr>
                <w:sz w:val="24"/>
                <w:szCs w:val="24"/>
                <w:lang w:eastAsia="ar-SA"/>
              </w:rPr>
            </w:pPr>
          </w:p>
          <w:p w:rsidR="000012C7" w:rsidRPr="000012C7" w:rsidRDefault="000012C7" w:rsidP="000012C7">
            <w:pPr>
              <w:widowControl/>
              <w:suppressAutoHyphens/>
              <w:autoSpaceDE/>
              <w:autoSpaceDN/>
              <w:rPr>
                <w:sz w:val="24"/>
                <w:szCs w:val="24"/>
                <w:lang w:eastAsia="ar-SA"/>
              </w:rPr>
            </w:pPr>
            <w:r w:rsidRPr="000012C7">
              <w:rPr>
                <w:sz w:val="24"/>
                <w:szCs w:val="24"/>
                <w:lang w:eastAsia="ar-SA"/>
              </w:rPr>
              <w:t>Жинова Е. Е.</w:t>
            </w:r>
          </w:p>
          <w:p w:rsidR="000012C7" w:rsidRPr="000012C7" w:rsidRDefault="000012C7" w:rsidP="000012C7">
            <w:pPr>
              <w:widowControl/>
              <w:suppressAutoHyphens/>
              <w:autoSpaceDE/>
              <w:autoSpaceDN/>
              <w:rPr>
                <w:sz w:val="24"/>
                <w:szCs w:val="24"/>
                <w:lang w:eastAsia="ar-SA"/>
              </w:rPr>
            </w:pPr>
            <w:r w:rsidRPr="000012C7">
              <w:rPr>
                <w:sz w:val="24"/>
                <w:szCs w:val="24"/>
                <w:lang w:eastAsia="ar-SA"/>
              </w:rPr>
              <w:t>учителя ТГ</w:t>
            </w:r>
          </w:p>
        </w:tc>
        <w:tc>
          <w:tcPr>
            <w:tcW w:w="1418" w:type="dxa"/>
            <w:tcBorders>
              <w:top w:val="single" w:sz="4" w:space="0" w:color="auto"/>
              <w:left w:val="single" w:sz="4" w:space="0" w:color="auto"/>
              <w:bottom w:val="single" w:sz="4" w:space="0" w:color="auto"/>
              <w:right w:val="single" w:sz="4" w:space="0" w:color="auto"/>
            </w:tcBorders>
          </w:tcPr>
          <w:p w:rsidR="000012C7" w:rsidRPr="000012C7" w:rsidRDefault="000012C7" w:rsidP="00191F86">
            <w:pPr>
              <w:widowControl/>
              <w:suppressAutoHyphens/>
              <w:autoSpaceDE/>
              <w:autoSpaceDN/>
              <w:rPr>
                <w:sz w:val="24"/>
                <w:szCs w:val="24"/>
                <w:lang w:eastAsia="ar-SA"/>
              </w:rPr>
            </w:pPr>
          </w:p>
          <w:p w:rsidR="000012C7" w:rsidRPr="000012C7" w:rsidRDefault="000012C7" w:rsidP="00191F86">
            <w:pPr>
              <w:widowControl/>
              <w:suppressAutoHyphens/>
              <w:autoSpaceDE/>
              <w:autoSpaceDN/>
              <w:rPr>
                <w:sz w:val="24"/>
                <w:szCs w:val="24"/>
                <w:lang w:eastAsia="ar-SA"/>
              </w:rPr>
            </w:pPr>
            <w:r w:rsidRPr="000012C7">
              <w:rPr>
                <w:sz w:val="24"/>
                <w:szCs w:val="24"/>
                <w:lang w:eastAsia="ar-SA"/>
              </w:rPr>
              <w:t>Май 2025</w:t>
            </w:r>
          </w:p>
        </w:tc>
      </w:tr>
    </w:tbl>
    <w:p w:rsidR="00191F86" w:rsidRDefault="00191F86" w:rsidP="00BD3527">
      <w:pPr>
        <w:widowControl/>
        <w:shd w:val="clear" w:color="auto" w:fill="FFFFFF"/>
        <w:autoSpaceDE/>
        <w:autoSpaceDN/>
        <w:ind w:left="-425" w:right="-144" w:firstLine="567"/>
        <w:jc w:val="both"/>
        <w:rPr>
          <w:color w:val="000000"/>
          <w:sz w:val="24"/>
          <w:szCs w:val="24"/>
          <w:lang w:eastAsia="ru-RU"/>
        </w:rPr>
      </w:pPr>
    </w:p>
    <w:p w:rsidR="00191F86" w:rsidRDefault="000012C7" w:rsidP="00BD3527">
      <w:pPr>
        <w:widowControl/>
        <w:shd w:val="clear" w:color="auto" w:fill="FFFFFF"/>
        <w:autoSpaceDE/>
        <w:autoSpaceDN/>
        <w:ind w:left="-425" w:right="-144" w:firstLine="567"/>
        <w:jc w:val="both"/>
        <w:rPr>
          <w:color w:val="1A1A1A"/>
          <w:sz w:val="24"/>
          <w:szCs w:val="24"/>
          <w:lang w:eastAsia="ar-SA"/>
        </w:rPr>
      </w:pPr>
      <w:r w:rsidRPr="000012C7">
        <w:rPr>
          <w:bCs/>
          <w:color w:val="333333"/>
          <w:sz w:val="24"/>
          <w:szCs w:val="24"/>
          <w:shd w:val="clear" w:color="auto" w:fill="FFFFFF"/>
          <w:lang w:eastAsia="ar-SA"/>
        </w:rPr>
        <w:t>Самым популярным предметом по выбору</w:t>
      </w:r>
      <w:r w:rsidRPr="000012C7">
        <w:rPr>
          <w:b/>
          <w:color w:val="333333"/>
          <w:sz w:val="24"/>
          <w:szCs w:val="24"/>
          <w:shd w:val="clear" w:color="auto" w:fill="FFFFFF"/>
          <w:lang w:eastAsia="ar-SA"/>
        </w:rPr>
        <w:t> </w:t>
      </w:r>
      <w:r w:rsidRPr="000012C7">
        <w:rPr>
          <w:color w:val="333333"/>
          <w:sz w:val="24"/>
          <w:szCs w:val="24"/>
          <w:shd w:val="clear" w:color="auto" w:fill="FFFFFF"/>
          <w:lang w:eastAsia="ar-SA"/>
        </w:rPr>
        <w:t>у девятиклассников по-прежнему остается</w:t>
      </w:r>
      <w:r w:rsidRPr="000012C7">
        <w:rPr>
          <w:b/>
          <w:color w:val="333333"/>
          <w:sz w:val="24"/>
          <w:szCs w:val="24"/>
          <w:shd w:val="clear" w:color="auto" w:fill="FFFFFF"/>
          <w:lang w:eastAsia="ar-SA"/>
        </w:rPr>
        <w:t> </w:t>
      </w:r>
      <w:r w:rsidRPr="000012C7">
        <w:rPr>
          <w:bCs/>
          <w:color w:val="333333"/>
          <w:sz w:val="24"/>
          <w:szCs w:val="24"/>
          <w:shd w:val="clear" w:color="auto" w:fill="FFFFFF"/>
          <w:lang w:eastAsia="ar-SA"/>
        </w:rPr>
        <w:t xml:space="preserve">география. </w:t>
      </w:r>
      <w:r w:rsidRPr="000012C7">
        <w:rPr>
          <w:color w:val="333333"/>
          <w:sz w:val="24"/>
          <w:szCs w:val="24"/>
          <w:shd w:val="clear" w:color="auto" w:fill="FFFFFF"/>
          <w:lang w:eastAsia="ar-SA"/>
        </w:rPr>
        <w:t>Поэтому</w:t>
      </w:r>
      <w:r w:rsidRPr="000012C7">
        <w:rPr>
          <w:rFonts w:ascii="Roboto" w:hAnsi="Roboto"/>
          <w:b/>
          <w:bCs/>
          <w:color w:val="333333"/>
          <w:sz w:val="23"/>
          <w:szCs w:val="23"/>
          <w:shd w:val="clear" w:color="auto" w:fill="FFFFFF"/>
          <w:lang w:eastAsia="ar-SA"/>
        </w:rPr>
        <w:t> </w:t>
      </w:r>
      <w:r w:rsidRPr="000012C7">
        <w:rPr>
          <w:sz w:val="24"/>
          <w:szCs w:val="24"/>
        </w:rPr>
        <w:t>особый интерес у педагогов, как и раньше, вызывают тренинги как эффективная форма подготовки к ГИА в форме ОГЭ.</w:t>
      </w:r>
      <w:r w:rsidRPr="000012C7">
        <w:rPr>
          <w:color w:val="1A1A1A"/>
          <w:sz w:val="24"/>
          <w:szCs w:val="24"/>
          <w:lang w:eastAsia="ar-SA"/>
        </w:rPr>
        <w:t xml:space="preserve"> </w:t>
      </w:r>
    </w:p>
    <w:p w:rsidR="000012C7" w:rsidRPr="000012C7" w:rsidRDefault="00191F86" w:rsidP="00BD3527">
      <w:pPr>
        <w:widowControl/>
        <w:shd w:val="clear" w:color="auto" w:fill="FFFFFF"/>
        <w:autoSpaceDE/>
        <w:autoSpaceDN/>
        <w:ind w:left="-425" w:right="-144" w:firstLine="567"/>
        <w:jc w:val="both"/>
        <w:rPr>
          <w:sz w:val="24"/>
          <w:szCs w:val="24"/>
        </w:rPr>
      </w:pPr>
      <w:r>
        <w:rPr>
          <w:bCs/>
          <w:color w:val="333333"/>
          <w:sz w:val="24"/>
          <w:szCs w:val="24"/>
          <w:shd w:val="clear" w:color="auto" w:fill="FFFFFF"/>
          <w:lang w:eastAsia="ar-SA"/>
        </w:rPr>
        <w:t>Методической службой б</w:t>
      </w:r>
      <w:r w:rsidR="000012C7" w:rsidRPr="000012C7">
        <w:rPr>
          <w:color w:val="1A1A1A"/>
          <w:sz w:val="24"/>
          <w:szCs w:val="24"/>
          <w:lang w:eastAsia="ar-SA"/>
        </w:rPr>
        <w:t xml:space="preserve">ыли совершены </w:t>
      </w:r>
      <w:r w:rsidR="000012C7" w:rsidRPr="000012C7">
        <w:rPr>
          <w:sz w:val="24"/>
          <w:szCs w:val="24"/>
          <w:lang w:eastAsia="ar-SA"/>
        </w:rPr>
        <w:t xml:space="preserve">методические выезды в образовательные организации с целью </w:t>
      </w:r>
      <w:r>
        <w:rPr>
          <w:color w:val="1A1A1A"/>
          <w:sz w:val="24"/>
          <w:szCs w:val="24"/>
          <w:lang w:eastAsia="ar-SA"/>
        </w:rPr>
        <w:t xml:space="preserve">выявления профессиональных затруднений </w:t>
      </w:r>
      <w:r w:rsidR="000012C7" w:rsidRPr="000012C7">
        <w:rPr>
          <w:color w:val="1A1A1A"/>
          <w:sz w:val="24"/>
          <w:szCs w:val="24"/>
          <w:lang w:eastAsia="ar-SA"/>
        </w:rPr>
        <w:t>при подготовке к ГИА в</w:t>
      </w:r>
      <w:r>
        <w:rPr>
          <w:color w:val="1A1A1A"/>
          <w:sz w:val="24"/>
          <w:szCs w:val="24"/>
          <w:lang w:eastAsia="ar-SA"/>
        </w:rPr>
        <w:t> </w:t>
      </w:r>
      <w:r w:rsidR="000012C7" w:rsidRPr="000012C7">
        <w:rPr>
          <w:color w:val="1A1A1A"/>
          <w:sz w:val="24"/>
          <w:szCs w:val="24"/>
          <w:lang w:eastAsia="ar-SA"/>
        </w:rPr>
        <w:t>форме ОГЭ по географии</w:t>
      </w:r>
      <w:r w:rsidR="000012C7" w:rsidRPr="000012C7">
        <w:rPr>
          <w:sz w:val="24"/>
          <w:szCs w:val="24"/>
        </w:rPr>
        <w:t xml:space="preserve"> в ГБОУ СОШ № 3, 6, 15, 23, 26, 32, 36, 38, 40, 47, 59, </w:t>
      </w:r>
      <w:r>
        <w:rPr>
          <w:sz w:val="24"/>
          <w:szCs w:val="24"/>
        </w:rPr>
        <w:t xml:space="preserve">«ШКОЛА </w:t>
      </w:r>
      <w:r w:rsidR="000012C7" w:rsidRPr="000012C7">
        <w:rPr>
          <w:sz w:val="24"/>
          <w:szCs w:val="24"/>
        </w:rPr>
        <w:t>ЭКОТЕХ+</w:t>
      </w:r>
      <w:r>
        <w:rPr>
          <w:sz w:val="24"/>
          <w:szCs w:val="24"/>
        </w:rPr>
        <w:t>»</w:t>
      </w:r>
      <w:r w:rsidR="000012C7" w:rsidRPr="000012C7">
        <w:rPr>
          <w:sz w:val="24"/>
          <w:szCs w:val="24"/>
        </w:rPr>
        <w:t xml:space="preserve">, ЧУ </w:t>
      </w:r>
      <w:r w:rsidR="000012C7" w:rsidRPr="000012C7">
        <w:rPr>
          <w:sz w:val="24"/>
          <w:szCs w:val="24"/>
          <w:highlight w:val="white"/>
          <w:lang w:eastAsia="ar-SA"/>
        </w:rPr>
        <w:t>«</w:t>
      </w:r>
      <w:r w:rsidR="000012C7" w:rsidRPr="000012C7">
        <w:rPr>
          <w:sz w:val="24"/>
          <w:szCs w:val="24"/>
        </w:rPr>
        <w:t>ОО школа развития и творчества</w:t>
      </w:r>
      <w:r w:rsidR="000012C7" w:rsidRPr="000012C7">
        <w:rPr>
          <w:sz w:val="24"/>
          <w:szCs w:val="24"/>
          <w:highlight w:val="white"/>
          <w:lang w:eastAsia="ar-SA"/>
        </w:rPr>
        <w:t>»</w:t>
      </w:r>
      <w:r w:rsidR="000012C7" w:rsidRPr="000012C7">
        <w:rPr>
          <w:sz w:val="24"/>
          <w:szCs w:val="24"/>
        </w:rPr>
        <w:t>.</w:t>
      </w:r>
    </w:p>
    <w:p w:rsidR="000012C7" w:rsidRPr="000012C7" w:rsidRDefault="000012C7" w:rsidP="00BD3527">
      <w:pPr>
        <w:widowControl/>
        <w:shd w:val="clear" w:color="auto" w:fill="FFFFFF"/>
        <w:suppressAutoHyphens/>
        <w:autoSpaceDE/>
        <w:autoSpaceDN/>
        <w:ind w:left="-425" w:right="-144" w:firstLine="567"/>
        <w:jc w:val="both"/>
        <w:rPr>
          <w:sz w:val="24"/>
          <w:szCs w:val="24"/>
        </w:rPr>
      </w:pPr>
      <w:r w:rsidRPr="000012C7">
        <w:rPr>
          <w:sz w:val="24"/>
          <w:szCs w:val="24"/>
        </w:rPr>
        <w:t>При подготовке к ОГЭ следует особое внимание уделять осознанной работе с</w:t>
      </w:r>
      <w:r w:rsidR="00191F86">
        <w:rPr>
          <w:sz w:val="24"/>
          <w:szCs w:val="24"/>
        </w:rPr>
        <w:t> </w:t>
      </w:r>
      <w:r w:rsidRPr="000012C7">
        <w:rPr>
          <w:sz w:val="24"/>
          <w:szCs w:val="24"/>
        </w:rPr>
        <w:t>г</w:t>
      </w:r>
      <w:r w:rsidR="00191F86">
        <w:rPr>
          <w:sz w:val="24"/>
          <w:szCs w:val="24"/>
        </w:rPr>
        <w:t>еографическими картами атласа 7–</w:t>
      </w:r>
      <w:r w:rsidRPr="000012C7">
        <w:rPr>
          <w:sz w:val="24"/>
          <w:szCs w:val="24"/>
        </w:rPr>
        <w:t xml:space="preserve">9 классов различного содержания и масштаба. При этом учащиеся должны иметь представление об информации, которую нужно получить. Для успешного выполнения экзаменационной работы выпускники должны внимательно читать инструкции к заданиям. В процессе подготовки необходимо уделять внимание формированию метапредметных умений и компетентностей, использовать при подготовке открытый банк заданий ОГЭ на сайте ФИПИ </w:t>
      </w:r>
      <w:hyperlink r:id="rId115" w:history="1">
        <w:r w:rsidRPr="000012C7">
          <w:rPr>
            <w:color w:val="0000FF"/>
            <w:sz w:val="24"/>
            <w:szCs w:val="24"/>
            <w:u w:val="single"/>
            <w:lang w:val="en-US"/>
          </w:rPr>
          <w:t>http</w:t>
        </w:r>
        <w:r w:rsidRPr="000012C7">
          <w:rPr>
            <w:color w:val="0000FF"/>
            <w:sz w:val="24"/>
            <w:szCs w:val="24"/>
            <w:u w:val="single"/>
          </w:rPr>
          <w:t>://</w:t>
        </w:r>
        <w:r w:rsidRPr="000012C7">
          <w:rPr>
            <w:color w:val="0000FF"/>
            <w:sz w:val="24"/>
            <w:szCs w:val="24"/>
            <w:u w:val="single"/>
            <w:lang w:val="en-US"/>
          </w:rPr>
          <w:t>www</w:t>
        </w:r>
        <w:r w:rsidRPr="000012C7">
          <w:rPr>
            <w:color w:val="0000FF"/>
            <w:sz w:val="24"/>
            <w:szCs w:val="24"/>
            <w:u w:val="single"/>
          </w:rPr>
          <w:t>.</w:t>
        </w:r>
        <w:r w:rsidRPr="000012C7">
          <w:rPr>
            <w:color w:val="0000FF"/>
            <w:sz w:val="24"/>
            <w:szCs w:val="24"/>
            <w:u w:val="single"/>
            <w:lang w:val="en-US"/>
          </w:rPr>
          <w:t>fipi</w:t>
        </w:r>
        <w:r w:rsidRPr="000012C7">
          <w:rPr>
            <w:color w:val="0000FF"/>
            <w:sz w:val="24"/>
            <w:szCs w:val="24"/>
            <w:u w:val="single"/>
          </w:rPr>
          <w:t>.</w:t>
        </w:r>
        <w:r w:rsidRPr="000012C7">
          <w:rPr>
            <w:color w:val="0000FF"/>
            <w:sz w:val="24"/>
            <w:szCs w:val="24"/>
            <w:u w:val="single"/>
            <w:lang w:val="en-US"/>
          </w:rPr>
          <w:t>ru</w:t>
        </w:r>
      </w:hyperlink>
      <w:r w:rsidR="00DE1707">
        <w:rPr>
          <w:color w:val="0000FF"/>
          <w:sz w:val="24"/>
          <w:szCs w:val="24"/>
          <w:u w:val="single"/>
        </w:rPr>
        <w:t>,</w:t>
      </w:r>
      <w:r w:rsidR="00DE1707" w:rsidRPr="00DE1707">
        <w:rPr>
          <w:sz w:val="24"/>
          <w:szCs w:val="24"/>
        </w:rPr>
        <w:t xml:space="preserve"> который</w:t>
      </w:r>
      <w:r w:rsidRPr="000012C7">
        <w:rPr>
          <w:sz w:val="24"/>
          <w:szCs w:val="24"/>
        </w:rPr>
        <w:t xml:space="preserve"> дает возможность готовиться качественно к экзамену по географии с помощью учителя на уроках и самостоятельно дома.</w:t>
      </w:r>
    </w:p>
    <w:p w:rsidR="000012C7" w:rsidRDefault="00DE1707" w:rsidP="00BD3527">
      <w:pPr>
        <w:widowControl/>
        <w:tabs>
          <w:tab w:val="left" w:pos="4395"/>
        </w:tabs>
        <w:autoSpaceDE/>
        <w:autoSpaceDN/>
        <w:ind w:left="-425" w:right="-144" w:firstLine="567"/>
        <w:jc w:val="both"/>
        <w:rPr>
          <w:sz w:val="24"/>
          <w:szCs w:val="24"/>
        </w:rPr>
      </w:pPr>
      <w:r>
        <w:rPr>
          <w:sz w:val="24"/>
          <w:szCs w:val="24"/>
        </w:rPr>
        <w:t>Совершенствованию профессиональных компетенций учителей географии, обмену лучшими педагогичекими практиками способствовали городские методические мероприятия, проводимые методической службой ГАОУ ПО ИРО в 2025/2026 учебном году (таблица 3)</w:t>
      </w:r>
    </w:p>
    <w:p w:rsidR="00DE1707" w:rsidRDefault="00DE1707" w:rsidP="00DE1707">
      <w:pPr>
        <w:widowControl/>
        <w:tabs>
          <w:tab w:val="left" w:pos="4395"/>
        </w:tabs>
        <w:autoSpaceDE/>
        <w:autoSpaceDN/>
        <w:rPr>
          <w:sz w:val="24"/>
          <w:szCs w:val="24"/>
        </w:rPr>
      </w:pPr>
    </w:p>
    <w:p w:rsidR="000012C7" w:rsidRDefault="000012C7" w:rsidP="00DE1707">
      <w:pPr>
        <w:widowControl/>
        <w:tabs>
          <w:tab w:val="left" w:pos="4395"/>
        </w:tabs>
        <w:autoSpaceDE/>
        <w:autoSpaceDN/>
        <w:ind w:left="-426"/>
        <w:rPr>
          <w:sz w:val="24"/>
          <w:szCs w:val="24"/>
        </w:rPr>
      </w:pPr>
      <w:r w:rsidRPr="000012C7">
        <w:rPr>
          <w:sz w:val="24"/>
          <w:szCs w:val="24"/>
        </w:rPr>
        <w:t>Таблица 3</w:t>
      </w:r>
      <w:r w:rsidR="00DE1707">
        <w:rPr>
          <w:sz w:val="24"/>
          <w:szCs w:val="24"/>
        </w:rPr>
        <w:t xml:space="preserve"> – Городские методические мероприятия для учителей географии</w:t>
      </w:r>
    </w:p>
    <w:p w:rsidR="00DE1707" w:rsidRPr="000012C7" w:rsidRDefault="00DE1707" w:rsidP="00DE1707">
      <w:pPr>
        <w:widowControl/>
        <w:tabs>
          <w:tab w:val="left" w:pos="4395"/>
        </w:tabs>
        <w:autoSpaceDE/>
        <w:autoSpaceDN/>
        <w:ind w:left="-426"/>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4767"/>
        <w:gridCol w:w="1276"/>
        <w:gridCol w:w="1134"/>
        <w:gridCol w:w="1807"/>
      </w:tblGrid>
      <w:tr w:rsidR="00DE1707" w:rsidRPr="00DE1707" w:rsidTr="00371C65">
        <w:trPr>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w:t>
            </w:r>
          </w:p>
          <w:p w:rsidR="00DE1707" w:rsidRPr="00DE1707" w:rsidRDefault="00DE1707" w:rsidP="000012C7">
            <w:pPr>
              <w:widowControl/>
              <w:autoSpaceDE/>
              <w:autoSpaceDN/>
              <w:jc w:val="center"/>
              <w:rPr>
                <w:sz w:val="24"/>
                <w:szCs w:val="24"/>
              </w:rPr>
            </w:pPr>
            <w:r w:rsidRPr="00DE1707">
              <w:rPr>
                <w:sz w:val="24"/>
                <w:szCs w:val="24"/>
              </w:rPr>
              <w:t>п/п</w:t>
            </w:r>
          </w:p>
        </w:tc>
        <w:tc>
          <w:tcPr>
            <w:tcW w:w="4767" w:type="dxa"/>
            <w:vAlign w:val="center"/>
          </w:tcPr>
          <w:p w:rsidR="00DE1707" w:rsidRPr="00DE1707" w:rsidRDefault="00DE1707" w:rsidP="000012C7">
            <w:pPr>
              <w:widowControl/>
              <w:autoSpaceDE/>
              <w:autoSpaceDN/>
              <w:jc w:val="center"/>
              <w:rPr>
                <w:sz w:val="24"/>
                <w:szCs w:val="24"/>
              </w:rPr>
            </w:pPr>
            <w:r w:rsidRPr="00DE1707">
              <w:rPr>
                <w:sz w:val="24"/>
                <w:szCs w:val="24"/>
              </w:rPr>
              <w:t>Тема</w:t>
            </w:r>
          </w:p>
        </w:tc>
        <w:tc>
          <w:tcPr>
            <w:tcW w:w="1276" w:type="dxa"/>
            <w:vAlign w:val="center"/>
          </w:tcPr>
          <w:p w:rsidR="00DE1707" w:rsidRPr="00DE1707" w:rsidRDefault="00DE1707" w:rsidP="000012C7">
            <w:pPr>
              <w:widowControl/>
              <w:autoSpaceDE/>
              <w:autoSpaceDN/>
              <w:jc w:val="center"/>
              <w:rPr>
                <w:sz w:val="24"/>
                <w:szCs w:val="24"/>
              </w:rPr>
            </w:pPr>
            <w:r w:rsidRPr="00DE1707">
              <w:rPr>
                <w:sz w:val="24"/>
                <w:szCs w:val="24"/>
              </w:rPr>
              <w:t>Место проведе</w:t>
            </w:r>
            <w:r w:rsidRPr="00DE1707">
              <w:rPr>
                <w:sz w:val="24"/>
                <w:szCs w:val="24"/>
              </w:rPr>
              <w:softHyphen/>
              <w:t>ния</w:t>
            </w:r>
          </w:p>
        </w:tc>
        <w:tc>
          <w:tcPr>
            <w:tcW w:w="1134" w:type="dxa"/>
            <w:vAlign w:val="center"/>
          </w:tcPr>
          <w:p w:rsidR="00DE1707" w:rsidRPr="00DE1707" w:rsidRDefault="00DE1707" w:rsidP="000012C7">
            <w:pPr>
              <w:widowControl/>
              <w:autoSpaceDE/>
              <w:autoSpaceDN/>
              <w:jc w:val="center"/>
              <w:rPr>
                <w:sz w:val="24"/>
                <w:szCs w:val="24"/>
              </w:rPr>
            </w:pPr>
            <w:r w:rsidRPr="00DE1707">
              <w:rPr>
                <w:sz w:val="24"/>
                <w:szCs w:val="24"/>
              </w:rPr>
              <w:t>Сроки проведе-ния</w:t>
            </w:r>
          </w:p>
        </w:tc>
        <w:tc>
          <w:tcPr>
            <w:tcW w:w="1807" w:type="dxa"/>
            <w:vAlign w:val="center"/>
          </w:tcPr>
          <w:p w:rsidR="00DE1707" w:rsidRPr="00DE1707" w:rsidRDefault="00DE1707" w:rsidP="000012C7">
            <w:pPr>
              <w:widowControl/>
              <w:autoSpaceDE/>
              <w:autoSpaceDN/>
              <w:jc w:val="center"/>
              <w:rPr>
                <w:sz w:val="24"/>
                <w:szCs w:val="24"/>
              </w:rPr>
            </w:pPr>
            <w:r w:rsidRPr="00DE1707">
              <w:rPr>
                <w:sz w:val="24"/>
                <w:szCs w:val="24"/>
              </w:rPr>
              <w:t xml:space="preserve">Ответствен-ные </w:t>
            </w:r>
          </w:p>
        </w:tc>
      </w:tr>
      <w:tr w:rsidR="000012C7" w:rsidRPr="00DE1707" w:rsidTr="00DE1707">
        <w:trPr>
          <w:jc w:val="center"/>
        </w:trPr>
        <w:tc>
          <w:tcPr>
            <w:tcW w:w="9570" w:type="dxa"/>
            <w:gridSpan w:val="5"/>
          </w:tcPr>
          <w:p w:rsidR="000012C7" w:rsidRPr="00DE1707" w:rsidRDefault="000012C7" w:rsidP="000012C7">
            <w:pPr>
              <w:widowControl/>
              <w:autoSpaceDE/>
              <w:autoSpaceDN/>
              <w:jc w:val="center"/>
              <w:rPr>
                <w:sz w:val="24"/>
                <w:szCs w:val="24"/>
              </w:rPr>
            </w:pPr>
            <w:r w:rsidRPr="00DE1707">
              <w:rPr>
                <w:sz w:val="24"/>
                <w:szCs w:val="24"/>
              </w:rPr>
              <w:t xml:space="preserve">Теоретические семинары </w:t>
            </w:r>
          </w:p>
        </w:tc>
      </w:tr>
      <w:tr w:rsidR="00DE1707" w:rsidRPr="00DE1707" w:rsidTr="00371C65">
        <w:trPr>
          <w:jc w:val="center"/>
        </w:trPr>
        <w:tc>
          <w:tcPr>
            <w:tcW w:w="586" w:type="dxa"/>
          </w:tcPr>
          <w:p w:rsidR="00DE1707" w:rsidRPr="00DE1707" w:rsidRDefault="00DE1707" w:rsidP="000012C7">
            <w:pPr>
              <w:widowControl/>
              <w:autoSpaceDE/>
              <w:autoSpaceDN/>
              <w:jc w:val="center"/>
              <w:rPr>
                <w:sz w:val="24"/>
                <w:szCs w:val="24"/>
              </w:rPr>
            </w:pPr>
            <w:r w:rsidRPr="00DE1707">
              <w:rPr>
                <w:sz w:val="24"/>
                <w:szCs w:val="24"/>
              </w:rPr>
              <w:t>1</w:t>
            </w:r>
          </w:p>
        </w:tc>
        <w:tc>
          <w:tcPr>
            <w:tcW w:w="4767" w:type="dxa"/>
          </w:tcPr>
          <w:p w:rsidR="00DE1707" w:rsidRPr="00DE1707" w:rsidRDefault="00DE1707" w:rsidP="000012C7">
            <w:pPr>
              <w:widowControl/>
              <w:shd w:val="clear" w:color="auto" w:fill="FFFFFF"/>
              <w:autoSpaceDE/>
              <w:autoSpaceDN/>
              <w:rPr>
                <w:rFonts w:ascii="YS Text" w:hAnsi="YS Text"/>
                <w:color w:val="000000"/>
                <w:sz w:val="24"/>
                <w:szCs w:val="24"/>
                <w:lang w:eastAsia="ru-RU"/>
              </w:rPr>
            </w:pPr>
            <w:r w:rsidRPr="00DE1707">
              <w:rPr>
                <w:rFonts w:ascii="YS Text" w:hAnsi="YS Text"/>
                <w:color w:val="000000"/>
                <w:sz w:val="24"/>
                <w:szCs w:val="24"/>
                <w:lang w:eastAsia="ru-RU"/>
              </w:rPr>
              <w:t>Анализ типичных ошибок учащихся при сдаче ЕГЭ-2025, методические</w:t>
            </w:r>
          </w:p>
          <w:p w:rsidR="00DE1707" w:rsidRPr="00DE1707" w:rsidRDefault="00DE1707" w:rsidP="000012C7">
            <w:pPr>
              <w:widowControl/>
              <w:suppressAutoHyphens/>
              <w:autoSpaceDE/>
              <w:autoSpaceDN/>
              <w:rPr>
                <w:sz w:val="24"/>
                <w:szCs w:val="24"/>
                <w:lang w:eastAsia="ar-SA"/>
              </w:rPr>
            </w:pPr>
            <w:r w:rsidRPr="00DE1707">
              <w:rPr>
                <w:rFonts w:ascii="YS Text" w:hAnsi="YS Text"/>
                <w:color w:val="000000"/>
                <w:sz w:val="24"/>
                <w:szCs w:val="24"/>
                <w:lang w:eastAsia="ru-RU"/>
              </w:rPr>
              <w:t>рекомендации по подготовке выпускников, сдающих географию. Обзор демоверсии 2026 года.</w:t>
            </w:r>
          </w:p>
        </w:tc>
        <w:tc>
          <w:tcPr>
            <w:tcW w:w="1276" w:type="dxa"/>
          </w:tcPr>
          <w:p w:rsidR="00DE1707" w:rsidRPr="00DE1707" w:rsidRDefault="00DE1707" w:rsidP="000012C7">
            <w:pPr>
              <w:widowControl/>
              <w:autoSpaceDE/>
              <w:autoSpaceDN/>
              <w:rPr>
                <w:sz w:val="24"/>
                <w:szCs w:val="24"/>
              </w:rPr>
            </w:pPr>
            <w:r w:rsidRPr="00DE1707">
              <w:rPr>
                <w:sz w:val="24"/>
                <w:szCs w:val="24"/>
              </w:rPr>
              <w:t>Гимназия №1</w:t>
            </w:r>
          </w:p>
        </w:tc>
        <w:tc>
          <w:tcPr>
            <w:tcW w:w="1134" w:type="dxa"/>
          </w:tcPr>
          <w:p w:rsidR="00DE1707" w:rsidRPr="00DE1707" w:rsidRDefault="00DE1707" w:rsidP="000012C7">
            <w:pPr>
              <w:widowControl/>
              <w:autoSpaceDE/>
              <w:autoSpaceDN/>
              <w:rPr>
                <w:sz w:val="24"/>
                <w:szCs w:val="24"/>
              </w:rPr>
            </w:pPr>
            <w:r w:rsidRPr="00DE1707">
              <w:rPr>
                <w:sz w:val="24"/>
                <w:szCs w:val="24"/>
              </w:rPr>
              <w:t>Октябрь 2025</w:t>
            </w:r>
          </w:p>
        </w:tc>
        <w:tc>
          <w:tcPr>
            <w:tcW w:w="1807" w:type="dxa"/>
          </w:tcPr>
          <w:p w:rsidR="00DE1707" w:rsidRPr="00DE1707" w:rsidRDefault="00DE1707" w:rsidP="000012C7">
            <w:pPr>
              <w:widowControl/>
              <w:autoSpaceDE/>
              <w:autoSpaceDN/>
              <w:rPr>
                <w:sz w:val="24"/>
                <w:szCs w:val="24"/>
              </w:rPr>
            </w:pPr>
            <w:r w:rsidRPr="00DE1707">
              <w:rPr>
                <w:sz w:val="24"/>
                <w:szCs w:val="24"/>
              </w:rPr>
              <w:t>Козырева О.Н.</w:t>
            </w:r>
          </w:p>
          <w:p w:rsidR="00DE1707" w:rsidRPr="00DE1707" w:rsidRDefault="00DE1707" w:rsidP="000012C7">
            <w:pPr>
              <w:widowControl/>
              <w:autoSpaceDE/>
              <w:autoSpaceDN/>
              <w:rPr>
                <w:sz w:val="24"/>
                <w:szCs w:val="24"/>
              </w:rPr>
            </w:pPr>
            <w:r w:rsidRPr="00DE1707">
              <w:rPr>
                <w:sz w:val="24"/>
                <w:szCs w:val="24"/>
              </w:rPr>
              <w:t>Головченко Л.А.</w:t>
            </w:r>
          </w:p>
        </w:tc>
      </w:tr>
      <w:tr w:rsidR="00DE1707" w:rsidRPr="00DE1707" w:rsidTr="00371C65">
        <w:trPr>
          <w:jc w:val="center"/>
        </w:trPr>
        <w:tc>
          <w:tcPr>
            <w:tcW w:w="586" w:type="dxa"/>
          </w:tcPr>
          <w:p w:rsidR="00DE1707" w:rsidRPr="00DE1707" w:rsidRDefault="00DE1707" w:rsidP="000012C7">
            <w:pPr>
              <w:widowControl/>
              <w:autoSpaceDE/>
              <w:autoSpaceDN/>
              <w:jc w:val="center"/>
              <w:rPr>
                <w:sz w:val="24"/>
                <w:szCs w:val="24"/>
              </w:rPr>
            </w:pPr>
            <w:r w:rsidRPr="00DE1707">
              <w:rPr>
                <w:sz w:val="24"/>
                <w:szCs w:val="24"/>
              </w:rPr>
              <w:t>2</w:t>
            </w:r>
          </w:p>
        </w:tc>
        <w:tc>
          <w:tcPr>
            <w:tcW w:w="4767" w:type="dxa"/>
          </w:tcPr>
          <w:p w:rsidR="00DE1707" w:rsidRPr="00DE1707" w:rsidRDefault="00DE1707" w:rsidP="000012C7">
            <w:pPr>
              <w:widowControl/>
              <w:suppressAutoHyphens/>
              <w:autoSpaceDE/>
              <w:autoSpaceDN/>
              <w:rPr>
                <w:sz w:val="24"/>
                <w:szCs w:val="24"/>
                <w:lang w:eastAsia="ar-SA"/>
              </w:rPr>
            </w:pPr>
            <w:r w:rsidRPr="00DE1707">
              <w:rPr>
                <w:color w:val="1A1A1A"/>
                <w:sz w:val="24"/>
                <w:szCs w:val="24"/>
                <w:lang w:eastAsia="ru-RU"/>
              </w:rPr>
              <w:t>Проведение ВПР-2026 по географии в 6-8, 10 классах</w:t>
            </w:r>
          </w:p>
        </w:tc>
        <w:tc>
          <w:tcPr>
            <w:tcW w:w="1276" w:type="dxa"/>
          </w:tcPr>
          <w:p w:rsidR="00DE1707" w:rsidRPr="00DE1707" w:rsidRDefault="00DE1707" w:rsidP="000012C7">
            <w:pPr>
              <w:widowControl/>
              <w:autoSpaceDE/>
              <w:autoSpaceDN/>
              <w:rPr>
                <w:sz w:val="24"/>
                <w:szCs w:val="24"/>
              </w:rPr>
            </w:pPr>
            <w:r w:rsidRPr="00DE1707">
              <w:rPr>
                <w:sz w:val="24"/>
                <w:szCs w:val="24"/>
              </w:rPr>
              <w:t>Гимназия №1</w:t>
            </w:r>
          </w:p>
        </w:tc>
        <w:tc>
          <w:tcPr>
            <w:tcW w:w="1134" w:type="dxa"/>
          </w:tcPr>
          <w:p w:rsidR="00DE1707" w:rsidRPr="00DE1707" w:rsidRDefault="00DE1707" w:rsidP="000012C7">
            <w:pPr>
              <w:widowControl/>
              <w:autoSpaceDE/>
              <w:autoSpaceDN/>
              <w:rPr>
                <w:sz w:val="24"/>
                <w:szCs w:val="24"/>
              </w:rPr>
            </w:pPr>
            <w:r w:rsidRPr="00DE1707">
              <w:rPr>
                <w:sz w:val="24"/>
                <w:szCs w:val="24"/>
              </w:rPr>
              <w:t>Январь 2026</w:t>
            </w:r>
          </w:p>
        </w:tc>
        <w:tc>
          <w:tcPr>
            <w:tcW w:w="1807" w:type="dxa"/>
          </w:tcPr>
          <w:p w:rsidR="00DE1707" w:rsidRPr="00DE1707" w:rsidRDefault="00DE1707" w:rsidP="000012C7">
            <w:pPr>
              <w:widowControl/>
              <w:autoSpaceDE/>
              <w:autoSpaceDN/>
              <w:rPr>
                <w:sz w:val="24"/>
                <w:szCs w:val="24"/>
              </w:rPr>
            </w:pPr>
            <w:r w:rsidRPr="00DE1707">
              <w:rPr>
                <w:sz w:val="24"/>
                <w:szCs w:val="24"/>
              </w:rPr>
              <w:t>Козырева О.Н.</w:t>
            </w:r>
          </w:p>
        </w:tc>
      </w:tr>
      <w:tr w:rsidR="000012C7" w:rsidRPr="00DE1707" w:rsidTr="00DE1707">
        <w:trPr>
          <w:jc w:val="center"/>
        </w:trPr>
        <w:tc>
          <w:tcPr>
            <w:tcW w:w="9570" w:type="dxa"/>
            <w:gridSpan w:val="5"/>
          </w:tcPr>
          <w:p w:rsidR="000012C7" w:rsidRPr="00DE1707" w:rsidRDefault="000012C7" w:rsidP="000012C7">
            <w:pPr>
              <w:widowControl/>
              <w:autoSpaceDE/>
              <w:autoSpaceDN/>
              <w:jc w:val="center"/>
              <w:rPr>
                <w:sz w:val="24"/>
                <w:szCs w:val="24"/>
              </w:rPr>
            </w:pPr>
            <w:r w:rsidRPr="00DE1707">
              <w:rPr>
                <w:sz w:val="24"/>
                <w:szCs w:val="24"/>
              </w:rPr>
              <w:t xml:space="preserve">Семинары-практикумы </w:t>
            </w:r>
          </w:p>
        </w:tc>
      </w:tr>
      <w:tr w:rsidR="00DE1707" w:rsidRPr="00DE1707" w:rsidTr="00371C65">
        <w:trPr>
          <w:jc w:val="center"/>
        </w:trPr>
        <w:tc>
          <w:tcPr>
            <w:tcW w:w="586" w:type="dxa"/>
          </w:tcPr>
          <w:p w:rsidR="00DE1707" w:rsidRPr="00DE1707" w:rsidRDefault="00DE1707" w:rsidP="000012C7">
            <w:pPr>
              <w:widowControl/>
              <w:autoSpaceDE/>
              <w:autoSpaceDN/>
              <w:jc w:val="center"/>
              <w:rPr>
                <w:sz w:val="24"/>
                <w:szCs w:val="24"/>
              </w:rPr>
            </w:pPr>
            <w:r w:rsidRPr="00DE1707">
              <w:rPr>
                <w:sz w:val="24"/>
                <w:szCs w:val="24"/>
              </w:rPr>
              <w:t>1</w:t>
            </w:r>
          </w:p>
        </w:tc>
        <w:tc>
          <w:tcPr>
            <w:tcW w:w="4767" w:type="dxa"/>
          </w:tcPr>
          <w:p w:rsidR="00DE1707" w:rsidRPr="00DE1707" w:rsidRDefault="00DE1707" w:rsidP="000012C7">
            <w:pPr>
              <w:widowControl/>
              <w:autoSpaceDE/>
              <w:autoSpaceDN/>
              <w:rPr>
                <w:sz w:val="24"/>
                <w:szCs w:val="24"/>
              </w:rPr>
            </w:pPr>
            <w:r w:rsidRPr="00DE1707">
              <w:rPr>
                <w:sz w:val="24"/>
                <w:szCs w:val="24"/>
              </w:rPr>
              <w:t xml:space="preserve">Решение заданий с развернутым ответом </w:t>
            </w:r>
            <w:r w:rsidRPr="00DE1707">
              <w:rPr>
                <w:sz w:val="24"/>
                <w:szCs w:val="24"/>
              </w:rPr>
              <w:lastRenderedPageBreak/>
              <w:t>ОГЭ по географии</w:t>
            </w:r>
          </w:p>
        </w:tc>
        <w:tc>
          <w:tcPr>
            <w:tcW w:w="1276" w:type="dxa"/>
          </w:tcPr>
          <w:p w:rsidR="00DE1707" w:rsidRPr="00DE1707" w:rsidRDefault="00DE1707" w:rsidP="000012C7">
            <w:pPr>
              <w:widowControl/>
              <w:autoSpaceDE/>
              <w:autoSpaceDN/>
              <w:rPr>
                <w:sz w:val="24"/>
                <w:szCs w:val="24"/>
              </w:rPr>
            </w:pPr>
            <w:r w:rsidRPr="00DE1707">
              <w:rPr>
                <w:sz w:val="24"/>
                <w:szCs w:val="24"/>
              </w:rPr>
              <w:lastRenderedPageBreak/>
              <w:t xml:space="preserve">Гимназия </w:t>
            </w:r>
            <w:r w:rsidRPr="00DE1707">
              <w:rPr>
                <w:sz w:val="24"/>
                <w:szCs w:val="24"/>
              </w:rPr>
              <w:lastRenderedPageBreak/>
              <w:t>№1</w:t>
            </w:r>
          </w:p>
        </w:tc>
        <w:tc>
          <w:tcPr>
            <w:tcW w:w="1134" w:type="dxa"/>
          </w:tcPr>
          <w:p w:rsidR="00DE1707" w:rsidRPr="00DE1707" w:rsidRDefault="00DE1707" w:rsidP="000012C7">
            <w:pPr>
              <w:widowControl/>
              <w:autoSpaceDE/>
              <w:autoSpaceDN/>
              <w:rPr>
                <w:sz w:val="24"/>
                <w:szCs w:val="24"/>
              </w:rPr>
            </w:pPr>
            <w:r w:rsidRPr="00DE1707">
              <w:rPr>
                <w:sz w:val="24"/>
                <w:szCs w:val="24"/>
              </w:rPr>
              <w:lastRenderedPageBreak/>
              <w:t xml:space="preserve">Январь </w:t>
            </w:r>
            <w:r w:rsidRPr="00DE1707">
              <w:rPr>
                <w:sz w:val="24"/>
                <w:szCs w:val="24"/>
              </w:rPr>
              <w:lastRenderedPageBreak/>
              <w:t>2026</w:t>
            </w:r>
          </w:p>
        </w:tc>
        <w:tc>
          <w:tcPr>
            <w:tcW w:w="1807" w:type="dxa"/>
          </w:tcPr>
          <w:p w:rsidR="00DE1707" w:rsidRPr="00DE1707" w:rsidRDefault="00DE1707" w:rsidP="00371C65">
            <w:pPr>
              <w:widowControl/>
              <w:autoSpaceDE/>
              <w:autoSpaceDN/>
              <w:ind w:right="-144"/>
              <w:rPr>
                <w:sz w:val="24"/>
                <w:szCs w:val="24"/>
              </w:rPr>
            </w:pPr>
            <w:r w:rsidRPr="00DE1707">
              <w:rPr>
                <w:sz w:val="24"/>
                <w:szCs w:val="24"/>
              </w:rPr>
              <w:lastRenderedPageBreak/>
              <w:t xml:space="preserve">Козырева О.Н., </w:t>
            </w:r>
            <w:r w:rsidRPr="00DE1707">
              <w:rPr>
                <w:sz w:val="24"/>
                <w:szCs w:val="24"/>
              </w:rPr>
              <w:lastRenderedPageBreak/>
              <w:t>Головченко Л.А.</w:t>
            </w:r>
          </w:p>
        </w:tc>
      </w:tr>
      <w:tr w:rsidR="00DE1707" w:rsidRPr="00DE1707" w:rsidTr="00371C65">
        <w:trPr>
          <w:jc w:val="center"/>
        </w:trPr>
        <w:tc>
          <w:tcPr>
            <w:tcW w:w="586" w:type="dxa"/>
          </w:tcPr>
          <w:p w:rsidR="00DE1707" w:rsidRPr="00DE1707" w:rsidRDefault="00DE1707" w:rsidP="000012C7">
            <w:pPr>
              <w:widowControl/>
              <w:autoSpaceDE/>
              <w:autoSpaceDN/>
              <w:jc w:val="center"/>
              <w:rPr>
                <w:sz w:val="24"/>
                <w:szCs w:val="24"/>
              </w:rPr>
            </w:pPr>
            <w:r w:rsidRPr="00DE1707">
              <w:rPr>
                <w:sz w:val="24"/>
                <w:szCs w:val="24"/>
              </w:rPr>
              <w:lastRenderedPageBreak/>
              <w:t>2</w:t>
            </w:r>
          </w:p>
        </w:tc>
        <w:tc>
          <w:tcPr>
            <w:tcW w:w="4767" w:type="dxa"/>
          </w:tcPr>
          <w:p w:rsidR="00DE1707" w:rsidRPr="00DE1707" w:rsidRDefault="00DE1707" w:rsidP="000012C7">
            <w:pPr>
              <w:widowControl/>
              <w:autoSpaceDE/>
              <w:autoSpaceDN/>
              <w:rPr>
                <w:sz w:val="24"/>
                <w:szCs w:val="24"/>
              </w:rPr>
            </w:pPr>
            <w:r w:rsidRPr="00DE1707">
              <w:rPr>
                <w:sz w:val="24"/>
                <w:szCs w:val="24"/>
              </w:rPr>
              <w:t>Использование заданий разных типов на уроках географии при подготовке к ВПР в 5-8, 10 классах</w:t>
            </w:r>
          </w:p>
        </w:tc>
        <w:tc>
          <w:tcPr>
            <w:tcW w:w="1276" w:type="dxa"/>
          </w:tcPr>
          <w:p w:rsidR="00DE1707" w:rsidRPr="00DE1707" w:rsidRDefault="00DE1707" w:rsidP="000012C7">
            <w:pPr>
              <w:widowControl/>
              <w:autoSpaceDE/>
              <w:autoSpaceDN/>
              <w:rPr>
                <w:sz w:val="24"/>
                <w:szCs w:val="24"/>
              </w:rPr>
            </w:pPr>
            <w:r w:rsidRPr="00DE1707">
              <w:rPr>
                <w:sz w:val="24"/>
                <w:szCs w:val="24"/>
                <w:lang w:eastAsia="ar-SA"/>
              </w:rPr>
              <w:t>Гимназия №1</w:t>
            </w:r>
          </w:p>
        </w:tc>
        <w:tc>
          <w:tcPr>
            <w:tcW w:w="1134" w:type="dxa"/>
          </w:tcPr>
          <w:p w:rsidR="00DE1707" w:rsidRPr="00DE1707" w:rsidRDefault="00DE1707" w:rsidP="000012C7">
            <w:pPr>
              <w:widowControl/>
              <w:autoSpaceDE/>
              <w:autoSpaceDN/>
              <w:rPr>
                <w:sz w:val="24"/>
                <w:szCs w:val="24"/>
              </w:rPr>
            </w:pPr>
            <w:r w:rsidRPr="00DE1707">
              <w:rPr>
                <w:sz w:val="24"/>
                <w:szCs w:val="24"/>
                <w:lang w:eastAsia="ar-SA"/>
              </w:rPr>
              <w:t>Февраль 2026</w:t>
            </w:r>
          </w:p>
        </w:tc>
        <w:tc>
          <w:tcPr>
            <w:tcW w:w="1807" w:type="dxa"/>
          </w:tcPr>
          <w:p w:rsidR="00DE1707" w:rsidRPr="00DE1707" w:rsidRDefault="00DE1707" w:rsidP="000012C7">
            <w:pPr>
              <w:widowControl/>
              <w:autoSpaceDE/>
              <w:autoSpaceDN/>
              <w:rPr>
                <w:sz w:val="24"/>
                <w:szCs w:val="24"/>
              </w:rPr>
            </w:pPr>
            <w:r w:rsidRPr="00DE1707">
              <w:rPr>
                <w:sz w:val="24"/>
                <w:szCs w:val="24"/>
                <w:lang w:eastAsia="ar-SA"/>
              </w:rPr>
              <w:t>Козырева О.Н.</w:t>
            </w:r>
          </w:p>
        </w:tc>
      </w:tr>
      <w:tr w:rsidR="00DE1707" w:rsidRPr="00DE1707" w:rsidTr="00371C65">
        <w:trPr>
          <w:jc w:val="center"/>
        </w:trPr>
        <w:tc>
          <w:tcPr>
            <w:tcW w:w="586" w:type="dxa"/>
          </w:tcPr>
          <w:p w:rsidR="00DE1707" w:rsidRPr="00DE1707" w:rsidRDefault="00DE1707" w:rsidP="000012C7">
            <w:pPr>
              <w:widowControl/>
              <w:autoSpaceDE/>
              <w:autoSpaceDN/>
              <w:jc w:val="center"/>
              <w:rPr>
                <w:sz w:val="24"/>
                <w:szCs w:val="24"/>
              </w:rPr>
            </w:pPr>
            <w:r w:rsidRPr="00DE1707">
              <w:rPr>
                <w:sz w:val="24"/>
                <w:szCs w:val="24"/>
              </w:rPr>
              <w:t>3</w:t>
            </w:r>
          </w:p>
        </w:tc>
        <w:tc>
          <w:tcPr>
            <w:tcW w:w="4767" w:type="dxa"/>
          </w:tcPr>
          <w:p w:rsidR="00DE1707" w:rsidRPr="00DE1707" w:rsidRDefault="00DE1707" w:rsidP="000012C7">
            <w:pPr>
              <w:widowControl/>
              <w:shd w:val="clear" w:color="auto" w:fill="FFFFFF"/>
              <w:autoSpaceDE/>
              <w:autoSpaceDN/>
              <w:rPr>
                <w:rFonts w:ascii="YS Text" w:hAnsi="YS Text"/>
                <w:sz w:val="24"/>
                <w:szCs w:val="24"/>
                <w:lang w:eastAsia="ru-RU"/>
              </w:rPr>
            </w:pPr>
            <w:r w:rsidRPr="00DE1707">
              <w:rPr>
                <w:rFonts w:ascii="YS Text" w:hAnsi="YS Text"/>
                <w:sz w:val="24"/>
                <w:szCs w:val="24"/>
                <w:lang w:eastAsia="ru-RU"/>
              </w:rPr>
              <w:t>Разбор задания №12, тип</w:t>
            </w:r>
            <w:r w:rsidRPr="00DE1707">
              <w:rPr>
                <w:rFonts w:ascii="YS Text" w:hAnsi="YS Text" w:hint="eastAsia"/>
                <w:sz w:val="24"/>
                <w:szCs w:val="24"/>
                <w:lang w:eastAsia="ru-RU"/>
              </w:rPr>
              <w:t>ы</w:t>
            </w:r>
          </w:p>
          <w:p w:rsidR="00DE1707" w:rsidRPr="00DE1707" w:rsidRDefault="00DE1707" w:rsidP="000012C7">
            <w:pPr>
              <w:widowControl/>
              <w:suppressAutoHyphens/>
              <w:autoSpaceDE/>
              <w:autoSpaceDN/>
              <w:rPr>
                <w:sz w:val="24"/>
                <w:szCs w:val="24"/>
                <w:lang w:eastAsia="ar-SA"/>
              </w:rPr>
            </w:pPr>
            <w:r w:rsidRPr="00DE1707">
              <w:rPr>
                <w:rFonts w:ascii="YS Text" w:hAnsi="YS Text"/>
                <w:sz w:val="24"/>
                <w:szCs w:val="24"/>
                <w:lang w:eastAsia="ru-RU"/>
              </w:rPr>
              <w:t>задач</w:t>
            </w:r>
          </w:p>
        </w:tc>
        <w:tc>
          <w:tcPr>
            <w:tcW w:w="1276" w:type="dxa"/>
          </w:tcPr>
          <w:p w:rsidR="00DE1707" w:rsidRPr="00DE1707" w:rsidRDefault="00DE1707" w:rsidP="000012C7">
            <w:pPr>
              <w:widowControl/>
              <w:autoSpaceDE/>
              <w:autoSpaceDN/>
              <w:rPr>
                <w:sz w:val="24"/>
                <w:szCs w:val="24"/>
              </w:rPr>
            </w:pPr>
            <w:r w:rsidRPr="00DE1707">
              <w:rPr>
                <w:sz w:val="24"/>
                <w:szCs w:val="24"/>
              </w:rPr>
              <w:t>СОШ №6</w:t>
            </w:r>
          </w:p>
        </w:tc>
        <w:tc>
          <w:tcPr>
            <w:tcW w:w="1134" w:type="dxa"/>
          </w:tcPr>
          <w:p w:rsidR="00DE1707" w:rsidRPr="00DE1707" w:rsidRDefault="00DE1707" w:rsidP="000012C7">
            <w:pPr>
              <w:widowControl/>
              <w:autoSpaceDE/>
              <w:autoSpaceDN/>
              <w:rPr>
                <w:sz w:val="24"/>
                <w:szCs w:val="24"/>
              </w:rPr>
            </w:pPr>
            <w:r w:rsidRPr="00DE1707">
              <w:rPr>
                <w:sz w:val="24"/>
                <w:szCs w:val="24"/>
              </w:rPr>
              <w:t>Март 2026</w:t>
            </w:r>
          </w:p>
        </w:tc>
        <w:tc>
          <w:tcPr>
            <w:tcW w:w="1807" w:type="dxa"/>
          </w:tcPr>
          <w:p w:rsidR="00DE1707" w:rsidRPr="00DE1707" w:rsidRDefault="00DE1707" w:rsidP="00371C65">
            <w:pPr>
              <w:widowControl/>
              <w:autoSpaceDE/>
              <w:autoSpaceDN/>
              <w:ind w:right="-144"/>
              <w:rPr>
                <w:sz w:val="24"/>
                <w:szCs w:val="24"/>
              </w:rPr>
            </w:pPr>
            <w:r w:rsidRPr="00DE1707">
              <w:rPr>
                <w:sz w:val="24"/>
                <w:szCs w:val="24"/>
              </w:rPr>
              <w:t>Головченко Л.А.</w:t>
            </w:r>
          </w:p>
        </w:tc>
      </w:tr>
      <w:tr w:rsidR="000012C7" w:rsidRPr="00DE1707" w:rsidTr="00DE1707">
        <w:trPr>
          <w:jc w:val="center"/>
        </w:trPr>
        <w:tc>
          <w:tcPr>
            <w:tcW w:w="9570" w:type="dxa"/>
            <w:gridSpan w:val="5"/>
          </w:tcPr>
          <w:p w:rsidR="000012C7" w:rsidRPr="00DE1707" w:rsidRDefault="000012C7" w:rsidP="000012C7">
            <w:pPr>
              <w:keepNext/>
              <w:keepLines/>
              <w:widowControl/>
              <w:autoSpaceDE/>
              <w:autoSpaceDN/>
              <w:jc w:val="center"/>
              <w:outlineLvl w:val="1"/>
              <w:rPr>
                <w:bCs/>
                <w:sz w:val="24"/>
                <w:szCs w:val="24"/>
              </w:rPr>
            </w:pPr>
            <w:r w:rsidRPr="00DE1707">
              <w:rPr>
                <w:bCs/>
                <w:sz w:val="24"/>
                <w:szCs w:val="24"/>
              </w:rPr>
              <w:t>Мастер-классы</w:t>
            </w:r>
          </w:p>
        </w:tc>
      </w:tr>
      <w:tr w:rsidR="00DE1707" w:rsidRPr="00DE1707" w:rsidTr="00371C65">
        <w:trPr>
          <w:jc w:val="center"/>
        </w:trPr>
        <w:tc>
          <w:tcPr>
            <w:tcW w:w="586" w:type="dxa"/>
          </w:tcPr>
          <w:p w:rsidR="00DE1707" w:rsidRPr="00DE1707" w:rsidRDefault="00DE1707" w:rsidP="000012C7">
            <w:pPr>
              <w:widowControl/>
              <w:autoSpaceDE/>
              <w:autoSpaceDN/>
              <w:jc w:val="center"/>
              <w:rPr>
                <w:sz w:val="24"/>
                <w:szCs w:val="24"/>
              </w:rPr>
            </w:pPr>
            <w:r w:rsidRPr="00DE1707">
              <w:rPr>
                <w:sz w:val="24"/>
                <w:szCs w:val="24"/>
              </w:rPr>
              <w:t>1</w:t>
            </w:r>
          </w:p>
        </w:tc>
        <w:tc>
          <w:tcPr>
            <w:tcW w:w="4767" w:type="dxa"/>
          </w:tcPr>
          <w:p w:rsidR="00DE1707" w:rsidRPr="00DE1707" w:rsidRDefault="00DE1707" w:rsidP="000012C7">
            <w:pPr>
              <w:widowControl/>
              <w:autoSpaceDE/>
              <w:autoSpaceDN/>
              <w:rPr>
                <w:sz w:val="24"/>
                <w:szCs w:val="24"/>
              </w:rPr>
            </w:pPr>
            <w:r w:rsidRPr="00DE1707">
              <w:rPr>
                <w:sz w:val="24"/>
                <w:szCs w:val="24"/>
              </w:rPr>
              <w:t>Практико-ориентированный подход к решению заданий ЕГЭ с развернутым ответом по географии</w:t>
            </w:r>
          </w:p>
        </w:tc>
        <w:tc>
          <w:tcPr>
            <w:tcW w:w="1276" w:type="dxa"/>
          </w:tcPr>
          <w:p w:rsidR="00DE1707" w:rsidRPr="00DE1707" w:rsidRDefault="00DE1707" w:rsidP="000012C7">
            <w:pPr>
              <w:widowControl/>
              <w:autoSpaceDE/>
              <w:autoSpaceDN/>
              <w:jc w:val="center"/>
              <w:rPr>
                <w:sz w:val="24"/>
                <w:szCs w:val="24"/>
              </w:rPr>
            </w:pPr>
            <w:r w:rsidRPr="00DE1707">
              <w:rPr>
                <w:sz w:val="24"/>
                <w:szCs w:val="24"/>
              </w:rPr>
              <w:t>Гимназия №1</w:t>
            </w:r>
          </w:p>
        </w:tc>
        <w:tc>
          <w:tcPr>
            <w:tcW w:w="1134" w:type="dxa"/>
          </w:tcPr>
          <w:p w:rsidR="00DE1707" w:rsidRPr="00DE1707" w:rsidRDefault="00DE1707" w:rsidP="000012C7">
            <w:pPr>
              <w:widowControl/>
              <w:autoSpaceDE/>
              <w:autoSpaceDN/>
              <w:jc w:val="center"/>
              <w:rPr>
                <w:sz w:val="24"/>
                <w:szCs w:val="24"/>
              </w:rPr>
            </w:pPr>
            <w:r w:rsidRPr="00DE1707">
              <w:rPr>
                <w:sz w:val="24"/>
                <w:szCs w:val="24"/>
              </w:rPr>
              <w:t>Ноябрь 2025</w:t>
            </w:r>
          </w:p>
        </w:tc>
        <w:tc>
          <w:tcPr>
            <w:tcW w:w="1807" w:type="dxa"/>
          </w:tcPr>
          <w:p w:rsidR="00DE1707" w:rsidRPr="00DE1707" w:rsidRDefault="00DE1707" w:rsidP="000012C7">
            <w:pPr>
              <w:widowControl/>
              <w:autoSpaceDE/>
              <w:autoSpaceDN/>
              <w:jc w:val="center"/>
              <w:rPr>
                <w:sz w:val="24"/>
                <w:szCs w:val="24"/>
              </w:rPr>
            </w:pPr>
            <w:r w:rsidRPr="00DE1707">
              <w:rPr>
                <w:sz w:val="24"/>
                <w:szCs w:val="24"/>
              </w:rPr>
              <w:t>Козырева О.Н.</w:t>
            </w:r>
          </w:p>
        </w:tc>
      </w:tr>
      <w:tr w:rsidR="000012C7" w:rsidRPr="00DE1707" w:rsidTr="00DE1707">
        <w:trPr>
          <w:tblHeader/>
          <w:jc w:val="center"/>
        </w:trPr>
        <w:tc>
          <w:tcPr>
            <w:tcW w:w="9570" w:type="dxa"/>
            <w:gridSpan w:val="5"/>
            <w:vAlign w:val="center"/>
          </w:tcPr>
          <w:p w:rsidR="000012C7" w:rsidRPr="00DE1707" w:rsidRDefault="000012C7" w:rsidP="000012C7">
            <w:pPr>
              <w:widowControl/>
              <w:autoSpaceDE/>
              <w:autoSpaceDN/>
              <w:jc w:val="center"/>
              <w:rPr>
                <w:sz w:val="24"/>
                <w:szCs w:val="24"/>
              </w:rPr>
            </w:pPr>
            <w:r w:rsidRPr="00DE1707">
              <w:rPr>
                <w:sz w:val="24"/>
                <w:szCs w:val="24"/>
              </w:rPr>
              <w:t>Тренинги</w:t>
            </w:r>
          </w:p>
        </w:tc>
      </w:tr>
      <w:tr w:rsidR="00DE1707" w:rsidRPr="00DE1707" w:rsidTr="00BD3527">
        <w:trPr>
          <w:trHeight w:val="388"/>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1</w:t>
            </w:r>
          </w:p>
        </w:tc>
        <w:tc>
          <w:tcPr>
            <w:tcW w:w="4767" w:type="dxa"/>
          </w:tcPr>
          <w:p w:rsidR="00DE1707" w:rsidRPr="00DE1707" w:rsidRDefault="00DE1707" w:rsidP="00BD3527">
            <w:pPr>
              <w:widowControl/>
              <w:autoSpaceDE/>
              <w:autoSpaceDN/>
              <w:rPr>
                <w:sz w:val="24"/>
                <w:szCs w:val="24"/>
              </w:rPr>
            </w:pPr>
            <w:r w:rsidRPr="00DE1707">
              <w:rPr>
                <w:sz w:val="24"/>
                <w:szCs w:val="24"/>
              </w:rPr>
              <w:t>Решение заданий тестовой части ОГЭ и ЕГЭ (обзор новых заданий)</w:t>
            </w:r>
          </w:p>
        </w:tc>
        <w:tc>
          <w:tcPr>
            <w:tcW w:w="1276" w:type="dxa"/>
          </w:tcPr>
          <w:p w:rsidR="00DE1707" w:rsidRPr="00DE1707" w:rsidRDefault="00DE1707" w:rsidP="00BD3527">
            <w:pPr>
              <w:widowControl/>
              <w:autoSpaceDE/>
              <w:autoSpaceDN/>
              <w:rPr>
                <w:sz w:val="24"/>
                <w:szCs w:val="24"/>
              </w:rPr>
            </w:pPr>
            <w:r w:rsidRPr="00DE1707">
              <w:rPr>
                <w:sz w:val="24"/>
                <w:szCs w:val="24"/>
              </w:rPr>
              <w:t>Гимназия №1</w:t>
            </w:r>
          </w:p>
        </w:tc>
        <w:tc>
          <w:tcPr>
            <w:tcW w:w="1134" w:type="dxa"/>
          </w:tcPr>
          <w:p w:rsidR="00DE1707" w:rsidRPr="00DE1707" w:rsidRDefault="00DE1707" w:rsidP="00BD3527">
            <w:pPr>
              <w:widowControl/>
              <w:autoSpaceDE/>
              <w:autoSpaceDN/>
              <w:rPr>
                <w:sz w:val="24"/>
                <w:szCs w:val="24"/>
              </w:rPr>
            </w:pPr>
            <w:r w:rsidRPr="00DE1707">
              <w:rPr>
                <w:sz w:val="24"/>
                <w:szCs w:val="24"/>
              </w:rPr>
              <w:t>в течение года</w:t>
            </w:r>
          </w:p>
        </w:tc>
        <w:tc>
          <w:tcPr>
            <w:tcW w:w="1807" w:type="dxa"/>
          </w:tcPr>
          <w:p w:rsidR="00DE1707" w:rsidRPr="00DE1707" w:rsidRDefault="00DE1707" w:rsidP="00BD3527">
            <w:pPr>
              <w:widowControl/>
              <w:autoSpaceDE/>
              <w:autoSpaceDN/>
              <w:ind w:right="-144"/>
              <w:rPr>
                <w:sz w:val="24"/>
                <w:szCs w:val="24"/>
              </w:rPr>
            </w:pPr>
            <w:r w:rsidRPr="00DE1707">
              <w:rPr>
                <w:sz w:val="24"/>
                <w:szCs w:val="24"/>
              </w:rPr>
              <w:t>Козырева О.Н., Головченко Л.А.</w:t>
            </w:r>
          </w:p>
        </w:tc>
      </w:tr>
      <w:tr w:rsidR="00DE1707" w:rsidRPr="00DE1707" w:rsidTr="00BD3527">
        <w:trPr>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2</w:t>
            </w:r>
          </w:p>
        </w:tc>
        <w:tc>
          <w:tcPr>
            <w:tcW w:w="4767" w:type="dxa"/>
            <w:vAlign w:val="center"/>
          </w:tcPr>
          <w:p w:rsidR="00DE1707" w:rsidRPr="00DE1707" w:rsidRDefault="00DE1707" w:rsidP="000012C7">
            <w:pPr>
              <w:widowControl/>
              <w:autoSpaceDE/>
              <w:autoSpaceDN/>
              <w:rPr>
                <w:sz w:val="24"/>
                <w:szCs w:val="24"/>
              </w:rPr>
            </w:pPr>
            <w:r w:rsidRPr="00DE1707">
              <w:rPr>
                <w:rFonts w:ascii="YS Text" w:hAnsi="YS Text"/>
                <w:color w:val="000000"/>
                <w:sz w:val="24"/>
                <w:szCs w:val="24"/>
                <w:lang w:eastAsia="ru-RU"/>
              </w:rPr>
              <w:t>Решение задач открытой части ОГЭ и ЕГЭ с учетом методических рекомендаций ФИПИ (способы решения задач)</w:t>
            </w:r>
          </w:p>
        </w:tc>
        <w:tc>
          <w:tcPr>
            <w:tcW w:w="1276" w:type="dxa"/>
          </w:tcPr>
          <w:p w:rsidR="00DE1707" w:rsidRPr="00DE1707" w:rsidRDefault="00DE1707" w:rsidP="00BD3527">
            <w:pPr>
              <w:widowControl/>
              <w:autoSpaceDE/>
              <w:autoSpaceDN/>
              <w:rPr>
                <w:sz w:val="24"/>
                <w:szCs w:val="24"/>
              </w:rPr>
            </w:pPr>
            <w:r w:rsidRPr="00DE1707">
              <w:rPr>
                <w:sz w:val="24"/>
                <w:szCs w:val="24"/>
              </w:rPr>
              <w:t>Гимназия №1</w:t>
            </w:r>
          </w:p>
        </w:tc>
        <w:tc>
          <w:tcPr>
            <w:tcW w:w="1134" w:type="dxa"/>
          </w:tcPr>
          <w:p w:rsidR="00DE1707" w:rsidRPr="00DE1707" w:rsidRDefault="00DE1707" w:rsidP="00BD3527">
            <w:pPr>
              <w:widowControl/>
              <w:autoSpaceDE/>
              <w:autoSpaceDN/>
              <w:rPr>
                <w:sz w:val="24"/>
                <w:szCs w:val="24"/>
              </w:rPr>
            </w:pPr>
            <w:r w:rsidRPr="00DE1707">
              <w:rPr>
                <w:sz w:val="24"/>
                <w:szCs w:val="24"/>
              </w:rPr>
              <w:t>в течение года</w:t>
            </w:r>
          </w:p>
        </w:tc>
        <w:tc>
          <w:tcPr>
            <w:tcW w:w="1807" w:type="dxa"/>
          </w:tcPr>
          <w:p w:rsidR="00DE1707" w:rsidRPr="00DE1707" w:rsidRDefault="00DE1707" w:rsidP="00BD3527">
            <w:pPr>
              <w:widowControl/>
              <w:shd w:val="clear" w:color="auto" w:fill="FFFFFF"/>
              <w:autoSpaceDE/>
              <w:autoSpaceDN/>
              <w:rPr>
                <w:rFonts w:ascii="YS Text" w:hAnsi="YS Text"/>
                <w:color w:val="000000"/>
                <w:sz w:val="24"/>
                <w:szCs w:val="24"/>
                <w:lang w:eastAsia="ru-RU"/>
              </w:rPr>
            </w:pPr>
            <w:r w:rsidRPr="00DE1707">
              <w:rPr>
                <w:rFonts w:ascii="YS Text" w:hAnsi="YS Text"/>
                <w:color w:val="000000"/>
                <w:sz w:val="24"/>
                <w:szCs w:val="24"/>
                <w:lang w:eastAsia="ru-RU"/>
              </w:rPr>
              <w:t>Козырева О.Н.</w:t>
            </w:r>
          </w:p>
          <w:p w:rsidR="00DE1707" w:rsidRPr="00DE1707" w:rsidRDefault="00DE1707" w:rsidP="00BD3527">
            <w:pPr>
              <w:widowControl/>
              <w:shd w:val="clear" w:color="auto" w:fill="FFFFFF"/>
              <w:autoSpaceDE/>
              <w:autoSpaceDN/>
              <w:ind w:right="-144"/>
              <w:rPr>
                <w:sz w:val="24"/>
                <w:szCs w:val="24"/>
              </w:rPr>
            </w:pPr>
            <w:r w:rsidRPr="00DE1707">
              <w:rPr>
                <w:rFonts w:ascii="YS Text" w:hAnsi="YS Text"/>
                <w:color w:val="000000"/>
                <w:sz w:val="24"/>
                <w:szCs w:val="24"/>
                <w:lang w:eastAsia="ru-RU"/>
              </w:rPr>
              <w:t>Головченко Л.А.</w:t>
            </w:r>
          </w:p>
        </w:tc>
      </w:tr>
      <w:tr w:rsidR="00DE1707" w:rsidRPr="00DE1707" w:rsidTr="00BD3527">
        <w:trPr>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3</w:t>
            </w:r>
          </w:p>
        </w:tc>
        <w:tc>
          <w:tcPr>
            <w:tcW w:w="4767" w:type="dxa"/>
          </w:tcPr>
          <w:p w:rsidR="00DE1707" w:rsidRPr="00DE1707" w:rsidRDefault="00DE1707" w:rsidP="000012C7">
            <w:pPr>
              <w:widowControl/>
              <w:autoSpaceDE/>
              <w:autoSpaceDN/>
              <w:rPr>
                <w:sz w:val="24"/>
                <w:szCs w:val="24"/>
              </w:rPr>
            </w:pPr>
            <w:r w:rsidRPr="00DE1707">
              <w:rPr>
                <w:sz w:val="24"/>
                <w:szCs w:val="24"/>
                <w:lang w:eastAsia="ar-SA"/>
              </w:rPr>
              <w:t>Разбор задания № 12, 29 и 30 открытой части ОГЭ по географии. Рекомендации по заданиям с развернутым ответом ОГЭ по географии с учетом методических рекомендаций ФИПИ</w:t>
            </w:r>
          </w:p>
        </w:tc>
        <w:tc>
          <w:tcPr>
            <w:tcW w:w="1276" w:type="dxa"/>
          </w:tcPr>
          <w:p w:rsidR="00DE1707" w:rsidRPr="00DE1707" w:rsidRDefault="00DE1707" w:rsidP="00BD3527">
            <w:pPr>
              <w:widowControl/>
              <w:autoSpaceDE/>
              <w:autoSpaceDN/>
              <w:rPr>
                <w:sz w:val="24"/>
                <w:szCs w:val="24"/>
              </w:rPr>
            </w:pPr>
            <w:r w:rsidRPr="00DE1707">
              <w:rPr>
                <w:sz w:val="24"/>
                <w:szCs w:val="24"/>
                <w:lang w:eastAsia="ar-SA"/>
              </w:rPr>
              <w:t>Гимназия №1</w:t>
            </w:r>
          </w:p>
        </w:tc>
        <w:tc>
          <w:tcPr>
            <w:tcW w:w="1134" w:type="dxa"/>
          </w:tcPr>
          <w:p w:rsidR="00DE1707" w:rsidRPr="00DE1707" w:rsidRDefault="00DE1707" w:rsidP="00BD3527">
            <w:pPr>
              <w:widowControl/>
              <w:autoSpaceDE/>
              <w:autoSpaceDN/>
              <w:rPr>
                <w:sz w:val="24"/>
                <w:szCs w:val="24"/>
              </w:rPr>
            </w:pPr>
            <w:r w:rsidRPr="00DE1707">
              <w:rPr>
                <w:sz w:val="24"/>
                <w:szCs w:val="24"/>
                <w:lang w:eastAsia="ar-SA"/>
              </w:rPr>
              <w:t>Январь 2026</w:t>
            </w:r>
          </w:p>
        </w:tc>
        <w:tc>
          <w:tcPr>
            <w:tcW w:w="1807" w:type="dxa"/>
          </w:tcPr>
          <w:p w:rsidR="00DE1707" w:rsidRPr="00DE1707" w:rsidRDefault="00DE1707" w:rsidP="00BD3527">
            <w:pPr>
              <w:widowControl/>
              <w:shd w:val="clear" w:color="auto" w:fill="FFFFFF"/>
              <w:autoSpaceDE/>
              <w:autoSpaceDN/>
              <w:rPr>
                <w:rFonts w:ascii="YS Text" w:hAnsi="YS Text"/>
                <w:color w:val="000000"/>
                <w:sz w:val="24"/>
                <w:szCs w:val="24"/>
                <w:lang w:eastAsia="ru-RU"/>
              </w:rPr>
            </w:pPr>
            <w:r w:rsidRPr="00DE1707">
              <w:rPr>
                <w:sz w:val="24"/>
                <w:szCs w:val="24"/>
                <w:lang w:eastAsia="ar-SA"/>
              </w:rPr>
              <w:t>Козырева О.Н.</w:t>
            </w:r>
          </w:p>
        </w:tc>
      </w:tr>
      <w:tr w:rsidR="00DE1707" w:rsidRPr="00DE1707" w:rsidTr="00BD3527">
        <w:trPr>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4</w:t>
            </w:r>
          </w:p>
        </w:tc>
        <w:tc>
          <w:tcPr>
            <w:tcW w:w="4767" w:type="dxa"/>
          </w:tcPr>
          <w:p w:rsidR="00DE1707" w:rsidRPr="00DE1707" w:rsidRDefault="00DE1707" w:rsidP="00BD3527">
            <w:pPr>
              <w:widowControl/>
              <w:autoSpaceDE/>
              <w:autoSpaceDN/>
              <w:rPr>
                <w:sz w:val="24"/>
                <w:szCs w:val="24"/>
              </w:rPr>
            </w:pPr>
            <w:r w:rsidRPr="00DE1707">
              <w:rPr>
                <w:color w:val="34343C"/>
                <w:sz w:val="24"/>
                <w:szCs w:val="24"/>
                <w:lang w:eastAsia="ru-RU"/>
              </w:rPr>
              <w:t>Рекомендации по заданиям с развернутым ответом ОГЭ с учето</w:t>
            </w:r>
            <w:r w:rsidR="00BD3527">
              <w:rPr>
                <w:color w:val="34343C"/>
                <w:sz w:val="24"/>
                <w:szCs w:val="24"/>
                <w:lang w:eastAsia="ru-RU"/>
              </w:rPr>
              <w:t>м новых метод рекомендаций ФИПИ</w:t>
            </w:r>
          </w:p>
        </w:tc>
        <w:tc>
          <w:tcPr>
            <w:tcW w:w="1276" w:type="dxa"/>
          </w:tcPr>
          <w:p w:rsidR="00DE1707" w:rsidRPr="00DE1707" w:rsidRDefault="00DE1707" w:rsidP="00BD3527">
            <w:pPr>
              <w:widowControl/>
              <w:autoSpaceDE/>
              <w:autoSpaceDN/>
              <w:rPr>
                <w:sz w:val="24"/>
                <w:szCs w:val="24"/>
              </w:rPr>
            </w:pPr>
            <w:r w:rsidRPr="00DE1707">
              <w:rPr>
                <w:sz w:val="24"/>
                <w:szCs w:val="24"/>
              </w:rPr>
              <w:t>СОШ №6</w:t>
            </w:r>
          </w:p>
        </w:tc>
        <w:tc>
          <w:tcPr>
            <w:tcW w:w="1134" w:type="dxa"/>
          </w:tcPr>
          <w:p w:rsidR="00DE1707" w:rsidRPr="00DE1707" w:rsidRDefault="00DE1707" w:rsidP="00BD3527">
            <w:pPr>
              <w:widowControl/>
              <w:autoSpaceDE/>
              <w:autoSpaceDN/>
              <w:rPr>
                <w:sz w:val="24"/>
                <w:szCs w:val="24"/>
              </w:rPr>
            </w:pPr>
            <w:r w:rsidRPr="00DE1707">
              <w:rPr>
                <w:sz w:val="24"/>
                <w:szCs w:val="24"/>
              </w:rPr>
              <w:t>март</w:t>
            </w:r>
          </w:p>
        </w:tc>
        <w:tc>
          <w:tcPr>
            <w:tcW w:w="1807" w:type="dxa"/>
            <w:vAlign w:val="center"/>
          </w:tcPr>
          <w:p w:rsidR="00DE1707" w:rsidRPr="00DE1707" w:rsidRDefault="00DE1707" w:rsidP="000012C7">
            <w:pPr>
              <w:widowControl/>
              <w:shd w:val="clear" w:color="auto" w:fill="FFFFFF"/>
              <w:autoSpaceDE/>
              <w:autoSpaceDN/>
              <w:rPr>
                <w:color w:val="34343C"/>
                <w:sz w:val="24"/>
                <w:szCs w:val="24"/>
                <w:lang w:eastAsia="ru-RU"/>
              </w:rPr>
            </w:pPr>
            <w:r w:rsidRPr="00DE1707">
              <w:rPr>
                <w:color w:val="34343C"/>
                <w:sz w:val="24"/>
                <w:szCs w:val="24"/>
                <w:lang w:eastAsia="ru-RU"/>
              </w:rPr>
              <w:t>Козырева</w:t>
            </w:r>
          </w:p>
          <w:p w:rsidR="00DE1707" w:rsidRPr="00DE1707" w:rsidRDefault="00DE1707" w:rsidP="000012C7">
            <w:pPr>
              <w:widowControl/>
              <w:shd w:val="clear" w:color="auto" w:fill="FFFFFF"/>
              <w:autoSpaceDE/>
              <w:autoSpaceDN/>
              <w:rPr>
                <w:color w:val="34343C"/>
                <w:sz w:val="24"/>
                <w:szCs w:val="24"/>
                <w:lang w:eastAsia="ru-RU"/>
              </w:rPr>
            </w:pPr>
            <w:r w:rsidRPr="00DE1707">
              <w:rPr>
                <w:color w:val="34343C"/>
                <w:sz w:val="24"/>
                <w:szCs w:val="24"/>
                <w:lang w:eastAsia="ru-RU"/>
              </w:rPr>
              <w:t>О.Н.,</w:t>
            </w:r>
          </w:p>
          <w:p w:rsidR="00DE1707" w:rsidRPr="00DE1707" w:rsidRDefault="00DE1707" w:rsidP="000012C7">
            <w:pPr>
              <w:widowControl/>
              <w:shd w:val="clear" w:color="auto" w:fill="FFFFFF"/>
              <w:autoSpaceDE/>
              <w:autoSpaceDN/>
              <w:rPr>
                <w:color w:val="34343C"/>
                <w:sz w:val="24"/>
                <w:szCs w:val="24"/>
                <w:lang w:eastAsia="ru-RU"/>
              </w:rPr>
            </w:pPr>
            <w:r w:rsidRPr="00DE1707">
              <w:rPr>
                <w:color w:val="34343C"/>
                <w:sz w:val="24"/>
                <w:szCs w:val="24"/>
                <w:lang w:eastAsia="ru-RU"/>
              </w:rPr>
              <w:t>Гречишн</w:t>
            </w:r>
          </w:p>
          <w:p w:rsidR="00DE1707" w:rsidRPr="00DE1707" w:rsidRDefault="00DE1707" w:rsidP="000012C7">
            <w:pPr>
              <w:widowControl/>
              <w:shd w:val="clear" w:color="auto" w:fill="FFFFFF"/>
              <w:autoSpaceDE/>
              <w:autoSpaceDN/>
              <w:rPr>
                <w:color w:val="34343C"/>
                <w:sz w:val="24"/>
                <w:szCs w:val="24"/>
                <w:lang w:eastAsia="ru-RU"/>
              </w:rPr>
            </w:pPr>
            <w:r w:rsidRPr="00DE1707">
              <w:rPr>
                <w:color w:val="34343C"/>
                <w:sz w:val="24"/>
                <w:szCs w:val="24"/>
                <w:lang w:eastAsia="ru-RU"/>
              </w:rPr>
              <w:t>икова О.Э.</w:t>
            </w:r>
          </w:p>
          <w:p w:rsidR="00DE1707" w:rsidRPr="00DE1707" w:rsidRDefault="00DE1707" w:rsidP="000012C7">
            <w:pPr>
              <w:widowControl/>
              <w:shd w:val="clear" w:color="auto" w:fill="FFFFFF"/>
              <w:autoSpaceDE/>
              <w:autoSpaceDN/>
              <w:rPr>
                <w:rFonts w:ascii="YS Text" w:hAnsi="YS Text"/>
                <w:color w:val="000000"/>
                <w:sz w:val="24"/>
                <w:szCs w:val="24"/>
                <w:lang w:eastAsia="ru-RU"/>
              </w:rPr>
            </w:pPr>
          </w:p>
        </w:tc>
      </w:tr>
      <w:tr w:rsidR="00DE1707" w:rsidRPr="00DE1707" w:rsidTr="00BD3527">
        <w:trPr>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5</w:t>
            </w:r>
          </w:p>
        </w:tc>
        <w:tc>
          <w:tcPr>
            <w:tcW w:w="4767" w:type="dxa"/>
          </w:tcPr>
          <w:p w:rsidR="00DE1707" w:rsidRPr="00DE1707" w:rsidRDefault="00DE1707" w:rsidP="00BD3527">
            <w:pPr>
              <w:widowControl/>
              <w:shd w:val="clear" w:color="auto" w:fill="FFFFFF"/>
              <w:autoSpaceDE/>
              <w:autoSpaceDN/>
              <w:rPr>
                <w:sz w:val="24"/>
                <w:szCs w:val="24"/>
              </w:rPr>
            </w:pPr>
            <w:r w:rsidRPr="00DE1707">
              <w:rPr>
                <w:rFonts w:ascii="YS Text" w:hAnsi="YS Text"/>
                <w:color w:val="1A1A1A"/>
                <w:sz w:val="24"/>
                <w:szCs w:val="24"/>
                <w:lang w:eastAsia="ru-RU"/>
              </w:rPr>
              <w:t>Занятия с экспертами предметных комиссий по</w:t>
            </w:r>
            <w:r w:rsidR="00BD3527">
              <w:rPr>
                <w:rFonts w:ascii="YS Text" w:hAnsi="YS Text"/>
                <w:color w:val="1A1A1A"/>
                <w:sz w:val="24"/>
                <w:szCs w:val="24"/>
                <w:lang w:eastAsia="ru-RU"/>
              </w:rPr>
              <w:t xml:space="preserve"> </w:t>
            </w:r>
            <w:r w:rsidRPr="00DE1707">
              <w:rPr>
                <w:rFonts w:ascii="YS Text" w:hAnsi="YS Text"/>
                <w:color w:val="1A1A1A"/>
                <w:sz w:val="24"/>
                <w:szCs w:val="24"/>
                <w:lang w:eastAsia="ru-RU"/>
              </w:rPr>
              <w:t>географии ГИА 9 и 11 классов: согласование проверки заданий открытого типа, решение заданий</w:t>
            </w:r>
          </w:p>
        </w:tc>
        <w:tc>
          <w:tcPr>
            <w:tcW w:w="1276" w:type="dxa"/>
          </w:tcPr>
          <w:p w:rsidR="00DE1707" w:rsidRPr="00DE1707" w:rsidRDefault="00DE1707" w:rsidP="00BD3527">
            <w:pPr>
              <w:widowControl/>
              <w:autoSpaceDE/>
              <w:autoSpaceDN/>
              <w:rPr>
                <w:sz w:val="24"/>
                <w:szCs w:val="24"/>
              </w:rPr>
            </w:pPr>
            <w:r w:rsidRPr="00DE1707">
              <w:rPr>
                <w:sz w:val="24"/>
                <w:szCs w:val="24"/>
              </w:rPr>
              <w:t>Гимназия №1</w:t>
            </w:r>
          </w:p>
        </w:tc>
        <w:tc>
          <w:tcPr>
            <w:tcW w:w="1134" w:type="dxa"/>
          </w:tcPr>
          <w:p w:rsidR="00DE1707" w:rsidRPr="00DE1707" w:rsidRDefault="00DE1707" w:rsidP="00BD3527">
            <w:pPr>
              <w:widowControl/>
              <w:autoSpaceDE/>
              <w:autoSpaceDN/>
              <w:rPr>
                <w:sz w:val="24"/>
                <w:szCs w:val="24"/>
              </w:rPr>
            </w:pPr>
            <w:r w:rsidRPr="00DE1707">
              <w:rPr>
                <w:sz w:val="24"/>
                <w:szCs w:val="24"/>
              </w:rPr>
              <w:t>Февраль-март 2026</w:t>
            </w:r>
          </w:p>
        </w:tc>
        <w:tc>
          <w:tcPr>
            <w:tcW w:w="1807" w:type="dxa"/>
          </w:tcPr>
          <w:p w:rsidR="00DE1707" w:rsidRPr="00DE1707" w:rsidRDefault="00DE1707" w:rsidP="00BD3527">
            <w:pPr>
              <w:widowControl/>
              <w:shd w:val="clear" w:color="auto" w:fill="FFFFFF"/>
              <w:autoSpaceDE/>
              <w:autoSpaceDN/>
              <w:rPr>
                <w:rFonts w:ascii="YS Text" w:hAnsi="YS Text"/>
                <w:color w:val="000000"/>
                <w:sz w:val="24"/>
                <w:szCs w:val="24"/>
                <w:lang w:eastAsia="ru-RU"/>
              </w:rPr>
            </w:pPr>
            <w:r w:rsidRPr="00DE1707">
              <w:rPr>
                <w:rFonts w:ascii="YS Text" w:hAnsi="YS Text"/>
                <w:color w:val="000000"/>
                <w:sz w:val="24"/>
                <w:szCs w:val="24"/>
                <w:lang w:eastAsia="ru-RU"/>
              </w:rPr>
              <w:t>Козырева О.Н.</w:t>
            </w:r>
          </w:p>
          <w:p w:rsidR="00DE1707" w:rsidRPr="00DE1707" w:rsidRDefault="00DE1707" w:rsidP="00BD3527">
            <w:pPr>
              <w:widowControl/>
              <w:shd w:val="clear" w:color="auto" w:fill="FFFFFF"/>
              <w:autoSpaceDE/>
              <w:autoSpaceDN/>
              <w:rPr>
                <w:rFonts w:ascii="YS Text" w:hAnsi="YS Text"/>
                <w:color w:val="000000"/>
                <w:sz w:val="24"/>
                <w:szCs w:val="24"/>
                <w:lang w:eastAsia="ru-RU"/>
              </w:rPr>
            </w:pPr>
          </w:p>
        </w:tc>
      </w:tr>
      <w:tr w:rsidR="000012C7" w:rsidRPr="00DE1707" w:rsidTr="00DE1707">
        <w:trPr>
          <w:tblHeader/>
          <w:jc w:val="center"/>
        </w:trPr>
        <w:tc>
          <w:tcPr>
            <w:tcW w:w="9570" w:type="dxa"/>
            <w:gridSpan w:val="5"/>
            <w:vAlign w:val="center"/>
          </w:tcPr>
          <w:p w:rsidR="000012C7" w:rsidRPr="00DE1707" w:rsidRDefault="000012C7" w:rsidP="000012C7">
            <w:pPr>
              <w:widowControl/>
              <w:autoSpaceDE/>
              <w:autoSpaceDN/>
              <w:jc w:val="center"/>
              <w:rPr>
                <w:sz w:val="24"/>
                <w:szCs w:val="24"/>
              </w:rPr>
            </w:pPr>
            <w:r w:rsidRPr="00DE1707">
              <w:rPr>
                <w:sz w:val="24"/>
                <w:szCs w:val="24"/>
              </w:rPr>
              <w:t>Круглые столы</w:t>
            </w:r>
          </w:p>
        </w:tc>
      </w:tr>
      <w:tr w:rsidR="00DE1707" w:rsidRPr="00DE1707" w:rsidTr="00371C65">
        <w:trPr>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1</w:t>
            </w:r>
          </w:p>
        </w:tc>
        <w:tc>
          <w:tcPr>
            <w:tcW w:w="4767" w:type="dxa"/>
            <w:vAlign w:val="center"/>
          </w:tcPr>
          <w:p w:rsidR="00DE1707" w:rsidRPr="00DE1707" w:rsidRDefault="00DE1707" w:rsidP="00BD3527">
            <w:pPr>
              <w:widowControl/>
              <w:shd w:val="clear" w:color="auto" w:fill="FFFFFF"/>
              <w:autoSpaceDE/>
              <w:autoSpaceDN/>
              <w:rPr>
                <w:sz w:val="24"/>
                <w:szCs w:val="24"/>
              </w:rPr>
            </w:pPr>
            <w:r w:rsidRPr="00DE1707">
              <w:rPr>
                <w:sz w:val="24"/>
                <w:szCs w:val="24"/>
              </w:rPr>
              <w:t>ГИА по географии.</w:t>
            </w:r>
            <w:r w:rsidR="00BD3527">
              <w:rPr>
                <w:sz w:val="24"/>
                <w:szCs w:val="24"/>
              </w:rPr>
              <w:t xml:space="preserve"> </w:t>
            </w:r>
            <w:r w:rsidRPr="00DE1707">
              <w:rPr>
                <w:sz w:val="24"/>
                <w:szCs w:val="24"/>
              </w:rPr>
              <w:t>Делимся опытом решения сложных заданий</w:t>
            </w:r>
          </w:p>
        </w:tc>
        <w:tc>
          <w:tcPr>
            <w:tcW w:w="1276" w:type="dxa"/>
            <w:vAlign w:val="center"/>
          </w:tcPr>
          <w:p w:rsidR="00DE1707" w:rsidRPr="00DE1707" w:rsidRDefault="00DE1707" w:rsidP="000012C7">
            <w:pPr>
              <w:widowControl/>
              <w:autoSpaceDE/>
              <w:autoSpaceDN/>
              <w:jc w:val="center"/>
              <w:rPr>
                <w:sz w:val="24"/>
                <w:szCs w:val="24"/>
              </w:rPr>
            </w:pPr>
            <w:r w:rsidRPr="00DE1707">
              <w:rPr>
                <w:sz w:val="24"/>
                <w:szCs w:val="24"/>
              </w:rPr>
              <w:t>Гимназия №1</w:t>
            </w:r>
          </w:p>
        </w:tc>
        <w:tc>
          <w:tcPr>
            <w:tcW w:w="1134" w:type="dxa"/>
            <w:vAlign w:val="center"/>
          </w:tcPr>
          <w:p w:rsidR="00DE1707" w:rsidRPr="00DE1707" w:rsidRDefault="00DE1707" w:rsidP="000012C7">
            <w:pPr>
              <w:widowControl/>
              <w:autoSpaceDE/>
              <w:autoSpaceDN/>
              <w:rPr>
                <w:sz w:val="24"/>
                <w:szCs w:val="24"/>
              </w:rPr>
            </w:pPr>
            <w:r w:rsidRPr="00DE1707">
              <w:rPr>
                <w:sz w:val="24"/>
                <w:szCs w:val="24"/>
              </w:rPr>
              <w:t>Ноябрь 2025</w:t>
            </w:r>
          </w:p>
        </w:tc>
        <w:tc>
          <w:tcPr>
            <w:tcW w:w="1807" w:type="dxa"/>
            <w:vAlign w:val="center"/>
          </w:tcPr>
          <w:p w:rsidR="00DE1707" w:rsidRPr="00DE1707" w:rsidRDefault="00DE1707" w:rsidP="000012C7">
            <w:pPr>
              <w:widowControl/>
              <w:shd w:val="clear" w:color="auto" w:fill="FFFFFF"/>
              <w:autoSpaceDE/>
              <w:autoSpaceDN/>
              <w:rPr>
                <w:rFonts w:ascii="YS Text" w:hAnsi="YS Text"/>
                <w:color w:val="000000"/>
                <w:sz w:val="24"/>
                <w:szCs w:val="24"/>
                <w:lang w:eastAsia="ru-RU"/>
              </w:rPr>
            </w:pPr>
            <w:r w:rsidRPr="00DE1707">
              <w:rPr>
                <w:rFonts w:ascii="YS Text" w:hAnsi="YS Text"/>
                <w:color w:val="000000"/>
                <w:sz w:val="24"/>
                <w:szCs w:val="24"/>
                <w:lang w:eastAsia="ru-RU"/>
              </w:rPr>
              <w:t>Козырева О.Н.</w:t>
            </w:r>
          </w:p>
          <w:p w:rsidR="00DE1707" w:rsidRPr="00DE1707" w:rsidRDefault="00DE1707" w:rsidP="000012C7">
            <w:pPr>
              <w:widowControl/>
              <w:shd w:val="clear" w:color="auto" w:fill="FFFFFF"/>
              <w:autoSpaceDE/>
              <w:autoSpaceDN/>
              <w:rPr>
                <w:sz w:val="24"/>
                <w:szCs w:val="24"/>
              </w:rPr>
            </w:pPr>
            <w:r w:rsidRPr="00DE1707">
              <w:rPr>
                <w:rFonts w:ascii="YS Text" w:hAnsi="YS Text"/>
                <w:color w:val="000000"/>
                <w:sz w:val="24"/>
                <w:szCs w:val="24"/>
                <w:lang w:eastAsia="ru-RU"/>
              </w:rPr>
              <w:t>Баранова Т.А.</w:t>
            </w:r>
          </w:p>
        </w:tc>
      </w:tr>
      <w:tr w:rsidR="00DE1707" w:rsidRPr="00DE1707" w:rsidTr="00BD3527">
        <w:trPr>
          <w:tblHeader/>
          <w:jc w:val="center"/>
        </w:trPr>
        <w:tc>
          <w:tcPr>
            <w:tcW w:w="586" w:type="dxa"/>
            <w:vAlign w:val="center"/>
          </w:tcPr>
          <w:p w:rsidR="00DE1707" w:rsidRPr="00DE1707" w:rsidRDefault="00DE1707" w:rsidP="000012C7">
            <w:pPr>
              <w:widowControl/>
              <w:autoSpaceDE/>
              <w:autoSpaceDN/>
              <w:jc w:val="center"/>
              <w:rPr>
                <w:sz w:val="24"/>
                <w:szCs w:val="24"/>
              </w:rPr>
            </w:pPr>
            <w:r w:rsidRPr="00DE1707">
              <w:rPr>
                <w:sz w:val="24"/>
                <w:szCs w:val="24"/>
              </w:rPr>
              <w:t>2</w:t>
            </w:r>
          </w:p>
        </w:tc>
        <w:tc>
          <w:tcPr>
            <w:tcW w:w="4767" w:type="dxa"/>
          </w:tcPr>
          <w:p w:rsidR="00DE1707" w:rsidRPr="00DE1707" w:rsidRDefault="00DE1707" w:rsidP="00BD3527">
            <w:pPr>
              <w:widowControl/>
              <w:autoSpaceDE/>
              <w:autoSpaceDN/>
              <w:rPr>
                <w:sz w:val="24"/>
                <w:szCs w:val="24"/>
              </w:rPr>
            </w:pPr>
            <w:r w:rsidRPr="00DE1707">
              <w:rPr>
                <w:rFonts w:ascii="YS Text" w:hAnsi="YS Text"/>
                <w:color w:val="000000"/>
                <w:sz w:val="24"/>
                <w:szCs w:val="24"/>
                <w:lang w:eastAsia="ru-RU"/>
              </w:rPr>
              <w:t>Методические приемы подготовки школьников к ВПР по географии</w:t>
            </w:r>
          </w:p>
        </w:tc>
        <w:tc>
          <w:tcPr>
            <w:tcW w:w="1276" w:type="dxa"/>
          </w:tcPr>
          <w:p w:rsidR="00DE1707" w:rsidRPr="00DE1707" w:rsidRDefault="00DE1707" w:rsidP="00BD3527">
            <w:pPr>
              <w:widowControl/>
              <w:autoSpaceDE/>
              <w:autoSpaceDN/>
              <w:rPr>
                <w:sz w:val="24"/>
                <w:szCs w:val="24"/>
              </w:rPr>
            </w:pPr>
            <w:r w:rsidRPr="00DE1707">
              <w:rPr>
                <w:sz w:val="24"/>
                <w:szCs w:val="24"/>
              </w:rPr>
              <w:t>Гимназия №1</w:t>
            </w:r>
          </w:p>
        </w:tc>
        <w:tc>
          <w:tcPr>
            <w:tcW w:w="1134" w:type="dxa"/>
          </w:tcPr>
          <w:p w:rsidR="00DE1707" w:rsidRPr="00DE1707" w:rsidRDefault="00DE1707" w:rsidP="00BD3527">
            <w:pPr>
              <w:widowControl/>
              <w:autoSpaceDE/>
              <w:autoSpaceDN/>
              <w:rPr>
                <w:sz w:val="24"/>
                <w:szCs w:val="24"/>
              </w:rPr>
            </w:pPr>
            <w:r w:rsidRPr="00DE1707">
              <w:rPr>
                <w:sz w:val="24"/>
                <w:szCs w:val="24"/>
              </w:rPr>
              <w:t>Апрель 2026</w:t>
            </w:r>
          </w:p>
        </w:tc>
        <w:tc>
          <w:tcPr>
            <w:tcW w:w="1807" w:type="dxa"/>
            <w:vAlign w:val="center"/>
          </w:tcPr>
          <w:p w:rsidR="00DE1707" w:rsidRPr="00DE1707" w:rsidRDefault="00DE1707" w:rsidP="000012C7">
            <w:pPr>
              <w:widowControl/>
              <w:shd w:val="clear" w:color="auto" w:fill="FFFFFF"/>
              <w:autoSpaceDE/>
              <w:autoSpaceDN/>
              <w:rPr>
                <w:rFonts w:ascii="YS Text" w:hAnsi="YS Text"/>
                <w:color w:val="000000"/>
                <w:sz w:val="24"/>
                <w:szCs w:val="24"/>
                <w:lang w:eastAsia="ru-RU"/>
              </w:rPr>
            </w:pPr>
            <w:r w:rsidRPr="00DE1707">
              <w:rPr>
                <w:rFonts w:ascii="YS Text" w:hAnsi="YS Text"/>
                <w:color w:val="000000"/>
                <w:sz w:val="24"/>
                <w:szCs w:val="24"/>
                <w:lang w:eastAsia="ru-RU"/>
              </w:rPr>
              <w:t>Козырева О.Н.</w:t>
            </w:r>
          </w:p>
          <w:p w:rsidR="00DE1707" w:rsidRPr="00DE1707" w:rsidRDefault="00DE1707" w:rsidP="000012C7">
            <w:pPr>
              <w:widowControl/>
              <w:shd w:val="clear" w:color="auto" w:fill="FFFFFF"/>
              <w:autoSpaceDE/>
              <w:autoSpaceDN/>
              <w:rPr>
                <w:rFonts w:ascii="YS Text" w:hAnsi="YS Text"/>
                <w:color w:val="000000"/>
                <w:sz w:val="24"/>
                <w:szCs w:val="24"/>
                <w:lang w:eastAsia="ru-RU"/>
              </w:rPr>
            </w:pPr>
            <w:r w:rsidRPr="00DE1707">
              <w:rPr>
                <w:rFonts w:ascii="YS Text" w:hAnsi="YS Text"/>
                <w:color w:val="000000"/>
                <w:sz w:val="24"/>
                <w:szCs w:val="24"/>
                <w:lang w:eastAsia="ru-RU"/>
              </w:rPr>
              <w:t>Гречишникова О.Э</w:t>
            </w:r>
          </w:p>
        </w:tc>
      </w:tr>
    </w:tbl>
    <w:p w:rsidR="000012C7" w:rsidRPr="000012C7" w:rsidRDefault="000012C7" w:rsidP="000012C7">
      <w:pPr>
        <w:widowControl/>
        <w:tabs>
          <w:tab w:val="left" w:pos="4395"/>
        </w:tabs>
        <w:autoSpaceDE/>
        <w:autoSpaceDN/>
        <w:rPr>
          <w:sz w:val="24"/>
          <w:szCs w:val="24"/>
        </w:rPr>
      </w:pPr>
    </w:p>
    <w:p w:rsidR="000012C7" w:rsidRPr="000012C7" w:rsidRDefault="009F6580" w:rsidP="00BD3527">
      <w:pPr>
        <w:widowControl/>
        <w:tabs>
          <w:tab w:val="left" w:pos="4395"/>
        </w:tabs>
        <w:autoSpaceDE/>
        <w:autoSpaceDN/>
        <w:ind w:left="-426" w:right="-144" w:firstLine="567"/>
        <w:jc w:val="both"/>
        <w:rPr>
          <w:sz w:val="24"/>
          <w:szCs w:val="24"/>
        </w:rPr>
      </w:pPr>
      <w:r>
        <w:rPr>
          <w:sz w:val="24"/>
          <w:szCs w:val="24"/>
        </w:rPr>
        <w:t xml:space="preserve">Принимали участие в городских методических мероприятиях учителя географии </w:t>
      </w:r>
      <w:r w:rsidR="000012C7" w:rsidRPr="000012C7">
        <w:rPr>
          <w:sz w:val="24"/>
          <w:szCs w:val="24"/>
        </w:rPr>
        <w:t>ГБОУ</w:t>
      </w:r>
      <w:r>
        <w:rPr>
          <w:sz w:val="24"/>
          <w:szCs w:val="24"/>
        </w:rPr>
        <w:t> </w:t>
      </w:r>
      <w:r w:rsidR="000012C7" w:rsidRPr="000012C7">
        <w:rPr>
          <w:sz w:val="24"/>
          <w:szCs w:val="24"/>
        </w:rPr>
        <w:t>СОШ №</w:t>
      </w:r>
      <w:r>
        <w:rPr>
          <w:sz w:val="24"/>
          <w:szCs w:val="24"/>
        </w:rPr>
        <w:t> </w:t>
      </w:r>
      <w:r w:rsidR="000012C7" w:rsidRPr="000012C7">
        <w:rPr>
          <w:sz w:val="24"/>
          <w:szCs w:val="24"/>
        </w:rPr>
        <w:t>3, 6, 9, 22, 23, 25, 28, 31, 32, 35, 36, 40, 48, 57, 59, Гимназий № 1, 2</w:t>
      </w:r>
      <w:r>
        <w:rPr>
          <w:sz w:val="24"/>
          <w:szCs w:val="24"/>
        </w:rPr>
        <w:t xml:space="preserve">, 5, 10, 24, Инженерная школа, </w:t>
      </w:r>
      <w:r w:rsidR="000012C7" w:rsidRPr="000012C7">
        <w:rPr>
          <w:sz w:val="24"/>
          <w:szCs w:val="24"/>
        </w:rPr>
        <w:t xml:space="preserve">СКК СК РФ. </w:t>
      </w:r>
    </w:p>
    <w:p w:rsidR="000012C7" w:rsidRPr="000012C7" w:rsidRDefault="000012C7" w:rsidP="00BD3527">
      <w:pPr>
        <w:widowControl/>
        <w:tabs>
          <w:tab w:val="left" w:pos="4395"/>
        </w:tabs>
        <w:autoSpaceDE/>
        <w:autoSpaceDN/>
        <w:ind w:left="-426" w:right="-144" w:firstLine="567"/>
        <w:jc w:val="both"/>
        <w:rPr>
          <w:rFonts w:ascii="YS Text" w:hAnsi="YS Text"/>
          <w:color w:val="1A1A1A"/>
          <w:sz w:val="23"/>
          <w:szCs w:val="23"/>
          <w:lang w:eastAsia="ru-RU"/>
        </w:rPr>
      </w:pPr>
      <w:r w:rsidRPr="000012C7">
        <w:rPr>
          <w:sz w:val="24"/>
          <w:szCs w:val="24"/>
        </w:rPr>
        <w:t>Не принима</w:t>
      </w:r>
      <w:r w:rsidR="009F6580">
        <w:rPr>
          <w:sz w:val="24"/>
          <w:szCs w:val="24"/>
        </w:rPr>
        <w:t xml:space="preserve">ли участие в мероприятиях учителя </w:t>
      </w:r>
      <w:r w:rsidRPr="000012C7">
        <w:rPr>
          <w:sz w:val="24"/>
          <w:szCs w:val="24"/>
        </w:rPr>
        <w:t xml:space="preserve">ГБОУ СОШ № 4, 8, 11, 12, 13, 14, 15, 17, 18, 19, 20, 26, 27, 29, 30, 33, 34, 37, 38, 39, 41, 42, 43, 44, 45, 46, 47, 49, 50, 52, 54, 55, 58, 61, Гимназия № 7, 8, ОЦ </w:t>
      </w:r>
      <w:r w:rsidR="009F6580">
        <w:rPr>
          <w:sz w:val="24"/>
          <w:szCs w:val="24"/>
        </w:rPr>
        <w:t>«</w:t>
      </w:r>
      <w:r w:rsidRPr="000012C7">
        <w:rPr>
          <w:sz w:val="24"/>
          <w:szCs w:val="24"/>
        </w:rPr>
        <w:t xml:space="preserve">Бухта </w:t>
      </w:r>
      <w:r w:rsidRPr="000012C7">
        <w:rPr>
          <w:color w:val="000000"/>
          <w:sz w:val="24"/>
          <w:szCs w:val="24"/>
          <w:lang w:eastAsia="ru-RU"/>
        </w:rPr>
        <w:t>К</w:t>
      </w:r>
      <w:r w:rsidRPr="000012C7">
        <w:rPr>
          <w:sz w:val="24"/>
          <w:szCs w:val="24"/>
        </w:rPr>
        <w:t>азачья</w:t>
      </w:r>
      <w:r w:rsidR="009F6580">
        <w:rPr>
          <w:sz w:val="24"/>
          <w:szCs w:val="24"/>
        </w:rPr>
        <w:t>»</w:t>
      </w:r>
      <w:r w:rsidRPr="000012C7">
        <w:rPr>
          <w:sz w:val="24"/>
          <w:szCs w:val="24"/>
        </w:rPr>
        <w:t xml:space="preserve">, ОЦ им. </w:t>
      </w:r>
      <w:r w:rsidR="009F6580">
        <w:rPr>
          <w:sz w:val="24"/>
          <w:szCs w:val="24"/>
        </w:rPr>
        <w:t>В.Д.</w:t>
      </w:r>
      <w:r w:rsidRPr="000012C7">
        <w:rPr>
          <w:sz w:val="24"/>
          <w:szCs w:val="24"/>
        </w:rPr>
        <w:t xml:space="preserve">Ревякина. </w:t>
      </w:r>
      <w:r w:rsidRPr="000012C7">
        <w:rPr>
          <w:sz w:val="24"/>
          <w:szCs w:val="24"/>
        </w:rPr>
        <w:tab/>
      </w:r>
    </w:p>
    <w:p w:rsidR="000012C7" w:rsidRPr="000012C7" w:rsidRDefault="000012C7" w:rsidP="00BD3527">
      <w:pPr>
        <w:widowControl/>
        <w:tabs>
          <w:tab w:val="left" w:pos="4395"/>
        </w:tabs>
        <w:autoSpaceDE/>
        <w:autoSpaceDN/>
        <w:ind w:left="-426" w:right="-144" w:firstLine="567"/>
        <w:jc w:val="both"/>
        <w:rPr>
          <w:color w:val="000000"/>
          <w:sz w:val="24"/>
          <w:szCs w:val="24"/>
          <w:lang w:eastAsia="ru-RU"/>
        </w:rPr>
      </w:pPr>
      <w:r w:rsidRPr="000012C7">
        <w:rPr>
          <w:color w:val="000000"/>
          <w:sz w:val="24"/>
          <w:szCs w:val="24"/>
          <w:lang w:eastAsia="ru-RU"/>
        </w:rPr>
        <w:t>С целью оказания методической помощи учителям в реализации рабочих программ</w:t>
      </w:r>
      <w:r w:rsidR="009F6580">
        <w:rPr>
          <w:color w:val="000000"/>
          <w:sz w:val="24"/>
          <w:szCs w:val="24"/>
          <w:lang w:eastAsia="ru-RU"/>
        </w:rPr>
        <w:t>,</w:t>
      </w:r>
      <w:r w:rsidRPr="000012C7">
        <w:rPr>
          <w:color w:val="000000"/>
          <w:sz w:val="24"/>
          <w:szCs w:val="24"/>
          <w:lang w:eastAsia="ru-RU"/>
        </w:rPr>
        <w:t xml:space="preserve"> требований обновленных ФГОС ООО по географии в 5–10 классах методистом ГАОУ ПО ИРО были проведены более 30 индивидуальных и 9 групповых консультаций.  Наиболее часто консультации касались вопросов</w:t>
      </w:r>
      <w:r w:rsidR="009F6580">
        <w:rPr>
          <w:color w:val="000000"/>
          <w:sz w:val="24"/>
          <w:szCs w:val="24"/>
          <w:lang w:eastAsia="ru-RU"/>
        </w:rPr>
        <w:t xml:space="preserve"> методики проведения уроков, </w:t>
      </w:r>
      <w:r w:rsidRPr="000012C7">
        <w:rPr>
          <w:color w:val="000000"/>
          <w:sz w:val="24"/>
          <w:szCs w:val="24"/>
          <w:lang w:eastAsia="ru-RU"/>
        </w:rPr>
        <w:t xml:space="preserve">коррекции рабочих программ, </w:t>
      </w:r>
      <w:r w:rsidR="009F6580">
        <w:rPr>
          <w:color w:val="000000"/>
          <w:sz w:val="24"/>
          <w:szCs w:val="24"/>
          <w:lang w:eastAsia="ru-RU"/>
        </w:rPr>
        <w:lastRenderedPageBreak/>
        <w:t>использования</w:t>
      </w:r>
      <w:r w:rsidRPr="000012C7">
        <w:rPr>
          <w:color w:val="000000"/>
          <w:sz w:val="24"/>
          <w:szCs w:val="24"/>
          <w:lang w:eastAsia="ru-RU"/>
        </w:rPr>
        <w:t xml:space="preserve"> электронных учебных пособий при подготовке к ГИА, Интернет-ресурсов для уроков и при подготовке к ЕГЭ и ОГЭ.</w:t>
      </w:r>
    </w:p>
    <w:p w:rsidR="000012C7" w:rsidRPr="000012C7" w:rsidRDefault="000012C7" w:rsidP="00BD3527">
      <w:pPr>
        <w:widowControl/>
        <w:tabs>
          <w:tab w:val="left" w:pos="4395"/>
        </w:tabs>
        <w:autoSpaceDE/>
        <w:autoSpaceDN/>
        <w:ind w:left="-426" w:right="-144" w:firstLine="567"/>
        <w:jc w:val="both"/>
        <w:rPr>
          <w:color w:val="000000"/>
          <w:sz w:val="24"/>
          <w:szCs w:val="24"/>
          <w:lang w:eastAsia="ru-RU"/>
        </w:rPr>
      </w:pPr>
      <w:r w:rsidRPr="000012C7">
        <w:rPr>
          <w:color w:val="000000"/>
          <w:sz w:val="24"/>
          <w:szCs w:val="24"/>
          <w:lang w:eastAsia="ru-RU"/>
        </w:rPr>
        <w:t>Ежегодно ГАОУ ПО ИРО обеспечивает проведение школьного, муниципального и</w:t>
      </w:r>
      <w:r w:rsidR="00D54051">
        <w:rPr>
          <w:color w:val="000000"/>
          <w:sz w:val="24"/>
          <w:szCs w:val="24"/>
          <w:lang w:eastAsia="ru-RU"/>
        </w:rPr>
        <w:t> </w:t>
      </w:r>
      <w:r w:rsidRPr="000012C7">
        <w:rPr>
          <w:color w:val="000000"/>
          <w:sz w:val="24"/>
          <w:szCs w:val="24"/>
          <w:lang w:eastAsia="ru-RU"/>
        </w:rPr>
        <w:t>регионального этапов всероссийск</w:t>
      </w:r>
      <w:r w:rsidR="00D54051">
        <w:rPr>
          <w:color w:val="000000"/>
          <w:sz w:val="24"/>
          <w:szCs w:val="24"/>
          <w:lang w:eastAsia="ru-RU"/>
        </w:rPr>
        <w:t>ой</w:t>
      </w:r>
      <w:r w:rsidRPr="000012C7">
        <w:rPr>
          <w:color w:val="000000"/>
          <w:sz w:val="24"/>
          <w:szCs w:val="24"/>
          <w:lang w:eastAsia="ru-RU"/>
        </w:rPr>
        <w:t xml:space="preserve"> олимпиад</w:t>
      </w:r>
      <w:r w:rsidR="00D54051">
        <w:rPr>
          <w:color w:val="000000"/>
          <w:sz w:val="24"/>
          <w:szCs w:val="24"/>
          <w:lang w:eastAsia="ru-RU"/>
        </w:rPr>
        <w:t>ы</w:t>
      </w:r>
      <w:r w:rsidRPr="000012C7">
        <w:rPr>
          <w:color w:val="000000"/>
          <w:sz w:val="24"/>
          <w:szCs w:val="24"/>
          <w:lang w:eastAsia="ru-RU"/>
        </w:rPr>
        <w:t xml:space="preserve"> школьников по географии и экономике. </w:t>
      </w:r>
      <w:r w:rsidR="00D54051">
        <w:rPr>
          <w:color w:val="000000"/>
          <w:sz w:val="24"/>
          <w:szCs w:val="24"/>
          <w:lang w:eastAsia="ru-RU"/>
        </w:rPr>
        <w:t>В 2025/2026 учебном</w:t>
      </w:r>
      <w:r w:rsidR="00D54051" w:rsidRPr="000012C7">
        <w:rPr>
          <w:color w:val="000000"/>
          <w:sz w:val="24"/>
          <w:szCs w:val="24"/>
          <w:lang w:eastAsia="ru-RU"/>
        </w:rPr>
        <w:t xml:space="preserve"> году </w:t>
      </w:r>
      <w:r w:rsidR="00D54051">
        <w:rPr>
          <w:color w:val="000000"/>
          <w:sz w:val="24"/>
          <w:szCs w:val="24"/>
          <w:lang w:eastAsia="ru-RU"/>
        </w:rPr>
        <w:t xml:space="preserve">в олимпиаде </w:t>
      </w:r>
      <w:r w:rsidR="00D54051" w:rsidRPr="000012C7">
        <w:rPr>
          <w:color w:val="000000"/>
          <w:sz w:val="24"/>
          <w:szCs w:val="24"/>
          <w:lang w:eastAsia="ru-RU"/>
        </w:rPr>
        <w:t>приняли уча</w:t>
      </w:r>
      <w:r w:rsidR="00D54051">
        <w:rPr>
          <w:color w:val="000000"/>
          <w:sz w:val="24"/>
          <w:szCs w:val="24"/>
          <w:lang w:eastAsia="ru-RU"/>
        </w:rPr>
        <w:t>стие 2192 обучающихся 5–</w:t>
      </w:r>
      <w:r w:rsidR="00D54051" w:rsidRPr="000012C7">
        <w:rPr>
          <w:color w:val="000000"/>
          <w:sz w:val="24"/>
          <w:szCs w:val="24"/>
          <w:lang w:eastAsia="ru-RU"/>
        </w:rPr>
        <w:t>11 классов общеобразовательных учреждений</w:t>
      </w:r>
      <w:r w:rsidR="00D54051">
        <w:rPr>
          <w:color w:val="000000"/>
          <w:sz w:val="24"/>
          <w:szCs w:val="24"/>
          <w:lang w:eastAsia="ru-RU"/>
        </w:rPr>
        <w:t xml:space="preserve"> (таблица 4)</w:t>
      </w:r>
      <w:r w:rsidR="00D54051" w:rsidRPr="000012C7">
        <w:rPr>
          <w:color w:val="000000"/>
          <w:sz w:val="24"/>
          <w:szCs w:val="24"/>
          <w:lang w:eastAsia="ru-RU"/>
        </w:rPr>
        <w:t xml:space="preserve">. </w:t>
      </w:r>
      <w:r w:rsidRPr="000012C7">
        <w:rPr>
          <w:color w:val="000000"/>
          <w:sz w:val="24"/>
          <w:szCs w:val="24"/>
          <w:lang w:eastAsia="ru-RU"/>
        </w:rPr>
        <w:t xml:space="preserve">Базами проведения муниципального этапа ВсОШ по географии являются </w:t>
      </w:r>
      <w:r w:rsidR="00D54051">
        <w:rPr>
          <w:color w:val="000000"/>
          <w:sz w:val="24"/>
          <w:szCs w:val="24"/>
          <w:lang w:eastAsia="ru-RU"/>
        </w:rPr>
        <w:t xml:space="preserve">«ШКОЛА </w:t>
      </w:r>
      <w:r w:rsidRPr="000012C7">
        <w:rPr>
          <w:color w:val="000000"/>
          <w:sz w:val="24"/>
          <w:szCs w:val="24"/>
          <w:lang w:eastAsia="ru-RU"/>
        </w:rPr>
        <w:t>ЭКОТЕХ+</w:t>
      </w:r>
      <w:r w:rsidR="00D54051">
        <w:rPr>
          <w:color w:val="000000"/>
          <w:sz w:val="24"/>
          <w:szCs w:val="24"/>
          <w:lang w:eastAsia="ru-RU"/>
        </w:rPr>
        <w:t>»</w:t>
      </w:r>
      <w:r w:rsidRPr="000012C7">
        <w:rPr>
          <w:color w:val="000000"/>
          <w:sz w:val="24"/>
          <w:szCs w:val="24"/>
          <w:lang w:eastAsia="ru-RU"/>
        </w:rPr>
        <w:t xml:space="preserve"> (Жинова Е.Е.), СОШ №39 (Науменко Е.Д.), </w:t>
      </w:r>
      <w:bookmarkStart w:id="48" w:name="_Hlk233906704"/>
      <w:r w:rsidRPr="000012C7">
        <w:rPr>
          <w:color w:val="000000"/>
          <w:sz w:val="24"/>
          <w:szCs w:val="24"/>
          <w:lang w:eastAsia="ru-RU"/>
        </w:rPr>
        <w:t>СОШ №</w:t>
      </w:r>
      <w:r w:rsidR="00D54051">
        <w:rPr>
          <w:color w:val="000000"/>
          <w:sz w:val="24"/>
          <w:szCs w:val="24"/>
          <w:lang w:eastAsia="ru-RU"/>
        </w:rPr>
        <w:t> </w:t>
      </w:r>
      <w:r w:rsidRPr="000012C7">
        <w:rPr>
          <w:color w:val="000000"/>
          <w:sz w:val="24"/>
          <w:szCs w:val="24"/>
          <w:lang w:eastAsia="ru-RU"/>
        </w:rPr>
        <w:t>6 (Головченко Л.А.)</w:t>
      </w:r>
      <w:bookmarkEnd w:id="48"/>
      <w:r w:rsidRPr="000012C7">
        <w:rPr>
          <w:color w:val="000000"/>
          <w:sz w:val="24"/>
          <w:szCs w:val="24"/>
          <w:lang w:eastAsia="ru-RU"/>
        </w:rPr>
        <w:t>, СОШ №</w:t>
      </w:r>
      <w:r w:rsidR="00D54051">
        <w:rPr>
          <w:color w:val="000000"/>
          <w:sz w:val="24"/>
          <w:szCs w:val="24"/>
          <w:lang w:eastAsia="ru-RU"/>
        </w:rPr>
        <w:t> </w:t>
      </w:r>
      <w:r w:rsidRPr="000012C7">
        <w:rPr>
          <w:color w:val="000000"/>
          <w:sz w:val="24"/>
          <w:szCs w:val="24"/>
          <w:lang w:eastAsia="ru-RU"/>
        </w:rPr>
        <w:t>25 (</w:t>
      </w:r>
      <w:r w:rsidR="00D54051">
        <w:rPr>
          <w:color w:val="000000"/>
          <w:sz w:val="24"/>
          <w:szCs w:val="24"/>
          <w:lang w:eastAsia="ru-RU"/>
        </w:rPr>
        <w:t xml:space="preserve">Скородумова А.В.); по экономике – </w:t>
      </w:r>
      <w:r w:rsidRPr="000012C7">
        <w:rPr>
          <w:color w:val="000000"/>
          <w:sz w:val="24"/>
          <w:szCs w:val="24"/>
          <w:lang w:eastAsia="ru-RU"/>
        </w:rPr>
        <w:t>СОШ №</w:t>
      </w:r>
      <w:r w:rsidR="00D54051">
        <w:rPr>
          <w:color w:val="000000"/>
          <w:sz w:val="24"/>
          <w:szCs w:val="24"/>
          <w:lang w:eastAsia="ru-RU"/>
        </w:rPr>
        <w:t> </w:t>
      </w:r>
      <w:r w:rsidRPr="000012C7">
        <w:rPr>
          <w:color w:val="000000"/>
          <w:sz w:val="24"/>
          <w:szCs w:val="24"/>
          <w:lang w:eastAsia="ru-RU"/>
        </w:rPr>
        <w:t>3 (Евгущенко</w:t>
      </w:r>
      <w:r w:rsidR="00D54051">
        <w:rPr>
          <w:color w:val="000000"/>
          <w:sz w:val="24"/>
          <w:szCs w:val="24"/>
          <w:lang w:eastAsia="ru-RU"/>
        </w:rPr>
        <w:t> </w:t>
      </w:r>
      <w:r w:rsidRPr="000012C7">
        <w:rPr>
          <w:color w:val="000000"/>
          <w:sz w:val="24"/>
          <w:szCs w:val="24"/>
          <w:lang w:eastAsia="ru-RU"/>
        </w:rPr>
        <w:t>А. М.). База проведения регион</w:t>
      </w:r>
      <w:r w:rsidR="00D54051">
        <w:rPr>
          <w:color w:val="000000"/>
          <w:sz w:val="24"/>
          <w:szCs w:val="24"/>
          <w:lang w:eastAsia="ru-RU"/>
        </w:rPr>
        <w:t xml:space="preserve">ального этапа ВсОШ по географии – </w:t>
      </w:r>
      <w:r w:rsidRPr="000012C7">
        <w:rPr>
          <w:color w:val="000000"/>
          <w:sz w:val="24"/>
          <w:szCs w:val="24"/>
          <w:lang w:eastAsia="ru-RU"/>
        </w:rPr>
        <w:t>СОШ №</w:t>
      </w:r>
      <w:r w:rsidR="00D54051">
        <w:rPr>
          <w:color w:val="000000"/>
          <w:sz w:val="24"/>
          <w:szCs w:val="24"/>
          <w:lang w:eastAsia="ru-RU"/>
        </w:rPr>
        <w:t> </w:t>
      </w:r>
      <w:r w:rsidRPr="000012C7">
        <w:rPr>
          <w:color w:val="000000"/>
          <w:sz w:val="24"/>
          <w:szCs w:val="24"/>
          <w:lang w:eastAsia="ru-RU"/>
        </w:rPr>
        <w:t xml:space="preserve">6 </w:t>
      </w:r>
      <w:r w:rsidR="00D54051">
        <w:rPr>
          <w:color w:val="000000"/>
          <w:sz w:val="24"/>
          <w:szCs w:val="24"/>
          <w:lang w:eastAsia="ru-RU"/>
        </w:rPr>
        <w:t xml:space="preserve">(Головченко Л.А.), по экономике – </w:t>
      </w:r>
      <w:r w:rsidRPr="000012C7">
        <w:rPr>
          <w:color w:val="000000"/>
          <w:sz w:val="24"/>
          <w:szCs w:val="24"/>
          <w:lang w:eastAsia="ru-RU"/>
        </w:rPr>
        <w:t>СОШ №</w:t>
      </w:r>
      <w:r w:rsidR="00D54051">
        <w:rPr>
          <w:color w:val="000000"/>
          <w:sz w:val="24"/>
          <w:szCs w:val="24"/>
          <w:lang w:eastAsia="ru-RU"/>
        </w:rPr>
        <w:t> </w:t>
      </w:r>
      <w:r w:rsidRPr="000012C7">
        <w:rPr>
          <w:color w:val="000000"/>
          <w:sz w:val="24"/>
          <w:szCs w:val="24"/>
          <w:lang w:eastAsia="ru-RU"/>
        </w:rPr>
        <w:t xml:space="preserve">3 (Евгущенко А. М.) </w:t>
      </w:r>
    </w:p>
    <w:p w:rsidR="00D54051" w:rsidRDefault="00D54051" w:rsidP="000012C7">
      <w:pPr>
        <w:widowControl/>
        <w:tabs>
          <w:tab w:val="left" w:pos="4395"/>
        </w:tabs>
        <w:autoSpaceDE/>
        <w:autoSpaceDN/>
        <w:ind w:firstLine="567"/>
        <w:jc w:val="center"/>
        <w:rPr>
          <w:color w:val="000000"/>
          <w:sz w:val="24"/>
          <w:szCs w:val="24"/>
          <w:lang w:eastAsia="ru-RU"/>
        </w:rPr>
      </w:pPr>
    </w:p>
    <w:p w:rsidR="000012C7" w:rsidRDefault="00D54051" w:rsidP="00D54051">
      <w:pPr>
        <w:widowControl/>
        <w:tabs>
          <w:tab w:val="left" w:pos="4395"/>
        </w:tabs>
        <w:autoSpaceDE/>
        <w:autoSpaceDN/>
        <w:ind w:firstLine="567"/>
        <w:jc w:val="both"/>
        <w:rPr>
          <w:color w:val="000000"/>
          <w:sz w:val="24"/>
          <w:szCs w:val="24"/>
          <w:lang w:eastAsia="ru-RU"/>
        </w:rPr>
      </w:pPr>
      <w:r>
        <w:rPr>
          <w:color w:val="000000"/>
          <w:sz w:val="24"/>
          <w:szCs w:val="24"/>
          <w:lang w:eastAsia="ru-RU"/>
        </w:rPr>
        <w:t>Таблица 4 – Количество участников ВсОШ по</w:t>
      </w:r>
      <w:r w:rsidR="000012C7" w:rsidRPr="000012C7">
        <w:rPr>
          <w:color w:val="000000"/>
          <w:sz w:val="24"/>
          <w:szCs w:val="24"/>
          <w:lang w:eastAsia="ru-RU"/>
        </w:rPr>
        <w:t xml:space="preserve"> географии </w:t>
      </w:r>
      <w:r>
        <w:rPr>
          <w:color w:val="000000"/>
          <w:sz w:val="24"/>
          <w:szCs w:val="24"/>
          <w:lang w:eastAsia="ru-RU"/>
        </w:rPr>
        <w:t>и экономике</w:t>
      </w:r>
    </w:p>
    <w:p w:rsidR="00D54051" w:rsidRPr="000012C7" w:rsidRDefault="00D54051" w:rsidP="000012C7">
      <w:pPr>
        <w:widowControl/>
        <w:tabs>
          <w:tab w:val="left" w:pos="4395"/>
        </w:tabs>
        <w:autoSpaceDE/>
        <w:autoSpaceDN/>
        <w:ind w:firstLine="567"/>
        <w:jc w:val="center"/>
        <w:rPr>
          <w:color w:val="000000"/>
          <w:sz w:val="24"/>
          <w:szCs w:val="24"/>
          <w:lang w:eastAsia="ru-RU"/>
        </w:rPr>
      </w:pPr>
    </w:p>
    <w:tbl>
      <w:tblPr>
        <w:tblStyle w:val="580"/>
        <w:tblW w:w="0" w:type="auto"/>
        <w:tblInd w:w="675" w:type="dxa"/>
        <w:tblLook w:val="04A0" w:firstRow="1" w:lastRow="0" w:firstColumn="1" w:lastColumn="0" w:noHBand="0" w:noVBand="1"/>
      </w:tblPr>
      <w:tblGrid>
        <w:gridCol w:w="4611"/>
        <w:gridCol w:w="1119"/>
        <w:gridCol w:w="1259"/>
        <w:gridCol w:w="1480"/>
      </w:tblGrid>
      <w:tr w:rsidR="000012C7" w:rsidRPr="000012C7" w:rsidTr="00D54051">
        <w:tc>
          <w:tcPr>
            <w:tcW w:w="4611" w:type="dxa"/>
          </w:tcPr>
          <w:p w:rsidR="000012C7" w:rsidRPr="000012C7" w:rsidRDefault="000012C7" w:rsidP="00D54051">
            <w:pPr>
              <w:tabs>
                <w:tab w:val="left" w:pos="4395"/>
              </w:tabs>
              <w:jc w:val="both"/>
              <w:rPr>
                <w:color w:val="000000"/>
                <w:sz w:val="24"/>
                <w:szCs w:val="24"/>
                <w:lang w:eastAsia="ru-RU"/>
              </w:rPr>
            </w:pPr>
            <w:r w:rsidRPr="000012C7">
              <w:rPr>
                <w:color w:val="000000"/>
                <w:lang w:eastAsia="ru-RU"/>
              </w:rPr>
              <w:tab/>
            </w:r>
          </w:p>
        </w:tc>
        <w:tc>
          <w:tcPr>
            <w:tcW w:w="111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всего</w:t>
            </w:r>
          </w:p>
        </w:tc>
        <w:tc>
          <w:tcPr>
            <w:tcW w:w="125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призеры</w:t>
            </w:r>
          </w:p>
        </w:tc>
        <w:tc>
          <w:tcPr>
            <w:tcW w:w="1480"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победители</w:t>
            </w:r>
          </w:p>
        </w:tc>
      </w:tr>
      <w:tr w:rsidR="000012C7" w:rsidRPr="000012C7" w:rsidTr="00D54051">
        <w:tc>
          <w:tcPr>
            <w:tcW w:w="4611" w:type="dxa"/>
          </w:tcPr>
          <w:p w:rsidR="000012C7" w:rsidRPr="000012C7" w:rsidRDefault="000012C7" w:rsidP="00D54051">
            <w:pPr>
              <w:tabs>
                <w:tab w:val="left" w:pos="4395"/>
              </w:tabs>
              <w:jc w:val="both"/>
              <w:rPr>
                <w:color w:val="000000"/>
                <w:sz w:val="24"/>
                <w:szCs w:val="24"/>
                <w:lang w:eastAsia="ru-RU"/>
              </w:rPr>
            </w:pPr>
            <w:r w:rsidRPr="000012C7">
              <w:rPr>
                <w:color w:val="000000"/>
                <w:sz w:val="24"/>
                <w:szCs w:val="24"/>
                <w:lang w:eastAsia="ru-RU"/>
              </w:rPr>
              <w:t>Школьный этап</w:t>
            </w:r>
          </w:p>
        </w:tc>
        <w:tc>
          <w:tcPr>
            <w:tcW w:w="111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2192</w:t>
            </w:r>
          </w:p>
        </w:tc>
        <w:tc>
          <w:tcPr>
            <w:tcW w:w="125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546</w:t>
            </w:r>
          </w:p>
        </w:tc>
        <w:tc>
          <w:tcPr>
            <w:tcW w:w="1480"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86</w:t>
            </w:r>
          </w:p>
        </w:tc>
      </w:tr>
      <w:tr w:rsidR="000012C7" w:rsidRPr="000012C7" w:rsidTr="00D54051">
        <w:tc>
          <w:tcPr>
            <w:tcW w:w="4611" w:type="dxa"/>
          </w:tcPr>
          <w:p w:rsidR="000012C7" w:rsidRPr="000012C7" w:rsidRDefault="000012C7" w:rsidP="00D54051">
            <w:pPr>
              <w:tabs>
                <w:tab w:val="left" w:pos="4395"/>
              </w:tabs>
              <w:jc w:val="both"/>
              <w:rPr>
                <w:color w:val="000000"/>
                <w:sz w:val="24"/>
                <w:szCs w:val="24"/>
                <w:lang w:eastAsia="ru-RU"/>
              </w:rPr>
            </w:pPr>
            <w:r w:rsidRPr="000012C7">
              <w:rPr>
                <w:color w:val="000000"/>
                <w:sz w:val="24"/>
                <w:szCs w:val="24"/>
                <w:lang w:eastAsia="ru-RU"/>
              </w:rPr>
              <w:t xml:space="preserve">Муниципальный этап </w:t>
            </w:r>
          </w:p>
        </w:tc>
        <w:tc>
          <w:tcPr>
            <w:tcW w:w="111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222</w:t>
            </w:r>
          </w:p>
        </w:tc>
        <w:tc>
          <w:tcPr>
            <w:tcW w:w="125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67</w:t>
            </w:r>
          </w:p>
        </w:tc>
        <w:tc>
          <w:tcPr>
            <w:tcW w:w="1480"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7</w:t>
            </w:r>
          </w:p>
        </w:tc>
      </w:tr>
      <w:tr w:rsidR="000012C7" w:rsidRPr="000012C7" w:rsidTr="00D54051">
        <w:tc>
          <w:tcPr>
            <w:tcW w:w="4611" w:type="dxa"/>
          </w:tcPr>
          <w:p w:rsidR="000012C7" w:rsidRPr="000012C7" w:rsidRDefault="000012C7" w:rsidP="00D54051">
            <w:pPr>
              <w:tabs>
                <w:tab w:val="left" w:pos="4395"/>
              </w:tabs>
              <w:jc w:val="both"/>
              <w:rPr>
                <w:color w:val="000000"/>
                <w:sz w:val="24"/>
                <w:szCs w:val="24"/>
                <w:lang w:eastAsia="ru-RU"/>
              </w:rPr>
            </w:pPr>
            <w:r w:rsidRPr="000012C7">
              <w:rPr>
                <w:color w:val="000000"/>
                <w:sz w:val="24"/>
                <w:szCs w:val="24"/>
                <w:lang w:eastAsia="ru-RU"/>
              </w:rPr>
              <w:t>Региональный этап</w:t>
            </w:r>
          </w:p>
        </w:tc>
        <w:tc>
          <w:tcPr>
            <w:tcW w:w="111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10</w:t>
            </w:r>
          </w:p>
        </w:tc>
        <w:tc>
          <w:tcPr>
            <w:tcW w:w="125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1</w:t>
            </w:r>
          </w:p>
        </w:tc>
        <w:tc>
          <w:tcPr>
            <w:tcW w:w="1480"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0</w:t>
            </w:r>
          </w:p>
        </w:tc>
      </w:tr>
      <w:tr w:rsidR="000012C7" w:rsidRPr="000012C7" w:rsidTr="00D54051">
        <w:tc>
          <w:tcPr>
            <w:tcW w:w="4611" w:type="dxa"/>
          </w:tcPr>
          <w:p w:rsidR="000012C7" w:rsidRPr="000012C7" w:rsidRDefault="000012C7" w:rsidP="00D54051">
            <w:pPr>
              <w:tabs>
                <w:tab w:val="left" w:pos="4395"/>
              </w:tabs>
              <w:jc w:val="both"/>
              <w:rPr>
                <w:color w:val="000000"/>
                <w:sz w:val="24"/>
                <w:szCs w:val="24"/>
                <w:lang w:eastAsia="ru-RU"/>
              </w:rPr>
            </w:pPr>
            <w:r w:rsidRPr="000012C7">
              <w:rPr>
                <w:color w:val="000000"/>
                <w:sz w:val="24"/>
                <w:szCs w:val="24"/>
                <w:lang w:eastAsia="ru-RU"/>
              </w:rPr>
              <w:t>Заключительный этап</w:t>
            </w:r>
          </w:p>
        </w:tc>
        <w:tc>
          <w:tcPr>
            <w:tcW w:w="1119" w:type="dxa"/>
          </w:tcPr>
          <w:p w:rsidR="000012C7" w:rsidRPr="000012C7" w:rsidRDefault="000012C7" w:rsidP="00D54051">
            <w:pPr>
              <w:tabs>
                <w:tab w:val="left" w:pos="4395"/>
              </w:tabs>
              <w:jc w:val="center"/>
              <w:rPr>
                <w:color w:val="000000"/>
                <w:lang w:eastAsia="ru-RU"/>
              </w:rPr>
            </w:pPr>
            <w:r w:rsidRPr="000012C7">
              <w:rPr>
                <w:color w:val="000000"/>
                <w:lang w:eastAsia="ru-RU"/>
              </w:rPr>
              <w:t>1</w:t>
            </w:r>
          </w:p>
        </w:tc>
        <w:tc>
          <w:tcPr>
            <w:tcW w:w="1259"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0</w:t>
            </w:r>
          </w:p>
        </w:tc>
        <w:tc>
          <w:tcPr>
            <w:tcW w:w="1480" w:type="dxa"/>
          </w:tcPr>
          <w:p w:rsidR="000012C7" w:rsidRPr="000012C7" w:rsidRDefault="000012C7" w:rsidP="00D54051">
            <w:pPr>
              <w:tabs>
                <w:tab w:val="left" w:pos="4395"/>
              </w:tabs>
              <w:jc w:val="center"/>
              <w:rPr>
                <w:color w:val="000000"/>
                <w:sz w:val="24"/>
                <w:szCs w:val="24"/>
                <w:lang w:eastAsia="ru-RU"/>
              </w:rPr>
            </w:pPr>
            <w:r w:rsidRPr="000012C7">
              <w:rPr>
                <w:color w:val="000000"/>
                <w:sz w:val="24"/>
                <w:szCs w:val="24"/>
                <w:lang w:eastAsia="ru-RU"/>
              </w:rPr>
              <w:t>0</w:t>
            </w:r>
          </w:p>
        </w:tc>
      </w:tr>
    </w:tbl>
    <w:p w:rsidR="000012C7" w:rsidRPr="000012C7" w:rsidRDefault="000012C7" w:rsidP="000012C7">
      <w:pPr>
        <w:widowControl/>
        <w:tabs>
          <w:tab w:val="left" w:pos="4395"/>
        </w:tabs>
        <w:autoSpaceDE/>
        <w:autoSpaceDN/>
        <w:ind w:firstLine="567"/>
        <w:jc w:val="center"/>
        <w:rPr>
          <w:color w:val="000000"/>
          <w:sz w:val="24"/>
          <w:szCs w:val="24"/>
          <w:lang w:eastAsia="ru-RU"/>
        </w:rPr>
      </w:pPr>
    </w:p>
    <w:p w:rsidR="000012C7" w:rsidRPr="000012C7" w:rsidRDefault="000012C7" w:rsidP="00D54051">
      <w:pPr>
        <w:widowControl/>
        <w:shd w:val="clear" w:color="auto" w:fill="FFFFFF"/>
        <w:autoSpaceDE/>
        <w:autoSpaceDN/>
        <w:ind w:left="-284" w:right="-285" w:firstLine="567"/>
        <w:jc w:val="both"/>
        <w:rPr>
          <w:sz w:val="24"/>
          <w:szCs w:val="24"/>
        </w:rPr>
      </w:pPr>
      <w:r w:rsidRPr="000012C7">
        <w:rPr>
          <w:sz w:val="24"/>
          <w:szCs w:val="24"/>
        </w:rPr>
        <w:t xml:space="preserve">По сравнению с прошлым учебным годом количество участников </w:t>
      </w:r>
      <w:r w:rsidR="00D54051">
        <w:rPr>
          <w:sz w:val="24"/>
          <w:szCs w:val="24"/>
        </w:rPr>
        <w:t xml:space="preserve">ВсОШ по </w:t>
      </w:r>
      <w:r w:rsidRPr="000012C7">
        <w:rPr>
          <w:sz w:val="24"/>
          <w:szCs w:val="24"/>
        </w:rPr>
        <w:t>географи</w:t>
      </w:r>
      <w:r w:rsidR="00D54051">
        <w:rPr>
          <w:sz w:val="24"/>
          <w:szCs w:val="24"/>
        </w:rPr>
        <w:t>и</w:t>
      </w:r>
      <w:r w:rsidRPr="000012C7">
        <w:rPr>
          <w:sz w:val="24"/>
          <w:szCs w:val="24"/>
        </w:rPr>
        <w:t xml:space="preserve"> уменьшилось, так как данный предмет не очень востребован при поступление в </w:t>
      </w:r>
      <w:r w:rsidR="00D54051">
        <w:rPr>
          <w:sz w:val="24"/>
          <w:szCs w:val="24"/>
        </w:rPr>
        <w:t>вуз</w:t>
      </w:r>
      <w:r w:rsidRPr="000012C7">
        <w:rPr>
          <w:sz w:val="24"/>
          <w:szCs w:val="24"/>
        </w:rPr>
        <w:t xml:space="preserve">ы. Большую популярность у школьников приобретают интерактивные конкурсы ведущих </w:t>
      </w:r>
      <w:r w:rsidR="00D54051">
        <w:rPr>
          <w:sz w:val="24"/>
          <w:szCs w:val="24"/>
        </w:rPr>
        <w:t>вузов страны и Регионального географического общества,</w:t>
      </w:r>
      <w:r w:rsidRPr="000012C7">
        <w:rPr>
          <w:sz w:val="24"/>
          <w:szCs w:val="24"/>
        </w:rPr>
        <w:t xml:space="preserve"> интернет-олимпиад</w:t>
      </w:r>
      <w:r w:rsidR="00D54051">
        <w:rPr>
          <w:sz w:val="24"/>
          <w:szCs w:val="24"/>
        </w:rPr>
        <w:t>ы, которые способствуют привитию</w:t>
      </w:r>
      <w:r w:rsidRPr="000012C7">
        <w:rPr>
          <w:sz w:val="24"/>
          <w:szCs w:val="24"/>
        </w:rPr>
        <w:t xml:space="preserve"> интереса к географи</w:t>
      </w:r>
      <w:r w:rsidR="00D54051">
        <w:rPr>
          <w:sz w:val="24"/>
          <w:szCs w:val="24"/>
        </w:rPr>
        <w:t>и</w:t>
      </w:r>
      <w:r w:rsidRPr="000012C7">
        <w:rPr>
          <w:sz w:val="24"/>
          <w:szCs w:val="24"/>
        </w:rPr>
        <w:t>, расширяют кругозор</w:t>
      </w:r>
      <w:r w:rsidR="00D54051">
        <w:rPr>
          <w:sz w:val="24"/>
          <w:szCs w:val="24"/>
        </w:rPr>
        <w:t xml:space="preserve"> обучаюбщихся</w:t>
      </w:r>
      <w:r w:rsidRPr="000012C7">
        <w:rPr>
          <w:sz w:val="24"/>
          <w:szCs w:val="24"/>
        </w:rPr>
        <w:t xml:space="preserve">, помогают развивать предметные компетенции, адаптируют </w:t>
      </w:r>
      <w:r w:rsidR="00D54051">
        <w:rPr>
          <w:sz w:val="24"/>
          <w:szCs w:val="24"/>
        </w:rPr>
        <w:t xml:space="preserve">их </w:t>
      </w:r>
      <w:r w:rsidRPr="000012C7">
        <w:rPr>
          <w:sz w:val="24"/>
          <w:szCs w:val="24"/>
        </w:rPr>
        <w:t>к тестовой системе контроля, применяемой как на</w:t>
      </w:r>
      <w:r w:rsidR="00D54051">
        <w:rPr>
          <w:sz w:val="24"/>
          <w:szCs w:val="24"/>
        </w:rPr>
        <w:t> </w:t>
      </w:r>
      <w:r w:rsidRPr="000012C7">
        <w:rPr>
          <w:sz w:val="24"/>
          <w:szCs w:val="24"/>
        </w:rPr>
        <w:t>ВПР, так и на ГИА.</w:t>
      </w:r>
    </w:p>
    <w:p w:rsidR="000012C7" w:rsidRPr="000012C7" w:rsidRDefault="000012C7" w:rsidP="00D54051">
      <w:pPr>
        <w:widowControl/>
        <w:shd w:val="clear" w:color="auto" w:fill="FFFFFF"/>
        <w:autoSpaceDE/>
        <w:autoSpaceDN/>
        <w:ind w:left="-284" w:right="-285" w:firstLine="567"/>
        <w:jc w:val="both"/>
        <w:rPr>
          <w:sz w:val="24"/>
          <w:szCs w:val="24"/>
        </w:rPr>
      </w:pPr>
      <w:r w:rsidRPr="000012C7">
        <w:rPr>
          <w:sz w:val="24"/>
          <w:szCs w:val="24"/>
        </w:rPr>
        <w:t>Проблемы, связанные с подготовкой обучающихся к олимпиадам школьников:</w:t>
      </w:r>
    </w:p>
    <w:p w:rsidR="000012C7" w:rsidRPr="000012C7" w:rsidRDefault="00D54051" w:rsidP="00D54051">
      <w:pPr>
        <w:widowControl/>
        <w:shd w:val="clear" w:color="auto" w:fill="FFFFFF"/>
        <w:autoSpaceDE/>
        <w:autoSpaceDN/>
        <w:ind w:left="-284" w:right="-285" w:firstLine="567"/>
        <w:contextualSpacing/>
        <w:jc w:val="both"/>
        <w:rPr>
          <w:sz w:val="24"/>
          <w:szCs w:val="24"/>
        </w:rPr>
      </w:pPr>
      <w:r>
        <w:rPr>
          <w:sz w:val="24"/>
          <w:szCs w:val="24"/>
        </w:rPr>
        <w:t xml:space="preserve">– </w:t>
      </w:r>
      <w:r w:rsidR="000012C7" w:rsidRPr="000012C7">
        <w:rPr>
          <w:sz w:val="24"/>
          <w:szCs w:val="24"/>
        </w:rPr>
        <w:t>сложный уровень предложенных заданий;</w:t>
      </w:r>
    </w:p>
    <w:p w:rsidR="000012C7" w:rsidRPr="000012C7" w:rsidRDefault="00D54051" w:rsidP="00D54051">
      <w:pPr>
        <w:widowControl/>
        <w:shd w:val="clear" w:color="auto" w:fill="FFFFFF"/>
        <w:autoSpaceDE/>
        <w:autoSpaceDN/>
        <w:ind w:left="-284" w:right="-285" w:firstLine="567"/>
        <w:contextualSpacing/>
        <w:jc w:val="both"/>
        <w:rPr>
          <w:sz w:val="24"/>
          <w:szCs w:val="24"/>
        </w:rPr>
      </w:pPr>
      <w:r>
        <w:rPr>
          <w:sz w:val="24"/>
          <w:szCs w:val="24"/>
        </w:rPr>
        <w:t xml:space="preserve">– </w:t>
      </w:r>
      <w:r w:rsidR="000012C7" w:rsidRPr="000012C7">
        <w:rPr>
          <w:sz w:val="24"/>
          <w:szCs w:val="24"/>
        </w:rPr>
        <w:t>многие учащиеся принимают участие в олимпиадах по нескольким предметам, что ведёт к перегрузке обучающихся, т.к. требуется дополнительное время на качественную подготовку;</w:t>
      </w:r>
    </w:p>
    <w:p w:rsidR="000012C7" w:rsidRPr="000012C7" w:rsidRDefault="00D54051" w:rsidP="00D54051">
      <w:pPr>
        <w:widowControl/>
        <w:shd w:val="clear" w:color="auto" w:fill="FFFFFF"/>
        <w:autoSpaceDE/>
        <w:autoSpaceDN/>
        <w:ind w:left="-284" w:right="-285" w:firstLine="567"/>
        <w:contextualSpacing/>
        <w:jc w:val="both"/>
        <w:rPr>
          <w:sz w:val="24"/>
          <w:szCs w:val="24"/>
        </w:rPr>
      </w:pPr>
      <w:r>
        <w:rPr>
          <w:sz w:val="24"/>
          <w:szCs w:val="24"/>
        </w:rPr>
        <w:t xml:space="preserve">– </w:t>
      </w:r>
      <w:r w:rsidR="000012C7" w:rsidRPr="000012C7">
        <w:rPr>
          <w:sz w:val="24"/>
          <w:szCs w:val="24"/>
        </w:rPr>
        <w:t>наблюдается низкая мотивация у некоторой части учащихся к участию в</w:t>
      </w:r>
      <w:r>
        <w:rPr>
          <w:sz w:val="24"/>
          <w:szCs w:val="24"/>
        </w:rPr>
        <w:t xml:space="preserve"> олимпиаде</w:t>
      </w:r>
      <w:r w:rsidR="000012C7" w:rsidRPr="000012C7">
        <w:rPr>
          <w:sz w:val="24"/>
          <w:szCs w:val="24"/>
        </w:rPr>
        <w:t>.</w:t>
      </w:r>
    </w:p>
    <w:p w:rsidR="000012C7" w:rsidRPr="000012C7" w:rsidRDefault="000012C7" w:rsidP="00D54051">
      <w:pPr>
        <w:widowControl/>
        <w:shd w:val="clear" w:color="auto" w:fill="FFFFFF"/>
        <w:autoSpaceDE/>
        <w:autoSpaceDN/>
        <w:ind w:left="-284" w:right="-285" w:firstLine="567"/>
        <w:contextualSpacing/>
        <w:jc w:val="both"/>
        <w:rPr>
          <w:sz w:val="24"/>
          <w:szCs w:val="24"/>
        </w:rPr>
      </w:pPr>
      <w:r w:rsidRPr="000012C7">
        <w:rPr>
          <w:sz w:val="24"/>
          <w:szCs w:val="24"/>
        </w:rPr>
        <w:t>Проблемы педагогов, связанные с подготовкой обучающихся к олимпиадам школьников:</w:t>
      </w:r>
    </w:p>
    <w:p w:rsidR="000012C7" w:rsidRPr="000012C7" w:rsidRDefault="00D54051" w:rsidP="00D54051">
      <w:pPr>
        <w:widowControl/>
        <w:shd w:val="clear" w:color="auto" w:fill="FFFFFF"/>
        <w:autoSpaceDE/>
        <w:autoSpaceDN/>
        <w:ind w:left="-284" w:right="-285" w:firstLine="567"/>
        <w:contextualSpacing/>
        <w:jc w:val="both"/>
        <w:rPr>
          <w:sz w:val="24"/>
          <w:szCs w:val="24"/>
        </w:rPr>
      </w:pPr>
      <w:r>
        <w:rPr>
          <w:sz w:val="24"/>
          <w:szCs w:val="24"/>
        </w:rPr>
        <w:t xml:space="preserve">– </w:t>
      </w:r>
      <w:r w:rsidR="000012C7" w:rsidRPr="000012C7">
        <w:rPr>
          <w:sz w:val="24"/>
          <w:szCs w:val="24"/>
        </w:rPr>
        <w:t>большая загруженность педагогов и учащихся;</w:t>
      </w:r>
    </w:p>
    <w:p w:rsidR="000012C7" w:rsidRPr="000012C7" w:rsidRDefault="00D54051" w:rsidP="00D54051">
      <w:pPr>
        <w:widowControl/>
        <w:shd w:val="clear" w:color="auto" w:fill="FFFFFF"/>
        <w:autoSpaceDE/>
        <w:autoSpaceDN/>
        <w:ind w:left="-284" w:right="-285" w:firstLine="567"/>
        <w:contextualSpacing/>
        <w:jc w:val="both"/>
        <w:rPr>
          <w:sz w:val="24"/>
          <w:szCs w:val="24"/>
        </w:rPr>
      </w:pPr>
      <w:r>
        <w:rPr>
          <w:sz w:val="24"/>
          <w:szCs w:val="24"/>
        </w:rPr>
        <w:t xml:space="preserve">– </w:t>
      </w:r>
      <w:r w:rsidR="00F0726F">
        <w:rPr>
          <w:sz w:val="24"/>
          <w:szCs w:val="24"/>
        </w:rPr>
        <w:t>учителя</w:t>
      </w:r>
      <w:r w:rsidR="000012C7" w:rsidRPr="000012C7">
        <w:rPr>
          <w:sz w:val="24"/>
          <w:szCs w:val="24"/>
        </w:rPr>
        <w:t xml:space="preserve"> недостаточно времени уделяют выполнению с учащимися нестандартных заданий, логическим рассуждениям при выполнении заданий;</w:t>
      </w:r>
    </w:p>
    <w:p w:rsidR="000012C7" w:rsidRPr="000012C7" w:rsidRDefault="00D54051" w:rsidP="00D54051">
      <w:pPr>
        <w:widowControl/>
        <w:shd w:val="clear" w:color="auto" w:fill="FFFFFF"/>
        <w:autoSpaceDE/>
        <w:autoSpaceDN/>
        <w:ind w:left="-284" w:right="-285" w:firstLine="567"/>
        <w:contextualSpacing/>
        <w:jc w:val="both"/>
        <w:rPr>
          <w:sz w:val="24"/>
          <w:szCs w:val="24"/>
        </w:rPr>
      </w:pPr>
      <w:r>
        <w:rPr>
          <w:sz w:val="24"/>
          <w:szCs w:val="24"/>
        </w:rPr>
        <w:t xml:space="preserve">– </w:t>
      </w:r>
      <w:r w:rsidR="00F0726F">
        <w:rPr>
          <w:sz w:val="24"/>
          <w:szCs w:val="24"/>
        </w:rPr>
        <w:t>учителя</w:t>
      </w:r>
      <w:r>
        <w:rPr>
          <w:sz w:val="24"/>
          <w:szCs w:val="24"/>
        </w:rPr>
        <w:t xml:space="preserve"> </w:t>
      </w:r>
      <w:r w:rsidR="00F0726F">
        <w:rPr>
          <w:sz w:val="24"/>
          <w:szCs w:val="24"/>
        </w:rPr>
        <w:t xml:space="preserve">недостаточно уделяют внимание обучению учащихся </w:t>
      </w:r>
      <w:r w:rsidR="000012C7" w:rsidRPr="000012C7">
        <w:rPr>
          <w:sz w:val="24"/>
          <w:szCs w:val="24"/>
        </w:rPr>
        <w:t>внимательно</w:t>
      </w:r>
      <w:r w:rsidR="00F0726F">
        <w:rPr>
          <w:sz w:val="24"/>
          <w:szCs w:val="24"/>
        </w:rPr>
        <w:t>му</w:t>
      </w:r>
      <w:r w:rsidR="000012C7" w:rsidRPr="000012C7">
        <w:rPr>
          <w:sz w:val="24"/>
          <w:szCs w:val="24"/>
        </w:rPr>
        <w:t xml:space="preserve"> </w:t>
      </w:r>
      <w:r w:rsidR="00F0726F">
        <w:rPr>
          <w:sz w:val="24"/>
          <w:szCs w:val="24"/>
        </w:rPr>
        <w:t>ознакомлению с</w:t>
      </w:r>
      <w:r w:rsidR="000012C7" w:rsidRPr="000012C7">
        <w:rPr>
          <w:sz w:val="24"/>
          <w:szCs w:val="24"/>
        </w:rPr>
        <w:t xml:space="preserve"> условием задания, анализ</w:t>
      </w:r>
      <w:r w:rsidR="00F0726F">
        <w:rPr>
          <w:sz w:val="24"/>
          <w:szCs w:val="24"/>
        </w:rPr>
        <w:t>у</w:t>
      </w:r>
      <w:r w:rsidR="000012C7" w:rsidRPr="000012C7">
        <w:rPr>
          <w:sz w:val="24"/>
          <w:szCs w:val="24"/>
        </w:rPr>
        <w:t xml:space="preserve"> услови</w:t>
      </w:r>
      <w:r w:rsidR="00F0726F">
        <w:rPr>
          <w:sz w:val="24"/>
          <w:szCs w:val="24"/>
        </w:rPr>
        <w:t>й</w:t>
      </w:r>
      <w:r w:rsidR="000012C7" w:rsidRPr="000012C7">
        <w:rPr>
          <w:sz w:val="24"/>
          <w:szCs w:val="24"/>
        </w:rPr>
        <w:t>;</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 xml:space="preserve">– </w:t>
      </w:r>
      <w:r w:rsidR="000012C7" w:rsidRPr="000012C7">
        <w:rPr>
          <w:sz w:val="24"/>
          <w:szCs w:val="24"/>
        </w:rPr>
        <w:t xml:space="preserve">учителя в недостаточной степени используют при подготовке к олимпиадам возможности дистанционных олимпиад по предметам. Такие олимпиады помогают увидеть слабые и сильные стороны при подготовке </w:t>
      </w:r>
      <w:r>
        <w:rPr>
          <w:sz w:val="24"/>
          <w:szCs w:val="24"/>
        </w:rPr>
        <w:t xml:space="preserve">к </w:t>
      </w:r>
      <w:r w:rsidR="000012C7" w:rsidRPr="000012C7">
        <w:rPr>
          <w:sz w:val="24"/>
          <w:szCs w:val="24"/>
        </w:rPr>
        <w:t>олимпиаде, расширит</w:t>
      </w:r>
      <w:r>
        <w:rPr>
          <w:sz w:val="24"/>
          <w:szCs w:val="24"/>
        </w:rPr>
        <w:t>ь</w:t>
      </w:r>
      <w:r w:rsidR="000012C7" w:rsidRPr="000012C7">
        <w:rPr>
          <w:sz w:val="24"/>
          <w:szCs w:val="24"/>
        </w:rPr>
        <w:t xml:space="preserve"> их знания по предмету.</w:t>
      </w:r>
    </w:p>
    <w:p w:rsidR="000012C7" w:rsidRPr="000012C7" w:rsidRDefault="000012C7" w:rsidP="00D54051">
      <w:pPr>
        <w:widowControl/>
        <w:shd w:val="clear" w:color="auto" w:fill="FFFFFF"/>
        <w:autoSpaceDE/>
        <w:autoSpaceDN/>
        <w:ind w:left="-284" w:right="-285" w:firstLine="567"/>
        <w:contextualSpacing/>
        <w:jc w:val="both"/>
        <w:rPr>
          <w:sz w:val="24"/>
          <w:szCs w:val="24"/>
        </w:rPr>
      </w:pPr>
      <w:r w:rsidRPr="000012C7">
        <w:rPr>
          <w:sz w:val="24"/>
          <w:szCs w:val="24"/>
        </w:rPr>
        <w:t>Перечень необходимых изменений (предложений) по повышению эффективности участия обучающихся в олимпиадах:</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1)</w:t>
      </w:r>
      <w:r w:rsidR="000012C7" w:rsidRPr="000012C7">
        <w:rPr>
          <w:sz w:val="24"/>
          <w:szCs w:val="24"/>
        </w:rPr>
        <w:t xml:space="preserve"> уделять достаточное внимание поиску и поддержке одарённых, мотивированных детей;</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2)</w:t>
      </w:r>
      <w:r w:rsidR="000012C7" w:rsidRPr="000012C7">
        <w:rPr>
          <w:sz w:val="24"/>
          <w:szCs w:val="24"/>
        </w:rPr>
        <w:t xml:space="preserve"> учесть интересы детей, желающих принять участие в олимпиадах по нескольким предметам;</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3)</w:t>
      </w:r>
      <w:r w:rsidR="000012C7" w:rsidRPr="000012C7">
        <w:rPr>
          <w:sz w:val="24"/>
          <w:szCs w:val="24"/>
        </w:rPr>
        <w:t xml:space="preserve"> учесть уровень сло</w:t>
      </w:r>
      <w:r>
        <w:rPr>
          <w:sz w:val="24"/>
          <w:szCs w:val="24"/>
        </w:rPr>
        <w:t>жности олимпиадных заданий 2025/</w:t>
      </w:r>
      <w:r w:rsidR="000012C7" w:rsidRPr="000012C7">
        <w:rPr>
          <w:sz w:val="24"/>
          <w:szCs w:val="24"/>
        </w:rPr>
        <w:t xml:space="preserve">2026 </w:t>
      </w:r>
      <w:r>
        <w:rPr>
          <w:sz w:val="24"/>
          <w:szCs w:val="24"/>
        </w:rPr>
        <w:t xml:space="preserve">учебного года </w:t>
      </w:r>
      <w:r w:rsidR="000012C7" w:rsidRPr="000012C7">
        <w:rPr>
          <w:sz w:val="24"/>
          <w:szCs w:val="24"/>
        </w:rPr>
        <w:t>и отработать наиболее</w:t>
      </w:r>
      <w:r>
        <w:rPr>
          <w:sz w:val="24"/>
          <w:szCs w:val="24"/>
        </w:rPr>
        <w:t xml:space="preserve"> </w:t>
      </w:r>
      <w:r w:rsidR="000012C7" w:rsidRPr="000012C7">
        <w:rPr>
          <w:sz w:val="24"/>
          <w:szCs w:val="24"/>
        </w:rPr>
        <w:t>типичные ошибки обучающихся через урочные и внеурочные занятия с целью создания ситуации успеха при проведении последующих олимпиад;</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 xml:space="preserve">4) </w:t>
      </w:r>
      <w:r w:rsidR="000012C7" w:rsidRPr="000012C7">
        <w:rPr>
          <w:sz w:val="24"/>
          <w:szCs w:val="24"/>
        </w:rPr>
        <w:t>взять под контроль подготовку учащихся к участию в предметных олимпиадах;</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5) </w:t>
      </w:r>
      <w:r w:rsidR="000012C7" w:rsidRPr="000012C7">
        <w:rPr>
          <w:sz w:val="24"/>
          <w:szCs w:val="24"/>
        </w:rPr>
        <w:t>организовать педагогическое сопровождение учащихся, проявляющих интерес к</w:t>
      </w:r>
      <w:r>
        <w:rPr>
          <w:sz w:val="24"/>
          <w:szCs w:val="24"/>
        </w:rPr>
        <w:t> </w:t>
      </w:r>
      <w:r w:rsidR="000012C7" w:rsidRPr="000012C7">
        <w:rPr>
          <w:sz w:val="24"/>
          <w:szCs w:val="24"/>
        </w:rPr>
        <w:t>изучению предмет</w:t>
      </w:r>
      <w:r>
        <w:rPr>
          <w:sz w:val="24"/>
          <w:szCs w:val="24"/>
        </w:rPr>
        <w:t>а</w:t>
      </w:r>
      <w:r w:rsidR="000012C7" w:rsidRPr="000012C7">
        <w:rPr>
          <w:sz w:val="24"/>
          <w:szCs w:val="24"/>
        </w:rPr>
        <w:t>;</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lastRenderedPageBreak/>
        <w:t>6)</w:t>
      </w:r>
      <w:r w:rsidR="000012C7" w:rsidRPr="000012C7">
        <w:rPr>
          <w:sz w:val="24"/>
          <w:szCs w:val="24"/>
        </w:rPr>
        <w:t xml:space="preserve"> изучить опыт учителей других ОО г. Севастополя, имеющих эффективные системы подготовки школьников к олимпиаде</w:t>
      </w:r>
      <w:r>
        <w:rPr>
          <w:sz w:val="24"/>
          <w:szCs w:val="24"/>
        </w:rPr>
        <w:t>,</w:t>
      </w:r>
      <w:r w:rsidR="000012C7" w:rsidRPr="000012C7">
        <w:rPr>
          <w:sz w:val="24"/>
          <w:szCs w:val="24"/>
        </w:rPr>
        <w:t xml:space="preserve"> и в дальнейшем использовать этот опыт;</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7)</w:t>
      </w:r>
      <w:r w:rsidR="000012C7" w:rsidRPr="000012C7">
        <w:rPr>
          <w:sz w:val="24"/>
          <w:szCs w:val="24"/>
        </w:rPr>
        <w:t xml:space="preserve"> учителям необходимо продумать формы и методы работы по повышению мотивации и</w:t>
      </w:r>
      <w:r>
        <w:rPr>
          <w:sz w:val="24"/>
          <w:szCs w:val="24"/>
        </w:rPr>
        <w:t> </w:t>
      </w:r>
      <w:r w:rsidR="000012C7" w:rsidRPr="000012C7">
        <w:rPr>
          <w:sz w:val="24"/>
          <w:szCs w:val="24"/>
        </w:rPr>
        <w:t>результативности участия школьников в олимпиаде;</w:t>
      </w:r>
    </w:p>
    <w:p w:rsidR="000012C7" w:rsidRPr="000012C7" w:rsidRDefault="00F0726F" w:rsidP="00D54051">
      <w:pPr>
        <w:widowControl/>
        <w:shd w:val="clear" w:color="auto" w:fill="FFFFFF"/>
        <w:autoSpaceDE/>
        <w:autoSpaceDN/>
        <w:ind w:left="-284" w:right="-285" w:firstLine="567"/>
        <w:contextualSpacing/>
        <w:jc w:val="both"/>
        <w:rPr>
          <w:sz w:val="24"/>
          <w:szCs w:val="24"/>
        </w:rPr>
      </w:pPr>
      <w:r>
        <w:rPr>
          <w:sz w:val="24"/>
          <w:szCs w:val="24"/>
        </w:rPr>
        <w:t>8)</w:t>
      </w:r>
      <w:r w:rsidR="000012C7" w:rsidRPr="000012C7">
        <w:rPr>
          <w:sz w:val="24"/>
          <w:szCs w:val="24"/>
        </w:rPr>
        <w:t xml:space="preserve"> учителям при подготовке к различным этапам конкурсов, олимпиад</w:t>
      </w:r>
      <w:r>
        <w:rPr>
          <w:sz w:val="24"/>
          <w:szCs w:val="24"/>
        </w:rPr>
        <w:t xml:space="preserve"> </w:t>
      </w:r>
      <w:r w:rsidR="000012C7" w:rsidRPr="000012C7">
        <w:rPr>
          <w:sz w:val="24"/>
          <w:szCs w:val="24"/>
        </w:rPr>
        <w:t>использовать возможности интернет-ресурсов, цифровых технологий и других доступных форм обучения.</w:t>
      </w:r>
    </w:p>
    <w:p w:rsidR="000012C7" w:rsidRPr="000012C7" w:rsidRDefault="000012C7" w:rsidP="00D54051">
      <w:pPr>
        <w:widowControl/>
        <w:shd w:val="clear" w:color="auto" w:fill="FFFFFF"/>
        <w:autoSpaceDE/>
        <w:autoSpaceDN/>
        <w:ind w:left="-284" w:right="-285" w:firstLine="567"/>
        <w:jc w:val="both"/>
        <w:rPr>
          <w:sz w:val="24"/>
          <w:szCs w:val="24"/>
        </w:rPr>
      </w:pPr>
      <w:r w:rsidRPr="000012C7">
        <w:rPr>
          <w:sz w:val="24"/>
          <w:szCs w:val="24"/>
        </w:rPr>
        <w:t>Учащиеся</w:t>
      </w:r>
      <w:r w:rsidR="00F0726F">
        <w:rPr>
          <w:sz w:val="24"/>
          <w:szCs w:val="24"/>
        </w:rPr>
        <w:t xml:space="preserve"> ежегодно принимают участие во всероссийских и м</w:t>
      </w:r>
      <w:r w:rsidRPr="000012C7">
        <w:rPr>
          <w:sz w:val="24"/>
          <w:szCs w:val="24"/>
        </w:rPr>
        <w:t>еждународных акциях:</w:t>
      </w:r>
    </w:p>
    <w:p w:rsidR="000012C7" w:rsidRPr="000012C7" w:rsidRDefault="000012C7" w:rsidP="00D54051">
      <w:pPr>
        <w:widowControl/>
        <w:shd w:val="clear" w:color="auto" w:fill="FFFFFF"/>
        <w:autoSpaceDE/>
        <w:autoSpaceDN/>
        <w:ind w:left="-284" w:right="-285" w:firstLine="567"/>
        <w:jc w:val="both"/>
        <w:rPr>
          <w:sz w:val="24"/>
          <w:szCs w:val="24"/>
        </w:rPr>
      </w:pPr>
      <w:r w:rsidRPr="000012C7">
        <w:rPr>
          <w:sz w:val="24"/>
          <w:szCs w:val="24"/>
        </w:rPr>
        <w:t>1. Всер</w:t>
      </w:r>
      <w:r w:rsidR="00F0726F">
        <w:rPr>
          <w:sz w:val="24"/>
          <w:szCs w:val="24"/>
        </w:rPr>
        <w:t>оссийский экономический диктант.</w:t>
      </w:r>
    </w:p>
    <w:p w:rsidR="000012C7" w:rsidRPr="000012C7" w:rsidRDefault="000012C7" w:rsidP="00D54051">
      <w:pPr>
        <w:widowControl/>
        <w:shd w:val="clear" w:color="auto" w:fill="FFFFFF"/>
        <w:autoSpaceDE/>
        <w:autoSpaceDN/>
        <w:ind w:left="-284" w:right="-285" w:firstLine="567"/>
        <w:jc w:val="both"/>
        <w:rPr>
          <w:sz w:val="24"/>
          <w:szCs w:val="24"/>
        </w:rPr>
      </w:pPr>
      <w:r w:rsidRPr="000012C7">
        <w:rPr>
          <w:sz w:val="24"/>
          <w:szCs w:val="24"/>
        </w:rPr>
        <w:t xml:space="preserve">2. Международная акция </w:t>
      </w:r>
      <w:r w:rsidR="00F0726F">
        <w:rPr>
          <w:sz w:val="24"/>
          <w:szCs w:val="24"/>
        </w:rPr>
        <w:t>«</w:t>
      </w:r>
      <w:r w:rsidRPr="000012C7">
        <w:rPr>
          <w:sz w:val="24"/>
          <w:szCs w:val="24"/>
        </w:rPr>
        <w:t>Большой этнографический диктант</w:t>
      </w:r>
      <w:r w:rsidR="00F0726F">
        <w:rPr>
          <w:sz w:val="24"/>
          <w:szCs w:val="24"/>
        </w:rPr>
        <w:t>». Диктант учащиеся пишут в онлайн-</w:t>
      </w:r>
      <w:r w:rsidRPr="000012C7">
        <w:rPr>
          <w:sz w:val="24"/>
          <w:szCs w:val="24"/>
        </w:rPr>
        <w:t>формате. В ноябре 202</w:t>
      </w:r>
      <w:r w:rsidR="00F0726F">
        <w:rPr>
          <w:sz w:val="24"/>
          <w:szCs w:val="24"/>
        </w:rPr>
        <w:t>5 года приняло участие 5685 чел.</w:t>
      </w:r>
    </w:p>
    <w:p w:rsidR="000012C7" w:rsidRPr="000012C7" w:rsidRDefault="000012C7" w:rsidP="00D54051">
      <w:pPr>
        <w:widowControl/>
        <w:shd w:val="clear" w:color="auto" w:fill="FFFFFF"/>
        <w:autoSpaceDE/>
        <w:autoSpaceDN/>
        <w:ind w:left="-284" w:right="-285" w:firstLine="567"/>
        <w:jc w:val="both"/>
        <w:rPr>
          <w:sz w:val="24"/>
          <w:szCs w:val="24"/>
        </w:rPr>
      </w:pPr>
      <w:r w:rsidRPr="000012C7">
        <w:rPr>
          <w:sz w:val="24"/>
          <w:szCs w:val="24"/>
        </w:rPr>
        <w:t>3. Всероссийский географический диктант, ко</w:t>
      </w:r>
      <w:r w:rsidR="00F0726F">
        <w:rPr>
          <w:sz w:val="24"/>
          <w:szCs w:val="24"/>
        </w:rPr>
        <w:t>торый пишут в основном в онлайн-</w:t>
      </w:r>
      <w:r w:rsidRPr="000012C7">
        <w:rPr>
          <w:sz w:val="24"/>
          <w:szCs w:val="24"/>
        </w:rPr>
        <w:t>формате</w:t>
      </w:r>
      <w:r w:rsidR="00F0726F">
        <w:rPr>
          <w:sz w:val="24"/>
          <w:szCs w:val="24"/>
        </w:rPr>
        <w:t>. Участвовали более 2400 чел.</w:t>
      </w:r>
    </w:p>
    <w:p w:rsidR="000012C7" w:rsidRPr="000012C7" w:rsidRDefault="000012C7" w:rsidP="00D54051">
      <w:pPr>
        <w:widowControl/>
        <w:autoSpaceDE/>
        <w:autoSpaceDN/>
        <w:ind w:left="-284" w:right="-285" w:firstLine="567"/>
        <w:jc w:val="both"/>
        <w:rPr>
          <w:sz w:val="24"/>
          <w:szCs w:val="24"/>
        </w:rPr>
      </w:pPr>
      <w:r w:rsidRPr="000012C7">
        <w:rPr>
          <w:sz w:val="24"/>
          <w:szCs w:val="24"/>
        </w:rPr>
        <w:t>4. Международная Олимпиада по финансовой безопасности, РОСФИНОЛИМП.</w:t>
      </w:r>
    </w:p>
    <w:p w:rsidR="000012C7" w:rsidRPr="000012C7" w:rsidRDefault="00F0726F" w:rsidP="00D54051">
      <w:pPr>
        <w:widowControl/>
        <w:autoSpaceDE/>
        <w:autoSpaceDN/>
        <w:ind w:left="-284" w:right="-285" w:firstLine="567"/>
        <w:jc w:val="both"/>
        <w:rPr>
          <w:sz w:val="24"/>
          <w:szCs w:val="24"/>
        </w:rPr>
      </w:pPr>
      <w:r>
        <w:rPr>
          <w:sz w:val="24"/>
          <w:szCs w:val="24"/>
        </w:rPr>
        <w:t>5. Неурок география.</w:t>
      </w:r>
    </w:p>
    <w:p w:rsidR="000012C7" w:rsidRPr="000012C7" w:rsidRDefault="00F0726F" w:rsidP="00D54051">
      <w:pPr>
        <w:widowControl/>
        <w:shd w:val="clear" w:color="auto" w:fill="FFFFFF"/>
        <w:autoSpaceDE/>
        <w:autoSpaceDN/>
        <w:ind w:left="-284" w:right="-285" w:firstLine="567"/>
        <w:jc w:val="both"/>
        <w:rPr>
          <w:sz w:val="24"/>
          <w:szCs w:val="24"/>
        </w:rPr>
      </w:pPr>
      <w:r>
        <w:rPr>
          <w:sz w:val="24"/>
          <w:szCs w:val="24"/>
        </w:rPr>
        <w:t>В 2025/</w:t>
      </w:r>
      <w:r w:rsidR="000012C7" w:rsidRPr="000012C7">
        <w:rPr>
          <w:sz w:val="24"/>
          <w:szCs w:val="24"/>
        </w:rPr>
        <w:t xml:space="preserve">2026 учебном году приняло значительное участие школьников в данных диктантах, так как акции проходили в </w:t>
      </w:r>
      <w:r>
        <w:rPr>
          <w:sz w:val="24"/>
          <w:szCs w:val="24"/>
        </w:rPr>
        <w:t xml:space="preserve">режиме </w:t>
      </w:r>
      <w:r w:rsidR="000012C7" w:rsidRPr="000012C7">
        <w:rPr>
          <w:sz w:val="24"/>
          <w:szCs w:val="24"/>
        </w:rPr>
        <w:t>онлайн, что способствовало прохождению диктантов в удобное время в течение недели.</w:t>
      </w:r>
    </w:p>
    <w:p w:rsidR="000012C7" w:rsidRPr="000012C7" w:rsidRDefault="000012C7" w:rsidP="00D54051">
      <w:pPr>
        <w:widowControl/>
        <w:shd w:val="clear" w:color="auto" w:fill="FFFFFF"/>
        <w:autoSpaceDE/>
        <w:autoSpaceDN/>
        <w:ind w:left="-284" w:right="-285" w:firstLine="567"/>
        <w:jc w:val="center"/>
        <w:rPr>
          <w:b/>
          <w:color w:val="000000"/>
          <w:sz w:val="24"/>
          <w:szCs w:val="24"/>
          <w:lang w:eastAsia="ru-RU"/>
        </w:rPr>
      </w:pPr>
      <w:r w:rsidRPr="000012C7">
        <w:rPr>
          <w:b/>
          <w:sz w:val="24"/>
          <w:szCs w:val="24"/>
        </w:rPr>
        <w:t>Информационное обеспечение: работы сетевого сообщества</w:t>
      </w:r>
    </w:p>
    <w:p w:rsidR="000012C7" w:rsidRPr="000012C7" w:rsidRDefault="00F0726F" w:rsidP="00D54051">
      <w:pPr>
        <w:widowControl/>
        <w:shd w:val="clear" w:color="auto" w:fill="FFFFFF"/>
        <w:autoSpaceDE/>
        <w:autoSpaceDN/>
        <w:ind w:left="-284" w:right="-285" w:firstLine="567"/>
        <w:jc w:val="both"/>
        <w:rPr>
          <w:color w:val="000000"/>
          <w:sz w:val="24"/>
          <w:szCs w:val="24"/>
          <w:lang w:eastAsia="ru-RU"/>
        </w:rPr>
      </w:pPr>
      <w:r>
        <w:rPr>
          <w:color w:val="000000"/>
          <w:sz w:val="24"/>
          <w:szCs w:val="24"/>
          <w:lang w:eastAsia="ru-RU"/>
        </w:rPr>
        <w:t xml:space="preserve">Важным </w:t>
      </w:r>
      <w:r w:rsidR="000012C7" w:rsidRPr="000012C7">
        <w:rPr>
          <w:color w:val="000000"/>
          <w:sz w:val="24"/>
          <w:szCs w:val="24"/>
          <w:lang w:eastAsia="ru-RU"/>
        </w:rPr>
        <w:t xml:space="preserve">средством конструктивного обсуждения рабочих моментов, возникающих в ходе преподавательской практики, обобщения и распространения результатов педагогической деятельности </w:t>
      </w:r>
      <w:r>
        <w:rPr>
          <w:color w:val="000000"/>
          <w:sz w:val="24"/>
          <w:szCs w:val="24"/>
          <w:lang w:eastAsia="ru-RU"/>
        </w:rPr>
        <w:t>учителей является мессенджер МАХ «Географы г. Севастополя».</w:t>
      </w:r>
    </w:p>
    <w:p w:rsidR="000012C7" w:rsidRPr="000012C7" w:rsidRDefault="000012C7" w:rsidP="00D54051">
      <w:pPr>
        <w:widowControl/>
        <w:shd w:val="clear" w:color="auto" w:fill="FFFFFF"/>
        <w:autoSpaceDE/>
        <w:autoSpaceDN/>
        <w:ind w:left="-284" w:right="-285" w:firstLine="567"/>
        <w:jc w:val="both"/>
        <w:rPr>
          <w:color w:val="000000"/>
          <w:sz w:val="24"/>
          <w:szCs w:val="24"/>
          <w:lang w:eastAsia="ru-RU"/>
        </w:rPr>
      </w:pPr>
      <w:r w:rsidRPr="000012C7">
        <w:rPr>
          <w:color w:val="000000"/>
          <w:sz w:val="24"/>
          <w:szCs w:val="24"/>
          <w:lang w:eastAsia="ru-RU"/>
        </w:rPr>
        <w:t>Основными задачами, которые решаются в процессе работы учителей географии в</w:t>
      </w:r>
      <w:r w:rsidR="00F0726F">
        <w:rPr>
          <w:color w:val="000000"/>
          <w:sz w:val="24"/>
          <w:szCs w:val="24"/>
          <w:lang w:eastAsia="ru-RU"/>
        </w:rPr>
        <w:t> </w:t>
      </w:r>
      <w:r w:rsidRPr="000012C7">
        <w:rPr>
          <w:color w:val="000000"/>
          <w:sz w:val="24"/>
          <w:szCs w:val="24"/>
          <w:lang w:eastAsia="ru-RU"/>
        </w:rPr>
        <w:t>сетевом профессиональном сообществе, являются:</w:t>
      </w:r>
    </w:p>
    <w:p w:rsidR="000012C7" w:rsidRPr="000012C7" w:rsidRDefault="000012C7" w:rsidP="00D54051">
      <w:pPr>
        <w:widowControl/>
        <w:shd w:val="clear" w:color="auto" w:fill="FFFFFF"/>
        <w:autoSpaceDE/>
        <w:autoSpaceDN/>
        <w:ind w:left="-284" w:right="-285" w:firstLine="567"/>
        <w:jc w:val="both"/>
        <w:rPr>
          <w:color w:val="000000"/>
          <w:sz w:val="24"/>
          <w:szCs w:val="24"/>
          <w:lang w:eastAsia="ru-RU"/>
        </w:rPr>
      </w:pPr>
      <w:r w:rsidRPr="000012C7">
        <w:rPr>
          <w:color w:val="000000"/>
          <w:sz w:val="24"/>
          <w:szCs w:val="24"/>
          <w:lang w:eastAsia="ru-RU"/>
        </w:rPr>
        <w:t>- обмен опытом использования электронных образовательных ресурсов;</w:t>
      </w:r>
    </w:p>
    <w:p w:rsidR="000012C7" w:rsidRPr="000012C7" w:rsidRDefault="000012C7" w:rsidP="00D54051">
      <w:pPr>
        <w:widowControl/>
        <w:shd w:val="clear" w:color="auto" w:fill="FFFFFF"/>
        <w:autoSpaceDE/>
        <w:autoSpaceDN/>
        <w:ind w:left="-284" w:right="-285" w:firstLine="567"/>
        <w:jc w:val="both"/>
        <w:rPr>
          <w:color w:val="000000"/>
          <w:sz w:val="24"/>
          <w:szCs w:val="24"/>
          <w:lang w:eastAsia="ru-RU"/>
        </w:rPr>
      </w:pPr>
      <w:r w:rsidRPr="000012C7">
        <w:rPr>
          <w:color w:val="000000"/>
          <w:sz w:val="24"/>
          <w:szCs w:val="24"/>
          <w:lang w:eastAsia="ru-RU"/>
        </w:rPr>
        <w:t>- методическая поддержка педагогов в учебных и методических материалах;</w:t>
      </w:r>
    </w:p>
    <w:p w:rsidR="000012C7" w:rsidRPr="000012C7" w:rsidRDefault="000012C7" w:rsidP="00D54051">
      <w:pPr>
        <w:widowControl/>
        <w:shd w:val="clear" w:color="auto" w:fill="FFFFFF"/>
        <w:autoSpaceDE/>
        <w:autoSpaceDN/>
        <w:ind w:left="-284" w:right="-285" w:firstLine="567"/>
        <w:jc w:val="both"/>
        <w:rPr>
          <w:color w:val="000000"/>
          <w:sz w:val="24"/>
          <w:szCs w:val="24"/>
          <w:lang w:eastAsia="ru-RU"/>
        </w:rPr>
      </w:pPr>
      <w:r w:rsidRPr="000012C7">
        <w:rPr>
          <w:color w:val="000000"/>
          <w:sz w:val="24"/>
          <w:szCs w:val="24"/>
          <w:lang w:eastAsia="ru-RU"/>
        </w:rPr>
        <w:t>- повышение ИКТ-компетентности;</w:t>
      </w:r>
    </w:p>
    <w:p w:rsidR="000012C7" w:rsidRPr="000012C7" w:rsidRDefault="000012C7" w:rsidP="00D54051">
      <w:pPr>
        <w:widowControl/>
        <w:shd w:val="clear" w:color="auto" w:fill="FFFFFF"/>
        <w:autoSpaceDE/>
        <w:autoSpaceDN/>
        <w:ind w:left="-284" w:right="-285" w:firstLine="567"/>
        <w:jc w:val="both"/>
        <w:rPr>
          <w:color w:val="000000"/>
          <w:sz w:val="24"/>
          <w:szCs w:val="24"/>
          <w:lang w:eastAsia="ru-RU"/>
        </w:rPr>
      </w:pPr>
      <w:r w:rsidRPr="000012C7">
        <w:rPr>
          <w:color w:val="000000"/>
          <w:sz w:val="24"/>
          <w:szCs w:val="24"/>
          <w:lang w:eastAsia="ru-RU"/>
        </w:rPr>
        <w:t>- организация и проведение онлайн-мероприятий;</w:t>
      </w:r>
    </w:p>
    <w:p w:rsidR="000012C7" w:rsidRPr="000012C7" w:rsidRDefault="000012C7" w:rsidP="00D54051">
      <w:pPr>
        <w:widowControl/>
        <w:shd w:val="clear" w:color="auto" w:fill="FFFFFF"/>
        <w:autoSpaceDE/>
        <w:autoSpaceDN/>
        <w:ind w:left="-284" w:right="-285" w:firstLine="567"/>
        <w:jc w:val="both"/>
        <w:rPr>
          <w:color w:val="000000"/>
          <w:sz w:val="24"/>
          <w:szCs w:val="24"/>
          <w:lang w:eastAsia="ru-RU"/>
        </w:rPr>
      </w:pPr>
      <w:r w:rsidRPr="000012C7">
        <w:rPr>
          <w:color w:val="000000"/>
          <w:sz w:val="24"/>
          <w:szCs w:val="24"/>
          <w:lang w:eastAsia="ru-RU"/>
        </w:rPr>
        <w:t>- внедрение в образовательный процесс инновационных технологий и методов дистанционного обучения.</w:t>
      </w:r>
    </w:p>
    <w:p w:rsidR="000012C7" w:rsidRPr="000012C7" w:rsidRDefault="000012C7" w:rsidP="00D54051">
      <w:pPr>
        <w:widowControl/>
        <w:tabs>
          <w:tab w:val="left" w:pos="4395"/>
        </w:tabs>
        <w:autoSpaceDE/>
        <w:autoSpaceDN/>
        <w:ind w:left="-284" w:right="-285" w:firstLine="567"/>
        <w:jc w:val="both"/>
        <w:rPr>
          <w:sz w:val="24"/>
          <w:szCs w:val="24"/>
        </w:rPr>
      </w:pPr>
      <w:r w:rsidRPr="000012C7">
        <w:rPr>
          <w:sz w:val="24"/>
          <w:szCs w:val="24"/>
        </w:rPr>
        <w:t>В данном сообществе размещены файлы по аттестации педработников, нормативно-правовые документы, рекомендации по поурочным разработкам и календарно-тематическому планированию по классам, материалы и методические рекомендации по подготовке к ВПР и</w:t>
      </w:r>
      <w:r w:rsidR="00F0726F">
        <w:rPr>
          <w:sz w:val="24"/>
          <w:szCs w:val="24"/>
        </w:rPr>
        <w:t> </w:t>
      </w:r>
      <w:r w:rsidRPr="000012C7">
        <w:rPr>
          <w:sz w:val="24"/>
          <w:szCs w:val="24"/>
        </w:rPr>
        <w:t>ГИА, материалы по прослушанным курсам. Регулярно освещаются основные события в</w:t>
      </w:r>
      <w:r w:rsidR="00F0726F">
        <w:rPr>
          <w:sz w:val="24"/>
          <w:szCs w:val="24"/>
        </w:rPr>
        <w:t> </w:t>
      </w:r>
      <w:r w:rsidRPr="000012C7">
        <w:rPr>
          <w:sz w:val="24"/>
          <w:szCs w:val="24"/>
        </w:rPr>
        <w:t>новостной ленте. Таким образом, сетевое сообщество стало пространством для непрерывного профессионального роста, где учитель может не только решать текущие задачи, но и</w:t>
      </w:r>
      <w:r w:rsidR="00F0726F">
        <w:rPr>
          <w:sz w:val="24"/>
          <w:szCs w:val="24"/>
        </w:rPr>
        <w:t> </w:t>
      </w:r>
      <w:r w:rsidRPr="000012C7">
        <w:rPr>
          <w:sz w:val="24"/>
          <w:szCs w:val="24"/>
        </w:rPr>
        <w:t>проектировать свою дальнейшую траекторию развития. Сетевое взаимодействие создаёт среду, в которой учитель не просто получает новые знания, но и учится самостоятельно искать информацию, ставить профессиональные цели и планировать своё развитие. Работа в сетевом сообществе помогает учителям осваивать новые цифровые инструменты и сервисы, интегрировать их в учебный процесс, развивать навыки работы с геоинформационными системами.</w:t>
      </w:r>
    </w:p>
    <w:p w:rsidR="000012C7" w:rsidRPr="000012C7" w:rsidRDefault="000012C7" w:rsidP="00F0726F">
      <w:pPr>
        <w:widowControl/>
        <w:tabs>
          <w:tab w:val="left" w:pos="4395"/>
        </w:tabs>
        <w:autoSpaceDE/>
        <w:autoSpaceDN/>
        <w:ind w:left="-284" w:right="-285" w:firstLine="567"/>
        <w:jc w:val="both"/>
        <w:rPr>
          <w:b/>
          <w:sz w:val="24"/>
          <w:szCs w:val="24"/>
        </w:rPr>
      </w:pPr>
      <w:r w:rsidRPr="000012C7">
        <w:rPr>
          <w:b/>
          <w:sz w:val="24"/>
          <w:szCs w:val="24"/>
        </w:rPr>
        <w:t>Общие выводы и предложения</w:t>
      </w:r>
    </w:p>
    <w:p w:rsidR="000012C7" w:rsidRPr="000012C7" w:rsidRDefault="000012C7" w:rsidP="00D54051">
      <w:pPr>
        <w:widowControl/>
        <w:shd w:val="clear" w:color="auto" w:fill="FFFFFF"/>
        <w:autoSpaceDE/>
        <w:autoSpaceDN/>
        <w:ind w:left="-284" w:right="-285" w:firstLine="567"/>
        <w:jc w:val="both"/>
        <w:rPr>
          <w:color w:val="000000"/>
          <w:sz w:val="24"/>
          <w:szCs w:val="24"/>
          <w:lang w:eastAsia="ru-RU"/>
        </w:rPr>
      </w:pPr>
      <w:r w:rsidRPr="000012C7">
        <w:rPr>
          <w:color w:val="000000"/>
          <w:sz w:val="24"/>
          <w:szCs w:val="24"/>
          <w:lang w:eastAsia="ru-RU"/>
        </w:rPr>
        <w:t>Проведенный анализ методического обеспечения преподавания географии в</w:t>
      </w:r>
      <w:r w:rsidR="00A37D43">
        <w:rPr>
          <w:color w:val="000000"/>
          <w:sz w:val="24"/>
          <w:szCs w:val="24"/>
          <w:lang w:eastAsia="ru-RU"/>
        </w:rPr>
        <w:t> </w:t>
      </w:r>
      <w:r w:rsidRPr="000012C7">
        <w:rPr>
          <w:color w:val="000000"/>
          <w:sz w:val="24"/>
          <w:szCs w:val="24"/>
          <w:lang w:eastAsia="ru-RU"/>
        </w:rPr>
        <w:t>общеобразовате</w:t>
      </w:r>
      <w:r w:rsidR="00F0726F">
        <w:rPr>
          <w:color w:val="000000"/>
          <w:sz w:val="24"/>
          <w:szCs w:val="24"/>
          <w:lang w:eastAsia="ru-RU"/>
        </w:rPr>
        <w:t>льных учреждениях города в 2025/</w:t>
      </w:r>
      <w:r w:rsidRPr="000012C7">
        <w:rPr>
          <w:color w:val="000000"/>
          <w:sz w:val="24"/>
          <w:szCs w:val="24"/>
          <w:lang w:eastAsia="ru-RU"/>
        </w:rPr>
        <w:t xml:space="preserve">2026 учебном году свидетельствует о том, что в целом обучение осуществляется на удовлетворительном уровне. </w:t>
      </w:r>
    </w:p>
    <w:p w:rsidR="000012C7" w:rsidRPr="00F0726F" w:rsidRDefault="000012C7" w:rsidP="00D54051">
      <w:pPr>
        <w:widowControl/>
        <w:shd w:val="clear" w:color="auto" w:fill="FFFFFF"/>
        <w:autoSpaceDE/>
        <w:autoSpaceDN/>
        <w:ind w:left="-284" w:right="-285" w:firstLine="567"/>
        <w:jc w:val="both"/>
        <w:rPr>
          <w:color w:val="34343C"/>
          <w:sz w:val="24"/>
          <w:szCs w:val="24"/>
          <w:lang w:eastAsia="ru-RU"/>
        </w:rPr>
      </w:pPr>
      <w:r w:rsidRPr="00F0726F">
        <w:rPr>
          <w:color w:val="34343C"/>
          <w:sz w:val="24"/>
          <w:szCs w:val="24"/>
          <w:lang w:eastAsia="ru-RU"/>
        </w:rPr>
        <w:t xml:space="preserve">Положительные стороны работы </w:t>
      </w:r>
      <w:r w:rsidR="00F0726F" w:rsidRPr="00F0726F">
        <w:rPr>
          <w:color w:val="34343C"/>
          <w:sz w:val="24"/>
          <w:szCs w:val="24"/>
          <w:lang w:eastAsia="ru-RU"/>
        </w:rPr>
        <w:t>методической службы и Г</w:t>
      </w:r>
      <w:r w:rsidRPr="00F0726F">
        <w:rPr>
          <w:color w:val="34343C"/>
          <w:sz w:val="24"/>
          <w:szCs w:val="24"/>
          <w:lang w:eastAsia="ru-RU"/>
        </w:rPr>
        <w:t>МО:</w:t>
      </w:r>
    </w:p>
    <w:p w:rsidR="000012C7" w:rsidRPr="00F0726F" w:rsidRDefault="00F0726F" w:rsidP="006E3052">
      <w:pPr>
        <w:pStyle w:val="a4"/>
        <w:widowControl/>
        <w:numPr>
          <w:ilvl w:val="3"/>
          <w:numId w:val="10"/>
        </w:numPr>
        <w:shd w:val="clear" w:color="auto" w:fill="FFFFFF"/>
        <w:suppressAutoHyphens/>
        <w:autoSpaceDE/>
        <w:autoSpaceDN/>
        <w:ind w:left="-284" w:right="-285" w:firstLine="567"/>
        <w:rPr>
          <w:color w:val="34343C"/>
          <w:sz w:val="24"/>
          <w:szCs w:val="24"/>
          <w:lang w:eastAsia="ru-RU"/>
        </w:rPr>
      </w:pPr>
      <w:r w:rsidRPr="00F0726F">
        <w:rPr>
          <w:color w:val="34343C"/>
          <w:sz w:val="24"/>
          <w:szCs w:val="24"/>
          <w:lang w:eastAsia="ru-RU"/>
        </w:rPr>
        <w:t>О</w:t>
      </w:r>
      <w:r w:rsidR="000012C7" w:rsidRPr="00F0726F">
        <w:rPr>
          <w:color w:val="34343C"/>
          <w:sz w:val="24"/>
          <w:szCs w:val="24"/>
          <w:lang w:eastAsia="ru-RU"/>
        </w:rPr>
        <w:t>обобщение передового педагогического опыта, направленного на выработку различных</w:t>
      </w:r>
      <w:r>
        <w:rPr>
          <w:color w:val="34343C"/>
          <w:sz w:val="24"/>
          <w:szCs w:val="24"/>
          <w:lang w:eastAsia="ru-RU"/>
        </w:rPr>
        <w:t xml:space="preserve"> </w:t>
      </w:r>
      <w:r w:rsidR="000012C7" w:rsidRPr="00F0726F">
        <w:rPr>
          <w:color w:val="34343C"/>
          <w:sz w:val="24"/>
          <w:szCs w:val="24"/>
          <w:lang w:eastAsia="ru-RU"/>
        </w:rPr>
        <w:t>компетен</w:t>
      </w:r>
      <w:r>
        <w:rPr>
          <w:color w:val="34343C"/>
          <w:sz w:val="24"/>
          <w:szCs w:val="24"/>
          <w:lang w:eastAsia="ru-RU"/>
        </w:rPr>
        <w:t>ций обучающихся и учителя.</w:t>
      </w:r>
    </w:p>
    <w:p w:rsidR="000012C7" w:rsidRPr="000012C7" w:rsidRDefault="000012C7" w:rsidP="00D54051">
      <w:pPr>
        <w:widowControl/>
        <w:shd w:val="clear" w:color="auto" w:fill="FFFFFF"/>
        <w:autoSpaceDE/>
        <w:autoSpaceDN/>
        <w:ind w:left="-284" w:right="-285" w:firstLine="567"/>
        <w:jc w:val="both"/>
        <w:rPr>
          <w:color w:val="34343C"/>
          <w:sz w:val="24"/>
          <w:szCs w:val="24"/>
          <w:lang w:eastAsia="ru-RU"/>
        </w:rPr>
      </w:pPr>
      <w:r w:rsidRPr="000012C7">
        <w:rPr>
          <w:color w:val="34343C"/>
          <w:sz w:val="24"/>
          <w:szCs w:val="24"/>
          <w:lang w:eastAsia="ru-RU"/>
        </w:rPr>
        <w:t>2</w:t>
      </w:r>
      <w:r w:rsidR="00F0726F">
        <w:rPr>
          <w:color w:val="34343C"/>
          <w:sz w:val="24"/>
          <w:szCs w:val="24"/>
          <w:lang w:eastAsia="ru-RU"/>
        </w:rPr>
        <w:t>. А</w:t>
      </w:r>
      <w:r w:rsidRPr="000012C7">
        <w:rPr>
          <w:color w:val="34343C"/>
          <w:sz w:val="24"/>
          <w:szCs w:val="24"/>
          <w:lang w:eastAsia="ru-RU"/>
        </w:rPr>
        <w:t>дресная методическая помощь учителям по подгото</w:t>
      </w:r>
      <w:r w:rsidR="00F0726F">
        <w:rPr>
          <w:color w:val="34343C"/>
          <w:sz w:val="24"/>
          <w:szCs w:val="24"/>
          <w:lang w:eastAsia="ru-RU"/>
        </w:rPr>
        <w:t>вке учащихся к олимпиадам и ГИА.</w:t>
      </w:r>
    </w:p>
    <w:p w:rsidR="000012C7" w:rsidRPr="000012C7" w:rsidRDefault="00F0726F" w:rsidP="00D54051">
      <w:pPr>
        <w:widowControl/>
        <w:shd w:val="clear" w:color="auto" w:fill="FFFFFF"/>
        <w:autoSpaceDE/>
        <w:autoSpaceDN/>
        <w:ind w:left="-284" w:right="-285" w:firstLine="567"/>
        <w:jc w:val="both"/>
        <w:rPr>
          <w:color w:val="34343C"/>
          <w:sz w:val="24"/>
          <w:szCs w:val="24"/>
          <w:lang w:eastAsia="ru-RU"/>
        </w:rPr>
      </w:pPr>
      <w:r>
        <w:rPr>
          <w:color w:val="34343C"/>
          <w:sz w:val="24"/>
          <w:szCs w:val="24"/>
          <w:lang w:eastAsia="ru-RU"/>
        </w:rPr>
        <w:t>3. Р</w:t>
      </w:r>
      <w:r w:rsidR="000012C7" w:rsidRPr="000012C7">
        <w:rPr>
          <w:color w:val="34343C"/>
          <w:sz w:val="24"/>
          <w:szCs w:val="24"/>
          <w:lang w:eastAsia="ru-RU"/>
        </w:rPr>
        <w:t>азвитие ИКТ-компетентности педагогов в области использования ИИ-помощников.</w:t>
      </w:r>
    </w:p>
    <w:p w:rsidR="000012C7" w:rsidRPr="00152537" w:rsidRDefault="000012C7" w:rsidP="00D54051">
      <w:pPr>
        <w:widowControl/>
        <w:shd w:val="clear" w:color="auto" w:fill="FFFFFF"/>
        <w:autoSpaceDE/>
        <w:autoSpaceDN/>
        <w:ind w:left="-284" w:right="-285" w:firstLine="567"/>
        <w:jc w:val="both"/>
        <w:rPr>
          <w:color w:val="34343C"/>
          <w:sz w:val="24"/>
          <w:szCs w:val="24"/>
          <w:lang w:eastAsia="ru-RU"/>
        </w:rPr>
      </w:pPr>
      <w:r w:rsidRPr="00152537">
        <w:rPr>
          <w:color w:val="34343C"/>
          <w:sz w:val="24"/>
          <w:szCs w:val="24"/>
          <w:lang w:eastAsia="ru-RU"/>
        </w:rPr>
        <w:lastRenderedPageBreak/>
        <w:t xml:space="preserve">В качестве </w:t>
      </w:r>
      <w:r w:rsidR="00152537" w:rsidRPr="00152537">
        <w:rPr>
          <w:color w:val="34343C"/>
          <w:sz w:val="24"/>
          <w:szCs w:val="24"/>
          <w:lang w:eastAsia="ru-RU"/>
        </w:rPr>
        <w:t>«</w:t>
      </w:r>
      <w:r w:rsidRPr="00152537">
        <w:rPr>
          <w:color w:val="34343C"/>
          <w:sz w:val="24"/>
          <w:szCs w:val="24"/>
          <w:lang w:eastAsia="ru-RU"/>
        </w:rPr>
        <w:t>западающих</w:t>
      </w:r>
      <w:r w:rsidR="00152537" w:rsidRPr="00152537">
        <w:rPr>
          <w:color w:val="34343C"/>
          <w:sz w:val="24"/>
          <w:szCs w:val="24"/>
          <w:lang w:eastAsia="ru-RU"/>
        </w:rPr>
        <w:t>»</w:t>
      </w:r>
      <w:r w:rsidRPr="00152537">
        <w:rPr>
          <w:color w:val="34343C"/>
          <w:sz w:val="24"/>
          <w:szCs w:val="24"/>
          <w:lang w:eastAsia="ru-RU"/>
        </w:rPr>
        <w:t xml:space="preserve"> моментов</w:t>
      </w:r>
      <w:r w:rsidR="00F0726F" w:rsidRPr="00152537">
        <w:rPr>
          <w:color w:val="34343C"/>
          <w:sz w:val="24"/>
          <w:szCs w:val="24"/>
          <w:lang w:eastAsia="ru-RU"/>
        </w:rPr>
        <w:t>, на котор</w:t>
      </w:r>
      <w:r w:rsidR="00152537" w:rsidRPr="00152537">
        <w:rPr>
          <w:color w:val="34343C"/>
          <w:sz w:val="24"/>
          <w:szCs w:val="24"/>
          <w:lang w:eastAsia="ru-RU"/>
        </w:rPr>
        <w:t>ые необходимо обратить внимание методической службе и ГМО</w:t>
      </w:r>
      <w:r w:rsidR="00152537">
        <w:rPr>
          <w:color w:val="34343C"/>
          <w:sz w:val="24"/>
          <w:szCs w:val="24"/>
          <w:lang w:eastAsia="ru-RU"/>
        </w:rPr>
        <w:t>, можно выделить следующие</w:t>
      </w:r>
      <w:r w:rsidR="00152537" w:rsidRPr="00152537">
        <w:rPr>
          <w:color w:val="34343C"/>
          <w:sz w:val="24"/>
          <w:szCs w:val="24"/>
          <w:lang w:eastAsia="ru-RU"/>
        </w:rPr>
        <w:t>:</w:t>
      </w:r>
    </w:p>
    <w:p w:rsidR="000012C7" w:rsidRPr="000012C7" w:rsidRDefault="00152537" w:rsidP="00D54051">
      <w:pPr>
        <w:widowControl/>
        <w:shd w:val="clear" w:color="auto" w:fill="FFFFFF"/>
        <w:autoSpaceDE/>
        <w:autoSpaceDN/>
        <w:ind w:left="-284" w:right="-285" w:firstLine="567"/>
        <w:jc w:val="both"/>
        <w:rPr>
          <w:color w:val="34343C"/>
          <w:sz w:val="24"/>
          <w:szCs w:val="24"/>
          <w:lang w:eastAsia="ru-RU"/>
        </w:rPr>
      </w:pPr>
      <w:r>
        <w:rPr>
          <w:color w:val="34343C"/>
          <w:sz w:val="24"/>
          <w:szCs w:val="24"/>
          <w:lang w:eastAsia="ru-RU"/>
        </w:rPr>
        <w:t>1) посещаемость заседаний Г</w:t>
      </w:r>
      <w:r w:rsidR="000012C7" w:rsidRPr="000012C7">
        <w:rPr>
          <w:color w:val="34343C"/>
          <w:sz w:val="24"/>
          <w:szCs w:val="24"/>
          <w:lang w:eastAsia="ru-RU"/>
        </w:rPr>
        <w:t>МО учителями не всегда достаточная;</w:t>
      </w:r>
    </w:p>
    <w:p w:rsidR="000012C7" w:rsidRPr="000012C7" w:rsidRDefault="00152537" w:rsidP="00D54051">
      <w:pPr>
        <w:widowControl/>
        <w:shd w:val="clear" w:color="auto" w:fill="FFFFFF"/>
        <w:autoSpaceDE/>
        <w:autoSpaceDN/>
        <w:ind w:left="-284" w:right="-285" w:firstLine="567"/>
        <w:jc w:val="both"/>
        <w:rPr>
          <w:color w:val="34343C"/>
          <w:sz w:val="24"/>
          <w:szCs w:val="24"/>
          <w:lang w:eastAsia="ru-RU"/>
        </w:rPr>
      </w:pPr>
      <w:r>
        <w:rPr>
          <w:color w:val="34343C"/>
          <w:sz w:val="24"/>
          <w:szCs w:val="24"/>
          <w:lang w:eastAsia="ru-RU"/>
        </w:rPr>
        <w:t xml:space="preserve">2) </w:t>
      </w:r>
      <w:r w:rsidR="000012C7" w:rsidRPr="000012C7">
        <w:rPr>
          <w:color w:val="34343C"/>
          <w:sz w:val="24"/>
          <w:szCs w:val="24"/>
          <w:lang w:eastAsia="ru-RU"/>
        </w:rPr>
        <w:t xml:space="preserve">пассивность значительной части </w:t>
      </w:r>
      <w:r>
        <w:rPr>
          <w:color w:val="34343C"/>
          <w:sz w:val="24"/>
          <w:szCs w:val="24"/>
          <w:lang w:eastAsia="ru-RU"/>
        </w:rPr>
        <w:t>учителей</w:t>
      </w:r>
      <w:r w:rsidR="000012C7" w:rsidRPr="000012C7">
        <w:rPr>
          <w:color w:val="34343C"/>
          <w:sz w:val="24"/>
          <w:szCs w:val="24"/>
          <w:lang w:eastAsia="ru-RU"/>
        </w:rPr>
        <w:t xml:space="preserve"> и учащихся относительно участия в</w:t>
      </w:r>
      <w:r>
        <w:rPr>
          <w:color w:val="34343C"/>
          <w:sz w:val="24"/>
          <w:szCs w:val="24"/>
          <w:lang w:eastAsia="ru-RU"/>
        </w:rPr>
        <w:t> </w:t>
      </w:r>
      <w:r w:rsidR="000012C7" w:rsidRPr="000012C7">
        <w:rPr>
          <w:color w:val="34343C"/>
          <w:sz w:val="24"/>
          <w:szCs w:val="24"/>
          <w:lang w:eastAsia="ru-RU"/>
        </w:rPr>
        <w:t>конкурсах</w:t>
      </w:r>
      <w:r>
        <w:rPr>
          <w:color w:val="34343C"/>
          <w:sz w:val="24"/>
          <w:szCs w:val="24"/>
          <w:lang w:eastAsia="ru-RU"/>
        </w:rPr>
        <w:t xml:space="preserve"> </w:t>
      </w:r>
      <w:r w:rsidR="000012C7" w:rsidRPr="000012C7">
        <w:rPr>
          <w:color w:val="34343C"/>
          <w:sz w:val="24"/>
          <w:szCs w:val="24"/>
          <w:lang w:eastAsia="ru-RU"/>
        </w:rPr>
        <w:t>различного уровня;</w:t>
      </w:r>
    </w:p>
    <w:p w:rsidR="000012C7" w:rsidRPr="000012C7" w:rsidRDefault="00152537" w:rsidP="00D54051">
      <w:pPr>
        <w:widowControl/>
        <w:shd w:val="clear" w:color="auto" w:fill="FFFFFF"/>
        <w:suppressAutoHyphens/>
        <w:autoSpaceDE/>
        <w:autoSpaceDN/>
        <w:ind w:left="-284" w:right="-285" w:firstLine="567"/>
        <w:jc w:val="both"/>
        <w:rPr>
          <w:color w:val="34343C"/>
          <w:sz w:val="24"/>
          <w:szCs w:val="24"/>
          <w:lang w:eastAsia="ru-RU"/>
        </w:rPr>
      </w:pPr>
      <w:r>
        <w:rPr>
          <w:color w:val="34343C"/>
          <w:sz w:val="24"/>
          <w:szCs w:val="24"/>
          <w:lang w:eastAsia="ru-RU"/>
        </w:rPr>
        <w:t>3)</w:t>
      </w:r>
      <w:r w:rsidR="000012C7" w:rsidRPr="000012C7">
        <w:rPr>
          <w:color w:val="34343C"/>
          <w:sz w:val="24"/>
          <w:szCs w:val="24"/>
          <w:lang w:eastAsia="ru-RU"/>
        </w:rPr>
        <w:t xml:space="preserve"> невысокая результативность участия обучающихся в олимпиадах;</w:t>
      </w:r>
    </w:p>
    <w:p w:rsidR="000012C7" w:rsidRPr="000012C7" w:rsidRDefault="00152537" w:rsidP="00152537">
      <w:pPr>
        <w:widowControl/>
        <w:shd w:val="clear" w:color="auto" w:fill="FFFFFF"/>
        <w:suppressAutoHyphens/>
        <w:autoSpaceDE/>
        <w:autoSpaceDN/>
        <w:ind w:left="-284" w:right="-285" w:firstLine="567"/>
        <w:jc w:val="both"/>
        <w:rPr>
          <w:color w:val="34343C"/>
          <w:sz w:val="24"/>
          <w:szCs w:val="24"/>
          <w:lang w:eastAsia="ru-RU"/>
        </w:rPr>
      </w:pPr>
      <w:r>
        <w:rPr>
          <w:color w:val="34343C"/>
          <w:sz w:val="24"/>
          <w:szCs w:val="24"/>
          <w:lang w:eastAsia="ru-RU"/>
        </w:rPr>
        <w:t>4)</w:t>
      </w:r>
      <w:r w:rsidR="000012C7" w:rsidRPr="000012C7">
        <w:rPr>
          <w:color w:val="34343C"/>
          <w:sz w:val="24"/>
          <w:szCs w:val="24"/>
          <w:lang w:eastAsia="ru-RU"/>
        </w:rPr>
        <w:t xml:space="preserve"> сравнительно низкая доля педагогов, участвующих в профессиональных конкурсах,</w:t>
      </w:r>
      <w:r>
        <w:rPr>
          <w:color w:val="34343C"/>
          <w:sz w:val="24"/>
          <w:szCs w:val="24"/>
          <w:lang w:eastAsia="ru-RU"/>
        </w:rPr>
        <w:t xml:space="preserve"> </w:t>
      </w:r>
      <w:r w:rsidR="000012C7" w:rsidRPr="000012C7">
        <w:rPr>
          <w:color w:val="34343C"/>
          <w:sz w:val="24"/>
          <w:szCs w:val="24"/>
          <w:lang w:eastAsia="ru-RU"/>
        </w:rPr>
        <w:t>имеющих публикации</w:t>
      </w:r>
      <w:r>
        <w:rPr>
          <w:color w:val="34343C"/>
          <w:sz w:val="24"/>
          <w:szCs w:val="24"/>
          <w:lang w:eastAsia="ru-RU"/>
        </w:rPr>
        <w:t>.</w:t>
      </w:r>
    </w:p>
    <w:p w:rsidR="000012C7" w:rsidRPr="000012C7" w:rsidRDefault="000012C7" w:rsidP="00D54051">
      <w:pPr>
        <w:widowControl/>
        <w:shd w:val="clear" w:color="auto" w:fill="FFFFFF"/>
        <w:autoSpaceDE/>
        <w:autoSpaceDN/>
        <w:ind w:left="-284" w:right="-285" w:firstLine="567"/>
        <w:jc w:val="center"/>
        <w:rPr>
          <w:b/>
          <w:color w:val="34343C"/>
          <w:sz w:val="24"/>
          <w:szCs w:val="24"/>
          <w:lang w:eastAsia="ru-RU"/>
        </w:rPr>
      </w:pPr>
      <w:r w:rsidRPr="000012C7">
        <w:rPr>
          <w:b/>
          <w:color w:val="34343C"/>
          <w:sz w:val="24"/>
          <w:szCs w:val="24"/>
          <w:lang w:eastAsia="ru-RU"/>
        </w:rPr>
        <w:t>Вывод</w:t>
      </w:r>
    </w:p>
    <w:p w:rsidR="000012C7" w:rsidRPr="000012C7" w:rsidRDefault="000012C7" w:rsidP="00D54051">
      <w:pPr>
        <w:widowControl/>
        <w:shd w:val="clear" w:color="auto" w:fill="FFFFFF"/>
        <w:autoSpaceDE/>
        <w:autoSpaceDN/>
        <w:ind w:left="-284" w:right="-285" w:firstLine="567"/>
        <w:jc w:val="both"/>
        <w:rPr>
          <w:color w:val="34343C"/>
          <w:sz w:val="24"/>
          <w:szCs w:val="24"/>
          <w:lang w:eastAsia="ru-RU"/>
        </w:rPr>
      </w:pPr>
      <w:r w:rsidRPr="000012C7">
        <w:rPr>
          <w:color w:val="34343C"/>
          <w:sz w:val="24"/>
          <w:szCs w:val="24"/>
          <w:lang w:eastAsia="ru-RU"/>
        </w:rPr>
        <w:t xml:space="preserve">В целом работа </w:t>
      </w:r>
      <w:r w:rsidR="00152537">
        <w:rPr>
          <w:color w:val="34343C"/>
          <w:sz w:val="24"/>
          <w:szCs w:val="24"/>
          <w:lang w:eastAsia="ru-RU"/>
        </w:rPr>
        <w:t>методической службы ГАОУ ПО ИРО и ГМО в 2025/</w:t>
      </w:r>
      <w:r w:rsidRPr="000012C7">
        <w:rPr>
          <w:color w:val="34343C"/>
          <w:sz w:val="24"/>
          <w:szCs w:val="24"/>
          <w:lang w:eastAsia="ru-RU"/>
        </w:rPr>
        <w:t>2026 учебн</w:t>
      </w:r>
      <w:r w:rsidR="00152537">
        <w:rPr>
          <w:color w:val="34343C"/>
          <w:sz w:val="24"/>
          <w:szCs w:val="24"/>
          <w:lang w:eastAsia="ru-RU"/>
        </w:rPr>
        <w:t>ом</w:t>
      </w:r>
      <w:r w:rsidRPr="000012C7">
        <w:rPr>
          <w:color w:val="34343C"/>
          <w:sz w:val="24"/>
          <w:szCs w:val="24"/>
          <w:lang w:eastAsia="ru-RU"/>
        </w:rPr>
        <w:t xml:space="preserve"> год</w:t>
      </w:r>
      <w:r w:rsidR="00152537">
        <w:rPr>
          <w:color w:val="34343C"/>
          <w:sz w:val="24"/>
          <w:szCs w:val="24"/>
          <w:lang w:eastAsia="ru-RU"/>
        </w:rPr>
        <w:t>у</w:t>
      </w:r>
      <w:r w:rsidRPr="000012C7">
        <w:rPr>
          <w:color w:val="34343C"/>
          <w:sz w:val="24"/>
          <w:szCs w:val="24"/>
          <w:lang w:eastAsia="ru-RU"/>
        </w:rPr>
        <w:t xml:space="preserve"> признана удовлетворительной: поставленные цели и задачи выполнены. Главное в</w:t>
      </w:r>
      <w:r w:rsidR="00152537">
        <w:rPr>
          <w:color w:val="34343C"/>
          <w:sz w:val="24"/>
          <w:szCs w:val="24"/>
          <w:lang w:eastAsia="ru-RU"/>
        </w:rPr>
        <w:t> </w:t>
      </w:r>
      <w:r w:rsidRPr="000012C7">
        <w:rPr>
          <w:color w:val="34343C"/>
          <w:sz w:val="24"/>
          <w:szCs w:val="24"/>
          <w:lang w:eastAsia="ru-RU"/>
        </w:rPr>
        <w:t>методической работе – оказание реальной действенной помощи учителям ОУ региона. Методическая работа представляет относительно непрерывный, постоянный, повседневный процесс, сочетаясь с курсовой подготовкой, региональными семинарами, мастер-классами, тренингами и т.д.</w:t>
      </w:r>
    </w:p>
    <w:p w:rsidR="00287DE5" w:rsidRPr="00C345EC" w:rsidRDefault="00287DE5" w:rsidP="00D54051">
      <w:pPr>
        <w:shd w:val="clear" w:color="auto" w:fill="FFFFFF"/>
        <w:ind w:left="-284" w:right="-285" w:firstLine="567"/>
        <w:jc w:val="both"/>
        <w:rPr>
          <w:color w:val="000000"/>
          <w:sz w:val="24"/>
          <w:szCs w:val="24"/>
          <w:lang w:eastAsia="ru-RU"/>
        </w:rPr>
      </w:pPr>
      <w:r w:rsidRPr="00C345EC">
        <w:rPr>
          <w:color w:val="000000"/>
          <w:sz w:val="24"/>
          <w:szCs w:val="24"/>
          <w:lang w:eastAsia="ru-RU"/>
        </w:rPr>
        <w:t xml:space="preserve">Основные задачи, которые предстоит решать ГАОУ ПО ИРО совместно с </w:t>
      </w:r>
      <w:r w:rsidR="00152537">
        <w:rPr>
          <w:color w:val="000000"/>
          <w:sz w:val="24"/>
          <w:szCs w:val="24"/>
          <w:lang w:eastAsia="ru-RU"/>
        </w:rPr>
        <w:t xml:space="preserve">городским </w:t>
      </w:r>
      <w:r w:rsidRPr="00C345EC">
        <w:rPr>
          <w:color w:val="000000"/>
          <w:sz w:val="24"/>
          <w:szCs w:val="24"/>
          <w:lang w:eastAsia="ru-RU"/>
        </w:rPr>
        <w:t>методическим объеди</w:t>
      </w:r>
      <w:r>
        <w:rPr>
          <w:color w:val="000000"/>
          <w:sz w:val="24"/>
          <w:szCs w:val="24"/>
          <w:lang w:eastAsia="ru-RU"/>
        </w:rPr>
        <w:t>нением учителей географии в 2025</w:t>
      </w:r>
      <w:r w:rsidRPr="00C345EC">
        <w:rPr>
          <w:color w:val="000000"/>
          <w:sz w:val="24"/>
          <w:szCs w:val="24"/>
          <w:lang w:eastAsia="ru-RU"/>
        </w:rPr>
        <w:t>/202</w:t>
      </w:r>
      <w:r>
        <w:rPr>
          <w:color w:val="000000"/>
          <w:sz w:val="24"/>
          <w:szCs w:val="24"/>
          <w:lang w:eastAsia="ru-RU"/>
        </w:rPr>
        <w:t>6</w:t>
      </w:r>
      <w:r w:rsidRPr="00C345EC">
        <w:rPr>
          <w:color w:val="000000"/>
          <w:sz w:val="24"/>
          <w:szCs w:val="24"/>
          <w:lang w:eastAsia="ru-RU"/>
        </w:rPr>
        <w:t xml:space="preserve"> учебном году:</w:t>
      </w:r>
    </w:p>
    <w:p w:rsidR="00BF4182" w:rsidRPr="00287DE5" w:rsidRDefault="00BF4182" w:rsidP="00D54051">
      <w:pPr>
        <w:widowControl/>
        <w:shd w:val="clear" w:color="auto" w:fill="FFFFFF"/>
        <w:autoSpaceDE/>
        <w:autoSpaceDN/>
        <w:ind w:left="-284" w:right="-285" w:firstLine="567"/>
        <w:jc w:val="both"/>
        <w:rPr>
          <w:sz w:val="24"/>
          <w:szCs w:val="24"/>
          <w:lang w:eastAsia="ru-RU"/>
        </w:rPr>
      </w:pPr>
      <w:r w:rsidRPr="00287DE5">
        <w:rPr>
          <w:sz w:val="24"/>
          <w:szCs w:val="24"/>
          <w:lang w:eastAsia="ru-RU"/>
        </w:rPr>
        <w:sym w:font="Symbol" w:char="F0B7"/>
      </w:r>
      <w:r w:rsidRPr="00287DE5">
        <w:rPr>
          <w:sz w:val="24"/>
          <w:szCs w:val="24"/>
          <w:lang w:eastAsia="ru-RU"/>
        </w:rPr>
        <w:t xml:space="preserve"> продолжать работу по вовлечению учителей к участию в конкурсах профессионального</w:t>
      </w:r>
      <w:r w:rsidR="003E58E4" w:rsidRPr="00287DE5">
        <w:rPr>
          <w:sz w:val="24"/>
          <w:szCs w:val="24"/>
          <w:lang w:eastAsia="ru-RU"/>
        </w:rPr>
        <w:t xml:space="preserve"> </w:t>
      </w:r>
      <w:r w:rsidRPr="00287DE5">
        <w:rPr>
          <w:sz w:val="24"/>
          <w:szCs w:val="24"/>
          <w:lang w:eastAsia="ru-RU"/>
        </w:rPr>
        <w:t>мастерства;</w:t>
      </w:r>
    </w:p>
    <w:p w:rsidR="00BF4182" w:rsidRPr="00287DE5" w:rsidRDefault="00BF4182" w:rsidP="00D54051">
      <w:pPr>
        <w:widowControl/>
        <w:shd w:val="clear" w:color="auto" w:fill="FFFFFF"/>
        <w:autoSpaceDE/>
        <w:autoSpaceDN/>
        <w:ind w:left="-284" w:right="-285" w:firstLine="567"/>
        <w:jc w:val="both"/>
        <w:rPr>
          <w:sz w:val="24"/>
          <w:szCs w:val="24"/>
          <w:lang w:eastAsia="ru-RU"/>
        </w:rPr>
      </w:pPr>
      <w:r w:rsidRPr="00287DE5">
        <w:rPr>
          <w:sz w:val="24"/>
          <w:szCs w:val="24"/>
          <w:lang w:eastAsia="ru-RU"/>
        </w:rPr>
        <w:sym w:font="Symbol" w:char="F0B7"/>
      </w:r>
      <w:r w:rsidRPr="00287DE5">
        <w:rPr>
          <w:sz w:val="24"/>
          <w:szCs w:val="24"/>
          <w:lang w:eastAsia="ru-RU"/>
        </w:rPr>
        <w:t xml:space="preserve"> создать условия для обеспечения профессионального, культурного и творческого роста</w:t>
      </w:r>
      <w:r w:rsidR="003E58E4" w:rsidRPr="00287DE5">
        <w:rPr>
          <w:sz w:val="24"/>
          <w:szCs w:val="24"/>
          <w:lang w:eastAsia="ru-RU"/>
        </w:rPr>
        <w:t xml:space="preserve"> </w:t>
      </w:r>
      <w:r w:rsidRPr="00287DE5">
        <w:rPr>
          <w:sz w:val="24"/>
          <w:szCs w:val="24"/>
          <w:lang w:eastAsia="ru-RU"/>
        </w:rPr>
        <w:t>педагогов;</w:t>
      </w:r>
    </w:p>
    <w:p w:rsidR="00BF4182" w:rsidRPr="00287DE5" w:rsidRDefault="00BF4182" w:rsidP="00D54051">
      <w:pPr>
        <w:widowControl/>
        <w:shd w:val="clear" w:color="auto" w:fill="FFFFFF"/>
        <w:autoSpaceDE/>
        <w:autoSpaceDN/>
        <w:ind w:left="-284" w:right="-285" w:firstLine="567"/>
        <w:jc w:val="both"/>
        <w:rPr>
          <w:sz w:val="24"/>
          <w:szCs w:val="24"/>
          <w:lang w:eastAsia="ru-RU"/>
        </w:rPr>
      </w:pPr>
      <w:r w:rsidRPr="00287DE5">
        <w:rPr>
          <w:sz w:val="24"/>
          <w:szCs w:val="24"/>
          <w:lang w:eastAsia="ru-RU"/>
        </w:rPr>
        <w:sym w:font="Symbol" w:char="F0B7"/>
      </w:r>
      <w:r w:rsidRPr="00287DE5">
        <w:rPr>
          <w:sz w:val="24"/>
          <w:szCs w:val="24"/>
          <w:lang w:eastAsia="ru-RU"/>
        </w:rPr>
        <w:t xml:space="preserve"> способствовать освоению и внедрению новых образовательных технологий;</w:t>
      </w:r>
    </w:p>
    <w:p w:rsidR="00BF4182" w:rsidRPr="00287DE5" w:rsidRDefault="00BF4182" w:rsidP="00D54051">
      <w:pPr>
        <w:widowControl/>
        <w:shd w:val="clear" w:color="auto" w:fill="FFFFFF"/>
        <w:autoSpaceDE/>
        <w:autoSpaceDN/>
        <w:ind w:left="-284" w:right="-285" w:firstLine="567"/>
        <w:jc w:val="both"/>
        <w:rPr>
          <w:sz w:val="24"/>
          <w:szCs w:val="24"/>
          <w:lang w:eastAsia="ru-RU"/>
        </w:rPr>
      </w:pPr>
      <w:r w:rsidRPr="00287DE5">
        <w:rPr>
          <w:sz w:val="24"/>
          <w:szCs w:val="24"/>
          <w:lang w:eastAsia="ru-RU"/>
        </w:rPr>
        <w:sym w:font="Symbol" w:char="F0B7"/>
      </w:r>
      <w:r w:rsidRPr="00287DE5">
        <w:rPr>
          <w:sz w:val="24"/>
          <w:szCs w:val="24"/>
          <w:lang w:eastAsia="ru-RU"/>
        </w:rPr>
        <w:t xml:space="preserve"> создать условия для активного участия педагогов рег</w:t>
      </w:r>
      <w:r w:rsidR="003E58E4" w:rsidRPr="00287DE5">
        <w:rPr>
          <w:sz w:val="24"/>
          <w:szCs w:val="24"/>
          <w:lang w:eastAsia="ru-RU"/>
        </w:rPr>
        <w:t xml:space="preserve">иона в семинарах, конференциях </w:t>
      </w:r>
      <w:r w:rsidRPr="00287DE5">
        <w:rPr>
          <w:sz w:val="24"/>
          <w:szCs w:val="24"/>
          <w:lang w:eastAsia="ru-RU"/>
        </w:rPr>
        <w:t>по</w:t>
      </w:r>
      <w:r w:rsidR="003E58E4" w:rsidRPr="00287DE5">
        <w:rPr>
          <w:sz w:val="24"/>
          <w:szCs w:val="24"/>
          <w:lang w:eastAsia="ru-RU"/>
        </w:rPr>
        <w:t> </w:t>
      </w:r>
      <w:r w:rsidRPr="00287DE5">
        <w:rPr>
          <w:sz w:val="24"/>
          <w:szCs w:val="24"/>
          <w:lang w:eastAsia="ru-RU"/>
        </w:rPr>
        <w:t>обмену опытом</w:t>
      </w:r>
      <w:r w:rsidR="00287DE5">
        <w:rPr>
          <w:sz w:val="24"/>
          <w:szCs w:val="24"/>
          <w:lang w:eastAsia="ru-RU"/>
        </w:rPr>
        <w:t xml:space="preserve"> </w:t>
      </w:r>
      <w:r w:rsidR="00152537">
        <w:rPr>
          <w:sz w:val="24"/>
          <w:szCs w:val="24"/>
          <w:lang w:eastAsia="ru-RU"/>
        </w:rPr>
        <w:t xml:space="preserve">реализации </w:t>
      </w:r>
      <w:r w:rsidR="00287DE5">
        <w:rPr>
          <w:sz w:val="24"/>
          <w:szCs w:val="24"/>
          <w:lang w:eastAsia="ru-RU"/>
        </w:rPr>
        <w:t>ФГОС</w:t>
      </w:r>
      <w:r w:rsidRPr="00287DE5">
        <w:rPr>
          <w:sz w:val="24"/>
          <w:szCs w:val="24"/>
          <w:lang w:eastAsia="ru-RU"/>
        </w:rPr>
        <w:t>;</w:t>
      </w:r>
    </w:p>
    <w:p w:rsidR="00BF4182" w:rsidRPr="00287DE5" w:rsidRDefault="00BF4182" w:rsidP="00D54051">
      <w:pPr>
        <w:widowControl/>
        <w:shd w:val="clear" w:color="auto" w:fill="FFFFFF"/>
        <w:autoSpaceDE/>
        <w:autoSpaceDN/>
        <w:ind w:left="-284" w:right="-285" w:firstLine="567"/>
        <w:jc w:val="both"/>
        <w:rPr>
          <w:sz w:val="24"/>
          <w:szCs w:val="24"/>
          <w:lang w:eastAsia="ru-RU"/>
        </w:rPr>
      </w:pPr>
      <w:r w:rsidRPr="00287DE5">
        <w:rPr>
          <w:sz w:val="24"/>
          <w:szCs w:val="24"/>
          <w:lang w:eastAsia="ru-RU"/>
        </w:rPr>
        <w:sym w:font="Symbol" w:char="F0B7"/>
      </w:r>
      <w:r w:rsidRPr="00287DE5">
        <w:rPr>
          <w:sz w:val="24"/>
          <w:szCs w:val="24"/>
          <w:lang w:eastAsia="ru-RU"/>
        </w:rPr>
        <w:t xml:space="preserve"> продолжить формирование банка актуального педагогического опыта, распространяя его и внедряя в практику работы школ г. Севастополя;</w:t>
      </w:r>
    </w:p>
    <w:p w:rsidR="00152537" w:rsidRDefault="00BF4182" w:rsidP="00152537">
      <w:pPr>
        <w:widowControl/>
        <w:shd w:val="clear" w:color="auto" w:fill="FFFFFF"/>
        <w:autoSpaceDE/>
        <w:autoSpaceDN/>
        <w:ind w:left="-284" w:right="-285" w:firstLine="567"/>
        <w:jc w:val="both"/>
        <w:rPr>
          <w:color w:val="34343C"/>
          <w:sz w:val="24"/>
          <w:szCs w:val="24"/>
          <w:lang w:eastAsia="ru-RU"/>
        </w:rPr>
      </w:pPr>
      <w:r w:rsidRPr="00287DE5">
        <w:rPr>
          <w:sz w:val="24"/>
          <w:szCs w:val="24"/>
          <w:lang w:eastAsia="ru-RU"/>
        </w:rPr>
        <w:sym w:font="Symbol" w:char="F0B7"/>
      </w:r>
      <w:r w:rsidRPr="00287DE5">
        <w:rPr>
          <w:sz w:val="24"/>
          <w:szCs w:val="24"/>
          <w:lang w:eastAsia="ru-RU"/>
        </w:rPr>
        <w:t xml:space="preserve"> совершенствова</w:t>
      </w:r>
      <w:r w:rsidR="00287DE5">
        <w:rPr>
          <w:sz w:val="24"/>
          <w:szCs w:val="24"/>
          <w:lang w:eastAsia="ru-RU"/>
        </w:rPr>
        <w:t>ть</w:t>
      </w:r>
      <w:r w:rsidRPr="00287DE5">
        <w:rPr>
          <w:sz w:val="24"/>
          <w:szCs w:val="24"/>
          <w:lang w:eastAsia="ru-RU"/>
        </w:rPr>
        <w:t xml:space="preserve"> ра</w:t>
      </w:r>
      <w:r w:rsidR="00287DE5">
        <w:rPr>
          <w:sz w:val="24"/>
          <w:szCs w:val="24"/>
          <w:lang w:eastAsia="ru-RU"/>
        </w:rPr>
        <w:t>боту с одарёнными детьми по подготове к олимпиадам, конкурсам</w:t>
      </w:r>
      <w:r w:rsidR="00152537" w:rsidRPr="00152537">
        <w:rPr>
          <w:color w:val="34343C"/>
          <w:sz w:val="24"/>
          <w:szCs w:val="24"/>
          <w:lang w:eastAsia="ru-RU"/>
        </w:rPr>
        <w:t xml:space="preserve"> </w:t>
      </w:r>
      <w:r w:rsidR="00152537" w:rsidRPr="000012C7">
        <w:rPr>
          <w:color w:val="34343C"/>
          <w:sz w:val="24"/>
          <w:szCs w:val="24"/>
          <w:lang w:eastAsia="ru-RU"/>
        </w:rPr>
        <w:t>регулярн</w:t>
      </w:r>
      <w:r w:rsidR="00152537">
        <w:rPr>
          <w:color w:val="34343C"/>
          <w:sz w:val="24"/>
          <w:szCs w:val="24"/>
          <w:lang w:eastAsia="ru-RU"/>
        </w:rPr>
        <w:t>о проводить</w:t>
      </w:r>
      <w:r w:rsidR="00152537" w:rsidRPr="000012C7">
        <w:rPr>
          <w:color w:val="34343C"/>
          <w:sz w:val="24"/>
          <w:szCs w:val="24"/>
          <w:lang w:eastAsia="ru-RU"/>
        </w:rPr>
        <w:t xml:space="preserve"> тренировочные тестирования с разбором решений</w:t>
      </w:r>
      <w:r w:rsidR="00152537">
        <w:rPr>
          <w:color w:val="34343C"/>
          <w:sz w:val="24"/>
          <w:szCs w:val="24"/>
          <w:lang w:eastAsia="ru-RU"/>
        </w:rPr>
        <w:t>;</w:t>
      </w:r>
    </w:p>
    <w:p w:rsidR="00152537" w:rsidRDefault="00152537" w:rsidP="00152537">
      <w:pPr>
        <w:widowControl/>
        <w:shd w:val="clear" w:color="auto" w:fill="FFFFFF"/>
        <w:autoSpaceDE/>
        <w:autoSpaceDN/>
        <w:ind w:left="-284" w:right="-285" w:firstLine="567"/>
        <w:jc w:val="both"/>
        <w:rPr>
          <w:color w:val="34343C"/>
          <w:sz w:val="24"/>
          <w:szCs w:val="24"/>
          <w:lang w:eastAsia="ru-RU"/>
        </w:rPr>
      </w:pPr>
      <w:r w:rsidRPr="00287DE5">
        <w:rPr>
          <w:sz w:val="24"/>
          <w:szCs w:val="24"/>
          <w:lang w:eastAsia="ru-RU"/>
        </w:rPr>
        <w:sym w:font="Symbol" w:char="F0B7"/>
      </w:r>
      <w:r w:rsidRPr="000012C7">
        <w:rPr>
          <w:color w:val="34343C"/>
          <w:sz w:val="24"/>
          <w:szCs w:val="24"/>
          <w:lang w:eastAsia="ru-RU"/>
        </w:rPr>
        <w:t xml:space="preserve"> </w:t>
      </w:r>
      <w:r>
        <w:rPr>
          <w:color w:val="34343C"/>
          <w:sz w:val="24"/>
          <w:szCs w:val="24"/>
          <w:lang w:eastAsia="ru-RU"/>
        </w:rPr>
        <w:t>оказывать а</w:t>
      </w:r>
      <w:r w:rsidRPr="000012C7">
        <w:rPr>
          <w:color w:val="34343C"/>
          <w:sz w:val="24"/>
          <w:szCs w:val="24"/>
          <w:lang w:eastAsia="ru-RU"/>
        </w:rPr>
        <w:t>дресн</w:t>
      </w:r>
      <w:r>
        <w:rPr>
          <w:color w:val="34343C"/>
          <w:sz w:val="24"/>
          <w:szCs w:val="24"/>
          <w:lang w:eastAsia="ru-RU"/>
        </w:rPr>
        <w:t>ую поддержку</w:t>
      </w:r>
      <w:r w:rsidRPr="000012C7">
        <w:rPr>
          <w:color w:val="34343C"/>
          <w:sz w:val="24"/>
          <w:szCs w:val="24"/>
          <w:lang w:eastAsia="ru-RU"/>
        </w:rPr>
        <w:t xml:space="preserve"> </w:t>
      </w:r>
      <w:r>
        <w:rPr>
          <w:color w:val="34343C"/>
          <w:sz w:val="24"/>
          <w:szCs w:val="24"/>
          <w:lang w:eastAsia="ru-RU"/>
        </w:rPr>
        <w:t xml:space="preserve">учителей географии школ </w:t>
      </w:r>
      <w:r w:rsidRPr="000012C7">
        <w:rPr>
          <w:color w:val="34343C"/>
          <w:sz w:val="24"/>
          <w:szCs w:val="24"/>
          <w:lang w:eastAsia="ru-RU"/>
        </w:rPr>
        <w:t>с</w:t>
      </w:r>
      <w:r>
        <w:rPr>
          <w:color w:val="34343C"/>
          <w:sz w:val="24"/>
          <w:szCs w:val="24"/>
          <w:lang w:eastAsia="ru-RU"/>
        </w:rPr>
        <w:t xml:space="preserve"> низкими результатами ВПР, ГИА (</w:t>
      </w:r>
      <w:r w:rsidRPr="000012C7">
        <w:rPr>
          <w:color w:val="34343C"/>
          <w:sz w:val="24"/>
          <w:szCs w:val="24"/>
          <w:lang w:eastAsia="ru-RU"/>
        </w:rPr>
        <w:t xml:space="preserve">выездные методические дни, индивидуальные </w:t>
      </w:r>
      <w:r>
        <w:rPr>
          <w:color w:val="34343C"/>
          <w:sz w:val="24"/>
          <w:szCs w:val="24"/>
          <w:lang w:eastAsia="ru-RU"/>
        </w:rPr>
        <w:t xml:space="preserve">образовательные </w:t>
      </w:r>
      <w:r w:rsidRPr="000012C7">
        <w:rPr>
          <w:color w:val="34343C"/>
          <w:sz w:val="24"/>
          <w:szCs w:val="24"/>
          <w:lang w:eastAsia="ru-RU"/>
        </w:rPr>
        <w:t>маршруты</w:t>
      </w:r>
      <w:r>
        <w:rPr>
          <w:color w:val="34343C"/>
          <w:sz w:val="24"/>
          <w:szCs w:val="24"/>
          <w:lang w:eastAsia="ru-RU"/>
        </w:rPr>
        <w:t>);</w:t>
      </w:r>
    </w:p>
    <w:p w:rsidR="00152537" w:rsidRDefault="00152537" w:rsidP="00152537">
      <w:pPr>
        <w:widowControl/>
        <w:shd w:val="clear" w:color="auto" w:fill="FFFFFF"/>
        <w:autoSpaceDE/>
        <w:autoSpaceDN/>
        <w:ind w:left="-284" w:right="-285" w:firstLine="567"/>
        <w:jc w:val="both"/>
        <w:rPr>
          <w:color w:val="34343C"/>
          <w:sz w:val="24"/>
          <w:szCs w:val="24"/>
          <w:lang w:eastAsia="ru-RU"/>
        </w:rPr>
      </w:pPr>
      <w:r w:rsidRPr="00287DE5">
        <w:rPr>
          <w:sz w:val="24"/>
          <w:szCs w:val="24"/>
          <w:lang w:eastAsia="ru-RU"/>
        </w:rPr>
        <w:sym w:font="Symbol" w:char="F0B7"/>
      </w:r>
      <w:r>
        <w:rPr>
          <w:sz w:val="24"/>
          <w:szCs w:val="24"/>
          <w:lang w:eastAsia="ru-RU"/>
        </w:rPr>
        <w:t xml:space="preserve"> продолжить реализацию</w:t>
      </w:r>
      <w:r w:rsidRPr="000012C7">
        <w:rPr>
          <w:color w:val="34343C"/>
          <w:sz w:val="24"/>
          <w:szCs w:val="24"/>
          <w:lang w:eastAsia="ru-RU"/>
        </w:rPr>
        <w:t xml:space="preserve"> совместны</w:t>
      </w:r>
      <w:r>
        <w:rPr>
          <w:color w:val="34343C"/>
          <w:sz w:val="24"/>
          <w:szCs w:val="24"/>
          <w:lang w:eastAsia="ru-RU"/>
        </w:rPr>
        <w:t>х</w:t>
      </w:r>
      <w:r w:rsidRPr="000012C7">
        <w:rPr>
          <w:color w:val="34343C"/>
          <w:sz w:val="24"/>
          <w:szCs w:val="24"/>
          <w:lang w:eastAsia="ru-RU"/>
        </w:rPr>
        <w:t xml:space="preserve"> проект</w:t>
      </w:r>
      <w:r>
        <w:rPr>
          <w:color w:val="34343C"/>
          <w:sz w:val="24"/>
          <w:szCs w:val="24"/>
          <w:lang w:eastAsia="ru-RU"/>
        </w:rPr>
        <w:t>ов</w:t>
      </w:r>
      <w:r w:rsidRPr="000012C7">
        <w:rPr>
          <w:color w:val="34343C"/>
          <w:sz w:val="24"/>
          <w:szCs w:val="24"/>
          <w:lang w:eastAsia="ru-RU"/>
        </w:rPr>
        <w:t xml:space="preserve"> с вузами и </w:t>
      </w:r>
      <w:r>
        <w:rPr>
          <w:color w:val="34343C"/>
          <w:sz w:val="24"/>
          <w:szCs w:val="24"/>
          <w:lang w:eastAsia="ru-RU"/>
        </w:rPr>
        <w:t>Региональным географическим обществом</w:t>
      </w:r>
      <w:r w:rsidRPr="000012C7">
        <w:rPr>
          <w:color w:val="34343C"/>
          <w:sz w:val="24"/>
          <w:szCs w:val="24"/>
          <w:lang w:eastAsia="ru-RU"/>
        </w:rPr>
        <w:t>, привлечение экспертов к проведению семинар</w:t>
      </w:r>
      <w:r>
        <w:rPr>
          <w:color w:val="34343C"/>
          <w:sz w:val="24"/>
          <w:szCs w:val="24"/>
          <w:lang w:eastAsia="ru-RU"/>
        </w:rPr>
        <w:t>ов и проверке олимпиадных работ;</w:t>
      </w:r>
    </w:p>
    <w:p w:rsidR="00152537" w:rsidRPr="000012C7" w:rsidRDefault="00152537" w:rsidP="00152537">
      <w:pPr>
        <w:widowControl/>
        <w:shd w:val="clear" w:color="auto" w:fill="FFFFFF"/>
        <w:autoSpaceDE/>
        <w:autoSpaceDN/>
        <w:ind w:left="-284" w:right="-285" w:firstLine="567"/>
        <w:jc w:val="both"/>
        <w:rPr>
          <w:color w:val="34343C"/>
          <w:sz w:val="24"/>
          <w:szCs w:val="24"/>
          <w:lang w:eastAsia="ru-RU"/>
        </w:rPr>
      </w:pPr>
      <w:r w:rsidRPr="00287DE5">
        <w:rPr>
          <w:sz w:val="24"/>
          <w:szCs w:val="24"/>
          <w:lang w:eastAsia="ru-RU"/>
        </w:rPr>
        <w:sym w:font="Symbol" w:char="F0B7"/>
      </w:r>
      <w:r>
        <w:rPr>
          <w:sz w:val="24"/>
          <w:szCs w:val="24"/>
          <w:lang w:eastAsia="ru-RU"/>
        </w:rPr>
        <w:t xml:space="preserve"> провести анализ</w:t>
      </w:r>
      <w:r w:rsidRPr="000012C7">
        <w:rPr>
          <w:color w:val="34343C"/>
          <w:sz w:val="24"/>
          <w:szCs w:val="24"/>
          <w:lang w:eastAsia="ru-RU"/>
        </w:rPr>
        <w:t xml:space="preserve"> использования цифровых ресурсов: эффективности применения ГИС, интерактивных карт и онлайн-тренажёров на уроках географии.</w:t>
      </w:r>
    </w:p>
    <w:p w:rsidR="00152537" w:rsidRDefault="00152537" w:rsidP="00152537">
      <w:pPr>
        <w:widowControl/>
        <w:shd w:val="clear" w:color="auto" w:fill="FFFFFF"/>
        <w:autoSpaceDE/>
        <w:autoSpaceDN/>
        <w:ind w:left="-284" w:right="-285" w:firstLine="567"/>
        <w:jc w:val="both"/>
        <w:rPr>
          <w:color w:val="34343C"/>
          <w:sz w:val="24"/>
          <w:szCs w:val="24"/>
          <w:lang w:eastAsia="ru-RU"/>
        </w:rPr>
      </w:pPr>
    </w:p>
    <w:p w:rsidR="00152537" w:rsidRDefault="00152537" w:rsidP="00152537">
      <w:pPr>
        <w:widowControl/>
        <w:shd w:val="clear" w:color="auto" w:fill="FFFFFF"/>
        <w:autoSpaceDE/>
        <w:autoSpaceDN/>
        <w:ind w:left="-284" w:right="-285" w:firstLine="567"/>
        <w:jc w:val="both"/>
        <w:rPr>
          <w:color w:val="34343C"/>
          <w:sz w:val="24"/>
          <w:szCs w:val="24"/>
          <w:lang w:eastAsia="ru-RU"/>
        </w:rPr>
      </w:pPr>
    </w:p>
    <w:p w:rsidR="00152537" w:rsidRDefault="00152537" w:rsidP="00152537">
      <w:pPr>
        <w:widowControl/>
        <w:shd w:val="clear" w:color="auto" w:fill="FFFFFF"/>
        <w:autoSpaceDE/>
        <w:autoSpaceDN/>
        <w:ind w:left="-284" w:right="-285" w:firstLine="567"/>
        <w:jc w:val="both"/>
        <w:rPr>
          <w:color w:val="34343C"/>
          <w:sz w:val="24"/>
          <w:szCs w:val="24"/>
          <w:lang w:eastAsia="ru-RU"/>
        </w:rPr>
      </w:pPr>
    </w:p>
    <w:p w:rsidR="00152537" w:rsidRPr="00BF4182" w:rsidRDefault="00152537" w:rsidP="00152537">
      <w:pPr>
        <w:widowControl/>
        <w:shd w:val="clear" w:color="auto" w:fill="FFFFFF"/>
        <w:autoSpaceDE/>
        <w:autoSpaceDN/>
        <w:ind w:left="-284" w:right="-285" w:firstLine="567"/>
        <w:jc w:val="both"/>
        <w:rPr>
          <w:color w:val="34343C"/>
          <w:sz w:val="24"/>
          <w:szCs w:val="24"/>
          <w:lang w:eastAsia="ru-RU"/>
        </w:rPr>
      </w:pPr>
      <w:r w:rsidRPr="00BF4182">
        <w:rPr>
          <w:color w:val="34343C"/>
          <w:sz w:val="24"/>
          <w:szCs w:val="24"/>
          <w:lang w:eastAsia="ru-RU"/>
        </w:rPr>
        <w:t>.</w:t>
      </w:r>
    </w:p>
    <w:p w:rsidR="00152537" w:rsidRDefault="00152537" w:rsidP="00D54051">
      <w:pPr>
        <w:widowControl/>
        <w:shd w:val="clear" w:color="auto" w:fill="FFFFFF"/>
        <w:autoSpaceDE/>
        <w:autoSpaceDN/>
        <w:ind w:left="-284" w:right="-285" w:firstLine="567"/>
        <w:jc w:val="both"/>
        <w:rPr>
          <w:sz w:val="24"/>
          <w:szCs w:val="24"/>
          <w:lang w:eastAsia="ru-RU"/>
        </w:rPr>
        <w:sectPr w:rsidR="00152537" w:rsidSect="00B829AB">
          <w:pgSz w:w="11906" w:h="16838"/>
          <w:pgMar w:top="1134" w:right="851" w:bottom="1134" w:left="1701" w:header="709" w:footer="709" w:gutter="0"/>
          <w:cols w:space="708"/>
          <w:docGrid w:linePitch="360"/>
        </w:sectPr>
      </w:pPr>
    </w:p>
    <w:p w:rsidR="00542ADE" w:rsidRPr="00542ADE" w:rsidRDefault="00542ADE" w:rsidP="001C6C9A">
      <w:pPr>
        <w:widowControl/>
        <w:autoSpaceDE/>
        <w:autoSpaceDN/>
        <w:ind w:left="-284" w:right="-144"/>
        <w:jc w:val="center"/>
        <w:rPr>
          <w:rFonts w:eastAsia="Calibri"/>
          <w:b/>
          <w:bCs/>
          <w:sz w:val="24"/>
          <w:szCs w:val="24"/>
        </w:rPr>
      </w:pPr>
      <w:bookmarkStart w:id="49" w:name="_Hlk518836262"/>
      <w:r w:rsidRPr="00542ADE">
        <w:rPr>
          <w:rFonts w:eastAsia="Calibri"/>
          <w:b/>
          <w:bCs/>
          <w:sz w:val="24"/>
          <w:szCs w:val="24"/>
        </w:rPr>
        <w:lastRenderedPageBreak/>
        <w:t xml:space="preserve">Анализ </w:t>
      </w:r>
      <w:bookmarkStart w:id="50" w:name="_Hlk519078399"/>
      <w:r w:rsidRPr="00542ADE">
        <w:rPr>
          <w:rFonts w:eastAsia="Calibri"/>
          <w:b/>
          <w:bCs/>
          <w:sz w:val="24"/>
          <w:szCs w:val="24"/>
        </w:rPr>
        <w:t>методического обеспечения преподавания</w:t>
      </w:r>
      <w:r>
        <w:rPr>
          <w:rFonts w:eastAsia="Calibri"/>
          <w:b/>
          <w:bCs/>
          <w:sz w:val="24"/>
          <w:szCs w:val="24"/>
        </w:rPr>
        <w:t xml:space="preserve"> </w:t>
      </w:r>
      <w:r w:rsidRPr="00542ADE">
        <w:rPr>
          <w:rFonts w:eastAsia="Calibri"/>
          <w:b/>
          <w:bCs/>
          <w:sz w:val="24"/>
          <w:szCs w:val="24"/>
        </w:rPr>
        <w:t>русского языка и литературы в</w:t>
      </w:r>
      <w:r>
        <w:rPr>
          <w:rFonts w:eastAsia="Calibri"/>
          <w:b/>
          <w:bCs/>
          <w:sz w:val="24"/>
          <w:szCs w:val="24"/>
        </w:rPr>
        <w:t> </w:t>
      </w:r>
      <w:r w:rsidRPr="00542ADE">
        <w:rPr>
          <w:rFonts w:eastAsia="Calibri"/>
          <w:b/>
          <w:bCs/>
          <w:sz w:val="24"/>
          <w:szCs w:val="24"/>
        </w:rPr>
        <w:t xml:space="preserve">образовательных учреждениях города Севастополя </w:t>
      </w:r>
      <w:bookmarkEnd w:id="49"/>
      <w:r w:rsidRPr="00542ADE">
        <w:rPr>
          <w:rFonts w:eastAsia="Calibri"/>
          <w:b/>
          <w:bCs/>
          <w:sz w:val="24"/>
          <w:szCs w:val="24"/>
        </w:rPr>
        <w:t>в 202</w:t>
      </w:r>
      <w:r w:rsidR="008D5556">
        <w:rPr>
          <w:rFonts w:eastAsia="Calibri"/>
          <w:b/>
          <w:bCs/>
          <w:sz w:val="24"/>
          <w:szCs w:val="24"/>
        </w:rPr>
        <w:t>5</w:t>
      </w:r>
      <w:r w:rsidRPr="00542ADE">
        <w:rPr>
          <w:rFonts w:eastAsia="Calibri"/>
          <w:b/>
          <w:bCs/>
          <w:sz w:val="24"/>
          <w:szCs w:val="24"/>
        </w:rPr>
        <w:t>/202</w:t>
      </w:r>
      <w:r w:rsidR="008D5556">
        <w:rPr>
          <w:rFonts w:eastAsia="Calibri"/>
          <w:b/>
          <w:bCs/>
          <w:sz w:val="24"/>
          <w:szCs w:val="24"/>
        </w:rPr>
        <w:t>6</w:t>
      </w:r>
      <w:r w:rsidRPr="00542ADE">
        <w:rPr>
          <w:rFonts w:eastAsia="Calibri"/>
          <w:b/>
          <w:bCs/>
          <w:sz w:val="24"/>
          <w:szCs w:val="24"/>
        </w:rPr>
        <w:t xml:space="preserve"> учебном году</w:t>
      </w:r>
      <w:bookmarkEnd w:id="50"/>
    </w:p>
    <w:p w:rsidR="00542ADE" w:rsidRPr="00542ADE" w:rsidRDefault="00542ADE" w:rsidP="001C6C9A">
      <w:pPr>
        <w:widowControl/>
        <w:autoSpaceDE/>
        <w:autoSpaceDN/>
        <w:ind w:right="2" w:firstLine="567"/>
        <w:jc w:val="both"/>
        <w:rPr>
          <w:rFonts w:eastAsia="Calibri"/>
          <w:b/>
          <w:bCs/>
          <w:sz w:val="24"/>
          <w:szCs w:val="24"/>
        </w:rPr>
      </w:pPr>
    </w:p>
    <w:p w:rsidR="00542ADE" w:rsidRPr="00542ADE" w:rsidRDefault="00542ADE" w:rsidP="001C6C9A">
      <w:pPr>
        <w:widowControl/>
        <w:autoSpaceDE/>
        <w:autoSpaceDN/>
        <w:ind w:left="5103" w:right="2"/>
        <w:jc w:val="both"/>
        <w:rPr>
          <w:rFonts w:eastAsia="Calibri"/>
          <w:b/>
          <w:bCs/>
          <w:sz w:val="24"/>
          <w:szCs w:val="24"/>
        </w:rPr>
      </w:pPr>
      <w:r w:rsidRPr="00542ADE">
        <w:rPr>
          <w:rFonts w:eastAsia="Calibri"/>
          <w:b/>
          <w:bCs/>
          <w:sz w:val="24"/>
          <w:szCs w:val="24"/>
        </w:rPr>
        <w:t>Маслова Ольга Вадимовна,</w:t>
      </w:r>
    </w:p>
    <w:p w:rsidR="00542ADE" w:rsidRPr="00542ADE" w:rsidRDefault="00542ADE" w:rsidP="001C6C9A">
      <w:pPr>
        <w:widowControl/>
        <w:autoSpaceDE/>
        <w:autoSpaceDN/>
        <w:ind w:left="5103" w:right="2"/>
        <w:jc w:val="both"/>
        <w:rPr>
          <w:rFonts w:eastAsia="Calibri"/>
          <w:b/>
          <w:bCs/>
          <w:sz w:val="24"/>
          <w:szCs w:val="24"/>
        </w:rPr>
      </w:pPr>
      <w:r w:rsidRPr="00542ADE">
        <w:rPr>
          <w:rFonts w:eastAsia="Calibri"/>
          <w:b/>
          <w:bCs/>
          <w:sz w:val="24"/>
          <w:szCs w:val="24"/>
        </w:rPr>
        <w:t>старший методист ГАОУ ПО ИРО</w:t>
      </w:r>
    </w:p>
    <w:p w:rsidR="00542ADE" w:rsidRPr="001C6C9A" w:rsidRDefault="00542ADE" w:rsidP="001C6C9A">
      <w:pPr>
        <w:widowControl/>
        <w:autoSpaceDE/>
        <w:autoSpaceDN/>
        <w:ind w:right="2" w:firstLine="567"/>
        <w:jc w:val="both"/>
        <w:rPr>
          <w:rFonts w:eastAsia="Calibri"/>
          <w:bCs/>
          <w:sz w:val="24"/>
          <w:szCs w:val="24"/>
        </w:rPr>
      </w:pPr>
    </w:p>
    <w:p w:rsidR="00B829AB" w:rsidRPr="004555FE" w:rsidRDefault="00B829AB" w:rsidP="004555FE">
      <w:pPr>
        <w:widowControl/>
        <w:autoSpaceDE/>
        <w:autoSpaceDN/>
        <w:ind w:left="-284" w:right="-285" w:firstLine="567"/>
        <w:jc w:val="both"/>
        <w:rPr>
          <w:rFonts w:eastAsia="Calibri"/>
          <w:b/>
          <w:bCs/>
          <w:sz w:val="24"/>
          <w:szCs w:val="24"/>
        </w:rPr>
      </w:pPr>
      <w:r w:rsidRPr="004555FE">
        <w:rPr>
          <w:rFonts w:eastAsia="Calibri"/>
          <w:b/>
          <w:bCs/>
          <w:sz w:val="24"/>
          <w:szCs w:val="24"/>
        </w:rPr>
        <w:t>Цели и задачи городского методического объединения учителей русского языка и</w:t>
      </w:r>
      <w:r w:rsidR="001C6C9A" w:rsidRPr="004555FE">
        <w:rPr>
          <w:rFonts w:eastAsia="Calibri"/>
          <w:b/>
          <w:bCs/>
          <w:sz w:val="24"/>
          <w:szCs w:val="24"/>
        </w:rPr>
        <w:t> </w:t>
      </w:r>
      <w:r w:rsidRPr="004555FE">
        <w:rPr>
          <w:rFonts w:eastAsia="Calibri"/>
          <w:b/>
          <w:bCs/>
          <w:sz w:val="24"/>
          <w:szCs w:val="24"/>
        </w:rPr>
        <w:t>литературы. Кадровый состав</w:t>
      </w:r>
    </w:p>
    <w:p w:rsidR="004555FE" w:rsidRPr="004555FE" w:rsidRDefault="004555FE" w:rsidP="004555FE">
      <w:pPr>
        <w:widowControl/>
        <w:autoSpaceDE/>
        <w:autoSpaceDN/>
        <w:ind w:left="-284" w:right="-285" w:firstLine="567"/>
        <w:jc w:val="both"/>
        <w:rPr>
          <w:rFonts w:eastAsia="Calibri"/>
          <w:sz w:val="24"/>
          <w:szCs w:val="24"/>
        </w:rPr>
      </w:pPr>
      <w:r w:rsidRPr="004555FE">
        <w:rPr>
          <w:rFonts w:eastAsia="Calibri"/>
          <w:sz w:val="24"/>
          <w:szCs w:val="24"/>
        </w:rPr>
        <w:t>В 2025/2026 учебном году основной целью деятельности городского методического объединения учителей русского языка и литературы</w:t>
      </w:r>
      <w:bookmarkStart w:id="51" w:name="_Hlk202873424"/>
      <w:r w:rsidRPr="004555FE">
        <w:rPr>
          <w:rFonts w:eastAsia="Calibri"/>
          <w:sz w:val="24"/>
          <w:szCs w:val="24"/>
        </w:rPr>
        <w:t xml:space="preserve"> являлось </w:t>
      </w:r>
      <w:bookmarkStart w:id="52" w:name="_Hlk234502631"/>
      <w:r w:rsidRPr="004555FE">
        <w:rPr>
          <w:rFonts w:eastAsia="Calibri"/>
          <w:sz w:val="24"/>
          <w:szCs w:val="24"/>
        </w:rPr>
        <w:t xml:space="preserve">совершенствование методической поддержки, направленной на </w:t>
      </w:r>
      <w:bookmarkStart w:id="53" w:name="_Hlk233791487"/>
      <w:r w:rsidRPr="004555FE">
        <w:rPr>
          <w:rFonts w:eastAsia="Calibri"/>
          <w:sz w:val="24"/>
          <w:szCs w:val="24"/>
        </w:rPr>
        <w:t>непрерывный профессиональный рост словесников</w:t>
      </w:r>
      <w:bookmarkEnd w:id="52"/>
      <w:bookmarkEnd w:id="53"/>
      <w:r w:rsidRPr="004555FE">
        <w:rPr>
          <w:rFonts w:eastAsia="Calibri"/>
          <w:sz w:val="24"/>
          <w:szCs w:val="24"/>
          <w:lang w:val="uk-UA"/>
        </w:rPr>
        <w:t xml:space="preserve">. </w:t>
      </w:r>
      <w:bookmarkEnd w:id="51"/>
    </w:p>
    <w:p w:rsidR="004555FE" w:rsidRPr="004555FE" w:rsidRDefault="004555FE" w:rsidP="004555FE">
      <w:pPr>
        <w:widowControl/>
        <w:autoSpaceDE/>
        <w:autoSpaceDN/>
        <w:ind w:left="-284" w:right="-285" w:firstLine="567"/>
        <w:jc w:val="both"/>
        <w:rPr>
          <w:rFonts w:eastAsia="Calibri"/>
          <w:sz w:val="24"/>
          <w:szCs w:val="24"/>
        </w:rPr>
      </w:pPr>
      <w:r w:rsidRPr="004555FE">
        <w:rPr>
          <w:rFonts w:eastAsia="Calibri"/>
          <w:sz w:val="24"/>
          <w:szCs w:val="24"/>
        </w:rPr>
        <w:t>Достижению цели методической работы со словесниками способствовало решение следующих задач:</w:t>
      </w:r>
    </w:p>
    <w:p w:rsidR="004555FE" w:rsidRPr="004555FE" w:rsidRDefault="004555FE" w:rsidP="00CD0ED3">
      <w:pPr>
        <w:widowControl/>
        <w:numPr>
          <w:ilvl w:val="0"/>
          <w:numId w:val="57"/>
        </w:numPr>
        <w:tabs>
          <w:tab w:val="left" w:pos="567"/>
          <w:tab w:val="left" w:pos="709"/>
          <w:tab w:val="left" w:pos="1134"/>
        </w:tabs>
        <w:autoSpaceDE/>
        <w:autoSpaceDN/>
        <w:ind w:left="-284" w:right="-285" w:firstLine="567"/>
        <w:contextualSpacing/>
        <w:jc w:val="both"/>
        <w:rPr>
          <w:rFonts w:eastAsia="Calibri"/>
          <w:sz w:val="24"/>
          <w:szCs w:val="24"/>
        </w:rPr>
      </w:pPr>
      <w:bookmarkStart w:id="54" w:name="_Hlk233330071"/>
      <w:r w:rsidRPr="004555FE">
        <w:rPr>
          <w:rFonts w:eastAsia="Calibri"/>
          <w:sz w:val="24"/>
          <w:szCs w:val="24"/>
        </w:rPr>
        <w:t>обеспечение научно-методического сопровождения преподавания русского языка и</w:t>
      </w:r>
      <w:r>
        <w:rPr>
          <w:rFonts w:eastAsia="Calibri"/>
          <w:sz w:val="24"/>
          <w:szCs w:val="24"/>
        </w:rPr>
        <w:t> </w:t>
      </w:r>
      <w:r w:rsidRPr="004555FE">
        <w:rPr>
          <w:rFonts w:eastAsia="Calibri"/>
          <w:sz w:val="24"/>
          <w:szCs w:val="24"/>
        </w:rPr>
        <w:t>литературы по вопросам реализации ФГОС, ФООП;</w:t>
      </w:r>
    </w:p>
    <w:p w:rsidR="004555FE" w:rsidRPr="004555FE" w:rsidRDefault="004555FE" w:rsidP="00CD0ED3">
      <w:pPr>
        <w:widowControl/>
        <w:numPr>
          <w:ilvl w:val="0"/>
          <w:numId w:val="57"/>
        </w:numPr>
        <w:tabs>
          <w:tab w:val="left" w:pos="567"/>
          <w:tab w:val="left" w:pos="709"/>
          <w:tab w:val="left" w:pos="1134"/>
        </w:tabs>
        <w:autoSpaceDE/>
        <w:autoSpaceDN/>
        <w:ind w:left="-284" w:right="-285" w:firstLine="567"/>
        <w:contextualSpacing/>
        <w:jc w:val="both"/>
        <w:rPr>
          <w:rFonts w:eastAsia="Calibri"/>
          <w:sz w:val="24"/>
          <w:szCs w:val="24"/>
        </w:rPr>
      </w:pPr>
      <w:bookmarkStart w:id="55" w:name="_Hlk233652385"/>
      <w:bookmarkEnd w:id="54"/>
      <w:r w:rsidRPr="004555FE">
        <w:rPr>
          <w:rFonts w:eastAsia="Calibri"/>
          <w:sz w:val="24"/>
          <w:szCs w:val="24"/>
        </w:rPr>
        <w:t xml:space="preserve">обобщение лучших педагогических практик и трансляция их педагогической общественности; </w:t>
      </w:r>
    </w:p>
    <w:bookmarkEnd w:id="55"/>
    <w:p w:rsidR="004555FE" w:rsidRPr="004555FE" w:rsidRDefault="004555FE" w:rsidP="00CD0ED3">
      <w:pPr>
        <w:widowControl/>
        <w:numPr>
          <w:ilvl w:val="0"/>
          <w:numId w:val="57"/>
        </w:numPr>
        <w:tabs>
          <w:tab w:val="left" w:pos="567"/>
          <w:tab w:val="left" w:pos="709"/>
          <w:tab w:val="left" w:pos="1134"/>
        </w:tabs>
        <w:autoSpaceDE/>
        <w:autoSpaceDN/>
        <w:ind w:left="-284" w:right="-285" w:firstLine="567"/>
        <w:contextualSpacing/>
        <w:jc w:val="both"/>
        <w:rPr>
          <w:rFonts w:eastAsia="Calibri"/>
          <w:sz w:val="24"/>
          <w:szCs w:val="24"/>
        </w:rPr>
      </w:pPr>
      <w:r w:rsidRPr="004555FE">
        <w:rPr>
          <w:rFonts w:eastAsia="Calibri"/>
          <w:sz w:val="24"/>
          <w:szCs w:val="24"/>
        </w:rPr>
        <w:t xml:space="preserve">осуществление методической поддержки молодых педагогов; </w:t>
      </w:r>
    </w:p>
    <w:p w:rsidR="004555FE" w:rsidRPr="004555FE" w:rsidRDefault="004555FE" w:rsidP="00CD0ED3">
      <w:pPr>
        <w:widowControl/>
        <w:numPr>
          <w:ilvl w:val="0"/>
          <w:numId w:val="57"/>
        </w:numPr>
        <w:tabs>
          <w:tab w:val="left" w:pos="567"/>
          <w:tab w:val="left" w:pos="709"/>
          <w:tab w:val="left" w:pos="1134"/>
        </w:tabs>
        <w:autoSpaceDE/>
        <w:autoSpaceDN/>
        <w:ind w:left="-284" w:right="-285" w:firstLine="567"/>
        <w:contextualSpacing/>
        <w:jc w:val="both"/>
        <w:rPr>
          <w:rFonts w:eastAsia="Calibri"/>
          <w:sz w:val="24"/>
          <w:szCs w:val="24"/>
        </w:rPr>
      </w:pPr>
      <w:r w:rsidRPr="004555FE">
        <w:rPr>
          <w:rFonts w:eastAsia="Calibri"/>
          <w:sz w:val="24"/>
          <w:szCs w:val="24"/>
        </w:rPr>
        <w:t xml:space="preserve">оказание методической помощи учителям русского языка и литературы с учетом выявленных дефицитов по результатам диагностики; </w:t>
      </w:r>
    </w:p>
    <w:p w:rsidR="004555FE" w:rsidRPr="004555FE" w:rsidRDefault="004555FE" w:rsidP="00CD0ED3">
      <w:pPr>
        <w:widowControl/>
        <w:numPr>
          <w:ilvl w:val="0"/>
          <w:numId w:val="57"/>
        </w:numPr>
        <w:tabs>
          <w:tab w:val="left" w:pos="567"/>
          <w:tab w:val="left" w:pos="709"/>
          <w:tab w:val="left" w:pos="1134"/>
        </w:tabs>
        <w:autoSpaceDE/>
        <w:autoSpaceDN/>
        <w:ind w:left="-284" w:right="-285" w:firstLine="567"/>
        <w:contextualSpacing/>
        <w:jc w:val="both"/>
        <w:rPr>
          <w:rFonts w:eastAsia="Calibri"/>
          <w:sz w:val="24"/>
          <w:szCs w:val="24"/>
        </w:rPr>
      </w:pPr>
      <w:bookmarkStart w:id="56" w:name="_Hlk234147916"/>
      <w:r w:rsidRPr="004555FE">
        <w:rPr>
          <w:rFonts w:eastAsia="Calibri"/>
          <w:sz w:val="24"/>
          <w:szCs w:val="24"/>
        </w:rPr>
        <w:t>методическая поддержка педагогов, работающих в образовательных учреждениях с</w:t>
      </w:r>
      <w:r>
        <w:rPr>
          <w:rFonts w:eastAsia="Calibri"/>
          <w:sz w:val="24"/>
          <w:szCs w:val="24"/>
        </w:rPr>
        <w:t> </w:t>
      </w:r>
      <w:r w:rsidRPr="004555FE">
        <w:rPr>
          <w:rFonts w:eastAsia="Calibri"/>
          <w:sz w:val="24"/>
          <w:szCs w:val="24"/>
        </w:rPr>
        <w:t>низкими показателями по результатам оценочных процедур;</w:t>
      </w:r>
    </w:p>
    <w:bookmarkEnd w:id="56"/>
    <w:p w:rsidR="004555FE" w:rsidRPr="004555FE" w:rsidRDefault="004555FE" w:rsidP="00CD0ED3">
      <w:pPr>
        <w:widowControl/>
        <w:numPr>
          <w:ilvl w:val="0"/>
          <w:numId w:val="57"/>
        </w:numPr>
        <w:tabs>
          <w:tab w:val="left" w:pos="567"/>
          <w:tab w:val="left" w:pos="709"/>
          <w:tab w:val="left" w:pos="1134"/>
        </w:tabs>
        <w:autoSpaceDE/>
        <w:autoSpaceDN/>
        <w:ind w:left="-284" w:right="-285" w:firstLine="567"/>
        <w:contextualSpacing/>
        <w:jc w:val="both"/>
        <w:rPr>
          <w:rFonts w:eastAsia="Calibri"/>
          <w:sz w:val="24"/>
          <w:szCs w:val="24"/>
        </w:rPr>
      </w:pPr>
      <w:r w:rsidRPr="004555FE">
        <w:rPr>
          <w:rFonts w:eastAsia="Calibri"/>
          <w:sz w:val="24"/>
          <w:szCs w:val="24"/>
        </w:rPr>
        <w:t xml:space="preserve">осуществление организационной и методической работы по проведению интеллектуальных соревнований, творческих конкурсов для обучающихся. </w:t>
      </w:r>
    </w:p>
    <w:p w:rsidR="004555FE" w:rsidRPr="004555FE" w:rsidRDefault="004555FE" w:rsidP="004555FE">
      <w:pPr>
        <w:widowControl/>
        <w:tabs>
          <w:tab w:val="left" w:pos="567"/>
          <w:tab w:val="left" w:pos="709"/>
          <w:tab w:val="left" w:pos="1134"/>
        </w:tabs>
        <w:autoSpaceDE/>
        <w:autoSpaceDN/>
        <w:ind w:left="-284" w:right="-285" w:firstLine="567"/>
        <w:contextualSpacing/>
        <w:jc w:val="both"/>
        <w:rPr>
          <w:rFonts w:eastAsia="Calibri"/>
          <w:sz w:val="24"/>
          <w:szCs w:val="24"/>
        </w:rPr>
      </w:pPr>
      <w:r w:rsidRPr="004555FE">
        <w:rPr>
          <w:rFonts w:eastAsia="Calibri"/>
          <w:sz w:val="24"/>
          <w:szCs w:val="24"/>
        </w:rPr>
        <w:t>В соответствии с поставленными задачами проанализируем наиболее важные направления деятельности учителей русского языка и литературы.</w:t>
      </w:r>
    </w:p>
    <w:p w:rsidR="004555FE" w:rsidRPr="004555FE" w:rsidRDefault="004555FE" w:rsidP="004555FE">
      <w:pPr>
        <w:widowControl/>
        <w:tabs>
          <w:tab w:val="left" w:pos="567"/>
          <w:tab w:val="left" w:pos="1134"/>
        </w:tabs>
        <w:autoSpaceDE/>
        <w:autoSpaceDN/>
        <w:ind w:left="-284" w:right="-285" w:firstLine="567"/>
        <w:contextualSpacing/>
        <w:jc w:val="both"/>
        <w:rPr>
          <w:rFonts w:eastAsia="Calibri"/>
          <w:sz w:val="24"/>
          <w:szCs w:val="24"/>
        </w:rPr>
      </w:pPr>
      <w:r w:rsidRPr="004555FE">
        <w:rPr>
          <w:rFonts w:eastAsia="Calibri"/>
          <w:sz w:val="24"/>
          <w:szCs w:val="24"/>
        </w:rPr>
        <w:t xml:space="preserve">В первую очередь охарактеризуем кадровый состав словесников. Преподавание русского языка и литературы в общеобразовательных организациях города Севастополя осуществляют 352 педагога (ср.: 2024 г.– 347, 2025 г. – 363). При этом 122 словесника (35%) имеют высшую квалификационную категорию, 88 (25%) – первую, что на 2–5% превышает показатели 2024 </w:t>
      </w:r>
      <w:r w:rsidRPr="004555FE">
        <w:rPr>
          <w:sz w:val="24"/>
          <w:szCs w:val="24"/>
        </w:rPr>
        <w:t>и</w:t>
      </w:r>
      <w:r>
        <w:rPr>
          <w:rFonts w:eastAsia="Calibri"/>
        </w:rPr>
        <w:t> </w:t>
      </w:r>
      <w:r w:rsidRPr="004555FE">
        <w:t>2025</w:t>
      </w:r>
      <w:r w:rsidRPr="004555FE">
        <w:rPr>
          <w:rFonts w:eastAsia="Calibri"/>
          <w:sz w:val="24"/>
          <w:szCs w:val="24"/>
        </w:rPr>
        <w:t xml:space="preserve"> годов (таблица 1). </w:t>
      </w:r>
    </w:p>
    <w:p w:rsidR="004555FE" w:rsidRDefault="004555FE" w:rsidP="004555FE">
      <w:pPr>
        <w:widowControl/>
        <w:tabs>
          <w:tab w:val="left" w:pos="567"/>
        </w:tabs>
        <w:autoSpaceDE/>
        <w:autoSpaceDN/>
        <w:ind w:left="-284" w:right="-285" w:firstLine="567"/>
        <w:contextualSpacing/>
        <w:jc w:val="both"/>
        <w:rPr>
          <w:rFonts w:eastAsia="Calibri"/>
          <w:sz w:val="24"/>
          <w:szCs w:val="24"/>
        </w:rPr>
      </w:pPr>
    </w:p>
    <w:p w:rsidR="004555FE" w:rsidRPr="004555FE" w:rsidRDefault="004555FE" w:rsidP="004555FE">
      <w:pPr>
        <w:widowControl/>
        <w:tabs>
          <w:tab w:val="left" w:pos="567"/>
        </w:tabs>
        <w:autoSpaceDE/>
        <w:autoSpaceDN/>
        <w:ind w:left="-284" w:right="-285"/>
        <w:contextualSpacing/>
        <w:jc w:val="both"/>
        <w:rPr>
          <w:rFonts w:eastAsia="Calibri"/>
          <w:sz w:val="24"/>
          <w:szCs w:val="24"/>
        </w:rPr>
      </w:pPr>
      <w:r w:rsidRPr="004555FE">
        <w:rPr>
          <w:rFonts w:eastAsia="Calibri"/>
          <w:sz w:val="24"/>
          <w:szCs w:val="24"/>
        </w:rPr>
        <w:t>Таблица 1 – Изменения количественного и качественного состава учителей русского языка и</w:t>
      </w:r>
      <w:r>
        <w:rPr>
          <w:rFonts w:eastAsia="Calibri"/>
          <w:sz w:val="24"/>
          <w:szCs w:val="24"/>
        </w:rPr>
        <w:t> </w:t>
      </w:r>
      <w:r w:rsidRPr="004555FE">
        <w:rPr>
          <w:rFonts w:eastAsia="Calibri"/>
          <w:sz w:val="24"/>
          <w:szCs w:val="24"/>
        </w:rPr>
        <w:t>литературы ОО города Севастополя в течение 3-х лет</w:t>
      </w:r>
    </w:p>
    <w:p w:rsidR="004555FE" w:rsidRPr="004555FE" w:rsidRDefault="004555FE" w:rsidP="004555FE">
      <w:pPr>
        <w:widowControl/>
        <w:autoSpaceDE/>
        <w:autoSpaceDN/>
        <w:jc w:val="right"/>
        <w:rPr>
          <w:rFonts w:eastAsia="Calibri"/>
          <w:sz w:val="28"/>
          <w:szCs w:val="28"/>
        </w:rPr>
      </w:pPr>
    </w:p>
    <w:tbl>
      <w:tblPr>
        <w:tblStyle w:val="3120"/>
        <w:tblW w:w="9555" w:type="dxa"/>
        <w:jc w:val="center"/>
        <w:tblLook w:val="04A0" w:firstRow="1" w:lastRow="0" w:firstColumn="1" w:lastColumn="0" w:noHBand="0" w:noVBand="1"/>
      </w:tblPr>
      <w:tblGrid>
        <w:gridCol w:w="1924"/>
        <w:gridCol w:w="1907"/>
        <w:gridCol w:w="1908"/>
        <w:gridCol w:w="1908"/>
        <w:gridCol w:w="1908"/>
      </w:tblGrid>
      <w:tr w:rsidR="004555FE" w:rsidRPr="004555FE" w:rsidTr="006E3052">
        <w:trPr>
          <w:trHeight w:val="562"/>
          <w:jc w:val="center"/>
        </w:trPr>
        <w:tc>
          <w:tcPr>
            <w:tcW w:w="1924"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Учебный год</w:t>
            </w:r>
          </w:p>
        </w:tc>
        <w:tc>
          <w:tcPr>
            <w:tcW w:w="1907"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Всего учителей</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Высшая категория</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Первая категория</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Не имеют категории</w:t>
            </w:r>
          </w:p>
        </w:tc>
      </w:tr>
      <w:tr w:rsidR="004555FE" w:rsidRPr="004555FE" w:rsidTr="006E3052">
        <w:trPr>
          <w:trHeight w:val="281"/>
          <w:jc w:val="center"/>
        </w:trPr>
        <w:tc>
          <w:tcPr>
            <w:tcW w:w="1924" w:type="dxa"/>
          </w:tcPr>
          <w:p w:rsidR="004555FE" w:rsidRPr="004555FE" w:rsidRDefault="004555FE" w:rsidP="004555FE">
            <w:pPr>
              <w:tabs>
                <w:tab w:val="left" w:pos="567"/>
              </w:tabs>
              <w:contextualSpacing/>
              <w:jc w:val="both"/>
              <w:rPr>
                <w:rFonts w:eastAsia="Calibri"/>
                <w:sz w:val="24"/>
                <w:szCs w:val="24"/>
              </w:rPr>
            </w:pPr>
            <w:r w:rsidRPr="004555FE">
              <w:rPr>
                <w:rFonts w:eastAsia="Calibri"/>
                <w:sz w:val="24"/>
                <w:szCs w:val="24"/>
              </w:rPr>
              <w:t>2023/2024</w:t>
            </w:r>
          </w:p>
        </w:tc>
        <w:tc>
          <w:tcPr>
            <w:tcW w:w="1907"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347</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99 (28%)</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68 (20%)</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178 (51%)</w:t>
            </w:r>
          </w:p>
        </w:tc>
      </w:tr>
      <w:tr w:rsidR="004555FE" w:rsidRPr="004555FE" w:rsidTr="006E3052">
        <w:trPr>
          <w:trHeight w:val="264"/>
          <w:jc w:val="center"/>
        </w:trPr>
        <w:tc>
          <w:tcPr>
            <w:tcW w:w="1924" w:type="dxa"/>
          </w:tcPr>
          <w:p w:rsidR="004555FE" w:rsidRPr="004555FE" w:rsidRDefault="004555FE" w:rsidP="004555FE">
            <w:pPr>
              <w:tabs>
                <w:tab w:val="left" w:pos="567"/>
              </w:tabs>
              <w:contextualSpacing/>
              <w:jc w:val="both"/>
              <w:rPr>
                <w:rFonts w:eastAsia="Calibri"/>
                <w:sz w:val="24"/>
                <w:szCs w:val="24"/>
              </w:rPr>
            </w:pPr>
            <w:r w:rsidRPr="004555FE">
              <w:rPr>
                <w:rFonts w:eastAsia="Calibri"/>
                <w:sz w:val="24"/>
                <w:szCs w:val="24"/>
              </w:rPr>
              <w:t>2024/2025</w:t>
            </w:r>
          </w:p>
        </w:tc>
        <w:tc>
          <w:tcPr>
            <w:tcW w:w="1907"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363</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108 (30%)</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80 (22%)</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175 (48%)</w:t>
            </w:r>
          </w:p>
        </w:tc>
      </w:tr>
      <w:tr w:rsidR="004555FE" w:rsidRPr="004555FE" w:rsidTr="006E3052">
        <w:trPr>
          <w:trHeight w:val="136"/>
          <w:jc w:val="center"/>
        </w:trPr>
        <w:tc>
          <w:tcPr>
            <w:tcW w:w="1924" w:type="dxa"/>
          </w:tcPr>
          <w:p w:rsidR="004555FE" w:rsidRPr="004555FE" w:rsidRDefault="004555FE" w:rsidP="004555FE">
            <w:pPr>
              <w:tabs>
                <w:tab w:val="left" w:pos="567"/>
              </w:tabs>
              <w:contextualSpacing/>
              <w:jc w:val="both"/>
              <w:rPr>
                <w:rFonts w:eastAsia="Calibri"/>
                <w:sz w:val="24"/>
                <w:szCs w:val="24"/>
              </w:rPr>
            </w:pPr>
            <w:r w:rsidRPr="004555FE">
              <w:rPr>
                <w:rFonts w:eastAsia="Calibri"/>
                <w:sz w:val="24"/>
                <w:szCs w:val="24"/>
              </w:rPr>
              <w:t>2025/2026</w:t>
            </w:r>
          </w:p>
        </w:tc>
        <w:tc>
          <w:tcPr>
            <w:tcW w:w="1907"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352</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122 (35%)</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88 (25%)</w:t>
            </w:r>
          </w:p>
        </w:tc>
        <w:tc>
          <w:tcPr>
            <w:tcW w:w="1908" w:type="dxa"/>
          </w:tcPr>
          <w:p w:rsidR="004555FE" w:rsidRPr="004555FE" w:rsidRDefault="004555FE" w:rsidP="004555FE">
            <w:pPr>
              <w:tabs>
                <w:tab w:val="left" w:pos="567"/>
              </w:tabs>
              <w:contextualSpacing/>
              <w:jc w:val="center"/>
              <w:rPr>
                <w:rFonts w:eastAsia="Calibri"/>
                <w:sz w:val="24"/>
                <w:szCs w:val="24"/>
              </w:rPr>
            </w:pPr>
            <w:r w:rsidRPr="004555FE">
              <w:rPr>
                <w:rFonts w:eastAsia="Calibri"/>
                <w:sz w:val="24"/>
                <w:szCs w:val="24"/>
              </w:rPr>
              <w:t>142 (40%)</w:t>
            </w:r>
          </w:p>
        </w:tc>
      </w:tr>
    </w:tbl>
    <w:p w:rsidR="004555FE" w:rsidRPr="004555FE" w:rsidRDefault="004555FE" w:rsidP="004555FE">
      <w:pPr>
        <w:widowControl/>
        <w:autoSpaceDE/>
        <w:autoSpaceDN/>
        <w:ind w:firstLine="709"/>
        <w:jc w:val="both"/>
        <w:rPr>
          <w:rFonts w:eastAsia="Calibri"/>
          <w:sz w:val="28"/>
          <w:szCs w:val="28"/>
        </w:rPr>
      </w:pPr>
    </w:p>
    <w:p w:rsidR="004555FE" w:rsidRPr="004555FE" w:rsidRDefault="004555FE" w:rsidP="004555FE">
      <w:pPr>
        <w:widowControl/>
        <w:autoSpaceDE/>
        <w:autoSpaceDN/>
        <w:ind w:left="-284" w:right="-285" w:firstLine="568"/>
        <w:jc w:val="both"/>
        <w:rPr>
          <w:rFonts w:eastAsia="Calibri"/>
          <w:sz w:val="24"/>
          <w:szCs w:val="24"/>
        </w:rPr>
      </w:pPr>
      <w:r w:rsidRPr="004555FE">
        <w:rPr>
          <w:rFonts w:eastAsia="Calibri"/>
          <w:sz w:val="24"/>
          <w:szCs w:val="24"/>
        </w:rPr>
        <w:t>Менее 3-х лет осуществляют профессиональную деятельность 45 учителей (13%), в</w:t>
      </w:r>
      <w:r>
        <w:rPr>
          <w:rFonts w:eastAsia="Calibri"/>
          <w:sz w:val="24"/>
          <w:szCs w:val="24"/>
        </w:rPr>
        <w:t> </w:t>
      </w:r>
      <w:r w:rsidRPr="004555FE">
        <w:rPr>
          <w:rFonts w:eastAsia="Calibri"/>
          <w:sz w:val="24"/>
          <w:szCs w:val="24"/>
        </w:rPr>
        <w:t>течение 4-10 лет – 57 (16%), 11-40 лет – 207(59%), свыше 40 лет – 43 (12%).</w:t>
      </w:r>
    </w:p>
    <w:p w:rsidR="004555FE" w:rsidRPr="004555FE" w:rsidRDefault="004555FE" w:rsidP="004555FE">
      <w:pPr>
        <w:widowControl/>
        <w:tabs>
          <w:tab w:val="left" w:pos="567"/>
        </w:tabs>
        <w:autoSpaceDE/>
        <w:autoSpaceDN/>
        <w:ind w:left="-284" w:right="-285" w:firstLine="568"/>
        <w:contextualSpacing/>
        <w:jc w:val="both"/>
        <w:rPr>
          <w:rFonts w:eastAsia="Calibri"/>
          <w:b/>
          <w:bCs/>
          <w:sz w:val="24"/>
          <w:szCs w:val="24"/>
        </w:rPr>
      </w:pPr>
      <w:r w:rsidRPr="004555FE">
        <w:rPr>
          <w:rFonts w:eastAsia="Calibri"/>
          <w:b/>
          <w:bCs/>
          <w:sz w:val="24"/>
          <w:szCs w:val="24"/>
        </w:rPr>
        <w:t>Обеспечение научно-методического сопровождения преподавания русского языка и</w:t>
      </w:r>
      <w:r>
        <w:rPr>
          <w:rFonts w:eastAsia="Calibri"/>
          <w:b/>
          <w:bCs/>
          <w:sz w:val="24"/>
          <w:szCs w:val="24"/>
        </w:rPr>
        <w:t> </w:t>
      </w:r>
      <w:r w:rsidRPr="004555FE">
        <w:rPr>
          <w:rFonts w:eastAsia="Calibri"/>
          <w:b/>
          <w:bCs/>
          <w:sz w:val="24"/>
          <w:szCs w:val="24"/>
        </w:rPr>
        <w:t xml:space="preserve">литературы по вопросам реализации ФГОС, ФООП </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sz w:val="24"/>
          <w:szCs w:val="24"/>
        </w:rPr>
        <w:t>Ключевым звеном научно-методического сопровождения преподавания русского языка и</w:t>
      </w:r>
      <w:r>
        <w:rPr>
          <w:rFonts w:eastAsia="Calibri"/>
          <w:sz w:val="24"/>
          <w:szCs w:val="24"/>
        </w:rPr>
        <w:t> </w:t>
      </w:r>
      <w:r w:rsidRPr="004555FE">
        <w:rPr>
          <w:rFonts w:eastAsia="Calibri"/>
          <w:sz w:val="24"/>
          <w:szCs w:val="24"/>
        </w:rPr>
        <w:t xml:space="preserve">литературы в рамках реализации ФГОС, ФООП является деятельность городского методического объединения. Участие в разнообразных по форме и содержанию мероприятиях (семинарах-практикумах, мастер-классах, деловых играх, инструктивно-методических совещаниях, групповых консультациях, открытых уроках, конкурсах профессионального мастерства) позволяет педагогам оперативно обсуждать актуальные вопросы обновления </w:t>
      </w:r>
      <w:r w:rsidRPr="004555FE">
        <w:rPr>
          <w:rFonts w:eastAsia="Calibri"/>
          <w:sz w:val="24"/>
          <w:szCs w:val="24"/>
        </w:rPr>
        <w:lastRenderedPageBreak/>
        <w:t xml:space="preserve">учебных программ, своевременно </w:t>
      </w:r>
      <w:r w:rsidRPr="004555FE">
        <w:rPr>
          <w:rFonts w:eastAsia="Calibri"/>
          <w:color w:val="0F1115"/>
          <w:sz w:val="24"/>
          <w:szCs w:val="24"/>
        </w:rPr>
        <w:t>получать необходимую информацию об изменениях в</w:t>
      </w:r>
      <w:r>
        <w:rPr>
          <w:rFonts w:eastAsia="Calibri"/>
          <w:color w:val="0F1115"/>
          <w:sz w:val="24"/>
          <w:szCs w:val="24"/>
        </w:rPr>
        <w:t> </w:t>
      </w:r>
      <w:r w:rsidRPr="004555FE">
        <w:rPr>
          <w:rFonts w:eastAsia="Calibri"/>
          <w:color w:val="0F1115"/>
          <w:sz w:val="24"/>
          <w:szCs w:val="24"/>
        </w:rPr>
        <w:t xml:space="preserve">проведении государственной итоговой аттестации, изучать и распространять педагогический опыт и т.д. </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sz w:val="24"/>
          <w:szCs w:val="24"/>
        </w:rPr>
        <w:t xml:space="preserve">Одной из основных профессиональных площадок </w:t>
      </w:r>
      <w:r w:rsidRPr="004555FE">
        <w:rPr>
          <w:rFonts w:eastAsia="Calibri"/>
          <w:color w:val="0F1115"/>
          <w:sz w:val="24"/>
          <w:szCs w:val="24"/>
        </w:rPr>
        <w:t>для учителей русского языка и</w:t>
      </w:r>
      <w:r>
        <w:rPr>
          <w:rFonts w:eastAsia="Calibri"/>
          <w:color w:val="0F1115"/>
          <w:sz w:val="24"/>
          <w:szCs w:val="24"/>
        </w:rPr>
        <w:t> </w:t>
      </w:r>
      <w:r w:rsidRPr="004555FE">
        <w:rPr>
          <w:rFonts w:eastAsia="Calibri"/>
          <w:color w:val="0F1115"/>
          <w:sz w:val="24"/>
          <w:szCs w:val="24"/>
        </w:rPr>
        <w:t>литературы стали мероприятия, направленные на повышение подготовки обучающихся к</w:t>
      </w:r>
      <w:r>
        <w:rPr>
          <w:rFonts w:eastAsia="Calibri"/>
          <w:color w:val="0F1115"/>
          <w:sz w:val="24"/>
          <w:szCs w:val="24"/>
        </w:rPr>
        <w:t> </w:t>
      </w:r>
      <w:r w:rsidRPr="004555FE">
        <w:rPr>
          <w:rFonts w:eastAsia="Calibri"/>
          <w:color w:val="0F1115"/>
          <w:sz w:val="24"/>
          <w:szCs w:val="24"/>
        </w:rPr>
        <w:t>государственной итоговой аттестации. С полным их перечнем можно ознакомиться в приказе ГАОУ ПО ИРО от 31.10.2025 № 66 «Об утверждении Плана мероприятий по повышению качества образования и качества подготовки обучающихся образовательных учреждений города Севастополя к государственной итоговой аттестации в 2026 году»</w:t>
      </w:r>
      <w:r w:rsidRPr="004555FE">
        <w:rPr>
          <w:rFonts w:eastAsia="Calibri"/>
          <w:sz w:val="24"/>
          <w:szCs w:val="24"/>
        </w:rPr>
        <w:t>.</w:t>
      </w:r>
      <w:r w:rsidRPr="004555FE">
        <w:rPr>
          <w:rFonts w:eastAsia="Calibri"/>
          <w:color w:val="0F1115"/>
          <w:sz w:val="24"/>
          <w:szCs w:val="24"/>
        </w:rPr>
        <w:t xml:space="preserve"> Наиболее значимые из них представим в таблице 2.</w:t>
      </w:r>
    </w:p>
    <w:p w:rsidR="004555FE" w:rsidRDefault="004555FE" w:rsidP="004555FE">
      <w:pPr>
        <w:widowControl/>
        <w:autoSpaceDE/>
        <w:autoSpaceDN/>
        <w:ind w:left="-284" w:right="-285" w:firstLine="568"/>
        <w:jc w:val="both"/>
        <w:rPr>
          <w:rFonts w:eastAsia="Calibri"/>
          <w:color w:val="0F1115"/>
          <w:sz w:val="24"/>
          <w:szCs w:val="24"/>
        </w:rPr>
      </w:pPr>
    </w:p>
    <w:p w:rsidR="004555FE" w:rsidRPr="004555FE" w:rsidRDefault="004555FE" w:rsidP="004555FE">
      <w:pPr>
        <w:widowControl/>
        <w:autoSpaceDE/>
        <w:autoSpaceDN/>
        <w:ind w:left="-284" w:right="-285"/>
        <w:jc w:val="both"/>
        <w:rPr>
          <w:rFonts w:eastAsia="Calibri"/>
          <w:color w:val="0F1115"/>
          <w:sz w:val="24"/>
          <w:szCs w:val="24"/>
        </w:rPr>
      </w:pPr>
      <w:r w:rsidRPr="004555FE">
        <w:rPr>
          <w:rFonts w:eastAsia="Calibri"/>
          <w:color w:val="0F1115"/>
          <w:sz w:val="24"/>
          <w:szCs w:val="24"/>
        </w:rPr>
        <w:t>Таблица 2 – Перечень мероприятий ГАОУ ПО ИРО, направленных на подготовку обучающихся к выполнению оценочных процедур</w:t>
      </w:r>
    </w:p>
    <w:p w:rsidR="004555FE" w:rsidRPr="004555FE" w:rsidRDefault="004555FE" w:rsidP="004555FE">
      <w:pPr>
        <w:widowControl/>
        <w:autoSpaceDE/>
        <w:autoSpaceDN/>
        <w:jc w:val="center"/>
        <w:rPr>
          <w:rFonts w:eastAsia="Calibri"/>
          <w:color w:val="0F1115"/>
          <w:sz w:val="28"/>
          <w:szCs w:val="28"/>
        </w:rPr>
      </w:pPr>
    </w:p>
    <w:tbl>
      <w:tblPr>
        <w:tblStyle w:val="590"/>
        <w:tblW w:w="10067" w:type="dxa"/>
        <w:jc w:val="center"/>
        <w:tblLayout w:type="fixed"/>
        <w:tblLook w:val="04A0" w:firstRow="1" w:lastRow="0" w:firstColumn="1" w:lastColumn="0" w:noHBand="0" w:noVBand="1"/>
      </w:tblPr>
      <w:tblGrid>
        <w:gridCol w:w="421"/>
        <w:gridCol w:w="1850"/>
        <w:gridCol w:w="2835"/>
        <w:gridCol w:w="1276"/>
        <w:gridCol w:w="992"/>
        <w:gridCol w:w="2693"/>
      </w:tblGrid>
      <w:tr w:rsidR="004555FE" w:rsidRPr="004555FE" w:rsidTr="00D6201F">
        <w:trPr>
          <w:jc w:val="center"/>
        </w:trPr>
        <w:tc>
          <w:tcPr>
            <w:tcW w:w="421"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 п/п</w:t>
            </w:r>
          </w:p>
        </w:tc>
        <w:tc>
          <w:tcPr>
            <w:tcW w:w="1850"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Форма</w:t>
            </w:r>
          </w:p>
        </w:tc>
        <w:tc>
          <w:tcPr>
            <w:tcW w:w="2835"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Тема</w:t>
            </w:r>
          </w:p>
        </w:tc>
        <w:tc>
          <w:tcPr>
            <w:tcW w:w="1276"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Дата</w:t>
            </w:r>
          </w:p>
        </w:tc>
        <w:tc>
          <w:tcPr>
            <w:tcW w:w="992"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Количество участников</w:t>
            </w:r>
          </w:p>
        </w:tc>
        <w:tc>
          <w:tcPr>
            <w:tcW w:w="2693"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ФИО учителя, демонстрировавшего собственный опыт</w:t>
            </w:r>
          </w:p>
        </w:tc>
      </w:tr>
      <w:tr w:rsidR="004555FE" w:rsidRPr="004555FE" w:rsidTr="00D6201F">
        <w:trPr>
          <w:jc w:val="center"/>
        </w:trPr>
        <w:tc>
          <w:tcPr>
            <w:tcW w:w="421"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1.</w:t>
            </w:r>
          </w:p>
        </w:tc>
        <w:tc>
          <w:tcPr>
            <w:tcW w:w="1850"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Мастер-класс</w:t>
            </w:r>
          </w:p>
          <w:p w:rsidR="004555FE" w:rsidRPr="004555FE" w:rsidRDefault="004555FE" w:rsidP="004555FE">
            <w:pPr>
              <w:jc w:val="both"/>
              <w:rPr>
                <w:rFonts w:eastAsia="Calibri"/>
                <w:color w:val="0F1115"/>
                <w:sz w:val="24"/>
                <w:szCs w:val="24"/>
              </w:rPr>
            </w:pPr>
            <w:r w:rsidRPr="004555FE">
              <w:rPr>
                <w:rFonts w:eastAsia="Calibri"/>
                <w:color w:val="0F1115"/>
                <w:sz w:val="24"/>
                <w:szCs w:val="24"/>
              </w:rPr>
              <w:t>(очно)</w:t>
            </w:r>
          </w:p>
        </w:tc>
        <w:tc>
          <w:tcPr>
            <w:tcW w:w="2835" w:type="dxa"/>
          </w:tcPr>
          <w:p w:rsidR="004555FE" w:rsidRPr="004555FE" w:rsidRDefault="004555FE" w:rsidP="004555FE">
            <w:pPr>
              <w:rPr>
                <w:rFonts w:eastAsia="Calibri"/>
                <w:color w:val="0F1115"/>
                <w:sz w:val="24"/>
                <w:szCs w:val="24"/>
              </w:rPr>
            </w:pPr>
            <w:r w:rsidRPr="004555FE">
              <w:rPr>
                <w:rFonts w:eastAsia="Calibri"/>
                <w:color w:val="0F1115"/>
                <w:sz w:val="24"/>
                <w:szCs w:val="24"/>
              </w:rPr>
              <w:t>«Формирование коммуникативной компетенции на уроках русского языка»</w:t>
            </w:r>
          </w:p>
        </w:tc>
        <w:tc>
          <w:tcPr>
            <w:tcW w:w="1276" w:type="dxa"/>
          </w:tcPr>
          <w:p w:rsidR="004555FE" w:rsidRPr="004555FE" w:rsidRDefault="004555FE" w:rsidP="004555FE">
            <w:pPr>
              <w:ind w:left="-104"/>
              <w:rPr>
                <w:rFonts w:eastAsia="Calibri"/>
                <w:color w:val="0F1115"/>
                <w:sz w:val="24"/>
                <w:szCs w:val="24"/>
              </w:rPr>
            </w:pPr>
            <w:r w:rsidRPr="004555FE">
              <w:rPr>
                <w:rFonts w:eastAsia="Calibri"/>
                <w:color w:val="0F1115"/>
                <w:sz w:val="24"/>
                <w:szCs w:val="24"/>
              </w:rPr>
              <w:t>14.11.2025</w:t>
            </w:r>
          </w:p>
        </w:tc>
        <w:tc>
          <w:tcPr>
            <w:tcW w:w="992"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17</w:t>
            </w:r>
          </w:p>
        </w:tc>
        <w:tc>
          <w:tcPr>
            <w:tcW w:w="2693" w:type="dxa"/>
          </w:tcPr>
          <w:p w:rsidR="004555FE" w:rsidRPr="004555FE" w:rsidRDefault="004555FE" w:rsidP="004555FE">
            <w:pPr>
              <w:rPr>
                <w:rFonts w:eastAsia="Calibri"/>
                <w:color w:val="0F1115"/>
                <w:sz w:val="24"/>
                <w:szCs w:val="24"/>
              </w:rPr>
            </w:pPr>
            <w:r w:rsidRPr="004555FE">
              <w:rPr>
                <w:rFonts w:eastAsia="Calibri"/>
                <w:color w:val="0F1115"/>
                <w:sz w:val="24"/>
                <w:szCs w:val="24"/>
              </w:rPr>
              <w:t>Полулех И.Н., преподаватель ОД (русский язык и литература) ФГКОУ филиала НВМУ</w:t>
            </w:r>
          </w:p>
        </w:tc>
      </w:tr>
      <w:tr w:rsidR="004555FE" w:rsidRPr="004555FE" w:rsidTr="00D6201F">
        <w:trPr>
          <w:jc w:val="center"/>
        </w:trPr>
        <w:tc>
          <w:tcPr>
            <w:tcW w:w="421"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2.</w:t>
            </w:r>
          </w:p>
        </w:tc>
        <w:tc>
          <w:tcPr>
            <w:tcW w:w="1850" w:type="dxa"/>
            <w:vMerge w:val="restart"/>
          </w:tcPr>
          <w:p w:rsidR="004555FE" w:rsidRPr="004555FE" w:rsidRDefault="004555FE" w:rsidP="004555FE">
            <w:pPr>
              <w:rPr>
                <w:rFonts w:eastAsia="Calibri"/>
                <w:color w:val="0F1115"/>
                <w:sz w:val="24"/>
                <w:szCs w:val="24"/>
              </w:rPr>
            </w:pPr>
            <w:r w:rsidRPr="004555FE">
              <w:rPr>
                <w:rFonts w:eastAsia="Calibri"/>
                <w:color w:val="0F1115"/>
                <w:sz w:val="24"/>
                <w:szCs w:val="24"/>
              </w:rPr>
              <w:t>Методический семинар в рамках регионального проекта «Навигатор успешных практик» (онлайн)</w:t>
            </w:r>
          </w:p>
        </w:tc>
        <w:tc>
          <w:tcPr>
            <w:tcW w:w="2835" w:type="dxa"/>
          </w:tcPr>
          <w:p w:rsidR="004555FE" w:rsidRPr="004555FE" w:rsidRDefault="004555FE" w:rsidP="004555FE">
            <w:pPr>
              <w:jc w:val="both"/>
              <w:rPr>
                <w:rFonts w:eastAsia="Calibri"/>
                <w:color w:val="0F1115"/>
                <w:sz w:val="24"/>
                <w:szCs w:val="24"/>
              </w:rPr>
            </w:pPr>
            <w:r w:rsidRPr="004555FE">
              <w:rPr>
                <w:rFonts w:eastAsia="Calibri"/>
                <w:bCs/>
                <w:sz w:val="24"/>
                <w:szCs w:val="24"/>
              </w:rPr>
              <w:t>«Лучшие практики по подготовке к итоговому сочинению»</w:t>
            </w:r>
          </w:p>
        </w:tc>
        <w:tc>
          <w:tcPr>
            <w:tcW w:w="1276" w:type="dxa"/>
          </w:tcPr>
          <w:p w:rsidR="004555FE" w:rsidRPr="004555FE" w:rsidRDefault="004555FE" w:rsidP="004555FE">
            <w:pPr>
              <w:ind w:left="-104"/>
              <w:jc w:val="both"/>
              <w:rPr>
                <w:rFonts w:eastAsia="Calibri"/>
                <w:color w:val="0F1115"/>
                <w:sz w:val="24"/>
                <w:szCs w:val="24"/>
              </w:rPr>
            </w:pPr>
            <w:r w:rsidRPr="004555FE">
              <w:rPr>
                <w:rFonts w:eastAsia="Calibri"/>
                <w:color w:val="0F1115"/>
                <w:sz w:val="24"/>
                <w:szCs w:val="24"/>
              </w:rPr>
              <w:t>05.11.2025</w:t>
            </w:r>
          </w:p>
        </w:tc>
        <w:tc>
          <w:tcPr>
            <w:tcW w:w="992"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79</w:t>
            </w:r>
          </w:p>
        </w:tc>
        <w:tc>
          <w:tcPr>
            <w:tcW w:w="2693" w:type="dxa"/>
          </w:tcPr>
          <w:p w:rsidR="004555FE" w:rsidRPr="004555FE" w:rsidRDefault="004555FE" w:rsidP="004555FE">
            <w:pPr>
              <w:rPr>
                <w:rFonts w:eastAsia="Calibri"/>
                <w:color w:val="0F1115"/>
                <w:sz w:val="24"/>
                <w:szCs w:val="24"/>
              </w:rPr>
            </w:pPr>
            <w:r w:rsidRPr="004555FE">
              <w:rPr>
                <w:rFonts w:eastAsia="Calibri"/>
                <w:color w:val="0F1115"/>
                <w:sz w:val="24"/>
                <w:szCs w:val="24"/>
              </w:rPr>
              <w:t>Куляба И.Н., ГБОУ Гимназия № 1; Шулина О.В., ГБОУ СОШ № 3; Михайлова В.И., ГБОУ СОШ № 54; Шатайкина Е.В., ГБОУ СПЛ</w:t>
            </w:r>
          </w:p>
        </w:tc>
      </w:tr>
      <w:tr w:rsidR="004555FE" w:rsidRPr="004555FE" w:rsidTr="00D6201F">
        <w:trPr>
          <w:jc w:val="center"/>
        </w:trPr>
        <w:tc>
          <w:tcPr>
            <w:tcW w:w="421"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3.</w:t>
            </w:r>
          </w:p>
        </w:tc>
        <w:tc>
          <w:tcPr>
            <w:tcW w:w="1850" w:type="dxa"/>
            <w:vMerge/>
          </w:tcPr>
          <w:p w:rsidR="004555FE" w:rsidRPr="004555FE" w:rsidRDefault="004555FE" w:rsidP="004555FE">
            <w:pPr>
              <w:jc w:val="both"/>
              <w:rPr>
                <w:rFonts w:eastAsia="Calibri"/>
                <w:color w:val="0F1115"/>
                <w:sz w:val="24"/>
                <w:szCs w:val="24"/>
              </w:rPr>
            </w:pPr>
          </w:p>
        </w:tc>
        <w:tc>
          <w:tcPr>
            <w:tcW w:w="2835"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«ВПР как инструмент оценки функциональной грамотности обучающихся»</w:t>
            </w:r>
          </w:p>
        </w:tc>
        <w:tc>
          <w:tcPr>
            <w:tcW w:w="1276" w:type="dxa"/>
          </w:tcPr>
          <w:p w:rsidR="004555FE" w:rsidRPr="004555FE" w:rsidRDefault="004555FE" w:rsidP="004555FE">
            <w:pPr>
              <w:ind w:left="-104"/>
              <w:jc w:val="both"/>
              <w:rPr>
                <w:rFonts w:eastAsia="Calibri"/>
                <w:color w:val="0F1115"/>
                <w:sz w:val="24"/>
                <w:szCs w:val="24"/>
              </w:rPr>
            </w:pPr>
            <w:r w:rsidRPr="004555FE">
              <w:rPr>
                <w:rFonts w:eastAsia="Calibri"/>
                <w:color w:val="0F1115"/>
                <w:sz w:val="24"/>
                <w:szCs w:val="24"/>
              </w:rPr>
              <w:t>28.01.2026</w:t>
            </w:r>
          </w:p>
        </w:tc>
        <w:tc>
          <w:tcPr>
            <w:tcW w:w="992"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124</w:t>
            </w:r>
          </w:p>
        </w:tc>
        <w:tc>
          <w:tcPr>
            <w:tcW w:w="2693" w:type="dxa"/>
          </w:tcPr>
          <w:p w:rsidR="004555FE" w:rsidRPr="004555FE" w:rsidRDefault="004555FE" w:rsidP="004555FE">
            <w:pPr>
              <w:rPr>
                <w:rFonts w:eastAsia="Calibri"/>
                <w:color w:val="0F1115"/>
                <w:sz w:val="24"/>
                <w:szCs w:val="24"/>
              </w:rPr>
            </w:pPr>
            <w:r w:rsidRPr="004555FE">
              <w:rPr>
                <w:rFonts w:eastAsia="Calibri"/>
                <w:color w:val="0F1115"/>
                <w:sz w:val="24"/>
                <w:szCs w:val="24"/>
              </w:rPr>
              <w:t xml:space="preserve">Иващенко Л.С., ГБОУ Гимназия № 2; </w:t>
            </w:r>
            <w:bookmarkStart w:id="57" w:name="_Hlk233720677"/>
            <w:r w:rsidRPr="004555FE">
              <w:rPr>
                <w:rFonts w:eastAsia="Calibri"/>
                <w:color w:val="0F1115"/>
                <w:sz w:val="24"/>
                <w:szCs w:val="24"/>
              </w:rPr>
              <w:t>Шереметова А.А.</w:t>
            </w:r>
            <w:bookmarkEnd w:id="57"/>
            <w:r w:rsidRPr="004555FE">
              <w:rPr>
                <w:rFonts w:eastAsia="Calibri"/>
                <w:color w:val="0F1115"/>
                <w:sz w:val="24"/>
                <w:szCs w:val="24"/>
              </w:rPr>
              <w:t xml:space="preserve">, ГБОУ СОШ № 18; Белова В.И., ГБОУ Гимназия № 24; </w:t>
            </w:r>
            <w:bookmarkStart w:id="58" w:name="_Hlk233720724"/>
            <w:r w:rsidRPr="004555FE">
              <w:rPr>
                <w:rFonts w:eastAsia="Calibri"/>
                <w:color w:val="0F1115"/>
                <w:sz w:val="24"/>
                <w:szCs w:val="24"/>
              </w:rPr>
              <w:t>Меркулова О.А.</w:t>
            </w:r>
            <w:bookmarkEnd w:id="58"/>
            <w:r w:rsidRPr="004555FE">
              <w:rPr>
                <w:rFonts w:eastAsia="Calibri"/>
                <w:color w:val="0F1115"/>
                <w:sz w:val="24"/>
                <w:szCs w:val="24"/>
              </w:rPr>
              <w:t>, ГБОУ СОШ № 61</w:t>
            </w:r>
          </w:p>
        </w:tc>
      </w:tr>
      <w:tr w:rsidR="004555FE" w:rsidRPr="004555FE" w:rsidTr="00D6201F">
        <w:trPr>
          <w:jc w:val="center"/>
        </w:trPr>
        <w:tc>
          <w:tcPr>
            <w:tcW w:w="421"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 xml:space="preserve">4 </w:t>
            </w:r>
          </w:p>
        </w:tc>
        <w:tc>
          <w:tcPr>
            <w:tcW w:w="1850"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Школа педагогического мастерства</w:t>
            </w:r>
          </w:p>
          <w:p w:rsidR="004555FE" w:rsidRPr="004555FE" w:rsidRDefault="004555FE" w:rsidP="004555FE">
            <w:pPr>
              <w:jc w:val="both"/>
              <w:rPr>
                <w:rFonts w:eastAsia="Calibri"/>
                <w:color w:val="0F1115"/>
                <w:sz w:val="24"/>
                <w:szCs w:val="24"/>
              </w:rPr>
            </w:pPr>
            <w:r w:rsidRPr="004555FE">
              <w:rPr>
                <w:rFonts w:eastAsia="Calibri"/>
                <w:color w:val="0F1115"/>
                <w:sz w:val="24"/>
                <w:szCs w:val="24"/>
              </w:rPr>
              <w:t>(очно)</w:t>
            </w:r>
          </w:p>
        </w:tc>
        <w:tc>
          <w:tcPr>
            <w:tcW w:w="2835"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«Выполнение наиболее сложных заданий КИМ ГИА по русскому языку (№ 3, 24; 1, 2, 26; 11–14; 21)»</w:t>
            </w:r>
          </w:p>
        </w:tc>
        <w:tc>
          <w:tcPr>
            <w:tcW w:w="1276" w:type="dxa"/>
          </w:tcPr>
          <w:p w:rsidR="004555FE" w:rsidRPr="004555FE" w:rsidRDefault="004555FE" w:rsidP="004555FE">
            <w:pPr>
              <w:ind w:left="-104"/>
              <w:jc w:val="both"/>
              <w:rPr>
                <w:rFonts w:eastAsia="Calibri"/>
                <w:color w:val="0F1115"/>
                <w:sz w:val="24"/>
                <w:szCs w:val="24"/>
              </w:rPr>
            </w:pPr>
            <w:r w:rsidRPr="004555FE">
              <w:rPr>
                <w:rFonts w:eastAsia="Calibri"/>
                <w:color w:val="0F1115"/>
                <w:sz w:val="24"/>
                <w:szCs w:val="24"/>
              </w:rPr>
              <w:t>10, 12, 17, 19.12.2025</w:t>
            </w:r>
          </w:p>
        </w:tc>
        <w:tc>
          <w:tcPr>
            <w:tcW w:w="992"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8–12</w:t>
            </w:r>
          </w:p>
        </w:tc>
        <w:tc>
          <w:tcPr>
            <w:tcW w:w="2693" w:type="dxa"/>
          </w:tcPr>
          <w:p w:rsidR="004555FE" w:rsidRPr="004555FE" w:rsidRDefault="004555FE" w:rsidP="004555FE">
            <w:pPr>
              <w:rPr>
                <w:rFonts w:eastAsia="Calibri"/>
                <w:color w:val="0F1115"/>
                <w:sz w:val="24"/>
                <w:szCs w:val="24"/>
              </w:rPr>
            </w:pPr>
            <w:r w:rsidRPr="004555FE">
              <w:rPr>
                <w:rFonts w:eastAsia="Calibri"/>
                <w:color w:val="0F1115"/>
                <w:sz w:val="24"/>
                <w:szCs w:val="24"/>
              </w:rPr>
              <w:t xml:space="preserve">Голенко Т.В., Иващенко Л.С., ГБОУ Гимназия №2; </w:t>
            </w:r>
          </w:p>
          <w:p w:rsidR="004555FE" w:rsidRPr="004555FE" w:rsidRDefault="004555FE" w:rsidP="004555FE">
            <w:pPr>
              <w:rPr>
                <w:rFonts w:eastAsia="Calibri"/>
                <w:color w:val="0F1115"/>
                <w:sz w:val="24"/>
                <w:szCs w:val="24"/>
              </w:rPr>
            </w:pPr>
            <w:r w:rsidRPr="004555FE">
              <w:rPr>
                <w:rFonts w:eastAsia="Calibri"/>
                <w:color w:val="0F1115"/>
                <w:sz w:val="24"/>
                <w:szCs w:val="24"/>
              </w:rPr>
              <w:t xml:space="preserve">Солтыс А.И., ЧУ ОО школа «Мои Горизонты»; Макарова Г.М., Лицей-предуниверсарий; Шатайкина Е.В., ГБОУ СПЛ; </w:t>
            </w:r>
            <w:r w:rsidR="006E3052">
              <w:rPr>
                <w:rFonts w:eastAsia="Calibri"/>
                <w:color w:val="0F1115"/>
                <w:sz w:val="24"/>
                <w:szCs w:val="24"/>
              </w:rPr>
              <w:t>Моисеенко О.Ю. ГБОУ Гимназия №7</w:t>
            </w:r>
            <w:r w:rsidRPr="004555FE">
              <w:rPr>
                <w:rFonts w:eastAsia="Calibri"/>
                <w:color w:val="0F1115"/>
                <w:sz w:val="24"/>
                <w:szCs w:val="24"/>
              </w:rPr>
              <w:t xml:space="preserve"> </w:t>
            </w:r>
          </w:p>
        </w:tc>
      </w:tr>
      <w:tr w:rsidR="004555FE" w:rsidRPr="004555FE" w:rsidTr="00D6201F">
        <w:trPr>
          <w:jc w:val="center"/>
        </w:trPr>
        <w:tc>
          <w:tcPr>
            <w:tcW w:w="421"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 xml:space="preserve">5. </w:t>
            </w:r>
          </w:p>
        </w:tc>
        <w:tc>
          <w:tcPr>
            <w:tcW w:w="1850" w:type="dxa"/>
          </w:tcPr>
          <w:p w:rsidR="004555FE" w:rsidRPr="004555FE" w:rsidRDefault="004555FE" w:rsidP="004555FE">
            <w:pPr>
              <w:jc w:val="both"/>
              <w:rPr>
                <w:rFonts w:eastAsia="Calibri"/>
                <w:color w:val="0F1115"/>
                <w:sz w:val="24"/>
                <w:szCs w:val="24"/>
              </w:rPr>
            </w:pPr>
            <w:r w:rsidRPr="004555FE">
              <w:rPr>
                <w:rFonts w:eastAsia="Calibri"/>
                <w:color w:val="0F1115"/>
                <w:sz w:val="24"/>
                <w:szCs w:val="24"/>
              </w:rPr>
              <w:t>Семинар-практикум</w:t>
            </w:r>
          </w:p>
          <w:p w:rsidR="004555FE" w:rsidRPr="004555FE" w:rsidRDefault="004555FE" w:rsidP="004555FE">
            <w:pPr>
              <w:jc w:val="both"/>
              <w:rPr>
                <w:rFonts w:eastAsia="Calibri"/>
                <w:color w:val="0F1115"/>
                <w:sz w:val="24"/>
                <w:szCs w:val="24"/>
              </w:rPr>
            </w:pPr>
            <w:r w:rsidRPr="004555FE">
              <w:rPr>
                <w:rFonts w:eastAsia="Calibri"/>
                <w:color w:val="0F1115"/>
                <w:sz w:val="24"/>
                <w:szCs w:val="24"/>
              </w:rPr>
              <w:t>(очно)</w:t>
            </w:r>
          </w:p>
        </w:tc>
        <w:tc>
          <w:tcPr>
            <w:tcW w:w="2835" w:type="dxa"/>
          </w:tcPr>
          <w:p w:rsidR="004555FE" w:rsidRPr="004555FE" w:rsidRDefault="004555FE" w:rsidP="004555FE">
            <w:pPr>
              <w:rPr>
                <w:rFonts w:eastAsia="Calibri"/>
                <w:color w:val="0F1115"/>
                <w:sz w:val="24"/>
                <w:szCs w:val="24"/>
              </w:rPr>
            </w:pPr>
            <w:r w:rsidRPr="004555FE">
              <w:rPr>
                <w:rFonts w:eastAsia="Calibri"/>
                <w:color w:val="0F1115"/>
                <w:sz w:val="24"/>
                <w:szCs w:val="24"/>
              </w:rPr>
              <w:t xml:space="preserve">1. «Комментарий к позиции автора (рассказчика) по указанной проблеме </w:t>
            </w:r>
            <w:r w:rsidRPr="004555FE">
              <w:rPr>
                <w:rFonts w:eastAsia="Calibri"/>
                <w:color w:val="0F1115"/>
                <w:sz w:val="24"/>
                <w:szCs w:val="24"/>
              </w:rPr>
              <w:lastRenderedPageBreak/>
              <w:t>исходного текста (К2)»</w:t>
            </w:r>
          </w:p>
          <w:p w:rsidR="004555FE" w:rsidRPr="004555FE" w:rsidRDefault="004555FE" w:rsidP="004555FE">
            <w:pPr>
              <w:rPr>
                <w:rFonts w:eastAsia="Calibri"/>
                <w:color w:val="0F1115"/>
                <w:sz w:val="24"/>
                <w:szCs w:val="24"/>
              </w:rPr>
            </w:pPr>
            <w:r w:rsidRPr="004555FE">
              <w:rPr>
                <w:rFonts w:eastAsia="Calibri"/>
                <w:color w:val="0F1115"/>
                <w:sz w:val="24"/>
                <w:szCs w:val="24"/>
              </w:rPr>
              <w:t>2. «Собственное отношение экзаменуемого к позиции автора (рассказчика) по указанной проблеме исходного текста (К3)»</w:t>
            </w:r>
          </w:p>
          <w:p w:rsidR="004555FE" w:rsidRPr="004555FE" w:rsidRDefault="004555FE" w:rsidP="004555FE">
            <w:pPr>
              <w:rPr>
                <w:rFonts w:eastAsia="Calibri"/>
                <w:color w:val="0F1115"/>
                <w:sz w:val="24"/>
                <w:szCs w:val="24"/>
              </w:rPr>
            </w:pPr>
            <w:r w:rsidRPr="004555FE">
              <w:rPr>
                <w:rFonts w:eastAsia="Calibri"/>
                <w:color w:val="0F1115"/>
                <w:sz w:val="24"/>
                <w:szCs w:val="24"/>
              </w:rPr>
              <w:t>3. «Логичность речи (К5)»</w:t>
            </w:r>
          </w:p>
          <w:p w:rsidR="004555FE" w:rsidRPr="004555FE" w:rsidRDefault="004555FE" w:rsidP="004555FE">
            <w:pPr>
              <w:rPr>
                <w:rFonts w:eastAsia="Calibri"/>
                <w:color w:val="0F1115"/>
                <w:sz w:val="24"/>
                <w:szCs w:val="24"/>
              </w:rPr>
            </w:pPr>
            <w:r w:rsidRPr="004555FE">
              <w:rPr>
                <w:rFonts w:eastAsia="Calibri"/>
                <w:color w:val="0F1115"/>
                <w:sz w:val="24"/>
                <w:szCs w:val="24"/>
              </w:rPr>
              <w:t>4. «Соблюдение грамматических и речевых норм в сочинении (К9, К10)»</w:t>
            </w:r>
          </w:p>
        </w:tc>
        <w:tc>
          <w:tcPr>
            <w:tcW w:w="1276" w:type="dxa"/>
          </w:tcPr>
          <w:p w:rsidR="004555FE" w:rsidRPr="004555FE" w:rsidRDefault="004555FE" w:rsidP="004555FE">
            <w:pPr>
              <w:ind w:left="-104"/>
              <w:jc w:val="both"/>
              <w:rPr>
                <w:rFonts w:eastAsia="Calibri"/>
                <w:color w:val="0F1115"/>
                <w:sz w:val="24"/>
                <w:szCs w:val="24"/>
              </w:rPr>
            </w:pPr>
            <w:r w:rsidRPr="004555FE">
              <w:rPr>
                <w:rFonts w:eastAsia="Calibri"/>
                <w:color w:val="0F1115"/>
                <w:sz w:val="24"/>
                <w:szCs w:val="24"/>
              </w:rPr>
              <w:lastRenderedPageBreak/>
              <w:t>14, 16, 21, 23.01.2026</w:t>
            </w:r>
          </w:p>
        </w:tc>
        <w:tc>
          <w:tcPr>
            <w:tcW w:w="992" w:type="dxa"/>
          </w:tcPr>
          <w:p w:rsidR="004555FE" w:rsidRPr="004555FE" w:rsidRDefault="004555FE" w:rsidP="004555FE">
            <w:pPr>
              <w:jc w:val="center"/>
              <w:rPr>
                <w:rFonts w:eastAsia="Calibri"/>
                <w:color w:val="0F1115"/>
                <w:sz w:val="24"/>
                <w:szCs w:val="24"/>
              </w:rPr>
            </w:pPr>
            <w:r w:rsidRPr="004555FE">
              <w:rPr>
                <w:rFonts w:eastAsia="Calibri"/>
                <w:color w:val="0F1115"/>
                <w:sz w:val="24"/>
                <w:szCs w:val="24"/>
              </w:rPr>
              <w:t>7–10</w:t>
            </w:r>
          </w:p>
        </w:tc>
        <w:tc>
          <w:tcPr>
            <w:tcW w:w="2693" w:type="dxa"/>
          </w:tcPr>
          <w:p w:rsidR="004555FE" w:rsidRPr="004555FE" w:rsidRDefault="004555FE" w:rsidP="006E3052">
            <w:pPr>
              <w:rPr>
                <w:rFonts w:eastAsia="Calibri"/>
                <w:color w:val="0F1115"/>
                <w:sz w:val="24"/>
                <w:szCs w:val="24"/>
              </w:rPr>
            </w:pPr>
            <w:r w:rsidRPr="004555FE">
              <w:rPr>
                <w:rFonts w:eastAsia="Calibri"/>
                <w:color w:val="0F1115"/>
                <w:sz w:val="24"/>
                <w:szCs w:val="24"/>
              </w:rPr>
              <w:t xml:space="preserve">Кузнецова И.А., ГБОУ Гимназия № 10; Солодухина Л.Э., ГБОУ СОШ № 49; </w:t>
            </w:r>
            <w:r w:rsidRPr="004555FE">
              <w:rPr>
                <w:rFonts w:eastAsia="Calibri"/>
                <w:color w:val="0F1115"/>
                <w:sz w:val="24"/>
                <w:szCs w:val="24"/>
              </w:rPr>
              <w:lastRenderedPageBreak/>
              <w:t xml:space="preserve">Стукалова Т.В., ГБОУ Гимназия № 1, </w:t>
            </w:r>
            <w:bookmarkStart w:id="59" w:name="_Hlk233720747"/>
            <w:r w:rsidRPr="004555FE">
              <w:rPr>
                <w:rFonts w:eastAsia="Calibri"/>
                <w:color w:val="0F1115"/>
                <w:sz w:val="24"/>
                <w:szCs w:val="24"/>
              </w:rPr>
              <w:t>Байкова О.И.</w:t>
            </w:r>
            <w:bookmarkEnd w:id="59"/>
            <w:r w:rsidRPr="004555FE">
              <w:rPr>
                <w:rFonts w:eastAsia="Calibri"/>
                <w:color w:val="0F1115"/>
                <w:sz w:val="24"/>
                <w:szCs w:val="24"/>
              </w:rPr>
              <w:t xml:space="preserve">, ГБОУ Инженерная школа; Бастрикова О.Ю., ГБОУ СОШ № 61, </w:t>
            </w:r>
            <w:bookmarkStart w:id="60" w:name="_Hlk233720763"/>
            <w:r w:rsidRPr="004555FE">
              <w:rPr>
                <w:rFonts w:eastAsia="Calibri"/>
                <w:color w:val="0F1115"/>
                <w:sz w:val="24"/>
                <w:szCs w:val="24"/>
              </w:rPr>
              <w:t>Хромова</w:t>
            </w:r>
            <w:r w:rsidR="006E3052">
              <w:rPr>
                <w:rFonts w:eastAsia="Calibri"/>
                <w:color w:val="0F1115"/>
                <w:sz w:val="24"/>
                <w:szCs w:val="24"/>
              </w:rPr>
              <w:t> </w:t>
            </w:r>
            <w:r w:rsidRPr="004555FE">
              <w:rPr>
                <w:rFonts w:eastAsia="Calibri"/>
                <w:color w:val="0F1115"/>
                <w:sz w:val="24"/>
                <w:szCs w:val="24"/>
              </w:rPr>
              <w:t>А.В.</w:t>
            </w:r>
            <w:bookmarkEnd w:id="60"/>
            <w:r w:rsidRPr="004555FE">
              <w:rPr>
                <w:rFonts w:eastAsia="Calibri"/>
                <w:color w:val="0F1115"/>
                <w:sz w:val="24"/>
                <w:szCs w:val="24"/>
              </w:rPr>
              <w:t xml:space="preserve">, ГБОУ </w:t>
            </w:r>
            <w:r w:rsidR="006E3052">
              <w:rPr>
                <w:rFonts w:eastAsia="Calibri"/>
                <w:color w:val="0F1115"/>
                <w:sz w:val="24"/>
                <w:szCs w:val="24"/>
              </w:rPr>
              <w:t>«</w:t>
            </w:r>
            <w:r w:rsidRPr="004555FE">
              <w:rPr>
                <w:rFonts w:eastAsia="Calibri"/>
                <w:color w:val="0F1115"/>
                <w:sz w:val="24"/>
                <w:szCs w:val="24"/>
              </w:rPr>
              <w:t>ШКОЛА ЭКОТЕХ+</w:t>
            </w:r>
            <w:r w:rsidR="006E3052">
              <w:rPr>
                <w:rFonts w:eastAsia="Calibri"/>
                <w:color w:val="0F1115"/>
                <w:sz w:val="24"/>
                <w:szCs w:val="24"/>
              </w:rPr>
              <w:t>»</w:t>
            </w:r>
          </w:p>
        </w:tc>
      </w:tr>
    </w:tbl>
    <w:p w:rsidR="004555FE" w:rsidRDefault="004555FE" w:rsidP="004555FE">
      <w:pPr>
        <w:widowControl/>
        <w:autoSpaceDE/>
        <w:autoSpaceDN/>
        <w:ind w:left="-284" w:right="-285" w:firstLine="568"/>
        <w:jc w:val="both"/>
        <w:rPr>
          <w:rFonts w:eastAsia="Calibri"/>
          <w:color w:val="0F1115"/>
          <w:sz w:val="24"/>
          <w:szCs w:val="24"/>
        </w:rPr>
      </w:pPr>
    </w:p>
    <w:p w:rsidR="005B4E41" w:rsidRDefault="004555FE" w:rsidP="004555FE">
      <w:pPr>
        <w:widowControl/>
        <w:autoSpaceDE/>
        <w:autoSpaceDN/>
        <w:ind w:left="-284" w:right="-285" w:firstLine="568"/>
        <w:jc w:val="both"/>
        <w:rPr>
          <w:rFonts w:eastAsia="Calibri"/>
          <w:color w:val="0F1115"/>
          <w:sz w:val="24"/>
          <w:szCs w:val="24"/>
        </w:rPr>
      </w:pPr>
      <w:r w:rsidRPr="004555FE">
        <w:rPr>
          <w:rFonts w:eastAsia="Calibri"/>
          <w:color w:val="0F1115"/>
          <w:sz w:val="24"/>
          <w:szCs w:val="24"/>
        </w:rPr>
        <w:t>В ходе проведения мероприятий обсуждались различные стратегии подготовки школьников к выполнению оценочных процедур, в том числе в образовательных учреждениях с</w:t>
      </w:r>
      <w:r>
        <w:rPr>
          <w:rFonts w:eastAsia="Calibri"/>
          <w:color w:val="0F1115"/>
          <w:sz w:val="24"/>
          <w:szCs w:val="24"/>
        </w:rPr>
        <w:t> </w:t>
      </w:r>
      <w:r w:rsidRPr="004555FE">
        <w:rPr>
          <w:rFonts w:eastAsia="Calibri"/>
          <w:color w:val="0F1115"/>
          <w:sz w:val="24"/>
          <w:szCs w:val="24"/>
        </w:rPr>
        <w:t>низкими результатами. Тематика мероприятий определялась с учетом выводов</w:t>
      </w:r>
      <w:r>
        <w:rPr>
          <w:rFonts w:eastAsia="Calibri"/>
          <w:color w:val="0F1115"/>
          <w:sz w:val="24"/>
          <w:szCs w:val="24"/>
        </w:rPr>
        <w:t xml:space="preserve"> и </w:t>
      </w:r>
      <w:r w:rsidRPr="004555FE">
        <w:rPr>
          <w:rFonts w:eastAsia="Calibri"/>
          <w:color w:val="0F1115"/>
          <w:sz w:val="24"/>
          <w:szCs w:val="24"/>
        </w:rPr>
        <w:t>рекомендаций</w:t>
      </w:r>
      <w:r w:rsidRPr="004555FE">
        <w:rPr>
          <w:rFonts w:eastAsia="Calibri"/>
          <w:color w:val="0F1115"/>
          <w:sz w:val="24"/>
          <w:szCs w:val="24"/>
          <w:lang w:val="uk-UA"/>
        </w:rPr>
        <w:t xml:space="preserve">, </w:t>
      </w:r>
      <w:r w:rsidRPr="004555FE">
        <w:rPr>
          <w:rFonts w:eastAsia="Calibri"/>
          <w:color w:val="0F1115"/>
          <w:sz w:val="24"/>
          <w:szCs w:val="24"/>
        </w:rPr>
        <w:t>изложенных в статистическом отчёте по результатам выполнения заданий ВПР (</w:t>
      </w:r>
      <w:hyperlink r:id="rId116" w:history="1">
        <w:r w:rsidRPr="004555FE">
          <w:rPr>
            <w:rFonts w:eastAsia="Calibri"/>
            <w:color w:val="0563C1"/>
            <w:sz w:val="24"/>
            <w:szCs w:val="24"/>
            <w:u w:val="single"/>
          </w:rPr>
          <w:t>https://rcoko.edusev.ru/uploads/24300/24253/edudep/complex/articles/ITOGOVYI_VAR__Otchet_VPR_FG_2025-1.pdf?1768383057177</w:t>
        </w:r>
      </w:hyperlink>
      <w:r w:rsidRPr="004555FE">
        <w:rPr>
          <w:rFonts w:eastAsia="Calibri"/>
          <w:color w:val="0F1115"/>
          <w:sz w:val="24"/>
          <w:szCs w:val="24"/>
        </w:rPr>
        <w:t>), а также в статистико-аналитическом отчете предметной комиссии по русскому языку</w:t>
      </w:r>
    </w:p>
    <w:p w:rsidR="004555FE" w:rsidRPr="004555FE" w:rsidRDefault="004555FE" w:rsidP="005B4E41">
      <w:pPr>
        <w:widowControl/>
        <w:autoSpaceDE/>
        <w:autoSpaceDN/>
        <w:ind w:left="-284" w:right="-285"/>
        <w:jc w:val="both"/>
        <w:rPr>
          <w:rFonts w:eastAsia="Calibri"/>
          <w:color w:val="0F1115"/>
          <w:sz w:val="24"/>
          <w:szCs w:val="24"/>
        </w:rPr>
      </w:pPr>
      <w:r w:rsidRPr="004555FE">
        <w:rPr>
          <w:rFonts w:eastAsia="Calibri"/>
          <w:color w:val="0F1115"/>
          <w:sz w:val="24"/>
          <w:szCs w:val="24"/>
        </w:rPr>
        <w:t>(</w:t>
      </w:r>
      <w:hyperlink r:id="rId117" w:history="1">
        <w:r w:rsidRPr="004555FE">
          <w:rPr>
            <w:rFonts w:eastAsia="Calibri"/>
            <w:color w:val="0563C1"/>
            <w:sz w:val="24"/>
            <w:szCs w:val="24"/>
            <w:u w:val="single"/>
          </w:rPr>
          <w:t>https://rcoko.edusev.ru/uploads/24300/24253/edudep/complex/content/Russkii_iazyk.pdf?1756458455877</w:t>
        </w:r>
      </w:hyperlink>
      <w:r w:rsidRPr="004555FE">
        <w:rPr>
          <w:rFonts w:eastAsia="Calibri"/>
          <w:color w:val="0F1115"/>
          <w:sz w:val="24"/>
          <w:szCs w:val="24"/>
        </w:rPr>
        <w:t>).</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color w:val="0F1115"/>
          <w:sz w:val="24"/>
          <w:szCs w:val="24"/>
        </w:rPr>
        <w:t>В качестве выступающих были приглашены педагоги, обучающиеся которых продемонстрировали наивысшие или высокие результаты ГИА в 2025 году: Полулех И.Н., Куляба И.Н., Стукалова Т.Н., Макарова Г.М., Шатайкина Е.В., Солтыс А.И., Голенко Т.В., Иващенко Л.С., Солодухина Л.Э., Михайлова В.И., а также учителя первой и высшей квалификационных категорий: Шулина О.В., Шереметова А.А., Белова В.И.,</w:t>
      </w:r>
      <w:r w:rsidRPr="004555FE">
        <w:rPr>
          <w:rFonts w:eastAsia="Calibri"/>
          <w:sz w:val="24"/>
          <w:szCs w:val="24"/>
        </w:rPr>
        <w:t xml:space="preserve"> </w:t>
      </w:r>
      <w:r w:rsidRPr="004555FE">
        <w:rPr>
          <w:rFonts w:eastAsia="Calibri"/>
          <w:color w:val="0F1115"/>
          <w:sz w:val="24"/>
          <w:szCs w:val="24"/>
        </w:rPr>
        <w:t>Меркулова О.А., Байкова О.И., Хромова А.В.</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color w:val="0F1115"/>
          <w:sz w:val="24"/>
          <w:szCs w:val="24"/>
        </w:rPr>
        <w:t>Следует добавить, что существенную помощь в подготовке к оценочным процедурам словесникам также могут оказать материалы, размещенные на сайте ГАОУ ПО ИРО, например «Методические рекомендации для учителей русского языка и литературы образовательных организаций города Севастополя по улучшению качества подготовки к итоговому сочинению» (</w:t>
      </w:r>
      <w:hyperlink r:id="rId118" w:history="1">
        <w:r w:rsidRPr="004555FE">
          <w:rPr>
            <w:rFonts w:eastAsia="Calibri"/>
            <w:color w:val="0563C1"/>
            <w:sz w:val="24"/>
            <w:szCs w:val="24"/>
            <w:u w:val="single"/>
          </w:rPr>
          <w:t>https://www.sev-iro.ru/files/27.04.2026-metodicheskie-rekomendatsii-po-uluchsheniyu-kachestva-podgotovki-k-napisaniyu-itogovogo-sochineniya.pdf</w:t>
        </w:r>
      </w:hyperlink>
      <w:r w:rsidRPr="004555FE">
        <w:rPr>
          <w:rFonts w:eastAsia="Calibri"/>
          <w:color w:val="0F1115"/>
          <w:sz w:val="24"/>
          <w:szCs w:val="24"/>
        </w:rPr>
        <w:t xml:space="preserve">). </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color w:val="0F1115"/>
          <w:sz w:val="24"/>
          <w:szCs w:val="24"/>
        </w:rPr>
        <w:t xml:space="preserve">Вопросам эффективной подготовки выпускников к государственной итоговой аттестации были посвящены специальные заседания городского МО. Так, 25.09.2025 было проведено заседание на тему «Анализ содержательных результатов ГИА по русскому языку 2024/2025 учебного года»; 23.10.2025 – «Особенности подготовки к ГИА по русскому языку в ОО с низкими результатами ОГЭ, ЕГЭ»; 27.11.2025 – «Особенности проверки (оценивания) итогового сочинения в 2025/2026 учебном году»; 29.01.2025 – «Особенности проведения устного собеседования в 2026 году». </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color w:val="0F1115"/>
          <w:sz w:val="24"/>
          <w:szCs w:val="24"/>
        </w:rPr>
        <w:t xml:space="preserve">Необходимо отметить высокую вовлеченность в работу городского методического объединения руководителей МО гимназий № 1, 2, 10; СОШ № 4, 18, 25, 29, 30, «ШКОЛА ЭКОТЕХ+», СПЛ, «Инженерная школа». К сожалению, руководители МО/учителя гимназий 5, 7; СОШ № 14, 22, 27, 35, 38, 40, 41, 47, 50, 52, 58, 59, Лицея-предуниверсария, «Школа Мариамполь», «Школа “Хабад“», «ОО Школа развития и творчества» в течение учебного года не побывали ни на одном заседании педагогического сообщества. </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color w:val="0F1115"/>
          <w:sz w:val="24"/>
          <w:szCs w:val="24"/>
        </w:rPr>
        <w:t xml:space="preserve">Напомним, что каждое методическое мероприятие – это не просто формальная обязанность, а реальная возможность непрерывного профессионального роста педагога, то есть осознанного, систематического и последовательного процесса совершенствования знаний, </w:t>
      </w:r>
      <w:r w:rsidRPr="004555FE">
        <w:rPr>
          <w:rFonts w:eastAsia="Calibri"/>
          <w:color w:val="0F1115"/>
          <w:sz w:val="24"/>
          <w:szCs w:val="24"/>
        </w:rPr>
        <w:lastRenderedPageBreak/>
        <w:t xml:space="preserve">методических навыков и личностных качеств на протяжении всей трудовой деятельности. Независимо от квалификационной категории и стажа </w:t>
      </w:r>
      <w:r w:rsidRPr="004555FE">
        <w:rPr>
          <w:rFonts w:eastAsia="Calibri"/>
          <w:color w:val="0F1115"/>
          <w:sz w:val="24"/>
          <w:szCs w:val="24"/>
          <w:lang w:val="uk-UA"/>
        </w:rPr>
        <w:t>работы учителю</w:t>
      </w:r>
      <w:r w:rsidRPr="004555FE">
        <w:rPr>
          <w:rFonts w:eastAsia="Calibri"/>
          <w:color w:val="0F1115"/>
          <w:sz w:val="24"/>
          <w:szCs w:val="24"/>
        </w:rPr>
        <w:t xml:space="preserve"> недостаточно один раз в</w:t>
      </w:r>
      <w:r w:rsidR="005B4E41">
        <w:rPr>
          <w:rFonts w:eastAsia="Calibri"/>
          <w:color w:val="0F1115"/>
          <w:sz w:val="24"/>
          <w:szCs w:val="24"/>
        </w:rPr>
        <w:t> </w:t>
      </w:r>
      <w:r w:rsidRPr="004555FE">
        <w:rPr>
          <w:rFonts w:eastAsia="Calibri"/>
          <w:color w:val="0F1115"/>
          <w:sz w:val="24"/>
          <w:szCs w:val="24"/>
        </w:rPr>
        <w:t xml:space="preserve">несколько лет ограничиваться прохождением курсов повышения квалификации. Именно поэтому руководитель МО в первую очередь должен осознавать, что его основная задача состоит в том, чтобы своевременно информировать педагогов о мероприятиях по различным направлениям деятельности, которые в течение учебного года организует и проводит методическая служба. С этой целью руководителю следует планировать посещение региональных мероприятий всеми учителями МО, для чего устанавливать очередность участия в них, при необходимости обращаться к администрации школ с просьбой о замене учебных занятий. </w:t>
      </w:r>
    </w:p>
    <w:p w:rsidR="004555FE" w:rsidRPr="004555FE" w:rsidRDefault="004555FE" w:rsidP="004555FE">
      <w:pPr>
        <w:widowControl/>
        <w:autoSpaceDE/>
        <w:autoSpaceDN/>
        <w:ind w:left="-284" w:right="-285" w:firstLine="568"/>
        <w:jc w:val="both"/>
        <w:rPr>
          <w:rFonts w:eastAsia="Calibri"/>
          <w:color w:val="0F1115"/>
          <w:sz w:val="24"/>
          <w:szCs w:val="24"/>
        </w:rPr>
      </w:pPr>
      <w:r w:rsidRPr="004555FE">
        <w:rPr>
          <w:rFonts w:eastAsia="Calibri"/>
          <w:color w:val="0F1115"/>
          <w:sz w:val="24"/>
          <w:szCs w:val="24"/>
        </w:rPr>
        <w:t>Посещаемость заседаний ГМО по теме подготовки к ГИА руководителями или представителями школьных МО, отражена в таблице 3.</w:t>
      </w:r>
    </w:p>
    <w:p w:rsidR="004555FE" w:rsidRPr="004555FE" w:rsidRDefault="004555FE" w:rsidP="004555FE">
      <w:pPr>
        <w:widowControl/>
        <w:autoSpaceDE/>
        <w:autoSpaceDN/>
        <w:spacing w:line="360" w:lineRule="auto"/>
        <w:ind w:firstLine="709"/>
        <w:jc w:val="both"/>
        <w:rPr>
          <w:rFonts w:eastAsia="Calibri"/>
          <w:color w:val="0F1115"/>
          <w:sz w:val="28"/>
          <w:szCs w:val="28"/>
        </w:rPr>
        <w:sectPr w:rsidR="004555FE" w:rsidRPr="004555FE" w:rsidSect="006E3052">
          <w:pgSz w:w="11906" w:h="16838"/>
          <w:pgMar w:top="1134" w:right="851" w:bottom="1134" w:left="1701" w:header="709" w:footer="709" w:gutter="0"/>
          <w:cols w:space="708"/>
          <w:docGrid w:linePitch="360"/>
        </w:sectPr>
      </w:pPr>
    </w:p>
    <w:p w:rsidR="004555FE" w:rsidRPr="004555FE" w:rsidRDefault="004555FE" w:rsidP="004555FE">
      <w:pPr>
        <w:widowControl/>
        <w:autoSpaceDE/>
        <w:autoSpaceDN/>
        <w:jc w:val="both"/>
        <w:rPr>
          <w:rFonts w:eastAsia="Calibri"/>
          <w:sz w:val="24"/>
          <w:szCs w:val="24"/>
        </w:rPr>
      </w:pPr>
      <w:r w:rsidRPr="004555FE">
        <w:rPr>
          <w:rFonts w:eastAsia="Calibri"/>
          <w:sz w:val="24"/>
          <w:szCs w:val="24"/>
        </w:rPr>
        <w:lastRenderedPageBreak/>
        <w:t>Таблица 3 – Участие руководителей/представителей ШМО в заседаниях ГМО, направленных на подготовку обучающихся к ГИА</w:t>
      </w:r>
    </w:p>
    <w:p w:rsidR="004555FE" w:rsidRPr="004555FE" w:rsidRDefault="004555FE" w:rsidP="004555FE">
      <w:pPr>
        <w:widowControl/>
        <w:autoSpaceDE/>
        <w:autoSpaceDN/>
        <w:ind w:firstLine="709"/>
        <w:jc w:val="right"/>
        <w:rPr>
          <w:rFonts w:eastAsia="Calibri"/>
          <w:sz w:val="28"/>
          <w:szCs w:val="28"/>
        </w:rPr>
      </w:pPr>
    </w:p>
    <w:tbl>
      <w:tblPr>
        <w:tblStyle w:val="2140"/>
        <w:tblW w:w="15309" w:type="dxa"/>
        <w:jc w:val="center"/>
        <w:shd w:val="clear" w:color="auto" w:fill="FFFFFF"/>
        <w:tblLayout w:type="fixed"/>
        <w:tblLook w:val="04A0" w:firstRow="1" w:lastRow="0" w:firstColumn="1" w:lastColumn="0" w:noHBand="0" w:noVBand="1"/>
      </w:tblPr>
      <w:tblGrid>
        <w:gridCol w:w="562"/>
        <w:gridCol w:w="4820"/>
        <w:gridCol w:w="2126"/>
        <w:gridCol w:w="1134"/>
        <w:gridCol w:w="1134"/>
        <w:gridCol w:w="1134"/>
        <w:gridCol w:w="1134"/>
        <w:gridCol w:w="1134"/>
        <w:gridCol w:w="2131"/>
      </w:tblGrid>
      <w:tr w:rsidR="004555FE" w:rsidRPr="004555FE" w:rsidTr="004555FE">
        <w:trPr>
          <w:trHeight w:val="613"/>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 п/п</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555FE" w:rsidRPr="004555FE" w:rsidRDefault="004555FE" w:rsidP="004555FE">
            <w:pPr>
              <w:ind w:left="40"/>
              <w:jc w:val="center"/>
              <w:rPr>
                <w:sz w:val="24"/>
                <w:szCs w:val="24"/>
              </w:rPr>
            </w:pPr>
            <w:r w:rsidRPr="004555FE">
              <w:rPr>
                <w:sz w:val="24"/>
                <w:szCs w:val="24"/>
              </w:rPr>
              <w:t>Название ОО</w:t>
            </w:r>
          </w:p>
        </w:tc>
        <w:tc>
          <w:tcPr>
            <w:tcW w:w="2126" w:type="dxa"/>
            <w:vMerge w:val="restart"/>
            <w:tcBorders>
              <w:top w:val="single" w:sz="4" w:space="0" w:color="000000"/>
              <w:left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Количество учителей русского языка и литературы в школьном МО</w:t>
            </w:r>
          </w:p>
        </w:tc>
        <w:tc>
          <w:tcPr>
            <w:tcW w:w="5670" w:type="dxa"/>
            <w:gridSpan w:val="5"/>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Заседания городского МО</w:t>
            </w:r>
          </w:p>
          <w:p w:rsidR="004555FE" w:rsidRPr="004555FE" w:rsidRDefault="004555FE" w:rsidP="004555FE">
            <w:pPr>
              <w:jc w:val="center"/>
              <w:rPr>
                <w:sz w:val="24"/>
                <w:szCs w:val="24"/>
              </w:rPr>
            </w:pPr>
            <w:r w:rsidRPr="004555FE">
              <w:rPr>
                <w:sz w:val="24"/>
                <w:szCs w:val="24"/>
              </w:rPr>
              <w:t>в 2025/2026 уч. году</w:t>
            </w: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Отв. – руководитель школьного МО</w:t>
            </w:r>
          </w:p>
        </w:tc>
      </w:tr>
      <w:tr w:rsidR="004555FE" w:rsidRPr="004555FE" w:rsidTr="004555FE">
        <w:trPr>
          <w:cantSplit/>
          <w:trHeight w:val="329"/>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spacing w:after="200" w:line="276" w:lineRule="auto"/>
              <w:rPr>
                <w:sz w:val="24"/>
                <w:szCs w:val="24"/>
              </w:rPr>
            </w:pPr>
          </w:p>
        </w:tc>
        <w:tc>
          <w:tcPr>
            <w:tcW w:w="4820" w:type="dxa"/>
            <w:vMerge/>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spacing w:after="200" w:line="276" w:lineRule="auto"/>
              <w:rPr>
                <w:sz w:val="24"/>
                <w:szCs w:val="24"/>
              </w:rPr>
            </w:pPr>
          </w:p>
        </w:tc>
        <w:tc>
          <w:tcPr>
            <w:tcW w:w="2126" w:type="dxa"/>
            <w:vMerge/>
            <w:tcBorders>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25.09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23.10</w:t>
            </w:r>
          </w:p>
        </w:tc>
        <w:tc>
          <w:tcPr>
            <w:tcW w:w="1134"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rPr>
            </w:pPr>
            <w:r w:rsidRPr="004555FE">
              <w:rPr>
                <w:sz w:val="24"/>
                <w:szCs w:val="24"/>
              </w:rPr>
              <w:t>27.11</w:t>
            </w:r>
          </w:p>
        </w:tc>
        <w:tc>
          <w:tcPr>
            <w:tcW w:w="1134"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29.01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Всего</w:t>
            </w:r>
          </w:p>
        </w:tc>
        <w:tc>
          <w:tcPr>
            <w:tcW w:w="2131" w:type="dxa"/>
            <w:vMerge/>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spacing w:after="200" w:line="276" w:lineRule="auto"/>
              <w:rPr>
                <w:sz w:val="24"/>
                <w:szCs w:val="24"/>
              </w:rPr>
            </w:pP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1</w:t>
            </w:r>
          </w:p>
        </w:tc>
        <w:tc>
          <w:tcPr>
            <w:tcW w:w="2126" w:type="dxa"/>
            <w:shd w:val="clear" w:color="auto" w:fill="auto"/>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Куляба И.Н.</w:t>
            </w:r>
          </w:p>
        </w:tc>
      </w:tr>
      <w:tr w:rsidR="004555FE" w:rsidRPr="004555FE" w:rsidTr="004555FE">
        <w:trPr>
          <w:trHeight w:val="18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2</w:t>
            </w:r>
          </w:p>
        </w:tc>
        <w:tc>
          <w:tcPr>
            <w:tcW w:w="2126" w:type="dxa"/>
          </w:tcPr>
          <w:p w:rsidR="004555FE" w:rsidRPr="004555FE" w:rsidRDefault="004555FE" w:rsidP="004555FE">
            <w:pPr>
              <w:jc w:val="center"/>
              <w:rPr>
                <w:sz w:val="24"/>
                <w:szCs w:val="24"/>
              </w:rPr>
            </w:pPr>
            <w:r w:rsidRPr="004555FE">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Иващенко Л.С.</w:t>
            </w:r>
          </w:p>
        </w:tc>
      </w:tr>
      <w:tr w:rsidR="004555FE" w:rsidRPr="004555FE" w:rsidTr="004555FE">
        <w:trPr>
          <w:trHeight w:val="18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w:t>
            </w:r>
          </w:p>
        </w:tc>
        <w:tc>
          <w:tcPr>
            <w:tcW w:w="2126" w:type="dxa"/>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Шадрина Е.Ю.</w:t>
            </w:r>
          </w:p>
        </w:tc>
      </w:tr>
      <w:tr w:rsidR="004555FE" w:rsidRPr="004555FE" w:rsidTr="004555FE">
        <w:trPr>
          <w:trHeight w:val="18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Бурлаченко О.Н.</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5</w:t>
            </w:r>
          </w:p>
        </w:tc>
        <w:tc>
          <w:tcPr>
            <w:tcW w:w="2126" w:type="dxa"/>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Корнилова Ж.В.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6</w:t>
            </w:r>
          </w:p>
        </w:tc>
        <w:tc>
          <w:tcPr>
            <w:tcW w:w="2126" w:type="dxa"/>
            <w:shd w:val="clear" w:color="auto" w:fill="auto"/>
          </w:tcPr>
          <w:p w:rsidR="004555FE" w:rsidRPr="004555FE" w:rsidRDefault="004555FE" w:rsidP="004555FE">
            <w:pPr>
              <w:jc w:val="center"/>
              <w:rPr>
                <w:sz w:val="24"/>
                <w:szCs w:val="24"/>
              </w:rPr>
            </w:pPr>
            <w:r w:rsidRPr="004555FE">
              <w:rPr>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Филатьева Т.С.</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7</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Копыстко Е.Н.</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8</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Чижикова Н.Н.</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9</w:t>
            </w:r>
          </w:p>
        </w:tc>
        <w:tc>
          <w:tcPr>
            <w:tcW w:w="2126" w:type="dxa"/>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Батайкина И.В.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10</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Кузнецова И.А.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11</w:t>
            </w:r>
          </w:p>
        </w:tc>
        <w:tc>
          <w:tcPr>
            <w:tcW w:w="2126" w:type="dxa"/>
            <w:shd w:val="clear" w:color="auto" w:fill="auto"/>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Марченко Е.А.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12</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Квасневская Н.В.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13</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Станкевич И.Л.</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14</w:t>
            </w:r>
          </w:p>
        </w:tc>
        <w:tc>
          <w:tcPr>
            <w:tcW w:w="2126" w:type="dxa"/>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Агеева О.В.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15</w:t>
            </w:r>
          </w:p>
        </w:tc>
        <w:tc>
          <w:tcPr>
            <w:tcW w:w="2126" w:type="dxa"/>
            <w:shd w:val="clear" w:color="auto" w:fill="auto"/>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Пастухова О.Л.</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17</w:t>
            </w:r>
          </w:p>
        </w:tc>
        <w:tc>
          <w:tcPr>
            <w:tcW w:w="2126" w:type="dxa"/>
            <w:shd w:val="clear" w:color="auto" w:fill="auto"/>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Добрусина О.В.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18</w:t>
            </w:r>
          </w:p>
        </w:tc>
        <w:tc>
          <w:tcPr>
            <w:tcW w:w="2126" w:type="dxa"/>
          </w:tcPr>
          <w:p w:rsidR="004555FE" w:rsidRPr="004555FE" w:rsidRDefault="004555FE" w:rsidP="004555FE">
            <w:pPr>
              <w:jc w:val="center"/>
              <w:rPr>
                <w:sz w:val="24"/>
                <w:szCs w:val="24"/>
              </w:rPr>
            </w:pPr>
            <w:r w:rsidRPr="004555FE">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Шереметова А.А.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19</w:t>
            </w:r>
          </w:p>
        </w:tc>
        <w:tc>
          <w:tcPr>
            <w:tcW w:w="2126" w:type="dxa"/>
            <w:shd w:val="clear" w:color="auto" w:fill="auto"/>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Царик Т.А.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20</w:t>
            </w:r>
          </w:p>
        </w:tc>
        <w:tc>
          <w:tcPr>
            <w:tcW w:w="2126" w:type="dxa"/>
            <w:shd w:val="clear" w:color="auto" w:fill="auto"/>
          </w:tcPr>
          <w:p w:rsidR="004555FE" w:rsidRPr="004555FE" w:rsidRDefault="004555FE" w:rsidP="004555FE">
            <w:pPr>
              <w:jc w:val="center"/>
              <w:rPr>
                <w:sz w:val="24"/>
                <w:szCs w:val="24"/>
              </w:rPr>
            </w:pPr>
            <w:r w:rsidRPr="004555FE">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Гончар Л.А.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22</w:t>
            </w:r>
          </w:p>
        </w:tc>
        <w:tc>
          <w:tcPr>
            <w:tcW w:w="2126" w:type="dxa"/>
            <w:shd w:val="clear" w:color="auto" w:fill="auto"/>
          </w:tcPr>
          <w:p w:rsidR="004555FE" w:rsidRPr="004555FE" w:rsidRDefault="004555FE" w:rsidP="004555FE">
            <w:pPr>
              <w:jc w:val="center"/>
              <w:rPr>
                <w:sz w:val="24"/>
                <w:szCs w:val="24"/>
              </w:rPr>
            </w:pPr>
            <w:r w:rsidRPr="004555FE">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Серебрянская Е.А.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23</w:t>
            </w:r>
          </w:p>
        </w:tc>
        <w:tc>
          <w:tcPr>
            <w:tcW w:w="2126" w:type="dxa"/>
            <w:shd w:val="clear" w:color="auto" w:fill="auto"/>
          </w:tcPr>
          <w:p w:rsidR="004555FE" w:rsidRPr="004555FE" w:rsidRDefault="004555FE" w:rsidP="004555FE">
            <w:pPr>
              <w:jc w:val="center"/>
              <w:rPr>
                <w:sz w:val="24"/>
                <w:szCs w:val="24"/>
              </w:rPr>
            </w:pPr>
            <w:r w:rsidRPr="004555FE">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Арькова А.А.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24</w:t>
            </w:r>
          </w:p>
        </w:tc>
        <w:tc>
          <w:tcPr>
            <w:tcW w:w="2126" w:type="dxa"/>
            <w:shd w:val="clear" w:color="auto" w:fill="auto"/>
          </w:tcPr>
          <w:p w:rsidR="004555FE" w:rsidRPr="004555FE" w:rsidRDefault="004555FE" w:rsidP="004555FE">
            <w:pPr>
              <w:jc w:val="center"/>
              <w:rPr>
                <w:sz w:val="24"/>
                <w:szCs w:val="24"/>
              </w:rPr>
            </w:pPr>
            <w:r w:rsidRPr="004555FE">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Кардаева Е.В.</w:t>
            </w:r>
          </w:p>
        </w:tc>
      </w:tr>
      <w:tr w:rsidR="004555FE" w:rsidRPr="004555FE" w:rsidTr="004555FE">
        <w:trPr>
          <w:trHeight w:val="2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25</w:t>
            </w:r>
          </w:p>
        </w:tc>
        <w:tc>
          <w:tcPr>
            <w:tcW w:w="2126" w:type="dxa"/>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Которкина А.В.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26</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Авоян Р.Ц.</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27</w:t>
            </w:r>
          </w:p>
        </w:tc>
        <w:tc>
          <w:tcPr>
            <w:tcW w:w="2126" w:type="dxa"/>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Белик Л.А.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28</w:t>
            </w:r>
          </w:p>
        </w:tc>
        <w:tc>
          <w:tcPr>
            <w:tcW w:w="2126" w:type="dxa"/>
            <w:shd w:val="clear" w:color="auto" w:fill="auto"/>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Глумина Е.В.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29</w:t>
            </w:r>
          </w:p>
        </w:tc>
        <w:tc>
          <w:tcPr>
            <w:tcW w:w="2126" w:type="dxa"/>
            <w:shd w:val="clear" w:color="auto" w:fill="auto"/>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Дятлова Л.С.</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30</w:t>
            </w:r>
          </w:p>
        </w:tc>
        <w:tc>
          <w:tcPr>
            <w:tcW w:w="2126" w:type="dxa"/>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Воробьева Е.Ю.</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31</w:t>
            </w:r>
          </w:p>
        </w:tc>
        <w:tc>
          <w:tcPr>
            <w:tcW w:w="2126" w:type="dxa"/>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Кокурина Ю.А.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32</w:t>
            </w:r>
          </w:p>
        </w:tc>
        <w:tc>
          <w:tcPr>
            <w:tcW w:w="2126" w:type="dxa"/>
            <w:shd w:val="clear" w:color="auto" w:fill="auto"/>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Маякова Н.И.</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33</w:t>
            </w:r>
          </w:p>
        </w:tc>
        <w:tc>
          <w:tcPr>
            <w:tcW w:w="2126" w:type="dxa"/>
            <w:shd w:val="clear" w:color="auto" w:fill="auto"/>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Заслонка Е.И.</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34</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Штых А.А.</w:t>
            </w:r>
          </w:p>
        </w:tc>
      </w:tr>
      <w:tr w:rsidR="004555FE" w:rsidRPr="004555FE" w:rsidTr="004555FE">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35</w:t>
            </w:r>
          </w:p>
        </w:tc>
        <w:tc>
          <w:tcPr>
            <w:tcW w:w="2126" w:type="dxa"/>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Климина С.К.</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37</w:t>
            </w:r>
          </w:p>
        </w:tc>
        <w:tc>
          <w:tcPr>
            <w:tcW w:w="2126" w:type="dxa"/>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Куклина А.А.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38</w:t>
            </w:r>
          </w:p>
        </w:tc>
        <w:tc>
          <w:tcPr>
            <w:tcW w:w="2126" w:type="dxa"/>
            <w:shd w:val="clear" w:color="auto" w:fill="auto"/>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Святова Е.О.</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39</w:t>
            </w:r>
          </w:p>
        </w:tc>
        <w:tc>
          <w:tcPr>
            <w:tcW w:w="2126" w:type="dxa"/>
            <w:shd w:val="clear" w:color="auto" w:fill="auto"/>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Пилипенко И.Э.</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40</w:t>
            </w:r>
          </w:p>
        </w:tc>
        <w:tc>
          <w:tcPr>
            <w:tcW w:w="2126" w:type="dxa"/>
            <w:shd w:val="clear" w:color="auto" w:fill="auto"/>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Балбекова А.С.</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41</w:t>
            </w:r>
          </w:p>
        </w:tc>
        <w:tc>
          <w:tcPr>
            <w:tcW w:w="2126" w:type="dxa"/>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 xml:space="preserve">Небылицына Н.В. </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42</w:t>
            </w:r>
          </w:p>
        </w:tc>
        <w:tc>
          <w:tcPr>
            <w:tcW w:w="2126" w:type="dxa"/>
          </w:tcPr>
          <w:p w:rsidR="004555FE" w:rsidRPr="004555FE" w:rsidRDefault="004555FE" w:rsidP="004555FE">
            <w:pPr>
              <w:jc w:val="center"/>
              <w:rPr>
                <w:sz w:val="24"/>
                <w:szCs w:val="24"/>
              </w:rPr>
            </w:pPr>
            <w:r w:rsidRPr="004555FE">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Рыхлова Т.М.</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43</w:t>
            </w:r>
          </w:p>
        </w:tc>
        <w:tc>
          <w:tcPr>
            <w:tcW w:w="2126" w:type="dxa"/>
            <w:shd w:val="clear" w:color="auto" w:fill="auto"/>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Хотулёва О.В.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44</w:t>
            </w:r>
          </w:p>
        </w:tc>
        <w:tc>
          <w:tcPr>
            <w:tcW w:w="2126" w:type="dxa"/>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Кузьминова Т.И.</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45</w:t>
            </w:r>
          </w:p>
        </w:tc>
        <w:tc>
          <w:tcPr>
            <w:tcW w:w="2126" w:type="dxa"/>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Каратник Л.С.</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46</w:t>
            </w:r>
          </w:p>
        </w:tc>
        <w:tc>
          <w:tcPr>
            <w:tcW w:w="2126" w:type="dxa"/>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Физлова А.Р.</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47</w:t>
            </w:r>
          </w:p>
        </w:tc>
        <w:tc>
          <w:tcPr>
            <w:tcW w:w="2126" w:type="dxa"/>
            <w:shd w:val="clear" w:color="auto" w:fill="auto"/>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Алматова Ю.И.</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48</w:t>
            </w:r>
          </w:p>
        </w:tc>
        <w:tc>
          <w:tcPr>
            <w:tcW w:w="2126" w:type="dxa"/>
            <w:shd w:val="clear" w:color="auto" w:fill="auto"/>
          </w:tcPr>
          <w:p w:rsidR="004555FE" w:rsidRPr="004555FE" w:rsidRDefault="004555FE" w:rsidP="004555FE">
            <w:pPr>
              <w:jc w:val="center"/>
              <w:rPr>
                <w:sz w:val="24"/>
                <w:szCs w:val="24"/>
              </w:rPr>
            </w:pPr>
            <w:r w:rsidRPr="004555FE">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Мара-Новик О.Н.</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49</w:t>
            </w:r>
          </w:p>
        </w:tc>
        <w:tc>
          <w:tcPr>
            <w:tcW w:w="2126" w:type="dxa"/>
            <w:shd w:val="clear" w:color="auto" w:fill="auto"/>
          </w:tcPr>
          <w:p w:rsidR="004555FE" w:rsidRPr="004555FE" w:rsidRDefault="004555FE" w:rsidP="004555FE">
            <w:pPr>
              <w:jc w:val="center"/>
              <w:rPr>
                <w:sz w:val="24"/>
                <w:szCs w:val="24"/>
              </w:rPr>
            </w:pPr>
            <w:r w:rsidRPr="004555FE">
              <w:rPr>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Нефёдова О.В.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50</w:t>
            </w:r>
          </w:p>
        </w:tc>
        <w:tc>
          <w:tcPr>
            <w:tcW w:w="2126" w:type="dxa"/>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Цюрукало Н.М.</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52</w:t>
            </w:r>
          </w:p>
        </w:tc>
        <w:tc>
          <w:tcPr>
            <w:tcW w:w="2126" w:type="dxa"/>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Злобина Ю.А.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54</w:t>
            </w:r>
          </w:p>
        </w:tc>
        <w:tc>
          <w:tcPr>
            <w:tcW w:w="2126" w:type="dxa"/>
          </w:tcPr>
          <w:p w:rsidR="004555FE" w:rsidRPr="004555FE" w:rsidRDefault="004555FE" w:rsidP="004555FE">
            <w:pPr>
              <w:jc w:val="center"/>
              <w:rPr>
                <w:sz w:val="24"/>
                <w:szCs w:val="24"/>
              </w:rPr>
            </w:pPr>
            <w:r w:rsidRPr="004555FE">
              <w:rPr>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Михайлова В.И.</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55</w:t>
            </w:r>
          </w:p>
        </w:tc>
        <w:tc>
          <w:tcPr>
            <w:tcW w:w="2126" w:type="dxa"/>
            <w:shd w:val="clear" w:color="auto" w:fill="auto"/>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Костенкова А.М.</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57</w:t>
            </w:r>
          </w:p>
        </w:tc>
        <w:tc>
          <w:tcPr>
            <w:tcW w:w="2126" w:type="dxa"/>
            <w:shd w:val="clear" w:color="auto" w:fill="auto"/>
          </w:tcPr>
          <w:p w:rsidR="004555FE" w:rsidRPr="004555FE" w:rsidRDefault="004555FE" w:rsidP="004555FE">
            <w:pPr>
              <w:jc w:val="center"/>
              <w:rPr>
                <w:sz w:val="24"/>
                <w:szCs w:val="24"/>
              </w:rPr>
            </w:pPr>
            <w:r w:rsidRPr="004555FE">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Майданова А.С.</w:t>
            </w:r>
          </w:p>
        </w:tc>
      </w:tr>
      <w:tr w:rsidR="004555FE" w:rsidRPr="004555FE" w:rsidTr="004555FE">
        <w:trPr>
          <w:trHeight w:val="20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58</w:t>
            </w:r>
          </w:p>
        </w:tc>
        <w:tc>
          <w:tcPr>
            <w:tcW w:w="2126" w:type="dxa"/>
          </w:tcPr>
          <w:p w:rsidR="004555FE" w:rsidRPr="004555FE" w:rsidRDefault="004555FE" w:rsidP="004555FE">
            <w:pPr>
              <w:jc w:val="center"/>
              <w:rPr>
                <w:sz w:val="24"/>
                <w:szCs w:val="24"/>
              </w:rPr>
            </w:pPr>
            <w:r w:rsidRPr="004555FE">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Морозова С.Ф.</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59</w:t>
            </w:r>
          </w:p>
        </w:tc>
        <w:tc>
          <w:tcPr>
            <w:tcW w:w="2126" w:type="dxa"/>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Мусинова О.Н.</w:t>
            </w:r>
          </w:p>
        </w:tc>
      </w:tr>
      <w:tr w:rsidR="004555FE" w:rsidRPr="004555FE" w:rsidTr="004555FE">
        <w:trPr>
          <w:trHeight w:val="2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60</w:t>
            </w:r>
          </w:p>
        </w:tc>
        <w:tc>
          <w:tcPr>
            <w:tcW w:w="2126" w:type="dxa"/>
            <w:shd w:val="clear" w:color="auto" w:fill="auto"/>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Ащенко Т.М.</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61</w:t>
            </w:r>
          </w:p>
        </w:tc>
        <w:tc>
          <w:tcPr>
            <w:tcW w:w="2126" w:type="dxa"/>
          </w:tcPr>
          <w:p w:rsidR="004555FE" w:rsidRPr="004555FE" w:rsidRDefault="004555FE" w:rsidP="004555FE">
            <w:pPr>
              <w:jc w:val="center"/>
              <w:rPr>
                <w:sz w:val="24"/>
                <w:szCs w:val="24"/>
              </w:rPr>
            </w:pPr>
            <w:r w:rsidRPr="004555FE">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Бастрикова О.Ю.</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СПЛ</w:t>
            </w:r>
          </w:p>
        </w:tc>
        <w:tc>
          <w:tcPr>
            <w:tcW w:w="2126" w:type="dxa"/>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Шатайкина Е.В.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ШКОЛА ЭКОТЕХ+</w:t>
            </w:r>
          </w:p>
        </w:tc>
        <w:tc>
          <w:tcPr>
            <w:tcW w:w="2126" w:type="dxa"/>
          </w:tcPr>
          <w:p w:rsidR="004555FE" w:rsidRPr="004555FE" w:rsidRDefault="004555FE" w:rsidP="004555FE">
            <w:pPr>
              <w:jc w:val="center"/>
              <w:rPr>
                <w:sz w:val="24"/>
                <w:szCs w:val="24"/>
              </w:rPr>
            </w:pPr>
            <w:r w:rsidRPr="004555FE">
              <w:rPr>
                <w:sz w:val="24"/>
                <w:szCs w:val="24"/>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Самаренкова А.А.</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Инженерная школа</w:t>
            </w:r>
          </w:p>
        </w:tc>
        <w:tc>
          <w:tcPr>
            <w:tcW w:w="2126" w:type="dxa"/>
          </w:tcPr>
          <w:p w:rsidR="004555FE" w:rsidRPr="004555FE" w:rsidRDefault="004555FE" w:rsidP="004555FE">
            <w:pPr>
              <w:jc w:val="center"/>
              <w:rPr>
                <w:sz w:val="24"/>
                <w:szCs w:val="24"/>
              </w:rPr>
            </w:pPr>
            <w:r w:rsidRPr="004555FE">
              <w:rPr>
                <w:sz w:val="24"/>
                <w:szCs w:val="24"/>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Токарева В.Л.</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ОЦ «Бухта Казачья»</w:t>
            </w:r>
          </w:p>
        </w:tc>
        <w:tc>
          <w:tcPr>
            <w:tcW w:w="2126" w:type="dxa"/>
          </w:tcPr>
          <w:p w:rsidR="004555FE" w:rsidRPr="004555FE" w:rsidRDefault="004555FE" w:rsidP="004555FE">
            <w:pPr>
              <w:jc w:val="center"/>
              <w:rPr>
                <w:sz w:val="24"/>
                <w:szCs w:val="24"/>
              </w:rPr>
            </w:pPr>
            <w:r w:rsidRPr="004555FE">
              <w:rPr>
                <w:sz w:val="24"/>
                <w:szCs w:val="24"/>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Ермакова И.В.</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ОЦ имени В.Д. Ревякина</w:t>
            </w:r>
          </w:p>
        </w:tc>
        <w:tc>
          <w:tcPr>
            <w:tcW w:w="2126" w:type="dxa"/>
          </w:tcPr>
          <w:p w:rsidR="004555FE" w:rsidRPr="004555FE" w:rsidRDefault="004555FE" w:rsidP="004555FE">
            <w:pPr>
              <w:jc w:val="center"/>
              <w:rPr>
                <w:sz w:val="24"/>
                <w:szCs w:val="24"/>
              </w:rPr>
            </w:pPr>
            <w:r w:rsidRPr="004555FE">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Вологдина С.Н.</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Лицей-предуниверсарий ФГАОУ ВО СевГУ</w:t>
            </w:r>
          </w:p>
        </w:tc>
        <w:tc>
          <w:tcPr>
            <w:tcW w:w="2126" w:type="dxa"/>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Макарова Г.М.</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ФГКОУ СКК СК</w:t>
            </w:r>
          </w:p>
        </w:tc>
        <w:tc>
          <w:tcPr>
            <w:tcW w:w="2126" w:type="dxa"/>
            <w:shd w:val="clear" w:color="auto" w:fill="auto"/>
          </w:tcPr>
          <w:p w:rsidR="004555FE" w:rsidRPr="004555FE" w:rsidRDefault="004555FE" w:rsidP="004555FE">
            <w:pPr>
              <w:jc w:val="center"/>
              <w:rPr>
                <w:sz w:val="24"/>
                <w:szCs w:val="24"/>
              </w:rPr>
            </w:pPr>
            <w:r w:rsidRPr="004555FE">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Хилимончик Л.Е.</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Филиал ФГКОУ НВМУ</w:t>
            </w:r>
          </w:p>
        </w:tc>
        <w:tc>
          <w:tcPr>
            <w:tcW w:w="2126" w:type="dxa"/>
          </w:tcPr>
          <w:p w:rsidR="004555FE" w:rsidRPr="004555FE" w:rsidRDefault="004555FE" w:rsidP="004555FE">
            <w:pPr>
              <w:jc w:val="center"/>
              <w:rPr>
                <w:sz w:val="24"/>
                <w:szCs w:val="24"/>
              </w:rPr>
            </w:pPr>
            <w:r w:rsidRPr="004555FE">
              <w:rPr>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Богдан Е.А.</w:t>
            </w:r>
          </w:p>
        </w:tc>
      </w:tr>
      <w:tr w:rsidR="004555FE" w:rsidRPr="004555FE" w:rsidTr="004555FE">
        <w:trPr>
          <w:trHeight w:val="25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ЧОУ «Школа “Хабад“»</w:t>
            </w:r>
          </w:p>
        </w:tc>
        <w:tc>
          <w:tcPr>
            <w:tcW w:w="2126" w:type="dxa"/>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Лысаченко Е.Л.</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ЧОШ «Мои горизонты»</w:t>
            </w:r>
          </w:p>
        </w:tc>
        <w:tc>
          <w:tcPr>
            <w:tcW w:w="2126" w:type="dxa"/>
            <w:shd w:val="clear" w:color="auto" w:fill="FFFFFF"/>
          </w:tcPr>
          <w:p w:rsidR="004555FE" w:rsidRPr="004555FE" w:rsidRDefault="004555FE" w:rsidP="004555FE">
            <w:pPr>
              <w:jc w:val="center"/>
              <w:rPr>
                <w:sz w:val="24"/>
                <w:szCs w:val="24"/>
              </w:rPr>
            </w:pPr>
            <w:r w:rsidRPr="004555FE">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Винокурцева И.И.</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ЧУ «ОО “Школа Мариамполь”»</w:t>
            </w:r>
          </w:p>
        </w:tc>
        <w:tc>
          <w:tcPr>
            <w:tcW w:w="2126" w:type="dxa"/>
            <w:shd w:val="clear" w:color="auto" w:fill="FFFFFF"/>
          </w:tcPr>
          <w:p w:rsidR="004555FE" w:rsidRPr="004555FE" w:rsidRDefault="004555FE" w:rsidP="004555FE">
            <w:pPr>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Царэлунгэ Е.Б.</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58"/>
              </w:numPr>
              <w:ind w:left="0" w:firstLine="0"/>
              <w:contextualSpacing/>
              <w:rPr>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ЧУ «ОО “Школа развития и творчества“»</w:t>
            </w:r>
          </w:p>
        </w:tc>
        <w:tc>
          <w:tcPr>
            <w:tcW w:w="2126" w:type="dxa"/>
            <w:shd w:val="clear" w:color="auto" w:fill="auto"/>
          </w:tcPr>
          <w:p w:rsidR="004555FE" w:rsidRPr="004555FE" w:rsidRDefault="004555FE" w:rsidP="004555FE">
            <w:pPr>
              <w:jc w:val="center"/>
              <w:rPr>
                <w:sz w:val="24"/>
                <w:szCs w:val="24"/>
              </w:rPr>
            </w:pPr>
            <w:r w:rsidRPr="004555FE">
              <w:rPr>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Щеголева Т.Л.</w:t>
            </w:r>
          </w:p>
        </w:tc>
      </w:tr>
      <w:tr w:rsidR="004555FE" w:rsidRPr="004555FE" w:rsidTr="004555FE">
        <w:trPr>
          <w:jc w:val="center"/>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right"/>
              <w:rPr>
                <w:b/>
                <w:sz w:val="24"/>
                <w:szCs w:val="24"/>
              </w:rPr>
            </w:pPr>
            <w:r w:rsidRPr="004555FE">
              <w:rPr>
                <w:b/>
                <w:sz w:val="24"/>
                <w:szCs w:val="24"/>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sz w:val="24"/>
                <w:szCs w:val="24"/>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sz w:val="24"/>
                <w:szCs w:val="24"/>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sz w:val="24"/>
                <w:szCs w:val="24"/>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sz w:val="24"/>
                <w:szCs w:val="24"/>
              </w:rPr>
              <w:t>29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b/>
                <w:sz w:val="24"/>
                <w:szCs w:val="24"/>
              </w:rPr>
            </w:pPr>
          </w:p>
        </w:tc>
      </w:tr>
    </w:tbl>
    <w:p w:rsidR="004555FE" w:rsidRPr="004555FE" w:rsidRDefault="004555FE" w:rsidP="004555FE">
      <w:pPr>
        <w:widowControl/>
        <w:autoSpaceDE/>
        <w:autoSpaceDN/>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pPr>
    </w:p>
    <w:p w:rsidR="004555FE" w:rsidRPr="004555FE" w:rsidRDefault="004555FE" w:rsidP="004555FE">
      <w:pPr>
        <w:widowControl/>
        <w:autoSpaceDE/>
        <w:autoSpaceDN/>
        <w:spacing w:line="259" w:lineRule="auto"/>
        <w:ind w:right="-284"/>
        <w:jc w:val="center"/>
        <w:rPr>
          <w:rFonts w:eastAsia="Calibri"/>
          <w:sz w:val="28"/>
          <w:szCs w:val="28"/>
        </w:rPr>
        <w:sectPr w:rsidR="004555FE" w:rsidRPr="004555FE" w:rsidSect="006E3052">
          <w:pgSz w:w="16838" w:h="11906" w:orient="landscape"/>
          <w:pgMar w:top="1134" w:right="851" w:bottom="1134" w:left="1701" w:header="709" w:footer="709" w:gutter="0"/>
          <w:cols w:space="708"/>
          <w:docGrid w:linePitch="360"/>
        </w:sectPr>
      </w:pPr>
    </w:p>
    <w:p w:rsidR="004555FE" w:rsidRPr="004555FE" w:rsidRDefault="004555FE" w:rsidP="004555FE">
      <w:pPr>
        <w:widowControl/>
        <w:autoSpaceDE/>
        <w:autoSpaceDN/>
        <w:ind w:left="-284" w:right="-144" w:firstLine="568"/>
        <w:jc w:val="both"/>
        <w:rPr>
          <w:rFonts w:eastAsia="Calibri"/>
          <w:color w:val="0F1115"/>
          <w:sz w:val="24"/>
          <w:szCs w:val="24"/>
        </w:rPr>
      </w:pPr>
      <w:r w:rsidRPr="004555FE">
        <w:rPr>
          <w:rFonts w:eastAsia="Calibri"/>
          <w:color w:val="0F1115"/>
          <w:sz w:val="24"/>
          <w:szCs w:val="24"/>
        </w:rPr>
        <w:lastRenderedPageBreak/>
        <w:t>Вызывает беспокойство и тот факт, что, несмотря на систематическое включение образовательных организаций с низкими результатами ЕГЭ по русскому языку в</w:t>
      </w:r>
      <w:r>
        <w:rPr>
          <w:rFonts w:eastAsia="Calibri"/>
          <w:color w:val="0F1115"/>
          <w:sz w:val="24"/>
          <w:szCs w:val="24"/>
        </w:rPr>
        <w:t> </w:t>
      </w:r>
      <w:r w:rsidRPr="004555FE">
        <w:rPr>
          <w:rFonts w:eastAsia="Calibri"/>
          <w:color w:val="0F1115"/>
          <w:sz w:val="24"/>
          <w:szCs w:val="24"/>
        </w:rPr>
        <w:t xml:space="preserve">статистико-аналитические отчёты предметной комиссии, ситуация в некоторых из них не улучшается (таблица 4). </w:t>
      </w:r>
    </w:p>
    <w:p w:rsidR="004555FE" w:rsidRDefault="004555FE" w:rsidP="004555FE">
      <w:pPr>
        <w:widowControl/>
        <w:autoSpaceDE/>
        <w:autoSpaceDN/>
        <w:ind w:left="-284" w:right="-144" w:firstLine="568"/>
        <w:jc w:val="both"/>
        <w:rPr>
          <w:rFonts w:eastAsia="Calibri"/>
          <w:color w:val="0F1115"/>
          <w:sz w:val="24"/>
          <w:szCs w:val="24"/>
        </w:rPr>
      </w:pPr>
    </w:p>
    <w:p w:rsidR="004555FE" w:rsidRPr="004555FE" w:rsidRDefault="004555FE" w:rsidP="004555FE">
      <w:pPr>
        <w:widowControl/>
        <w:autoSpaceDE/>
        <w:autoSpaceDN/>
        <w:ind w:left="-284" w:right="-144"/>
        <w:jc w:val="both"/>
        <w:rPr>
          <w:rFonts w:eastAsia="Calibri"/>
          <w:color w:val="0F1115"/>
          <w:sz w:val="24"/>
          <w:szCs w:val="24"/>
        </w:rPr>
      </w:pPr>
      <w:r w:rsidRPr="004555FE">
        <w:rPr>
          <w:rFonts w:eastAsia="Calibri"/>
          <w:color w:val="0F1115"/>
          <w:sz w:val="24"/>
          <w:szCs w:val="24"/>
        </w:rPr>
        <w:t xml:space="preserve">Таблица 4 – Перечень ОО, продемонстрировавших низкие результаты ЕГЭ по русскому языку в течение 3-х лет </w:t>
      </w:r>
    </w:p>
    <w:p w:rsidR="004555FE" w:rsidRPr="004555FE" w:rsidRDefault="004555FE" w:rsidP="004555FE">
      <w:pPr>
        <w:widowControl/>
        <w:autoSpaceDE/>
        <w:autoSpaceDN/>
        <w:ind w:firstLine="709"/>
        <w:jc w:val="right"/>
        <w:rPr>
          <w:rFonts w:eastAsia="Calibri"/>
          <w:color w:val="0F1115"/>
          <w:sz w:val="28"/>
          <w:szCs w:val="28"/>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983"/>
        <w:gridCol w:w="3543"/>
      </w:tblGrid>
      <w:tr w:rsidR="004555FE" w:rsidRPr="004555FE" w:rsidTr="004555FE">
        <w:trPr>
          <w:cantSplit/>
          <w:tblHeader/>
          <w:jc w:val="center"/>
        </w:trPr>
        <w:tc>
          <w:tcPr>
            <w:tcW w:w="3539" w:type="dxa"/>
            <w:vAlign w:val="center"/>
          </w:tcPr>
          <w:p w:rsidR="004555FE" w:rsidRPr="004555FE" w:rsidRDefault="004555FE" w:rsidP="004555FE">
            <w:pPr>
              <w:widowControl/>
              <w:autoSpaceDE/>
              <w:autoSpaceDN/>
              <w:contextualSpacing/>
              <w:jc w:val="center"/>
              <w:rPr>
                <w:sz w:val="24"/>
                <w:szCs w:val="24"/>
                <w:lang w:eastAsia="ru-RU"/>
              </w:rPr>
            </w:pPr>
            <w:r w:rsidRPr="004555FE">
              <w:rPr>
                <w:sz w:val="24"/>
                <w:szCs w:val="24"/>
                <w:lang w:eastAsia="ru-RU"/>
              </w:rPr>
              <w:t>2023 год</w:t>
            </w:r>
          </w:p>
        </w:tc>
        <w:tc>
          <w:tcPr>
            <w:tcW w:w="2983" w:type="dxa"/>
            <w:vAlign w:val="center"/>
          </w:tcPr>
          <w:p w:rsidR="004555FE" w:rsidRPr="004555FE" w:rsidRDefault="004555FE" w:rsidP="004555FE">
            <w:pPr>
              <w:widowControl/>
              <w:autoSpaceDE/>
              <w:autoSpaceDN/>
              <w:contextualSpacing/>
              <w:jc w:val="center"/>
              <w:rPr>
                <w:sz w:val="24"/>
                <w:szCs w:val="24"/>
                <w:lang w:eastAsia="ru-RU"/>
              </w:rPr>
            </w:pPr>
            <w:r w:rsidRPr="004555FE">
              <w:rPr>
                <w:sz w:val="24"/>
                <w:szCs w:val="24"/>
                <w:lang w:eastAsia="ru-RU"/>
              </w:rPr>
              <w:t>2024 год</w:t>
            </w:r>
          </w:p>
        </w:tc>
        <w:tc>
          <w:tcPr>
            <w:tcW w:w="3543" w:type="dxa"/>
            <w:vAlign w:val="center"/>
          </w:tcPr>
          <w:p w:rsidR="004555FE" w:rsidRPr="004555FE" w:rsidRDefault="004555FE" w:rsidP="004555FE">
            <w:pPr>
              <w:widowControl/>
              <w:autoSpaceDE/>
              <w:autoSpaceDN/>
              <w:ind w:left="-68" w:right="-95"/>
              <w:contextualSpacing/>
              <w:jc w:val="center"/>
              <w:rPr>
                <w:sz w:val="24"/>
                <w:szCs w:val="24"/>
                <w:lang w:eastAsia="ru-RU"/>
              </w:rPr>
            </w:pPr>
            <w:r w:rsidRPr="004555FE">
              <w:rPr>
                <w:sz w:val="24"/>
                <w:szCs w:val="24"/>
                <w:lang w:eastAsia="ru-RU"/>
              </w:rPr>
              <w:t>2025 год</w:t>
            </w:r>
          </w:p>
        </w:tc>
      </w:tr>
      <w:tr w:rsidR="004555FE" w:rsidRPr="004555FE" w:rsidTr="004555FE">
        <w:trPr>
          <w:cantSplit/>
          <w:jc w:val="center"/>
        </w:trPr>
        <w:tc>
          <w:tcPr>
            <w:tcW w:w="3539" w:type="dxa"/>
          </w:tcPr>
          <w:p w:rsidR="004555FE" w:rsidRPr="004555FE" w:rsidRDefault="004555FE" w:rsidP="004555FE">
            <w:pPr>
              <w:widowControl/>
              <w:autoSpaceDE/>
              <w:autoSpaceDN/>
              <w:contextualSpacing/>
              <w:rPr>
                <w:sz w:val="24"/>
                <w:szCs w:val="24"/>
                <w:lang w:eastAsia="ru-RU"/>
              </w:rPr>
            </w:pPr>
            <w:bookmarkStart w:id="61" w:name="_Hlk233796756"/>
            <w:bookmarkStart w:id="62" w:name="_Hlk233796743"/>
            <w:r w:rsidRPr="004555FE">
              <w:rPr>
                <w:sz w:val="24"/>
                <w:szCs w:val="24"/>
                <w:lang w:eastAsia="ru-RU"/>
              </w:rPr>
              <w:t>ГБОУ СОШ № 18</w:t>
            </w:r>
          </w:p>
        </w:tc>
        <w:tc>
          <w:tcPr>
            <w:tcW w:w="2983" w:type="dxa"/>
          </w:tcPr>
          <w:p w:rsidR="004555FE" w:rsidRPr="004555FE" w:rsidRDefault="004555FE" w:rsidP="004555FE">
            <w:pPr>
              <w:widowControl/>
              <w:autoSpaceDE/>
              <w:autoSpaceDN/>
              <w:ind w:left="-46" w:right="-109"/>
              <w:contextualSpacing/>
              <w:rPr>
                <w:sz w:val="24"/>
                <w:szCs w:val="24"/>
                <w:lang w:eastAsia="ru-RU"/>
              </w:rPr>
            </w:pPr>
            <w:r w:rsidRPr="004555FE">
              <w:rPr>
                <w:sz w:val="24"/>
                <w:szCs w:val="24"/>
                <w:lang w:eastAsia="ru-RU"/>
              </w:rPr>
              <w:t>ГБОУ СОШ № 17</w:t>
            </w:r>
          </w:p>
        </w:tc>
        <w:tc>
          <w:tcPr>
            <w:tcW w:w="3543" w:type="dxa"/>
          </w:tcPr>
          <w:p w:rsidR="004555FE" w:rsidRPr="004555FE" w:rsidRDefault="004555FE" w:rsidP="004555FE">
            <w:pPr>
              <w:widowControl/>
              <w:autoSpaceDE/>
              <w:autoSpaceDN/>
              <w:contextualSpacing/>
              <w:jc w:val="both"/>
              <w:rPr>
                <w:sz w:val="24"/>
                <w:szCs w:val="24"/>
                <w:lang w:eastAsia="ru-RU"/>
              </w:rPr>
            </w:pPr>
            <w:r w:rsidRPr="004555FE">
              <w:rPr>
                <w:sz w:val="24"/>
                <w:szCs w:val="24"/>
                <w:lang w:eastAsia="ru-RU"/>
              </w:rPr>
              <w:t>ГБОУ ОЦ имени В.Д. Ревякина</w:t>
            </w:r>
          </w:p>
        </w:tc>
      </w:tr>
      <w:tr w:rsidR="004555FE" w:rsidRPr="004555FE" w:rsidTr="004555FE">
        <w:trPr>
          <w:cantSplit/>
          <w:jc w:val="center"/>
        </w:trPr>
        <w:tc>
          <w:tcPr>
            <w:tcW w:w="3539" w:type="dxa"/>
          </w:tcPr>
          <w:p w:rsidR="004555FE" w:rsidRPr="004555FE" w:rsidRDefault="004555FE" w:rsidP="004555FE">
            <w:pPr>
              <w:widowControl/>
              <w:autoSpaceDE/>
              <w:autoSpaceDN/>
              <w:contextualSpacing/>
              <w:rPr>
                <w:sz w:val="24"/>
                <w:szCs w:val="24"/>
                <w:lang w:eastAsia="ru-RU"/>
              </w:rPr>
            </w:pPr>
            <w:r w:rsidRPr="004555FE">
              <w:rPr>
                <w:sz w:val="24"/>
                <w:szCs w:val="24"/>
                <w:lang w:eastAsia="ru-RU"/>
              </w:rPr>
              <w:t xml:space="preserve">ГБОУ СОШ № 40 </w:t>
            </w:r>
          </w:p>
        </w:tc>
        <w:tc>
          <w:tcPr>
            <w:tcW w:w="2983" w:type="dxa"/>
          </w:tcPr>
          <w:p w:rsidR="004555FE" w:rsidRPr="004555FE" w:rsidRDefault="004555FE" w:rsidP="004555FE">
            <w:pPr>
              <w:widowControl/>
              <w:autoSpaceDE/>
              <w:autoSpaceDN/>
              <w:ind w:left="-46" w:right="-109"/>
              <w:contextualSpacing/>
              <w:rPr>
                <w:sz w:val="24"/>
                <w:szCs w:val="24"/>
                <w:lang w:eastAsia="ru-RU"/>
              </w:rPr>
            </w:pPr>
            <w:r w:rsidRPr="004555FE">
              <w:rPr>
                <w:sz w:val="24"/>
                <w:szCs w:val="24"/>
                <w:lang w:eastAsia="ru-RU"/>
              </w:rPr>
              <w:t>ГБОУ СОШ № 31</w:t>
            </w:r>
          </w:p>
        </w:tc>
        <w:tc>
          <w:tcPr>
            <w:tcW w:w="3543" w:type="dxa"/>
          </w:tcPr>
          <w:p w:rsidR="004555FE" w:rsidRPr="004555FE" w:rsidRDefault="004555FE" w:rsidP="004555FE">
            <w:pPr>
              <w:widowControl/>
              <w:autoSpaceDE/>
              <w:autoSpaceDN/>
              <w:contextualSpacing/>
              <w:jc w:val="both"/>
              <w:rPr>
                <w:sz w:val="24"/>
                <w:szCs w:val="24"/>
                <w:lang w:eastAsia="ru-RU"/>
              </w:rPr>
            </w:pPr>
            <w:r w:rsidRPr="004555FE">
              <w:rPr>
                <w:sz w:val="24"/>
                <w:szCs w:val="24"/>
                <w:lang w:eastAsia="ru-RU"/>
              </w:rPr>
              <w:t xml:space="preserve">ГБОУ </w:t>
            </w:r>
            <w:r w:rsidRPr="004555FE">
              <w:rPr>
                <w:rFonts w:eastAsia="Calibri"/>
                <w:color w:val="000000"/>
                <w:sz w:val="24"/>
                <w:szCs w:val="24"/>
              </w:rPr>
              <w:t>СОШ № 4</w:t>
            </w:r>
          </w:p>
        </w:tc>
      </w:tr>
      <w:tr w:rsidR="004555FE" w:rsidRPr="004555FE" w:rsidTr="004555FE">
        <w:trPr>
          <w:cantSplit/>
          <w:trHeight w:val="170"/>
          <w:jc w:val="center"/>
        </w:trPr>
        <w:tc>
          <w:tcPr>
            <w:tcW w:w="3539" w:type="dxa"/>
          </w:tcPr>
          <w:p w:rsidR="004555FE" w:rsidRPr="004555FE" w:rsidRDefault="004555FE" w:rsidP="004555FE">
            <w:pPr>
              <w:widowControl/>
              <w:autoSpaceDE/>
              <w:autoSpaceDN/>
              <w:contextualSpacing/>
              <w:rPr>
                <w:sz w:val="24"/>
                <w:szCs w:val="24"/>
                <w:lang w:eastAsia="ru-RU"/>
              </w:rPr>
            </w:pPr>
            <w:r w:rsidRPr="004555FE">
              <w:rPr>
                <w:sz w:val="24"/>
                <w:szCs w:val="24"/>
                <w:lang w:eastAsia="ru-RU"/>
              </w:rPr>
              <w:t>ГБОУ ОЦ имени В.Д. Ревякина</w:t>
            </w:r>
          </w:p>
        </w:tc>
        <w:tc>
          <w:tcPr>
            <w:tcW w:w="2983" w:type="dxa"/>
          </w:tcPr>
          <w:p w:rsidR="004555FE" w:rsidRPr="004555FE" w:rsidRDefault="004555FE" w:rsidP="004555FE">
            <w:pPr>
              <w:widowControl/>
              <w:autoSpaceDE/>
              <w:autoSpaceDN/>
              <w:ind w:left="-46" w:right="-109"/>
              <w:contextualSpacing/>
              <w:rPr>
                <w:sz w:val="24"/>
                <w:szCs w:val="24"/>
                <w:lang w:eastAsia="ru-RU"/>
              </w:rPr>
            </w:pPr>
            <w:r w:rsidRPr="004555FE">
              <w:rPr>
                <w:sz w:val="24"/>
                <w:szCs w:val="24"/>
                <w:lang w:eastAsia="ru-RU"/>
              </w:rPr>
              <w:t>ГБОУ СОШ № 13</w:t>
            </w:r>
          </w:p>
        </w:tc>
        <w:tc>
          <w:tcPr>
            <w:tcW w:w="3543" w:type="dxa"/>
          </w:tcPr>
          <w:p w:rsidR="004555FE" w:rsidRPr="004555FE" w:rsidRDefault="004555FE" w:rsidP="004555FE">
            <w:pPr>
              <w:widowControl/>
              <w:autoSpaceDE/>
              <w:autoSpaceDN/>
              <w:contextualSpacing/>
              <w:jc w:val="both"/>
              <w:rPr>
                <w:sz w:val="24"/>
                <w:szCs w:val="24"/>
                <w:lang w:eastAsia="ru-RU"/>
              </w:rPr>
            </w:pPr>
            <w:r w:rsidRPr="004555FE">
              <w:rPr>
                <w:rFonts w:eastAsia="Calibri"/>
                <w:color w:val="000000"/>
                <w:sz w:val="24"/>
                <w:szCs w:val="24"/>
              </w:rPr>
              <w:t>ГБОУ СОШ № 14</w:t>
            </w:r>
          </w:p>
        </w:tc>
      </w:tr>
      <w:tr w:rsidR="004555FE" w:rsidRPr="004555FE" w:rsidTr="004555FE">
        <w:trPr>
          <w:cantSplit/>
          <w:jc w:val="center"/>
        </w:trPr>
        <w:tc>
          <w:tcPr>
            <w:tcW w:w="3539" w:type="dxa"/>
          </w:tcPr>
          <w:p w:rsidR="004555FE" w:rsidRPr="004555FE" w:rsidRDefault="004555FE" w:rsidP="004555FE">
            <w:pPr>
              <w:widowControl/>
              <w:autoSpaceDE/>
              <w:autoSpaceDN/>
              <w:contextualSpacing/>
              <w:rPr>
                <w:sz w:val="24"/>
                <w:szCs w:val="24"/>
                <w:lang w:eastAsia="ru-RU"/>
              </w:rPr>
            </w:pPr>
            <w:r w:rsidRPr="004555FE">
              <w:rPr>
                <w:sz w:val="24"/>
                <w:szCs w:val="24"/>
                <w:lang w:eastAsia="ru-RU"/>
              </w:rPr>
              <w:t>ГБОУ СОШ № 47</w:t>
            </w:r>
          </w:p>
        </w:tc>
        <w:tc>
          <w:tcPr>
            <w:tcW w:w="2983" w:type="dxa"/>
          </w:tcPr>
          <w:p w:rsidR="004555FE" w:rsidRPr="004555FE" w:rsidRDefault="004555FE" w:rsidP="004555FE">
            <w:pPr>
              <w:widowControl/>
              <w:autoSpaceDE/>
              <w:autoSpaceDN/>
              <w:ind w:left="-46" w:right="-109"/>
              <w:contextualSpacing/>
              <w:rPr>
                <w:sz w:val="24"/>
                <w:szCs w:val="24"/>
                <w:lang w:eastAsia="ru-RU"/>
              </w:rPr>
            </w:pPr>
            <w:r w:rsidRPr="004555FE">
              <w:rPr>
                <w:sz w:val="24"/>
                <w:szCs w:val="24"/>
                <w:lang w:eastAsia="ru-RU"/>
              </w:rPr>
              <w:t>ГБОУ СОШ № 33</w:t>
            </w:r>
          </w:p>
        </w:tc>
        <w:tc>
          <w:tcPr>
            <w:tcW w:w="3543" w:type="dxa"/>
          </w:tcPr>
          <w:p w:rsidR="004555FE" w:rsidRPr="004555FE" w:rsidRDefault="004555FE" w:rsidP="004555FE">
            <w:pPr>
              <w:widowControl/>
              <w:autoSpaceDE/>
              <w:autoSpaceDN/>
              <w:contextualSpacing/>
              <w:jc w:val="both"/>
              <w:rPr>
                <w:sz w:val="24"/>
                <w:szCs w:val="24"/>
                <w:lang w:eastAsia="ru-RU"/>
              </w:rPr>
            </w:pPr>
            <w:r w:rsidRPr="004555FE">
              <w:rPr>
                <w:rFonts w:eastAsia="Calibri"/>
                <w:color w:val="000000"/>
                <w:sz w:val="24"/>
                <w:szCs w:val="24"/>
              </w:rPr>
              <w:t>ГБОУ СОШ № 9</w:t>
            </w:r>
          </w:p>
        </w:tc>
      </w:tr>
      <w:tr w:rsidR="004555FE" w:rsidRPr="004555FE" w:rsidTr="004555FE">
        <w:trPr>
          <w:cantSplit/>
          <w:jc w:val="center"/>
        </w:trPr>
        <w:tc>
          <w:tcPr>
            <w:tcW w:w="3539" w:type="dxa"/>
          </w:tcPr>
          <w:p w:rsidR="004555FE" w:rsidRPr="004555FE" w:rsidRDefault="004555FE" w:rsidP="004555FE">
            <w:pPr>
              <w:widowControl/>
              <w:autoSpaceDE/>
              <w:autoSpaceDN/>
              <w:contextualSpacing/>
              <w:rPr>
                <w:sz w:val="24"/>
                <w:szCs w:val="24"/>
                <w:lang w:eastAsia="ru-RU"/>
              </w:rPr>
            </w:pPr>
            <w:r w:rsidRPr="004555FE">
              <w:rPr>
                <w:sz w:val="24"/>
                <w:szCs w:val="24"/>
                <w:lang w:eastAsia="ru-RU"/>
              </w:rPr>
              <w:t>ГБОУ СОШ № 46</w:t>
            </w:r>
          </w:p>
        </w:tc>
        <w:tc>
          <w:tcPr>
            <w:tcW w:w="2983" w:type="dxa"/>
          </w:tcPr>
          <w:p w:rsidR="004555FE" w:rsidRPr="004555FE" w:rsidRDefault="004555FE" w:rsidP="004555FE">
            <w:pPr>
              <w:widowControl/>
              <w:autoSpaceDE/>
              <w:autoSpaceDN/>
              <w:ind w:left="-46" w:right="-109"/>
              <w:contextualSpacing/>
              <w:rPr>
                <w:sz w:val="24"/>
                <w:szCs w:val="24"/>
                <w:lang w:eastAsia="ru-RU"/>
              </w:rPr>
            </w:pPr>
            <w:r w:rsidRPr="004555FE">
              <w:rPr>
                <w:sz w:val="24"/>
                <w:szCs w:val="24"/>
                <w:lang w:eastAsia="ru-RU"/>
              </w:rPr>
              <w:t>ГБОУ СОШ № 15</w:t>
            </w:r>
          </w:p>
        </w:tc>
        <w:tc>
          <w:tcPr>
            <w:tcW w:w="3543" w:type="dxa"/>
          </w:tcPr>
          <w:p w:rsidR="004555FE" w:rsidRPr="004555FE" w:rsidRDefault="004555FE" w:rsidP="004555FE">
            <w:pPr>
              <w:widowControl/>
              <w:autoSpaceDE/>
              <w:autoSpaceDN/>
              <w:contextualSpacing/>
              <w:jc w:val="both"/>
              <w:rPr>
                <w:sz w:val="24"/>
                <w:szCs w:val="24"/>
                <w:lang w:eastAsia="ru-RU"/>
              </w:rPr>
            </w:pPr>
            <w:r w:rsidRPr="004555FE">
              <w:rPr>
                <w:rFonts w:eastAsia="Calibri"/>
                <w:color w:val="000000"/>
                <w:sz w:val="24"/>
                <w:szCs w:val="24"/>
              </w:rPr>
              <w:t>ГБОУ СОШ № 47</w:t>
            </w:r>
          </w:p>
        </w:tc>
      </w:tr>
      <w:tr w:rsidR="004555FE" w:rsidRPr="004555FE" w:rsidTr="004555FE">
        <w:trPr>
          <w:cantSplit/>
          <w:jc w:val="center"/>
        </w:trPr>
        <w:tc>
          <w:tcPr>
            <w:tcW w:w="3539" w:type="dxa"/>
          </w:tcPr>
          <w:p w:rsidR="004555FE" w:rsidRPr="004555FE" w:rsidRDefault="004555FE" w:rsidP="004555FE">
            <w:pPr>
              <w:widowControl/>
              <w:autoSpaceDE/>
              <w:autoSpaceDN/>
              <w:contextualSpacing/>
              <w:rPr>
                <w:sz w:val="24"/>
                <w:szCs w:val="24"/>
                <w:lang w:eastAsia="ru-RU"/>
              </w:rPr>
            </w:pPr>
            <w:r w:rsidRPr="004555FE">
              <w:rPr>
                <w:sz w:val="24"/>
                <w:szCs w:val="24"/>
                <w:lang w:eastAsia="ru-RU"/>
              </w:rPr>
              <w:t xml:space="preserve">ГБОУ СОШ № 52 </w:t>
            </w:r>
          </w:p>
        </w:tc>
        <w:tc>
          <w:tcPr>
            <w:tcW w:w="2983" w:type="dxa"/>
          </w:tcPr>
          <w:p w:rsidR="004555FE" w:rsidRPr="004555FE" w:rsidRDefault="004555FE" w:rsidP="004555FE">
            <w:pPr>
              <w:widowControl/>
              <w:autoSpaceDE/>
              <w:autoSpaceDN/>
              <w:ind w:left="-46" w:right="-109"/>
              <w:contextualSpacing/>
              <w:rPr>
                <w:sz w:val="24"/>
                <w:szCs w:val="24"/>
                <w:lang w:eastAsia="ru-RU"/>
              </w:rPr>
            </w:pPr>
            <w:r w:rsidRPr="004555FE">
              <w:rPr>
                <w:sz w:val="24"/>
                <w:szCs w:val="24"/>
                <w:lang w:eastAsia="ru-RU"/>
              </w:rPr>
              <w:t>ГБОУ СОШ № 32</w:t>
            </w:r>
          </w:p>
        </w:tc>
        <w:tc>
          <w:tcPr>
            <w:tcW w:w="3543" w:type="dxa"/>
          </w:tcPr>
          <w:p w:rsidR="004555FE" w:rsidRPr="004555FE" w:rsidRDefault="004555FE" w:rsidP="004555FE">
            <w:pPr>
              <w:widowControl/>
              <w:autoSpaceDE/>
              <w:autoSpaceDN/>
              <w:contextualSpacing/>
              <w:jc w:val="both"/>
              <w:rPr>
                <w:sz w:val="24"/>
                <w:szCs w:val="24"/>
                <w:lang w:eastAsia="ru-RU"/>
              </w:rPr>
            </w:pPr>
            <w:bookmarkStart w:id="63" w:name="_Hlk233796930"/>
            <w:r w:rsidRPr="004555FE">
              <w:rPr>
                <w:rFonts w:eastAsia="Calibri"/>
                <w:sz w:val="24"/>
                <w:szCs w:val="24"/>
              </w:rPr>
              <w:t>ФГКОУ СКК СК РФ</w:t>
            </w:r>
            <w:bookmarkEnd w:id="63"/>
          </w:p>
        </w:tc>
      </w:tr>
      <w:bookmarkEnd w:id="61"/>
      <w:tr w:rsidR="004555FE" w:rsidRPr="004555FE" w:rsidTr="004555FE">
        <w:trPr>
          <w:cantSplit/>
          <w:jc w:val="center"/>
        </w:trPr>
        <w:tc>
          <w:tcPr>
            <w:tcW w:w="3539" w:type="dxa"/>
          </w:tcPr>
          <w:p w:rsidR="004555FE" w:rsidRPr="004555FE" w:rsidRDefault="004555FE" w:rsidP="004555FE">
            <w:pPr>
              <w:widowControl/>
              <w:autoSpaceDE/>
              <w:autoSpaceDN/>
              <w:contextualSpacing/>
              <w:rPr>
                <w:sz w:val="24"/>
                <w:szCs w:val="24"/>
                <w:lang w:eastAsia="ru-RU"/>
              </w:rPr>
            </w:pPr>
            <w:r w:rsidRPr="004555FE">
              <w:rPr>
                <w:sz w:val="24"/>
                <w:szCs w:val="24"/>
                <w:lang w:eastAsia="ru-RU"/>
              </w:rPr>
              <w:t>ГБОУ СОШ № 50</w:t>
            </w:r>
          </w:p>
        </w:tc>
        <w:tc>
          <w:tcPr>
            <w:tcW w:w="2983" w:type="dxa"/>
          </w:tcPr>
          <w:p w:rsidR="004555FE" w:rsidRPr="004555FE" w:rsidRDefault="004555FE" w:rsidP="004555FE">
            <w:pPr>
              <w:widowControl/>
              <w:autoSpaceDE/>
              <w:autoSpaceDN/>
              <w:ind w:left="-46" w:right="-109"/>
              <w:contextualSpacing/>
              <w:rPr>
                <w:sz w:val="24"/>
                <w:szCs w:val="24"/>
                <w:lang w:eastAsia="ru-RU"/>
              </w:rPr>
            </w:pPr>
          </w:p>
        </w:tc>
        <w:tc>
          <w:tcPr>
            <w:tcW w:w="3543" w:type="dxa"/>
          </w:tcPr>
          <w:p w:rsidR="004555FE" w:rsidRPr="004555FE" w:rsidRDefault="004555FE" w:rsidP="004555FE">
            <w:pPr>
              <w:widowControl/>
              <w:autoSpaceDE/>
              <w:autoSpaceDN/>
              <w:contextualSpacing/>
              <w:jc w:val="both"/>
              <w:rPr>
                <w:sz w:val="24"/>
                <w:szCs w:val="24"/>
                <w:lang w:eastAsia="ru-RU"/>
              </w:rPr>
            </w:pPr>
            <w:r w:rsidRPr="004555FE">
              <w:rPr>
                <w:rFonts w:eastAsia="Calibri"/>
                <w:color w:val="000000"/>
                <w:sz w:val="24"/>
                <w:szCs w:val="24"/>
              </w:rPr>
              <w:t>ГБОУ СОШ № 18</w:t>
            </w:r>
          </w:p>
        </w:tc>
      </w:tr>
      <w:tr w:rsidR="004555FE" w:rsidRPr="004555FE" w:rsidTr="004555FE">
        <w:trPr>
          <w:cantSplit/>
          <w:jc w:val="center"/>
        </w:trPr>
        <w:tc>
          <w:tcPr>
            <w:tcW w:w="3539" w:type="dxa"/>
          </w:tcPr>
          <w:p w:rsidR="004555FE" w:rsidRPr="004555FE" w:rsidRDefault="004555FE" w:rsidP="004555FE">
            <w:pPr>
              <w:widowControl/>
              <w:autoSpaceDE/>
              <w:autoSpaceDN/>
              <w:contextualSpacing/>
              <w:rPr>
                <w:sz w:val="24"/>
                <w:szCs w:val="24"/>
                <w:lang w:eastAsia="ru-RU"/>
              </w:rPr>
            </w:pPr>
            <w:r w:rsidRPr="004555FE">
              <w:rPr>
                <w:sz w:val="24"/>
                <w:szCs w:val="24"/>
                <w:lang w:eastAsia="ru-RU"/>
              </w:rPr>
              <w:t xml:space="preserve">ГБОУ СОШ № 12 </w:t>
            </w:r>
          </w:p>
        </w:tc>
        <w:tc>
          <w:tcPr>
            <w:tcW w:w="2983" w:type="dxa"/>
          </w:tcPr>
          <w:p w:rsidR="004555FE" w:rsidRPr="004555FE" w:rsidRDefault="004555FE" w:rsidP="004555FE">
            <w:pPr>
              <w:widowControl/>
              <w:autoSpaceDE/>
              <w:autoSpaceDN/>
              <w:ind w:left="-46" w:right="-109"/>
              <w:contextualSpacing/>
              <w:rPr>
                <w:sz w:val="24"/>
                <w:szCs w:val="24"/>
                <w:lang w:eastAsia="ru-RU"/>
              </w:rPr>
            </w:pPr>
          </w:p>
        </w:tc>
        <w:tc>
          <w:tcPr>
            <w:tcW w:w="3543" w:type="dxa"/>
          </w:tcPr>
          <w:p w:rsidR="004555FE" w:rsidRPr="004555FE" w:rsidRDefault="004555FE" w:rsidP="004555FE">
            <w:pPr>
              <w:widowControl/>
              <w:autoSpaceDE/>
              <w:autoSpaceDN/>
              <w:contextualSpacing/>
              <w:rPr>
                <w:rFonts w:eastAsia="Calibri"/>
                <w:color w:val="000000"/>
                <w:sz w:val="24"/>
                <w:szCs w:val="24"/>
              </w:rPr>
            </w:pPr>
            <w:r w:rsidRPr="004555FE">
              <w:rPr>
                <w:rFonts w:eastAsia="Calibri"/>
                <w:color w:val="000000"/>
                <w:sz w:val="24"/>
                <w:szCs w:val="24"/>
              </w:rPr>
              <w:t>ГБОУ СОШ № 31</w:t>
            </w:r>
          </w:p>
        </w:tc>
      </w:tr>
      <w:bookmarkEnd w:id="62"/>
    </w:tbl>
    <w:p w:rsidR="004555FE" w:rsidRPr="004555FE" w:rsidRDefault="004555FE" w:rsidP="004555FE">
      <w:pPr>
        <w:widowControl/>
        <w:autoSpaceDE/>
        <w:autoSpaceDN/>
        <w:spacing w:line="360" w:lineRule="auto"/>
        <w:ind w:firstLine="709"/>
        <w:jc w:val="both"/>
        <w:rPr>
          <w:rFonts w:eastAsia="Calibri"/>
          <w:color w:val="0F1115"/>
          <w:sz w:val="28"/>
          <w:szCs w:val="28"/>
        </w:rPr>
      </w:pP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В связи с этим обращаем внимание педагогов, работающих в 11</w:t>
      </w:r>
      <w:r w:rsidRPr="004555FE">
        <w:rPr>
          <w:rFonts w:eastAsia="Calibri"/>
          <w:color w:val="0F1115"/>
          <w:sz w:val="24"/>
          <w:szCs w:val="24"/>
          <w:lang w:val="uk-UA"/>
        </w:rPr>
        <w:t> -</w:t>
      </w:r>
      <w:r w:rsidRPr="004555FE">
        <w:rPr>
          <w:rFonts w:eastAsia="Calibri"/>
          <w:color w:val="0F1115"/>
          <w:sz w:val="24"/>
          <w:szCs w:val="24"/>
        </w:rPr>
        <w:t>х классах ГБОУ СОШ</w:t>
      </w:r>
      <w:r w:rsidRPr="004555FE">
        <w:rPr>
          <w:rFonts w:eastAsia="Calibri"/>
          <w:color w:val="0F1115"/>
          <w:sz w:val="24"/>
          <w:szCs w:val="24"/>
          <w:lang w:val="uk-UA"/>
        </w:rPr>
        <w:t xml:space="preserve"> </w:t>
      </w:r>
      <w:r w:rsidRPr="004555FE">
        <w:rPr>
          <w:rFonts w:eastAsia="Calibri"/>
          <w:color w:val="0F1115"/>
          <w:sz w:val="24"/>
          <w:szCs w:val="24"/>
        </w:rPr>
        <w:t>№</w:t>
      </w:r>
      <w:r w:rsidR="005B4E41">
        <w:rPr>
          <w:rFonts w:eastAsia="Calibri"/>
          <w:color w:val="0F1115"/>
          <w:sz w:val="24"/>
          <w:szCs w:val="24"/>
        </w:rPr>
        <w:t> </w:t>
      </w:r>
      <w:r w:rsidRPr="004555FE">
        <w:rPr>
          <w:rFonts w:eastAsia="Calibri"/>
          <w:color w:val="0F1115"/>
          <w:sz w:val="24"/>
          <w:szCs w:val="24"/>
        </w:rPr>
        <w:t>12, 13, 14, 15, 40, 46, 47, 50, 52, ФГКОУ</w:t>
      </w:r>
      <w:r w:rsidRPr="004555FE">
        <w:rPr>
          <w:rFonts w:eastAsia="Calibri"/>
          <w:color w:val="0F1115"/>
          <w:sz w:val="24"/>
          <w:szCs w:val="24"/>
          <w:lang w:val="uk-UA"/>
        </w:rPr>
        <w:t> </w:t>
      </w:r>
      <w:r w:rsidRPr="004555FE">
        <w:rPr>
          <w:rFonts w:eastAsia="Calibri"/>
          <w:color w:val="0F1115"/>
          <w:sz w:val="24"/>
          <w:szCs w:val="24"/>
        </w:rPr>
        <w:t>СКК СК РФ, на необходимость пересмотреть подход к</w:t>
      </w:r>
      <w:r>
        <w:rPr>
          <w:rFonts w:eastAsia="Calibri"/>
          <w:color w:val="0F1115"/>
          <w:sz w:val="24"/>
          <w:szCs w:val="24"/>
        </w:rPr>
        <w:t> </w:t>
      </w:r>
      <w:r w:rsidRPr="004555FE">
        <w:rPr>
          <w:rFonts w:eastAsia="Calibri"/>
          <w:color w:val="0F1115"/>
          <w:sz w:val="24"/>
          <w:szCs w:val="24"/>
        </w:rPr>
        <w:t>организации подготовки обучающихся к ЕГЭ</w:t>
      </w:r>
      <w:r w:rsidRPr="004555FE">
        <w:rPr>
          <w:rFonts w:eastAsia="Calibri"/>
          <w:color w:val="0F1115"/>
          <w:sz w:val="24"/>
          <w:szCs w:val="24"/>
          <w:lang w:val="uk-UA"/>
        </w:rPr>
        <w:t xml:space="preserve"> и изыскать возможность участвовать</w:t>
      </w:r>
      <w:r w:rsidRPr="004555FE">
        <w:rPr>
          <w:rFonts w:eastAsia="Calibri"/>
          <w:color w:val="0F1115"/>
          <w:sz w:val="24"/>
          <w:szCs w:val="24"/>
        </w:rPr>
        <w:t xml:space="preserve"> в</w:t>
      </w:r>
      <w:r>
        <w:rPr>
          <w:rFonts w:eastAsia="Calibri"/>
          <w:color w:val="0F1115"/>
          <w:sz w:val="24"/>
          <w:szCs w:val="24"/>
        </w:rPr>
        <w:t> </w:t>
      </w:r>
      <w:r w:rsidRPr="004555FE">
        <w:rPr>
          <w:rFonts w:eastAsia="Calibri"/>
          <w:color w:val="0F1115"/>
          <w:sz w:val="24"/>
          <w:szCs w:val="24"/>
          <w:lang w:val="uk-UA"/>
        </w:rPr>
        <w:t xml:space="preserve">мероприятиях, на которых </w:t>
      </w:r>
      <w:r w:rsidRPr="004555FE">
        <w:rPr>
          <w:rFonts w:eastAsia="Calibri"/>
          <w:color w:val="0F1115"/>
          <w:sz w:val="24"/>
          <w:szCs w:val="24"/>
        </w:rPr>
        <w:t>демонстрируется успешный</w:t>
      </w:r>
      <w:r w:rsidRPr="004555FE">
        <w:rPr>
          <w:rFonts w:eastAsia="Calibri"/>
          <w:color w:val="0F1115"/>
          <w:sz w:val="24"/>
          <w:szCs w:val="24"/>
          <w:lang w:val="uk-UA"/>
        </w:rPr>
        <w:t xml:space="preserve"> опыт коллег (например, в течение учебного года </w:t>
      </w:r>
      <w:r w:rsidRPr="004555FE">
        <w:rPr>
          <w:rFonts w:eastAsia="Calibri"/>
          <w:color w:val="0F1115"/>
          <w:sz w:val="24"/>
          <w:szCs w:val="24"/>
        </w:rPr>
        <w:t xml:space="preserve">никто </w:t>
      </w:r>
      <w:r w:rsidRPr="004555FE">
        <w:rPr>
          <w:rFonts w:eastAsia="Calibri"/>
          <w:color w:val="0F1115"/>
          <w:sz w:val="24"/>
          <w:szCs w:val="24"/>
          <w:lang w:val="uk-UA"/>
        </w:rPr>
        <w:t xml:space="preserve">из учителей перечисленных школ не </w:t>
      </w:r>
      <w:r w:rsidRPr="004555FE">
        <w:rPr>
          <w:rFonts w:eastAsia="Calibri"/>
          <w:color w:val="0F1115"/>
          <w:sz w:val="24"/>
          <w:szCs w:val="24"/>
        </w:rPr>
        <w:t>побывал ни на одном</w:t>
      </w:r>
      <w:r w:rsidRPr="004555FE">
        <w:rPr>
          <w:rFonts w:eastAsia="Calibri"/>
          <w:color w:val="0F1115"/>
          <w:sz w:val="24"/>
          <w:szCs w:val="24"/>
          <w:lang w:val="uk-UA"/>
        </w:rPr>
        <w:t xml:space="preserve"> мероприятии по</w:t>
      </w:r>
      <w:r>
        <w:rPr>
          <w:rFonts w:eastAsia="Calibri"/>
          <w:color w:val="0F1115"/>
          <w:sz w:val="24"/>
          <w:szCs w:val="24"/>
          <w:lang w:val="uk-UA"/>
        </w:rPr>
        <w:t> </w:t>
      </w:r>
      <w:r w:rsidRPr="004555FE">
        <w:rPr>
          <w:rFonts w:eastAsia="Calibri"/>
          <w:color w:val="0F1115"/>
          <w:sz w:val="24"/>
          <w:szCs w:val="24"/>
          <w:lang w:val="uk-UA"/>
        </w:rPr>
        <w:t>подготовке к ЕГЭ)</w:t>
      </w:r>
      <w:r w:rsidRPr="004555FE">
        <w:rPr>
          <w:rFonts w:eastAsia="Calibri"/>
          <w:color w:val="0F1115"/>
          <w:sz w:val="24"/>
          <w:szCs w:val="24"/>
        </w:rPr>
        <w:t>. Можно предположить, что в этих школах некоторые учителя в процессе преподавания учебных дисциплин используют малоэффективные формы и методы обучения</w:t>
      </w:r>
      <w:r w:rsidRPr="004555FE">
        <w:rPr>
          <w:rFonts w:eastAsia="Calibri"/>
          <w:color w:val="0F1115"/>
          <w:sz w:val="24"/>
          <w:szCs w:val="24"/>
          <w:lang w:val="uk-UA"/>
        </w:rPr>
        <w:t xml:space="preserve">, </w:t>
      </w:r>
      <w:r w:rsidRPr="004555FE">
        <w:rPr>
          <w:rFonts w:eastAsia="Calibri"/>
          <w:color w:val="0F1115"/>
          <w:sz w:val="24"/>
          <w:szCs w:val="24"/>
        </w:rPr>
        <w:t>слабо владеют теоретическим материалом, допускают фактические ошибки. Вместе с тем посещённые в ходе методических выездов уроки в выпускных классах словесников ГБОУ СОШ № 9 (07.04.2026), СОШ № 18 (11.03.2026), СОШ № 20 (12.05.2026), СОШ № 31 (09.04.2025) частично подтвердили ранее высказанные предположения, что позволяет сделать вывод о</w:t>
      </w:r>
      <w:r>
        <w:rPr>
          <w:rFonts w:eastAsia="Calibri"/>
          <w:color w:val="0F1115"/>
          <w:sz w:val="24"/>
          <w:szCs w:val="24"/>
        </w:rPr>
        <w:t> </w:t>
      </w:r>
      <w:r w:rsidRPr="004555FE">
        <w:rPr>
          <w:rFonts w:eastAsia="Calibri"/>
          <w:color w:val="0F1115"/>
          <w:sz w:val="24"/>
          <w:szCs w:val="24"/>
        </w:rPr>
        <w:t>возможном отсутствии системной работы в МО по предотвращению выявленных дефицитов в</w:t>
      </w:r>
      <w:r>
        <w:rPr>
          <w:rFonts w:eastAsia="Calibri"/>
          <w:color w:val="0F1115"/>
          <w:sz w:val="24"/>
          <w:szCs w:val="24"/>
        </w:rPr>
        <w:t> </w:t>
      </w:r>
      <w:r w:rsidRPr="004555FE">
        <w:rPr>
          <w:rFonts w:eastAsia="Calibri"/>
          <w:color w:val="0F1115"/>
          <w:sz w:val="24"/>
          <w:szCs w:val="24"/>
        </w:rPr>
        <w:t>подготовке обучающихся к ГИА.</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В связи с этим напоминаем о том, что во всех классах в обучении русскому языку должен преобладать системно-деятельностный подход. Основными формами организации учебной деятельности на каждом уроке является индивидуальная, парная, групповая работа, направленная на развитие навыков орфографической и пунктуационной зоркости, устной и</w:t>
      </w:r>
      <w:r>
        <w:rPr>
          <w:rFonts w:eastAsia="Calibri"/>
          <w:color w:val="0F1115"/>
          <w:sz w:val="24"/>
          <w:szCs w:val="24"/>
        </w:rPr>
        <w:t> </w:t>
      </w:r>
      <w:r w:rsidRPr="004555FE">
        <w:rPr>
          <w:rFonts w:eastAsia="Calibri"/>
          <w:color w:val="0F1115"/>
          <w:sz w:val="24"/>
          <w:szCs w:val="24"/>
        </w:rPr>
        <w:t>письменной речи обучающихся. Кроме того, каждому учителю независимо от того, в какой параллели он работает, ежегодно следует изучать рекомендации РЦИОКО, ГАОУ ПО ИРО по результатам аттестационных мероприятий, особое внимание уделять заданиям контрольно-измерительных материалов, показатели выполнения которых севастопольскими учащимися в</w:t>
      </w:r>
      <w:r>
        <w:rPr>
          <w:rFonts w:eastAsia="Calibri"/>
          <w:color w:val="0F1115"/>
          <w:sz w:val="24"/>
          <w:szCs w:val="24"/>
        </w:rPr>
        <w:t> </w:t>
      </w:r>
      <w:r w:rsidRPr="004555FE">
        <w:rPr>
          <w:rFonts w:eastAsia="Calibri"/>
          <w:color w:val="0F1115"/>
          <w:sz w:val="24"/>
          <w:szCs w:val="24"/>
        </w:rPr>
        <w:t>течение нескольких лет остаются ниже 50%.</w:t>
      </w:r>
    </w:p>
    <w:p w:rsidR="004555FE" w:rsidRPr="004555FE" w:rsidRDefault="004555FE" w:rsidP="004555FE">
      <w:pPr>
        <w:widowControl/>
        <w:tabs>
          <w:tab w:val="left" w:pos="709"/>
        </w:tabs>
        <w:autoSpaceDE/>
        <w:autoSpaceDN/>
        <w:ind w:left="-426" w:right="-144" w:firstLine="568"/>
        <w:jc w:val="both"/>
        <w:rPr>
          <w:rFonts w:eastAsia="Calibri"/>
          <w:b/>
          <w:bCs/>
          <w:sz w:val="24"/>
          <w:szCs w:val="24"/>
        </w:rPr>
      </w:pPr>
      <w:r w:rsidRPr="004555FE">
        <w:rPr>
          <w:rFonts w:eastAsia="Calibri"/>
          <w:b/>
          <w:bCs/>
          <w:color w:val="0F1115"/>
          <w:sz w:val="24"/>
          <w:szCs w:val="24"/>
        </w:rPr>
        <w:t xml:space="preserve">Обобщение лучших педагогических практик и трансляция их педагогической общественности </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 xml:space="preserve">ФГОС, ФООП определяют, какие результаты должны быть достигнуты, какие компетенции сформированы, какие предметные и метапредметные связи выстроены. Однако нормативные документы не предполагают конкретных методик для решения практических задач, поэтому возникает потребность в поиске наиболее эффективных методик, новых форматов и технологий. В этом случае обмен опытом в профессиональном сообществе становится тем механизмом, который переводит этот поиск в стадию распространения наиболее успешных практик. </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Так, на межрегиональной конференции «Педагогические и управленческие практики в</w:t>
      </w:r>
      <w:r>
        <w:rPr>
          <w:rFonts w:eastAsia="Calibri"/>
          <w:color w:val="0F1115"/>
          <w:sz w:val="24"/>
          <w:szCs w:val="24"/>
        </w:rPr>
        <w:t> </w:t>
      </w:r>
      <w:r w:rsidRPr="004555FE">
        <w:rPr>
          <w:rFonts w:eastAsia="Calibri"/>
          <w:color w:val="0F1115"/>
          <w:sz w:val="24"/>
          <w:szCs w:val="24"/>
        </w:rPr>
        <w:t xml:space="preserve">сфере образования: идеи, решения, действия» был представлен опыт профессиональной </w:t>
      </w:r>
      <w:r w:rsidRPr="004555FE">
        <w:rPr>
          <w:rFonts w:eastAsia="Calibri"/>
          <w:color w:val="0F1115"/>
          <w:sz w:val="24"/>
          <w:szCs w:val="24"/>
        </w:rPr>
        <w:lastRenderedPageBreak/>
        <w:t xml:space="preserve">деятельности учителей ГБОУ «Гимназия № 1 имени А.С. Пушкина» Стукаловой Т.Н., Трисуновой Н.В., Елисеевой Ж.В. В рамках работы площадки «Национальная идентичность через образование: гуманитарный подход» словесники провели открытые уроки русского языка и литературы, посвященные следующим темам: «Текст как ведущая языковая единица формирования национальной идентичности (на примере изучения темы «Правописание безударных гласных в корне слова» в 5 классе), «Особенности функционально-смысловых типов речи» (6 класс), «Тема России и родного края в лирике С.А. Есенина» (11 класс). </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После самоанализа и обсуждения учебных занятий работа конференции была продолжена в формате круглого стола «Формирование национальной идентичности обучающихся в урочной и внеурочной деятельности», на котором выступили Маслова О.В. (ГАОУ ПО ИРО), Куляба И.Н. (ГБОУ Гимназия № 1), Хараим О.Л. (</w:t>
      </w:r>
      <w:bookmarkStart w:id="64" w:name="_Hlk234024401"/>
      <w:r w:rsidRPr="004555FE">
        <w:rPr>
          <w:rFonts w:eastAsia="Calibri"/>
          <w:color w:val="0F1115"/>
          <w:sz w:val="24"/>
          <w:szCs w:val="24"/>
        </w:rPr>
        <w:t>ГБОУ Гимназия № 1</w:t>
      </w:r>
      <w:bookmarkEnd w:id="64"/>
      <w:r w:rsidRPr="004555FE">
        <w:rPr>
          <w:rFonts w:eastAsia="Calibri"/>
          <w:color w:val="0F1115"/>
          <w:sz w:val="24"/>
          <w:szCs w:val="24"/>
        </w:rPr>
        <w:t xml:space="preserve">), Серебрянская Е.А. (ГБОУ СОШ № 22). </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Далее при подведении итогов конференции участники (а присутствовали представители большинства ОО) было отмечено, что предметы «Русский язык», «Литература» выполняют ключевую миссию, являясь не только учебными дисциплинами, но и фундаментом для воспитания гражданина-патриота. Для продолжения работы по формированию национальной идентичности обучающихся учителям русского языка и литературы необходимо руководствоваться следующими рекомендациями:</w:t>
      </w:r>
    </w:p>
    <w:p w:rsidR="004555FE" w:rsidRPr="004555FE" w:rsidRDefault="004555FE" w:rsidP="00CD0ED3">
      <w:pPr>
        <w:widowControl/>
        <w:numPr>
          <w:ilvl w:val="0"/>
          <w:numId w:val="59"/>
        </w:numPr>
        <w:tabs>
          <w:tab w:val="left" w:pos="426"/>
          <w:tab w:val="left" w:pos="709"/>
        </w:tabs>
        <w:autoSpaceDE/>
        <w:autoSpaceDN/>
        <w:ind w:left="-426" w:right="-144" w:firstLine="568"/>
        <w:contextualSpacing/>
        <w:jc w:val="both"/>
        <w:rPr>
          <w:rFonts w:eastAsia="Calibri"/>
          <w:color w:val="0F1115"/>
          <w:sz w:val="24"/>
          <w:szCs w:val="24"/>
        </w:rPr>
      </w:pPr>
      <w:r w:rsidRPr="004555FE">
        <w:rPr>
          <w:rFonts w:eastAsia="Calibri"/>
          <w:color w:val="0F1115"/>
          <w:sz w:val="24"/>
          <w:szCs w:val="24"/>
        </w:rPr>
        <w:t>Активнее использовать на уроках русского языка и литературы, во внеурочной деятельности потенциал русской классической литературы для обсуждения «вечных» тем добра и зла, справедливости, долга, любви к Родине.</w:t>
      </w:r>
    </w:p>
    <w:p w:rsidR="004555FE" w:rsidRPr="004555FE" w:rsidRDefault="004555FE" w:rsidP="00CD0ED3">
      <w:pPr>
        <w:widowControl/>
        <w:numPr>
          <w:ilvl w:val="0"/>
          <w:numId w:val="59"/>
        </w:numPr>
        <w:tabs>
          <w:tab w:val="left" w:pos="426"/>
          <w:tab w:val="left" w:pos="709"/>
        </w:tabs>
        <w:autoSpaceDE/>
        <w:autoSpaceDN/>
        <w:ind w:left="-426" w:right="-144" w:firstLine="568"/>
        <w:contextualSpacing/>
        <w:jc w:val="both"/>
        <w:rPr>
          <w:rFonts w:eastAsia="Calibri"/>
          <w:color w:val="0F1115"/>
          <w:sz w:val="24"/>
          <w:szCs w:val="24"/>
        </w:rPr>
      </w:pPr>
      <w:r w:rsidRPr="004555FE">
        <w:rPr>
          <w:rFonts w:eastAsia="Calibri"/>
          <w:color w:val="0F1115"/>
          <w:sz w:val="24"/>
          <w:szCs w:val="24"/>
        </w:rPr>
        <w:t>Развивать практику инсценирования фрагментов произведений отечественной классики как одного из способов личностного проживания и осмысления исторического и культурного опыта.</w:t>
      </w:r>
    </w:p>
    <w:p w:rsidR="004555FE" w:rsidRPr="004555FE" w:rsidRDefault="004555FE" w:rsidP="00CD0ED3">
      <w:pPr>
        <w:widowControl/>
        <w:numPr>
          <w:ilvl w:val="0"/>
          <w:numId w:val="59"/>
        </w:numPr>
        <w:tabs>
          <w:tab w:val="left" w:pos="426"/>
          <w:tab w:val="left" w:pos="709"/>
        </w:tabs>
        <w:autoSpaceDE/>
        <w:autoSpaceDN/>
        <w:ind w:left="-426" w:right="-144" w:firstLine="568"/>
        <w:contextualSpacing/>
        <w:jc w:val="both"/>
        <w:rPr>
          <w:rFonts w:eastAsia="Calibri"/>
          <w:color w:val="0F1115"/>
          <w:sz w:val="24"/>
          <w:szCs w:val="24"/>
        </w:rPr>
      </w:pPr>
      <w:r w:rsidRPr="004555FE">
        <w:rPr>
          <w:rFonts w:eastAsia="Calibri"/>
          <w:color w:val="0F1115"/>
          <w:sz w:val="24"/>
          <w:szCs w:val="24"/>
        </w:rPr>
        <w:t>Шире применять текстоцентрический подход и использовать художественные, публицистические тексты как основу для диалога о базовых национальных ценностях, исторической памяти и культурном коде россиян.</w:t>
      </w:r>
    </w:p>
    <w:p w:rsidR="004555FE" w:rsidRPr="004555FE" w:rsidRDefault="004555FE" w:rsidP="00CD0ED3">
      <w:pPr>
        <w:widowControl/>
        <w:numPr>
          <w:ilvl w:val="0"/>
          <w:numId w:val="59"/>
        </w:numPr>
        <w:tabs>
          <w:tab w:val="left" w:pos="426"/>
          <w:tab w:val="left" w:pos="709"/>
        </w:tabs>
        <w:autoSpaceDE/>
        <w:autoSpaceDN/>
        <w:ind w:left="-426" w:right="-144" w:firstLine="568"/>
        <w:contextualSpacing/>
        <w:jc w:val="both"/>
        <w:rPr>
          <w:rFonts w:eastAsia="Calibri"/>
          <w:color w:val="0F1115"/>
          <w:sz w:val="24"/>
          <w:szCs w:val="24"/>
        </w:rPr>
      </w:pPr>
      <w:r w:rsidRPr="004555FE">
        <w:rPr>
          <w:rFonts w:eastAsia="Calibri"/>
          <w:color w:val="0F1115"/>
          <w:sz w:val="24"/>
          <w:szCs w:val="24"/>
        </w:rPr>
        <w:t>Внедрять в практику интерактивные формы работы: дискуссии, дебаты, проектно-исследовательскую деятельность, направленные на осмысление учащимися своей роли в</w:t>
      </w:r>
      <w:r>
        <w:rPr>
          <w:rFonts w:eastAsia="Calibri"/>
          <w:color w:val="0F1115"/>
          <w:sz w:val="24"/>
          <w:szCs w:val="24"/>
        </w:rPr>
        <w:t> </w:t>
      </w:r>
      <w:r w:rsidRPr="004555FE">
        <w:rPr>
          <w:rFonts w:eastAsia="Calibri"/>
          <w:color w:val="0F1115"/>
          <w:sz w:val="24"/>
          <w:szCs w:val="24"/>
        </w:rPr>
        <w:t>российском обществе.</w:t>
      </w:r>
    </w:p>
    <w:p w:rsidR="004555FE" w:rsidRPr="004555FE" w:rsidRDefault="004555FE" w:rsidP="00CD0ED3">
      <w:pPr>
        <w:widowControl/>
        <w:numPr>
          <w:ilvl w:val="0"/>
          <w:numId w:val="59"/>
        </w:numPr>
        <w:tabs>
          <w:tab w:val="left" w:pos="426"/>
          <w:tab w:val="left" w:pos="709"/>
        </w:tabs>
        <w:autoSpaceDE/>
        <w:autoSpaceDN/>
        <w:ind w:left="-426" w:right="-144" w:firstLine="568"/>
        <w:contextualSpacing/>
        <w:jc w:val="both"/>
        <w:rPr>
          <w:rFonts w:eastAsia="Calibri"/>
          <w:color w:val="0F1115"/>
          <w:sz w:val="24"/>
          <w:szCs w:val="24"/>
        </w:rPr>
      </w:pPr>
      <w:r w:rsidRPr="004555FE">
        <w:rPr>
          <w:rFonts w:eastAsia="Calibri"/>
          <w:color w:val="0F1115"/>
          <w:sz w:val="24"/>
          <w:szCs w:val="24"/>
        </w:rPr>
        <w:t>Формировать языковую культуру учащихся, воспитывать бережное и уважительное отношение к русскому языку как к достоянию нации и феномену мировой культуры.</w:t>
      </w:r>
    </w:p>
    <w:p w:rsidR="004555FE" w:rsidRPr="004555FE" w:rsidRDefault="004555FE" w:rsidP="004555FE">
      <w:pPr>
        <w:widowControl/>
        <w:tabs>
          <w:tab w:val="left" w:pos="709"/>
        </w:tabs>
        <w:autoSpaceDE/>
        <w:autoSpaceDN/>
        <w:ind w:left="-426" w:right="-144" w:firstLine="568"/>
        <w:jc w:val="both"/>
        <w:rPr>
          <w:rFonts w:eastAsia="Calibri"/>
          <w:sz w:val="24"/>
          <w:szCs w:val="24"/>
        </w:rPr>
      </w:pPr>
      <w:r w:rsidRPr="004555FE">
        <w:rPr>
          <w:rFonts w:eastAsia="Calibri"/>
          <w:b/>
          <w:bCs/>
          <w:sz w:val="24"/>
          <w:szCs w:val="24"/>
        </w:rPr>
        <w:t>Осуществление методической поддержки молодых педагогов</w:t>
      </w:r>
      <w:r w:rsidRPr="004555FE">
        <w:rPr>
          <w:rFonts w:eastAsia="Calibri"/>
          <w:sz w:val="24"/>
          <w:szCs w:val="24"/>
        </w:rPr>
        <w:t xml:space="preserve"> </w:t>
      </w:r>
    </w:p>
    <w:p w:rsidR="004555FE" w:rsidRPr="004555FE" w:rsidRDefault="004555FE" w:rsidP="004555FE">
      <w:pPr>
        <w:widowControl/>
        <w:tabs>
          <w:tab w:val="left" w:pos="709"/>
        </w:tabs>
        <w:autoSpaceDE/>
        <w:autoSpaceDN/>
        <w:ind w:left="-426" w:right="-144" w:firstLine="568"/>
        <w:jc w:val="both"/>
        <w:rPr>
          <w:rFonts w:eastAsia="Calibri"/>
          <w:sz w:val="24"/>
          <w:szCs w:val="24"/>
        </w:rPr>
      </w:pPr>
      <w:r w:rsidRPr="004555FE">
        <w:rPr>
          <w:rFonts w:eastAsia="Calibri"/>
          <w:sz w:val="24"/>
          <w:szCs w:val="24"/>
        </w:rPr>
        <w:t>Работа с молодыми специалистами предоставляет более опытным коллегам широкие возможности для трансляции своего опыта. Одной из коммуникативных площадок уже не первый год становится марафон лучших образовательных практик, в ходе которого победители и призеры конкурсов профессионального мастерства проводят открытые уроки. Так, Серебрянская Е.А. (ГБОУ СОШ № 22) на уроке родной русской литературы по теме «Фольклорные основы в стихотворении В.С. Высоцкого “Песня о Волге”» (8 класс) пригласила начинающих педагогов в увлекательное поэтическое путешествие по великой русской реке. На</w:t>
      </w:r>
      <w:r w:rsidR="005B4E41">
        <w:rPr>
          <w:rFonts w:eastAsia="Calibri"/>
          <w:sz w:val="24"/>
          <w:szCs w:val="24"/>
        </w:rPr>
        <w:t> </w:t>
      </w:r>
      <w:r w:rsidRPr="004555FE">
        <w:rPr>
          <w:rFonts w:eastAsia="Calibri"/>
          <w:sz w:val="24"/>
          <w:szCs w:val="24"/>
        </w:rPr>
        <w:t>уроке родного русского языка Вовкулы А.В. (ГБОУ</w:t>
      </w:r>
      <w:r w:rsidRPr="004555FE">
        <w:rPr>
          <w:rFonts w:eastAsia="Calibri"/>
          <w:sz w:val="24"/>
          <w:szCs w:val="24"/>
          <w:lang w:val="uk-UA"/>
        </w:rPr>
        <w:t xml:space="preserve"> </w:t>
      </w:r>
      <w:r w:rsidRPr="004555FE">
        <w:rPr>
          <w:rFonts w:eastAsia="Calibri"/>
          <w:sz w:val="24"/>
          <w:szCs w:val="24"/>
        </w:rPr>
        <w:t>СОШ</w:t>
      </w:r>
      <w:r w:rsidRPr="004555FE">
        <w:rPr>
          <w:rFonts w:eastAsia="Calibri"/>
          <w:sz w:val="24"/>
          <w:szCs w:val="24"/>
          <w:lang w:val="uk-UA"/>
        </w:rPr>
        <w:t xml:space="preserve"> </w:t>
      </w:r>
      <w:r w:rsidRPr="004555FE">
        <w:rPr>
          <w:rFonts w:eastAsia="Calibri"/>
          <w:sz w:val="24"/>
          <w:szCs w:val="24"/>
        </w:rPr>
        <w:t xml:space="preserve">№ 33) по теме «Официально-деловой стиль» восьмиклассники и молодые словесники определяли стилевую и жанровую принадлежность текстов, составляли заявления. </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После самоанализа и анализа уроков для молодых учителей, как правило, организуются теоретические минимумы, которые посвящаются детальному разбору наиболее сложных положений документов, сопоставлению их содержания с содержанием программ и учебников, а</w:t>
      </w:r>
      <w:r>
        <w:rPr>
          <w:rFonts w:eastAsia="Calibri"/>
          <w:sz w:val="24"/>
          <w:szCs w:val="24"/>
        </w:rPr>
        <w:t> </w:t>
      </w:r>
      <w:r w:rsidRPr="004555FE">
        <w:rPr>
          <w:rFonts w:eastAsia="Calibri"/>
          <w:sz w:val="24"/>
          <w:szCs w:val="24"/>
        </w:rPr>
        <w:t>также отрабатываются различные учебные ситуации.</w:t>
      </w:r>
      <w:r w:rsidRPr="004555FE">
        <w:rPr>
          <w:rFonts w:ascii="Calibri" w:eastAsia="Calibri" w:hAnsi="Calibri"/>
          <w:sz w:val="24"/>
          <w:szCs w:val="24"/>
        </w:rPr>
        <w:t xml:space="preserve"> </w:t>
      </w:r>
      <w:r w:rsidRPr="004555FE">
        <w:rPr>
          <w:rFonts w:eastAsia="Calibri"/>
          <w:sz w:val="24"/>
          <w:szCs w:val="24"/>
        </w:rPr>
        <w:t>По нашему мнению, только такое целенаправленное изучение документации в сочетании с анализом уроков помогает малоопытным коллегам не только изучить нормативную базу учебного процесса, но</w:t>
      </w:r>
      <w:r w:rsidR="005B4E41">
        <w:rPr>
          <w:rFonts w:eastAsia="Calibri"/>
          <w:sz w:val="24"/>
          <w:szCs w:val="24"/>
        </w:rPr>
        <w:t> </w:t>
      </w:r>
      <w:r w:rsidRPr="004555FE">
        <w:rPr>
          <w:rFonts w:eastAsia="Calibri"/>
          <w:sz w:val="24"/>
          <w:szCs w:val="24"/>
        </w:rPr>
        <w:t>и</w:t>
      </w:r>
      <w:r>
        <w:rPr>
          <w:rFonts w:eastAsia="Calibri"/>
          <w:sz w:val="24"/>
          <w:szCs w:val="24"/>
        </w:rPr>
        <w:t> </w:t>
      </w:r>
      <w:r w:rsidRPr="004555FE">
        <w:rPr>
          <w:rFonts w:eastAsia="Calibri"/>
          <w:sz w:val="24"/>
          <w:szCs w:val="24"/>
        </w:rPr>
        <w:t>сформировать необходимые педагогические и методические навыки.</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Подробнее с особенностями проведения теоретических минимумов можно ознакомиться в</w:t>
      </w:r>
      <w:r>
        <w:rPr>
          <w:rFonts w:eastAsia="Calibri"/>
          <w:sz w:val="24"/>
          <w:szCs w:val="24"/>
        </w:rPr>
        <w:t> </w:t>
      </w:r>
      <w:r w:rsidRPr="004555FE">
        <w:rPr>
          <w:rFonts w:eastAsia="Calibri"/>
          <w:sz w:val="24"/>
          <w:szCs w:val="24"/>
        </w:rPr>
        <w:t xml:space="preserve">статье Масловой О.В. «Мастерская наставников как способ формирования профессиональных </w:t>
      </w:r>
      <w:r w:rsidRPr="004555FE">
        <w:rPr>
          <w:rFonts w:eastAsia="Calibri"/>
          <w:sz w:val="24"/>
          <w:szCs w:val="24"/>
        </w:rPr>
        <w:lastRenderedPageBreak/>
        <w:t xml:space="preserve">компетенций молодых учителей-словесников», опубликованной в сборнике «Поиск. Творчество. Находки». (Выпуск 12: </w:t>
      </w:r>
      <w:hyperlink r:id="rId119" w:history="1">
        <w:r w:rsidRPr="004555FE">
          <w:rPr>
            <w:rFonts w:eastAsia="Calibri"/>
            <w:color w:val="0563C1"/>
            <w:sz w:val="24"/>
            <w:szCs w:val="24"/>
            <w:u w:val="single"/>
          </w:rPr>
          <w:t>https://www.sev-iro.ru/files/20.01.2026-sbornik-luchshikh-praktik-poisk.-tvorchestvo.-nakhodki-vypusk-12.pdf</w:t>
        </w:r>
      </w:hyperlink>
      <w:r w:rsidRPr="004555FE">
        <w:rPr>
          <w:rFonts w:eastAsia="Calibri"/>
          <w:sz w:val="24"/>
          <w:szCs w:val="24"/>
        </w:rPr>
        <w:t>).</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Еще одной возможностью познакомиться с интересным опытом коллег стала XIV Всероссийская конференция студентов и молодых учителей «Слово – дело великое», которую провел ФГАОУ ВО «Севастопольский государственный университет» совместно с ГАОУ ПО «Институт развития образования». В рамках этого мероприятия была организована методическая лаборатория «Современный урок глазами молодых педагогов». Цель ее работы – помочь начинающим и будущим учителям решить проблемы, связанные с подготовкой и</w:t>
      </w:r>
      <w:r>
        <w:rPr>
          <w:rFonts w:eastAsia="Calibri"/>
          <w:sz w:val="24"/>
          <w:szCs w:val="24"/>
        </w:rPr>
        <w:t> </w:t>
      </w:r>
      <w:r w:rsidRPr="004555FE">
        <w:rPr>
          <w:rFonts w:eastAsia="Calibri"/>
          <w:sz w:val="24"/>
          <w:szCs w:val="24"/>
        </w:rPr>
        <w:t>проведением урока, отвечающего высоким современным требованиям; восполнить профессиональные дефициты и оказать содействие развитию творческого потенциала педагогов.</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В этом году особенностью методической лаборатории стал мастер-класс кандидата педагогических наук, профессора кафедры «Дидактики, методики и технологии в обучении» ФГАОУ ВО «Севастопольский государственный университет» Храбровой В.Е., посвященный изучению романа Н.А. Островского «Как закалялась сталь» в 11 классе. Урок по теме «“Прожить надо так, чтобы…” Павка Корчагин и его жизнь» стал для молодых педагогов и</w:t>
      </w:r>
      <w:r>
        <w:rPr>
          <w:rFonts w:eastAsia="Calibri"/>
          <w:sz w:val="24"/>
          <w:szCs w:val="24"/>
        </w:rPr>
        <w:t> </w:t>
      </w:r>
      <w:r w:rsidRPr="004555FE">
        <w:rPr>
          <w:rFonts w:eastAsia="Calibri"/>
          <w:sz w:val="24"/>
          <w:szCs w:val="24"/>
        </w:rPr>
        <w:t>студентов ярким примером того, что тщательная подготовка к уроку, его чёткая структура, система заданий, продуманный отбор учебного материала позволяют не только глубоко проанализировать литературное произведение, но и вовлечь школьников в серьезный разговор о вечных ценностях: смысле жизни, нравственном выборе, силе духа.</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Разработки фрагментов учебных занятий показали и студенты выпускного курса университета, что стало для них своеобразной репетицией предстоящего государственного экзамена, который пройдет в форме демонстрационного урока. В обсуждении уроков активно участвовали молодые педагоги, уже имеющие определенный опыт работы в школе, а также преподаватели и представители методической службы.</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Взаимодействие с молодыми и малоопытными словесниками не ограничивается только открытыми мероприятиями, а продолжается в рамках других форм работы, например, методических выездов. Так, были посещены уроки учителей ГБОУ Гимназия № 24 (15.01.2026); ГБОУ СОШ № 6 (18.02.2026), СОШ № 11 (04.03.2026). Анализ учебных занятий показал, что некоторые педагоги забывают о текстоцентрическом подходе обучения, так как проводят работу по усвоению и отработке орфографических и пунктуационных умений на основе отдельных предложений, а не связного текста. А в том случае когда на уроке осуществляется работа с текстом, она проводится без выполнения заданий, направленных на определение темы текста, главной мысли, авторской позиции, типа речи, особенностей стиля. Для изменения ситуации педагогам рекомендовано изучить стратегии и приемы смыслового чтения и</w:t>
      </w:r>
      <w:r>
        <w:rPr>
          <w:rFonts w:eastAsia="Calibri"/>
          <w:sz w:val="24"/>
          <w:szCs w:val="24"/>
        </w:rPr>
        <w:t> </w:t>
      </w:r>
      <w:r w:rsidRPr="004555FE">
        <w:rPr>
          <w:rFonts w:eastAsia="Calibri"/>
          <w:sz w:val="24"/>
          <w:szCs w:val="24"/>
        </w:rPr>
        <w:t xml:space="preserve">применять их в обучении. </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В целом же работу начинающих педагогов-словесников ГБОУ Гимназии № 2, 8, 24; СОШ № 6, 15, 33, 45, 48, СПЛ, ОЦ «Бухта Казачья» можно оценить положительно. Надеемся, что продолжение сотрудничества в рамках различных методических мероприятий будет способствовать созданию благоприятных условий для творческого применения полученных знаний, что позволит педагогам выйти на новый профессиональный уровень.</w:t>
      </w:r>
    </w:p>
    <w:p w:rsidR="004555FE" w:rsidRPr="004555FE" w:rsidRDefault="004555FE" w:rsidP="004555FE">
      <w:pPr>
        <w:widowControl/>
        <w:autoSpaceDE/>
        <w:autoSpaceDN/>
        <w:ind w:left="-426" w:right="-144" w:firstLine="568"/>
        <w:jc w:val="both"/>
        <w:rPr>
          <w:rFonts w:eastAsia="Calibri"/>
          <w:b/>
          <w:bCs/>
          <w:sz w:val="24"/>
          <w:szCs w:val="24"/>
        </w:rPr>
      </w:pPr>
      <w:r w:rsidRPr="004555FE">
        <w:rPr>
          <w:rFonts w:eastAsia="Calibri"/>
          <w:b/>
          <w:bCs/>
          <w:sz w:val="24"/>
          <w:szCs w:val="24"/>
        </w:rPr>
        <w:t>Оказание методической помощи учителям русского языка и литературы с учетом выявленных дефицитов по результатам диагностики</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Анализ результатов диагностических работ по оценке предметной и методической компетенций учителей русского языка и литературы позволил выделить ряд профессиональных дефицитов, а именно:</w:t>
      </w:r>
    </w:p>
    <w:p w:rsidR="004555FE" w:rsidRPr="004555FE" w:rsidRDefault="004555FE" w:rsidP="00CD0ED3">
      <w:pPr>
        <w:widowControl/>
        <w:numPr>
          <w:ilvl w:val="0"/>
          <w:numId w:val="60"/>
        </w:numPr>
        <w:tabs>
          <w:tab w:val="left" w:pos="567"/>
        </w:tabs>
        <w:autoSpaceDE/>
        <w:autoSpaceDN/>
        <w:ind w:left="-426" w:right="-144" w:firstLine="568"/>
        <w:contextualSpacing/>
        <w:jc w:val="both"/>
        <w:rPr>
          <w:rFonts w:eastAsia="Calibri"/>
          <w:sz w:val="24"/>
          <w:szCs w:val="24"/>
        </w:rPr>
      </w:pPr>
      <w:r w:rsidRPr="004555FE">
        <w:rPr>
          <w:rFonts w:eastAsia="Calibri"/>
          <w:sz w:val="24"/>
          <w:szCs w:val="24"/>
        </w:rPr>
        <w:t>недостаточный уровень сформированности предметных знаний (затруднения в</w:t>
      </w:r>
      <w:r>
        <w:rPr>
          <w:rFonts w:eastAsia="Calibri"/>
          <w:sz w:val="24"/>
          <w:szCs w:val="24"/>
        </w:rPr>
        <w:t> </w:t>
      </w:r>
      <w:r w:rsidRPr="004555FE">
        <w:rPr>
          <w:rFonts w:eastAsia="Calibri"/>
          <w:sz w:val="24"/>
          <w:szCs w:val="24"/>
        </w:rPr>
        <w:t>большинстве случаев связаны со словообразовательным, морфологическим и синтаксическим анализом);</w:t>
      </w:r>
    </w:p>
    <w:p w:rsidR="004555FE" w:rsidRPr="004555FE" w:rsidRDefault="004555FE" w:rsidP="00CD0ED3">
      <w:pPr>
        <w:widowControl/>
        <w:numPr>
          <w:ilvl w:val="0"/>
          <w:numId w:val="60"/>
        </w:numPr>
        <w:tabs>
          <w:tab w:val="left" w:pos="567"/>
        </w:tabs>
        <w:autoSpaceDE/>
        <w:autoSpaceDN/>
        <w:ind w:left="-426" w:right="-144" w:firstLine="568"/>
        <w:contextualSpacing/>
        <w:jc w:val="both"/>
        <w:rPr>
          <w:rFonts w:eastAsia="Calibri"/>
          <w:sz w:val="24"/>
          <w:szCs w:val="24"/>
        </w:rPr>
      </w:pPr>
      <w:r w:rsidRPr="004555FE">
        <w:rPr>
          <w:rFonts w:eastAsia="Calibri"/>
          <w:sz w:val="24"/>
          <w:szCs w:val="24"/>
        </w:rPr>
        <w:lastRenderedPageBreak/>
        <w:t>слабо сформированное умение планировать учебную деятельность на основе вариативных форм её организации, осуществлять подбор методик обучения, обеспечивающих его индивидуализацию;</w:t>
      </w:r>
    </w:p>
    <w:p w:rsidR="004555FE" w:rsidRPr="004555FE" w:rsidRDefault="004555FE" w:rsidP="00CD0ED3">
      <w:pPr>
        <w:widowControl/>
        <w:numPr>
          <w:ilvl w:val="0"/>
          <w:numId w:val="60"/>
        </w:numPr>
        <w:tabs>
          <w:tab w:val="left" w:pos="567"/>
        </w:tabs>
        <w:autoSpaceDE/>
        <w:autoSpaceDN/>
        <w:ind w:left="-426" w:right="-144" w:firstLine="568"/>
        <w:contextualSpacing/>
        <w:jc w:val="both"/>
        <w:rPr>
          <w:rFonts w:eastAsia="Calibri"/>
          <w:sz w:val="24"/>
          <w:szCs w:val="24"/>
        </w:rPr>
      </w:pPr>
      <w:r w:rsidRPr="004555FE">
        <w:rPr>
          <w:rFonts w:eastAsia="Calibri"/>
          <w:sz w:val="24"/>
          <w:szCs w:val="24"/>
        </w:rPr>
        <w:t>недостаточно сформированное умение составлять методически обоснованные задания для устранения выявленных пробелов в знаниях обучающихся;</w:t>
      </w:r>
    </w:p>
    <w:p w:rsidR="004555FE" w:rsidRPr="004555FE" w:rsidRDefault="004555FE" w:rsidP="00CD0ED3">
      <w:pPr>
        <w:widowControl/>
        <w:numPr>
          <w:ilvl w:val="0"/>
          <w:numId w:val="60"/>
        </w:numPr>
        <w:tabs>
          <w:tab w:val="left" w:pos="567"/>
        </w:tabs>
        <w:autoSpaceDE/>
        <w:autoSpaceDN/>
        <w:ind w:left="-426" w:right="-144" w:firstLine="568"/>
        <w:contextualSpacing/>
        <w:jc w:val="both"/>
        <w:rPr>
          <w:rFonts w:eastAsia="Calibri"/>
          <w:sz w:val="24"/>
          <w:szCs w:val="24"/>
        </w:rPr>
      </w:pPr>
      <w:r w:rsidRPr="004555FE">
        <w:rPr>
          <w:rFonts w:eastAsia="Calibri"/>
          <w:sz w:val="24"/>
          <w:szCs w:val="24"/>
        </w:rPr>
        <w:t>недостаточно сформированные навыки аналитической деятельности.</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sz w:val="24"/>
          <w:szCs w:val="24"/>
        </w:rPr>
        <w:t>Результаты диагностики стали не только основой для проектирования индивидуального образовательного маршрута педагогов, но и позволили спланировать методические выезды в</w:t>
      </w:r>
      <w:r>
        <w:rPr>
          <w:rFonts w:eastAsia="Calibri"/>
          <w:sz w:val="24"/>
          <w:szCs w:val="24"/>
        </w:rPr>
        <w:t> </w:t>
      </w:r>
      <w:r w:rsidRPr="004555FE">
        <w:rPr>
          <w:rFonts w:eastAsia="Calibri"/>
          <w:sz w:val="24"/>
          <w:szCs w:val="24"/>
        </w:rPr>
        <w:t xml:space="preserve">образовательные организации с целью оказания словесникам адресной помощи. </w:t>
      </w:r>
      <w:r w:rsidRPr="004555FE">
        <w:rPr>
          <w:rFonts w:eastAsia="Calibri"/>
          <w:color w:val="0F1115"/>
          <w:sz w:val="24"/>
          <w:szCs w:val="24"/>
        </w:rPr>
        <w:t>Так, были посещены уроки учителей ГБОУ СОШ № 4 (20.01.2026), СОШ № 26 (10.09.2025), СОШ № 28 (11.12.2025), СОШ № 39 (04.02.2026), СОШ № 40 (17.09.2025), СОШ № 49 (16.12.2025), СОШ № 52 (24.09.2025), СОШ № 58 (21.10.2025), СОШИ № 6 (11.11.2025), проведен самоанализ и анализ учебных занятий, даны методические рекомендации.</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Следует обратить внимание на типичные ошибки, которые до сих пор допускают некоторые словесники при проведении уроков разных типов, например:</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 затянутость этапа актуализации знаний на уроке изучения нового материала, следствием чего является недостаточная отработка умений, связанных с новой темой;</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 отсутствие этапа первоначального закрепления материала как важного элемента урока;</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 формальный подход к организации групповой работы, репродуктивный характер заданий для групповой работы, отсутствие распределения обязанностей между членами группы;</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 формальное отношение к проведению мотивационного этапа на уроках закрепления знаний и умений и повторительно-обобщающих уроках;</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 отсутствие дифференциации упражнений по степени сложности на уроках закрепления материала и повторительно-обобщающих уроках;</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 xml:space="preserve">– формальное проведение рефлексии различных видов деятельности на уроке или ее отсутствие; </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 отсутствие критериального оценивания.</w:t>
      </w:r>
    </w:p>
    <w:p w:rsidR="004555FE" w:rsidRPr="004555FE" w:rsidRDefault="004555FE" w:rsidP="004555FE">
      <w:pPr>
        <w:widowControl/>
        <w:autoSpaceDE/>
        <w:autoSpaceDN/>
        <w:ind w:left="-426" w:right="-144" w:firstLine="568"/>
        <w:jc w:val="both"/>
        <w:rPr>
          <w:rFonts w:eastAsia="Calibri"/>
          <w:sz w:val="24"/>
          <w:szCs w:val="24"/>
        </w:rPr>
      </w:pPr>
      <w:r w:rsidRPr="004555FE">
        <w:rPr>
          <w:rFonts w:eastAsia="Calibri"/>
          <w:sz w:val="24"/>
          <w:szCs w:val="24"/>
        </w:rPr>
        <w:t>Считаем, что педагоги, имеющие низкие результаты диагностики, помимо выполнения заданий индивидуального образовательного маршрута, должны более четко осознать необходимость непрерывного повышения профессиональной компетентности, с этой целью провести анализ своего опыта, спланировать путь саморазвития. А еще словесникам следует научиться видеть связь между собственными профессиональными дефицитами и</w:t>
      </w:r>
      <w:r>
        <w:rPr>
          <w:rFonts w:eastAsia="Calibri"/>
          <w:sz w:val="24"/>
          <w:szCs w:val="24"/>
        </w:rPr>
        <w:t> </w:t>
      </w:r>
      <w:r w:rsidRPr="004555FE">
        <w:rPr>
          <w:rFonts w:eastAsia="Calibri"/>
          <w:sz w:val="24"/>
          <w:szCs w:val="24"/>
        </w:rPr>
        <w:t>образовательными результатами обучающихся и понять, как преодоление тех или иных профессиональных недостатков повлияет на качество образовательной деятельности в целом.</w:t>
      </w:r>
      <w:r w:rsidRPr="004555FE">
        <w:rPr>
          <w:rFonts w:ascii="Calibri" w:eastAsia="Calibri" w:hAnsi="Calibri"/>
          <w:sz w:val="24"/>
          <w:szCs w:val="24"/>
        </w:rPr>
        <w:t xml:space="preserve"> </w:t>
      </w:r>
    </w:p>
    <w:p w:rsidR="004555FE" w:rsidRPr="004555FE" w:rsidRDefault="004555FE" w:rsidP="004555FE">
      <w:pPr>
        <w:widowControl/>
        <w:autoSpaceDE/>
        <w:autoSpaceDN/>
        <w:ind w:left="-426" w:right="-144" w:firstLine="568"/>
        <w:jc w:val="both"/>
        <w:rPr>
          <w:rFonts w:eastAsia="Calibri"/>
          <w:b/>
          <w:bCs/>
          <w:color w:val="0F1115"/>
          <w:sz w:val="24"/>
          <w:szCs w:val="24"/>
        </w:rPr>
      </w:pPr>
      <w:r w:rsidRPr="004555FE">
        <w:rPr>
          <w:rFonts w:eastAsia="Calibri"/>
          <w:b/>
          <w:bCs/>
          <w:color w:val="0F1115"/>
          <w:sz w:val="24"/>
          <w:szCs w:val="24"/>
        </w:rPr>
        <w:t>Осуществление организационной и методической работы по проведению интеллектуальных соревнований, творч</w:t>
      </w:r>
      <w:r w:rsidR="005B4E41">
        <w:rPr>
          <w:rFonts w:eastAsia="Calibri"/>
          <w:b/>
          <w:bCs/>
          <w:color w:val="0F1115"/>
          <w:sz w:val="24"/>
          <w:szCs w:val="24"/>
        </w:rPr>
        <w:t>еских конкурсов для обучающихся</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Всероссийская олимпиада школьников и творческие конкурсы являются одной из самых распространенных форм работы с одаренными детьми. Подготовка к этим мероприятиям и</w:t>
      </w:r>
      <w:r>
        <w:rPr>
          <w:rFonts w:eastAsia="Calibri"/>
          <w:color w:val="0F1115"/>
          <w:sz w:val="24"/>
          <w:szCs w:val="24"/>
        </w:rPr>
        <w:t> </w:t>
      </w:r>
      <w:r w:rsidRPr="004555FE">
        <w:rPr>
          <w:rFonts w:eastAsia="Calibri"/>
          <w:color w:val="0F1115"/>
          <w:sz w:val="24"/>
          <w:szCs w:val="24"/>
        </w:rPr>
        <w:t xml:space="preserve">участие в них оказываются полезными с точки зрения углубления знаний по предмету, развития устной и письменной речи. Кроме того, у обучающихся успешно развиваются умения быстро оценивать новую информацию, концентрироваться на выполнении поставленных задач, оперативно принимать решения в нестандартных ситуациях, то есть те умения, которые являются ключевыми для конкурентоспособности молодого человека на рынке труда. </w:t>
      </w:r>
    </w:p>
    <w:p w:rsidR="004555FE" w:rsidRPr="004555FE" w:rsidRDefault="004555FE" w:rsidP="004555FE">
      <w:pPr>
        <w:widowControl/>
        <w:autoSpaceDE/>
        <w:autoSpaceDN/>
        <w:ind w:left="-426" w:right="-144" w:firstLine="568"/>
        <w:jc w:val="both"/>
        <w:rPr>
          <w:rFonts w:eastAsia="Calibri"/>
          <w:b/>
          <w:bCs/>
          <w:color w:val="0F1115"/>
          <w:sz w:val="24"/>
          <w:szCs w:val="24"/>
        </w:rPr>
      </w:pPr>
      <w:r w:rsidRPr="004555FE">
        <w:rPr>
          <w:rFonts w:eastAsia="Calibri"/>
          <w:b/>
          <w:bCs/>
          <w:color w:val="0F1115"/>
          <w:sz w:val="24"/>
          <w:szCs w:val="24"/>
        </w:rPr>
        <w:t>Всероссийская олимпиада школьников</w:t>
      </w:r>
    </w:p>
    <w:p w:rsidR="004555FE" w:rsidRPr="004555FE" w:rsidRDefault="004555FE" w:rsidP="004555FE">
      <w:pPr>
        <w:widowControl/>
        <w:autoSpaceDE/>
        <w:autoSpaceDN/>
        <w:ind w:left="-426" w:right="-144" w:firstLine="568"/>
        <w:jc w:val="both"/>
        <w:rPr>
          <w:rFonts w:eastAsia="Calibri"/>
          <w:color w:val="0F1115"/>
          <w:sz w:val="24"/>
          <w:szCs w:val="24"/>
        </w:rPr>
      </w:pPr>
      <w:r w:rsidRPr="004555FE">
        <w:rPr>
          <w:rFonts w:eastAsia="Calibri"/>
          <w:color w:val="0F1115"/>
          <w:sz w:val="24"/>
          <w:szCs w:val="24"/>
        </w:rPr>
        <w:t>Наиболее актуальной и значимой для школьного образования остаётся организация работы по подготовке обучающихся к участию в олимпиадном движении различного уровня, так как именно олимпиады являются одним из показателей результативности творческой работы учителя с учащимися. В таблице 5 представлены данные о количестве участников всероссийской олимпиады школьников по русскому языку и литературе за три года.</w:t>
      </w:r>
    </w:p>
    <w:p w:rsidR="005B4E41" w:rsidRDefault="005B4E41" w:rsidP="004555FE">
      <w:pPr>
        <w:widowControl/>
        <w:autoSpaceDE/>
        <w:autoSpaceDN/>
        <w:ind w:left="-426" w:right="-144" w:firstLine="568"/>
        <w:jc w:val="both"/>
        <w:rPr>
          <w:rFonts w:eastAsia="Calibri"/>
          <w:sz w:val="24"/>
          <w:szCs w:val="24"/>
        </w:rPr>
      </w:pPr>
    </w:p>
    <w:p w:rsidR="004555FE" w:rsidRPr="004555FE" w:rsidRDefault="004555FE" w:rsidP="005B4E41">
      <w:pPr>
        <w:widowControl/>
        <w:autoSpaceDE/>
        <w:autoSpaceDN/>
        <w:ind w:left="-426" w:right="-144"/>
        <w:jc w:val="both"/>
        <w:rPr>
          <w:rFonts w:eastAsia="Calibri"/>
          <w:sz w:val="24"/>
          <w:szCs w:val="24"/>
        </w:rPr>
      </w:pPr>
      <w:r w:rsidRPr="004555FE">
        <w:rPr>
          <w:rFonts w:eastAsia="Calibri"/>
          <w:sz w:val="24"/>
          <w:szCs w:val="24"/>
        </w:rPr>
        <w:lastRenderedPageBreak/>
        <w:t>Таблица 5 – Количество участников на различных этапах всероссийской олимпиады школьников по русскому языку и литературе в сравнении за 3 года</w:t>
      </w:r>
    </w:p>
    <w:p w:rsidR="004555FE" w:rsidRPr="004555FE" w:rsidRDefault="004555FE" w:rsidP="004555FE">
      <w:pPr>
        <w:widowControl/>
        <w:autoSpaceDE/>
        <w:autoSpaceDN/>
        <w:jc w:val="right"/>
        <w:rPr>
          <w:rFonts w:eastAsia="Calibri"/>
          <w:sz w:val="28"/>
          <w:szCs w:val="28"/>
        </w:rPr>
      </w:pPr>
    </w:p>
    <w:tbl>
      <w:tblPr>
        <w:tblStyle w:val="590"/>
        <w:tblW w:w="9585" w:type="dxa"/>
        <w:jc w:val="center"/>
        <w:tblLook w:val="04A0" w:firstRow="1" w:lastRow="0" w:firstColumn="1" w:lastColumn="0" w:noHBand="0" w:noVBand="1"/>
      </w:tblPr>
      <w:tblGrid>
        <w:gridCol w:w="1740"/>
        <w:gridCol w:w="981"/>
        <w:gridCol w:w="980"/>
        <w:gridCol w:w="980"/>
        <w:gridCol w:w="982"/>
        <w:gridCol w:w="980"/>
        <w:gridCol w:w="980"/>
        <w:gridCol w:w="980"/>
        <w:gridCol w:w="982"/>
      </w:tblGrid>
      <w:tr w:rsidR="004555FE" w:rsidRPr="004555FE" w:rsidTr="006E3052">
        <w:trPr>
          <w:trHeight w:val="262"/>
          <w:jc w:val="center"/>
        </w:trPr>
        <w:tc>
          <w:tcPr>
            <w:tcW w:w="1740" w:type="dxa"/>
            <w:vMerge w:val="restart"/>
          </w:tcPr>
          <w:p w:rsidR="004555FE" w:rsidRPr="004555FE" w:rsidRDefault="004555FE" w:rsidP="004555FE">
            <w:pPr>
              <w:tabs>
                <w:tab w:val="left" w:pos="709"/>
                <w:tab w:val="left" w:pos="1134"/>
              </w:tabs>
              <w:contextualSpacing/>
              <w:jc w:val="both"/>
              <w:rPr>
                <w:rFonts w:eastAsia="Calibri"/>
                <w:sz w:val="24"/>
                <w:szCs w:val="24"/>
              </w:rPr>
            </w:pPr>
            <w:r w:rsidRPr="004555FE">
              <w:rPr>
                <w:rFonts w:eastAsia="Calibri"/>
                <w:sz w:val="24"/>
                <w:szCs w:val="24"/>
              </w:rPr>
              <w:t>Учебный год</w:t>
            </w:r>
          </w:p>
        </w:tc>
        <w:tc>
          <w:tcPr>
            <w:tcW w:w="3923" w:type="dxa"/>
            <w:gridSpan w:val="4"/>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Русский язык</w:t>
            </w:r>
          </w:p>
        </w:tc>
        <w:tc>
          <w:tcPr>
            <w:tcW w:w="3922" w:type="dxa"/>
            <w:gridSpan w:val="4"/>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Литература</w:t>
            </w:r>
          </w:p>
        </w:tc>
      </w:tr>
      <w:tr w:rsidR="004555FE" w:rsidRPr="004555FE" w:rsidTr="006E3052">
        <w:trPr>
          <w:trHeight w:val="109"/>
          <w:jc w:val="center"/>
        </w:trPr>
        <w:tc>
          <w:tcPr>
            <w:tcW w:w="1740" w:type="dxa"/>
            <w:vMerge/>
          </w:tcPr>
          <w:p w:rsidR="004555FE" w:rsidRPr="004555FE" w:rsidRDefault="004555FE" w:rsidP="004555FE">
            <w:pPr>
              <w:tabs>
                <w:tab w:val="left" w:pos="709"/>
                <w:tab w:val="left" w:pos="1134"/>
              </w:tabs>
              <w:contextualSpacing/>
              <w:jc w:val="both"/>
              <w:rPr>
                <w:rFonts w:eastAsia="Calibri"/>
                <w:sz w:val="24"/>
                <w:szCs w:val="24"/>
              </w:rPr>
            </w:pPr>
          </w:p>
        </w:tc>
        <w:tc>
          <w:tcPr>
            <w:tcW w:w="981"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ШЭ</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МЭ</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РЭ</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ФЭ</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ШЭ</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МЭ</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РЭ</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ФЭ</w:t>
            </w:r>
          </w:p>
        </w:tc>
      </w:tr>
      <w:tr w:rsidR="004555FE" w:rsidRPr="004555FE" w:rsidTr="006E3052">
        <w:trPr>
          <w:trHeight w:val="114"/>
          <w:jc w:val="center"/>
        </w:trPr>
        <w:tc>
          <w:tcPr>
            <w:tcW w:w="1740" w:type="dxa"/>
          </w:tcPr>
          <w:p w:rsidR="004555FE" w:rsidRPr="004555FE" w:rsidRDefault="004555FE" w:rsidP="004555FE">
            <w:pPr>
              <w:tabs>
                <w:tab w:val="left" w:pos="709"/>
                <w:tab w:val="left" w:pos="1134"/>
              </w:tabs>
              <w:contextualSpacing/>
              <w:jc w:val="both"/>
              <w:rPr>
                <w:rFonts w:eastAsia="Calibri"/>
                <w:sz w:val="24"/>
                <w:szCs w:val="24"/>
              </w:rPr>
            </w:pPr>
            <w:r w:rsidRPr="004555FE">
              <w:rPr>
                <w:rFonts w:eastAsia="Calibri"/>
                <w:sz w:val="24"/>
                <w:szCs w:val="24"/>
              </w:rPr>
              <w:t>2023/2024</w:t>
            </w:r>
          </w:p>
        </w:tc>
        <w:tc>
          <w:tcPr>
            <w:tcW w:w="981"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4536</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113</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22</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2442</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142</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34</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r>
      <w:tr w:rsidR="004555FE" w:rsidRPr="004555FE" w:rsidTr="006E3052">
        <w:trPr>
          <w:trHeight w:val="245"/>
          <w:jc w:val="center"/>
        </w:trPr>
        <w:tc>
          <w:tcPr>
            <w:tcW w:w="1740" w:type="dxa"/>
          </w:tcPr>
          <w:p w:rsidR="004555FE" w:rsidRPr="004555FE" w:rsidRDefault="004555FE" w:rsidP="004555FE">
            <w:pPr>
              <w:tabs>
                <w:tab w:val="left" w:pos="709"/>
                <w:tab w:val="left" w:pos="1134"/>
              </w:tabs>
              <w:contextualSpacing/>
              <w:jc w:val="both"/>
              <w:rPr>
                <w:rFonts w:eastAsia="Calibri"/>
                <w:sz w:val="24"/>
                <w:szCs w:val="24"/>
              </w:rPr>
            </w:pPr>
            <w:r w:rsidRPr="004555FE">
              <w:rPr>
                <w:rFonts w:eastAsia="Calibri"/>
                <w:sz w:val="24"/>
                <w:szCs w:val="24"/>
              </w:rPr>
              <w:t>2024/2025</w:t>
            </w:r>
          </w:p>
        </w:tc>
        <w:tc>
          <w:tcPr>
            <w:tcW w:w="981"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4881</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99</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17</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2661</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167</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39</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r>
      <w:tr w:rsidR="004555FE" w:rsidRPr="004555FE" w:rsidTr="006E3052">
        <w:trPr>
          <w:trHeight w:val="250"/>
          <w:jc w:val="center"/>
        </w:trPr>
        <w:tc>
          <w:tcPr>
            <w:tcW w:w="1740" w:type="dxa"/>
          </w:tcPr>
          <w:p w:rsidR="004555FE" w:rsidRPr="004555FE" w:rsidRDefault="004555FE" w:rsidP="004555FE">
            <w:pPr>
              <w:tabs>
                <w:tab w:val="left" w:pos="709"/>
                <w:tab w:val="left" w:pos="1134"/>
              </w:tabs>
              <w:contextualSpacing/>
              <w:jc w:val="both"/>
              <w:rPr>
                <w:rFonts w:eastAsia="Calibri"/>
                <w:sz w:val="24"/>
                <w:szCs w:val="24"/>
              </w:rPr>
            </w:pPr>
            <w:r w:rsidRPr="004555FE">
              <w:rPr>
                <w:rFonts w:eastAsia="Calibri"/>
                <w:sz w:val="24"/>
                <w:szCs w:val="24"/>
              </w:rPr>
              <w:t>2025/2026</w:t>
            </w:r>
          </w:p>
        </w:tc>
        <w:tc>
          <w:tcPr>
            <w:tcW w:w="981"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3937</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147</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21</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2697</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169</w:t>
            </w:r>
          </w:p>
        </w:tc>
        <w:tc>
          <w:tcPr>
            <w:tcW w:w="980"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41</w:t>
            </w:r>
          </w:p>
        </w:tc>
        <w:tc>
          <w:tcPr>
            <w:tcW w:w="982"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r>
    </w:tbl>
    <w:p w:rsidR="004555FE" w:rsidRPr="004555FE" w:rsidRDefault="004555FE" w:rsidP="004555FE">
      <w:pPr>
        <w:widowControl/>
        <w:shd w:val="clear" w:color="auto" w:fill="FFFFFF"/>
        <w:autoSpaceDE/>
        <w:autoSpaceDN/>
        <w:spacing w:line="360" w:lineRule="auto"/>
        <w:ind w:firstLine="709"/>
        <w:jc w:val="both"/>
        <w:rPr>
          <w:rFonts w:eastAsia="Calibri"/>
          <w:color w:val="0F1115"/>
          <w:sz w:val="28"/>
          <w:szCs w:val="28"/>
          <w:highlight w:val="yellow"/>
        </w:rPr>
      </w:pPr>
    </w:p>
    <w:p w:rsidR="004555FE" w:rsidRPr="004555FE" w:rsidRDefault="004555FE" w:rsidP="005B4E41">
      <w:pPr>
        <w:widowControl/>
        <w:shd w:val="clear" w:color="auto" w:fill="FFFFFF"/>
        <w:autoSpaceDE/>
        <w:autoSpaceDN/>
        <w:ind w:left="-284" w:right="-284" w:firstLine="568"/>
        <w:jc w:val="both"/>
        <w:rPr>
          <w:rFonts w:eastAsia="Calibri"/>
          <w:color w:val="0F1115"/>
          <w:sz w:val="24"/>
          <w:szCs w:val="24"/>
        </w:rPr>
      </w:pPr>
      <w:r w:rsidRPr="004555FE">
        <w:rPr>
          <w:rFonts w:eastAsia="Calibri"/>
          <w:color w:val="0F1115"/>
          <w:sz w:val="24"/>
          <w:szCs w:val="24"/>
        </w:rPr>
        <w:t>Так, в 2025/2026 учебном году значительно уменьшилось количество участников школьного этапа олимпиады по русскому языку, составив 3937 человек (</w:t>
      </w:r>
      <w:bookmarkStart w:id="65" w:name="_Hlk234396301"/>
      <w:r w:rsidRPr="004555FE">
        <w:rPr>
          <w:rFonts w:eastAsia="Calibri"/>
          <w:color w:val="0F1115"/>
          <w:sz w:val="24"/>
          <w:szCs w:val="24"/>
        </w:rPr>
        <w:t>ср.: 2023/2024 – 4536; 2024/2025 – 4881</w:t>
      </w:r>
      <w:bookmarkEnd w:id="65"/>
      <w:r w:rsidRPr="004555FE">
        <w:rPr>
          <w:rFonts w:eastAsia="Calibri"/>
          <w:color w:val="0F1115"/>
          <w:sz w:val="24"/>
          <w:szCs w:val="24"/>
        </w:rPr>
        <w:t xml:space="preserve">). На муниципальном этапе участников олимпиады наоборот стало больше: их число достигло 147 человек (ср.: 2023/2024 – 113; 2024/2025 – 99). </w:t>
      </w:r>
    </w:p>
    <w:p w:rsidR="004555FE" w:rsidRPr="004555FE" w:rsidRDefault="004555FE" w:rsidP="005B4E41">
      <w:pPr>
        <w:widowControl/>
        <w:shd w:val="clear" w:color="auto" w:fill="FFFFFF"/>
        <w:autoSpaceDE/>
        <w:autoSpaceDN/>
        <w:ind w:left="-284" w:right="-284" w:firstLine="568"/>
        <w:jc w:val="both"/>
        <w:rPr>
          <w:sz w:val="24"/>
          <w:szCs w:val="24"/>
          <w:lang w:eastAsia="ru-RU"/>
        </w:rPr>
      </w:pPr>
      <w:r w:rsidRPr="004555FE">
        <w:rPr>
          <w:rFonts w:eastAsia="Calibri"/>
          <w:color w:val="0F1115"/>
          <w:sz w:val="24"/>
          <w:szCs w:val="24"/>
        </w:rPr>
        <w:t>Некоторые изменения наблюдаются и в численном составе участников олимпиады по</w:t>
      </w:r>
      <w:r w:rsidR="005B4E41">
        <w:rPr>
          <w:rFonts w:eastAsia="Calibri"/>
          <w:color w:val="0F1115"/>
          <w:sz w:val="24"/>
          <w:szCs w:val="24"/>
        </w:rPr>
        <w:t> </w:t>
      </w:r>
      <w:r w:rsidRPr="004555FE">
        <w:rPr>
          <w:rFonts w:eastAsia="Calibri"/>
          <w:color w:val="0F1115"/>
          <w:sz w:val="24"/>
          <w:szCs w:val="24"/>
        </w:rPr>
        <w:t xml:space="preserve">литературе: на школьном этапе количество олимпиадников возросло до 2997 человек (ср.: 2023/2024 – 2442; 2024/2025 – 2661); увеличивается с каждый годом и число обучающихся, участвующих в муниципальном этапе соревнований (ср.: </w:t>
      </w:r>
      <w:bookmarkStart w:id="66" w:name="_Hlk234425190"/>
      <w:r w:rsidRPr="004555FE">
        <w:rPr>
          <w:rFonts w:eastAsia="Calibri"/>
          <w:color w:val="0F1115"/>
          <w:sz w:val="24"/>
          <w:szCs w:val="24"/>
        </w:rPr>
        <w:t>2023/2024 – 142; 2024/2025 – 167; 2025/2026 – 169</w:t>
      </w:r>
      <w:bookmarkEnd w:id="66"/>
      <w:r w:rsidRPr="004555FE">
        <w:rPr>
          <w:rFonts w:eastAsia="Calibri"/>
          <w:color w:val="0F1115"/>
          <w:sz w:val="24"/>
          <w:szCs w:val="24"/>
        </w:rPr>
        <w:t>). А вот на региональном этапе численный состав участников сохраняется практически на одном уровне и остается в пределах двадцати человек на олимпиаде по</w:t>
      </w:r>
      <w:r w:rsidR="005B4E41">
        <w:rPr>
          <w:rFonts w:eastAsia="Calibri"/>
          <w:color w:val="0F1115"/>
          <w:sz w:val="24"/>
          <w:szCs w:val="24"/>
        </w:rPr>
        <w:t> </w:t>
      </w:r>
      <w:r w:rsidRPr="004555FE">
        <w:rPr>
          <w:rFonts w:eastAsia="Calibri"/>
          <w:color w:val="0F1115"/>
          <w:sz w:val="24"/>
          <w:szCs w:val="24"/>
        </w:rPr>
        <w:t xml:space="preserve">русскому языку, сорока – на олимпиаде по литературе. </w:t>
      </w:r>
    </w:p>
    <w:p w:rsidR="004555FE" w:rsidRPr="004555FE" w:rsidRDefault="004555FE" w:rsidP="005B4E41">
      <w:pPr>
        <w:widowControl/>
        <w:shd w:val="clear" w:color="auto" w:fill="FFFFFF"/>
        <w:autoSpaceDE/>
        <w:autoSpaceDN/>
        <w:ind w:left="-284" w:right="-284" w:firstLine="568"/>
        <w:jc w:val="both"/>
        <w:rPr>
          <w:sz w:val="24"/>
          <w:szCs w:val="24"/>
          <w:lang w:eastAsia="ru-RU"/>
        </w:rPr>
      </w:pPr>
      <w:r w:rsidRPr="004555FE">
        <w:rPr>
          <w:sz w:val="24"/>
          <w:szCs w:val="24"/>
          <w:lang w:eastAsia="ru-RU"/>
        </w:rPr>
        <w:t>Обратим внимание на одну из главных проблем проведения школьного этапа олимпиады</w:t>
      </w:r>
      <w:r w:rsidR="005B4E41">
        <w:rPr>
          <w:sz w:val="24"/>
          <w:szCs w:val="24"/>
          <w:lang w:eastAsia="ru-RU"/>
        </w:rPr>
        <w:t> </w:t>
      </w:r>
      <w:r w:rsidRPr="004555FE">
        <w:rPr>
          <w:sz w:val="24"/>
          <w:szCs w:val="24"/>
          <w:lang w:eastAsia="ru-RU"/>
        </w:rPr>
        <w:t>– оценивании работ участников. В некоторых образовательных организациях значительно завышаются баллы при проверке олимпиадных заданий, что приводит к</w:t>
      </w:r>
      <w:r>
        <w:rPr>
          <w:sz w:val="24"/>
          <w:szCs w:val="24"/>
          <w:lang w:eastAsia="ru-RU"/>
        </w:rPr>
        <w:t> </w:t>
      </w:r>
      <w:r w:rsidRPr="004555FE">
        <w:rPr>
          <w:sz w:val="24"/>
          <w:szCs w:val="24"/>
          <w:lang w:eastAsia="ru-RU"/>
        </w:rPr>
        <w:t>увеличению «проходного» балла на муниципальном этапе и лишает возможности многих обучающихся из других школ, чьи работы проверяются в строгом соответствии с</w:t>
      </w:r>
      <w:r>
        <w:rPr>
          <w:sz w:val="24"/>
          <w:szCs w:val="24"/>
          <w:lang w:eastAsia="ru-RU"/>
        </w:rPr>
        <w:t> </w:t>
      </w:r>
      <w:r w:rsidRPr="004555FE">
        <w:rPr>
          <w:sz w:val="24"/>
          <w:szCs w:val="24"/>
          <w:lang w:eastAsia="ru-RU"/>
        </w:rPr>
        <w:t xml:space="preserve">критериями, попасть в список участников последующих этапов соревнований. Кроме того, некоторые ОО превышают установленную квоту при определении победителей и призеров олимпиады. Для устранения подобных ситуаций предлагаем в рамках заседания школьного МО более тщательно изучать нормативные документы, детально подходить к разъяснению критериев оценивания заданий, вдумчиво проверять аналитические и творческие задания, связанные с написанием собственных высказываний. </w:t>
      </w:r>
    </w:p>
    <w:p w:rsidR="004555FE" w:rsidRPr="004555FE" w:rsidRDefault="004555FE" w:rsidP="005B4E41">
      <w:pPr>
        <w:widowControl/>
        <w:shd w:val="clear" w:color="auto" w:fill="FFFFFF"/>
        <w:autoSpaceDE/>
        <w:autoSpaceDN/>
        <w:ind w:left="-284" w:right="-284" w:firstLine="568"/>
        <w:jc w:val="both"/>
        <w:rPr>
          <w:sz w:val="24"/>
          <w:szCs w:val="24"/>
          <w:lang w:eastAsia="ru-RU"/>
        </w:rPr>
      </w:pPr>
      <w:r w:rsidRPr="004555FE">
        <w:rPr>
          <w:sz w:val="24"/>
          <w:szCs w:val="24"/>
          <w:lang w:eastAsia="ru-RU"/>
        </w:rPr>
        <w:t xml:space="preserve">Отметим также, что на МЭ олимпиады в сравнении со ШЭ резко снижается число призовых мест, то есть тех участников, которые набрали 50% и более баллов от максимально возможных по предмету (таблица 6). </w:t>
      </w:r>
    </w:p>
    <w:p w:rsidR="004555FE" w:rsidRPr="004555FE" w:rsidRDefault="004555FE" w:rsidP="005B4E41">
      <w:pPr>
        <w:widowControl/>
        <w:tabs>
          <w:tab w:val="left" w:pos="993"/>
          <w:tab w:val="left" w:pos="1134"/>
        </w:tabs>
        <w:autoSpaceDE/>
        <w:autoSpaceDN/>
        <w:ind w:left="-284" w:firstLine="568"/>
        <w:contextualSpacing/>
        <w:jc w:val="center"/>
        <w:rPr>
          <w:rFonts w:eastAsia="Calibri"/>
          <w:sz w:val="28"/>
          <w:szCs w:val="28"/>
        </w:rPr>
        <w:sectPr w:rsidR="004555FE" w:rsidRPr="004555FE" w:rsidSect="006E3052">
          <w:pgSz w:w="11906" w:h="16838"/>
          <w:pgMar w:top="1134" w:right="851" w:bottom="1134" w:left="1701" w:header="709" w:footer="709" w:gutter="0"/>
          <w:cols w:space="708"/>
          <w:docGrid w:linePitch="360"/>
        </w:sectPr>
      </w:pPr>
      <w:bookmarkStart w:id="67" w:name="_Hlk233100864"/>
    </w:p>
    <w:p w:rsidR="004555FE" w:rsidRPr="004555FE" w:rsidRDefault="004555FE" w:rsidP="005B4E41">
      <w:pPr>
        <w:widowControl/>
        <w:tabs>
          <w:tab w:val="left" w:pos="993"/>
          <w:tab w:val="left" w:pos="1134"/>
        </w:tabs>
        <w:autoSpaceDE/>
        <w:autoSpaceDN/>
        <w:ind w:left="-993"/>
        <w:contextualSpacing/>
        <w:rPr>
          <w:rFonts w:eastAsia="Calibri"/>
          <w:sz w:val="24"/>
          <w:szCs w:val="24"/>
        </w:rPr>
      </w:pPr>
      <w:r w:rsidRPr="004555FE">
        <w:rPr>
          <w:rFonts w:eastAsia="Calibri"/>
          <w:sz w:val="24"/>
          <w:szCs w:val="24"/>
        </w:rPr>
        <w:lastRenderedPageBreak/>
        <w:t>Таблица 6 – Количество обучающихся, принявших участие в МЭ ВсОШ по русскому языку в сравнении за 3 года</w:t>
      </w:r>
    </w:p>
    <w:p w:rsidR="004555FE" w:rsidRPr="004555FE" w:rsidRDefault="004555FE" w:rsidP="004555FE">
      <w:pPr>
        <w:widowControl/>
        <w:tabs>
          <w:tab w:val="left" w:pos="709"/>
          <w:tab w:val="left" w:pos="1134"/>
        </w:tabs>
        <w:autoSpaceDE/>
        <w:autoSpaceDN/>
        <w:contextualSpacing/>
        <w:jc w:val="center"/>
        <w:rPr>
          <w:rFonts w:eastAsia="Calibri"/>
          <w:sz w:val="28"/>
          <w:szCs w:val="28"/>
        </w:rPr>
      </w:pPr>
    </w:p>
    <w:tbl>
      <w:tblPr>
        <w:tblStyle w:val="590"/>
        <w:tblW w:w="15893" w:type="dxa"/>
        <w:tblInd w:w="-1234" w:type="dxa"/>
        <w:tblLook w:val="04A0" w:firstRow="1" w:lastRow="0" w:firstColumn="1" w:lastColumn="0" w:noHBand="0" w:noVBand="1"/>
      </w:tblPr>
      <w:tblGrid>
        <w:gridCol w:w="977"/>
        <w:gridCol w:w="1243"/>
        <w:gridCol w:w="1243"/>
        <w:gridCol w:w="1243"/>
        <w:gridCol w:w="1243"/>
        <w:gridCol w:w="1243"/>
        <w:gridCol w:w="1243"/>
        <w:gridCol w:w="1243"/>
        <w:gridCol w:w="1243"/>
        <w:gridCol w:w="1243"/>
        <w:gridCol w:w="1243"/>
        <w:gridCol w:w="1243"/>
        <w:gridCol w:w="1243"/>
      </w:tblGrid>
      <w:tr w:rsidR="004555FE" w:rsidRPr="004555FE" w:rsidTr="006E3052">
        <w:trPr>
          <w:trHeight w:val="196"/>
        </w:trPr>
        <w:tc>
          <w:tcPr>
            <w:tcW w:w="977" w:type="dxa"/>
            <w:vMerge w:val="restart"/>
          </w:tcPr>
          <w:p w:rsidR="004555FE" w:rsidRPr="004555FE" w:rsidRDefault="004555FE" w:rsidP="004555FE">
            <w:pPr>
              <w:tabs>
                <w:tab w:val="left" w:pos="709"/>
                <w:tab w:val="left" w:pos="1134"/>
              </w:tabs>
              <w:contextualSpacing/>
              <w:jc w:val="center"/>
              <w:rPr>
                <w:rFonts w:eastAsia="Calibri"/>
                <w:sz w:val="24"/>
                <w:szCs w:val="24"/>
              </w:rPr>
            </w:pPr>
            <w:bookmarkStart w:id="68" w:name="_Hlk234315932"/>
            <w:r w:rsidRPr="004555FE">
              <w:rPr>
                <w:rFonts w:eastAsia="Calibri"/>
                <w:sz w:val="24"/>
                <w:szCs w:val="24"/>
              </w:rPr>
              <w:t>Классы</w:t>
            </w:r>
          </w:p>
        </w:tc>
        <w:tc>
          <w:tcPr>
            <w:tcW w:w="14916" w:type="dxa"/>
            <w:gridSpan w:val="12"/>
          </w:tcPr>
          <w:p w:rsidR="004555FE" w:rsidRPr="004555FE" w:rsidRDefault="004555FE" w:rsidP="004555FE">
            <w:pPr>
              <w:tabs>
                <w:tab w:val="left" w:pos="0"/>
              </w:tabs>
              <w:ind w:right="904"/>
              <w:contextualSpacing/>
              <w:jc w:val="center"/>
              <w:rPr>
                <w:rFonts w:eastAsia="Calibri"/>
                <w:b/>
                <w:bCs/>
                <w:sz w:val="24"/>
                <w:szCs w:val="24"/>
              </w:rPr>
            </w:pPr>
            <w:r w:rsidRPr="004555FE">
              <w:rPr>
                <w:rFonts w:eastAsia="Calibri"/>
                <w:b/>
                <w:bCs/>
                <w:sz w:val="24"/>
                <w:szCs w:val="24"/>
              </w:rPr>
              <w:t>Русский язык</w:t>
            </w:r>
          </w:p>
        </w:tc>
      </w:tr>
      <w:tr w:rsidR="004555FE" w:rsidRPr="004555FE" w:rsidTr="006E3052">
        <w:trPr>
          <w:trHeight w:val="196"/>
        </w:trPr>
        <w:tc>
          <w:tcPr>
            <w:tcW w:w="977" w:type="dxa"/>
            <w:vMerge/>
          </w:tcPr>
          <w:p w:rsidR="004555FE" w:rsidRPr="004555FE" w:rsidRDefault="004555FE" w:rsidP="004555FE">
            <w:pPr>
              <w:tabs>
                <w:tab w:val="left" w:pos="709"/>
                <w:tab w:val="left" w:pos="1134"/>
              </w:tabs>
              <w:contextualSpacing/>
              <w:jc w:val="center"/>
              <w:rPr>
                <w:rFonts w:eastAsia="Calibri"/>
                <w:sz w:val="24"/>
                <w:szCs w:val="24"/>
              </w:rPr>
            </w:pP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Участники</w:t>
            </w: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Победители</w:t>
            </w: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Призеры</w:t>
            </w: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Доля победителей и призеров (%)</w:t>
            </w:r>
          </w:p>
        </w:tc>
      </w:tr>
      <w:tr w:rsidR="004555FE" w:rsidRPr="004555FE" w:rsidTr="006E3052">
        <w:trPr>
          <w:trHeight w:val="196"/>
        </w:trPr>
        <w:tc>
          <w:tcPr>
            <w:tcW w:w="977" w:type="dxa"/>
            <w:vMerge/>
          </w:tcPr>
          <w:p w:rsidR="004555FE" w:rsidRPr="004555FE" w:rsidRDefault="004555FE" w:rsidP="004555FE">
            <w:pPr>
              <w:tabs>
                <w:tab w:val="left" w:pos="709"/>
                <w:tab w:val="left" w:pos="1134"/>
              </w:tabs>
              <w:contextualSpacing/>
              <w:jc w:val="center"/>
              <w:rPr>
                <w:rFonts w:eastAsia="Calibri"/>
                <w:sz w:val="24"/>
                <w:szCs w:val="24"/>
              </w:rPr>
            </w:pP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r>
      <w:tr w:rsidR="004555FE" w:rsidRPr="004555FE" w:rsidTr="006E3052">
        <w:trPr>
          <w:trHeight w:val="196"/>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w:t>
            </w:r>
          </w:p>
        </w:tc>
        <w:tc>
          <w:tcPr>
            <w:tcW w:w="1243" w:type="dxa"/>
          </w:tcPr>
          <w:p w:rsidR="004555FE" w:rsidRPr="004555FE" w:rsidRDefault="004555FE" w:rsidP="004555FE">
            <w:pPr>
              <w:tabs>
                <w:tab w:val="left" w:pos="709"/>
                <w:tab w:val="left" w:pos="1134"/>
              </w:tabs>
              <w:ind w:right="53"/>
              <w:contextualSpacing/>
              <w:jc w:val="center"/>
              <w:rPr>
                <w:rFonts w:eastAsia="Calibri"/>
                <w:sz w:val="24"/>
                <w:szCs w:val="24"/>
              </w:rPr>
            </w:pPr>
            <w:r w:rsidRPr="004555FE">
              <w:rPr>
                <w:rFonts w:eastAsia="Calibri"/>
                <w:sz w:val="24"/>
                <w:szCs w:val="24"/>
              </w:rPr>
              <w:t>8</w:t>
            </w:r>
          </w:p>
        </w:tc>
      </w:tr>
      <w:tr w:rsidR="004555FE" w:rsidRPr="004555FE" w:rsidTr="006E3052">
        <w:trPr>
          <w:trHeight w:val="196"/>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r>
      <w:tr w:rsidR="004555FE" w:rsidRPr="004555FE" w:rsidTr="006E3052">
        <w:trPr>
          <w:trHeight w:val="187"/>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31</w:t>
            </w:r>
          </w:p>
        </w:tc>
      </w:tr>
      <w:tr w:rsidR="004555FE" w:rsidRPr="004555FE" w:rsidTr="006E3052">
        <w:trPr>
          <w:trHeight w:val="196"/>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13</w:t>
            </w:r>
          </w:p>
        </w:tc>
      </w:tr>
      <w:tr w:rsidR="004555FE" w:rsidRPr="004555FE" w:rsidTr="006E3052">
        <w:trPr>
          <w:trHeight w:val="187"/>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13</w:t>
            </w:r>
          </w:p>
        </w:tc>
      </w:tr>
      <w:tr w:rsidR="004555FE" w:rsidRPr="004555FE" w:rsidTr="006E3052">
        <w:trPr>
          <w:trHeight w:val="187"/>
        </w:trPr>
        <w:tc>
          <w:tcPr>
            <w:tcW w:w="977"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Всего</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112</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99</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146</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12</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22</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20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22</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15</w:t>
            </w:r>
          </w:p>
        </w:tc>
      </w:tr>
      <w:bookmarkEnd w:id="67"/>
      <w:tr w:rsidR="004555FE" w:rsidRPr="004555FE" w:rsidTr="006E3052">
        <w:trPr>
          <w:trHeight w:val="196"/>
        </w:trPr>
        <w:tc>
          <w:tcPr>
            <w:tcW w:w="15893" w:type="dxa"/>
            <w:gridSpan w:val="13"/>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Литература</w:t>
            </w:r>
          </w:p>
        </w:tc>
      </w:tr>
      <w:tr w:rsidR="004555FE" w:rsidRPr="004555FE" w:rsidTr="006E3052">
        <w:trPr>
          <w:trHeight w:val="196"/>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21</w:t>
            </w:r>
          </w:p>
        </w:tc>
      </w:tr>
      <w:tr w:rsidR="004555FE" w:rsidRPr="004555FE" w:rsidTr="006E3052">
        <w:trPr>
          <w:trHeight w:val="196"/>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23</w:t>
            </w:r>
          </w:p>
        </w:tc>
      </w:tr>
      <w:tr w:rsidR="004555FE" w:rsidRPr="004555FE" w:rsidTr="006E3052">
        <w:trPr>
          <w:trHeight w:val="187"/>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31</w:t>
            </w:r>
          </w:p>
        </w:tc>
      </w:tr>
      <w:tr w:rsidR="004555FE" w:rsidRPr="004555FE" w:rsidTr="006E3052">
        <w:trPr>
          <w:trHeight w:val="196"/>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34</w:t>
            </w:r>
          </w:p>
        </w:tc>
      </w:tr>
      <w:tr w:rsidR="004555FE" w:rsidRPr="004555FE" w:rsidTr="006E3052">
        <w:trPr>
          <w:trHeight w:val="187"/>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25</w:t>
            </w:r>
          </w:p>
        </w:tc>
      </w:tr>
      <w:tr w:rsidR="004555FE" w:rsidRPr="004555FE" w:rsidTr="006E3052">
        <w:trPr>
          <w:trHeight w:val="187"/>
        </w:trPr>
        <w:tc>
          <w:tcPr>
            <w:tcW w:w="977"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Всего</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142</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167</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169</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37</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39</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37</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28</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27</w:t>
            </w:r>
          </w:p>
        </w:tc>
      </w:tr>
      <w:bookmarkEnd w:id="68"/>
    </w:tbl>
    <w:p w:rsidR="004555FE" w:rsidRPr="004555FE" w:rsidRDefault="004555FE" w:rsidP="004555FE">
      <w:pPr>
        <w:widowControl/>
        <w:tabs>
          <w:tab w:val="left" w:pos="993"/>
          <w:tab w:val="left" w:pos="1134"/>
        </w:tabs>
        <w:autoSpaceDE/>
        <w:autoSpaceDN/>
        <w:contextualSpacing/>
        <w:rPr>
          <w:rFonts w:eastAsia="Calibri"/>
          <w:sz w:val="28"/>
          <w:szCs w:val="28"/>
        </w:rPr>
      </w:pPr>
    </w:p>
    <w:p w:rsidR="004555FE" w:rsidRPr="004555FE" w:rsidRDefault="004555FE" w:rsidP="005B4E41">
      <w:pPr>
        <w:widowControl/>
        <w:tabs>
          <w:tab w:val="left" w:pos="993"/>
          <w:tab w:val="left" w:pos="1134"/>
        </w:tabs>
        <w:autoSpaceDE/>
        <w:autoSpaceDN/>
        <w:ind w:left="-851"/>
        <w:contextualSpacing/>
        <w:rPr>
          <w:rFonts w:eastAsia="Calibri"/>
          <w:sz w:val="24"/>
          <w:szCs w:val="24"/>
        </w:rPr>
      </w:pPr>
      <w:r w:rsidRPr="004555FE">
        <w:rPr>
          <w:rFonts w:eastAsia="Calibri"/>
          <w:sz w:val="24"/>
          <w:szCs w:val="24"/>
        </w:rPr>
        <w:t>Таблица 7 – Количество обучающихся, принявших участие в РЭ ВсОШ в сравнении за 3 года</w:t>
      </w:r>
    </w:p>
    <w:p w:rsidR="004555FE" w:rsidRPr="004555FE" w:rsidRDefault="004555FE" w:rsidP="004555FE">
      <w:pPr>
        <w:widowControl/>
        <w:tabs>
          <w:tab w:val="left" w:pos="709"/>
          <w:tab w:val="left" w:pos="1134"/>
        </w:tabs>
        <w:autoSpaceDE/>
        <w:autoSpaceDN/>
        <w:contextualSpacing/>
        <w:jc w:val="center"/>
        <w:rPr>
          <w:rFonts w:eastAsia="Calibri"/>
          <w:sz w:val="28"/>
          <w:szCs w:val="28"/>
        </w:rPr>
      </w:pPr>
    </w:p>
    <w:tbl>
      <w:tblPr>
        <w:tblStyle w:val="590"/>
        <w:tblW w:w="15893" w:type="dxa"/>
        <w:tblInd w:w="-1234" w:type="dxa"/>
        <w:tblLook w:val="04A0" w:firstRow="1" w:lastRow="0" w:firstColumn="1" w:lastColumn="0" w:noHBand="0" w:noVBand="1"/>
      </w:tblPr>
      <w:tblGrid>
        <w:gridCol w:w="977"/>
        <w:gridCol w:w="1243"/>
        <w:gridCol w:w="1243"/>
        <w:gridCol w:w="1243"/>
        <w:gridCol w:w="1243"/>
        <w:gridCol w:w="1243"/>
        <w:gridCol w:w="1243"/>
        <w:gridCol w:w="1243"/>
        <w:gridCol w:w="1243"/>
        <w:gridCol w:w="1243"/>
        <w:gridCol w:w="1243"/>
        <w:gridCol w:w="1243"/>
        <w:gridCol w:w="1243"/>
      </w:tblGrid>
      <w:tr w:rsidR="004555FE" w:rsidRPr="004555FE" w:rsidTr="006E3052">
        <w:trPr>
          <w:trHeight w:val="250"/>
        </w:trPr>
        <w:tc>
          <w:tcPr>
            <w:tcW w:w="977" w:type="dxa"/>
            <w:vMerge w:val="restart"/>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Классы</w:t>
            </w:r>
          </w:p>
        </w:tc>
        <w:tc>
          <w:tcPr>
            <w:tcW w:w="14916" w:type="dxa"/>
            <w:gridSpan w:val="12"/>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Русский язык</w:t>
            </w:r>
          </w:p>
        </w:tc>
      </w:tr>
      <w:tr w:rsidR="004555FE" w:rsidRPr="004555FE" w:rsidTr="006E3052">
        <w:trPr>
          <w:trHeight w:val="250"/>
        </w:trPr>
        <w:tc>
          <w:tcPr>
            <w:tcW w:w="977" w:type="dxa"/>
            <w:vMerge/>
          </w:tcPr>
          <w:p w:rsidR="004555FE" w:rsidRPr="004555FE" w:rsidRDefault="004555FE" w:rsidP="004555FE">
            <w:pPr>
              <w:tabs>
                <w:tab w:val="left" w:pos="709"/>
                <w:tab w:val="left" w:pos="1134"/>
              </w:tabs>
              <w:contextualSpacing/>
              <w:jc w:val="center"/>
              <w:rPr>
                <w:rFonts w:eastAsia="Calibri"/>
                <w:sz w:val="24"/>
                <w:szCs w:val="24"/>
              </w:rPr>
            </w:pP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Участники</w:t>
            </w: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Победители</w:t>
            </w: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Призеры</w:t>
            </w:r>
          </w:p>
        </w:tc>
        <w:tc>
          <w:tcPr>
            <w:tcW w:w="3729" w:type="dxa"/>
            <w:gridSpan w:val="3"/>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Доля победителей и призеров (%)</w:t>
            </w:r>
          </w:p>
        </w:tc>
      </w:tr>
      <w:tr w:rsidR="004555FE" w:rsidRPr="004555FE" w:rsidTr="006E3052">
        <w:trPr>
          <w:trHeight w:val="250"/>
        </w:trPr>
        <w:tc>
          <w:tcPr>
            <w:tcW w:w="977" w:type="dxa"/>
            <w:vMerge/>
          </w:tcPr>
          <w:p w:rsidR="004555FE" w:rsidRPr="004555FE" w:rsidRDefault="004555FE" w:rsidP="004555FE">
            <w:pPr>
              <w:tabs>
                <w:tab w:val="left" w:pos="709"/>
                <w:tab w:val="left" w:pos="1134"/>
              </w:tabs>
              <w:contextualSpacing/>
              <w:jc w:val="center"/>
              <w:rPr>
                <w:rFonts w:eastAsia="Calibri"/>
                <w:sz w:val="24"/>
                <w:szCs w:val="24"/>
              </w:rPr>
            </w:pP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2023/2024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2024/2025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2025/2026</w:t>
            </w:r>
          </w:p>
        </w:tc>
      </w:tr>
      <w:tr w:rsidR="004555FE" w:rsidRPr="004555FE" w:rsidTr="006E3052">
        <w:trPr>
          <w:trHeight w:val="238"/>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r>
      <w:tr w:rsidR="004555FE" w:rsidRPr="004555FE" w:rsidTr="006E3052">
        <w:trPr>
          <w:trHeight w:val="250"/>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20</w:t>
            </w:r>
          </w:p>
        </w:tc>
      </w:tr>
      <w:tr w:rsidR="004555FE" w:rsidRPr="004555FE" w:rsidTr="006E3052">
        <w:trPr>
          <w:trHeight w:val="238"/>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r>
      <w:tr w:rsidR="004555FE" w:rsidRPr="004555FE" w:rsidTr="006E3052">
        <w:trPr>
          <w:trHeight w:val="238"/>
        </w:trPr>
        <w:tc>
          <w:tcPr>
            <w:tcW w:w="977"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Всего</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22</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17</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21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32</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41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5</w:t>
            </w:r>
          </w:p>
        </w:tc>
      </w:tr>
      <w:tr w:rsidR="004555FE" w:rsidRPr="004555FE" w:rsidTr="006E3052">
        <w:trPr>
          <w:trHeight w:val="238"/>
        </w:trPr>
        <w:tc>
          <w:tcPr>
            <w:tcW w:w="15893" w:type="dxa"/>
            <w:gridSpan w:val="13"/>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Литература</w:t>
            </w:r>
          </w:p>
        </w:tc>
      </w:tr>
      <w:tr w:rsidR="004555FE" w:rsidRPr="004555FE" w:rsidTr="006E3052">
        <w:trPr>
          <w:trHeight w:val="238"/>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57</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10</w:t>
            </w:r>
          </w:p>
        </w:tc>
      </w:tr>
      <w:tr w:rsidR="004555FE" w:rsidRPr="004555FE" w:rsidTr="006E3052">
        <w:trPr>
          <w:trHeight w:val="250"/>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45</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38</w:t>
            </w:r>
          </w:p>
        </w:tc>
      </w:tr>
      <w:tr w:rsidR="004555FE" w:rsidRPr="004555FE" w:rsidTr="006E3052">
        <w:trPr>
          <w:trHeight w:val="238"/>
        </w:trPr>
        <w:tc>
          <w:tcPr>
            <w:tcW w:w="977"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2</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1</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50</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46</w:t>
            </w:r>
          </w:p>
        </w:tc>
        <w:tc>
          <w:tcPr>
            <w:tcW w:w="1243" w:type="dxa"/>
          </w:tcPr>
          <w:p w:rsidR="004555FE" w:rsidRPr="004555FE" w:rsidRDefault="004555FE" w:rsidP="004555FE">
            <w:pPr>
              <w:tabs>
                <w:tab w:val="left" w:pos="709"/>
                <w:tab w:val="left" w:pos="1134"/>
              </w:tabs>
              <w:contextualSpacing/>
              <w:jc w:val="center"/>
              <w:rPr>
                <w:rFonts w:eastAsia="Calibri"/>
                <w:sz w:val="24"/>
                <w:szCs w:val="24"/>
              </w:rPr>
            </w:pPr>
            <w:r w:rsidRPr="004555FE">
              <w:rPr>
                <w:rFonts w:eastAsia="Calibri"/>
                <w:sz w:val="24"/>
                <w:szCs w:val="24"/>
              </w:rPr>
              <w:t>56</w:t>
            </w:r>
          </w:p>
        </w:tc>
      </w:tr>
      <w:tr w:rsidR="004555FE" w:rsidRPr="004555FE" w:rsidTr="006E3052">
        <w:trPr>
          <w:trHeight w:val="238"/>
        </w:trPr>
        <w:tc>
          <w:tcPr>
            <w:tcW w:w="977"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Всего</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34</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41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8</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9</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11</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50</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49</w:t>
            </w:r>
          </w:p>
        </w:tc>
        <w:tc>
          <w:tcPr>
            <w:tcW w:w="1243" w:type="dxa"/>
          </w:tcPr>
          <w:p w:rsidR="004555FE" w:rsidRPr="004555FE" w:rsidRDefault="004555FE" w:rsidP="004555FE">
            <w:pPr>
              <w:tabs>
                <w:tab w:val="left" w:pos="709"/>
                <w:tab w:val="left" w:pos="1134"/>
              </w:tabs>
              <w:contextualSpacing/>
              <w:jc w:val="center"/>
              <w:rPr>
                <w:rFonts w:eastAsia="Calibri"/>
                <w:b/>
                <w:bCs/>
                <w:sz w:val="24"/>
                <w:szCs w:val="24"/>
              </w:rPr>
            </w:pPr>
            <w:r w:rsidRPr="004555FE">
              <w:rPr>
                <w:rFonts w:eastAsia="Calibri"/>
                <w:b/>
                <w:bCs/>
                <w:sz w:val="24"/>
                <w:szCs w:val="24"/>
              </w:rPr>
              <w:t>34</w:t>
            </w:r>
          </w:p>
        </w:tc>
      </w:tr>
    </w:tbl>
    <w:p w:rsidR="004555FE" w:rsidRPr="004555FE" w:rsidRDefault="004555FE" w:rsidP="004555FE">
      <w:pPr>
        <w:widowControl/>
        <w:shd w:val="clear" w:color="auto" w:fill="FFFFFF"/>
        <w:autoSpaceDE/>
        <w:autoSpaceDN/>
        <w:jc w:val="both"/>
        <w:rPr>
          <w:sz w:val="28"/>
          <w:szCs w:val="28"/>
          <w:lang w:eastAsia="ru-RU"/>
        </w:rPr>
        <w:sectPr w:rsidR="004555FE" w:rsidRPr="004555FE" w:rsidSect="006E3052">
          <w:pgSz w:w="16838" w:h="11906" w:orient="landscape"/>
          <w:pgMar w:top="1134" w:right="851" w:bottom="1134" w:left="1701" w:header="709" w:footer="709" w:gutter="0"/>
          <w:cols w:space="708"/>
          <w:docGrid w:linePitch="360"/>
        </w:sectPr>
      </w:pPr>
    </w:p>
    <w:p w:rsidR="004555FE" w:rsidRPr="004555FE" w:rsidRDefault="004555FE" w:rsidP="004555FE">
      <w:pPr>
        <w:widowControl/>
        <w:shd w:val="clear" w:color="auto" w:fill="FFFFFF"/>
        <w:autoSpaceDE/>
        <w:autoSpaceDN/>
        <w:ind w:firstLine="567"/>
        <w:jc w:val="both"/>
        <w:rPr>
          <w:sz w:val="24"/>
          <w:szCs w:val="24"/>
          <w:lang w:eastAsia="ru-RU"/>
        </w:rPr>
      </w:pPr>
      <w:r w:rsidRPr="004555FE">
        <w:rPr>
          <w:sz w:val="24"/>
          <w:szCs w:val="24"/>
          <w:lang w:eastAsia="ru-RU"/>
        </w:rPr>
        <w:lastRenderedPageBreak/>
        <w:t>Так, данные о победителях и призерах МЭ олимпиады по русскому языку показывают, что количество баллов, набранное участниками за выполненные задания, в течение трех лет не позволяет членам жюри определить победителей в 7–10 классах, и только в 2025/2026 учебном году в параллели 11-х классов был назван единственный победитель. Что касается призеров, то</w:t>
      </w:r>
      <w:r>
        <w:rPr>
          <w:sz w:val="24"/>
          <w:szCs w:val="24"/>
          <w:lang w:eastAsia="ru-RU"/>
        </w:rPr>
        <w:t> </w:t>
      </w:r>
      <w:r w:rsidRPr="004555FE">
        <w:rPr>
          <w:sz w:val="24"/>
          <w:szCs w:val="24"/>
          <w:lang w:eastAsia="ru-RU"/>
        </w:rPr>
        <w:t xml:space="preserve">их количество все годы стабильно и зависит от числа участников: к 10–11 классам число участников, как правило, уменьшается, поэтому и призёров становится пропорционально меньше. </w:t>
      </w:r>
    </w:p>
    <w:p w:rsidR="004555FE" w:rsidRPr="004555FE" w:rsidRDefault="004555FE" w:rsidP="004555FE">
      <w:pPr>
        <w:widowControl/>
        <w:shd w:val="clear" w:color="auto" w:fill="FFFFFF"/>
        <w:autoSpaceDE/>
        <w:autoSpaceDN/>
        <w:ind w:firstLine="567"/>
        <w:jc w:val="both"/>
        <w:rPr>
          <w:sz w:val="24"/>
          <w:szCs w:val="24"/>
          <w:lang w:eastAsia="ru-RU"/>
        </w:rPr>
      </w:pPr>
      <w:r w:rsidRPr="004555FE">
        <w:rPr>
          <w:sz w:val="24"/>
          <w:szCs w:val="24"/>
          <w:lang w:eastAsia="ru-RU"/>
        </w:rPr>
        <w:t>Показатели РЭ олимпиады по русскому языку (таблица 7) свидетельствуют о резком снижении доли победителей и призеров в 2025/2026 году (ср: 2023/2024 – 32%; 2024/2025 – 41%; 2025/2026 – 5%). С одной стороны, это может указывать на высокий уровень сложности олимпиадных заданий регионального этапа, с другой – на недостаточную работу педагогов с</w:t>
      </w:r>
      <w:r>
        <w:rPr>
          <w:sz w:val="24"/>
          <w:szCs w:val="24"/>
          <w:lang w:eastAsia="ru-RU"/>
        </w:rPr>
        <w:t> </w:t>
      </w:r>
      <w:r w:rsidRPr="004555FE">
        <w:rPr>
          <w:sz w:val="24"/>
          <w:szCs w:val="24"/>
          <w:lang w:eastAsia="ru-RU"/>
        </w:rPr>
        <w:t>одарёнными учащимися.</w:t>
      </w:r>
    </w:p>
    <w:p w:rsidR="004555FE" w:rsidRPr="004555FE" w:rsidRDefault="004555FE" w:rsidP="004555FE">
      <w:pPr>
        <w:widowControl/>
        <w:shd w:val="clear" w:color="auto" w:fill="FFFFFF"/>
        <w:autoSpaceDE/>
        <w:autoSpaceDN/>
        <w:ind w:firstLine="567"/>
        <w:jc w:val="both"/>
        <w:rPr>
          <w:sz w:val="24"/>
          <w:szCs w:val="24"/>
          <w:lang w:eastAsia="ru-RU"/>
        </w:rPr>
      </w:pPr>
      <w:r w:rsidRPr="004555FE">
        <w:rPr>
          <w:sz w:val="24"/>
          <w:szCs w:val="24"/>
          <w:lang w:eastAsia="ru-RU"/>
        </w:rPr>
        <w:t>Данные РЭ олимпиады по литературе показывают снижение числа победителей и призеров в 9-х классах, ситуация в параллели 10-11 классов остается стабильной.</w:t>
      </w:r>
    </w:p>
    <w:p w:rsidR="004555FE" w:rsidRPr="004555FE" w:rsidRDefault="004555FE" w:rsidP="004555FE">
      <w:pPr>
        <w:widowControl/>
        <w:tabs>
          <w:tab w:val="left" w:pos="709"/>
          <w:tab w:val="left" w:pos="1985"/>
        </w:tabs>
        <w:autoSpaceDE/>
        <w:autoSpaceDN/>
        <w:ind w:firstLine="567"/>
        <w:contextualSpacing/>
        <w:jc w:val="both"/>
        <w:rPr>
          <w:sz w:val="24"/>
          <w:szCs w:val="24"/>
          <w:lang w:eastAsia="ru-RU"/>
        </w:rPr>
      </w:pPr>
      <w:r w:rsidRPr="004555FE">
        <w:rPr>
          <w:rFonts w:eastAsia="Calibri"/>
          <w:sz w:val="24"/>
          <w:szCs w:val="24"/>
        </w:rPr>
        <w:t xml:space="preserve">Исходя из вышесказанного, учителям русского языка и литературы следует </w:t>
      </w:r>
      <w:r w:rsidRPr="004555FE">
        <w:rPr>
          <w:sz w:val="24"/>
          <w:szCs w:val="24"/>
          <w:lang w:eastAsia="ru-RU"/>
        </w:rPr>
        <w:t xml:space="preserve">не только продолжить работу по развитию системы раннего выявления и сопровождения мотивированных и одаренных обучающихся, но и существенно изменить некоторые подходы в подготовке школьников к интеллектуальным соревнованиям по предметам. </w:t>
      </w:r>
    </w:p>
    <w:p w:rsidR="004555FE" w:rsidRPr="004555FE" w:rsidRDefault="004555FE" w:rsidP="004555FE">
      <w:pPr>
        <w:widowControl/>
        <w:tabs>
          <w:tab w:val="left" w:pos="709"/>
          <w:tab w:val="left" w:pos="1985"/>
        </w:tabs>
        <w:autoSpaceDE/>
        <w:autoSpaceDN/>
        <w:ind w:firstLine="567"/>
        <w:contextualSpacing/>
        <w:jc w:val="both"/>
        <w:rPr>
          <w:rFonts w:eastAsia="Calibri"/>
          <w:sz w:val="24"/>
          <w:szCs w:val="24"/>
        </w:rPr>
      </w:pPr>
      <w:r w:rsidRPr="004555FE">
        <w:rPr>
          <w:rFonts w:eastAsia="Calibri"/>
          <w:sz w:val="24"/>
          <w:szCs w:val="24"/>
        </w:rPr>
        <w:t>С этой целью, как и в прошлые годы, для обеспечения целенаправленной и эффективной подготовки участников к предметным олимпиадам словесникам рекомендуется:</w:t>
      </w:r>
    </w:p>
    <w:p w:rsidR="004555FE" w:rsidRPr="004555FE" w:rsidRDefault="004555FE" w:rsidP="004555FE">
      <w:pPr>
        <w:widowControl/>
        <w:tabs>
          <w:tab w:val="left" w:pos="709"/>
          <w:tab w:val="left" w:pos="1276"/>
          <w:tab w:val="left" w:pos="1985"/>
        </w:tabs>
        <w:autoSpaceDE/>
        <w:autoSpaceDN/>
        <w:ind w:firstLine="567"/>
        <w:contextualSpacing/>
        <w:jc w:val="both"/>
        <w:rPr>
          <w:rFonts w:eastAsia="Calibri"/>
          <w:sz w:val="24"/>
          <w:szCs w:val="24"/>
        </w:rPr>
      </w:pPr>
      <w:r w:rsidRPr="004555FE">
        <w:rPr>
          <w:rFonts w:eastAsia="Calibri"/>
          <w:sz w:val="24"/>
          <w:szCs w:val="24"/>
        </w:rPr>
        <w:t>‒</w:t>
      </w:r>
      <w:r w:rsidRPr="004555FE">
        <w:rPr>
          <w:rFonts w:eastAsia="Calibri"/>
          <w:sz w:val="24"/>
          <w:szCs w:val="24"/>
        </w:rPr>
        <w:tab/>
        <w:t>применять дифференцированный подход в работе с одаренными детьми на уроках и</w:t>
      </w:r>
      <w:r>
        <w:rPr>
          <w:rFonts w:eastAsia="Calibri"/>
          <w:sz w:val="24"/>
          <w:szCs w:val="24"/>
        </w:rPr>
        <w:t> </w:t>
      </w:r>
      <w:r w:rsidRPr="004555FE">
        <w:rPr>
          <w:rFonts w:eastAsia="Calibri"/>
          <w:sz w:val="24"/>
          <w:szCs w:val="24"/>
        </w:rPr>
        <w:t>внеурочных занятиях, выстраивая индивидуальные образовательные траектории для каждого обучающегося, проявляющего интерес к предметам «Русский язык», «Литература»;</w:t>
      </w:r>
    </w:p>
    <w:p w:rsidR="004555FE" w:rsidRPr="004555FE" w:rsidRDefault="004555FE" w:rsidP="004555FE">
      <w:pPr>
        <w:widowControl/>
        <w:tabs>
          <w:tab w:val="left" w:pos="709"/>
          <w:tab w:val="left" w:pos="1276"/>
          <w:tab w:val="left" w:pos="1985"/>
        </w:tabs>
        <w:autoSpaceDE/>
        <w:autoSpaceDN/>
        <w:ind w:firstLine="567"/>
        <w:contextualSpacing/>
        <w:jc w:val="both"/>
        <w:rPr>
          <w:rFonts w:eastAsia="Calibri"/>
          <w:sz w:val="24"/>
          <w:szCs w:val="24"/>
        </w:rPr>
      </w:pPr>
      <w:r w:rsidRPr="004555FE">
        <w:rPr>
          <w:rFonts w:eastAsia="Calibri"/>
          <w:sz w:val="24"/>
          <w:szCs w:val="24"/>
        </w:rPr>
        <w:t>‒</w:t>
      </w:r>
      <w:r w:rsidRPr="004555FE">
        <w:rPr>
          <w:rFonts w:eastAsia="Calibri"/>
          <w:sz w:val="24"/>
          <w:szCs w:val="24"/>
        </w:rPr>
        <w:tab/>
        <w:t>использовать различные формы работы по повышению мотивации и результативности школьников для участия в различных этапах олимпиады через урочную и внеурочную деятельность, самоподготовку;</w:t>
      </w:r>
    </w:p>
    <w:p w:rsidR="004555FE" w:rsidRPr="004555FE" w:rsidRDefault="004555FE" w:rsidP="004555FE">
      <w:pPr>
        <w:widowControl/>
        <w:tabs>
          <w:tab w:val="left" w:pos="709"/>
          <w:tab w:val="left" w:pos="1276"/>
          <w:tab w:val="left" w:pos="1985"/>
        </w:tabs>
        <w:autoSpaceDE/>
        <w:autoSpaceDN/>
        <w:ind w:firstLine="567"/>
        <w:contextualSpacing/>
        <w:jc w:val="both"/>
        <w:rPr>
          <w:rFonts w:eastAsia="Calibri"/>
          <w:sz w:val="24"/>
          <w:szCs w:val="24"/>
        </w:rPr>
      </w:pPr>
      <w:r w:rsidRPr="004555FE">
        <w:rPr>
          <w:rFonts w:eastAsia="Calibri"/>
          <w:sz w:val="24"/>
          <w:szCs w:val="24"/>
        </w:rPr>
        <w:t>‒</w:t>
      </w:r>
      <w:r w:rsidRPr="004555FE">
        <w:rPr>
          <w:rFonts w:eastAsia="Calibri"/>
          <w:sz w:val="24"/>
          <w:szCs w:val="24"/>
        </w:rPr>
        <w:tab/>
        <w:t>обеспечивать системный и качественный уровень подготовки обучающихся к различным этапам олимпиады на основе опережающего прохождения программного материала с</w:t>
      </w:r>
      <w:r>
        <w:rPr>
          <w:rFonts w:eastAsia="Calibri"/>
          <w:sz w:val="24"/>
          <w:szCs w:val="24"/>
        </w:rPr>
        <w:t> </w:t>
      </w:r>
      <w:r w:rsidRPr="004555FE">
        <w:rPr>
          <w:rFonts w:eastAsia="Calibri"/>
          <w:sz w:val="24"/>
          <w:szCs w:val="24"/>
        </w:rPr>
        <w:t>использованием заданий повышенной сложности, направленных на развитие логического мышления, творческих способностей обучающихся;</w:t>
      </w:r>
    </w:p>
    <w:p w:rsidR="004555FE" w:rsidRPr="004555FE" w:rsidRDefault="004555FE" w:rsidP="004555FE">
      <w:pPr>
        <w:widowControl/>
        <w:tabs>
          <w:tab w:val="left" w:pos="709"/>
          <w:tab w:val="left" w:pos="1276"/>
          <w:tab w:val="left" w:pos="1985"/>
        </w:tabs>
        <w:autoSpaceDE/>
        <w:autoSpaceDN/>
        <w:ind w:firstLine="567"/>
        <w:contextualSpacing/>
        <w:jc w:val="both"/>
        <w:rPr>
          <w:rFonts w:eastAsia="Calibri"/>
          <w:sz w:val="24"/>
          <w:szCs w:val="24"/>
        </w:rPr>
      </w:pPr>
      <w:r w:rsidRPr="004555FE">
        <w:rPr>
          <w:rFonts w:eastAsia="Calibri"/>
          <w:sz w:val="24"/>
          <w:szCs w:val="24"/>
        </w:rPr>
        <w:t>‒</w:t>
      </w:r>
      <w:r w:rsidRPr="004555FE">
        <w:rPr>
          <w:rFonts w:eastAsia="Calibri"/>
          <w:sz w:val="24"/>
          <w:szCs w:val="24"/>
        </w:rPr>
        <w:tab/>
        <w:t xml:space="preserve">при подготовке к олимпиаде уделять особое внимание заданиям по этимологии, историческому комментированию современных орфографических норм, анализу сложных синтаксических явлений, работе над уточнением и объяснением лексического значения слов; </w:t>
      </w:r>
    </w:p>
    <w:p w:rsidR="004555FE" w:rsidRPr="004555FE" w:rsidRDefault="004555FE" w:rsidP="004555FE">
      <w:pPr>
        <w:widowControl/>
        <w:tabs>
          <w:tab w:val="left" w:pos="709"/>
          <w:tab w:val="left" w:pos="1276"/>
          <w:tab w:val="left" w:pos="1985"/>
        </w:tabs>
        <w:autoSpaceDE/>
        <w:autoSpaceDN/>
        <w:ind w:firstLine="567"/>
        <w:contextualSpacing/>
        <w:jc w:val="both"/>
        <w:rPr>
          <w:rFonts w:eastAsia="Calibri"/>
          <w:sz w:val="24"/>
          <w:szCs w:val="24"/>
        </w:rPr>
      </w:pPr>
      <w:r w:rsidRPr="004555FE">
        <w:rPr>
          <w:rFonts w:eastAsia="Calibri"/>
          <w:sz w:val="24"/>
          <w:szCs w:val="24"/>
        </w:rPr>
        <w:t>‒</w:t>
      </w:r>
      <w:r w:rsidRPr="004555FE">
        <w:rPr>
          <w:rFonts w:eastAsia="Calibri"/>
          <w:sz w:val="24"/>
          <w:szCs w:val="24"/>
        </w:rPr>
        <w:tab/>
        <w:t>осуществлять систематическую работу по развитию и совершенствованию культуры письменной речи обучающихся;</w:t>
      </w:r>
    </w:p>
    <w:p w:rsidR="004555FE" w:rsidRPr="004555FE" w:rsidRDefault="004555FE" w:rsidP="004555FE">
      <w:pPr>
        <w:widowControl/>
        <w:tabs>
          <w:tab w:val="left" w:pos="709"/>
          <w:tab w:val="left" w:pos="1276"/>
        </w:tabs>
        <w:autoSpaceDE/>
        <w:autoSpaceDN/>
        <w:ind w:firstLine="567"/>
        <w:contextualSpacing/>
        <w:jc w:val="both"/>
        <w:rPr>
          <w:rFonts w:eastAsia="Calibri"/>
          <w:sz w:val="24"/>
          <w:szCs w:val="24"/>
        </w:rPr>
      </w:pPr>
      <w:r w:rsidRPr="004555FE">
        <w:rPr>
          <w:rFonts w:eastAsia="Calibri"/>
          <w:sz w:val="24"/>
          <w:szCs w:val="24"/>
        </w:rPr>
        <w:t>‒</w:t>
      </w:r>
      <w:r w:rsidRPr="004555FE">
        <w:rPr>
          <w:rFonts w:eastAsia="Calibri"/>
          <w:sz w:val="24"/>
          <w:szCs w:val="24"/>
        </w:rPr>
        <w:tab/>
        <w:t>проводить групповые и индивидуальные консультации с обучающимися по разъяснению особенностей олимпиадных заданий.</w:t>
      </w:r>
    </w:p>
    <w:p w:rsidR="004555FE" w:rsidRPr="004555FE" w:rsidRDefault="004555FE" w:rsidP="004555FE">
      <w:pPr>
        <w:widowControl/>
        <w:autoSpaceDE/>
        <w:autoSpaceDN/>
        <w:ind w:right="-2" w:firstLine="567"/>
        <w:jc w:val="both"/>
        <w:rPr>
          <w:rFonts w:eastAsia="Calibri"/>
          <w:b/>
          <w:bCs/>
          <w:sz w:val="24"/>
          <w:szCs w:val="24"/>
        </w:rPr>
      </w:pPr>
      <w:r w:rsidRPr="004555FE">
        <w:rPr>
          <w:rFonts w:eastAsia="Calibri"/>
          <w:b/>
          <w:bCs/>
          <w:sz w:val="24"/>
          <w:szCs w:val="24"/>
        </w:rPr>
        <w:t>Всероссийский конкурс сочинений</w:t>
      </w:r>
    </w:p>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t xml:space="preserve">В 2025 году в школьном этапе конкурса Всероссийского конкурса сочинений приняли участие 307 конкурсантов из 31 образовательной организации, в муниципальном – 64, региональном – 14. Победителями регионального этапа были названы Гордеев М. (ГБОУ </w:t>
      </w:r>
      <w:bookmarkStart w:id="69" w:name="_Hlk234486531"/>
      <w:r w:rsidRPr="004555FE">
        <w:rPr>
          <w:rFonts w:eastAsia="Calibri"/>
          <w:sz w:val="24"/>
          <w:szCs w:val="24"/>
        </w:rPr>
        <w:t>Гимназия № 10, учитель Кузнецова И.А</w:t>
      </w:r>
      <w:bookmarkEnd w:id="69"/>
      <w:r w:rsidRPr="004555FE">
        <w:rPr>
          <w:rFonts w:eastAsia="Calibri"/>
          <w:sz w:val="24"/>
          <w:szCs w:val="24"/>
        </w:rPr>
        <w:t>.), Назаренко И. (ГБОУ Гимназия № 10, учитель Кузнецова И.А.), Пузева М. (ГБОУ СОШ № 11, учитель Курдельчук Н.Г.), Грабчук С. (ГБОУ Билингвальная гимназия № 2, учитель Голенко Т.В.), Савельева М. (ГБОУ ПО СТЭТ, преподаватель Силенко А.М.).</w:t>
      </w:r>
      <w:r w:rsidRPr="004555FE">
        <w:rPr>
          <w:rFonts w:ascii="Calibri" w:eastAsia="Calibri" w:hAnsi="Calibri"/>
          <w:sz w:val="24"/>
          <w:szCs w:val="24"/>
        </w:rPr>
        <w:t xml:space="preserve"> </w:t>
      </w:r>
      <w:r w:rsidRPr="004555FE">
        <w:rPr>
          <w:rFonts w:eastAsia="Calibri"/>
          <w:sz w:val="24"/>
          <w:szCs w:val="24"/>
        </w:rPr>
        <w:t>На федеральном этапе конкурса обучающиеся Назаренко И. и</w:t>
      </w:r>
      <w:r>
        <w:rPr>
          <w:rFonts w:eastAsia="Calibri"/>
          <w:sz w:val="24"/>
          <w:szCs w:val="24"/>
        </w:rPr>
        <w:t> </w:t>
      </w:r>
      <w:r w:rsidRPr="004555FE">
        <w:rPr>
          <w:rFonts w:eastAsia="Calibri"/>
          <w:sz w:val="24"/>
          <w:szCs w:val="24"/>
        </w:rPr>
        <w:t>Пузева М. вошли в число 100 лучших.</w:t>
      </w:r>
    </w:p>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t xml:space="preserve">При сравнении количества участников школьного этапа конкурса за три года становится очевидным их значительное сокращение (таблица 8). </w:t>
      </w:r>
    </w:p>
    <w:p w:rsidR="004555FE" w:rsidRDefault="004555FE" w:rsidP="004555FE">
      <w:pPr>
        <w:widowControl/>
        <w:autoSpaceDE/>
        <w:autoSpaceDN/>
        <w:jc w:val="center"/>
        <w:rPr>
          <w:rFonts w:eastAsia="Calibri"/>
          <w:sz w:val="28"/>
          <w:szCs w:val="28"/>
        </w:rPr>
      </w:pPr>
    </w:p>
    <w:p w:rsidR="005B4E41" w:rsidRDefault="005B4E41" w:rsidP="004555FE">
      <w:pPr>
        <w:widowControl/>
        <w:autoSpaceDE/>
        <w:autoSpaceDN/>
        <w:jc w:val="center"/>
        <w:rPr>
          <w:rFonts w:eastAsia="Calibri"/>
          <w:sz w:val="28"/>
          <w:szCs w:val="28"/>
        </w:rPr>
      </w:pPr>
    </w:p>
    <w:p w:rsidR="005B4E41" w:rsidRPr="004555FE" w:rsidRDefault="005B4E41" w:rsidP="004555FE">
      <w:pPr>
        <w:widowControl/>
        <w:autoSpaceDE/>
        <w:autoSpaceDN/>
        <w:jc w:val="center"/>
        <w:rPr>
          <w:rFonts w:eastAsia="Calibri"/>
          <w:sz w:val="28"/>
          <w:szCs w:val="28"/>
        </w:rPr>
      </w:pPr>
    </w:p>
    <w:p w:rsidR="004555FE" w:rsidRPr="004555FE" w:rsidRDefault="004555FE" w:rsidP="004555FE">
      <w:pPr>
        <w:widowControl/>
        <w:autoSpaceDE/>
        <w:autoSpaceDN/>
        <w:jc w:val="both"/>
        <w:rPr>
          <w:rFonts w:eastAsia="Calibri"/>
          <w:sz w:val="24"/>
          <w:szCs w:val="24"/>
        </w:rPr>
      </w:pPr>
      <w:r w:rsidRPr="004555FE">
        <w:rPr>
          <w:rFonts w:eastAsia="Calibri"/>
          <w:sz w:val="24"/>
          <w:szCs w:val="24"/>
        </w:rPr>
        <w:lastRenderedPageBreak/>
        <w:t xml:space="preserve">Таблица 8 – Количество участников </w:t>
      </w:r>
      <w:bookmarkStart w:id="70" w:name="_Hlk234431413"/>
      <w:r w:rsidRPr="004555FE">
        <w:rPr>
          <w:rFonts w:eastAsia="Calibri"/>
          <w:sz w:val="24"/>
          <w:szCs w:val="24"/>
        </w:rPr>
        <w:t xml:space="preserve">Всероссийского конкурса сочинений </w:t>
      </w:r>
      <w:bookmarkStart w:id="71" w:name="_Hlk233189172"/>
      <w:bookmarkEnd w:id="70"/>
      <w:r w:rsidRPr="004555FE">
        <w:rPr>
          <w:rFonts w:eastAsia="Calibri"/>
          <w:sz w:val="24"/>
          <w:szCs w:val="24"/>
        </w:rPr>
        <w:t>в сравнении за 3 года</w:t>
      </w:r>
      <w:bookmarkEnd w:id="71"/>
    </w:p>
    <w:p w:rsidR="004555FE" w:rsidRPr="004555FE" w:rsidRDefault="004555FE" w:rsidP="004555FE">
      <w:pPr>
        <w:widowControl/>
        <w:autoSpaceDE/>
        <w:autoSpaceDN/>
        <w:jc w:val="both"/>
        <w:rPr>
          <w:rFonts w:eastAsia="Calibri"/>
          <w:sz w:val="28"/>
          <w:szCs w:val="28"/>
        </w:rPr>
      </w:pPr>
    </w:p>
    <w:tbl>
      <w:tblPr>
        <w:tblStyle w:val="590"/>
        <w:tblW w:w="9497" w:type="dxa"/>
        <w:jc w:val="center"/>
        <w:tblLook w:val="04A0" w:firstRow="1" w:lastRow="0" w:firstColumn="1" w:lastColumn="0" w:noHBand="0" w:noVBand="1"/>
      </w:tblPr>
      <w:tblGrid>
        <w:gridCol w:w="541"/>
        <w:gridCol w:w="2297"/>
        <w:gridCol w:w="1701"/>
        <w:gridCol w:w="1702"/>
        <w:gridCol w:w="1702"/>
        <w:gridCol w:w="1554"/>
      </w:tblGrid>
      <w:tr w:rsidR="004555FE" w:rsidRPr="004555FE" w:rsidTr="006E3052">
        <w:trPr>
          <w:trHeight w:val="305"/>
          <w:jc w:val="center"/>
        </w:trPr>
        <w:tc>
          <w:tcPr>
            <w:tcW w:w="541" w:type="dxa"/>
            <w:vMerge w:val="restart"/>
          </w:tcPr>
          <w:p w:rsidR="004555FE" w:rsidRPr="004555FE" w:rsidRDefault="004555FE" w:rsidP="004555FE">
            <w:pPr>
              <w:jc w:val="both"/>
              <w:rPr>
                <w:rFonts w:eastAsia="Calibri"/>
                <w:sz w:val="24"/>
                <w:szCs w:val="24"/>
              </w:rPr>
            </w:pPr>
            <w:r w:rsidRPr="004555FE">
              <w:rPr>
                <w:rFonts w:eastAsia="Calibri"/>
                <w:sz w:val="24"/>
                <w:szCs w:val="24"/>
              </w:rPr>
              <w:t>№ п/п</w:t>
            </w:r>
          </w:p>
        </w:tc>
        <w:tc>
          <w:tcPr>
            <w:tcW w:w="2297" w:type="dxa"/>
            <w:vMerge w:val="restart"/>
          </w:tcPr>
          <w:p w:rsidR="004555FE" w:rsidRPr="004555FE" w:rsidRDefault="004555FE" w:rsidP="004555FE">
            <w:pPr>
              <w:jc w:val="center"/>
              <w:rPr>
                <w:rFonts w:eastAsia="Calibri"/>
                <w:sz w:val="24"/>
                <w:szCs w:val="24"/>
              </w:rPr>
            </w:pPr>
            <w:r w:rsidRPr="004555FE">
              <w:rPr>
                <w:rFonts w:eastAsia="Calibri"/>
                <w:sz w:val="24"/>
                <w:szCs w:val="24"/>
              </w:rPr>
              <w:t>Год</w:t>
            </w:r>
          </w:p>
        </w:tc>
        <w:tc>
          <w:tcPr>
            <w:tcW w:w="6659" w:type="dxa"/>
            <w:gridSpan w:val="4"/>
          </w:tcPr>
          <w:p w:rsidR="004555FE" w:rsidRPr="004555FE" w:rsidRDefault="004555FE" w:rsidP="004555FE">
            <w:pPr>
              <w:jc w:val="center"/>
              <w:rPr>
                <w:rFonts w:eastAsia="Calibri"/>
                <w:sz w:val="24"/>
                <w:szCs w:val="24"/>
              </w:rPr>
            </w:pPr>
            <w:r w:rsidRPr="004555FE">
              <w:rPr>
                <w:rFonts w:eastAsia="Calibri"/>
                <w:sz w:val="24"/>
                <w:szCs w:val="24"/>
              </w:rPr>
              <w:t>Количество участников</w:t>
            </w:r>
          </w:p>
        </w:tc>
      </w:tr>
      <w:tr w:rsidR="004555FE" w:rsidRPr="004555FE" w:rsidTr="006E3052">
        <w:trPr>
          <w:trHeight w:val="305"/>
          <w:jc w:val="center"/>
        </w:trPr>
        <w:tc>
          <w:tcPr>
            <w:tcW w:w="541" w:type="dxa"/>
            <w:vMerge/>
          </w:tcPr>
          <w:p w:rsidR="004555FE" w:rsidRPr="004555FE" w:rsidRDefault="004555FE" w:rsidP="004555FE">
            <w:pPr>
              <w:jc w:val="both"/>
              <w:rPr>
                <w:rFonts w:eastAsia="Calibri"/>
                <w:sz w:val="24"/>
                <w:szCs w:val="24"/>
              </w:rPr>
            </w:pPr>
          </w:p>
        </w:tc>
        <w:tc>
          <w:tcPr>
            <w:tcW w:w="2297" w:type="dxa"/>
            <w:vMerge/>
          </w:tcPr>
          <w:p w:rsidR="004555FE" w:rsidRPr="004555FE" w:rsidRDefault="004555FE" w:rsidP="004555FE">
            <w:pPr>
              <w:jc w:val="both"/>
              <w:rPr>
                <w:rFonts w:eastAsia="Calibri"/>
                <w:sz w:val="24"/>
                <w:szCs w:val="24"/>
              </w:rPr>
            </w:pPr>
          </w:p>
        </w:tc>
        <w:tc>
          <w:tcPr>
            <w:tcW w:w="1701" w:type="dxa"/>
          </w:tcPr>
          <w:p w:rsidR="004555FE" w:rsidRPr="004555FE" w:rsidRDefault="004555FE" w:rsidP="004555FE">
            <w:pPr>
              <w:jc w:val="center"/>
              <w:rPr>
                <w:rFonts w:eastAsia="Calibri"/>
                <w:sz w:val="24"/>
                <w:szCs w:val="24"/>
              </w:rPr>
            </w:pPr>
            <w:r w:rsidRPr="004555FE">
              <w:rPr>
                <w:rFonts w:eastAsia="Calibri"/>
                <w:sz w:val="24"/>
                <w:szCs w:val="24"/>
              </w:rPr>
              <w:t>ШЭ</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МЭ</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РЭ</w:t>
            </w:r>
          </w:p>
        </w:tc>
        <w:tc>
          <w:tcPr>
            <w:tcW w:w="1554" w:type="dxa"/>
          </w:tcPr>
          <w:p w:rsidR="004555FE" w:rsidRPr="004555FE" w:rsidRDefault="004555FE" w:rsidP="004555FE">
            <w:pPr>
              <w:jc w:val="center"/>
              <w:rPr>
                <w:rFonts w:eastAsia="Calibri"/>
                <w:sz w:val="24"/>
                <w:szCs w:val="24"/>
              </w:rPr>
            </w:pPr>
            <w:r w:rsidRPr="004555FE">
              <w:rPr>
                <w:rFonts w:eastAsia="Calibri"/>
                <w:sz w:val="24"/>
                <w:szCs w:val="24"/>
              </w:rPr>
              <w:t>ФЭ</w:t>
            </w:r>
          </w:p>
        </w:tc>
      </w:tr>
      <w:tr w:rsidR="004555FE" w:rsidRPr="004555FE" w:rsidTr="006E3052">
        <w:trPr>
          <w:trHeight w:val="244"/>
          <w:jc w:val="center"/>
        </w:trPr>
        <w:tc>
          <w:tcPr>
            <w:tcW w:w="541" w:type="dxa"/>
          </w:tcPr>
          <w:p w:rsidR="004555FE" w:rsidRPr="004555FE" w:rsidRDefault="004555FE" w:rsidP="004555FE">
            <w:pPr>
              <w:jc w:val="both"/>
              <w:rPr>
                <w:rFonts w:eastAsia="Calibri"/>
                <w:sz w:val="24"/>
                <w:szCs w:val="24"/>
              </w:rPr>
            </w:pPr>
            <w:r w:rsidRPr="004555FE">
              <w:rPr>
                <w:rFonts w:eastAsia="Calibri"/>
                <w:sz w:val="24"/>
                <w:szCs w:val="24"/>
              </w:rPr>
              <w:t>1.</w:t>
            </w:r>
          </w:p>
        </w:tc>
        <w:tc>
          <w:tcPr>
            <w:tcW w:w="2297" w:type="dxa"/>
          </w:tcPr>
          <w:p w:rsidR="004555FE" w:rsidRPr="004555FE" w:rsidRDefault="004555FE" w:rsidP="004555FE">
            <w:pPr>
              <w:jc w:val="center"/>
              <w:rPr>
                <w:rFonts w:eastAsia="Calibri"/>
                <w:sz w:val="24"/>
                <w:szCs w:val="24"/>
              </w:rPr>
            </w:pPr>
            <w:r w:rsidRPr="004555FE">
              <w:rPr>
                <w:rFonts w:eastAsia="Calibri"/>
                <w:sz w:val="24"/>
                <w:szCs w:val="24"/>
              </w:rPr>
              <w:t>2023</w:t>
            </w:r>
          </w:p>
        </w:tc>
        <w:tc>
          <w:tcPr>
            <w:tcW w:w="1701" w:type="dxa"/>
          </w:tcPr>
          <w:p w:rsidR="004555FE" w:rsidRPr="004555FE" w:rsidRDefault="004555FE" w:rsidP="004555FE">
            <w:pPr>
              <w:jc w:val="center"/>
              <w:rPr>
                <w:rFonts w:eastAsia="Calibri"/>
                <w:sz w:val="24"/>
                <w:szCs w:val="24"/>
              </w:rPr>
            </w:pPr>
            <w:r w:rsidRPr="004555FE">
              <w:rPr>
                <w:rFonts w:eastAsia="Calibri"/>
                <w:sz w:val="24"/>
                <w:szCs w:val="24"/>
              </w:rPr>
              <w:t>418</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63</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14</w:t>
            </w:r>
          </w:p>
        </w:tc>
        <w:tc>
          <w:tcPr>
            <w:tcW w:w="1554" w:type="dxa"/>
          </w:tcPr>
          <w:p w:rsidR="004555FE" w:rsidRPr="004555FE" w:rsidRDefault="004555FE" w:rsidP="004555FE">
            <w:pPr>
              <w:jc w:val="center"/>
              <w:rPr>
                <w:rFonts w:eastAsia="Calibri"/>
                <w:sz w:val="24"/>
                <w:szCs w:val="24"/>
              </w:rPr>
            </w:pPr>
            <w:r w:rsidRPr="004555FE">
              <w:rPr>
                <w:rFonts w:eastAsia="Calibri"/>
                <w:sz w:val="24"/>
                <w:szCs w:val="24"/>
              </w:rPr>
              <w:t>4</w:t>
            </w:r>
          </w:p>
        </w:tc>
      </w:tr>
      <w:tr w:rsidR="004555FE" w:rsidRPr="004555FE" w:rsidTr="006E3052">
        <w:trPr>
          <w:trHeight w:val="244"/>
          <w:jc w:val="center"/>
        </w:trPr>
        <w:tc>
          <w:tcPr>
            <w:tcW w:w="541" w:type="dxa"/>
          </w:tcPr>
          <w:p w:rsidR="004555FE" w:rsidRPr="004555FE" w:rsidRDefault="004555FE" w:rsidP="004555FE">
            <w:pPr>
              <w:jc w:val="both"/>
              <w:rPr>
                <w:rFonts w:eastAsia="Calibri"/>
                <w:sz w:val="24"/>
                <w:szCs w:val="24"/>
              </w:rPr>
            </w:pPr>
            <w:r w:rsidRPr="004555FE">
              <w:rPr>
                <w:rFonts w:eastAsia="Calibri"/>
                <w:sz w:val="24"/>
                <w:szCs w:val="24"/>
              </w:rPr>
              <w:t>2.</w:t>
            </w:r>
          </w:p>
        </w:tc>
        <w:tc>
          <w:tcPr>
            <w:tcW w:w="2297" w:type="dxa"/>
          </w:tcPr>
          <w:p w:rsidR="004555FE" w:rsidRPr="004555FE" w:rsidRDefault="004555FE" w:rsidP="004555FE">
            <w:pPr>
              <w:jc w:val="center"/>
              <w:rPr>
                <w:rFonts w:eastAsia="Calibri"/>
                <w:sz w:val="24"/>
                <w:szCs w:val="24"/>
              </w:rPr>
            </w:pPr>
            <w:r w:rsidRPr="004555FE">
              <w:rPr>
                <w:rFonts w:eastAsia="Calibri"/>
                <w:sz w:val="24"/>
                <w:szCs w:val="24"/>
              </w:rPr>
              <w:t>2024</w:t>
            </w:r>
          </w:p>
        </w:tc>
        <w:tc>
          <w:tcPr>
            <w:tcW w:w="1701" w:type="dxa"/>
          </w:tcPr>
          <w:p w:rsidR="004555FE" w:rsidRPr="004555FE" w:rsidRDefault="004555FE" w:rsidP="004555FE">
            <w:pPr>
              <w:jc w:val="center"/>
              <w:rPr>
                <w:rFonts w:eastAsia="Calibri"/>
                <w:sz w:val="24"/>
                <w:szCs w:val="24"/>
              </w:rPr>
            </w:pPr>
            <w:r w:rsidRPr="004555FE">
              <w:rPr>
                <w:rFonts w:eastAsia="Calibri"/>
                <w:sz w:val="24"/>
                <w:szCs w:val="24"/>
              </w:rPr>
              <w:t>374</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87</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18</w:t>
            </w:r>
          </w:p>
        </w:tc>
        <w:tc>
          <w:tcPr>
            <w:tcW w:w="1554" w:type="dxa"/>
          </w:tcPr>
          <w:p w:rsidR="004555FE" w:rsidRPr="004555FE" w:rsidRDefault="004555FE" w:rsidP="004555FE">
            <w:pPr>
              <w:jc w:val="center"/>
              <w:rPr>
                <w:rFonts w:eastAsia="Calibri"/>
                <w:sz w:val="24"/>
                <w:szCs w:val="24"/>
              </w:rPr>
            </w:pPr>
            <w:r w:rsidRPr="004555FE">
              <w:rPr>
                <w:rFonts w:eastAsia="Calibri"/>
                <w:sz w:val="24"/>
                <w:szCs w:val="24"/>
              </w:rPr>
              <w:t>5</w:t>
            </w:r>
          </w:p>
        </w:tc>
      </w:tr>
      <w:tr w:rsidR="004555FE" w:rsidRPr="004555FE" w:rsidTr="006E3052">
        <w:trPr>
          <w:trHeight w:val="244"/>
          <w:jc w:val="center"/>
        </w:trPr>
        <w:tc>
          <w:tcPr>
            <w:tcW w:w="541" w:type="dxa"/>
          </w:tcPr>
          <w:p w:rsidR="004555FE" w:rsidRPr="004555FE" w:rsidRDefault="004555FE" w:rsidP="004555FE">
            <w:pPr>
              <w:jc w:val="both"/>
              <w:rPr>
                <w:rFonts w:eastAsia="Calibri"/>
                <w:sz w:val="24"/>
                <w:szCs w:val="24"/>
              </w:rPr>
            </w:pPr>
            <w:r w:rsidRPr="004555FE">
              <w:rPr>
                <w:rFonts w:eastAsia="Calibri"/>
                <w:sz w:val="24"/>
                <w:szCs w:val="24"/>
              </w:rPr>
              <w:t>3.</w:t>
            </w:r>
          </w:p>
        </w:tc>
        <w:tc>
          <w:tcPr>
            <w:tcW w:w="2297" w:type="dxa"/>
          </w:tcPr>
          <w:p w:rsidR="004555FE" w:rsidRPr="004555FE" w:rsidRDefault="004555FE" w:rsidP="004555FE">
            <w:pPr>
              <w:jc w:val="center"/>
              <w:rPr>
                <w:rFonts w:eastAsia="Calibri"/>
                <w:sz w:val="24"/>
                <w:szCs w:val="24"/>
              </w:rPr>
            </w:pPr>
            <w:r w:rsidRPr="004555FE">
              <w:rPr>
                <w:rFonts w:eastAsia="Calibri"/>
                <w:sz w:val="24"/>
                <w:szCs w:val="24"/>
              </w:rPr>
              <w:t>2025</w:t>
            </w:r>
          </w:p>
        </w:tc>
        <w:tc>
          <w:tcPr>
            <w:tcW w:w="1701" w:type="dxa"/>
          </w:tcPr>
          <w:p w:rsidR="004555FE" w:rsidRPr="004555FE" w:rsidRDefault="004555FE" w:rsidP="004555FE">
            <w:pPr>
              <w:jc w:val="center"/>
              <w:rPr>
                <w:rFonts w:eastAsia="Calibri"/>
                <w:sz w:val="24"/>
                <w:szCs w:val="24"/>
              </w:rPr>
            </w:pPr>
            <w:r w:rsidRPr="004555FE">
              <w:rPr>
                <w:rFonts w:eastAsia="Calibri"/>
                <w:sz w:val="24"/>
                <w:szCs w:val="24"/>
              </w:rPr>
              <w:t>307</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64</w:t>
            </w:r>
          </w:p>
        </w:tc>
        <w:tc>
          <w:tcPr>
            <w:tcW w:w="1702" w:type="dxa"/>
          </w:tcPr>
          <w:p w:rsidR="004555FE" w:rsidRPr="004555FE" w:rsidRDefault="004555FE" w:rsidP="004555FE">
            <w:pPr>
              <w:jc w:val="center"/>
              <w:rPr>
                <w:rFonts w:eastAsia="Calibri"/>
                <w:sz w:val="24"/>
                <w:szCs w:val="24"/>
              </w:rPr>
            </w:pPr>
            <w:r w:rsidRPr="004555FE">
              <w:rPr>
                <w:rFonts w:eastAsia="Calibri"/>
                <w:sz w:val="24"/>
                <w:szCs w:val="24"/>
              </w:rPr>
              <w:t>14</w:t>
            </w:r>
          </w:p>
        </w:tc>
        <w:tc>
          <w:tcPr>
            <w:tcW w:w="1554" w:type="dxa"/>
          </w:tcPr>
          <w:p w:rsidR="004555FE" w:rsidRPr="004555FE" w:rsidRDefault="004555FE" w:rsidP="004555FE">
            <w:pPr>
              <w:jc w:val="center"/>
              <w:rPr>
                <w:rFonts w:eastAsia="Calibri"/>
                <w:sz w:val="24"/>
                <w:szCs w:val="24"/>
              </w:rPr>
            </w:pPr>
            <w:r w:rsidRPr="004555FE">
              <w:rPr>
                <w:rFonts w:eastAsia="Calibri"/>
                <w:sz w:val="24"/>
                <w:szCs w:val="24"/>
              </w:rPr>
              <w:t>5</w:t>
            </w:r>
          </w:p>
        </w:tc>
      </w:tr>
    </w:tbl>
    <w:p w:rsidR="004555FE" w:rsidRPr="004555FE" w:rsidRDefault="004555FE" w:rsidP="004555FE">
      <w:pPr>
        <w:widowControl/>
        <w:shd w:val="clear" w:color="auto" w:fill="FFFFFF"/>
        <w:autoSpaceDE/>
        <w:autoSpaceDN/>
        <w:jc w:val="both"/>
        <w:rPr>
          <w:sz w:val="28"/>
          <w:szCs w:val="28"/>
          <w:lang w:eastAsia="ru-RU"/>
        </w:rPr>
      </w:pPr>
    </w:p>
    <w:p w:rsidR="004555FE" w:rsidRPr="004555FE" w:rsidRDefault="004555FE" w:rsidP="004555FE">
      <w:pPr>
        <w:widowControl/>
        <w:shd w:val="clear" w:color="auto" w:fill="FFFFFF"/>
        <w:autoSpaceDE/>
        <w:autoSpaceDN/>
        <w:ind w:firstLine="709"/>
        <w:jc w:val="both"/>
        <w:rPr>
          <w:rFonts w:eastAsia="Calibri"/>
          <w:sz w:val="24"/>
          <w:szCs w:val="24"/>
        </w:rPr>
      </w:pPr>
      <w:r w:rsidRPr="004555FE">
        <w:rPr>
          <w:rFonts w:eastAsia="Calibri"/>
          <w:sz w:val="24"/>
          <w:szCs w:val="24"/>
        </w:rPr>
        <w:t>Наметившаяся еще в прошлом году тенденция к снижению числа участников конкурса стала еще более заметной: если в 2024 году количество участников уменьшилось на 44 человека по сравнению с 2023, то в 2025 – на 67 (ср: 2023 – 418; 2024 – 374; 2025 – 307).</w:t>
      </w:r>
    </w:p>
    <w:p w:rsidR="004555FE" w:rsidRPr="004555FE" w:rsidRDefault="004555FE" w:rsidP="004555FE">
      <w:pPr>
        <w:widowControl/>
        <w:shd w:val="clear" w:color="auto" w:fill="FFFFFF"/>
        <w:autoSpaceDE/>
        <w:autoSpaceDN/>
        <w:rPr>
          <w:b/>
          <w:bCs/>
          <w:sz w:val="24"/>
          <w:szCs w:val="24"/>
          <w:lang w:eastAsia="ru-RU"/>
        </w:rPr>
      </w:pPr>
      <w:bookmarkStart w:id="72" w:name="_Hlk234491556"/>
      <w:r w:rsidRPr="004555FE">
        <w:rPr>
          <w:b/>
          <w:bCs/>
          <w:sz w:val="24"/>
          <w:szCs w:val="24"/>
          <w:lang w:eastAsia="ru-RU"/>
        </w:rPr>
        <w:t xml:space="preserve">Международный конкурс сочинений «Без срока давности» </w:t>
      </w:r>
      <w:bookmarkEnd w:id="72"/>
    </w:p>
    <w:p w:rsidR="004555FE" w:rsidRPr="004555FE" w:rsidRDefault="004555FE" w:rsidP="004555FE">
      <w:pPr>
        <w:widowControl/>
        <w:shd w:val="clear" w:color="auto" w:fill="FFFFFF"/>
        <w:autoSpaceDE/>
        <w:autoSpaceDN/>
        <w:ind w:firstLine="709"/>
        <w:jc w:val="both"/>
        <w:rPr>
          <w:sz w:val="24"/>
          <w:szCs w:val="24"/>
          <w:lang w:eastAsia="ru-RU"/>
        </w:rPr>
      </w:pPr>
      <w:r w:rsidRPr="004555FE">
        <w:rPr>
          <w:sz w:val="24"/>
          <w:szCs w:val="24"/>
          <w:lang w:eastAsia="ru-RU"/>
        </w:rPr>
        <w:t xml:space="preserve">На школьный этап Международного конкурса сочинений «Без срока давности» в 2026 году была представлена 301 работа из 15 образовательных организаций, на муниципальный этап – 24, на региональный – 9. </w:t>
      </w:r>
    </w:p>
    <w:p w:rsidR="004555FE" w:rsidRPr="004555FE" w:rsidRDefault="004555FE" w:rsidP="004555FE">
      <w:pPr>
        <w:widowControl/>
        <w:shd w:val="clear" w:color="auto" w:fill="FFFFFF"/>
        <w:autoSpaceDE/>
        <w:autoSpaceDN/>
        <w:ind w:firstLine="709"/>
        <w:jc w:val="both"/>
        <w:rPr>
          <w:sz w:val="24"/>
          <w:szCs w:val="24"/>
          <w:lang w:eastAsia="ru-RU"/>
        </w:rPr>
      </w:pPr>
      <w:r w:rsidRPr="004555FE">
        <w:rPr>
          <w:sz w:val="24"/>
          <w:szCs w:val="24"/>
          <w:lang w:eastAsia="ru-RU"/>
        </w:rPr>
        <w:t>По итогам работы жюри регионального этапа конкурса были определены 3 победителя. Им стали Братушев К. (ГБОУ ОЦ «Бухта Казачья», учитель Дыскина Н.Н.), Ревазова Я. (ГБОУ СПЛ, учитель Шатайкина Е.В.), Шипылова Е. (ГБОУ СОШ № 18, учитель Шереметова А.А.).</w:t>
      </w:r>
    </w:p>
    <w:p w:rsidR="004555FE" w:rsidRPr="004555FE" w:rsidRDefault="004555FE" w:rsidP="004555FE">
      <w:pPr>
        <w:widowControl/>
        <w:shd w:val="clear" w:color="auto" w:fill="FFFFFF"/>
        <w:autoSpaceDE/>
        <w:autoSpaceDN/>
        <w:ind w:firstLine="709"/>
        <w:jc w:val="both"/>
        <w:rPr>
          <w:sz w:val="24"/>
          <w:szCs w:val="24"/>
          <w:lang w:eastAsia="ru-RU"/>
        </w:rPr>
      </w:pPr>
      <w:r w:rsidRPr="004555FE">
        <w:rPr>
          <w:sz w:val="24"/>
          <w:szCs w:val="24"/>
          <w:lang w:eastAsia="ru-RU"/>
        </w:rPr>
        <w:t>Добиться успехов на федеральном этапе конкурса севастопольским школьникам, к</w:t>
      </w:r>
      <w:r>
        <w:rPr>
          <w:sz w:val="24"/>
          <w:szCs w:val="24"/>
          <w:lang w:eastAsia="ru-RU"/>
        </w:rPr>
        <w:t> </w:t>
      </w:r>
      <w:r w:rsidRPr="004555FE">
        <w:rPr>
          <w:sz w:val="24"/>
          <w:szCs w:val="24"/>
          <w:lang w:eastAsia="ru-RU"/>
        </w:rPr>
        <w:t>сожалению, не удалось.</w:t>
      </w:r>
    </w:p>
    <w:p w:rsidR="004555FE" w:rsidRPr="004555FE" w:rsidRDefault="004555FE" w:rsidP="004555FE">
      <w:pPr>
        <w:widowControl/>
        <w:shd w:val="clear" w:color="auto" w:fill="FFFFFF"/>
        <w:autoSpaceDE/>
        <w:autoSpaceDN/>
        <w:ind w:firstLine="709"/>
        <w:jc w:val="both"/>
        <w:rPr>
          <w:sz w:val="24"/>
          <w:szCs w:val="24"/>
          <w:lang w:eastAsia="ru-RU"/>
        </w:rPr>
      </w:pPr>
      <w:r w:rsidRPr="004555FE">
        <w:rPr>
          <w:sz w:val="24"/>
          <w:szCs w:val="24"/>
          <w:lang w:eastAsia="ru-RU"/>
        </w:rPr>
        <w:t>Сравнив количество участников конкурса в течение трех лет, следует отметить, что формально с каждым годом число конкурсантов на школьном этапе конкурса становится все больше, однако на муниципальном этапе их количество каждый год уменьшается примерно на</w:t>
      </w:r>
      <w:r>
        <w:rPr>
          <w:sz w:val="24"/>
          <w:szCs w:val="24"/>
          <w:lang w:eastAsia="ru-RU"/>
        </w:rPr>
        <w:t> </w:t>
      </w:r>
      <w:r w:rsidRPr="004555FE">
        <w:rPr>
          <w:sz w:val="24"/>
          <w:szCs w:val="24"/>
          <w:lang w:eastAsia="ru-RU"/>
        </w:rPr>
        <w:t>20 человек (таблица 9).</w:t>
      </w:r>
    </w:p>
    <w:p w:rsidR="004555FE" w:rsidRDefault="004555FE" w:rsidP="004555FE">
      <w:pPr>
        <w:widowControl/>
        <w:shd w:val="clear" w:color="auto" w:fill="FFFFFF"/>
        <w:autoSpaceDE/>
        <w:autoSpaceDN/>
        <w:jc w:val="both"/>
        <w:rPr>
          <w:sz w:val="24"/>
          <w:szCs w:val="24"/>
          <w:lang w:eastAsia="ru-RU"/>
        </w:rPr>
      </w:pPr>
    </w:p>
    <w:p w:rsidR="004555FE" w:rsidRPr="004555FE" w:rsidRDefault="004555FE" w:rsidP="004555FE">
      <w:pPr>
        <w:widowControl/>
        <w:shd w:val="clear" w:color="auto" w:fill="FFFFFF"/>
        <w:autoSpaceDE/>
        <w:autoSpaceDN/>
        <w:jc w:val="both"/>
        <w:rPr>
          <w:sz w:val="24"/>
          <w:szCs w:val="24"/>
          <w:lang w:eastAsia="ru-RU"/>
        </w:rPr>
      </w:pPr>
      <w:r w:rsidRPr="004555FE">
        <w:rPr>
          <w:sz w:val="24"/>
          <w:szCs w:val="24"/>
          <w:lang w:eastAsia="ru-RU"/>
        </w:rPr>
        <w:t xml:space="preserve">Таблица 9 – Количество участников </w:t>
      </w:r>
      <w:bookmarkStart w:id="73" w:name="_Hlk234431436"/>
      <w:r w:rsidRPr="004555FE">
        <w:rPr>
          <w:sz w:val="24"/>
          <w:szCs w:val="24"/>
          <w:lang w:eastAsia="ru-RU"/>
        </w:rPr>
        <w:t xml:space="preserve">Международного конкурса сочинений «Без срока давности» в сравнении </w:t>
      </w:r>
      <w:bookmarkEnd w:id="73"/>
      <w:r w:rsidRPr="004555FE">
        <w:rPr>
          <w:sz w:val="24"/>
          <w:szCs w:val="24"/>
          <w:lang w:eastAsia="ru-RU"/>
        </w:rPr>
        <w:t>за 3 года</w:t>
      </w:r>
    </w:p>
    <w:p w:rsidR="004555FE" w:rsidRPr="004555FE" w:rsidRDefault="004555FE" w:rsidP="004555FE">
      <w:pPr>
        <w:widowControl/>
        <w:shd w:val="clear" w:color="auto" w:fill="FFFFFF"/>
        <w:autoSpaceDE/>
        <w:autoSpaceDN/>
        <w:ind w:left="7080" w:firstLine="1000"/>
        <w:rPr>
          <w:sz w:val="28"/>
          <w:szCs w:val="28"/>
          <w:lang w:eastAsia="ru-RU"/>
        </w:rPr>
      </w:pPr>
    </w:p>
    <w:tbl>
      <w:tblPr>
        <w:tblStyle w:val="590"/>
        <w:tblW w:w="9472" w:type="dxa"/>
        <w:jc w:val="center"/>
        <w:tblLook w:val="04A0" w:firstRow="1" w:lastRow="0" w:firstColumn="1" w:lastColumn="0" w:noHBand="0" w:noVBand="1"/>
      </w:tblPr>
      <w:tblGrid>
        <w:gridCol w:w="615"/>
        <w:gridCol w:w="2219"/>
        <w:gridCol w:w="1673"/>
        <w:gridCol w:w="1665"/>
        <w:gridCol w:w="1641"/>
        <w:gridCol w:w="1659"/>
      </w:tblGrid>
      <w:tr w:rsidR="004555FE" w:rsidRPr="004555FE" w:rsidTr="006E3052">
        <w:trPr>
          <w:trHeight w:val="301"/>
          <w:jc w:val="center"/>
        </w:trPr>
        <w:tc>
          <w:tcPr>
            <w:tcW w:w="615" w:type="dxa"/>
            <w:vMerge w:val="restart"/>
          </w:tcPr>
          <w:p w:rsidR="004555FE" w:rsidRPr="004555FE" w:rsidRDefault="004555FE" w:rsidP="004555FE">
            <w:pPr>
              <w:jc w:val="both"/>
              <w:rPr>
                <w:rFonts w:eastAsia="Calibri"/>
                <w:sz w:val="24"/>
                <w:szCs w:val="24"/>
              </w:rPr>
            </w:pPr>
            <w:r w:rsidRPr="004555FE">
              <w:rPr>
                <w:rFonts w:eastAsia="Calibri"/>
                <w:sz w:val="24"/>
                <w:szCs w:val="24"/>
              </w:rPr>
              <w:t>№ п/п</w:t>
            </w:r>
          </w:p>
        </w:tc>
        <w:tc>
          <w:tcPr>
            <w:tcW w:w="2219" w:type="dxa"/>
            <w:vMerge w:val="restart"/>
          </w:tcPr>
          <w:p w:rsidR="004555FE" w:rsidRPr="004555FE" w:rsidRDefault="004555FE" w:rsidP="004555FE">
            <w:pPr>
              <w:jc w:val="center"/>
              <w:rPr>
                <w:rFonts w:eastAsia="Calibri"/>
                <w:sz w:val="24"/>
                <w:szCs w:val="24"/>
              </w:rPr>
            </w:pPr>
            <w:r w:rsidRPr="004555FE">
              <w:rPr>
                <w:rFonts w:eastAsia="Calibri"/>
                <w:sz w:val="24"/>
                <w:szCs w:val="24"/>
              </w:rPr>
              <w:t>Год</w:t>
            </w:r>
          </w:p>
        </w:tc>
        <w:tc>
          <w:tcPr>
            <w:tcW w:w="6638" w:type="dxa"/>
            <w:gridSpan w:val="4"/>
          </w:tcPr>
          <w:p w:rsidR="004555FE" w:rsidRPr="004555FE" w:rsidRDefault="004555FE" w:rsidP="004555FE">
            <w:pPr>
              <w:jc w:val="center"/>
              <w:rPr>
                <w:rFonts w:eastAsia="Calibri"/>
                <w:sz w:val="24"/>
                <w:szCs w:val="24"/>
              </w:rPr>
            </w:pPr>
            <w:r w:rsidRPr="004555FE">
              <w:rPr>
                <w:rFonts w:eastAsia="Calibri"/>
                <w:sz w:val="24"/>
                <w:szCs w:val="24"/>
              </w:rPr>
              <w:t>Количество участников</w:t>
            </w:r>
          </w:p>
        </w:tc>
      </w:tr>
      <w:tr w:rsidR="004555FE" w:rsidRPr="004555FE" w:rsidTr="006E3052">
        <w:trPr>
          <w:trHeight w:val="301"/>
          <w:jc w:val="center"/>
        </w:trPr>
        <w:tc>
          <w:tcPr>
            <w:tcW w:w="615" w:type="dxa"/>
            <w:vMerge/>
          </w:tcPr>
          <w:p w:rsidR="004555FE" w:rsidRPr="004555FE" w:rsidRDefault="004555FE" w:rsidP="004555FE">
            <w:pPr>
              <w:jc w:val="both"/>
              <w:rPr>
                <w:rFonts w:eastAsia="Calibri"/>
                <w:sz w:val="24"/>
                <w:szCs w:val="24"/>
              </w:rPr>
            </w:pPr>
          </w:p>
        </w:tc>
        <w:tc>
          <w:tcPr>
            <w:tcW w:w="2219" w:type="dxa"/>
            <w:vMerge/>
          </w:tcPr>
          <w:p w:rsidR="004555FE" w:rsidRPr="004555FE" w:rsidRDefault="004555FE" w:rsidP="004555FE">
            <w:pPr>
              <w:jc w:val="both"/>
              <w:rPr>
                <w:rFonts w:eastAsia="Calibri"/>
                <w:sz w:val="24"/>
                <w:szCs w:val="24"/>
              </w:rPr>
            </w:pPr>
          </w:p>
        </w:tc>
        <w:tc>
          <w:tcPr>
            <w:tcW w:w="1673" w:type="dxa"/>
          </w:tcPr>
          <w:p w:rsidR="004555FE" w:rsidRPr="004555FE" w:rsidRDefault="004555FE" w:rsidP="004555FE">
            <w:pPr>
              <w:jc w:val="center"/>
              <w:rPr>
                <w:rFonts w:eastAsia="Calibri"/>
                <w:sz w:val="24"/>
                <w:szCs w:val="24"/>
              </w:rPr>
            </w:pPr>
            <w:r w:rsidRPr="004555FE">
              <w:rPr>
                <w:rFonts w:eastAsia="Calibri"/>
                <w:sz w:val="24"/>
                <w:szCs w:val="24"/>
              </w:rPr>
              <w:t>ШЭ</w:t>
            </w:r>
          </w:p>
        </w:tc>
        <w:tc>
          <w:tcPr>
            <w:tcW w:w="1665" w:type="dxa"/>
          </w:tcPr>
          <w:p w:rsidR="004555FE" w:rsidRPr="004555FE" w:rsidRDefault="004555FE" w:rsidP="004555FE">
            <w:pPr>
              <w:jc w:val="center"/>
              <w:rPr>
                <w:rFonts w:eastAsia="Calibri"/>
                <w:sz w:val="24"/>
                <w:szCs w:val="24"/>
              </w:rPr>
            </w:pPr>
            <w:r w:rsidRPr="004555FE">
              <w:rPr>
                <w:rFonts w:eastAsia="Calibri"/>
                <w:sz w:val="24"/>
                <w:szCs w:val="24"/>
              </w:rPr>
              <w:t>МЭ</w:t>
            </w:r>
          </w:p>
        </w:tc>
        <w:tc>
          <w:tcPr>
            <w:tcW w:w="1641" w:type="dxa"/>
          </w:tcPr>
          <w:p w:rsidR="004555FE" w:rsidRPr="004555FE" w:rsidRDefault="004555FE" w:rsidP="004555FE">
            <w:pPr>
              <w:jc w:val="center"/>
              <w:rPr>
                <w:rFonts w:eastAsia="Calibri"/>
                <w:sz w:val="24"/>
                <w:szCs w:val="24"/>
              </w:rPr>
            </w:pPr>
            <w:r w:rsidRPr="004555FE">
              <w:rPr>
                <w:rFonts w:eastAsia="Calibri"/>
                <w:sz w:val="24"/>
                <w:szCs w:val="24"/>
              </w:rPr>
              <w:t>РЭ</w:t>
            </w:r>
          </w:p>
        </w:tc>
        <w:tc>
          <w:tcPr>
            <w:tcW w:w="1659" w:type="dxa"/>
          </w:tcPr>
          <w:p w:rsidR="004555FE" w:rsidRPr="004555FE" w:rsidRDefault="004555FE" w:rsidP="004555FE">
            <w:pPr>
              <w:jc w:val="center"/>
              <w:rPr>
                <w:rFonts w:eastAsia="Calibri"/>
                <w:sz w:val="24"/>
                <w:szCs w:val="24"/>
              </w:rPr>
            </w:pPr>
            <w:r w:rsidRPr="004555FE">
              <w:rPr>
                <w:rFonts w:eastAsia="Calibri"/>
                <w:sz w:val="24"/>
                <w:szCs w:val="24"/>
              </w:rPr>
              <w:t>ФЭ</w:t>
            </w:r>
          </w:p>
        </w:tc>
      </w:tr>
      <w:tr w:rsidR="004555FE" w:rsidRPr="004555FE" w:rsidTr="006E3052">
        <w:trPr>
          <w:trHeight w:val="234"/>
          <w:jc w:val="center"/>
        </w:trPr>
        <w:tc>
          <w:tcPr>
            <w:tcW w:w="615" w:type="dxa"/>
          </w:tcPr>
          <w:p w:rsidR="004555FE" w:rsidRPr="004555FE" w:rsidRDefault="004555FE" w:rsidP="004555FE">
            <w:pPr>
              <w:jc w:val="both"/>
              <w:rPr>
                <w:rFonts w:eastAsia="Calibri"/>
                <w:sz w:val="24"/>
                <w:szCs w:val="24"/>
              </w:rPr>
            </w:pPr>
            <w:r w:rsidRPr="004555FE">
              <w:rPr>
                <w:rFonts w:eastAsia="Calibri"/>
                <w:sz w:val="24"/>
                <w:szCs w:val="24"/>
              </w:rPr>
              <w:t>1.</w:t>
            </w:r>
          </w:p>
        </w:tc>
        <w:tc>
          <w:tcPr>
            <w:tcW w:w="2219" w:type="dxa"/>
          </w:tcPr>
          <w:p w:rsidR="004555FE" w:rsidRPr="004555FE" w:rsidRDefault="004555FE" w:rsidP="004555FE">
            <w:pPr>
              <w:jc w:val="center"/>
              <w:rPr>
                <w:rFonts w:eastAsia="Calibri"/>
                <w:sz w:val="24"/>
                <w:szCs w:val="24"/>
              </w:rPr>
            </w:pPr>
            <w:r w:rsidRPr="004555FE">
              <w:rPr>
                <w:rFonts w:eastAsia="Calibri"/>
                <w:sz w:val="24"/>
                <w:szCs w:val="24"/>
              </w:rPr>
              <w:t>2024</w:t>
            </w:r>
          </w:p>
        </w:tc>
        <w:tc>
          <w:tcPr>
            <w:tcW w:w="1673" w:type="dxa"/>
          </w:tcPr>
          <w:p w:rsidR="004555FE" w:rsidRPr="004555FE" w:rsidRDefault="004555FE" w:rsidP="004555FE">
            <w:pPr>
              <w:jc w:val="center"/>
              <w:rPr>
                <w:rFonts w:eastAsia="Calibri"/>
                <w:sz w:val="24"/>
                <w:szCs w:val="24"/>
              </w:rPr>
            </w:pPr>
            <w:r w:rsidRPr="004555FE">
              <w:rPr>
                <w:rFonts w:eastAsia="Calibri"/>
                <w:sz w:val="24"/>
                <w:szCs w:val="24"/>
              </w:rPr>
              <w:t>264</w:t>
            </w:r>
          </w:p>
        </w:tc>
        <w:tc>
          <w:tcPr>
            <w:tcW w:w="1665" w:type="dxa"/>
          </w:tcPr>
          <w:p w:rsidR="004555FE" w:rsidRPr="004555FE" w:rsidRDefault="004555FE" w:rsidP="004555FE">
            <w:pPr>
              <w:jc w:val="center"/>
              <w:rPr>
                <w:rFonts w:eastAsia="Calibri"/>
                <w:sz w:val="24"/>
                <w:szCs w:val="24"/>
              </w:rPr>
            </w:pPr>
            <w:r w:rsidRPr="004555FE">
              <w:rPr>
                <w:rFonts w:eastAsia="Calibri"/>
                <w:sz w:val="24"/>
                <w:szCs w:val="24"/>
              </w:rPr>
              <w:t>63</w:t>
            </w:r>
          </w:p>
        </w:tc>
        <w:tc>
          <w:tcPr>
            <w:tcW w:w="1641" w:type="dxa"/>
          </w:tcPr>
          <w:p w:rsidR="004555FE" w:rsidRPr="004555FE" w:rsidRDefault="004555FE" w:rsidP="004555FE">
            <w:pPr>
              <w:jc w:val="center"/>
              <w:rPr>
                <w:rFonts w:eastAsia="Calibri"/>
                <w:sz w:val="24"/>
                <w:szCs w:val="24"/>
              </w:rPr>
            </w:pPr>
            <w:r w:rsidRPr="004555FE">
              <w:rPr>
                <w:rFonts w:eastAsia="Calibri"/>
                <w:sz w:val="24"/>
                <w:szCs w:val="24"/>
              </w:rPr>
              <w:t>13</w:t>
            </w:r>
          </w:p>
        </w:tc>
        <w:tc>
          <w:tcPr>
            <w:tcW w:w="1659" w:type="dxa"/>
          </w:tcPr>
          <w:p w:rsidR="004555FE" w:rsidRPr="004555FE" w:rsidRDefault="004555FE" w:rsidP="004555FE">
            <w:pPr>
              <w:jc w:val="center"/>
              <w:rPr>
                <w:rFonts w:eastAsia="Calibri"/>
                <w:sz w:val="24"/>
                <w:szCs w:val="24"/>
              </w:rPr>
            </w:pPr>
            <w:r w:rsidRPr="004555FE">
              <w:rPr>
                <w:rFonts w:eastAsia="Calibri"/>
                <w:sz w:val="24"/>
                <w:szCs w:val="24"/>
              </w:rPr>
              <w:t>4</w:t>
            </w:r>
          </w:p>
        </w:tc>
      </w:tr>
      <w:tr w:rsidR="004555FE" w:rsidRPr="004555FE" w:rsidTr="006E3052">
        <w:trPr>
          <w:trHeight w:val="248"/>
          <w:jc w:val="center"/>
        </w:trPr>
        <w:tc>
          <w:tcPr>
            <w:tcW w:w="615" w:type="dxa"/>
          </w:tcPr>
          <w:p w:rsidR="004555FE" w:rsidRPr="004555FE" w:rsidRDefault="004555FE" w:rsidP="004555FE">
            <w:pPr>
              <w:jc w:val="both"/>
              <w:rPr>
                <w:rFonts w:eastAsia="Calibri"/>
                <w:sz w:val="24"/>
                <w:szCs w:val="24"/>
              </w:rPr>
            </w:pPr>
            <w:r w:rsidRPr="004555FE">
              <w:rPr>
                <w:rFonts w:eastAsia="Calibri"/>
                <w:sz w:val="24"/>
                <w:szCs w:val="24"/>
              </w:rPr>
              <w:t>2.</w:t>
            </w:r>
          </w:p>
        </w:tc>
        <w:tc>
          <w:tcPr>
            <w:tcW w:w="2219" w:type="dxa"/>
          </w:tcPr>
          <w:p w:rsidR="004555FE" w:rsidRPr="004555FE" w:rsidRDefault="004555FE" w:rsidP="004555FE">
            <w:pPr>
              <w:jc w:val="center"/>
              <w:rPr>
                <w:rFonts w:eastAsia="Calibri"/>
                <w:sz w:val="24"/>
                <w:szCs w:val="24"/>
              </w:rPr>
            </w:pPr>
            <w:r w:rsidRPr="004555FE">
              <w:rPr>
                <w:rFonts w:eastAsia="Calibri"/>
                <w:sz w:val="24"/>
                <w:szCs w:val="24"/>
              </w:rPr>
              <w:t>2025</w:t>
            </w:r>
          </w:p>
        </w:tc>
        <w:tc>
          <w:tcPr>
            <w:tcW w:w="1673" w:type="dxa"/>
          </w:tcPr>
          <w:p w:rsidR="004555FE" w:rsidRPr="004555FE" w:rsidRDefault="004555FE" w:rsidP="004555FE">
            <w:pPr>
              <w:jc w:val="center"/>
              <w:rPr>
                <w:rFonts w:eastAsia="Calibri"/>
                <w:sz w:val="24"/>
                <w:szCs w:val="24"/>
              </w:rPr>
            </w:pPr>
            <w:r w:rsidRPr="004555FE">
              <w:rPr>
                <w:rFonts w:eastAsia="Calibri"/>
                <w:sz w:val="24"/>
                <w:szCs w:val="24"/>
              </w:rPr>
              <w:t>296</w:t>
            </w:r>
          </w:p>
        </w:tc>
        <w:tc>
          <w:tcPr>
            <w:tcW w:w="1665" w:type="dxa"/>
          </w:tcPr>
          <w:p w:rsidR="004555FE" w:rsidRPr="004555FE" w:rsidRDefault="004555FE" w:rsidP="004555FE">
            <w:pPr>
              <w:jc w:val="center"/>
              <w:rPr>
                <w:rFonts w:eastAsia="Calibri"/>
                <w:sz w:val="24"/>
                <w:szCs w:val="24"/>
              </w:rPr>
            </w:pPr>
            <w:r w:rsidRPr="004555FE">
              <w:rPr>
                <w:rFonts w:eastAsia="Calibri"/>
                <w:sz w:val="24"/>
                <w:szCs w:val="24"/>
              </w:rPr>
              <w:t>45</w:t>
            </w:r>
          </w:p>
        </w:tc>
        <w:tc>
          <w:tcPr>
            <w:tcW w:w="1641" w:type="dxa"/>
          </w:tcPr>
          <w:p w:rsidR="004555FE" w:rsidRPr="004555FE" w:rsidRDefault="004555FE" w:rsidP="004555FE">
            <w:pPr>
              <w:jc w:val="center"/>
              <w:rPr>
                <w:rFonts w:eastAsia="Calibri"/>
                <w:sz w:val="24"/>
                <w:szCs w:val="24"/>
              </w:rPr>
            </w:pPr>
            <w:r w:rsidRPr="004555FE">
              <w:rPr>
                <w:rFonts w:eastAsia="Calibri"/>
                <w:sz w:val="24"/>
                <w:szCs w:val="24"/>
              </w:rPr>
              <w:t>9</w:t>
            </w:r>
          </w:p>
        </w:tc>
        <w:tc>
          <w:tcPr>
            <w:tcW w:w="1659" w:type="dxa"/>
          </w:tcPr>
          <w:p w:rsidR="004555FE" w:rsidRPr="004555FE" w:rsidRDefault="004555FE" w:rsidP="004555FE">
            <w:pPr>
              <w:jc w:val="center"/>
              <w:rPr>
                <w:rFonts w:eastAsia="Calibri"/>
                <w:sz w:val="24"/>
                <w:szCs w:val="24"/>
              </w:rPr>
            </w:pPr>
            <w:r w:rsidRPr="004555FE">
              <w:rPr>
                <w:rFonts w:eastAsia="Calibri"/>
                <w:sz w:val="24"/>
                <w:szCs w:val="24"/>
              </w:rPr>
              <w:t>3</w:t>
            </w:r>
          </w:p>
        </w:tc>
      </w:tr>
      <w:tr w:rsidR="004555FE" w:rsidRPr="004555FE" w:rsidTr="006E3052">
        <w:trPr>
          <w:trHeight w:val="53"/>
          <w:jc w:val="center"/>
        </w:trPr>
        <w:tc>
          <w:tcPr>
            <w:tcW w:w="615" w:type="dxa"/>
          </w:tcPr>
          <w:p w:rsidR="004555FE" w:rsidRPr="004555FE" w:rsidRDefault="004555FE" w:rsidP="004555FE">
            <w:pPr>
              <w:jc w:val="both"/>
              <w:rPr>
                <w:rFonts w:eastAsia="Calibri"/>
                <w:sz w:val="24"/>
                <w:szCs w:val="24"/>
              </w:rPr>
            </w:pPr>
            <w:r w:rsidRPr="004555FE">
              <w:rPr>
                <w:rFonts w:eastAsia="Calibri"/>
                <w:sz w:val="24"/>
                <w:szCs w:val="24"/>
              </w:rPr>
              <w:t>3.</w:t>
            </w:r>
          </w:p>
        </w:tc>
        <w:tc>
          <w:tcPr>
            <w:tcW w:w="2219" w:type="dxa"/>
          </w:tcPr>
          <w:p w:rsidR="004555FE" w:rsidRPr="004555FE" w:rsidRDefault="004555FE" w:rsidP="004555FE">
            <w:pPr>
              <w:jc w:val="center"/>
              <w:rPr>
                <w:rFonts w:eastAsia="Calibri"/>
                <w:sz w:val="24"/>
                <w:szCs w:val="24"/>
              </w:rPr>
            </w:pPr>
            <w:r w:rsidRPr="004555FE">
              <w:rPr>
                <w:rFonts w:eastAsia="Calibri"/>
                <w:sz w:val="24"/>
                <w:szCs w:val="24"/>
              </w:rPr>
              <w:t>2026</w:t>
            </w:r>
          </w:p>
        </w:tc>
        <w:tc>
          <w:tcPr>
            <w:tcW w:w="1673" w:type="dxa"/>
          </w:tcPr>
          <w:p w:rsidR="004555FE" w:rsidRPr="004555FE" w:rsidRDefault="004555FE" w:rsidP="004555FE">
            <w:pPr>
              <w:jc w:val="center"/>
              <w:rPr>
                <w:rFonts w:eastAsia="Calibri"/>
                <w:sz w:val="24"/>
                <w:szCs w:val="24"/>
              </w:rPr>
            </w:pPr>
            <w:r w:rsidRPr="004555FE">
              <w:rPr>
                <w:rFonts w:eastAsia="Calibri"/>
                <w:sz w:val="24"/>
                <w:szCs w:val="24"/>
              </w:rPr>
              <w:t>301</w:t>
            </w:r>
          </w:p>
        </w:tc>
        <w:tc>
          <w:tcPr>
            <w:tcW w:w="1665" w:type="dxa"/>
          </w:tcPr>
          <w:p w:rsidR="004555FE" w:rsidRPr="004555FE" w:rsidRDefault="004555FE" w:rsidP="004555FE">
            <w:pPr>
              <w:jc w:val="center"/>
              <w:rPr>
                <w:rFonts w:eastAsia="Calibri"/>
                <w:sz w:val="24"/>
                <w:szCs w:val="24"/>
              </w:rPr>
            </w:pPr>
            <w:r w:rsidRPr="004555FE">
              <w:rPr>
                <w:rFonts w:eastAsia="Calibri"/>
                <w:sz w:val="24"/>
                <w:szCs w:val="24"/>
              </w:rPr>
              <w:t>24</w:t>
            </w:r>
          </w:p>
        </w:tc>
        <w:tc>
          <w:tcPr>
            <w:tcW w:w="1641" w:type="dxa"/>
          </w:tcPr>
          <w:p w:rsidR="004555FE" w:rsidRPr="004555FE" w:rsidRDefault="004555FE" w:rsidP="004555FE">
            <w:pPr>
              <w:jc w:val="center"/>
              <w:rPr>
                <w:rFonts w:eastAsia="Calibri"/>
                <w:sz w:val="24"/>
                <w:szCs w:val="24"/>
              </w:rPr>
            </w:pPr>
            <w:r w:rsidRPr="004555FE">
              <w:rPr>
                <w:rFonts w:eastAsia="Calibri"/>
                <w:sz w:val="24"/>
                <w:szCs w:val="24"/>
              </w:rPr>
              <w:t>9</w:t>
            </w:r>
          </w:p>
        </w:tc>
        <w:tc>
          <w:tcPr>
            <w:tcW w:w="1659" w:type="dxa"/>
          </w:tcPr>
          <w:p w:rsidR="004555FE" w:rsidRPr="004555FE" w:rsidRDefault="004555FE" w:rsidP="004555FE">
            <w:pPr>
              <w:jc w:val="center"/>
              <w:rPr>
                <w:rFonts w:eastAsia="Calibri"/>
                <w:sz w:val="24"/>
                <w:szCs w:val="24"/>
              </w:rPr>
            </w:pPr>
            <w:r w:rsidRPr="004555FE">
              <w:rPr>
                <w:rFonts w:eastAsia="Calibri"/>
                <w:sz w:val="24"/>
                <w:szCs w:val="24"/>
              </w:rPr>
              <w:t>3</w:t>
            </w:r>
          </w:p>
        </w:tc>
      </w:tr>
    </w:tbl>
    <w:p w:rsidR="004555FE" w:rsidRPr="004555FE" w:rsidRDefault="004555FE" w:rsidP="004555FE">
      <w:pPr>
        <w:widowControl/>
        <w:autoSpaceDE/>
        <w:autoSpaceDN/>
        <w:jc w:val="both"/>
        <w:rPr>
          <w:b/>
          <w:bCs/>
          <w:color w:val="000000"/>
          <w:sz w:val="28"/>
          <w:szCs w:val="20"/>
          <w:lang w:eastAsia="ru-RU"/>
        </w:rPr>
      </w:pPr>
    </w:p>
    <w:p w:rsidR="004555FE" w:rsidRPr="004555FE" w:rsidRDefault="004555FE" w:rsidP="004555FE">
      <w:pPr>
        <w:widowControl/>
        <w:autoSpaceDE/>
        <w:autoSpaceDN/>
        <w:ind w:firstLine="567"/>
        <w:jc w:val="both"/>
        <w:rPr>
          <w:b/>
          <w:bCs/>
          <w:color w:val="000000"/>
          <w:sz w:val="24"/>
          <w:szCs w:val="24"/>
          <w:lang w:eastAsia="ru-RU"/>
        </w:rPr>
      </w:pPr>
      <w:r w:rsidRPr="004555FE">
        <w:rPr>
          <w:b/>
          <w:bCs/>
          <w:color w:val="000000"/>
          <w:sz w:val="24"/>
          <w:szCs w:val="24"/>
          <w:lang w:eastAsia="ru-RU"/>
        </w:rPr>
        <w:t>Всероссийский конкурс на лучшее сочинение о своей культуре на русском языке и</w:t>
      </w:r>
      <w:r>
        <w:rPr>
          <w:b/>
          <w:bCs/>
          <w:color w:val="000000"/>
          <w:sz w:val="24"/>
          <w:szCs w:val="24"/>
          <w:lang w:eastAsia="ru-RU"/>
        </w:rPr>
        <w:t> </w:t>
      </w:r>
      <w:r w:rsidRPr="004555FE">
        <w:rPr>
          <w:b/>
          <w:bCs/>
          <w:color w:val="000000"/>
          <w:sz w:val="24"/>
          <w:szCs w:val="24"/>
          <w:lang w:eastAsia="ru-RU"/>
        </w:rPr>
        <w:t>лучшее описание русской культуры на родном языке</w:t>
      </w:r>
    </w:p>
    <w:p w:rsidR="004555FE" w:rsidRPr="004555FE" w:rsidRDefault="004555FE" w:rsidP="004555FE">
      <w:pPr>
        <w:widowControl/>
        <w:autoSpaceDE/>
        <w:autoSpaceDN/>
        <w:ind w:firstLine="567"/>
        <w:jc w:val="both"/>
        <w:rPr>
          <w:color w:val="000000"/>
          <w:sz w:val="24"/>
          <w:szCs w:val="24"/>
          <w:lang w:eastAsia="ru-RU"/>
        </w:rPr>
      </w:pPr>
      <w:r w:rsidRPr="004555FE">
        <w:rPr>
          <w:color w:val="000000"/>
          <w:sz w:val="24"/>
          <w:szCs w:val="24"/>
          <w:lang w:eastAsia="ru-RU"/>
        </w:rPr>
        <w:t xml:space="preserve">В 2026 году в региональном этапа Всероссийского конкурса на лучшее сочинение о своей культуре на русском языке и лучшее описание русской культуры на родном языке приняли участие 17 школьников из 8 образовательных организаций: гимназий № 5, 7, 8, 10; СОШ № 19, 33, ОЦ «Бухта Казачья», «Академия хореографии». Победителями стали Братушев К. (ГБОУ ОЦ «Бухта Казачья», учитель Дыскина Н.Н.), Ревазова Я. (ГБОУ СПЛ, учитель Шатайкина Е.В.), Шипылова Е. (ГБОУ СОШ № 18, учитель Шереметова А.А.). </w:t>
      </w:r>
    </w:p>
    <w:p w:rsidR="004555FE" w:rsidRPr="004555FE" w:rsidRDefault="004555FE" w:rsidP="004555FE">
      <w:pPr>
        <w:widowControl/>
        <w:autoSpaceDE/>
        <w:autoSpaceDN/>
        <w:ind w:firstLine="567"/>
        <w:jc w:val="both"/>
        <w:rPr>
          <w:color w:val="000000"/>
          <w:sz w:val="24"/>
          <w:szCs w:val="24"/>
          <w:lang w:eastAsia="ru-RU"/>
        </w:rPr>
      </w:pPr>
      <w:r w:rsidRPr="004555FE">
        <w:rPr>
          <w:color w:val="000000"/>
          <w:sz w:val="24"/>
          <w:szCs w:val="24"/>
          <w:lang w:eastAsia="ru-RU"/>
        </w:rPr>
        <w:t xml:space="preserve">Шесть работ севастопольских школьников были представлены на федеральном этапе конкурса. Однако в этом году ни один из авторов сочинений победителем не стал. </w:t>
      </w:r>
    </w:p>
    <w:p w:rsidR="004555FE" w:rsidRPr="004555FE" w:rsidRDefault="004555FE" w:rsidP="004555FE">
      <w:pPr>
        <w:widowControl/>
        <w:autoSpaceDE/>
        <w:autoSpaceDN/>
        <w:ind w:firstLine="567"/>
        <w:jc w:val="both"/>
        <w:rPr>
          <w:color w:val="000000"/>
          <w:sz w:val="24"/>
          <w:szCs w:val="24"/>
          <w:lang w:eastAsia="ru-RU"/>
        </w:rPr>
      </w:pPr>
      <w:r w:rsidRPr="004555FE">
        <w:rPr>
          <w:color w:val="000000"/>
          <w:sz w:val="24"/>
          <w:szCs w:val="24"/>
          <w:lang w:eastAsia="ru-RU"/>
        </w:rPr>
        <w:t xml:space="preserve">Количество участников регионального этапа конкурса, как показывают данные, представленные в таблице 10, к сожалению, невелико и в течение трех лет составляет от 15 до 20 человек. </w:t>
      </w:r>
    </w:p>
    <w:p w:rsidR="004555FE" w:rsidRDefault="004555FE" w:rsidP="004555FE">
      <w:pPr>
        <w:widowControl/>
        <w:shd w:val="clear" w:color="auto" w:fill="FFFFFF"/>
        <w:autoSpaceDE/>
        <w:autoSpaceDN/>
        <w:ind w:firstLine="567"/>
        <w:jc w:val="both"/>
        <w:rPr>
          <w:sz w:val="24"/>
          <w:szCs w:val="24"/>
          <w:lang w:eastAsia="ru-RU"/>
        </w:rPr>
      </w:pPr>
    </w:p>
    <w:p w:rsidR="004555FE" w:rsidRPr="004555FE" w:rsidRDefault="004555FE" w:rsidP="004555FE">
      <w:pPr>
        <w:widowControl/>
        <w:shd w:val="clear" w:color="auto" w:fill="FFFFFF"/>
        <w:autoSpaceDE/>
        <w:autoSpaceDN/>
        <w:ind w:firstLine="567"/>
        <w:jc w:val="both"/>
        <w:rPr>
          <w:sz w:val="24"/>
          <w:szCs w:val="24"/>
          <w:lang w:eastAsia="ru-RU"/>
        </w:rPr>
      </w:pPr>
      <w:r w:rsidRPr="004555FE">
        <w:rPr>
          <w:sz w:val="24"/>
          <w:szCs w:val="24"/>
          <w:lang w:eastAsia="ru-RU"/>
        </w:rPr>
        <w:lastRenderedPageBreak/>
        <w:t xml:space="preserve">Таблица 10 – Количество участников </w:t>
      </w:r>
      <w:bookmarkStart w:id="74" w:name="_Hlk234431468"/>
      <w:r w:rsidRPr="004555FE">
        <w:rPr>
          <w:sz w:val="24"/>
          <w:szCs w:val="24"/>
          <w:lang w:eastAsia="ru-RU"/>
        </w:rPr>
        <w:t>Всероссийского конкурса на лучшее сочинение о</w:t>
      </w:r>
      <w:r>
        <w:rPr>
          <w:sz w:val="24"/>
          <w:szCs w:val="24"/>
          <w:lang w:eastAsia="ru-RU"/>
        </w:rPr>
        <w:t> </w:t>
      </w:r>
      <w:r w:rsidRPr="004555FE">
        <w:rPr>
          <w:sz w:val="24"/>
          <w:szCs w:val="24"/>
          <w:lang w:eastAsia="ru-RU"/>
        </w:rPr>
        <w:t>своей культуре на русском языке и лучшее описание русской культуры на родном языке</w:t>
      </w:r>
      <w:bookmarkEnd w:id="74"/>
      <w:r w:rsidRPr="004555FE">
        <w:rPr>
          <w:sz w:val="24"/>
          <w:szCs w:val="24"/>
          <w:lang w:eastAsia="ru-RU"/>
        </w:rPr>
        <w:t xml:space="preserve"> в</w:t>
      </w:r>
      <w:r>
        <w:rPr>
          <w:sz w:val="24"/>
          <w:szCs w:val="24"/>
          <w:lang w:eastAsia="ru-RU"/>
        </w:rPr>
        <w:t> </w:t>
      </w:r>
      <w:r w:rsidRPr="004555FE">
        <w:rPr>
          <w:sz w:val="24"/>
          <w:szCs w:val="24"/>
          <w:lang w:eastAsia="ru-RU"/>
        </w:rPr>
        <w:t>сравнении за 3 года</w:t>
      </w:r>
    </w:p>
    <w:p w:rsidR="004555FE" w:rsidRPr="004555FE" w:rsidRDefault="004555FE" w:rsidP="004555FE">
      <w:pPr>
        <w:widowControl/>
        <w:shd w:val="clear" w:color="auto" w:fill="FFFFFF"/>
        <w:autoSpaceDE/>
        <w:autoSpaceDN/>
        <w:ind w:firstLine="709"/>
        <w:jc w:val="right"/>
        <w:rPr>
          <w:sz w:val="28"/>
          <w:szCs w:val="28"/>
          <w:lang w:eastAsia="ru-RU"/>
        </w:rPr>
      </w:pPr>
    </w:p>
    <w:tbl>
      <w:tblPr>
        <w:tblStyle w:val="590"/>
        <w:tblW w:w="9593" w:type="dxa"/>
        <w:jc w:val="center"/>
        <w:tblLook w:val="04A0" w:firstRow="1" w:lastRow="0" w:firstColumn="1" w:lastColumn="0" w:noHBand="0" w:noVBand="1"/>
      </w:tblPr>
      <w:tblGrid>
        <w:gridCol w:w="701"/>
        <w:gridCol w:w="2646"/>
        <w:gridCol w:w="3046"/>
        <w:gridCol w:w="3200"/>
      </w:tblGrid>
      <w:tr w:rsidR="004555FE" w:rsidRPr="004555FE" w:rsidTr="006E3052">
        <w:trPr>
          <w:trHeight w:val="281"/>
          <w:jc w:val="center"/>
        </w:trPr>
        <w:tc>
          <w:tcPr>
            <w:tcW w:w="701" w:type="dxa"/>
            <w:vMerge w:val="restart"/>
          </w:tcPr>
          <w:p w:rsidR="004555FE" w:rsidRPr="004555FE" w:rsidRDefault="004555FE" w:rsidP="004555FE">
            <w:pPr>
              <w:jc w:val="both"/>
              <w:rPr>
                <w:rFonts w:eastAsia="Calibri"/>
                <w:sz w:val="24"/>
                <w:szCs w:val="24"/>
              </w:rPr>
            </w:pPr>
            <w:r w:rsidRPr="004555FE">
              <w:rPr>
                <w:rFonts w:eastAsia="Calibri"/>
                <w:sz w:val="24"/>
                <w:szCs w:val="24"/>
              </w:rPr>
              <w:t>№ п/п</w:t>
            </w:r>
          </w:p>
        </w:tc>
        <w:tc>
          <w:tcPr>
            <w:tcW w:w="2646" w:type="dxa"/>
            <w:vMerge w:val="restart"/>
          </w:tcPr>
          <w:p w:rsidR="004555FE" w:rsidRPr="004555FE" w:rsidRDefault="004555FE" w:rsidP="004555FE">
            <w:pPr>
              <w:jc w:val="center"/>
              <w:rPr>
                <w:rFonts w:eastAsia="Calibri"/>
                <w:sz w:val="24"/>
                <w:szCs w:val="24"/>
              </w:rPr>
            </w:pPr>
            <w:r w:rsidRPr="004555FE">
              <w:rPr>
                <w:rFonts w:eastAsia="Calibri"/>
                <w:sz w:val="24"/>
                <w:szCs w:val="24"/>
              </w:rPr>
              <w:t>Год</w:t>
            </w:r>
          </w:p>
        </w:tc>
        <w:tc>
          <w:tcPr>
            <w:tcW w:w="6246" w:type="dxa"/>
            <w:gridSpan w:val="2"/>
          </w:tcPr>
          <w:p w:rsidR="004555FE" w:rsidRPr="004555FE" w:rsidRDefault="004555FE" w:rsidP="004555FE">
            <w:pPr>
              <w:jc w:val="center"/>
              <w:rPr>
                <w:rFonts w:eastAsia="Calibri"/>
                <w:sz w:val="24"/>
                <w:szCs w:val="24"/>
              </w:rPr>
            </w:pPr>
            <w:r w:rsidRPr="004555FE">
              <w:rPr>
                <w:rFonts w:eastAsia="Calibri"/>
                <w:sz w:val="24"/>
                <w:szCs w:val="24"/>
              </w:rPr>
              <w:t>Количество участников</w:t>
            </w:r>
          </w:p>
        </w:tc>
      </w:tr>
      <w:tr w:rsidR="004555FE" w:rsidRPr="004555FE" w:rsidTr="006E3052">
        <w:trPr>
          <w:trHeight w:val="272"/>
          <w:jc w:val="center"/>
        </w:trPr>
        <w:tc>
          <w:tcPr>
            <w:tcW w:w="701" w:type="dxa"/>
            <w:vMerge/>
          </w:tcPr>
          <w:p w:rsidR="004555FE" w:rsidRPr="004555FE" w:rsidRDefault="004555FE" w:rsidP="004555FE">
            <w:pPr>
              <w:jc w:val="both"/>
              <w:rPr>
                <w:rFonts w:eastAsia="Calibri"/>
                <w:sz w:val="24"/>
                <w:szCs w:val="24"/>
              </w:rPr>
            </w:pPr>
          </w:p>
        </w:tc>
        <w:tc>
          <w:tcPr>
            <w:tcW w:w="2646" w:type="dxa"/>
            <w:vMerge/>
          </w:tcPr>
          <w:p w:rsidR="004555FE" w:rsidRPr="004555FE" w:rsidRDefault="004555FE" w:rsidP="004555FE">
            <w:pPr>
              <w:jc w:val="both"/>
              <w:rPr>
                <w:rFonts w:eastAsia="Calibri"/>
                <w:sz w:val="24"/>
                <w:szCs w:val="24"/>
              </w:rPr>
            </w:pPr>
          </w:p>
        </w:tc>
        <w:tc>
          <w:tcPr>
            <w:tcW w:w="3046" w:type="dxa"/>
          </w:tcPr>
          <w:p w:rsidR="004555FE" w:rsidRPr="004555FE" w:rsidRDefault="004555FE" w:rsidP="004555FE">
            <w:pPr>
              <w:jc w:val="center"/>
              <w:rPr>
                <w:rFonts w:eastAsia="Calibri"/>
                <w:sz w:val="24"/>
                <w:szCs w:val="24"/>
              </w:rPr>
            </w:pPr>
            <w:r w:rsidRPr="004555FE">
              <w:rPr>
                <w:rFonts w:eastAsia="Calibri"/>
                <w:sz w:val="24"/>
                <w:szCs w:val="24"/>
              </w:rPr>
              <w:t>РЭ</w:t>
            </w:r>
          </w:p>
        </w:tc>
        <w:tc>
          <w:tcPr>
            <w:tcW w:w="3200" w:type="dxa"/>
          </w:tcPr>
          <w:p w:rsidR="004555FE" w:rsidRPr="004555FE" w:rsidRDefault="004555FE" w:rsidP="004555FE">
            <w:pPr>
              <w:jc w:val="center"/>
              <w:rPr>
                <w:rFonts w:eastAsia="Calibri"/>
                <w:sz w:val="24"/>
                <w:szCs w:val="24"/>
              </w:rPr>
            </w:pPr>
            <w:r w:rsidRPr="004555FE">
              <w:rPr>
                <w:rFonts w:eastAsia="Calibri"/>
                <w:sz w:val="24"/>
                <w:szCs w:val="24"/>
              </w:rPr>
              <w:t>ФЭ</w:t>
            </w:r>
          </w:p>
        </w:tc>
      </w:tr>
      <w:tr w:rsidR="004555FE" w:rsidRPr="004555FE" w:rsidTr="006E3052">
        <w:trPr>
          <w:trHeight w:val="266"/>
          <w:jc w:val="center"/>
        </w:trPr>
        <w:tc>
          <w:tcPr>
            <w:tcW w:w="701" w:type="dxa"/>
          </w:tcPr>
          <w:p w:rsidR="004555FE" w:rsidRPr="004555FE" w:rsidRDefault="004555FE" w:rsidP="004555FE">
            <w:pPr>
              <w:jc w:val="both"/>
              <w:rPr>
                <w:rFonts w:eastAsia="Calibri"/>
                <w:sz w:val="24"/>
                <w:szCs w:val="24"/>
              </w:rPr>
            </w:pPr>
            <w:r w:rsidRPr="004555FE">
              <w:rPr>
                <w:rFonts w:eastAsia="Calibri"/>
                <w:sz w:val="24"/>
                <w:szCs w:val="24"/>
              </w:rPr>
              <w:t>1.</w:t>
            </w:r>
          </w:p>
        </w:tc>
        <w:tc>
          <w:tcPr>
            <w:tcW w:w="2646" w:type="dxa"/>
          </w:tcPr>
          <w:p w:rsidR="004555FE" w:rsidRPr="004555FE" w:rsidRDefault="004555FE" w:rsidP="004555FE">
            <w:pPr>
              <w:jc w:val="center"/>
              <w:rPr>
                <w:rFonts w:eastAsia="Calibri"/>
                <w:sz w:val="24"/>
                <w:szCs w:val="24"/>
              </w:rPr>
            </w:pPr>
            <w:r w:rsidRPr="004555FE">
              <w:rPr>
                <w:rFonts w:eastAsia="Calibri"/>
                <w:sz w:val="24"/>
                <w:szCs w:val="24"/>
              </w:rPr>
              <w:t>2023</w:t>
            </w:r>
          </w:p>
        </w:tc>
        <w:tc>
          <w:tcPr>
            <w:tcW w:w="3046" w:type="dxa"/>
          </w:tcPr>
          <w:p w:rsidR="004555FE" w:rsidRPr="004555FE" w:rsidRDefault="004555FE" w:rsidP="004555FE">
            <w:pPr>
              <w:jc w:val="center"/>
              <w:rPr>
                <w:rFonts w:eastAsia="Calibri"/>
                <w:sz w:val="24"/>
                <w:szCs w:val="24"/>
              </w:rPr>
            </w:pPr>
            <w:r w:rsidRPr="004555FE">
              <w:rPr>
                <w:rFonts w:eastAsia="Calibri"/>
                <w:sz w:val="24"/>
                <w:szCs w:val="24"/>
              </w:rPr>
              <w:t>20</w:t>
            </w:r>
          </w:p>
        </w:tc>
        <w:tc>
          <w:tcPr>
            <w:tcW w:w="3200" w:type="dxa"/>
          </w:tcPr>
          <w:p w:rsidR="004555FE" w:rsidRPr="004555FE" w:rsidRDefault="004555FE" w:rsidP="004555FE">
            <w:pPr>
              <w:jc w:val="center"/>
              <w:rPr>
                <w:rFonts w:eastAsia="Calibri"/>
                <w:sz w:val="24"/>
                <w:szCs w:val="24"/>
              </w:rPr>
            </w:pPr>
            <w:r w:rsidRPr="004555FE">
              <w:rPr>
                <w:rFonts w:eastAsia="Calibri"/>
                <w:sz w:val="24"/>
                <w:szCs w:val="24"/>
              </w:rPr>
              <w:t>9</w:t>
            </w:r>
          </w:p>
        </w:tc>
      </w:tr>
      <w:tr w:rsidR="004555FE" w:rsidRPr="004555FE" w:rsidTr="006E3052">
        <w:trPr>
          <w:trHeight w:val="266"/>
          <w:jc w:val="center"/>
        </w:trPr>
        <w:tc>
          <w:tcPr>
            <w:tcW w:w="701" w:type="dxa"/>
          </w:tcPr>
          <w:p w:rsidR="004555FE" w:rsidRPr="004555FE" w:rsidRDefault="004555FE" w:rsidP="004555FE">
            <w:pPr>
              <w:jc w:val="both"/>
              <w:rPr>
                <w:rFonts w:eastAsia="Calibri"/>
                <w:sz w:val="24"/>
                <w:szCs w:val="24"/>
              </w:rPr>
            </w:pPr>
            <w:r w:rsidRPr="004555FE">
              <w:rPr>
                <w:rFonts w:eastAsia="Calibri"/>
                <w:sz w:val="24"/>
                <w:szCs w:val="24"/>
              </w:rPr>
              <w:t>2.</w:t>
            </w:r>
          </w:p>
        </w:tc>
        <w:tc>
          <w:tcPr>
            <w:tcW w:w="2646" w:type="dxa"/>
          </w:tcPr>
          <w:p w:rsidR="004555FE" w:rsidRPr="004555FE" w:rsidRDefault="004555FE" w:rsidP="004555FE">
            <w:pPr>
              <w:jc w:val="center"/>
              <w:rPr>
                <w:rFonts w:eastAsia="Calibri"/>
                <w:sz w:val="24"/>
                <w:szCs w:val="24"/>
              </w:rPr>
            </w:pPr>
            <w:r w:rsidRPr="004555FE">
              <w:rPr>
                <w:rFonts w:eastAsia="Calibri"/>
                <w:sz w:val="24"/>
                <w:szCs w:val="24"/>
              </w:rPr>
              <w:t>2024</w:t>
            </w:r>
          </w:p>
        </w:tc>
        <w:tc>
          <w:tcPr>
            <w:tcW w:w="6246" w:type="dxa"/>
            <w:gridSpan w:val="2"/>
          </w:tcPr>
          <w:p w:rsidR="004555FE" w:rsidRPr="004555FE" w:rsidRDefault="004555FE" w:rsidP="004555FE">
            <w:pPr>
              <w:jc w:val="center"/>
              <w:rPr>
                <w:rFonts w:eastAsia="Calibri"/>
                <w:sz w:val="24"/>
                <w:szCs w:val="24"/>
              </w:rPr>
            </w:pPr>
            <w:r w:rsidRPr="004555FE">
              <w:rPr>
                <w:rFonts w:eastAsia="Calibri"/>
                <w:sz w:val="24"/>
                <w:szCs w:val="24"/>
              </w:rPr>
              <w:t>Конкурс не объявлялся</w:t>
            </w:r>
          </w:p>
        </w:tc>
      </w:tr>
      <w:tr w:rsidR="004555FE" w:rsidRPr="004555FE" w:rsidTr="006E3052">
        <w:trPr>
          <w:trHeight w:val="255"/>
          <w:jc w:val="center"/>
        </w:trPr>
        <w:tc>
          <w:tcPr>
            <w:tcW w:w="701" w:type="dxa"/>
          </w:tcPr>
          <w:p w:rsidR="004555FE" w:rsidRPr="004555FE" w:rsidRDefault="004555FE" w:rsidP="004555FE">
            <w:pPr>
              <w:jc w:val="both"/>
              <w:rPr>
                <w:rFonts w:eastAsia="Calibri"/>
                <w:sz w:val="24"/>
                <w:szCs w:val="24"/>
              </w:rPr>
            </w:pPr>
            <w:r w:rsidRPr="004555FE">
              <w:rPr>
                <w:rFonts w:eastAsia="Calibri"/>
                <w:sz w:val="24"/>
                <w:szCs w:val="24"/>
              </w:rPr>
              <w:t>3</w:t>
            </w:r>
          </w:p>
        </w:tc>
        <w:tc>
          <w:tcPr>
            <w:tcW w:w="2646" w:type="dxa"/>
          </w:tcPr>
          <w:p w:rsidR="004555FE" w:rsidRPr="004555FE" w:rsidRDefault="004555FE" w:rsidP="004555FE">
            <w:pPr>
              <w:jc w:val="center"/>
              <w:rPr>
                <w:rFonts w:eastAsia="Calibri"/>
                <w:sz w:val="24"/>
                <w:szCs w:val="24"/>
              </w:rPr>
            </w:pPr>
            <w:r w:rsidRPr="004555FE">
              <w:rPr>
                <w:rFonts w:eastAsia="Calibri"/>
                <w:sz w:val="24"/>
                <w:szCs w:val="24"/>
              </w:rPr>
              <w:t>2025</w:t>
            </w:r>
          </w:p>
        </w:tc>
        <w:tc>
          <w:tcPr>
            <w:tcW w:w="3046" w:type="dxa"/>
          </w:tcPr>
          <w:p w:rsidR="004555FE" w:rsidRPr="004555FE" w:rsidRDefault="004555FE" w:rsidP="004555FE">
            <w:pPr>
              <w:jc w:val="center"/>
              <w:rPr>
                <w:rFonts w:eastAsia="Calibri"/>
                <w:sz w:val="24"/>
                <w:szCs w:val="24"/>
              </w:rPr>
            </w:pPr>
            <w:r w:rsidRPr="004555FE">
              <w:rPr>
                <w:rFonts w:eastAsia="Calibri"/>
                <w:sz w:val="24"/>
                <w:szCs w:val="24"/>
              </w:rPr>
              <w:t>15</w:t>
            </w:r>
          </w:p>
        </w:tc>
        <w:tc>
          <w:tcPr>
            <w:tcW w:w="3200" w:type="dxa"/>
          </w:tcPr>
          <w:p w:rsidR="004555FE" w:rsidRPr="004555FE" w:rsidRDefault="004555FE" w:rsidP="004555FE">
            <w:pPr>
              <w:jc w:val="center"/>
              <w:rPr>
                <w:rFonts w:eastAsia="Calibri"/>
                <w:sz w:val="24"/>
                <w:szCs w:val="24"/>
              </w:rPr>
            </w:pPr>
            <w:r w:rsidRPr="004555FE">
              <w:rPr>
                <w:rFonts w:eastAsia="Calibri"/>
                <w:sz w:val="24"/>
                <w:szCs w:val="24"/>
              </w:rPr>
              <w:t>6</w:t>
            </w:r>
          </w:p>
        </w:tc>
      </w:tr>
      <w:tr w:rsidR="004555FE" w:rsidRPr="004555FE" w:rsidTr="006E3052">
        <w:trPr>
          <w:trHeight w:val="255"/>
          <w:jc w:val="center"/>
        </w:trPr>
        <w:tc>
          <w:tcPr>
            <w:tcW w:w="701" w:type="dxa"/>
          </w:tcPr>
          <w:p w:rsidR="004555FE" w:rsidRPr="004555FE" w:rsidRDefault="004555FE" w:rsidP="004555FE">
            <w:pPr>
              <w:jc w:val="both"/>
              <w:rPr>
                <w:rFonts w:eastAsia="Calibri"/>
                <w:sz w:val="24"/>
                <w:szCs w:val="24"/>
              </w:rPr>
            </w:pPr>
            <w:r w:rsidRPr="004555FE">
              <w:rPr>
                <w:rFonts w:eastAsia="Calibri"/>
                <w:sz w:val="24"/>
                <w:szCs w:val="24"/>
              </w:rPr>
              <w:t>4.</w:t>
            </w:r>
          </w:p>
        </w:tc>
        <w:tc>
          <w:tcPr>
            <w:tcW w:w="2646" w:type="dxa"/>
          </w:tcPr>
          <w:p w:rsidR="004555FE" w:rsidRPr="004555FE" w:rsidRDefault="004555FE" w:rsidP="004555FE">
            <w:pPr>
              <w:jc w:val="center"/>
              <w:rPr>
                <w:rFonts w:eastAsia="Calibri"/>
                <w:sz w:val="24"/>
                <w:szCs w:val="24"/>
              </w:rPr>
            </w:pPr>
            <w:r w:rsidRPr="004555FE">
              <w:rPr>
                <w:rFonts w:eastAsia="Calibri"/>
                <w:sz w:val="24"/>
                <w:szCs w:val="24"/>
              </w:rPr>
              <w:t>2026</w:t>
            </w:r>
          </w:p>
        </w:tc>
        <w:tc>
          <w:tcPr>
            <w:tcW w:w="3046" w:type="dxa"/>
          </w:tcPr>
          <w:p w:rsidR="004555FE" w:rsidRPr="004555FE" w:rsidRDefault="004555FE" w:rsidP="004555FE">
            <w:pPr>
              <w:jc w:val="center"/>
              <w:rPr>
                <w:rFonts w:eastAsia="Calibri"/>
                <w:sz w:val="24"/>
                <w:szCs w:val="24"/>
              </w:rPr>
            </w:pPr>
            <w:r w:rsidRPr="004555FE">
              <w:rPr>
                <w:rFonts w:eastAsia="Calibri"/>
                <w:sz w:val="24"/>
                <w:szCs w:val="24"/>
              </w:rPr>
              <w:t>17</w:t>
            </w:r>
          </w:p>
        </w:tc>
        <w:tc>
          <w:tcPr>
            <w:tcW w:w="3200" w:type="dxa"/>
          </w:tcPr>
          <w:p w:rsidR="004555FE" w:rsidRPr="004555FE" w:rsidRDefault="004555FE" w:rsidP="004555FE">
            <w:pPr>
              <w:jc w:val="center"/>
              <w:rPr>
                <w:rFonts w:eastAsia="Calibri"/>
                <w:sz w:val="24"/>
                <w:szCs w:val="24"/>
              </w:rPr>
            </w:pPr>
            <w:r w:rsidRPr="004555FE">
              <w:rPr>
                <w:rFonts w:eastAsia="Calibri"/>
                <w:sz w:val="24"/>
                <w:szCs w:val="24"/>
              </w:rPr>
              <w:t>6</w:t>
            </w:r>
          </w:p>
        </w:tc>
      </w:tr>
    </w:tbl>
    <w:p w:rsidR="004555FE" w:rsidRPr="004555FE" w:rsidRDefault="004555FE" w:rsidP="004555FE">
      <w:pPr>
        <w:widowControl/>
        <w:autoSpaceDE/>
        <w:autoSpaceDN/>
        <w:ind w:firstLine="567"/>
        <w:jc w:val="both"/>
        <w:rPr>
          <w:rFonts w:eastAsia="Calibri"/>
          <w:sz w:val="24"/>
          <w:szCs w:val="24"/>
        </w:rPr>
      </w:pPr>
    </w:p>
    <w:p w:rsidR="004555FE" w:rsidRPr="004555FE" w:rsidRDefault="004555FE" w:rsidP="004555FE">
      <w:pPr>
        <w:widowControl/>
        <w:shd w:val="clear" w:color="auto" w:fill="FFFFFF"/>
        <w:autoSpaceDE/>
        <w:autoSpaceDN/>
        <w:ind w:firstLine="567"/>
        <w:jc w:val="both"/>
        <w:rPr>
          <w:rFonts w:eastAsia="Calibri"/>
          <w:sz w:val="24"/>
          <w:szCs w:val="24"/>
        </w:rPr>
      </w:pPr>
      <w:r w:rsidRPr="004555FE">
        <w:rPr>
          <w:rFonts w:eastAsia="Calibri"/>
          <w:sz w:val="24"/>
          <w:szCs w:val="24"/>
        </w:rPr>
        <w:t xml:space="preserve">Итоги участия школьников в творческих конкурсах свидетельствуют о том, что, несмотря на уменьшение численности участников, в отдельных соревнованиях севастопольские школьники демонстрируют конкурентоспособность, добиваясь высоких результатов. Это доказательство не только качественной подготовки отдельных конкурсантов, но и их желания принимать участие в состязаниях. </w:t>
      </w:r>
    </w:p>
    <w:p w:rsidR="004555FE" w:rsidRPr="004555FE" w:rsidRDefault="004555FE" w:rsidP="004555FE">
      <w:pPr>
        <w:widowControl/>
        <w:shd w:val="clear" w:color="auto" w:fill="FFFFFF"/>
        <w:autoSpaceDE/>
        <w:autoSpaceDN/>
        <w:ind w:firstLine="567"/>
        <w:jc w:val="both"/>
        <w:rPr>
          <w:sz w:val="24"/>
          <w:szCs w:val="24"/>
          <w:lang w:eastAsia="ru-RU"/>
        </w:rPr>
      </w:pPr>
      <w:r w:rsidRPr="004555FE">
        <w:rPr>
          <w:rFonts w:eastAsia="Calibri"/>
          <w:sz w:val="24"/>
          <w:szCs w:val="24"/>
        </w:rPr>
        <w:t xml:space="preserve">Среди возможных причин снижения интереса </w:t>
      </w:r>
      <w:r w:rsidRPr="004555FE">
        <w:rPr>
          <w:sz w:val="24"/>
          <w:szCs w:val="24"/>
          <w:lang w:eastAsia="ru-RU"/>
        </w:rPr>
        <w:t xml:space="preserve">учащихся к участию в творческих соревнованиях можно назвать </w:t>
      </w:r>
      <w:r w:rsidRPr="004555FE">
        <w:rPr>
          <w:rFonts w:eastAsia="Calibri"/>
          <w:sz w:val="24"/>
          <w:szCs w:val="24"/>
        </w:rPr>
        <w:t>отсутствие мотивации</w:t>
      </w:r>
      <w:r w:rsidRPr="004555FE">
        <w:rPr>
          <w:sz w:val="24"/>
          <w:szCs w:val="24"/>
          <w:lang w:eastAsia="ru-RU"/>
        </w:rPr>
        <w:t xml:space="preserve"> у школьников, их большую загруженность. Однако считаем, что привлечь детей к участию в конкурсах, помочь им найти интересные темы для сочинений – задача каждого учителя образовательной организации.</w:t>
      </w:r>
    </w:p>
    <w:p w:rsidR="004555FE" w:rsidRPr="004555FE" w:rsidRDefault="004555FE" w:rsidP="004555FE">
      <w:pPr>
        <w:widowControl/>
        <w:autoSpaceDE/>
        <w:autoSpaceDN/>
        <w:ind w:firstLine="567"/>
        <w:jc w:val="both"/>
        <w:rPr>
          <w:color w:val="000000"/>
          <w:sz w:val="24"/>
          <w:szCs w:val="24"/>
          <w:lang w:eastAsia="ru-RU"/>
        </w:rPr>
      </w:pPr>
      <w:r w:rsidRPr="004555FE">
        <w:rPr>
          <w:color w:val="000000"/>
          <w:sz w:val="24"/>
          <w:szCs w:val="24"/>
          <w:lang w:eastAsia="ru-RU"/>
        </w:rPr>
        <w:t xml:space="preserve">Как и в прошлом году, для объективности информации составлена рейтинговая таблица участия школ в творческих конкурсах в течение трех лет (таблица 11). </w:t>
      </w:r>
    </w:p>
    <w:p w:rsidR="005B4E41" w:rsidRDefault="005B4E41" w:rsidP="004555FE">
      <w:pPr>
        <w:widowControl/>
        <w:autoSpaceDE/>
        <w:autoSpaceDN/>
        <w:ind w:firstLine="567"/>
        <w:jc w:val="both"/>
        <w:rPr>
          <w:color w:val="000000"/>
          <w:sz w:val="24"/>
          <w:szCs w:val="24"/>
          <w:lang w:eastAsia="ru-RU"/>
        </w:rPr>
      </w:pPr>
    </w:p>
    <w:p w:rsidR="004555FE" w:rsidRPr="004555FE" w:rsidRDefault="004555FE" w:rsidP="005B4E41">
      <w:pPr>
        <w:widowControl/>
        <w:autoSpaceDE/>
        <w:autoSpaceDN/>
        <w:jc w:val="both"/>
        <w:rPr>
          <w:color w:val="000000"/>
          <w:sz w:val="24"/>
          <w:szCs w:val="24"/>
          <w:lang w:eastAsia="ru-RU"/>
        </w:rPr>
      </w:pPr>
      <w:r w:rsidRPr="004555FE">
        <w:rPr>
          <w:color w:val="000000"/>
          <w:sz w:val="24"/>
          <w:szCs w:val="24"/>
          <w:lang w:eastAsia="ru-RU"/>
        </w:rPr>
        <w:t>Таблица 11 – Участие ОО в мероприятиях, направленных на поддержку одаренных детей в</w:t>
      </w:r>
      <w:r>
        <w:rPr>
          <w:color w:val="000000"/>
          <w:sz w:val="24"/>
          <w:szCs w:val="24"/>
          <w:lang w:eastAsia="ru-RU"/>
        </w:rPr>
        <w:t> </w:t>
      </w:r>
      <w:r w:rsidRPr="004555FE">
        <w:rPr>
          <w:color w:val="000000"/>
          <w:sz w:val="24"/>
          <w:szCs w:val="24"/>
          <w:lang w:eastAsia="ru-RU"/>
        </w:rPr>
        <w:t xml:space="preserve">сравнении за 3 года </w:t>
      </w:r>
    </w:p>
    <w:p w:rsidR="004555FE" w:rsidRPr="004555FE" w:rsidRDefault="004555FE" w:rsidP="004555FE">
      <w:pPr>
        <w:widowControl/>
        <w:autoSpaceDE/>
        <w:autoSpaceDN/>
        <w:jc w:val="center"/>
        <w:rPr>
          <w:color w:val="000000"/>
          <w:sz w:val="28"/>
          <w:szCs w:val="20"/>
          <w:lang w:eastAsia="ru-RU"/>
        </w:rPr>
      </w:pPr>
    </w:p>
    <w:tbl>
      <w:tblPr>
        <w:tblStyle w:val="2140"/>
        <w:tblW w:w="10206" w:type="dxa"/>
        <w:jc w:val="center"/>
        <w:shd w:val="clear" w:color="auto" w:fill="FFFFFF"/>
        <w:tblLayout w:type="fixed"/>
        <w:tblLook w:val="04A0" w:firstRow="1" w:lastRow="0" w:firstColumn="1" w:lastColumn="0" w:noHBand="0" w:noVBand="1"/>
      </w:tblPr>
      <w:tblGrid>
        <w:gridCol w:w="562"/>
        <w:gridCol w:w="2552"/>
        <w:gridCol w:w="693"/>
        <w:gridCol w:w="693"/>
        <w:gridCol w:w="693"/>
        <w:gridCol w:w="693"/>
        <w:gridCol w:w="693"/>
        <w:gridCol w:w="693"/>
        <w:gridCol w:w="693"/>
        <w:gridCol w:w="693"/>
        <w:gridCol w:w="693"/>
        <w:gridCol w:w="855"/>
      </w:tblGrid>
      <w:tr w:rsidR="004555FE" w:rsidRPr="004555FE" w:rsidTr="004555FE">
        <w:trPr>
          <w:trHeight w:val="613"/>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bookmarkStart w:id="75" w:name="_Hlk233242835"/>
            <w:r w:rsidRPr="004555FE">
              <w:rPr>
                <w:sz w:val="24"/>
                <w:szCs w:val="24"/>
              </w:rPr>
              <w:t>№ п/п</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555FE" w:rsidRPr="004555FE" w:rsidRDefault="004555FE" w:rsidP="004555FE">
            <w:pPr>
              <w:ind w:left="40"/>
              <w:jc w:val="center"/>
              <w:rPr>
                <w:sz w:val="24"/>
                <w:szCs w:val="24"/>
              </w:rPr>
            </w:pPr>
            <w:r w:rsidRPr="004555FE">
              <w:rPr>
                <w:sz w:val="24"/>
                <w:szCs w:val="24"/>
              </w:rPr>
              <w:t>Название ОО</w:t>
            </w:r>
          </w:p>
        </w:tc>
        <w:tc>
          <w:tcPr>
            <w:tcW w:w="2079" w:type="dxa"/>
            <w:gridSpan w:val="3"/>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2023/2024</w:t>
            </w:r>
          </w:p>
          <w:p w:rsidR="004555FE" w:rsidRPr="004555FE" w:rsidRDefault="004555FE" w:rsidP="004555FE">
            <w:pPr>
              <w:jc w:val="center"/>
              <w:rPr>
                <w:sz w:val="24"/>
                <w:szCs w:val="24"/>
              </w:rPr>
            </w:pPr>
            <w:r w:rsidRPr="004555FE">
              <w:rPr>
                <w:sz w:val="24"/>
                <w:szCs w:val="24"/>
              </w:rPr>
              <w:t>учебный год</w:t>
            </w:r>
          </w:p>
        </w:tc>
        <w:tc>
          <w:tcPr>
            <w:tcW w:w="2079" w:type="dxa"/>
            <w:gridSpan w:val="3"/>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2024/2025</w:t>
            </w:r>
          </w:p>
          <w:p w:rsidR="004555FE" w:rsidRPr="004555FE" w:rsidRDefault="004555FE" w:rsidP="004555FE">
            <w:pPr>
              <w:jc w:val="center"/>
              <w:rPr>
                <w:sz w:val="24"/>
                <w:szCs w:val="24"/>
              </w:rPr>
            </w:pPr>
            <w:r w:rsidRPr="004555FE">
              <w:rPr>
                <w:sz w:val="24"/>
                <w:szCs w:val="24"/>
              </w:rPr>
              <w:t>учебный год</w:t>
            </w:r>
          </w:p>
        </w:tc>
        <w:tc>
          <w:tcPr>
            <w:tcW w:w="2079" w:type="dxa"/>
            <w:gridSpan w:val="3"/>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2025/2026</w:t>
            </w:r>
          </w:p>
          <w:p w:rsidR="004555FE" w:rsidRPr="004555FE" w:rsidRDefault="004555FE" w:rsidP="004555FE">
            <w:pPr>
              <w:jc w:val="center"/>
              <w:rPr>
                <w:sz w:val="24"/>
                <w:szCs w:val="24"/>
              </w:rPr>
            </w:pPr>
            <w:r w:rsidRPr="004555FE">
              <w:rPr>
                <w:sz w:val="24"/>
                <w:szCs w:val="24"/>
              </w:rPr>
              <w:t>учебный год</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555FE" w:rsidRPr="004555FE" w:rsidRDefault="004555FE" w:rsidP="004555FE">
            <w:pPr>
              <w:jc w:val="center"/>
              <w:rPr>
                <w:sz w:val="24"/>
                <w:szCs w:val="24"/>
              </w:rPr>
            </w:pPr>
            <w:r w:rsidRPr="004555FE">
              <w:rPr>
                <w:sz w:val="24"/>
                <w:szCs w:val="24"/>
              </w:rPr>
              <w:t>Всего</w:t>
            </w:r>
          </w:p>
        </w:tc>
      </w:tr>
      <w:tr w:rsidR="004555FE" w:rsidRPr="004555FE" w:rsidTr="004555FE">
        <w:trPr>
          <w:cantSplit/>
          <w:trHeight w:val="2765"/>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spacing w:after="200" w:line="276" w:lineRule="auto"/>
              <w:rPr>
                <w:sz w:val="24"/>
                <w:szCs w:val="24"/>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spacing w:after="200" w:line="276" w:lineRule="auto"/>
              <w:rPr>
                <w:sz w:val="24"/>
                <w:szCs w:val="24"/>
              </w:rPr>
            </w:pP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Всероссийский конкурс сочинений</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МКС «Без срока давности»</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 xml:space="preserve">Всероссийский конкурс на лучшее сочинений о родной культуре </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Всероссийский конкурс сочинений</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МКС «Без срока давности»</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 xml:space="preserve">Всероссийский конкурс на лучшее сочинений о родной культуре </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Всероссийский конкурс сочинений</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МКС «Без срока давности»</w:t>
            </w:r>
          </w:p>
        </w:tc>
        <w:tc>
          <w:tcPr>
            <w:tcW w:w="693"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4555FE" w:rsidRPr="004555FE" w:rsidRDefault="004555FE" w:rsidP="004555FE">
            <w:pPr>
              <w:ind w:left="113" w:right="113"/>
              <w:rPr>
                <w:sz w:val="24"/>
                <w:szCs w:val="24"/>
              </w:rPr>
            </w:pPr>
            <w:r w:rsidRPr="004555FE">
              <w:rPr>
                <w:sz w:val="24"/>
                <w:szCs w:val="24"/>
              </w:rPr>
              <w:t xml:space="preserve">Всероссийский конкурс на лучшее сочинений о родной культуре </w:t>
            </w:r>
          </w:p>
        </w:tc>
        <w:tc>
          <w:tcPr>
            <w:tcW w:w="855" w:type="dxa"/>
            <w:vMerge/>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spacing w:after="200" w:line="276" w:lineRule="auto"/>
              <w:rPr>
                <w:sz w:val="24"/>
                <w:szCs w:val="24"/>
              </w:rPr>
            </w:pP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trHeight w:val="3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2</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6</w:t>
            </w:r>
          </w:p>
        </w:tc>
      </w:tr>
      <w:tr w:rsidR="004555FE" w:rsidRPr="004555FE" w:rsidTr="004555FE">
        <w:trPr>
          <w:trHeight w:val="3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7</w:t>
            </w:r>
          </w:p>
        </w:tc>
      </w:tr>
      <w:tr w:rsidR="004555FE" w:rsidRPr="004555FE" w:rsidTr="004555FE">
        <w:trPr>
          <w:trHeight w:val="3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5</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7</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6</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7</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9</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8</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8</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9</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10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7</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12</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13</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14</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15</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17</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18</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8</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19</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8</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22</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23</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Гимназия № 24</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trHeight w:val="2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25</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26</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27</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28</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29</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32</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33</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8</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34</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35</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36</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37</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38</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30" w:firstLine="0"/>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39</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42</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7</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43</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44</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45</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46</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47</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48</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49</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52</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54</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55</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57</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58</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59</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3</w:t>
            </w:r>
          </w:p>
        </w:tc>
      </w:tr>
      <w:tr w:rsidR="004555FE" w:rsidRPr="004555FE" w:rsidTr="004555FE">
        <w:trPr>
          <w:trHeight w:val="2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60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СОШ № 61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СПЛ</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6</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ШКОЛА ЭКОТЕХ+</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Инженерная школа</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 xml:space="preserve">ГБОУ ОЦ «Бухта </w:t>
            </w:r>
            <w:r w:rsidRPr="004555FE">
              <w:rPr>
                <w:sz w:val="24"/>
                <w:szCs w:val="24"/>
              </w:rPr>
              <w:lastRenderedPageBreak/>
              <w:t>Казачья»</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lastRenderedPageBreak/>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5</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ГБОУ ОЦ им. В.Д. Ревякина</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ФГКОУ СКК СК</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ф-л ФГКОУ НВМУ</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Академия хореографии</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4</w:t>
            </w:r>
          </w:p>
        </w:tc>
      </w:tr>
      <w:tr w:rsidR="004555FE" w:rsidRPr="004555FE" w:rsidTr="004555FE">
        <w:trPr>
          <w:trHeight w:val="48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ЧОУ «Школа “Хабад“»</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ЧОШ «Мои горизонты»</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ЧУ «ОО “Школа Мариамполь”»</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r>
      <w:tr w:rsidR="004555FE" w:rsidRPr="004555FE" w:rsidTr="004555F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CD0ED3">
            <w:pPr>
              <w:numPr>
                <w:ilvl w:val="0"/>
                <w:numId w:val="16"/>
              </w:numPr>
              <w:ind w:left="447" w:hanging="447"/>
              <w:contextualSpacing/>
              <w:rPr>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sz w:val="24"/>
                <w:szCs w:val="24"/>
              </w:rPr>
            </w:pPr>
            <w:r w:rsidRPr="004555FE">
              <w:rPr>
                <w:sz w:val="24"/>
                <w:szCs w:val="24"/>
              </w:rPr>
              <w:t>ЧУ «ОО “Школа развития и творчества“»</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0</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sz w:val="24"/>
                <w:szCs w:val="24"/>
                <w:lang w:val="uk-UA"/>
              </w:rPr>
            </w:pPr>
            <w:r w:rsidRPr="004555FE">
              <w:rPr>
                <w:sz w:val="24"/>
                <w:szCs w:val="24"/>
                <w:lang w:val="uk-UA"/>
              </w:rPr>
              <w:t>0</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sz w:val="24"/>
                <w:szCs w:val="24"/>
              </w:rPr>
            </w:pPr>
            <w:r w:rsidRPr="004555FE">
              <w:rPr>
                <w:sz w:val="24"/>
                <w:szCs w:val="24"/>
              </w:rPr>
              <w:t>2</w:t>
            </w:r>
          </w:p>
        </w:tc>
      </w:tr>
      <w:tr w:rsidR="004555FE" w:rsidRPr="004555FE" w:rsidTr="004555FE">
        <w:trPr>
          <w:jc w:val="center"/>
        </w:trPr>
        <w:tc>
          <w:tcPr>
            <w:tcW w:w="3114" w:type="dxa"/>
            <w:gridSpan w:val="2"/>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right"/>
              <w:rPr>
                <w:b/>
                <w:sz w:val="24"/>
                <w:szCs w:val="24"/>
              </w:rPr>
            </w:pPr>
            <w:r w:rsidRPr="004555FE">
              <w:rPr>
                <w:b/>
                <w:sz w:val="24"/>
                <w:szCs w:val="24"/>
              </w:rPr>
              <w:t>ВСЕГО:</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b/>
                <w:sz w:val="24"/>
                <w:szCs w:val="24"/>
              </w:rPr>
              <w:t>30</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b/>
                <w:sz w:val="24"/>
                <w:szCs w:val="24"/>
              </w:rPr>
              <w:t>32</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b/>
                <w:sz w:val="24"/>
                <w:szCs w:val="24"/>
              </w:rPr>
              <w:t>11</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b/>
                <w:sz w:val="24"/>
                <w:szCs w:val="24"/>
              </w:rPr>
              <w:t>45</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b/>
                <w:sz w:val="24"/>
                <w:szCs w:val="24"/>
              </w:rPr>
              <w:t>28</w:t>
            </w:r>
          </w:p>
        </w:tc>
        <w:tc>
          <w:tcPr>
            <w:tcW w:w="693"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jc w:val="center"/>
              <w:rPr>
                <w:b/>
                <w:sz w:val="24"/>
                <w:szCs w:val="24"/>
              </w:rPr>
            </w:pPr>
            <w:r w:rsidRPr="004555FE">
              <w:rPr>
                <w:b/>
                <w:sz w:val="24"/>
                <w:szCs w:val="24"/>
              </w:rPr>
              <w:t>11</w:t>
            </w:r>
          </w:p>
        </w:tc>
        <w:tc>
          <w:tcPr>
            <w:tcW w:w="693" w:type="dxa"/>
            <w:tcBorders>
              <w:top w:val="single" w:sz="4" w:space="0" w:color="000000"/>
              <w:left w:val="single" w:sz="4" w:space="0" w:color="000000"/>
              <w:bottom w:val="single" w:sz="4" w:space="0" w:color="000000"/>
              <w:right w:val="single" w:sz="4" w:space="0" w:color="auto"/>
            </w:tcBorders>
            <w:shd w:val="clear" w:color="auto" w:fill="FFFFFF"/>
          </w:tcPr>
          <w:p w:rsidR="004555FE" w:rsidRPr="004555FE" w:rsidRDefault="004555FE" w:rsidP="004555FE">
            <w:pPr>
              <w:jc w:val="center"/>
              <w:rPr>
                <w:b/>
                <w:sz w:val="24"/>
                <w:szCs w:val="24"/>
                <w:lang w:val="uk-UA"/>
              </w:rPr>
            </w:pPr>
            <w:r w:rsidRPr="004555FE">
              <w:rPr>
                <w:b/>
                <w:sz w:val="24"/>
                <w:szCs w:val="24"/>
                <w:lang w:val="uk-UA"/>
              </w:rPr>
              <w:t>31</w:t>
            </w:r>
          </w:p>
        </w:tc>
        <w:tc>
          <w:tcPr>
            <w:tcW w:w="693" w:type="dxa"/>
            <w:tcBorders>
              <w:top w:val="single" w:sz="4" w:space="0" w:color="000000"/>
              <w:left w:val="single" w:sz="4" w:space="0" w:color="auto"/>
              <w:bottom w:val="single" w:sz="4" w:space="0" w:color="000000"/>
              <w:right w:val="single" w:sz="4" w:space="0" w:color="auto"/>
            </w:tcBorders>
            <w:shd w:val="clear" w:color="auto" w:fill="FFFFFF"/>
          </w:tcPr>
          <w:p w:rsidR="004555FE" w:rsidRPr="004555FE" w:rsidRDefault="004555FE" w:rsidP="004555FE">
            <w:pPr>
              <w:jc w:val="center"/>
              <w:rPr>
                <w:b/>
                <w:sz w:val="24"/>
                <w:szCs w:val="24"/>
                <w:lang w:val="uk-UA"/>
              </w:rPr>
            </w:pPr>
            <w:r w:rsidRPr="004555FE">
              <w:rPr>
                <w:b/>
                <w:sz w:val="24"/>
                <w:szCs w:val="24"/>
                <w:lang w:val="uk-UA"/>
              </w:rPr>
              <w:t>15</w:t>
            </w:r>
          </w:p>
        </w:tc>
        <w:tc>
          <w:tcPr>
            <w:tcW w:w="693" w:type="dxa"/>
            <w:tcBorders>
              <w:top w:val="single" w:sz="4" w:space="0" w:color="000000"/>
              <w:left w:val="single" w:sz="4" w:space="0" w:color="auto"/>
              <w:bottom w:val="single" w:sz="4" w:space="0" w:color="000000"/>
              <w:right w:val="single" w:sz="4" w:space="0" w:color="000000"/>
            </w:tcBorders>
            <w:shd w:val="clear" w:color="auto" w:fill="FFFFFF"/>
          </w:tcPr>
          <w:p w:rsidR="004555FE" w:rsidRPr="004555FE" w:rsidRDefault="004555FE" w:rsidP="004555FE">
            <w:pPr>
              <w:jc w:val="center"/>
              <w:rPr>
                <w:b/>
                <w:sz w:val="24"/>
                <w:szCs w:val="24"/>
                <w:lang w:val="uk-UA"/>
              </w:rPr>
            </w:pPr>
            <w:r w:rsidRPr="004555FE">
              <w:rPr>
                <w:b/>
                <w:sz w:val="24"/>
                <w:szCs w:val="24"/>
                <w:lang w:val="uk-UA"/>
              </w:rPr>
              <w:t>8</w:t>
            </w:r>
          </w:p>
        </w:tc>
        <w:tc>
          <w:tcPr>
            <w:tcW w:w="855" w:type="dxa"/>
            <w:tcBorders>
              <w:top w:val="single" w:sz="4" w:space="0" w:color="000000"/>
              <w:left w:val="single" w:sz="4" w:space="0" w:color="000000"/>
              <w:bottom w:val="single" w:sz="4" w:space="0" w:color="000000"/>
              <w:right w:val="single" w:sz="4" w:space="0" w:color="000000"/>
            </w:tcBorders>
            <w:shd w:val="clear" w:color="auto" w:fill="FFFFFF"/>
          </w:tcPr>
          <w:p w:rsidR="004555FE" w:rsidRPr="004555FE" w:rsidRDefault="004555FE" w:rsidP="004555FE">
            <w:pPr>
              <w:rPr>
                <w:b/>
                <w:sz w:val="24"/>
                <w:szCs w:val="24"/>
              </w:rPr>
            </w:pPr>
          </w:p>
        </w:tc>
      </w:tr>
      <w:bookmarkEnd w:id="75"/>
    </w:tbl>
    <w:p w:rsidR="004555FE" w:rsidRPr="004555FE" w:rsidRDefault="004555FE" w:rsidP="004555FE">
      <w:pPr>
        <w:widowControl/>
        <w:tabs>
          <w:tab w:val="left" w:pos="709"/>
          <w:tab w:val="left" w:pos="1134"/>
        </w:tabs>
        <w:autoSpaceDE/>
        <w:autoSpaceDN/>
        <w:ind w:firstLine="567"/>
        <w:rPr>
          <w:rFonts w:eastAsia="Calibri"/>
          <w:sz w:val="24"/>
          <w:szCs w:val="24"/>
        </w:rPr>
      </w:pPr>
    </w:p>
    <w:p w:rsidR="004555FE" w:rsidRPr="004555FE" w:rsidRDefault="004555FE" w:rsidP="004555FE">
      <w:pPr>
        <w:widowControl/>
        <w:autoSpaceDE/>
        <w:autoSpaceDN/>
        <w:ind w:firstLine="567"/>
        <w:jc w:val="both"/>
        <w:rPr>
          <w:color w:val="000000"/>
          <w:sz w:val="24"/>
          <w:szCs w:val="24"/>
          <w:lang w:eastAsia="ru-RU"/>
        </w:rPr>
      </w:pPr>
      <w:bookmarkStart w:id="76" w:name="_Hlk233188212"/>
      <w:r w:rsidRPr="004555FE">
        <w:rPr>
          <w:color w:val="000000"/>
          <w:sz w:val="24"/>
          <w:szCs w:val="24"/>
          <w:lang w:eastAsia="ru-RU"/>
        </w:rPr>
        <w:t>Наиболее активными участниками конкурсов являются воспитанники 19 образовательных организаций: гимназий № 2, 5, 7, 8, 10; СОШ № 3, 4, 18, 19, 33, 42, 45, 57, 58, 60, 61, СПЛ, «ШКОЛА ЭКОТЕХ+», ОЦ «Бухта Казачья».</w:t>
      </w:r>
    </w:p>
    <w:p w:rsidR="004555FE" w:rsidRPr="004555FE" w:rsidRDefault="004555FE" w:rsidP="004555FE">
      <w:pPr>
        <w:widowControl/>
        <w:autoSpaceDE/>
        <w:autoSpaceDN/>
        <w:ind w:firstLine="567"/>
        <w:jc w:val="both"/>
        <w:rPr>
          <w:color w:val="000000"/>
          <w:sz w:val="24"/>
          <w:szCs w:val="24"/>
          <w:lang w:eastAsia="ru-RU"/>
        </w:rPr>
      </w:pPr>
      <w:r w:rsidRPr="004555FE">
        <w:rPr>
          <w:color w:val="000000"/>
          <w:sz w:val="24"/>
          <w:szCs w:val="24"/>
          <w:lang w:eastAsia="ru-RU"/>
        </w:rPr>
        <w:t>Однако приходится констатировать, что учащиеся СОШ № 14, 17, 27, 28, 36, 38, 39, 50, 52, ОЦ им.</w:t>
      </w:r>
      <w:r w:rsidRPr="004555FE">
        <w:rPr>
          <w:color w:val="000000"/>
          <w:sz w:val="24"/>
          <w:szCs w:val="24"/>
          <w:lang w:val="uk-UA" w:eastAsia="ru-RU"/>
        </w:rPr>
        <w:t xml:space="preserve"> </w:t>
      </w:r>
      <w:r w:rsidRPr="004555FE">
        <w:rPr>
          <w:color w:val="000000"/>
          <w:sz w:val="24"/>
          <w:szCs w:val="24"/>
          <w:lang w:eastAsia="ru-RU"/>
        </w:rPr>
        <w:t xml:space="preserve">В.Д. Ревякина, </w:t>
      </w:r>
      <w:bookmarkStart w:id="77" w:name="_Hlk234570888"/>
      <w:r w:rsidRPr="004555FE">
        <w:rPr>
          <w:color w:val="000000"/>
          <w:sz w:val="24"/>
          <w:szCs w:val="24"/>
          <w:lang w:eastAsia="ru-RU"/>
        </w:rPr>
        <w:t xml:space="preserve">«Школа Мариамполь», «Школа “Хабад“» </w:t>
      </w:r>
      <w:bookmarkEnd w:id="77"/>
      <w:r w:rsidRPr="004555FE">
        <w:rPr>
          <w:color w:val="000000"/>
          <w:sz w:val="24"/>
          <w:szCs w:val="24"/>
          <w:lang w:eastAsia="ru-RU"/>
        </w:rPr>
        <w:t>в</w:t>
      </w:r>
      <w:r w:rsidRPr="004555FE">
        <w:rPr>
          <w:color w:val="000000"/>
          <w:sz w:val="24"/>
          <w:szCs w:val="24"/>
          <w:lang w:val="uk-UA" w:eastAsia="ru-RU"/>
        </w:rPr>
        <w:t xml:space="preserve"> </w:t>
      </w:r>
      <w:r w:rsidRPr="004555FE">
        <w:rPr>
          <w:color w:val="000000"/>
          <w:sz w:val="24"/>
          <w:szCs w:val="24"/>
          <w:lang w:eastAsia="ru-RU"/>
        </w:rPr>
        <w:t xml:space="preserve">течение 3-х лет не принимали участия ни в одном мероприятии. </w:t>
      </w:r>
    </w:p>
    <w:bookmarkEnd w:id="76"/>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t>В дальнейшей работе учителям русского языка и литературы рекомендуем следующее:</w:t>
      </w:r>
    </w:p>
    <w:p w:rsidR="004555FE" w:rsidRPr="004555FE" w:rsidRDefault="004555FE" w:rsidP="00CD0ED3">
      <w:pPr>
        <w:widowControl/>
        <w:numPr>
          <w:ilvl w:val="0"/>
          <w:numId w:val="17"/>
        </w:numPr>
        <w:tabs>
          <w:tab w:val="left" w:pos="709"/>
        </w:tabs>
        <w:autoSpaceDE/>
        <w:autoSpaceDN/>
        <w:ind w:left="0" w:firstLine="567"/>
        <w:contextualSpacing/>
        <w:jc w:val="both"/>
        <w:rPr>
          <w:rFonts w:eastAsia="Calibri"/>
          <w:sz w:val="24"/>
          <w:szCs w:val="24"/>
        </w:rPr>
      </w:pPr>
      <w:r w:rsidRPr="004555FE">
        <w:rPr>
          <w:rFonts w:eastAsia="Calibri"/>
          <w:sz w:val="24"/>
          <w:szCs w:val="24"/>
        </w:rPr>
        <w:t>ежегодно анализировать результаты участия учащихся на разных этапах олимпиад и</w:t>
      </w:r>
      <w:r>
        <w:rPr>
          <w:rFonts w:eastAsia="Calibri"/>
          <w:sz w:val="24"/>
          <w:szCs w:val="24"/>
        </w:rPr>
        <w:t> </w:t>
      </w:r>
      <w:r w:rsidRPr="004555FE">
        <w:rPr>
          <w:rFonts w:eastAsia="Calibri"/>
          <w:sz w:val="24"/>
          <w:szCs w:val="24"/>
        </w:rPr>
        <w:t>творческих конкурсов, выявлять проблемные зоны, разрабатывать конкретные механизмы их минимизации;</w:t>
      </w:r>
    </w:p>
    <w:p w:rsidR="004555FE" w:rsidRPr="004555FE" w:rsidRDefault="004555FE" w:rsidP="00CD0ED3">
      <w:pPr>
        <w:widowControl/>
        <w:numPr>
          <w:ilvl w:val="0"/>
          <w:numId w:val="17"/>
        </w:numPr>
        <w:tabs>
          <w:tab w:val="left" w:pos="709"/>
        </w:tabs>
        <w:autoSpaceDE/>
        <w:autoSpaceDN/>
        <w:ind w:left="0" w:firstLine="567"/>
        <w:contextualSpacing/>
        <w:jc w:val="both"/>
        <w:rPr>
          <w:rFonts w:eastAsia="Calibri"/>
          <w:sz w:val="24"/>
          <w:szCs w:val="24"/>
        </w:rPr>
      </w:pPr>
      <w:r w:rsidRPr="004555FE">
        <w:rPr>
          <w:rFonts w:eastAsia="Calibri"/>
          <w:sz w:val="24"/>
          <w:szCs w:val="24"/>
        </w:rPr>
        <w:t>обеспечивать системный и качественный уровень подготовки обучающихся к олимпиадам и творческим конкурсам;</w:t>
      </w:r>
    </w:p>
    <w:p w:rsidR="004555FE" w:rsidRPr="004555FE" w:rsidRDefault="004555FE" w:rsidP="00CD0ED3">
      <w:pPr>
        <w:widowControl/>
        <w:numPr>
          <w:ilvl w:val="0"/>
          <w:numId w:val="17"/>
        </w:numPr>
        <w:tabs>
          <w:tab w:val="left" w:pos="709"/>
        </w:tabs>
        <w:autoSpaceDE/>
        <w:autoSpaceDN/>
        <w:ind w:left="0" w:firstLine="567"/>
        <w:contextualSpacing/>
        <w:jc w:val="both"/>
        <w:rPr>
          <w:rFonts w:eastAsia="Calibri"/>
          <w:sz w:val="24"/>
          <w:szCs w:val="24"/>
        </w:rPr>
      </w:pPr>
      <w:r w:rsidRPr="004555FE">
        <w:rPr>
          <w:rFonts w:eastAsia="Calibri"/>
          <w:sz w:val="24"/>
          <w:szCs w:val="24"/>
        </w:rPr>
        <w:t>при подготовке к участию в олимпиадах и творческих конкурсах работать со</w:t>
      </w:r>
      <w:r>
        <w:rPr>
          <w:rFonts w:eastAsia="Calibri"/>
          <w:sz w:val="24"/>
          <w:szCs w:val="24"/>
        </w:rPr>
        <w:t> </w:t>
      </w:r>
      <w:r w:rsidRPr="004555FE">
        <w:rPr>
          <w:rFonts w:eastAsia="Calibri"/>
          <w:sz w:val="24"/>
          <w:szCs w:val="24"/>
        </w:rPr>
        <w:t>школьниками по индивидуальным программам;</w:t>
      </w:r>
    </w:p>
    <w:p w:rsidR="004555FE" w:rsidRPr="004555FE" w:rsidRDefault="004555FE" w:rsidP="00CD0ED3">
      <w:pPr>
        <w:widowControl/>
        <w:numPr>
          <w:ilvl w:val="0"/>
          <w:numId w:val="17"/>
        </w:numPr>
        <w:tabs>
          <w:tab w:val="left" w:pos="709"/>
        </w:tabs>
        <w:autoSpaceDE/>
        <w:autoSpaceDN/>
        <w:ind w:left="0" w:firstLine="567"/>
        <w:contextualSpacing/>
        <w:jc w:val="both"/>
        <w:rPr>
          <w:rFonts w:eastAsia="Calibri"/>
          <w:sz w:val="24"/>
          <w:szCs w:val="24"/>
        </w:rPr>
      </w:pPr>
      <w:r w:rsidRPr="004555FE">
        <w:rPr>
          <w:rFonts w:eastAsia="Calibri"/>
          <w:sz w:val="24"/>
          <w:szCs w:val="24"/>
        </w:rPr>
        <w:t>проводить беседы с родителями о значимости участия детей в олимпиадах и конкурсах.</w:t>
      </w:r>
    </w:p>
    <w:p w:rsidR="004555FE" w:rsidRPr="004555FE" w:rsidRDefault="004555FE" w:rsidP="004555FE">
      <w:pPr>
        <w:widowControl/>
        <w:autoSpaceDE/>
        <w:autoSpaceDN/>
        <w:ind w:firstLine="567"/>
        <w:jc w:val="both"/>
        <w:rPr>
          <w:rFonts w:eastAsia="Calibri"/>
          <w:b/>
          <w:bCs/>
          <w:sz w:val="24"/>
          <w:szCs w:val="24"/>
        </w:rPr>
      </w:pPr>
      <w:r w:rsidRPr="004555FE">
        <w:rPr>
          <w:rFonts w:eastAsia="Calibri"/>
          <w:b/>
          <w:bCs/>
          <w:sz w:val="24"/>
          <w:szCs w:val="24"/>
        </w:rPr>
        <w:t>Выводы и результаты</w:t>
      </w:r>
    </w:p>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t xml:space="preserve">Исходя из вышесказанного, можно сделать вывод о том, что в целом деятельность городского методического объединения способствовала совершенствованию методической поддержки, направленной на непрерывный профессиональный рост словесников. </w:t>
      </w:r>
      <w:bookmarkStart w:id="78" w:name="_Hlk232969890"/>
      <w:r w:rsidRPr="004555FE">
        <w:rPr>
          <w:rFonts w:eastAsia="Calibri"/>
          <w:sz w:val="24"/>
          <w:szCs w:val="24"/>
        </w:rPr>
        <w:t xml:space="preserve">Подтверждением сказанного являются результаты учителей, участвовавших в конкурсах профессионального мастерства. Так, Андриц А.Р. </w:t>
      </w:r>
      <w:bookmarkStart w:id="79" w:name="_Hlk234501932"/>
      <w:r w:rsidRPr="004555FE">
        <w:rPr>
          <w:rFonts w:eastAsia="Calibri"/>
          <w:sz w:val="24"/>
          <w:szCs w:val="24"/>
        </w:rPr>
        <w:t xml:space="preserve">(ГБОУ ШКОЛА ЭКОТЕХ+) </w:t>
      </w:r>
      <w:bookmarkEnd w:id="79"/>
      <w:r w:rsidRPr="004555FE">
        <w:rPr>
          <w:rFonts w:eastAsia="Calibri"/>
          <w:sz w:val="24"/>
          <w:szCs w:val="24"/>
        </w:rPr>
        <w:t>стала победителем регионального этапа Всероссийского конкурса «Учитель года России»; Кекшина И.Р. (ГБОУ Гимназия № 8), Хромова А.В. (ГБОУ ШКОЛА ЭКОТЕХ+) названы призерами регионального этапа Всероссийского профессионального конкурса «Лучший учитель родного языка и родной литературы»; Устюжанина Е.В. (ГБОУ Билингвальная гимназия № 2) объявлена победителем городского конкурса на лучшую учебно-методическую разработку, Петренко И.А. (ГБОУ СОШ № 52) – призером.</w:t>
      </w:r>
    </w:p>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t>Хорошие результаты и у наших школьников. К ранее названным именам победителей Всероссийского конкурса сочинений следует добавить</w:t>
      </w:r>
      <w:bookmarkStart w:id="80" w:name="_Hlk234503001"/>
      <w:r w:rsidRPr="004555FE">
        <w:rPr>
          <w:rFonts w:eastAsia="Calibri"/>
          <w:sz w:val="24"/>
          <w:szCs w:val="24"/>
        </w:rPr>
        <w:t xml:space="preserve"> Марченко М. (ГБОУ СОШ № 54, учитель Михайлова В.И.), призера заключительного этапа ВсОШ по русскому языку; Грабчук С. (ГБОУ Билингвальная гимназия № 2, учитель Голенко Т.В.), призера заключительного этапа ВсОШ по литературе</w:t>
      </w:r>
      <w:bookmarkEnd w:id="80"/>
      <w:r w:rsidRPr="004555FE">
        <w:rPr>
          <w:rFonts w:eastAsia="Calibri"/>
          <w:sz w:val="24"/>
          <w:szCs w:val="24"/>
        </w:rPr>
        <w:t>.</w:t>
      </w:r>
    </w:p>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lastRenderedPageBreak/>
        <w:t>По результатам государственной итоговой аттестации по русскому языку в формате ЕГЭ наивысший результат получили обучающиеся гимназии № 1 (учитель Елисеева Ж.В.), СОШ №</w:t>
      </w:r>
      <w:r>
        <w:rPr>
          <w:rFonts w:eastAsia="Calibri"/>
          <w:sz w:val="24"/>
          <w:szCs w:val="24"/>
        </w:rPr>
        <w:t> </w:t>
      </w:r>
      <w:r w:rsidRPr="004555FE">
        <w:rPr>
          <w:rFonts w:eastAsia="Calibri"/>
          <w:sz w:val="24"/>
          <w:szCs w:val="24"/>
        </w:rPr>
        <w:t>14 (учитель Агеева О.В.), СОШ № 15 (учитель Рогозина М.А.), филиала НВМУ (учитель Кутовая О.В.). 100 баллов по литературе набрала воспитанница СОШ № 50 (учитель Ткачева</w:t>
      </w:r>
      <w:r>
        <w:rPr>
          <w:rFonts w:eastAsia="Calibri"/>
          <w:sz w:val="24"/>
          <w:szCs w:val="24"/>
        </w:rPr>
        <w:t> </w:t>
      </w:r>
      <w:r w:rsidRPr="004555FE">
        <w:rPr>
          <w:rFonts w:eastAsia="Calibri"/>
          <w:sz w:val="24"/>
          <w:szCs w:val="24"/>
        </w:rPr>
        <w:t>П.Д.).</w:t>
      </w:r>
    </w:p>
    <w:p w:rsidR="004555FE" w:rsidRPr="004555FE" w:rsidRDefault="004555FE" w:rsidP="004555FE">
      <w:pPr>
        <w:widowControl/>
        <w:autoSpaceDE/>
        <w:autoSpaceDN/>
        <w:ind w:firstLine="567"/>
        <w:jc w:val="both"/>
        <w:rPr>
          <w:rFonts w:eastAsia="Calibri"/>
          <w:b/>
          <w:bCs/>
          <w:sz w:val="24"/>
          <w:szCs w:val="24"/>
        </w:rPr>
      </w:pPr>
      <w:r w:rsidRPr="004555FE">
        <w:rPr>
          <w:rFonts w:eastAsia="Calibri"/>
          <w:b/>
          <w:bCs/>
          <w:sz w:val="24"/>
          <w:szCs w:val="24"/>
        </w:rPr>
        <w:t>Цели и задачи методического обеспечения преподавания русского языка и</w:t>
      </w:r>
      <w:r>
        <w:rPr>
          <w:rFonts w:eastAsia="Calibri"/>
          <w:b/>
          <w:bCs/>
          <w:sz w:val="24"/>
          <w:szCs w:val="24"/>
        </w:rPr>
        <w:t> </w:t>
      </w:r>
      <w:r w:rsidRPr="004555FE">
        <w:rPr>
          <w:rFonts w:eastAsia="Calibri"/>
          <w:b/>
          <w:bCs/>
          <w:sz w:val="24"/>
          <w:szCs w:val="24"/>
        </w:rPr>
        <w:t>литературы в образовательных учреждениях города Севастополя на 2026/2027 учебный год</w:t>
      </w:r>
    </w:p>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t>Цель: создание условий для развития профессиональных компетенций педагогов, поиск и</w:t>
      </w:r>
      <w:r>
        <w:rPr>
          <w:rFonts w:eastAsia="Calibri"/>
          <w:sz w:val="24"/>
          <w:szCs w:val="24"/>
        </w:rPr>
        <w:t> </w:t>
      </w:r>
      <w:r w:rsidRPr="004555FE">
        <w:rPr>
          <w:rFonts w:eastAsia="Calibri"/>
          <w:sz w:val="24"/>
          <w:szCs w:val="24"/>
        </w:rPr>
        <w:t>распространение эффективных методик и технологий, направленных на повышение качества образования.</w:t>
      </w:r>
    </w:p>
    <w:bookmarkEnd w:id="78"/>
    <w:p w:rsidR="004555FE" w:rsidRPr="004555FE" w:rsidRDefault="004555FE" w:rsidP="004555FE">
      <w:pPr>
        <w:widowControl/>
        <w:autoSpaceDE/>
        <w:autoSpaceDN/>
        <w:ind w:firstLine="567"/>
        <w:jc w:val="both"/>
        <w:rPr>
          <w:rFonts w:eastAsia="Calibri"/>
          <w:sz w:val="24"/>
          <w:szCs w:val="24"/>
        </w:rPr>
      </w:pPr>
      <w:r w:rsidRPr="004555FE">
        <w:rPr>
          <w:rFonts w:eastAsia="Calibri"/>
          <w:sz w:val="24"/>
          <w:szCs w:val="24"/>
        </w:rPr>
        <w:t>Задачи:</w:t>
      </w:r>
    </w:p>
    <w:p w:rsidR="004555FE" w:rsidRPr="004555FE" w:rsidRDefault="004555FE" w:rsidP="00CD0ED3">
      <w:pPr>
        <w:widowControl/>
        <w:numPr>
          <w:ilvl w:val="0"/>
          <w:numId w:val="61"/>
        </w:numPr>
        <w:tabs>
          <w:tab w:val="left" w:pos="709"/>
        </w:tabs>
        <w:autoSpaceDE/>
        <w:autoSpaceDN/>
        <w:ind w:left="0" w:firstLine="567"/>
        <w:contextualSpacing/>
        <w:jc w:val="both"/>
        <w:rPr>
          <w:rFonts w:eastAsia="Calibri"/>
          <w:sz w:val="24"/>
          <w:szCs w:val="24"/>
        </w:rPr>
      </w:pPr>
      <w:r w:rsidRPr="004555FE">
        <w:rPr>
          <w:rFonts w:eastAsia="Calibri"/>
          <w:sz w:val="24"/>
          <w:szCs w:val="24"/>
        </w:rPr>
        <w:t>обеспечение повышения профессиональной компетентности учителей через систему методических мероприятий различной формы;</w:t>
      </w:r>
    </w:p>
    <w:p w:rsidR="004555FE" w:rsidRPr="004555FE" w:rsidRDefault="004555FE" w:rsidP="00CD0ED3">
      <w:pPr>
        <w:widowControl/>
        <w:numPr>
          <w:ilvl w:val="0"/>
          <w:numId w:val="61"/>
        </w:numPr>
        <w:tabs>
          <w:tab w:val="left" w:pos="709"/>
        </w:tabs>
        <w:autoSpaceDE/>
        <w:autoSpaceDN/>
        <w:ind w:left="0" w:firstLine="567"/>
        <w:contextualSpacing/>
        <w:jc w:val="both"/>
        <w:rPr>
          <w:rFonts w:eastAsia="Calibri"/>
          <w:sz w:val="24"/>
          <w:szCs w:val="24"/>
        </w:rPr>
      </w:pPr>
      <w:r w:rsidRPr="004555FE">
        <w:rPr>
          <w:rFonts w:eastAsia="Calibri"/>
          <w:sz w:val="24"/>
          <w:szCs w:val="24"/>
        </w:rPr>
        <w:t>обобщение и тиражирование лучших педагогических практик преподавания русского языка и литературы;</w:t>
      </w:r>
    </w:p>
    <w:p w:rsidR="004555FE" w:rsidRPr="004555FE" w:rsidRDefault="004555FE" w:rsidP="00CD0ED3">
      <w:pPr>
        <w:widowControl/>
        <w:numPr>
          <w:ilvl w:val="0"/>
          <w:numId w:val="61"/>
        </w:numPr>
        <w:tabs>
          <w:tab w:val="left" w:pos="709"/>
        </w:tabs>
        <w:autoSpaceDE/>
        <w:autoSpaceDN/>
        <w:ind w:left="0" w:firstLine="567"/>
        <w:contextualSpacing/>
        <w:jc w:val="both"/>
        <w:rPr>
          <w:rFonts w:eastAsia="Calibri"/>
          <w:sz w:val="24"/>
          <w:szCs w:val="24"/>
        </w:rPr>
      </w:pPr>
      <w:r w:rsidRPr="004555FE">
        <w:rPr>
          <w:rFonts w:eastAsia="Calibri"/>
          <w:sz w:val="24"/>
          <w:szCs w:val="24"/>
        </w:rPr>
        <w:t>совершенствование форм, методов, содержания внеурочной работы по русскому языку и</w:t>
      </w:r>
      <w:r>
        <w:rPr>
          <w:rFonts w:eastAsia="Calibri"/>
          <w:sz w:val="24"/>
          <w:szCs w:val="24"/>
        </w:rPr>
        <w:t> </w:t>
      </w:r>
      <w:r w:rsidRPr="004555FE">
        <w:rPr>
          <w:rFonts w:eastAsia="Calibri"/>
          <w:sz w:val="24"/>
          <w:szCs w:val="24"/>
        </w:rPr>
        <w:t xml:space="preserve">литературе для </w:t>
      </w:r>
      <w:r>
        <w:rPr>
          <w:rFonts w:eastAsia="Calibri"/>
          <w:sz w:val="24"/>
          <w:szCs w:val="24"/>
        </w:rPr>
        <w:t xml:space="preserve">развития творческого </w:t>
      </w:r>
      <w:r w:rsidRPr="004555FE">
        <w:rPr>
          <w:rFonts w:eastAsia="Calibri"/>
          <w:sz w:val="24"/>
          <w:szCs w:val="24"/>
        </w:rPr>
        <w:t>потенциала, познавательных интересов и способностей учащихся;</w:t>
      </w:r>
    </w:p>
    <w:p w:rsidR="004555FE" w:rsidRPr="004555FE" w:rsidRDefault="004555FE" w:rsidP="00CD0ED3">
      <w:pPr>
        <w:widowControl/>
        <w:numPr>
          <w:ilvl w:val="0"/>
          <w:numId w:val="61"/>
        </w:numPr>
        <w:tabs>
          <w:tab w:val="left" w:pos="709"/>
        </w:tabs>
        <w:autoSpaceDE/>
        <w:autoSpaceDN/>
        <w:ind w:left="0" w:firstLine="567"/>
        <w:contextualSpacing/>
        <w:jc w:val="both"/>
        <w:rPr>
          <w:rFonts w:eastAsia="Calibri"/>
          <w:sz w:val="24"/>
          <w:szCs w:val="24"/>
        </w:rPr>
      </w:pPr>
      <w:r w:rsidRPr="004555FE">
        <w:rPr>
          <w:rFonts w:eastAsia="Calibri"/>
          <w:sz w:val="24"/>
          <w:szCs w:val="24"/>
        </w:rPr>
        <w:t>совершенствование форм, методов, приемов работы обучающимися с рисками учебной неуспешности;</w:t>
      </w:r>
    </w:p>
    <w:p w:rsidR="004555FE" w:rsidRDefault="004555FE" w:rsidP="00CD0ED3">
      <w:pPr>
        <w:widowControl/>
        <w:numPr>
          <w:ilvl w:val="0"/>
          <w:numId w:val="61"/>
        </w:numPr>
        <w:tabs>
          <w:tab w:val="left" w:pos="709"/>
        </w:tabs>
        <w:autoSpaceDE/>
        <w:autoSpaceDN/>
        <w:ind w:left="0" w:firstLine="567"/>
        <w:contextualSpacing/>
        <w:jc w:val="both"/>
        <w:rPr>
          <w:rFonts w:eastAsia="Calibri"/>
          <w:sz w:val="24"/>
          <w:szCs w:val="24"/>
        </w:rPr>
      </w:pPr>
      <w:r w:rsidRPr="004555FE">
        <w:rPr>
          <w:rFonts w:eastAsia="Calibri"/>
          <w:sz w:val="24"/>
          <w:szCs w:val="24"/>
        </w:rPr>
        <w:t>организация методического сопровождения и практической помощи молодым специалистам.</w:t>
      </w:r>
    </w:p>
    <w:p w:rsidR="004555FE" w:rsidRDefault="004555FE" w:rsidP="00CD0ED3">
      <w:pPr>
        <w:widowControl/>
        <w:numPr>
          <w:ilvl w:val="0"/>
          <w:numId w:val="61"/>
        </w:numPr>
        <w:tabs>
          <w:tab w:val="left" w:pos="709"/>
        </w:tabs>
        <w:autoSpaceDE/>
        <w:autoSpaceDN/>
        <w:ind w:left="0" w:firstLine="567"/>
        <w:contextualSpacing/>
        <w:jc w:val="both"/>
        <w:rPr>
          <w:rFonts w:eastAsia="Calibri"/>
          <w:sz w:val="24"/>
          <w:szCs w:val="24"/>
        </w:rPr>
        <w:sectPr w:rsidR="004555FE" w:rsidSect="00F17AF7">
          <w:pgSz w:w="11910" w:h="16840"/>
          <w:pgMar w:top="1040" w:right="570" w:bottom="1418" w:left="1300" w:header="0" w:footer="733" w:gutter="0"/>
          <w:cols w:space="720"/>
        </w:sectPr>
      </w:pPr>
    </w:p>
    <w:p w:rsidR="00DE1F9E" w:rsidRDefault="00015396" w:rsidP="00DE1F9E">
      <w:pPr>
        <w:pStyle w:val="3"/>
        <w:ind w:left="0" w:right="261"/>
        <w:jc w:val="center"/>
        <w:rPr>
          <w:sz w:val="24"/>
          <w:szCs w:val="24"/>
        </w:rPr>
      </w:pPr>
      <w:r w:rsidRPr="00EF1EF0">
        <w:rPr>
          <w:sz w:val="24"/>
          <w:szCs w:val="24"/>
        </w:rPr>
        <w:lastRenderedPageBreak/>
        <w:t>Анализ методического обеспечения деятельнос</w:t>
      </w:r>
      <w:r w:rsidR="00DE1F9E">
        <w:rPr>
          <w:sz w:val="24"/>
          <w:szCs w:val="24"/>
        </w:rPr>
        <w:t xml:space="preserve">ти работников школьных библиотек </w:t>
      </w:r>
    </w:p>
    <w:p w:rsidR="008A447E" w:rsidRPr="00EF1EF0" w:rsidRDefault="00015396" w:rsidP="00DE1F9E">
      <w:pPr>
        <w:pStyle w:val="3"/>
        <w:ind w:left="0" w:right="261"/>
        <w:jc w:val="center"/>
        <w:rPr>
          <w:sz w:val="24"/>
          <w:szCs w:val="24"/>
        </w:rPr>
      </w:pPr>
      <w:r w:rsidRPr="00EF1EF0">
        <w:rPr>
          <w:sz w:val="24"/>
          <w:szCs w:val="24"/>
        </w:rPr>
        <w:t>города</w:t>
      </w:r>
      <w:r w:rsidRPr="00EF1EF0">
        <w:rPr>
          <w:spacing w:val="-4"/>
          <w:sz w:val="24"/>
          <w:szCs w:val="24"/>
        </w:rPr>
        <w:t xml:space="preserve"> </w:t>
      </w:r>
      <w:r w:rsidRPr="00EF1EF0">
        <w:rPr>
          <w:sz w:val="24"/>
          <w:szCs w:val="24"/>
        </w:rPr>
        <w:t>Севастополя</w:t>
      </w:r>
      <w:r w:rsidRPr="00EF1EF0">
        <w:rPr>
          <w:spacing w:val="2"/>
          <w:sz w:val="24"/>
          <w:szCs w:val="24"/>
        </w:rPr>
        <w:t xml:space="preserve"> </w:t>
      </w:r>
      <w:r w:rsidRPr="00EF1EF0">
        <w:rPr>
          <w:sz w:val="24"/>
          <w:szCs w:val="24"/>
        </w:rPr>
        <w:t>в</w:t>
      </w:r>
      <w:r w:rsidRPr="00EF1EF0">
        <w:rPr>
          <w:spacing w:val="-2"/>
          <w:sz w:val="24"/>
          <w:szCs w:val="24"/>
        </w:rPr>
        <w:t xml:space="preserve"> </w:t>
      </w:r>
      <w:r w:rsidR="00EF1EF0">
        <w:rPr>
          <w:sz w:val="24"/>
          <w:szCs w:val="24"/>
        </w:rPr>
        <w:t>202</w:t>
      </w:r>
      <w:r w:rsidR="00B31808">
        <w:rPr>
          <w:sz w:val="24"/>
          <w:szCs w:val="24"/>
        </w:rPr>
        <w:t>5</w:t>
      </w:r>
      <w:r w:rsidR="00926FB8">
        <w:rPr>
          <w:sz w:val="24"/>
          <w:szCs w:val="24"/>
        </w:rPr>
        <w:t>/202</w:t>
      </w:r>
      <w:r w:rsidR="00B31808">
        <w:rPr>
          <w:sz w:val="24"/>
          <w:szCs w:val="24"/>
        </w:rPr>
        <w:t>6</w:t>
      </w:r>
      <w:r w:rsidRPr="00EF1EF0">
        <w:rPr>
          <w:spacing w:val="-3"/>
          <w:sz w:val="24"/>
          <w:szCs w:val="24"/>
        </w:rPr>
        <w:t xml:space="preserve"> </w:t>
      </w:r>
      <w:r w:rsidRPr="00EF1EF0">
        <w:rPr>
          <w:sz w:val="24"/>
          <w:szCs w:val="24"/>
        </w:rPr>
        <w:t>учебном</w:t>
      </w:r>
      <w:r w:rsidRPr="00EF1EF0">
        <w:rPr>
          <w:spacing w:val="-4"/>
          <w:sz w:val="24"/>
          <w:szCs w:val="24"/>
        </w:rPr>
        <w:t xml:space="preserve"> </w:t>
      </w:r>
      <w:r w:rsidRPr="00EF1EF0">
        <w:rPr>
          <w:sz w:val="24"/>
          <w:szCs w:val="24"/>
        </w:rPr>
        <w:t>году</w:t>
      </w:r>
    </w:p>
    <w:p w:rsidR="008A447E" w:rsidRPr="00EF1EF0" w:rsidRDefault="008A447E">
      <w:pPr>
        <w:pStyle w:val="a3"/>
        <w:ind w:left="0"/>
        <w:jc w:val="left"/>
        <w:rPr>
          <w:b/>
          <w:sz w:val="24"/>
          <w:szCs w:val="24"/>
        </w:rPr>
      </w:pPr>
    </w:p>
    <w:p w:rsidR="008A447E" w:rsidRDefault="00015396" w:rsidP="00D93BB3">
      <w:pPr>
        <w:ind w:left="6237" w:right="543"/>
        <w:rPr>
          <w:b/>
          <w:sz w:val="24"/>
          <w:szCs w:val="24"/>
        </w:rPr>
      </w:pPr>
      <w:r w:rsidRPr="00EF1EF0">
        <w:rPr>
          <w:b/>
          <w:sz w:val="24"/>
          <w:szCs w:val="24"/>
        </w:rPr>
        <w:t>Олейникова</w:t>
      </w:r>
      <w:r w:rsidRPr="00EF1EF0">
        <w:rPr>
          <w:b/>
          <w:spacing w:val="-7"/>
          <w:sz w:val="24"/>
          <w:szCs w:val="24"/>
        </w:rPr>
        <w:t xml:space="preserve"> </w:t>
      </w:r>
      <w:r w:rsidRPr="00EF1EF0">
        <w:rPr>
          <w:b/>
          <w:sz w:val="24"/>
          <w:szCs w:val="24"/>
        </w:rPr>
        <w:t>Ирина</w:t>
      </w:r>
      <w:r w:rsidRPr="00EF1EF0">
        <w:rPr>
          <w:b/>
          <w:spacing w:val="-6"/>
          <w:sz w:val="24"/>
          <w:szCs w:val="24"/>
        </w:rPr>
        <w:t xml:space="preserve"> </w:t>
      </w:r>
      <w:r w:rsidRPr="00EF1EF0">
        <w:rPr>
          <w:b/>
          <w:sz w:val="24"/>
          <w:szCs w:val="24"/>
        </w:rPr>
        <w:t>Юрьевна,</w:t>
      </w:r>
      <w:r w:rsidRPr="00EF1EF0">
        <w:rPr>
          <w:b/>
          <w:spacing w:val="-52"/>
          <w:sz w:val="24"/>
          <w:szCs w:val="24"/>
        </w:rPr>
        <w:t xml:space="preserve"> </w:t>
      </w:r>
      <w:r w:rsidRPr="00EF1EF0">
        <w:rPr>
          <w:b/>
          <w:sz w:val="24"/>
          <w:szCs w:val="24"/>
        </w:rPr>
        <w:t>методист</w:t>
      </w:r>
      <w:r w:rsidRPr="00EF1EF0">
        <w:rPr>
          <w:b/>
          <w:spacing w:val="-2"/>
          <w:sz w:val="24"/>
          <w:szCs w:val="24"/>
        </w:rPr>
        <w:t xml:space="preserve"> </w:t>
      </w:r>
      <w:r w:rsidRPr="00EF1EF0">
        <w:rPr>
          <w:b/>
          <w:sz w:val="24"/>
          <w:szCs w:val="24"/>
        </w:rPr>
        <w:t>ГАОУ</w:t>
      </w:r>
      <w:r w:rsidRPr="00EF1EF0">
        <w:rPr>
          <w:b/>
          <w:spacing w:val="2"/>
          <w:sz w:val="24"/>
          <w:szCs w:val="24"/>
        </w:rPr>
        <w:t xml:space="preserve"> </w:t>
      </w:r>
      <w:r w:rsidRPr="00EF1EF0">
        <w:rPr>
          <w:b/>
          <w:sz w:val="24"/>
          <w:szCs w:val="24"/>
        </w:rPr>
        <w:t>ПО</w:t>
      </w:r>
      <w:r w:rsidRPr="00EF1EF0">
        <w:rPr>
          <w:b/>
          <w:spacing w:val="-3"/>
          <w:sz w:val="24"/>
          <w:szCs w:val="24"/>
        </w:rPr>
        <w:t xml:space="preserve"> </w:t>
      </w:r>
      <w:r w:rsidRPr="00EF1EF0">
        <w:rPr>
          <w:b/>
          <w:sz w:val="24"/>
          <w:szCs w:val="24"/>
        </w:rPr>
        <w:t>ИРО</w:t>
      </w:r>
    </w:p>
    <w:p w:rsidR="00456D9D" w:rsidRDefault="00456D9D" w:rsidP="00DE1F9E">
      <w:pPr>
        <w:ind w:left="5954" w:right="543"/>
        <w:rPr>
          <w:b/>
          <w:sz w:val="24"/>
          <w:szCs w:val="24"/>
        </w:rPr>
      </w:pPr>
    </w:p>
    <w:p w:rsidR="0002436D" w:rsidRPr="0002436D" w:rsidRDefault="0002436D" w:rsidP="00FD6781">
      <w:pPr>
        <w:widowControl/>
        <w:autoSpaceDE/>
        <w:autoSpaceDN/>
        <w:ind w:right="120" w:firstLine="567"/>
        <w:jc w:val="both"/>
        <w:rPr>
          <w:sz w:val="24"/>
          <w:szCs w:val="24"/>
        </w:rPr>
      </w:pPr>
      <w:r w:rsidRPr="0002436D">
        <w:rPr>
          <w:sz w:val="24"/>
          <w:szCs w:val="24"/>
        </w:rPr>
        <w:t xml:space="preserve">Важным элементом инфраструктуры общеобразовательной организации в условиях реализации федеральных государственных образовательных стандартов и одним из ключевых компонентов современной образовательной среды является библиотека, которая играет существенную роль в формировании читательской и информационной культуры обучающихся, развитии их способностей и интересов. </w:t>
      </w:r>
      <w:r>
        <w:rPr>
          <w:sz w:val="24"/>
          <w:szCs w:val="24"/>
        </w:rPr>
        <w:t>Президент Российской Федерации В.В.Путин на з</w:t>
      </w:r>
      <w:r w:rsidRPr="0002436D">
        <w:rPr>
          <w:sz w:val="24"/>
          <w:szCs w:val="24"/>
        </w:rPr>
        <w:t>аседани</w:t>
      </w:r>
      <w:r>
        <w:rPr>
          <w:sz w:val="24"/>
          <w:szCs w:val="24"/>
        </w:rPr>
        <w:t>и</w:t>
      </w:r>
      <w:r w:rsidRPr="0002436D">
        <w:rPr>
          <w:sz w:val="24"/>
          <w:szCs w:val="24"/>
        </w:rPr>
        <w:t xml:space="preserve"> Совета по реализации государственной политики в сфере поддержки русского языка и языков народов России 5 ноября 2024 г</w:t>
      </w:r>
      <w:r>
        <w:rPr>
          <w:sz w:val="24"/>
          <w:szCs w:val="24"/>
        </w:rPr>
        <w:t>ода так говорил</w:t>
      </w:r>
      <w:r w:rsidRPr="0002436D">
        <w:rPr>
          <w:sz w:val="24"/>
          <w:szCs w:val="24"/>
        </w:rPr>
        <w:t xml:space="preserve"> </w:t>
      </w:r>
      <w:r>
        <w:rPr>
          <w:sz w:val="24"/>
          <w:szCs w:val="24"/>
        </w:rPr>
        <w:t>о значимости школьных библиотек и педагогов-библиотекарей: «</w:t>
      </w:r>
      <w:r w:rsidRPr="0002436D">
        <w:rPr>
          <w:sz w:val="24"/>
          <w:szCs w:val="24"/>
        </w:rPr>
        <w:t>Уверен, их место в современной системе образования может быть гораздо более значимым. Они должны стать для ребят точками притяжения, пространством знаний, а педагоги-библиотекари – авторитетными, знающими наставниками, активно участвующими в воспитательном процессе</w:t>
      </w:r>
      <w:r>
        <w:rPr>
          <w:sz w:val="24"/>
          <w:szCs w:val="24"/>
        </w:rPr>
        <w:t>»</w:t>
      </w:r>
      <w:r w:rsidRPr="0002436D">
        <w:rPr>
          <w:sz w:val="24"/>
          <w:szCs w:val="24"/>
        </w:rPr>
        <w:t xml:space="preserve">. </w:t>
      </w:r>
    </w:p>
    <w:p w:rsidR="00B31808" w:rsidRPr="00B31808" w:rsidRDefault="00FD6781" w:rsidP="00FD6781">
      <w:pPr>
        <w:widowControl/>
        <w:tabs>
          <w:tab w:val="left" w:pos="284"/>
        </w:tabs>
        <w:autoSpaceDE/>
        <w:autoSpaceDN/>
        <w:ind w:right="120" w:firstLine="567"/>
        <w:jc w:val="both"/>
        <w:rPr>
          <w:color w:val="000000"/>
          <w:sz w:val="24"/>
          <w:szCs w:val="24"/>
          <w:lang w:eastAsia="ru-RU"/>
        </w:rPr>
      </w:pPr>
      <w:r>
        <w:rPr>
          <w:color w:val="000000"/>
          <w:sz w:val="24"/>
          <w:szCs w:val="24"/>
          <w:lang w:eastAsia="ru-RU"/>
        </w:rPr>
        <w:t xml:space="preserve">С целью решения важной государственной задачи – </w:t>
      </w:r>
      <w:r>
        <w:rPr>
          <w:color w:val="000000"/>
          <w:sz w:val="24"/>
          <w:szCs w:val="24"/>
          <w:highlight w:val="white"/>
          <w:lang w:eastAsia="ru-RU"/>
        </w:rPr>
        <w:t>методического обеспечения деятельности работников школьных библиотек</w:t>
      </w:r>
      <w:r>
        <w:rPr>
          <w:color w:val="000000"/>
          <w:sz w:val="24"/>
          <w:szCs w:val="24"/>
          <w:lang w:eastAsia="ru-RU"/>
        </w:rPr>
        <w:t>, совершенствования работы библиотек в </w:t>
      </w:r>
      <w:r w:rsidR="00B31808" w:rsidRPr="00B31808">
        <w:rPr>
          <w:color w:val="000000"/>
          <w:sz w:val="24"/>
          <w:szCs w:val="24"/>
          <w:lang w:eastAsia="ru-RU"/>
        </w:rPr>
        <w:t xml:space="preserve">2025/2026 учебном году </w:t>
      </w:r>
      <w:r>
        <w:rPr>
          <w:color w:val="000000"/>
          <w:sz w:val="24"/>
          <w:szCs w:val="24"/>
          <w:lang w:eastAsia="ru-RU"/>
        </w:rPr>
        <w:t xml:space="preserve">перед </w:t>
      </w:r>
      <w:r w:rsidR="001E31BA" w:rsidRPr="001E31BA">
        <w:rPr>
          <w:color w:val="000000"/>
          <w:sz w:val="24"/>
          <w:szCs w:val="24"/>
          <w:highlight w:val="white"/>
          <w:lang w:eastAsia="ru-RU"/>
        </w:rPr>
        <w:t>методи</w:t>
      </w:r>
      <w:r w:rsidR="00D93BB3">
        <w:rPr>
          <w:color w:val="000000"/>
          <w:sz w:val="24"/>
          <w:szCs w:val="24"/>
          <w:highlight w:val="white"/>
          <w:lang w:eastAsia="ru-RU"/>
        </w:rPr>
        <w:t>ческ</w:t>
      </w:r>
      <w:r>
        <w:rPr>
          <w:color w:val="000000"/>
          <w:sz w:val="24"/>
          <w:szCs w:val="24"/>
          <w:highlight w:val="white"/>
          <w:lang w:eastAsia="ru-RU"/>
        </w:rPr>
        <w:t>ой</w:t>
      </w:r>
      <w:r w:rsidR="00D93BB3">
        <w:rPr>
          <w:color w:val="000000"/>
          <w:sz w:val="24"/>
          <w:szCs w:val="24"/>
          <w:highlight w:val="white"/>
          <w:lang w:eastAsia="ru-RU"/>
        </w:rPr>
        <w:t xml:space="preserve"> служб</w:t>
      </w:r>
      <w:r>
        <w:rPr>
          <w:color w:val="000000"/>
          <w:sz w:val="24"/>
          <w:szCs w:val="24"/>
          <w:highlight w:val="white"/>
          <w:lang w:eastAsia="ru-RU"/>
        </w:rPr>
        <w:t>ой</w:t>
      </w:r>
      <w:r w:rsidR="00D93BB3">
        <w:rPr>
          <w:color w:val="000000"/>
          <w:sz w:val="24"/>
          <w:szCs w:val="24"/>
          <w:highlight w:val="white"/>
          <w:lang w:eastAsia="ru-RU"/>
        </w:rPr>
        <w:t xml:space="preserve"> ГАОУ ПО ИРО</w:t>
      </w:r>
      <w:r w:rsidR="001E31BA" w:rsidRPr="001E31BA">
        <w:rPr>
          <w:color w:val="000000"/>
          <w:sz w:val="24"/>
          <w:szCs w:val="24"/>
          <w:highlight w:val="white"/>
          <w:lang w:eastAsia="ru-RU"/>
        </w:rPr>
        <w:t xml:space="preserve"> </w:t>
      </w:r>
      <w:r>
        <w:rPr>
          <w:color w:val="000000"/>
          <w:sz w:val="24"/>
          <w:szCs w:val="24"/>
          <w:lang w:eastAsia="ru-RU"/>
        </w:rPr>
        <w:t>были поставлены следующие</w:t>
      </w:r>
      <w:r w:rsidR="00B31808" w:rsidRPr="00B31808">
        <w:rPr>
          <w:color w:val="000000"/>
          <w:sz w:val="24"/>
          <w:szCs w:val="24"/>
          <w:lang w:eastAsia="ru-RU"/>
        </w:rPr>
        <w:t xml:space="preserve"> задач</w:t>
      </w:r>
      <w:r>
        <w:rPr>
          <w:color w:val="000000"/>
          <w:sz w:val="24"/>
          <w:szCs w:val="24"/>
          <w:lang w:eastAsia="ru-RU"/>
        </w:rPr>
        <w:t>и</w:t>
      </w:r>
      <w:r w:rsidR="00B31808" w:rsidRPr="00B31808">
        <w:rPr>
          <w:color w:val="000000"/>
          <w:sz w:val="24"/>
          <w:szCs w:val="24"/>
          <w:lang w:eastAsia="ru-RU"/>
        </w:rPr>
        <w:t>:</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sidRPr="00B31808">
        <w:rPr>
          <w:color w:val="1A1A1A"/>
          <w:sz w:val="24"/>
          <w:szCs w:val="24"/>
          <w:highlight w:val="white"/>
          <w:lang w:eastAsia="ru-RU"/>
        </w:rPr>
        <w:t>Профессиональное совершенствование педагогов-библиотекарей, библиотекарей.</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sidRPr="00B31808">
        <w:rPr>
          <w:color w:val="1A1A1A"/>
          <w:sz w:val="24"/>
          <w:szCs w:val="24"/>
          <w:highlight w:val="white"/>
          <w:lang w:eastAsia="ru-RU"/>
        </w:rPr>
        <w:t>Формирование профессиональной мотивации молодых библиотечных специалистов.</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Pr>
          <w:color w:val="333333"/>
          <w:sz w:val="24"/>
          <w:szCs w:val="24"/>
          <w:highlight w:val="white"/>
          <w:lang w:eastAsia="ru-RU"/>
        </w:rPr>
        <w:t xml:space="preserve">Оказание методической помощи </w:t>
      </w:r>
      <w:r w:rsidRPr="00B31808">
        <w:rPr>
          <w:color w:val="333333"/>
          <w:sz w:val="24"/>
          <w:szCs w:val="24"/>
          <w:highlight w:val="white"/>
          <w:lang w:eastAsia="ru-RU"/>
        </w:rPr>
        <w:t xml:space="preserve">по совершенствованию </w:t>
      </w:r>
      <w:r>
        <w:rPr>
          <w:color w:val="333333"/>
          <w:sz w:val="24"/>
          <w:szCs w:val="24"/>
          <w:highlight w:val="white"/>
          <w:lang w:eastAsia="ru-RU"/>
        </w:rPr>
        <w:t xml:space="preserve">профессиональной компетентности </w:t>
      </w:r>
      <w:r w:rsidRPr="00B31808">
        <w:rPr>
          <w:color w:val="333333"/>
          <w:sz w:val="24"/>
          <w:szCs w:val="24"/>
          <w:highlight w:val="white"/>
          <w:lang w:eastAsia="ru-RU"/>
        </w:rPr>
        <w:t>педагогических</w:t>
      </w:r>
      <w:r w:rsidRPr="00B31808">
        <w:rPr>
          <w:color w:val="1A1A1A"/>
          <w:sz w:val="24"/>
          <w:szCs w:val="24"/>
          <w:highlight w:val="white"/>
          <w:lang w:eastAsia="ru-RU"/>
        </w:rPr>
        <w:t xml:space="preserve"> работников в образовательных организациях, показывающих низкие результаты работы.</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sidRPr="00B31808">
        <w:rPr>
          <w:color w:val="1A1A1A"/>
          <w:sz w:val="24"/>
          <w:szCs w:val="24"/>
          <w:highlight w:val="white"/>
          <w:lang w:eastAsia="ru-RU"/>
        </w:rPr>
        <w:t>Поддержка инновационной активности педагогов-библиотекарей.</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sidRPr="00B31808">
        <w:rPr>
          <w:color w:val="1A1A1A"/>
          <w:sz w:val="24"/>
          <w:szCs w:val="24"/>
          <w:highlight w:val="white"/>
          <w:lang w:eastAsia="ru-RU"/>
        </w:rPr>
        <w:t>Повышение эффективности мероприятий по работе с одаренными детьми.</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sidRPr="00B31808">
        <w:rPr>
          <w:color w:val="1A1A1A"/>
          <w:sz w:val="24"/>
          <w:szCs w:val="24"/>
          <w:highlight w:val="white"/>
          <w:lang w:eastAsia="ru-RU"/>
        </w:rPr>
        <w:t xml:space="preserve">Методическое сопровождение педагогов, направленное на преодоление профессиональных затруднений </w:t>
      </w:r>
      <w:r>
        <w:rPr>
          <w:color w:val="1A1A1A"/>
          <w:sz w:val="24"/>
          <w:szCs w:val="24"/>
          <w:highlight w:val="white"/>
          <w:lang w:eastAsia="ru-RU"/>
        </w:rPr>
        <w:t>с помощью индивидуальных образовательных маршрутов (ИОМ</w:t>
      </w:r>
      <w:r w:rsidRPr="00B31808">
        <w:rPr>
          <w:color w:val="1A1A1A"/>
          <w:sz w:val="24"/>
          <w:szCs w:val="24"/>
          <w:highlight w:val="white"/>
          <w:lang w:eastAsia="ru-RU"/>
        </w:rPr>
        <w:t>).</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sidRPr="00B31808">
        <w:rPr>
          <w:color w:val="1A1A1A"/>
          <w:sz w:val="24"/>
          <w:szCs w:val="24"/>
          <w:highlight w:val="white"/>
          <w:lang w:eastAsia="ru-RU"/>
        </w:rPr>
        <w:t>Продвижение профессиональной креативности.</w:t>
      </w:r>
    </w:p>
    <w:p w:rsidR="00B31808" w:rsidRPr="00B31808" w:rsidRDefault="00B31808" w:rsidP="00CD0ED3">
      <w:pPr>
        <w:widowControl/>
        <w:numPr>
          <w:ilvl w:val="0"/>
          <w:numId w:val="62"/>
        </w:numPr>
        <w:autoSpaceDE/>
        <w:autoSpaceDN/>
        <w:ind w:left="0" w:right="120" w:firstLine="426"/>
        <w:jc w:val="both"/>
        <w:rPr>
          <w:color w:val="1A1A1A"/>
          <w:sz w:val="24"/>
          <w:szCs w:val="24"/>
          <w:highlight w:val="white"/>
          <w:lang w:eastAsia="ru-RU"/>
        </w:rPr>
      </w:pPr>
      <w:r w:rsidRPr="00B31808">
        <w:rPr>
          <w:color w:val="1A1A1A"/>
          <w:sz w:val="24"/>
          <w:szCs w:val="24"/>
          <w:highlight w:val="white"/>
          <w:lang w:eastAsia="ru-RU"/>
        </w:rPr>
        <w:t xml:space="preserve">Методическая, консультационная и организационная поддержка библиотечных кадров (Школа молодого специалиста и ГМО). </w:t>
      </w:r>
    </w:p>
    <w:p w:rsidR="00B31808" w:rsidRPr="00B31808" w:rsidRDefault="00B31808" w:rsidP="00CD0ED3">
      <w:pPr>
        <w:widowControl/>
        <w:numPr>
          <w:ilvl w:val="0"/>
          <w:numId w:val="62"/>
        </w:numPr>
        <w:autoSpaceDE/>
        <w:autoSpaceDN/>
        <w:ind w:right="120"/>
        <w:jc w:val="both"/>
        <w:rPr>
          <w:color w:val="1A1A1A"/>
          <w:sz w:val="24"/>
          <w:szCs w:val="24"/>
          <w:highlight w:val="white"/>
          <w:lang w:eastAsia="ru-RU"/>
        </w:rPr>
      </w:pPr>
      <w:r w:rsidRPr="00B31808">
        <w:rPr>
          <w:color w:val="1A1A1A"/>
          <w:sz w:val="24"/>
          <w:szCs w:val="24"/>
          <w:highlight w:val="white"/>
          <w:lang w:eastAsia="ru-RU"/>
        </w:rPr>
        <w:t>Активизация деятельности школьных библиотекарей в поддержку гражданско-патриотического воспитания.</w:t>
      </w:r>
    </w:p>
    <w:p w:rsidR="00B31808" w:rsidRPr="00B31808" w:rsidRDefault="00B31808" w:rsidP="00CD0ED3">
      <w:pPr>
        <w:widowControl/>
        <w:numPr>
          <w:ilvl w:val="0"/>
          <w:numId w:val="62"/>
        </w:numPr>
        <w:autoSpaceDE/>
        <w:autoSpaceDN/>
        <w:ind w:right="120"/>
        <w:jc w:val="both"/>
        <w:rPr>
          <w:color w:val="000000"/>
          <w:sz w:val="24"/>
          <w:szCs w:val="24"/>
          <w:lang w:eastAsia="ru-RU"/>
        </w:rPr>
      </w:pPr>
      <w:r w:rsidRPr="00B31808">
        <w:rPr>
          <w:color w:val="000000"/>
          <w:sz w:val="24"/>
          <w:szCs w:val="24"/>
          <w:lang w:eastAsia="ru-RU"/>
        </w:rPr>
        <w:t>Расширение партнёрских связей с публичными библиотеками.</w:t>
      </w:r>
    </w:p>
    <w:p w:rsidR="00B31808" w:rsidRPr="00B31808" w:rsidRDefault="00B31808" w:rsidP="00CD0ED3">
      <w:pPr>
        <w:widowControl/>
        <w:numPr>
          <w:ilvl w:val="0"/>
          <w:numId w:val="62"/>
        </w:numPr>
        <w:autoSpaceDE/>
        <w:autoSpaceDN/>
        <w:ind w:right="120"/>
        <w:jc w:val="both"/>
        <w:rPr>
          <w:color w:val="000000"/>
          <w:sz w:val="24"/>
          <w:szCs w:val="24"/>
          <w:lang w:eastAsia="ru-RU"/>
        </w:rPr>
      </w:pPr>
      <w:r>
        <w:rPr>
          <w:color w:val="000000"/>
          <w:sz w:val="24"/>
          <w:szCs w:val="24"/>
          <w:lang w:eastAsia="ru-RU"/>
        </w:rPr>
        <w:t>Мотивирование</w:t>
      </w:r>
      <w:r w:rsidRPr="00B31808">
        <w:rPr>
          <w:color w:val="000000"/>
          <w:sz w:val="24"/>
          <w:szCs w:val="24"/>
          <w:lang w:eastAsia="ru-RU"/>
        </w:rPr>
        <w:t xml:space="preserve"> работы педагогов-библиотекарей на библиотечных страницах школьных сайтов.</w:t>
      </w:r>
    </w:p>
    <w:p w:rsidR="00B31808" w:rsidRPr="00B31808" w:rsidRDefault="00B31808" w:rsidP="00B31808">
      <w:pPr>
        <w:widowControl/>
        <w:autoSpaceDE/>
        <w:autoSpaceDN/>
        <w:ind w:firstLine="360"/>
        <w:jc w:val="both"/>
        <w:rPr>
          <w:color w:val="000000"/>
          <w:sz w:val="24"/>
          <w:szCs w:val="24"/>
          <w:lang w:eastAsia="ru-RU"/>
        </w:rPr>
      </w:pPr>
      <w:r w:rsidRPr="00B31808">
        <w:rPr>
          <w:color w:val="000000"/>
          <w:sz w:val="24"/>
          <w:szCs w:val="24"/>
          <w:lang w:eastAsia="ru-RU"/>
        </w:rPr>
        <w:t>В библиотеках образовательных учреждени</w:t>
      </w:r>
      <w:r>
        <w:rPr>
          <w:color w:val="000000"/>
          <w:sz w:val="24"/>
          <w:szCs w:val="24"/>
          <w:lang w:eastAsia="ru-RU"/>
        </w:rPr>
        <w:t>й</w:t>
      </w:r>
      <w:r w:rsidRPr="00B31808">
        <w:rPr>
          <w:color w:val="000000"/>
          <w:sz w:val="24"/>
          <w:szCs w:val="24"/>
          <w:lang w:eastAsia="ru-RU"/>
        </w:rPr>
        <w:t xml:space="preserve"> города </w:t>
      </w:r>
      <w:r>
        <w:rPr>
          <w:color w:val="000000"/>
          <w:sz w:val="24"/>
          <w:szCs w:val="24"/>
          <w:lang w:eastAsia="ru-RU"/>
        </w:rPr>
        <w:t>Севастополя в 2025/</w:t>
      </w:r>
      <w:r w:rsidRPr="00B31808">
        <w:rPr>
          <w:color w:val="000000"/>
          <w:sz w:val="24"/>
          <w:szCs w:val="24"/>
          <w:lang w:eastAsia="ru-RU"/>
        </w:rPr>
        <w:t>2026 учебном году библиотечное обслуживание осуществл</w:t>
      </w:r>
      <w:r w:rsidR="00FD6781">
        <w:rPr>
          <w:color w:val="000000"/>
          <w:sz w:val="24"/>
          <w:szCs w:val="24"/>
          <w:lang w:eastAsia="ru-RU"/>
        </w:rPr>
        <w:t xml:space="preserve">яли 77 педагогов-библиотекарей </w:t>
      </w:r>
      <w:r w:rsidRPr="00B31808">
        <w:rPr>
          <w:color w:val="000000"/>
          <w:sz w:val="24"/>
          <w:szCs w:val="24"/>
          <w:lang w:eastAsia="ru-RU"/>
        </w:rPr>
        <w:t>и библиотекарей (таблица 1).</w:t>
      </w:r>
    </w:p>
    <w:p w:rsidR="00B31808" w:rsidRPr="00B31808" w:rsidRDefault="00B31808" w:rsidP="00B31808">
      <w:pPr>
        <w:widowControl/>
        <w:autoSpaceDE/>
        <w:autoSpaceDN/>
        <w:ind w:firstLine="360"/>
        <w:jc w:val="both"/>
        <w:rPr>
          <w:color w:val="000000"/>
          <w:sz w:val="24"/>
          <w:szCs w:val="24"/>
          <w:lang w:eastAsia="ru-RU"/>
        </w:rPr>
      </w:pPr>
    </w:p>
    <w:p w:rsidR="00B31808" w:rsidRDefault="008B2E67" w:rsidP="00B31808">
      <w:pPr>
        <w:widowControl/>
        <w:autoSpaceDE/>
        <w:autoSpaceDN/>
        <w:jc w:val="both"/>
        <w:rPr>
          <w:color w:val="000000"/>
          <w:sz w:val="24"/>
          <w:szCs w:val="24"/>
          <w:lang w:eastAsia="ru-RU"/>
        </w:rPr>
      </w:pPr>
      <w:r>
        <w:rPr>
          <w:color w:val="000000"/>
          <w:sz w:val="24"/>
          <w:szCs w:val="24"/>
          <w:lang w:eastAsia="ru-RU"/>
        </w:rPr>
        <w:t xml:space="preserve">Таблица 1 – </w:t>
      </w:r>
      <w:r w:rsidR="00B31808" w:rsidRPr="00B31808">
        <w:rPr>
          <w:color w:val="000000"/>
          <w:sz w:val="24"/>
          <w:szCs w:val="24"/>
          <w:lang w:eastAsia="ru-RU"/>
        </w:rPr>
        <w:t>Количественный состав педагогов-библиотекарей</w:t>
      </w:r>
    </w:p>
    <w:p w:rsidR="00B31808" w:rsidRPr="00B31808" w:rsidRDefault="00B31808" w:rsidP="00B31808">
      <w:pPr>
        <w:widowControl/>
        <w:autoSpaceDE/>
        <w:autoSpaceDN/>
        <w:ind w:firstLine="360"/>
        <w:jc w:val="both"/>
        <w:rPr>
          <w:color w:val="000000"/>
          <w:sz w:val="24"/>
          <w:szCs w:val="24"/>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8"/>
        <w:gridCol w:w="3288"/>
        <w:gridCol w:w="3288"/>
      </w:tblGrid>
      <w:tr w:rsidR="00B31808" w:rsidRPr="00B31808" w:rsidTr="00B31808">
        <w:trPr>
          <w:trHeight w:val="360"/>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Стаж работы в школьной библиотеке</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8B2E67" w:rsidP="008B2E67">
            <w:pPr>
              <w:widowControl/>
              <w:autoSpaceDE/>
              <w:autoSpaceDN/>
              <w:jc w:val="center"/>
              <w:rPr>
                <w:rFonts w:ascii="XO Thames" w:hAnsi="XO Thames"/>
                <w:color w:val="000000"/>
                <w:sz w:val="24"/>
                <w:szCs w:val="24"/>
                <w:lang w:eastAsia="ru-RU"/>
              </w:rPr>
            </w:pPr>
            <w:r>
              <w:rPr>
                <w:rFonts w:ascii="XO Thames" w:hAnsi="XO Thames"/>
                <w:color w:val="000000"/>
                <w:sz w:val="24"/>
                <w:szCs w:val="24"/>
                <w:lang w:eastAsia="ru-RU"/>
              </w:rPr>
              <w:t>Количество</w:t>
            </w:r>
            <w:r w:rsidR="00B31808" w:rsidRPr="00B31808">
              <w:rPr>
                <w:rFonts w:ascii="XO Thames" w:hAnsi="XO Thames"/>
                <w:color w:val="000000"/>
                <w:sz w:val="24"/>
                <w:szCs w:val="24"/>
                <w:lang w:eastAsia="ru-RU"/>
              </w:rPr>
              <w:t xml:space="preserve"> сотрудников </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Процентное соотношение</w:t>
            </w:r>
          </w:p>
        </w:tc>
      </w:tr>
      <w:tr w:rsidR="00B31808" w:rsidRPr="00B31808" w:rsidTr="008B2E67">
        <w:trPr>
          <w:trHeight w:val="236"/>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до 5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49</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63,64%</w:t>
            </w:r>
          </w:p>
        </w:tc>
      </w:tr>
      <w:tr w:rsidR="00B31808" w:rsidRPr="00B31808" w:rsidTr="008B2E67">
        <w:trPr>
          <w:trHeight w:val="155"/>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both"/>
              <w:rPr>
                <w:rFonts w:ascii="XO Thames" w:hAnsi="XO Thames"/>
                <w:color w:val="000000"/>
                <w:sz w:val="24"/>
                <w:szCs w:val="24"/>
                <w:lang w:eastAsia="ru-RU"/>
              </w:rPr>
            </w:pPr>
            <w:r>
              <w:rPr>
                <w:rFonts w:ascii="XO Thames" w:hAnsi="XO Thames"/>
                <w:color w:val="000000"/>
                <w:sz w:val="24"/>
                <w:szCs w:val="24"/>
                <w:lang w:eastAsia="ru-RU"/>
              </w:rPr>
              <w:t>6–</w:t>
            </w:r>
            <w:r w:rsidRPr="00B31808">
              <w:rPr>
                <w:rFonts w:ascii="XO Thames" w:hAnsi="XO Thames"/>
                <w:color w:val="000000"/>
                <w:sz w:val="24"/>
                <w:szCs w:val="24"/>
                <w:lang w:eastAsia="ru-RU"/>
              </w:rPr>
              <w:t>10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9</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12,16%</w:t>
            </w:r>
          </w:p>
        </w:tc>
      </w:tr>
      <w:tr w:rsidR="00B31808" w:rsidRPr="00B31808" w:rsidTr="008B2E67">
        <w:trPr>
          <w:trHeight w:val="244"/>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both"/>
              <w:rPr>
                <w:rFonts w:ascii="XO Thames" w:hAnsi="XO Thames"/>
                <w:color w:val="000000"/>
                <w:sz w:val="24"/>
                <w:szCs w:val="24"/>
                <w:lang w:eastAsia="ru-RU"/>
              </w:rPr>
            </w:pPr>
            <w:r>
              <w:rPr>
                <w:rFonts w:ascii="XO Thames" w:hAnsi="XO Thames"/>
                <w:color w:val="000000"/>
                <w:sz w:val="24"/>
                <w:szCs w:val="24"/>
                <w:lang w:eastAsia="ru-RU"/>
              </w:rPr>
              <w:t>11–</w:t>
            </w:r>
            <w:r w:rsidRPr="00B31808">
              <w:rPr>
                <w:rFonts w:ascii="XO Thames" w:hAnsi="XO Thames"/>
                <w:color w:val="000000"/>
                <w:sz w:val="24"/>
                <w:szCs w:val="24"/>
                <w:lang w:eastAsia="ru-RU"/>
              </w:rPr>
              <w:t>20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6</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Pr>
                <w:rFonts w:ascii="XO Thames" w:hAnsi="XO Thames"/>
                <w:color w:val="000000"/>
                <w:sz w:val="24"/>
                <w:szCs w:val="24"/>
                <w:lang w:eastAsia="ru-RU"/>
              </w:rPr>
              <w:t>8,</w:t>
            </w:r>
            <w:r w:rsidRPr="00B31808">
              <w:rPr>
                <w:rFonts w:ascii="XO Thames" w:hAnsi="XO Thames"/>
                <w:color w:val="000000"/>
                <w:sz w:val="24"/>
                <w:szCs w:val="24"/>
                <w:lang w:eastAsia="ru-RU"/>
              </w:rPr>
              <w:t>11%</w:t>
            </w:r>
          </w:p>
        </w:tc>
      </w:tr>
      <w:tr w:rsidR="00B31808" w:rsidRPr="00B31808" w:rsidTr="008B2E67">
        <w:trPr>
          <w:trHeight w:val="234"/>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свыше 20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13</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8B2E67">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16,88%</w:t>
            </w:r>
          </w:p>
        </w:tc>
      </w:tr>
    </w:tbl>
    <w:p w:rsidR="00B31808" w:rsidRPr="00B31808" w:rsidRDefault="00B31808" w:rsidP="00B31808">
      <w:pPr>
        <w:widowControl/>
        <w:autoSpaceDE/>
        <w:autoSpaceDN/>
        <w:ind w:firstLine="360"/>
        <w:jc w:val="both"/>
        <w:rPr>
          <w:color w:val="000000"/>
          <w:sz w:val="24"/>
          <w:szCs w:val="24"/>
          <w:lang w:eastAsia="ru-RU"/>
        </w:rPr>
      </w:pPr>
    </w:p>
    <w:p w:rsidR="00B31808" w:rsidRPr="00B31808" w:rsidRDefault="00B31808" w:rsidP="00B31808">
      <w:pPr>
        <w:widowControl/>
        <w:autoSpaceDE/>
        <w:autoSpaceDN/>
        <w:ind w:firstLine="360"/>
        <w:jc w:val="both"/>
        <w:rPr>
          <w:color w:val="000000"/>
          <w:sz w:val="24"/>
          <w:szCs w:val="24"/>
          <w:lang w:eastAsia="ru-RU"/>
        </w:rPr>
      </w:pPr>
      <w:r w:rsidRPr="00B31808">
        <w:rPr>
          <w:color w:val="000000"/>
          <w:sz w:val="24"/>
          <w:szCs w:val="24"/>
          <w:lang w:eastAsia="ru-RU"/>
        </w:rPr>
        <w:t>К сожалению, с каждым годом количество специалистов с высшим библиотечным образованием уменьшается в силу пенсионного возраста работников, в библиотек</w:t>
      </w:r>
      <w:r>
        <w:rPr>
          <w:color w:val="000000"/>
          <w:sz w:val="24"/>
          <w:szCs w:val="24"/>
          <w:lang w:eastAsia="ru-RU"/>
        </w:rPr>
        <w:t>и</w:t>
      </w:r>
      <w:r w:rsidRPr="00B31808">
        <w:rPr>
          <w:color w:val="000000"/>
          <w:sz w:val="24"/>
          <w:szCs w:val="24"/>
          <w:lang w:eastAsia="ru-RU"/>
        </w:rPr>
        <w:t xml:space="preserve"> приходят сотрудники, закончившие разные </w:t>
      </w:r>
      <w:r>
        <w:rPr>
          <w:color w:val="000000"/>
          <w:sz w:val="24"/>
          <w:szCs w:val="24"/>
          <w:lang w:eastAsia="ru-RU"/>
        </w:rPr>
        <w:t>вуз</w:t>
      </w:r>
      <w:r w:rsidRPr="00B31808">
        <w:rPr>
          <w:color w:val="000000"/>
          <w:sz w:val="24"/>
          <w:szCs w:val="24"/>
          <w:lang w:eastAsia="ru-RU"/>
        </w:rPr>
        <w:t>ы страны: учителя, экономисты, инженеры, фармацевты,</w:t>
      </w:r>
      <w:r>
        <w:rPr>
          <w:color w:val="000000"/>
          <w:sz w:val="24"/>
          <w:szCs w:val="24"/>
          <w:lang w:eastAsia="ru-RU"/>
        </w:rPr>
        <w:t xml:space="preserve"> </w:t>
      </w:r>
      <w:r w:rsidRPr="00B31808">
        <w:rPr>
          <w:color w:val="000000"/>
          <w:sz w:val="24"/>
          <w:szCs w:val="24"/>
          <w:lang w:eastAsia="ru-RU"/>
        </w:rPr>
        <w:t>почтовые работники, бухгалтера и др., не знающие  и не понимающие специфику библиотечной работы (таблица 2).</w:t>
      </w:r>
    </w:p>
    <w:p w:rsidR="00B31808" w:rsidRPr="00B31808" w:rsidRDefault="00B31808" w:rsidP="00B31808">
      <w:pPr>
        <w:widowControl/>
        <w:autoSpaceDE/>
        <w:autoSpaceDN/>
        <w:ind w:firstLine="360"/>
        <w:jc w:val="both"/>
        <w:rPr>
          <w:color w:val="000000"/>
          <w:sz w:val="24"/>
          <w:szCs w:val="24"/>
          <w:lang w:eastAsia="ru-RU"/>
        </w:rPr>
      </w:pPr>
    </w:p>
    <w:p w:rsidR="00B31808" w:rsidRDefault="00B31808" w:rsidP="00B31808">
      <w:pPr>
        <w:widowControl/>
        <w:autoSpaceDE/>
        <w:autoSpaceDN/>
        <w:jc w:val="both"/>
        <w:rPr>
          <w:color w:val="000000"/>
          <w:sz w:val="24"/>
          <w:szCs w:val="24"/>
          <w:lang w:eastAsia="ru-RU"/>
        </w:rPr>
      </w:pPr>
      <w:r w:rsidRPr="00B31808">
        <w:rPr>
          <w:color w:val="000000"/>
          <w:sz w:val="24"/>
          <w:szCs w:val="24"/>
          <w:lang w:eastAsia="ru-RU"/>
        </w:rPr>
        <w:t>Таблица 2 – Образовательный уровень педагогов-библиотекарей и библиотекарей</w:t>
      </w:r>
    </w:p>
    <w:p w:rsidR="00B31808" w:rsidRPr="00B31808" w:rsidRDefault="00B31808" w:rsidP="00B31808">
      <w:pPr>
        <w:widowControl/>
        <w:autoSpaceDE/>
        <w:autoSpaceDN/>
        <w:ind w:firstLine="360"/>
        <w:jc w:val="both"/>
        <w:rPr>
          <w:color w:val="000000"/>
          <w:sz w:val="24"/>
          <w:szCs w:val="24"/>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8"/>
        <w:gridCol w:w="3288"/>
        <w:gridCol w:w="3288"/>
      </w:tblGrid>
      <w:tr w:rsidR="00B31808" w:rsidRPr="00B31808" w:rsidTr="00B31808">
        <w:trPr>
          <w:trHeight w:val="360"/>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Образование</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8B2E67" w:rsidP="008B2E67">
            <w:pPr>
              <w:widowControl/>
              <w:autoSpaceDE/>
              <w:autoSpaceDN/>
              <w:jc w:val="center"/>
              <w:rPr>
                <w:rFonts w:ascii="XO Thames" w:hAnsi="XO Thames"/>
                <w:color w:val="000000"/>
                <w:sz w:val="24"/>
                <w:szCs w:val="24"/>
                <w:lang w:eastAsia="ru-RU"/>
              </w:rPr>
            </w:pPr>
            <w:r>
              <w:rPr>
                <w:rFonts w:ascii="XO Thames" w:hAnsi="XO Thames"/>
                <w:color w:val="000000"/>
                <w:sz w:val="24"/>
                <w:szCs w:val="24"/>
                <w:lang w:eastAsia="ru-RU"/>
              </w:rPr>
              <w:t>Количеств</w:t>
            </w:r>
            <w:r w:rsidR="00B31808" w:rsidRPr="00B31808">
              <w:rPr>
                <w:rFonts w:ascii="XO Thames" w:hAnsi="XO Thames"/>
                <w:color w:val="000000"/>
                <w:sz w:val="24"/>
                <w:szCs w:val="24"/>
                <w:lang w:eastAsia="ru-RU"/>
              </w:rPr>
              <w:t>о сотрудников</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Процентное соотношение</w:t>
            </w:r>
          </w:p>
        </w:tc>
      </w:tr>
      <w:tr w:rsidR="00B31808" w:rsidRPr="00B31808" w:rsidTr="008B2E67">
        <w:trPr>
          <w:trHeight w:val="66"/>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Высшее библиотечное</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10</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12,99%</w:t>
            </w:r>
          </w:p>
        </w:tc>
      </w:tr>
      <w:tr w:rsidR="00B31808" w:rsidRPr="00B31808" w:rsidTr="008B2E67">
        <w:trPr>
          <w:trHeight w:val="212"/>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Высшее другое</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55</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71,43%</w:t>
            </w:r>
          </w:p>
        </w:tc>
      </w:tr>
      <w:tr w:rsidR="00B31808" w:rsidRPr="00B31808" w:rsidTr="008B2E67">
        <w:trPr>
          <w:trHeight w:val="269"/>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Среднее специальное библиотечное</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3</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4,05%</w:t>
            </w:r>
          </w:p>
        </w:tc>
      </w:tr>
      <w:tr w:rsidR="00B31808" w:rsidRPr="00B31808" w:rsidTr="008B2E67">
        <w:trPr>
          <w:trHeight w:val="135"/>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Среднее специальное другое</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9</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11,69%</w:t>
            </w:r>
          </w:p>
        </w:tc>
      </w:tr>
    </w:tbl>
    <w:p w:rsidR="00B31808" w:rsidRPr="00B31808" w:rsidRDefault="00B31808" w:rsidP="00B31808">
      <w:pPr>
        <w:widowControl/>
        <w:autoSpaceDE/>
        <w:autoSpaceDN/>
        <w:ind w:firstLine="360"/>
        <w:jc w:val="both"/>
        <w:rPr>
          <w:color w:val="000000"/>
          <w:sz w:val="24"/>
          <w:szCs w:val="24"/>
          <w:lang w:eastAsia="ru-RU"/>
        </w:rPr>
      </w:pPr>
    </w:p>
    <w:p w:rsidR="00B31808" w:rsidRPr="00B31808" w:rsidRDefault="00B31808" w:rsidP="005C7A5B">
      <w:pPr>
        <w:widowControl/>
        <w:autoSpaceDE/>
        <w:autoSpaceDN/>
        <w:ind w:firstLine="567"/>
        <w:jc w:val="both"/>
        <w:rPr>
          <w:color w:val="000000"/>
          <w:sz w:val="24"/>
          <w:szCs w:val="24"/>
          <w:lang w:eastAsia="ru-RU"/>
        </w:rPr>
      </w:pPr>
      <w:r w:rsidRPr="00B31808">
        <w:rPr>
          <w:color w:val="000000"/>
          <w:sz w:val="24"/>
          <w:szCs w:val="24"/>
          <w:lang w:eastAsia="ru-RU"/>
        </w:rPr>
        <w:t>Из-за низкой зарплаты и большой профессиональной нагрузки молодые специалисты библиотечного дела не приходят на работу в школьную библиотеку.</w:t>
      </w:r>
    </w:p>
    <w:p w:rsidR="00B31808" w:rsidRPr="00B31808" w:rsidRDefault="00B31808" w:rsidP="005C7A5B">
      <w:pPr>
        <w:widowControl/>
        <w:autoSpaceDE/>
        <w:autoSpaceDN/>
        <w:ind w:firstLine="567"/>
        <w:jc w:val="both"/>
        <w:rPr>
          <w:color w:val="000000"/>
          <w:sz w:val="24"/>
          <w:szCs w:val="24"/>
          <w:lang w:eastAsia="ru-RU"/>
        </w:rPr>
      </w:pPr>
      <w:r w:rsidRPr="00B31808">
        <w:rPr>
          <w:color w:val="000000"/>
          <w:sz w:val="24"/>
          <w:szCs w:val="24"/>
          <w:lang w:eastAsia="ru-RU"/>
        </w:rPr>
        <w:t>Основное ядро специалистов составляют сотрудники от 41 года и свыше 55 лет (таблица 3).</w:t>
      </w:r>
    </w:p>
    <w:p w:rsidR="00B31808" w:rsidRPr="00B31808" w:rsidRDefault="00B31808" w:rsidP="005C7A5B">
      <w:pPr>
        <w:widowControl/>
        <w:autoSpaceDE/>
        <w:autoSpaceDN/>
        <w:ind w:firstLine="567"/>
        <w:jc w:val="both"/>
        <w:rPr>
          <w:color w:val="000000"/>
          <w:sz w:val="24"/>
          <w:szCs w:val="24"/>
          <w:lang w:eastAsia="ru-RU"/>
        </w:rPr>
      </w:pPr>
    </w:p>
    <w:p w:rsidR="00B31808" w:rsidRDefault="00B31808" w:rsidP="005C7A5B">
      <w:pPr>
        <w:widowControl/>
        <w:autoSpaceDE/>
        <w:autoSpaceDN/>
        <w:jc w:val="both"/>
        <w:rPr>
          <w:color w:val="000000"/>
          <w:sz w:val="24"/>
          <w:szCs w:val="24"/>
          <w:lang w:eastAsia="ru-RU"/>
        </w:rPr>
      </w:pPr>
      <w:r w:rsidRPr="00B31808">
        <w:rPr>
          <w:color w:val="000000"/>
          <w:sz w:val="24"/>
          <w:szCs w:val="24"/>
          <w:lang w:eastAsia="ru-RU"/>
        </w:rPr>
        <w:t>Таблица 3 – Возраст педагогов-библиотекарей и школьных библиотекарей</w:t>
      </w:r>
    </w:p>
    <w:p w:rsidR="005C7A5B" w:rsidRPr="00B31808" w:rsidRDefault="005C7A5B" w:rsidP="005C7A5B">
      <w:pPr>
        <w:widowControl/>
        <w:autoSpaceDE/>
        <w:autoSpaceDN/>
        <w:jc w:val="both"/>
        <w:rPr>
          <w:color w:val="000000"/>
          <w:sz w:val="24"/>
          <w:szCs w:val="24"/>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8"/>
        <w:gridCol w:w="3288"/>
        <w:gridCol w:w="3288"/>
      </w:tblGrid>
      <w:tr w:rsidR="00B31808" w:rsidRPr="00B31808" w:rsidTr="005C7A5B">
        <w:trPr>
          <w:trHeight w:val="360"/>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Возраст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5C7A5B" w:rsidP="005C7A5B">
            <w:pPr>
              <w:widowControl/>
              <w:autoSpaceDE/>
              <w:autoSpaceDN/>
              <w:jc w:val="center"/>
              <w:rPr>
                <w:rFonts w:ascii="XO Thames" w:hAnsi="XO Thames"/>
                <w:color w:val="000000"/>
                <w:sz w:val="24"/>
                <w:szCs w:val="24"/>
                <w:lang w:eastAsia="ru-RU"/>
              </w:rPr>
            </w:pPr>
            <w:r>
              <w:rPr>
                <w:rFonts w:ascii="XO Thames" w:hAnsi="XO Thames"/>
                <w:color w:val="000000"/>
                <w:sz w:val="24"/>
                <w:szCs w:val="24"/>
                <w:lang w:eastAsia="ru-RU"/>
              </w:rPr>
              <w:t>Кол-во сотрудников</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Процентное соотношение</w:t>
            </w:r>
          </w:p>
        </w:tc>
      </w:tr>
      <w:tr w:rsidR="00B31808" w:rsidRPr="00B31808" w:rsidTr="008B2E67">
        <w:trPr>
          <w:trHeight w:val="86"/>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от 20 до 30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1,3%</w:t>
            </w:r>
          </w:p>
        </w:tc>
      </w:tr>
      <w:tr w:rsidR="00B31808" w:rsidRPr="00B31808" w:rsidTr="008B2E67">
        <w:trPr>
          <w:trHeight w:val="232"/>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от 31 до 40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6</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8,11%</w:t>
            </w:r>
          </w:p>
        </w:tc>
      </w:tr>
      <w:tr w:rsidR="00B31808" w:rsidRPr="00B31808" w:rsidTr="008B2E67">
        <w:trPr>
          <w:trHeight w:val="236"/>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от 41-55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37</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48,05%</w:t>
            </w:r>
          </w:p>
        </w:tc>
      </w:tr>
      <w:tr w:rsidR="00B31808" w:rsidRPr="00B31808" w:rsidTr="008B2E67">
        <w:trPr>
          <w:trHeight w:val="84"/>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r w:rsidRPr="00B31808">
              <w:rPr>
                <w:rFonts w:ascii="XO Thames" w:hAnsi="XO Thames"/>
                <w:color w:val="000000"/>
                <w:sz w:val="24"/>
                <w:szCs w:val="24"/>
                <w:lang w:eastAsia="ru-RU"/>
              </w:rPr>
              <w:t>свыше 56 лет</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33</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5C7A5B">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42,86%</w:t>
            </w:r>
          </w:p>
        </w:tc>
      </w:tr>
    </w:tbl>
    <w:p w:rsidR="00B31808" w:rsidRPr="00B31808" w:rsidRDefault="00B31808" w:rsidP="00B31808">
      <w:pPr>
        <w:widowControl/>
        <w:autoSpaceDE/>
        <w:autoSpaceDN/>
        <w:ind w:firstLine="360"/>
        <w:jc w:val="both"/>
        <w:rPr>
          <w:color w:val="000000"/>
          <w:sz w:val="24"/>
          <w:szCs w:val="24"/>
          <w:lang w:eastAsia="ru-RU"/>
        </w:rPr>
      </w:pPr>
    </w:p>
    <w:p w:rsidR="00B31808" w:rsidRPr="00B31808" w:rsidRDefault="00CD3292" w:rsidP="00A53D81">
      <w:pPr>
        <w:widowControl/>
        <w:autoSpaceDE/>
        <w:autoSpaceDN/>
        <w:ind w:right="-25" w:firstLine="567"/>
        <w:jc w:val="both"/>
        <w:rPr>
          <w:color w:val="000000"/>
          <w:sz w:val="24"/>
          <w:szCs w:val="24"/>
          <w:lang w:eastAsia="ru-RU"/>
        </w:rPr>
      </w:pPr>
      <w:r>
        <w:rPr>
          <w:color w:val="000000"/>
          <w:sz w:val="24"/>
          <w:szCs w:val="24"/>
          <w:lang w:eastAsia="ru-RU"/>
        </w:rPr>
        <w:t xml:space="preserve">Были аттестованы с целью уставноления квалификционных категорий </w:t>
      </w:r>
      <w:r w:rsidR="00B31808" w:rsidRPr="00B31808">
        <w:rPr>
          <w:color w:val="000000"/>
          <w:sz w:val="24"/>
          <w:szCs w:val="24"/>
          <w:lang w:eastAsia="ru-RU"/>
        </w:rPr>
        <w:t xml:space="preserve">11 педагогов-библиотекарей: </w:t>
      </w:r>
      <w:r>
        <w:rPr>
          <w:color w:val="000000"/>
          <w:sz w:val="24"/>
          <w:szCs w:val="24"/>
          <w:lang w:eastAsia="ru-RU"/>
        </w:rPr>
        <w:t xml:space="preserve">на высшую категорию – </w:t>
      </w:r>
      <w:r w:rsidR="00B31808" w:rsidRPr="00B31808">
        <w:rPr>
          <w:color w:val="000000"/>
          <w:sz w:val="24"/>
          <w:szCs w:val="24"/>
          <w:lang w:eastAsia="ru-RU"/>
        </w:rPr>
        <w:t>3 сотрудника школьной библиотеки, первую – 8.</w:t>
      </w:r>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rFonts w:ascii="XO Thames" w:hAnsi="XO Thames"/>
          <w:color w:val="000000"/>
          <w:sz w:val="24"/>
          <w:szCs w:val="24"/>
          <w:lang w:eastAsia="ru-RU"/>
        </w:rPr>
        <w:t>Повышение профессиональных, интеллектуальных, творческих качеств и компетенций осуществлялось путем проведения разнооб</w:t>
      </w:r>
      <w:r w:rsidR="00CD3292">
        <w:rPr>
          <w:rFonts w:ascii="XO Thames" w:hAnsi="XO Thames"/>
          <w:color w:val="000000"/>
          <w:sz w:val="24"/>
          <w:szCs w:val="24"/>
          <w:lang w:eastAsia="ru-RU"/>
        </w:rPr>
        <w:t>разных методических мероприятий</w:t>
      </w:r>
      <w:r w:rsidRPr="00B31808">
        <w:rPr>
          <w:rFonts w:ascii="XO Thames" w:hAnsi="XO Thames"/>
          <w:color w:val="000000"/>
          <w:sz w:val="24"/>
          <w:szCs w:val="24"/>
          <w:lang w:eastAsia="ru-RU"/>
        </w:rPr>
        <w:t>: семинары-практикумы, теоретические семинары, инструктивно-методические совещания, занятия школы молодого специалиста, групповые и индивидуальные консультации, экскурсии в модельные библиотеки,</w:t>
      </w:r>
      <w:r w:rsidR="008B2E67">
        <w:rPr>
          <w:rFonts w:ascii="XO Thames" w:hAnsi="XO Thames"/>
          <w:color w:val="000000"/>
          <w:sz w:val="24"/>
          <w:szCs w:val="24"/>
          <w:lang w:eastAsia="ru-RU"/>
        </w:rPr>
        <w:t xml:space="preserve"> </w:t>
      </w:r>
      <w:r w:rsidRPr="00B31808">
        <w:rPr>
          <w:rFonts w:ascii="XO Thames" w:hAnsi="XO Thames"/>
          <w:color w:val="000000"/>
          <w:sz w:val="24"/>
          <w:szCs w:val="24"/>
          <w:lang w:eastAsia="ru-RU"/>
        </w:rPr>
        <w:t>советы педагогов-библиотекарей, заседания ГМО и творческой группы</w:t>
      </w:r>
      <w:r w:rsidR="00CD3292">
        <w:rPr>
          <w:rFonts w:ascii="XO Thames" w:hAnsi="XO Thames"/>
          <w:color w:val="000000"/>
          <w:sz w:val="24"/>
          <w:szCs w:val="24"/>
          <w:lang w:eastAsia="ru-RU"/>
        </w:rPr>
        <w:t>.</w:t>
      </w:r>
      <w:r w:rsidR="008B2E67">
        <w:rPr>
          <w:rFonts w:ascii="XO Thames" w:hAnsi="XO Thames"/>
          <w:color w:val="000000"/>
          <w:sz w:val="24"/>
          <w:szCs w:val="24"/>
          <w:lang w:eastAsia="ru-RU"/>
        </w:rPr>
        <w:t xml:space="preserve"> </w:t>
      </w:r>
      <w:r w:rsidR="00CD3292">
        <w:rPr>
          <w:rFonts w:ascii="XO Thames" w:hAnsi="XO Thames"/>
          <w:color w:val="000000"/>
          <w:sz w:val="24"/>
          <w:szCs w:val="24"/>
          <w:lang w:eastAsia="ru-RU"/>
        </w:rPr>
        <w:t>Д</w:t>
      </w:r>
      <w:r w:rsidRPr="00B31808">
        <w:rPr>
          <w:rFonts w:ascii="XO Thames" w:hAnsi="XO Thames"/>
          <w:color w:val="000000"/>
          <w:sz w:val="24"/>
          <w:szCs w:val="24"/>
          <w:lang w:eastAsia="ru-RU"/>
        </w:rPr>
        <w:t>ля  имеющих недостаточный уровень компетенций</w:t>
      </w:r>
      <w:r w:rsidR="00CD3292">
        <w:rPr>
          <w:rFonts w:ascii="XO Thames" w:hAnsi="XO Thames"/>
          <w:color w:val="000000"/>
          <w:sz w:val="24"/>
          <w:szCs w:val="24"/>
          <w:lang w:eastAsia="ru-RU"/>
        </w:rPr>
        <w:t xml:space="preserve"> в области библиотечного дела </w:t>
      </w:r>
      <w:r w:rsidRPr="00B31808">
        <w:rPr>
          <w:rFonts w:ascii="XO Thames" w:hAnsi="XO Thames"/>
          <w:color w:val="000000"/>
          <w:sz w:val="24"/>
          <w:szCs w:val="24"/>
          <w:lang w:eastAsia="ru-RU"/>
        </w:rPr>
        <w:t xml:space="preserve">созданы 42 индивидуальных образовательных маршрута. Всего для педагогов-библиотекарей было проведено и </w:t>
      </w:r>
      <w:r w:rsidRPr="00FD6781">
        <w:rPr>
          <w:rFonts w:ascii="XO Thames" w:hAnsi="XO Thames"/>
          <w:color w:val="000000"/>
          <w:sz w:val="24"/>
          <w:szCs w:val="24"/>
          <w:lang w:eastAsia="ru-RU"/>
        </w:rPr>
        <w:t xml:space="preserve">организовано 47 </w:t>
      </w:r>
      <w:r w:rsidR="00CD3292" w:rsidRPr="00FD6781">
        <w:rPr>
          <w:rFonts w:ascii="XO Thames" w:hAnsi="XO Thames"/>
          <w:color w:val="000000"/>
          <w:sz w:val="24"/>
          <w:szCs w:val="24"/>
          <w:lang w:eastAsia="ru-RU"/>
        </w:rPr>
        <w:t xml:space="preserve">городских </w:t>
      </w:r>
      <w:r w:rsidRPr="00FD6781">
        <w:rPr>
          <w:rFonts w:ascii="XO Thames" w:hAnsi="XO Thames"/>
          <w:color w:val="000000"/>
          <w:sz w:val="24"/>
          <w:szCs w:val="24"/>
          <w:lang w:eastAsia="ru-RU"/>
        </w:rPr>
        <w:t xml:space="preserve">методических мероприятий, </w:t>
      </w:r>
      <w:r w:rsidR="00CD3292" w:rsidRPr="00FD6781">
        <w:rPr>
          <w:rFonts w:ascii="XO Thames" w:hAnsi="XO Thames"/>
          <w:color w:val="000000"/>
          <w:sz w:val="24"/>
          <w:szCs w:val="24"/>
          <w:lang w:eastAsia="ru-RU"/>
        </w:rPr>
        <w:t xml:space="preserve">из них </w:t>
      </w:r>
      <w:r w:rsidRPr="00FD6781">
        <w:rPr>
          <w:rFonts w:ascii="XO Thames" w:hAnsi="XO Thames"/>
          <w:color w:val="000000"/>
          <w:sz w:val="24"/>
          <w:szCs w:val="24"/>
          <w:lang w:eastAsia="ru-RU"/>
        </w:rPr>
        <w:t>44 проведен</w:t>
      </w:r>
      <w:r w:rsidR="00CD3292" w:rsidRPr="00FD6781">
        <w:rPr>
          <w:rFonts w:ascii="XO Thames" w:hAnsi="XO Thames"/>
          <w:color w:val="000000"/>
          <w:sz w:val="24"/>
          <w:szCs w:val="24"/>
          <w:lang w:eastAsia="ru-RU"/>
        </w:rPr>
        <w:t>ы</w:t>
      </w:r>
      <w:r w:rsidRPr="00B31808">
        <w:rPr>
          <w:rFonts w:ascii="XO Thames" w:hAnsi="XO Thames"/>
          <w:color w:val="000000"/>
          <w:sz w:val="24"/>
          <w:szCs w:val="24"/>
          <w:lang w:eastAsia="ru-RU"/>
        </w:rPr>
        <w:t xml:space="preserve"> методистом </w:t>
      </w:r>
      <w:r w:rsidR="00CD3292">
        <w:rPr>
          <w:rFonts w:ascii="XO Thames" w:hAnsi="XO Thames"/>
          <w:color w:val="000000"/>
          <w:sz w:val="24"/>
          <w:szCs w:val="24"/>
          <w:lang w:eastAsia="ru-RU"/>
        </w:rPr>
        <w:t xml:space="preserve">ГАОУ ПО ИРО </w:t>
      </w:r>
      <w:r w:rsidRPr="00B31808">
        <w:rPr>
          <w:rFonts w:ascii="XO Thames" w:hAnsi="XO Thames"/>
          <w:color w:val="000000"/>
          <w:sz w:val="24"/>
          <w:szCs w:val="24"/>
          <w:lang w:eastAsia="ru-RU"/>
        </w:rPr>
        <w:t>И.Ю. Олейниковой, 3 – сотрудниками Института содержания и методов обучения им В.С. Леднева. В 2026 году педагоги-библиотекари посетили 4 модельных библиотеки и</w:t>
      </w:r>
      <w:r w:rsidR="00CD3292">
        <w:rPr>
          <w:rFonts w:ascii="XO Thames" w:hAnsi="XO Thames"/>
          <w:color w:val="000000"/>
          <w:sz w:val="24"/>
          <w:szCs w:val="24"/>
          <w:lang w:eastAsia="ru-RU"/>
        </w:rPr>
        <w:t> </w:t>
      </w:r>
      <w:r w:rsidRPr="00B31808">
        <w:rPr>
          <w:rFonts w:ascii="XO Thames" w:hAnsi="XO Thames"/>
          <w:color w:val="000000"/>
          <w:sz w:val="24"/>
          <w:szCs w:val="24"/>
          <w:lang w:eastAsia="ru-RU"/>
        </w:rPr>
        <w:t xml:space="preserve">приняли участие в совместных мероприятиях с сотрудниками этих библиотек, организованных И.Ю. Олейниковой, методистом ГАОУ ПО ИРО и зав. </w:t>
      </w:r>
      <w:r w:rsidRPr="00B31808">
        <w:rPr>
          <w:rFonts w:ascii="XO Thames" w:hAnsi="XO Thames" w:hint="eastAsia"/>
          <w:color w:val="000000"/>
          <w:sz w:val="24"/>
          <w:szCs w:val="24"/>
          <w:lang w:eastAsia="ru-RU"/>
        </w:rPr>
        <w:t>о</w:t>
      </w:r>
      <w:r w:rsidRPr="00B31808">
        <w:rPr>
          <w:rFonts w:ascii="XO Thames" w:hAnsi="XO Thames"/>
          <w:color w:val="000000"/>
          <w:sz w:val="24"/>
          <w:szCs w:val="24"/>
          <w:lang w:eastAsia="ru-RU"/>
        </w:rPr>
        <w:t>тделом развития библиотек и методической работы ЦГБ им Л.Н. Толстого Еланской Ю.В.</w:t>
      </w:r>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rFonts w:ascii="XO Thames" w:hAnsi="XO Thames"/>
          <w:color w:val="000000"/>
          <w:sz w:val="24"/>
          <w:szCs w:val="24"/>
          <w:lang w:eastAsia="ru-RU"/>
        </w:rPr>
        <w:t xml:space="preserve"> Начиная с августовской конференции педагогам-библиотекарям библиотекарями разных ведомств были предложены для внедрения в свою работу разные формы библиотечной деятельности: проекты, книга модуля, сотрудничество с фондом «Защитники Отечества», создание библиографических пособий, проведение различных конкурсов и др.</w:t>
      </w:r>
      <w:r w:rsidR="00CD3292">
        <w:rPr>
          <w:rFonts w:ascii="XO Thames" w:hAnsi="XO Thames"/>
          <w:color w:val="000000"/>
          <w:sz w:val="24"/>
          <w:szCs w:val="24"/>
          <w:lang w:eastAsia="ru-RU"/>
        </w:rPr>
        <w:t>:</w:t>
      </w:r>
      <w:r w:rsidRPr="00B31808">
        <w:rPr>
          <w:rFonts w:ascii="XO Thames" w:hAnsi="XO Thames"/>
          <w:color w:val="000000"/>
          <w:sz w:val="24"/>
          <w:szCs w:val="24"/>
          <w:lang w:eastAsia="ru-RU"/>
        </w:rPr>
        <w:t xml:space="preserve"> </w:t>
      </w:r>
      <w:hyperlink r:id="rId120" w:history="1">
        <w:r w:rsidRPr="00B31808">
          <w:rPr>
            <w:rFonts w:ascii="XO Thames" w:hAnsi="XO Thames"/>
            <w:color w:val="0000FF"/>
            <w:sz w:val="24"/>
            <w:szCs w:val="24"/>
            <w:u w:val="single"/>
            <w:lang w:eastAsia="ru-RU"/>
          </w:rPr>
          <w:t>https://www.sev-iro.ru/news/2932.html</w:t>
        </w:r>
      </w:hyperlink>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rFonts w:ascii="XO Thames" w:hAnsi="XO Thames"/>
          <w:color w:val="000000"/>
          <w:sz w:val="24"/>
          <w:szCs w:val="24"/>
          <w:lang w:eastAsia="ru-RU"/>
        </w:rPr>
        <w:t>В сентябре проведена консультация, посвященная роли и месту пиар-деятельности в</w:t>
      </w:r>
      <w:r w:rsidR="00CD3292">
        <w:rPr>
          <w:rFonts w:ascii="XO Thames" w:hAnsi="XO Thames"/>
          <w:color w:val="000000"/>
          <w:sz w:val="24"/>
          <w:szCs w:val="24"/>
          <w:lang w:eastAsia="ru-RU"/>
        </w:rPr>
        <w:t> </w:t>
      </w:r>
      <w:r w:rsidRPr="00B31808">
        <w:rPr>
          <w:rFonts w:ascii="XO Thames" w:hAnsi="XO Thames"/>
          <w:color w:val="000000"/>
          <w:sz w:val="24"/>
          <w:szCs w:val="24"/>
          <w:lang w:eastAsia="ru-RU"/>
        </w:rPr>
        <w:t>арсенале библиотечного лидера. Методист рассказывала о том</w:t>
      </w:r>
      <w:r w:rsidR="00CD3292">
        <w:rPr>
          <w:rFonts w:ascii="XO Thames" w:hAnsi="XO Thames"/>
          <w:color w:val="000000"/>
          <w:sz w:val="24"/>
          <w:szCs w:val="24"/>
          <w:lang w:eastAsia="ru-RU"/>
        </w:rPr>
        <w:t>,</w:t>
      </w:r>
      <w:r w:rsidRPr="00B31808">
        <w:rPr>
          <w:rFonts w:ascii="XO Thames" w:hAnsi="XO Thames"/>
          <w:color w:val="000000"/>
          <w:sz w:val="24"/>
          <w:szCs w:val="24"/>
          <w:lang w:eastAsia="ru-RU"/>
        </w:rPr>
        <w:t xml:space="preserve"> как можно сделать библиотеку привлекательной для читателя, раскрыть ее фонды и возможности, рассказать о мероприятиях, </w:t>
      </w:r>
      <w:r w:rsidRPr="00B31808">
        <w:rPr>
          <w:rFonts w:ascii="XO Thames" w:hAnsi="XO Thames"/>
          <w:color w:val="000000"/>
          <w:sz w:val="24"/>
          <w:szCs w:val="24"/>
          <w:lang w:eastAsia="ru-RU"/>
        </w:rPr>
        <w:lastRenderedPageBreak/>
        <w:t>услугах библиотеки, оформить интересно и красочно страницу библиотекаря, на которой регулярно рассказывать пользователям (детям, учителям, родителям и всем гостям) о</w:t>
      </w:r>
      <w:r w:rsidR="00CD3292">
        <w:rPr>
          <w:rFonts w:ascii="XO Thames" w:hAnsi="XO Thames"/>
          <w:color w:val="000000"/>
          <w:sz w:val="24"/>
          <w:szCs w:val="24"/>
          <w:lang w:eastAsia="ru-RU"/>
        </w:rPr>
        <w:t> </w:t>
      </w:r>
      <w:r w:rsidRPr="00B31808">
        <w:rPr>
          <w:rFonts w:ascii="XO Thames" w:hAnsi="XO Thames"/>
          <w:color w:val="000000"/>
          <w:sz w:val="24"/>
          <w:szCs w:val="24"/>
          <w:lang w:eastAsia="ru-RU"/>
        </w:rPr>
        <w:t xml:space="preserve">мероприятиях, проводимых в библиотеке </w:t>
      </w:r>
      <w:hyperlink r:id="rId121" w:history="1">
        <w:r w:rsidRPr="00B31808">
          <w:rPr>
            <w:rFonts w:ascii="XO Thames" w:hAnsi="XO Thames"/>
            <w:color w:val="0000FF"/>
            <w:sz w:val="24"/>
            <w:szCs w:val="24"/>
            <w:u w:val="single"/>
            <w:lang w:eastAsia="ru-RU"/>
          </w:rPr>
          <w:t>https://www.sev-iro.ru/news/2955.html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000000"/>
          <w:spacing w:val="2"/>
          <w:sz w:val="24"/>
          <w:szCs w:val="24"/>
          <w:lang w:eastAsia="ru-RU"/>
        </w:rPr>
      </w:pPr>
      <w:r w:rsidRPr="00B31808">
        <w:rPr>
          <w:color w:val="000000"/>
          <w:spacing w:val="2"/>
          <w:sz w:val="24"/>
          <w:szCs w:val="24"/>
          <w:lang w:eastAsia="ru-RU"/>
        </w:rPr>
        <w:t xml:space="preserve">10 сентября 2025 – </w:t>
      </w:r>
      <w:r w:rsidR="00CD3292">
        <w:rPr>
          <w:color w:val="000000"/>
          <w:spacing w:val="2"/>
          <w:sz w:val="24"/>
          <w:szCs w:val="24"/>
          <w:lang w:eastAsia="ru-RU"/>
        </w:rPr>
        <w:t xml:space="preserve">заседание </w:t>
      </w:r>
      <w:r w:rsidRPr="00B31808">
        <w:rPr>
          <w:color w:val="000000"/>
          <w:spacing w:val="2"/>
          <w:sz w:val="24"/>
          <w:szCs w:val="24"/>
          <w:lang w:eastAsia="ru-RU"/>
        </w:rPr>
        <w:t>ГМО «Основные задачи и направления школьной библиотеки в</w:t>
      </w:r>
      <w:r w:rsidR="00CD3292">
        <w:rPr>
          <w:color w:val="000000"/>
          <w:spacing w:val="2"/>
          <w:sz w:val="24"/>
          <w:szCs w:val="24"/>
          <w:lang w:eastAsia="ru-RU"/>
        </w:rPr>
        <w:t> </w:t>
      </w:r>
      <w:r w:rsidRPr="00B31808">
        <w:rPr>
          <w:color w:val="000000"/>
          <w:spacing w:val="2"/>
          <w:sz w:val="24"/>
          <w:szCs w:val="24"/>
          <w:lang w:eastAsia="ru-RU"/>
        </w:rPr>
        <w:t>2025</w:t>
      </w:r>
      <w:r w:rsidR="00CD3292">
        <w:rPr>
          <w:color w:val="000000"/>
          <w:spacing w:val="2"/>
          <w:sz w:val="24"/>
          <w:szCs w:val="24"/>
          <w:lang w:eastAsia="ru-RU"/>
        </w:rPr>
        <w:t>/</w:t>
      </w:r>
      <w:r w:rsidRPr="00B31808">
        <w:rPr>
          <w:color w:val="000000"/>
          <w:spacing w:val="2"/>
          <w:sz w:val="24"/>
          <w:szCs w:val="24"/>
          <w:lang w:eastAsia="ru-RU"/>
        </w:rPr>
        <w:t>2026 учебном году»</w:t>
      </w:r>
      <w:r w:rsidRPr="00B31808">
        <w:rPr>
          <w:rFonts w:ascii="XO Thames" w:hAnsi="XO Thames"/>
          <w:color w:val="000000"/>
          <w:sz w:val="24"/>
          <w:szCs w:val="24"/>
          <w:lang w:eastAsia="ru-RU"/>
        </w:rPr>
        <w:t xml:space="preserve"> </w:t>
      </w:r>
      <w:hyperlink r:id="rId122" w:history="1">
        <w:r w:rsidRPr="00B31808">
          <w:rPr>
            <w:rFonts w:ascii="XO Thames" w:hAnsi="XO Thames"/>
            <w:color w:val="0000FF"/>
            <w:sz w:val="24"/>
            <w:szCs w:val="24"/>
            <w:u w:val="single"/>
            <w:lang w:eastAsia="ru-RU"/>
          </w:rPr>
          <w:t>https://www.sev-iro.ru/news/2962.html</w:t>
        </w:r>
      </w:hyperlink>
      <w:r w:rsidRPr="00B31808">
        <w:rPr>
          <w:rFonts w:ascii="XO Thames" w:hAnsi="XO Thames"/>
          <w:color w:val="0000FF"/>
          <w:sz w:val="24"/>
          <w:szCs w:val="24"/>
          <w:u w:val="single"/>
          <w:lang w:eastAsia="ru-RU"/>
        </w:rPr>
        <w:t xml:space="preserve">  </w:t>
      </w:r>
    </w:p>
    <w:p w:rsidR="00B31808" w:rsidRPr="00B31808" w:rsidRDefault="00B31808" w:rsidP="00A53D81">
      <w:pPr>
        <w:widowControl/>
        <w:autoSpaceDE/>
        <w:autoSpaceDN/>
        <w:ind w:right="-25" w:firstLine="567"/>
        <w:jc w:val="both"/>
        <w:rPr>
          <w:color w:val="000000"/>
          <w:spacing w:val="2"/>
          <w:sz w:val="24"/>
          <w:szCs w:val="24"/>
          <w:lang w:eastAsia="ru-RU"/>
        </w:rPr>
      </w:pPr>
      <w:r w:rsidRPr="00B31808">
        <w:rPr>
          <w:color w:val="333333"/>
          <w:sz w:val="24"/>
          <w:szCs w:val="24"/>
          <w:lang w:eastAsia="ru-RU"/>
        </w:rPr>
        <w:t>На мероприятии методист Олейникова И.Ю. познакомила коллег с новыми методическими рекомендациями «Модернизация и научно-методическое сопровождение деятельности школьных библиотек», изданными сотрудниками Федерального государственного бюджетного научного учреждения «Институт содержания и методов обучения им. В.С.</w:t>
      </w:r>
      <w:r w:rsidR="00CD3292">
        <w:rPr>
          <w:color w:val="333333"/>
          <w:sz w:val="24"/>
          <w:szCs w:val="24"/>
          <w:lang w:eastAsia="ru-RU"/>
        </w:rPr>
        <w:t> </w:t>
      </w:r>
      <w:r w:rsidRPr="00B31808">
        <w:rPr>
          <w:color w:val="333333"/>
          <w:sz w:val="24"/>
          <w:szCs w:val="24"/>
          <w:lang w:eastAsia="ru-RU"/>
        </w:rPr>
        <w:t>Леднёва». Рекомендации адресованы библиотечным специалистам общеобразовательных организаций Российской Федерации.</w:t>
      </w:r>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rFonts w:ascii="XO Thames" w:hAnsi="XO Thames"/>
          <w:color w:val="333333"/>
          <w:sz w:val="24"/>
          <w:szCs w:val="24"/>
          <w:lang w:eastAsia="ru-RU"/>
        </w:rPr>
        <w:t xml:space="preserve">18 сентября 2025 года педагоги-библиотекари общеобразовательных учреждений приняли участие в 10-й Межрегиональной научно-практической конференции «Библиотека – хранитель и проводник культурно-исторического наследия», которая состоялась на базе Многофункционального культурного центра «Бухта Казачья» </w:t>
      </w:r>
      <w:hyperlink r:id="rId123" w:history="1">
        <w:r w:rsidRPr="00B31808">
          <w:rPr>
            <w:rFonts w:ascii="XO Thames" w:hAnsi="XO Thames"/>
            <w:color w:val="0000FF"/>
            <w:sz w:val="24"/>
            <w:szCs w:val="24"/>
            <w:u w:val="single"/>
            <w:lang w:eastAsia="ru-RU"/>
          </w:rPr>
          <w:t>https://www.sev-iro.ru/news/2975.html</w:t>
        </w:r>
      </w:hyperlink>
      <w:r w:rsidRPr="00B31808">
        <w:rPr>
          <w:rFonts w:ascii="XO Thames" w:hAnsi="XO Thames"/>
          <w:color w:val="000000"/>
          <w:sz w:val="24"/>
          <w:szCs w:val="24"/>
          <w:lang w:eastAsia="ru-RU"/>
        </w:rPr>
        <w:t xml:space="preserve"> . На конференции был представлен опыт библиотечных работников из разных городов России.</w:t>
      </w:r>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rFonts w:ascii="XO Thames" w:hAnsi="XO Thames"/>
          <w:color w:val="000000"/>
          <w:sz w:val="24"/>
          <w:szCs w:val="24"/>
          <w:lang w:eastAsia="ru-RU"/>
        </w:rPr>
        <w:t xml:space="preserve">В сентябре открыла свои двери «Школа молодого специалиста» </w:t>
      </w:r>
      <w:hyperlink r:id="rId124" w:history="1">
        <w:r w:rsidRPr="00B31808">
          <w:rPr>
            <w:rFonts w:ascii="XO Thames" w:hAnsi="XO Thames"/>
            <w:color w:val="0000FF"/>
            <w:sz w:val="24"/>
            <w:szCs w:val="24"/>
            <w:u w:val="single"/>
            <w:lang w:eastAsia="ru-RU"/>
          </w:rPr>
          <w:t>https://www.sev-iro.ru/news/2969.html</w:t>
        </w:r>
      </w:hyperlink>
      <w:r w:rsidRPr="00B31808">
        <w:rPr>
          <w:rFonts w:ascii="XO Thames" w:hAnsi="XO Thames"/>
          <w:color w:val="000000"/>
          <w:sz w:val="24"/>
          <w:szCs w:val="24"/>
          <w:lang w:eastAsia="ru-RU"/>
        </w:rPr>
        <w:t xml:space="preserve"> . Первое заседание было посвящено статистическому учету, с которым не всегда справляются школьные библиотекари, ведь большинство из них не библиотекари</w:t>
      </w:r>
      <w:r w:rsidRPr="00B31808">
        <w:rPr>
          <w:color w:val="000000"/>
          <w:sz w:val="24"/>
          <w:szCs w:val="24"/>
          <w:lang w:eastAsia="ru-RU"/>
        </w:rPr>
        <w:t xml:space="preserve"> по специальности, и такие занятия им необходимы. </w:t>
      </w:r>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color w:val="000000"/>
          <w:sz w:val="24"/>
          <w:szCs w:val="24"/>
          <w:lang w:eastAsia="ru-RU"/>
        </w:rPr>
        <w:t>24 сентября 2025 года для педагогов-библиотекарей был проведен семинар на тему «Школьная библиотека как центр внеклассной работы и досуга»</w:t>
      </w:r>
      <w:r w:rsidRPr="00B31808">
        <w:rPr>
          <w:rFonts w:ascii="XO Thames" w:hAnsi="XO Thames"/>
          <w:color w:val="000000"/>
          <w:sz w:val="24"/>
          <w:szCs w:val="24"/>
          <w:lang w:eastAsia="ru-RU"/>
        </w:rPr>
        <w:t xml:space="preserve"> </w:t>
      </w:r>
      <w:hyperlink r:id="rId125" w:history="1">
        <w:r w:rsidRPr="00B31808">
          <w:rPr>
            <w:rFonts w:ascii="XO Thames" w:hAnsi="XO Thames"/>
            <w:color w:val="0000FF"/>
            <w:sz w:val="24"/>
            <w:szCs w:val="24"/>
            <w:u w:val="single"/>
            <w:lang w:eastAsia="ru-RU"/>
          </w:rPr>
          <w:t>https://www.sev-iro.ru/news/2981.html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rFonts w:ascii="XO Thames" w:hAnsi="XO Thames"/>
          <w:color w:val="000000"/>
          <w:sz w:val="24"/>
          <w:szCs w:val="24"/>
          <w:lang w:eastAsia="ru-RU"/>
        </w:rPr>
        <w:t xml:space="preserve"> На семинаре педагоги-библиотекари делились своими наработками, рассказывали об</w:t>
      </w:r>
      <w:r w:rsidR="00CD3292">
        <w:rPr>
          <w:rFonts w:ascii="XO Thames" w:hAnsi="XO Thames"/>
          <w:color w:val="000000"/>
          <w:sz w:val="24"/>
          <w:szCs w:val="24"/>
          <w:lang w:eastAsia="ru-RU"/>
        </w:rPr>
        <w:t> </w:t>
      </w:r>
      <w:r w:rsidRPr="00B31808">
        <w:rPr>
          <w:rFonts w:ascii="XO Thames" w:hAnsi="XO Thames"/>
          <w:color w:val="000000"/>
          <w:sz w:val="24"/>
          <w:szCs w:val="24"/>
          <w:lang w:eastAsia="ru-RU"/>
        </w:rPr>
        <w:t>интересных формах работы, которые нашли отклик в сердцах читателей школьных библиотек.</w:t>
      </w:r>
    </w:p>
    <w:p w:rsidR="00B31808" w:rsidRPr="00B31808" w:rsidRDefault="00B31808" w:rsidP="00A53D81">
      <w:pPr>
        <w:widowControl/>
        <w:autoSpaceDE/>
        <w:autoSpaceDN/>
        <w:ind w:right="-25" w:firstLine="567"/>
        <w:jc w:val="both"/>
        <w:rPr>
          <w:rFonts w:ascii="XO Thames" w:hAnsi="XO Thames"/>
          <w:color w:val="000000"/>
          <w:sz w:val="24"/>
          <w:szCs w:val="24"/>
          <w:lang w:eastAsia="ru-RU"/>
        </w:rPr>
      </w:pPr>
      <w:r w:rsidRPr="00B31808">
        <w:rPr>
          <w:color w:val="333333"/>
          <w:sz w:val="24"/>
          <w:szCs w:val="24"/>
          <w:lang w:eastAsia="ru-RU"/>
        </w:rPr>
        <w:t>1 октября 2025 года было проведено инструктивно-методическое совещание по подготовке, организации и проведению Международного месячника школьных библиотек (ISLM), который традиционно с 1 по 31 октября проходит во всем мире. Это не просто рядовое событие, это ежегодный праздник школьных библиотек по всему миру</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Тема Месячника «За пределами книжной полки: искусственный интеллект, библиотеки и</w:t>
      </w:r>
      <w:r w:rsidR="008B2E67">
        <w:rPr>
          <w:color w:val="333333"/>
          <w:sz w:val="24"/>
          <w:szCs w:val="24"/>
          <w:lang w:eastAsia="ru-RU"/>
        </w:rPr>
        <w:t> </w:t>
      </w:r>
      <w:r w:rsidRPr="00B31808">
        <w:rPr>
          <w:color w:val="333333"/>
          <w:sz w:val="24"/>
          <w:szCs w:val="24"/>
          <w:lang w:eastAsia="ru-RU"/>
        </w:rPr>
        <w:t xml:space="preserve">будущее литературы».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Цель мероприятия — активизация детского чтения, формирование информационной грамотности, пропаганда книги, укрепление связей между всеми участниками образовательного процесса.</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Методист порекомендовала несколько способов празднования Месячника, который должен пропагандировать важность школьных библиотек </w:t>
      </w:r>
      <w:hyperlink r:id="rId126" w:history="1">
        <w:r w:rsidRPr="00B31808">
          <w:rPr>
            <w:rFonts w:ascii="XO Thames" w:hAnsi="XO Thames"/>
            <w:color w:val="0000FF"/>
            <w:sz w:val="24"/>
            <w:szCs w:val="24"/>
            <w:u w:val="single"/>
            <w:lang w:eastAsia="ru-RU"/>
          </w:rPr>
          <w:t>https://www.sev-iro.ru/news/2990.html</w:t>
        </w:r>
      </w:hyperlink>
      <w:r w:rsidRPr="00B31808">
        <w:rPr>
          <w:rFonts w:ascii="XO Thames" w:hAnsi="XO Thames"/>
          <w:color w:val="000000"/>
          <w:sz w:val="24"/>
          <w:szCs w:val="24"/>
          <w:lang w:eastAsia="ru-RU"/>
        </w:rPr>
        <w:t xml:space="preserve"> . За месяц школьные библиотеки пополнили св</w:t>
      </w:r>
      <w:r w:rsidR="00CD3292">
        <w:rPr>
          <w:color w:val="333333"/>
          <w:sz w:val="24"/>
          <w:szCs w:val="24"/>
          <w:lang w:eastAsia="ru-RU"/>
        </w:rPr>
        <w:t xml:space="preserve">ои фонды </w:t>
      </w:r>
      <w:r w:rsidRPr="00B31808">
        <w:rPr>
          <w:color w:val="333333"/>
          <w:sz w:val="24"/>
          <w:szCs w:val="24"/>
          <w:lang w:eastAsia="ru-RU"/>
        </w:rPr>
        <w:t xml:space="preserve">разнообразной детской и отраслевой литературой, справочными изданиями, книгами по кулинарии, технике, языкознанию и др. </w:t>
      </w:r>
      <w:hyperlink r:id="rId127" w:history="1">
        <w:r w:rsidRPr="00B31808">
          <w:rPr>
            <w:rFonts w:ascii="XO Thames" w:hAnsi="XO Thames"/>
            <w:color w:val="0000FF"/>
            <w:sz w:val="24"/>
            <w:szCs w:val="24"/>
            <w:u w:val="single"/>
            <w:lang w:eastAsia="ru-RU"/>
          </w:rPr>
          <w:t>https://www.sev-iro.ru/news/3039.html</w:t>
        </w:r>
      </w:hyperlink>
      <w:r w:rsidRPr="00B31808">
        <w:rPr>
          <w:color w:val="333333"/>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Особенно активно включились в работу по обновлению фондов школьной библиотеки </w:t>
      </w:r>
      <w:r w:rsidR="00CD3292">
        <w:rPr>
          <w:color w:val="333333"/>
          <w:sz w:val="24"/>
          <w:szCs w:val="24"/>
          <w:lang w:eastAsia="ru-RU"/>
        </w:rPr>
        <w:t>учащиеся</w:t>
      </w:r>
      <w:r w:rsidRPr="00B31808">
        <w:rPr>
          <w:color w:val="333333"/>
          <w:sz w:val="24"/>
          <w:szCs w:val="24"/>
          <w:lang w:eastAsia="ru-RU"/>
        </w:rPr>
        <w:t xml:space="preserve"> и педагоги-библиотекари СОШ № 44 (476 экз.), 20 (400 экз.), гимназий № 24 (130 экз.), № 2 (126 экз.), № 1 (113 экз.), СОШ № 31 (104 экз.) и № 26 (80 экз.).</w:t>
      </w:r>
    </w:p>
    <w:p w:rsidR="00B31808" w:rsidRDefault="00B31808" w:rsidP="00A53D81">
      <w:pPr>
        <w:widowControl/>
        <w:autoSpaceDE/>
        <w:autoSpaceDN/>
        <w:ind w:right="-25" w:firstLine="567"/>
        <w:jc w:val="both"/>
        <w:rPr>
          <w:rFonts w:ascii="XO Thames" w:hAnsi="XO Thames"/>
          <w:color w:val="000000"/>
          <w:sz w:val="24"/>
          <w:szCs w:val="24"/>
          <w:lang w:eastAsia="ru-RU"/>
        </w:rPr>
      </w:pPr>
      <w:r w:rsidRPr="00B31808">
        <w:rPr>
          <w:color w:val="333333"/>
          <w:sz w:val="24"/>
          <w:szCs w:val="24"/>
          <w:lang w:eastAsia="ru-RU"/>
        </w:rPr>
        <w:t xml:space="preserve">Всего в акции приняли участие 35 общеобразовательных учреждений: гимназии № 1, 2, 5, 7, 24, СОШ № 3, 4, 9, 11, 13, 20, 22, 23, 25, 26, 27, 28, 29, 30, 31, 33, 40, 41, 42, 44, 47, 49, 54, 55, 59, 60, 61, ОЦ «Бухта Казачья», «ШКОЛА ЭКОТЕХ+», СОШИ № 6 </w:t>
      </w:r>
      <w:hyperlink r:id="rId128" w:history="1">
        <w:r w:rsidRPr="00B31808">
          <w:rPr>
            <w:rFonts w:ascii="XO Thames" w:hAnsi="XO Thames"/>
            <w:color w:val="0000FF"/>
            <w:sz w:val="24"/>
            <w:szCs w:val="24"/>
            <w:u w:val="single"/>
            <w:lang w:eastAsia="ru-RU"/>
          </w:rPr>
          <w:t>https://www.sev-iro.ru/news/3039.html</w:t>
        </w:r>
      </w:hyperlink>
      <w:r w:rsidRPr="00B31808">
        <w:rPr>
          <w:rFonts w:ascii="XO Thames" w:hAnsi="XO Thames"/>
          <w:color w:val="000000"/>
          <w:sz w:val="24"/>
          <w:szCs w:val="24"/>
          <w:lang w:eastAsia="ru-RU"/>
        </w:rPr>
        <w:t xml:space="preserve"> .</w:t>
      </w:r>
    </w:p>
    <w:p w:rsidR="00CD3292" w:rsidRPr="00B31808" w:rsidRDefault="00CD3292" w:rsidP="00A53D81">
      <w:pPr>
        <w:widowControl/>
        <w:autoSpaceDE/>
        <w:autoSpaceDN/>
        <w:ind w:right="-25" w:firstLine="567"/>
        <w:jc w:val="both"/>
        <w:rPr>
          <w:color w:val="333333"/>
          <w:sz w:val="24"/>
          <w:szCs w:val="24"/>
          <w:lang w:eastAsia="ru-RU"/>
        </w:rPr>
      </w:pPr>
      <w:r w:rsidRPr="00B31808">
        <w:rPr>
          <w:color w:val="333333"/>
          <w:sz w:val="24"/>
          <w:szCs w:val="24"/>
          <w:lang w:eastAsia="ru-RU"/>
        </w:rPr>
        <w:t>К сожалению, далеко не все педагоги-библиотекари и школы приняли участие в</w:t>
      </w:r>
      <w:r>
        <w:rPr>
          <w:color w:val="333333"/>
          <w:sz w:val="24"/>
          <w:szCs w:val="24"/>
          <w:lang w:eastAsia="ru-RU"/>
        </w:rPr>
        <w:t> Международном м</w:t>
      </w:r>
      <w:r w:rsidRPr="00B31808">
        <w:rPr>
          <w:color w:val="333333"/>
          <w:sz w:val="24"/>
          <w:szCs w:val="24"/>
          <w:lang w:eastAsia="ru-RU"/>
        </w:rPr>
        <w:t xml:space="preserve">есячнике. И эта тенденция продолжается на протяжении нескольких лет. </w:t>
      </w:r>
    </w:p>
    <w:p w:rsidR="00B31808" w:rsidRPr="00B31808" w:rsidRDefault="00B31808" w:rsidP="00A53D81">
      <w:pPr>
        <w:widowControl/>
        <w:autoSpaceDE/>
        <w:autoSpaceDN/>
        <w:ind w:right="-25" w:firstLine="567"/>
        <w:jc w:val="both"/>
        <w:rPr>
          <w:color w:val="000000"/>
          <w:sz w:val="24"/>
          <w:szCs w:val="24"/>
          <w:lang w:eastAsia="ru-RU"/>
        </w:rPr>
      </w:pPr>
      <w:r w:rsidRPr="00B31808">
        <w:rPr>
          <w:color w:val="000000"/>
          <w:sz w:val="24"/>
          <w:szCs w:val="24"/>
          <w:lang w:eastAsia="ru-RU"/>
        </w:rPr>
        <w:t>8 октября 2025 года для педагогов-библиотекарей и библиотекарей была проведена групповая консультация «Этика и ответственность библиотекаря в школьной среде». Педагоги-</w:t>
      </w:r>
      <w:r w:rsidRPr="00B31808">
        <w:rPr>
          <w:color w:val="000000"/>
          <w:sz w:val="24"/>
          <w:szCs w:val="24"/>
          <w:lang w:eastAsia="ru-RU"/>
        </w:rPr>
        <w:lastRenderedPageBreak/>
        <w:t xml:space="preserve">библиотекари и библиотекари познакомились с кодексом профессиональной этики </w:t>
      </w:r>
      <w:hyperlink r:id="rId129" w:history="1">
        <w:r w:rsidRPr="00B31808">
          <w:rPr>
            <w:rFonts w:ascii="XO Thames" w:hAnsi="XO Thames"/>
            <w:color w:val="0000FF"/>
            <w:sz w:val="24"/>
            <w:szCs w:val="24"/>
            <w:u w:val="single"/>
            <w:lang w:eastAsia="ru-RU"/>
          </w:rPr>
          <w:t>https://www.sev-iro.ru/news/2994.html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15 октября 2025 года в ГАОУ ПО ИРО было проведено второе занятие для педагогов-библиотекарей в школе молодого специалиста. Методист </w:t>
      </w:r>
      <w:r w:rsidR="008A5275">
        <w:rPr>
          <w:color w:val="333333"/>
          <w:sz w:val="24"/>
          <w:szCs w:val="24"/>
          <w:lang w:eastAsia="ru-RU"/>
        </w:rPr>
        <w:t xml:space="preserve">Олейникова И.Ю. </w:t>
      </w:r>
      <w:r w:rsidRPr="00B31808">
        <w:rPr>
          <w:color w:val="333333"/>
          <w:sz w:val="24"/>
          <w:szCs w:val="24"/>
          <w:lang w:eastAsia="ru-RU"/>
        </w:rPr>
        <w:t>рассказала о</w:t>
      </w:r>
      <w:r w:rsidR="008A5275">
        <w:rPr>
          <w:color w:val="333333"/>
          <w:sz w:val="24"/>
          <w:szCs w:val="24"/>
          <w:lang w:eastAsia="ru-RU"/>
        </w:rPr>
        <w:t> </w:t>
      </w:r>
      <w:r w:rsidRPr="00B31808">
        <w:rPr>
          <w:color w:val="333333"/>
          <w:sz w:val="24"/>
          <w:szCs w:val="24"/>
          <w:lang w:eastAsia="ru-RU"/>
        </w:rPr>
        <w:t>справочно-библиографическом обслуживании в школьной библиотеке (СБО). Работа в этом направлении регламентируется ГОСТ Р 7.0.103-2023, который определяет СБО как предоставление библиографических справок и консультаций в соответствии с разовыми запросами пользователей </w:t>
      </w:r>
      <w:hyperlink r:id="rId130" w:history="1">
        <w:r w:rsidRPr="00B31808">
          <w:rPr>
            <w:rFonts w:ascii="XO Thames" w:hAnsi="XO Thames"/>
            <w:color w:val="0000FF"/>
            <w:sz w:val="24"/>
            <w:szCs w:val="24"/>
            <w:u w:val="single"/>
            <w:lang w:eastAsia="ru-RU"/>
          </w:rPr>
          <w:t>https://www.sev-iro.ru/news/3002.html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22 октября 2025 года на базе Библиотеки-филиала № 11 им. К. Станюковича «Морские рассказы» ГБУК г. Севастополя «Региональная информационно-библиотечная система» был проведен городской семинар «Современные тенденции в библиотечном обслуживании».Участников семинара знакомили с современными возможностями зарубежных и российских библиотек, в которых обслуживать читателей помогают роботы и сенсорная техника </w:t>
      </w:r>
      <w:hyperlink r:id="rId131" w:history="1">
        <w:r w:rsidRPr="00B31808">
          <w:rPr>
            <w:rFonts w:ascii="XO Thames" w:hAnsi="XO Thames"/>
            <w:color w:val="0000FF"/>
            <w:sz w:val="24"/>
            <w:szCs w:val="24"/>
            <w:u w:val="single"/>
            <w:lang w:eastAsia="ru-RU"/>
          </w:rPr>
          <w:t>https://www.sev-iro.ru/news/3013.html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29 октября 2025 года на базе ГАОУ ПО ИРО начала свою работу творческая группа педагогов-библиотекарей общеобразовательных учреждений под руководством Стасюк И.А., педагога-библиотекаря ГБОУ «СОШ № 25 им. капитана М.С. Драпушко». Куратор группы – Олейникова И.Ю.</w:t>
      </w:r>
      <w:r w:rsidRPr="00B31808">
        <w:rPr>
          <w:rFonts w:ascii="Open Sans" w:hAnsi="Open Sans"/>
          <w:color w:val="333333"/>
          <w:sz w:val="24"/>
          <w:szCs w:val="24"/>
          <w:lang w:eastAsia="ru-RU"/>
        </w:rPr>
        <w:t xml:space="preserve"> </w:t>
      </w:r>
      <w:hyperlink r:id="rId132" w:history="1">
        <w:r w:rsidRPr="00B31808">
          <w:rPr>
            <w:rFonts w:ascii="XO Thames" w:hAnsi="XO Thames"/>
            <w:color w:val="0000FF"/>
            <w:sz w:val="24"/>
            <w:szCs w:val="24"/>
            <w:u w:val="single"/>
            <w:lang w:eastAsia="ru-RU"/>
          </w:rPr>
          <w:t>https://www.sev-iro.ru/news/3019.html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rFonts w:ascii="Open Sans" w:hAnsi="Open Sans"/>
          <w:color w:val="333333"/>
          <w:sz w:val="24"/>
          <w:szCs w:val="24"/>
          <w:lang w:eastAsia="ru-RU"/>
        </w:rPr>
      </w:pPr>
      <w:r w:rsidRPr="00B31808">
        <w:rPr>
          <w:color w:val="333333"/>
          <w:sz w:val="24"/>
          <w:szCs w:val="24"/>
          <w:lang w:eastAsia="ru-RU"/>
        </w:rPr>
        <w:t xml:space="preserve">29 октября 2025 года на базе ГАОУ ПО ИРО было проведено первое заседание Совета педагогов-библиотекарей и библиотекарей общеобразовательных учреждений. На заседании были рассмотрены вопросы организационной работы Совета в 2025/2026 учебном году </w:t>
      </w:r>
      <w:hyperlink r:id="rId133" w:history="1">
        <w:r w:rsidRPr="00B31808">
          <w:rPr>
            <w:color w:val="0000FF"/>
            <w:sz w:val="24"/>
            <w:szCs w:val="24"/>
            <w:u w:val="single"/>
            <w:lang w:eastAsia="ru-RU"/>
          </w:rPr>
          <w:t>https://www.sev-iro.ru/news/3018.html</w:t>
        </w:r>
      </w:hyperlink>
      <w:r w:rsidRPr="00B31808">
        <w:rPr>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5 ноября 2025 года было проведено очередное занятие в Школе молодого специалиста для педагогов-библиотекарей и библиотекарей общеобразовательных учреждений, на котором методист  познакомила молодых специалистов со справочно-библиографическим аппаратом (СБА) школьной библиотеки, рассказала о составе справочного фонда, разделах алфавитного каталога, структуре и содержании тематических картотек по краеведению, экологии, профориентации, героях СВО и ВОВ.</w:t>
      </w:r>
      <w:r w:rsidRPr="00B31808">
        <w:rPr>
          <w:rFonts w:ascii="Open Sans" w:hAnsi="Open Sans"/>
          <w:color w:val="333333"/>
          <w:sz w:val="24"/>
          <w:szCs w:val="24"/>
          <w:lang w:eastAsia="ru-RU"/>
        </w:rPr>
        <w:t xml:space="preserve"> </w:t>
      </w:r>
      <w:hyperlink r:id="rId134" w:history="1">
        <w:r w:rsidRPr="00B31808">
          <w:rPr>
            <w:rFonts w:ascii="XO Thames" w:hAnsi="XO Thames"/>
            <w:color w:val="0000FF"/>
            <w:sz w:val="24"/>
            <w:szCs w:val="24"/>
            <w:u w:val="single"/>
            <w:lang w:eastAsia="ru-RU"/>
          </w:rPr>
          <w:t>https://www.sev-iro.ru/news/3032.html</w:t>
        </w:r>
      </w:hyperlink>
    </w:p>
    <w:p w:rsidR="00B31808" w:rsidRPr="00B31808" w:rsidRDefault="008A5275" w:rsidP="00A53D81">
      <w:pPr>
        <w:widowControl/>
        <w:autoSpaceDE/>
        <w:autoSpaceDN/>
        <w:ind w:right="-25" w:firstLine="567"/>
        <w:jc w:val="both"/>
        <w:rPr>
          <w:rFonts w:ascii="Open Sans" w:hAnsi="Open Sans"/>
          <w:color w:val="333333"/>
          <w:sz w:val="24"/>
          <w:szCs w:val="24"/>
          <w:lang w:eastAsia="ru-RU"/>
        </w:rPr>
      </w:pPr>
      <w:r>
        <w:rPr>
          <w:color w:val="333333"/>
          <w:sz w:val="24"/>
          <w:szCs w:val="24"/>
          <w:lang w:eastAsia="ru-RU"/>
        </w:rPr>
        <w:t xml:space="preserve">12 ноября 2025 года – </w:t>
      </w:r>
      <w:r w:rsidR="00B31808" w:rsidRPr="00B31808">
        <w:rPr>
          <w:color w:val="333333"/>
          <w:sz w:val="24"/>
          <w:szCs w:val="24"/>
          <w:lang w:eastAsia="ru-RU"/>
        </w:rPr>
        <w:t>групповая консультация для сотрудников школьных библиотек «Формирование фонда школьной библиотеки: критерии отбора и обновления материала»</w:t>
      </w:r>
      <w:r w:rsidR="00B31808" w:rsidRPr="00B31808">
        <w:rPr>
          <w:rFonts w:ascii="Open Sans" w:hAnsi="Open Sans"/>
          <w:color w:val="333333"/>
          <w:sz w:val="24"/>
          <w:szCs w:val="24"/>
          <w:lang w:eastAsia="ru-RU"/>
        </w:rPr>
        <w:t xml:space="preserve"> </w:t>
      </w:r>
      <w:hyperlink r:id="rId135" w:history="1">
        <w:r w:rsidR="00B31808" w:rsidRPr="00B31808">
          <w:rPr>
            <w:rFonts w:ascii="XO Thames" w:hAnsi="XO Thames"/>
            <w:color w:val="0000FF"/>
            <w:sz w:val="24"/>
            <w:szCs w:val="24"/>
            <w:u w:val="single"/>
            <w:lang w:eastAsia="ru-RU"/>
          </w:rPr>
          <w:t>https://www.sev-iro.ru/news/3045.html.</w:t>
        </w:r>
      </w:hyperlink>
      <w:r w:rsidR="00B31808" w:rsidRPr="00B31808">
        <w:rPr>
          <w:rFonts w:ascii="XO Thames" w:hAnsi="XO Thames"/>
          <w:color w:val="000000"/>
          <w:sz w:val="24"/>
          <w:szCs w:val="24"/>
          <w:lang w:eastAsia="ru-RU"/>
        </w:rPr>
        <w:t xml:space="preserve"> Педагоги-библиотекари учились формировать фонды школьных библиотек и знакомились с новой программой.</w:t>
      </w:r>
    </w:p>
    <w:p w:rsidR="00B31808" w:rsidRPr="00B31808" w:rsidRDefault="008B2E67" w:rsidP="00A53D81">
      <w:pPr>
        <w:widowControl/>
        <w:autoSpaceDE/>
        <w:autoSpaceDN/>
        <w:ind w:right="-25" w:firstLine="567"/>
        <w:jc w:val="both"/>
        <w:rPr>
          <w:rFonts w:ascii="XO Thames" w:hAnsi="XO Thames"/>
          <w:color w:val="000000"/>
          <w:sz w:val="24"/>
          <w:szCs w:val="24"/>
          <w:lang w:eastAsia="ru-RU"/>
        </w:rPr>
      </w:pPr>
      <w:r>
        <w:rPr>
          <w:rFonts w:ascii="XO Thames" w:hAnsi="XO Thames"/>
          <w:color w:val="000000"/>
          <w:sz w:val="24"/>
          <w:szCs w:val="24"/>
          <w:lang w:eastAsia="ru-RU"/>
        </w:rPr>
        <w:t xml:space="preserve">19 ноября 2025 года – </w:t>
      </w:r>
      <w:r w:rsidR="00B31808" w:rsidRPr="00B31808">
        <w:rPr>
          <w:rFonts w:ascii="XO Thames" w:hAnsi="XO Thames"/>
          <w:color w:val="000000"/>
          <w:sz w:val="24"/>
          <w:szCs w:val="24"/>
          <w:lang w:eastAsia="ru-RU"/>
        </w:rPr>
        <w:t>заседание городского МО, на котором подводили итоги проведения Международного месячника школьных библиотек.</w:t>
      </w:r>
    </w:p>
    <w:p w:rsidR="00B31808" w:rsidRPr="00B31808" w:rsidRDefault="008B2E67" w:rsidP="00A53D81">
      <w:pPr>
        <w:widowControl/>
        <w:autoSpaceDE/>
        <w:autoSpaceDN/>
        <w:ind w:right="-25" w:firstLine="567"/>
        <w:jc w:val="both"/>
        <w:rPr>
          <w:color w:val="000000"/>
          <w:sz w:val="24"/>
          <w:szCs w:val="24"/>
          <w:lang w:eastAsia="ru-RU"/>
        </w:rPr>
      </w:pPr>
      <w:r>
        <w:rPr>
          <w:color w:val="000000"/>
          <w:sz w:val="24"/>
          <w:szCs w:val="24"/>
          <w:lang w:eastAsia="ru-RU"/>
        </w:rPr>
        <w:t xml:space="preserve">26 ноября 2025 года </w:t>
      </w:r>
      <w:r w:rsidR="00B31808" w:rsidRPr="00B31808">
        <w:rPr>
          <w:color w:val="000000"/>
          <w:sz w:val="24"/>
          <w:szCs w:val="24"/>
          <w:lang w:eastAsia="ru-RU"/>
        </w:rPr>
        <w:t xml:space="preserve">состоялся семинар-практикум «Актуальные направления деятельности школьных библиотек».  На семинаре был представлен опыт реализации актуальных направлений деятельности школьных библиотек. </w:t>
      </w:r>
      <w:hyperlink r:id="rId136" w:history="1">
        <w:r w:rsidR="00B31808" w:rsidRPr="00B31808">
          <w:rPr>
            <w:rFonts w:ascii="XO Thames" w:hAnsi="XO Thames"/>
            <w:color w:val="0000FF"/>
            <w:sz w:val="24"/>
            <w:szCs w:val="24"/>
            <w:u w:val="single"/>
            <w:lang w:eastAsia="ru-RU"/>
          </w:rPr>
          <w:t>https://www.sev-iro.ru/news/3064.html</w:t>
        </w:r>
      </w:hyperlink>
    </w:p>
    <w:p w:rsidR="00B31808" w:rsidRPr="00B31808" w:rsidRDefault="00B31808" w:rsidP="00A53D81">
      <w:pPr>
        <w:widowControl/>
        <w:autoSpaceDE/>
        <w:autoSpaceDN/>
        <w:ind w:right="-25" w:firstLine="567"/>
        <w:jc w:val="both"/>
        <w:rPr>
          <w:rFonts w:ascii="Open Sans" w:hAnsi="Open Sans"/>
          <w:color w:val="333333"/>
          <w:sz w:val="24"/>
          <w:szCs w:val="24"/>
          <w:lang w:eastAsia="ru-RU"/>
        </w:rPr>
      </w:pPr>
      <w:r w:rsidRPr="00B31808">
        <w:rPr>
          <w:color w:val="333333"/>
          <w:sz w:val="24"/>
          <w:szCs w:val="24"/>
          <w:lang w:eastAsia="ru-RU"/>
        </w:rPr>
        <w:t>3 декабря 2025 года – заседание Совета педагогов-библиотекарей по теме «Организационные мероприятия по проведению городских конкурсов «Информационная независимость» и «Достойные Славы»</w:t>
      </w:r>
      <w:r w:rsidRPr="00B31808">
        <w:rPr>
          <w:rFonts w:ascii="Open Sans" w:hAnsi="Open Sans"/>
          <w:color w:val="333333"/>
          <w:sz w:val="24"/>
          <w:szCs w:val="24"/>
          <w:lang w:eastAsia="ru-RU"/>
        </w:rPr>
        <w:t xml:space="preserve"> </w:t>
      </w:r>
      <w:hyperlink r:id="rId137" w:history="1">
        <w:r w:rsidRPr="00B31808">
          <w:rPr>
            <w:rFonts w:ascii="XO Thames" w:hAnsi="XO Thames"/>
            <w:color w:val="0000FF"/>
            <w:sz w:val="24"/>
            <w:szCs w:val="24"/>
            <w:u w:val="single"/>
            <w:lang w:eastAsia="ru-RU"/>
          </w:rPr>
          <w:t>https://www.sev-iro.ru/news/3075.html</w:t>
        </w:r>
      </w:hyperlink>
      <w:r w:rsidRPr="00B31808">
        <w:rPr>
          <w:rFonts w:ascii="XO Thames" w:hAnsi="XO Thames"/>
          <w:color w:val="000000"/>
          <w:sz w:val="24"/>
          <w:szCs w:val="24"/>
          <w:lang w:eastAsia="ru-RU"/>
        </w:rPr>
        <w:t xml:space="preserve"> .</w:t>
      </w:r>
    </w:p>
    <w:p w:rsidR="00B31808" w:rsidRPr="00B31808" w:rsidRDefault="008B2E67" w:rsidP="00A53D81">
      <w:pPr>
        <w:widowControl/>
        <w:autoSpaceDE/>
        <w:autoSpaceDN/>
        <w:ind w:right="-25" w:firstLine="567"/>
        <w:jc w:val="both"/>
        <w:rPr>
          <w:color w:val="333333"/>
          <w:sz w:val="24"/>
          <w:szCs w:val="24"/>
          <w:lang w:eastAsia="ru-RU"/>
        </w:rPr>
      </w:pPr>
      <w:r>
        <w:rPr>
          <w:color w:val="333333"/>
          <w:sz w:val="24"/>
          <w:szCs w:val="24"/>
          <w:lang w:eastAsia="ru-RU"/>
        </w:rPr>
        <w:t xml:space="preserve">3 декабря 2025 года </w:t>
      </w:r>
      <w:r w:rsidR="00B31808" w:rsidRPr="00B31808">
        <w:rPr>
          <w:color w:val="333333"/>
          <w:sz w:val="24"/>
          <w:szCs w:val="24"/>
          <w:lang w:eastAsia="ru-RU"/>
        </w:rPr>
        <w:t>состоялось очередное заседание творческой группы педагогов-библиотекарей, которое провела методист Олейникова И</w:t>
      </w:r>
      <w:r>
        <w:rPr>
          <w:color w:val="333333"/>
          <w:sz w:val="24"/>
          <w:szCs w:val="24"/>
          <w:lang w:eastAsia="ru-RU"/>
        </w:rPr>
        <w:t xml:space="preserve">.Ю. </w:t>
      </w:r>
      <w:hyperlink r:id="rId138" w:history="1">
        <w:r w:rsidR="00B31808" w:rsidRPr="00B31808">
          <w:rPr>
            <w:rFonts w:ascii="XO Thames" w:hAnsi="XO Thames"/>
            <w:color w:val="0000FF"/>
            <w:sz w:val="24"/>
            <w:szCs w:val="24"/>
            <w:u w:val="single"/>
            <w:lang w:eastAsia="ru-RU"/>
          </w:rPr>
          <w:t>https://www.sev-iro.ru/news/3074.html</w:t>
        </w:r>
      </w:hyperlink>
      <w:r w:rsidR="00B31808" w:rsidRPr="00B31808">
        <w:rPr>
          <w:rFonts w:ascii="XO Thames" w:hAnsi="XO Thames"/>
          <w:color w:val="000000"/>
          <w:sz w:val="24"/>
          <w:szCs w:val="24"/>
          <w:lang w:eastAsia="ru-RU"/>
        </w:rPr>
        <w:t xml:space="preserve">. </w:t>
      </w:r>
      <w:r w:rsidR="00B31808" w:rsidRPr="00B31808">
        <w:rPr>
          <w:color w:val="333333"/>
          <w:sz w:val="24"/>
          <w:szCs w:val="24"/>
          <w:lang w:eastAsia="ru-RU"/>
        </w:rPr>
        <w:t>Педагоги-библиотекари делились впечатлениями от новых прочитанных книг патриотической направленности, составляли викторины и филворды по этим произведениям, придумывали и другие задания для учащихся – участников городских конкурсов. </w:t>
      </w:r>
    </w:p>
    <w:p w:rsidR="00B31808" w:rsidRPr="00B31808" w:rsidRDefault="00B31808" w:rsidP="00A53D81">
      <w:pPr>
        <w:widowControl/>
        <w:autoSpaceDE/>
        <w:autoSpaceDN/>
        <w:ind w:right="-25" w:firstLine="567"/>
        <w:jc w:val="both"/>
        <w:rPr>
          <w:rFonts w:ascii="Open Sans" w:hAnsi="Open Sans"/>
          <w:color w:val="333333"/>
          <w:sz w:val="24"/>
          <w:szCs w:val="24"/>
          <w:lang w:eastAsia="ru-RU"/>
        </w:rPr>
      </w:pPr>
      <w:r w:rsidRPr="00B31808">
        <w:rPr>
          <w:color w:val="333333"/>
          <w:sz w:val="24"/>
          <w:szCs w:val="24"/>
          <w:lang w:eastAsia="ru-RU"/>
        </w:rPr>
        <w:t>10 декабря 2025 года на базе Центра гуманитарно</w:t>
      </w:r>
      <w:r w:rsidR="008B2E67">
        <w:rPr>
          <w:color w:val="333333"/>
          <w:sz w:val="24"/>
          <w:szCs w:val="24"/>
          <w:lang w:eastAsia="ru-RU"/>
        </w:rPr>
        <w:t>-технической информации ГБУК г.</w:t>
      </w:r>
      <w:r w:rsidRPr="00B31808">
        <w:rPr>
          <w:color w:val="333333"/>
          <w:sz w:val="24"/>
          <w:szCs w:val="24"/>
          <w:lang w:eastAsia="ru-RU"/>
        </w:rPr>
        <w:t xml:space="preserve">Севастополя «Региональная информационно-библиотечная система» был проведен теоретический семинар «Работа педагогов-библиотекарей по формированию информационной культуры школьников» для педагогов-библиотекарей общеобразовательных учреждений г.Севастополя. </w:t>
      </w:r>
      <w:hyperlink r:id="rId139" w:history="1">
        <w:r w:rsidRPr="00B31808">
          <w:rPr>
            <w:rFonts w:ascii="XO Thames" w:hAnsi="XO Thames"/>
            <w:color w:val="0000FF"/>
            <w:sz w:val="24"/>
            <w:szCs w:val="24"/>
            <w:u w:val="single"/>
            <w:lang w:eastAsia="ru-RU"/>
          </w:rPr>
          <w:t>https://www.sev-iro.ru/news/3080.html</w:t>
        </w:r>
      </w:hyperlink>
      <w:r w:rsidRPr="00B31808">
        <w:rPr>
          <w:rFonts w:ascii="XO Thames" w:hAnsi="XO Thames"/>
          <w:color w:val="000000"/>
          <w:sz w:val="24"/>
          <w:szCs w:val="24"/>
          <w:lang w:eastAsia="ru-RU"/>
        </w:rPr>
        <w:t xml:space="preserve"> </w:t>
      </w:r>
      <w:r w:rsidRPr="00B31808">
        <w:rPr>
          <w:color w:val="333333"/>
          <w:sz w:val="24"/>
          <w:szCs w:val="24"/>
          <w:lang w:eastAsia="ru-RU"/>
        </w:rPr>
        <w:t>На семинаре были представлены разнообразные формы работы публичных и школьных библиотек</w:t>
      </w:r>
      <w:r w:rsidRPr="00B31808">
        <w:rPr>
          <w:rFonts w:ascii="Open Sans" w:hAnsi="Open Sans"/>
          <w:color w:val="333333"/>
          <w:sz w:val="24"/>
          <w:szCs w:val="24"/>
          <w:lang w:eastAsia="ru-RU"/>
        </w:rPr>
        <w:t>.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lastRenderedPageBreak/>
        <w:t>17 декабря 2025 года было проведено очередное занятие Школы молодого специалиста  по теме: «Организационно-методическое обеспечение мероприятий по развитию у</w:t>
      </w:r>
      <w:r w:rsidR="008B2E67">
        <w:rPr>
          <w:color w:val="333333"/>
          <w:sz w:val="24"/>
          <w:szCs w:val="24"/>
          <w:lang w:eastAsia="ru-RU"/>
        </w:rPr>
        <w:t> </w:t>
      </w:r>
      <w:r w:rsidRPr="00B31808">
        <w:rPr>
          <w:color w:val="333333"/>
          <w:sz w:val="24"/>
          <w:szCs w:val="24"/>
          <w:lang w:eastAsia="ru-RU"/>
        </w:rPr>
        <w:t>обучающихся интереса к чтению».</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На занятии методист познакомила коллег с профессиональным стандартом «Специалист в</w:t>
      </w:r>
      <w:r w:rsidR="008B2E67">
        <w:rPr>
          <w:color w:val="333333"/>
          <w:sz w:val="24"/>
          <w:szCs w:val="24"/>
          <w:lang w:eastAsia="ru-RU"/>
        </w:rPr>
        <w:t> </w:t>
      </w:r>
      <w:r w:rsidRPr="00B31808">
        <w:rPr>
          <w:color w:val="333333"/>
          <w:sz w:val="24"/>
          <w:szCs w:val="24"/>
          <w:lang w:eastAsia="ru-RU"/>
        </w:rPr>
        <w:t xml:space="preserve">области воспитания», с трудовыми функциями и необходимыми умениями, напомнила коллегам, что прежде всего они являются работниками школьных библиотек и должны заниматься библиотечно-педагогической деятельностью в образовательной организации, оказывать информационно-библиотечное сопровождение учебно-воспитательному процессу, проводить мероприятия по воспитанию у обучающихся информационной культуры </w:t>
      </w:r>
      <w:hyperlink r:id="rId140" w:history="1">
        <w:r w:rsidRPr="00B31808">
          <w:rPr>
            <w:rFonts w:ascii="XO Thames" w:hAnsi="XO Thames"/>
            <w:color w:val="0000FF"/>
            <w:sz w:val="24"/>
            <w:szCs w:val="24"/>
            <w:u w:val="single"/>
            <w:lang w:eastAsia="ru-RU"/>
          </w:rPr>
          <w:t>https://www.sev-iro.ru/news/3094.html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24 декабря 2025 года - групповая консультация «Инновационные методы работы с</w:t>
      </w:r>
      <w:r w:rsidR="008B2E67">
        <w:rPr>
          <w:color w:val="333333"/>
          <w:sz w:val="24"/>
          <w:szCs w:val="24"/>
          <w:lang w:eastAsia="ru-RU"/>
        </w:rPr>
        <w:t> </w:t>
      </w:r>
      <w:r w:rsidRPr="00B31808">
        <w:rPr>
          <w:color w:val="333333"/>
          <w:sz w:val="24"/>
          <w:szCs w:val="24"/>
          <w:lang w:eastAsia="ru-RU"/>
        </w:rPr>
        <w:t xml:space="preserve">юношеством в библиотеках общеобразовательных учреждений» </w:t>
      </w:r>
      <w:hyperlink r:id="rId141" w:history="1">
        <w:r w:rsidRPr="00B31808">
          <w:rPr>
            <w:rFonts w:ascii="XO Thames" w:hAnsi="XO Thames"/>
            <w:color w:val="0000FF"/>
            <w:sz w:val="24"/>
            <w:szCs w:val="24"/>
            <w:u w:val="single"/>
            <w:lang w:eastAsia="ru-RU"/>
          </w:rPr>
          <w:t>https://www.sev-iro.ru/news/3099.html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На консультации педагоги-библиотекари познакомились с разными формами работы в</w:t>
      </w:r>
      <w:r w:rsidR="008B2E67">
        <w:rPr>
          <w:color w:val="333333"/>
          <w:sz w:val="24"/>
          <w:szCs w:val="24"/>
          <w:lang w:eastAsia="ru-RU"/>
        </w:rPr>
        <w:t> </w:t>
      </w:r>
      <w:r w:rsidRPr="00B31808">
        <w:rPr>
          <w:color w:val="333333"/>
          <w:sz w:val="24"/>
          <w:szCs w:val="24"/>
          <w:lang w:eastAsia="ru-RU"/>
        </w:rPr>
        <w:t>школьной библиотеке: традиционными и инновационными: айстопер, флешбук, библиотечный квилт, буктрейлер, филворд, библиографическое биеннале, библио-кросс, библиотечный журфикс, комильфо-вечер, поэтический слэм, счастливый номер, экран прочитанных книг и др. Методист напомнила коллегам и о работе в онлайн с известными проектами, например, нашими севастопольцами создан исторический проект «17.83 Бастионы Севастополя. Непобедимый Федор Ушаков» и очень интересный проект «Записки севастопольского экскурсовода»: «Улица 2-я Бастионная», «Лабораторное шоссе. Музей подполья», «Улица Тимма», Аполонова балка».</w:t>
      </w:r>
    </w:p>
    <w:p w:rsidR="00B31808" w:rsidRPr="00B31808" w:rsidRDefault="008B2E67" w:rsidP="00A53D81">
      <w:pPr>
        <w:widowControl/>
        <w:autoSpaceDE/>
        <w:autoSpaceDN/>
        <w:ind w:right="-25" w:firstLine="567"/>
        <w:jc w:val="both"/>
        <w:rPr>
          <w:color w:val="0063C0"/>
          <w:sz w:val="24"/>
          <w:szCs w:val="24"/>
          <w:lang w:eastAsia="ru-RU"/>
        </w:rPr>
      </w:pPr>
      <w:r>
        <w:rPr>
          <w:color w:val="333333"/>
          <w:sz w:val="24"/>
          <w:szCs w:val="24"/>
          <w:lang w:eastAsia="ru-RU"/>
        </w:rPr>
        <w:t xml:space="preserve">14 января 2026 года – заседание </w:t>
      </w:r>
      <w:r w:rsidR="00B31808" w:rsidRPr="00B31808">
        <w:rPr>
          <w:color w:val="333333"/>
          <w:sz w:val="24"/>
          <w:szCs w:val="24"/>
          <w:lang w:eastAsia="ru-RU"/>
        </w:rPr>
        <w:t>городско</w:t>
      </w:r>
      <w:r>
        <w:rPr>
          <w:color w:val="333333"/>
          <w:sz w:val="24"/>
          <w:szCs w:val="24"/>
          <w:lang w:eastAsia="ru-RU"/>
        </w:rPr>
        <w:t>го</w:t>
      </w:r>
      <w:r w:rsidR="00B31808" w:rsidRPr="00B31808">
        <w:rPr>
          <w:color w:val="333333"/>
          <w:sz w:val="24"/>
          <w:szCs w:val="24"/>
          <w:lang w:eastAsia="ru-RU"/>
        </w:rPr>
        <w:t xml:space="preserve"> методическо</w:t>
      </w:r>
      <w:r>
        <w:rPr>
          <w:color w:val="333333"/>
          <w:sz w:val="24"/>
          <w:szCs w:val="24"/>
          <w:lang w:eastAsia="ru-RU"/>
        </w:rPr>
        <w:t>го</w:t>
      </w:r>
      <w:r w:rsidR="00B31808" w:rsidRPr="00B31808">
        <w:rPr>
          <w:color w:val="333333"/>
          <w:sz w:val="24"/>
          <w:szCs w:val="24"/>
          <w:lang w:eastAsia="ru-RU"/>
        </w:rPr>
        <w:t xml:space="preserve"> объединени</w:t>
      </w:r>
      <w:r>
        <w:rPr>
          <w:color w:val="333333"/>
          <w:sz w:val="24"/>
          <w:szCs w:val="24"/>
          <w:lang w:eastAsia="ru-RU"/>
        </w:rPr>
        <w:t>я</w:t>
      </w:r>
      <w:r w:rsidR="00B31808" w:rsidRPr="00B31808">
        <w:rPr>
          <w:color w:val="333333"/>
          <w:sz w:val="24"/>
          <w:szCs w:val="24"/>
          <w:lang w:eastAsia="ru-RU"/>
        </w:rPr>
        <w:t xml:space="preserve"> педагогов-библиотекарей, на котором выступала Ванькович В.И., педагог-библиотекарь ГБОУ СОШ № 47 имени М.П. Ситко. Педагоги-библиотекари обсудили важные вопросы совершенствования работы школьных библиотек</w:t>
      </w:r>
      <w:r w:rsidR="00B31808" w:rsidRPr="00B31808">
        <w:rPr>
          <w:color w:val="000000"/>
          <w:sz w:val="24"/>
          <w:szCs w:val="24"/>
          <w:lang w:eastAsia="ru-RU"/>
        </w:rPr>
        <w:t>, учились работать с формой бухгалтерского учета</w:t>
      </w:r>
      <w:r w:rsidR="00B31808" w:rsidRPr="00B31808">
        <w:rPr>
          <w:color w:val="0063C0"/>
          <w:sz w:val="24"/>
          <w:szCs w:val="24"/>
          <w:lang w:eastAsia="ru-RU"/>
        </w:rPr>
        <w:t xml:space="preserve"> </w:t>
      </w:r>
      <w:hyperlink r:id="rId142" w:history="1">
        <w:r w:rsidR="00B31808" w:rsidRPr="00B31808">
          <w:rPr>
            <w:rFonts w:ascii="XO Thames" w:hAnsi="XO Thames"/>
            <w:color w:val="0000FF"/>
            <w:sz w:val="24"/>
            <w:szCs w:val="24"/>
            <w:u w:val="single"/>
            <w:lang w:eastAsia="ru-RU"/>
          </w:rPr>
          <w:t>https://www.sev-iro.ru/news/3109.html</w:t>
        </w:r>
      </w:hyperlink>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21 января 2026 года на базе Центра молодежных инициатив РИБС</w:t>
      </w:r>
      <w:r w:rsidR="008B2E67">
        <w:rPr>
          <w:color w:val="333333"/>
          <w:sz w:val="24"/>
          <w:szCs w:val="24"/>
          <w:lang w:eastAsia="ru-RU"/>
        </w:rPr>
        <w:t xml:space="preserve"> методической службой</w:t>
      </w:r>
      <w:r w:rsidRPr="00B31808">
        <w:rPr>
          <w:color w:val="333333"/>
          <w:sz w:val="24"/>
          <w:szCs w:val="24"/>
          <w:lang w:eastAsia="ru-RU"/>
        </w:rPr>
        <w:t xml:space="preserve"> ГАОУ ПО ИРО был проведен семинар-практикум «Продвижение чтения среди различных возрастных групп читателей» </w:t>
      </w:r>
      <w:hyperlink r:id="rId143" w:history="1">
        <w:r w:rsidRPr="00B31808">
          <w:rPr>
            <w:color w:val="0000FF"/>
            <w:sz w:val="24"/>
            <w:szCs w:val="24"/>
            <w:u w:val="single"/>
            <w:lang w:eastAsia="ru-RU"/>
          </w:rPr>
          <w:t>https://www.sev-iro.ru/news/3117.html</w:t>
        </w:r>
      </w:hyperlink>
      <w:r w:rsidRPr="00B31808">
        <w:rPr>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000000"/>
          <w:sz w:val="24"/>
          <w:szCs w:val="24"/>
          <w:lang w:eastAsia="ru-RU"/>
        </w:rPr>
        <w:t xml:space="preserve">Методист познакомила коллег с книгами и трудами </w:t>
      </w:r>
      <w:r w:rsidRPr="00B31808">
        <w:rPr>
          <w:color w:val="333333"/>
          <w:sz w:val="24"/>
          <w:szCs w:val="24"/>
          <w:lang w:eastAsia="ru-RU"/>
        </w:rPr>
        <w:t>Н.И. Гендиной, директора Научно-исследовательского института информационных технологий социальной сферы Кемеровского государственного университета культуры и искусств, доктора педагогических наук, которая разработала концепцию формирования информационной культуры личности в библиотеках и</w:t>
      </w:r>
      <w:r w:rsidR="008B2E67">
        <w:rPr>
          <w:color w:val="333333"/>
          <w:sz w:val="24"/>
          <w:szCs w:val="24"/>
          <w:lang w:eastAsia="ru-RU"/>
        </w:rPr>
        <w:t> </w:t>
      </w:r>
      <w:r w:rsidRPr="00B31808">
        <w:rPr>
          <w:color w:val="333333"/>
          <w:sz w:val="24"/>
          <w:szCs w:val="24"/>
          <w:lang w:eastAsia="ru-RU"/>
        </w:rPr>
        <w:t>образовательных учреждениях. Её работы отражают методологические основы формирования информационной культуры, она автор нескольких пособий для школьных библиотекарей.</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Специалисты публичной библиотеки поделились своим новыми формами работы с читателями, используя ИИ, работой театральной студии; познакомили с авторской поэзией участников СВО, поделились впечатлениями о совместной работе с мамами участников СВО, которым библиотекари помогали осваивать работу на компьютерах и в сети Интернет, сохранять фотографии их ребят, используя современные технологии.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28 января 2025 года методистом Олейниковой И.Ю. и педагогом-библиотекарем</w:t>
      </w:r>
      <w:r w:rsidR="008B2E67">
        <w:rPr>
          <w:color w:val="333333"/>
          <w:sz w:val="24"/>
          <w:szCs w:val="24"/>
          <w:lang w:eastAsia="ru-RU"/>
        </w:rPr>
        <w:t xml:space="preserve"> ГАОУ ПО ИРО</w:t>
      </w:r>
      <w:r w:rsidRPr="00B31808">
        <w:rPr>
          <w:color w:val="333333"/>
          <w:sz w:val="24"/>
          <w:szCs w:val="24"/>
          <w:lang w:eastAsia="ru-RU"/>
        </w:rPr>
        <w:t xml:space="preserve"> Михальченко И.П. было проведено </w:t>
      </w:r>
      <w:r w:rsidR="008B2E67">
        <w:rPr>
          <w:color w:val="333333"/>
          <w:sz w:val="24"/>
          <w:szCs w:val="24"/>
          <w:lang w:eastAsia="ru-RU"/>
        </w:rPr>
        <w:t>внеплановое инструктивно-</w:t>
      </w:r>
      <w:r w:rsidRPr="00B31808">
        <w:rPr>
          <w:color w:val="333333"/>
          <w:sz w:val="24"/>
          <w:szCs w:val="24"/>
          <w:lang w:eastAsia="ru-RU"/>
        </w:rPr>
        <w:t>методическое совещание для педагогов-библиотекарей и библиотекарей ОУ по работе с АИС. Статистика (форма 6-нк)</w:t>
      </w:r>
      <w:r w:rsidRPr="00B31808">
        <w:rPr>
          <w:rFonts w:ascii="Open Sans" w:hAnsi="Open Sans"/>
          <w:color w:val="333333"/>
          <w:sz w:val="24"/>
          <w:szCs w:val="24"/>
          <w:lang w:eastAsia="ru-RU"/>
        </w:rPr>
        <w:t xml:space="preserve"> </w:t>
      </w:r>
      <w:hyperlink r:id="rId144" w:history="1">
        <w:r w:rsidRPr="00B31808">
          <w:rPr>
            <w:rFonts w:ascii="XO Thames" w:hAnsi="XO Thames"/>
            <w:color w:val="0000FF"/>
            <w:sz w:val="24"/>
            <w:szCs w:val="24"/>
            <w:u w:val="single"/>
            <w:lang w:eastAsia="ru-RU"/>
          </w:rPr>
          <w:t>https://www.sev-iro.ru/news/3125.html</w:t>
        </w:r>
      </w:hyperlink>
      <w:r w:rsidRPr="00B31808">
        <w:rPr>
          <w:rFonts w:ascii="XO Thames" w:hAnsi="XO Thames"/>
          <w:color w:val="000000"/>
          <w:sz w:val="24"/>
          <w:szCs w:val="24"/>
          <w:lang w:eastAsia="ru-RU"/>
        </w:rPr>
        <w:t xml:space="preserve"> .</w:t>
      </w:r>
    </w:p>
    <w:p w:rsidR="00B31808" w:rsidRPr="00B31808" w:rsidRDefault="00B91901" w:rsidP="00A53D81">
      <w:pPr>
        <w:widowControl/>
        <w:autoSpaceDE/>
        <w:autoSpaceDN/>
        <w:ind w:right="-25" w:firstLine="567"/>
        <w:jc w:val="both"/>
        <w:rPr>
          <w:color w:val="333333"/>
          <w:sz w:val="24"/>
          <w:szCs w:val="24"/>
          <w:lang w:eastAsia="ru-RU"/>
        </w:rPr>
      </w:pPr>
      <w:r>
        <w:rPr>
          <w:color w:val="333333"/>
          <w:sz w:val="24"/>
          <w:szCs w:val="24"/>
          <w:lang w:eastAsia="ru-RU"/>
        </w:rPr>
        <w:t xml:space="preserve">4 февраля 2026 года – </w:t>
      </w:r>
      <w:r w:rsidR="00B31808" w:rsidRPr="00B31808">
        <w:rPr>
          <w:color w:val="333333"/>
          <w:sz w:val="24"/>
          <w:szCs w:val="24"/>
          <w:lang w:eastAsia="ru-RU"/>
        </w:rPr>
        <w:t>дополнительная консультация для педагогов-библиотекарей и</w:t>
      </w:r>
      <w:r>
        <w:rPr>
          <w:color w:val="333333"/>
          <w:sz w:val="24"/>
          <w:szCs w:val="24"/>
          <w:lang w:eastAsia="ru-RU"/>
        </w:rPr>
        <w:t> </w:t>
      </w:r>
      <w:r w:rsidR="00B31808" w:rsidRPr="00B31808">
        <w:rPr>
          <w:color w:val="333333"/>
          <w:sz w:val="24"/>
          <w:szCs w:val="24"/>
          <w:lang w:eastAsia="ru-RU"/>
        </w:rPr>
        <w:t>библиотекарей по заполнению формы федерального статистического наблюдения 6-НК краткая «Сведения о деятельности библиотек» в АИС «Статистика» на основании Приказа Росстата от 26.11.2024 № 576 Об утверждении форм федерального статистического наблюдения № 6-НК «Сведения об общедоступной (публичной) библиотеке» и № 6-НК краткая «Сведения о</w:t>
      </w:r>
      <w:r>
        <w:rPr>
          <w:color w:val="333333"/>
          <w:sz w:val="24"/>
          <w:szCs w:val="24"/>
          <w:lang w:eastAsia="ru-RU"/>
        </w:rPr>
        <w:t> </w:t>
      </w:r>
      <w:r w:rsidR="00B31808" w:rsidRPr="00B31808">
        <w:rPr>
          <w:color w:val="333333"/>
          <w:sz w:val="24"/>
          <w:szCs w:val="24"/>
          <w:lang w:eastAsia="ru-RU"/>
        </w:rPr>
        <w:t xml:space="preserve">деятельности библиотек» и указаний по их заполнению </w:t>
      </w:r>
      <w:hyperlink r:id="rId145" w:history="1">
        <w:r w:rsidR="00B31808" w:rsidRPr="00B31808">
          <w:rPr>
            <w:color w:val="0000FF"/>
            <w:sz w:val="24"/>
            <w:szCs w:val="24"/>
            <w:u w:val="single"/>
            <w:lang w:eastAsia="ru-RU"/>
          </w:rPr>
          <w:t>https://www.sev-iro.ru/news/3135.html</w:t>
        </w:r>
      </w:hyperlink>
      <w:r w:rsidR="00B31808" w:rsidRPr="00B31808">
        <w:rPr>
          <w:color w:val="000000"/>
          <w:sz w:val="24"/>
          <w:szCs w:val="24"/>
          <w:lang w:eastAsia="ru-RU"/>
        </w:rPr>
        <w:t xml:space="preserve"> .</w:t>
      </w:r>
    </w:p>
    <w:p w:rsidR="00B31808" w:rsidRPr="00B31808" w:rsidRDefault="00B91901" w:rsidP="00A53D81">
      <w:pPr>
        <w:widowControl/>
        <w:autoSpaceDE/>
        <w:autoSpaceDN/>
        <w:ind w:right="-25" w:firstLine="567"/>
        <w:jc w:val="both"/>
        <w:rPr>
          <w:color w:val="333333"/>
          <w:sz w:val="24"/>
          <w:szCs w:val="24"/>
          <w:lang w:eastAsia="ru-RU"/>
        </w:rPr>
      </w:pPr>
      <w:r>
        <w:rPr>
          <w:color w:val="333333"/>
          <w:sz w:val="24"/>
          <w:szCs w:val="24"/>
          <w:lang w:eastAsia="ru-RU"/>
        </w:rPr>
        <w:lastRenderedPageBreak/>
        <w:t xml:space="preserve">4 февраля 2026 года – </w:t>
      </w:r>
      <w:r w:rsidR="00B31808" w:rsidRPr="00B31808">
        <w:rPr>
          <w:color w:val="333333"/>
          <w:sz w:val="24"/>
          <w:szCs w:val="24"/>
          <w:lang w:eastAsia="ru-RU"/>
        </w:rPr>
        <w:t>инструктивно-методическое совещание для педагогов-библиотекарей по организации и проведению городского конкурса «Информационная независимость»</w:t>
      </w:r>
      <w:r w:rsidR="00B31808" w:rsidRPr="00B31808">
        <w:rPr>
          <w:rFonts w:ascii="Open Sans" w:hAnsi="Open Sans"/>
          <w:color w:val="333333"/>
          <w:sz w:val="24"/>
          <w:szCs w:val="24"/>
          <w:lang w:eastAsia="ru-RU"/>
        </w:rPr>
        <w:t xml:space="preserve"> </w:t>
      </w:r>
      <w:hyperlink r:id="rId146" w:history="1">
        <w:r w:rsidR="00B31808" w:rsidRPr="00B31808">
          <w:rPr>
            <w:rFonts w:ascii="XO Thames" w:hAnsi="XO Thames"/>
            <w:color w:val="0000FF"/>
            <w:sz w:val="24"/>
            <w:szCs w:val="24"/>
            <w:u w:val="single"/>
            <w:lang w:eastAsia="ru-RU"/>
          </w:rPr>
          <w:t>https://www.sev-iro.ru/news/3134.html</w:t>
        </w:r>
      </w:hyperlink>
      <w:r w:rsidR="00B31808"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11 февраля 2026 года на базе библиотеки-филиала № 6 Центр семейного чтения и досуга ГБУК г. Севастополя «Региональная информационно-библиотечная система» методистом Олейниковой И.Ю был проведен городской семинар-практикум «Читаем о важном. Современная литература как средство патриотического воспитания»</w:t>
      </w:r>
      <w:r w:rsidRPr="00B31808">
        <w:rPr>
          <w:rFonts w:ascii="Open Sans" w:hAnsi="Open Sans"/>
          <w:color w:val="333333"/>
          <w:sz w:val="24"/>
          <w:szCs w:val="24"/>
          <w:lang w:eastAsia="ru-RU"/>
        </w:rPr>
        <w:t xml:space="preserve"> </w:t>
      </w:r>
      <w:hyperlink r:id="rId147" w:history="1">
        <w:r w:rsidRPr="00B31808">
          <w:rPr>
            <w:rFonts w:ascii="XO Thames" w:hAnsi="XO Thames"/>
            <w:color w:val="0000FF"/>
            <w:sz w:val="24"/>
            <w:szCs w:val="24"/>
            <w:u w:val="single"/>
            <w:lang w:eastAsia="ru-RU"/>
          </w:rPr>
          <w:t>https://www.sev-iro.ru/news/3160.html</w:t>
        </w:r>
      </w:hyperlink>
      <w:r w:rsidRPr="00B31808">
        <w:rPr>
          <w:rFonts w:ascii="XO Thames" w:hAnsi="XO Thames"/>
          <w:color w:val="000000"/>
          <w:sz w:val="24"/>
          <w:szCs w:val="24"/>
          <w:lang w:eastAsia="ru-RU"/>
        </w:rPr>
        <w:t>. Педагоги-библиотекари знакомились с книгами патриотической направленности.</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18 февраля 2026 года </w:t>
      </w:r>
      <w:r w:rsidR="00B91901">
        <w:rPr>
          <w:color w:val="333333"/>
          <w:sz w:val="24"/>
          <w:szCs w:val="24"/>
          <w:lang w:eastAsia="ru-RU"/>
        </w:rPr>
        <w:t xml:space="preserve">проведено ззаседание </w:t>
      </w:r>
      <w:r w:rsidRPr="00B31808">
        <w:rPr>
          <w:color w:val="333333"/>
          <w:sz w:val="24"/>
          <w:szCs w:val="24"/>
          <w:lang w:eastAsia="ru-RU"/>
        </w:rPr>
        <w:t>городско</w:t>
      </w:r>
      <w:r w:rsidR="00B91901">
        <w:rPr>
          <w:color w:val="333333"/>
          <w:sz w:val="24"/>
          <w:szCs w:val="24"/>
          <w:lang w:eastAsia="ru-RU"/>
        </w:rPr>
        <w:t>го</w:t>
      </w:r>
      <w:r w:rsidRPr="00B31808">
        <w:rPr>
          <w:color w:val="333333"/>
          <w:sz w:val="24"/>
          <w:szCs w:val="24"/>
          <w:lang w:eastAsia="ru-RU"/>
        </w:rPr>
        <w:t xml:space="preserve"> методическо</w:t>
      </w:r>
      <w:r w:rsidR="00B91901">
        <w:rPr>
          <w:color w:val="333333"/>
          <w:sz w:val="24"/>
          <w:szCs w:val="24"/>
          <w:lang w:eastAsia="ru-RU"/>
        </w:rPr>
        <w:t>го</w:t>
      </w:r>
      <w:r w:rsidRPr="00B31808">
        <w:rPr>
          <w:color w:val="333333"/>
          <w:sz w:val="24"/>
          <w:szCs w:val="24"/>
          <w:lang w:eastAsia="ru-RU"/>
        </w:rPr>
        <w:t xml:space="preserve"> объединени</w:t>
      </w:r>
      <w:r w:rsidR="00B91901">
        <w:rPr>
          <w:color w:val="333333"/>
          <w:sz w:val="24"/>
          <w:szCs w:val="24"/>
          <w:lang w:eastAsia="ru-RU"/>
        </w:rPr>
        <w:t>я</w:t>
      </w:r>
      <w:r w:rsidRPr="00B31808">
        <w:rPr>
          <w:color w:val="333333"/>
          <w:sz w:val="24"/>
          <w:szCs w:val="24"/>
          <w:lang w:eastAsia="ru-RU"/>
        </w:rPr>
        <w:t xml:space="preserve"> педагогов-библиотекарей и библиотекарей образовательных учреждений </w:t>
      </w:r>
      <w:hyperlink r:id="rId148" w:history="1">
        <w:r w:rsidRPr="00B31808">
          <w:rPr>
            <w:rFonts w:ascii="XO Thames" w:hAnsi="XO Thames"/>
            <w:color w:val="0000FF"/>
            <w:sz w:val="24"/>
            <w:szCs w:val="24"/>
            <w:u w:val="single"/>
            <w:lang w:eastAsia="ru-RU"/>
          </w:rPr>
          <w:t>https://www.sev-iro.ru/news/3154.html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20 февраля 2026 года школьные библиотекари Севастополя (СОШ № 4, 6, 9, 14, 15, 19, 26, 27, 30, 32, 35, 40, 43, 47, 52, 61, «ШКОЛА ЭКОТЕХ+», ОЦ «Бухта Казачья», гимназий № 1, 5, 7, 8) приняли участие в онлайн-конференции «Модернизация школьной библиотеки: от обновления фондов до современных форм работы».</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Цель конференции: сформировать комплексное представление о работе библиотечно-информационного центра от выдачи учебника до организации мероприятий с участниками образовательного процесса </w:t>
      </w:r>
      <w:hyperlink r:id="rId149" w:history="1">
        <w:r w:rsidRPr="00B31808">
          <w:rPr>
            <w:rFonts w:ascii="XO Thames" w:hAnsi="XO Thames"/>
            <w:color w:val="0000FF"/>
            <w:sz w:val="24"/>
            <w:szCs w:val="24"/>
            <w:u w:val="single"/>
            <w:lang w:eastAsia="ru-RU"/>
          </w:rPr>
          <w:t>https://www.sev-iro.ru/news/3164.html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24 февраля 2026 года педагоги-библиотекари и библиотекари образовательных учреждений города Севастополя (гимназий № 1, 5, 8, СОШ № 4, 6, 9, 14, 23, 26, 29, 30, 32, 35, 36, 40, 41, 43, 44, 47, 49, 52, 61, «ШКОЛА ЭКОТЕХ+») приняли участие в очередной конференции по модернизации школьных библиотек, которую провели специалисты издательства «Просвещение» и познакомились с новыми учебниками и книгами </w:t>
      </w:r>
      <w:hyperlink r:id="rId150" w:history="1">
        <w:r w:rsidRPr="00B31808">
          <w:rPr>
            <w:rFonts w:ascii="XO Thames" w:hAnsi="XO Thames"/>
            <w:color w:val="0000FF"/>
            <w:sz w:val="24"/>
            <w:szCs w:val="24"/>
            <w:u w:val="single"/>
            <w:lang w:eastAsia="ru-RU"/>
          </w:rPr>
          <w:t>https://www.sev-iro.ru/news/3165.html</w:t>
        </w:r>
      </w:hyperlink>
      <w:r w:rsidRPr="00B31808">
        <w:rPr>
          <w:rFonts w:ascii="XO Thames" w:hAnsi="XO Thames"/>
          <w:color w:val="000000"/>
          <w:sz w:val="24"/>
          <w:szCs w:val="24"/>
          <w:lang w:eastAsia="ru-RU"/>
        </w:rPr>
        <w:t xml:space="preserve"> .</w:t>
      </w:r>
    </w:p>
    <w:p w:rsidR="00B31808" w:rsidRPr="00B31808" w:rsidRDefault="00B91901" w:rsidP="00A53D81">
      <w:pPr>
        <w:widowControl/>
        <w:autoSpaceDE/>
        <w:autoSpaceDN/>
        <w:ind w:right="-25" w:firstLine="567"/>
        <w:jc w:val="both"/>
        <w:rPr>
          <w:rFonts w:ascii="XO Thames" w:hAnsi="XO Thames"/>
          <w:color w:val="000000"/>
          <w:sz w:val="24"/>
          <w:szCs w:val="24"/>
          <w:lang w:eastAsia="ru-RU"/>
        </w:rPr>
      </w:pPr>
      <w:r>
        <w:rPr>
          <w:color w:val="000000"/>
          <w:sz w:val="24"/>
          <w:szCs w:val="24"/>
          <w:lang w:eastAsia="ru-RU"/>
        </w:rPr>
        <w:t xml:space="preserve">11 марта 2026 года – </w:t>
      </w:r>
      <w:r w:rsidR="00B31808" w:rsidRPr="00B31808">
        <w:rPr>
          <w:color w:val="000000"/>
          <w:sz w:val="24"/>
          <w:szCs w:val="24"/>
          <w:lang w:eastAsia="ru-RU"/>
        </w:rPr>
        <w:t>инструктивно-методическое совещани</w:t>
      </w:r>
      <w:r w:rsidR="00B31808" w:rsidRPr="00B31808">
        <w:rPr>
          <w:b/>
          <w:color w:val="000000"/>
          <w:sz w:val="24"/>
          <w:szCs w:val="24"/>
          <w:lang w:eastAsia="ru-RU"/>
        </w:rPr>
        <w:t>е «</w:t>
      </w:r>
      <w:r w:rsidR="00B31808" w:rsidRPr="00B31808">
        <w:rPr>
          <w:rFonts w:ascii="XO Thames" w:hAnsi="XO Thames"/>
          <w:color w:val="000000"/>
          <w:sz w:val="24"/>
          <w:szCs w:val="24"/>
          <w:lang w:eastAsia="ru-RU"/>
        </w:rPr>
        <w:t>Организация и проведение Всероссийской недели детской книги».</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11 марта 2026 года в ГАОУ ПО ИРО стартовал шестнадцатый городской конкурс «Информационная независимость», посвященный генералиссимусу А.В. Суворову. Первыми участн</w:t>
      </w:r>
      <w:r w:rsidR="00B91901">
        <w:rPr>
          <w:color w:val="333333"/>
          <w:sz w:val="24"/>
          <w:szCs w:val="24"/>
          <w:lang w:eastAsia="ru-RU"/>
        </w:rPr>
        <w:t>иками конкурса стали учащиеся 5–</w:t>
      </w:r>
      <w:r w:rsidRPr="00B31808">
        <w:rPr>
          <w:color w:val="333333"/>
          <w:sz w:val="24"/>
          <w:szCs w:val="24"/>
          <w:lang w:eastAsia="ru-RU"/>
        </w:rPr>
        <w:t xml:space="preserve">6 классов общеобразовательных учреждений города Севастополя. Они активно отвечали на письменные задания, проявили эрудицию в брейн-ринге, писали письма поддержки участникам СВО, разгадывали ребусы, эмоционально, выразительно и артистично читали наизусть отрывки из полюбившихся рассказов о Суворове и русских солдатах писателя С. Алексеева </w:t>
      </w:r>
      <w:hyperlink r:id="rId151" w:history="1">
        <w:r w:rsidRPr="00B31808">
          <w:rPr>
            <w:rFonts w:ascii="XO Thames" w:hAnsi="XO Thames"/>
            <w:color w:val="0000FF"/>
            <w:sz w:val="24"/>
            <w:szCs w:val="24"/>
            <w:u w:val="single"/>
            <w:lang w:eastAsia="ru-RU"/>
          </w:rPr>
          <w:t>https://www.sev-iro.ru/news/3193.html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25 марта 2026 года в городском конкурсе «Информационная независимость» приняли участие обучающиеся 7, 8, 10 классов </w:t>
      </w:r>
      <w:hyperlink r:id="rId152" w:history="1">
        <w:r w:rsidRPr="00B31808">
          <w:rPr>
            <w:rFonts w:ascii="XO Thames" w:hAnsi="XO Thames"/>
            <w:color w:val="0000FF"/>
            <w:sz w:val="24"/>
            <w:szCs w:val="24"/>
            <w:u w:val="single"/>
            <w:lang w:eastAsia="ru-RU"/>
          </w:rPr>
          <w:t>https://www.sev-iro.ru/news/3210.html</w:t>
        </w:r>
      </w:hyperlink>
      <w:r w:rsidRPr="00B31808">
        <w:rPr>
          <w:color w:val="333333"/>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25 марта 2026 года на базе Библиотеки-филиала № 9 им. А. Ахматовой   ГБУК г.Севастополя «Региональная информационно-библиотечная система» состоялся городской семинар «Использование мультимедиа в школьной библиотеке» для педагогов-библиотекарей общеобразовательных учреждений. На семинаре были рассмотрены лучшие практики продвижения чтения</w:t>
      </w:r>
      <w:r w:rsidRPr="00B31808">
        <w:rPr>
          <w:rFonts w:ascii="Open Sans" w:hAnsi="Open Sans"/>
          <w:color w:val="333333"/>
          <w:sz w:val="24"/>
          <w:szCs w:val="24"/>
          <w:lang w:eastAsia="ru-RU"/>
        </w:rPr>
        <w:t xml:space="preserve"> </w:t>
      </w:r>
      <w:hyperlink r:id="rId153" w:history="1">
        <w:r w:rsidRPr="00B31808">
          <w:rPr>
            <w:rFonts w:ascii="XO Thames" w:hAnsi="XO Thames"/>
            <w:color w:val="0000FF"/>
            <w:sz w:val="24"/>
            <w:szCs w:val="24"/>
            <w:u w:val="single"/>
            <w:lang w:eastAsia="ru-RU"/>
          </w:rPr>
          <w:t>https://www.sev-iro.ru/news/3209.html</w:t>
        </w:r>
      </w:hyperlink>
      <w:r w:rsidRPr="00B31808">
        <w:rPr>
          <w:rFonts w:ascii="XO Thames" w:hAnsi="XO Thames"/>
          <w:color w:val="000000"/>
          <w:sz w:val="24"/>
          <w:szCs w:val="24"/>
          <w:lang w:eastAsia="ru-RU"/>
        </w:rPr>
        <w:t xml:space="preserve"> .</w:t>
      </w:r>
    </w:p>
    <w:p w:rsidR="00B31808" w:rsidRPr="00B31808" w:rsidRDefault="00223FE1" w:rsidP="00A53D81">
      <w:pPr>
        <w:widowControl/>
        <w:autoSpaceDE/>
        <w:autoSpaceDN/>
        <w:ind w:right="-25" w:firstLine="567"/>
        <w:jc w:val="both"/>
        <w:rPr>
          <w:color w:val="333333"/>
          <w:sz w:val="24"/>
          <w:szCs w:val="24"/>
          <w:lang w:eastAsia="ru-RU"/>
        </w:rPr>
      </w:pPr>
      <w:r>
        <w:rPr>
          <w:color w:val="333333"/>
          <w:sz w:val="24"/>
          <w:szCs w:val="24"/>
          <w:lang w:eastAsia="ru-RU"/>
        </w:rPr>
        <w:t xml:space="preserve">1 апреля 2026 года – заседание </w:t>
      </w:r>
      <w:r w:rsidR="00A53D81">
        <w:rPr>
          <w:color w:val="333333"/>
          <w:sz w:val="24"/>
          <w:szCs w:val="24"/>
          <w:lang w:eastAsia="ru-RU"/>
        </w:rPr>
        <w:t xml:space="preserve">ГМО, </w:t>
      </w:r>
      <w:r w:rsidR="00B31808" w:rsidRPr="00B31808">
        <w:rPr>
          <w:rFonts w:ascii="XO Thames" w:hAnsi="XO Thames"/>
          <w:color w:val="000000"/>
          <w:sz w:val="24"/>
          <w:szCs w:val="24"/>
          <w:lang w:eastAsia="ru-RU"/>
        </w:rPr>
        <w:t xml:space="preserve">на котором педагоги-библиотекари </w:t>
      </w:r>
      <w:r w:rsidR="00B31808" w:rsidRPr="00B31808">
        <w:rPr>
          <w:color w:val="000000"/>
          <w:sz w:val="24"/>
          <w:szCs w:val="24"/>
          <w:lang w:eastAsia="ru-RU"/>
        </w:rPr>
        <w:t>с</w:t>
      </w:r>
      <w:r w:rsidR="00B31808" w:rsidRPr="00B31808">
        <w:rPr>
          <w:color w:val="333333"/>
          <w:sz w:val="24"/>
          <w:szCs w:val="24"/>
          <w:lang w:eastAsia="ru-RU"/>
        </w:rPr>
        <w:t xml:space="preserve">овершенствовали свои компетенции </w:t>
      </w:r>
      <w:hyperlink r:id="rId154" w:history="1">
        <w:r w:rsidR="00B31808" w:rsidRPr="00B31808">
          <w:rPr>
            <w:rFonts w:ascii="XO Thames" w:hAnsi="XO Thames"/>
            <w:color w:val="0000FF"/>
            <w:sz w:val="24"/>
            <w:szCs w:val="24"/>
            <w:u w:val="single"/>
            <w:lang w:eastAsia="ru-RU"/>
          </w:rPr>
          <w:t>https://www.sev-iro.ru/news/3233.html</w:t>
        </w:r>
      </w:hyperlink>
      <w:r w:rsidR="00B31808" w:rsidRPr="00B31808">
        <w:rPr>
          <w:rFonts w:ascii="XO Thames" w:hAnsi="XO Thames"/>
          <w:color w:val="000000"/>
          <w:sz w:val="24"/>
          <w:szCs w:val="24"/>
          <w:lang w:eastAsia="ru-RU"/>
        </w:rPr>
        <w:t xml:space="preserve"> .</w:t>
      </w:r>
    </w:p>
    <w:p w:rsidR="00B31808" w:rsidRPr="00B31808" w:rsidRDefault="00223FE1" w:rsidP="00A53D81">
      <w:pPr>
        <w:widowControl/>
        <w:autoSpaceDE/>
        <w:autoSpaceDN/>
        <w:ind w:right="-25" w:firstLine="567"/>
        <w:jc w:val="both"/>
        <w:rPr>
          <w:color w:val="333333"/>
          <w:sz w:val="24"/>
          <w:szCs w:val="24"/>
          <w:lang w:eastAsia="ru-RU"/>
        </w:rPr>
      </w:pPr>
      <w:r>
        <w:rPr>
          <w:color w:val="333333"/>
          <w:sz w:val="24"/>
          <w:szCs w:val="24"/>
          <w:lang w:eastAsia="ru-RU"/>
        </w:rPr>
        <w:t xml:space="preserve">1 апреля 2026 года – </w:t>
      </w:r>
      <w:r w:rsidR="00B31808" w:rsidRPr="00B31808">
        <w:rPr>
          <w:color w:val="333333"/>
          <w:sz w:val="24"/>
          <w:szCs w:val="24"/>
          <w:lang w:eastAsia="ru-RU"/>
        </w:rPr>
        <w:t>групповая консультация для педагогов-библиотекарей «Сотрудничество школьной библиотеки с учителями и родителями». Это сотрудничество направлено на создание условий, способствующих развитию читательской компетенции обучающихся, выявлению и развитию творческих способностей, продвижению чтения</w:t>
      </w:r>
      <w:r w:rsidR="00B31808" w:rsidRPr="00B31808">
        <w:rPr>
          <w:rFonts w:ascii="Open Sans" w:hAnsi="Open Sans"/>
          <w:color w:val="333333"/>
          <w:sz w:val="24"/>
          <w:szCs w:val="24"/>
          <w:lang w:eastAsia="ru-RU"/>
        </w:rPr>
        <w:t> </w:t>
      </w:r>
      <w:hyperlink r:id="rId155" w:history="1">
        <w:r w:rsidR="00B31808" w:rsidRPr="00B31808">
          <w:rPr>
            <w:rFonts w:ascii="XO Thames" w:hAnsi="XO Thames"/>
            <w:color w:val="0000FF"/>
            <w:sz w:val="24"/>
            <w:szCs w:val="24"/>
            <w:u w:val="single"/>
            <w:lang w:eastAsia="ru-RU"/>
          </w:rPr>
          <w:t>https://www.sev-iro.ru/news/3242.html</w:t>
        </w:r>
      </w:hyperlink>
      <w:r w:rsidR="00B31808"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1 апреля 2026 года в ГАОУ ПО ИРО методистом Олейниковой И.Ю. была проведена групповая консультация «Есть такая профессия – Родину защищать!» </w:t>
      </w:r>
      <w:hyperlink r:id="rId156" w:history="1">
        <w:r w:rsidRPr="00B31808">
          <w:rPr>
            <w:rFonts w:ascii="XO Thames" w:hAnsi="XO Thames"/>
            <w:color w:val="0000FF"/>
            <w:sz w:val="24"/>
            <w:szCs w:val="24"/>
            <w:u w:val="single"/>
            <w:lang w:eastAsia="ru-RU"/>
          </w:rPr>
          <w:t>https://www.sev-iro.ru/news/3235.html</w:t>
        </w:r>
      </w:hyperlink>
      <w:r w:rsidRPr="00B31808">
        <w:rPr>
          <w:rFonts w:ascii="XO Thames" w:hAnsi="XO Thames"/>
          <w:color w:val="000000"/>
          <w:sz w:val="24"/>
          <w:szCs w:val="24"/>
          <w:lang w:eastAsia="ru-RU"/>
        </w:rPr>
        <w:t xml:space="preserve"> Библиотекар</w:t>
      </w:r>
      <w:r w:rsidRPr="00B31808">
        <w:rPr>
          <w:color w:val="333333"/>
          <w:sz w:val="24"/>
          <w:szCs w:val="24"/>
          <w:lang w:eastAsia="ru-RU"/>
        </w:rPr>
        <w:t>и познакомились с книгами, помогающими детям выбрать военную профессию.</w:t>
      </w:r>
    </w:p>
    <w:p w:rsidR="00B31808" w:rsidRPr="00B31808" w:rsidRDefault="00B31808" w:rsidP="00A53D81">
      <w:pPr>
        <w:widowControl/>
        <w:autoSpaceDE/>
        <w:autoSpaceDN/>
        <w:ind w:right="-25" w:firstLine="567"/>
        <w:jc w:val="both"/>
        <w:rPr>
          <w:rFonts w:ascii="XO Thames" w:hAnsi="XO Thames"/>
          <w:color w:val="333333"/>
          <w:sz w:val="24"/>
          <w:szCs w:val="24"/>
          <w:lang w:eastAsia="ru-RU"/>
        </w:rPr>
      </w:pPr>
      <w:r w:rsidRPr="00B31808">
        <w:rPr>
          <w:rFonts w:ascii="XO Thames" w:hAnsi="XO Thames"/>
          <w:color w:val="333333"/>
          <w:sz w:val="24"/>
          <w:szCs w:val="24"/>
          <w:lang w:eastAsia="ru-RU"/>
        </w:rPr>
        <w:lastRenderedPageBreak/>
        <w:t>8 апреля 2026 года на базе библиотеки-филиала № 5 Центр гуманитарно-технической информации ГБУК г. Севастополя «Региональная информационно-библиотечная система» был проведен шестнадцатый городской конкурс «Достойные Славы». Домашним заданием ребят было чтение книг Печерской А. «Юные герои Великой Отечественной войны», Угольникова И., Шмелева В. «Подольские курсанты».</w:t>
      </w:r>
    </w:p>
    <w:p w:rsidR="00B31808" w:rsidRPr="00B31808" w:rsidRDefault="00B31808" w:rsidP="00A53D81">
      <w:pPr>
        <w:widowControl/>
        <w:autoSpaceDE/>
        <w:autoSpaceDN/>
        <w:ind w:right="-25" w:firstLine="567"/>
        <w:jc w:val="both"/>
        <w:rPr>
          <w:rFonts w:ascii="XO Thames" w:hAnsi="XO Thames"/>
          <w:color w:val="333333"/>
          <w:sz w:val="24"/>
          <w:szCs w:val="24"/>
          <w:lang w:eastAsia="ru-RU"/>
        </w:rPr>
      </w:pPr>
      <w:r w:rsidRPr="00B31808">
        <w:rPr>
          <w:rFonts w:ascii="XO Thames" w:hAnsi="XO Thames"/>
          <w:color w:val="333333"/>
          <w:sz w:val="24"/>
          <w:szCs w:val="24"/>
          <w:lang w:eastAsia="ru-RU"/>
        </w:rPr>
        <w:t>В конкурс</w:t>
      </w:r>
      <w:r w:rsidR="00223FE1">
        <w:rPr>
          <w:rFonts w:ascii="XO Thames" w:hAnsi="XO Thames"/>
          <w:color w:val="333333"/>
          <w:sz w:val="24"/>
          <w:szCs w:val="24"/>
          <w:lang w:eastAsia="ru-RU"/>
        </w:rPr>
        <w:t>е приняли участие обучающиеся 5–</w:t>
      </w:r>
      <w:r w:rsidRPr="00B31808">
        <w:rPr>
          <w:rFonts w:ascii="XO Thames" w:hAnsi="XO Thames"/>
          <w:color w:val="333333"/>
          <w:sz w:val="24"/>
          <w:szCs w:val="24"/>
          <w:lang w:eastAsia="ru-RU"/>
        </w:rPr>
        <w:t xml:space="preserve">6, 10 классов </w:t>
      </w:r>
      <w:hyperlink r:id="rId157" w:history="1">
        <w:r w:rsidRPr="00B31808">
          <w:rPr>
            <w:rFonts w:ascii="XO Thames" w:hAnsi="XO Thames"/>
            <w:color w:val="0000FF"/>
            <w:sz w:val="24"/>
            <w:szCs w:val="24"/>
            <w:u w:val="single"/>
            <w:lang w:eastAsia="ru-RU"/>
          </w:rPr>
          <w:t>https://www.sev-iro.ru/news/3255.html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8 апреля 2026 года </w:t>
      </w:r>
      <w:r w:rsidR="00223FE1">
        <w:rPr>
          <w:color w:val="333333"/>
          <w:sz w:val="24"/>
          <w:szCs w:val="24"/>
          <w:lang w:eastAsia="ru-RU"/>
        </w:rPr>
        <w:t xml:space="preserve">для </w:t>
      </w:r>
      <w:r w:rsidRPr="00B31808">
        <w:rPr>
          <w:color w:val="333333"/>
          <w:sz w:val="24"/>
          <w:szCs w:val="24"/>
          <w:lang w:eastAsia="ru-RU"/>
        </w:rPr>
        <w:t>педагог</w:t>
      </w:r>
      <w:r w:rsidR="00223FE1">
        <w:rPr>
          <w:color w:val="333333"/>
          <w:sz w:val="24"/>
          <w:szCs w:val="24"/>
          <w:lang w:eastAsia="ru-RU"/>
        </w:rPr>
        <w:t>ов</w:t>
      </w:r>
      <w:r w:rsidRPr="00B31808">
        <w:rPr>
          <w:color w:val="333333"/>
          <w:sz w:val="24"/>
          <w:szCs w:val="24"/>
          <w:lang w:eastAsia="ru-RU"/>
        </w:rPr>
        <w:t>-библиотекар</w:t>
      </w:r>
      <w:r w:rsidR="00223FE1">
        <w:rPr>
          <w:color w:val="333333"/>
          <w:sz w:val="24"/>
          <w:szCs w:val="24"/>
          <w:lang w:eastAsia="ru-RU"/>
        </w:rPr>
        <w:t>ей</w:t>
      </w:r>
      <w:r w:rsidRPr="00B31808">
        <w:rPr>
          <w:color w:val="333333"/>
          <w:sz w:val="24"/>
          <w:szCs w:val="24"/>
          <w:lang w:eastAsia="ru-RU"/>
        </w:rPr>
        <w:t xml:space="preserve"> была проведена групповая консультация «Библиотечная периодика. Авторская экскурсия «Толстовка: история, архитектура, редкие книги», организованная методистом ГАОУ ПО ИРО И.Ю. Олейниковой и зав. отделом развития библиотек и методической работы ЦГБ им. Толстого Еланской Ю.В.</w:t>
      </w:r>
      <w:r w:rsidRPr="00B31808">
        <w:rPr>
          <w:rFonts w:ascii="Open Sans" w:hAnsi="Open Sans"/>
          <w:color w:val="333333"/>
          <w:sz w:val="24"/>
          <w:szCs w:val="24"/>
          <w:lang w:eastAsia="ru-RU"/>
        </w:rPr>
        <w:t xml:space="preserve"> </w:t>
      </w:r>
      <w:hyperlink r:id="rId158" w:history="1">
        <w:r w:rsidRPr="00B31808">
          <w:rPr>
            <w:rFonts w:ascii="XO Thames" w:hAnsi="XO Thames"/>
            <w:color w:val="0000FF"/>
            <w:sz w:val="24"/>
            <w:szCs w:val="24"/>
            <w:u w:val="single"/>
            <w:lang w:eastAsia="ru-RU"/>
          </w:rPr>
          <w:t>https://www.sev-iro.ru/news/3251.html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С 28 марта по 5 апреля в школах города была проведена Неделя детской и юношеской книги, в которой приняли участие 33 образовательных учреждения города Севастополя: гимназии № 1, 2, 7, 24, СОШ № 4, 9, 14, 17, 19, 20, 22, 23, 25, 27, 29, 30, 32, 33, 41, 42, 43, 44, 47, 48, 49, 52, 55, 59, 61, Инженерная школа, ОЦ «Бухта Казачья», «ШКОЛА ЭКОТЕХ+», ОШИ №</w:t>
      </w:r>
      <w:r w:rsidR="00223FE1">
        <w:rPr>
          <w:color w:val="333333"/>
          <w:sz w:val="24"/>
          <w:szCs w:val="24"/>
          <w:lang w:eastAsia="ru-RU"/>
        </w:rPr>
        <w:t> </w:t>
      </w:r>
      <w:r w:rsidRPr="00B31808">
        <w:rPr>
          <w:color w:val="333333"/>
          <w:sz w:val="24"/>
          <w:szCs w:val="24"/>
          <w:lang w:eastAsia="ru-RU"/>
        </w:rPr>
        <w:t>1.</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Цель акции – популяризация литературы для детей и подростков, знакомство с</w:t>
      </w:r>
      <w:r w:rsidR="00223FE1">
        <w:rPr>
          <w:color w:val="333333"/>
          <w:sz w:val="24"/>
          <w:szCs w:val="24"/>
          <w:lang w:eastAsia="ru-RU"/>
        </w:rPr>
        <w:t> </w:t>
      </w:r>
      <w:r w:rsidRPr="00B31808">
        <w:rPr>
          <w:color w:val="333333"/>
          <w:sz w:val="24"/>
          <w:szCs w:val="24"/>
          <w:lang w:eastAsia="ru-RU"/>
        </w:rPr>
        <w:t>современными авторами детской и подростковой литературы, воспитание читающего поколения, возрождение традиции семейного чтения, укрепление межнационального согласия и</w:t>
      </w:r>
      <w:r w:rsidR="00223FE1">
        <w:rPr>
          <w:color w:val="333333"/>
          <w:sz w:val="24"/>
          <w:szCs w:val="24"/>
          <w:lang w:eastAsia="ru-RU"/>
        </w:rPr>
        <w:t> </w:t>
      </w:r>
      <w:r w:rsidRPr="00B31808">
        <w:rPr>
          <w:color w:val="333333"/>
          <w:sz w:val="24"/>
          <w:szCs w:val="24"/>
          <w:lang w:eastAsia="ru-RU"/>
        </w:rPr>
        <w:t>взаимопонимания, сохранение культурного многообразия страны и исторической памяти, формирование традиционных российских духовно-нравственных ценностей через знакомство с</w:t>
      </w:r>
      <w:r w:rsidR="00223FE1">
        <w:rPr>
          <w:color w:val="333333"/>
          <w:sz w:val="24"/>
          <w:szCs w:val="24"/>
          <w:lang w:eastAsia="ru-RU"/>
        </w:rPr>
        <w:t> </w:t>
      </w:r>
      <w:r w:rsidRPr="00B31808">
        <w:rPr>
          <w:color w:val="333333"/>
          <w:sz w:val="24"/>
          <w:szCs w:val="24"/>
          <w:lang w:eastAsia="ru-RU"/>
        </w:rPr>
        <w:t>классической и современной литературой для детей и юношества.</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В 2026 году Всероссийская неделя детской книги приурочена к Году единства народов России, объявленному Президентом РФ В. В. Путиным.</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В рамках Недели детской книги педагогами-библиотекарями и библиотекарями образовательных учреждений были проведены интересные и познавательные мероприятия для детей разных возрастных групп </w:t>
      </w:r>
      <w:hyperlink r:id="rId159" w:history="1">
        <w:r w:rsidRPr="00B31808">
          <w:rPr>
            <w:rFonts w:ascii="XO Thames" w:hAnsi="XO Thames"/>
            <w:color w:val="0000FF"/>
            <w:sz w:val="24"/>
            <w:szCs w:val="24"/>
            <w:u w:val="single"/>
            <w:lang w:eastAsia="ru-RU"/>
          </w:rPr>
          <w:t>https://www.sev-iro.ru/news/3273.html</w:t>
        </w:r>
      </w:hyperlink>
      <w:r w:rsidRPr="00B31808">
        <w:rPr>
          <w:rFonts w:ascii="XO Thames" w:hAnsi="XO Thames"/>
          <w:color w:val="000000"/>
          <w:sz w:val="24"/>
          <w:szCs w:val="24"/>
          <w:lang w:eastAsia="ru-RU"/>
        </w:rPr>
        <w:t xml:space="preserve"> .</w:t>
      </w:r>
    </w:p>
    <w:p w:rsidR="00B31808" w:rsidRPr="00B31808" w:rsidRDefault="00223FE1" w:rsidP="00A53D81">
      <w:pPr>
        <w:widowControl/>
        <w:autoSpaceDE/>
        <w:autoSpaceDN/>
        <w:ind w:right="-25" w:firstLine="567"/>
        <w:jc w:val="both"/>
        <w:rPr>
          <w:rFonts w:ascii="XO Thames" w:hAnsi="XO Thames"/>
          <w:color w:val="333333"/>
          <w:sz w:val="24"/>
          <w:szCs w:val="24"/>
          <w:lang w:eastAsia="ru-RU"/>
        </w:rPr>
      </w:pPr>
      <w:r>
        <w:rPr>
          <w:color w:val="333333"/>
          <w:sz w:val="24"/>
          <w:szCs w:val="24"/>
          <w:lang w:eastAsia="ru-RU"/>
        </w:rPr>
        <w:t>29 апреля 2026 года</w:t>
      </w:r>
      <w:r w:rsidR="00B31808" w:rsidRPr="00B31808">
        <w:rPr>
          <w:color w:val="333333"/>
          <w:sz w:val="24"/>
          <w:szCs w:val="24"/>
          <w:lang w:eastAsia="ru-RU"/>
        </w:rPr>
        <w:t xml:space="preserve"> проведен городской семинар-практикум «Библиотека и семья: грани сотворчества»</w:t>
      </w:r>
      <w:r w:rsidR="00B31808" w:rsidRPr="00B31808">
        <w:rPr>
          <w:rFonts w:ascii="Open Sans" w:hAnsi="Open Sans"/>
          <w:color w:val="333333"/>
          <w:sz w:val="24"/>
          <w:szCs w:val="24"/>
          <w:lang w:eastAsia="ru-RU"/>
        </w:rPr>
        <w:t xml:space="preserve"> </w:t>
      </w:r>
      <w:hyperlink r:id="rId160" w:history="1">
        <w:r w:rsidR="00B31808" w:rsidRPr="00B31808">
          <w:rPr>
            <w:rFonts w:ascii="XO Thames" w:hAnsi="XO Thames"/>
            <w:color w:val="0000FF"/>
            <w:sz w:val="24"/>
            <w:szCs w:val="24"/>
            <w:u w:val="single"/>
            <w:lang w:eastAsia="ru-RU"/>
          </w:rPr>
          <w:t>https://www.sev-iro.ru/news/3292.html</w:t>
        </w:r>
      </w:hyperlink>
      <w:r w:rsidR="00B31808" w:rsidRPr="00B31808">
        <w:rPr>
          <w:rFonts w:ascii="XO Thames" w:hAnsi="XO Thames"/>
          <w:color w:val="000000"/>
          <w:sz w:val="24"/>
          <w:szCs w:val="24"/>
          <w:lang w:eastAsia="ru-RU"/>
        </w:rPr>
        <w:t xml:space="preserve"> .</w:t>
      </w:r>
      <w:r w:rsidR="00B31808" w:rsidRPr="00B31808">
        <w:rPr>
          <w:rFonts w:ascii="XO Thames" w:hAnsi="XO Thames"/>
          <w:color w:val="333333"/>
          <w:sz w:val="24"/>
          <w:szCs w:val="24"/>
          <w:lang w:eastAsia="ru-RU"/>
        </w:rPr>
        <w:t xml:space="preserve"> Методист обратила внимание педагогов-библиотекарей на формы работы с родителями, темы для родительских собраний, познакомила коллег с совместными проектами и мероприятиями, которые целесообразно проводить с</w:t>
      </w:r>
      <w:r>
        <w:rPr>
          <w:rFonts w:ascii="XO Thames" w:hAnsi="XO Thames"/>
          <w:color w:val="333333"/>
          <w:sz w:val="24"/>
          <w:szCs w:val="24"/>
          <w:lang w:eastAsia="ru-RU"/>
        </w:rPr>
        <w:t> </w:t>
      </w:r>
      <w:r w:rsidR="00B31808" w:rsidRPr="00B31808">
        <w:rPr>
          <w:rFonts w:ascii="XO Thames" w:hAnsi="XO Thames"/>
          <w:color w:val="333333"/>
          <w:sz w:val="24"/>
          <w:szCs w:val="24"/>
          <w:lang w:eastAsia="ru-RU"/>
        </w:rPr>
        <w:t>родителями и детьми: литературные вечера, книжные выставки, марафоны, клуб семейного чтения, напомнила об использовании интернет-ресурсов, библиотекари могут вести блоги, рассылать родителям рекомендации по книгам, имеющимся в школьных библиотеках, организовывать онлайн-мероприятия, такие как виртуальные книжные выставки, обзоры новинок детской литературы, онлайн-игры и конкурсы, театрализованные постановки «Семейных театров», фотоконкурсы и др..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6 мая 2026 года на базе Библио</w:t>
      </w:r>
      <w:r w:rsidR="00223FE1">
        <w:rPr>
          <w:color w:val="333333"/>
          <w:sz w:val="24"/>
          <w:szCs w:val="24"/>
          <w:lang w:eastAsia="ru-RU"/>
        </w:rPr>
        <w:t xml:space="preserve">теки-филиала № 4 (с 2022 года – </w:t>
      </w:r>
      <w:r w:rsidRPr="00B31808">
        <w:rPr>
          <w:color w:val="333333"/>
          <w:sz w:val="24"/>
          <w:szCs w:val="24"/>
          <w:lang w:eastAsia="ru-RU"/>
        </w:rPr>
        <w:t>Библиотека романтики и</w:t>
      </w:r>
      <w:r w:rsidR="00223FE1">
        <w:rPr>
          <w:color w:val="333333"/>
          <w:sz w:val="24"/>
          <w:szCs w:val="24"/>
          <w:lang w:eastAsia="ru-RU"/>
        </w:rPr>
        <w:t> </w:t>
      </w:r>
      <w:r w:rsidRPr="00B31808">
        <w:rPr>
          <w:color w:val="333333"/>
          <w:sz w:val="24"/>
          <w:szCs w:val="24"/>
          <w:lang w:eastAsia="ru-RU"/>
        </w:rPr>
        <w:t>путешествий) для педагогов-библиотекарей методистом ГАОУ ПО ИРО Олейниковой И.Ю. была организована групповая консультация «Новые таблицы ББК. Основные разделы»</w:t>
      </w:r>
      <w:r w:rsidRPr="00B31808">
        <w:rPr>
          <w:rFonts w:ascii="Open Sans" w:hAnsi="Open Sans"/>
          <w:color w:val="333333"/>
          <w:sz w:val="24"/>
          <w:szCs w:val="24"/>
          <w:lang w:eastAsia="ru-RU"/>
        </w:rPr>
        <w:t xml:space="preserve"> </w:t>
      </w:r>
      <w:hyperlink r:id="rId161" w:history="1">
        <w:r w:rsidRPr="00B31808">
          <w:rPr>
            <w:rFonts w:ascii="XO Thames" w:hAnsi="XO Thames"/>
            <w:color w:val="0000FF"/>
            <w:sz w:val="24"/>
            <w:szCs w:val="24"/>
            <w:u w:val="single"/>
            <w:lang w:eastAsia="ru-RU"/>
          </w:rPr>
          <w:t>https://www.sev-iro.ru/news/3301.html</w:t>
        </w:r>
      </w:hyperlink>
      <w:r w:rsidRPr="00B31808">
        <w:rPr>
          <w:rFonts w:ascii="XO Thames" w:hAnsi="XO Thames"/>
          <w:color w:val="000000"/>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В преддверии великого праздника – Дня Победы – в школьных библиотеках прошли разнообразные познавательные, информационные, творческие мероприятия </w:t>
      </w:r>
      <w:hyperlink r:id="rId162" w:history="1">
        <w:r w:rsidRPr="00B31808">
          <w:rPr>
            <w:rFonts w:ascii="XO Thames" w:hAnsi="XO Thames"/>
            <w:color w:val="0000FF"/>
            <w:sz w:val="24"/>
            <w:szCs w:val="24"/>
            <w:u w:val="single"/>
            <w:lang w:eastAsia="ru-RU"/>
          </w:rPr>
          <w:t>https://www.sev-iro.ru/news/3305.html</w:t>
        </w:r>
      </w:hyperlink>
      <w:r w:rsidRPr="00B31808">
        <w:rPr>
          <w:rFonts w:ascii="XO Thames" w:hAnsi="XO Thames"/>
          <w:color w:val="000000"/>
          <w:sz w:val="24"/>
          <w:szCs w:val="24"/>
          <w:lang w:eastAsia="ru-RU"/>
        </w:rPr>
        <w:t xml:space="preserve"> . Активно с детьми работ</w:t>
      </w:r>
      <w:r w:rsidRPr="00B31808">
        <w:rPr>
          <w:color w:val="333333"/>
          <w:sz w:val="24"/>
          <w:szCs w:val="24"/>
          <w:lang w:eastAsia="ru-RU"/>
        </w:rPr>
        <w:t>али</w:t>
      </w:r>
      <w:r w:rsidR="00223FE1">
        <w:rPr>
          <w:color w:val="333333"/>
          <w:sz w:val="24"/>
          <w:szCs w:val="24"/>
          <w:lang w:eastAsia="ru-RU"/>
        </w:rPr>
        <w:t xml:space="preserve"> педагоги-библиотекари ОУ (гимназий</w:t>
      </w:r>
      <w:r w:rsidRPr="00B31808">
        <w:rPr>
          <w:color w:val="333333"/>
          <w:sz w:val="24"/>
          <w:szCs w:val="24"/>
          <w:lang w:eastAsia="ru-RU"/>
        </w:rPr>
        <w:t xml:space="preserve"> № 1, 2, 7, 24, СОШ № 4, 9, 14, 20. 25, 29,</w:t>
      </w:r>
      <w:r w:rsidR="00223FE1">
        <w:rPr>
          <w:color w:val="333333"/>
          <w:sz w:val="24"/>
          <w:szCs w:val="24"/>
          <w:lang w:eastAsia="ru-RU"/>
        </w:rPr>
        <w:t xml:space="preserve"> 30, 31, 35, 47, 55, 59, 61, ОЦ «Бухта Казачья»</w:t>
      </w:r>
      <w:r w:rsidRPr="00B31808">
        <w:rPr>
          <w:color w:val="333333"/>
          <w:sz w:val="24"/>
          <w:szCs w:val="24"/>
          <w:lang w:eastAsia="ru-RU"/>
        </w:rPr>
        <w:t>,</w:t>
      </w:r>
      <w:r w:rsidR="00223FE1">
        <w:rPr>
          <w:color w:val="333333"/>
          <w:sz w:val="24"/>
          <w:szCs w:val="24"/>
          <w:lang w:eastAsia="ru-RU"/>
        </w:rPr>
        <w:t xml:space="preserve"> «ШКОЛА ЭКОТЕХ+»</w:t>
      </w:r>
      <w:r w:rsidRPr="00B31808">
        <w:rPr>
          <w:color w:val="333333"/>
          <w:sz w:val="24"/>
          <w:szCs w:val="24"/>
          <w:lang w:eastAsia="ru-RU"/>
        </w:rPr>
        <w:t xml:space="preserve">, </w:t>
      </w:r>
      <w:r w:rsidR="00223FE1">
        <w:rPr>
          <w:color w:val="333333"/>
          <w:sz w:val="24"/>
          <w:szCs w:val="24"/>
          <w:lang w:eastAsia="ru-RU"/>
        </w:rPr>
        <w:t>«Инженерная школа»</w:t>
      </w:r>
      <w:r w:rsidRPr="00B31808">
        <w:rPr>
          <w:color w:val="333333"/>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9 мая 2026 года методистом ГАОУ ПО ИРО Олейниковой И.Ю. в режиме онлайн был организован и проведен «Бессмертный полк» отцов, дедов и прадедов педагогов-библиотекарей и библиотекарей образовательных учреждений города Севастополя. Коллеги поделились фотографиями своих героев на страницах сетевой группы </w:t>
      </w:r>
      <w:hyperlink r:id="rId163" w:history="1">
        <w:r w:rsidRPr="00B31808">
          <w:rPr>
            <w:rFonts w:ascii="XO Thames" w:hAnsi="XO Thames"/>
            <w:color w:val="0000FF"/>
            <w:sz w:val="24"/>
            <w:szCs w:val="24"/>
            <w:u w:val="single"/>
            <w:lang w:eastAsia="ru-RU"/>
          </w:rPr>
          <w:t>https://www.sev-iro.ru/news/3302.html</w:t>
        </w:r>
      </w:hyperlink>
      <w:r w:rsidRPr="00B31808">
        <w:rPr>
          <w:color w:val="333333"/>
          <w:sz w:val="24"/>
          <w:szCs w:val="24"/>
          <w:lang w:eastAsia="ru-RU"/>
        </w:rPr>
        <w:t xml:space="preserve"> .</w:t>
      </w:r>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t xml:space="preserve">13 мая 2026 года было проведено </w:t>
      </w:r>
      <w:r w:rsidR="00223FE1">
        <w:rPr>
          <w:color w:val="333333"/>
          <w:sz w:val="24"/>
          <w:szCs w:val="24"/>
          <w:lang w:eastAsia="ru-RU"/>
        </w:rPr>
        <w:t xml:space="preserve">итоговое </w:t>
      </w:r>
      <w:r w:rsidRPr="00B31808">
        <w:rPr>
          <w:color w:val="333333"/>
          <w:sz w:val="24"/>
          <w:szCs w:val="24"/>
          <w:lang w:eastAsia="ru-RU"/>
        </w:rPr>
        <w:t xml:space="preserve">заседание Совета педагогов-библиотекарей. </w:t>
      </w:r>
      <w:hyperlink r:id="rId164" w:history="1">
        <w:r w:rsidRPr="00B31808">
          <w:rPr>
            <w:rFonts w:ascii="XO Thames" w:hAnsi="XO Thames"/>
            <w:color w:val="0000FF"/>
            <w:sz w:val="24"/>
            <w:szCs w:val="24"/>
            <w:u w:val="single"/>
            <w:lang w:eastAsia="ru-RU"/>
          </w:rPr>
          <w:t>https://www.sev-iro.ru/news/3307.html</w:t>
        </w:r>
      </w:hyperlink>
    </w:p>
    <w:p w:rsidR="00B31808" w:rsidRPr="00B31808" w:rsidRDefault="00B31808" w:rsidP="00A53D81">
      <w:pPr>
        <w:widowControl/>
        <w:autoSpaceDE/>
        <w:autoSpaceDN/>
        <w:ind w:right="-25" w:firstLine="567"/>
        <w:jc w:val="both"/>
        <w:rPr>
          <w:color w:val="333333"/>
          <w:sz w:val="24"/>
          <w:szCs w:val="24"/>
          <w:lang w:eastAsia="ru-RU"/>
        </w:rPr>
      </w:pPr>
      <w:r w:rsidRPr="00B31808">
        <w:rPr>
          <w:color w:val="333333"/>
          <w:sz w:val="24"/>
          <w:szCs w:val="24"/>
          <w:lang w:eastAsia="ru-RU"/>
        </w:rPr>
        <w:lastRenderedPageBreak/>
        <w:t>20 мая 2026 года</w:t>
      </w:r>
      <w:r w:rsidR="00223FE1">
        <w:rPr>
          <w:color w:val="333333"/>
          <w:sz w:val="24"/>
          <w:szCs w:val="24"/>
          <w:lang w:eastAsia="ru-RU"/>
        </w:rPr>
        <w:t xml:space="preserve"> – </w:t>
      </w:r>
      <w:r w:rsidRPr="00B31808">
        <w:rPr>
          <w:color w:val="333333"/>
          <w:sz w:val="24"/>
          <w:szCs w:val="24"/>
          <w:lang w:eastAsia="ru-RU"/>
        </w:rPr>
        <w:t>заседание городского методического объединения педагогов-библиотекарей</w:t>
      </w:r>
      <w:r w:rsidR="00223FE1">
        <w:rPr>
          <w:color w:val="333333"/>
          <w:sz w:val="24"/>
          <w:szCs w:val="24"/>
          <w:lang w:eastAsia="ru-RU"/>
        </w:rPr>
        <w:t xml:space="preserve">, </w:t>
      </w:r>
      <w:r w:rsidRPr="00B31808">
        <w:rPr>
          <w:color w:val="333333"/>
          <w:sz w:val="24"/>
          <w:szCs w:val="24"/>
          <w:lang w:eastAsia="ru-RU"/>
        </w:rPr>
        <w:t>посвящен</w:t>
      </w:r>
      <w:r w:rsidR="00223FE1">
        <w:rPr>
          <w:color w:val="333333"/>
          <w:sz w:val="24"/>
          <w:szCs w:val="24"/>
          <w:lang w:eastAsia="ru-RU"/>
        </w:rPr>
        <w:t>н</w:t>
      </w:r>
      <w:r w:rsidRPr="00B31808">
        <w:rPr>
          <w:color w:val="333333"/>
          <w:sz w:val="24"/>
          <w:szCs w:val="24"/>
          <w:lang w:eastAsia="ru-RU"/>
        </w:rPr>
        <w:t>о</w:t>
      </w:r>
      <w:r w:rsidR="00223FE1">
        <w:rPr>
          <w:color w:val="333333"/>
          <w:sz w:val="24"/>
          <w:szCs w:val="24"/>
          <w:lang w:eastAsia="ru-RU"/>
        </w:rPr>
        <w:t>е</w:t>
      </w:r>
      <w:r w:rsidRPr="00B31808">
        <w:rPr>
          <w:color w:val="333333"/>
          <w:sz w:val="24"/>
          <w:szCs w:val="24"/>
          <w:lang w:eastAsia="ru-RU"/>
        </w:rPr>
        <w:t xml:space="preserve"> составлению годового отчета педагога-библиотекаря </w:t>
      </w:r>
      <w:hyperlink r:id="rId165" w:history="1">
        <w:r w:rsidRPr="00B31808">
          <w:rPr>
            <w:rFonts w:ascii="XO Thames" w:hAnsi="XO Thames"/>
            <w:color w:val="0000FF"/>
            <w:sz w:val="24"/>
            <w:szCs w:val="24"/>
            <w:u w:val="single"/>
            <w:lang w:eastAsia="ru-RU"/>
          </w:rPr>
          <w:t>https://www.sev-iro.ru/news/3313.html</w:t>
        </w:r>
      </w:hyperlink>
      <w:r w:rsidRPr="00B31808">
        <w:rPr>
          <w:rFonts w:ascii="XO Thames" w:hAnsi="XO Thames"/>
          <w:color w:val="000000"/>
          <w:sz w:val="24"/>
          <w:szCs w:val="24"/>
          <w:lang w:eastAsia="ru-RU"/>
        </w:rPr>
        <w:t xml:space="preserve"> .</w:t>
      </w:r>
    </w:p>
    <w:p w:rsidR="00B31808" w:rsidRDefault="00223FE1" w:rsidP="00A53D81">
      <w:pPr>
        <w:widowControl/>
        <w:autoSpaceDE/>
        <w:autoSpaceDN/>
        <w:ind w:right="-25" w:firstLine="567"/>
        <w:jc w:val="both"/>
        <w:rPr>
          <w:color w:val="333333"/>
          <w:sz w:val="24"/>
          <w:szCs w:val="24"/>
          <w:lang w:eastAsia="ru-RU"/>
        </w:rPr>
      </w:pPr>
      <w:r>
        <w:rPr>
          <w:color w:val="333333"/>
          <w:sz w:val="24"/>
          <w:szCs w:val="24"/>
          <w:lang w:eastAsia="ru-RU"/>
        </w:rPr>
        <w:t>Таким образом, в течение учебного года педагогам-библиотекарям было предложено 47 разнообразных форм методической работы, способствующих совершенствованию профессиональных компетенций</w:t>
      </w:r>
      <w:r w:rsidR="00C15CAD">
        <w:rPr>
          <w:color w:val="333333"/>
          <w:sz w:val="24"/>
          <w:szCs w:val="24"/>
          <w:lang w:eastAsia="ru-RU"/>
        </w:rPr>
        <w:t>. В</w:t>
      </w:r>
      <w:r>
        <w:rPr>
          <w:color w:val="333333"/>
          <w:sz w:val="24"/>
          <w:szCs w:val="24"/>
          <w:lang w:eastAsia="ru-RU"/>
        </w:rPr>
        <w:t xml:space="preserve">озможностью </w:t>
      </w:r>
      <w:r w:rsidR="00C15CAD">
        <w:rPr>
          <w:color w:val="333333"/>
          <w:sz w:val="24"/>
          <w:szCs w:val="24"/>
          <w:lang w:eastAsia="ru-RU"/>
        </w:rPr>
        <w:t xml:space="preserve">принять участие в мероприятиях воспользовались не все </w:t>
      </w:r>
      <w:r w:rsidR="00B31808" w:rsidRPr="00B31808">
        <w:rPr>
          <w:color w:val="333333"/>
          <w:sz w:val="24"/>
          <w:szCs w:val="24"/>
          <w:lang w:eastAsia="ru-RU"/>
        </w:rPr>
        <w:t>(таблица 4).</w:t>
      </w:r>
    </w:p>
    <w:p w:rsidR="00223FE1" w:rsidRDefault="00223FE1" w:rsidP="00A53D81">
      <w:pPr>
        <w:widowControl/>
        <w:autoSpaceDE/>
        <w:autoSpaceDN/>
        <w:ind w:right="-25" w:firstLine="567"/>
        <w:jc w:val="both"/>
        <w:rPr>
          <w:color w:val="333333"/>
          <w:sz w:val="24"/>
          <w:szCs w:val="24"/>
          <w:lang w:eastAsia="ru-RU"/>
        </w:rPr>
      </w:pPr>
    </w:p>
    <w:p w:rsidR="00B31808" w:rsidRPr="00B31808" w:rsidRDefault="00B31808" w:rsidP="00A53D81">
      <w:pPr>
        <w:widowControl/>
        <w:tabs>
          <w:tab w:val="left" w:pos="284"/>
        </w:tabs>
        <w:autoSpaceDE/>
        <w:autoSpaceDN/>
        <w:ind w:right="-25"/>
        <w:jc w:val="both"/>
        <w:rPr>
          <w:color w:val="000000"/>
          <w:sz w:val="24"/>
          <w:szCs w:val="24"/>
          <w:lang w:eastAsia="ru-RU"/>
        </w:rPr>
      </w:pPr>
      <w:r w:rsidRPr="00B31808">
        <w:rPr>
          <w:color w:val="000000"/>
          <w:sz w:val="24"/>
          <w:szCs w:val="24"/>
          <w:lang w:eastAsia="ru-RU"/>
        </w:rPr>
        <w:t>Таблица 4 – Посещение методических мероприятий ИРО школьными библиотекарями в</w:t>
      </w:r>
      <w:r w:rsidR="00A53D81">
        <w:rPr>
          <w:color w:val="000000"/>
          <w:sz w:val="24"/>
          <w:szCs w:val="24"/>
          <w:lang w:eastAsia="ru-RU"/>
        </w:rPr>
        <w:t> </w:t>
      </w:r>
      <w:r w:rsidRPr="00B31808">
        <w:rPr>
          <w:color w:val="000000"/>
          <w:sz w:val="24"/>
          <w:szCs w:val="24"/>
          <w:lang w:eastAsia="ru-RU"/>
        </w:rPr>
        <w:t>2025/2026 учебном году</w:t>
      </w:r>
    </w:p>
    <w:p w:rsidR="00B31808" w:rsidRPr="00B31808" w:rsidRDefault="00B31808" w:rsidP="00B31808">
      <w:pPr>
        <w:widowControl/>
        <w:tabs>
          <w:tab w:val="left" w:pos="284"/>
        </w:tabs>
        <w:autoSpaceDE/>
        <w:autoSpaceDN/>
        <w:ind w:left="-142"/>
        <w:jc w:val="both"/>
        <w:rPr>
          <w:color w:val="000000"/>
          <w:sz w:val="24"/>
          <w:szCs w:val="24"/>
          <w:lang w:eastAsia="ru-RU"/>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986"/>
        <w:gridCol w:w="1668"/>
        <w:gridCol w:w="741"/>
        <w:gridCol w:w="1971"/>
        <w:gridCol w:w="1668"/>
      </w:tblGrid>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 п/п</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ОУ</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Кол-во мероприятий</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 п/п</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ОУ</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Кол-во мероприятий</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20</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33.</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34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5</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9</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34.</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35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15</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0</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34.</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36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36.</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37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5</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14</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37.</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38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14</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6.</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6</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38.</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39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3</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7.</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20</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39.</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4</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8.</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9</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40.</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19</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9.</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 xml:space="preserve"> СОШ № 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10</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41.</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20</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10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42.</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21</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4</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43.</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4</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12.</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44.</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13.</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5</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45.</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14.</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24</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46.</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15</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15.</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4</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47.</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13</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16.</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ОЦ Ревякина</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18</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48.</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49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17</w:t>
            </w:r>
          </w:p>
        </w:tc>
      </w:tr>
      <w:tr w:rsidR="00B31808" w:rsidRPr="00B31808" w:rsidTr="00FF1D50">
        <w:trPr>
          <w:trHeight w:val="259"/>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17.</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4</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49.</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50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0</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18.</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50.</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52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15</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19.</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7</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51.</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54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0</w:t>
            </w:r>
          </w:p>
        </w:tc>
      </w:tr>
      <w:tr w:rsidR="00B31808" w:rsidRPr="00B31808" w:rsidTr="00FF1D50">
        <w:trPr>
          <w:trHeight w:val="316"/>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6</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52.</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55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3</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11</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53.</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57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0</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22.</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13</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54.</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58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0</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23.</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24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19</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55.</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59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rFonts w:ascii="XO Thames" w:hAnsi="XO Thames"/>
                <w:color w:val="000000"/>
                <w:sz w:val="24"/>
                <w:szCs w:val="24"/>
                <w:lang w:eastAsia="ru-RU"/>
              </w:rPr>
            </w:pPr>
            <w:r w:rsidRPr="00C15CAD">
              <w:rPr>
                <w:rFonts w:ascii="XO Thames" w:hAnsi="XO Thames"/>
                <w:color w:val="000000"/>
                <w:sz w:val="24"/>
                <w:szCs w:val="24"/>
                <w:lang w:eastAsia="ru-RU"/>
              </w:rPr>
              <w:t>3</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24.</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10</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56.</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60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0</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25.</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18</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57.</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СОШ № 61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22</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26.</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9</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58.</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СПЛ</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2</w:t>
            </w:r>
          </w:p>
        </w:tc>
      </w:tr>
      <w:tr w:rsidR="00B31808" w:rsidRPr="00B31808" w:rsidTr="00FF1D50">
        <w:trPr>
          <w:trHeight w:val="20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27.</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0</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59.</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ОЦ-БК</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15</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28.</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18</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60.</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Инж. шк.</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6</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29.</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11</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61.</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Экотех+</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17</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lastRenderedPageBreak/>
              <w:t>30.</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0</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62.</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ОШИ № 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3</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31.</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8</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63.</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ОШИ № 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4</w:t>
            </w:r>
          </w:p>
        </w:tc>
      </w:tr>
      <w:tr w:rsidR="00B31808" w:rsidRPr="00B31808" w:rsidTr="00FF1D50">
        <w:trPr>
          <w:trHeight w:val="36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32.</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5</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64.</w:t>
            </w:r>
          </w:p>
        </w:tc>
        <w:tc>
          <w:tcPr>
            <w:tcW w:w="19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B31808">
            <w:pPr>
              <w:widowControl/>
              <w:autoSpaceDE/>
              <w:autoSpaceDN/>
              <w:jc w:val="both"/>
              <w:rPr>
                <w:color w:val="000000"/>
                <w:sz w:val="24"/>
                <w:szCs w:val="24"/>
                <w:lang w:eastAsia="ru-RU"/>
              </w:rPr>
            </w:pPr>
            <w:r w:rsidRPr="00C15CAD">
              <w:rPr>
                <w:color w:val="000000"/>
                <w:sz w:val="24"/>
                <w:szCs w:val="24"/>
                <w:lang w:eastAsia="ru-RU"/>
              </w:rPr>
              <w:t>Мои гориз.</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C15CAD" w:rsidRDefault="00B31808" w:rsidP="00223FE1">
            <w:pPr>
              <w:widowControl/>
              <w:autoSpaceDE/>
              <w:autoSpaceDN/>
              <w:jc w:val="center"/>
              <w:rPr>
                <w:color w:val="000000"/>
                <w:sz w:val="24"/>
                <w:szCs w:val="24"/>
                <w:lang w:eastAsia="ru-RU"/>
              </w:rPr>
            </w:pPr>
            <w:r w:rsidRPr="00C15CAD">
              <w:rPr>
                <w:color w:val="000000"/>
                <w:sz w:val="24"/>
                <w:szCs w:val="24"/>
                <w:lang w:eastAsia="ru-RU"/>
              </w:rPr>
              <w:t>7</w:t>
            </w:r>
          </w:p>
        </w:tc>
      </w:tr>
    </w:tbl>
    <w:p w:rsidR="00B31808" w:rsidRPr="00B31808" w:rsidRDefault="00B31808" w:rsidP="00B31808">
      <w:pPr>
        <w:widowControl/>
        <w:tabs>
          <w:tab w:val="left" w:pos="284"/>
        </w:tabs>
        <w:autoSpaceDE/>
        <w:autoSpaceDN/>
        <w:ind w:left="-142"/>
        <w:jc w:val="both"/>
        <w:rPr>
          <w:color w:val="000000"/>
          <w:sz w:val="24"/>
          <w:szCs w:val="24"/>
          <w:lang w:eastAsia="ru-RU"/>
        </w:rPr>
      </w:pPr>
    </w:p>
    <w:p w:rsidR="00B31808" w:rsidRPr="00B31808" w:rsidRDefault="00B31808" w:rsidP="00C15CAD">
      <w:pPr>
        <w:widowControl/>
        <w:tabs>
          <w:tab w:val="left" w:pos="284"/>
        </w:tabs>
        <w:autoSpaceDE/>
        <w:autoSpaceDN/>
        <w:ind w:firstLine="567"/>
        <w:jc w:val="both"/>
        <w:rPr>
          <w:color w:val="000000"/>
          <w:sz w:val="24"/>
          <w:szCs w:val="24"/>
          <w:lang w:eastAsia="ru-RU"/>
        </w:rPr>
      </w:pPr>
      <w:r w:rsidRPr="00B31808">
        <w:rPr>
          <w:color w:val="000000"/>
          <w:sz w:val="24"/>
          <w:szCs w:val="24"/>
          <w:lang w:eastAsia="ru-RU"/>
        </w:rPr>
        <w:t>Методические мероприятия регулярно посещают от 34% до 39% педагогов-библиотекарей, хотя 82,12% сотрудников школьных библиотек не имеют библиотечного образования и</w:t>
      </w:r>
      <w:r w:rsidR="00C15CAD">
        <w:rPr>
          <w:color w:val="000000"/>
          <w:sz w:val="24"/>
          <w:szCs w:val="24"/>
          <w:lang w:eastAsia="ru-RU"/>
        </w:rPr>
        <w:t> </w:t>
      </w:r>
      <w:r w:rsidRPr="00B31808">
        <w:rPr>
          <w:color w:val="000000"/>
          <w:sz w:val="24"/>
          <w:szCs w:val="24"/>
          <w:lang w:eastAsia="ru-RU"/>
        </w:rPr>
        <w:t>показатели их работы не</w:t>
      </w:r>
      <w:r w:rsidR="00C15CAD">
        <w:rPr>
          <w:color w:val="000000"/>
          <w:sz w:val="24"/>
          <w:szCs w:val="24"/>
          <w:lang w:eastAsia="ru-RU"/>
        </w:rPr>
        <w:t>достаточны.</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 xml:space="preserve">Активно посещают методические мероприятия представители образовательных учреждений: СОШ № </w:t>
      </w:r>
      <w:r w:rsidRPr="00C15CAD">
        <w:rPr>
          <w:color w:val="333333"/>
          <w:sz w:val="24"/>
          <w:szCs w:val="24"/>
          <w:lang w:eastAsia="ru-RU"/>
        </w:rPr>
        <w:t>14, 43, 61,</w:t>
      </w:r>
      <w:r w:rsidR="00C15CAD">
        <w:rPr>
          <w:color w:val="333333"/>
          <w:sz w:val="24"/>
          <w:szCs w:val="24"/>
          <w:lang w:eastAsia="ru-RU"/>
        </w:rPr>
        <w:t xml:space="preserve"> хорошо – </w:t>
      </w:r>
      <w:r w:rsidRPr="00B31808">
        <w:rPr>
          <w:color w:val="333333"/>
          <w:sz w:val="24"/>
          <w:szCs w:val="24"/>
          <w:lang w:eastAsia="ru-RU"/>
        </w:rPr>
        <w:t>гимн</w:t>
      </w:r>
      <w:r w:rsidR="00C15CAD">
        <w:rPr>
          <w:color w:val="333333"/>
          <w:sz w:val="24"/>
          <w:szCs w:val="24"/>
          <w:lang w:eastAsia="ru-RU"/>
        </w:rPr>
        <w:t>азий</w:t>
      </w:r>
      <w:r w:rsidRPr="00B31808">
        <w:rPr>
          <w:color w:val="333333"/>
          <w:sz w:val="24"/>
          <w:szCs w:val="24"/>
          <w:lang w:eastAsia="ru-RU"/>
        </w:rPr>
        <w:t xml:space="preserve"> № 1, 7, 24, ОЦ им. В.</w:t>
      </w:r>
      <w:r w:rsidR="00C15CAD">
        <w:rPr>
          <w:color w:val="333333"/>
          <w:sz w:val="24"/>
          <w:szCs w:val="24"/>
          <w:lang w:eastAsia="ru-RU"/>
        </w:rPr>
        <w:t>Д.</w:t>
      </w:r>
      <w:r w:rsidRPr="00B31808">
        <w:rPr>
          <w:color w:val="333333"/>
          <w:sz w:val="24"/>
          <w:szCs w:val="24"/>
          <w:lang w:eastAsia="ru-RU"/>
        </w:rPr>
        <w:t xml:space="preserve"> Ревякина, СОШ №</w:t>
      </w:r>
      <w:r w:rsidR="00C15CAD">
        <w:rPr>
          <w:color w:val="333333"/>
          <w:sz w:val="24"/>
          <w:szCs w:val="24"/>
          <w:lang w:eastAsia="ru-RU"/>
        </w:rPr>
        <w:t> </w:t>
      </w:r>
      <w:r w:rsidRPr="00B31808">
        <w:rPr>
          <w:color w:val="333333"/>
          <w:sz w:val="24"/>
          <w:szCs w:val="24"/>
          <w:lang w:eastAsia="ru-RU"/>
        </w:rPr>
        <w:t xml:space="preserve">26, 29, 41, 42, 49, </w:t>
      </w:r>
      <w:r w:rsidR="00C15CAD">
        <w:rPr>
          <w:color w:val="333333"/>
          <w:sz w:val="24"/>
          <w:szCs w:val="24"/>
          <w:lang w:eastAsia="ru-RU"/>
        </w:rPr>
        <w:t>«ШКОЛА ЭКОТЕХ</w:t>
      </w:r>
      <w:r w:rsidRPr="00B31808">
        <w:rPr>
          <w:color w:val="333333"/>
          <w:sz w:val="24"/>
          <w:szCs w:val="24"/>
          <w:lang w:eastAsia="ru-RU"/>
        </w:rPr>
        <w:t>+</w:t>
      </w:r>
      <w:r w:rsidR="00C15CAD">
        <w:rPr>
          <w:color w:val="333333"/>
          <w:sz w:val="24"/>
          <w:szCs w:val="24"/>
          <w:lang w:eastAsia="ru-RU"/>
        </w:rPr>
        <w:t>»</w:t>
      </w:r>
      <w:r w:rsidRPr="00B31808">
        <w:rPr>
          <w:color w:val="333333"/>
          <w:sz w:val="24"/>
          <w:szCs w:val="24"/>
          <w:lang w:eastAsia="ru-RU"/>
        </w:rPr>
        <w:t>.</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В течение года на семинарах выступали и делились своим опытом педагоги-библиотекари СОШ № 12, 13, 14, 20, 22, 30, 32, 33, 44, 47, 61, гимн</w:t>
      </w:r>
      <w:r w:rsidR="00C15CAD">
        <w:rPr>
          <w:color w:val="333333"/>
          <w:sz w:val="24"/>
          <w:szCs w:val="24"/>
          <w:lang w:eastAsia="ru-RU"/>
        </w:rPr>
        <w:t xml:space="preserve">азии </w:t>
      </w:r>
      <w:r w:rsidRPr="00B31808">
        <w:rPr>
          <w:color w:val="333333"/>
          <w:sz w:val="24"/>
          <w:szCs w:val="24"/>
          <w:lang w:eastAsia="ru-RU"/>
        </w:rPr>
        <w:t xml:space="preserve">№ 7, </w:t>
      </w:r>
      <w:r w:rsidR="00C15CAD">
        <w:rPr>
          <w:color w:val="333333"/>
          <w:sz w:val="24"/>
          <w:szCs w:val="24"/>
          <w:lang w:eastAsia="ru-RU"/>
        </w:rPr>
        <w:t>С</w:t>
      </w:r>
      <w:r w:rsidRPr="00B31808">
        <w:rPr>
          <w:color w:val="333333"/>
          <w:sz w:val="24"/>
          <w:szCs w:val="24"/>
          <w:lang w:eastAsia="ru-RU"/>
        </w:rPr>
        <w:t>ОШИ № 6.</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Лучше всех работали с детьми</w:t>
      </w:r>
      <w:r w:rsidR="00C15CAD">
        <w:rPr>
          <w:color w:val="333333"/>
          <w:sz w:val="24"/>
          <w:szCs w:val="24"/>
          <w:lang w:eastAsia="ru-RU"/>
        </w:rPr>
        <w:t xml:space="preserve"> по подготовке к конкурсам, акциям</w:t>
      </w:r>
      <w:r w:rsidRPr="00B31808">
        <w:rPr>
          <w:color w:val="333333"/>
          <w:sz w:val="24"/>
          <w:szCs w:val="24"/>
          <w:lang w:eastAsia="ru-RU"/>
        </w:rPr>
        <w:t xml:space="preserve"> педагоги-библиотекари </w:t>
      </w:r>
      <w:r w:rsidRPr="00C15CAD">
        <w:rPr>
          <w:color w:val="333333"/>
          <w:sz w:val="24"/>
          <w:szCs w:val="24"/>
          <w:lang w:eastAsia="ru-RU"/>
        </w:rPr>
        <w:t>гимназий № 1, 2, 24, СОШ № 30</w:t>
      </w:r>
      <w:r w:rsidRPr="00B31808">
        <w:rPr>
          <w:b/>
          <w:color w:val="333333"/>
          <w:sz w:val="24"/>
          <w:szCs w:val="24"/>
          <w:lang w:eastAsia="ru-RU"/>
        </w:rPr>
        <w:t>,</w:t>
      </w:r>
      <w:r w:rsidR="00C15CAD">
        <w:rPr>
          <w:color w:val="333333"/>
          <w:sz w:val="24"/>
          <w:szCs w:val="24"/>
          <w:lang w:eastAsia="ru-RU"/>
        </w:rPr>
        <w:t xml:space="preserve"> хорошо – </w:t>
      </w:r>
      <w:r w:rsidRPr="00B31808">
        <w:rPr>
          <w:color w:val="333333"/>
          <w:sz w:val="24"/>
          <w:szCs w:val="24"/>
          <w:lang w:eastAsia="ru-RU"/>
        </w:rPr>
        <w:t xml:space="preserve">СОШ № 9, 14, 20, 32, 59, 61, ОЦ «Бухта Казачья», </w:t>
      </w:r>
      <w:r w:rsidR="00C15CAD">
        <w:rPr>
          <w:color w:val="333333"/>
          <w:sz w:val="24"/>
          <w:szCs w:val="24"/>
          <w:lang w:eastAsia="ru-RU"/>
        </w:rPr>
        <w:t>«ШКОЛА ЭКОТЕХ</w:t>
      </w:r>
      <w:r w:rsidRPr="00B31808">
        <w:rPr>
          <w:color w:val="333333"/>
          <w:sz w:val="24"/>
          <w:szCs w:val="24"/>
          <w:lang w:eastAsia="ru-RU"/>
        </w:rPr>
        <w:t>+</w:t>
      </w:r>
      <w:r w:rsidR="00C15CAD">
        <w:rPr>
          <w:color w:val="333333"/>
          <w:sz w:val="24"/>
          <w:szCs w:val="24"/>
          <w:lang w:eastAsia="ru-RU"/>
        </w:rPr>
        <w:t>»</w:t>
      </w:r>
      <w:r w:rsidRPr="00B31808">
        <w:rPr>
          <w:color w:val="333333"/>
          <w:sz w:val="24"/>
          <w:szCs w:val="24"/>
          <w:lang w:eastAsia="ru-RU"/>
        </w:rPr>
        <w:t xml:space="preserve"> (таблица 5).</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Самой активной, активно посеща</w:t>
      </w:r>
      <w:r w:rsidR="00C15CAD">
        <w:rPr>
          <w:color w:val="333333"/>
          <w:sz w:val="24"/>
          <w:szCs w:val="24"/>
          <w:lang w:eastAsia="ru-RU"/>
        </w:rPr>
        <w:t xml:space="preserve">ющей методические мероприятия и выступающей на них, </w:t>
      </w:r>
      <w:r w:rsidRPr="00B31808">
        <w:rPr>
          <w:color w:val="333333"/>
          <w:sz w:val="24"/>
          <w:szCs w:val="24"/>
          <w:lang w:eastAsia="ru-RU"/>
        </w:rPr>
        <w:t>внимательно и</w:t>
      </w:r>
      <w:r w:rsidR="00C15CAD">
        <w:rPr>
          <w:color w:val="333333"/>
          <w:sz w:val="24"/>
          <w:szCs w:val="24"/>
          <w:lang w:eastAsia="ru-RU"/>
        </w:rPr>
        <w:t> </w:t>
      </w:r>
      <w:r w:rsidRPr="00B31808">
        <w:rPr>
          <w:color w:val="333333"/>
          <w:sz w:val="24"/>
          <w:szCs w:val="24"/>
          <w:lang w:eastAsia="ru-RU"/>
        </w:rPr>
        <w:t>ответственно работающей в жюри двух</w:t>
      </w:r>
      <w:r w:rsidR="00C15CAD">
        <w:rPr>
          <w:color w:val="333333"/>
          <w:sz w:val="24"/>
          <w:szCs w:val="24"/>
          <w:lang w:eastAsia="ru-RU"/>
        </w:rPr>
        <w:t xml:space="preserve"> конкурсов, творческой группе, </w:t>
      </w:r>
      <w:r w:rsidRPr="00B31808">
        <w:rPr>
          <w:color w:val="333333"/>
          <w:sz w:val="24"/>
          <w:szCs w:val="24"/>
          <w:lang w:eastAsia="ru-RU"/>
        </w:rPr>
        <w:t>совете педагогов</w:t>
      </w:r>
      <w:r w:rsidR="00C15CAD">
        <w:rPr>
          <w:color w:val="333333"/>
          <w:sz w:val="24"/>
          <w:szCs w:val="24"/>
          <w:lang w:eastAsia="ru-RU"/>
        </w:rPr>
        <w:t xml:space="preserve">-библиотекарей, подготовившей победителей </w:t>
      </w:r>
      <w:r w:rsidRPr="00B31808">
        <w:rPr>
          <w:color w:val="333333"/>
          <w:sz w:val="24"/>
          <w:szCs w:val="24"/>
          <w:lang w:eastAsia="ru-RU"/>
        </w:rPr>
        <w:t xml:space="preserve">и призеров двух городских конкурсов, неустанно ищущей новые формы работы со своими читателями, можно назвать </w:t>
      </w:r>
      <w:r w:rsidRPr="00C15CAD">
        <w:rPr>
          <w:bCs/>
          <w:color w:val="333333"/>
          <w:sz w:val="24"/>
          <w:szCs w:val="24"/>
          <w:lang w:eastAsia="ru-RU"/>
        </w:rPr>
        <w:t>Красноперову Елену Александровну</w:t>
      </w:r>
      <w:r w:rsidRPr="00C15CAD">
        <w:rPr>
          <w:color w:val="333333"/>
          <w:sz w:val="24"/>
          <w:szCs w:val="24"/>
          <w:lang w:eastAsia="ru-RU"/>
        </w:rPr>
        <w:t xml:space="preserve">, </w:t>
      </w:r>
      <w:r w:rsidRPr="00B31808">
        <w:rPr>
          <w:color w:val="333333"/>
          <w:sz w:val="24"/>
          <w:szCs w:val="24"/>
          <w:lang w:eastAsia="ru-RU"/>
        </w:rPr>
        <w:t xml:space="preserve">педагога-библиотекаря СОШ № 14. </w:t>
      </w:r>
    </w:p>
    <w:p w:rsidR="00C15CAD" w:rsidRDefault="00C15CAD" w:rsidP="00B31808">
      <w:pPr>
        <w:widowControl/>
        <w:autoSpaceDE/>
        <w:autoSpaceDN/>
        <w:jc w:val="both"/>
        <w:rPr>
          <w:color w:val="000000"/>
          <w:sz w:val="24"/>
          <w:szCs w:val="24"/>
          <w:lang w:eastAsia="ru-RU"/>
        </w:rPr>
      </w:pPr>
    </w:p>
    <w:p w:rsidR="00B31808" w:rsidRDefault="00B31808" w:rsidP="00B31808">
      <w:pPr>
        <w:widowControl/>
        <w:autoSpaceDE/>
        <w:autoSpaceDN/>
        <w:jc w:val="both"/>
        <w:rPr>
          <w:color w:val="333333"/>
          <w:sz w:val="24"/>
          <w:szCs w:val="24"/>
          <w:lang w:eastAsia="ru-RU"/>
        </w:rPr>
      </w:pPr>
      <w:r w:rsidRPr="00B31808">
        <w:rPr>
          <w:color w:val="000000"/>
          <w:sz w:val="24"/>
          <w:szCs w:val="24"/>
          <w:lang w:eastAsia="ru-RU"/>
        </w:rPr>
        <w:t xml:space="preserve">Таблица 5 – Участие школьных библиотекарей в </w:t>
      </w:r>
      <w:r w:rsidR="000C25E4">
        <w:rPr>
          <w:color w:val="000000"/>
          <w:sz w:val="24"/>
          <w:szCs w:val="24"/>
          <w:lang w:eastAsia="ru-RU"/>
        </w:rPr>
        <w:t xml:space="preserve">проведении </w:t>
      </w:r>
      <w:r w:rsidRPr="00B31808">
        <w:rPr>
          <w:color w:val="000000"/>
          <w:sz w:val="24"/>
          <w:szCs w:val="24"/>
          <w:lang w:eastAsia="ru-RU"/>
        </w:rPr>
        <w:t>городских мероприяти</w:t>
      </w:r>
      <w:r w:rsidR="000C25E4">
        <w:rPr>
          <w:color w:val="000000"/>
          <w:sz w:val="24"/>
          <w:szCs w:val="24"/>
          <w:lang w:eastAsia="ru-RU"/>
        </w:rPr>
        <w:t>й</w:t>
      </w:r>
      <w:r w:rsidR="000C25E4">
        <w:rPr>
          <w:color w:val="333333"/>
          <w:sz w:val="24"/>
          <w:szCs w:val="24"/>
          <w:lang w:eastAsia="ru-RU"/>
        </w:rPr>
        <w:t xml:space="preserve"> </w:t>
      </w:r>
      <w:r w:rsidRPr="00B31808">
        <w:rPr>
          <w:color w:val="333333"/>
          <w:sz w:val="24"/>
          <w:szCs w:val="24"/>
          <w:lang w:eastAsia="ru-RU"/>
        </w:rPr>
        <w:t>для юных читателей школьных библиотек</w:t>
      </w:r>
      <w:r w:rsidR="000C25E4">
        <w:rPr>
          <w:color w:val="333333"/>
          <w:sz w:val="24"/>
          <w:szCs w:val="24"/>
          <w:lang w:eastAsia="ru-RU"/>
        </w:rPr>
        <w:t>, организованных ГАОУ ПО ИРО</w:t>
      </w:r>
      <w:r w:rsidRPr="00B31808">
        <w:rPr>
          <w:color w:val="333333"/>
          <w:sz w:val="24"/>
          <w:szCs w:val="24"/>
          <w:lang w:eastAsia="ru-RU"/>
        </w:rPr>
        <w:t xml:space="preserve"> в 2024/2025 учебном году и</w:t>
      </w:r>
      <w:r w:rsidR="000C25E4">
        <w:rPr>
          <w:color w:val="333333"/>
          <w:sz w:val="24"/>
          <w:szCs w:val="24"/>
          <w:lang w:eastAsia="ru-RU"/>
        </w:rPr>
        <w:t> </w:t>
      </w:r>
      <w:r w:rsidRPr="00B31808">
        <w:rPr>
          <w:color w:val="333333"/>
          <w:sz w:val="24"/>
          <w:szCs w:val="24"/>
          <w:lang w:eastAsia="ru-RU"/>
        </w:rPr>
        <w:t>2025/2026 учебном году</w:t>
      </w:r>
    </w:p>
    <w:p w:rsidR="00C15CAD" w:rsidRPr="00B31808" w:rsidRDefault="00C15CAD" w:rsidP="00B31808">
      <w:pPr>
        <w:widowControl/>
        <w:autoSpaceDE/>
        <w:autoSpaceDN/>
        <w:jc w:val="both"/>
        <w:rPr>
          <w:color w:val="333333"/>
          <w:sz w:val="24"/>
          <w:szCs w:val="24"/>
          <w:lang w:eastAsia="ru-RU"/>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127"/>
        <w:gridCol w:w="1668"/>
        <w:gridCol w:w="600"/>
        <w:gridCol w:w="2112"/>
        <w:gridCol w:w="1668"/>
      </w:tblGrid>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 п/п</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ОУ</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Кол-во мероприятий</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 п/п</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ОУ</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Кол-во мероприятий</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3/4</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33.</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2/4</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34.</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34.</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36.</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2/1</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37.</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1/0</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38.</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7.</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39.</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3/1</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40.</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9.</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 xml:space="preserve"> СОШ № 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2/3</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41.</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1/2</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10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42.</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11.</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43.</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2/0</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44.</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45.</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3/3</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46.</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15.</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2/0</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47.</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CAD" w:rsidRDefault="00B31808" w:rsidP="00C15CAD">
            <w:pPr>
              <w:widowControl/>
              <w:autoSpaceDE/>
              <w:autoSpaceDN/>
              <w:rPr>
                <w:color w:val="000000"/>
                <w:sz w:val="24"/>
                <w:szCs w:val="24"/>
                <w:lang w:eastAsia="ru-RU"/>
              </w:rPr>
            </w:pPr>
            <w:r w:rsidRPr="00B31808">
              <w:rPr>
                <w:color w:val="000000"/>
                <w:sz w:val="24"/>
                <w:szCs w:val="24"/>
                <w:lang w:eastAsia="ru-RU"/>
              </w:rPr>
              <w:t xml:space="preserve">ОЦ </w:t>
            </w:r>
            <w:r w:rsidR="00C15CAD">
              <w:rPr>
                <w:color w:val="000000"/>
                <w:sz w:val="24"/>
                <w:szCs w:val="24"/>
                <w:lang w:eastAsia="ru-RU"/>
              </w:rPr>
              <w:t xml:space="preserve">им. </w:t>
            </w:r>
          </w:p>
          <w:p w:rsidR="00B31808" w:rsidRPr="00B31808" w:rsidRDefault="00C15CAD" w:rsidP="00C15CAD">
            <w:pPr>
              <w:widowControl/>
              <w:autoSpaceDE/>
              <w:autoSpaceDN/>
              <w:rPr>
                <w:color w:val="000000"/>
                <w:sz w:val="24"/>
                <w:szCs w:val="24"/>
                <w:lang w:eastAsia="ru-RU"/>
              </w:rPr>
            </w:pPr>
            <w:r>
              <w:rPr>
                <w:color w:val="000000"/>
                <w:sz w:val="24"/>
                <w:szCs w:val="24"/>
                <w:lang w:eastAsia="ru-RU"/>
              </w:rPr>
              <w:t xml:space="preserve">В.Д. </w:t>
            </w:r>
            <w:r w:rsidR="00B31808" w:rsidRPr="00B31808">
              <w:rPr>
                <w:color w:val="000000"/>
                <w:sz w:val="24"/>
                <w:szCs w:val="24"/>
                <w:lang w:eastAsia="ru-RU"/>
              </w:rPr>
              <w:t>Ревякина</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48.</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49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0/2</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17.</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49.</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50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lastRenderedPageBreak/>
              <w:t>18.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50.</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52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19.</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19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51.</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54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r>
      <w:tr w:rsidR="00B31808" w:rsidRPr="00B31808" w:rsidTr="00C15CAD">
        <w:trPr>
          <w:trHeight w:val="316"/>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3/3</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52.</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55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r>
      <w:tr w:rsidR="00B31808" w:rsidRPr="00B31808" w:rsidTr="00C15CAD">
        <w:trPr>
          <w:trHeight w:val="407"/>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21.</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53.</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57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54.</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58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23.</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Гимн. № 24</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3/4</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55.</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59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3/3</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24.</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25</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56.</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60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25.</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57.</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61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3/3</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26.</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27</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58.</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СПЛ</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0/0</w:t>
            </w:r>
          </w:p>
        </w:tc>
      </w:tr>
      <w:tr w:rsidR="00B31808" w:rsidRPr="00B31808" w:rsidTr="00C15CAD">
        <w:trPr>
          <w:trHeight w:val="20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27.</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28</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59.</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C15CAD" w:rsidP="00C15CAD">
            <w:pPr>
              <w:widowControl/>
              <w:autoSpaceDE/>
              <w:autoSpaceDN/>
              <w:jc w:val="both"/>
              <w:rPr>
                <w:color w:val="000000"/>
                <w:sz w:val="24"/>
                <w:szCs w:val="24"/>
                <w:lang w:eastAsia="ru-RU"/>
              </w:rPr>
            </w:pPr>
            <w:r>
              <w:rPr>
                <w:color w:val="000000"/>
                <w:sz w:val="24"/>
                <w:szCs w:val="24"/>
                <w:lang w:eastAsia="ru-RU"/>
              </w:rPr>
              <w:t>ОЦ Бухта Казачья»</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3/3</w:t>
            </w:r>
          </w:p>
          <w:p w:rsidR="00B31808" w:rsidRPr="00B31808" w:rsidRDefault="00B31808" w:rsidP="00C15CAD">
            <w:pPr>
              <w:widowControl/>
              <w:autoSpaceDE/>
              <w:autoSpaceDN/>
              <w:jc w:val="center"/>
              <w:rPr>
                <w:color w:val="000000"/>
                <w:sz w:val="24"/>
                <w:szCs w:val="24"/>
                <w:lang w:eastAsia="ru-RU"/>
              </w:rPr>
            </w:pP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28.</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29</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60.</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both"/>
              <w:rPr>
                <w:color w:val="000000"/>
                <w:sz w:val="24"/>
                <w:szCs w:val="24"/>
                <w:lang w:eastAsia="ru-RU"/>
              </w:rPr>
            </w:pPr>
            <w:r w:rsidRPr="00B31808">
              <w:rPr>
                <w:color w:val="000000"/>
                <w:sz w:val="24"/>
                <w:szCs w:val="24"/>
                <w:lang w:eastAsia="ru-RU"/>
              </w:rPr>
              <w:t>Инж</w:t>
            </w:r>
            <w:r w:rsidR="00C15CAD">
              <w:rPr>
                <w:color w:val="000000"/>
                <w:sz w:val="24"/>
                <w:szCs w:val="24"/>
                <w:lang w:eastAsia="ru-RU"/>
              </w:rPr>
              <w:t>енерная школа</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29.</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30</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3/4</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61.</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C15CAD" w:rsidP="00C15CAD">
            <w:pPr>
              <w:widowControl/>
              <w:autoSpaceDE/>
              <w:autoSpaceDN/>
              <w:jc w:val="both"/>
              <w:rPr>
                <w:color w:val="000000"/>
                <w:sz w:val="24"/>
                <w:szCs w:val="24"/>
                <w:lang w:eastAsia="ru-RU"/>
              </w:rPr>
            </w:pPr>
            <w:r>
              <w:rPr>
                <w:color w:val="000000"/>
                <w:sz w:val="24"/>
                <w:szCs w:val="24"/>
                <w:lang w:eastAsia="ru-RU"/>
              </w:rPr>
              <w:t>ШКОЛА ЭКОТЕХ</w:t>
            </w:r>
            <w:r w:rsidR="00B31808" w:rsidRPr="00B31808">
              <w:rPr>
                <w:color w:val="000000"/>
                <w:sz w:val="24"/>
                <w:szCs w:val="24"/>
                <w:lang w:eastAsia="ru-RU"/>
              </w:rPr>
              <w:t>+</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0/3</w:t>
            </w:r>
          </w:p>
        </w:tc>
      </w:tr>
      <w:tr w:rsidR="00B31808" w:rsidRPr="00B31808" w:rsidTr="00C15CAD">
        <w:trPr>
          <w:trHeight w:val="315"/>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2/1</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62.</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C15CAD" w:rsidP="00B31808">
            <w:pPr>
              <w:widowControl/>
              <w:autoSpaceDE/>
              <w:autoSpaceDN/>
              <w:jc w:val="both"/>
              <w:rPr>
                <w:color w:val="000000"/>
                <w:sz w:val="24"/>
                <w:szCs w:val="24"/>
                <w:lang w:eastAsia="ru-RU"/>
              </w:rPr>
            </w:pPr>
            <w:r>
              <w:rPr>
                <w:color w:val="000000"/>
                <w:sz w:val="24"/>
                <w:szCs w:val="24"/>
                <w:lang w:eastAsia="ru-RU"/>
              </w:rPr>
              <w:t>С</w:t>
            </w:r>
            <w:r w:rsidR="00B31808" w:rsidRPr="00B31808">
              <w:rPr>
                <w:color w:val="000000"/>
                <w:sz w:val="24"/>
                <w:szCs w:val="24"/>
                <w:lang w:eastAsia="ru-RU"/>
              </w:rPr>
              <w:t>ОШИ № 1</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31.</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32</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2/3</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63.</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C15CAD" w:rsidP="00B31808">
            <w:pPr>
              <w:widowControl/>
              <w:autoSpaceDE/>
              <w:autoSpaceDN/>
              <w:jc w:val="both"/>
              <w:rPr>
                <w:color w:val="000000"/>
                <w:sz w:val="24"/>
                <w:szCs w:val="24"/>
                <w:lang w:eastAsia="ru-RU"/>
              </w:rPr>
            </w:pPr>
            <w:r>
              <w:rPr>
                <w:color w:val="000000"/>
                <w:sz w:val="24"/>
                <w:szCs w:val="24"/>
                <w:lang w:eastAsia="ru-RU"/>
              </w:rPr>
              <w:t>С</w:t>
            </w:r>
            <w:r w:rsidR="00B31808" w:rsidRPr="00B31808">
              <w:rPr>
                <w:color w:val="000000"/>
                <w:sz w:val="24"/>
                <w:szCs w:val="24"/>
                <w:lang w:eastAsia="ru-RU"/>
              </w:rPr>
              <w:t>ОШИ № 6</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1/1</w:t>
            </w:r>
          </w:p>
        </w:tc>
      </w:tr>
      <w:tr w:rsidR="00B31808" w:rsidRPr="00B31808" w:rsidTr="00C15CAD">
        <w:trPr>
          <w:trHeight w:val="36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32.</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СОШ № 33</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2/2</w:t>
            </w:r>
          </w:p>
        </w:tc>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B31808">
            <w:pPr>
              <w:widowControl/>
              <w:autoSpaceDE/>
              <w:autoSpaceDN/>
              <w:jc w:val="both"/>
              <w:rPr>
                <w:color w:val="000000"/>
                <w:sz w:val="24"/>
                <w:szCs w:val="24"/>
                <w:lang w:eastAsia="ru-RU"/>
              </w:rPr>
            </w:pPr>
            <w:r w:rsidRPr="00B31808">
              <w:rPr>
                <w:color w:val="000000"/>
                <w:sz w:val="24"/>
                <w:szCs w:val="24"/>
                <w:lang w:eastAsia="ru-RU"/>
              </w:rPr>
              <w:t>64.</w:t>
            </w:r>
          </w:p>
        </w:tc>
        <w:tc>
          <w:tcPr>
            <w:tcW w:w="2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C15CAD" w:rsidP="00B31808">
            <w:pPr>
              <w:widowControl/>
              <w:autoSpaceDE/>
              <w:autoSpaceDN/>
              <w:jc w:val="both"/>
              <w:rPr>
                <w:color w:val="000000"/>
                <w:sz w:val="24"/>
                <w:szCs w:val="24"/>
                <w:lang w:eastAsia="ru-RU"/>
              </w:rPr>
            </w:pPr>
            <w:r>
              <w:rPr>
                <w:color w:val="000000"/>
                <w:sz w:val="24"/>
                <w:szCs w:val="24"/>
                <w:lang w:eastAsia="ru-RU"/>
              </w:rPr>
              <w:t>Мои Г</w:t>
            </w:r>
            <w:r w:rsidR="00B31808" w:rsidRPr="00B31808">
              <w:rPr>
                <w:color w:val="000000"/>
                <w:sz w:val="24"/>
                <w:szCs w:val="24"/>
                <w:lang w:eastAsia="ru-RU"/>
              </w:rPr>
              <w:t>ор</w:t>
            </w:r>
            <w:r>
              <w:rPr>
                <w:color w:val="000000"/>
                <w:sz w:val="24"/>
                <w:szCs w:val="24"/>
                <w:lang w:eastAsia="ru-RU"/>
              </w:rPr>
              <w:t>изонты</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808" w:rsidRPr="00B31808" w:rsidRDefault="00B31808" w:rsidP="00C15CAD">
            <w:pPr>
              <w:widowControl/>
              <w:autoSpaceDE/>
              <w:autoSpaceDN/>
              <w:jc w:val="center"/>
              <w:rPr>
                <w:color w:val="000000"/>
                <w:sz w:val="24"/>
                <w:szCs w:val="24"/>
                <w:lang w:eastAsia="ru-RU"/>
              </w:rPr>
            </w:pPr>
            <w:r w:rsidRPr="00B31808">
              <w:rPr>
                <w:color w:val="000000"/>
                <w:sz w:val="24"/>
                <w:szCs w:val="24"/>
                <w:lang w:eastAsia="ru-RU"/>
              </w:rPr>
              <w:t>1/0</w:t>
            </w:r>
          </w:p>
        </w:tc>
      </w:tr>
    </w:tbl>
    <w:p w:rsidR="00B31808" w:rsidRPr="00B31808" w:rsidRDefault="00B31808" w:rsidP="00B31808">
      <w:pPr>
        <w:widowControl/>
        <w:autoSpaceDE/>
        <w:autoSpaceDN/>
        <w:jc w:val="both"/>
        <w:rPr>
          <w:color w:val="333333"/>
          <w:sz w:val="24"/>
          <w:szCs w:val="24"/>
          <w:lang w:eastAsia="ru-RU"/>
        </w:rPr>
      </w:pP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Как видим из таблицы</w:t>
      </w:r>
      <w:r w:rsidR="00C15CAD">
        <w:rPr>
          <w:color w:val="333333"/>
          <w:sz w:val="24"/>
          <w:szCs w:val="24"/>
          <w:lang w:eastAsia="ru-RU"/>
        </w:rPr>
        <w:t>,</w:t>
      </w:r>
      <w:r w:rsidRPr="00B31808">
        <w:rPr>
          <w:color w:val="333333"/>
          <w:sz w:val="24"/>
          <w:szCs w:val="24"/>
          <w:lang w:eastAsia="ru-RU"/>
        </w:rPr>
        <w:t xml:space="preserve"> </w:t>
      </w:r>
      <w:r w:rsidR="000C25E4">
        <w:rPr>
          <w:color w:val="333333"/>
          <w:sz w:val="24"/>
          <w:szCs w:val="24"/>
          <w:lang w:eastAsia="ru-RU"/>
        </w:rPr>
        <w:t xml:space="preserve">в 2025/2026 учебном году </w:t>
      </w:r>
      <w:r w:rsidRPr="00B31808">
        <w:rPr>
          <w:color w:val="333333"/>
          <w:sz w:val="24"/>
          <w:szCs w:val="24"/>
          <w:lang w:eastAsia="ru-RU"/>
        </w:rPr>
        <w:t xml:space="preserve">педагоги-библиотекари СОШ № 6, 12, 15, 18, 34, 35, 36, 38, 39, 45, 50, 58, СПЛ, </w:t>
      </w:r>
      <w:r w:rsidR="000C25E4">
        <w:rPr>
          <w:color w:val="333333"/>
          <w:sz w:val="24"/>
          <w:szCs w:val="24"/>
          <w:lang w:eastAsia="ru-RU"/>
        </w:rPr>
        <w:t xml:space="preserve">гимназия № 10, </w:t>
      </w:r>
      <w:r w:rsidRPr="00B31808">
        <w:rPr>
          <w:color w:val="333333"/>
          <w:sz w:val="24"/>
          <w:szCs w:val="24"/>
          <w:lang w:eastAsia="ru-RU"/>
        </w:rPr>
        <w:t>ОЦ им. В.</w:t>
      </w:r>
      <w:r w:rsidR="00C15CAD">
        <w:rPr>
          <w:color w:val="333333"/>
          <w:sz w:val="24"/>
          <w:szCs w:val="24"/>
          <w:lang w:eastAsia="ru-RU"/>
        </w:rPr>
        <w:t>Д. Ревякина, Мои Горизонты</w:t>
      </w:r>
      <w:r w:rsidR="000C25E4">
        <w:rPr>
          <w:color w:val="333333"/>
          <w:sz w:val="24"/>
          <w:szCs w:val="24"/>
          <w:lang w:eastAsia="ru-RU"/>
        </w:rPr>
        <w:t xml:space="preserve"> не приняли участие в подготовке своих учащихся к конкурсам, которые проводились в рамках </w:t>
      </w:r>
      <w:r w:rsidRPr="00B31808">
        <w:rPr>
          <w:color w:val="333333"/>
          <w:sz w:val="24"/>
          <w:szCs w:val="24"/>
          <w:lang w:eastAsia="ru-RU"/>
        </w:rPr>
        <w:t>Международно</w:t>
      </w:r>
      <w:r w:rsidR="000C25E4">
        <w:rPr>
          <w:color w:val="333333"/>
          <w:sz w:val="24"/>
          <w:szCs w:val="24"/>
          <w:lang w:eastAsia="ru-RU"/>
        </w:rPr>
        <w:t>го</w:t>
      </w:r>
      <w:r w:rsidRPr="00B31808">
        <w:rPr>
          <w:color w:val="333333"/>
          <w:sz w:val="24"/>
          <w:szCs w:val="24"/>
          <w:lang w:eastAsia="ru-RU"/>
        </w:rPr>
        <w:t xml:space="preserve"> месячник</w:t>
      </w:r>
      <w:r w:rsidR="000C25E4">
        <w:rPr>
          <w:color w:val="333333"/>
          <w:sz w:val="24"/>
          <w:szCs w:val="24"/>
          <w:lang w:eastAsia="ru-RU"/>
        </w:rPr>
        <w:t>а</w:t>
      </w:r>
      <w:r w:rsidRPr="00B31808">
        <w:rPr>
          <w:color w:val="333333"/>
          <w:sz w:val="24"/>
          <w:szCs w:val="24"/>
          <w:lang w:eastAsia="ru-RU"/>
        </w:rPr>
        <w:t xml:space="preserve"> школьных библиотек, Недели детской книги, Все</w:t>
      </w:r>
      <w:r w:rsidR="00C15CAD">
        <w:rPr>
          <w:color w:val="333333"/>
          <w:sz w:val="24"/>
          <w:szCs w:val="24"/>
          <w:lang w:eastAsia="ru-RU"/>
        </w:rPr>
        <w:t>мирной акции дарения книг и др.</w:t>
      </w:r>
      <w:r w:rsidR="000C25E4" w:rsidRPr="000C25E4">
        <w:rPr>
          <w:color w:val="333333"/>
          <w:sz w:val="24"/>
          <w:szCs w:val="24"/>
          <w:lang w:eastAsia="ru-RU"/>
        </w:rPr>
        <w:t xml:space="preserve"> </w:t>
      </w:r>
      <w:r w:rsidR="000C25E4">
        <w:rPr>
          <w:color w:val="333333"/>
          <w:sz w:val="24"/>
          <w:szCs w:val="24"/>
          <w:lang w:eastAsia="ru-RU"/>
        </w:rPr>
        <w:t xml:space="preserve">Есть школы, которые уже два года не принимают участие </w:t>
      </w:r>
      <w:r w:rsidR="008C3063">
        <w:rPr>
          <w:color w:val="333333"/>
          <w:sz w:val="24"/>
          <w:szCs w:val="24"/>
          <w:lang w:eastAsia="ru-RU"/>
        </w:rPr>
        <w:t>(</w:t>
      </w:r>
      <w:r w:rsidR="000C25E4">
        <w:rPr>
          <w:color w:val="333333"/>
          <w:sz w:val="24"/>
          <w:szCs w:val="24"/>
          <w:lang w:eastAsia="ru-RU"/>
        </w:rPr>
        <w:t xml:space="preserve">гимназия № 10, </w:t>
      </w:r>
      <w:r w:rsidR="008C3063" w:rsidRPr="00B31808">
        <w:rPr>
          <w:color w:val="333333"/>
          <w:sz w:val="24"/>
          <w:szCs w:val="24"/>
          <w:lang w:eastAsia="ru-RU"/>
        </w:rPr>
        <w:t>ОЦ им. В.</w:t>
      </w:r>
      <w:r w:rsidR="008C3063">
        <w:rPr>
          <w:color w:val="333333"/>
          <w:sz w:val="24"/>
          <w:szCs w:val="24"/>
          <w:lang w:eastAsia="ru-RU"/>
        </w:rPr>
        <w:t xml:space="preserve">Д. Ревякина, СОШ № 18, </w:t>
      </w:r>
      <w:r w:rsidR="008C3063" w:rsidRPr="00B31808">
        <w:rPr>
          <w:color w:val="333333"/>
          <w:sz w:val="24"/>
          <w:szCs w:val="24"/>
          <w:lang w:eastAsia="ru-RU"/>
        </w:rPr>
        <w:t>38, 39, 45, 50,</w:t>
      </w:r>
      <w:r w:rsidR="008C3063">
        <w:rPr>
          <w:color w:val="333333"/>
          <w:sz w:val="24"/>
          <w:szCs w:val="24"/>
          <w:lang w:eastAsia="ru-RU"/>
        </w:rPr>
        <w:t xml:space="preserve"> 58, СПЛ).</w:t>
      </w:r>
    </w:p>
    <w:p w:rsidR="00B31808" w:rsidRDefault="008C3063" w:rsidP="00C15CAD">
      <w:pPr>
        <w:widowControl/>
        <w:autoSpaceDE/>
        <w:autoSpaceDN/>
        <w:ind w:firstLine="567"/>
        <w:jc w:val="both"/>
        <w:rPr>
          <w:color w:val="333333"/>
          <w:sz w:val="24"/>
          <w:szCs w:val="24"/>
          <w:lang w:eastAsia="ru-RU"/>
        </w:rPr>
      </w:pPr>
      <w:r>
        <w:rPr>
          <w:color w:val="333333"/>
          <w:sz w:val="24"/>
          <w:szCs w:val="24"/>
          <w:lang w:eastAsia="ru-RU"/>
        </w:rPr>
        <w:t>Необходимо обратить внимание на привлечение дет</w:t>
      </w:r>
      <w:r w:rsidR="001A1AB6">
        <w:rPr>
          <w:color w:val="333333"/>
          <w:sz w:val="24"/>
          <w:szCs w:val="24"/>
          <w:lang w:eastAsia="ru-RU"/>
        </w:rPr>
        <w:t>е</w:t>
      </w:r>
      <w:r>
        <w:rPr>
          <w:color w:val="333333"/>
          <w:sz w:val="24"/>
          <w:szCs w:val="24"/>
          <w:lang w:eastAsia="ru-RU"/>
        </w:rPr>
        <w:t xml:space="preserve">й к участию в региональных конкурсах, акциях </w:t>
      </w:r>
      <w:r w:rsidR="00B31808" w:rsidRPr="00B31808">
        <w:rPr>
          <w:color w:val="333333"/>
          <w:sz w:val="24"/>
          <w:szCs w:val="24"/>
          <w:lang w:eastAsia="ru-RU"/>
        </w:rPr>
        <w:t>педагог</w:t>
      </w:r>
      <w:r>
        <w:rPr>
          <w:color w:val="333333"/>
          <w:sz w:val="24"/>
          <w:szCs w:val="24"/>
          <w:lang w:eastAsia="ru-RU"/>
        </w:rPr>
        <w:t>ам</w:t>
      </w:r>
      <w:r w:rsidR="001A1AB6">
        <w:rPr>
          <w:color w:val="333333"/>
          <w:sz w:val="24"/>
          <w:szCs w:val="24"/>
          <w:lang w:eastAsia="ru-RU"/>
        </w:rPr>
        <w:t>и</w:t>
      </w:r>
      <w:r w:rsidR="00B31808" w:rsidRPr="00B31808">
        <w:rPr>
          <w:color w:val="333333"/>
          <w:sz w:val="24"/>
          <w:szCs w:val="24"/>
          <w:lang w:eastAsia="ru-RU"/>
        </w:rPr>
        <w:t>-библиотекар</w:t>
      </w:r>
      <w:r>
        <w:rPr>
          <w:color w:val="333333"/>
          <w:sz w:val="24"/>
          <w:szCs w:val="24"/>
          <w:lang w:eastAsia="ru-RU"/>
        </w:rPr>
        <w:t>ям</w:t>
      </w:r>
      <w:r w:rsidR="001A1AB6">
        <w:rPr>
          <w:color w:val="333333"/>
          <w:sz w:val="24"/>
          <w:szCs w:val="24"/>
          <w:lang w:eastAsia="ru-RU"/>
        </w:rPr>
        <w:t>и</w:t>
      </w:r>
      <w:r w:rsidR="00B31808" w:rsidRPr="00B31808">
        <w:rPr>
          <w:color w:val="333333"/>
          <w:sz w:val="24"/>
          <w:szCs w:val="24"/>
          <w:lang w:eastAsia="ru-RU"/>
        </w:rPr>
        <w:t xml:space="preserve"> следующих образовательных организаций: СОШ № 3, 13, 17, 28, 31, 37, 40, 43, 46, 48, 54, 57, 60, </w:t>
      </w:r>
      <w:r w:rsidR="001A1AB6">
        <w:rPr>
          <w:color w:val="333333"/>
          <w:sz w:val="24"/>
          <w:szCs w:val="24"/>
          <w:lang w:eastAsia="ru-RU"/>
        </w:rPr>
        <w:t xml:space="preserve"> </w:t>
      </w:r>
      <w:r w:rsidR="00C15CAD">
        <w:rPr>
          <w:color w:val="333333"/>
          <w:sz w:val="24"/>
          <w:szCs w:val="24"/>
          <w:lang w:eastAsia="ru-RU"/>
        </w:rPr>
        <w:t>«Инженерная школа»</w:t>
      </w:r>
      <w:r w:rsidR="00B31808" w:rsidRPr="00B31808">
        <w:rPr>
          <w:color w:val="333333"/>
          <w:sz w:val="24"/>
          <w:szCs w:val="24"/>
          <w:lang w:eastAsia="ru-RU"/>
        </w:rPr>
        <w:t>, гимн</w:t>
      </w:r>
      <w:r w:rsidR="001A1AB6">
        <w:rPr>
          <w:color w:val="333333"/>
          <w:sz w:val="24"/>
          <w:szCs w:val="24"/>
          <w:lang w:eastAsia="ru-RU"/>
        </w:rPr>
        <w:t>азий</w:t>
      </w:r>
      <w:r w:rsidR="00B31808" w:rsidRPr="00B31808">
        <w:rPr>
          <w:color w:val="333333"/>
          <w:sz w:val="24"/>
          <w:szCs w:val="24"/>
          <w:lang w:eastAsia="ru-RU"/>
        </w:rPr>
        <w:t xml:space="preserve"> № 5, 8, </w:t>
      </w:r>
      <w:r w:rsidR="00C15CAD">
        <w:rPr>
          <w:color w:val="333333"/>
          <w:sz w:val="24"/>
          <w:szCs w:val="24"/>
          <w:lang w:eastAsia="ru-RU"/>
        </w:rPr>
        <w:t>С</w:t>
      </w:r>
      <w:r w:rsidR="00B31808" w:rsidRPr="00B31808">
        <w:rPr>
          <w:color w:val="333333"/>
          <w:sz w:val="24"/>
          <w:szCs w:val="24"/>
          <w:lang w:eastAsia="ru-RU"/>
        </w:rPr>
        <w:t>ОШИ № 1,</w:t>
      </w:r>
      <w:r w:rsidR="00C15CAD">
        <w:rPr>
          <w:color w:val="333333"/>
          <w:sz w:val="24"/>
          <w:szCs w:val="24"/>
          <w:lang w:eastAsia="ru-RU"/>
        </w:rPr>
        <w:t xml:space="preserve"> </w:t>
      </w:r>
      <w:r w:rsidR="00B31808" w:rsidRPr="00B31808">
        <w:rPr>
          <w:color w:val="333333"/>
          <w:sz w:val="24"/>
          <w:szCs w:val="24"/>
          <w:lang w:eastAsia="ru-RU"/>
        </w:rPr>
        <w:t>6.</w:t>
      </w:r>
      <w:r>
        <w:rPr>
          <w:color w:val="333333"/>
          <w:sz w:val="24"/>
          <w:szCs w:val="24"/>
          <w:lang w:eastAsia="ru-RU"/>
        </w:rPr>
        <w:t xml:space="preserve"> </w:t>
      </w:r>
    </w:p>
    <w:p w:rsidR="00780F91" w:rsidRPr="00B31808" w:rsidRDefault="00780F91" w:rsidP="00780F91">
      <w:pPr>
        <w:widowControl/>
        <w:autoSpaceDE/>
        <w:autoSpaceDN/>
        <w:ind w:firstLine="567"/>
        <w:jc w:val="both"/>
        <w:rPr>
          <w:color w:val="333333"/>
          <w:sz w:val="24"/>
          <w:szCs w:val="24"/>
          <w:lang w:eastAsia="ru-RU"/>
        </w:rPr>
      </w:pPr>
      <w:r>
        <w:rPr>
          <w:color w:val="333333"/>
          <w:sz w:val="24"/>
          <w:szCs w:val="24"/>
          <w:lang w:eastAsia="ru-RU"/>
        </w:rPr>
        <w:t xml:space="preserve">В течение учебного года с целью изучения работы педагогов-библиотекарей, библиотекарей и оказания адресной методической помощи </w:t>
      </w:r>
      <w:r w:rsidRPr="00B31808">
        <w:rPr>
          <w:color w:val="333333"/>
          <w:sz w:val="24"/>
          <w:szCs w:val="24"/>
          <w:lang w:eastAsia="ru-RU"/>
        </w:rPr>
        <w:t xml:space="preserve">методистом было осуществлен 31 выезд в образовательные учреждения: </w:t>
      </w:r>
      <w:r w:rsidRPr="00B31808">
        <w:rPr>
          <w:rFonts w:ascii="XO Thames" w:hAnsi="XO Thames"/>
          <w:color w:val="000000"/>
          <w:sz w:val="24"/>
          <w:szCs w:val="24"/>
          <w:lang w:eastAsia="ru-RU"/>
        </w:rPr>
        <w:t>СОШ № 4, 6, 9, 11, 12, 17, 18, 19, 22, 25, 26, 29, 31, 33, 34, 35, 38, 39, 41, 43, 44</w:t>
      </w:r>
      <w:r w:rsidR="0047318D">
        <w:rPr>
          <w:rFonts w:ascii="XO Thames" w:hAnsi="XO Thames"/>
          <w:color w:val="000000"/>
          <w:sz w:val="24"/>
          <w:szCs w:val="24"/>
          <w:lang w:eastAsia="ru-RU"/>
        </w:rPr>
        <w:t xml:space="preserve">, 47, 48, 49, 57, 59, 61, </w:t>
      </w:r>
      <w:r>
        <w:rPr>
          <w:rFonts w:ascii="XO Thames" w:hAnsi="XO Thames"/>
          <w:color w:val="000000"/>
          <w:sz w:val="24"/>
          <w:szCs w:val="24"/>
          <w:lang w:eastAsia="ru-RU"/>
        </w:rPr>
        <w:t>гимназии</w:t>
      </w:r>
      <w:r w:rsidRPr="00B31808">
        <w:rPr>
          <w:rFonts w:ascii="XO Thames" w:hAnsi="XO Thames"/>
          <w:color w:val="000000"/>
          <w:sz w:val="24"/>
          <w:szCs w:val="24"/>
          <w:lang w:eastAsia="ru-RU"/>
        </w:rPr>
        <w:t xml:space="preserve"> № 1, 24, </w:t>
      </w:r>
      <w:r>
        <w:rPr>
          <w:rFonts w:ascii="XO Thames" w:hAnsi="XO Thames"/>
          <w:color w:val="000000"/>
          <w:sz w:val="24"/>
          <w:szCs w:val="24"/>
          <w:lang w:eastAsia="ru-RU"/>
        </w:rPr>
        <w:t>Инженерную школу, «ШКОЛА ЭКОТЕХ</w:t>
      </w:r>
      <w:r w:rsidRPr="00B31808">
        <w:rPr>
          <w:rFonts w:ascii="XO Thames" w:hAnsi="XO Thames"/>
          <w:color w:val="000000"/>
          <w:sz w:val="24"/>
          <w:szCs w:val="24"/>
          <w:lang w:eastAsia="ru-RU"/>
        </w:rPr>
        <w:t>+</w:t>
      </w:r>
      <w:r>
        <w:rPr>
          <w:rFonts w:ascii="XO Thames" w:hAnsi="XO Thames"/>
          <w:color w:val="000000"/>
          <w:sz w:val="24"/>
          <w:szCs w:val="24"/>
          <w:lang w:eastAsia="ru-RU"/>
        </w:rPr>
        <w:t>»</w:t>
      </w:r>
      <w:r w:rsidRPr="00B31808">
        <w:rPr>
          <w:rFonts w:ascii="XO Thames" w:hAnsi="XO Thames"/>
          <w:color w:val="000000"/>
          <w:sz w:val="24"/>
          <w:szCs w:val="24"/>
          <w:lang w:eastAsia="ru-RU"/>
        </w:rPr>
        <w:t>.</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В ходе посещения школьных библиотек положительным можно отметить уютные, красиво оформленные библиотеки СОШ № 25, 29, 41, 47.</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 xml:space="preserve">Библиотеку СОШ № 47 украшают портреты писателей, уютный диванк, на котором можно почитать красивые детские книги, большая подборка рекомендательных списков, расположенных на тематической полке </w:t>
      </w:r>
      <w:bookmarkStart w:id="81" w:name="_Hlk231839593"/>
      <w:r w:rsidRPr="00B31808">
        <w:rPr>
          <w:color w:val="333333"/>
          <w:sz w:val="24"/>
          <w:szCs w:val="24"/>
          <w:lang w:eastAsia="ru-RU"/>
        </w:rPr>
        <w:t>«</w:t>
      </w:r>
      <w:bookmarkEnd w:id="81"/>
      <w:r w:rsidRPr="00B31808">
        <w:rPr>
          <w:color w:val="333333"/>
          <w:sz w:val="24"/>
          <w:szCs w:val="24"/>
          <w:lang w:eastAsia="ru-RU"/>
        </w:rPr>
        <w:t>Библиотека информирует», с любовью созданный библиотечный уголок «Школьная библиотека в истории школы», в котором представлена информация о первом библиотекаре школы, тематические полки «И внов</w:t>
      </w:r>
      <w:r w:rsidR="001A1AB6">
        <w:rPr>
          <w:color w:val="333333"/>
          <w:sz w:val="24"/>
          <w:szCs w:val="24"/>
          <w:lang w:eastAsia="ru-RU"/>
        </w:rPr>
        <w:t xml:space="preserve">ь душа поэзией полна, «О войне </w:t>
      </w:r>
      <w:r w:rsidRPr="00B31808">
        <w:rPr>
          <w:color w:val="333333"/>
          <w:sz w:val="24"/>
          <w:szCs w:val="24"/>
          <w:lang w:eastAsia="ru-RU"/>
        </w:rPr>
        <w:t>расскажет книга», Писатели-юби</w:t>
      </w:r>
      <w:r w:rsidR="001A1AB6">
        <w:rPr>
          <w:color w:val="333333"/>
          <w:sz w:val="24"/>
          <w:szCs w:val="24"/>
          <w:lang w:eastAsia="ru-RU"/>
        </w:rPr>
        <w:t>ляры» и др.</w:t>
      </w:r>
      <w:r w:rsidRPr="00B31808">
        <w:rPr>
          <w:color w:val="333333"/>
          <w:sz w:val="24"/>
          <w:szCs w:val="24"/>
          <w:lang w:eastAsia="ru-RU"/>
        </w:rPr>
        <w:t xml:space="preserve"> В библиотеке есть картотека спроса, благодаря которой пополняются нужные по программе и внеклассного чтения книги, о новых книгах можно найти информацию в картотеке «Новые поступления». Школьный библиотекарь ведет 2 каталога</w:t>
      </w:r>
      <w:r w:rsidR="001A1AB6">
        <w:rPr>
          <w:color w:val="333333"/>
          <w:sz w:val="24"/>
          <w:szCs w:val="24"/>
          <w:lang w:eastAsia="ru-RU"/>
        </w:rPr>
        <w:t xml:space="preserve"> </w:t>
      </w:r>
      <w:r w:rsidRPr="00B31808">
        <w:rPr>
          <w:color w:val="333333"/>
          <w:sz w:val="24"/>
          <w:szCs w:val="24"/>
          <w:lang w:eastAsia="ru-RU"/>
        </w:rPr>
        <w:t>– алфавитный и систематический.</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 xml:space="preserve">Педагог-библиотекарь СОШ № 25 аккуратно ведет документацию, своевременно вносит карточки на новую литературу в алфавитный каталог, серьезно относится к своей работе, </w:t>
      </w:r>
      <w:r w:rsidRPr="00B31808">
        <w:rPr>
          <w:color w:val="333333"/>
          <w:sz w:val="24"/>
          <w:szCs w:val="24"/>
          <w:lang w:eastAsia="ru-RU"/>
        </w:rPr>
        <w:lastRenderedPageBreak/>
        <w:t>активно и регулярно проводит благотворительные акции, поэтому фонд библиотеки регулярно пополняется книгами современных писателей.</w:t>
      </w:r>
    </w:p>
    <w:p w:rsidR="00B31808" w:rsidRPr="00B31808" w:rsidRDefault="001A1AB6" w:rsidP="00C15CAD">
      <w:pPr>
        <w:widowControl/>
        <w:autoSpaceDE/>
        <w:autoSpaceDN/>
        <w:ind w:firstLine="567"/>
        <w:jc w:val="both"/>
        <w:rPr>
          <w:color w:val="333333"/>
          <w:sz w:val="24"/>
          <w:szCs w:val="24"/>
          <w:lang w:eastAsia="ru-RU"/>
        </w:rPr>
      </w:pPr>
      <w:r>
        <w:rPr>
          <w:color w:val="333333"/>
          <w:sz w:val="24"/>
          <w:szCs w:val="24"/>
          <w:lang w:eastAsia="ru-RU"/>
        </w:rPr>
        <w:t xml:space="preserve">Следует </w:t>
      </w:r>
      <w:r w:rsidR="00B31808" w:rsidRPr="00B31808">
        <w:rPr>
          <w:color w:val="333333"/>
          <w:sz w:val="24"/>
          <w:szCs w:val="24"/>
          <w:lang w:eastAsia="ru-RU"/>
        </w:rPr>
        <w:t>отметить подписку некоторых библиотек на детские периодические издания:</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 xml:space="preserve">в библиотеке гимназии № </w:t>
      </w:r>
      <w:r w:rsidR="001A1AB6">
        <w:rPr>
          <w:color w:val="333333"/>
          <w:sz w:val="24"/>
          <w:szCs w:val="24"/>
          <w:lang w:eastAsia="ru-RU"/>
        </w:rPr>
        <w:t>1 – много интересных новых книг</w:t>
      </w:r>
      <w:r w:rsidRPr="00B31808">
        <w:rPr>
          <w:color w:val="333333"/>
          <w:sz w:val="24"/>
          <w:szCs w:val="24"/>
          <w:lang w:eastAsia="ru-RU"/>
        </w:rPr>
        <w:t xml:space="preserve"> А. Линдгрен, М. Горького, А.П. Чехова, Л</w:t>
      </w:r>
      <w:r w:rsidR="001A1AB6">
        <w:rPr>
          <w:color w:val="333333"/>
          <w:sz w:val="24"/>
          <w:szCs w:val="24"/>
          <w:lang w:eastAsia="ru-RU"/>
        </w:rPr>
        <w:t>ескова, А. Данте, Э. М. Ремарка</w:t>
      </w:r>
      <w:r w:rsidRPr="00B31808">
        <w:rPr>
          <w:color w:val="333333"/>
          <w:sz w:val="24"/>
          <w:szCs w:val="24"/>
          <w:lang w:eastAsia="ru-RU"/>
        </w:rPr>
        <w:t>, И. Бунина, Ф.Тютчева и др., журналов для детей: «Настя и Никита», «Школьные игры и конкурсы», «Мурзилка», «Мир техники для детей», «В</w:t>
      </w:r>
      <w:r w:rsidR="001A1AB6">
        <w:rPr>
          <w:color w:val="333333"/>
          <w:sz w:val="24"/>
          <w:szCs w:val="24"/>
          <w:lang w:eastAsia="ru-RU"/>
        </w:rPr>
        <w:t> </w:t>
      </w:r>
      <w:r w:rsidRPr="00B31808">
        <w:rPr>
          <w:color w:val="333333"/>
          <w:sz w:val="24"/>
          <w:szCs w:val="24"/>
          <w:lang w:eastAsia="ru-RU"/>
        </w:rPr>
        <w:t>мире животных», «Чудеса и приключения детям»», богатая подборка различных современных книжных серий: «Библиотека школьника», «Школьная классика детям» и хорошая подборка книг современных авторов о юных героях войны,</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гимн</w:t>
      </w:r>
      <w:r w:rsidR="001A1AB6">
        <w:rPr>
          <w:color w:val="333333"/>
          <w:sz w:val="24"/>
          <w:szCs w:val="24"/>
          <w:lang w:eastAsia="ru-RU"/>
        </w:rPr>
        <w:t>азии</w:t>
      </w:r>
      <w:r w:rsidRPr="00B31808">
        <w:rPr>
          <w:color w:val="333333"/>
          <w:sz w:val="24"/>
          <w:szCs w:val="24"/>
          <w:lang w:eastAsia="ru-RU"/>
        </w:rPr>
        <w:t xml:space="preserve"> № 24 – периодические издания «Тошка», «Детская энциклопедия», «Юный натуралист»,</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СОШ № 26 – интересная подписка периодических изданий «Чудеса и приключения», «Добрая дорога детства», «Шишкин лес», «Лазурь», «Свирелька» и др.,</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СОШ № 11 – 13 наименований для детей и учителей: «Школьная библиотека», «В мире животных», «Вестник образования», «Читайка», «Последний звонок», «Наш Филиппок» и др.,</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СОШ № 41 – Журнал «Квантик», серия «История изобретений и открытий», «Настя и</w:t>
      </w:r>
      <w:r w:rsidR="001A1AB6">
        <w:rPr>
          <w:color w:val="333333"/>
          <w:sz w:val="24"/>
          <w:szCs w:val="24"/>
          <w:lang w:eastAsia="ru-RU"/>
        </w:rPr>
        <w:t> </w:t>
      </w:r>
      <w:r w:rsidRPr="00B31808">
        <w:rPr>
          <w:color w:val="333333"/>
          <w:sz w:val="24"/>
          <w:szCs w:val="24"/>
          <w:lang w:eastAsia="ru-RU"/>
        </w:rPr>
        <w:t>Никита», много новых книг патриотической направленности,</w:t>
      </w:r>
    </w:p>
    <w:p w:rsidR="00B31808" w:rsidRPr="00B31808" w:rsidRDefault="00B31808" w:rsidP="00C15CAD">
      <w:pPr>
        <w:widowControl/>
        <w:autoSpaceDE/>
        <w:autoSpaceDN/>
        <w:ind w:firstLine="567"/>
        <w:jc w:val="both"/>
        <w:rPr>
          <w:color w:val="333333"/>
          <w:sz w:val="24"/>
          <w:szCs w:val="24"/>
          <w:lang w:eastAsia="ru-RU"/>
        </w:rPr>
      </w:pPr>
      <w:r w:rsidRPr="00B31808">
        <w:rPr>
          <w:color w:val="333333"/>
          <w:sz w:val="24"/>
          <w:szCs w:val="24"/>
          <w:lang w:eastAsia="ru-RU"/>
        </w:rPr>
        <w:t>СОШ № 31 – периодические издания «Ежик», «Мурзилка», «Веселые картинки».</w:t>
      </w:r>
    </w:p>
    <w:p w:rsidR="00B31808" w:rsidRPr="00B31808" w:rsidRDefault="001A1AB6" w:rsidP="00C15CAD">
      <w:pPr>
        <w:widowControl/>
        <w:autoSpaceDE/>
        <w:autoSpaceDN/>
        <w:ind w:firstLine="567"/>
        <w:jc w:val="both"/>
        <w:rPr>
          <w:color w:val="333333"/>
          <w:sz w:val="24"/>
          <w:szCs w:val="24"/>
          <w:lang w:eastAsia="ru-RU"/>
        </w:rPr>
      </w:pPr>
      <w:r>
        <w:rPr>
          <w:color w:val="333333"/>
          <w:sz w:val="24"/>
          <w:szCs w:val="24"/>
          <w:lang w:eastAsia="ru-RU"/>
        </w:rPr>
        <w:t>Во</w:t>
      </w:r>
      <w:r w:rsidR="00B31808" w:rsidRPr="00B31808">
        <w:rPr>
          <w:color w:val="333333"/>
          <w:sz w:val="24"/>
          <w:szCs w:val="24"/>
          <w:lang w:eastAsia="ru-RU"/>
        </w:rPr>
        <w:t xml:space="preserve"> время посещения школьных библиотек выявлены следующие недочеты в работе педагогов-библиотекарей:</w:t>
      </w:r>
    </w:p>
    <w:p w:rsidR="00B31808" w:rsidRPr="00B31808" w:rsidRDefault="00B31808" w:rsidP="00CD0ED3">
      <w:pPr>
        <w:widowControl/>
        <w:numPr>
          <w:ilvl w:val="0"/>
          <w:numId w:val="63"/>
        </w:numPr>
        <w:autoSpaceDE/>
        <w:autoSpaceDN/>
        <w:ind w:left="0" w:firstLine="567"/>
        <w:jc w:val="both"/>
        <w:rPr>
          <w:color w:val="333333"/>
          <w:sz w:val="24"/>
          <w:szCs w:val="24"/>
          <w:lang w:eastAsia="ru-RU"/>
        </w:rPr>
      </w:pPr>
      <w:r w:rsidRPr="00B31808">
        <w:rPr>
          <w:color w:val="333333"/>
          <w:sz w:val="24"/>
          <w:szCs w:val="24"/>
          <w:lang w:eastAsia="ru-RU"/>
        </w:rPr>
        <w:t>отсутствует финансовая документация (КСУ основного фонда, КСУ учебного фонда): СОШ № 17, 31, 34, 44;</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нет сверки с бухгалтером в финансовой документации (КСУ учебного и основного фонда):</w:t>
      </w:r>
      <w:r w:rsidR="001A1AB6">
        <w:rPr>
          <w:color w:val="333333"/>
          <w:sz w:val="24"/>
          <w:szCs w:val="24"/>
          <w:lang w:eastAsia="ru-RU"/>
        </w:rPr>
        <w:t xml:space="preserve"> «ШКОЛА ЭКОТЕХ</w:t>
      </w:r>
      <w:r w:rsidRPr="00B31808">
        <w:rPr>
          <w:color w:val="333333"/>
          <w:sz w:val="24"/>
          <w:szCs w:val="24"/>
          <w:lang w:eastAsia="ru-RU"/>
        </w:rPr>
        <w:t>+</w:t>
      </w:r>
      <w:r w:rsidR="001A1AB6">
        <w:rPr>
          <w:color w:val="333333"/>
          <w:sz w:val="24"/>
          <w:szCs w:val="24"/>
          <w:lang w:eastAsia="ru-RU"/>
        </w:rPr>
        <w:t>»</w:t>
      </w:r>
      <w:r w:rsidRPr="00B31808">
        <w:rPr>
          <w:color w:val="333333"/>
          <w:sz w:val="24"/>
          <w:szCs w:val="24"/>
          <w:lang w:eastAsia="ru-RU"/>
        </w:rPr>
        <w:t>, СОШ № 17, 19, 26, 29, 34, 35, 43, 44, 48, 61, гимн. № 24;</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 xml:space="preserve">не ведут статистический </w:t>
      </w:r>
      <w:r w:rsidR="001A1AB6">
        <w:rPr>
          <w:color w:val="333333"/>
          <w:sz w:val="24"/>
          <w:szCs w:val="24"/>
          <w:lang w:eastAsia="ru-RU"/>
        </w:rPr>
        <w:t>учет (Лист статистики, Дневник)</w:t>
      </w:r>
      <w:r w:rsidRPr="00B31808">
        <w:rPr>
          <w:color w:val="333333"/>
          <w:sz w:val="24"/>
          <w:szCs w:val="24"/>
          <w:lang w:eastAsia="ru-RU"/>
        </w:rPr>
        <w:t xml:space="preserve">: </w:t>
      </w:r>
      <w:r w:rsidR="001A1AB6">
        <w:rPr>
          <w:color w:val="333333"/>
          <w:sz w:val="24"/>
          <w:szCs w:val="24"/>
          <w:lang w:eastAsia="ru-RU"/>
        </w:rPr>
        <w:t>«ШКОЛА ЭКОТЕХ</w:t>
      </w:r>
      <w:r w:rsidR="001A1AB6" w:rsidRPr="00B31808">
        <w:rPr>
          <w:color w:val="333333"/>
          <w:sz w:val="24"/>
          <w:szCs w:val="24"/>
          <w:lang w:eastAsia="ru-RU"/>
        </w:rPr>
        <w:t>+</w:t>
      </w:r>
      <w:r w:rsidR="001A1AB6">
        <w:rPr>
          <w:color w:val="333333"/>
          <w:sz w:val="24"/>
          <w:szCs w:val="24"/>
          <w:lang w:eastAsia="ru-RU"/>
        </w:rPr>
        <w:t>»</w:t>
      </w:r>
      <w:r w:rsidRPr="00B31808">
        <w:rPr>
          <w:color w:val="333333"/>
          <w:sz w:val="24"/>
          <w:szCs w:val="24"/>
          <w:lang w:eastAsia="ru-RU"/>
        </w:rPr>
        <w:t>, СОШ № 4, 6, 11, 17, 19, 26, 34, 43, 44, 48, 61;</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 xml:space="preserve">нет накладных на учебники: </w:t>
      </w:r>
      <w:r w:rsidR="001A1AB6">
        <w:rPr>
          <w:color w:val="333333"/>
          <w:sz w:val="24"/>
          <w:szCs w:val="24"/>
          <w:lang w:eastAsia="ru-RU"/>
        </w:rPr>
        <w:t>«ШКОЛА ЭКОТЕХ</w:t>
      </w:r>
      <w:r w:rsidR="001A1AB6" w:rsidRPr="00B31808">
        <w:rPr>
          <w:color w:val="333333"/>
          <w:sz w:val="24"/>
          <w:szCs w:val="24"/>
          <w:lang w:eastAsia="ru-RU"/>
        </w:rPr>
        <w:t>+</w:t>
      </w:r>
      <w:r w:rsidR="001A1AB6">
        <w:rPr>
          <w:color w:val="333333"/>
          <w:sz w:val="24"/>
          <w:szCs w:val="24"/>
          <w:lang w:eastAsia="ru-RU"/>
        </w:rPr>
        <w:t>»</w:t>
      </w:r>
      <w:r w:rsidRPr="00B31808">
        <w:rPr>
          <w:color w:val="333333"/>
          <w:sz w:val="24"/>
          <w:szCs w:val="24"/>
          <w:lang w:eastAsia="ru-RU"/>
        </w:rPr>
        <w:t>, СОШ № 17;</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 записаны поступления учебников (КСУ, Ч 1): гимн. № 24, СОШ № 19;</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нет актов: СОШ № 34, 43;</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нет росписи бухгалтера за принятые накладные (КСУ учебников, Ч.1): СОШ № 11, 12, 26, 29, 33, 35;</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 проводится чистка фондов (</w:t>
      </w:r>
      <w:r w:rsidR="001A1AB6">
        <w:rPr>
          <w:color w:val="333333"/>
          <w:sz w:val="24"/>
          <w:szCs w:val="24"/>
          <w:lang w:eastAsia="ru-RU"/>
        </w:rPr>
        <w:t xml:space="preserve">в </w:t>
      </w:r>
      <w:r w:rsidRPr="00B31808">
        <w:rPr>
          <w:color w:val="333333"/>
          <w:sz w:val="24"/>
          <w:szCs w:val="24"/>
          <w:lang w:eastAsia="ru-RU"/>
        </w:rPr>
        <w:t>помещения</w:t>
      </w:r>
      <w:r w:rsidR="001A1AB6">
        <w:rPr>
          <w:color w:val="333333"/>
          <w:sz w:val="24"/>
          <w:szCs w:val="24"/>
          <w:lang w:eastAsia="ru-RU"/>
        </w:rPr>
        <w:t>х</w:t>
      </w:r>
      <w:r w:rsidRPr="00B31808">
        <w:rPr>
          <w:color w:val="333333"/>
          <w:sz w:val="24"/>
          <w:szCs w:val="24"/>
          <w:lang w:eastAsia="ru-RU"/>
        </w:rPr>
        <w:t xml:space="preserve"> библиотек </w:t>
      </w:r>
      <w:r w:rsidR="001A1AB6">
        <w:rPr>
          <w:color w:val="333333"/>
          <w:sz w:val="24"/>
          <w:szCs w:val="24"/>
          <w:lang w:eastAsia="ru-RU"/>
        </w:rPr>
        <w:t xml:space="preserve">есть </w:t>
      </w:r>
      <w:r w:rsidRPr="00B31808">
        <w:rPr>
          <w:color w:val="333333"/>
          <w:sz w:val="24"/>
          <w:szCs w:val="24"/>
          <w:lang w:eastAsia="ru-RU"/>
        </w:rPr>
        <w:t>стар</w:t>
      </w:r>
      <w:r w:rsidR="001A1AB6">
        <w:rPr>
          <w:color w:val="333333"/>
          <w:sz w:val="24"/>
          <w:szCs w:val="24"/>
          <w:lang w:eastAsia="ru-RU"/>
        </w:rPr>
        <w:t>ая</w:t>
      </w:r>
      <w:r w:rsidRPr="00B31808">
        <w:rPr>
          <w:color w:val="333333"/>
          <w:sz w:val="24"/>
          <w:szCs w:val="24"/>
          <w:lang w:eastAsia="ru-RU"/>
        </w:rPr>
        <w:t xml:space="preserve"> литератур</w:t>
      </w:r>
      <w:r w:rsidR="001A1AB6">
        <w:rPr>
          <w:color w:val="333333"/>
          <w:sz w:val="24"/>
          <w:szCs w:val="24"/>
          <w:lang w:eastAsia="ru-RU"/>
        </w:rPr>
        <w:t>а</w:t>
      </w:r>
      <w:r w:rsidRPr="00B31808">
        <w:rPr>
          <w:color w:val="333333"/>
          <w:sz w:val="24"/>
          <w:szCs w:val="24"/>
          <w:lang w:eastAsia="ru-RU"/>
        </w:rPr>
        <w:t>): СОШ №</w:t>
      </w:r>
      <w:r w:rsidR="001A1AB6">
        <w:rPr>
          <w:color w:val="333333"/>
          <w:sz w:val="24"/>
          <w:szCs w:val="24"/>
          <w:lang w:eastAsia="ru-RU"/>
        </w:rPr>
        <w:t> </w:t>
      </w:r>
      <w:r w:rsidRPr="00B31808">
        <w:rPr>
          <w:color w:val="333333"/>
          <w:sz w:val="24"/>
          <w:szCs w:val="24"/>
          <w:lang w:eastAsia="ru-RU"/>
        </w:rPr>
        <w:t>6, 9, 11, 12, 18, 29, 33, 57, гимн. № 24;</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 занимаются комплектованием основного фонда (</w:t>
      </w:r>
      <w:r w:rsidR="001A1AB6">
        <w:rPr>
          <w:color w:val="333333"/>
          <w:sz w:val="24"/>
          <w:szCs w:val="24"/>
          <w:lang w:eastAsia="ru-RU"/>
        </w:rPr>
        <w:t xml:space="preserve">не проводят </w:t>
      </w:r>
      <w:r w:rsidRPr="00B31808">
        <w:rPr>
          <w:color w:val="333333"/>
          <w:sz w:val="24"/>
          <w:szCs w:val="24"/>
          <w:lang w:eastAsia="ru-RU"/>
        </w:rPr>
        <w:t>благотворительные акции дарения): СОШ № 26, 33, 44, гимн. № 24;</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 отвечают на запросы детей, не ведут тетради справок (СБО – справочно-библиографическое обслуживание): СОШ № 33, 41, 49, гимн. № 1;</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план проведения Международного месячника отсутствует: СОШ № 33, 48, 49;</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неправильно заполняется учетная документация: СОШ № 6, 9, 44, 48, 49, 61, гимн. № 1;</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алфавитный каталог не ведут: СОШ № 4, 6, 9, 11, 18, 26, 34, 39, 44, 61, гимн. № 24;</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тематических картотек нет: СОШ № 17, 44, 61;</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 расставлен фонд по ББК: СОШ № 4, 6, 12,17, 26, 44, 61;</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периодики нет: СОШ № 4, 29, 33, 57;</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 xml:space="preserve">утеряны финансовые документы: СОШ № 11, 17, 19, 38, 44, </w:t>
      </w:r>
      <w:r w:rsidR="001A1AB6">
        <w:rPr>
          <w:color w:val="333333"/>
          <w:sz w:val="24"/>
          <w:szCs w:val="24"/>
          <w:lang w:eastAsia="ru-RU"/>
        </w:rPr>
        <w:t>«Инженерная школа»</w:t>
      </w:r>
      <w:r w:rsidRPr="00B31808">
        <w:rPr>
          <w:color w:val="333333"/>
          <w:sz w:val="24"/>
          <w:szCs w:val="24"/>
          <w:lang w:eastAsia="ru-RU"/>
        </w:rPr>
        <w:t>;</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не ведут картотеку учебников: СОШ № 12, 19, 26;</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картотека учебников отсутствует: СОШ № 17, 44;</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надо обратить внимание на оформление школьной библиотеки: СОШ № 4, 11, 12;</w:t>
      </w:r>
    </w:p>
    <w:p w:rsidR="00B31808" w:rsidRPr="00B31808" w:rsidRDefault="00B31808" w:rsidP="00CD0ED3">
      <w:pPr>
        <w:widowControl/>
        <w:numPr>
          <w:ilvl w:val="0"/>
          <w:numId w:val="64"/>
        </w:numPr>
        <w:autoSpaceDE/>
        <w:autoSpaceDN/>
        <w:ind w:left="0" w:firstLine="567"/>
        <w:jc w:val="both"/>
        <w:rPr>
          <w:color w:val="333333"/>
          <w:sz w:val="24"/>
          <w:szCs w:val="24"/>
          <w:lang w:eastAsia="ru-RU"/>
        </w:rPr>
      </w:pPr>
      <w:r w:rsidRPr="00B31808">
        <w:rPr>
          <w:color w:val="333333"/>
          <w:sz w:val="24"/>
          <w:szCs w:val="24"/>
          <w:lang w:eastAsia="ru-RU"/>
        </w:rPr>
        <w:t>книги основного фонда для среднего и старшего школьного возраста не расставлены 3</w:t>
      </w:r>
      <w:r w:rsidR="001A1AB6">
        <w:rPr>
          <w:color w:val="333333"/>
          <w:sz w:val="24"/>
          <w:szCs w:val="24"/>
          <w:lang w:eastAsia="ru-RU"/>
        </w:rPr>
        <w:t> </w:t>
      </w:r>
      <w:r w:rsidRPr="00B31808">
        <w:rPr>
          <w:color w:val="333333"/>
          <w:sz w:val="24"/>
          <w:szCs w:val="24"/>
          <w:lang w:eastAsia="ru-RU"/>
        </w:rPr>
        <w:t>года – СОШ</w:t>
      </w:r>
      <w:r w:rsidR="001A1AB6">
        <w:rPr>
          <w:color w:val="333333"/>
          <w:sz w:val="24"/>
          <w:szCs w:val="24"/>
          <w:lang w:eastAsia="ru-RU"/>
        </w:rPr>
        <w:t xml:space="preserve"> № 9, учебный и основной фонды – </w:t>
      </w:r>
      <w:r w:rsidRPr="00B31808">
        <w:rPr>
          <w:color w:val="333333"/>
          <w:sz w:val="24"/>
          <w:szCs w:val="24"/>
          <w:lang w:eastAsia="ru-RU"/>
        </w:rPr>
        <w:t>год после ремонта – СОШ № 17;</w:t>
      </w:r>
    </w:p>
    <w:p w:rsidR="00B31808" w:rsidRPr="00B31808" w:rsidRDefault="001A1AB6" w:rsidP="00CD0ED3">
      <w:pPr>
        <w:widowControl/>
        <w:numPr>
          <w:ilvl w:val="0"/>
          <w:numId w:val="64"/>
        </w:numPr>
        <w:autoSpaceDE/>
        <w:autoSpaceDN/>
        <w:ind w:left="0" w:firstLine="567"/>
        <w:jc w:val="both"/>
        <w:rPr>
          <w:color w:val="333333"/>
          <w:sz w:val="24"/>
          <w:szCs w:val="24"/>
          <w:lang w:eastAsia="ru-RU"/>
        </w:rPr>
      </w:pPr>
      <w:r>
        <w:rPr>
          <w:color w:val="333333"/>
          <w:sz w:val="24"/>
          <w:szCs w:val="24"/>
          <w:lang w:eastAsia="ru-RU"/>
        </w:rPr>
        <w:t>замечания прошлогоднего тематического изучения</w:t>
      </w:r>
      <w:r w:rsidR="00B31808" w:rsidRPr="00B31808">
        <w:rPr>
          <w:color w:val="333333"/>
          <w:sz w:val="24"/>
          <w:szCs w:val="24"/>
          <w:lang w:eastAsia="ru-RU"/>
        </w:rPr>
        <w:t xml:space="preserve"> не устранены: СОШ № 11, 19, 26, 33, гимн. № 24;</w:t>
      </w:r>
    </w:p>
    <w:p w:rsidR="00B31808" w:rsidRPr="00B31808" w:rsidRDefault="00B31808" w:rsidP="00CD0ED3">
      <w:pPr>
        <w:widowControl/>
        <w:numPr>
          <w:ilvl w:val="0"/>
          <w:numId w:val="65"/>
        </w:numPr>
        <w:autoSpaceDE/>
        <w:autoSpaceDN/>
        <w:ind w:left="0" w:firstLine="567"/>
        <w:jc w:val="both"/>
        <w:rPr>
          <w:color w:val="333333"/>
          <w:sz w:val="24"/>
          <w:szCs w:val="24"/>
          <w:lang w:eastAsia="ru-RU"/>
        </w:rPr>
      </w:pPr>
      <w:r w:rsidRPr="00B31808">
        <w:rPr>
          <w:color w:val="333333"/>
          <w:sz w:val="24"/>
          <w:szCs w:val="24"/>
          <w:lang w:eastAsia="ru-RU"/>
        </w:rPr>
        <w:lastRenderedPageBreak/>
        <w:t>книги по договорам не записаны в инвентарь и не оформлены через бухгалтерию: СОШ № 11, 12, 44, 57;</w:t>
      </w:r>
    </w:p>
    <w:p w:rsidR="00B31808" w:rsidRPr="00B31808" w:rsidRDefault="00B31808" w:rsidP="00CD0ED3">
      <w:pPr>
        <w:widowControl/>
        <w:numPr>
          <w:ilvl w:val="0"/>
          <w:numId w:val="66"/>
        </w:numPr>
        <w:autoSpaceDE/>
        <w:autoSpaceDN/>
        <w:ind w:left="0" w:firstLine="567"/>
        <w:jc w:val="both"/>
        <w:rPr>
          <w:color w:val="333333"/>
          <w:sz w:val="24"/>
          <w:szCs w:val="24"/>
          <w:lang w:eastAsia="ru-RU"/>
        </w:rPr>
      </w:pPr>
      <w:r w:rsidRPr="00B31808">
        <w:rPr>
          <w:color w:val="333333"/>
          <w:sz w:val="24"/>
          <w:szCs w:val="24"/>
          <w:lang w:eastAsia="ru-RU"/>
        </w:rPr>
        <w:t>многие педагоги-библиотекари не ведут тематические картотеки;</w:t>
      </w:r>
    </w:p>
    <w:p w:rsidR="00B31808" w:rsidRDefault="001A1AB6" w:rsidP="00CD0ED3">
      <w:pPr>
        <w:widowControl/>
        <w:numPr>
          <w:ilvl w:val="0"/>
          <w:numId w:val="66"/>
        </w:numPr>
        <w:autoSpaceDE/>
        <w:autoSpaceDN/>
        <w:ind w:left="0" w:firstLine="567"/>
        <w:jc w:val="both"/>
        <w:rPr>
          <w:color w:val="333333"/>
          <w:sz w:val="24"/>
          <w:szCs w:val="24"/>
          <w:lang w:eastAsia="ru-RU"/>
        </w:rPr>
      </w:pPr>
      <w:r>
        <w:rPr>
          <w:color w:val="333333"/>
          <w:sz w:val="24"/>
          <w:szCs w:val="24"/>
          <w:lang w:eastAsia="ru-RU"/>
        </w:rPr>
        <w:t>не уделяется должное внимание учету</w:t>
      </w:r>
      <w:r w:rsidR="00B31808" w:rsidRPr="00B31808">
        <w:rPr>
          <w:color w:val="333333"/>
          <w:sz w:val="24"/>
          <w:szCs w:val="24"/>
          <w:lang w:eastAsia="ru-RU"/>
        </w:rPr>
        <w:t xml:space="preserve"> в СОШ № 11, 17, 34, 44.</w:t>
      </w:r>
    </w:p>
    <w:p w:rsidR="00B31808" w:rsidRDefault="00B31808" w:rsidP="001A1AB6">
      <w:pPr>
        <w:widowControl/>
        <w:autoSpaceDE/>
        <w:autoSpaceDN/>
        <w:ind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Мониторинг деятельности школьных библиотек легче стало осуществлять с помощью информацио</w:t>
      </w:r>
      <w:r w:rsidR="00B959B6">
        <w:rPr>
          <w:rFonts w:ascii="XO Thames" w:hAnsi="XO Thames"/>
          <w:color w:val="34343C"/>
          <w:sz w:val="24"/>
          <w:szCs w:val="24"/>
          <w:highlight w:val="white"/>
          <w:lang w:eastAsia="ru-RU"/>
        </w:rPr>
        <w:t>нно-коммуникационных технологий:</w:t>
      </w:r>
      <w:r w:rsidRPr="00B31808">
        <w:rPr>
          <w:rFonts w:ascii="XO Thames" w:hAnsi="XO Thames"/>
          <w:color w:val="34343C"/>
          <w:sz w:val="24"/>
          <w:szCs w:val="24"/>
          <w:highlight w:val="white"/>
          <w:lang w:eastAsia="ru-RU"/>
        </w:rPr>
        <w:t xml:space="preserve"> используя библиотечные страницы школьных сайтов и отслеживая информацию об их деятельности, представленную в открытом доступе, мож</w:t>
      </w:r>
      <w:r w:rsidR="00B959B6">
        <w:rPr>
          <w:rFonts w:ascii="XO Thames" w:hAnsi="XO Thames"/>
          <w:color w:val="34343C"/>
          <w:sz w:val="24"/>
          <w:szCs w:val="24"/>
          <w:highlight w:val="white"/>
          <w:lang w:eastAsia="ru-RU"/>
        </w:rPr>
        <w:t>но</w:t>
      </w:r>
      <w:r w:rsidRPr="00B31808">
        <w:rPr>
          <w:rFonts w:ascii="XO Thames" w:hAnsi="XO Thames"/>
          <w:color w:val="34343C"/>
          <w:sz w:val="24"/>
          <w:szCs w:val="24"/>
          <w:highlight w:val="white"/>
          <w:lang w:eastAsia="ru-RU"/>
        </w:rPr>
        <w:t xml:space="preserve"> просмотреть проведение воспитательных мероприятий к различным юбилейным датам, наличие плана и отчета педагога-библиотекаря и др.</w:t>
      </w:r>
      <w:r w:rsidRPr="00B31808">
        <w:rPr>
          <w:rFonts w:ascii="YS Text" w:hAnsi="YS Text"/>
          <w:color w:val="34343C"/>
          <w:sz w:val="24"/>
          <w:szCs w:val="24"/>
          <w:highlight w:val="white"/>
          <w:lang w:eastAsia="ru-RU"/>
        </w:rPr>
        <w:t xml:space="preserve"> </w:t>
      </w:r>
      <w:r w:rsidR="00B959B6">
        <w:rPr>
          <w:rFonts w:ascii="YS Text" w:hAnsi="YS Text"/>
          <w:color w:val="34343C"/>
          <w:sz w:val="24"/>
          <w:szCs w:val="24"/>
          <w:highlight w:val="white"/>
          <w:lang w:eastAsia="ru-RU"/>
        </w:rPr>
        <w:t xml:space="preserve">С каждым годом увеличивается количество пользователей школьных библиотек, количество мероприятий, проводимых педагогами-библиотекарями </w:t>
      </w:r>
      <w:r w:rsidRPr="00B31808">
        <w:rPr>
          <w:rFonts w:ascii="XO Thames" w:hAnsi="XO Thames"/>
          <w:color w:val="34343C"/>
          <w:sz w:val="24"/>
          <w:szCs w:val="24"/>
          <w:highlight w:val="white"/>
          <w:lang w:eastAsia="ru-RU"/>
        </w:rPr>
        <w:t>(таблица 6).</w:t>
      </w:r>
    </w:p>
    <w:p w:rsidR="0047318D" w:rsidRPr="00B31808" w:rsidRDefault="0047318D" w:rsidP="00C15CAD">
      <w:pPr>
        <w:widowControl/>
        <w:autoSpaceDE/>
        <w:autoSpaceDN/>
        <w:ind w:firstLine="567"/>
        <w:jc w:val="both"/>
        <w:rPr>
          <w:rFonts w:ascii="XO Thames" w:hAnsi="XO Thames"/>
          <w:color w:val="34343C"/>
          <w:sz w:val="24"/>
          <w:szCs w:val="24"/>
          <w:highlight w:val="white"/>
          <w:lang w:eastAsia="ru-RU"/>
        </w:rPr>
      </w:pPr>
    </w:p>
    <w:p w:rsidR="00B31808" w:rsidRDefault="00B31808" w:rsidP="00B31808">
      <w:pPr>
        <w:widowControl/>
        <w:autoSpaceDE/>
        <w:autoSpaceDN/>
        <w:jc w:val="both"/>
        <w:rPr>
          <w:color w:val="000000"/>
          <w:sz w:val="24"/>
          <w:szCs w:val="24"/>
          <w:lang w:eastAsia="ru-RU"/>
        </w:rPr>
      </w:pPr>
      <w:r w:rsidRPr="00B31808">
        <w:rPr>
          <w:color w:val="000000"/>
          <w:sz w:val="24"/>
          <w:szCs w:val="24"/>
          <w:lang w:eastAsia="ru-RU"/>
        </w:rPr>
        <w:t>Таблица 6 – Результативность р</w:t>
      </w:r>
      <w:r w:rsidR="001A1AB6">
        <w:rPr>
          <w:color w:val="000000"/>
          <w:sz w:val="24"/>
          <w:szCs w:val="24"/>
          <w:lang w:eastAsia="ru-RU"/>
        </w:rPr>
        <w:t>аботы педагогов-библиотекарей школьных библиотек</w:t>
      </w:r>
    </w:p>
    <w:p w:rsidR="00B959B6" w:rsidRPr="00B31808" w:rsidRDefault="00B959B6" w:rsidP="00B31808">
      <w:pPr>
        <w:widowControl/>
        <w:autoSpaceDE/>
        <w:autoSpaceDN/>
        <w:jc w:val="both"/>
        <w:rPr>
          <w:color w:val="000000"/>
          <w:sz w:val="24"/>
          <w:szCs w:val="24"/>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8"/>
        <w:gridCol w:w="3288"/>
        <w:gridCol w:w="3288"/>
      </w:tblGrid>
      <w:tr w:rsidR="00B31808" w:rsidRPr="00B31808" w:rsidTr="00B959B6">
        <w:trPr>
          <w:trHeight w:val="360"/>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31808">
            <w:pPr>
              <w:widowControl/>
              <w:autoSpaceDE/>
              <w:autoSpaceDN/>
              <w:jc w:val="both"/>
              <w:rPr>
                <w:rFonts w:ascii="XO Thames" w:hAnsi="XO Thames"/>
                <w:color w:val="000000"/>
                <w:sz w:val="24"/>
                <w:szCs w:val="24"/>
                <w:lang w:eastAsia="ru-RU"/>
              </w:rPr>
            </w:pP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959B6" w:rsidP="001A1AB6">
            <w:pPr>
              <w:widowControl/>
              <w:autoSpaceDE/>
              <w:autoSpaceDN/>
              <w:jc w:val="center"/>
              <w:rPr>
                <w:rFonts w:ascii="XO Thames" w:hAnsi="XO Thames"/>
                <w:color w:val="000000"/>
                <w:sz w:val="24"/>
                <w:szCs w:val="24"/>
                <w:lang w:eastAsia="ru-RU"/>
              </w:rPr>
            </w:pPr>
            <w:r>
              <w:rPr>
                <w:rFonts w:ascii="XO Thames" w:hAnsi="XO Thames"/>
                <w:color w:val="000000"/>
                <w:sz w:val="24"/>
                <w:szCs w:val="24"/>
                <w:lang w:eastAsia="ru-RU"/>
              </w:rPr>
              <w:t>2024/</w:t>
            </w:r>
            <w:r w:rsidR="00B31808" w:rsidRPr="00B31808">
              <w:rPr>
                <w:rFonts w:ascii="XO Thames" w:hAnsi="XO Thames"/>
                <w:color w:val="000000"/>
                <w:sz w:val="24"/>
                <w:szCs w:val="24"/>
                <w:lang w:eastAsia="ru-RU"/>
              </w:rPr>
              <w:t>2025</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959B6" w:rsidP="001A1AB6">
            <w:pPr>
              <w:widowControl/>
              <w:autoSpaceDE/>
              <w:autoSpaceDN/>
              <w:jc w:val="center"/>
              <w:rPr>
                <w:rFonts w:ascii="XO Thames" w:hAnsi="XO Thames"/>
                <w:color w:val="000000"/>
                <w:sz w:val="24"/>
                <w:szCs w:val="24"/>
                <w:lang w:eastAsia="ru-RU"/>
              </w:rPr>
            </w:pPr>
            <w:r>
              <w:rPr>
                <w:rFonts w:ascii="XO Thames" w:hAnsi="XO Thames"/>
                <w:color w:val="000000"/>
                <w:sz w:val="24"/>
                <w:szCs w:val="24"/>
                <w:lang w:eastAsia="ru-RU"/>
              </w:rPr>
              <w:t>2025/</w:t>
            </w:r>
            <w:r w:rsidR="00B31808" w:rsidRPr="00B31808">
              <w:rPr>
                <w:rFonts w:ascii="XO Thames" w:hAnsi="XO Thames"/>
                <w:color w:val="000000"/>
                <w:sz w:val="24"/>
                <w:szCs w:val="24"/>
                <w:lang w:eastAsia="ru-RU"/>
              </w:rPr>
              <w:t>2026</w:t>
            </w:r>
          </w:p>
        </w:tc>
      </w:tr>
      <w:tr w:rsidR="00B31808" w:rsidRPr="00B31808" w:rsidTr="00B959B6">
        <w:trPr>
          <w:trHeight w:val="84"/>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Кол</w:t>
            </w:r>
            <w:r w:rsidR="00B959B6">
              <w:rPr>
                <w:rFonts w:ascii="XO Thames" w:hAnsi="XO Thames"/>
                <w:color w:val="000000"/>
                <w:sz w:val="24"/>
                <w:szCs w:val="24"/>
                <w:lang w:eastAsia="ru-RU"/>
              </w:rPr>
              <w:t>ичество</w:t>
            </w:r>
            <w:r w:rsidRPr="00B31808">
              <w:rPr>
                <w:rFonts w:ascii="XO Thames" w:hAnsi="XO Thames"/>
                <w:color w:val="000000"/>
                <w:sz w:val="24"/>
                <w:szCs w:val="24"/>
                <w:lang w:eastAsia="ru-RU"/>
              </w:rPr>
              <w:t xml:space="preserve"> учащихся</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color w:val="000000"/>
                <w:sz w:val="24"/>
                <w:szCs w:val="24"/>
                <w:lang w:eastAsia="ru-RU"/>
              </w:rPr>
              <w:t>40026</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47750</w:t>
            </w:r>
          </w:p>
        </w:tc>
      </w:tr>
      <w:tr w:rsidR="00B31808" w:rsidRPr="00B31808" w:rsidTr="00B959B6">
        <w:trPr>
          <w:trHeight w:val="88"/>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Кол</w:t>
            </w:r>
            <w:r w:rsidR="00B959B6">
              <w:rPr>
                <w:rFonts w:ascii="XO Thames" w:hAnsi="XO Thames"/>
                <w:color w:val="000000"/>
                <w:sz w:val="24"/>
                <w:szCs w:val="24"/>
                <w:lang w:eastAsia="ru-RU"/>
              </w:rPr>
              <w:t>ичество</w:t>
            </w:r>
            <w:r w:rsidRPr="00B31808">
              <w:rPr>
                <w:rFonts w:ascii="XO Thames" w:hAnsi="XO Thames"/>
                <w:color w:val="000000"/>
                <w:sz w:val="24"/>
                <w:szCs w:val="24"/>
                <w:lang w:eastAsia="ru-RU"/>
              </w:rPr>
              <w:t xml:space="preserve"> пользователей</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color w:val="000000"/>
                <w:sz w:val="24"/>
                <w:szCs w:val="24"/>
                <w:lang w:eastAsia="ru-RU"/>
              </w:rPr>
            </w:pPr>
            <w:r w:rsidRPr="00B31808">
              <w:rPr>
                <w:color w:val="000000"/>
                <w:sz w:val="24"/>
                <w:szCs w:val="24"/>
                <w:lang w:eastAsia="ru-RU"/>
              </w:rPr>
              <w:t>23514</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23893</w:t>
            </w:r>
          </w:p>
        </w:tc>
      </w:tr>
      <w:tr w:rsidR="00B31808" w:rsidRPr="00B31808" w:rsidTr="00B959B6">
        <w:trPr>
          <w:trHeight w:val="361"/>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Кол</w:t>
            </w:r>
            <w:r w:rsidR="00B959B6">
              <w:rPr>
                <w:rFonts w:ascii="XO Thames" w:hAnsi="XO Thames"/>
                <w:color w:val="000000"/>
                <w:sz w:val="24"/>
                <w:szCs w:val="24"/>
                <w:lang w:eastAsia="ru-RU"/>
              </w:rPr>
              <w:t>ичество</w:t>
            </w:r>
            <w:r w:rsidRPr="00B31808">
              <w:rPr>
                <w:rFonts w:ascii="XO Thames" w:hAnsi="XO Thames"/>
                <w:color w:val="000000"/>
                <w:sz w:val="24"/>
                <w:szCs w:val="24"/>
                <w:lang w:eastAsia="ru-RU"/>
              </w:rPr>
              <w:t xml:space="preserve"> посещений библиотеки</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color w:val="000000"/>
                <w:sz w:val="24"/>
                <w:szCs w:val="24"/>
                <w:lang w:eastAsia="ru-RU"/>
              </w:rPr>
            </w:pPr>
            <w:r w:rsidRPr="00B31808">
              <w:rPr>
                <w:color w:val="000000"/>
                <w:sz w:val="24"/>
                <w:szCs w:val="24"/>
                <w:lang w:eastAsia="ru-RU"/>
              </w:rPr>
              <w:t>103226</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85141</w:t>
            </w:r>
          </w:p>
        </w:tc>
      </w:tr>
      <w:tr w:rsidR="00B31808" w:rsidRPr="00B31808" w:rsidTr="00B959B6">
        <w:trPr>
          <w:trHeight w:val="228"/>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959B6" w:rsidP="00B959B6">
            <w:pPr>
              <w:widowControl/>
              <w:autoSpaceDE/>
              <w:autoSpaceDN/>
              <w:rPr>
                <w:rFonts w:ascii="XO Thames" w:hAnsi="XO Thames"/>
                <w:color w:val="000000"/>
                <w:sz w:val="24"/>
                <w:szCs w:val="24"/>
                <w:lang w:eastAsia="ru-RU"/>
              </w:rPr>
            </w:pPr>
            <w:r>
              <w:rPr>
                <w:rFonts w:ascii="XO Thames" w:hAnsi="XO Thames"/>
                <w:color w:val="000000"/>
                <w:sz w:val="24"/>
                <w:szCs w:val="24"/>
                <w:lang w:eastAsia="ru-RU"/>
              </w:rPr>
              <w:t>Количество</w:t>
            </w:r>
            <w:r w:rsidR="00B31808" w:rsidRPr="00B31808">
              <w:rPr>
                <w:rFonts w:ascii="XO Thames" w:hAnsi="XO Thames"/>
                <w:color w:val="000000"/>
                <w:sz w:val="24"/>
                <w:szCs w:val="24"/>
                <w:lang w:eastAsia="ru-RU"/>
              </w:rPr>
              <w:t xml:space="preserve"> посещ</w:t>
            </w:r>
            <w:r>
              <w:rPr>
                <w:rFonts w:ascii="XO Thames" w:hAnsi="XO Thames"/>
                <w:color w:val="000000"/>
                <w:sz w:val="24"/>
                <w:szCs w:val="24"/>
                <w:lang w:eastAsia="ru-RU"/>
              </w:rPr>
              <w:t>ений</w:t>
            </w:r>
            <w:r w:rsidR="00B31808" w:rsidRPr="00B31808">
              <w:rPr>
                <w:rFonts w:ascii="XO Thames" w:hAnsi="XO Thames"/>
                <w:color w:val="000000"/>
                <w:sz w:val="24"/>
                <w:szCs w:val="24"/>
                <w:lang w:eastAsia="ru-RU"/>
              </w:rPr>
              <w:t xml:space="preserve"> библиот. мероприятий</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color w:val="000000"/>
                <w:sz w:val="24"/>
                <w:szCs w:val="24"/>
                <w:lang w:eastAsia="ru-RU"/>
              </w:rPr>
            </w:pPr>
            <w:r w:rsidRPr="00B31808">
              <w:rPr>
                <w:color w:val="000000"/>
                <w:sz w:val="24"/>
                <w:szCs w:val="24"/>
                <w:lang w:eastAsia="ru-RU"/>
              </w:rPr>
              <w:t>28544</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25572</w:t>
            </w:r>
          </w:p>
        </w:tc>
      </w:tr>
      <w:tr w:rsidR="00B31808" w:rsidRPr="00B31808" w:rsidTr="00B959B6">
        <w:trPr>
          <w:trHeight w:val="236"/>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Книговыдача учебников</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color w:val="000000"/>
                <w:sz w:val="24"/>
                <w:szCs w:val="24"/>
                <w:lang w:eastAsia="ru-RU"/>
              </w:rPr>
              <w:t>633508</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625127</w:t>
            </w:r>
          </w:p>
        </w:tc>
      </w:tr>
      <w:tr w:rsidR="00B31808" w:rsidRPr="00B31808" w:rsidTr="00B959B6">
        <w:trPr>
          <w:trHeight w:val="84"/>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Книговыдача осн. фонда</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color w:val="000000"/>
                <w:sz w:val="24"/>
                <w:szCs w:val="24"/>
                <w:lang w:eastAsia="ru-RU"/>
              </w:rPr>
              <w:t>135222</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75672</w:t>
            </w:r>
          </w:p>
        </w:tc>
      </w:tr>
      <w:tr w:rsidR="00B31808" w:rsidRPr="00B31808" w:rsidTr="00B959B6">
        <w:trPr>
          <w:trHeight w:val="230"/>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Посещаемость</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4,02</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3,6</w:t>
            </w:r>
          </w:p>
        </w:tc>
      </w:tr>
      <w:tr w:rsidR="00B31808" w:rsidRPr="00B31808" w:rsidTr="00B959B6">
        <w:trPr>
          <w:trHeight w:val="234"/>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Читаемость</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2,6</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3,2</w:t>
            </w:r>
          </w:p>
        </w:tc>
      </w:tr>
      <w:tr w:rsidR="00B31808" w:rsidRPr="00B31808" w:rsidTr="00B959B6">
        <w:trPr>
          <w:trHeight w:val="82"/>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Темполки</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595</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601</w:t>
            </w:r>
          </w:p>
        </w:tc>
      </w:tr>
      <w:tr w:rsidR="00B31808" w:rsidRPr="00B31808" w:rsidTr="00B959B6">
        <w:trPr>
          <w:trHeight w:val="228"/>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Беседы</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507</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463</w:t>
            </w:r>
          </w:p>
        </w:tc>
      </w:tr>
      <w:tr w:rsidR="00B31808" w:rsidRPr="00B31808" w:rsidTr="00B959B6">
        <w:trPr>
          <w:trHeight w:val="218"/>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Биб</w:t>
            </w:r>
            <w:r w:rsidR="00B959B6">
              <w:rPr>
                <w:rFonts w:ascii="XO Thames" w:hAnsi="XO Thames"/>
                <w:color w:val="000000"/>
                <w:sz w:val="24"/>
                <w:szCs w:val="24"/>
                <w:lang w:eastAsia="ru-RU"/>
              </w:rPr>
              <w:t>лиотечные</w:t>
            </w:r>
            <w:r w:rsidRPr="00B31808">
              <w:rPr>
                <w:rFonts w:ascii="XO Thames" w:hAnsi="XO Thames"/>
                <w:color w:val="000000"/>
                <w:sz w:val="24"/>
                <w:szCs w:val="24"/>
                <w:lang w:eastAsia="ru-RU"/>
              </w:rPr>
              <w:t xml:space="preserve"> уроки</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318</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447</w:t>
            </w:r>
          </w:p>
        </w:tc>
      </w:tr>
      <w:tr w:rsidR="00B31808" w:rsidRPr="00B31808" w:rsidTr="00B959B6">
        <w:trPr>
          <w:trHeight w:val="222"/>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Викторины</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193</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237</w:t>
            </w:r>
          </w:p>
        </w:tc>
      </w:tr>
      <w:tr w:rsidR="00B31808" w:rsidRPr="00B31808" w:rsidTr="00B959B6">
        <w:trPr>
          <w:trHeight w:val="212"/>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Акции</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67</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90</w:t>
            </w:r>
          </w:p>
        </w:tc>
      </w:tr>
      <w:tr w:rsidR="00B31808" w:rsidRPr="00B31808" w:rsidTr="00B959B6">
        <w:trPr>
          <w:trHeight w:val="74"/>
        </w:trPr>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B959B6">
            <w:pPr>
              <w:widowControl/>
              <w:autoSpaceDE/>
              <w:autoSpaceDN/>
              <w:rPr>
                <w:rFonts w:ascii="XO Thames" w:hAnsi="XO Thames"/>
                <w:color w:val="000000"/>
                <w:sz w:val="24"/>
                <w:szCs w:val="24"/>
                <w:lang w:eastAsia="ru-RU"/>
              </w:rPr>
            </w:pPr>
            <w:r w:rsidRPr="00B31808">
              <w:rPr>
                <w:rFonts w:ascii="XO Thames" w:hAnsi="XO Thames"/>
                <w:color w:val="000000"/>
                <w:sz w:val="24"/>
                <w:szCs w:val="24"/>
                <w:lang w:eastAsia="ru-RU"/>
              </w:rPr>
              <w:t>Кол-во подаренных книг</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3740</w:t>
            </w:r>
          </w:p>
        </w:tc>
        <w:tc>
          <w:tcPr>
            <w:tcW w:w="3288" w:type="dxa"/>
            <w:tcBorders>
              <w:top w:val="single" w:sz="4" w:space="0" w:color="000000"/>
              <w:left w:val="single" w:sz="4" w:space="0" w:color="000000"/>
              <w:bottom w:val="single" w:sz="4" w:space="0" w:color="000000"/>
              <w:right w:val="single" w:sz="4" w:space="0" w:color="000000"/>
            </w:tcBorders>
          </w:tcPr>
          <w:p w:rsidR="00B31808" w:rsidRPr="00B31808" w:rsidRDefault="00B31808" w:rsidP="001A1AB6">
            <w:pPr>
              <w:widowControl/>
              <w:autoSpaceDE/>
              <w:autoSpaceDN/>
              <w:jc w:val="center"/>
              <w:rPr>
                <w:rFonts w:ascii="XO Thames" w:hAnsi="XO Thames"/>
                <w:color w:val="000000"/>
                <w:sz w:val="24"/>
                <w:szCs w:val="24"/>
                <w:lang w:eastAsia="ru-RU"/>
              </w:rPr>
            </w:pPr>
            <w:r w:rsidRPr="00B31808">
              <w:rPr>
                <w:rFonts w:ascii="XO Thames" w:hAnsi="XO Thames"/>
                <w:color w:val="000000"/>
                <w:sz w:val="24"/>
                <w:szCs w:val="24"/>
                <w:lang w:eastAsia="ru-RU"/>
              </w:rPr>
              <w:t>4615</w:t>
            </w:r>
          </w:p>
        </w:tc>
      </w:tr>
    </w:tbl>
    <w:p w:rsidR="00B31808" w:rsidRPr="00B31808" w:rsidRDefault="00B31808" w:rsidP="00B31808">
      <w:pPr>
        <w:widowControl/>
        <w:autoSpaceDE/>
        <w:autoSpaceDN/>
        <w:jc w:val="both"/>
        <w:rPr>
          <w:color w:val="000000"/>
          <w:sz w:val="24"/>
          <w:szCs w:val="24"/>
          <w:lang w:eastAsia="ru-RU"/>
        </w:rPr>
      </w:pPr>
    </w:p>
    <w:p w:rsidR="00B31808" w:rsidRPr="00B31808" w:rsidRDefault="00B31808" w:rsidP="00B959B6">
      <w:pPr>
        <w:widowControl/>
        <w:autoSpaceDE/>
        <w:autoSpaceDN/>
        <w:ind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 xml:space="preserve">Средний показатель читаемости </w:t>
      </w:r>
      <w:r w:rsidR="00B959B6">
        <w:rPr>
          <w:rFonts w:ascii="XO Thames" w:hAnsi="XO Thames"/>
          <w:color w:val="34343C"/>
          <w:sz w:val="24"/>
          <w:szCs w:val="24"/>
          <w:highlight w:val="white"/>
          <w:lang w:eastAsia="ru-RU"/>
        </w:rPr>
        <w:t>(</w:t>
      </w:r>
      <w:r w:rsidR="00B959B6" w:rsidRPr="00B31808">
        <w:rPr>
          <w:rFonts w:ascii="XO Thames" w:hAnsi="XO Thames"/>
          <w:color w:val="34343C"/>
          <w:sz w:val="24"/>
          <w:szCs w:val="24"/>
          <w:highlight w:val="white"/>
          <w:lang w:eastAsia="ru-RU"/>
        </w:rPr>
        <w:t>интенсивност</w:t>
      </w:r>
      <w:r w:rsidR="00B959B6">
        <w:rPr>
          <w:rFonts w:ascii="XO Thames" w:hAnsi="XO Thames"/>
          <w:color w:val="34343C"/>
          <w:sz w:val="24"/>
          <w:szCs w:val="24"/>
          <w:highlight w:val="white"/>
          <w:lang w:eastAsia="ru-RU"/>
        </w:rPr>
        <w:t>и</w:t>
      </w:r>
      <w:r w:rsidR="00B959B6" w:rsidRPr="00B31808">
        <w:rPr>
          <w:rFonts w:ascii="XO Thames" w:hAnsi="XO Thames"/>
          <w:color w:val="34343C"/>
          <w:sz w:val="24"/>
          <w:szCs w:val="24"/>
          <w:highlight w:val="white"/>
          <w:lang w:eastAsia="ru-RU"/>
        </w:rPr>
        <w:t xml:space="preserve"> чтения, средне</w:t>
      </w:r>
      <w:r w:rsidR="00B959B6">
        <w:rPr>
          <w:rFonts w:ascii="XO Thames" w:hAnsi="XO Thames"/>
          <w:color w:val="34343C"/>
          <w:sz w:val="24"/>
          <w:szCs w:val="24"/>
          <w:highlight w:val="white"/>
          <w:lang w:eastAsia="ru-RU"/>
        </w:rPr>
        <w:t>го числа</w:t>
      </w:r>
      <w:r w:rsidR="00B959B6" w:rsidRPr="00B31808">
        <w:rPr>
          <w:rFonts w:ascii="XO Thames" w:hAnsi="XO Thames"/>
          <w:color w:val="34343C"/>
          <w:sz w:val="24"/>
          <w:szCs w:val="24"/>
          <w:highlight w:val="white"/>
          <w:lang w:eastAsia="ru-RU"/>
        </w:rPr>
        <w:t xml:space="preserve"> книг, выданных одному читателю в</w:t>
      </w:r>
      <w:r w:rsidR="00B959B6">
        <w:rPr>
          <w:rFonts w:ascii="XO Thames" w:hAnsi="XO Thames"/>
          <w:color w:val="34343C"/>
          <w:sz w:val="24"/>
          <w:szCs w:val="24"/>
          <w:highlight w:val="white"/>
          <w:lang w:eastAsia="ru-RU"/>
        </w:rPr>
        <w:t xml:space="preserve"> год) </w:t>
      </w:r>
      <w:r w:rsidRPr="00B31808">
        <w:rPr>
          <w:rFonts w:ascii="XO Thames" w:hAnsi="XO Thames"/>
          <w:color w:val="34343C"/>
          <w:sz w:val="24"/>
          <w:szCs w:val="24"/>
          <w:highlight w:val="white"/>
          <w:lang w:eastAsia="ru-RU"/>
        </w:rPr>
        <w:t xml:space="preserve">в школьной библиотеке </w:t>
      </w:r>
      <w:r w:rsidR="00B959B6">
        <w:rPr>
          <w:rFonts w:ascii="XO Thames" w:hAnsi="XO Thames"/>
          <w:color w:val="34343C"/>
          <w:sz w:val="24"/>
          <w:szCs w:val="24"/>
          <w:highlight w:val="white"/>
          <w:lang w:eastAsia="ru-RU"/>
        </w:rPr>
        <w:t>(без учета выдачи учебников) 17–</w:t>
      </w:r>
      <w:r w:rsidRPr="00B31808">
        <w:rPr>
          <w:rFonts w:ascii="XO Thames" w:hAnsi="XO Thames"/>
          <w:color w:val="34343C"/>
          <w:sz w:val="24"/>
          <w:szCs w:val="24"/>
          <w:highlight w:val="white"/>
          <w:lang w:eastAsia="ru-RU"/>
        </w:rPr>
        <w:t>22, из таблицы видно, что данный показатель за 2 года ниже среднего, но немного повысился на 0,6 в</w:t>
      </w:r>
      <w:r w:rsidR="00B959B6">
        <w:rPr>
          <w:rFonts w:ascii="XO Thames" w:hAnsi="XO Thames"/>
          <w:color w:val="34343C"/>
          <w:sz w:val="24"/>
          <w:szCs w:val="24"/>
          <w:highlight w:val="white"/>
          <w:lang w:eastAsia="ru-RU"/>
        </w:rPr>
        <w:t> 2025/</w:t>
      </w:r>
      <w:r w:rsidRPr="00B31808">
        <w:rPr>
          <w:rFonts w:ascii="XO Thames" w:hAnsi="XO Thames"/>
          <w:color w:val="34343C"/>
          <w:sz w:val="24"/>
          <w:szCs w:val="24"/>
          <w:highlight w:val="white"/>
          <w:lang w:eastAsia="ru-RU"/>
        </w:rPr>
        <w:t>2026 учебном году. Низкая читаемость говорит о недостаточной работе по привлечению внимания чи</w:t>
      </w:r>
      <w:r w:rsidR="00B959B6">
        <w:rPr>
          <w:rFonts w:ascii="XO Thames" w:hAnsi="XO Thames"/>
          <w:color w:val="34343C"/>
          <w:sz w:val="24"/>
          <w:szCs w:val="24"/>
          <w:highlight w:val="white"/>
          <w:lang w:eastAsia="ru-RU"/>
        </w:rPr>
        <w:t>тателей к фондам библиотек и не</w:t>
      </w:r>
      <w:r w:rsidRPr="00B31808">
        <w:rPr>
          <w:rFonts w:ascii="XO Thames" w:hAnsi="XO Thames"/>
          <w:color w:val="34343C"/>
          <w:sz w:val="24"/>
          <w:szCs w:val="24"/>
          <w:highlight w:val="white"/>
          <w:lang w:eastAsia="ru-RU"/>
        </w:rPr>
        <w:t>достаточное изучение фондов библиотек самими сотрудниками школьных библиотек.</w:t>
      </w:r>
    </w:p>
    <w:p w:rsidR="00B31808" w:rsidRPr="00B31808" w:rsidRDefault="00B31808" w:rsidP="00B959B6">
      <w:pPr>
        <w:widowControl/>
        <w:autoSpaceDE/>
        <w:autoSpaceDN/>
        <w:ind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 xml:space="preserve">Средний показатель посещаемости </w:t>
      </w:r>
      <w:r w:rsidR="00B959B6">
        <w:rPr>
          <w:rFonts w:ascii="XO Thames" w:hAnsi="XO Thames"/>
          <w:color w:val="34343C"/>
          <w:sz w:val="24"/>
          <w:szCs w:val="24"/>
          <w:highlight w:val="white"/>
          <w:lang w:eastAsia="ru-RU"/>
        </w:rPr>
        <w:t>(активность посещения библиотеки)</w:t>
      </w:r>
      <w:r w:rsidR="00B959B6" w:rsidRPr="00B31808">
        <w:rPr>
          <w:rFonts w:ascii="XO Thames" w:hAnsi="XO Thames"/>
          <w:color w:val="34343C"/>
          <w:sz w:val="24"/>
          <w:szCs w:val="24"/>
          <w:highlight w:val="white"/>
          <w:lang w:eastAsia="ru-RU"/>
        </w:rPr>
        <w:t xml:space="preserve"> </w:t>
      </w:r>
      <w:r w:rsidR="005C2116">
        <w:rPr>
          <w:rFonts w:ascii="XO Thames" w:hAnsi="XO Thames"/>
          <w:color w:val="34343C"/>
          <w:sz w:val="24"/>
          <w:szCs w:val="24"/>
          <w:highlight w:val="white"/>
          <w:lang w:eastAsia="ru-RU"/>
        </w:rPr>
        <w:t xml:space="preserve">обычно </w:t>
      </w:r>
      <w:r w:rsidRPr="00B31808">
        <w:rPr>
          <w:rFonts w:ascii="XO Thames" w:hAnsi="XO Thames"/>
          <w:color w:val="34343C"/>
          <w:sz w:val="24"/>
          <w:szCs w:val="24"/>
          <w:highlight w:val="white"/>
          <w:lang w:eastAsia="ru-RU"/>
        </w:rPr>
        <w:t>равен 18. В</w:t>
      </w:r>
      <w:r w:rsidR="00B959B6">
        <w:rPr>
          <w:rFonts w:ascii="XO Thames" w:hAnsi="XO Thames"/>
          <w:color w:val="34343C"/>
          <w:sz w:val="24"/>
          <w:szCs w:val="24"/>
          <w:highlight w:val="white"/>
          <w:lang w:eastAsia="ru-RU"/>
        </w:rPr>
        <w:t> </w:t>
      </w:r>
      <w:r w:rsidRPr="00B31808">
        <w:rPr>
          <w:rFonts w:ascii="XO Thames" w:hAnsi="XO Thames"/>
          <w:color w:val="34343C"/>
          <w:sz w:val="24"/>
          <w:szCs w:val="24"/>
          <w:highlight w:val="white"/>
          <w:lang w:eastAsia="ru-RU"/>
        </w:rPr>
        <w:t xml:space="preserve">таблице </w:t>
      </w:r>
      <w:r w:rsidR="00B959B6">
        <w:rPr>
          <w:rFonts w:ascii="XO Thames" w:hAnsi="XO Thames"/>
          <w:color w:val="34343C"/>
          <w:sz w:val="24"/>
          <w:szCs w:val="24"/>
          <w:highlight w:val="white"/>
          <w:lang w:eastAsia="ru-RU"/>
        </w:rPr>
        <w:t xml:space="preserve">6 </w:t>
      </w:r>
      <w:r w:rsidRPr="00B31808">
        <w:rPr>
          <w:rFonts w:ascii="XO Thames" w:hAnsi="XO Thames"/>
          <w:color w:val="34343C"/>
          <w:sz w:val="24"/>
          <w:szCs w:val="24"/>
          <w:highlight w:val="white"/>
          <w:lang w:eastAsia="ru-RU"/>
        </w:rPr>
        <w:t>видно, что</w:t>
      </w:r>
      <w:r w:rsidR="005C2116">
        <w:rPr>
          <w:rFonts w:ascii="XO Thames" w:hAnsi="XO Thames"/>
          <w:color w:val="34343C"/>
          <w:sz w:val="24"/>
          <w:szCs w:val="24"/>
          <w:highlight w:val="white"/>
          <w:lang w:eastAsia="ru-RU"/>
        </w:rPr>
        <w:t xml:space="preserve"> данный показатель гораздо ниже</w:t>
      </w:r>
      <w:r w:rsidRPr="00B31808">
        <w:rPr>
          <w:rFonts w:ascii="XO Thames" w:hAnsi="XO Thames"/>
          <w:color w:val="34343C"/>
          <w:sz w:val="24"/>
          <w:szCs w:val="24"/>
          <w:highlight w:val="white"/>
          <w:lang w:eastAsia="ru-RU"/>
        </w:rPr>
        <w:t>.  Это говорит о неактивности, незаинтересованности читателей библио</w:t>
      </w:r>
      <w:r w:rsidR="005C2116">
        <w:rPr>
          <w:rFonts w:ascii="XO Thames" w:hAnsi="XO Thames"/>
          <w:color w:val="34343C"/>
          <w:sz w:val="24"/>
          <w:szCs w:val="24"/>
          <w:highlight w:val="white"/>
          <w:lang w:eastAsia="ru-RU"/>
        </w:rPr>
        <w:t>течной деятельностью. Педагогам-</w:t>
      </w:r>
      <w:r w:rsidRPr="00B31808">
        <w:rPr>
          <w:rFonts w:ascii="XO Thames" w:hAnsi="XO Thames"/>
          <w:color w:val="34343C"/>
          <w:sz w:val="24"/>
          <w:szCs w:val="24"/>
          <w:highlight w:val="white"/>
          <w:lang w:eastAsia="ru-RU"/>
        </w:rPr>
        <w:t>библиотекарям следует продумывать новые формы работы.</w:t>
      </w:r>
    </w:p>
    <w:p w:rsidR="00B31808" w:rsidRPr="00B31808" w:rsidRDefault="00B31808" w:rsidP="00B959B6">
      <w:pPr>
        <w:widowControl/>
        <w:autoSpaceDE/>
        <w:autoSpaceDN/>
        <w:ind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lang w:eastAsia="ru-RU"/>
        </w:rPr>
        <w:t xml:space="preserve">Во время </w:t>
      </w:r>
      <w:r w:rsidR="005C2116">
        <w:rPr>
          <w:rFonts w:ascii="XO Thames" w:hAnsi="XO Thames"/>
          <w:color w:val="34343C"/>
          <w:sz w:val="24"/>
          <w:szCs w:val="24"/>
          <w:lang w:eastAsia="ru-RU"/>
        </w:rPr>
        <w:t xml:space="preserve">методических выездов в библиотеки </w:t>
      </w:r>
      <w:r w:rsidRPr="00B31808">
        <w:rPr>
          <w:rFonts w:ascii="XO Thames" w:hAnsi="XO Thames"/>
          <w:color w:val="34343C"/>
          <w:sz w:val="24"/>
          <w:szCs w:val="24"/>
          <w:lang w:eastAsia="ru-RU"/>
        </w:rPr>
        <w:t>методист обратила внимание</w:t>
      </w:r>
      <w:r w:rsidR="005C2116">
        <w:rPr>
          <w:rFonts w:ascii="XO Thames" w:hAnsi="XO Thames"/>
          <w:color w:val="34343C"/>
          <w:sz w:val="24"/>
          <w:szCs w:val="24"/>
          <w:lang w:eastAsia="ru-RU"/>
        </w:rPr>
        <w:t xml:space="preserve"> на очень низкую обращаемость – </w:t>
      </w:r>
      <w:r w:rsidRPr="00B31808">
        <w:rPr>
          <w:rFonts w:ascii="XO Thames" w:hAnsi="XO Thames"/>
          <w:color w:val="34343C"/>
          <w:sz w:val="24"/>
          <w:szCs w:val="24"/>
          <w:lang w:eastAsia="ru-RU"/>
        </w:rPr>
        <w:t>степень использования книжного фонда. Средний показатель обращаемости – 3-1,4. Данный показатель в школьных библиотеках ниже среднего, из чего следует, что книжный фонд не соответствует интересам читателей.</w:t>
      </w:r>
    </w:p>
    <w:p w:rsidR="00B31808" w:rsidRPr="00B31808" w:rsidRDefault="00B31808" w:rsidP="00B959B6">
      <w:pPr>
        <w:widowControl/>
        <w:autoSpaceDE/>
        <w:autoSpaceDN/>
        <w:ind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На сайте многих ОУ имеется вкладка «Библиотека», в которой размещена информация, регламентирующая работу школьных библиотек и проводимые мероприятия. Активно на свои</w:t>
      </w:r>
      <w:r w:rsidR="005C2116">
        <w:rPr>
          <w:rFonts w:ascii="XO Thames" w:hAnsi="XO Thames"/>
          <w:color w:val="34343C"/>
          <w:sz w:val="24"/>
          <w:szCs w:val="24"/>
          <w:highlight w:val="white"/>
          <w:lang w:eastAsia="ru-RU"/>
        </w:rPr>
        <w:t>х библиотечных страницах в 2025/</w:t>
      </w:r>
      <w:r w:rsidRPr="00B31808">
        <w:rPr>
          <w:rFonts w:ascii="XO Thames" w:hAnsi="XO Thames"/>
          <w:color w:val="34343C"/>
          <w:sz w:val="24"/>
          <w:szCs w:val="24"/>
          <w:highlight w:val="white"/>
          <w:lang w:eastAsia="ru-RU"/>
        </w:rPr>
        <w:t xml:space="preserve">2026 учебном году работали педагоги-библиотекари гимн. № 2, СОШ № 30 (в школьных библиотеках проведено много мероприятий патриотической направленности), много творческих мероприятий с детьми проведено в библиотеке СОШ № 35, </w:t>
      </w:r>
      <w:r w:rsidRPr="00B31808">
        <w:rPr>
          <w:rFonts w:ascii="XO Thames" w:hAnsi="XO Thames"/>
          <w:color w:val="34343C"/>
          <w:sz w:val="24"/>
          <w:szCs w:val="24"/>
          <w:highlight w:val="white"/>
          <w:lang w:eastAsia="ru-RU"/>
        </w:rPr>
        <w:lastRenderedPageBreak/>
        <w:t>регулярно заполняли библиотечные странички гимн. № 7, СОШ № 29, 32, 47, 49, 59, ОЦ «Бухта Казачья», информируя своих читателей о разноплановых мероприятиях, проведенных в</w:t>
      </w:r>
      <w:r w:rsidR="005C2116">
        <w:rPr>
          <w:rFonts w:ascii="XO Thames" w:hAnsi="XO Thames"/>
          <w:color w:val="34343C"/>
          <w:sz w:val="24"/>
          <w:szCs w:val="24"/>
          <w:highlight w:val="white"/>
          <w:lang w:eastAsia="ru-RU"/>
        </w:rPr>
        <w:t> </w:t>
      </w:r>
      <w:r w:rsidRPr="00B31808">
        <w:rPr>
          <w:rFonts w:ascii="XO Thames" w:hAnsi="XO Thames"/>
          <w:color w:val="34343C"/>
          <w:sz w:val="24"/>
          <w:szCs w:val="24"/>
          <w:highlight w:val="white"/>
          <w:lang w:eastAsia="ru-RU"/>
        </w:rPr>
        <w:t>школьной библиотеке.</w:t>
      </w:r>
    </w:p>
    <w:p w:rsidR="00B31808" w:rsidRPr="00B31808" w:rsidRDefault="00B31808" w:rsidP="00B959B6">
      <w:pPr>
        <w:widowControl/>
        <w:autoSpaceDE/>
        <w:autoSpaceDN/>
        <w:ind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К сожалению, в некоторых образовательных учреждениях до сих пор нет страницы «Библиотека»: СОШ № 3, 6, 13, 14,18, 19, 22, 28, 36, 37, 38, 39, 40, 42, 44, 45, 50, 52, 54, 57, СПЛ;</w:t>
      </w:r>
    </w:p>
    <w:p w:rsidR="00B31808" w:rsidRPr="00B31808" w:rsidRDefault="00B31808" w:rsidP="00CD0ED3">
      <w:pPr>
        <w:widowControl/>
        <w:numPr>
          <w:ilvl w:val="0"/>
          <w:numId w:val="67"/>
        </w:numPr>
        <w:autoSpaceDE/>
        <w:autoSpaceDN/>
        <w:ind w:left="0"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давно не заполняется библиотечная страница: гимн. № 5, 8, 10, СОШ № 11, 12, 15, 46, 58, 60, ОЦ им. В.</w:t>
      </w:r>
      <w:r w:rsidR="005C2116">
        <w:rPr>
          <w:rFonts w:ascii="XO Thames" w:hAnsi="XO Thames"/>
          <w:color w:val="34343C"/>
          <w:sz w:val="24"/>
          <w:szCs w:val="24"/>
          <w:highlight w:val="white"/>
          <w:lang w:eastAsia="ru-RU"/>
        </w:rPr>
        <w:t>Д</w:t>
      </w:r>
      <w:r w:rsidRPr="00B31808">
        <w:rPr>
          <w:rFonts w:ascii="XO Thames" w:hAnsi="XO Thames"/>
          <w:color w:val="34343C"/>
          <w:sz w:val="24"/>
          <w:szCs w:val="24"/>
          <w:highlight w:val="white"/>
          <w:lang w:eastAsia="ru-RU"/>
        </w:rPr>
        <w:t xml:space="preserve">Ревякина, </w:t>
      </w:r>
      <w:r w:rsidR="005C2116">
        <w:rPr>
          <w:rFonts w:ascii="XO Thames" w:hAnsi="XO Thames"/>
          <w:color w:val="34343C"/>
          <w:sz w:val="24"/>
          <w:szCs w:val="24"/>
          <w:highlight w:val="white"/>
          <w:lang w:eastAsia="ru-RU"/>
        </w:rPr>
        <w:t>С</w:t>
      </w:r>
      <w:r w:rsidRPr="00B31808">
        <w:rPr>
          <w:rFonts w:ascii="XO Thames" w:hAnsi="XO Thames"/>
          <w:color w:val="34343C"/>
          <w:sz w:val="24"/>
          <w:szCs w:val="24"/>
          <w:highlight w:val="white"/>
          <w:lang w:eastAsia="ru-RU"/>
        </w:rPr>
        <w:t>ОШИ №   6;</w:t>
      </w:r>
    </w:p>
    <w:p w:rsidR="00B31808" w:rsidRPr="00B31808" w:rsidRDefault="00B31808" w:rsidP="00CD0ED3">
      <w:pPr>
        <w:widowControl/>
        <w:numPr>
          <w:ilvl w:val="0"/>
          <w:numId w:val="68"/>
        </w:numPr>
        <w:autoSpaceDE/>
        <w:autoSpaceDN/>
        <w:ind w:left="0"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не обновляются данные о библиотекаре на странице СОШ № 34 и представлено всего одно мероприятие за учебный год.</w:t>
      </w:r>
    </w:p>
    <w:p w:rsidR="00B31808" w:rsidRPr="00B31808" w:rsidRDefault="005C2116" w:rsidP="00B959B6">
      <w:pPr>
        <w:widowControl/>
        <w:autoSpaceDE/>
        <w:autoSpaceDN/>
        <w:ind w:right="120" w:firstLine="567"/>
        <w:jc w:val="both"/>
        <w:rPr>
          <w:rFonts w:ascii="XO Thames" w:hAnsi="XO Thames"/>
          <w:color w:val="34343C"/>
          <w:sz w:val="24"/>
          <w:szCs w:val="24"/>
          <w:highlight w:val="white"/>
          <w:lang w:eastAsia="ru-RU"/>
        </w:rPr>
      </w:pPr>
      <w:r>
        <w:rPr>
          <w:rFonts w:ascii="XO Thames" w:hAnsi="XO Thames"/>
          <w:color w:val="34343C"/>
          <w:sz w:val="24"/>
          <w:szCs w:val="24"/>
          <w:highlight w:val="white"/>
          <w:lang w:eastAsia="ru-RU"/>
        </w:rPr>
        <w:t>О</w:t>
      </w:r>
      <w:r w:rsidR="00B31808" w:rsidRPr="00B31808">
        <w:rPr>
          <w:rFonts w:ascii="XO Thames" w:hAnsi="XO Thames"/>
          <w:color w:val="34343C"/>
          <w:sz w:val="24"/>
          <w:szCs w:val="24"/>
          <w:highlight w:val="white"/>
          <w:lang w:eastAsia="ru-RU"/>
        </w:rPr>
        <w:t>дной из традиционных форм методической работы</w:t>
      </w:r>
      <w:r w:rsidRPr="005C2116">
        <w:rPr>
          <w:rFonts w:ascii="XO Thames" w:hAnsi="XO Thames"/>
          <w:color w:val="34343C"/>
          <w:sz w:val="24"/>
          <w:szCs w:val="24"/>
          <w:highlight w:val="white"/>
          <w:lang w:eastAsia="ru-RU"/>
        </w:rPr>
        <w:t xml:space="preserve"> </w:t>
      </w:r>
      <w:r>
        <w:rPr>
          <w:rFonts w:ascii="XO Thames" w:hAnsi="XO Thames"/>
          <w:color w:val="34343C"/>
          <w:sz w:val="24"/>
          <w:szCs w:val="24"/>
          <w:highlight w:val="white"/>
          <w:lang w:eastAsia="ru-RU"/>
        </w:rPr>
        <w:t>является к</w:t>
      </w:r>
      <w:r w:rsidRPr="00B31808">
        <w:rPr>
          <w:rFonts w:ascii="XO Thames" w:hAnsi="XO Thames"/>
          <w:color w:val="34343C"/>
          <w:sz w:val="24"/>
          <w:szCs w:val="24"/>
          <w:highlight w:val="white"/>
          <w:lang w:eastAsia="ru-RU"/>
        </w:rPr>
        <w:t xml:space="preserve">онсультирование </w:t>
      </w:r>
      <w:r>
        <w:rPr>
          <w:rFonts w:ascii="XO Thames" w:hAnsi="XO Thames"/>
          <w:color w:val="34343C"/>
          <w:sz w:val="24"/>
          <w:szCs w:val="24"/>
          <w:highlight w:val="white"/>
          <w:lang w:eastAsia="ru-RU"/>
        </w:rPr>
        <w:t xml:space="preserve">педагогов. </w:t>
      </w:r>
      <w:r w:rsidR="00B31808" w:rsidRPr="00B31808">
        <w:rPr>
          <w:rFonts w:ascii="XO Thames" w:hAnsi="XO Thames"/>
          <w:color w:val="34343C"/>
          <w:sz w:val="24"/>
          <w:szCs w:val="24"/>
          <w:highlight w:val="white"/>
          <w:lang w:eastAsia="ru-RU"/>
        </w:rPr>
        <w:t>Темы методических консультаций касались различных аспектов библиотечной деятельности: актуальные вопросы деятельности школьных библиотек, ведение учетной документации, проведение мероприятий, традиционные и инновационные направления работы деятельности библиотек, составление информационно-рекламной продукции, заполнение мониторинговой формы 6-нк,</w:t>
      </w:r>
      <w:r>
        <w:rPr>
          <w:rFonts w:ascii="XO Thames" w:hAnsi="XO Thames"/>
          <w:color w:val="34343C"/>
          <w:sz w:val="24"/>
          <w:szCs w:val="24"/>
          <w:highlight w:val="white"/>
          <w:lang w:eastAsia="ru-RU"/>
        </w:rPr>
        <w:t xml:space="preserve"> планирование, отчетность и др. </w:t>
      </w:r>
      <w:r w:rsidR="00B31808" w:rsidRPr="00B31808">
        <w:rPr>
          <w:rFonts w:ascii="XO Thames" w:hAnsi="XO Thames"/>
          <w:color w:val="34343C"/>
          <w:sz w:val="24"/>
          <w:szCs w:val="24"/>
          <w:highlight w:val="white"/>
          <w:lang w:eastAsia="ru-RU"/>
        </w:rPr>
        <w:t xml:space="preserve">Всего для педагогов-библиотекарей было </w:t>
      </w:r>
      <w:r w:rsidR="00B31808" w:rsidRPr="005C2116">
        <w:rPr>
          <w:rFonts w:ascii="XO Thames" w:hAnsi="XO Thames"/>
          <w:color w:val="34343C"/>
          <w:sz w:val="24"/>
          <w:szCs w:val="24"/>
          <w:highlight w:val="white"/>
          <w:lang w:eastAsia="ru-RU"/>
        </w:rPr>
        <w:t>проведено 46 индивидуальных и 10</w:t>
      </w:r>
      <w:r w:rsidR="00B31808" w:rsidRPr="00B31808">
        <w:rPr>
          <w:rFonts w:ascii="XO Thames" w:hAnsi="XO Thames"/>
          <w:color w:val="34343C"/>
          <w:sz w:val="24"/>
          <w:szCs w:val="24"/>
          <w:highlight w:val="white"/>
          <w:lang w:eastAsia="ru-RU"/>
        </w:rPr>
        <w:t xml:space="preserve"> групповых консультаций, кроме того, педагоги-библиотекари получали информацию от методиста в группе (МАХ) и на электронные адреса.</w:t>
      </w:r>
    </w:p>
    <w:p w:rsidR="00FF1D50" w:rsidRDefault="00B31808" w:rsidP="00CB35A5">
      <w:pPr>
        <w:widowControl/>
        <w:autoSpaceDE/>
        <w:autoSpaceDN/>
        <w:ind w:right="120" w:firstLine="567"/>
        <w:jc w:val="both"/>
        <w:rPr>
          <w:sz w:val="24"/>
          <w:szCs w:val="24"/>
        </w:rPr>
      </w:pPr>
      <w:r w:rsidRPr="00B31808">
        <w:rPr>
          <w:rFonts w:ascii="XO Thames" w:hAnsi="XO Thames"/>
          <w:color w:val="34343C"/>
          <w:sz w:val="24"/>
          <w:szCs w:val="24"/>
          <w:highlight w:val="white"/>
          <w:lang w:eastAsia="ru-RU"/>
        </w:rPr>
        <w:t>В 2025</w:t>
      </w:r>
      <w:r w:rsidR="005C2116">
        <w:rPr>
          <w:rFonts w:ascii="XO Thames" w:hAnsi="XO Thames"/>
          <w:color w:val="34343C"/>
          <w:sz w:val="24"/>
          <w:szCs w:val="24"/>
          <w:highlight w:val="white"/>
          <w:lang w:eastAsia="ru-RU"/>
        </w:rPr>
        <w:t>/</w:t>
      </w:r>
      <w:r w:rsidRPr="00B31808">
        <w:rPr>
          <w:rFonts w:ascii="XO Thames" w:hAnsi="XO Thames"/>
          <w:color w:val="34343C"/>
          <w:sz w:val="24"/>
          <w:szCs w:val="24"/>
          <w:highlight w:val="white"/>
          <w:lang w:eastAsia="ru-RU"/>
        </w:rPr>
        <w:t>2026 у</w:t>
      </w:r>
      <w:r w:rsidR="005C2116">
        <w:rPr>
          <w:rFonts w:ascii="XO Thames" w:hAnsi="XO Thames"/>
          <w:color w:val="34343C"/>
          <w:sz w:val="24"/>
          <w:szCs w:val="24"/>
          <w:highlight w:val="white"/>
          <w:lang w:eastAsia="ru-RU"/>
        </w:rPr>
        <w:t xml:space="preserve">чебном году методической службой ГАОУ ПО ИРО совместно с активом педагогов-библиотекарей было проведено много мероприятий, способствующих </w:t>
      </w:r>
      <w:r w:rsidRPr="00B31808">
        <w:rPr>
          <w:rFonts w:ascii="XO Thames" w:hAnsi="XO Thames"/>
          <w:color w:val="34343C"/>
          <w:sz w:val="24"/>
          <w:szCs w:val="24"/>
          <w:highlight w:val="white"/>
          <w:lang w:eastAsia="ru-RU"/>
        </w:rPr>
        <w:t>повышению профессионального, интеллектуального и</w:t>
      </w:r>
      <w:r w:rsidR="005C2116">
        <w:rPr>
          <w:rFonts w:ascii="XO Thames" w:hAnsi="XO Thames"/>
          <w:color w:val="34343C"/>
          <w:sz w:val="24"/>
          <w:szCs w:val="24"/>
          <w:highlight w:val="white"/>
          <w:lang w:eastAsia="ru-RU"/>
        </w:rPr>
        <w:t xml:space="preserve"> </w:t>
      </w:r>
      <w:r w:rsidRPr="00B31808">
        <w:rPr>
          <w:rFonts w:ascii="XO Thames" w:hAnsi="XO Thames"/>
          <w:color w:val="34343C"/>
          <w:sz w:val="24"/>
          <w:szCs w:val="24"/>
          <w:highlight w:val="white"/>
          <w:lang w:eastAsia="ru-RU"/>
        </w:rPr>
        <w:t xml:space="preserve">культурного уровней сотрудников школьных библиотек. </w:t>
      </w:r>
      <w:r w:rsidR="005C2116">
        <w:rPr>
          <w:rFonts w:ascii="XO Thames" w:hAnsi="XO Thames"/>
          <w:color w:val="34343C"/>
          <w:sz w:val="24"/>
          <w:szCs w:val="24"/>
          <w:highlight w:val="white"/>
          <w:lang w:eastAsia="ru-RU"/>
        </w:rPr>
        <w:t xml:space="preserve">Поставленные на учебный год задачи </w:t>
      </w:r>
      <w:r w:rsidR="00FF1D50">
        <w:rPr>
          <w:rFonts w:ascii="XO Thames" w:hAnsi="XO Thames"/>
          <w:color w:val="34343C"/>
          <w:sz w:val="24"/>
          <w:szCs w:val="24"/>
          <w:highlight w:val="white"/>
          <w:lang w:eastAsia="ru-RU"/>
        </w:rPr>
        <w:t xml:space="preserve">методического обеспечения </w:t>
      </w:r>
      <w:r w:rsidR="005C2116">
        <w:rPr>
          <w:rFonts w:ascii="XO Thames" w:hAnsi="XO Thames"/>
          <w:color w:val="34343C"/>
          <w:sz w:val="24"/>
          <w:szCs w:val="24"/>
          <w:highlight w:val="white"/>
          <w:lang w:eastAsia="ru-RU"/>
        </w:rPr>
        <w:t xml:space="preserve">выполнены. </w:t>
      </w:r>
      <w:r w:rsidR="00FF1D50">
        <w:rPr>
          <w:rFonts w:ascii="XO Thames" w:hAnsi="XO Thames"/>
          <w:color w:val="34343C"/>
          <w:sz w:val="24"/>
          <w:szCs w:val="24"/>
          <w:highlight w:val="white"/>
          <w:lang w:eastAsia="ru-RU"/>
        </w:rPr>
        <w:t xml:space="preserve">Но задачи совершенствования деятельности школьных библиотек, которые необходимо решать на уровне образовательной организации, требуют серьезного внимания. </w:t>
      </w:r>
      <w:r w:rsidR="005C2116">
        <w:rPr>
          <w:rFonts w:ascii="XO Thames" w:hAnsi="XO Thames"/>
          <w:color w:val="34343C"/>
          <w:sz w:val="24"/>
          <w:szCs w:val="24"/>
          <w:highlight w:val="white"/>
          <w:lang w:eastAsia="ru-RU"/>
        </w:rPr>
        <w:t>Важно, чтобы педагоги-библиотекари обратили внимание на те недочеты, которые были допущены в</w:t>
      </w:r>
      <w:r w:rsidR="00FF1D50">
        <w:rPr>
          <w:rFonts w:ascii="XO Thames" w:hAnsi="XO Thames"/>
          <w:color w:val="34343C"/>
          <w:sz w:val="24"/>
          <w:szCs w:val="24"/>
          <w:highlight w:val="white"/>
          <w:lang w:eastAsia="ru-RU"/>
        </w:rPr>
        <w:t> </w:t>
      </w:r>
      <w:r w:rsidR="005C2116">
        <w:rPr>
          <w:rFonts w:ascii="XO Thames" w:hAnsi="XO Thames"/>
          <w:color w:val="34343C"/>
          <w:sz w:val="24"/>
          <w:szCs w:val="24"/>
          <w:highlight w:val="white"/>
          <w:lang w:eastAsia="ru-RU"/>
        </w:rPr>
        <w:t>прошедшем учебном году, и устранили их.</w:t>
      </w:r>
      <w:r w:rsidR="00FF1D50">
        <w:rPr>
          <w:rFonts w:ascii="XO Thames" w:hAnsi="XO Thames"/>
          <w:color w:val="34343C"/>
          <w:sz w:val="24"/>
          <w:szCs w:val="24"/>
          <w:highlight w:val="white"/>
          <w:lang w:eastAsia="ru-RU"/>
        </w:rPr>
        <w:t xml:space="preserve"> </w:t>
      </w:r>
      <w:r w:rsidR="00FF1D50">
        <w:rPr>
          <w:rFonts w:ascii="XO Thames" w:hAnsi="XO Thames"/>
          <w:color w:val="34343C"/>
          <w:sz w:val="24"/>
          <w:szCs w:val="24"/>
          <w:lang w:eastAsia="ru-RU"/>
        </w:rPr>
        <w:t>Б</w:t>
      </w:r>
      <w:r w:rsidR="00FF1D50">
        <w:rPr>
          <w:sz w:val="24"/>
          <w:szCs w:val="24"/>
        </w:rPr>
        <w:t>ольшим подспорьем в этом могут быть м</w:t>
      </w:r>
      <w:r w:rsidR="00CB35A5" w:rsidRPr="00CB35A5">
        <w:rPr>
          <w:sz w:val="24"/>
          <w:szCs w:val="24"/>
        </w:rPr>
        <w:t>етодические рекомендации</w:t>
      </w:r>
      <w:r w:rsidR="00FF1D50">
        <w:rPr>
          <w:sz w:val="24"/>
          <w:szCs w:val="24"/>
        </w:rPr>
        <w:t>, разработанные</w:t>
      </w:r>
      <w:r w:rsidR="00CB35A5" w:rsidRPr="00CB35A5">
        <w:rPr>
          <w:sz w:val="24"/>
          <w:szCs w:val="24"/>
        </w:rPr>
        <w:t xml:space="preserve"> </w:t>
      </w:r>
      <w:r w:rsidR="00FF1D50" w:rsidRPr="00CB35A5">
        <w:rPr>
          <w:sz w:val="24"/>
          <w:szCs w:val="24"/>
        </w:rPr>
        <w:t>ФГБНУ «Институт содержания и методов обучения им. В.С.Леднева</w:t>
      </w:r>
      <w:r w:rsidR="00FF1D50">
        <w:rPr>
          <w:sz w:val="24"/>
          <w:szCs w:val="24"/>
        </w:rPr>
        <w:t xml:space="preserve">: </w:t>
      </w:r>
      <w:r w:rsidR="00CB35A5" w:rsidRPr="00CB35A5">
        <w:rPr>
          <w:sz w:val="24"/>
          <w:szCs w:val="24"/>
        </w:rPr>
        <w:t>Модернизация и научно-методическое сопровождение деятельности школьных библиотек : методические рекомендации / И.Н. Добротина, М.А. Аристова, Ж.Н. Критарова [и др.]. – Москва : ФГБНУ «Институт содержания и методов обучения им. В.С. Леднева», 2025. – 78 с.</w:t>
      </w:r>
      <w:r w:rsidR="00FF1D50">
        <w:rPr>
          <w:sz w:val="24"/>
          <w:szCs w:val="24"/>
        </w:rPr>
        <w:t xml:space="preserve"> </w:t>
      </w:r>
    </w:p>
    <w:p w:rsidR="00CB35A5" w:rsidRDefault="00A87BBA" w:rsidP="00FF1D50">
      <w:pPr>
        <w:widowControl/>
        <w:autoSpaceDE/>
        <w:autoSpaceDN/>
        <w:ind w:right="120"/>
        <w:jc w:val="both"/>
        <w:rPr>
          <w:sz w:val="24"/>
          <w:szCs w:val="24"/>
        </w:rPr>
      </w:pPr>
      <w:hyperlink r:id="rId166" w:history="1">
        <w:r w:rsidR="00FF1D50" w:rsidRPr="0069061A">
          <w:rPr>
            <w:rStyle w:val="a6"/>
            <w:sz w:val="24"/>
            <w:szCs w:val="24"/>
          </w:rPr>
          <w:t>https://edsoo.ru/wp-content/uploads/2025/09/mr_modernizacziya_shkolnyh_bibliotek_itog.pdf</w:t>
        </w:r>
      </w:hyperlink>
    </w:p>
    <w:p w:rsidR="00B31808" w:rsidRPr="00B31808" w:rsidRDefault="00CB35A5" w:rsidP="00CB35A5">
      <w:pPr>
        <w:widowControl/>
        <w:autoSpaceDE/>
        <w:autoSpaceDN/>
        <w:ind w:right="120" w:firstLine="567"/>
        <w:jc w:val="both"/>
        <w:rPr>
          <w:rFonts w:ascii="XO Thames" w:hAnsi="XO Thames"/>
          <w:color w:val="34343C"/>
          <w:sz w:val="24"/>
          <w:szCs w:val="24"/>
          <w:highlight w:val="white"/>
          <w:lang w:eastAsia="ru-RU"/>
        </w:rPr>
      </w:pPr>
      <w:r>
        <w:rPr>
          <w:rFonts w:ascii="XO Thames" w:hAnsi="XO Thames"/>
          <w:color w:val="34343C"/>
          <w:sz w:val="24"/>
          <w:szCs w:val="24"/>
          <w:highlight w:val="white"/>
          <w:lang w:eastAsia="ru-RU"/>
        </w:rPr>
        <w:t>В</w:t>
      </w:r>
      <w:r w:rsidR="00B31808" w:rsidRPr="005C2116">
        <w:rPr>
          <w:rFonts w:ascii="XO Thames" w:hAnsi="XO Thames"/>
          <w:color w:val="34343C"/>
          <w:sz w:val="24"/>
          <w:szCs w:val="24"/>
          <w:highlight w:val="white"/>
          <w:lang w:eastAsia="ru-RU"/>
        </w:rPr>
        <w:t xml:space="preserve"> следующем году </w:t>
      </w:r>
      <w:r>
        <w:rPr>
          <w:rFonts w:ascii="XO Thames" w:hAnsi="XO Thames"/>
          <w:color w:val="34343C"/>
          <w:sz w:val="24"/>
          <w:szCs w:val="24"/>
          <w:highlight w:val="white"/>
          <w:lang w:eastAsia="ru-RU"/>
        </w:rPr>
        <w:t>прежде всего необходимо активное участие педагогов-библиотекарей в решении вопросов совершенствования</w:t>
      </w:r>
      <w:r w:rsidR="00B31808" w:rsidRPr="00B31808">
        <w:rPr>
          <w:rFonts w:ascii="XO Thames" w:hAnsi="XO Thames"/>
          <w:color w:val="34343C"/>
          <w:sz w:val="24"/>
          <w:szCs w:val="24"/>
          <w:highlight w:val="white"/>
          <w:lang w:eastAsia="ru-RU"/>
        </w:rPr>
        <w:t xml:space="preserve"> деятельности библиотек в свете современных требований</w:t>
      </w:r>
      <w:r w:rsidR="00934E8A">
        <w:rPr>
          <w:rFonts w:ascii="XO Thames" w:hAnsi="XO Thames"/>
          <w:color w:val="34343C"/>
          <w:sz w:val="24"/>
          <w:szCs w:val="24"/>
          <w:highlight w:val="white"/>
          <w:lang w:eastAsia="ru-RU"/>
        </w:rPr>
        <w:t>.</w:t>
      </w:r>
    </w:p>
    <w:p w:rsidR="00CB35A5" w:rsidRDefault="00CB35A5" w:rsidP="00CB35A5">
      <w:pPr>
        <w:widowControl/>
        <w:autoSpaceDE/>
        <w:autoSpaceDN/>
        <w:ind w:left="567" w:right="120"/>
        <w:jc w:val="both"/>
        <w:rPr>
          <w:rFonts w:ascii="XO Thames" w:hAnsi="XO Thames"/>
          <w:color w:val="34343C"/>
          <w:sz w:val="24"/>
          <w:szCs w:val="24"/>
          <w:highlight w:val="white"/>
          <w:lang w:eastAsia="ru-RU"/>
        </w:rPr>
      </w:pPr>
      <w:r>
        <w:rPr>
          <w:rFonts w:ascii="XO Thames" w:hAnsi="XO Thames"/>
          <w:color w:val="34343C"/>
          <w:sz w:val="24"/>
          <w:szCs w:val="24"/>
          <w:highlight w:val="white"/>
          <w:lang w:eastAsia="ru-RU"/>
        </w:rPr>
        <w:t xml:space="preserve">Для </w:t>
      </w:r>
      <w:r w:rsidRPr="005C2116">
        <w:rPr>
          <w:rFonts w:ascii="XO Thames" w:hAnsi="XO Thames"/>
          <w:color w:val="34343C"/>
          <w:sz w:val="24"/>
          <w:szCs w:val="24"/>
          <w:highlight w:val="white"/>
          <w:lang w:eastAsia="ru-RU"/>
        </w:rPr>
        <w:t xml:space="preserve">повышения эффективности </w:t>
      </w:r>
      <w:r>
        <w:rPr>
          <w:rFonts w:ascii="XO Thames" w:hAnsi="XO Thames"/>
          <w:color w:val="34343C"/>
          <w:sz w:val="24"/>
          <w:szCs w:val="24"/>
          <w:highlight w:val="white"/>
          <w:lang w:eastAsia="ru-RU"/>
        </w:rPr>
        <w:t>методической работы</w:t>
      </w:r>
      <w:r w:rsidR="001746D3">
        <w:rPr>
          <w:rFonts w:ascii="XO Thames" w:hAnsi="XO Thames"/>
          <w:color w:val="34343C"/>
          <w:sz w:val="24"/>
          <w:szCs w:val="24"/>
          <w:highlight w:val="white"/>
          <w:lang w:eastAsia="ru-RU"/>
        </w:rPr>
        <w:t xml:space="preserve"> будут решаться следующие задачи:</w:t>
      </w:r>
    </w:p>
    <w:p w:rsidR="00B31808" w:rsidRPr="00B31808" w:rsidRDefault="00B31808" w:rsidP="00CD0ED3">
      <w:pPr>
        <w:widowControl/>
        <w:numPr>
          <w:ilvl w:val="0"/>
          <w:numId w:val="69"/>
        </w:numPr>
        <w:autoSpaceDE/>
        <w:autoSpaceDN/>
        <w:ind w:left="0"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оказ</w:t>
      </w:r>
      <w:r w:rsidR="001746D3">
        <w:rPr>
          <w:rFonts w:ascii="XO Thames" w:hAnsi="XO Thames"/>
          <w:color w:val="34343C"/>
          <w:sz w:val="24"/>
          <w:szCs w:val="24"/>
          <w:highlight w:val="white"/>
          <w:lang w:eastAsia="ru-RU"/>
        </w:rPr>
        <w:t>ывать</w:t>
      </w:r>
      <w:r w:rsidRPr="00B31808">
        <w:rPr>
          <w:rFonts w:ascii="XO Thames" w:hAnsi="XO Thames"/>
          <w:color w:val="34343C"/>
          <w:sz w:val="24"/>
          <w:szCs w:val="24"/>
          <w:highlight w:val="white"/>
          <w:lang w:eastAsia="ru-RU"/>
        </w:rPr>
        <w:t>е методическ</w:t>
      </w:r>
      <w:r w:rsidR="001746D3">
        <w:rPr>
          <w:rFonts w:ascii="XO Thames" w:hAnsi="XO Thames"/>
          <w:color w:val="34343C"/>
          <w:sz w:val="24"/>
          <w:szCs w:val="24"/>
          <w:highlight w:val="white"/>
          <w:lang w:eastAsia="ru-RU"/>
        </w:rPr>
        <w:t>ую помощь</w:t>
      </w:r>
      <w:r w:rsidRPr="00B31808">
        <w:rPr>
          <w:rFonts w:ascii="XO Thames" w:hAnsi="XO Thames"/>
          <w:color w:val="34343C"/>
          <w:sz w:val="24"/>
          <w:szCs w:val="24"/>
          <w:highlight w:val="white"/>
          <w:lang w:eastAsia="ru-RU"/>
        </w:rPr>
        <w:t xml:space="preserve"> в вопросах повышения квалификации</w:t>
      </w:r>
      <w:r w:rsidR="001746D3">
        <w:rPr>
          <w:rFonts w:ascii="XO Thames" w:hAnsi="XO Thames"/>
          <w:color w:val="34343C"/>
          <w:sz w:val="24"/>
          <w:szCs w:val="24"/>
          <w:highlight w:val="white"/>
          <w:lang w:eastAsia="ru-RU"/>
        </w:rPr>
        <w:t xml:space="preserve"> и профессионального мастерства </w:t>
      </w:r>
      <w:r w:rsidRPr="00B31808">
        <w:rPr>
          <w:rFonts w:ascii="XO Thames" w:hAnsi="XO Thames"/>
          <w:color w:val="34343C"/>
          <w:sz w:val="24"/>
          <w:szCs w:val="24"/>
          <w:highlight w:val="white"/>
          <w:lang w:eastAsia="ru-RU"/>
        </w:rPr>
        <w:t>педагогов-библиотекарей и библиотекарей;</w:t>
      </w:r>
    </w:p>
    <w:p w:rsidR="00B31808" w:rsidRPr="00B31808" w:rsidRDefault="00B31808" w:rsidP="00CD0ED3">
      <w:pPr>
        <w:widowControl/>
        <w:numPr>
          <w:ilvl w:val="0"/>
          <w:numId w:val="70"/>
        </w:numPr>
        <w:autoSpaceDE/>
        <w:autoSpaceDN/>
        <w:ind w:left="0"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продолжить информационно-методическое сопровождение деятельности школьных библиотекарей по актуальным направлениям и проблемам;</w:t>
      </w:r>
    </w:p>
    <w:p w:rsidR="00B31808" w:rsidRPr="00B31808" w:rsidRDefault="00B31808" w:rsidP="00B959B6">
      <w:pPr>
        <w:widowControl/>
        <w:autoSpaceDE/>
        <w:autoSpaceDN/>
        <w:ind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 xml:space="preserve">- содействовать накоплению и распространению опыта работы школьных библиотекарей по организации новых форм библиотечного обслуживания; </w:t>
      </w:r>
    </w:p>
    <w:p w:rsidR="00B31808" w:rsidRPr="00B31808" w:rsidRDefault="00B31808" w:rsidP="00CD0ED3">
      <w:pPr>
        <w:widowControl/>
        <w:numPr>
          <w:ilvl w:val="0"/>
          <w:numId w:val="71"/>
        </w:numPr>
        <w:autoSpaceDE/>
        <w:autoSpaceDN/>
        <w:ind w:left="0"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взаимодействовать с библиотеками других ведомств;</w:t>
      </w:r>
    </w:p>
    <w:p w:rsidR="00B31808" w:rsidRPr="00B31808" w:rsidRDefault="00B31808" w:rsidP="00CD0ED3">
      <w:pPr>
        <w:widowControl/>
        <w:numPr>
          <w:ilvl w:val="0"/>
          <w:numId w:val="72"/>
        </w:numPr>
        <w:autoSpaceDE/>
        <w:autoSpaceDN/>
        <w:ind w:left="0"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проводить сбор информации и анализ ситуации в сфере школьного библиотечного обслуживания;</w:t>
      </w:r>
    </w:p>
    <w:p w:rsidR="00B31808" w:rsidRPr="00B31808" w:rsidRDefault="00B31808" w:rsidP="00CD0ED3">
      <w:pPr>
        <w:widowControl/>
        <w:numPr>
          <w:ilvl w:val="0"/>
          <w:numId w:val="73"/>
        </w:numPr>
        <w:autoSpaceDE/>
        <w:autoSpaceDN/>
        <w:ind w:left="0" w:right="120" w:firstLine="567"/>
        <w:jc w:val="both"/>
        <w:rPr>
          <w:rFonts w:ascii="XO Thames" w:hAnsi="XO Thames"/>
          <w:color w:val="34343C"/>
          <w:sz w:val="24"/>
          <w:szCs w:val="24"/>
          <w:highlight w:val="white"/>
          <w:lang w:eastAsia="ru-RU"/>
        </w:rPr>
      </w:pPr>
      <w:r w:rsidRPr="00B31808">
        <w:rPr>
          <w:rFonts w:ascii="XO Thames" w:hAnsi="XO Thames"/>
          <w:color w:val="34343C"/>
          <w:sz w:val="24"/>
          <w:szCs w:val="24"/>
          <w:highlight w:val="white"/>
          <w:lang w:eastAsia="ru-RU"/>
        </w:rPr>
        <w:t>анализировать библиотечные страницы «Библиотека» на школьных са</w:t>
      </w:r>
      <w:r w:rsidR="001746D3">
        <w:rPr>
          <w:rFonts w:ascii="XO Thames" w:hAnsi="XO Thames"/>
          <w:color w:val="34343C"/>
          <w:sz w:val="24"/>
          <w:szCs w:val="24"/>
          <w:highlight w:val="white"/>
          <w:lang w:eastAsia="ru-RU"/>
        </w:rPr>
        <w:t>йтах образовательных учреждений, оказывать помощь в их содержательном наполнении.</w:t>
      </w:r>
    </w:p>
    <w:p w:rsidR="00B31808" w:rsidRDefault="00B31808" w:rsidP="00B31808">
      <w:pPr>
        <w:widowControl/>
        <w:autoSpaceDE/>
        <w:autoSpaceDN/>
        <w:spacing w:before="120" w:after="120"/>
        <w:ind w:right="120"/>
        <w:jc w:val="both"/>
        <w:rPr>
          <w:rFonts w:ascii="XO Thames" w:hAnsi="XO Thames"/>
          <w:color w:val="34343C"/>
          <w:sz w:val="28"/>
          <w:szCs w:val="20"/>
          <w:highlight w:val="white"/>
          <w:lang w:eastAsia="ru-RU"/>
        </w:rPr>
        <w:sectPr w:rsidR="00B31808" w:rsidSect="00F17AF7">
          <w:pgSz w:w="11910" w:h="16840"/>
          <w:pgMar w:top="1040" w:right="570" w:bottom="1418" w:left="1300" w:header="0" w:footer="733" w:gutter="0"/>
          <w:cols w:space="720"/>
        </w:sectPr>
      </w:pPr>
    </w:p>
    <w:p w:rsidR="00C75763" w:rsidRPr="00C75763" w:rsidRDefault="00C75763" w:rsidP="00926FB8">
      <w:pPr>
        <w:jc w:val="center"/>
        <w:rPr>
          <w:b/>
          <w:sz w:val="24"/>
          <w:szCs w:val="24"/>
          <w:lang w:eastAsia="ru-RU"/>
        </w:rPr>
      </w:pPr>
      <w:r w:rsidRPr="00C75763">
        <w:rPr>
          <w:b/>
          <w:sz w:val="24"/>
          <w:szCs w:val="24"/>
          <w:lang w:eastAsia="ru-RU"/>
        </w:rPr>
        <w:lastRenderedPageBreak/>
        <w:t>Анализ методического обеспечения преподавания</w:t>
      </w:r>
      <w:r w:rsidR="00615BF9">
        <w:rPr>
          <w:b/>
          <w:sz w:val="24"/>
          <w:szCs w:val="24"/>
          <w:lang w:eastAsia="ru-RU"/>
        </w:rPr>
        <w:t xml:space="preserve"> </w:t>
      </w:r>
      <w:r w:rsidR="006E1B35">
        <w:rPr>
          <w:b/>
          <w:sz w:val="24"/>
          <w:szCs w:val="24"/>
          <w:lang w:eastAsia="ru-RU"/>
        </w:rPr>
        <w:t xml:space="preserve">предметов «История», </w:t>
      </w:r>
      <w:r w:rsidR="00994239">
        <w:rPr>
          <w:b/>
          <w:sz w:val="24"/>
          <w:szCs w:val="24"/>
          <w:lang w:eastAsia="ru-RU"/>
        </w:rPr>
        <w:t xml:space="preserve">«Обществознание», </w:t>
      </w:r>
      <w:r w:rsidR="00845AC6">
        <w:rPr>
          <w:b/>
          <w:sz w:val="24"/>
          <w:szCs w:val="24"/>
          <w:lang w:eastAsia="ru-RU"/>
        </w:rPr>
        <w:t>курс</w:t>
      </w:r>
      <w:r w:rsidR="006E1B35">
        <w:rPr>
          <w:b/>
          <w:sz w:val="24"/>
          <w:szCs w:val="24"/>
          <w:lang w:eastAsia="ru-RU"/>
        </w:rPr>
        <w:t>а</w:t>
      </w:r>
      <w:r w:rsidR="00845AC6">
        <w:rPr>
          <w:b/>
          <w:sz w:val="24"/>
          <w:szCs w:val="24"/>
          <w:lang w:eastAsia="ru-RU"/>
        </w:rPr>
        <w:t xml:space="preserve"> </w:t>
      </w:r>
      <w:r w:rsidR="00994239">
        <w:rPr>
          <w:b/>
          <w:sz w:val="24"/>
          <w:szCs w:val="24"/>
          <w:lang w:eastAsia="ru-RU"/>
        </w:rPr>
        <w:t>«Севастополеведение»</w:t>
      </w:r>
      <w:r w:rsidR="00615BF9">
        <w:rPr>
          <w:b/>
          <w:sz w:val="24"/>
          <w:szCs w:val="24"/>
          <w:lang w:eastAsia="ru-RU"/>
        </w:rPr>
        <w:t xml:space="preserve"> </w:t>
      </w:r>
      <w:r w:rsidRPr="00C75763">
        <w:rPr>
          <w:b/>
          <w:sz w:val="24"/>
          <w:szCs w:val="24"/>
          <w:lang w:eastAsia="ru-RU"/>
        </w:rPr>
        <w:t>в 202</w:t>
      </w:r>
      <w:r w:rsidR="006E1B35">
        <w:rPr>
          <w:b/>
          <w:sz w:val="24"/>
          <w:szCs w:val="24"/>
          <w:lang w:eastAsia="ru-RU"/>
        </w:rPr>
        <w:t>5</w:t>
      </w:r>
      <w:r w:rsidRPr="00C75763">
        <w:rPr>
          <w:b/>
          <w:sz w:val="24"/>
          <w:szCs w:val="24"/>
          <w:lang w:eastAsia="ru-RU"/>
        </w:rPr>
        <w:t>/202</w:t>
      </w:r>
      <w:r w:rsidR="006E1B35">
        <w:rPr>
          <w:b/>
          <w:sz w:val="24"/>
          <w:szCs w:val="24"/>
          <w:lang w:eastAsia="ru-RU"/>
        </w:rPr>
        <w:t>6</w:t>
      </w:r>
      <w:r w:rsidRPr="00C75763">
        <w:rPr>
          <w:b/>
          <w:sz w:val="24"/>
          <w:szCs w:val="24"/>
          <w:lang w:eastAsia="ru-RU"/>
        </w:rPr>
        <w:t xml:space="preserve"> учебном году</w:t>
      </w:r>
    </w:p>
    <w:p w:rsidR="00C75763" w:rsidRPr="00C75763" w:rsidRDefault="00C75763" w:rsidP="00C75763">
      <w:pPr>
        <w:widowControl/>
        <w:autoSpaceDE/>
        <w:autoSpaceDN/>
        <w:ind w:right="2"/>
        <w:jc w:val="center"/>
        <w:rPr>
          <w:sz w:val="24"/>
          <w:szCs w:val="24"/>
          <w:lang w:eastAsia="ru-RU"/>
        </w:rPr>
      </w:pPr>
    </w:p>
    <w:p w:rsidR="00C75763" w:rsidRPr="00C75763" w:rsidRDefault="00C75763" w:rsidP="009958F4">
      <w:pPr>
        <w:widowControl/>
        <w:autoSpaceDE/>
        <w:autoSpaceDN/>
        <w:ind w:left="5670" w:right="2"/>
        <w:rPr>
          <w:b/>
          <w:sz w:val="24"/>
          <w:szCs w:val="24"/>
          <w:lang w:eastAsia="ru-RU"/>
        </w:rPr>
      </w:pPr>
      <w:r w:rsidRPr="00C75763">
        <w:rPr>
          <w:b/>
          <w:sz w:val="24"/>
          <w:szCs w:val="24"/>
          <w:lang w:eastAsia="ru-RU"/>
        </w:rPr>
        <w:t>Поливянная Екатерина Михайловна,</w:t>
      </w:r>
    </w:p>
    <w:p w:rsidR="00C75763" w:rsidRDefault="00C75763" w:rsidP="009958F4">
      <w:pPr>
        <w:widowControl/>
        <w:autoSpaceDE/>
        <w:autoSpaceDN/>
        <w:ind w:left="5670" w:right="2"/>
        <w:jc w:val="both"/>
        <w:rPr>
          <w:b/>
          <w:sz w:val="24"/>
          <w:szCs w:val="24"/>
          <w:lang w:eastAsia="ru-RU"/>
        </w:rPr>
      </w:pPr>
      <w:r w:rsidRPr="00C75763">
        <w:rPr>
          <w:b/>
          <w:sz w:val="24"/>
          <w:szCs w:val="24"/>
          <w:lang w:eastAsia="ru-RU"/>
        </w:rPr>
        <w:t>методист ГАОУ ПО ИРО</w:t>
      </w:r>
    </w:p>
    <w:p w:rsidR="001A0357" w:rsidRDefault="001A0357" w:rsidP="004302AE">
      <w:pPr>
        <w:widowControl/>
        <w:autoSpaceDE/>
        <w:autoSpaceDN/>
        <w:ind w:left="5954" w:right="2"/>
        <w:jc w:val="both"/>
        <w:rPr>
          <w:b/>
          <w:sz w:val="24"/>
          <w:szCs w:val="24"/>
          <w:lang w:eastAsia="ru-RU"/>
        </w:rPr>
      </w:pPr>
    </w:p>
    <w:p w:rsidR="00C531AE" w:rsidRPr="00C531AE" w:rsidRDefault="00C531AE" w:rsidP="00C531AE">
      <w:pPr>
        <w:widowControl/>
        <w:autoSpaceDE/>
        <w:autoSpaceDN/>
        <w:ind w:firstLine="567"/>
        <w:jc w:val="both"/>
        <w:rPr>
          <w:color w:val="000000"/>
          <w:sz w:val="24"/>
          <w:szCs w:val="24"/>
          <w:lang w:eastAsia="ru-RU"/>
        </w:rPr>
      </w:pPr>
      <w:r w:rsidRPr="00C531AE">
        <w:rPr>
          <w:color w:val="000000"/>
          <w:sz w:val="24"/>
          <w:szCs w:val="24"/>
          <w:lang w:eastAsia="ru-RU"/>
        </w:rPr>
        <w:t>В 2025/2026 учебном году в процессе научно-методического сопровождения преподавания предметов «История». «Обществознание», курса «Севастополеведение» ставились задачи, обеспечивающие дальнейш</w:t>
      </w:r>
      <w:r>
        <w:rPr>
          <w:color w:val="000000"/>
          <w:sz w:val="24"/>
          <w:szCs w:val="24"/>
          <w:lang w:eastAsia="ru-RU"/>
        </w:rPr>
        <w:t xml:space="preserve">ую </w:t>
      </w:r>
      <w:r w:rsidRPr="00C531AE">
        <w:rPr>
          <w:color w:val="000000"/>
          <w:sz w:val="24"/>
          <w:szCs w:val="24"/>
          <w:lang w:eastAsia="ru-RU"/>
        </w:rPr>
        <w:t>реализацию основных общеобразовательных программ общего образования в соответствии с ФГОС и ФОП общего образования, а также информирование педагогов об изменениях в преподавании истории (курс «История нашего края</w:t>
      </w:r>
      <w:r w:rsidR="00A12202">
        <w:rPr>
          <w:color w:val="000000"/>
          <w:sz w:val="24"/>
          <w:szCs w:val="24"/>
          <w:lang w:eastAsia="ru-RU"/>
        </w:rPr>
        <w:t xml:space="preserve">»), обществознания. Актуальной задачей остаётся </w:t>
      </w:r>
      <w:r w:rsidRPr="00C531AE">
        <w:rPr>
          <w:color w:val="000000"/>
          <w:sz w:val="24"/>
          <w:szCs w:val="24"/>
          <w:lang w:eastAsia="ru-RU"/>
        </w:rPr>
        <w:t>формирование гражданственности и патриотизма в условиях современной социокультурной, информационной среды и геополитической ситуации.  В процессе ре</w:t>
      </w:r>
      <w:r w:rsidR="00A12202">
        <w:rPr>
          <w:color w:val="000000"/>
          <w:sz w:val="24"/>
          <w:szCs w:val="24"/>
          <w:lang w:eastAsia="ru-RU"/>
        </w:rPr>
        <w:t xml:space="preserve">шения этой задачи применялись </w:t>
      </w:r>
      <w:r w:rsidRPr="00C531AE">
        <w:rPr>
          <w:color w:val="000000"/>
          <w:sz w:val="24"/>
          <w:szCs w:val="24"/>
          <w:lang w:eastAsia="ru-RU"/>
        </w:rPr>
        <w:t xml:space="preserve">подходы и технологии организации и содержания патриотического и духовно-нравственного просвещения.    </w:t>
      </w:r>
    </w:p>
    <w:p w:rsidR="00C531AE" w:rsidRPr="00C531AE" w:rsidRDefault="00C531AE" w:rsidP="00C531AE">
      <w:pPr>
        <w:widowControl/>
        <w:autoSpaceDE/>
        <w:autoSpaceDN/>
        <w:ind w:firstLine="567"/>
        <w:jc w:val="both"/>
        <w:rPr>
          <w:color w:val="000000"/>
          <w:sz w:val="24"/>
          <w:szCs w:val="24"/>
          <w:lang w:eastAsia="ru-RU"/>
        </w:rPr>
      </w:pPr>
      <w:r w:rsidRPr="00C531AE">
        <w:rPr>
          <w:color w:val="000000"/>
          <w:sz w:val="24"/>
          <w:szCs w:val="24"/>
          <w:lang w:eastAsia="ru-RU"/>
        </w:rPr>
        <w:t>Актуальными научно-п</w:t>
      </w:r>
      <w:r w:rsidR="00A12202">
        <w:rPr>
          <w:color w:val="000000"/>
          <w:sz w:val="24"/>
          <w:szCs w:val="24"/>
          <w:lang w:eastAsia="ru-RU"/>
        </w:rPr>
        <w:t>рактическими вопросами являлись такие, как</w:t>
      </w:r>
      <w:r w:rsidRPr="00C531AE">
        <w:rPr>
          <w:color w:val="000000"/>
          <w:sz w:val="24"/>
          <w:szCs w:val="24"/>
          <w:lang w:eastAsia="ru-RU"/>
        </w:rPr>
        <w:t xml:space="preserve"> информирование учителей об</w:t>
      </w:r>
      <w:r w:rsidR="00A12202">
        <w:rPr>
          <w:color w:val="000000"/>
          <w:sz w:val="24"/>
          <w:szCs w:val="24"/>
          <w:lang w:eastAsia="ru-RU"/>
        </w:rPr>
        <w:t xml:space="preserve"> изменениях </w:t>
      </w:r>
      <w:r w:rsidRPr="00C531AE">
        <w:rPr>
          <w:color w:val="000000"/>
          <w:sz w:val="24"/>
          <w:szCs w:val="24"/>
          <w:lang w:eastAsia="ru-RU"/>
        </w:rPr>
        <w:t>федеральных образовательных программ по обществознанию, истории</w:t>
      </w:r>
      <w:r w:rsidR="00A12202">
        <w:rPr>
          <w:color w:val="000000"/>
          <w:sz w:val="24"/>
          <w:szCs w:val="24"/>
          <w:lang w:eastAsia="ru-RU"/>
        </w:rPr>
        <w:t xml:space="preserve"> (курс «История нашего края»), </w:t>
      </w:r>
      <w:r w:rsidRPr="00C531AE">
        <w:rPr>
          <w:color w:val="000000"/>
          <w:sz w:val="24"/>
          <w:szCs w:val="24"/>
          <w:lang w:eastAsia="ru-RU"/>
        </w:rPr>
        <w:t>о новой нормативной базе в сфере государственн</w:t>
      </w:r>
      <w:r w:rsidR="00A12202">
        <w:rPr>
          <w:color w:val="000000"/>
          <w:sz w:val="24"/>
          <w:szCs w:val="24"/>
          <w:lang w:eastAsia="ru-RU"/>
        </w:rPr>
        <w:t xml:space="preserve">ой образовательной </w:t>
      </w:r>
      <w:r w:rsidRPr="00C531AE">
        <w:rPr>
          <w:color w:val="000000"/>
          <w:sz w:val="24"/>
          <w:szCs w:val="24"/>
          <w:lang w:eastAsia="ru-RU"/>
        </w:rPr>
        <w:t>политики; сопровождение преподавания пред</w:t>
      </w:r>
      <w:r w:rsidR="00A12202">
        <w:rPr>
          <w:color w:val="000000"/>
          <w:sz w:val="24"/>
          <w:szCs w:val="24"/>
          <w:lang w:eastAsia="ru-RU"/>
        </w:rPr>
        <w:t xml:space="preserve">метов «История» по новым единым </w:t>
      </w:r>
      <w:r w:rsidRPr="00C531AE">
        <w:rPr>
          <w:color w:val="000000"/>
          <w:sz w:val="24"/>
          <w:szCs w:val="24"/>
          <w:lang w:eastAsia="ru-RU"/>
        </w:rPr>
        <w:t>государственным учебникам в основной школе; апробация и подготовка к введению единого у</w:t>
      </w:r>
      <w:r w:rsidR="00A12202">
        <w:rPr>
          <w:color w:val="000000"/>
          <w:sz w:val="24"/>
          <w:szCs w:val="24"/>
          <w:lang w:eastAsia="ru-RU"/>
        </w:rPr>
        <w:t xml:space="preserve">чебника в 9 классе по предмету «Обществознание». </w:t>
      </w:r>
      <w:r w:rsidRPr="00C531AE">
        <w:rPr>
          <w:color w:val="000000"/>
          <w:sz w:val="24"/>
          <w:szCs w:val="24"/>
          <w:lang w:eastAsia="ru-RU"/>
        </w:rPr>
        <w:t>Важным направлением методической работы в условиях изменения законодательства в образовательной сфере и</w:t>
      </w:r>
      <w:r w:rsidR="00A12202">
        <w:rPr>
          <w:color w:val="000000"/>
          <w:sz w:val="24"/>
          <w:szCs w:val="24"/>
          <w:lang w:eastAsia="ru-RU"/>
        </w:rPr>
        <w:t> </w:t>
      </w:r>
      <w:r w:rsidRPr="00C531AE">
        <w:rPr>
          <w:color w:val="000000"/>
          <w:sz w:val="24"/>
          <w:szCs w:val="24"/>
          <w:lang w:eastAsia="ru-RU"/>
        </w:rPr>
        <w:t>введения новых учебников по истории и обществознанию было повышение профессиональных компетенций учителей, а также п</w:t>
      </w:r>
      <w:r w:rsidR="00A12202">
        <w:rPr>
          <w:color w:val="000000"/>
          <w:sz w:val="24"/>
          <w:szCs w:val="24"/>
          <w:lang w:eastAsia="ru-RU"/>
        </w:rPr>
        <w:t xml:space="preserve">овышение квалификации учителей </w:t>
      </w:r>
      <w:r w:rsidRPr="00C531AE">
        <w:rPr>
          <w:color w:val="000000"/>
          <w:sz w:val="24"/>
          <w:szCs w:val="24"/>
          <w:lang w:eastAsia="ru-RU"/>
        </w:rPr>
        <w:t>курса «Севастополеведение»</w:t>
      </w:r>
      <w:r w:rsidR="00A12202">
        <w:rPr>
          <w:color w:val="000000"/>
          <w:sz w:val="24"/>
          <w:szCs w:val="24"/>
          <w:lang w:eastAsia="ru-RU"/>
        </w:rPr>
        <w:t xml:space="preserve">, путём </w:t>
      </w:r>
      <w:r w:rsidRPr="00C531AE">
        <w:rPr>
          <w:color w:val="000000"/>
          <w:sz w:val="24"/>
          <w:szCs w:val="24"/>
          <w:lang w:eastAsia="ru-RU"/>
        </w:rPr>
        <w:t xml:space="preserve">вовлечения в городской конкурс на лучшую </w:t>
      </w:r>
      <w:r w:rsidR="00A12202">
        <w:rPr>
          <w:color w:val="000000"/>
          <w:sz w:val="24"/>
          <w:szCs w:val="24"/>
          <w:lang w:eastAsia="ru-RU"/>
        </w:rPr>
        <w:t>учебно-методическую разработку.</w:t>
      </w:r>
      <w:r w:rsidRPr="00C531AE">
        <w:rPr>
          <w:color w:val="000000"/>
          <w:sz w:val="24"/>
          <w:szCs w:val="24"/>
          <w:lang w:eastAsia="ru-RU"/>
        </w:rPr>
        <w:t xml:space="preserve"> Были организованы курсы повышения квалификации по</w:t>
      </w:r>
      <w:r w:rsidR="00A12202">
        <w:rPr>
          <w:color w:val="000000"/>
          <w:sz w:val="24"/>
          <w:szCs w:val="24"/>
          <w:lang w:eastAsia="ru-RU"/>
        </w:rPr>
        <w:t> </w:t>
      </w:r>
      <w:r w:rsidRPr="00C531AE">
        <w:rPr>
          <w:color w:val="000000"/>
          <w:sz w:val="24"/>
          <w:szCs w:val="24"/>
          <w:lang w:eastAsia="ru-RU"/>
        </w:rPr>
        <w:t>дополнительной профессиональной программе для учителей урочной и внеурочной деятельности по курсу «Севастополеведение». Большое внимание уделялось совершенствованию системы работы с</w:t>
      </w:r>
      <w:r w:rsidR="00A12202">
        <w:rPr>
          <w:color w:val="000000"/>
          <w:sz w:val="24"/>
          <w:szCs w:val="24"/>
          <w:lang w:eastAsia="ru-RU"/>
        </w:rPr>
        <w:t> </w:t>
      </w:r>
      <w:r w:rsidRPr="00C531AE">
        <w:rPr>
          <w:color w:val="000000"/>
          <w:sz w:val="24"/>
          <w:szCs w:val="24"/>
          <w:lang w:eastAsia="ru-RU"/>
        </w:rPr>
        <w:t xml:space="preserve">одарёнными детьми, региональной олимпиады по курсу «Севастополеведение» в 4–11-х классах, традиционного городского конкурса творческих работ «История школы в истории города». </w:t>
      </w:r>
    </w:p>
    <w:p w:rsidR="00C531AE" w:rsidRPr="00C531AE" w:rsidRDefault="00C531AE" w:rsidP="00C531AE">
      <w:pPr>
        <w:widowControl/>
        <w:tabs>
          <w:tab w:val="left" w:pos="4395"/>
        </w:tabs>
        <w:autoSpaceDE/>
        <w:autoSpaceDN/>
        <w:ind w:firstLine="567"/>
        <w:jc w:val="both"/>
        <w:rPr>
          <w:sz w:val="24"/>
          <w:szCs w:val="24"/>
          <w:lang w:eastAsia="ru-RU"/>
        </w:rPr>
      </w:pPr>
      <w:r w:rsidRPr="00C531AE">
        <w:rPr>
          <w:sz w:val="24"/>
          <w:szCs w:val="24"/>
          <w:lang w:eastAsia="ru-RU"/>
        </w:rPr>
        <w:t>В течение учебного года с целью анализа выполнения поставленных задач и дальнейшего совершенствования методической работы осуществлялись:</w:t>
      </w:r>
    </w:p>
    <w:p w:rsidR="00C531AE" w:rsidRPr="00C531AE" w:rsidRDefault="00A12202" w:rsidP="00C531AE">
      <w:pPr>
        <w:widowControl/>
        <w:tabs>
          <w:tab w:val="left" w:pos="4395"/>
        </w:tabs>
        <w:autoSpaceDE/>
        <w:autoSpaceDN/>
        <w:ind w:firstLine="567"/>
        <w:jc w:val="both"/>
        <w:rPr>
          <w:sz w:val="24"/>
          <w:szCs w:val="24"/>
          <w:lang w:eastAsia="ru-RU"/>
        </w:rPr>
      </w:pPr>
      <w:r>
        <w:rPr>
          <w:sz w:val="24"/>
          <w:szCs w:val="24"/>
          <w:lang w:eastAsia="ru-RU"/>
        </w:rPr>
        <w:t xml:space="preserve">– мониторинг </w:t>
      </w:r>
      <w:r w:rsidR="00C531AE" w:rsidRPr="00C531AE">
        <w:rPr>
          <w:sz w:val="24"/>
          <w:szCs w:val="24"/>
          <w:lang w:eastAsia="ru-RU"/>
        </w:rPr>
        <w:t>по изучению рабочих программ урочной и внеурочной деятельности по</w:t>
      </w:r>
      <w:r>
        <w:rPr>
          <w:sz w:val="24"/>
          <w:szCs w:val="24"/>
          <w:lang w:eastAsia="ru-RU"/>
        </w:rPr>
        <w:t> </w:t>
      </w:r>
      <w:r w:rsidR="00C531AE" w:rsidRPr="00C531AE">
        <w:rPr>
          <w:sz w:val="24"/>
          <w:szCs w:val="24"/>
          <w:lang w:eastAsia="ru-RU"/>
        </w:rPr>
        <w:t>истории, курсу «История нашего края», обществознанию, курсу «Севастополеведение» на</w:t>
      </w:r>
      <w:r>
        <w:rPr>
          <w:sz w:val="24"/>
          <w:szCs w:val="24"/>
          <w:lang w:eastAsia="ru-RU"/>
        </w:rPr>
        <w:t> </w:t>
      </w:r>
      <w:r w:rsidR="00C531AE" w:rsidRPr="00C531AE">
        <w:rPr>
          <w:sz w:val="24"/>
          <w:szCs w:val="24"/>
          <w:lang w:eastAsia="ru-RU"/>
        </w:rPr>
        <w:t xml:space="preserve">официальных сайтах школ города с целью получения информации о качестве оформления рабочих программ, соответствии их локальным актам школы, федеральным и региональным документам и рекомендациям; </w:t>
      </w:r>
    </w:p>
    <w:p w:rsidR="00C531AE" w:rsidRPr="00C531AE" w:rsidRDefault="00C531AE" w:rsidP="00C531AE">
      <w:pPr>
        <w:widowControl/>
        <w:tabs>
          <w:tab w:val="left" w:pos="3707"/>
          <w:tab w:val="left" w:pos="4395"/>
        </w:tabs>
        <w:autoSpaceDE/>
        <w:autoSpaceDN/>
        <w:ind w:firstLine="567"/>
        <w:jc w:val="both"/>
        <w:rPr>
          <w:sz w:val="24"/>
          <w:szCs w:val="24"/>
          <w:lang w:eastAsia="ru-RU"/>
        </w:rPr>
      </w:pPr>
      <w:r w:rsidRPr="00C531AE">
        <w:rPr>
          <w:sz w:val="24"/>
          <w:szCs w:val="24"/>
          <w:lang w:eastAsia="ru-RU"/>
        </w:rPr>
        <w:t>– анкетирование педагогов по результатам их участия в различных м</w:t>
      </w:r>
      <w:r w:rsidR="00A12202">
        <w:rPr>
          <w:sz w:val="24"/>
          <w:szCs w:val="24"/>
          <w:lang w:eastAsia="ru-RU"/>
        </w:rPr>
        <w:t xml:space="preserve">ероприятиях обществоведческого и исторического </w:t>
      </w:r>
      <w:r w:rsidRPr="00C531AE">
        <w:rPr>
          <w:sz w:val="24"/>
          <w:szCs w:val="24"/>
          <w:lang w:eastAsia="ru-RU"/>
        </w:rPr>
        <w:t xml:space="preserve">направления, а также слушателей курсов повышения квалификации по дополнительным профессиональным программам; </w:t>
      </w:r>
    </w:p>
    <w:p w:rsidR="00C531AE" w:rsidRPr="00C531AE" w:rsidRDefault="00C531AE" w:rsidP="00C531AE">
      <w:pPr>
        <w:widowControl/>
        <w:tabs>
          <w:tab w:val="left" w:pos="3707"/>
          <w:tab w:val="left" w:pos="4395"/>
        </w:tabs>
        <w:autoSpaceDE/>
        <w:autoSpaceDN/>
        <w:ind w:firstLine="567"/>
        <w:jc w:val="both"/>
        <w:rPr>
          <w:sz w:val="24"/>
          <w:szCs w:val="24"/>
          <w:lang w:eastAsia="ru-RU"/>
        </w:rPr>
      </w:pPr>
      <w:r w:rsidRPr="00C531AE">
        <w:rPr>
          <w:sz w:val="24"/>
          <w:szCs w:val="24"/>
          <w:lang w:eastAsia="ru-RU"/>
        </w:rPr>
        <w:t>– сбор и анализ статистических данных по результатам участия обучающихся в городских конкурсах, региональной олимпиаде по курсу «Севастополеведение», участия педагогов в</w:t>
      </w:r>
      <w:r w:rsidR="00A12202">
        <w:rPr>
          <w:sz w:val="24"/>
          <w:szCs w:val="24"/>
          <w:lang w:eastAsia="ru-RU"/>
        </w:rPr>
        <w:t> </w:t>
      </w:r>
      <w:r w:rsidRPr="00C531AE">
        <w:rPr>
          <w:sz w:val="24"/>
          <w:szCs w:val="24"/>
          <w:lang w:eastAsia="ru-RU"/>
        </w:rPr>
        <w:t>методических конкурсах и мероприятиях;</w:t>
      </w:r>
    </w:p>
    <w:p w:rsidR="00C531AE" w:rsidRPr="00C531AE" w:rsidRDefault="00C531AE" w:rsidP="00C531AE">
      <w:pPr>
        <w:widowControl/>
        <w:tabs>
          <w:tab w:val="left" w:pos="3707"/>
          <w:tab w:val="left" w:pos="4395"/>
        </w:tabs>
        <w:autoSpaceDE/>
        <w:autoSpaceDN/>
        <w:ind w:firstLine="567"/>
        <w:jc w:val="both"/>
        <w:rPr>
          <w:sz w:val="24"/>
          <w:szCs w:val="24"/>
          <w:lang w:eastAsia="ru-RU"/>
        </w:rPr>
      </w:pPr>
      <w:r w:rsidRPr="00C531AE">
        <w:rPr>
          <w:sz w:val="24"/>
          <w:szCs w:val="24"/>
          <w:lang w:eastAsia="ru-RU"/>
        </w:rPr>
        <w:t>– беседы в ходе тематических и</w:t>
      </w:r>
      <w:r w:rsidR="00A12202">
        <w:rPr>
          <w:sz w:val="24"/>
          <w:szCs w:val="24"/>
          <w:lang w:eastAsia="ru-RU"/>
        </w:rPr>
        <w:t xml:space="preserve">зучений и методических выездов </w:t>
      </w:r>
      <w:r w:rsidRPr="00C531AE">
        <w:rPr>
          <w:sz w:val="24"/>
          <w:szCs w:val="24"/>
          <w:lang w:eastAsia="ru-RU"/>
        </w:rPr>
        <w:t>с представителями администраций, с учителями</w:t>
      </w:r>
      <w:r w:rsidR="00A12202">
        <w:rPr>
          <w:sz w:val="24"/>
          <w:szCs w:val="24"/>
          <w:lang w:eastAsia="ru-RU"/>
        </w:rPr>
        <w:t xml:space="preserve"> предметов</w:t>
      </w:r>
      <w:r w:rsidRPr="00C531AE">
        <w:rPr>
          <w:sz w:val="24"/>
          <w:szCs w:val="24"/>
          <w:lang w:eastAsia="ru-RU"/>
        </w:rPr>
        <w:t xml:space="preserve"> «История», «Обществознание», курс</w:t>
      </w:r>
      <w:r w:rsidR="00A12202">
        <w:rPr>
          <w:sz w:val="24"/>
          <w:szCs w:val="24"/>
          <w:lang w:eastAsia="ru-RU"/>
        </w:rPr>
        <w:t>а</w:t>
      </w:r>
      <w:r w:rsidRPr="00C531AE">
        <w:rPr>
          <w:sz w:val="24"/>
          <w:szCs w:val="24"/>
          <w:lang w:eastAsia="ru-RU"/>
        </w:rPr>
        <w:t xml:space="preserve"> «История нашего края», курс</w:t>
      </w:r>
      <w:r w:rsidR="00A12202">
        <w:rPr>
          <w:sz w:val="24"/>
          <w:szCs w:val="24"/>
          <w:lang w:eastAsia="ru-RU"/>
        </w:rPr>
        <w:t>а</w:t>
      </w:r>
      <w:r w:rsidRPr="00C531AE">
        <w:rPr>
          <w:sz w:val="24"/>
          <w:szCs w:val="24"/>
          <w:lang w:eastAsia="ru-RU"/>
        </w:rPr>
        <w:t xml:space="preserve"> «Севастополеведение».</w:t>
      </w:r>
    </w:p>
    <w:p w:rsidR="00C531AE" w:rsidRPr="00C531AE" w:rsidRDefault="00C531AE" w:rsidP="00C531AE">
      <w:pPr>
        <w:widowControl/>
        <w:tabs>
          <w:tab w:val="left" w:pos="3707"/>
          <w:tab w:val="left" w:pos="4395"/>
        </w:tabs>
        <w:autoSpaceDE/>
        <w:autoSpaceDN/>
        <w:ind w:firstLine="567"/>
        <w:jc w:val="both"/>
        <w:rPr>
          <w:sz w:val="24"/>
          <w:szCs w:val="24"/>
          <w:lang w:eastAsia="ru-RU"/>
        </w:rPr>
      </w:pPr>
      <w:r w:rsidRPr="00C531AE">
        <w:rPr>
          <w:sz w:val="24"/>
          <w:szCs w:val="24"/>
          <w:lang w:eastAsia="ru-RU"/>
        </w:rPr>
        <w:t>Анализ вышеперечисленных направлений методической деятельности дал основание выявить проблемы и поставить следующие актуальные задачи:</w:t>
      </w:r>
    </w:p>
    <w:p w:rsidR="00C531AE" w:rsidRPr="00C531AE" w:rsidRDefault="00C531AE" w:rsidP="00C531AE">
      <w:pPr>
        <w:widowControl/>
        <w:tabs>
          <w:tab w:val="left" w:pos="3707"/>
          <w:tab w:val="left" w:pos="4395"/>
        </w:tabs>
        <w:autoSpaceDE/>
        <w:autoSpaceDN/>
        <w:ind w:firstLine="567"/>
        <w:jc w:val="both"/>
        <w:rPr>
          <w:sz w:val="24"/>
          <w:szCs w:val="24"/>
          <w:lang w:eastAsia="ru-RU"/>
        </w:rPr>
      </w:pPr>
      <w:r w:rsidRPr="00C531AE">
        <w:rPr>
          <w:sz w:val="24"/>
          <w:szCs w:val="24"/>
          <w:lang w:eastAsia="ru-RU"/>
        </w:rPr>
        <w:t>– транслирование опыта эффективных практик по методике моделирования и проведения уроков по курсу «История нашего края» в рамках предмета «История»;</w:t>
      </w:r>
    </w:p>
    <w:p w:rsidR="00C531AE" w:rsidRPr="00C531AE" w:rsidRDefault="00C531AE" w:rsidP="00C531AE">
      <w:pPr>
        <w:widowControl/>
        <w:tabs>
          <w:tab w:val="left" w:pos="3707"/>
          <w:tab w:val="left" w:pos="4395"/>
        </w:tabs>
        <w:autoSpaceDE/>
        <w:autoSpaceDN/>
        <w:ind w:firstLine="567"/>
        <w:jc w:val="both"/>
        <w:rPr>
          <w:sz w:val="24"/>
          <w:szCs w:val="24"/>
          <w:lang w:eastAsia="ru-RU"/>
        </w:rPr>
      </w:pPr>
      <w:r w:rsidRPr="00C531AE">
        <w:rPr>
          <w:sz w:val="24"/>
          <w:szCs w:val="24"/>
          <w:lang w:eastAsia="ru-RU"/>
        </w:rPr>
        <w:lastRenderedPageBreak/>
        <w:t>–– активизация участия учителей в профессиональных конкурсах разного уровня, в том числе в городском конкурсе на лучшую учебно-методическую разработку по историческому просвещению;</w:t>
      </w:r>
    </w:p>
    <w:p w:rsidR="00C531AE" w:rsidRPr="00C531AE" w:rsidRDefault="00A12202" w:rsidP="00C531AE">
      <w:pPr>
        <w:widowControl/>
        <w:tabs>
          <w:tab w:val="left" w:pos="3707"/>
          <w:tab w:val="left" w:pos="4395"/>
        </w:tabs>
        <w:autoSpaceDE/>
        <w:autoSpaceDN/>
        <w:ind w:firstLine="567"/>
        <w:jc w:val="both"/>
        <w:rPr>
          <w:sz w:val="24"/>
          <w:szCs w:val="24"/>
          <w:lang w:eastAsia="ru-RU"/>
        </w:rPr>
      </w:pPr>
      <w:r>
        <w:rPr>
          <w:sz w:val="24"/>
          <w:szCs w:val="24"/>
          <w:lang w:eastAsia="ru-RU"/>
        </w:rPr>
        <w:t xml:space="preserve">– </w:t>
      </w:r>
      <w:r w:rsidR="00C531AE" w:rsidRPr="00C531AE">
        <w:rPr>
          <w:sz w:val="24"/>
          <w:szCs w:val="24"/>
          <w:lang w:eastAsia="ru-RU"/>
        </w:rPr>
        <w:t>транслирование опыта подготовки уч</w:t>
      </w:r>
      <w:r>
        <w:rPr>
          <w:sz w:val="24"/>
          <w:szCs w:val="24"/>
          <w:lang w:eastAsia="ru-RU"/>
        </w:rPr>
        <w:t xml:space="preserve">ащихся к ГИА по истории и </w:t>
      </w:r>
      <w:r w:rsidR="00C531AE" w:rsidRPr="00C531AE">
        <w:rPr>
          <w:sz w:val="24"/>
          <w:szCs w:val="24"/>
          <w:lang w:eastAsia="ru-RU"/>
        </w:rPr>
        <w:t xml:space="preserve">обществознанию. </w:t>
      </w:r>
    </w:p>
    <w:p w:rsidR="00C531AE" w:rsidRPr="00C531AE" w:rsidRDefault="00C531AE" w:rsidP="00C531AE">
      <w:pPr>
        <w:widowControl/>
        <w:tabs>
          <w:tab w:val="left" w:pos="3707"/>
          <w:tab w:val="left" w:pos="4395"/>
        </w:tabs>
        <w:autoSpaceDE/>
        <w:autoSpaceDN/>
        <w:ind w:firstLine="567"/>
        <w:jc w:val="both"/>
        <w:rPr>
          <w:sz w:val="24"/>
          <w:szCs w:val="24"/>
          <w:lang w:eastAsia="ru-RU"/>
        </w:rPr>
      </w:pPr>
      <w:r w:rsidRPr="00C531AE">
        <w:rPr>
          <w:sz w:val="24"/>
          <w:szCs w:val="24"/>
          <w:lang w:eastAsia="ru-RU"/>
        </w:rPr>
        <w:t>При планировании методической работы на 2025/2026 учебный год ставилась задача корректирования рекомендац</w:t>
      </w:r>
      <w:r w:rsidR="00A12202">
        <w:rPr>
          <w:sz w:val="24"/>
          <w:szCs w:val="24"/>
          <w:lang w:eastAsia="ru-RU"/>
        </w:rPr>
        <w:t xml:space="preserve">ий по внесению изменений в </w:t>
      </w:r>
      <w:r w:rsidRPr="00C531AE">
        <w:rPr>
          <w:sz w:val="24"/>
          <w:szCs w:val="24"/>
          <w:lang w:eastAsia="ru-RU"/>
        </w:rPr>
        <w:t>рабочие программы на основе</w:t>
      </w:r>
      <w:r w:rsidR="00A12202">
        <w:rPr>
          <w:sz w:val="24"/>
          <w:szCs w:val="24"/>
          <w:lang w:eastAsia="ru-RU"/>
        </w:rPr>
        <w:t xml:space="preserve"> примерных программ по курсу «Се</w:t>
      </w:r>
      <w:r w:rsidRPr="00C531AE">
        <w:rPr>
          <w:sz w:val="24"/>
          <w:szCs w:val="24"/>
          <w:lang w:eastAsia="ru-RU"/>
        </w:rPr>
        <w:t>вастополеведение» для 1–4-х и 5–11-х классов в соответствии с федеральной программой воспитания и обновлением ФГОС. Эта задача была выполнена полностью. В помощь молодым и начинающим работу педагогам были также разработаны шаблоны рабочих программ по курсу «Севастопо</w:t>
      </w:r>
      <w:r w:rsidR="00A12202">
        <w:rPr>
          <w:sz w:val="24"/>
          <w:szCs w:val="24"/>
          <w:lang w:eastAsia="ru-RU"/>
        </w:rPr>
        <w:t xml:space="preserve">леведение». Задача активизации </w:t>
      </w:r>
      <w:r w:rsidRPr="00C531AE">
        <w:rPr>
          <w:sz w:val="24"/>
          <w:szCs w:val="24"/>
          <w:lang w:eastAsia="ru-RU"/>
        </w:rPr>
        <w:t>методической</w:t>
      </w:r>
      <w:r w:rsidR="00A12202">
        <w:rPr>
          <w:sz w:val="24"/>
          <w:szCs w:val="24"/>
          <w:lang w:eastAsia="ru-RU"/>
        </w:rPr>
        <w:t xml:space="preserve"> </w:t>
      </w:r>
      <w:r w:rsidRPr="00C531AE">
        <w:rPr>
          <w:sz w:val="24"/>
          <w:szCs w:val="24"/>
          <w:lang w:eastAsia="ru-RU"/>
        </w:rPr>
        <w:t>деятельности педагогов с целью издания учебно-методических раз</w:t>
      </w:r>
      <w:r w:rsidR="00A12202">
        <w:rPr>
          <w:sz w:val="24"/>
          <w:szCs w:val="24"/>
          <w:lang w:eastAsia="ru-RU"/>
        </w:rPr>
        <w:t xml:space="preserve">работок решалась путём участия в региональных </w:t>
      </w:r>
      <w:r w:rsidRPr="00C531AE">
        <w:rPr>
          <w:sz w:val="24"/>
          <w:szCs w:val="24"/>
          <w:lang w:eastAsia="ru-RU"/>
        </w:rPr>
        <w:t>пр</w:t>
      </w:r>
      <w:r w:rsidR="00A12202">
        <w:rPr>
          <w:sz w:val="24"/>
          <w:szCs w:val="24"/>
          <w:lang w:eastAsia="ru-RU"/>
        </w:rPr>
        <w:t xml:space="preserve">офессиональных конкурсах на лучшую </w:t>
      </w:r>
      <w:r w:rsidRPr="00C531AE">
        <w:rPr>
          <w:sz w:val="24"/>
          <w:szCs w:val="24"/>
          <w:lang w:eastAsia="ru-RU"/>
        </w:rPr>
        <w:t>учебно-методическую разработку.  Эту задачу удалось реализовать в основном. Количество педагогов, принявших участие в конкурсе, не изменилось по сравнению с прошлыми учебными годами. Следует отметить высокое качество учебно-методических разра</w:t>
      </w:r>
      <w:r w:rsidR="00A12202">
        <w:rPr>
          <w:sz w:val="24"/>
          <w:szCs w:val="24"/>
          <w:lang w:eastAsia="ru-RU"/>
        </w:rPr>
        <w:t xml:space="preserve">боток и возможность продолжить работу над созданием </w:t>
      </w:r>
      <w:r w:rsidRPr="00C531AE">
        <w:rPr>
          <w:sz w:val="24"/>
          <w:szCs w:val="24"/>
          <w:lang w:eastAsia="ru-RU"/>
        </w:rPr>
        <w:t>электронных учебных пособий для педагого</w:t>
      </w:r>
      <w:r w:rsidR="00A12202">
        <w:rPr>
          <w:sz w:val="24"/>
          <w:szCs w:val="24"/>
          <w:lang w:eastAsia="ru-RU"/>
        </w:rPr>
        <w:t>в и обучающихся 3–4-х и 5–6-х</w:t>
      </w:r>
      <w:r w:rsidRPr="00C531AE">
        <w:rPr>
          <w:sz w:val="24"/>
          <w:szCs w:val="24"/>
          <w:lang w:eastAsia="ru-RU"/>
        </w:rPr>
        <w:t xml:space="preserve"> классов. </w:t>
      </w:r>
    </w:p>
    <w:p w:rsidR="00C531AE" w:rsidRPr="00C531AE" w:rsidRDefault="00C531AE" w:rsidP="00C531AE">
      <w:pPr>
        <w:widowControl/>
        <w:tabs>
          <w:tab w:val="right" w:pos="4111"/>
        </w:tabs>
        <w:autoSpaceDE/>
        <w:autoSpaceDN/>
        <w:ind w:firstLine="567"/>
        <w:jc w:val="both"/>
        <w:rPr>
          <w:sz w:val="24"/>
          <w:szCs w:val="24"/>
          <w:lang w:eastAsia="ru-RU"/>
        </w:rPr>
      </w:pPr>
      <w:r w:rsidRPr="00C531AE">
        <w:rPr>
          <w:sz w:val="24"/>
          <w:szCs w:val="24"/>
          <w:lang w:eastAsia="ru-RU"/>
        </w:rPr>
        <w:t xml:space="preserve">Решалась </w:t>
      </w:r>
      <w:r w:rsidR="00A12202">
        <w:rPr>
          <w:sz w:val="24"/>
          <w:szCs w:val="24"/>
          <w:lang w:eastAsia="ru-RU"/>
        </w:rPr>
        <w:t xml:space="preserve">задача по организации изучения </w:t>
      </w:r>
      <w:r w:rsidRPr="00C531AE">
        <w:rPr>
          <w:sz w:val="24"/>
          <w:szCs w:val="24"/>
          <w:lang w:eastAsia="ru-RU"/>
        </w:rPr>
        <w:t>состава учителей истории и обществознания, что   дало возмож</w:t>
      </w:r>
      <w:r w:rsidR="00A12202">
        <w:rPr>
          <w:sz w:val="24"/>
          <w:szCs w:val="24"/>
          <w:lang w:eastAsia="ru-RU"/>
        </w:rPr>
        <w:t xml:space="preserve">ность составить характеристику </w:t>
      </w:r>
      <w:r w:rsidRPr="00C531AE">
        <w:rPr>
          <w:sz w:val="24"/>
          <w:szCs w:val="24"/>
          <w:lang w:eastAsia="ru-RU"/>
        </w:rPr>
        <w:t>педагогических работников, реализующих эти предметы, представленную в таблице</w:t>
      </w:r>
      <w:r w:rsidR="00A12202">
        <w:rPr>
          <w:sz w:val="24"/>
          <w:szCs w:val="24"/>
          <w:lang w:eastAsia="ru-RU"/>
        </w:rPr>
        <w:t xml:space="preserve"> 1</w:t>
      </w:r>
      <w:r w:rsidRPr="00C531AE">
        <w:rPr>
          <w:sz w:val="24"/>
          <w:szCs w:val="24"/>
          <w:lang w:eastAsia="ru-RU"/>
        </w:rPr>
        <w:t xml:space="preserve">. </w:t>
      </w:r>
      <w:r w:rsidR="009D0B41">
        <w:rPr>
          <w:sz w:val="24"/>
          <w:szCs w:val="24"/>
          <w:lang w:eastAsia="ru-RU"/>
        </w:rPr>
        <w:t>В</w:t>
      </w:r>
      <w:r w:rsidR="00174B55">
        <w:rPr>
          <w:sz w:val="24"/>
          <w:szCs w:val="24"/>
          <w:lang w:eastAsia="ru-RU"/>
        </w:rPr>
        <w:t>сего в школах города работают 16</w:t>
      </w:r>
      <w:r w:rsidR="009D0B41">
        <w:rPr>
          <w:sz w:val="24"/>
          <w:szCs w:val="24"/>
          <w:lang w:eastAsia="ru-RU"/>
        </w:rPr>
        <w:t>3 учителя истории и обществознания, 45,4% из них имеют высшую квалификиационную категорию, 24,5% - первую, 20,8 – соответствуют занимаемой должности, 9,2% – еще не аттестовывались (работают 1</w:t>
      </w:r>
      <w:r w:rsidR="00174B55">
        <w:rPr>
          <w:sz w:val="24"/>
          <w:szCs w:val="24"/>
          <w:lang w:eastAsia="ru-RU"/>
        </w:rPr>
        <w:t>-3</w:t>
      </w:r>
      <w:r w:rsidR="009D0B41">
        <w:rPr>
          <w:sz w:val="24"/>
          <w:szCs w:val="24"/>
          <w:lang w:eastAsia="ru-RU"/>
        </w:rPr>
        <w:t xml:space="preserve"> год</w:t>
      </w:r>
      <w:r w:rsidR="00174B55">
        <w:rPr>
          <w:sz w:val="24"/>
          <w:szCs w:val="24"/>
          <w:lang w:eastAsia="ru-RU"/>
        </w:rPr>
        <w:t>а</w:t>
      </w:r>
      <w:r w:rsidR="009D0B41">
        <w:rPr>
          <w:sz w:val="24"/>
          <w:szCs w:val="24"/>
          <w:lang w:eastAsia="ru-RU"/>
        </w:rPr>
        <w:t>)</w:t>
      </w:r>
      <w:r w:rsidR="00174B55">
        <w:rPr>
          <w:sz w:val="24"/>
          <w:szCs w:val="24"/>
          <w:lang w:eastAsia="ru-RU"/>
        </w:rPr>
        <w:t>; педагогический стаж 59,5% учителей составляет более 20 лет</w:t>
      </w:r>
      <w:r w:rsidR="00F1466F">
        <w:rPr>
          <w:sz w:val="24"/>
          <w:szCs w:val="24"/>
          <w:lang w:eastAsia="ru-RU"/>
        </w:rPr>
        <w:t>, 9,2% - 1 – 3 года.</w:t>
      </w:r>
    </w:p>
    <w:p w:rsidR="00A12202" w:rsidRDefault="00A12202" w:rsidP="00A12202">
      <w:pPr>
        <w:widowControl/>
        <w:tabs>
          <w:tab w:val="right" w:pos="4111"/>
        </w:tabs>
        <w:autoSpaceDE/>
        <w:autoSpaceDN/>
        <w:jc w:val="both"/>
        <w:rPr>
          <w:sz w:val="24"/>
          <w:szCs w:val="24"/>
          <w:lang w:eastAsia="ru-RU"/>
        </w:rPr>
      </w:pPr>
    </w:p>
    <w:p w:rsidR="00C531AE" w:rsidRDefault="00C531AE" w:rsidP="00A12202">
      <w:pPr>
        <w:widowControl/>
        <w:tabs>
          <w:tab w:val="right" w:pos="4111"/>
        </w:tabs>
        <w:autoSpaceDE/>
        <w:autoSpaceDN/>
        <w:jc w:val="both"/>
        <w:rPr>
          <w:sz w:val="24"/>
          <w:szCs w:val="24"/>
          <w:lang w:eastAsia="ru-RU"/>
        </w:rPr>
      </w:pPr>
      <w:r w:rsidRPr="00C531AE">
        <w:rPr>
          <w:sz w:val="24"/>
          <w:szCs w:val="24"/>
          <w:lang w:eastAsia="ru-RU"/>
        </w:rPr>
        <w:t>Таблица 1</w:t>
      </w:r>
      <w:r w:rsidR="00A12202">
        <w:rPr>
          <w:sz w:val="24"/>
          <w:szCs w:val="24"/>
          <w:lang w:eastAsia="ru-RU"/>
        </w:rPr>
        <w:t xml:space="preserve"> – Хар</w:t>
      </w:r>
      <w:r w:rsidR="009D0B41">
        <w:rPr>
          <w:sz w:val="24"/>
          <w:szCs w:val="24"/>
          <w:lang w:eastAsia="ru-RU"/>
        </w:rPr>
        <w:t>а</w:t>
      </w:r>
      <w:r w:rsidR="00A12202">
        <w:rPr>
          <w:sz w:val="24"/>
          <w:szCs w:val="24"/>
          <w:lang w:eastAsia="ru-RU"/>
        </w:rPr>
        <w:t>ктеристика учителей истории, обществознания</w:t>
      </w:r>
    </w:p>
    <w:p w:rsidR="00A12202" w:rsidRPr="00C531AE" w:rsidRDefault="00A12202" w:rsidP="00C531AE">
      <w:pPr>
        <w:widowControl/>
        <w:tabs>
          <w:tab w:val="right" w:pos="4111"/>
        </w:tabs>
        <w:autoSpaceDE/>
        <w:autoSpaceDN/>
        <w:ind w:firstLine="567"/>
        <w:jc w:val="both"/>
        <w:rPr>
          <w:sz w:val="24"/>
          <w:szCs w:val="24"/>
          <w:lang w:eastAsia="ru-RU"/>
        </w:rPr>
      </w:pPr>
    </w:p>
    <w:tbl>
      <w:tblPr>
        <w:tblStyle w:val="600"/>
        <w:tblW w:w="8789" w:type="dxa"/>
        <w:tblInd w:w="534" w:type="dxa"/>
        <w:tblLayout w:type="fixed"/>
        <w:tblLook w:val="04A0" w:firstRow="1" w:lastRow="0" w:firstColumn="1" w:lastColumn="0" w:noHBand="0" w:noVBand="1"/>
      </w:tblPr>
      <w:tblGrid>
        <w:gridCol w:w="1985"/>
        <w:gridCol w:w="1418"/>
        <w:gridCol w:w="1275"/>
        <w:gridCol w:w="1417"/>
        <w:gridCol w:w="1559"/>
        <w:gridCol w:w="1135"/>
      </w:tblGrid>
      <w:tr w:rsidR="009D0B41" w:rsidRPr="00C531AE" w:rsidTr="009D0B41">
        <w:tc>
          <w:tcPr>
            <w:tcW w:w="1985" w:type="dxa"/>
          </w:tcPr>
          <w:p w:rsidR="009D0B41" w:rsidRPr="00C531AE" w:rsidRDefault="009D0B41" w:rsidP="009D0B41">
            <w:pPr>
              <w:tabs>
                <w:tab w:val="right" w:pos="4111"/>
              </w:tabs>
              <w:ind w:firstLine="5"/>
              <w:jc w:val="center"/>
              <w:rPr>
                <w:sz w:val="24"/>
                <w:szCs w:val="24"/>
              </w:rPr>
            </w:pPr>
            <w:r w:rsidRPr="00C531AE">
              <w:rPr>
                <w:sz w:val="24"/>
                <w:szCs w:val="24"/>
              </w:rPr>
              <w:t>Общее количество учителей истории и обществознания</w:t>
            </w:r>
          </w:p>
        </w:tc>
        <w:tc>
          <w:tcPr>
            <w:tcW w:w="2693" w:type="dxa"/>
            <w:gridSpan w:val="2"/>
            <w:vAlign w:val="center"/>
          </w:tcPr>
          <w:p w:rsidR="009D0B41" w:rsidRPr="00C531AE" w:rsidRDefault="009D0B41" w:rsidP="009D0B41">
            <w:pPr>
              <w:tabs>
                <w:tab w:val="right" w:pos="4111"/>
              </w:tabs>
              <w:ind w:firstLine="5"/>
              <w:jc w:val="center"/>
              <w:rPr>
                <w:sz w:val="24"/>
                <w:szCs w:val="24"/>
              </w:rPr>
            </w:pPr>
            <w:r w:rsidRPr="00C531AE">
              <w:rPr>
                <w:sz w:val="24"/>
                <w:szCs w:val="24"/>
              </w:rPr>
              <w:t>По стажу</w:t>
            </w:r>
          </w:p>
        </w:tc>
        <w:tc>
          <w:tcPr>
            <w:tcW w:w="1417" w:type="dxa"/>
            <w:vAlign w:val="center"/>
          </w:tcPr>
          <w:p w:rsidR="009D0B41" w:rsidRPr="00C531AE" w:rsidRDefault="009D0B41" w:rsidP="009D0B41">
            <w:pPr>
              <w:tabs>
                <w:tab w:val="right" w:pos="4111"/>
              </w:tabs>
              <w:ind w:firstLine="5"/>
              <w:jc w:val="center"/>
              <w:rPr>
                <w:sz w:val="24"/>
                <w:szCs w:val="24"/>
              </w:rPr>
            </w:pPr>
            <w:r w:rsidRPr="00C531AE">
              <w:rPr>
                <w:sz w:val="24"/>
                <w:szCs w:val="24"/>
              </w:rPr>
              <w:t>По уровню образования</w:t>
            </w:r>
          </w:p>
        </w:tc>
        <w:tc>
          <w:tcPr>
            <w:tcW w:w="2694" w:type="dxa"/>
            <w:gridSpan w:val="2"/>
            <w:vAlign w:val="center"/>
          </w:tcPr>
          <w:p w:rsidR="009D0B41" w:rsidRPr="00C531AE" w:rsidRDefault="009D0B41" w:rsidP="009D0B41">
            <w:pPr>
              <w:tabs>
                <w:tab w:val="right" w:pos="4111"/>
              </w:tabs>
              <w:ind w:firstLine="5"/>
              <w:jc w:val="center"/>
              <w:rPr>
                <w:sz w:val="24"/>
                <w:szCs w:val="24"/>
              </w:rPr>
            </w:pPr>
            <w:r w:rsidRPr="00C531AE">
              <w:rPr>
                <w:sz w:val="24"/>
                <w:szCs w:val="24"/>
              </w:rPr>
              <w:t>По уровню квалификации</w:t>
            </w:r>
          </w:p>
          <w:p w:rsidR="009D0B41" w:rsidRPr="00C531AE" w:rsidRDefault="009D0B41" w:rsidP="009D0B41">
            <w:pPr>
              <w:tabs>
                <w:tab w:val="right" w:pos="4111"/>
              </w:tabs>
              <w:ind w:firstLine="5"/>
              <w:jc w:val="center"/>
              <w:rPr>
                <w:sz w:val="24"/>
                <w:szCs w:val="24"/>
              </w:rPr>
            </w:pPr>
          </w:p>
        </w:tc>
      </w:tr>
      <w:tr w:rsidR="009D0B41" w:rsidRPr="00C531AE" w:rsidTr="009D0B41">
        <w:tc>
          <w:tcPr>
            <w:tcW w:w="1985" w:type="dxa"/>
            <w:vMerge w:val="restart"/>
          </w:tcPr>
          <w:p w:rsidR="009D0B41" w:rsidRPr="00C531AE" w:rsidRDefault="009D0B41" w:rsidP="009D0B41">
            <w:pPr>
              <w:tabs>
                <w:tab w:val="right" w:pos="4111"/>
              </w:tabs>
              <w:ind w:firstLine="5"/>
              <w:jc w:val="both"/>
              <w:rPr>
                <w:sz w:val="24"/>
                <w:szCs w:val="24"/>
              </w:rPr>
            </w:pPr>
          </w:p>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b/>
                <w:sz w:val="24"/>
                <w:szCs w:val="24"/>
              </w:rPr>
            </w:pPr>
            <w:r w:rsidRPr="00C531AE">
              <w:rPr>
                <w:b/>
                <w:sz w:val="24"/>
                <w:szCs w:val="24"/>
              </w:rPr>
              <w:t>163</w:t>
            </w:r>
          </w:p>
        </w:tc>
        <w:tc>
          <w:tcPr>
            <w:tcW w:w="1418" w:type="dxa"/>
          </w:tcPr>
          <w:p w:rsidR="009D0B41" w:rsidRPr="00C531AE" w:rsidRDefault="009D0B41" w:rsidP="009D0B41">
            <w:pPr>
              <w:tabs>
                <w:tab w:val="right" w:pos="4111"/>
              </w:tabs>
              <w:ind w:left="147" w:firstLine="5"/>
              <w:jc w:val="center"/>
              <w:rPr>
                <w:sz w:val="24"/>
                <w:szCs w:val="24"/>
              </w:rPr>
            </w:pPr>
            <w:r w:rsidRPr="00C531AE">
              <w:rPr>
                <w:sz w:val="24"/>
                <w:szCs w:val="24"/>
              </w:rPr>
              <w:t>0–3 года</w:t>
            </w:r>
          </w:p>
        </w:tc>
        <w:tc>
          <w:tcPr>
            <w:tcW w:w="1275" w:type="dxa"/>
          </w:tcPr>
          <w:p w:rsidR="009D0B41" w:rsidRPr="00C531AE" w:rsidRDefault="009D0B41" w:rsidP="009D0B41">
            <w:pPr>
              <w:tabs>
                <w:tab w:val="right" w:pos="4111"/>
              </w:tabs>
              <w:ind w:firstLine="5"/>
              <w:jc w:val="center"/>
              <w:rPr>
                <w:sz w:val="24"/>
                <w:szCs w:val="24"/>
              </w:rPr>
            </w:pPr>
            <w:r w:rsidRPr="00C531AE">
              <w:rPr>
                <w:sz w:val="24"/>
                <w:szCs w:val="24"/>
              </w:rPr>
              <w:t>5–высшее</w:t>
            </w:r>
          </w:p>
          <w:p w:rsidR="009D0B41" w:rsidRPr="00C531AE" w:rsidRDefault="009D0B41" w:rsidP="009D0B41">
            <w:pPr>
              <w:tabs>
                <w:tab w:val="right" w:pos="4111"/>
              </w:tabs>
              <w:ind w:firstLine="5"/>
              <w:jc w:val="center"/>
              <w:rPr>
                <w:sz w:val="24"/>
                <w:szCs w:val="24"/>
              </w:rPr>
            </w:pPr>
            <w:r w:rsidRPr="00C531AE">
              <w:rPr>
                <w:sz w:val="24"/>
                <w:szCs w:val="24"/>
              </w:rPr>
              <w:t>10-студенты (3-5 курсы)</w:t>
            </w:r>
          </w:p>
        </w:tc>
        <w:tc>
          <w:tcPr>
            <w:tcW w:w="1417" w:type="dxa"/>
          </w:tcPr>
          <w:p w:rsidR="009D0B41" w:rsidRPr="00C531AE" w:rsidRDefault="009D0B41" w:rsidP="009D0B41">
            <w:pPr>
              <w:tabs>
                <w:tab w:val="right" w:pos="4111"/>
              </w:tabs>
              <w:ind w:firstLine="5"/>
              <w:jc w:val="center"/>
              <w:rPr>
                <w:sz w:val="24"/>
                <w:szCs w:val="24"/>
              </w:rPr>
            </w:pPr>
            <w:r w:rsidRPr="00C531AE">
              <w:rPr>
                <w:sz w:val="24"/>
                <w:szCs w:val="24"/>
              </w:rPr>
              <w:t>5–высшее</w:t>
            </w:r>
          </w:p>
          <w:p w:rsidR="009D0B41" w:rsidRPr="00C531AE" w:rsidRDefault="009D0B41" w:rsidP="009D0B41">
            <w:pPr>
              <w:tabs>
                <w:tab w:val="right" w:pos="4111"/>
              </w:tabs>
              <w:ind w:firstLine="5"/>
              <w:jc w:val="center"/>
              <w:rPr>
                <w:sz w:val="24"/>
                <w:szCs w:val="24"/>
              </w:rPr>
            </w:pPr>
            <w:r w:rsidRPr="00C531AE">
              <w:rPr>
                <w:sz w:val="24"/>
                <w:szCs w:val="24"/>
              </w:rPr>
              <w:t>10-студенты (3-5 курсы)</w:t>
            </w:r>
          </w:p>
        </w:tc>
        <w:tc>
          <w:tcPr>
            <w:tcW w:w="1559" w:type="dxa"/>
          </w:tcPr>
          <w:p w:rsidR="009D0B41" w:rsidRPr="00C531AE" w:rsidRDefault="009D0B41" w:rsidP="009D0B41">
            <w:pPr>
              <w:tabs>
                <w:tab w:val="right" w:pos="4111"/>
              </w:tabs>
              <w:ind w:firstLine="5"/>
              <w:rPr>
                <w:sz w:val="24"/>
                <w:szCs w:val="24"/>
              </w:rPr>
            </w:pPr>
            <w:r w:rsidRPr="00C531AE">
              <w:rPr>
                <w:sz w:val="24"/>
                <w:szCs w:val="24"/>
              </w:rPr>
              <w:t>высшая категория</w:t>
            </w:r>
          </w:p>
        </w:tc>
        <w:tc>
          <w:tcPr>
            <w:tcW w:w="1135" w:type="dxa"/>
          </w:tcPr>
          <w:p w:rsidR="009D0B41" w:rsidRPr="00C531AE" w:rsidRDefault="009D0B41" w:rsidP="009D0B41">
            <w:pPr>
              <w:tabs>
                <w:tab w:val="right" w:pos="4111"/>
              </w:tabs>
              <w:ind w:firstLine="5"/>
              <w:jc w:val="center"/>
              <w:rPr>
                <w:sz w:val="24"/>
                <w:szCs w:val="24"/>
              </w:rPr>
            </w:pPr>
            <w:r w:rsidRPr="00C531AE">
              <w:rPr>
                <w:sz w:val="24"/>
                <w:szCs w:val="24"/>
              </w:rPr>
              <w:t>74</w:t>
            </w:r>
          </w:p>
        </w:tc>
      </w:tr>
      <w:tr w:rsidR="009D0B41" w:rsidRPr="00C531AE" w:rsidTr="009D0B41">
        <w:tc>
          <w:tcPr>
            <w:tcW w:w="1985" w:type="dxa"/>
            <w:vMerge/>
          </w:tcPr>
          <w:p w:rsidR="009D0B41" w:rsidRPr="00C531AE" w:rsidRDefault="009D0B41" w:rsidP="009D0B41">
            <w:pPr>
              <w:tabs>
                <w:tab w:val="right" w:pos="4111"/>
              </w:tabs>
              <w:ind w:firstLine="5"/>
              <w:jc w:val="both"/>
              <w:rPr>
                <w:sz w:val="24"/>
                <w:szCs w:val="24"/>
              </w:rPr>
            </w:pPr>
          </w:p>
        </w:tc>
        <w:tc>
          <w:tcPr>
            <w:tcW w:w="1418" w:type="dxa"/>
          </w:tcPr>
          <w:p w:rsidR="009D0B41" w:rsidRPr="00C531AE" w:rsidRDefault="009D0B41" w:rsidP="009D0B41">
            <w:pPr>
              <w:tabs>
                <w:tab w:val="right" w:pos="4111"/>
              </w:tabs>
              <w:ind w:left="147" w:firstLine="5"/>
              <w:jc w:val="center"/>
              <w:rPr>
                <w:sz w:val="24"/>
                <w:szCs w:val="24"/>
              </w:rPr>
            </w:pPr>
            <w:r w:rsidRPr="00C531AE">
              <w:rPr>
                <w:sz w:val="24"/>
                <w:szCs w:val="24"/>
              </w:rPr>
              <w:t>3–10 лет</w:t>
            </w:r>
          </w:p>
        </w:tc>
        <w:tc>
          <w:tcPr>
            <w:tcW w:w="1275" w:type="dxa"/>
          </w:tcPr>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sz w:val="24"/>
                <w:szCs w:val="24"/>
              </w:rPr>
            </w:pPr>
            <w:r w:rsidRPr="00C531AE">
              <w:rPr>
                <w:sz w:val="24"/>
                <w:szCs w:val="24"/>
              </w:rPr>
              <w:t>высшее</w:t>
            </w:r>
          </w:p>
        </w:tc>
        <w:tc>
          <w:tcPr>
            <w:tcW w:w="1417" w:type="dxa"/>
            <w:vMerge w:val="restart"/>
          </w:tcPr>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sz w:val="24"/>
                <w:szCs w:val="24"/>
              </w:rPr>
            </w:pPr>
          </w:p>
          <w:p w:rsidR="009D0B41" w:rsidRPr="00C531AE" w:rsidRDefault="009D0B41" w:rsidP="009D0B41">
            <w:pPr>
              <w:tabs>
                <w:tab w:val="right" w:pos="4111"/>
              </w:tabs>
              <w:ind w:firstLine="5"/>
              <w:jc w:val="center"/>
              <w:rPr>
                <w:sz w:val="24"/>
                <w:szCs w:val="24"/>
              </w:rPr>
            </w:pPr>
            <w:r w:rsidRPr="00C531AE">
              <w:rPr>
                <w:sz w:val="24"/>
                <w:szCs w:val="24"/>
              </w:rPr>
              <w:t>высшее</w:t>
            </w:r>
          </w:p>
        </w:tc>
        <w:tc>
          <w:tcPr>
            <w:tcW w:w="1559" w:type="dxa"/>
          </w:tcPr>
          <w:p w:rsidR="009D0B41" w:rsidRPr="00C531AE" w:rsidRDefault="009D0B41" w:rsidP="009D0B41">
            <w:pPr>
              <w:tabs>
                <w:tab w:val="right" w:pos="4111"/>
              </w:tabs>
              <w:ind w:firstLine="5"/>
              <w:rPr>
                <w:sz w:val="24"/>
                <w:szCs w:val="24"/>
              </w:rPr>
            </w:pPr>
            <w:r w:rsidRPr="00C531AE">
              <w:rPr>
                <w:sz w:val="24"/>
                <w:szCs w:val="24"/>
              </w:rPr>
              <w:t>первая категория</w:t>
            </w:r>
          </w:p>
        </w:tc>
        <w:tc>
          <w:tcPr>
            <w:tcW w:w="1135" w:type="dxa"/>
          </w:tcPr>
          <w:p w:rsidR="009D0B41" w:rsidRPr="00C531AE" w:rsidRDefault="009D0B41" w:rsidP="009D0B41">
            <w:pPr>
              <w:tabs>
                <w:tab w:val="right" w:pos="4111"/>
              </w:tabs>
              <w:ind w:firstLine="5"/>
              <w:jc w:val="center"/>
              <w:rPr>
                <w:sz w:val="24"/>
                <w:szCs w:val="24"/>
              </w:rPr>
            </w:pPr>
            <w:r w:rsidRPr="00C531AE">
              <w:rPr>
                <w:sz w:val="24"/>
                <w:szCs w:val="24"/>
              </w:rPr>
              <w:t>40</w:t>
            </w:r>
          </w:p>
        </w:tc>
      </w:tr>
      <w:tr w:rsidR="009D0B41" w:rsidRPr="00C531AE" w:rsidTr="009D0B41">
        <w:tc>
          <w:tcPr>
            <w:tcW w:w="1985" w:type="dxa"/>
            <w:vMerge/>
          </w:tcPr>
          <w:p w:rsidR="009D0B41" w:rsidRPr="00C531AE" w:rsidRDefault="009D0B41" w:rsidP="00C531AE">
            <w:pPr>
              <w:tabs>
                <w:tab w:val="right" w:pos="4111"/>
              </w:tabs>
              <w:ind w:firstLine="567"/>
              <w:jc w:val="both"/>
              <w:rPr>
                <w:sz w:val="24"/>
                <w:szCs w:val="24"/>
              </w:rPr>
            </w:pPr>
          </w:p>
        </w:tc>
        <w:tc>
          <w:tcPr>
            <w:tcW w:w="1418" w:type="dxa"/>
          </w:tcPr>
          <w:p w:rsidR="009D0B41" w:rsidRPr="00C531AE" w:rsidRDefault="00174B55" w:rsidP="00A12202">
            <w:pPr>
              <w:tabs>
                <w:tab w:val="right" w:pos="4111"/>
              </w:tabs>
              <w:ind w:left="147" w:firstLine="5"/>
              <w:jc w:val="center"/>
              <w:rPr>
                <w:sz w:val="24"/>
                <w:szCs w:val="24"/>
              </w:rPr>
            </w:pPr>
            <w:r>
              <w:rPr>
                <w:sz w:val="24"/>
                <w:szCs w:val="24"/>
              </w:rPr>
              <w:t>10–</w:t>
            </w:r>
            <w:r w:rsidR="009D0B41" w:rsidRPr="00C531AE">
              <w:rPr>
                <w:sz w:val="24"/>
                <w:szCs w:val="24"/>
              </w:rPr>
              <w:t>20 лет</w:t>
            </w:r>
          </w:p>
        </w:tc>
        <w:tc>
          <w:tcPr>
            <w:tcW w:w="1275" w:type="dxa"/>
          </w:tcPr>
          <w:p w:rsidR="009D0B41" w:rsidRPr="00C531AE" w:rsidRDefault="009D0B41" w:rsidP="00A12202">
            <w:pPr>
              <w:tabs>
                <w:tab w:val="right" w:pos="4111"/>
              </w:tabs>
              <w:ind w:firstLine="5"/>
              <w:jc w:val="center"/>
              <w:rPr>
                <w:sz w:val="24"/>
                <w:szCs w:val="24"/>
              </w:rPr>
            </w:pPr>
            <w:r w:rsidRPr="00C531AE">
              <w:rPr>
                <w:sz w:val="24"/>
                <w:szCs w:val="24"/>
              </w:rPr>
              <w:t>31</w:t>
            </w:r>
          </w:p>
        </w:tc>
        <w:tc>
          <w:tcPr>
            <w:tcW w:w="1417" w:type="dxa"/>
            <w:vMerge/>
          </w:tcPr>
          <w:p w:rsidR="009D0B41" w:rsidRPr="00C531AE" w:rsidRDefault="009D0B41" w:rsidP="00A12202">
            <w:pPr>
              <w:tabs>
                <w:tab w:val="right" w:pos="4111"/>
              </w:tabs>
              <w:ind w:firstLine="5"/>
              <w:rPr>
                <w:sz w:val="24"/>
                <w:szCs w:val="24"/>
              </w:rPr>
            </w:pPr>
          </w:p>
        </w:tc>
        <w:tc>
          <w:tcPr>
            <w:tcW w:w="1559" w:type="dxa"/>
            <w:vMerge w:val="restart"/>
          </w:tcPr>
          <w:p w:rsidR="009D0B41" w:rsidRPr="00C531AE" w:rsidRDefault="009D0B41" w:rsidP="00A12202">
            <w:pPr>
              <w:tabs>
                <w:tab w:val="right" w:pos="4111"/>
              </w:tabs>
              <w:ind w:firstLine="5"/>
              <w:rPr>
                <w:sz w:val="24"/>
                <w:szCs w:val="24"/>
              </w:rPr>
            </w:pPr>
            <w:r w:rsidRPr="00C531AE">
              <w:rPr>
                <w:sz w:val="24"/>
                <w:szCs w:val="24"/>
              </w:rPr>
              <w:t>соответствие занимаемой должности</w:t>
            </w:r>
          </w:p>
        </w:tc>
        <w:tc>
          <w:tcPr>
            <w:tcW w:w="1135" w:type="dxa"/>
            <w:vMerge w:val="restart"/>
          </w:tcPr>
          <w:p w:rsidR="009D0B41" w:rsidRPr="00C531AE" w:rsidRDefault="009D0B41" w:rsidP="00A12202">
            <w:pPr>
              <w:tabs>
                <w:tab w:val="right" w:pos="4111"/>
              </w:tabs>
              <w:ind w:firstLine="5"/>
              <w:jc w:val="center"/>
              <w:rPr>
                <w:sz w:val="24"/>
                <w:szCs w:val="24"/>
              </w:rPr>
            </w:pPr>
            <w:r w:rsidRPr="00C531AE">
              <w:rPr>
                <w:sz w:val="24"/>
                <w:szCs w:val="24"/>
              </w:rPr>
              <w:t>34</w:t>
            </w:r>
          </w:p>
        </w:tc>
      </w:tr>
      <w:tr w:rsidR="009D0B41" w:rsidRPr="00C531AE" w:rsidTr="009D0B41">
        <w:tc>
          <w:tcPr>
            <w:tcW w:w="1985" w:type="dxa"/>
            <w:vMerge/>
          </w:tcPr>
          <w:p w:rsidR="009D0B41" w:rsidRPr="00C531AE" w:rsidRDefault="009D0B41" w:rsidP="00C531AE">
            <w:pPr>
              <w:tabs>
                <w:tab w:val="right" w:pos="4111"/>
              </w:tabs>
              <w:ind w:firstLine="567"/>
              <w:jc w:val="both"/>
              <w:rPr>
                <w:sz w:val="24"/>
                <w:szCs w:val="24"/>
              </w:rPr>
            </w:pPr>
          </w:p>
        </w:tc>
        <w:tc>
          <w:tcPr>
            <w:tcW w:w="1418" w:type="dxa"/>
          </w:tcPr>
          <w:p w:rsidR="009D0B41" w:rsidRPr="00C531AE" w:rsidRDefault="009D0B41" w:rsidP="00A12202">
            <w:pPr>
              <w:tabs>
                <w:tab w:val="right" w:pos="4111"/>
              </w:tabs>
              <w:ind w:left="147" w:firstLine="5"/>
              <w:jc w:val="center"/>
              <w:rPr>
                <w:sz w:val="24"/>
                <w:szCs w:val="24"/>
              </w:rPr>
            </w:pPr>
            <w:r w:rsidRPr="00C531AE">
              <w:rPr>
                <w:sz w:val="24"/>
                <w:szCs w:val="24"/>
              </w:rPr>
              <w:t>20–40 лет</w:t>
            </w:r>
          </w:p>
        </w:tc>
        <w:tc>
          <w:tcPr>
            <w:tcW w:w="1275" w:type="dxa"/>
          </w:tcPr>
          <w:p w:rsidR="009D0B41" w:rsidRPr="00C531AE" w:rsidRDefault="009D0B41" w:rsidP="00A12202">
            <w:pPr>
              <w:tabs>
                <w:tab w:val="right" w:pos="4111"/>
              </w:tabs>
              <w:ind w:firstLine="5"/>
              <w:jc w:val="center"/>
              <w:rPr>
                <w:sz w:val="24"/>
                <w:szCs w:val="24"/>
              </w:rPr>
            </w:pPr>
            <w:r w:rsidRPr="00C531AE">
              <w:rPr>
                <w:sz w:val="24"/>
                <w:szCs w:val="24"/>
              </w:rPr>
              <w:t>76</w:t>
            </w:r>
          </w:p>
        </w:tc>
        <w:tc>
          <w:tcPr>
            <w:tcW w:w="1417" w:type="dxa"/>
            <w:vMerge/>
          </w:tcPr>
          <w:p w:rsidR="009D0B41" w:rsidRPr="00C531AE" w:rsidRDefault="009D0B41" w:rsidP="00C531AE">
            <w:pPr>
              <w:tabs>
                <w:tab w:val="right" w:pos="4111"/>
              </w:tabs>
              <w:ind w:firstLine="567"/>
              <w:jc w:val="both"/>
              <w:rPr>
                <w:sz w:val="24"/>
                <w:szCs w:val="24"/>
              </w:rPr>
            </w:pPr>
          </w:p>
        </w:tc>
        <w:tc>
          <w:tcPr>
            <w:tcW w:w="1559" w:type="dxa"/>
            <w:vMerge/>
          </w:tcPr>
          <w:p w:rsidR="009D0B41" w:rsidRPr="00C531AE" w:rsidRDefault="009D0B41" w:rsidP="00C531AE">
            <w:pPr>
              <w:tabs>
                <w:tab w:val="right" w:pos="4111"/>
              </w:tabs>
              <w:ind w:firstLine="567"/>
              <w:jc w:val="both"/>
              <w:rPr>
                <w:sz w:val="24"/>
                <w:szCs w:val="24"/>
              </w:rPr>
            </w:pPr>
          </w:p>
        </w:tc>
        <w:tc>
          <w:tcPr>
            <w:tcW w:w="1135" w:type="dxa"/>
            <w:vMerge/>
          </w:tcPr>
          <w:p w:rsidR="009D0B41" w:rsidRPr="00C531AE" w:rsidRDefault="009D0B41" w:rsidP="00C531AE">
            <w:pPr>
              <w:tabs>
                <w:tab w:val="right" w:pos="4111"/>
              </w:tabs>
              <w:ind w:firstLine="567"/>
              <w:jc w:val="both"/>
              <w:rPr>
                <w:sz w:val="24"/>
                <w:szCs w:val="24"/>
              </w:rPr>
            </w:pPr>
          </w:p>
        </w:tc>
      </w:tr>
      <w:tr w:rsidR="009D0B41" w:rsidRPr="00C531AE" w:rsidTr="009D0B41">
        <w:tc>
          <w:tcPr>
            <w:tcW w:w="1985" w:type="dxa"/>
            <w:vMerge/>
          </w:tcPr>
          <w:p w:rsidR="009D0B41" w:rsidRPr="00C531AE" w:rsidRDefault="009D0B41" w:rsidP="00C531AE">
            <w:pPr>
              <w:tabs>
                <w:tab w:val="right" w:pos="4111"/>
              </w:tabs>
              <w:ind w:firstLine="567"/>
              <w:jc w:val="both"/>
              <w:rPr>
                <w:sz w:val="24"/>
                <w:szCs w:val="24"/>
              </w:rPr>
            </w:pPr>
          </w:p>
        </w:tc>
        <w:tc>
          <w:tcPr>
            <w:tcW w:w="1418" w:type="dxa"/>
          </w:tcPr>
          <w:p w:rsidR="009D0B41" w:rsidRPr="00C531AE" w:rsidRDefault="009D0B41" w:rsidP="00A12202">
            <w:pPr>
              <w:tabs>
                <w:tab w:val="right" w:pos="4111"/>
              </w:tabs>
              <w:ind w:left="147" w:firstLine="5"/>
              <w:jc w:val="center"/>
              <w:rPr>
                <w:sz w:val="24"/>
                <w:szCs w:val="24"/>
              </w:rPr>
            </w:pPr>
            <w:r w:rsidRPr="00C531AE">
              <w:rPr>
                <w:sz w:val="24"/>
                <w:szCs w:val="24"/>
              </w:rPr>
              <w:t>40</w:t>
            </w:r>
          </w:p>
        </w:tc>
        <w:tc>
          <w:tcPr>
            <w:tcW w:w="1275" w:type="dxa"/>
          </w:tcPr>
          <w:p w:rsidR="009D0B41" w:rsidRPr="00C531AE" w:rsidRDefault="009D0B41" w:rsidP="00A12202">
            <w:pPr>
              <w:tabs>
                <w:tab w:val="right" w:pos="4111"/>
              </w:tabs>
              <w:ind w:firstLine="5"/>
              <w:jc w:val="center"/>
              <w:rPr>
                <w:sz w:val="24"/>
                <w:szCs w:val="24"/>
              </w:rPr>
            </w:pPr>
            <w:r w:rsidRPr="00C531AE">
              <w:rPr>
                <w:sz w:val="24"/>
                <w:szCs w:val="24"/>
              </w:rPr>
              <w:t>21</w:t>
            </w:r>
          </w:p>
        </w:tc>
        <w:tc>
          <w:tcPr>
            <w:tcW w:w="1417" w:type="dxa"/>
            <w:vMerge/>
          </w:tcPr>
          <w:p w:rsidR="009D0B41" w:rsidRPr="00C531AE" w:rsidRDefault="009D0B41" w:rsidP="00C531AE">
            <w:pPr>
              <w:tabs>
                <w:tab w:val="right" w:pos="4111"/>
              </w:tabs>
              <w:ind w:firstLine="567"/>
              <w:jc w:val="both"/>
              <w:rPr>
                <w:sz w:val="24"/>
                <w:szCs w:val="24"/>
              </w:rPr>
            </w:pPr>
          </w:p>
        </w:tc>
        <w:tc>
          <w:tcPr>
            <w:tcW w:w="1559" w:type="dxa"/>
            <w:vMerge/>
          </w:tcPr>
          <w:p w:rsidR="009D0B41" w:rsidRPr="00C531AE" w:rsidRDefault="009D0B41" w:rsidP="00C531AE">
            <w:pPr>
              <w:tabs>
                <w:tab w:val="right" w:pos="4111"/>
              </w:tabs>
              <w:ind w:firstLine="567"/>
              <w:jc w:val="both"/>
              <w:rPr>
                <w:sz w:val="24"/>
                <w:szCs w:val="24"/>
              </w:rPr>
            </w:pPr>
          </w:p>
        </w:tc>
        <w:tc>
          <w:tcPr>
            <w:tcW w:w="1135" w:type="dxa"/>
            <w:vMerge/>
          </w:tcPr>
          <w:p w:rsidR="009D0B41" w:rsidRPr="00C531AE" w:rsidRDefault="009D0B41" w:rsidP="00C531AE">
            <w:pPr>
              <w:tabs>
                <w:tab w:val="right" w:pos="4111"/>
              </w:tabs>
              <w:ind w:firstLine="567"/>
              <w:jc w:val="both"/>
              <w:rPr>
                <w:sz w:val="24"/>
                <w:szCs w:val="24"/>
              </w:rPr>
            </w:pPr>
          </w:p>
        </w:tc>
      </w:tr>
    </w:tbl>
    <w:p w:rsidR="00CA24F1" w:rsidRDefault="00CA24F1" w:rsidP="00A12202">
      <w:pPr>
        <w:widowControl/>
        <w:autoSpaceDE/>
        <w:autoSpaceDN/>
        <w:ind w:firstLine="567"/>
        <w:jc w:val="both"/>
        <w:rPr>
          <w:sz w:val="24"/>
          <w:szCs w:val="24"/>
          <w:lang w:eastAsia="ru-RU"/>
        </w:rPr>
      </w:pP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Анализ количественной и качественной характеристики учителей истории и</w:t>
      </w:r>
      <w:r w:rsidR="00CA24F1">
        <w:rPr>
          <w:sz w:val="24"/>
          <w:szCs w:val="24"/>
          <w:lang w:eastAsia="ru-RU"/>
        </w:rPr>
        <w:t xml:space="preserve"> обществознания показал </w:t>
      </w:r>
      <w:r w:rsidRPr="00C531AE">
        <w:rPr>
          <w:sz w:val="24"/>
          <w:szCs w:val="24"/>
          <w:lang w:eastAsia="ru-RU"/>
        </w:rPr>
        <w:t xml:space="preserve">проблемы:           </w:t>
      </w:r>
    </w:p>
    <w:p w:rsidR="00C531AE" w:rsidRPr="00C531AE" w:rsidRDefault="00CA24F1" w:rsidP="00A12202">
      <w:pPr>
        <w:widowControl/>
        <w:autoSpaceDE/>
        <w:autoSpaceDN/>
        <w:ind w:firstLine="567"/>
        <w:jc w:val="both"/>
        <w:rPr>
          <w:sz w:val="24"/>
          <w:szCs w:val="24"/>
          <w:lang w:eastAsia="ru-RU"/>
        </w:rPr>
      </w:pPr>
      <w:r>
        <w:rPr>
          <w:sz w:val="24"/>
          <w:szCs w:val="24"/>
          <w:lang w:eastAsia="ru-RU"/>
        </w:rPr>
        <w:t xml:space="preserve">– увеличение </w:t>
      </w:r>
      <w:r w:rsidR="00C531AE" w:rsidRPr="00C531AE">
        <w:rPr>
          <w:sz w:val="24"/>
          <w:szCs w:val="24"/>
          <w:lang w:eastAsia="ru-RU"/>
        </w:rPr>
        <w:t>количества педагогов, имеющих статус студентов, которым нужны особые условия для организации образовательной деятельности и учебы в вузе;</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наличие достаточного</w:t>
      </w:r>
      <w:r w:rsidR="009D0B41">
        <w:rPr>
          <w:sz w:val="24"/>
          <w:szCs w:val="24"/>
          <w:lang w:eastAsia="ru-RU"/>
        </w:rPr>
        <w:t xml:space="preserve"> количества педагогов, имеющих </w:t>
      </w:r>
      <w:r w:rsidRPr="00C531AE">
        <w:rPr>
          <w:sz w:val="24"/>
          <w:szCs w:val="24"/>
          <w:lang w:eastAsia="ru-RU"/>
        </w:rPr>
        <w:t xml:space="preserve">статус «соответствие занимаемой должности», </w:t>
      </w:r>
      <w:r w:rsidR="00F1466F">
        <w:rPr>
          <w:sz w:val="24"/>
          <w:szCs w:val="24"/>
          <w:lang w:eastAsia="ru-RU"/>
        </w:rPr>
        <w:t xml:space="preserve">что определяет </w:t>
      </w:r>
      <w:r w:rsidRPr="00C531AE">
        <w:rPr>
          <w:sz w:val="24"/>
          <w:szCs w:val="24"/>
          <w:lang w:eastAsia="ru-RU"/>
        </w:rPr>
        <w:t>необходимо</w:t>
      </w:r>
      <w:r w:rsidR="00F1466F">
        <w:rPr>
          <w:sz w:val="24"/>
          <w:szCs w:val="24"/>
          <w:lang w:eastAsia="ru-RU"/>
        </w:rPr>
        <w:t>сть для качественной работы</w:t>
      </w:r>
      <w:r w:rsidRPr="00C531AE">
        <w:rPr>
          <w:sz w:val="24"/>
          <w:szCs w:val="24"/>
          <w:lang w:eastAsia="ru-RU"/>
        </w:rPr>
        <w:t xml:space="preserve"> установлени</w:t>
      </w:r>
      <w:r w:rsidR="00F1466F">
        <w:rPr>
          <w:sz w:val="24"/>
          <w:szCs w:val="24"/>
          <w:lang w:eastAsia="ru-RU"/>
        </w:rPr>
        <w:t>я</w:t>
      </w:r>
      <w:r w:rsidR="00D1689D">
        <w:rPr>
          <w:sz w:val="24"/>
          <w:szCs w:val="24"/>
          <w:lang w:eastAsia="ru-RU"/>
        </w:rPr>
        <w:t xml:space="preserve"> первой </w:t>
      </w:r>
      <w:r w:rsidR="00F1466F">
        <w:rPr>
          <w:sz w:val="24"/>
          <w:szCs w:val="24"/>
          <w:lang w:eastAsia="ru-RU"/>
        </w:rPr>
        <w:t>и</w:t>
      </w:r>
      <w:r w:rsidR="00D1689D">
        <w:rPr>
          <w:sz w:val="24"/>
          <w:szCs w:val="24"/>
          <w:lang w:eastAsia="ru-RU"/>
        </w:rPr>
        <w:t> </w:t>
      </w:r>
      <w:r w:rsidRPr="00C531AE">
        <w:rPr>
          <w:sz w:val="24"/>
          <w:szCs w:val="24"/>
          <w:lang w:eastAsia="ru-RU"/>
        </w:rPr>
        <w:t>высшей категорий.</w:t>
      </w:r>
    </w:p>
    <w:p w:rsidR="00C531AE" w:rsidRPr="00C531AE" w:rsidRDefault="00C531AE" w:rsidP="00A12202">
      <w:pPr>
        <w:widowControl/>
        <w:autoSpaceDE/>
        <w:autoSpaceDN/>
        <w:ind w:firstLine="567"/>
        <w:jc w:val="both"/>
        <w:rPr>
          <w:color w:val="FF0000"/>
          <w:sz w:val="24"/>
          <w:szCs w:val="24"/>
          <w:lang w:eastAsia="ru-RU"/>
        </w:rPr>
      </w:pPr>
      <w:r w:rsidRPr="00C531AE">
        <w:rPr>
          <w:sz w:val="24"/>
          <w:szCs w:val="24"/>
          <w:lang w:eastAsia="ru-RU"/>
        </w:rPr>
        <w:t xml:space="preserve">            </w:t>
      </w:r>
    </w:p>
    <w:p w:rsidR="00C531AE" w:rsidRPr="00C531AE" w:rsidRDefault="00C531AE" w:rsidP="00D1689D">
      <w:pPr>
        <w:widowControl/>
        <w:autoSpaceDE/>
        <w:autoSpaceDN/>
        <w:jc w:val="center"/>
        <w:rPr>
          <w:b/>
          <w:sz w:val="24"/>
          <w:szCs w:val="24"/>
          <w:lang w:eastAsia="ru-RU"/>
        </w:rPr>
      </w:pPr>
      <w:r w:rsidRPr="00C531AE">
        <w:rPr>
          <w:b/>
          <w:sz w:val="24"/>
          <w:szCs w:val="24"/>
          <w:lang w:eastAsia="ru-RU"/>
        </w:rPr>
        <w:lastRenderedPageBreak/>
        <w:t>Научно-методическое сопровождение преподавания предметов «История» и</w:t>
      </w:r>
      <w:r w:rsidR="00D1689D">
        <w:rPr>
          <w:b/>
          <w:sz w:val="24"/>
          <w:szCs w:val="24"/>
          <w:lang w:eastAsia="ru-RU"/>
        </w:rPr>
        <w:t> </w:t>
      </w:r>
      <w:r w:rsidRPr="00C531AE">
        <w:rPr>
          <w:b/>
          <w:sz w:val="24"/>
          <w:szCs w:val="24"/>
          <w:lang w:eastAsia="ru-RU"/>
        </w:rPr>
        <w:t>«Обществознание» – одно из приоритетных направлений деятельности</w:t>
      </w:r>
    </w:p>
    <w:p w:rsidR="00C531AE" w:rsidRPr="00C531AE" w:rsidRDefault="00C531AE" w:rsidP="00A12202">
      <w:pPr>
        <w:widowControl/>
        <w:autoSpaceDE/>
        <w:autoSpaceDN/>
        <w:ind w:firstLine="567"/>
        <w:jc w:val="both"/>
        <w:rPr>
          <w:sz w:val="24"/>
          <w:szCs w:val="24"/>
          <w:lang w:eastAsia="ru-RU"/>
        </w:rPr>
      </w:pP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Актуальные задачи в 2025/2026 учебном году:</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информирование учи</w:t>
      </w:r>
      <w:r w:rsidR="00CC6FB4">
        <w:rPr>
          <w:sz w:val="24"/>
          <w:szCs w:val="24"/>
          <w:lang w:eastAsia="ru-RU"/>
        </w:rPr>
        <w:t xml:space="preserve">телей истории и обществознания </w:t>
      </w:r>
      <w:r w:rsidRPr="00C531AE">
        <w:rPr>
          <w:sz w:val="24"/>
          <w:szCs w:val="24"/>
          <w:lang w:eastAsia="ru-RU"/>
        </w:rPr>
        <w:t xml:space="preserve">об актуальных изменениях в сфере законодательства, новой методологии, обновленного содержания предметов «История», «Обществознание»; </w:t>
      </w:r>
    </w:p>
    <w:p w:rsidR="00CC6FB4" w:rsidRDefault="00C531AE" w:rsidP="00A12202">
      <w:pPr>
        <w:widowControl/>
        <w:autoSpaceDE/>
        <w:autoSpaceDN/>
        <w:ind w:firstLine="567"/>
        <w:jc w:val="both"/>
        <w:rPr>
          <w:color w:val="000000"/>
          <w:sz w:val="24"/>
          <w:szCs w:val="24"/>
          <w:lang w:eastAsia="ru-RU"/>
        </w:rPr>
      </w:pPr>
      <w:r w:rsidRPr="00C531AE">
        <w:rPr>
          <w:sz w:val="24"/>
          <w:szCs w:val="24"/>
          <w:lang w:eastAsia="ru-RU"/>
        </w:rPr>
        <w:t>– п</w:t>
      </w:r>
      <w:r w:rsidRPr="00C531AE">
        <w:rPr>
          <w:color w:val="000000"/>
          <w:sz w:val="24"/>
          <w:szCs w:val="24"/>
          <w:lang w:eastAsia="ru-RU"/>
        </w:rPr>
        <w:t>овышение уровня квалификации учи</w:t>
      </w:r>
      <w:r w:rsidR="00CC6FB4">
        <w:rPr>
          <w:color w:val="000000"/>
          <w:sz w:val="24"/>
          <w:szCs w:val="24"/>
          <w:lang w:eastAsia="ru-RU"/>
        </w:rPr>
        <w:t xml:space="preserve">телей истории и обществознания </w:t>
      </w:r>
      <w:r w:rsidRPr="00C531AE">
        <w:rPr>
          <w:color w:val="000000"/>
          <w:sz w:val="24"/>
          <w:szCs w:val="24"/>
          <w:lang w:eastAsia="ru-RU"/>
        </w:rPr>
        <w:t>для осуществления качественного образования;</w:t>
      </w:r>
    </w:p>
    <w:p w:rsidR="00CC6FB4" w:rsidRDefault="00C531AE" w:rsidP="00CC6FB4">
      <w:pPr>
        <w:widowControl/>
        <w:autoSpaceDE/>
        <w:autoSpaceDN/>
        <w:ind w:firstLine="567"/>
        <w:jc w:val="both"/>
        <w:rPr>
          <w:color w:val="000000"/>
          <w:sz w:val="24"/>
          <w:szCs w:val="24"/>
          <w:lang w:eastAsia="ru-RU"/>
        </w:rPr>
      </w:pPr>
      <w:r w:rsidRPr="00C531AE">
        <w:rPr>
          <w:color w:val="000000"/>
          <w:sz w:val="24"/>
          <w:szCs w:val="24"/>
          <w:lang w:eastAsia="ru-RU"/>
        </w:rPr>
        <w:t>– совершенствование существующих и внедрение новых активных форм, методов и</w:t>
      </w:r>
      <w:r w:rsidR="00CC6FB4">
        <w:rPr>
          <w:color w:val="000000"/>
          <w:sz w:val="24"/>
          <w:szCs w:val="24"/>
          <w:lang w:eastAsia="ru-RU"/>
        </w:rPr>
        <w:t> </w:t>
      </w:r>
      <w:r w:rsidRPr="00C531AE">
        <w:rPr>
          <w:color w:val="000000"/>
          <w:sz w:val="24"/>
          <w:szCs w:val="24"/>
          <w:lang w:eastAsia="ru-RU"/>
        </w:rPr>
        <w:t>средств обучения;</w:t>
      </w:r>
    </w:p>
    <w:p w:rsidR="00CC6FB4" w:rsidRDefault="00C531AE" w:rsidP="00CC6FB4">
      <w:pPr>
        <w:widowControl/>
        <w:autoSpaceDE/>
        <w:autoSpaceDN/>
        <w:ind w:firstLine="567"/>
        <w:jc w:val="both"/>
        <w:rPr>
          <w:color w:val="000000"/>
          <w:sz w:val="24"/>
          <w:szCs w:val="24"/>
          <w:lang w:eastAsia="ru-RU"/>
        </w:rPr>
      </w:pPr>
      <w:r w:rsidRPr="00C531AE">
        <w:rPr>
          <w:color w:val="000000"/>
          <w:sz w:val="24"/>
          <w:szCs w:val="24"/>
          <w:lang w:eastAsia="ru-RU"/>
        </w:rPr>
        <w:t>изучение и распространение эффект</w:t>
      </w:r>
      <w:r w:rsidR="00CC6FB4">
        <w:rPr>
          <w:color w:val="000000"/>
          <w:sz w:val="24"/>
          <w:szCs w:val="24"/>
          <w:lang w:eastAsia="ru-RU"/>
        </w:rPr>
        <w:t xml:space="preserve">ивных практик подготовки к ГИА </w:t>
      </w:r>
      <w:r w:rsidRPr="00C531AE">
        <w:rPr>
          <w:color w:val="000000"/>
          <w:sz w:val="24"/>
          <w:szCs w:val="24"/>
          <w:lang w:eastAsia="ru-RU"/>
        </w:rPr>
        <w:t>по истории и</w:t>
      </w:r>
      <w:r w:rsidR="00CC6FB4">
        <w:rPr>
          <w:color w:val="000000"/>
          <w:sz w:val="24"/>
          <w:szCs w:val="24"/>
          <w:lang w:eastAsia="ru-RU"/>
        </w:rPr>
        <w:t xml:space="preserve"> обществознанию в </w:t>
      </w:r>
      <w:r w:rsidRPr="00C531AE">
        <w:rPr>
          <w:color w:val="000000"/>
          <w:sz w:val="24"/>
          <w:szCs w:val="24"/>
          <w:lang w:eastAsia="ru-RU"/>
        </w:rPr>
        <w:t>условиях</w:t>
      </w:r>
      <w:r w:rsidR="00CC6FB4">
        <w:rPr>
          <w:color w:val="000000"/>
          <w:sz w:val="24"/>
          <w:szCs w:val="24"/>
          <w:lang w:eastAsia="ru-RU"/>
        </w:rPr>
        <w:t xml:space="preserve"> </w:t>
      </w:r>
      <w:r w:rsidRPr="00C531AE">
        <w:rPr>
          <w:color w:val="000000"/>
          <w:sz w:val="24"/>
          <w:szCs w:val="24"/>
          <w:lang w:eastAsia="ru-RU"/>
        </w:rPr>
        <w:t>появления новых единых учебников по истории в 5–9-х классах и</w:t>
      </w:r>
      <w:r w:rsidR="00CC6FB4">
        <w:rPr>
          <w:color w:val="000000"/>
          <w:sz w:val="24"/>
          <w:szCs w:val="24"/>
          <w:lang w:eastAsia="ru-RU"/>
        </w:rPr>
        <w:t xml:space="preserve"> по обществознанию в 9–10-х </w:t>
      </w:r>
      <w:r w:rsidRPr="00C531AE">
        <w:rPr>
          <w:color w:val="000000"/>
          <w:sz w:val="24"/>
          <w:szCs w:val="24"/>
          <w:lang w:eastAsia="ru-RU"/>
        </w:rPr>
        <w:t>классах.</w:t>
      </w:r>
    </w:p>
    <w:p w:rsidR="00CC6FB4" w:rsidRDefault="00C531AE" w:rsidP="00CC6FB4">
      <w:pPr>
        <w:widowControl/>
        <w:autoSpaceDE/>
        <w:autoSpaceDN/>
        <w:ind w:firstLine="567"/>
        <w:jc w:val="both"/>
        <w:rPr>
          <w:bCs/>
          <w:color w:val="000000"/>
          <w:sz w:val="24"/>
          <w:szCs w:val="24"/>
          <w:lang w:eastAsia="ru-RU"/>
        </w:rPr>
      </w:pPr>
      <w:r w:rsidRPr="00C531AE">
        <w:rPr>
          <w:color w:val="000000"/>
          <w:sz w:val="24"/>
          <w:szCs w:val="24"/>
          <w:lang w:eastAsia="ru-RU"/>
        </w:rPr>
        <w:t xml:space="preserve">Одним из актуальных изменений в преподавании истории является введение курса «История нашего </w:t>
      </w:r>
      <w:r w:rsidR="00CC6FB4">
        <w:rPr>
          <w:color w:val="000000"/>
          <w:sz w:val="24"/>
          <w:szCs w:val="24"/>
          <w:lang w:eastAsia="ru-RU"/>
        </w:rPr>
        <w:t>края» в предмет «История» в 5–</w:t>
      </w:r>
      <w:r w:rsidRPr="00C531AE">
        <w:rPr>
          <w:color w:val="000000"/>
          <w:sz w:val="24"/>
          <w:szCs w:val="24"/>
          <w:lang w:eastAsia="ru-RU"/>
        </w:rPr>
        <w:t>7 классах</w:t>
      </w:r>
      <w:r w:rsidR="00CC6FB4">
        <w:rPr>
          <w:color w:val="000000"/>
          <w:sz w:val="24"/>
          <w:szCs w:val="24"/>
          <w:lang w:eastAsia="ru-RU"/>
        </w:rPr>
        <w:t>.</w:t>
      </w:r>
      <w:r w:rsidRPr="00C531AE">
        <w:rPr>
          <w:bCs/>
          <w:color w:val="000000"/>
          <w:sz w:val="24"/>
          <w:szCs w:val="24"/>
          <w:lang w:eastAsia="ru-RU"/>
        </w:rPr>
        <w:t xml:space="preserve"> </w:t>
      </w:r>
      <w:r w:rsidRPr="00C531AE">
        <w:rPr>
          <w:color w:val="000000"/>
          <w:sz w:val="24"/>
          <w:szCs w:val="24"/>
          <w:lang w:eastAsia="ru-RU"/>
        </w:rPr>
        <w:t xml:space="preserve">Есть необходимость представить актуальную информацию об этих нововведениях еще раз. </w:t>
      </w:r>
      <w:r w:rsidRPr="00C531AE">
        <w:rPr>
          <w:bCs/>
          <w:color w:val="000000"/>
          <w:sz w:val="24"/>
          <w:szCs w:val="24"/>
          <w:lang w:eastAsia="ru-RU"/>
        </w:rPr>
        <w:t xml:space="preserve"> </w:t>
      </w:r>
      <w:r w:rsidRPr="00C531AE">
        <w:rPr>
          <w:color w:val="000000"/>
          <w:sz w:val="24"/>
          <w:szCs w:val="24"/>
          <w:lang w:eastAsia="ru-RU"/>
        </w:rPr>
        <w:t>Основания для преподавания курса «История нашего края» в рамках предмета «История»</w:t>
      </w:r>
      <w:r w:rsidR="00CC6FB4">
        <w:rPr>
          <w:bCs/>
          <w:color w:val="000000"/>
          <w:sz w:val="24"/>
          <w:szCs w:val="24"/>
          <w:lang w:eastAsia="ru-RU"/>
        </w:rPr>
        <w:t>.</w:t>
      </w:r>
    </w:p>
    <w:p w:rsidR="00C531AE" w:rsidRPr="00CC6FB4" w:rsidRDefault="00CC6FB4" w:rsidP="00CC6FB4">
      <w:pPr>
        <w:widowControl/>
        <w:autoSpaceDE/>
        <w:autoSpaceDN/>
        <w:ind w:firstLine="567"/>
        <w:jc w:val="both"/>
        <w:rPr>
          <w:bCs/>
          <w:color w:val="000000"/>
          <w:sz w:val="24"/>
          <w:szCs w:val="24"/>
          <w:lang w:eastAsia="ru-RU"/>
        </w:rPr>
      </w:pPr>
      <w:r>
        <w:rPr>
          <w:bCs/>
          <w:color w:val="000000"/>
          <w:sz w:val="24"/>
          <w:szCs w:val="24"/>
          <w:lang w:eastAsia="ru-RU"/>
        </w:rPr>
        <w:t xml:space="preserve">1. </w:t>
      </w:r>
      <w:r w:rsidR="00C531AE" w:rsidRPr="00C531AE">
        <w:rPr>
          <w:bCs/>
          <w:color w:val="000000"/>
          <w:sz w:val="24"/>
          <w:szCs w:val="24"/>
          <w:lang w:eastAsia="ru-RU"/>
        </w:rPr>
        <w:t>Основной документ о введении курса «История нашего края» – 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w:t>
      </w:r>
      <w:r>
        <w:rPr>
          <w:bCs/>
          <w:color w:val="000000"/>
          <w:sz w:val="24"/>
          <w:szCs w:val="24"/>
          <w:lang w:eastAsia="ru-RU"/>
        </w:rPr>
        <w:t> </w:t>
      </w:r>
      <w:r w:rsidR="00C531AE" w:rsidRPr="00C531AE">
        <w:rPr>
          <w:bCs/>
          <w:color w:val="000000"/>
          <w:sz w:val="24"/>
          <w:szCs w:val="24"/>
          <w:lang w:eastAsia="ru-RU"/>
        </w:rPr>
        <w:t xml:space="preserve">среднего общего образования». Согласно приказу </w:t>
      </w:r>
      <w:r w:rsidR="00C531AE" w:rsidRPr="00C531AE">
        <w:rPr>
          <w:color w:val="000000"/>
          <w:sz w:val="24"/>
          <w:szCs w:val="24"/>
          <w:lang w:eastAsia="ru-RU"/>
        </w:rPr>
        <w:t>с 1 сентября 2025 года в</w:t>
      </w:r>
      <w:r>
        <w:rPr>
          <w:color w:val="000000"/>
          <w:sz w:val="24"/>
          <w:szCs w:val="24"/>
          <w:lang w:eastAsia="ru-RU"/>
        </w:rPr>
        <w:t> </w:t>
      </w:r>
      <w:r w:rsidR="00C531AE" w:rsidRPr="00C531AE">
        <w:rPr>
          <w:color w:val="000000"/>
          <w:sz w:val="24"/>
          <w:szCs w:val="24"/>
          <w:lang w:eastAsia="ru-RU"/>
        </w:rPr>
        <w:t>общеобразовательных учреждениях начал реализовываться курс «История нашего края» в</w:t>
      </w:r>
      <w:r>
        <w:rPr>
          <w:color w:val="000000"/>
          <w:sz w:val="24"/>
          <w:szCs w:val="24"/>
          <w:lang w:eastAsia="ru-RU"/>
        </w:rPr>
        <w:t> </w:t>
      </w:r>
      <w:r w:rsidR="00C531AE" w:rsidRPr="00C531AE">
        <w:rPr>
          <w:color w:val="000000"/>
          <w:sz w:val="24"/>
          <w:szCs w:val="24"/>
          <w:lang w:eastAsia="ru-RU"/>
        </w:rPr>
        <w:t>рамках учебного предмета «История» в 5–7 классах.</w:t>
      </w:r>
    </w:p>
    <w:p w:rsidR="00C531AE" w:rsidRPr="00C531AE" w:rsidRDefault="00C531AE" w:rsidP="00A12202">
      <w:pPr>
        <w:widowControl/>
        <w:autoSpaceDE/>
        <w:autoSpaceDN/>
        <w:ind w:firstLine="567"/>
        <w:contextualSpacing/>
        <w:jc w:val="both"/>
        <w:rPr>
          <w:b/>
          <w:color w:val="000000"/>
          <w:sz w:val="24"/>
          <w:szCs w:val="24"/>
          <w:lang w:eastAsia="ru-RU"/>
        </w:rPr>
      </w:pPr>
      <w:r w:rsidRPr="00C531AE">
        <w:rPr>
          <w:color w:val="000000"/>
          <w:sz w:val="24"/>
          <w:szCs w:val="24"/>
          <w:lang w:eastAsia="ru-RU"/>
        </w:rPr>
        <w:t>Содержание учебного курса «История нашего края» определяется положениями федеральной образовательной программы основного общего образования, утвержденной приказом Минпросвещения России от 18 мая 2023 г. № 370 и охватывает историю субъекта Российской Федерации в соответствии с принятой периодизацией исторического процесса:</w:t>
      </w:r>
    </w:p>
    <w:p w:rsidR="00C531AE" w:rsidRPr="00C531AE" w:rsidRDefault="00C531AE" w:rsidP="00CD0ED3">
      <w:pPr>
        <w:widowControl/>
        <w:numPr>
          <w:ilvl w:val="0"/>
          <w:numId w:val="75"/>
        </w:numPr>
        <w:autoSpaceDE/>
        <w:autoSpaceDN/>
        <w:ind w:left="0" w:firstLine="567"/>
        <w:jc w:val="both"/>
        <w:rPr>
          <w:color w:val="000000"/>
          <w:sz w:val="24"/>
          <w:szCs w:val="24"/>
          <w:lang w:eastAsia="ru-RU"/>
        </w:rPr>
      </w:pPr>
      <w:r w:rsidRPr="00C531AE">
        <w:rPr>
          <w:color w:val="000000"/>
          <w:sz w:val="24"/>
          <w:szCs w:val="24"/>
          <w:lang w:eastAsia="ru-RU"/>
        </w:rPr>
        <w:t>5 класс (34 ч). История нашего края в древности (до образования российского государства или до вхождения края в его состав);</w:t>
      </w:r>
    </w:p>
    <w:p w:rsidR="00C531AE" w:rsidRPr="00C531AE" w:rsidRDefault="00C531AE" w:rsidP="00CD0ED3">
      <w:pPr>
        <w:widowControl/>
        <w:numPr>
          <w:ilvl w:val="0"/>
          <w:numId w:val="75"/>
        </w:numPr>
        <w:autoSpaceDE/>
        <w:autoSpaceDN/>
        <w:ind w:left="0" w:firstLine="567"/>
        <w:jc w:val="both"/>
        <w:rPr>
          <w:color w:val="000000"/>
          <w:sz w:val="24"/>
          <w:szCs w:val="24"/>
          <w:lang w:eastAsia="ru-RU"/>
        </w:rPr>
      </w:pPr>
      <w:r w:rsidRPr="00C531AE">
        <w:rPr>
          <w:color w:val="000000"/>
          <w:sz w:val="24"/>
          <w:szCs w:val="24"/>
          <w:lang w:eastAsia="ru-RU"/>
        </w:rPr>
        <w:t xml:space="preserve"> 6 класс (17 ч). История нашего края в истории России в Средние века и Новое время (до начала XX в.). </w:t>
      </w:r>
    </w:p>
    <w:p w:rsidR="00C531AE" w:rsidRPr="00C531AE" w:rsidRDefault="00C531AE" w:rsidP="00A12202">
      <w:pPr>
        <w:widowControl/>
        <w:autoSpaceDE/>
        <w:autoSpaceDN/>
        <w:ind w:firstLine="567"/>
        <w:jc w:val="both"/>
        <w:rPr>
          <w:color w:val="000000"/>
          <w:sz w:val="24"/>
          <w:szCs w:val="24"/>
          <w:lang w:eastAsia="ru-RU"/>
        </w:rPr>
      </w:pPr>
      <w:r w:rsidRPr="00C531AE">
        <w:rPr>
          <w:color w:val="000000"/>
          <w:sz w:val="24"/>
          <w:szCs w:val="24"/>
          <w:lang w:eastAsia="ru-RU"/>
        </w:rPr>
        <w:t xml:space="preserve">3) 7 класс (17 ч). История нашего края в новейшее время (начало XX в. – настоящее время). </w:t>
      </w:r>
    </w:p>
    <w:p w:rsidR="00C531AE" w:rsidRPr="00CC6FB4" w:rsidRDefault="00C531AE" w:rsidP="00CC6FB4">
      <w:pPr>
        <w:widowControl/>
        <w:autoSpaceDE/>
        <w:autoSpaceDN/>
        <w:jc w:val="center"/>
        <w:rPr>
          <w:i/>
          <w:color w:val="000000"/>
          <w:sz w:val="24"/>
          <w:szCs w:val="24"/>
          <w:lang w:eastAsia="ru-RU"/>
        </w:rPr>
      </w:pPr>
      <w:r w:rsidRPr="00CC6FB4">
        <w:rPr>
          <w:i/>
          <w:color w:val="000000"/>
          <w:sz w:val="24"/>
          <w:szCs w:val="24"/>
          <w:lang w:eastAsia="ru-RU"/>
        </w:rPr>
        <w:t>Структура и последовательность изучения курса «История нашего края» в рамках учебного предмета «История» в 5–7 классах</w:t>
      </w:r>
    </w:p>
    <w:p w:rsidR="00C531AE" w:rsidRDefault="00C531AE" w:rsidP="00A12202">
      <w:pPr>
        <w:widowControl/>
        <w:autoSpaceDE/>
        <w:autoSpaceDN/>
        <w:ind w:firstLine="567"/>
        <w:jc w:val="both"/>
        <w:rPr>
          <w:color w:val="000000"/>
          <w:sz w:val="24"/>
          <w:szCs w:val="24"/>
          <w:lang w:eastAsia="ru-RU"/>
        </w:rPr>
      </w:pPr>
      <w:r w:rsidRPr="00C531AE">
        <w:rPr>
          <w:color w:val="000000"/>
          <w:sz w:val="24"/>
          <w:szCs w:val="24"/>
          <w:lang w:eastAsia="ru-RU"/>
        </w:rPr>
        <w:t>В соответствии с актуальными документами Министерства просвещения РФ курс «История нашего края» изучается после реализации программы по всеобщей истории и истории России. Преподаётся курс учителями истории, так как не является отдельным предметом. Оценивание осуществляется по критериям оценивания предмета «История».</w:t>
      </w:r>
    </w:p>
    <w:p w:rsidR="00CC6FB4" w:rsidRPr="00C531AE" w:rsidRDefault="00CC6FB4" w:rsidP="00A12202">
      <w:pPr>
        <w:widowControl/>
        <w:autoSpaceDE/>
        <w:autoSpaceDN/>
        <w:ind w:firstLine="567"/>
        <w:jc w:val="both"/>
        <w:rPr>
          <w:color w:val="000000"/>
          <w:sz w:val="24"/>
          <w:szCs w:val="24"/>
          <w:lang w:eastAsia="ru-RU"/>
        </w:rPr>
      </w:pPr>
    </w:p>
    <w:tbl>
      <w:tblPr>
        <w:tblW w:w="4971" w:type="pct"/>
        <w:tblInd w:w="59" w:type="dxa"/>
        <w:tblCellMar>
          <w:left w:w="0" w:type="dxa"/>
          <w:right w:w="0" w:type="dxa"/>
        </w:tblCellMar>
        <w:tblLook w:val="01E0" w:firstRow="1" w:lastRow="1" w:firstColumn="1" w:lastColumn="1" w:noHBand="0" w:noVBand="0"/>
      </w:tblPr>
      <w:tblGrid>
        <w:gridCol w:w="860"/>
        <w:gridCol w:w="6521"/>
        <w:gridCol w:w="2738"/>
      </w:tblGrid>
      <w:tr w:rsidR="00C531AE" w:rsidRPr="00C531AE" w:rsidTr="009D7CDF">
        <w:trPr>
          <w:trHeight w:val="405"/>
        </w:trPr>
        <w:tc>
          <w:tcPr>
            <w:tcW w:w="425"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Класс</w:t>
            </w:r>
          </w:p>
        </w:tc>
        <w:tc>
          <w:tcPr>
            <w:tcW w:w="3222"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C6FB4" w:rsidP="009D7CDF">
            <w:pPr>
              <w:widowControl/>
              <w:autoSpaceDE/>
              <w:autoSpaceDN/>
              <w:ind w:firstLine="11"/>
              <w:jc w:val="center"/>
              <w:rPr>
                <w:color w:val="000000"/>
                <w:sz w:val="24"/>
                <w:szCs w:val="24"/>
                <w:lang w:eastAsia="ru-RU"/>
              </w:rPr>
            </w:pPr>
            <w:r>
              <w:rPr>
                <w:rFonts w:eastAsia="Helvetica Neue"/>
                <w:color w:val="000000"/>
                <w:sz w:val="24"/>
                <w:szCs w:val="24"/>
                <w:lang w:eastAsia="ru-RU"/>
              </w:rPr>
              <w:t>Курс</w:t>
            </w:r>
            <w:r w:rsidR="00C531AE" w:rsidRPr="00C531AE">
              <w:rPr>
                <w:rFonts w:eastAsia="Helvetica Neue"/>
                <w:color w:val="000000"/>
                <w:sz w:val="24"/>
                <w:szCs w:val="24"/>
                <w:lang w:eastAsia="ru-RU"/>
              </w:rPr>
              <w:t xml:space="preserve"> «История нашего края» в рамках учебного предмета «История»</w:t>
            </w:r>
          </w:p>
        </w:tc>
        <w:tc>
          <w:tcPr>
            <w:tcW w:w="1353"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Примерное количество учебных часов</w:t>
            </w:r>
          </w:p>
        </w:tc>
      </w:tr>
      <w:tr w:rsidR="00C531AE" w:rsidRPr="00C531AE" w:rsidTr="009D7CDF">
        <w:trPr>
          <w:trHeight w:val="406"/>
        </w:trPr>
        <w:tc>
          <w:tcPr>
            <w:tcW w:w="425"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5</w:t>
            </w:r>
          </w:p>
        </w:tc>
        <w:tc>
          <w:tcPr>
            <w:tcW w:w="3222"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rPr>
                <w:color w:val="000000"/>
                <w:sz w:val="24"/>
                <w:szCs w:val="24"/>
                <w:lang w:eastAsia="ru-RU"/>
              </w:rPr>
            </w:pPr>
            <w:r w:rsidRPr="00C531AE">
              <w:rPr>
                <w:rFonts w:eastAsia="Helvetica Neue"/>
                <w:color w:val="000000"/>
                <w:sz w:val="24"/>
                <w:szCs w:val="24"/>
                <w:lang w:eastAsia="ru-RU"/>
              </w:rPr>
              <w:t>Всеобщая история. История Древнего мира</w:t>
            </w:r>
          </w:p>
          <w:p w:rsidR="00C531AE" w:rsidRPr="00C531AE" w:rsidRDefault="00C531AE" w:rsidP="009D7CDF">
            <w:pPr>
              <w:widowControl/>
              <w:autoSpaceDE/>
              <w:autoSpaceDN/>
              <w:ind w:firstLine="11"/>
              <w:rPr>
                <w:b/>
                <w:color w:val="000000"/>
                <w:sz w:val="24"/>
                <w:szCs w:val="24"/>
                <w:lang w:eastAsia="ru-RU"/>
              </w:rPr>
            </w:pPr>
            <w:r w:rsidRPr="00C531AE">
              <w:rPr>
                <w:rFonts w:eastAsia="Helvetica Neue"/>
                <w:b/>
                <w:color w:val="000000"/>
                <w:sz w:val="24"/>
                <w:szCs w:val="24"/>
                <w:lang w:eastAsia="ru-RU"/>
              </w:rPr>
              <w:t>История нашего края</w:t>
            </w:r>
          </w:p>
        </w:tc>
        <w:tc>
          <w:tcPr>
            <w:tcW w:w="1353"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68</w:t>
            </w:r>
          </w:p>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34</w:t>
            </w:r>
          </w:p>
        </w:tc>
      </w:tr>
      <w:tr w:rsidR="00C531AE" w:rsidRPr="00C531AE" w:rsidTr="009D7CDF">
        <w:trPr>
          <w:trHeight w:val="585"/>
        </w:trPr>
        <w:tc>
          <w:tcPr>
            <w:tcW w:w="42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6</w:t>
            </w:r>
          </w:p>
          <w:p w:rsidR="00C531AE" w:rsidRPr="00C531AE" w:rsidRDefault="00C531AE" w:rsidP="009D7CDF">
            <w:pPr>
              <w:widowControl/>
              <w:autoSpaceDE/>
              <w:autoSpaceDN/>
              <w:ind w:firstLine="11"/>
              <w:jc w:val="center"/>
              <w:rPr>
                <w:color w:val="000000"/>
                <w:sz w:val="24"/>
                <w:szCs w:val="24"/>
                <w:lang w:eastAsia="ru-RU"/>
              </w:rPr>
            </w:pPr>
          </w:p>
        </w:tc>
        <w:tc>
          <w:tcPr>
            <w:tcW w:w="3222"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rPr>
                <w:color w:val="000000"/>
                <w:sz w:val="24"/>
                <w:szCs w:val="24"/>
                <w:lang w:eastAsia="ru-RU"/>
              </w:rPr>
            </w:pPr>
            <w:r w:rsidRPr="00C531AE">
              <w:rPr>
                <w:rFonts w:eastAsia="Helvetica Neue"/>
                <w:color w:val="000000"/>
                <w:sz w:val="24"/>
                <w:szCs w:val="24"/>
                <w:lang w:eastAsia="ru-RU"/>
              </w:rPr>
              <w:t xml:space="preserve">Всеобщая история. История Средних веков </w:t>
            </w:r>
            <w:r w:rsidRPr="00C531AE">
              <w:rPr>
                <w:rFonts w:eastAsia="Helvetica Neue"/>
                <w:color w:val="000000"/>
                <w:sz w:val="24"/>
                <w:szCs w:val="24"/>
                <w:lang w:eastAsia="ru-RU"/>
              </w:rPr>
              <w:br/>
              <w:t>(V – конец XV в.)</w:t>
            </w:r>
          </w:p>
        </w:tc>
        <w:tc>
          <w:tcPr>
            <w:tcW w:w="1353"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28</w:t>
            </w:r>
          </w:p>
        </w:tc>
      </w:tr>
      <w:tr w:rsidR="00C531AE" w:rsidRPr="00C531AE" w:rsidTr="009D7CDF">
        <w:trPr>
          <w:trHeight w:val="482"/>
        </w:trPr>
        <w:tc>
          <w:tcPr>
            <w:tcW w:w="425" w:type="pct"/>
            <w:vMerge/>
            <w:tcBorders>
              <w:top w:val="single" w:sz="8" w:space="0" w:color="000000"/>
              <w:left w:val="single" w:sz="8" w:space="0" w:color="000000"/>
              <w:bottom w:val="single" w:sz="8" w:space="0" w:color="000000"/>
              <w:right w:val="single" w:sz="8" w:space="0" w:color="000000"/>
            </w:tcBorders>
            <w:vAlign w:val="center"/>
          </w:tcPr>
          <w:p w:rsidR="00C531AE" w:rsidRPr="00C531AE" w:rsidRDefault="00C531AE" w:rsidP="009D7CDF">
            <w:pPr>
              <w:widowControl/>
              <w:autoSpaceDE/>
              <w:autoSpaceDN/>
              <w:ind w:firstLine="11"/>
              <w:jc w:val="center"/>
              <w:rPr>
                <w:color w:val="000000"/>
                <w:sz w:val="24"/>
                <w:szCs w:val="24"/>
                <w:lang w:eastAsia="ru-RU"/>
              </w:rPr>
            </w:pPr>
          </w:p>
        </w:tc>
        <w:tc>
          <w:tcPr>
            <w:tcW w:w="3222"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rPr>
                <w:color w:val="000000"/>
                <w:sz w:val="24"/>
                <w:szCs w:val="24"/>
                <w:lang w:eastAsia="ru-RU"/>
              </w:rPr>
            </w:pPr>
            <w:r w:rsidRPr="00C531AE">
              <w:rPr>
                <w:rFonts w:eastAsia="Helvetica Neue"/>
                <w:color w:val="000000"/>
                <w:sz w:val="24"/>
                <w:szCs w:val="24"/>
                <w:lang w:eastAsia="ru-RU"/>
              </w:rPr>
              <w:t>История России (IX – начало XVI вв.)</w:t>
            </w:r>
          </w:p>
          <w:p w:rsidR="00C531AE" w:rsidRPr="00C531AE" w:rsidRDefault="00C531AE" w:rsidP="009D7CDF">
            <w:pPr>
              <w:widowControl/>
              <w:autoSpaceDE/>
              <w:autoSpaceDN/>
              <w:ind w:firstLine="11"/>
              <w:rPr>
                <w:b/>
                <w:color w:val="000000"/>
                <w:sz w:val="24"/>
                <w:szCs w:val="24"/>
                <w:lang w:eastAsia="ru-RU"/>
              </w:rPr>
            </w:pPr>
            <w:r w:rsidRPr="00C531AE">
              <w:rPr>
                <w:rFonts w:eastAsia="Helvetica Neue"/>
                <w:b/>
                <w:color w:val="000000"/>
                <w:sz w:val="24"/>
                <w:szCs w:val="24"/>
                <w:lang w:eastAsia="ru-RU"/>
              </w:rPr>
              <w:t>История нашего края</w:t>
            </w:r>
          </w:p>
        </w:tc>
        <w:tc>
          <w:tcPr>
            <w:tcW w:w="1353"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vAlign w:val="cente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57</w:t>
            </w:r>
          </w:p>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17</w:t>
            </w:r>
          </w:p>
        </w:tc>
      </w:tr>
      <w:tr w:rsidR="00C531AE" w:rsidRPr="00C531AE" w:rsidTr="009D7CDF">
        <w:trPr>
          <w:trHeight w:val="486"/>
        </w:trPr>
        <w:tc>
          <w:tcPr>
            <w:tcW w:w="425"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7</w:t>
            </w:r>
          </w:p>
          <w:p w:rsidR="00C531AE" w:rsidRPr="00C531AE" w:rsidRDefault="00C531AE" w:rsidP="009D7CDF">
            <w:pPr>
              <w:widowControl/>
              <w:autoSpaceDE/>
              <w:autoSpaceDN/>
              <w:ind w:firstLine="11"/>
              <w:jc w:val="center"/>
              <w:rPr>
                <w:color w:val="000000"/>
                <w:sz w:val="24"/>
                <w:szCs w:val="24"/>
                <w:lang w:eastAsia="ru-RU"/>
              </w:rPr>
            </w:pPr>
          </w:p>
        </w:tc>
        <w:tc>
          <w:tcPr>
            <w:tcW w:w="3222"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rPr>
                <w:color w:val="000000"/>
                <w:sz w:val="24"/>
                <w:szCs w:val="24"/>
                <w:lang w:eastAsia="ru-RU"/>
              </w:rPr>
            </w:pPr>
            <w:r w:rsidRPr="00C531AE">
              <w:rPr>
                <w:rFonts w:eastAsia="Helvetica Neue"/>
                <w:color w:val="000000"/>
                <w:sz w:val="24"/>
                <w:szCs w:val="24"/>
                <w:lang w:eastAsia="ru-RU"/>
              </w:rPr>
              <w:t>Всеобщая история. История нового времени. Конец XV–XVII вв.</w:t>
            </w:r>
          </w:p>
        </w:tc>
        <w:tc>
          <w:tcPr>
            <w:tcW w:w="1353"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28</w:t>
            </w:r>
          </w:p>
        </w:tc>
      </w:tr>
      <w:tr w:rsidR="00C531AE" w:rsidRPr="00C531AE" w:rsidTr="009D7CDF">
        <w:trPr>
          <w:trHeight w:val="713"/>
        </w:trPr>
        <w:tc>
          <w:tcPr>
            <w:tcW w:w="425" w:type="pct"/>
            <w:vMerge/>
            <w:tcBorders>
              <w:top w:val="single" w:sz="8" w:space="0" w:color="000000"/>
              <w:left w:val="single" w:sz="8" w:space="0" w:color="000000"/>
              <w:bottom w:val="single" w:sz="8" w:space="0" w:color="000000"/>
              <w:right w:val="single" w:sz="8" w:space="0" w:color="000000"/>
            </w:tcBorders>
            <w:vAlign w:val="center"/>
          </w:tcPr>
          <w:p w:rsidR="00C531AE" w:rsidRPr="00C531AE" w:rsidRDefault="00C531AE" w:rsidP="009D7CDF">
            <w:pPr>
              <w:widowControl/>
              <w:autoSpaceDE/>
              <w:autoSpaceDN/>
              <w:ind w:firstLine="11"/>
              <w:jc w:val="both"/>
              <w:rPr>
                <w:color w:val="000000"/>
                <w:sz w:val="24"/>
                <w:szCs w:val="24"/>
                <w:lang w:eastAsia="ru-RU"/>
              </w:rPr>
            </w:pPr>
          </w:p>
        </w:tc>
        <w:tc>
          <w:tcPr>
            <w:tcW w:w="3222"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rPr>
                <w:color w:val="000000"/>
                <w:sz w:val="24"/>
                <w:szCs w:val="24"/>
                <w:lang w:eastAsia="ru-RU"/>
              </w:rPr>
            </w:pPr>
            <w:r w:rsidRPr="00C531AE">
              <w:rPr>
                <w:rFonts w:eastAsia="Helvetica Neue"/>
                <w:color w:val="000000"/>
                <w:sz w:val="24"/>
                <w:szCs w:val="24"/>
                <w:lang w:eastAsia="ru-RU"/>
              </w:rPr>
              <w:t xml:space="preserve">История России XVI–XVII вв. </w:t>
            </w:r>
          </w:p>
          <w:p w:rsidR="00C531AE" w:rsidRPr="00C531AE" w:rsidRDefault="00C531AE" w:rsidP="009D7CDF">
            <w:pPr>
              <w:widowControl/>
              <w:autoSpaceDE/>
              <w:autoSpaceDN/>
              <w:ind w:firstLine="11"/>
              <w:rPr>
                <w:color w:val="000000"/>
                <w:sz w:val="24"/>
                <w:szCs w:val="24"/>
                <w:lang w:eastAsia="ru-RU"/>
              </w:rPr>
            </w:pPr>
            <w:r w:rsidRPr="00C531AE">
              <w:rPr>
                <w:rFonts w:eastAsia="Helvetica Neue"/>
                <w:b/>
                <w:color w:val="000000"/>
                <w:sz w:val="24"/>
                <w:szCs w:val="24"/>
                <w:lang w:eastAsia="ru-RU"/>
              </w:rPr>
              <w:t>История нашего края</w:t>
            </w:r>
          </w:p>
        </w:tc>
        <w:tc>
          <w:tcPr>
            <w:tcW w:w="1353" w:type="pct"/>
            <w:tcBorders>
              <w:top w:val="single" w:sz="8" w:space="0" w:color="000000"/>
              <w:left w:val="single" w:sz="8" w:space="0" w:color="000000"/>
              <w:bottom w:val="single" w:sz="8" w:space="0" w:color="000000"/>
              <w:right w:val="single" w:sz="8" w:space="0" w:color="000000"/>
            </w:tcBorders>
            <w:shd w:val="clear" w:color="auto" w:fill="auto"/>
            <w:tcMar>
              <w:top w:w="15" w:type="dxa"/>
              <w:left w:w="69" w:type="dxa"/>
              <w:bottom w:w="0" w:type="dxa"/>
              <w:right w:w="69" w:type="dxa"/>
            </w:tcMar>
          </w:tcPr>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57</w:t>
            </w:r>
          </w:p>
          <w:p w:rsidR="00C531AE" w:rsidRPr="00C531AE" w:rsidRDefault="00C531AE" w:rsidP="009D7CDF">
            <w:pPr>
              <w:widowControl/>
              <w:autoSpaceDE/>
              <w:autoSpaceDN/>
              <w:ind w:firstLine="11"/>
              <w:jc w:val="center"/>
              <w:rPr>
                <w:color w:val="000000"/>
                <w:sz w:val="24"/>
                <w:szCs w:val="24"/>
                <w:lang w:eastAsia="ru-RU"/>
              </w:rPr>
            </w:pPr>
            <w:r w:rsidRPr="00C531AE">
              <w:rPr>
                <w:rFonts w:eastAsia="Helvetica Neue"/>
                <w:color w:val="000000"/>
                <w:sz w:val="24"/>
                <w:szCs w:val="24"/>
                <w:lang w:eastAsia="ru-RU"/>
              </w:rPr>
              <w:t>17</w:t>
            </w:r>
          </w:p>
        </w:tc>
      </w:tr>
    </w:tbl>
    <w:p w:rsidR="00C531AE" w:rsidRPr="00C531AE" w:rsidRDefault="00C531AE" w:rsidP="00A12202">
      <w:pPr>
        <w:widowControl/>
        <w:autoSpaceDE/>
        <w:autoSpaceDN/>
        <w:ind w:firstLine="567"/>
        <w:jc w:val="both"/>
        <w:rPr>
          <w:color w:val="000000"/>
          <w:sz w:val="24"/>
          <w:szCs w:val="24"/>
          <w:lang w:eastAsia="ru-RU"/>
        </w:rPr>
      </w:pPr>
    </w:p>
    <w:p w:rsidR="00C531AE" w:rsidRPr="009D7CDF" w:rsidRDefault="00C531AE" w:rsidP="009D7CDF">
      <w:pPr>
        <w:pStyle w:val="a4"/>
        <w:widowControl/>
        <w:numPr>
          <w:ilvl w:val="3"/>
          <w:numId w:val="10"/>
        </w:numPr>
        <w:tabs>
          <w:tab w:val="left" w:pos="709"/>
          <w:tab w:val="left" w:pos="851"/>
        </w:tabs>
        <w:autoSpaceDE/>
        <w:autoSpaceDN/>
        <w:ind w:left="0" w:firstLine="567"/>
        <w:rPr>
          <w:color w:val="000000"/>
          <w:sz w:val="24"/>
          <w:szCs w:val="24"/>
          <w:lang w:eastAsia="ru-RU"/>
        </w:rPr>
      </w:pPr>
      <w:r w:rsidRPr="009D7CDF">
        <w:rPr>
          <w:bCs/>
          <w:color w:val="000000"/>
          <w:sz w:val="24"/>
          <w:szCs w:val="24"/>
          <w:lang w:eastAsia="ru-RU"/>
        </w:rPr>
        <w:t>Второй актуальный документ для сопровождения курса «История нашего края» – письмо Министерства просвещения Российской Федерации от 12.03.2025 № ОК-747/03 «Об</w:t>
      </w:r>
      <w:r w:rsidR="009D7CDF">
        <w:rPr>
          <w:bCs/>
          <w:color w:val="000000"/>
          <w:sz w:val="24"/>
          <w:szCs w:val="24"/>
          <w:lang w:eastAsia="ru-RU"/>
        </w:rPr>
        <w:t> </w:t>
      </w:r>
      <w:r w:rsidRPr="009D7CDF">
        <w:rPr>
          <w:bCs/>
          <w:color w:val="000000"/>
          <w:sz w:val="24"/>
          <w:szCs w:val="24"/>
          <w:lang w:eastAsia="ru-RU"/>
        </w:rPr>
        <w:t xml:space="preserve">учебном курсе «История нашего края». </w:t>
      </w:r>
    </w:p>
    <w:p w:rsidR="00C531AE" w:rsidRPr="00C531AE" w:rsidRDefault="00C531AE" w:rsidP="00A12202">
      <w:pPr>
        <w:widowControl/>
        <w:autoSpaceDE/>
        <w:autoSpaceDN/>
        <w:ind w:firstLine="567"/>
        <w:jc w:val="both"/>
        <w:rPr>
          <w:bCs/>
          <w:color w:val="000000"/>
          <w:sz w:val="24"/>
          <w:szCs w:val="24"/>
          <w:lang w:eastAsia="ru-RU"/>
        </w:rPr>
      </w:pPr>
      <w:r w:rsidRPr="00C531AE">
        <w:rPr>
          <w:color w:val="000000"/>
          <w:sz w:val="24"/>
          <w:szCs w:val="24"/>
          <w:lang w:eastAsia="ru-RU"/>
        </w:rPr>
        <w:t xml:space="preserve">ГАОУ ПО ИРО была </w:t>
      </w:r>
      <w:r w:rsidRPr="00C531AE">
        <w:rPr>
          <w:bCs/>
          <w:color w:val="000000"/>
          <w:sz w:val="24"/>
          <w:szCs w:val="24"/>
          <w:lang w:eastAsia="ru-RU"/>
        </w:rPr>
        <w:t>организована деятельность по научно-методическому обеспечению преподавания курса «История нашего края» в рамках предмета «История» во исполнение всех актуальных документов о введении курса «История н</w:t>
      </w:r>
      <w:r w:rsidR="00E97C8A">
        <w:rPr>
          <w:bCs/>
          <w:color w:val="000000"/>
          <w:sz w:val="24"/>
          <w:szCs w:val="24"/>
          <w:lang w:eastAsia="ru-RU"/>
        </w:rPr>
        <w:t>ашего края» в предмет «История»:</w:t>
      </w:r>
    </w:p>
    <w:p w:rsidR="00C531AE" w:rsidRPr="00C531AE" w:rsidRDefault="00C531AE" w:rsidP="00A12202">
      <w:pPr>
        <w:widowControl/>
        <w:shd w:val="clear" w:color="auto" w:fill="FFFFFF"/>
        <w:autoSpaceDE/>
        <w:autoSpaceDN/>
        <w:ind w:firstLine="567"/>
        <w:jc w:val="both"/>
        <w:rPr>
          <w:color w:val="000000"/>
          <w:sz w:val="24"/>
          <w:szCs w:val="24"/>
          <w:lang w:eastAsia="ru-RU"/>
        </w:rPr>
      </w:pPr>
      <w:r w:rsidRPr="00C531AE">
        <w:rPr>
          <w:bCs/>
          <w:color w:val="000000"/>
          <w:sz w:val="24"/>
          <w:szCs w:val="24"/>
          <w:lang w:eastAsia="ru-RU"/>
        </w:rPr>
        <w:t>– Разработаны м</w:t>
      </w:r>
      <w:r w:rsidRPr="00C531AE">
        <w:rPr>
          <w:color w:val="000000"/>
          <w:sz w:val="24"/>
          <w:szCs w:val="24"/>
          <w:lang w:eastAsia="ru-RU"/>
        </w:rPr>
        <w:t>етодические рекомендации «О преподавании курса «История нашего края» в рамках предмета «История» в общеобразовательных организациях города Севастополя в</w:t>
      </w:r>
      <w:r w:rsidR="00E97C8A">
        <w:rPr>
          <w:color w:val="000000"/>
          <w:sz w:val="24"/>
          <w:szCs w:val="24"/>
          <w:lang w:eastAsia="ru-RU"/>
        </w:rPr>
        <w:t> </w:t>
      </w:r>
      <w:r w:rsidRPr="00C531AE">
        <w:rPr>
          <w:color w:val="000000"/>
          <w:sz w:val="24"/>
          <w:szCs w:val="24"/>
          <w:lang w:eastAsia="ru-RU"/>
        </w:rPr>
        <w:t>2025/2026 учебном году» / Составитель: Поливянная Е.М</w:t>
      </w:r>
      <w:r w:rsidRPr="00C531AE">
        <w:rPr>
          <w:bCs/>
          <w:color w:val="000000"/>
          <w:sz w:val="24"/>
          <w:szCs w:val="24"/>
          <w:lang w:eastAsia="ru-RU"/>
        </w:rPr>
        <w:t xml:space="preserve">. – Севастополь, ГАОУ ПО ИРО, 2025. – 19 с. </w:t>
      </w:r>
      <w:r w:rsidRPr="00C531AE">
        <w:rPr>
          <w:color w:val="000000"/>
          <w:sz w:val="24"/>
          <w:szCs w:val="24"/>
          <w:lang w:eastAsia="ru-RU"/>
        </w:rPr>
        <w:t>Рекомендовано к изданию решением Редакционно-издательского совета ГАОУ ПО ИРО (протокол № 36 от 04.08.2025).</w:t>
      </w:r>
    </w:p>
    <w:p w:rsidR="00C531AE" w:rsidRPr="00C531AE" w:rsidRDefault="00C531AE" w:rsidP="00A12202">
      <w:pPr>
        <w:widowControl/>
        <w:shd w:val="clear" w:color="auto" w:fill="FFFFFF"/>
        <w:autoSpaceDE/>
        <w:autoSpaceDN/>
        <w:ind w:firstLine="567"/>
        <w:jc w:val="both"/>
        <w:rPr>
          <w:color w:val="000000"/>
          <w:sz w:val="24"/>
          <w:szCs w:val="24"/>
          <w:lang w:eastAsia="ru-RU"/>
        </w:rPr>
      </w:pPr>
      <w:r w:rsidRPr="00C531AE">
        <w:rPr>
          <w:bCs/>
          <w:color w:val="000000"/>
          <w:sz w:val="24"/>
          <w:szCs w:val="24"/>
          <w:lang w:eastAsia="ru-RU"/>
        </w:rPr>
        <w:t xml:space="preserve">– </w:t>
      </w:r>
      <w:r w:rsidRPr="00C531AE">
        <w:rPr>
          <w:color w:val="000000"/>
          <w:sz w:val="24"/>
          <w:szCs w:val="24"/>
          <w:lang w:eastAsia="ru-RU"/>
        </w:rPr>
        <w:t>Организованы курсы повышения квалификации для 150 учителей истории</w:t>
      </w:r>
      <w:r w:rsidR="00E97C8A">
        <w:rPr>
          <w:color w:val="000000"/>
          <w:sz w:val="24"/>
          <w:szCs w:val="24"/>
          <w:lang w:eastAsia="ru-RU"/>
        </w:rPr>
        <w:t xml:space="preserve"> </w:t>
      </w:r>
      <w:r w:rsidRPr="00C531AE">
        <w:rPr>
          <w:color w:val="000000"/>
          <w:sz w:val="24"/>
          <w:szCs w:val="24"/>
          <w:lang w:eastAsia="ru-RU"/>
        </w:rPr>
        <w:t xml:space="preserve">5–7-х классов с целью информирования педагогов о введении курса «История нашего края» (согласно распоряжению Министерства просвещения РФ). </w:t>
      </w:r>
    </w:p>
    <w:p w:rsidR="00C531AE" w:rsidRPr="00C531AE" w:rsidRDefault="00C531AE" w:rsidP="00A12202">
      <w:pPr>
        <w:widowControl/>
        <w:shd w:val="clear" w:color="auto" w:fill="FFFFFF"/>
        <w:autoSpaceDE/>
        <w:autoSpaceDN/>
        <w:ind w:firstLine="567"/>
        <w:jc w:val="both"/>
        <w:rPr>
          <w:color w:val="000000"/>
          <w:sz w:val="24"/>
          <w:szCs w:val="24"/>
          <w:lang w:eastAsia="ru-RU"/>
        </w:rPr>
      </w:pPr>
      <w:r w:rsidRPr="00C531AE">
        <w:rPr>
          <w:bCs/>
          <w:color w:val="000000"/>
          <w:sz w:val="24"/>
          <w:szCs w:val="24"/>
          <w:lang w:eastAsia="ru-RU"/>
        </w:rPr>
        <w:t>– Организована р</w:t>
      </w:r>
      <w:r w:rsidRPr="00C531AE">
        <w:rPr>
          <w:color w:val="000000"/>
          <w:sz w:val="24"/>
          <w:szCs w:val="24"/>
          <w:lang w:eastAsia="ru-RU"/>
        </w:rPr>
        <w:t>абота по исполнению распоряжений Министерства просвещения РФ о</w:t>
      </w:r>
      <w:r w:rsidR="00E97C8A">
        <w:rPr>
          <w:color w:val="000000"/>
          <w:sz w:val="24"/>
          <w:szCs w:val="24"/>
          <w:lang w:eastAsia="ru-RU"/>
        </w:rPr>
        <w:t> </w:t>
      </w:r>
      <w:r w:rsidRPr="00C531AE">
        <w:rPr>
          <w:color w:val="000000"/>
          <w:sz w:val="24"/>
          <w:szCs w:val="24"/>
          <w:lang w:eastAsia="ru-RU"/>
        </w:rPr>
        <w:t>разработке учебников: разработка предложений по периодизации, подача предложений о</w:t>
      </w:r>
      <w:r w:rsidR="00E97C8A">
        <w:rPr>
          <w:color w:val="000000"/>
          <w:sz w:val="24"/>
          <w:szCs w:val="24"/>
          <w:lang w:eastAsia="ru-RU"/>
        </w:rPr>
        <w:t> </w:t>
      </w:r>
      <w:r w:rsidRPr="00C531AE">
        <w:rPr>
          <w:color w:val="000000"/>
          <w:sz w:val="24"/>
          <w:szCs w:val="24"/>
          <w:lang w:eastAsia="ru-RU"/>
        </w:rPr>
        <w:t>составе авторского коллектива, участие во всех мероприятиях, организованных Министерством просвещения РФ.</w:t>
      </w:r>
    </w:p>
    <w:p w:rsidR="00C531AE" w:rsidRPr="00C531AE" w:rsidRDefault="00C531AE" w:rsidP="00A12202">
      <w:pPr>
        <w:widowControl/>
        <w:autoSpaceDE/>
        <w:autoSpaceDN/>
        <w:ind w:firstLine="567"/>
        <w:contextualSpacing/>
        <w:jc w:val="both"/>
        <w:rPr>
          <w:color w:val="000000"/>
          <w:sz w:val="24"/>
          <w:szCs w:val="24"/>
          <w:lang w:eastAsia="ru-RU"/>
        </w:rPr>
      </w:pPr>
      <w:r w:rsidRPr="00C531AE">
        <w:rPr>
          <w:color w:val="000000"/>
          <w:sz w:val="24"/>
          <w:szCs w:val="24"/>
          <w:lang w:eastAsia="ru-RU"/>
        </w:rPr>
        <w:t>Для качественной реализации курса «История нашего края» в рамках учебного предмета «История» в 5–7 классах необходимы учебники, соответствующие федеральным образовательным программам, являющиеся частью единой государственной линейки учебников по истории, прошедшие государственную экспертизу и включенные в федеральный перечень.  С</w:t>
      </w:r>
      <w:r w:rsidR="00E97C8A">
        <w:rPr>
          <w:color w:val="000000"/>
          <w:sz w:val="24"/>
          <w:szCs w:val="24"/>
          <w:lang w:eastAsia="ru-RU"/>
        </w:rPr>
        <w:t> </w:t>
      </w:r>
      <w:r w:rsidRPr="00C531AE">
        <w:rPr>
          <w:color w:val="000000"/>
          <w:sz w:val="24"/>
          <w:szCs w:val="24"/>
          <w:lang w:eastAsia="ru-RU"/>
        </w:rPr>
        <w:t>учетом этих факторов начата работа по созданию электронного учебно-методического пособия для учителей и обучающихся по курсу «История нашего края». Организованы практикум</w:t>
      </w:r>
      <w:r w:rsidR="00E97C8A">
        <w:rPr>
          <w:color w:val="000000"/>
          <w:sz w:val="24"/>
          <w:szCs w:val="24"/>
          <w:lang w:eastAsia="ru-RU"/>
        </w:rPr>
        <w:t>ы</w:t>
      </w:r>
      <w:r w:rsidRPr="00C531AE">
        <w:rPr>
          <w:color w:val="000000"/>
          <w:sz w:val="24"/>
          <w:szCs w:val="24"/>
          <w:lang w:eastAsia="ru-RU"/>
        </w:rPr>
        <w:t xml:space="preserve"> по</w:t>
      </w:r>
      <w:r w:rsidR="00E97C8A">
        <w:rPr>
          <w:color w:val="000000"/>
          <w:sz w:val="24"/>
          <w:szCs w:val="24"/>
          <w:lang w:eastAsia="ru-RU"/>
        </w:rPr>
        <w:t> </w:t>
      </w:r>
      <w:r w:rsidRPr="00C531AE">
        <w:rPr>
          <w:color w:val="000000"/>
          <w:sz w:val="24"/>
          <w:szCs w:val="24"/>
          <w:lang w:eastAsia="ru-RU"/>
        </w:rPr>
        <w:t xml:space="preserve">разработке технологических карт уроков, собран банк сценариев уроков. </w:t>
      </w:r>
      <w:r w:rsidR="00E97C8A">
        <w:rPr>
          <w:color w:val="000000"/>
          <w:sz w:val="24"/>
          <w:szCs w:val="24"/>
          <w:lang w:eastAsia="ru-RU"/>
        </w:rPr>
        <w:t xml:space="preserve">В следующем году целесообразно </w:t>
      </w:r>
      <w:r w:rsidRPr="00C531AE">
        <w:rPr>
          <w:color w:val="000000"/>
          <w:sz w:val="24"/>
          <w:szCs w:val="24"/>
          <w:lang w:eastAsia="ru-RU"/>
        </w:rPr>
        <w:t>организовать методические практикумы и мастер-классы по моделированию уроков по истории нашего края.</w:t>
      </w:r>
    </w:p>
    <w:p w:rsidR="00C531AE" w:rsidRPr="00C531AE" w:rsidRDefault="00C531AE" w:rsidP="00A12202">
      <w:pPr>
        <w:widowControl/>
        <w:autoSpaceDE/>
        <w:autoSpaceDN/>
        <w:ind w:firstLine="567"/>
        <w:jc w:val="both"/>
        <w:rPr>
          <w:color w:val="FF0000"/>
          <w:sz w:val="24"/>
          <w:szCs w:val="24"/>
          <w:lang w:eastAsia="ru-RU"/>
        </w:rPr>
      </w:pPr>
      <w:r w:rsidRPr="00C531AE">
        <w:rPr>
          <w:bCs/>
          <w:sz w:val="24"/>
          <w:szCs w:val="24"/>
          <w:lang w:eastAsia="ru-RU"/>
        </w:rPr>
        <w:t>Задачи по научно-методическому сопровождению предметов «История и</w:t>
      </w:r>
      <w:r w:rsidR="00E97C8A">
        <w:rPr>
          <w:bCs/>
          <w:sz w:val="24"/>
          <w:szCs w:val="24"/>
          <w:lang w:eastAsia="ru-RU"/>
        </w:rPr>
        <w:t> </w:t>
      </w:r>
      <w:r w:rsidRPr="00C531AE">
        <w:rPr>
          <w:bCs/>
          <w:sz w:val="24"/>
          <w:szCs w:val="24"/>
          <w:lang w:eastAsia="ru-RU"/>
        </w:rPr>
        <w:t>«Обществознание» осуществлялись</w:t>
      </w:r>
      <w:r w:rsidR="00E97C8A">
        <w:rPr>
          <w:bCs/>
          <w:sz w:val="24"/>
          <w:szCs w:val="24"/>
          <w:lang w:eastAsia="ru-RU"/>
        </w:rPr>
        <w:t xml:space="preserve"> </w:t>
      </w:r>
      <w:r w:rsidRPr="00C531AE">
        <w:rPr>
          <w:bCs/>
          <w:sz w:val="24"/>
          <w:szCs w:val="24"/>
          <w:lang w:eastAsia="ru-RU"/>
        </w:rPr>
        <w:t>через разноплановые направления деятельности.</w:t>
      </w:r>
      <w:r w:rsidRPr="00C531AE">
        <w:rPr>
          <w:bCs/>
          <w:sz w:val="24"/>
          <w:szCs w:val="24"/>
          <w:lang w:eastAsia="ru-RU"/>
        </w:rPr>
        <w:br/>
        <w:t>Методическая помощь молодым педагогам оказывалась в процессе методических выездов и</w:t>
      </w:r>
      <w:r w:rsidR="00E97C8A">
        <w:rPr>
          <w:bCs/>
          <w:sz w:val="24"/>
          <w:szCs w:val="24"/>
          <w:lang w:eastAsia="ru-RU"/>
        </w:rPr>
        <w:t> </w:t>
      </w:r>
      <w:r w:rsidRPr="00C531AE">
        <w:rPr>
          <w:bCs/>
          <w:sz w:val="24"/>
          <w:szCs w:val="24"/>
          <w:lang w:eastAsia="ru-RU"/>
        </w:rPr>
        <w:t>посещений уроков, проведения теоретических занятий школы молодого педагога:</w:t>
      </w:r>
    </w:p>
    <w:p w:rsidR="00C531AE" w:rsidRPr="00C531AE" w:rsidRDefault="00C531AE" w:rsidP="00A12202">
      <w:pPr>
        <w:widowControl/>
        <w:tabs>
          <w:tab w:val="left" w:pos="1134"/>
        </w:tabs>
        <w:autoSpaceDE/>
        <w:autoSpaceDN/>
        <w:ind w:firstLine="567"/>
        <w:jc w:val="both"/>
        <w:rPr>
          <w:bCs/>
          <w:sz w:val="24"/>
          <w:szCs w:val="24"/>
          <w:lang w:eastAsia="ru-RU"/>
        </w:rPr>
      </w:pPr>
      <w:r w:rsidRPr="00C531AE">
        <w:rPr>
          <w:sz w:val="24"/>
          <w:szCs w:val="24"/>
          <w:lang w:eastAsia="ru-RU"/>
        </w:rPr>
        <w:t xml:space="preserve">– «Организация познавательной деятельности на уроках истории, обществознания (октябрь 2025); </w:t>
      </w:r>
    </w:p>
    <w:p w:rsidR="00C531AE" w:rsidRPr="00C531AE" w:rsidRDefault="00C531AE" w:rsidP="00A12202">
      <w:pPr>
        <w:widowControl/>
        <w:tabs>
          <w:tab w:val="left" w:pos="1134"/>
        </w:tabs>
        <w:autoSpaceDE/>
        <w:autoSpaceDN/>
        <w:ind w:firstLine="567"/>
        <w:jc w:val="both"/>
        <w:rPr>
          <w:sz w:val="24"/>
          <w:szCs w:val="24"/>
          <w:lang w:eastAsia="ru-RU"/>
        </w:rPr>
      </w:pPr>
      <w:r w:rsidRPr="00C531AE">
        <w:rPr>
          <w:sz w:val="24"/>
          <w:szCs w:val="24"/>
          <w:lang w:eastAsia="ru-RU"/>
        </w:rPr>
        <w:t>– «Преподавание истории в основной школе по единым учебникам: методические подходы к изучению курса «История России» (3 февраля 2026).</w:t>
      </w:r>
    </w:p>
    <w:p w:rsidR="00C531AE" w:rsidRPr="00C531AE" w:rsidRDefault="00C531AE" w:rsidP="00A12202">
      <w:pPr>
        <w:widowControl/>
        <w:tabs>
          <w:tab w:val="left" w:pos="1134"/>
        </w:tabs>
        <w:autoSpaceDE/>
        <w:autoSpaceDN/>
        <w:ind w:firstLine="567"/>
        <w:jc w:val="both"/>
        <w:rPr>
          <w:rFonts w:eastAsia="Tinos"/>
          <w:color w:val="000000"/>
          <w:sz w:val="24"/>
          <w:szCs w:val="24"/>
          <w:lang w:eastAsia="ru-RU"/>
        </w:rPr>
      </w:pPr>
      <w:r w:rsidRPr="00C531AE">
        <w:rPr>
          <w:rFonts w:eastAsia="Tinos"/>
          <w:color w:val="000000"/>
          <w:sz w:val="24"/>
          <w:szCs w:val="24"/>
          <w:lang w:eastAsia="ru-RU"/>
        </w:rPr>
        <w:t>Поставлена важная задача на следующий учебный год: оптимизировать деятельность секции молодых специалистов – учителей истории, обществознания, курса «Се</w:t>
      </w:r>
      <w:r w:rsidR="00E97C8A">
        <w:rPr>
          <w:rFonts w:eastAsia="Tinos"/>
          <w:color w:val="000000"/>
          <w:sz w:val="24"/>
          <w:szCs w:val="24"/>
          <w:lang w:eastAsia="ru-RU"/>
        </w:rPr>
        <w:t xml:space="preserve">вастополеведение» (руководитель – </w:t>
      </w:r>
      <w:r w:rsidRPr="00C531AE">
        <w:rPr>
          <w:rFonts w:eastAsia="Tinos"/>
          <w:color w:val="000000"/>
          <w:sz w:val="24"/>
          <w:szCs w:val="24"/>
          <w:lang w:eastAsia="ru-RU"/>
        </w:rPr>
        <w:t xml:space="preserve">Жуковская Е.А., ФГКОУ «Севастопольский кадетский корпус Следственного комитета Российской Федерации имени В.И. Истомина»). </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xml:space="preserve">В 2025/2026 учебном году организованы методические мероприятия для учителей </w:t>
      </w:r>
      <w:r w:rsidR="00E97C8A">
        <w:rPr>
          <w:sz w:val="24"/>
          <w:szCs w:val="24"/>
          <w:lang w:eastAsia="ru-RU"/>
        </w:rPr>
        <w:t xml:space="preserve">истории, региональной истории, </w:t>
      </w:r>
      <w:r w:rsidRPr="00C531AE">
        <w:rPr>
          <w:sz w:val="24"/>
          <w:szCs w:val="24"/>
          <w:lang w:eastAsia="ru-RU"/>
        </w:rPr>
        <w:t>обществознания:</w:t>
      </w:r>
    </w:p>
    <w:p w:rsidR="00C531AE" w:rsidRPr="00C531AE" w:rsidRDefault="00E97C8A" w:rsidP="00A12202">
      <w:pPr>
        <w:widowControl/>
        <w:autoSpaceDE/>
        <w:autoSpaceDN/>
        <w:ind w:firstLine="567"/>
        <w:jc w:val="both"/>
        <w:rPr>
          <w:i/>
          <w:color w:val="FF0000"/>
          <w:sz w:val="24"/>
          <w:szCs w:val="24"/>
          <w:lang w:eastAsia="ru-RU"/>
        </w:rPr>
      </w:pPr>
      <w:r w:rsidRPr="00C531AE">
        <w:rPr>
          <w:bCs/>
          <w:sz w:val="24"/>
          <w:szCs w:val="24"/>
          <w:lang w:eastAsia="ru-RU"/>
        </w:rPr>
        <w:t>–</w:t>
      </w:r>
      <w:r w:rsidR="00C531AE" w:rsidRPr="00C531AE">
        <w:rPr>
          <w:i/>
          <w:sz w:val="24"/>
          <w:szCs w:val="24"/>
          <w:lang w:eastAsia="ru-RU"/>
        </w:rPr>
        <w:t xml:space="preserve"> </w:t>
      </w:r>
      <w:r w:rsidR="00C531AE" w:rsidRPr="00C531AE">
        <w:rPr>
          <w:sz w:val="24"/>
          <w:szCs w:val="24"/>
          <w:lang w:eastAsia="ru-RU"/>
        </w:rPr>
        <w:t>педагогическая конференция</w:t>
      </w:r>
      <w:r w:rsidR="00C531AE" w:rsidRPr="00C531AE">
        <w:rPr>
          <w:bCs/>
          <w:sz w:val="24"/>
          <w:szCs w:val="24"/>
          <w:lang w:eastAsia="ru-RU"/>
        </w:rPr>
        <w:t xml:space="preserve"> </w:t>
      </w:r>
      <w:r w:rsidR="00C531AE" w:rsidRPr="00C531AE">
        <w:rPr>
          <w:color w:val="333333"/>
          <w:sz w:val="24"/>
          <w:szCs w:val="24"/>
          <w:lang w:eastAsia="ru-RU"/>
        </w:rPr>
        <w:t>«Актуальные изменения в преподавании отечественной и</w:t>
      </w:r>
      <w:r w:rsidR="00745866">
        <w:rPr>
          <w:color w:val="333333"/>
          <w:sz w:val="24"/>
          <w:szCs w:val="24"/>
          <w:lang w:eastAsia="ru-RU"/>
        </w:rPr>
        <w:t> </w:t>
      </w:r>
      <w:r w:rsidR="00C531AE" w:rsidRPr="00C531AE">
        <w:rPr>
          <w:color w:val="333333"/>
          <w:sz w:val="24"/>
          <w:szCs w:val="24"/>
          <w:lang w:eastAsia="ru-RU"/>
        </w:rPr>
        <w:t>региональной истории в 2025/2026 учебном году: организационно-методическое сопровождение преподавания курса «Севастополеведение», эффективные практики в урочной и</w:t>
      </w:r>
      <w:r w:rsidR="00745866">
        <w:rPr>
          <w:color w:val="333333"/>
          <w:sz w:val="24"/>
          <w:szCs w:val="24"/>
          <w:lang w:eastAsia="ru-RU"/>
        </w:rPr>
        <w:t> </w:t>
      </w:r>
      <w:r w:rsidR="00C531AE" w:rsidRPr="00C531AE">
        <w:rPr>
          <w:color w:val="333333"/>
          <w:sz w:val="24"/>
          <w:szCs w:val="24"/>
          <w:lang w:eastAsia="ru-RU"/>
        </w:rPr>
        <w:t>внеурочной деятельности»</w:t>
      </w:r>
      <w:r w:rsidR="00C531AE" w:rsidRPr="00C531AE">
        <w:rPr>
          <w:bCs/>
          <w:color w:val="FF0000"/>
          <w:sz w:val="24"/>
          <w:szCs w:val="24"/>
          <w:lang w:eastAsia="ru-RU"/>
        </w:rPr>
        <w:t>;</w:t>
      </w:r>
    </w:p>
    <w:p w:rsidR="00C531AE" w:rsidRPr="00C531AE" w:rsidRDefault="00C531AE" w:rsidP="00A12202">
      <w:pPr>
        <w:widowControl/>
        <w:autoSpaceDE/>
        <w:autoSpaceDN/>
        <w:ind w:firstLine="567"/>
        <w:jc w:val="both"/>
        <w:rPr>
          <w:bCs/>
          <w:color w:val="FF0000"/>
          <w:spacing w:val="2"/>
          <w:sz w:val="24"/>
          <w:szCs w:val="24"/>
          <w:lang w:eastAsia="ru-RU"/>
        </w:rPr>
      </w:pPr>
      <w:r w:rsidRPr="00C531AE">
        <w:rPr>
          <w:bCs/>
          <w:sz w:val="24"/>
          <w:szCs w:val="24"/>
          <w:lang w:eastAsia="ru-RU"/>
        </w:rPr>
        <w:t xml:space="preserve">– </w:t>
      </w:r>
      <w:r w:rsidRPr="00C531AE">
        <w:rPr>
          <w:bCs/>
          <w:color w:val="000000"/>
          <w:spacing w:val="2"/>
          <w:sz w:val="24"/>
          <w:szCs w:val="24"/>
          <w:lang w:eastAsia="ru-RU"/>
        </w:rPr>
        <w:t xml:space="preserve">научно-практическая конференция </w:t>
      </w:r>
      <w:r w:rsidRPr="00745866">
        <w:rPr>
          <w:bCs/>
          <w:spacing w:val="2"/>
          <w:sz w:val="24"/>
          <w:szCs w:val="24"/>
          <w:lang w:eastAsia="ru-RU"/>
        </w:rPr>
        <w:t>«</w:t>
      </w:r>
      <w:r w:rsidRPr="00745866">
        <w:rPr>
          <w:bCs/>
          <w:sz w:val="24"/>
          <w:szCs w:val="24"/>
          <w:highlight w:val="white"/>
          <w:lang w:eastAsia="ru-RU"/>
        </w:rPr>
        <w:t>Региональная</w:t>
      </w:r>
      <w:r w:rsidRPr="00C531AE">
        <w:rPr>
          <w:bCs/>
          <w:sz w:val="24"/>
          <w:szCs w:val="24"/>
          <w:highlight w:val="white"/>
          <w:lang w:eastAsia="ru-RU"/>
        </w:rPr>
        <w:t xml:space="preserve"> история в системе исторического просвещения», посвященная Году единства народов Росси</w:t>
      </w:r>
      <w:r w:rsidRPr="00745866">
        <w:rPr>
          <w:bCs/>
          <w:sz w:val="24"/>
          <w:szCs w:val="24"/>
          <w:highlight w:val="white"/>
          <w:lang w:eastAsia="ru-RU"/>
        </w:rPr>
        <w:t>и</w:t>
      </w:r>
      <w:r w:rsidRPr="00745866">
        <w:rPr>
          <w:bCs/>
          <w:spacing w:val="2"/>
          <w:sz w:val="24"/>
          <w:szCs w:val="24"/>
          <w:lang w:eastAsia="ru-RU"/>
        </w:rPr>
        <w:t>;</w:t>
      </w:r>
    </w:p>
    <w:p w:rsidR="00C531AE" w:rsidRPr="00C531AE" w:rsidRDefault="00C531AE" w:rsidP="00A12202">
      <w:pPr>
        <w:widowControl/>
        <w:autoSpaceDE/>
        <w:autoSpaceDN/>
        <w:ind w:firstLine="567"/>
        <w:jc w:val="both"/>
        <w:rPr>
          <w:color w:val="333333"/>
          <w:sz w:val="24"/>
          <w:szCs w:val="24"/>
          <w:lang w:eastAsia="ru-RU"/>
        </w:rPr>
      </w:pPr>
      <w:r w:rsidRPr="00C531AE">
        <w:rPr>
          <w:color w:val="333333"/>
          <w:sz w:val="24"/>
          <w:szCs w:val="24"/>
          <w:lang w:eastAsia="ru-RU"/>
        </w:rPr>
        <w:lastRenderedPageBreak/>
        <w:t>– круглый стол «Об актуальных изменениях в преподавании всеобщей, отечественной и</w:t>
      </w:r>
      <w:r w:rsidR="00745866">
        <w:rPr>
          <w:color w:val="333333"/>
          <w:sz w:val="24"/>
          <w:szCs w:val="24"/>
          <w:lang w:eastAsia="ru-RU"/>
        </w:rPr>
        <w:t> </w:t>
      </w:r>
      <w:r w:rsidRPr="00C531AE">
        <w:rPr>
          <w:color w:val="333333"/>
          <w:sz w:val="24"/>
          <w:szCs w:val="24"/>
          <w:lang w:eastAsia="ru-RU"/>
        </w:rPr>
        <w:t>региональной истории»</w:t>
      </w:r>
    </w:p>
    <w:p w:rsidR="00C531AE" w:rsidRPr="00C531AE" w:rsidRDefault="00C531AE" w:rsidP="00A12202">
      <w:pPr>
        <w:widowControl/>
        <w:autoSpaceDE/>
        <w:autoSpaceDN/>
        <w:ind w:firstLine="567"/>
        <w:jc w:val="both"/>
        <w:rPr>
          <w:color w:val="333333"/>
          <w:sz w:val="24"/>
          <w:szCs w:val="24"/>
          <w:lang w:eastAsia="ru-RU"/>
        </w:rPr>
      </w:pPr>
      <w:r w:rsidRPr="00C531AE">
        <w:rPr>
          <w:color w:val="333333"/>
          <w:sz w:val="24"/>
          <w:szCs w:val="24"/>
          <w:lang w:eastAsia="ru-RU"/>
        </w:rPr>
        <w:t xml:space="preserve">– круглый стол «Государственная итоговая аттестация по обществознанию в 2025/2026 учебном году». </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xml:space="preserve">Практика показывает, что эффективной формой </w:t>
      </w:r>
      <w:r w:rsidR="00745866" w:rsidRPr="00C531AE">
        <w:rPr>
          <w:sz w:val="24"/>
          <w:szCs w:val="24"/>
          <w:lang w:eastAsia="ru-RU"/>
        </w:rPr>
        <w:t xml:space="preserve">методической </w:t>
      </w:r>
      <w:r w:rsidRPr="00C531AE">
        <w:rPr>
          <w:sz w:val="24"/>
          <w:szCs w:val="24"/>
          <w:lang w:eastAsia="ru-RU"/>
        </w:rPr>
        <w:t>работы остаются</w:t>
      </w:r>
      <w:r w:rsidR="00745866">
        <w:rPr>
          <w:sz w:val="24"/>
          <w:szCs w:val="24"/>
          <w:lang w:eastAsia="ru-RU"/>
        </w:rPr>
        <w:t xml:space="preserve"> </w:t>
      </w:r>
      <w:r w:rsidRPr="00C531AE">
        <w:rPr>
          <w:sz w:val="24"/>
          <w:szCs w:val="24"/>
          <w:lang w:eastAsia="ru-RU"/>
        </w:rPr>
        <w:t>консультации по различным вопросам содержания, методики преподавания, а также организации олимпиад и других ма</w:t>
      </w:r>
      <w:r w:rsidR="00745866">
        <w:rPr>
          <w:sz w:val="24"/>
          <w:szCs w:val="24"/>
          <w:lang w:eastAsia="ru-RU"/>
        </w:rPr>
        <w:t xml:space="preserve">ссовых мероприятий и конкурсов среди </w:t>
      </w:r>
      <w:r w:rsidRPr="00C531AE">
        <w:rPr>
          <w:sz w:val="24"/>
          <w:szCs w:val="24"/>
          <w:lang w:eastAsia="ru-RU"/>
        </w:rPr>
        <w:t>обучающихся и педагогов. Для учи</w:t>
      </w:r>
      <w:r w:rsidR="00745866">
        <w:rPr>
          <w:sz w:val="24"/>
          <w:szCs w:val="24"/>
          <w:lang w:eastAsia="ru-RU"/>
        </w:rPr>
        <w:t xml:space="preserve">телей истории и обществознания </w:t>
      </w:r>
      <w:r w:rsidRPr="00C531AE">
        <w:rPr>
          <w:sz w:val="24"/>
          <w:szCs w:val="24"/>
          <w:lang w:eastAsia="ru-RU"/>
        </w:rPr>
        <w:t>проведены групповые консультации в соответствии с</w:t>
      </w:r>
      <w:r w:rsidR="00745866">
        <w:rPr>
          <w:sz w:val="24"/>
          <w:szCs w:val="24"/>
          <w:lang w:eastAsia="ru-RU"/>
        </w:rPr>
        <w:t> </w:t>
      </w:r>
      <w:r w:rsidRPr="00C531AE">
        <w:rPr>
          <w:sz w:val="24"/>
          <w:szCs w:val="24"/>
          <w:lang w:eastAsia="ru-RU"/>
        </w:rPr>
        <w:t>возникающими актуальными во</w:t>
      </w:r>
      <w:r w:rsidR="00745866">
        <w:rPr>
          <w:sz w:val="24"/>
          <w:szCs w:val="24"/>
          <w:lang w:eastAsia="ru-RU"/>
        </w:rPr>
        <w:t xml:space="preserve">просами развития образования и </w:t>
      </w:r>
      <w:r w:rsidRPr="00C531AE">
        <w:rPr>
          <w:sz w:val="24"/>
          <w:szCs w:val="24"/>
          <w:lang w:eastAsia="ru-RU"/>
        </w:rPr>
        <w:t>запланированными мероприятиями на 2025/2026 учебный год. К традиционным темам консультирования добавились вопросы, связанные с изменениями нормативных документов по преподаванию истории, региональной истории, обществознанию. Было организовано 11 групповых и 285 индивидуальных консультаций: для учителей курса «Севастополеведение»</w:t>
      </w:r>
      <w:r w:rsidR="00745866">
        <w:rPr>
          <w:sz w:val="24"/>
          <w:szCs w:val="24"/>
          <w:lang w:eastAsia="ru-RU"/>
        </w:rPr>
        <w:t xml:space="preserve"> – </w:t>
      </w:r>
      <w:r w:rsidRPr="00C531AE">
        <w:rPr>
          <w:sz w:val="24"/>
          <w:szCs w:val="24"/>
          <w:lang w:eastAsia="ru-RU"/>
        </w:rPr>
        <w:t>8 групповых, 115 индивиду</w:t>
      </w:r>
      <w:r w:rsidR="00745866">
        <w:rPr>
          <w:sz w:val="24"/>
          <w:szCs w:val="24"/>
          <w:lang w:eastAsia="ru-RU"/>
        </w:rPr>
        <w:t xml:space="preserve">альных; для учителей истории и </w:t>
      </w:r>
      <w:r w:rsidRPr="00C531AE">
        <w:rPr>
          <w:sz w:val="24"/>
          <w:szCs w:val="24"/>
          <w:lang w:eastAsia="ru-RU"/>
        </w:rPr>
        <w:t>обществознания</w:t>
      </w:r>
      <w:r w:rsidR="00745866">
        <w:rPr>
          <w:sz w:val="24"/>
          <w:szCs w:val="24"/>
          <w:lang w:eastAsia="ru-RU"/>
        </w:rPr>
        <w:t xml:space="preserve"> </w:t>
      </w:r>
      <w:r w:rsidRPr="00C531AE">
        <w:rPr>
          <w:sz w:val="24"/>
          <w:szCs w:val="24"/>
          <w:lang w:eastAsia="ru-RU"/>
        </w:rPr>
        <w:t>– 3 групповых и 170 индивидуальных консультаций. Необходимо отметить особенность консультирования педагогов: содержание вопросов связано с межпредметным подходо</w:t>
      </w:r>
      <w:r w:rsidR="00745866">
        <w:rPr>
          <w:sz w:val="24"/>
          <w:szCs w:val="24"/>
          <w:lang w:eastAsia="ru-RU"/>
        </w:rPr>
        <w:t>м к</w:t>
      </w:r>
      <w:r w:rsidRPr="00C531AE">
        <w:rPr>
          <w:sz w:val="24"/>
          <w:szCs w:val="24"/>
          <w:lang w:eastAsia="ru-RU"/>
        </w:rPr>
        <w:t xml:space="preserve"> преподавани</w:t>
      </w:r>
      <w:r w:rsidR="00745866">
        <w:rPr>
          <w:sz w:val="24"/>
          <w:szCs w:val="24"/>
          <w:lang w:eastAsia="ru-RU"/>
        </w:rPr>
        <w:t>ю</w:t>
      </w:r>
      <w:r w:rsidRPr="00C531AE">
        <w:rPr>
          <w:sz w:val="24"/>
          <w:szCs w:val="24"/>
          <w:lang w:eastAsia="ru-RU"/>
        </w:rPr>
        <w:t xml:space="preserve"> истории и региональной истории, истории и обществознания. Это объясняется новыми подходами, новой методологией и</w:t>
      </w:r>
      <w:r w:rsidR="00745866">
        <w:rPr>
          <w:sz w:val="24"/>
          <w:szCs w:val="24"/>
          <w:lang w:eastAsia="ru-RU"/>
        </w:rPr>
        <w:t> </w:t>
      </w:r>
      <w:r w:rsidRPr="00C531AE">
        <w:rPr>
          <w:sz w:val="24"/>
          <w:szCs w:val="24"/>
          <w:lang w:eastAsia="ru-RU"/>
        </w:rPr>
        <w:t>методикой преподавания предметов «История» и «Обществознание», а также интеграцией содержания отечественной и региональной истори</w:t>
      </w:r>
      <w:r w:rsidR="00745866">
        <w:rPr>
          <w:sz w:val="24"/>
          <w:szCs w:val="24"/>
          <w:lang w:eastAsia="ru-RU"/>
        </w:rPr>
        <w:t>и</w:t>
      </w:r>
      <w:r w:rsidRPr="00C531AE">
        <w:rPr>
          <w:sz w:val="24"/>
          <w:szCs w:val="24"/>
          <w:lang w:eastAsia="ru-RU"/>
        </w:rPr>
        <w:t xml:space="preserve"> в рамках внедрения курса «История нашего края» в предмет «История» в 5–7-х классах.</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xml:space="preserve">Также в этом учебном году происходит реформирование обществоведческого образования, разрабатываются новые единые учебники по обществознанию. Цель </w:t>
      </w:r>
      <w:r w:rsidRPr="00C531AE">
        <w:rPr>
          <w:bCs/>
          <w:sz w:val="24"/>
          <w:szCs w:val="24"/>
          <w:lang w:eastAsia="ru-RU"/>
        </w:rPr>
        <w:t>научно-методического сопровождения</w:t>
      </w:r>
      <w:r w:rsidRPr="00C531AE">
        <w:rPr>
          <w:sz w:val="24"/>
          <w:szCs w:val="24"/>
          <w:lang w:eastAsia="ru-RU"/>
        </w:rPr>
        <w:t xml:space="preserve">: </w:t>
      </w:r>
      <w:r w:rsidRPr="00C531AE">
        <w:rPr>
          <w:bCs/>
          <w:sz w:val="24"/>
          <w:szCs w:val="24"/>
          <w:lang w:eastAsia="ru-RU"/>
        </w:rPr>
        <w:t>совершенствование профессиональных компетенций учителей обществознания в области</w:t>
      </w:r>
      <w:r w:rsidRPr="00C531AE">
        <w:rPr>
          <w:b/>
          <w:bCs/>
          <w:sz w:val="24"/>
          <w:szCs w:val="24"/>
          <w:lang w:eastAsia="ru-RU"/>
        </w:rPr>
        <w:t xml:space="preserve"> </w:t>
      </w:r>
      <w:r w:rsidRPr="00C531AE">
        <w:rPr>
          <w:bCs/>
          <w:sz w:val="24"/>
          <w:szCs w:val="24"/>
          <w:shd w:val="clear" w:color="auto" w:fill="FFFFFF"/>
          <w:lang w:eastAsia="ru-RU"/>
        </w:rPr>
        <w:t>реализации образовательной программы по учебному предмету «Обществознание» в</w:t>
      </w:r>
      <w:r w:rsidR="00745866">
        <w:rPr>
          <w:bCs/>
          <w:sz w:val="24"/>
          <w:szCs w:val="24"/>
          <w:shd w:val="clear" w:color="auto" w:fill="FFFFFF"/>
          <w:lang w:eastAsia="ru-RU"/>
        </w:rPr>
        <w:t> </w:t>
      </w:r>
      <w:r w:rsidRPr="00C531AE">
        <w:rPr>
          <w:bCs/>
          <w:sz w:val="24"/>
          <w:szCs w:val="24"/>
          <w:shd w:val="clear" w:color="auto" w:fill="FFFFFF"/>
          <w:lang w:eastAsia="ru-RU"/>
        </w:rPr>
        <w:t>связи с изменениями законодательства и введения единых государственных учебников</w:t>
      </w:r>
    </w:p>
    <w:p w:rsidR="00C531AE" w:rsidRPr="00C531AE" w:rsidRDefault="00C531AE" w:rsidP="00A12202">
      <w:pPr>
        <w:widowControl/>
        <w:tabs>
          <w:tab w:val="left" w:pos="567"/>
          <w:tab w:val="left" w:pos="927"/>
          <w:tab w:val="left" w:pos="3707"/>
          <w:tab w:val="left" w:pos="4395"/>
        </w:tabs>
        <w:autoSpaceDE/>
        <w:autoSpaceDN/>
        <w:ind w:firstLine="567"/>
        <w:jc w:val="both"/>
        <w:rPr>
          <w:sz w:val="24"/>
          <w:szCs w:val="24"/>
          <w:lang w:eastAsia="ru-RU"/>
        </w:rPr>
      </w:pPr>
      <w:r w:rsidRPr="00C531AE">
        <w:rPr>
          <w:sz w:val="24"/>
          <w:szCs w:val="24"/>
          <w:lang w:eastAsia="ru-RU"/>
        </w:rPr>
        <w:t>В течение учебного года в процессе методического сопровождения процесса обновления обществоведческого образования были организованы значимые научно-методические мероприятия.  По распоряжению Министерства просвещения РФ учителя страны и города Севастополя приняли участие в апробации нового учебника по обществознанию для 9 класса. В</w:t>
      </w:r>
      <w:r w:rsidR="00745866">
        <w:rPr>
          <w:sz w:val="24"/>
          <w:szCs w:val="24"/>
          <w:lang w:eastAsia="ru-RU"/>
        </w:rPr>
        <w:t> </w:t>
      </w:r>
      <w:r w:rsidRPr="00C531AE">
        <w:rPr>
          <w:sz w:val="24"/>
          <w:szCs w:val="24"/>
          <w:lang w:eastAsia="ru-RU"/>
        </w:rPr>
        <w:t>группу по апробации учебника в городе Севастополе вошли метод</w:t>
      </w:r>
      <w:r w:rsidR="00745866">
        <w:rPr>
          <w:sz w:val="24"/>
          <w:szCs w:val="24"/>
          <w:lang w:eastAsia="ru-RU"/>
        </w:rPr>
        <w:t xml:space="preserve">исы и учителя обществознания: </w:t>
      </w:r>
      <w:r w:rsidRPr="00C531AE">
        <w:rPr>
          <w:sz w:val="24"/>
          <w:szCs w:val="24"/>
          <w:lang w:eastAsia="ru-RU"/>
        </w:rPr>
        <w:t xml:space="preserve">Семешина Е.Б. (ГБОУ СОШ № 49),  Волощина Т.А. (ГБОУ Гимназия № 10), Лехновская Т.Н. (ГБОУ Гимназия № 8), Гвинта Н.Н. (ГБОУ СОШ № 6), Селеверстова Ю.К. (ГБОУ Гимназия № 5), Поливянная Е.М. (ГАОУ ПО ИРО). </w:t>
      </w:r>
    </w:p>
    <w:p w:rsidR="00C531AE" w:rsidRPr="00C531AE" w:rsidRDefault="00C531AE" w:rsidP="00A12202">
      <w:pPr>
        <w:widowControl/>
        <w:tabs>
          <w:tab w:val="left" w:pos="567"/>
          <w:tab w:val="left" w:pos="927"/>
          <w:tab w:val="left" w:pos="3707"/>
          <w:tab w:val="left" w:pos="4395"/>
        </w:tabs>
        <w:autoSpaceDE/>
        <w:autoSpaceDN/>
        <w:ind w:firstLine="567"/>
        <w:jc w:val="both"/>
        <w:rPr>
          <w:sz w:val="24"/>
          <w:szCs w:val="24"/>
          <w:lang w:eastAsia="ru-RU"/>
        </w:rPr>
      </w:pPr>
      <w:r w:rsidRPr="00C531AE">
        <w:rPr>
          <w:sz w:val="24"/>
          <w:szCs w:val="24"/>
          <w:lang w:eastAsia="ru-RU"/>
        </w:rPr>
        <w:t>С 1 сентября 2026 года в школах страны появятся новые единые государственные учебники по обществознанию для 9–10-х классов. В течение 2025/2026 учебного года организовывались мероприятия, направленные на информирование учителей обществознания о новом содержании и новой методике преподавания предметов «Обществознание», об актуальных вопросах, связанных с подготовкой обучающихся к ЕГЭ, к всероссийским олимпиадам по</w:t>
      </w:r>
      <w:r w:rsidR="00745866">
        <w:rPr>
          <w:sz w:val="24"/>
          <w:szCs w:val="24"/>
          <w:lang w:eastAsia="ru-RU"/>
        </w:rPr>
        <w:t> </w:t>
      </w:r>
      <w:r w:rsidRPr="00C531AE">
        <w:rPr>
          <w:sz w:val="24"/>
          <w:szCs w:val="24"/>
          <w:lang w:eastAsia="ru-RU"/>
        </w:rPr>
        <w:t>обществознанию. Важной задачей стало проведение курсов повышения квалификации. По</w:t>
      </w:r>
      <w:r w:rsidR="00745866">
        <w:rPr>
          <w:sz w:val="24"/>
          <w:szCs w:val="24"/>
          <w:lang w:eastAsia="ru-RU"/>
        </w:rPr>
        <w:t> </w:t>
      </w:r>
      <w:r w:rsidRPr="00C531AE">
        <w:rPr>
          <w:sz w:val="24"/>
          <w:szCs w:val="24"/>
          <w:lang w:eastAsia="ru-RU"/>
        </w:rPr>
        <w:t>рекомендации Министерства про</w:t>
      </w:r>
      <w:r w:rsidR="00745866">
        <w:rPr>
          <w:sz w:val="24"/>
          <w:szCs w:val="24"/>
          <w:lang w:eastAsia="ru-RU"/>
        </w:rPr>
        <w:t xml:space="preserve">свещения Российской Федерации </w:t>
      </w:r>
      <w:r w:rsidRPr="00C531AE">
        <w:rPr>
          <w:sz w:val="24"/>
          <w:szCs w:val="24"/>
          <w:lang w:eastAsia="ru-RU"/>
        </w:rPr>
        <w:t>эти курсы необходимы всем учителям обществознания. Институт развития образования организовал обучение для 82 человек. В следую</w:t>
      </w:r>
      <w:r w:rsidR="00745866">
        <w:rPr>
          <w:sz w:val="24"/>
          <w:szCs w:val="24"/>
          <w:lang w:eastAsia="ru-RU"/>
        </w:rPr>
        <w:t xml:space="preserve">щем учебном году запланированы информационно-методические и </w:t>
      </w:r>
      <w:r w:rsidRPr="00C531AE">
        <w:rPr>
          <w:sz w:val="24"/>
          <w:szCs w:val="24"/>
          <w:lang w:eastAsia="ru-RU"/>
        </w:rPr>
        <w:t>научно-методические семинары:</w:t>
      </w:r>
    </w:p>
    <w:p w:rsidR="00C531AE" w:rsidRPr="00C531AE" w:rsidRDefault="00C531AE" w:rsidP="00A12202">
      <w:pPr>
        <w:tabs>
          <w:tab w:val="left" w:pos="7513"/>
        </w:tabs>
        <w:adjustRightInd w:val="0"/>
        <w:ind w:firstLine="567"/>
        <w:jc w:val="both"/>
        <w:rPr>
          <w:bCs/>
          <w:sz w:val="24"/>
          <w:szCs w:val="24"/>
          <w:shd w:val="clear" w:color="auto" w:fill="FFFFFF"/>
          <w:lang w:eastAsia="ru-RU"/>
        </w:rPr>
      </w:pPr>
      <w:r w:rsidRPr="00C531AE">
        <w:rPr>
          <w:bCs/>
          <w:sz w:val="24"/>
          <w:szCs w:val="24"/>
          <w:shd w:val="clear" w:color="auto" w:fill="FFFFFF"/>
          <w:lang w:eastAsia="ru-RU"/>
        </w:rPr>
        <w:t>–</w:t>
      </w:r>
      <w:r w:rsidR="00745866">
        <w:rPr>
          <w:bCs/>
          <w:sz w:val="24"/>
          <w:szCs w:val="24"/>
          <w:shd w:val="clear" w:color="auto" w:fill="FFFFFF"/>
          <w:lang w:eastAsia="ru-RU"/>
        </w:rPr>
        <w:t xml:space="preserve"> </w:t>
      </w:r>
      <w:r w:rsidRPr="00C531AE">
        <w:rPr>
          <w:bCs/>
          <w:sz w:val="24"/>
          <w:szCs w:val="24"/>
          <w:shd w:val="clear" w:color="auto" w:fill="FFFFFF"/>
          <w:lang w:eastAsia="ru-RU"/>
        </w:rPr>
        <w:t>теоретический семинар «</w:t>
      </w:r>
      <w:r w:rsidRPr="00C531AE">
        <w:rPr>
          <w:sz w:val="24"/>
          <w:szCs w:val="24"/>
          <w:lang w:eastAsia="ru-RU"/>
        </w:rPr>
        <w:t>Нормативно-правовые документы, обеспечивающие организацию образовательной деятельности по учебному предмету «Обществознание»;</w:t>
      </w:r>
    </w:p>
    <w:p w:rsidR="00C531AE" w:rsidRPr="00C531AE" w:rsidRDefault="00C531AE" w:rsidP="00A12202">
      <w:pPr>
        <w:tabs>
          <w:tab w:val="left" w:pos="7513"/>
        </w:tabs>
        <w:adjustRightInd w:val="0"/>
        <w:ind w:firstLine="567"/>
        <w:jc w:val="both"/>
        <w:rPr>
          <w:bCs/>
          <w:sz w:val="24"/>
          <w:szCs w:val="24"/>
          <w:shd w:val="clear" w:color="auto" w:fill="FFFFFF"/>
          <w:lang w:eastAsia="ru-RU"/>
        </w:rPr>
      </w:pPr>
      <w:r w:rsidRPr="00C531AE">
        <w:rPr>
          <w:bCs/>
          <w:sz w:val="24"/>
          <w:szCs w:val="24"/>
          <w:shd w:val="clear" w:color="auto" w:fill="FFFFFF"/>
          <w:lang w:eastAsia="ru-RU"/>
        </w:rPr>
        <w:t xml:space="preserve">– </w:t>
      </w:r>
      <w:r w:rsidRPr="00C531AE">
        <w:rPr>
          <w:sz w:val="24"/>
          <w:szCs w:val="24"/>
          <w:lang w:eastAsia="ru-RU"/>
        </w:rPr>
        <w:t>т</w:t>
      </w:r>
      <w:r w:rsidRPr="00C531AE">
        <w:rPr>
          <w:bCs/>
          <w:sz w:val="24"/>
          <w:szCs w:val="24"/>
          <w:lang w:eastAsia="ru-RU"/>
        </w:rPr>
        <w:t>еоретический семинар «Особенности преподавания отдельных вопросов обществознания по единым государственным учебникам: Россия</w:t>
      </w:r>
      <w:r w:rsidR="00745866">
        <w:rPr>
          <w:bCs/>
          <w:sz w:val="24"/>
          <w:szCs w:val="24"/>
          <w:lang w:eastAsia="ru-RU"/>
        </w:rPr>
        <w:t xml:space="preserve"> </w:t>
      </w:r>
      <w:r w:rsidRPr="00C531AE">
        <w:rPr>
          <w:bCs/>
          <w:sz w:val="24"/>
          <w:szCs w:val="24"/>
          <w:lang w:eastAsia="ru-RU"/>
        </w:rPr>
        <w:t>– государство-цивилизация, технологический суверенитет и перспективы научно-технологического развития России»;</w:t>
      </w:r>
    </w:p>
    <w:p w:rsidR="00C531AE" w:rsidRPr="00C531AE" w:rsidRDefault="00C531AE" w:rsidP="00A12202">
      <w:pPr>
        <w:widowControl/>
        <w:autoSpaceDE/>
        <w:autoSpaceDN/>
        <w:ind w:firstLine="567"/>
        <w:jc w:val="both"/>
        <w:rPr>
          <w:bCs/>
          <w:sz w:val="24"/>
          <w:szCs w:val="24"/>
          <w:lang w:eastAsia="ru-RU"/>
        </w:rPr>
      </w:pPr>
      <w:r w:rsidRPr="00C531AE">
        <w:rPr>
          <w:bCs/>
          <w:sz w:val="24"/>
          <w:szCs w:val="24"/>
          <w:lang w:eastAsia="ru-RU"/>
        </w:rPr>
        <w:t>– методический семинар «Изменения методики преподавания и содержания курса «Обществознание» в 9 классе в 2026/2027 учебном году»;</w:t>
      </w:r>
    </w:p>
    <w:p w:rsidR="00C531AE" w:rsidRPr="00C531AE" w:rsidRDefault="00C531AE" w:rsidP="00A12202">
      <w:pPr>
        <w:widowControl/>
        <w:autoSpaceDE/>
        <w:autoSpaceDN/>
        <w:ind w:firstLine="567"/>
        <w:jc w:val="both"/>
        <w:rPr>
          <w:bCs/>
          <w:sz w:val="24"/>
          <w:szCs w:val="24"/>
          <w:lang w:eastAsia="ru-RU"/>
        </w:rPr>
      </w:pPr>
      <w:r w:rsidRPr="00C531AE">
        <w:rPr>
          <w:bCs/>
          <w:sz w:val="24"/>
          <w:szCs w:val="24"/>
          <w:lang w:eastAsia="ru-RU"/>
        </w:rPr>
        <w:t xml:space="preserve">– </w:t>
      </w:r>
      <w:r w:rsidRPr="00C531AE">
        <w:rPr>
          <w:sz w:val="24"/>
          <w:szCs w:val="24"/>
          <w:lang w:eastAsia="ru-RU"/>
        </w:rPr>
        <w:t>круглый стол «Новое обществознание»</w:t>
      </w:r>
      <w:r w:rsidR="00745866">
        <w:rPr>
          <w:sz w:val="24"/>
          <w:szCs w:val="24"/>
          <w:lang w:eastAsia="ru-RU"/>
        </w:rPr>
        <w:t>.</w:t>
      </w:r>
    </w:p>
    <w:p w:rsidR="00C531AE" w:rsidRPr="00C531AE" w:rsidRDefault="00C531AE" w:rsidP="00A12202">
      <w:pPr>
        <w:tabs>
          <w:tab w:val="left" w:pos="7513"/>
        </w:tabs>
        <w:adjustRightInd w:val="0"/>
        <w:ind w:firstLine="567"/>
        <w:jc w:val="both"/>
        <w:rPr>
          <w:bCs/>
          <w:sz w:val="24"/>
          <w:szCs w:val="24"/>
          <w:shd w:val="clear" w:color="auto" w:fill="FFFFFF"/>
          <w:lang w:eastAsia="ru-RU"/>
        </w:rPr>
      </w:pPr>
      <w:r w:rsidRPr="00C531AE">
        <w:rPr>
          <w:bCs/>
          <w:sz w:val="24"/>
          <w:szCs w:val="24"/>
          <w:shd w:val="clear" w:color="auto" w:fill="FFFFFF"/>
          <w:lang w:eastAsia="ru-RU"/>
        </w:rPr>
        <w:t>В условиях изменений в преподавании обществознания п</w:t>
      </w:r>
      <w:r w:rsidRPr="00C531AE">
        <w:rPr>
          <w:sz w:val="24"/>
          <w:szCs w:val="24"/>
          <w:lang w:eastAsia="ru-RU"/>
        </w:rPr>
        <w:t xml:space="preserve">еред учителями обществознания </w:t>
      </w:r>
      <w:r w:rsidRPr="00C531AE">
        <w:rPr>
          <w:sz w:val="24"/>
          <w:szCs w:val="24"/>
          <w:lang w:eastAsia="ru-RU"/>
        </w:rPr>
        <w:lastRenderedPageBreak/>
        <w:t>будет стоять задача формирования умения эффективного применения обновленного содержания учебного предмета «Обществознание» в целях усиления воспитательного потенциала предмета и</w:t>
      </w:r>
      <w:r w:rsidR="00745866">
        <w:rPr>
          <w:sz w:val="24"/>
          <w:szCs w:val="24"/>
          <w:lang w:eastAsia="ru-RU"/>
        </w:rPr>
        <w:t> </w:t>
      </w:r>
      <w:r w:rsidRPr="00C531AE">
        <w:rPr>
          <w:sz w:val="24"/>
          <w:szCs w:val="24"/>
          <w:lang w:eastAsia="ru-RU"/>
        </w:rPr>
        <w:t>стимулирования познавательной активности обучающихся.</w:t>
      </w:r>
      <w:r w:rsidRPr="00C531AE">
        <w:rPr>
          <w:rFonts w:eastAsia="Arial"/>
          <w:sz w:val="24"/>
          <w:szCs w:val="24"/>
          <w:lang w:eastAsia="ru-RU"/>
        </w:rPr>
        <w:t xml:space="preserve"> Главный редактор учебника Д.А.</w:t>
      </w:r>
      <w:r w:rsidR="00745866">
        <w:rPr>
          <w:rFonts w:eastAsia="Arial"/>
          <w:sz w:val="24"/>
          <w:szCs w:val="24"/>
          <w:lang w:eastAsia="ru-RU"/>
        </w:rPr>
        <w:t>М</w:t>
      </w:r>
      <w:r w:rsidRPr="00C531AE">
        <w:rPr>
          <w:rFonts w:eastAsia="Arial"/>
          <w:sz w:val="24"/>
          <w:szCs w:val="24"/>
          <w:lang w:eastAsia="ru-RU"/>
        </w:rPr>
        <w:t>едведев сказал: «Обществознание содержит в себе</w:t>
      </w:r>
      <w:r w:rsidRPr="00C531AE">
        <w:rPr>
          <w:sz w:val="24"/>
          <w:szCs w:val="24"/>
          <w:lang w:eastAsia="ru-RU"/>
        </w:rPr>
        <w:t xml:space="preserve"> </w:t>
      </w:r>
      <w:r w:rsidRPr="00C531AE">
        <w:rPr>
          <w:rFonts w:eastAsia="Arial"/>
          <w:sz w:val="24"/>
          <w:szCs w:val="24"/>
          <w:lang w:eastAsia="ru-RU"/>
        </w:rPr>
        <w:t>ключ к ответам на многие жизненно</w:t>
      </w:r>
      <w:r w:rsidRPr="00C531AE">
        <w:rPr>
          <w:sz w:val="24"/>
          <w:szCs w:val="24"/>
          <w:lang w:eastAsia="ru-RU"/>
        </w:rPr>
        <w:t xml:space="preserve"> </w:t>
      </w:r>
      <w:r w:rsidRPr="00C531AE">
        <w:rPr>
          <w:rFonts w:eastAsia="Arial"/>
          <w:sz w:val="24"/>
          <w:szCs w:val="24"/>
          <w:lang w:eastAsia="ru-RU"/>
        </w:rPr>
        <w:t>важные вопросы. Этот предмет</w:t>
      </w:r>
      <w:r w:rsidRPr="00C531AE">
        <w:rPr>
          <w:sz w:val="24"/>
          <w:szCs w:val="24"/>
          <w:lang w:eastAsia="ru-RU"/>
        </w:rPr>
        <w:t xml:space="preserve"> </w:t>
      </w:r>
      <w:r w:rsidRPr="00C531AE">
        <w:rPr>
          <w:rFonts w:eastAsia="Arial"/>
          <w:sz w:val="24"/>
          <w:szCs w:val="24"/>
          <w:lang w:eastAsia="ru-RU"/>
        </w:rPr>
        <w:t>объединяет в себе основы наук,</w:t>
      </w:r>
      <w:r w:rsidRPr="00C531AE">
        <w:rPr>
          <w:sz w:val="24"/>
          <w:szCs w:val="24"/>
          <w:lang w:eastAsia="ru-RU"/>
        </w:rPr>
        <w:t xml:space="preserve"> </w:t>
      </w:r>
      <w:r w:rsidRPr="00C531AE">
        <w:rPr>
          <w:rFonts w:eastAsia="Arial"/>
          <w:sz w:val="24"/>
          <w:szCs w:val="24"/>
          <w:lang w:eastAsia="ru-RU"/>
        </w:rPr>
        <w:t>которые изучают общество в</w:t>
      </w:r>
      <w:r w:rsidR="00745866">
        <w:rPr>
          <w:rFonts w:eastAsia="Arial"/>
          <w:sz w:val="24"/>
          <w:szCs w:val="24"/>
          <w:lang w:eastAsia="ru-RU"/>
        </w:rPr>
        <w:t> </w:t>
      </w:r>
      <w:r w:rsidRPr="00C531AE">
        <w:rPr>
          <w:rFonts w:eastAsia="Arial"/>
          <w:sz w:val="24"/>
          <w:szCs w:val="24"/>
          <w:lang w:eastAsia="ru-RU"/>
        </w:rPr>
        <w:t>целом и</w:t>
      </w:r>
      <w:r w:rsidRPr="00C531AE">
        <w:rPr>
          <w:sz w:val="24"/>
          <w:szCs w:val="24"/>
          <w:lang w:eastAsia="ru-RU"/>
        </w:rPr>
        <w:t xml:space="preserve"> </w:t>
      </w:r>
      <w:r w:rsidRPr="00C531AE">
        <w:rPr>
          <w:rFonts w:eastAsia="Arial"/>
          <w:sz w:val="24"/>
          <w:szCs w:val="24"/>
          <w:lang w:eastAsia="ru-RU"/>
        </w:rPr>
        <w:t>деятельность в нем человека. В их</w:t>
      </w:r>
      <w:r w:rsidRPr="00C531AE">
        <w:rPr>
          <w:sz w:val="24"/>
          <w:szCs w:val="24"/>
          <w:lang w:eastAsia="ru-RU"/>
        </w:rPr>
        <w:t xml:space="preserve"> </w:t>
      </w:r>
      <w:r w:rsidRPr="00C531AE">
        <w:rPr>
          <w:rFonts w:eastAsia="Arial"/>
          <w:sz w:val="24"/>
          <w:szCs w:val="24"/>
          <w:lang w:eastAsia="ru-RU"/>
        </w:rPr>
        <w:t>числе – философия, социальная</w:t>
      </w:r>
      <w:r w:rsidRPr="00C531AE">
        <w:rPr>
          <w:sz w:val="24"/>
          <w:szCs w:val="24"/>
          <w:lang w:eastAsia="ru-RU"/>
        </w:rPr>
        <w:t xml:space="preserve"> </w:t>
      </w:r>
      <w:r w:rsidRPr="00C531AE">
        <w:rPr>
          <w:rFonts w:eastAsia="Arial"/>
          <w:sz w:val="24"/>
          <w:szCs w:val="24"/>
          <w:lang w:eastAsia="ru-RU"/>
        </w:rPr>
        <w:t>психология, история, социология,</w:t>
      </w:r>
      <w:r w:rsidRPr="00C531AE">
        <w:rPr>
          <w:sz w:val="24"/>
          <w:szCs w:val="24"/>
          <w:lang w:eastAsia="ru-RU"/>
        </w:rPr>
        <w:t xml:space="preserve"> </w:t>
      </w:r>
      <w:r w:rsidRPr="00C531AE">
        <w:rPr>
          <w:rFonts w:eastAsia="Arial"/>
          <w:sz w:val="24"/>
          <w:szCs w:val="24"/>
          <w:lang w:eastAsia="ru-RU"/>
        </w:rPr>
        <w:t>правоведение, политология,</w:t>
      </w:r>
      <w:r w:rsidRPr="00C531AE">
        <w:rPr>
          <w:sz w:val="24"/>
          <w:szCs w:val="24"/>
          <w:lang w:eastAsia="ru-RU"/>
        </w:rPr>
        <w:t xml:space="preserve"> </w:t>
      </w:r>
      <w:r w:rsidRPr="00C531AE">
        <w:rPr>
          <w:rFonts w:eastAsia="Arial"/>
          <w:sz w:val="24"/>
          <w:szCs w:val="24"/>
          <w:lang w:eastAsia="ru-RU"/>
        </w:rPr>
        <w:t xml:space="preserve">культурология и другие» </w:t>
      </w:r>
    </w:p>
    <w:p w:rsidR="00C531AE" w:rsidRPr="00C531AE" w:rsidRDefault="00C531AE" w:rsidP="00A12202">
      <w:pPr>
        <w:widowControl/>
        <w:autoSpaceDE/>
        <w:autoSpaceDN/>
        <w:ind w:firstLine="567"/>
        <w:rPr>
          <w:b/>
          <w:color w:val="0070C0"/>
          <w:sz w:val="24"/>
          <w:szCs w:val="24"/>
          <w:lang w:eastAsia="ru-RU"/>
        </w:rPr>
      </w:pPr>
    </w:p>
    <w:p w:rsidR="00C531AE" w:rsidRPr="00C531AE" w:rsidRDefault="00C531AE" w:rsidP="00A12202">
      <w:pPr>
        <w:widowControl/>
        <w:autoSpaceDE/>
        <w:autoSpaceDN/>
        <w:ind w:firstLine="567"/>
        <w:jc w:val="center"/>
        <w:rPr>
          <w:b/>
          <w:sz w:val="24"/>
          <w:szCs w:val="24"/>
          <w:lang w:eastAsia="ru-RU"/>
        </w:rPr>
      </w:pPr>
      <w:r w:rsidRPr="00C531AE">
        <w:rPr>
          <w:b/>
          <w:sz w:val="24"/>
          <w:szCs w:val="24"/>
          <w:lang w:eastAsia="ru-RU"/>
        </w:rPr>
        <w:t xml:space="preserve">Курс </w:t>
      </w:r>
      <w:r w:rsidR="00745866">
        <w:rPr>
          <w:b/>
          <w:sz w:val="24"/>
          <w:szCs w:val="24"/>
          <w:lang w:eastAsia="ru-RU"/>
        </w:rPr>
        <w:t xml:space="preserve">«Севастополеведение»: урочная, </w:t>
      </w:r>
      <w:r w:rsidRPr="00C531AE">
        <w:rPr>
          <w:b/>
          <w:sz w:val="24"/>
          <w:szCs w:val="24"/>
          <w:lang w:eastAsia="ru-RU"/>
        </w:rPr>
        <w:t>внеурочная деятельность, методическая работа с педагогами</w:t>
      </w:r>
    </w:p>
    <w:p w:rsidR="00C531AE" w:rsidRPr="00C531AE" w:rsidRDefault="00C531AE" w:rsidP="00A12202">
      <w:pPr>
        <w:widowControl/>
        <w:adjustRightInd w:val="0"/>
        <w:ind w:firstLine="567"/>
        <w:jc w:val="both"/>
        <w:rPr>
          <w:color w:val="000000"/>
          <w:kern w:val="2"/>
          <w:sz w:val="24"/>
          <w:szCs w:val="24"/>
          <w:lang w:eastAsia="ru-RU"/>
        </w:rPr>
      </w:pPr>
      <w:r w:rsidRPr="00C531AE">
        <w:rPr>
          <w:color w:val="000000"/>
          <w:kern w:val="2"/>
          <w:sz w:val="24"/>
          <w:szCs w:val="24"/>
          <w:lang w:eastAsia="ru-RU"/>
        </w:rPr>
        <w:t xml:space="preserve">Реализация курса «Севастополеведение» в школах города Севастополя имеет многолетние традиции и по своим концептуальным подходам полностью соответствуют требованиям ФГОС общего образования. Региональное содержание образования направлено на решение важнейших задач формирования культуры межэтнических и межконфессиональных отношений, гражданственности, патриотизма, реализации основных направлений духовно-нравственного, историко-краеведческого образования и исторического просвещения. </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В течение 2025/2026 учебного года изучала</w:t>
      </w:r>
      <w:r w:rsidR="00745866">
        <w:rPr>
          <w:sz w:val="24"/>
          <w:szCs w:val="24"/>
          <w:lang w:eastAsia="ru-RU"/>
        </w:rPr>
        <w:t xml:space="preserve">сь </w:t>
      </w:r>
      <w:r w:rsidRPr="00C531AE">
        <w:rPr>
          <w:sz w:val="24"/>
          <w:szCs w:val="24"/>
          <w:lang w:eastAsia="ru-RU"/>
        </w:rPr>
        <w:t>информация о состоянии реализации курса «Севастополеведение», анализ которой дал возможность  сделать  некоторые выводы о</w:t>
      </w:r>
      <w:r w:rsidR="00745866">
        <w:rPr>
          <w:sz w:val="24"/>
          <w:szCs w:val="24"/>
          <w:lang w:eastAsia="ru-RU"/>
        </w:rPr>
        <w:t> </w:t>
      </w:r>
      <w:r w:rsidRPr="00C531AE">
        <w:rPr>
          <w:sz w:val="24"/>
          <w:szCs w:val="24"/>
          <w:lang w:eastAsia="ru-RU"/>
        </w:rPr>
        <w:t>преподавании курса «Севастополеведение» в образовательных организациях города Севастополя:</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уменьшение количества учителей истории, преподающих курс в урочной и внеурочной</w:t>
      </w:r>
      <w:r w:rsidR="00745866">
        <w:rPr>
          <w:sz w:val="24"/>
          <w:szCs w:val="24"/>
          <w:lang w:eastAsia="ru-RU"/>
        </w:rPr>
        <w:t xml:space="preserve"> деятельности в 5–7-х классах, </w:t>
      </w:r>
      <w:r w:rsidRPr="00C531AE">
        <w:rPr>
          <w:sz w:val="24"/>
          <w:szCs w:val="24"/>
          <w:lang w:eastAsia="ru-RU"/>
        </w:rPr>
        <w:t xml:space="preserve">что связано с введением курса «История нашего края» в предмет «История»; </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сложности в организации познавательной деятельности на уроках и занятиях внеурочной деятельности в условиях отсутствия учебников и учебных пособий;</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большая загруженность учителей истории и невозможность реализовывать курс «Севастополеведение» одновременно на уроках и во внеурочной деятельности;</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наличие большого количества педагогов, приступивших к преподаванию региональной истории, которым необходимо изучить историю Крыма и Севастополя для качественного преподавания курса «Севастополеведение».</w:t>
      </w:r>
    </w:p>
    <w:p w:rsidR="00C531AE" w:rsidRDefault="00745866" w:rsidP="00A12202">
      <w:pPr>
        <w:widowControl/>
        <w:autoSpaceDE/>
        <w:autoSpaceDN/>
        <w:ind w:firstLine="567"/>
        <w:jc w:val="both"/>
        <w:rPr>
          <w:sz w:val="24"/>
          <w:szCs w:val="24"/>
          <w:lang w:eastAsia="ru-RU"/>
        </w:rPr>
      </w:pPr>
      <w:r>
        <w:rPr>
          <w:sz w:val="24"/>
          <w:szCs w:val="24"/>
          <w:lang w:eastAsia="ru-RU"/>
        </w:rPr>
        <w:t xml:space="preserve">В таблице 2 представлена информаиця о преподавании </w:t>
      </w:r>
      <w:r w:rsidR="00C531AE" w:rsidRPr="00C531AE">
        <w:rPr>
          <w:sz w:val="24"/>
          <w:szCs w:val="24"/>
          <w:lang w:eastAsia="ru-RU"/>
        </w:rPr>
        <w:t>курса «Севастополеведение» по классам</w:t>
      </w:r>
      <w:r>
        <w:rPr>
          <w:sz w:val="24"/>
          <w:szCs w:val="24"/>
          <w:lang w:eastAsia="ru-RU"/>
        </w:rPr>
        <w:t xml:space="preserve"> (на начала учебного года)</w:t>
      </w:r>
      <w:r w:rsidR="00C531AE" w:rsidRPr="00C531AE">
        <w:rPr>
          <w:sz w:val="24"/>
          <w:szCs w:val="24"/>
          <w:lang w:eastAsia="ru-RU"/>
        </w:rPr>
        <w:t xml:space="preserve">. </w:t>
      </w:r>
    </w:p>
    <w:p w:rsidR="00745866" w:rsidRPr="00C531AE" w:rsidRDefault="00745866" w:rsidP="00A12202">
      <w:pPr>
        <w:widowControl/>
        <w:autoSpaceDE/>
        <w:autoSpaceDN/>
        <w:ind w:firstLine="567"/>
        <w:jc w:val="both"/>
        <w:rPr>
          <w:sz w:val="24"/>
          <w:szCs w:val="24"/>
          <w:lang w:eastAsia="ru-RU"/>
        </w:rPr>
      </w:pPr>
    </w:p>
    <w:p w:rsidR="00C531AE" w:rsidRDefault="00C531AE" w:rsidP="00745866">
      <w:pPr>
        <w:widowControl/>
        <w:autoSpaceDE/>
        <w:autoSpaceDN/>
        <w:rPr>
          <w:sz w:val="24"/>
          <w:szCs w:val="24"/>
          <w:lang w:eastAsia="ru-RU"/>
        </w:rPr>
      </w:pPr>
      <w:r w:rsidRPr="00C531AE">
        <w:rPr>
          <w:sz w:val="24"/>
          <w:szCs w:val="24"/>
          <w:lang w:eastAsia="ru-RU"/>
        </w:rPr>
        <w:t>Таблица 2</w:t>
      </w:r>
      <w:r w:rsidR="00745866">
        <w:rPr>
          <w:sz w:val="24"/>
          <w:szCs w:val="24"/>
          <w:lang w:eastAsia="ru-RU"/>
        </w:rPr>
        <w:t xml:space="preserve"> – Информаиця о преподавании </w:t>
      </w:r>
      <w:r w:rsidR="00745866" w:rsidRPr="00C531AE">
        <w:rPr>
          <w:sz w:val="24"/>
          <w:szCs w:val="24"/>
          <w:lang w:eastAsia="ru-RU"/>
        </w:rPr>
        <w:t xml:space="preserve">курса «Севастополеведение» </w:t>
      </w:r>
    </w:p>
    <w:p w:rsidR="00745866" w:rsidRPr="00C531AE" w:rsidRDefault="00745866" w:rsidP="00745866">
      <w:pPr>
        <w:widowControl/>
        <w:autoSpaceDE/>
        <w:autoSpaceDN/>
        <w:rPr>
          <w:sz w:val="24"/>
          <w:szCs w:val="24"/>
          <w:lang w:eastAsia="ru-RU"/>
        </w:rPr>
      </w:pPr>
    </w:p>
    <w:tbl>
      <w:tblPr>
        <w:tblStyle w:val="600"/>
        <w:tblW w:w="0" w:type="auto"/>
        <w:tblLook w:val="04A0" w:firstRow="1" w:lastRow="0" w:firstColumn="1" w:lastColumn="0" w:noHBand="0" w:noVBand="1"/>
      </w:tblPr>
      <w:tblGrid>
        <w:gridCol w:w="1980"/>
        <w:gridCol w:w="3402"/>
        <w:gridCol w:w="3963"/>
      </w:tblGrid>
      <w:tr w:rsidR="00C531AE" w:rsidRPr="00C531AE" w:rsidTr="00C531AE">
        <w:tc>
          <w:tcPr>
            <w:tcW w:w="1980" w:type="dxa"/>
          </w:tcPr>
          <w:p w:rsidR="00C531AE" w:rsidRPr="00C531AE" w:rsidRDefault="00C531AE" w:rsidP="00745866">
            <w:pPr>
              <w:jc w:val="center"/>
              <w:rPr>
                <w:sz w:val="24"/>
                <w:szCs w:val="24"/>
              </w:rPr>
            </w:pPr>
            <w:r w:rsidRPr="00C531AE">
              <w:rPr>
                <w:sz w:val="24"/>
                <w:szCs w:val="24"/>
              </w:rPr>
              <w:t>Классы</w:t>
            </w:r>
          </w:p>
        </w:tc>
        <w:tc>
          <w:tcPr>
            <w:tcW w:w="3402" w:type="dxa"/>
          </w:tcPr>
          <w:p w:rsidR="00C531AE" w:rsidRPr="00C531AE" w:rsidRDefault="00C531AE" w:rsidP="00745866">
            <w:pPr>
              <w:jc w:val="center"/>
              <w:rPr>
                <w:sz w:val="24"/>
                <w:szCs w:val="24"/>
              </w:rPr>
            </w:pPr>
            <w:r w:rsidRPr="00C531AE">
              <w:rPr>
                <w:sz w:val="24"/>
                <w:szCs w:val="24"/>
              </w:rPr>
              <w:t xml:space="preserve">Количество педагогов, преподающих курс «Севастополеведение» </w:t>
            </w:r>
            <w:r w:rsidRPr="00745866">
              <w:rPr>
                <w:i/>
                <w:sz w:val="24"/>
                <w:szCs w:val="24"/>
              </w:rPr>
              <w:t>в</w:t>
            </w:r>
            <w:r w:rsidR="00745866" w:rsidRPr="00745866">
              <w:rPr>
                <w:i/>
                <w:sz w:val="24"/>
                <w:szCs w:val="24"/>
              </w:rPr>
              <w:t> </w:t>
            </w:r>
            <w:r w:rsidRPr="00745866">
              <w:rPr>
                <w:i/>
                <w:sz w:val="24"/>
                <w:szCs w:val="24"/>
              </w:rPr>
              <w:t>форме урока</w:t>
            </w:r>
          </w:p>
        </w:tc>
        <w:tc>
          <w:tcPr>
            <w:tcW w:w="3963" w:type="dxa"/>
          </w:tcPr>
          <w:p w:rsidR="00C531AE" w:rsidRPr="00C531AE" w:rsidRDefault="00C531AE" w:rsidP="00745866">
            <w:pPr>
              <w:jc w:val="center"/>
              <w:rPr>
                <w:sz w:val="24"/>
                <w:szCs w:val="24"/>
              </w:rPr>
            </w:pPr>
            <w:r w:rsidRPr="00C531AE">
              <w:rPr>
                <w:sz w:val="24"/>
                <w:szCs w:val="24"/>
              </w:rPr>
              <w:t xml:space="preserve">Количество педагогов, преподающих курс «Севастополеведение» </w:t>
            </w:r>
            <w:r w:rsidRPr="00745866">
              <w:rPr>
                <w:i/>
                <w:sz w:val="24"/>
                <w:szCs w:val="24"/>
              </w:rPr>
              <w:t>в форме занятий внеурочной деятельности</w:t>
            </w:r>
          </w:p>
        </w:tc>
      </w:tr>
      <w:tr w:rsidR="00C531AE" w:rsidRPr="00C531AE" w:rsidTr="00C531AE">
        <w:tc>
          <w:tcPr>
            <w:tcW w:w="1980" w:type="dxa"/>
          </w:tcPr>
          <w:p w:rsidR="00C531AE" w:rsidRPr="00C531AE" w:rsidRDefault="00C531AE" w:rsidP="00745866">
            <w:pPr>
              <w:jc w:val="center"/>
              <w:rPr>
                <w:sz w:val="24"/>
                <w:szCs w:val="24"/>
              </w:rPr>
            </w:pPr>
            <w:r w:rsidRPr="00C531AE">
              <w:rPr>
                <w:sz w:val="24"/>
                <w:szCs w:val="24"/>
              </w:rPr>
              <w:t>5</w:t>
            </w:r>
          </w:p>
        </w:tc>
        <w:tc>
          <w:tcPr>
            <w:tcW w:w="3402" w:type="dxa"/>
          </w:tcPr>
          <w:p w:rsidR="00C531AE" w:rsidRPr="00C531AE" w:rsidRDefault="00C531AE" w:rsidP="00745866">
            <w:pPr>
              <w:jc w:val="center"/>
              <w:rPr>
                <w:sz w:val="24"/>
                <w:szCs w:val="24"/>
              </w:rPr>
            </w:pPr>
            <w:r w:rsidRPr="00C531AE">
              <w:rPr>
                <w:sz w:val="24"/>
                <w:szCs w:val="24"/>
              </w:rPr>
              <w:t>15</w:t>
            </w:r>
          </w:p>
        </w:tc>
        <w:tc>
          <w:tcPr>
            <w:tcW w:w="3963" w:type="dxa"/>
          </w:tcPr>
          <w:p w:rsidR="00C531AE" w:rsidRPr="00C531AE" w:rsidRDefault="00C531AE" w:rsidP="00745866">
            <w:pPr>
              <w:jc w:val="center"/>
              <w:rPr>
                <w:sz w:val="24"/>
                <w:szCs w:val="24"/>
              </w:rPr>
            </w:pPr>
            <w:r w:rsidRPr="00C531AE">
              <w:rPr>
                <w:sz w:val="24"/>
                <w:szCs w:val="24"/>
              </w:rPr>
              <w:t>14</w:t>
            </w:r>
          </w:p>
        </w:tc>
      </w:tr>
      <w:tr w:rsidR="00C531AE" w:rsidRPr="00C531AE" w:rsidTr="00C531AE">
        <w:tc>
          <w:tcPr>
            <w:tcW w:w="1980" w:type="dxa"/>
          </w:tcPr>
          <w:p w:rsidR="00C531AE" w:rsidRPr="00C531AE" w:rsidRDefault="00C531AE" w:rsidP="00745866">
            <w:pPr>
              <w:jc w:val="center"/>
              <w:rPr>
                <w:sz w:val="24"/>
                <w:szCs w:val="24"/>
              </w:rPr>
            </w:pPr>
            <w:r w:rsidRPr="00C531AE">
              <w:rPr>
                <w:sz w:val="24"/>
                <w:szCs w:val="24"/>
              </w:rPr>
              <w:t>6</w:t>
            </w:r>
          </w:p>
        </w:tc>
        <w:tc>
          <w:tcPr>
            <w:tcW w:w="3402" w:type="dxa"/>
          </w:tcPr>
          <w:p w:rsidR="00C531AE" w:rsidRPr="00C531AE" w:rsidRDefault="00C531AE" w:rsidP="00745866">
            <w:pPr>
              <w:jc w:val="center"/>
              <w:rPr>
                <w:sz w:val="24"/>
                <w:szCs w:val="24"/>
              </w:rPr>
            </w:pPr>
            <w:r w:rsidRPr="00C531AE">
              <w:rPr>
                <w:sz w:val="24"/>
                <w:szCs w:val="24"/>
              </w:rPr>
              <w:t>12</w:t>
            </w:r>
          </w:p>
        </w:tc>
        <w:tc>
          <w:tcPr>
            <w:tcW w:w="3963" w:type="dxa"/>
          </w:tcPr>
          <w:p w:rsidR="00C531AE" w:rsidRPr="00C531AE" w:rsidRDefault="00C531AE" w:rsidP="00745866">
            <w:pPr>
              <w:jc w:val="center"/>
              <w:rPr>
                <w:sz w:val="24"/>
                <w:szCs w:val="24"/>
              </w:rPr>
            </w:pPr>
            <w:r w:rsidRPr="00C531AE">
              <w:rPr>
                <w:sz w:val="24"/>
                <w:szCs w:val="24"/>
              </w:rPr>
              <w:t>19</w:t>
            </w:r>
          </w:p>
        </w:tc>
      </w:tr>
      <w:tr w:rsidR="00C531AE" w:rsidRPr="00C531AE" w:rsidTr="00C531AE">
        <w:tc>
          <w:tcPr>
            <w:tcW w:w="1980" w:type="dxa"/>
          </w:tcPr>
          <w:p w:rsidR="00C531AE" w:rsidRPr="00C531AE" w:rsidRDefault="00C531AE" w:rsidP="00745866">
            <w:pPr>
              <w:jc w:val="center"/>
              <w:rPr>
                <w:sz w:val="24"/>
                <w:szCs w:val="24"/>
              </w:rPr>
            </w:pPr>
            <w:r w:rsidRPr="00C531AE">
              <w:rPr>
                <w:sz w:val="24"/>
                <w:szCs w:val="24"/>
              </w:rPr>
              <w:t>7</w:t>
            </w:r>
          </w:p>
        </w:tc>
        <w:tc>
          <w:tcPr>
            <w:tcW w:w="3402" w:type="dxa"/>
          </w:tcPr>
          <w:p w:rsidR="00C531AE" w:rsidRPr="00C531AE" w:rsidRDefault="00C531AE" w:rsidP="00745866">
            <w:pPr>
              <w:jc w:val="center"/>
              <w:rPr>
                <w:sz w:val="24"/>
                <w:szCs w:val="24"/>
              </w:rPr>
            </w:pPr>
            <w:r w:rsidRPr="00C531AE">
              <w:rPr>
                <w:sz w:val="24"/>
                <w:szCs w:val="24"/>
              </w:rPr>
              <w:t>10</w:t>
            </w:r>
          </w:p>
        </w:tc>
        <w:tc>
          <w:tcPr>
            <w:tcW w:w="3963" w:type="dxa"/>
          </w:tcPr>
          <w:p w:rsidR="00C531AE" w:rsidRPr="00C531AE" w:rsidRDefault="00C531AE" w:rsidP="00745866">
            <w:pPr>
              <w:jc w:val="center"/>
              <w:rPr>
                <w:sz w:val="24"/>
                <w:szCs w:val="24"/>
              </w:rPr>
            </w:pPr>
            <w:r w:rsidRPr="00C531AE">
              <w:rPr>
                <w:sz w:val="24"/>
                <w:szCs w:val="24"/>
              </w:rPr>
              <w:t>13</w:t>
            </w:r>
          </w:p>
        </w:tc>
      </w:tr>
      <w:tr w:rsidR="00C531AE" w:rsidRPr="00C531AE" w:rsidTr="00C531AE">
        <w:tc>
          <w:tcPr>
            <w:tcW w:w="1980" w:type="dxa"/>
          </w:tcPr>
          <w:p w:rsidR="00C531AE" w:rsidRPr="00C531AE" w:rsidRDefault="00C531AE" w:rsidP="00745866">
            <w:pPr>
              <w:jc w:val="center"/>
              <w:rPr>
                <w:sz w:val="24"/>
                <w:szCs w:val="24"/>
              </w:rPr>
            </w:pPr>
            <w:r w:rsidRPr="00C531AE">
              <w:rPr>
                <w:sz w:val="24"/>
                <w:szCs w:val="24"/>
              </w:rPr>
              <w:t>8</w:t>
            </w:r>
          </w:p>
        </w:tc>
        <w:tc>
          <w:tcPr>
            <w:tcW w:w="3402" w:type="dxa"/>
          </w:tcPr>
          <w:p w:rsidR="00C531AE" w:rsidRPr="00C531AE" w:rsidRDefault="00C531AE" w:rsidP="00745866">
            <w:pPr>
              <w:jc w:val="center"/>
              <w:rPr>
                <w:sz w:val="24"/>
                <w:szCs w:val="24"/>
              </w:rPr>
            </w:pPr>
            <w:r w:rsidRPr="00C531AE">
              <w:rPr>
                <w:sz w:val="24"/>
                <w:szCs w:val="24"/>
              </w:rPr>
              <w:t>32</w:t>
            </w:r>
          </w:p>
        </w:tc>
        <w:tc>
          <w:tcPr>
            <w:tcW w:w="3963" w:type="dxa"/>
          </w:tcPr>
          <w:p w:rsidR="00C531AE" w:rsidRPr="00C531AE" w:rsidRDefault="00C531AE" w:rsidP="00745866">
            <w:pPr>
              <w:jc w:val="center"/>
              <w:rPr>
                <w:sz w:val="24"/>
                <w:szCs w:val="24"/>
              </w:rPr>
            </w:pPr>
            <w:r w:rsidRPr="00C531AE">
              <w:rPr>
                <w:sz w:val="24"/>
                <w:szCs w:val="24"/>
              </w:rPr>
              <w:t>10</w:t>
            </w:r>
          </w:p>
        </w:tc>
      </w:tr>
      <w:tr w:rsidR="00C531AE" w:rsidRPr="00C531AE" w:rsidTr="00C531AE">
        <w:tc>
          <w:tcPr>
            <w:tcW w:w="1980" w:type="dxa"/>
          </w:tcPr>
          <w:p w:rsidR="00C531AE" w:rsidRPr="00C531AE" w:rsidRDefault="00C531AE" w:rsidP="00745866">
            <w:pPr>
              <w:jc w:val="center"/>
              <w:rPr>
                <w:sz w:val="24"/>
                <w:szCs w:val="24"/>
              </w:rPr>
            </w:pPr>
            <w:r w:rsidRPr="00C531AE">
              <w:rPr>
                <w:sz w:val="24"/>
                <w:szCs w:val="24"/>
              </w:rPr>
              <w:t>9</w:t>
            </w:r>
          </w:p>
        </w:tc>
        <w:tc>
          <w:tcPr>
            <w:tcW w:w="3402" w:type="dxa"/>
          </w:tcPr>
          <w:p w:rsidR="00C531AE" w:rsidRPr="00C531AE" w:rsidRDefault="00C531AE" w:rsidP="00745866">
            <w:pPr>
              <w:jc w:val="center"/>
              <w:rPr>
                <w:sz w:val="24"/>
                <w:szCs w:val="24"/>
              </w:rPr>
            </w:pPr>
            <w:r w:rsidRPr="00C531AE">
              <w:rPr>
                <w:sz w:val="24"/>
                <w:szCs w:val="24"/>
              </w:rPr>
              <w:t>31</w:t>
            </w:r>
          </w:p>
        </w:tc>
        <w:tc>
          <w:tcPr>
            <w:tcW w:w="3963" w:type="dxa"/>
          </w:tcPr>
          <w:p w:rsidR="00C531AE" w:rsidRPr="00C531AE" w:rsidRDefault="00C531AE" w:rsidP="00745866">
            <w:pPr>
              <w:jc w:val="center"/>
              <w:rPr>
                <w:sz w:val="24"/>
                <w:szCs w:val="24"/>
              </w:rPr>
            </w:pPr>
            <w:r w:rsidRPr="00C531AE">
              <w:rPr>
                <w:sz w:val="24"/>
                <w:szCs w:val="24"/>
              </w:rPr>
              <w:t>10</w:t>
            </w:r>
          </w:p>
        </w:tc>
      </w:tr>
      <w:tr w:rsidR="00C531AE" w:rsidRPr="00C531AE" w:rsidTr="00C531AE">
        <w:tc>
          <w:tcPr>
            <w:tcW w:w="1980" w:type="dxa"/>
          </w:tcPr>
          <w:p w:rsidR="00C531AE" w:rsidRPr="00C531AE" w:rsidRDefault="00C531AE" w:rsidP="00745866">
            <w:pPr>
              <w:jc w:val="center"/>
              <w:rPr>
                <w:sz w:val="24"/>
                <w:szCs w:val="24"/>
              </w:rPr>
            </w:pPr>
            <w:r w:rsidRPr="00C531AE">
              <w:rPr>
                <w:sz w:val="24"/>
                <w:szCs w:val="24"/>
              </w:rPr>
              <w:t>10</w:t>
            </w:r>
          </w:p>
        </w:tc>
        <w:tc>
          <w:tcPr>
            <w:tcW w:w="3402" w:type="dxa"/>
          </w:tcPr>
          <w:p w:rsidR="00C531AE" w:rsidRPr="00C531AE" w:rsidRDefault="00C531AE" w:rsidP="00745866">
            <w:pPr>
              <w:jc w:val="center"/>
              <w:rPr>
                <w:sz w:val="24"/>
                <w:szCs w:val="24"/>
              </w:rPr>
            </w:pPr>
            <w:r w:rsidRPr="00C531AE">
              <w:rPr>
                <w:sz w:val="24"/>
                <w:szCs w:val="24"/>
              </w:rPr>
              <w:t>2</w:t>
            </w:r>
          </w:p>
        </w:tc>
        <w:tc>
          <w:tcPr>
            <w:tcW w:w="3963" w:type="dxa"/>
          </w:tcPr>
          <w:p w:rsidR="00C531AE" w:rsidRPr="00C531AE" w:rsidRDefault="00C531AE" w:rsidP="00745866">
            <w:pPr>
              <w:jc w:val="center"/>
              <w:rPr>
                <w:sz w:val="24"/>
                <w:szCs w:val="24"/>
              </w:rPr>
            </w:pPr>
            <w:r w:rsidRPr="00C531AE">
              <w:rPr>
                <w:sz w:val="24"/>
                <w:szCs w:val="24"/>
              </w:rPr>
              <w:t>6</w:t>
            </w:r>
          </w:p>
        </w:tc>
      </w:tr>
      <w:tr w:rsidR="00C531AE" w:rsidRPr="00C531AE" w:rsidTr="00C531AE">
        <w:tc>
          <w:tcPr>
            <w:tcW w:w="1980" w:type="dxa"/>
          </w:tcPr>
          <w:p w:rsidR="00C531AE" w:rsidRPr="00C531AE" w:rsidRDefault="00C531AE" w:rsidP="00745866">
            <w:pPr>
              <w:jc w:val="center"/>
              <w:rPr>
                <w:sz w:val="24"/>
                <w:szCs w:val="24"/>
              </w:rPr>
            </w:pPr>
            <w:r w:rsidRPr="00C531AE">
              <w:rPr>
                <w:sz w:val="24"/>
                <w:szCs w:val="24"/>
              </w:rPr>
              <w:t>11</w:t>
            </w:r>
          </w:p>
        </w:tc>
        <w:tc>
          <w:tcPr>
            <w:tcW w:w="3402" w:type="dxa"/>
          </w:tcPr>
          <w:p w:rsidR="00C531AE" w:rsidRPr="00C531AE" w:rsidRDefault="00C531AE" w:rsidP="00745866">
            <w:pPr>
              <w:jc w:val="center"/>
              <w:rPr>
                <w:sz w:val="24"/>
                <w:szCs w:val="24"/>
              </w:rPr>
            </w:pPr>
            <w:r w:rsidRPr="00C531AE">
              <w:rPr>
                <w:sz w:val="24"/>
                <w:szCs w:val="24"/>
              </w:rPr>
              <w:t>3</w:t>
            </w:r>
          </w:p>
        </w:tc>
        <w:tc>
          <w:tcPr>
            <w:tcW w:w="3963" w:type="dxa"/>
          </w:tcPr>
          <w:p w:rsidR="00C531AE" w:rsidRPr="00C531AE" w:rsidRDefault="00C531AE" w:rsidP="00745866">
            <w:pPr>
              <w:jc w:val="center"/>
              <w:rPr>
                <w:sz w:val="24"/>
                <w:szCs w:val="24"/>
              </w:rPr>
            </w:pPr>
            <w:r w:rsidRPr="00C531AE">
              <w:rPr>
                <w:sz w:val="24"/>
                <w:szCs w:val="24"/>
              </w:rPr>
              <w:t>6</w:t>
            </w:r>
          </w:p>
        </w:tc>
      </w:tr>
      <w:tr w:rsidR="00C531AE" w:rsidRPr="00C531AE" w:rsidTr="00745866">
        <w:tc>
          <w:tcPr>
            <w:tcW w:w="1980" w:type="dxa"/>
          </w:tcPr>
          <w:p w:rsidR="00C531AE" w:rsidRPr="00C531AE" w:rsidRDefault="00C531AE" w:rsidP="00745866">
            <w:pPr>
              <w:jc w:val="center"/>
              <w:rPr>
                <w:sz w:val="24"/>
                <w:szCs w:val="24"/>
              </w:rPr>
            </w:pPr>
            <w:r w:rsidRPr="00C531AE">
              <w:rPr>
                <w:sz w:val="24"/>
                <w:szCs w:val="24"/>
              </w:rPr>
              <w:t>Общее количество</w:t>
            </w:r>
          </w:p>
        </w:tc>
        <w:tc>
          <w:tcPr>
            <w:tcW w:w="3402" w:type="dxa"/>
            <w:vAlign w:val="center"/>
          </w:tcPr>
          <w:p w:rsidR="00C531AE" w:rsidRPr="00C531AE" w:rsidRDefault="00C531AE" w:rsidP="00745866">
            <w:pPr>
              <w:jc w:val="center"/>
              <w:rPr>
                <w:sz w:val="24"/>
                <w:szCs w:val="24"/>
              </w:rPr>
            </w:pPr>
            <w:r w:rsidRPr="00C531AE">
              <w:rPr>
                <w:sz w:val="24"/>
                <w:szCs w:val="24"/>
              </w:rPr>
              <w:t>105</w:t>
            </w:r>
          </w:p>
        </w:tc>
        <w:tc>
          <w:tcPr>
            <w:tcW w:w="3963" w:type="dxa"/>
            <w:vAlign w:val="center"/>
          </w:tcPr>
          <w:p w:rsidR="00C531AE" w:rsidRPr="00C531AE" w:rsidRDefault="00C531AE" w:rsidP="00745866">
            <w:pPr>
              <w:jc w:val="center"/>
              <w:rPr>
                <w:sz w:val="24"/>
                <w:szCs w:val="24"/>
              </w:rPr>
            </w:pPr>
            <w:r w:rsidRPr="00C531AE">
              <w:rPr>
                <w:sz w:val="24"/>
                <w:szCs w:val="24"/>
              </w:rPr>
              <w:t>78</w:t>
            </w:r>
          </w:p>
        </w:tc>
      </w:tr>
    </w:tbl>
    <w:p w:rsidR="00C531AE" w:rsidRPr="00C531AE" w:rsidRDefault="00C531AE" w:rsidP="00A12202">
      <w:pPr>
        <w:widowControl/>
        <w:autoSpaceDE/>
        <w:autoSpaceDN/>
        <w:ind w:firstLine="567"/>
        <w:jc w:val="both"/>
        <w:rPr>
          <w:sz w:val="24"/>
          <w:szCs w:val="24"/>
          <w:lang w:eastAsia="ru-RU"/>
        </w:rPr>
      </w:pPr>
    </w:p>
    <w:p w:rsidR="00D2093C" w:rsidRDefault="00C531AE" w:rsidP="00A12202">
      <w:pPr>
        <w:widowControl/>
        <w:autoSpaceDE/>
        <w:autoSpaceDN/>
        <w:ind w:firstLine="567"/>
        <w:jc w:val="both"/>
        <w:rPr>
          <w:bCs/>
          <w:sz w:val="24"/>
          <w:szCs w:val="24"/>
          <w:lang w:eastAsia="ru-RU"/>
        </w:rPr>
      </w:pPr>
      <w:r w:rsidRPr="00C531AE">
        <w:rPr>
          <w:bCs/>
          <w:sz w:val="24"/>
          <w:szCs w:val="24"/>
          <w:lang w:eastAsia="ru-RU"/>
        </w:rPr>
        <w:t>Положительной тенденцией продолжает оставаться</w:t>
      </w:r>
      <w:r w:rsidR="00745866">
        <w:rPr>
          <w:bCs/>
          <w:sz w:val="24"/>
          <w:szCs w:val="24"/>
          <w:lang w:eastAsia="ru-RU"/>
        </w:rPr>
        <w:t xml:space="preserve"> </w:t>
      </w:r>
      <w:r w:rsidRPr="00C531AE">
        <w:rPr>
          <w:bCs/>
          <w:sz w:val="24"/>
          <w:szCs w:val="24"/>
          <w:lang w:eastAsia="ru-RU"/>
        </w:rPr>
        <w:t>процесс преподавания</w:t>
      </w:r>
      <w:r w:rsidR="00745866">
        <w:rPr>
          <w:bCs/>
          <w:sz w:val="24"/>
          <w:szCs w:val="24"/>
          <w:lang w:eastAsia="ru-RU"/>
        </w:rPr>
        <w:t xml:space="preserve"> курса «Севастополеведение» в 8–</w:t>
      </w:r>
      <w:r w:rsidRPr="00C531AE">
        <w:rPr>
          <w:bCs/>
          <w:sz w:val="24"/>
          <w:szCs w:val="24"/>
          <w:lang w:eastAsia="ru-RU"/>
        </w:rPr>
        <w:t>9-х кл</w:t>
      </w:r>
      <w:r w:rsidR="00745866">
        <w:rPr>
          <w:bCs/>
          <w:sz w:val="24"/>
          <w:szCs w:val="24"/>
          <w:lang w:eastAsia="ru-RU"/>
        </w:rPr>
        <w:t xml:space="preserve">ассах в форме урока, что усилило </w:t>
      </w:r>
      <w:r w:rsidR="00D2093C">
        <w:rPr>
          <w:bCs/>
          <w:sz w:val="24"/>
          <w:szCs w:val="24"/>
          <w:lang w:eastAsia="ru-RU"/>
        </w:rPr>
        <w:t xml:space="preserve">возможность </w:t>
      </w:r>
      <w:r w:rsidRPr="00C531AE">
        <w:rPr>
          <w:bCs/>
          <w:sz w:val="24"/>
          <w:szCs w:val="24"/>
          <w:lang w:eastAsia="ru-RU"/>
        </w:rPr>
        <w:t xml:space="preserve">синхронизации </w:t>
      </w:r>
      <w:r w:rsidRPr="00C531AE">
        <w:rPr>
          <w:bCs/>
          <w:sz w:val="24"/>
          <w:szCs w:val="24"/>
          <w:lang w:eastAsia="ru-RU"/>
        </w:rPr>
        <w:lastRenderedPageBreak/>
        <w:t>преподавания региональной истории с отечественной историей, повысилось качество историко-краеведческого образования.  Ситуация</w:t>
      </w:r>
      <w:r w:rsidR="00D2093C">
        <w:rPr>
          <w:bCs/>
          <w:sz w:val="24"/>
          <w:szCs w:val="24"/>
          <w:lang w:eastAsia="ru-RU"/>
        </w:rPr>
        <w:t xml:space="preserve"> с преподаванием курса в 8–9-х </w:t>
      </w:r>
      <w:r w:rsidRPr="00C531AE">
        <w:rPr>
          <w:bCs/>
          <w:sz w:val="24"/>
          <w:szCs w:val="24"/>
          <w:lang w:eastAsia="ru-RU"/>
        </w:rPr>
        <w:t>классах улучшилась в</w:t>
      </w:r>
      <w:r w:rsidR="00D2093C">
        <w:rPr>
          <w:bCs/>
          <w:sz w:val="24"/>
          <w:szCs w:val="24"/>
          <w:lang w:eastAsia="ru-RU"/>
        </w:rPr>
        <w:t> </w:t>
      </w:r>
      <w:r w:rsidRPr="00C531AE">
        <w:rPr>
          <w:bCs/>
          <w:sz w:val="24"/>
          <w:szCs w:val="24"/>
          <w:lang w:eastAsia="ru-RU"/>
        </w:rPr>
        <w:t xml:space="preserve">условиях появления учебных пособий, изданных в издательстве «Просвещение» в 2022 году. Однако, несмотря </w:t>
      </w:r>
      <w:r w:rsidR="00D2093C">
        <w:rPr>
          <w:bCs/>
          <w:sz w:val="24"/>
          <w:szCs w:val="24"/>
          <w:lang w:eastAsia="ru-RU"/>
        </w:rPr>
        <w:t>на рекомендации о преподавании курса «Севастополеведение» в 8–</w:t>
      </w:r>
      <w:r w:rsidRPr="00C531AE">
        <w:rPr>
          <w:bCs/>
          <w:sz w:val="24"/>
          <w:szCs w:val="24"/>
          <w:lang w:eastAsia="ru-RU"/>
        </w:rPr>
        <w:t xml:space="preserve">9-х классах в форме урока (34 часа в год), в образовательных организациях выделяется 17 часов на урок или 34 часа на внеурочную деятельность. </w:t>
      </w:r>
    </w:p>
    <w:p w:rsidR="00C531AE" w:rsidRPr="00C531AE" w:rsidRDefault="00C531AE" w:rsidP="00A12202">
      <w:pPr>
        <w:widowControl/>
        <w:autoSpaceDE/>
        <w:autoSpaceDN/>
        <w:ind w:firstLine="567"/>
        <w:jc w:val="both"/>
        <w:rPr>
          <w:color w:val="0070C0"/>
          <w:sz w:val="24"/>
          <w:szCs w:val="24"/>
          <w:lang w:eastAsia="ru-RU"/>
        </w:rPr>
      </w:pPr>
      <w:r w:rsidRPr="00C531AE">
        <w:rPr>
          <w:bCs/>
          <w:sz w:val="24"/>
          <w:szCs w:val="24"/>
          <w:lang w:eastAsia="ru-RU"/>
        </w:rPr>
        <w:t>Изменилась ситуация в организации преподавания курса «Севастополеведение» в урочной и внеурочной форме в 5–7-х классах.  Образовательные организации в прошлом учебном году находили возм</w:t>
      </w:r>
      <w:r w:rsidR="00D2093C">
        <w:rPr>
          <w:bCs/>
          <w:sz w:val="24"/>
          <w:szCs w:val="24"/>
          <w:lang w:eastAsia="ru-RU"/>
        </w:rPr>
        <w:t xml:space="preserve">ожность ввести в учебные планы </w:t>
      </w:r>
      <w:r w:rsidRPr="00C531AE">
        <w:rPr>
          <w:bCs/>
          <w:sz w:val="24"/>
          <w:szCs w:val="24"/>
          <w:lang w:eastAsia="ru-RU"/>
        </w:rPr>
        <w:t>(компонент, планируемый образовательной организацией) уроки и з</w:t>
      </w:r>
      <w:r w:rsidR="00D2093C">
        <w:rPr>
          <w:bCs/>
          <w:sz w:val="24"/>
          <w:szCs w:val="24"/>
          <w:lang w:eastAsia="ru-RU"/>
        </w:rPr>
        <w:t xml:space="preserve">анятия внеурочной деятельности </w:t>
      </w:r>
      <w:r w:rsidRPr="00C531AE">
        <w:rPr>
          <w:bCs/>
          <w:sz w:val="24"/>
          <w:szCs w:val="24"/>
          <w:lang w:eastAsia="ru-RU"/>
        </w:rPr>
        <w:t>по курсу «Севастополеведение» в 5–</w:t>
      </w:r>
      <w:r w:rsidR="00D2093C">
        <w:rPr>
          <w:bCs/>
          <w:sz w:val="24"/>
          <w:szCs w:val="24"/>
          <w:lang w:eastAsia="ru-RU"/>
        </w:rPr>
        <w:t xml:space="preserve">7-х классах. С 1 сентября 2025 </w:t>
      </w:r>
      <w:r w:rsidRPr="00C531AE">
        <w:rPr>
          <w:bCs/>
          <w:sz w:val="24"/>
          <w:szCs w:val="24"/>
          <w:lang w:eastAsia="ru-RU"/>
        </w:rPr>
        <w:t>года в предмет «История» включен обязательный курс «История нашего края» в соответствии с изменениями федеральных образовательных программ, разработкой линии единых государственных учебников в основной школе. В условиях увеличения количества часов по истории в</w:t>
      </w:r>
      <w:r w:rsidR="00D2093C">
        <w:rPr>
          <w:bCs/>
          <w:sz w:val="24"/>
          <w:szCs w:val="24"/>
          <w:lang w:eastAsia="ru-RU"/>
        </w:rPr>
        <w:t xml:space="preserve"> 5–7-х классах из-за включения </w:t>
      </w:r>
      <w:r w:rsidRPr="00C531AE">
        <w:rPr>
          <w:bCs/>
          <w:sz w:val="24"/>
          <w:szCs w:val="24"/>
          <w:lang w:eastAsia="ru-RU"/>
        </w:rPr>
        <w:t>курса «История нашего края» сложилось представления о том, что этот курс заменяет курс «Севастополеведение». В условиях изменения программы по истории и отсутствия учебников по</w:t>
      </w:r>
      <w:r w:rsidR="00D2093C">
        <w:rPr>
          <w:bCs/>
          <w:sz w:val="24"/>
          <w:szCs w:val="24"/>
          <w:lang w:eastAsia="ru-RU"/>
        </w:rPr>
        <w:t> </w:t>
      </w:r>
      <w:r w:rsidRPr="00C531AE">
        <w:rPr>
          <w:bCs/>
          <w:sz w:val="24"/>
          <w:szCs w:val="24"/>
          <w:lang w:eastAsia="ru-RU"/>
        </w:rPr>
        <w:t>истории нашего края, безусловно, используется потенциал курса «Севастополеведение» и</w:t>
      </w:r>
      <w:r w:rsidR="00D2093C">
        <w:rPr>
          <w:bCs/>
          <w:sz w:val="24"/>
          <w:szCs w:val="24"/>
          <w:lang w:eastAsia="ru-RU"/>
        </w:rPr>
        <w:t> </w:t>
      </w:r>
      <w:r w:rsidRPr="00C531AE">
        <w:rPr>
          <w:bCs/>
          <w:sz w:val="24"/>
          <w:szCs w:val="24"/>
          <w:lang w:eastAsia="ru-RU"/>
        </w:rPr>
        <w:t>преподавание этого курса остается в таком формате и объеме</w:t>
      </w:r>
      <w:r w:rsidR="00D2093C">
        <w:rPr>
          <w:bCs/>
          <w:sz w:val="24"/>
          <w:szCs w:val="24"/>
          <w:lang w:eastAsia="ru-RU"/>
        </w:rPr>
        <w:t>,</w:t>
      </w:r>
      <w:r w:rsidRPr="00C531AE">
        <w:rPr>
          <w:bCs/>
          <w:sz w:val="24"/>
          <w:szCs w:val="24"/>
          <w:lang w:eastAsia="ru-RU"/>
        </w:rPr>
        <w:t xml:space="preserve"> как и в прошлые годы.</w:t>
      </w:r>
    </w:p>
    <w:p w:rsidR="00C531AE" w:rsidRPr="00C531AE" w:rsidRDefault="00C531AE" w:rsidP="00A12202">
      <w:pPr>
        <w:widowControl/>
        <w:autoSpaceDE/>
        <w:autoSpaceDN/>
        <w:ind w:firstLine="567"/>
        <w:jc w:val="both"/>
        <w:rPr>
          <w:b/>
          <w:bCs/>
          <w:color w:val="FF0000"/>
          <w:sz w:val="24"/>
          <w:szCs w:val="24"/>
          <w:lang w:eastAsia="ru-RU"/>
        </w:rPr>
      </w:pPr>
      <w:r w:rsidRPr="00C531AE">
        <w:rPr>
          <w:bCs/>
          <w:sz w:val="24"/>
          <w:szCs w:val="24"/>
          <w:lang w:eastAsia="ru-RU"/>
        </w:rPr>
        <w:t xml:space="preserve">Таким образом, </w:t>
      </w:r>
      <w:r w:rsidRPr="00C531AE">
        <w:rPr>
          <w:sz w:val="24"/>
          <w:szCs w:val="24"/>
          <w:lang w:eastAsia="ru-RU"/>
        </w:rPr>
        <w:t xml:space="preserve">в 2025/2026 учебном году целью деятельности </w:t>
      </w:r>
      <w:r w:rsidR="00D2093C">
        <w:rPr>
          <w:sz w:val="24"/>
          <w:szCs w:val="24"/>
          <w:lang w:eastAsia="ru-RU"/>
        </w:rPr>
        <w:t xml:space="preserve">методической службы оставалось </w:t>
      </w:r>
      <w:r w:rsidRPr="00C531AE">
        <w:rPr>
          <w:sz w:val="24"/>
          <w:szCs w:val="24"/>
          <w:lang w:eastAsia="ru-RU"/>
        </w:rPr>
        <w:t>соверш</w:t>
      </w:r>
      <w:r w:rsidR="00D2093C">
        <w:rPr>
          <w:sz w:val="24"/>
          <w:szCs w:val="24"/>
          <w:lang w:eastAsia="ru-RU"/>
        </w:rPr>
        <w:t xml:space="preserve">енствование преподавания курса </w:t>
      </w:r>
      <w:r w:rsidRPr="00C531AE">
        <w:rPr>
          <w:sz w:val="24"/>
          <w:szCs w:val="24"/>
          <w:lang w:eastAsia="ru-RU"/>
        </w:rPr>
        <w:t>«Севастополеведение» через урочную и</w:t>
      </w:r>
      <w:r w:rsidR="00D2093C">
        <w:rPr>
          <w:sz w:val="24"/>
          <w:szCs w:val="24"/>
          <w:lang w:eastAsia="ru-RU"/>
        </w:rPr>
        <w:t> </w:t>
      </w:r>
      <w:r w:rsidRPr="00C531AE">
        <w:rPr>
          <w:sz w:val="24"/>
          <w:szCs w:val="24"/>
          <w:lang w:eastAsia="ru-RU"/>
        </w:rPr>
        <w:t xml:space="preserve">внеурочную деятельность обучающихся и путём активных форм методической работы согласно требованиям ФГОС. </w:t>
      </w:r>
    </w:p>
    <w:p w:rsidR="00C531AE" w:rsidRPr="00C531AE" w:rsidRDefault="00C531AE" w:rsidP="00A12202">
      <w:pPr>
        <w:widowControl/>
        <w:autoSpaceDE/>
        <w:autoSpaceDN/>
        <w:ind w:firstLine="567"/>
        <w:jc w:val="both"/>
        <w:rPr>
          <w:sz w:val="24"/>
          <w:szCs w:val="24"/>
          <w:lang w:eastAsia="ru-RU"/>
        </w:rPr>
      </w:pPr>
      <w:r w:rsidRPr="00C531AE">
        <w:rPr>
          <w:spacing w:val="2"/>
          <w:sz w:val="24"/>
          <w:szCs w:val="24"/>
          <w:lang w:eastAsia="ru-RU"/>
        </w:rPr>
        <w:t xml:space="preserve">Важные </w:t>
      </w:r>
      <w:r w:rsidRPr="00C531AE">
        <w:rPr>
          <w:sz w:val="24"/>
          <w:szCs w:val="24"/>
          <w:lang w:eastAsia="ru-RU"/>
        </w:rPr>
        <w:t>задачи работы методической службы, запланированные на 2025/2026 учебный год, реализов</w:t>
      </w:r>
      <w:r w:rsidR="00D2093C">
        <w:rPr>
          <w:sz w:val="24"/>
          <w:szCs w:val="24"/>
          <w:lang w:eastAsia="ru-RU"/>
        </w:rPr>
        <w:t>ывались также путём привлечения</w:t>
      </w:r>
      <w:r w:rsidRPr="00C531AE">
        <w:rPr>
          <w:sz w:val="24"/>
          <w:szCs w:val="24"/>
          <w:lang w:eastAsia="ru-RU"/>
        </w:rPr>
        <w:t xml:space="preserve"> музейных работников</w:t>
      </w:r>
      <w:r w:rsidR="00D2093C">
        <w:rPr>
          <w:sz w:val="24"/>
          <w:szCs w:val="24"/>
          <w:lang w:eastAsia="ru-RU"/>
        </w:rPr>
        <w:t>,</w:t>
      </w:r>
      <w:r w:rsidRPr="00C531AE">
        <w:rPr>
          <w:sz w:val="24"/>
          <w:szCs w:val="24"/>
          <w:lang w:eastAsia="ru-RU"/>
        </w:rPr>
        <w:t xml:space="preserve"> представителей других учреждений социокультурного п</w:t>
      </w:r>
      <w:r w:rsidR="00D2093C">
        <w:rPr>
          <w:sz w:val="24"/>
          <w:szCs w:val="24"/>
          <w:lang w:eastAsia="ru-RU"/>
        </w:rPr>
        <w:t xml:space="preserve">ространства города Севастополя </w:t>
      </w:r>
      <w:r w:rsidRPr="00C531AE">
        <w:rPr>
          <w:sz w:val="24"/>
          <w:szCs w:val="24"/>
          <w:lang w:eastAsia="ru-RU"/>
        </w:rPr>
        <w:t>к организации практических и</w:t>
      </w:r>
      <w:r w:rsidR="00D2093C">
        <w:rPr>
          <w:sz w:val="24"/>
          <w:szCs w:val="24"/>
          <w:lang w:eastAsia="ru-RU"/>
        </w:rPr>
        <w:t> </w:t>
      </w:r>
      <w:r w:rsidRPr="00C531AE">
        <w:rPr>
          <w:sz w:val="24"/>
          <w:szCs w:val="24"/>
          <w:lang w:eastAsia="ru-RU"/>
        </w:rPr>
        <w:t>теоретических мероприятий для учителей курса «Севастополеведение» с целью организации занятий внеурочной деятельности. К многолетним партнёрам добавились Центр духовно-патриотического просвещения имени адмирала П.С. Нахимова (руководитель Н.В. Гарматий), Музей-заповедник героической обороны и освобождения Севастополя (директор Смородкин</w:t>
      </w:r>
      <w:r w:rsidR="00D2093C">
        <w:rPr>
          <w:sz w:val="24"/>
          <w:szCs w:val="24"/>
          <w:lang w:eastAsia="ru-RU"/>
        </w:rPr>
        <w:t> </w:t>
      </w:r>
      <w:r w:rsidRPr="00C531AE">
        <w:rPr>
          <w:sz w:val="24"/>
          <w:szCs w:val="24"/>
          <w:lang w:eastAsia="ru-RU"/>
        </w:rPr>
        <w:t>М.В.). Было продолжено сотрудничество и взаимодействие с РОО города Севастополя «Севастопольский информационный центр развития туризма» (исполнительный директор Лютая А.С.), СФ РЭУ имени Г.В. Плеханова (директор Шевчук И.А.), Музейным комплексом «35-я береговая батарея» (директор Нагорный С.В.), Парк живой истории «Федюхины высоты» (исполнительный директор Биати А.А., менеджер по мероприятиям</w:t>
      </w:r>
      <w:r w:rsidR="00D2093C" w:rsidRPr="00D2093C">
        <w:rPr>
          <w:sz w:val="24"/>
          <w:szCs w:val="24"/>
          <w:lang w:eastAsia="ru-RU"/>
        </w:rPr>
        <w:t xml:space="preserve"> </w:t>
      </w:r>
      <w:r w:rsidR="00D2093C">
        <w:rPr>
          <w:sz w:val="24"/>
          <w:szCs w:val="24"/>
          <w:lang w:eastAsia="ru-RU"/>
        </w:rPr>
        <w:t>Ершова Н.В.).</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xml:space="preserve">Приоритетным направлением научно-методического сопровождения учителей курса «Севастополеведение» </w:t>
      </w:r>
      <w:r w:rsidR="00D2093C">
        <w:rPr>
          <w:sz w:val="24"/>
          <w:szCs w:val="24"/>
          <w:lang w:eastAsia="ru-RU"/>
        </w:rPr>
        <w:t xml:space="preserve">была </w:t>
      </w:r>
      <w:r w:rsidRPr="00C531AE">
        <w:rPr>
          <w:sz w:val="24"/>
          <w:szCs w:val="24"/>
          <w:lang w:eastAsia="ru-RU"/>
        </w:rPr>
        <w:t>органи</w:t>
      </w:r>
      <w:r w:rsidR="00D2093C">
        <w:rPr>
          <w:sz w:val="24"/>
          <w:szCs w:val="24"/>
          <w:lang w:eastAsia="ru-RU"/>
        </w:rPr>
        <w:t xml:space="preserve">зация работы творческой группы </w:t>
      </w:r>
      <w:r w:rsidRPr="00C531AE">
        <w:rPr>
          <w:sz w:val="24"/>
          <w:szCs w:val="24"/>
          <w:lang w:eastAsia="ru-RU"/>
        </w:rPr>
        <w:t>«Разработка учебного пособия по курсу «Севастополеведен</w:t>
      </w:r>
      <w:r w:rsidR="00D2093C">
        <w:rPr>
          <w:sz w:val="24"/>
          <w:szCs w:val="24"/>
          <w:lang w:eastAsia="ru-RU"/>
        </w:rPr>
        <w:t xml:space="preserve">ие» </w:t>
      </w:r>
      <w:r w:rsidRPr="00C531AE">
        <w:rPr>
          <w:sz w:val="24"/>
          <w:szCs w:val="24"/>
          <w:lang w:eastAsia="ru-RU"/>
        </w:rPr>
        <w:t xml:space="preserve">для 5–7-х классов». </w:t>
      </w:r>
      <w:r w:rsidRPr="00C531AE">
        <w:rPr>
          <w:spacing w:val="2"/>
          <w:sz w:val="24"/>
          <w:szCs w:val="24"/>
          <w:lang w:eastAsia="ru-RU"/>
        </w:rPr>
        <w:t xml:space="preserve"> </w:t>
      </w:r>
      <w:r w:rsidRPr="00C531AE">
        <w:rPr>
          <w:sz w:val="24"/>
          <w:szCs w:val="24"/>
          <w:lang w:eastAsia="ru-RU"/>
        </w:rPr>
        <w:t>В течение 2025/2026 учебного года на 7 заседаниях творческой группы расс</w:t>
      </w:r>
      <w:r w:rsidR="00D2093C">
        <w:rPr>
          <w:sz w:val="24"/>
          <w:szCs w:val="24"/>
          <w:lang w:eastAsia="ru-RU"/>
        </w:rPr>
        <w:t xml:space="preserve">матривались актуальные вопросы </w:t>
      </w:r>
      <w:r w:rsidRPr="00C531AE">
        <w:rPr>
          <w:sz w:val="24"/>
          <w:szCs w:val="24"/>
          <w:lang w:eastAsia="ru-RU"/>
        </w:rPr>
        <w:t>историко-краеведческого образования, ду</w:t>
      </w:r>
      <w:r w:rsidR="00D2093C">
        <w:rPr>
          <w:sz w:val="24"/>
          <w:szCs w:val="24"/>
          <w:lang w:eastAsia="ru-RU"/>
        </w:rPr>
        <w:t xml:space="preserve">ховно-нравственного воспитания </w:t>
      </w:r>
      <w:r w:rsidRPr="00C531AE">
        <w:rPr>
          <w:sz w:val="24"/>
          <w:szCs w:val="24"/>
          <w:lang w:eastAsia="ru-RU"/>
        </w:rPr>
        <w:t>и образования, исторического просвещения, организационно-методического обеспечения процесса реализац</w:t>
      </w:r>
      <w:r w:rsidR="00D2093C">
        <w:rPr>
          <w:sz w:val="24"/>
          <w:szCs w:val="24"/>
          <w:lang w:eastAsia="ru-RU"/>
        </w:rPr>
        <w:t xml:space="preserve">ии курса «Севастополеведение» </w:t>
      </w:r>
      <w:r w:rsidRPr="00C531AE">
        <w:rPr>
          <w:sz w:val="24"/>
          <w:szCs w:val="24"/>
          <w:lang w:eastAsia="ru-RU"/>
        </w:rPr>
        <w:t>в условиях обновления исторического образования</w:t>
      </w:r>
      <w:r w:rsidRPr="00C531AE">
        <w:rPr>
          <w:spacing w:val="2"/>
          <w:sz w:val="24"/>
          <w:szCs w:val="24"/>
          <w:lang w:eastAsia="ru-RU"/>
        </w:rPr>
        <w:t>. Творческая группа п</w:t>
      </w:r>
      <w:r w:rsidR="00D2093C">
        <w:rPr>
          <w:spacing w:val="2"/>
          <w:sz w:val="24"/>
          <w:szCs w:val="24"/>
          <w:lang w:eastAsia="ru-RU"/>
        </w:rPr>
        <w:t xml:space="preserve">ринимала участие в организации </w:t>
      </w:r>
      <w:r w:rsidRPr="00C531AE">
        <w:rPr>
          <w:spacing w:val="2"/>
          <w:sz w:val="24"/>
          <w:szCs w:val="24"/>
          <w:lang w:eastAsia="ru-RU"/>
        </w:rPr>
        <w:t xml:space="preserve">методических мероприятий с целью представить наработанный опыт.  </w:t>
      </w:r>
      <w:r w:rsidRPr="00C531AE">
        <w:rPr>
          <w:sz w:val="24"/>
          <w:szCs w:val="24"/>
          <w:lang w:eastAsia="ru-RU"/>
        </w:rPr>
        <w:t>В план работы творческой г</w:t>
      </w:r>
      <w:r w:rsidR="00D2093C">
        <w:rPr>
          <w:sz w:val="24"/>
          <w:szCs w:val="24"/>
          <w:lang w:eastAsia="ru-RU"/>
        </w:rPr>
        <w:t xml:space="preserve">руппы на 2026/2027 учебный год </w:t>
      </w:r>
      <w:r w:rsidRPr="00C531AE">
        <w:rPr>
          <w:sz w:val="24"/>
          <w:szCs w:val="24"/>
          <w:lang w:eastAsia="ru-RU"/>
        </w:rPr>
        <w:t xml:space="preserve">включена разработка методических мероприятий по историческому просвещению и по курсу «История нашего края». </w:t>
      </w:r>
    </w:p>
    <w:p w:rsidR="00C531AE" w:rsidRPr="00C531AE" w:rsidRDefault="00C531AE" w:rsidP="00A12202">
      <w:pPr>
        <w:widowControl/>
        <w:tabs>
          <w:tab w:val="left" w:pos="1134"/>
        </w:tabs>
        <w:autoSpaceDE/>
        <w:autoSpaceDN/>
        <w:ind w:firstLine="567"/>
        <w:jc w:val="both"/>
        <w:rPr>
          <w:sz w:val="24"/>
          <w:szCs w:val="24"/>
          <w:lang w:eastAsia="ru-RU"/>
        </w:rPr>
      </w:pPr>
      <w:r w:rsidRPr="00C531AE">
        <w:rPr>
          <w:sz w:val="24"/>
          <w:szCs w:val="24"/>
          <w:lang w:eastAsia="ru-RU"/>
        </w:rPr>
        <w:t>На протяжении нескольких лет активными участниками творческой группы являются Богатикова В.А., учитель</w:t>
      </w:r>
      <w:r w:rsidR="00D2093C">
        <w:rPr>
          <w:sz w:val="24"/>
          <w:szCs w:val="24"/>
          <w:lang w:eastAsia="ru-RU"/>
        </w:rPr>
        <w:t xml:space="preserve"> истории ГБОУ СОШ № 6;</w:t>
      </w:r>
      <w:r w:rsidRPr="00C531AE">
        <w:rPr>
          <w:sz w:val="24"/>
          <w:szCs w:val="24"/>
          <w:lang w:eastAsia="ru-RU"/>
        </w:rPr>
        <w:t xml:space="preserve"> Жуковская Е.А., учит</w:t>
      </w:r>
      <w:r w:rsidR="00D2093C">
        <w:rPr>
          <w:sz w:val="24"/>
          <w:szCs w:val="24"/>
          <w:lang w:eastAsia="ru-RU"/>
        </w:rPr>
        <w:t>ель СКК СК РФ им. В.И. Истомина;</w:t>
      </w:r>
      <w:r w:rsidRPr="00C531AE">
        <w:rPr>
          <w:sz w:val="24"/>
          <w:szCs w:val="24"/>
          <w:lang w:eastAsia="ru-RU"/>
        </w:rPr>
        <w:t xml:space="preserve"> Косцова И.П., учитель истории, курса «Се</w:t>
      </w:r>
      <w:r w:rsidR="00D2093C">
        <w:rPr>
          <w:sz w:val="24"/>
          <w:szCs w:val="24"/>
          <w:lang w:eastAsia="ru-RU"/>
        </w:rPr>
        <w:t>вастополеведение» ГБОУ СОШ № 14;</w:t>
      </w:r>
      <w:r w:rsidRPr="00C531AE">
        <w:rPr>
          <w:sz w:val="24"/>
          <w:szCs w:val="24"/>
          <w:lang w:eastAsia="ru-RU"/>
        </w:rPr>
        <w:t xml:space="preserve"> Руденко О.В., заместитель директора по УВР, учитель истории </w:t>
      </w:r>
      <w:r w:rsidR="00D2093C">
        <w:rPr>
          <w:sz w:val="24"/>
          <w:szCs w:val="24"/>
          <w:lang w:eastAsia="ru-RU"/>
        </w:rPr>
        <w:t>ГБОУ Билингвальная гимназия № 2;</w:t>
      </w:r>
      <w:r w:rsidRPr="00C531AE">
        <w:rPr>
          <w:sz w:val="24"/>
          <w:szCs w:val="24"/>
          <w:lang w:eastAsia="ru-RU"/>
        </w:rPr>
        <w:t xml:space="preserve"> Овсянникова А.А., учитель истори</w:t>
      </w:r>
      <w:r w:rsidR="00D2093C">
        <w:rPr>
          <w:sz w:val="24"/>
          <w:szCs w:val="24"/>
          <w:lang w:eastAsia="ru-RU"/>
        </w:rPr>
        <w:t>и, обществознания ГБОУ СОШ № 14;</w:t>
      </w:r>
      <w:r w:rsidRPr="00C531AE">
        <w:rPr>
          <w:sz w:val="24"/>
          <w:szCs w:val="24"/>
          <w:lang w:eastAsia="ru-RU"/>
        </w:rPr>
        <w:t xml:space="preserve"> Жутовский В.Е., учитель истории, курса «Се</w:t>
      </w:r>
      <w:r w:rsidR="00D2093C">
        <w:rPr>
          <w:sz w:val="24"/>
          <w:szCs w:val="24"/>
          <w:lang w:eastAsia="ru-RU"/>
        </w:rPr>
        <w:t>вастополеведение» ГБОУ СОШ № 57;</w:t>
      </w:r>
      <w:r w:rsidRPr="00C531AE">
        <w:rPr>
          <w:sz w:val="24"/>
          <w:szCs w:val="24"/>
          <w:lang w:eastAsia="ru-RU"/>
        </w:rPr>
        <w:t xml:space="preserve"> Плискач И.И., учитель </w:t>
      </w:r>
      <w:r w:rsidR="00D2093C">
        <w:rPr>
          <w:sz w:val="24"/>
          <w:szCs w:val="24"/>
          <w:lang w:eastAsia="ru-RU"/>
        </w:rPr>
        <w:lastRenderedPageBreak/>
        <w:t>начальных классов ГБОУ СОШ № 20;</w:t>
      </w:r>
      <w:r w:rsidRPr="00C531AE">
        <w:rPr>
          <w:sz w:val="24"/>
          <w:szCs w:val="24"/>
          <w:lang w:eastAsia="ru-RU"/>
        </w:rPr>
        <w:t xml:space="preserve"> Терешко А.В., учитель начальных классов ГБОУ СОШ №</w:t>
      </w:r>
      <w:r w:rsidR="00D2093C">
        <w:rPr>
          <w:sz w:val="24"/>
          <w:szCs w:val="24"/>
          <w:lang w:eastAsia="ru-RU"/>
        </w:rPr>
        <w:t> </w:t>
      </w:r>
      <w:r w:rsidRPr="00C531AE">
        <w:rPr>
          <w:sz w:val="24"/>
          <w:szCs w:val="24"/>
          <w:lang w:eastAsia="ru-RU"/>
        </w:rPr>
        <w:t>20.</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xml:space="preserve">В 2025/2026 учебном году организованы методические мероприятия для учителей истории и региональной истории: </w:t>
      </w:r>
    </w:p>
    <w:p w:rsidR="00C531AE" w:rsidRPr="00C531AE" w:rsidRDefault="00D2093C" w:rsidP="00A12202">
      <w:pPr>
        <w:widowControl/>
        <w:autoSpaceDE/>
        <w:autoSpaceDN/>
        <w:ind w:firstLine="567"/>
        <w:jc w:val="both"/>
        <w:rPr>
          <w:i/>
          <w:color w:val="FF0000"/>
          <w:sz w:val="24"/>
          <w:szCs w:val="24"/>
          <w:lang w:eastAsia="ru-RU"/>
        </w:rPr>
      </w:pPr>
      <w:r w:rsidRPr="00C531AE">
        <w:rPr>
          <w:bCs/>
          <w:sz w:val="24"/>
          <w:szCs w:val="24"/>
          <w:lang w:eastAsia="ru-RU"/>
        </w:rPr>
        <w:t>–</w:t>
      </w:r>
      <w:r w:rsidR="00C531AE" w:rsidRPr="00C531AE">
        <w:rPr>
          <w:i/>
          <w:sz w:val="24"/>
          <w:szCs w:val="24"/>
          <w:lang w:eastAsia="ru-RU"/>
        </w:rPr>
        <w:t xml:space="preserve"> </w:t>
      </w:r>
      <w:r w:rsidR="00C531AE" w:rsidRPr="00C531AE">
        <w:rPr>
          <w:sz w:val="24"/>
          <w:szCs w:val="24"/>
          <w:lang w:eastAsia="ru-RU"/>
        </w:rPr>
        <w:t>педагогическая конференция</w:t>
      </w:r>
      <w:r w:rsidR="00C531AE" w:rsidRPr="00C531AE">
        <w:rPr>
          <w:bCs/>
          <w:sz w:val="24"/>
          <w:szCs w:val="24"/>
          <w:lang w:eastAsia="ru-RU"/>
        </w:rPr>
        <w:t xml:space="preserve"> </w:t>
      </w:r>
      <w:r w:rsidR="00C531AE" w:rsidRPr="00C531AE">
        <w:rPr>
          <w:color w:val="333333"/>
          <w:sz w:val="24"/>
          <w:szCs w:val="24"/>
          <w:lang w:eastAsia="ru-RU"/>
        </w:rPr>
        <w:t>«Актуальные изменения в преподавании отечественной и</w:t>
      </w:r>
      <w:r>
        <w:rPr>
          <w:color w:val="333333"/>
          <w:sz w:val="24"/>
          <w:szCs w:val="24"/>
          <w:lang w:eastAsia="ru-RU"/>
        </w:rPr>
        <w:t> </w:t>
      </w:r>
      <w:r w:rsidR="00C531AE" w:rsidRPr="00C531AE">
        <w:rPr>
          <w:color w:val="333333"/>
          <w:sz w:val="24"/>
          <w:szCs w:val="24"/>
          <w:lang w:eastAsia="ru-RU"/>
        </w:rPr>
        <w:t>региональной истории в 2025/2026 учебном году: организационно-методическое сопровождение преподавания курса «Севастополеведение», эффективные практики в урочной и</w:t>
      </w:r>
      <w:r>
        <w:rPr>
          <w:color w:val="333333"/>
          <w:sz w:val="24"/>
          <w:szCs w:val="24"/>
          <w:lang w:eastAsia="ru-RU"/>
        </w:rPr>
        <w:t> </w:t>
      </w:r>
      <w:r w:rsidR="00C531AE" w:rsidRPr="00C531AE">
        <w:rPr>
          <w:color w:val="333333"/>
          <w:sz w:val="24"/>
          <w:szCs w:val="24"/>
          <w:lang w:eastAsia="ru-RU"/>
        </w:rPr>
        <w:t>внеурочной деятельности</w:t>
      </w:r>
      <w:r w:rsidR="00C531AE" w:rsidRPr="00D2093C">
        <w:rPr>
          <w:sz w:val="24"/>
          <w:szCs w:val="24"/>
          <w:lang w:eastAsia="ru-RU"/>
        </w:rPr>
        <w:t>»</w:t>
      </w:r>
      <w:r w:rsidR="00C531AE" w:rsidRPr="00D2093C">
        <w:rPr>
          <w:bCs/>
          <w:sz w:val="24"/>
          <w:szCs w:val="24"/>
          <w:lang w:eastAsia="ru-RU"/>
        </w:rPr>
        <w:t>;</w:t>
      </w:r>
    </w:p>
    <w:p w:rsidR="00C531AE" w:rsidRPr="00C531AE" w:rsidRDefault="00C531AE" w:rsidP="00A12202">
      <w:pPr>
        <w:widowControl/>
        <w:autoSpaceDE/>
        <w:autoSpaceDN/>
        <w:ind w:firstLine="567"/>
        <w:jc w:val="both"/>
        <w:rPr>
          <w:bCs/>
          <w:color w:val="FF0000"/>
          <w:spacing w:val="2"/>
          <w:sz w:val="24"/>
          <w:szCs w:val="24"/>
          <w:lang w:eastAsia="ru-RU"/>
        </w:rPr>
      </w:pPr>
      <w:r w:rsidRPr="00C531AE">
        <w:rPr>
          <w:bCs/>
          <w:sz w:val="24"/>
          <w:szCs w:val="24"/>
          <w:lang w:eastAsia="ru-RU"/>
        </w:rPr>
        <w:t xml:space="preserve">– </w:t>
      </w:r>
      <w:r w:rsidRPr="00C531AE">
        <w:rPr>
          <w:color w:val="333333"/>
          <w:sz w:val="24"/>
          <w:szCs w:val="24"/>
          <w:lang w:eastAsia="ru-RU"/>
        </w:rPr>
        <w:t>региональная конференция «Региональная история в системе исторического просвещения: опыт, перспективы</w:t>
      </w:r>
      <w:r w:rsidRPr="00D2093C">
        <w:rPr>
          <w:sz w:val="24"/>
          <w:szCs w:val="24"/>
          <w:lang w:eastAsia="ru-RU"/>
        </w:rPr>
        <w:t>»</w:t>
      </w:r>
      <w:r w:rsidRPr="00D2093C">
        <w:rPr>
          <w:bCs/>
          <w:spacing w:val="2"/>
          <w:sz w:val="24"/>
          <w:szCs w:val="24"/>
          <w:lang w:eastAsia="ru-RU"/>
        </w:rPr>
        <w:t>;</w:t>
      </w:r>
    </w:p>
    <w:p w:rsidR="00C531AE" w:rsidRPr="00C531AE" w:rsidRDefault="00C531AE" w:rsidP="00A12202">
      <w:pPr>
        <w:widowControl/>
        <w:autoSpaceDE/>
        <w:autoSpaceDN/>
        <w:ind w:firstLine="567"/>
        <w:jc w:val="both"/>
        <w:rPr>
          <w:color w:val="333333"/>
          <w:sz w:val="24"/>
          <w:szCs w:val="24"/>
          <w:lang w:eastAsia="ru-RU"/>
        </w:rPr>
      </w:pPr>
      <w:r w:rsidRPr="00C531AE">
        <w:rPr>
          <w:color w:val="333333"/>
          <w:sz w:val="24"/>
          <w:szCs w:val="24"/>
          <w:lang w:eastAsia="ru-RU"/>
        </w:rPr>
        <w:t>– круглый стол «Об актуальных изменениях в преподавании всеобщей, отечественной и</w:t>
      </w:r>
      <w:r w:rsidR="00D2093C">
        <w:rPr>
          <w:color w:val="333333"/>
          <w:sz w:val="24"/>
          <w:szCs w:val="24"/>
          <w:lang w:eastAsia="ru-RU"/>
        </w:rPr>
        <w:t> </w:t>
      </w:r>
      <w:r w:rsidRPr="00C531AE">
        <w:rPr>
          <w:color w:val="333333"/>
          <w:sz w:val="24"/>
          <w:szCs w:val="24"/>
          <w:lang w:eastAsia="ru-RU"/>
        </w:rPr>
        <w:t>региональной истории»</w:t>
      </w:r>
    </w:p>
    <w:p w:rsidR="00C531AE" w:rsidRPr="00C531AE" w:rsidRDefault="00C531AE" w:rsidP="00A12202">
      <w:pPr>
        <w:widowControl/>
        <w:tabs>
          <w:tab w:val="right" w:pos="4111"/>
        </w:tabs>
        <w:autoSpaceDE/>
        <w:autoSpaceDN/>
        <w:ind w:firstLine="567"/>
        <w:jc w:val="both"/>
        <w:rPr>
          <w:sz w:val="24"/>
          <w:szCs w:val="24"/>
          <w:lang w:eastAsia="ru-RU"/>
        </w:rPr>
      </w:pPr>
      <w:r w:rsidRPr="00C531AE">
        <w:rPr>
          <w:sz w:val="24"/>
          <w:szCs w:val="24"/>
          <w:lang w:eastAsia="ru-RU"/>
        </w:rPr>
        <w:t>Важнейшим направлением организации и методического сопровождени</w:t>
      </w:r>
      <w:r w:rsidR="00D2093C">
        <w:rPr>
          <w:sz w:val="24"/>
          <w:szCs w:val="24"/>
          <w:lang w:eastAsia="ru-RU"/>
        </w:rPr>
        <w:t>я курса «Севастополеведение» является</w:t>
      </w:r>
      <w:r w:rsidRPr="00C531AE">
        <w:rPr>
          <w:sz w:val="24"/>
          <w:szCs w:val="24"/>
          <w:lang w:eastAsia="ru-RU"/>
        </w:rPr>
        <w:t xml:space="preserve"> проведение мероприятий по выявлению и поддержке одарённых и талантливых детей</w:t>
      </w:r>
      <w:r w:rsidR="00D2093C">
        <w:rPr>
          <w:sz w:val="24"/>
          <w:szCs w:val="24"/>
          <w:lang w:eastAsia="ru-RU"/>
        </w:rPr>
        <w:t>.</w:t>
      </w:r>
      <w:r w:rsidR="00771313">
        <w:rPr>
          <w:sz w:val="24"/>
          <w:szCs w:val="24"/>
          <w:lang w:eastAsia="ru-RU"/>
        </w:rPr>
        <w:t xml:space="preserve"> Так, в 2025/2026 учебном году </w:t>
      </w:r>
      <w:r w:rsidR="00AD78D9">
        <w:rPr>
          <w:sz w:val="24"/>
          <w:szCs w:val="24"/>
          <w:lang w:eastAsia="ru-RU"/>
        </w:rPr>
        <w:t xml:space="preserve">в </w:t>
      </w:r>
      <w:r w:rsidR="00771313" w:rsidRPr="00C531AE">
        <w:rPr>
          <w:sz w:val="24"/>
          <w:szCs w:val="24"/>
          <w:lang w:eastAsia="ru-RU"/>
        </w:rPr>
        <w:t>региональной олимпиад</w:t>
      </w:r>
      <w:r w:rsidR="00771313">
        <w:rPr>
          <w:sz w:val="24"/>
          <w:szCs w:val="24"/>
          <w:lang w:eastAsia="ru-RU"/>
        </w:rPr>
        <w:t>е</w:t>
      </w:r>
      <w:r w:rsidR="00771313" w:rsidRPr="00C531AE">
        <w:rPr>
          <w:sz w:val="24"/>
          <w:szCs w:val="24"/>
          <w:lang w:eastAsia="ru-RU"/>
        </w:rPr>
        <w:t xml:space="preserve"> по</w:t>
      </w:r>
      <w:r w:rsidR="00771313">
        <w:rPr>
          <w:sz w:val="24"/>
          <w:szCs w:val="24"/>
          <w:lang w:eastAsia="ru-RU"/>
        </w:rPr>
        <w:t> </w:t>
      </w:r>
      <w:r w:rsidR="00771313" w:rsidRPr="00C531AE">
        <w:rPr>
          <w:sz w:val="24"/>
          <w:szCs w:val="24"/>
          <w:lang w:eastAsia="ru-RU"/>
        </w:rPr>
        <w:t>курсу «Севастополеведение»</w:t>
      </w:r>
      <w:r w:rsidR="00771313">
        <w:rPr>
          <w:sz w:val="24"/>
          <w:szCs w:val="24"/>
          <w:lang w:eastAsia="ru-RU"/>
        </w:rPr>
        <w:t xml:space="preserve"> приняли участие 1700 учащихся 46 образовательных орган</w:t>
      </w:r>
      <w:r w:rsidR="00AD78D9">
        <w:rPr>
          <w:sz w:val="24"/>
          <w:szCs w:val="24"/>
          <w:lang w:eastAsia="ru-RU"/>
        </w:rPr>
        <w:t>и</w:t>
      </w:r>
      <w:r w:rsidR="00771313">
        <w:rPr>
          <w:sz w:val="24"/>
          <w:szCs w:val="24"/>
          <w:lang w:eastAsia="ru-RU"/>
        </w:rPr>
        <w:t>заций.</w:t>
      </w:r>
    </w:p>
    <w:p w:rsidR="00C531AE" w:rsidRPr="00C531AE" w:rsidRDefault="00D2093C" w:rsidP="00A12202">
      <w:pPr>
        <w:widowControl/>
        <w:tabs>
          <w:tab w:val="right" w:pos="4111"/>
        </w:tabs>
        <w:autoSpaceDE/>
        <w:autoSpaceDN/>
        <w:ind w:firstLine="567"/>
        <w:jc w:val="both"/>
        <w:rPr>
          <w:sz w:val="24"/>
          <w:szCs w:val="24"/>
          <w:lang w:eastAsia="ru-RU"/>
        </w:rPr>
      </w:pPr>
      <w:r>
        <w:rPr>
          <w:sz w:val="24"/>
          <w:szCs w:val="24"/>
          <w:lang w:eastAsia="ru-RU"/>
        </w:rPr>
        <w:t>П</w:t>
      </w:r>
      <w:r w:rsidR="00C531AE" w:rsidRPr="00C531AE">
        <w:rPr>
          <w:sz w:val="24"/>
          <w:szCs w:val="24"/>
          <w:lang w:eastAsia="ru-RU"/>
        </w:rPr>
        <w:t>редстав</w:t>
      </w:r>
      <w:r>
        <w:rPr>
          <w:sz w:val="24"/>
          <w:szCs w:val="24"/>
          <w:lang w:eastAsia="ru-RU"/>
        </w:rPr>
        <w:t>ляем</w:t>
      </w:r>
      <w:r w:rsidR="00C531AE" w:rsidRPr="00C531AE">
        <w:rPr>
          <w:sz w:val="24"/>
          <w:szCs w:val="24"/>
          <w:lang w:eastAsia="ru-RU"/>
        </w:rPr>
        <w:t xml:space="preserve"> информацию </w:t>
      </w:r>
      <w:r w:rsidR="005C6ACD">
        <w:rPr>
          <w:sz w:val="24"/>
          <w:szCs w:val="24"/>
          <w:lang w:eastAsia="ru-RU"/>
        </w:rPr>
        <w:t xml:space="preserve">об </w:t>
      </w:r>
      <w:r w:rsidR="00771313">
        <w:rPr>
          <w:sz w:val="24"/>
          <w:szCs w:val="24"/>
          <w:lang w:eastAsia="ru-RU"/>
        </w:rPr>
        <w:t xml:space="preserve">участниках </w:t>
      </w:r>
      <w:r w:rsidR="00C531AE" w:rsidRPr="00C531AE">
        <w:rPr>
          <w:sz w:val="24"/>
          <w:szCs w:val="24"/>
          <w:lang w:eastAsia="ru-RU"/>
        </w:rPr>
        <w:t>региональной олимпиады по</w:t>
      </w:r>
      <w:r w:rsidR="005C6ACD">
        <w:rPr>
          <w:sz w:val="24"/>
          <w:szCs w:val="24"/>
          <w:lang w:eastAsia="ru-RU"/>
        </w:rPr>
        <w:t> </w:t>
      </w:r>
      <w:r w:rsidR="00C531AE" w:rsidRPr="00C531AE">
        <w:rPr>
          <w:sz w:val="24"/>
          <w:szCs w:val="24"/>
          <w:lang w:eastAsia="ru-RU"/>
        </w:rPr>
        <w:t>курсу «Севастополеведение» за последни</w:t>
      </w:r>
      <w:r w:rsidR="00532C46">
        <w:rPr>
          <w:sz w:val="24"/>
          <w:szCs w:val="24"/>
          <w:lang w:eastAsia="ru-RU"/>
        </w:rPr>
        <w:t>й год в сравнении с предыдущими годами (таблица 3).</w:t>
      </w:r>
      <w:r w:rsidR="00C531AE" w:rsidRPr="00C531AE">
        <w:rPr>
          <w:sz w:val="24"/>
          <w:szCs w:val="24"/>
          <w:lang w:eastAsia="ru-RU"/>
        </w:rPr>
        <w:t xml:space="preserve"> </w:t>
      </w:r>
    </w:p>
    <w:p w:rsidR="00C531AE" w:rsidRPr="00C531AE" w:rsidRDefault="00C531AE" w:rsidP="00A12202">
      <w:pPr>
        <w:widowControl/>
        <w:tabs>
          <w:tab w:val="right" w:pos="4111"/>
        </w:tabs>
        <w:autoSpaceDE/>
        <w:autoSpaceDN/>
        <w:ind w:firstLine="567"/>
        <w:jc w:val="center"/>
        <w:rPr>
          <w:sz w:val="24"/>
          <w:szCs w:val="24"/>
          <w:lang w:eastAsia="ru-RU"/>
        </w:rPr>
      </w:pPr>
    </w:p>
    <w:p w:rsidR="00532C46" w:rsidRPr="00C531AE" w:rsidRDefault="00C531AE" w:rsidP="00532C46">
      <w:pPr>
        <w:widowControl/>
        <w:tabs>
          <w:tab w:val="right" w:pos="4111"/>
        </w:tabs>
        <w:autoSpaceDE/>
        <w:autoSpaceDN/>
        <w:jc w:val="both"/>
        <w:rPr>
          <w:sz w:val="24"/>
          <w:szCs w:val="24"/>
          <w:lang w:eastAsia="ru-RU"/>
        </w:rPr>
      </w:pPr>
      <w:r w:rsidRPr="00C531AE">
        <w:rPr>
          <w:sz w:val="24"/>
          <w:szCs w:val="24"/>
          <w:lang w:eastAsia="ru-RU"/>
        </w:rPr>
        <w:t>Таблица 3</w:t>
      </w:r>
      <w:r w:rsidR="00532C46">
        <w:rPr>
          <w:sz w:val="24"/>
          <w:szCs w:val="24"/>
          <w:lang w:eastAsia="ru-RU"/>
        </w:rPr>
        <w:t xml:space="preserve"> – </w:t>
      </w:r>
      <w:r w:rsidR="00532C46" w:rsidRPr="00C531AE">
        <w:rPr>
          <w:sz w:val="24"/>
          <w:szCs w:val="24"/>
          <w:lang w:eastAsia="ru-RU"/>
        </w:rPr>
        <w:t>Информация</w:t>
      </w:r>
      <w:r w:rsidR="00532C46">
        <w:rPr>
          <w:sz w:val="24"/>
          <w:szCs w:val="24"/>
          <w:lang w:eastAsia="ru-RU"/>
        </w:rPr>
        <w:t xml:space="preserve"> </w:t>
      </w:r>
      <w:r w:rsidR="00532C46" w:rsidRPr="00C531AE">
        <w:rPr>
          <w:sz w:val="24"/>
          <w:szCs w:val="24"/>
          <w:lang w:eastAsia="ru-RU"/>
        </w:rPr>
        <w:t>о количестве обучающихся, принявших участие в школьном и</w:t>
      </w:r>
      <w:r w:rsidR="00532C46">
        <w:rPr>
          <w:sz w:val="24"/>
          <w:szCs w:val="24"/>
          <w:lang w:eastAsia="ru-RU"/>
        </w:rPr>
        <w:t> </w:t>
      </w:r>
      <w:r w:rsidR="00532C46" w:rsidRPr="00C531AE">
        <w:rPr>
          <w:sz w:val="24"/>
          <w:szCs w:val="24"/>
          <w:lang w:eastAsia="ru-RU"/>
        </w:rPr>
        <w:t xml:space="preserve">заключительном этапах региональной олимпиады по </w:t>
      </w:r>
      <w:r w:rsidR="00532C46">
        <w:rPr>
          <w:sz w:val="24"/>
          <w:szCs w:val="24"/>
          <w:lang w:eastAsia="ru-RU"/>
        </w:rPr>
        <w:t>курсу</w:t>
      </w:r>
      <w:r w:rsidR="00532C46" w:rsidRPr="00C531AE">
        <w:rPr>
          <w:sz w:val="24"/>
          <w:szCs w:val="24"/>
          <w:lang w:eastAsia="ru-RU"/>
        </w:rPr>
        <w:t xml:space="preserve"> «Севастополеведение»</w:t>
      </w:r>
    </w:p>
    <w:p w:rsidR="00C531AE" w:rsidRPr="00C531AE" w:rsidRDefault="00C531AE" w:rsidP="00532C46">
      <w:pPr>
        <w:widowControl/>
        <w:tabs>
          <w:tab w:val="right" w:pos="4111"/>
        </w:tabs>
        <w:autoSpaceDE/>
        <w:autoSpaceDN/>
        <w:jc w:val="both"/>
        <w:rPr>
          <w:sz w:val="24"/>
          <w:szCs w:val="24"/>
          <w:lang w:eastAsia="ru-RU"/>
        </w:rPr>
      </w:pPr>
      <w:r w:rsidRPr="00C531AE">
        <w:rPr>
          <w:sz w:val="24"/>
          <w:szCs w:val="24"/>
          <w:lang w:eastAsia="ru-RU"/>
        </w:rPr>
        <w:t xml:space="preserve">                                                                                                                     </w:t>
      </w:r>
    </w:p>
    <w:tbl>
      <w:tblPr>
        <w:tblStyle w:val="600"/>
        <w:tblW w:w="9571" w:type="dxa"/>
        <w:tblInd w:w="250" w:type="dxa"/>
        <w:tblLayout w:type="fixed"/>
        <w:tblLook w:val="04A0" w:firstRow="1" w:lastRow="0" w:firstColumn="1" w:lastColumn="0" w:noHBand="0" w:noVBand="1"/>
      </w:tblPr>
      <w:tblGrid>
        <w:gridCol w:w="1289"/>
        <w:gridCol w:w="1823"/>
        <w:gridCol w:w="1588"/>
        <w:gridCol w:w="1588"/>
        <w:gridCol w:w="1695"/>
        <w:gridCol w:w="1588"/>
      </w:tblGrid>
      <w:tr w:rsidR="00C531AE" w:rsidRPr="00C531AE" w:rsidTr="00532C46">
        <w:tc>
          <w:tcPr>
            <w:tcW w:w="1289" w:type="dxa"/>
          </w:tcPr>
          <w:p w:rsidR="00C531AE" w:rsidRPr="00C531AE" w:rsidRDefault="00C531AE" w:rsidP="00532C46">
            <w:pPr>
              <w:contextualSpacing/>
              <w:jc w:val="center"/>
              <w:rPr>
                <w:sz w:val="24"/>
                <w:szCs w:val="24"/>
              </w:rPr>
            </w:pPr>
            <w:r w:rsidRPr="00C531AE">
              <w:rPr>
                <w:sz w:val="24"/>
                <w:szCs w:val="24"/>
              </w:rPr>
              <w:t>Учебный год</w:t>
            </w:r>
          </w:p>
        </w:tc>
        <w:tc>
          <w:tcPr>
            <w:tcW w:w="1823" w:type="dxa"/>
          </w:tcPr>
          <w:p w:rsidR="00C531AE" w:rsidRPr="00C531AE" w:rsidRDefault="00C531AE" w:rsidP="00532C46">
            <w:pPr>
              <w:contextualSpacing/>
              <w:jc w:val="center"/>
              <w:rPr>
                <w:sz w:val="24"/>
                <w:szCs w:val="24"/>
              </w:rPr>
            </w:pPr>
            <w:r w:rsidRPr="00C531AE">
              <w:rPr>
                <w:sz w:val="24"/>
                <w:szCs w:val="24"/>
              </w:rPr>
              <w:t>Количество ОО, обучающиеся которых стали участниками РОШ</w:t>
            </w:r>
          </w:p>
        </w:tc>
        <w:tc>
          <w:tcPr>
            <w:tcW w:w="1588" w:type="dxa"/>
          </w:tcPr>
          <w:p w:rsidR="00C531AE" w:rsidRPr="00C531AE" w:rsidRDefault="00C531AE" w:rsidP="00532C46">
            <w:pPr>
              <w:contextualSpacing/>
              <w:jc w:val="center"/>
              <w:rPr>
                <w:sz w:val="24"/>
                <w:szCs w:val="24"/>
              </w:rPr>
            </w:pPr>
            <w:r w:rsidRPr="00C531AE">
              <w:rPr>
                <w:sz w:val="24"/>
                <w:szCs w:val="24"/>
              </w:rPr>
              <w:t>Количество участников ШЭ</w:t>
            </w:r>
          </w:p>
        </w:tc>
        <w:tc>
          <w:tcPr>
            <w:tcW w:w="1588" w:type="dxa"/>
          </w:tcPr>
          <w:p w:rsidR="00C531AE" w:rsidRPr="00C531AE" w:rsidRDefault="00C531AE" w:rsidP="00532C46">
            <w:pPr>
              <w:contextualSpacing/>
              <w:jc w:val="center"/>
              <w:rPr>
                <w:sz w:val="24"/>
                <w:szCs w:val="24"/>
              </w:rPr>
            </w:pPr>
            <w:r w:rsidRPr="00C531AE">
              <w:rPr>
                <w:sz w:val="24"/>
                <w:szCs w:val="24"/>
              </w:rPr>
              <w:t>Количество участников ЗЭ</w:t>
            </w:r>
          </w:p>
        </w:tc>
        <w:tc>
          <w:tcPr>
            <w:tcW w:w="1695" w:type="dxa"/>
          </w:tcPr>
          <w:p w:rsidR="00C531AE" w:rsidRPr="00C531AE" w:rsidRDefault="00C531AE" w:rsidP="00532C46">
            <w:pPr>
              <w:contextualSpacing/>
              <w:jc w:val="center"/>
              <w:rPr>
                <w:sz w:val="24"/>
                <w:szCs w:val="24"/>
              </w:rPr>
            </w:pPr>
            <w:r w:rsidRPr="00C531AE">
              <w:rPr>
                <w:sz w:val="24"/>
                <w:szCs w:val="24"/>
              </w:rPr>
              <w:t>Количество победителей ЗЭ</w:t>
            </w:r>
          </w:p>
        </w:tc>
        <w:tc>
          <w:tcPr>
            <w:tcW w:w="1588" w:type="dxa"/>
          </w:tcPr>
          <w:p w:rsidR="00C531AE" w:rsidRPr="00C531AE" w:rsidRDefault="00C531AE" w:rsidP="00532C46">
            <w:pPr>
              <w:contextualSpacing/>
              <w:jc w:val="center"/>
              <w:rPr>
                <w:sz w:val="24"/>
                <w:szCs w:val="24"/>
              </w:rPr>
            </w:pPr>
            <w:r w:rsidRPr="00C531AE">
              <w:rPr>
                <w:sz w:val="24"/>
                <w:szCs w:val="24"/>
              </w:rPr>
              <w:t>Количество призёров ЗЭ</w:t>
            </w:r>
          </w:p>
        </w:tc>
      </w:tr>
      <w:tr w:rsidR="00C531AE" w:rsidRPr="00C531AE" w:rsidTr="00532C46">
        <w:tc>
          <w:tcPr>
            <w:tcW w:w="1289" w:type="dxa"/>
          </w:tcPr>
          <w:p w:rsidR="00C531AE" w:rsidRPr="00C531AE" w:rsidRDefault="00C531AE" w:rsidP="00532C46">
            <w:pPr>
              <w:contextualSpacing/>
              <w:jc w:val="both"/>
              <w:rPr>
                <w:sz w:val="24"/>
                <w:szCs w:val="24"/>
              </w:rPr>
            </w:pPr>
            <w:r w:rsidRPr="00C531AE">
              <w:rPr>
                <w:sz w:val="24"/>
                <w:szCs w:val="24"/>
              </w:rPr>
              <w:t>2023-2024</w:t>
            </w:r>
          </w:p>
        </w:tc>
        <w:tc>
          <w:tcPr>
            <w:tcW w:w="1823" w:type="dxa"/>
          </w:tcPr>
          <w:p w:rsidR="00C531AE" w:rsidRPr="00C531AE" w:rsidRDefault="00C531AE" w:rsidP="00532C46">
            <w:pPr>
              <w:contextualSpacing/>
              <w:jc w:val="center"/>
              <w:rPr>
                <w:sz w:val="24"/>
                <w:szCs w:val="24"/>
              </w:rPr>
            </w:pPr>
            <w:r w:rsidRPr="00C531AE">
              <w:rPr>
                <w:sz w:val="24"/>
                <w:szCs w:val="24"/>
              </w:rPr>
              <w:t>38</w:t>
            </w:r>
          </w:p>
        </w:tc>
        <w:tc>
          <w:tcPr>
            <w:tcW w:w="1588" w:type="dxa"/>
          </w:tcPr>
          <w:p w:rsidR="00C531AE" w:rsidRPr="00C531AE" w:rsidRDefault="00C531AE" w:rsidP="00532C46">
            <w:pPr>
              <w:contextualSpacing/>
              <w:jc w:val="center"/>
              <w:rPr>
                <w:sz w:val="24"/>
                <w:szCs w:val="24"/>
              </w:rPr>
            </w:pPr>
            <w:r w:rsidRPr="00C531AE">
              <w:rPr>
                <w:sz w:val="24"/>
                <w:szCs w:val="24"/>
              </w:rPr>
              <w:t>1563</w:t>
            </w:r>
          </w:p>
        </w:tc>
        <w:tc>
          <w:tcPr>
            <w:tcW w:w="1588" w:type="dxa"/>
          </w:tcPr>
          <w:p w:rsidR="00C531AE" w:rsidRPr="00C531AE" w:rsidRDefault="00C531AE" w:rsidP="00532C46">
            <w:pPr>
              <w:contextualSpacing/>
              <w:jc w:val="center"/>
              <w:rPr>
                <w:sz w:val="24"/>
                <w:szCs w:val="24"/>
              </w:rPr>
            </w:pPr>
            <w:r w:rsidRPr="00C531AE">
              <w:rPr>
                <w:sz w:val="24"/>
                <w:szCs w:val="24"/>
              </w:rPr>
              <w:t>450</w:t>
            </w:r>
          </w:p>
        </w:tc>
        <w:tc>
          <w:tcPr>
            <w:tcW w:w="1695" w:type="dxa"/>
          </w:tcPr>
          <w:p w:rsidR="00C531AE" w:rsidRPr="00C531AE" w:rsidRDefault="00C531AE" w:rsidP="00532C46">
            <w:pPr>
              <w:contextualSpacing/>
              <w:jc w:val="center"/>
              <w:rPr>
                <w:sz w:val="24"/>
                <w:szCs w:val="24"/>
              </w:rPr>
            </w:pPr>
            <w:r w:rsidRPr="00C531AE">
              <w:rPr>
                <w:sz w:val="24"/>
                <w:szCs w:val="24"/>
              </w:rPr>
              <w:t>32</w:t>
            </w:r>
          </w:p>
        </w:tc>
        <w:tc>
          <w:tcPr>
            <w:tcW w:w="1588" w:type="dxa"/>
          </w:tcPr>
          <w:p w:rsidR="00C531AE" w:rsidRPr="00C531AE" w:rsidRDefault="00C531AE" w:rsidP="00532C46">
            <w:pPr>
              <w:contextualSpacing/>
              <w:jc w:val="center"/>
              <w:rPr>
                <w:sz w:val="24"/>
                <w:szCs w:val="24"/>
              </w:rPr>
            </w:pPr>
            <w:r w:rsidRPr="00C531AE">
              <w:rPr>
                <w:sz w:val="24"/>
                <w:szCs w:val="24"/>
              </w:rPr>
              <w:t>105</w:t>
            </w:r>
          </w:p>
        </w:tc>
      </w:tr>
      <w:tr w:rsidR="00C531AE" w:rsidRPr="00C531AE" w:rsidTr="00532C46">
        <w:tc>
          <w:tcPr>
            <w:tcW w:w="1289" w:type="dxa"/>
          </w:tcPr>
          <w:p w:rsidR="00C531AE" w:rsidRPr="00C531AE" w:rsidRDefault="00C531AE" w:rsidP="00532C46">
            <w:pPr>
              <w:contextualSpacing/>
              <w:jc w:val="both"/>
              <w:rPr>
                <w:sz w:val="24"/>
                <w:szCs w:val="24"/>
              </w:rPr>
            </w:pPr>
            <w:r w:rsidRPr="00C531AE">
              <w:rPr>
                <w:sz w:val="24"/>
                <w:szCs w:val="24"/>
              </w:rPr>
              <w:t>2024-2025</w:t>
            </w:r>
          </w:p>
        </w:tc>
        <w:tc>
          <w:tcPr>
            <w:tcW w:w="1823" w:type="dxa"/>
          </w:tcPr>
          <w:p w:rsidR="00C531AE" w:rsidRPr="00C531AE" w:rsidRDefault="00C531AE" w:rsidP="00532C46">
            <w:pPr>
              <w:contextualSpacing/>
              <w:jc w:val="center"/>
              <w:rPr>
                <w:sz w:val="24"/>
                <w:szCs w:val="24"/>
              </w:rPr>
            </w:pPr>
            <w:r w:rsidRPr="00C531AE">
              <w:rPr>
                <w:sz w:val="24"/>
                <w:szCs w:val="24"/>
              </w:rPr>
              <w:t>49</w:t>
            </w:r>
          </w:p>
        </w:tc>
        <w:tc>
          <w:tcPr>
            <w:tcW w:w="1588" w:type="dxa"/>
          </w:tcPr>
          <w:p w:rsidR="00C531AE" w:rsidRPr="00C531AE" w:rsidRDefault="00C531AE" w:rsidP="00532C46">
            <w:pPr>
              <w:contextualSpacing/>
              <w:jc w:val="center"/>
              <w:rPr>
                <w:sz w:val="24"/>
                <w:szCs w:val="24"/>
              </w:rPr>
            </w:pPr>
            <w:r w:rsidRPr="00C531AE">
              <w:rPr>
                <w:sz w:val="24"/>
                <w:szCs w:val="24"/>
              </w:rPr>
              <w:t>2080</w:t>
            </w:r>
          </w:p>
        </w:tc>
        <w:tc>
          <w:tcPr>
            <w:tcW w:w="1588" w:type="dxa"/>
          </w:tcPr>
          <w:p w:rsidR="00C531AE" w:rsidRPr="00C531AE" w:rsidRDefault="00C531AE" w:rsidP="00532C46">
            <w:pPr>
              <w:contextualSpacing/>
              <w:jc w:val="center"/>
              <w:rPr>
                <w:sz w:val="24"/>
                <w:szCs w:val="24"/>
              </w:rPr>
            </w:pPr>
            <w:r w:rsidRPr="00C531AE">
              <w:rPr>
                <w:sz w:val="24"/>
                <w:szCs w:val="24"/>
              </w:rPr>
              <w:t>453</w:t>
            </w:r>
          </w:p>
        </w:tc>
        <w:tc>
          <w:tcPr>
            <w:tcW w:w="1695" w:type="dxa"/>
          </w:tcPr>
          <w:p w:rsidR="00C531AE" w:rsidRPr="00C531AE" w:rsidRDefault="00C531AE" w:rsidP="00532C46">
            <w:pPr>
              <w:contextualSpacing/>
              <w:jc w:val="center"/>
              <w:rPr>
                <w:sz w:val="24"/>
                <w:szCs w:val="24"/>
              </w:rPr>
            </w:pPr>
            <w:r w:rsidRPr="00C531AE">
              <w:rPr>
                <w:sz w:val="24"/>
                <w:szCs w:val="24"/>
              </w:rPr>
              <w:t>47</w:t>
            </w:r>
          </w:p>
        </w:tc>
        <w:tc>
          <w:tcPr>
            <w:tcW w:w="1588" w:type="dxa"/>
          </w:tcPr>
          <w:p w:rsidR="00C531AE" w:rsidRPr="00C531AE" w:rsidRDefault="00C531AE" w:rsidP="00532C46">
            <w:pPr>
              <w:contextualSpacing/>
              <w:jc w:val="center"/>
              <w:rPr>
                <w:sz w:val="24"/>
                <w:szCs w:val="24"/>
              </w:rPr>
            </w:pPr>
            <w:r w:rsidRPr="00C531AE">
              <w:rPr>
                <w:sz w:val="24"/>
                <w:szCs w:val="24"/>
              </w:rPr>
              <w:t>111</w:t>
            </w:r>
          </w:p>
        </w:tc>
      </w:tr>
      <w:tr w:rsidR="00C531AE" w:rsidRPr="00C531AE" w:rsidTr="00532C46">
        <w:tc>
          <w:tcPr>
            <w:tcW w:w="1289" w:type="dxa"/>
          </w:tcPr>
          <w:p w:rsidR="00C531AE" w:rsidRPr="00C531AE" w:rsidRDefault="00C531AE" w:rsidP="00532C46">
            <w:pPr>
              <w:contextualSpacing/>
              <w:jc w:val="both"/>
              <w:rPr>
                <w:b/>
                <w:sz w:val="24"/>
                <w:szCs w:val="24"/>
              </w:rPr>
            </w:pPr>
            <w:r w:rsidRPr="00C531AE">
              <w:rPr>
                <w:b/>
                <w:sz w:val="24"/>
                <w:szCs w:val="24"/>
              </w:rPr>
              <w:t>2025-2026</w:t>
            </w:r>
          </w:p>
        </w:tc>
        <w:tc>
          <w:tcPr>
            <w:tcW w:w="1823" w:type="dxa"/>
          </w:tcPr>
          <w:p w:rsidR="00C531AE" w:rsidRPr="00C531AE" w:rsidRDefault="00C531AE" w:rsidP="00532C46">
            <w:pPr>
              <w:contextualSpacing/>
              <w:jc w:val="center"/>
              <w:rPr>
                <w:b/>
                <w:sz w:val="24"/>
                <w:szCs w:val="24"/>
              </w:rPr>
            </w:pPr>
            <w:r w:rsidRPr="00C531AE">
              <w:rPr>
                <w:b/>
                <w:sz w:val="24"/>
                <w:szCs w:val="24"/>
              </w:rPr>
              <w:t>46</w:t>
            </w:r>
          </w:p>
        </w:tc>
        <w:tc>
          <w:tcPr>
            <w:tcW w:w="1588" w:type="dxa"/>
          </w:tcPr>
          <w:p w:rsidR="00C531AE" w:rsidRPr="00C531AE" w:rsidRDefault="00C531AE" w:rsidP="00532C46">
            <w:pPr>
              <w:contextualSpacing/>
              <w:jc w:val="center"/>
              <w:rPr>
                <w:b/>
                <w:sz w:val="24"/>
                <w:szCs w:val="24"/>
              </w:rPr>
            </w:pPr>
            <w:r w:rsidRPr="00C531AE">
              <w:rPr>
                <w:b/>
                <w:sz w:val="24"/>
                <w:szCs w:val="24"/>
              </w:rPr>
              <w:t>1700</w:t>
            </w:r>
          </w:p>
        </w:tc>
        <w:tc>
          <w:tcPr>
            <w:tcW w:w="1588" w:type="dxa"/>
          </w:tcPr>
          <w:p w:rsidR="00C531AE" w:rsidRPr="00C531AE" w:rsidRDefault="00C531AE" w:rsidP="00532C46">
            <w:pPr>
              <w:contextualSpacing/>
              <w:jc w:val="center"/>
              <w:rPr>
                <w:b/>
                <w:sz w:val="24"/>
                <w:szCs w:val="24"/>
              </w:rPr>
            </w:pPr>
            <w:r w:rsidRPr="00C531AE">
              <w:rPr>
                <w:b/>
                <w:sz w:val="24"/>
                <w:szCs w:val="24"/>
              </w:rPr>
              <w:t>367</w:t>
            </w:r>
          </w:p>
        </w:tc>
        <w:tc>
          <w:tcPr>
            <w:tcW w:w="1695" w:type="dxa"/>
          </w:tcPr>
          <w:p w:rsidR="00C531AE" w:rsidRPr="00C531AE" w:rsidRDefault="00C531AE" w:rsidP="00532C46">
            <w:pPr>
              <w:contextualSpacing/>
              <w:jc w:val="center"/>
              <w:rPr>
                <w:b/>
                <w:sz w:val="24"/>
                <w:szCs w:val="24"/>
              </w:rPr>
            </w:pPr>
            <w:r w:rsidRPr="00C531AE">
              <w:rPr>
                <w:b/>
                <w:sz w:val="24"/>
                <w:szCs w:val="24"/>
              </w:rPr>
              <w:t>30</w:t>
            </w:r>
          </w:p>
        </w:tc>
        <w:tc>
          <w:tcPr>
            <w:tcW w:w="1588" w:type="dxa"/>
          </w:tcPr>
          <w:p w:rsidR="00C531AE" w:rsidRPr="00C531AE" w:rsidRDefault="00C531AE" w:rsidP="00532C46">
            <w:pPr>
              <w:contextualSpacing/>
              <w:jc w:val="center"/>
              <w:rPr>
                <w:b/>
                <w:sz w:val="24"/>
                <w:szCs w:val="24"/>
              </w:rPr>
            </w:pPr>
            <w:r w:rsidRPr="00C531AE">
              <w:rPr>
                <w:b/>
                <w:sz w:val="24"/>
                <w:szCs w:val="24"/>
              </w:rPr>
              <w:t>125</w:t>
            </w:r>
          </w:p>
        </w:tc>
      </w:tr>
    </w:tbl>
    <w:p w:rsidR="00532C46" w:rsidRDefault="00C531AE" w:rsidP="00A12202">
      <w:pPr>
        <w:widowControl/>
        <w:autoSpaceDE/>
        <w:autoSpaceDN/>
        <w:ind w:firstLine="567"/>
        <w:jc w:val="both"/>
        <w:rPr>
          <w:b/>
          <w:color w:val="FF0000"/>
          <w:sz w:val="24"/>
          <w:szCs w:val="24"/>
          <w:lang w:eastAsia="ru-RU"/>
        </w:rPr>
      </w:pPr>
      <w:r w:rsidRPr="00C531AE">
        <w:rPr>
          <w:b/>
          <w:color w:val="FF0000"/>
          <w:sz w:val="24"/>
          <w:szCs w:val="24"/>
          <w:lang w:eastAsia="ru-RU"/>
        </w:rPr>
        <w:t xml:space="preserve">          </w:t>
      </w:r>
    </w:p>
    <w:p w:rsidR="00C531AE" w:rsidRPr="00C531AE" w:rsidRDefault="00C531AE" w:rsidP="00A12202">
      <w:pPr>
        <w:widowControl/>
        <w:autoSpaceDE/>
        <w:autoSpaceDN/>
        <w:ind w:firstLine="567"/>
        <w:jc w:val="both"/>
        <w:rPr>
          <w:b/>
          <w:sz w:val="24"/>
          <w:szCs w:val="24"/>
          <w:lang w:eastAsia="ru-RU"/>
        </w:rPr>
      </w:pPr>
      <w:r w:rsidRPr="00C531AE">
        <w:rPr>
          <w:sz w:val="24"/>
          <w:szCs w:val="24"/>
          <w:lang w:eastAsia="ru-RU"/>
        </w:rPr>
        <w:t>В образовательных организациях, обучающиеся которых принимают участие в олимпиаде на протяжении многих лет, сложился системный подход к подготовке школьников к олимпиаде. Информация таблицы даёт представление о количестве участников и их результатах за</w:t>
      </w:r>
      <w:r w:rsidR="00AD78D9">
        <w:rPr>
          <w:sz w:val="24"/>
          <w:szCs w:val="24"/>
          <w:lang w:eastAsia="ru-RU"/>
        </w:rPr>
        <w:t> </w:t>
      </w:r>
      <w:r w:rsidRPr="00C531AE">
        <w:rPr>
          <w:sz w:val="24"/>
          <w:szCs w:val="24"/>
          <w:lang w:eastAsia="ru-RU"/>
        </w:rPr>
        <w:t>последние три учебных года. Следует остановиться на отмеченных членами жюри и</w:t>
      </w:r>
      <w:r w:rsidR="00AD78D9">
        <w:rPr>
          <w:sz w:val="24"/>
          <w:szCs w:val="24"/>
          <w:lang w:eastAsia="ru-RU"/>
        </w:rPr>
        <w:t> </w:t>
      </w:r>
      <w:r w:rsidRPr="00C531AE">
        <w:rPr>
          <w:sz w:val="24"/>
          <w:szCs w:val="24"/>
          <w:lang w:eastAsia="ru-RU"/>
        </w:rPr>
        <w:t xml:space="preserve">оргкомитета олимпиады по курсу «Севастополеведение» тенденциях в организации, подготовке и результативности школьного и заключительного </w:t>
      </w:r>
      <w:r w:rsidR="00AD78D9">
        <w:rPr>
          <w:sz w:val="24"/>
          <w:szCs w:val="24"/>
          <w:lang w:eastAsia="ru-RU"/>
        </w:rPr>
        <w:t>этапов региональной олимпиады:</w:t>
      </w:r>
      <w:r w:rsidRPr="00C531AE">
        <w:rPr>
          <w:sz w:val="24"/>
          <w:szCs w:val="24"/>
          <w:lang w:eastAsia="ru-RU"/>
        </w:rPr>
        <w:t xml:space="preserve"> </w:t>
      </w:r>
    </w:p>
    <w:p w:rsidR="00C531AE" w:rsidRPr="00C531AE" w:rsidRDefault="00C531AE" w:rsidP="00CD0ED3">
      <w:pPr>
        <w:widowControl/>
        <w:numPr>
          <w:ilvl w:val="0"/>
          <w:numId w:val="74"/>
        </w:numPr>
        <w:autoSpaceDE/>
        <w:autoSpaceDN/>
        <w:ind w:left="0" w:firstLine="567"/>
        <w:contextualSpacing/>
        <w:jc w:val="both"/>
        <w:rPr>
          <w:sz w:val="24"/>
          <w:szCs w:val="24"/>
          <w:lang w:eastAsia="ru-RU"/>
        </w:rPr>
      </w:pPr>
      <w:r w:rsidRPr="00C531AE">
        <w:rPr>
          <w:sz w:val="24"/>
          <w:szCs w:val="24"/>
          <w:lang w:eastAsia="ru-RU"/>
        </w:rPr>
        <w:t>Увеличение количества участников региональной олимпиады педагоги аргумент</w:t>
      </w:r>
      <w:r w:rsidR="00AD78D9">
        <w:rPr>
          <w:sz w:val="24"/>
          <w:szCs w:val="24"/>
          <w:lang w:eastAsia="ru-RU"/>
        </w:rPr>
        <w:t>ируют тем, что курс в 8–</w:t>
      </w:r>
      <w:r w:rsidRPr="00C531AE">
        <w:rPr>
          <w:sz w:val="24"/>
          <w:szCs w:val="24"/>
          <w:lang w:eastAsia="ru-RU"/>
        </w:rPr>
        <w:t>9 классах приобрёл форму урока, также к категории участников присоединились обучающиеся 4-х классов</w:t>
      </w:r>
      <w:r w:rsidR="00AD78D9">
        <w:rPr>
          <w:sz w:val="24"/>
          <w:szCs w:val="24"/>
          <w:lang w:eastAsia="ru-RU"/>
        </w:rPr>
        <w:t>.</w:t>
      </w:r>
    </w:p>
    <w:p w:rsidR="00C531AE" w:rsidRPr="00C531AE" w:rsidRDefault="00C531AE" w:rsidP="00CD0ED3">
      <w:pPr>
        <w:widowControl/>
        <w:numPr>
          <w:ilvl w:val="0"/>
          <w:numId w:val="74"/>
        </w:numPr>
        <w:autoSpaceDE/>
        <w:autoSpaceDN/>
        <w:ind w:left="0" w:firstLine="567"/>
        <w:contextualSpacing/>
        <w:jc w:val="both"/>
        <w:rPr>
          <w:sz w:val="24"/>
          <w:szCs w:val="24"/>
          <w:lang w:eastAsia="ru-RU"/>
        </w:rPr>
      </w:pPr>
      <w:r w:rsidRPr="00C531AE">
        <w:rPr>
          <w:sz w:val="24"/>
          <w:szCs w:val="24"/>
          <w:lang w:eastAsia="ru-RU"/>
        </w:rPr>
        <w:t>Из</w:t>
      </w:r>
      <w:r w:rsidR="00AD78D9">
        <w:rPr>
          <w:sz w:val="24"/>
          <w:szCs w:val="24"/>
          <w:lang w:eastAsia="ru-RU"/>
        </w:rPr>
        <w:t xml:space="preserve">менение количества победителей </w:t>
      </w:r>
      <w:r w:rsidRPr="00C531AE">
        <w:rPr>
          <w:sz w:val="24"/>
          <w:szCs w:val="24"/>
          <w:lang w:eastAsia="ru-RU"/>
        </w:rPr>
        <w:t>призёров объясняется более высокой мотивацией обучающихся и интересу их к вопросам истории, культ</w:t>
      </w:r>
      <w:r w:rsidR="00AD78D9">
        <w:rPr>
          <w:sz w:val="24"/>
          <w:szCs w:val="24"/>
          <w:lang w:eastAsia="ru-RU"/>
        </w:rPr>
        <w:t>уры</w:t>
      </w:r>
      <w:r w:rsidRPr="00C531AE">
        <w:rPr>
          <w:sz w:val="24"/>
          <w:szCs w:val="24"/>
          <w:lang w:eastAsia="ru-RU"/>
        </w:rPr>
        <w:t xml:space="preserve"> города Севастополя.</w:t>
      </w:r>
    </w:p>
    <w:p w:rsidR="00C531AE" w:rsidRPr="00C531AE" w:rsidRDefault="00C531AE" w:rsidP="00CD0ED3">
      <w:pPr>
        <w:widowControl/>
        <w:numPr>
          <w:ilvl w:val="0"/>
          <w:numId w:val="74"/>
        </w:numPr>
        <w:autoSpaceDE/>
        <w:autoSpaceDN/>
        <w:ind w:left="0" w:firstLine="567"/>
        <w:contextualSpacing/>
        <w:jc w:val="both"/>
        <w:rPr>
          <w:sz w:val="24"/>
          <w:szCs w:val="24"/>
          <w:lang w:eastAsia="ru-RU"/>
        </w:rPr>
      </w:pPr>
      <w:r w:rsidRPr="00C531AE">
        <w:rPr>
          <w:sz w:val="24"/>
          <w:szCs w:val="24"/>
          <w:lang w:eastAsia="ru-RU"/>
        </w:rPr>
        <w:t>Повысилось качество выполнения творческих заданий, направленных на формирование читательской грамотности, на знание картографического материала, памя</w:t>
      </w:r>
      <w:r w:rsidR="00AD78D9">
        <w:rPr>
          <w:sz w:val="24"/>
          <w:szCs w:val="24"/>
          <w:lang w:eastAsia="ru-RU"/>
        </w:rPr>
        <w:t>тников и памятных мест в городе.</w:t>
      </w:r>
    </w:p>
    <w:p w:rsidR="00C531AE" w:rsidRPr="00C531AE" w:rsidRDefault="00C531AE" w:rsidP="00CD0ED3">
      <w:pPr>
        <w:widowControl/>
        <w:numPr>
          <w:ilvl w:val="0"/>
          <w:numId w:val="74"/>
        </w:numPr>
        <w:autoSpaceDE/>
        <w:autoSpaceDN/>
        <w:ind w:left="0" w:firstLine="567"/>
        <w:contextualSpacing/>
        <w:jc w:val="both"/>
        <w:rPr>
          <w:sz w:val="24"/>
          <w:szCs w:val="24"/>
          <w:lang w:eastAsia="ru-RU"/>
        </w:rPr>
      </w:pPr>
      <w:r w:rsidRPr="00C531AE">
        <w:rPr>
          <w:sz w:val="24"/>
          <w:szCs w:val="24"/>
          <w:lang w:eastAsia="ru-RU"/>
        </w:rPr>
        <w:t>Использование материалов Дневника севастопольского школьника при выполнении олимпиадных заданий.</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В 2025/2026 учебном году базами проведения олимпиады были школы: ГБОУ СОШ № 15 (директор Кургуз С.П.), ГБОУ СОШ № 61 (исполняющий обязанности директора Селихова</w:t>
      </w:r>
      <w:r w:rsidR="00AD78D9">
        <w:rPr>
          <w:sz w:val="24"/>
          <w:szCs w:val="24"/>
          <w:lang w:eastAsia="ru-RU"/>
        </w:rPr>
        <w:t> </w:t>
      </w:r>
      <w:r w:rsidRPr="00C531AE">
        <w:rPr>
          <w:sz w:val="24"/>
          <w:szCs w:val="24"/>
          <w:lang w:eastAsia="ru-RU"/>
        </w:rPr>
        <w:t>Л.А.), ГБОУ СОШ № 49 (Бородинова Т.Б.)</w:t>
      </w:r>
      <w:r w:rsidR="00AD78D9">
        <w:rPr>
          <w:sz w:val="24"/>
          <w:szCs w:val="24"/>
          <w:lang w:eastAsia="ru-RU"/>
        </w:rPr>
        <w:t xml:space="preserve">, </w:t>
      </w:r>
      <w:r w:rsidRPr="00C531AE">
        <w:rPr>
          <w:sz w:val="24"/>
          <w:szCs w:val="24"/>
          <w:lang w:eastAsia="ru-RU"/>
        </w:rPr>
        <w:t xml:space="preserve">благодаря администрации </w:t>
      </w:r>
      <w:r w:rsidRPr="00C531AE">
        <w:rPr>
          <w:sz w:val="24"/>
          <w:szCs w:val="24"/>
          <w:lang w:eastAsia="ru-RU"/>
        </w:rPr>
        <w:lastRenderedPageBreak/>
        <w:t>и</w:t>
      </w:r>
      <w:r w:rsidR="00AD78D9">
        <w:rPr>
          <w:sz w:val="24"/>
          <w:szCs w:val="24"/>
          <w:lang w:eastAsia="ru-RU"/>
        </w:rPr>
        <w:t> </w:t>
      </w:r>
      <w:r w:rsidRPr="00C531AE">
        <w:rPr>
          <w:sz w:val="24"/>
          <w:szCs w:val="24"/>
          <w:lang w:eastAsia="ru-RU"/>
        </w:rPr>
        <w:t xml:space="preserve">педагогическим коллективам которых были созданы благоприятные условия для проведения олимпиады. </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xml:space="preserve">Актуальным направлением историко-краеведческой работы с одарёнными детьми являются творческие и научно-исследовательские конкурсы. Городской конкурс творческих работ «История школы в истории города» проводится уже 17 лет. В 2025/2026 учебном году </w:t>
      </w:r>
      <w:r w:rsidR="00AD78D9">
        <w:rPr>
          <w:sz w:val="24"/>
          <w:szCs w:val="24"/>
          <w:lang w:eastAsia="ru-RU"/>
        </w:rPr>
        <w:t>он</w:t>
      </w:r>
      <w:r w:rsidRPr="00C531AE">
        <w:rPr>
          <w:sz w:val="24"/>
          <w:szCs w:val="24"/>
          <w:lang w:eastAsia="ru-RU"/>
        </w:rPr>
        <w:t xml:space="preserve"> посвящен Году единства народов России. Для </w:t>
      </w:r>
      <w:r w:rsidR="00AD78D9">
        <w:rPr>
          <w:sz w:val="24"/>
          <w:szCs w:val="24"/>
          <w:lang w:eastAsia="ru-RU"/>
        </w:rPr>
        <w:t xml:space="preserve">участия в Конкурсе были заявлены 28 </w:t>
      </w:r>
      <w:r w:rsidRPr="00C531AE">
        <w:rPr>
          <w:sz w:val="24"/>
          <w:szCs w:val="24"/>
          <w:lang w:eastAsia="ru-RU"/>
        </w:rPr>
        <w:t>индивидуальных и групповых творческих работ, авторами к</w:t>
      </w:r>
      <w:r w:rsidR="00AD78D9">
        <w:rPr>
          <w:sz w:val="24"/>
          <w:szCs w:val="24"/>
          <w:lang w:eastAsia="ru-RU"/>
        </w:rPr>
        <w:t xml:space="preserve">оторых является 31 обучающийся    </w:t>
      </w:r>
      <w:r w:rsidRPr="00C531AE">
        <w:rPr>
          <w:sz w:val="24"/>
          <w:szCs w:val="24"/>
          <w:lang w:eastAsia="ru-RU"/>
        </w:rPr>
        <w:t>5-11 классов из 17 общеобразовательных организаций. Жюри определило 11 победителей и 10 призеров</w:t>
      </w:r>
      <w:r w:rsidR="00AD78D9">
        <w:rPr>
          <w:sz w:val="24"/>
          <w:szCs w:val="24"/>
          <w:lang w:eastAsia="ru-RU"/>
        </w:rPr>
        <w:t>.</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Работы на конкурс представлены следующими образовательными учре</w:t>
      </w:r>
      <w:r w:rsidR="00AD78D9">
        <w:rPr>
          <w:sz w:val="24"/>
          <w:szCs w:val="24"/>
          <w:lang w:eastAsia="ru-RU"/>
        </w:rPr>
        <w:t>ждениями: ГБОУ СОШ № 3 (2 работы</w:t>
      </w:r>
      <w:r w:rsidRPr="00C531AE">
        <w:rPr>
          <w:sz w:val="24"/>
          <w:szCs w:val="24"/>
          <w:lang w:eastAsia="ru-RU"/>
        </w:rPr>
        <w:t>), ГБОУ Гимназия № 7 (4 работы)</w:t>
      </w:r>
      <w:r w:rsidR="00AD78D9">
        <w:rPr>
          <w:sz w:val="24"/>
          <w:szCs w:val="24"/>
          <w:lang w:eastAsia="ru-RU"/>
        </w:rPr>
        <w:t xml:space="preserve">, </w:t>
      </w:r>
      <w:r w:rsidRPr="00C531AE">
        <w:rPr>
          <w:sz w:val="24"/>
          <w:szCs w:val="24"/>
          <w:lang w:eastAsia="ru-RU"/>
        </w:rPr>
        <w:t>ГБОУ Гимназия № 8 (3 работы), ГБОУ СОШ № 9 (1 работа), ГБОУ СОШ № 13 (2 работы), ГБОУ СОШ № 14 (1 работа), ГБОУ СОШ №</w:t>
      </w:r>
      <w:r w:rsidR="00AD78D9">
        <w:rPr>
          <w:sz w:val="24"/>
          <w:szCs w:val="24"/>
          <w:lang w:eastAsia="ru-RU"/>
        </w:rPr>
        <w:t> </w:t>
      </w:r>
      <w:r w:rsidRPr="00C531AE">
        <w:rPr>
          <w:sz w:val="24"/>
          <w:szCs w:val="24"/>
          <w:lang w:eastAsia="ru-RU"/>
        </w:rPr>
        <w:t>25 (1 работа), ГБОУ СОШ № 26 (2 работы), ГБОУ СОШ № 31 (2 работы), ГБОУ СОШ № 34 (2</w:t>
      </w:r>
      <w:r w:rsidR="00AD78D9">
        <w:rPr>
          <w:sz w:val="24"/>
          <w:szCs w:val="24"/>
          <w:lang w:eastAsia="ru-RU"/>
        </w:rPr>
        <w:t> </w:t>
      </w:r>
      <w:r w:rsidRPr="00C531AE">
        <w:rPr>
          <w:sz w:val="24"/>
          <w:szCs w:val="24"/>
          <w:lang w:eastAsia="ru-RU"/>
        </w:rPr>
        <w:t>работы), ГБОУ СОШ № 40 (1 работ</w:t>
      </w:r>
      <w:r w:rsidR="00AD78D9">
        <w:rPr>
          <w:sz w:val="24"/>
          <w:szCs w:val="24"/>
          <w:lang w:eastAsia="ru-RU"/>
        </w:rPr>
        <w:t>а</w:t>
      </w:r>
      <w:r w:rsidRPr="00C531AE">
        <w:rPr>
          <w:sz w:val="24"/>
          <w:szCs w:val="24"/>
          <w:lang w:eastAsia="ru-RU"/>
        </w:rPr>
        <w:t>),  ГБОУ СОШ № 41 (1 работа), ГБОУ СОШ № 42 (3</w:t>
      </w:r>
      <w:r w:rsidR="00AD78D9">
        <w:rPr>
          <w:sz w:val="24"/>
          <w:szCs w:val="24"/>
          <w:lang w:eastAsia="ru-RU"/>
        </w:rPr>
        <w:t> </w:t>
      </w:r>
      <w:r w:rsidRPr="00C531AE">
        <w:rPr>
          <w:sz w:val="24"/>
          <w:szCs w:val="24"/>
          <w:lang w:eastAsia="ru-RU"/>
        </w:rPr>
        <w:t>работы), ГБОУ СОШ № 46 (2 работы), ГБОУ СОШ № 57 (2 работы), ГБОУ СОШ № 59 (1</w:t>
      </w:r>
      <w:r w:rsidR="00AD78D9">
        <w:rPr>
          <w:sz w:val="24"/>
          <w:szCs w:val="24"/>
          <w:lang w:eastAsia="ru-RU"/>
        </w:rPr>
        <w:t> </w:t>
      </w:r>
      <w:r w:rsidRPr="00C531AE">
        <w:rPr>
          <w:sz w:val="24"/>
          <w:szCs w:val="24"/>
          <w:lang w:eastAsia="ru-RU"/>
        </w:rPr>
        <w:t>работа) ГБОУ СОШ № 61 (1 работа)</w:t>
      </w:r>
      <w:r w:rsidR="00AD78D9">
        <w:rPr>
          <w:sz w:val="24"/>
          <w:szCs w:val="24"/>
          <w:lang w:eastAsia="ru-RU"/>
        </w:rPr>
        <w:t>.</w:t>
      </w:r>
    </w:p>
    <w:p w:rsidR="00CA4E44" w:rsidRDefault="00CA4E44" w:rsidP="00AD78D9">
      <w:pPr>
        <w:widowControl/>
        <w:autoSpaceDE/>
        <w:autoSpaceDN/>
        <w:jc w:val="center"/>
        <w:rPr>
          <w:b/>
          <w:sz w:val="24"/>
          <w:szCs w:val="24"/>
          <w:lang w:eastAsia="ru-RU"/>
        </w:rPr>
      </w:pPr>
    </w:p>
    <w:p w:rsidR="00C531AE" w:rsidRPr="00C531AE" w:rsidRDefault="00C531AE" w:rsidP="00AD78D9">
      <w:pPr>
        <w:widowControl/>
        <w:autoSpaceDE/>
        <w:autoSpaceDN/>
        <w:jc w:val="center"/>
        <w:rPr>
          <w:b/>
          <w:sz w:val="24"/>
          <w:szCs w:val="24"/>
          <w:lang w:eastAsia="ru-RU"/>
        </w:rPr>
      </w:pPr>
      <w:r w:rsidRPr="00C531AE">
        <w:rPr>
          <w:b/>
          <w:sz w:val="24"/>
          <w:szCs w:val="24"/>
          <w:lang w:eastAsia="ru-RU"/>
        </w:rPr>
        <w:t>Актуальн</w:t>
      </w:r>
      <w:r w:rsidR="00AD78D9">
        <w:rPr>
          <w:b/>
          <w:sz w:val="24"/>
          <w:szCs w:val="24"/>
          <w:lang w:eastAsia="ru-RU"/>
        </w:rPr>
        <w:t>ое</w:t>
      </w:r>
      <w:r w:rsidRPr="00C531AE">
        <w:rPr>
          <w:b/>
          <w:sz w:val="24"/>
          <w:szCs w:val="24"/>
          <w:lang w:eastAsia="ru-RU"/>
        </w:rPr>
        <w:t xml:space="preserve"> направление образовательной политики в Российской Федерации</w:t>
      </w:r>
      <w:r w:rsidR="00AD78D9">
        <w:rPr>
          <w:b/>
          <w:sz w:val="24"/>
          <w:szCs w:val="24"/>
          <w:lang w:eastAsia="ru-RU"/>
        </w:rPr>
        <w:t xml:space="preserve"> – </w:t>
      </w:r>
      <w:r w:rsidRPr="00C531AE">
        <w:rPr>
          <w:b/>
          <w:sz w:val="24"/>
          <w:szCs w:val="24"/>
          <w:lang w:eastAsia="ru-RU"/>
        </w:rPr>
        <w:t>связь исторического и историко-краеведческого образования  и исторического просвещения</w:t>
      </w:r>
    </w:p>
    <w:p w:rsidR="00C531AE" w:rsidRPr="00C531AE" w:rsidRDefault="00C531AE" w:rsidP="00A12202">
      <w:pPr>
        <w:widowControl/>
        <w:tabs>
          <w:tab w:val="left" w:pos="567"/>
          <w:tab w:val="left" w:pos="927"/>
          <w:tab w:val="left" w:pos="3707"/>
          <w:tab w:val="left" w:pos="4395"/>
        </w:tabs>
        <w:autoSpaceDE/>
        <w:autoSpaceDN/>
        <w:ind w:firstLine="567"/>
        <w:jc w:val="both"/>
        <w:rPr>
          <w:color w:val="000000"/>
          <w:sz w:val="24"/>
          <w:szCs w:val="24"/>
          <w:lang w:eastAsia="ru-RU"/>
        </w:rPr>
      </w:pPr>
      <w:r w:rsidRPr="00C531AE">
        <w:rPr>
          <w:color w:val="000000"/>
          <w:sz w:val="24"/>
          <w:szCs w:val="24"/>
          <w:lang w:eastAsia="ru-RU"/>
        </w:rPr>
        <w:t>В 2025/2026 учебном г</w:t>
      </w:r>
      <w:r w:rsidR="00CA4E44">
        <w:rPr>
          <w:color w:val="000000"/>
          <w:sz w:val="24"/>
          <w:szCs w:val="24"/>
          <w:lang w:eastAsia="ru-RU"/>
        </w:rPr>
        <w:t xml:space="preserve">оду уделялось большое внимание изучению </w:t>
      </w:r>
      <w:r w:rsidRPr="00C531AE">
        <w:rPr>
          <w:color w:val="000000"/>
          <w:sz w:val="24"/>
          <w:szCs w:val="24"/>
          <w:lang w:eastAsia="ru-RU"/>
        </w:rPr>
        <w:t>двух актуальных документов о формировании мировоззренческого суверенитета нашей страны:</w:t>
      </w:r>
    </w:p>
    <w:p w:rsidR="00C531AE" w:rsidRPr="00C531AE" w:rsidRDefault="00CA4E44" w:rsidP="00CA4E44">
      <w:pPr>
        <w:widowControl/>
        <w:tabs>
          <w:tab w:val="left" w:pos="567"/>
          <w:tab w:val="left" w:pos="851"/>
          <w:tab w:val="left" w:pos="3707"/>
          <w:tab w:val="left" w:pos="4395"/>
        </w:tabs>
        <w:autoSpaceDE/>
        <w:autoSpaceDN/>
        <w:ind w:firstLine="567"/>
        <w:jc w:val="both"/>
        <w:rPr>
          <w:color w:val="000000"/>
          <w:sz w:val="24"/>
          <w:szCs w:val="24"/>
          <w:lang w:eastAsia="ru-RU"/>
        </w:rPr>
      </w:pPr>
      <w:r>
        <w:rPr>
          <w:color w:val="000000"/>
          <w:sz w:val="24"/>
          <w:szCs w:val="24"/>
          <w:lang w:eastAsia="ru-RU"/>
        </w:rPr>
        <w:t>– </w:t>
      </w:r>
      <w:r w:rsidR="00C531AE" w:rsidRPr="00C531AE">
        <w:rPr>
          <w:color w:val="000000"/>
          <w:sz w:val="24"/>
          <w:szCs w:val="24"/>
          <w:lang w:eastAsia="ru-RU"/>
        </w:rPr>
        <w:t xml:space="preserve">Указ Президента Российской Федерации от 8 мая 2024 г. № 314 «Об утверждении Основ государственной политики Российской Федерации в области исторического просвещения»; </w:t>
      </w:r>
    </w:p>
    <w:p w:rsidR="00C531AE" w:rsidRPr="00C531AE" w:rsidRDefault="00CA4E44" w:rsidP="00CA4E44">
      <w:pPr>
        <w:widowControl/>
        <w:tabs>
          <w:tab w:val="left" w:pos="851"/>
        </w:tabs>
        <w:autoSpaceDE/>
        <w:autoSpaceDN/>
        <w:ind w:firstLine="567"/>
        <w:jc w:val="both"/>
        <w:rPr>
          <w:b/>
          <w:sz w:val="24"/>
          <w:szCs w:val="24"/>
          <w:lang w:eastAsia="ru-RU"/>
        </w:rPr>
      </w:pPr>
      <w:r>
        <w:rPr>
          <w:bCs/>
          <w:color w:val="000000"/>
          <w:sz w:val="24"/>
          <w:szCs w:val="24"/>
          <w:lang w:eastAsia="ru-RU"/>
        </w:rPr>
        <w:t>– </w:t>
      </w:r>
      <w:r w:rsidR="00C531AE" w:rsidRPr="00C531AE">
        <w:rPr>
          <w:bCs/>
          <w:color w:val="000000"/>
          <w:sz w:val="24"/>
          <w:szCs w:val="24"/>
          <w:lang w:eastAsia="ru-RU"/>
        </w:rPr>
        <w:t>Концепция историческог</w:t>
      </w:r>
      <w:r>
        <w:rPr>
          <w:bCs/>
          <w:color w:val="000000"/>
          <w:sz w:val="24"/>
          <w:szCs w:val="24"/>
          <w:lang w:eastAsia="ru-RU"/>
        </w:rPr>
        <w:t xml:space="preserve">о просвещения в образовательных </w:t>
      </w:r>
      <w:r w:rsidR="00C531AE" w:rsidRPr="00C531AE">
        <w:rPr>
          <w:bCs/>
          <w:color w:val="000000"/>
          <w:sz w:val="24"/>
          <w:szCs w:val="24"/>
          <w:lang w:eastAsia="ru-RU"/>
        </w:rPr>
        <w:t>организациях</w:t>
      </w:r>
      <w:r w:rsidR="00C531AE" w:rsidRPr="00C531AE">
        <w:rPr>
          <w:color w:val="000000"/>
          <w:sz w:val="24"/>
          <w:szCs w:val="24"/>
          <w:lang w:eastAsia="ru-RU"/>
        </w:rPr>
        <w:t>. Одобрена на</w:t>
      </w:r>
      <w:r>
        <w:rPr>
          <w:color w:val="000000"/>
          <w:sz w:val="24"/>
          <w:szCs w:val="24"/>
          <w:lang w:eastAsia="ru-RU"/>
        </w:rPr>
        <w:t> </w:t>
      </w:r>
      <w:r w:rsidR="00C531AE" w:rsidRPr="00C531AE">
        <w:rPr>
          <w:color w:val="000000"/>
          <w:sz w:val="24"/>
          <w:szCs w:val="24"/>
          <w:lang w:eastAsia="ru-RU"/>
        </w:rPr>
        <w:t>ко</w:t>
      </w:r>
      <w:r>
        <w:rPr>
          <w:color w:val="000000"/>
          <w:sz w:val="24"/>
          <w:szCs w:val="24"/>
          <w:lang w:eastAsia="ru-RU"/>
        </w:rPr>
        <w:t xml:space="preserve">ллегии Министерства просвещения </w:t>
      </w:r>
      <w:r w:rsidR="00C531AE" w:rsidRPr="00C531AE">
        <w:rPr>
          <w:color w:val="000000"/>
          <w:sz w:val="24"/>
          <w:szCs w:val="24"/>
          <w:lang w:eastAsia="ru-RU"/>
        </w:rPr>
        <w:t xml:space="preserve">Российской Федерации (протокол от 15.04.2026 № 1). </w:t>
      </w:r>
    </w:p>
    <w:p w:rsidR="00C531AE" w:rsidRPr="00C531AE" w:rsidRDefault="00C531AE" w:rsidP="00A12202">
      <w:pPr>
        <w:widowControl/>
        <w:tabs>
          <w:tab w:val="left" w:pos="567"/>
          <w:tab w:val="left" w:pos="927"/>
          <w:tab w:val="left" w:pos="3707"/>
          <w:tab w:val="left" w:pos="4395"/>
        </w:tabs>
        <w:autoSpaceDE/>
        <w:autoSpaceDN/>
        <w:ind w:firstLine="567"/>
        <w:jc w:val="both"/>
        <w:rPr>
          <w:color w:val="C00000"/>
          <w:sz w:val="24"/>
          <w:szCs w:val="24"/>
          <w:lang w:eastAsia="ru-RU"/>
        </w:rPr>
      </w:pPr>
      <w:r w:rsidRPr="00C531AE">
        <w:rPr>
          <w:sz w:val="24"/>
          <w:szCs w:val="24"/>
          <w:lang w:eastAsia="ru-RU"/>
        </w:rPr>
        <w:t xml:space="preserve">В контексте исторического просвещения особое место занимают историческая память, единство русского народа с другими народами, стремление защищать традиционные российские духовно-нравственные ценности и историческую правду. Обучающиеся всех уровней образования с 1 по 11 класс получают </w:t>
      </w:r>
      <w:r w:rsidRPr="00C531AE">
        <w:rPr>
          <w:color w:val="000000"/>
          <w:sz w:val="24"/>
          <w:szCs w:val="24"/>
          <w:lang w:eastAsia="ru-RU"/>
        </w:rPr>
        <w:t>полноценные исторические знания в учебном процессе. На</w:t>
      </w:r>
      <w:r w:rsidR="00CA4E44">
        <w:rPr>
          <w:color w:val="000000"/>
          <w:sz w:val="24"/>
          <w:szCs w:val="24"/>
          <w:lang w:eastAsia="ru-RU"/>
        </w:rPr>
        <w:t> </w:t>
      </w:r>
      <w:r w:rsidRPr="00C531AE">
        <w:rPr>
          <w:color w:val="000000"/>
          <w:sz w:val="24"/>
          <w:szCs w:val="24"/>
          <w:lang w:eastAsia="ru-RU"/>
        </w:rPr>
        <w:t>уровне начального общего образования формируется ценностное отношение к своей малой родине и большой стране, прививаются традиционные российские духовно-нравственные ценности, формируется интерес к изучению истории, культуры и традиций родного края и</w:t>
      </w:r>
      <w:r w:rsidR="00CA4E44">
        <w:rPr>
          <w:color w:val="000000"/>
          <w:sz w:val="24"/>
          <w:szCs w:val="24"/>
          <w:lang w:eastAsia="ru-RU"/>
        </w:rPr>
        <w:t> </w:t>
      </w:r>
      <w:r w:rsidRPr="00C531AE">
        <w:rPr>
          <w:color w:val="000000"/>
          <w:sz w:val="24"/>
          <w:szCs w:val="24"/>
          <w:lang w:eastAsia="ru-RU"/>
        </w:rPr>
        <w:t>страны в целом. Всему вышеперечисленному способствует курс «Севастополеведение» в 1–4-х классах, реализуемый в школах города Севастополя в форме внеурочной деятельности. На</w:t>
      </w:r>
      <w:r w:rsidR="00CA4E44">
        <w:rPr>
          <w:color w:val="000000"/>
          <w:sz w:val="24"/>
          <w:szCs w:val="24"/>
          <w:lang w:eastAsia="ru-RU"/>
        </w:rPr>
        <w:t> </w:t>
      </w:r>
      <w:r w:rsidRPr="00C531AE">
        <w:rPr>
          <w:color w:val="000000"/>
          <w:sz w:val="24"/>
          <w:szCs w:val="24"/>
          <w:lang w:eastAsia="ru-RU"/>
        </w:rPr>
        <w:t>уровнях основного общего и среднего общего образования изучаются систематические курсы отечественной и всеобщей истории. В настоящее время цикл исторического образования пополнился новым учебным курсом «История нашего края», а в школах города Севастополя</w:t>
      </w:r>
      <w:r w:rsidR="00CA4E44">
        <w:rPr>
          <w:color w:val="000000"/>
          <w:sz w:val="24"/>
          <w:szCs w:val="24"/>
          <w:lang w:eastAsia="ru-RU"/>
        </w:rPr>
        <w:t xml:space="preserve"> – курсом </w:t>
      </w:r>
      <w:r w:rsidRPr="00C531AE">
        <w:rPr>
          <w:color w:val="000000"/>
          <w:sz w:val="24"/>
          <w:szCs w:val="24"/>
          <w:lang w:eastAsia="ru-RU"/>
        </w:rPr>
        <w:t>регионально</w:t>
      </w:r>
      <w:r w:rsidR="00CA4E44">
        <w:rPr>
          <w:color w:val="000000"/>
          <w:sz w:val="24"/>
          <w:szCs w:val="24"/>
          <w:lang w:eastAsia="ru-RU"/>
        </w:rPr>
        <w:t xml:space="preserve">й истории «Севастополеведение». </w:t>
      </w:r>
      <w:r w:rsidRPr="00C531AE">
        <w:rPr>
          <w:color w:val="000000"/>
          <w:sz w:val="24"/>
          <w:szCs w:val="24"/>
          <w:lang w:eastAsia="ru-RU"/>
        </w:rPr>
        <w:t xml:space="preserve">Все это призвано обеспечить преемственность и неразрывность исторического просвещения на всех уровнях образования. </w:t>
      </w:r>
    </w:p>
    <w:p w:rsidR="00C531AE" w:rsidRPr="00C531AE" w:rsidRDefault="00C531AE" w:rsidP="00A12202">
      <w:pPr>
        <w:widowControl/>
        <w:autoSpaceDE/>
        <w:autoSpaceDN/>
        <w:ind w:firstLine="567"/>
        <w:jc w:val="both"/>
        <w:rPr>
          <w:bCs/>
          <w:sz w:val="24"/>
          <w:szCs w:val="24"/>
          <w:lang w:eastAsia="ru-RU"/>
        </w:rPr>
      </w:pPr>
      <w:r w:rsidRPr="00C531AE">
        <w:rPr>
          <w:bCs/>
          <w:color w:val="000000"/>
          <w:sz w:val="24"/>
          <w:szCs w:val="24"/>
          <w:lang w:eastAsia="ru-RU"/>
        </w:rPr>
        <w:t>В ходе научно-методического сопровождения новых тенден</w:t>
      </w:r>
      <w:r w:rsidR="00CA4E44">
        <w:rPr>
          <w:bCs/>
          <w:color w:val="000000"/>
          <w:sz w:val="24"/>
          <w:szCs w:val="24"/>
          <w:lang w:eastAsia="ru-RU"/>
        </w:rPr>
        <w:t xml:space="preserve">ций в современном историческом </w:t>
      </w:r>
      <w:r w:rsidRPr="00C531AE">
        <w:rPr>
          <w:bCs/>
          <w:color w:val="000000"/>
          <w:sz w:val="24"/>
          <w:szCs w:val="24"/>
          <w:lang w:eastAsia="ru-RU"/>
        </w:rPr>
        <w:t xml:space="preserve">образовании и историческом просвещении в соответствии с актуальными документами были проведены методические мероприятия по региональной истории:  </w:t>
      </w:r>
    </w:p>
    <w:p w:rsidR="00C531AE" w:rsidRPr="00C531AE" w:rsidRDefault="00C531AE" w:rsidP="00CA4E44">
      <w:pPr>
        <w:widowControl/>
        <w:tabs>
          <w:tab w:val="left" w:pos="567"/>
          <w:tab w:val="left" w:pos="927"/>
          <w:tab w:val="left" w:pos="3707"/>
          <w:tab w:val="left" w:pos="4395"/>
        </w:tabs>
        <w:autoSpaceDE/>
        <w:autoSpaceDN/>
        <w:ind w:firstLine="567"/>
        <w:jc w:val="both"/>
        <w:rPr>
          <w:bCs/>
          <w:color w:val="000000"/>
          <w:sz w:val="24"/>
          <w:szCs w:val="24"/>
          <w:lang w:eastAsia="ru-RU"/>
        </w:rPr>
      </w:pPr>
      <w:r w:rsidRPr="00CA4E44">
        <w:rPr>
          <w:bCs/>
          <w:color w:val="000000"/>
          <w:sz w:val="24"/>
          <w:szCs w:val="24"/>
          <w:lang w:eastAsia="ru-RU"/>
        </w:rPr>
        <w:t>–</w:t>
      </w:r>
      <w:r w:rsidRPr="00C531AE">
        <w:rPr>
          <w:b/>
          <w:bCs/>
          <w:color w:val="000000"/>
          <w:sz w:val="24"/>
          <w:szCs w:val="24"/>
          <w:lang w:eastAsia="ru-RU"/>
        </w:rPr>
        <w:t xml:space="preserve"> </w:t>
      </w:r>
      <w:r w:rsidRPr="00C531AE">
        <w:rPr>
          <w:sz w:val="24"/>
          <w:szCs w:val="24"/>
          <w:lang w:eastAsia="ru-RU"/>
        </w:rPr>
        <w:t>городской семинар-практикум</w:t>
      </w:r>
      <w:r w:rsidRPr="00C531AE">
        <w:rPr>
          <w:rFonts w:eastAsia="XO Thames"/>
          <w:sz w:val="24"/>
          <w:szCs w:val="24"/>
          <w:lang w:eastAsia="ru-RU"/>
        </w:rPr>
        <w:t xml:space="preserve"> «Историческое просвещение в школе: разработка концепции, региональные и федеральные ресурсы»;</w:t>
      </w:r>
    </w:p>
    <w:p w:rsidR="00C531AE" w:rsidRPr="00C531AE" w:rsidRDefault="00C531AE" w:rsidP="00CA4E44">
      <w:pPr>
        <w:widowControl/>
        <w:tabs>
          <w:tab w:val="left" w:pos="567"/>
          <w:tab w:val="left" w:pos="927"/>
          <w:tab w:val="left" w:pos="3707"/>
          <w:tab w:val="left" w:pos="4395"/>
        </w:tabs>
        <w:autoSpaceDE/>
        <w:autoSpaceDN/>
        <w:ind w:firstLine="567"/>
        <w:jc w:val="both"/>
        <w:rPr>
          <w:bCs/>
          <w:sz w:val="24"/>
          <w:szCs w:val="24"/>
          <w:lang w:eastAsia="ru-RU"/>
        </w:rPr>
      </w:pPr>
      <w:r w:rsidRPr="00C531AE">
        <w:rPr>
          <w:bCs/>
          <w:sz w:val="24"/>
          <w:szCs w:val="24"/>
          <w:highlight w:val="white"/>
          <w:lang w:eastAsia="ru-RU"/>
        </w:rPr>
        <w:t>– региональная конференция «Региональная история в системе исторического просвещения», посвященная Году единства народов России</w:t>
      </w:r>
      <w:r w:rsidRPr="00C531AE">
        <w:rPr>
          <w:bCs/>
          <w:sz w:val="24"/>
          <w:szCs w:val="24"/>
          <w:lang w:eastAsia="ru-RU"/>
        </w:rPr>
        <w:t>;</w:t>
      </w:r>
    </w:p>
    <w:p w:rsidR="00C531AE" w:rsidRPr="00C531AE" w:rsidRDefault="00C531AE" w:rsidP="00CA4E44">
      <w:pPr>
        <w:widowControl/>
        <w:tabs>
          <w:tab w:val="left" w:pos="567"/>
          <w:tab w:val="left" w:pos="927"/>
          <w:tab w:val="left" w:pos="3707"/>
          <w:tab w:val="left" w:pos="4395"/>
        </w:tabs>
        <w:autoSpaceDE/>
        <w:autoSpaceDN/>
        <w:ind w:firstLine="567"/>
        <w:jc w:val="both"/>
        <w:rPr>
          <w:bCs/>
          <w:sz w:val="24"/>
          <w:szCs w:val="24"/>
          <w:lang w:eastAsia="ru-RU"/>
        </w:rPr>
      </w:pPr>
      <w:r w:rsidRPr="00C531AE">
        <w:rPr>
          <w:bCs/>
          <w:sz w:val="24"/>
          <w:szCs w:val="24"/>
          <w:lang w:eastAsia="ru-RU"/>
        </w:rPr>
        <w:t>– открытое заседание творческой группы учителей истории и курса «Севастополеведение», на котором презентовалось Положение о городском конкурсе на лучшую учебно-методическую разработку по историческому просвещению;</w:t>
      </w:r>
    </w:p>
    <w:p w:rsidR="00C531AE" w:rsidRPr="00C531AE" w:rsidRDefault="00C531AE" w:rsidP="00CA4E44">
      <w:pPr>
        <w:widowControl/>
        <w:tabs>
          <w:tab w:val="left" w:pos="567"/>
          <w:tab w:val="left" w:pos="927"/>
          <w:tab w:val="left" w:pos="3707"/>
          <w:tab w:val="left" w:pos="4395"/>
        </w:tabs>
        <w:autoSpaceDE/>
        <w:autoSpaceDN/>
        <w:ind w:firstLine="567"/>
        <w:jc w:val="both"/>
        <w:rPr>
          <w:bCs/>
          <w:sz w:val="24"/>
          <w:szCs w:val="24"/>
          <w:lang w:eastAsia="ru-RU"/>
        </w:rPr>
      </w:pPr>
      <w:r w:rsidRPr="00C531AE">
        <w:rPr>
          <w:bCs/>
          <w:sz w:val="24"/>
          <w:szCs w:val="24"/>
          <w:lang w:eastAsia="ru-RU"/>
        </w:rPr>
        <w:t xml:space="preserve">– лекция для учителей истории в рамках курсов повышения квалификации «Концепция исторического просвещения в образовательных организациях. Связь исторического просвещения и исторического образования». </w:t>
      </w:r>
    </w:p>
    <w:p w:rsidR="00C531AE" w:rsidRPr="00C531AE" w:rsidRDefault="00C531AE" w:rsidP="00A12202">
      <w:pPr>
        <w:widowControl/>
        <w:tabs>
          <w:tab w:val="left" w:pos="567"/>
          <w:tab w:val="left" w:pos="927"/>
          <w:tab w:val="left" w:pos="3707"/>
          <w:tab w:val="left" w:pos="4395"/>
        </w:tabs>
        <w:autoSpaceDE/>
        <w:autoSpaceDN/>
        <w:ind w:firstLine="567"/>
        <w:jc w:val="both"/>
        <w:rPr>
          <w:sz w:val="24"/>
          <w:szCs w:val="24"/>
          <w:lang w:eastAsia="ru-RU"/>
        </w:rPr>
      </w:pPr>
      <w:r w:rsidRPr="00C531AE">
        <w:rPr>
          <w:bCs/>
          <w:sz w:val="24"/>
          <w:szCs w:val="24"/>
          <w:lang w:eastAsia="ru-RU"/>
        </w:rPr>
        <w:lastRenderedPageBreak/>
        <w:t xml:space="preserve">Региональный проект </w:t>
      </w:r>
      <w:r w:rsidRPr="00CA4E44">
        <w:rPr>
          <w:b/>
          <w:spacing w:val="2"/>
          <w:sz w:val="24"/>
          <w:szCs w:val="24"/>
          <w:lang w:eastAsia="ru-RU"/>
        </w:rPr>
        <w:t>«Севастопольские маршруты. Уроки живой истории»</w:t>
      </w:r>
      <w:r w:rsidRPr="00C531AE">
        <w:rPr>
          <w:spacing w:val="2"/>
          <w:sz w:val="24"/>
          <w:szCs w:val="24"/>
          <w:lang w:eastAsia="ru-RU"/>
        </w:rPr>
        <w:t xml:space="preserve"> является примером реализации Концепции исторического просвещения в городе Севас</w:t>
      </w:r>
      <w:r w:rsidR="00CA4E44">
        <w:rPr>
          <w:spacing w:val="2"/>
          <w:sz w:val="24"/>
          <w:szCs w:val="24"/>
          <w:lang w:eastAsia="ru-RU"/>
        </w:rPr>
        <w:t>тополе</w:t>
      </w:r>
      <w:r w:rsidRPr="00C531AE">
        <w:rPr>
          <w:spacing w:val="2"/>
          <w:sz w:val="24"/>
          <w:szCs w:val="24"/>
          <w:lang w:eastAsia="ru-RU"/>
        </w:rPr>
        <w:t>, он нашел поддержку севастопольских педагогов.</w:t>
      </w:r>
      <w:r w:rsidRPr="00C531AE">
        <w:rPr>
          <w:sz w:val="24"/>
          <w:szCs w:val="24"/>
          <w:lang w:eastAsia="ru-RU"/>
        </w:rPr>
        <w:t xml:space="preserve"> </w:t>
      </w:r>
      <w:r w:rsidRPr="00CA4E44">
        <w:rPr>
          <w:spacing w:val="2"/>
          <w:sz w:val="24"/>
          <w:szCs w:val="24"/>
          <w:lang w:eastAsia="ru-RU"/>
        </w:rPr>
        <w:t xml:space="preserve">Проект </w:t>
      </w:r>
      <w:r w:rsidRPr="00C531AE">
        <w:rPr>
          <w:spacing w:val="2"/>
          <w:sz w:val="24"/>
          <w:szCs w:val="24"/>
          <w:lang w:eastAsia="ru-RU"/>
        </w:rPr>
        <w:t>был запланирован в рамках проведения курсов повышения квалификации для учителей курса «Севастополеведение». Первая экскурсия была посвящена событиям перв</w:t>
      </w:r>
      <w:r w:rsidR="00CA4E44">
        <w:rPr>
          <w:spacing w:val="2"/>
          <w:sz w:val="24"/>
          <w:szCs w:val="24"/>
          <w:lang w:eastAsia="ru-RU"/>
        </w:rPr>
        <w:t>ой севастопольской обороны 1854–</w:t>
      </w:r>
      <w:r w:rsidRPr="00C531AE">
        <w:rPr>
          <w:spacing w:val="2"/>
          <w:sz w:val="24"/>
          <w:szCs w:val="24"/>
          <w:lang w:eastAsia="ru-RU"/>
        </w:rPr>
        <w:t>1855 гг</w:t>
      </w:r>
      <w:r w:rsidR="00CA4E44">
        <w:rPr>
          <w:spacing w:val="2"/>
          <w:sz w:val="24"/>
          <w:szCs w:val="24"/>
          <w:lang w:eastAsia="ru-RU"/>
        </w:rPr>
        <w:t>.</w:t>
      </w:r>
      <w:r w:rsidRPr="00C531AE">
        <w:rPr>
          <w:spacing w:val="2"/>
          <w:sz w:val="24"/>
          <w:szCs w:val="24"/>
          <w:lang w:eastAsia="ru-RU"/>
        </w:rPr>
        <w:t xml:space="preserve"> </w:t>
      </w:r>
      <w:r w:rsidR="00CA4E44">
        <w:rPr>
          <w:spacing w:val="2"/>
          <w:sz w:val="24"/>
          <w:szCs w:val="24"/>
          <w:lang w:eastAsia="ru-RU"/>
        </w:rPr>
        <w:t>и проведена по главным символам – объектам Крымской войны 1853–</w:t>
      </w:r>
      <w:r w:rsidRPr="00C531AE">
        <w:rPr>
          <w:spacing w:val="2"/>
          <w:sz w:val="24"/>
          <w:szCs w:val="24"/>
          <w:lang w:eastAsia="ru-RU"/>
        </w:rPr>
        <w:t>1856 гг</w:t>
      </w:r>
      <w:r w:rsidR="00CA4E44">
        <w:rPr>
          <w:spacing w:val="2"/>
          <w:sz w:val="24"/>
          <w:szCs w:val="24"/>
          <w:lang w:eastAsia="ru-RU"/>
        </w:rPr>
        <w:t>.</w:t>
      </w:r>
      <w:r w:rsidRPr="00C531AE">
        <w:rPr>
          <w:spacing w:val="2"/>
          <w:sz w:val="24"/>
          <w:szCs w:val="24"/>
          <w:lang w:eastAsia="ru-RU"/>
        </w:rPr>
        <w:t>: 1,</w:t>
      </w:r>
      <w:r w:rsidR="00CA4E44">
        <w:rPr>
          <w:spacing w:val="2"/>
          <w:sz w:val="24"/>
          <w:szCs w:val="24"/>
          <w:lang w:eastAsia="ru-RU"/>
        </w:rPr>
        <w:t xml:space="preserve"> </w:t>
      </w:r>
      <w:r w:rsidRPr="00C531AE">
        <w:rPr>
          <w:spacing w:val="2"/>
          <w:sz w:val="24"/>
          <w:szCs w:val="24"/>
          <w:lang w:eastAsia="ru-RU"/>
        </w:rPr>
        <w:t>2,</w:t>
      </w:r>
      <w:r w:rsidR="00CA4E44">
        <w:rPr>
          <w:spacing w:val="2"/>
          <w:sz w:val="24"/>
          <w:szCs w:val="24"/>
          <w:lang w:eastAsia="ru-RU"/>
        </w:rPr>
        <w:t xml:space="preserve"> </w:t>
      </w:r>
      <w:r w:rsidRPr="00C531AE">
        <w:rPr>
          <w:spacing w:val="2"/>
          <w:sz w:val="24"/>
          <w:szCs w:val="24"/>
          <w:lang w:eastAsia="ru-RU"/>
        </w:rPr>
        <w:t xml:space="preserve">3 бастионам и Малахову кургану (Корниловский бастион). Участники экскурсии предложили проводить в течение года образовательные экскурсии по историческим местам города Севастополя. Творческая группа разработала план регионального проекта «Севастопольские маршруты. Уроки живой истории». Были организованы следующие мероприятия: </w:t>
      </w:r>
    </w:p>
    <w:p w:rsidR="00C531AE" w:rsidRPr="00C531AE" w:rsidRDefault="00C531AE" w:rsidP="00A12202">
      <w:pPr>
        <w:widowControl/>
        <w:autoSpaceDE/>
        <w:autoSpaceDN/>
        <w:ind w:firstLine="567"/>
        <w:jc w:val="both"/>
        <w:rPr>
          <w:color w:val="000000"/>
          <w:spacing w:val="2"/>
          <w:sz w:val="24"/>
          <w:szCs w:val="24"/>
          <w:lang w:eastAsia="ru-RU"/>
        </w:rPr>
      </w:pPr>
      <w:r w:rsidRPr="00C531AE">
        <w:rPr>
          <w:bCs/>
          <w:color w:val="000000"/>
          <w:sz w:val="24"/>
          <w:szCs w:val="24"/>
          <w:lang w:eastAsia="ru-RU"/>
        </w:rPr>
        <w:t>– экскурсия «Основание Севастополя. «Лазаревская эпоха» (31 января 2026);</w:t>
      </w:r>
    </w:p>
    <w:p w:rsidR="00C531AE" w:rsidRPr="00C531AE" w:rsidRDefault="00C531AE" w:rsidP="00A12202">
      <w:pPr>
        <w:widowControl/>
        <w:autoSpaceDE/>
        <w:autoSpaceDN/>
        <w:ind w:firstLine="567"/>
        <w:jc w:val="both"/>
        <w:rPr>
          <w:spacing w:val="2"/>
          <w:sz w:val="24"/>
          <w:szCs w:val="24"/>
          <w:lang w:eastAsia="ru-RU"/>
        </w:rPr>
      </w:pPr>
      <w:r w:rsidRPr="00C531AE">
        <w:rPr>
          <w:spacing w:val="2"/>
          <w:sz w:val="24"/>
          <w:szCs w:val="24"/>
          <w:lang w:eastAsia="ru-RU"/>
        </w:rPr>
        <w:t>– экскурсия «Кладбище коммунаров – пантеон героев Севастополя» (27 февраля 2026);</w:t>
      </w:r>
    </w:p>
    <w:p w:rsidR="00C531AE" w:rsidRPr="00C531AE" w:rsidRDefault="00C531AE" w:rsidP="00A12202">
      <w:pPr>
        <w:widowControl/>
        <w:autoSpaceDE/>
        <w:autoSpaceDN/>
        <w:ind w:firstLine="567"/>
        <w:jc w:val="both"/>
        <w:rPr>
          <w:color w:val="000000"/>
          <w:spacing w:val="2"/>
          <w:sz w:val="24"/>
          <w:szCs w:val="24"/>
          <w:lang w:eastAsia="ru-RU"/>
        </w:rPr>
      </w:pPr>
      <w:r w:rsidRPr="00C531AE">
        <w:rPr>
          <w:color w:val="000000"/>
          <w:spacing w:val="2"/>
          <w:sz w:val="24"/>
          <w:szCs w:val="24"/>
          <w:lang w:eastAsia="ru-RU"/>
        </w:rPr>
        <w:t>– методический семинар «Образовательная экскурсия «Пещерные монастыри в</w:t>
      </w:r>
      <w:r w:rsidR="00CA4E44">
        <w:rPr>
          <w:color w:val="000000"/>
          <w:spacing w:val="2"/>
          <w:sz w:val="24"/>
          <w:szCs w:val="24"/>
          <w:lang w:eastAsia="ru-RU"/>
        </w:rPr>
        <w:t> </w:t>
      </w:r>
      <w:r w:rsidRPr="00C531AE">
        <w:rPr>
          <w:color w:val="000000"/>
          <w:spacing w:val="2"/>
          <w:sz w:val="24"/>
          <w:szCs w:val="24"/>
          <w:lang w:eastAsia="ru-RU"/>
        </w:rPr>
        <w:t>окрестностях Севастополя» (26 марта 2026);</w:t>
      </w:r>
    </w:p>
    <w:p w:rsidR="00C531AE" w:rsidRPr="00C531AE" w:rsidRDefault="00C531AE" w:rsidP="00A12202">
      <w:pPr>
        <w:widowControl/>
        <w:autoSpaceDE/>
        <w:autoSpaceDN/>
        <w:ind w:firstLine="567"/>
        <w:jc w:val="both"/>
        <w:rPr>
          <w:rFonts w:eastAsia="XO Thames"/>
          <w:color w:val="000000"/>
          <w:spacing w:val="2"/>
          <w:sz w:val="24"/>
          <w:szCs w:val="24"/>
          <w:lang w:eastAsia="ru-RU"/>
        </w:rPr>
      </w:pPr>
      <w:r w:rsidRPr="00C531AE">
        <w:rPr>
          <w:color w:val="000000"/>
          <w:spacing w:val="2"/>
          <w:sz w:val="24"/>
          <w:szCs w:val="24"/>
          <w:lang w:eastAsia="ru-RU"/>
        </w:rPr>
        <w:t>– час памяти «Герои Великой Отечественной войны» (25 апреля 2026)</w:t>
      </w:r>
      <w:r w:rsidRPr="00C531AE">
        <w:rPr>
          <w:rFonts w:eastAsia="XO Thames"/>
          <w:color w:val="000000"/>
          <w:spacing w:val="2"/>
          <w:sz w:val="24"/>
          <w:szCs w:val="24"/>
          <w:lang w:eastAsia="ru-RU"/>
        </w:rPr>
        <w:t xml:space="preserve"> Экскурсия «Дорогами Победы» (25 апреля 2026);</w:t>
      </w:r>
    </w:p>
    <w:p w:rsidR="00C531AE" w:rsidRPr="00C531AE" w:rsidRDefault="00C531AE" w:rsidP="00A12202">
      <w:pPr>
        <w:widowControl/>
        <w:autoSpaceDE/>
        <w:autoSpaceDN/>
        <w:ind w:firstLine="567"/>
        <w:jc w:val="both"/>
        <w:rPr>
          <w:rFonts w:eastAsia="XO Thames"/>
          <w:color w:val="000000"/>
          <w:spacing w:val="2"/>
          <w:sz w:val="24"/>
          <w:szCs w:val="24"/>
          <w:lang w:eastAsia="ru-RU"/>
        </w:rPr>
      </w:pPr>
      <w:r w:rsidRPr="00C531AE">
        <w:rPr>
          <w:rFonts w:eastAsia="XO Thames"/>
          <w:color w:val="000000"/>
          <w:spacing w:val="2"/>
          <w:sz w:val="24"/>
          <w:szCs w:val="24"/>
          <w:lang w:eastAsia="ru-RU"/>
        </w:rPr>
        <w:t>– образовательная экскурсия «Лазаревская эпоха» в Севастополе» (22 мая 2026).</w:t>
      </w:r>
    </w:p>
    <w:p w:rsidR="00C531AE" w:rsidRPr="00C531AE" w:rsidRDefault="00C531AE" w:rsidP="00A12202">
      <w:pPr>
        <w:widowControl/>
        <w:autoSpaceDE/>
        <w:autoSpaceDN/>
        <w:ind w:firstLine="567"/>
        <w:jc w:val="both"/>
        <w:rPr>
          <w:rFonts w:eastAsia="XO Thames"/>
          <w:color w:val="000000"/>
          <w:spacing w:val="2"/>
          <w:sz w:val="24"/>
          <w:szCs w:val="24"/>
          <w:lang w:eastAsia="ru-RU"/>
        </w:rPr>
      </w:pPr>
      <w:r w:rsidRPr="00C531AE">
        <w:rPr>
          <w:rFonts w:eastAsia="XO Thames"/>
          <w:color w:val="000000"/>
          <w:spacing w:val="2"/>
          <w:sz w:val="24"/>
          <w:szCs w:val="24"/>
          <w:lang w:eastAsia="ru-RU"/>
        </w:rPr>
        <w:t>В организации и проведении мероприятий в рамках проекта приняли участие Богатикова</w:t>
      </w:r>
      <w:r w:rsidR="00CA4E44">
        <w:rPr>
          <w:rFonts w:eastAsia="XO Thames"/>
          <w:color w:val="000000"/>
          <w:spacing w:val="2"/>
          <w:sz w:val="24"/>
          <w:szCs w:val="24"/>
          <w:lang w:eastAsia="ru-RU"/>
        </w:rPr>
        <w:t> </w:t>
      </w:r>
      <w:r w:rsidRPr="00C531AE">
        <w:rPr>
          <w:rFonts w:eastAsia="XO Thames"/>
          <w:color w:val="000000"/>
          <w:spacing w:val="2"/>
          <w:sz w:val="24"/>
          <w:szCs w:val="24"/>
          <w:lang w:eastAsia="ru-RU"/>
        </w:rPr>
        <w:t xml:space="preserve">В.А. (ГБОУ СОШ № 6), Миронова И.И. (ГБОУ СОШ № 59), Кудинова Е.С. (ГБОУ СОШ № 59), Косцова И.П. (ГБОУ СОШ № 14), Косцова Д.С. (ГБОУ СОШ № 14). </w:t>
      </w:r>
      <w:r w:rsidRPr="00C531AE">
        <w:rPr>
          <w:bCs/>
          <w:sz w:val="24"/>
          <w:szCs w:val="24"/>
          <w:lang w:eastAsia="ru-RU"/>
        </w:rPr>
        <w:t>Стоит отметить две экскур</w:t>
      </w:r>
      <w:r w:rsidR="00CA4E44">
        <w:rPr>
          <w:bCs/>
          <w:sz w:val="24"/>
          <w:szCs w:val="24"/>
          <w:lang w:eastAsia="ru-RU"/>
        </w:rPr>
        <w:t xml:space="preserve">сии, организованные педагогами </w:t>
      </w:r>
      <w:r w:rsidRPr="00C531AE">
        <w:rPr>
          <w:bCs/>
          <w:sz w:val="24"/>
          <w:szCs w:val="24"/>
          <w:lang w:eastAsia="ru-RU"/>
        </w:rPr>
        <w:t>и обучающимися СОШ № 14 Косцовой</w:t>
      </w:r>
      <w:r w:rsidR="00CA4E44">
        <w:rPr>
          <w:bCs/>
          <w:sz w:val="24"/>
          <w:szCs w:val="24"/>
          <w:lang w:eastAsia="ru-RU"/>
        </w:rPr>
        <w:t> </w:t>
      </w:r>
      <w:r w:rsidRPr="00C531AE">
        <w:rPr>
          <w:bCs/>
          <w:sz w:val="24"/>
          <w:szCs w:val="24"/>
          <w:lang w:eastAsia="ru-RU"/>
        </w:rPr>
        <w:t>И.П. и Косцовой Д.С. совместно с ветеранами Ленинского района, работниками музеев города Севастополя. Экскурсия «Центральный городской холм</w:t>
      </w:r>
      <w:r w:rsidR="00CA4E44">
        <w:rPr>
          <w:bCs/>
          <w:sz w:val="24"/>
          <w:szCs w:val="24"/>
          <w:lang w:eastAsia="ru-RU"/>
        </w:rPr>
        <w:t xml:space="preserve"> </w:t>
      </w:r>
      <w:r w:rsidRPr="00C531AE">
        <w:rPr>
          <w:bCs/>
          <w:sz w:val="24"/>
          <w:szCs w:val="24"/>
          <w:lang w:eastAsia="ru-RU"/>
        </w:rPr>
        <w:t>– исторический код Севастополя» и экскурсия по памятникам Кладбища коммунаров, посвященная жизни, творчеству известного севастопольского скульптора Станислава Чижа.</w:t>
      </w:r>
      <w:r w:rsidRPr="00C531AE">
        <w:rPr>
          <w:rFonts w:eastAsia="XO Thames"/>
          <w:color w:val="000000"/>
          <w:spacing w:val="2"/>
          <w:sz w:val="24"/>
          <w:szCs w:val="24"/>
          <w:lang w:eastAsia="ru-RU"/>
        </w:rPr>
        <w:t xml:space="preserve"> </w:t>
      </w:r>
      <w:r w:rsidRPr="00C531AE">
        <w:rPr>
          <w:bCs/>
          <w:sz w:val="24"/>
          <w:szCs w:val="24"/>
          <w:lang w:eastAsia="ru-RU"/>
        </w:rPr>
        <w:t>Проект «Севастопольские маршруты. Уроки «живой истории» будет продолжен в 2026/2027 учебном году. Запланированы методические семинары по организации образовательных экскурсий по</w:t>
      </w:r>
      <w:r w:rsidR="00CA4E44">
        <w:rPr>
          <w:bCs/>
          <w:sz w:val="24"/>
          <w:szCs w:val="24"/>
          <w:lang w:eastAsia="ru-RU"/>
        </w:rPr>
        <w:t> </w:t>
      </w:r>
      <w:r w:rsidRPr="00C531AE">
        <w:rPr>
          <w:bCs/>
          <w:sz w:val="24"/>
          <w:szCs w:val="24"/>
          <w:lang w:eastAsia="ru-RU"/>
        </w:rPr>
        <w:t>историческим пам</w:t>
      </w:r>
      <w:r w:rsidR="00CA4E44">
        <w:rPr>
          <w:bCs/>
          <w:sz w:val="24"/>
          <w:szCs w:val="24"/>
          <w:lang w:eastAsia="ru-RU"/>
        </w:rPr>
        <w:t>ятным местам города Севастополя.</w:t>
      </w:r>
    </w:p>
    <w:p w:rsidR="00C531AE" w:rsidRPr="00C531AE" w:rsidRDefault="00C531AE" w:rsidP="00A12202">
      <w:pPr>
        <w:widowControl/>
        <w:autoSpaceDE/>
        <w:autoSpaceDN/>
        <w:ind w:firstLine="567"/>
        <w:jc w:val="both"/>
        <w:rPr>
          <w:b/>
          <w:sz w:val="24"/>
          <w:szCs w:val="24"/>
          <w:lang w:eastAsia="ru-RU"/>
        </w:rPr>
      </w:pPr>
      <w:r w:rsidRPr="00C531AE">
        <w:rPr>
          <w:b/>
          <w:bCs/>
          <w:color w:val="C00000"/>
          <w:sz w:val="24"/>
          <w:szCs w:val="24"/>
          <w:lang w:eastAsia="ru-RU"/>
        </w:rPr>
        <w:t xml:space="preserve">                 </w:t>
      </w:r>
      <w:r w:rsidRPr="00C531AE">
        <w:rPr>
          <w:b/>
          <w:sz w:val="24"/>
          <w:szCs w:val="24"/>
          <w:lang w:eastAsia="ru-RU"/>
        </w:rPr>
        <w:t>Повышение квалифик</w:t>
      </w:r>
      <w:r w:rsidR="00CA4E44">
        <w:rPr>
          <w:b/>
          <w:sz w:val="24"/>
          <w:szCs w:val="24"/>
          <w:lang w:eastAsia="ru-RU"/>
        </w:rPr>
        <w:t xml:space="preserve">ации </w:t>
      </w:r>
      <w:r w:rsidRPr="00C531AE">
        <w:rPr>
          <w:b/>
          <w:sz w:val="24"/>
          <w:szCs w:val="24"/>
          <w:lang w:eastAsia="ru-RU"/>
        </w:rPr>
        <w:t>в 2025/2026 учебном году</w:t>
      </w:r>
    </w:p>
    <w:p w:rsidR="009161F8" w:rsidRDefault="00C531AE" w:rsidP="00A12202">
      <w:pPr>
        <w:widowControl/>
        <w:autoSpaceDE/>
        <w:autoSpaceDN/>
        <w:ind w:firstLine="567"/>
        <w:jc w:val="both"/>
        <w:rPr>
          <w:color w:val="000000"/>
          <w:sz w:val="24"/>
          <w:szCs w:val="24"/>
          <w:lang w:eastAsia="ru-RU"/>
        </w:rPr>
      </w:pPr>
      <w:r w:rsidRPr="00C531AE">
        <w:rPr>
          <w:bCs/>
          <w:color w:val="000000"/>
          <w:sz w:val="24"/>
          <w:szCs w:val="24"/>
          <w:lang w:eastAsia="ru-RU"/>
        </w:rPr>
        <w:t>Одна из главных задач научно-методического сопровождения пре</w:t>
      </w:r>
      <w:r w:rsidR="009161F8">
        <w:rPr>
          <w:bCs/>
          <w:color w:val="000000"/>
          <w:sz w:val="24"/>
          <w:szCs w:val="24"/>
          <w:lang w:eastAsia="ru-RU"/>
        </w:rPr>
        <w:t xml:space="preserve">подавания предметов «История», </w:t>
      </w:r>
      <w:r w:rsidRPr="00C531AE">
        <w:rPr>
          <w:bCs/>
          <w:color w:val="000000"/>
          <w:sz w:val="24"/>
          <w:szCs w:val="24"/>
          <w:lang w:eastAsia="ru-RU"/>
        </w:rPr>
        <w:t>«Обществознан</w:t>
      </w:r>
      <w:r w:rsidR="009161F8">
        <w:rPr>
          <w:bCs/>
          <w:color w:val="000000"/>
          <w:sz w:val="24"/>
          <w:szCs w:val="24"/>
          <w:lang w:eastAsia="ru-RU"/>
        </w:rPr>
        <w:t xml:space="preserve">ие», курса «Севастоплеведение» – </w:t>
      </w:r>
      <w:r w:rsidRPr="00C531AE">
        <w:rPr>
          <w:bCs/>
          <w:color w:val="000000"/>
          <w:sz w:val="24"/>
          <w:szCs w:val="24"/>
          <w:lang w:eastAsia="ru-RU"/>
        </w:rPr>
        <w:t>п</w:t>
      </w:r>
      <w:r w:rsidRPr="00C531AE">
        <w:rPr>
          <w:color w:val="000000"/>
          <w:sz w:val="24"/>
          <w:szCs w:val="24"/>
          <w:lang w:eastAsia="ru-RU"/>
        </w:rPr>
        <w:t>овышение уровня квалификации учителей для осуществления качественного образования путем обеспечения актуальной профессиональной информацией в условиях изменений в историческом и</w:t>
      </w:r>
      <w:r w:rsidR="009161F8">
        <w:rPr>
          <w:color w:val="000000"/>
          <w:sz w:val="24"/>
          <w:szCs w:val="24"/>
          <w:lang w:eastAsia="ru-RU"/>
        </w:rPr>
        <w:t xml:space="preserve"> обществоведческом образовании.</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Актуальной осталась в 2025/2026 учебном году задача повышения качества образования и</w:t>
      </w:r>
      <w:r w:rsidR="009161F8">
        <w:rPr>
          <w:sz w:val="24"/>
          <w:szCs w:val="24"/>
          <w:lang w:eastAsia="ru-RU"/>
        </w:rPr>
        <w:t> </w:t>
      </w:r>
      <w:r w:rsidRPr="00C531AE">
        <w:rPr>
          <w:sz w:val="24"/>
          <w:szCs w:val="24"/>
          <w:lang w:eastAsia="ru-RU"/>
        </w:rPr>
        <w:t>профессиональных компетенций учителей истории, обществознания, курса «Се</w:t>
      </w:r>
      <w:r w:rsidR="009161F8">
        <w:rPr>
          <w:sz w:val="24"/>
          <w:szCs w:val="24"/>
          <w:lang w:eastAsia="ru-RU"/>
        </w:rPr>
        <w:t xml:space="preserve">вастополеведение» – обеспечение </w:t>
      </w:r>
      <w:r w:rsidRPr="00C531AE">
        <w:rPr>
          <w:sz w:val="24"/>
          <w:szCs w:val="24"/>
          <w:lang w:eastAsia="ru-RU"/>
        </w:rPr>
        <w:t xml:space="preserve">организации  курсов повышения квалификации по дополнительным профессиональным программам «Актуальные направления реализации курса «Севастополеведение» в урочной и внеурочной деятельности в условиях обновленных ФГОС» Курсы были организованы ГБОУ ПО ИРО на кафедре гуманитарных дисциплин (заведующий Русанова Е.А.). </w:t>
      </w:r>
      <w:r w:rsidR="009161F8">
        <w:rPr>
          <w:sz w:val="24"/>
          <w:szCs w:val="24"/>
          <w:lang w:eastAsia="ru-RU"/>
        </w:rPr>
        <w:t xml:space="preserve">Обучение прошли </w:t>
      </w:r>
      <w:r w:rsidR="009161F8" w:rsidRPr="00C531AE">
        <w:rPr>
          <w:sz w:val="24"/>
          <w:szCs w:val="24"/>
          <w:lang w:eastAsia="ru-RU"/>
        </w:rPr>
        <w:t>38 педагогов начальной и основной школы.</w:t>
      </w:r>
    </w:p>
    <w:p w:rsidR="00C531AE" w:rsidRPr="00C531AE" w:rsidRDefault="00C531AE" w:rsidP="00A12202">
      <w:pPr>
        <w:widowControl/>
        <w:autoSpaceDE/>
        <w:autoSpaceDN/>
        <w:ind w:firstLine="567"/>
        <w:jc w:val="both"/>
        <w:rPr>
          <w:bCs/>
          <w:color w:val="000000"/>
          <w:sz w:val="24"/>
          <w:szCs w:val="24"/>
          <w:lang w:eastAsia="ru-RU"/>
        </w:rPr>
      </w:pPr>
      <w:r w:rsidRPr="00C531AE">
        <w:rPr>
          <w:sz w:val="24"/>
          <w:szCs w:val="24"/>
          <w:lang w:eastAsia="ru-RU"/>
        </w:rPr>
        <w:t xml:space="preserve">Также </w:t>
      </w:r>
      <w:r w:rsidRPr="00C531AE">
        <w:rPr>
          <w:color w:val="000000"/>
          <w:sz w:val="24"/>
          <w:szCs w:val="24"/>
          <w:lang w:eastAsia="ru-RU"/>
        </w:rPr>
        <w:t xml:space="preserve">одной из приоритетных задач </w:t>
      </w:r>
      <w:r w:rsidR="009161F8">
        <w:rPr>
          <w:color w:val="000000"/>
          <w:sz w:val="24"/>
          <w:szCs w:val="24"/>
          <w:lang w:eastAsia="ru-RU"/>
        </w:rPr>
        <w:t xml:space="preserve">в 2025/2026 учебном году стало </w:t>
      </w:r>
      <w:r w:rsidRPr="00C531AE">
        <w:rPr>
          <w:color w:val="000000"/>
          <w:sz w:val="24"/>
          <w:szCs w:val="24"/>
          <w:lang w:eastAsia="ru-RU"/>
        </w:rPr>
        <w:t>повышение уровня квалификации учителя истории, обществознания</w:t>
      </w:r>
      <w:r w:rsidR="009161F8">
        <w:rPr>
          <w:color w:val="000000"/>
          <w:sz w:val="24"/>
          <w:szCs w:val="24"/>
          <w:lang w:eastAsia="ru-RU"/>
        </w:rPr>
        <w:t xml:space="preserve">, для которых организованы </w:t>
      </w:r>
      <w:r w:rsidRPr="00C531AE">
        <w:rPr>
          <w:color w:val="000000"/>
          <w:sz w:val="24"/>
          <w:szCs w:val="24"/>
          <w:lang w:eastAsia="ru-RU"/>
        </w:rPr>
        <w:t>курсы повышения квалификации по дополнитель</w:t>
      </w:r>
      <w:r w:rsidR="009161F8">
        <w:rPr>
          <w:color w:val="000000"/>
          <w:sz w:val="24"/>
          <w:szCs w:val="24"/>
          <w:lang w:eastAsia="ru-RU"/>
        </w:rPr>
        <w:t>ным профессиональным программам</w:t>
      </w:r>
      <w:r w:rsidRPr="00C531AE">
        <w:rPr>
          <w:color w:val="000000"/>
          <w:sz w:val="24"/>
          <w:szCs w:val="24"/>
          <w:lang w:eastAsia="ru-RU"/>
        </w:rPr>
        <w:t xml:space="preserve"> на базе ГАОУ ПО ИРО</w:t>
      </w:r>
      <w:r w:rsidR="009161F8">
        <w:rPr>
          <w:color w:val="000000"/>
          <w:sz w:val="24"/>
          <w:szCs w:val="24"/>
          <w:lang w:eastAsia="ru-RU"/>
        </w:rPr>
        <w:t>:</w:t>
      </w:r>
      <w:r w:rsidRPr="00C531AE">
        <w:rPr>
          <w:color w:val="000000"/>
          <w:sz w:val="24"/>
          <w:szCs w:val="24"/>
          <w:lang w:eastAsia="ru-RU"/>
        </w:rPr>
        <w:t xml:space="preserve"> </w:t>
      </w:r>
    </w:p>
    <w:p w:rsidR="00C531AE" w:rsidRPr="00C531AE" w:rsidRDefault="00C531AE" w:rsidP="00CD0ED3">
      <w:pPr>
        <w:widowControl/>
        <w:numPr>
          <w:ilvl w:val="0"/>
          <w:numId w:val="76"/>
        </w:numPr>
        <w:autoSpaceDE/>
        <w:autoSpaceDN/>
        <w:ind w:left="0" w:firstLine="567"/>
        <w:contextualSpacing/>
        <w:jc w:val="both"/>
        <w:rPr>
          <w:color w:val="000000"/>
          <w:sz w:val="24"/>
          <w:szCs w:val="24"/>
          <w:lang w:eastAsia="ru-RU"/>
        </w:rPr>
      </w:pPr>
      <w:r w:rsidRPr="00C531AE">
        <w:rPr>
          <w:color w:val="000000"/>
          <w:sz w:val="24"/>
          <w:szCs w:val="24"/>
          <w:lang w:eastAsia="ru-RU"/>
        </w:rPr>
        <w:t>ДПП ПК «Преподавание курса «Истор</w:t>
      </w:r>
      <w:r w:rsidR="009161F8">
        <w:rPr>
          <w:color w:val="000000"/>
          <w:sz w:val="24"/>
          <w:szCs w:val="24"/>
          <w:lang w:eastAsia="ru-RU"/>
        </w:rPr>
        <w:t xml:space="preserve">ия нашего края» в 5–7 классах» </w:t>
      </w:r>
      <w:r w:rsidRPr="00C531AE">
        <w:rPr>
          <w:color w:val="000000"/>
          <w:sz w:val="24"/>
          <w:szCs w:val="24"/>
          <w:lang w:eastAsia="ru-RU"/>
        </w:rPr>
        <w:t>(36 часов); количество слушателей:109</w:t>
      </w:r>
      <w:r w:rsidR="009161F8">
        <w:rPr>
          <w:color w:val="000000"/>
          <w:sz w:val="24"/>
          <w:szCs w:val="24"/>
          <w:lang w:eastAsia="ru-RU"/>
        </w:rPr>
        <w:t>.</w:t>
      </w:r>
      <w:r w:rsidRPr="00C531AE">
        <w:rPr>
          <w:color w:val="000000"/>
          <w:sz w:val="24"/>
          <w:szCs w:val="24"/>
          <w:lang w:eastAsia="ru-RU"/>
        </w:rPr>
        <w:t xml:space="preserve"> </w:t>
      </w:r>
    </w:p>
    <w:p w:rsidR="009161F8" w:rsidRPr="009161F8" w:rsidRDefault="00C531AE" w:rsidP="00CD0ED3">
      <w:pPr>
        <w:pStyle w:val="a4"/>
        <w:widowControl/>
        <w:numPr>
          <w:ilvl w:val="0"/>
          <w:numId w:val="76"/>
        </w:numPr>
        <w:autoSpaceDE/>
        <w:autoSpaceDN/>
        <w:ind w:left="0" w:firstLine="567"/>
        <w:rPr>
          <w:color w:val="000000"/>
          <w:sz w:val="24"/>
          <w:szCs w:val="24"/>
          <w:lang w:eastAsia="ru-RU"/>
        </w:rPr>
      </w:pPr>
      <w:r w:rsidRPr="009161F8">
        <w:rPr>
          <w:color w:val="000000"/>
          <w:sz w:val="24"/>
          <w:szCs w:val="24"/>
          <w:lang w:eastAsia="ru-RU"/>
        </w:rPr>
        <w:t xml:space="preserve">ДПП ПК «Преподавание истории в основной школе по единым учебникам» (36 </w:t>
      </w:r>
      <w:r w:rsidR="009161F8" w:rsidRPr="009161F8">
        <w:rPr>
          <w:color w:val="000000"/>
          <w:sz w:val="24"/>
          <w:szCs w:val="24"/>
          <w:lang w:eastAsia="ru-RU"/>
        </w:rPr>
        <w:t>ч</w:t>
      </w:r>
      <w:r w:rsidRPr="009161F8">
        <w:rPr>
          <w:color w:val="000000"/>
          <w:sz w:val="24"/>
          <w:szCs w:val="24"/>
          <w:lang w:eastAsia="ru-RU"/>
        </w:rPr>
        <w:t>асов); количество слушателей: 108</w:t>
      </w:r>
      <w:r w:rsidR="009161F8" w:rsidRPr="009161F8">
        <w:rPr>
          <w:color w:val="000000"/>
          <w:sz w:val="24"/>
          <w:szCs w:val="24"/>
          <w:lang w:eastAsia="ru-RU"/>
        </w:rPr>
        <w:t>.</w:t>
      </w:r>
    </w:p>
    <w:p w:rsidR="009161F8" w:rsidRPr="009161F8" w:rsidRDefault="00C531AE" w:rsidP="00CD0ED3">
      <w:pPr>
        <w:pStyle w:val="a4"/>
        <w:widowControl/>
        <w:numPr>
          <w:ilvl w:val="0"/>
          <w:numId w:val="76"/>
        </w:numPr>
        <w:autoSpaceDE/>
        <w:autoSpaceDN/>
        <w:ind w:left="0" w:firstLine="567"/>
        <w:rPr>
          <w:color w:val="000000"/>
          <w:sz w:val="24"/>
          <w:szCs w:val="24"/>
          <w:lang w:eastAsia="ru-RU"/>
        </w:rPr>
      </w:pPr>
      <w:r w:rsidRPr="009161F8">
        <w:rPr>
          <w:bCs/>
          <w:sz w:val="24"/>
          <w:szCs w:val="24"/>
          <w:lang w:eastAsia="ru-RU"/>
        </w:rPr>
        <w:t>ДПП ПК «</w:t>
      </w:r>
      <w:r w:rsidRPr="009161F8">
        <w:rPr>
          <w:sz w:val="24"/>
          <w:szCs w:val="24"/>
          <w:lang w:eastAsia="ru-RU"/>
        </w:rPr>
        <w:t>Обществознание. Современное состояние предмета в контексте изменений законодательства и введения единых государственных учебников» (36 часов); количество слушателей: 82</w:t>
      </w:r>
      <w:r w:rsidR="009161F8">
        <w:rPr>
          <w:sz w:val="24"/>
          <w:szCs w:val="24"/>
          <w:lang w:eastAsia="ru-RU"/>
        </w:rPr>
        <w:t>.</w:t>
      </w:r>
    </w:p>
    <w:p w:rsidR="00C531AE" w:rsidRPr="009161F8" w:rsidRDefault="00C531AE" w:rsidP="009161F8">
      <w:pPr>
        <w:pStyle w:val="a4"/>
        <w:widowControl/>
        <w:autoSpaceDE/>
        <w:autoSpaceDN/>
        <w:ind w:left="567" w:firstLine="0"/>
        <w:rPr>
          <w:color w:val="000000"/>
          <w:sz w:val="24"/>
          <w:szCs w:val="24"/>
          <w:lang w:eastAsia="ru-RU"/>
        </w:rPr>
      </w:pP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lastRenderedPageBreak/>
        <w:t>В соответс</w:t>
      </w:r>
      <w:r w:rsidR="00EE319B">
        <w:rPr>
          <w:sz w:val="24"/>
          <w:szCs w:val="24"/>
          <w:lang w:eastAsia="ru-RU"/>
        </w:rPr>
        <w:t xml:space="preserve">твии с распоряжением Минпроса РФ </w:t>
      </w:r>
      <w:r w:rsidRPr="00C531AE">
        <w:rPr>
          <w:sz w:val="24"/>
          <w:szCs w:val="24"/>
          <w:lang w:eastAsia="ru-RU"/>
        </w:rPr>
        <w:t>курсы повышения квалификации прослушали практически все учителя истории и обществознания школ города Севастополя. Курсы были организованы на кафедре гуманитарных дисциплин (заведующий Русанова Е.А.) и</w:t>
      </w:r>
      <w:r w:rsidR="00EE319B">
        <w:rPr>
          <w:sz w:val="24"/>
          <w:szCs w:val="24"/>
          <w:lang w:eastAsia="ru-RU"/>
        </w:rPr>
        <w:t> </w:t>
      </w:r>
      <w:r w:rsidRPr="00C531AE">
        <w:rPr>
          <w:sz w:val="24"/>
          <w:szCs w:val="24"/>
          <w:lang w:eastAsia="ru-RU"/>
        </w:rPr>
        <w:t xml:space="preserve">кафедре </w:t>
      </w:r>
      <w:r w:rsidR="00EE319B">
        <w:rPr>
          <w:sz w:val="24"/>
          <w:szCs w:val="24"/>
          <w:lang w:eastAsia="ru-RU"/>
        </w:rPr>
        <w:t xml:space="preserve">теории и практики управления образовательными системами </w:t>
      </w:r>
      <w:r w:rsidRPr="00C531AE">
        <w:rPr>
          <w:sz w:val="24"/>
          <w:szCs w:val="24"/>
          <w:lang w:eastAsia="ru-RU"/>
        </w:rPr>
        <w:t>(заведующий Анкудинова П.М.). На следующий учебный год запланирован анализ результативности повышения квалификации учи</w:t>
      </w:r>
      <w:r w:rsidR="00EE319B">
        <w:rPr>
          <w:sz w:val="24"/>
          <w:szCs w:val="24"/>
          <w:lang w:eastAsia="ru-RU"/>
        </w:rPr>
        <w:t xml:space="preserve">телей истории и обществознания </w:t>
      </w:r>
      <w:r w:rsidRPr="00C531AE">
        <w:rPr>
          <w:sz w:val="24"/>
          <w:szCs w:val="24"/>
          <w:lang w:eastAsia="ru-RU"/>
        </w:rPr>
        <w:t>путём разных приёмов тематического изучения, применения новых форм, методов работы в процессе организации методических мероприятий; разработки и транслирования дидактических материалов для моделирования уроков и занятий внеурочной деятельности путём привлечения учителей к</w:t>
      </w:r>
      <w:r w:rsidR="00EE319B">
        <w:rPr>
          <w:sz w:val="24"/>
          <w:szCs w:val="24"/>
          <w:lang w:eastAsia="ru-RU"/>
        </w:rPr>
        <w:t> </w:t>
      </w:r>
      <w:r w:rsidRPr="00C531AE">
        <w:rPr>
          <w:sz w:val="24"/>
          <w:szCs w:val="24"/>
          <w:lang w:eastAsia="ru-RU"/>
        </w:rPr>
        <w:t>участию в городском конкурсе на лучшую УМР по историческому просвещению</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В 2025/2026 учебном году для повышения квалификации педагогов по истории, курсу «История нашего края» посещены всероссийские мероприятия, разработаны и</w:t>
      </w:r>
      <w:r w:rsidR="00EE319B">
        <w:rPr>
          <w:sz w:val="24"/>
          <w:szCs w:val="24"/>
          <w:lang w:eastAsia="ru-RU"/>
        </w:rPr>
        <w:t> </w:t>
      </w:r>
      <w:r w:rsidRPr="00C531AE">
        <w:rPr>
          <w:sz w:val="24"/>
          <w:szCs w:val="24"/>
          <w:lang w:eastAsia="ru-RU"/>
        </w:rPr>
        <w:t>транслированы</w:t>
      </w:r>
      <w:r w:rsidR="00EE319B">
        <w:rPr>
          <w:sz w:val="24"/>
          <w:szCs w:val="24"/>
          <w:lang w:eastAsia="ru-RU"/>
        </w:rPr>
        <w:t xml:space="preserve"> </w:t>
      </w:r>
      <w:r w:rsidRPr="00C531AE">
        <w:rPr>
          <w:sz w:val="24"/>
          <w:szCs w:val="24"/>
          <w:lang w:eastAsia="ru-RU"/>
        </w:rPr>
        <w:t>следующие информационно-методические материалы:</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 Методические рекомендации «О преподавании курса «История нашего края» в рамках предмета «История» в общеобразовательных организациях города Севастополя в 2025/2026 учебном году» Рекомендовано к изданию решением Редакционно-издательского совета ГАОУ ПО ИРО (протокол № 36 от 04.08.2025). (Поливянная Е.М., методист ГАОУ ПО ИРО, сайт ГАОУ ПО ИРО).</w:t>
      </w:r>
    </w:p>
    <w:p w:rsidR="00C531AE" w:rsidRPr="00C531AE" w:rsidRDefault="00C531AE" w:rsidP="00A12202">
      <w:pPr>
        <w:widowControl/>
        <w:autoSpaceDE/>
        <w:autoSpaceDN/>
        <w:ind w:firstLine="567"/>
        <w:jc w:val="both"/>
        <w:rPr>
          <w:color w:val="333333"/>
          <w:sz w:val="24"/>
          <w:szCs w:val="24"/>
          <w:lang w:eastAsia="ru-RU"/>
        </w:rPr>
      </w:pPr>
      <w:r w:rsidRPr="00C531AE">
        <w:rPr>
          <w:color w:val="333333"/>
          <w:sz w:val="24"/>
          <w:szCs w:val="24"/>
          <w:lang w:eastAsia="ru-RU"/>
        </w:rPr>
        <w:t>– Информационные материалы Всероссийского форума учителей истории и</w:t>
      </w:r>
      <w:r w:rsidR="00EE319B">
        <w:rPr>
          <w:color w:val="333333"/>
          <w:sz w:val="24"/>
          <w:szCs w:val="24"/>
          <w:lang w:eastAsia="ru-RU"/>
        </w:rPr>
        <w:t> </w:t>
      </w:r>
      <w:r w:rsidRPr="00C531AE">
        <w:rPr>
          <w:color w:val="333333"/>
          <w:sz w:val="24"/>
          <w:szCs w:val="24"/>
          <w:lang w:eastAsia="ru-RU"/>
        </w:rPr>
        <w:t xml:space="preserve">обществознания, состоявшегося </w:t>
      </w:r>
      <w:r w:rsidRPr="00C531AE">
        <w:rPr>
          <w:color w:val="000000"/>
          <w:sz w:val="24"/>
          <w:szCs w:val="24"/>
        </w:rPr>
        <w:t>23-24 октября 2025</w:t>
      </w:r>
      <w:r w:rsidR="00EE319B">
        <w:rPr>
          <w:color w:val="000000"/>
          <w:sz w:val="24"/>
          <w:szCs w:val="24"/>
        </w:rPr>
        <w:t xml:space="preserve"> года в г. Москве</w:t>
      </w:r>
      <w:r w:rsidRPr="00C531AE">
        <w:rPr>
          <w:color w:val="000000"/>
          <w:sz w:val="24"/>
          <w:szCs w:val="24"/>
        </w:rPr>
        <w:t xml:space="preserve"> на базе </w:t>
      </w:r>
      <w:r w:rsidRPr="00C531AE">
        <w:rPr>
          <w:color w:val="333333"/>
          <w:sz w:val="24"/>
          <w:szCs w:val="24"/>
          <w:lang w:eastAsia="ru-RU"/>
        </w:rPr>
        <w:t>Московского государственного института международных отношений. Участниками форума стала делегация учителей истории и обществознания города Севастополя, в состав которой вошли Руденко О.В. (Билингвальная гимназия № 2), Короткова В.В. (Ш</w:t>
      </w:r>
      <w:r w:rsidR="00EE319B">
        <w:rPr>
          <w:color w:val="333333"/>
          <w:sz w:val="24"/>
          <w:szCs w:val="24"/>
          <w:lang w:eastAsia="ru-RU"/>
        </w:rPr>
        <w:t>КОЛА</w:t>
      </w:r>
      <w:r w:rsidRPr="00C531AE">
        <w:rPr>
          <w:color w:val="333333"/>
          <w:sz w:val="24"/>
          <w:szCs w:val="24"/>
          <w:lang w:eastAsia="ru-RU"/>
        </w:rPr>
        <w:t xml:space="preserve"> ЭКОТЕХ+), Жушман Т.В. (Гимназия № 24), Поливянная Е.М. (ГАОУ ПО ИРО).</w:t>
      </w:r>
    </w:p>
    <w:p w:rsidR="00C531AE" w:rsidRPr="00C531AE" w:rsidRDefault="00C531AE" w:rsidP="00A12202">
      <w:pPr>
        <w:widowControl/>
        <w:autoSpaceDE/>
        <w:autoSpaceDN/>
        <w:ind w:firstLine="567"/>
        <w:jc w:val="both"/>
        <w:rPr>
          <w:color w:val="000000"/>
          <w:sz w:val="24"/>
          <w:szCs w:val="24"/>
        </w:rPr>
      </w:pPr>
      <w:r w:rsidRPr="00C531AE">
        <w:rPr>
          <w:color w:val="333333"/>
          <w:sz w:val="24"/>
          <w:szCs w:val="24"/>
          <w:lang w:eastAsia="ru-RU"/>
        </w:rPr>
        <w:t xml:space="preserve">– Обучение семи педагогов и методистов по двум дополнительным профессиональным программам повышения квалификации «Преподавание истории в основной школе по единым учебникам» и «Преподавание курса «История нашего края» в 5–7-х классах» </w:t>
      </w:r>
      <w:r w:rsidRPr="00C531AE">
        <w:rPr>
          <w:color w:val="000000"/>
          <w:sz w:val="24"/>
          <w:szCs w:val="24"/>
        </w:rPr>
        <w:t>5 н</w:t>
      </w:r>
      <w:r w:rsidR="00EE319B">
        <w:rPr>
          <w:color w:val="000000"/>
          <w:sz w:val="24"/>
          <w:szCs w:val="24"/>
        </w:rPr>
        <w:t>оября–1 декабря 2025 в г. Москве</w:t>
      </w:r>
      <w:r w:rsidRPr="00C531AE">
        <w:rPr>
          <w:color w:val="000000"/>
          <w:sz w:val="24"/>
          <w:szCs w:val="24"/>
        </w:rPr>
        <w:t xml:space="preserve"> в </w:t>
      </w:r>
      <w:r w:rsidRPr="00C531AE">
        <w:rPr>
          <w:color w:val="333333"/>
          <w:sz w:val="24"/>
          <w:szCs w:val="24"/>
          <w:lang w:eastAsia="ru-RU"/>
        </w:rPr>
        <w:t>Федеральном государственном бюджетном образовательном учреждении высшего образования «Московс</w:t>
      </w:r>
      <w:r w:rsidR="00EE319B">
        <w:rPr>
          <w:color w:val="333333"/>
          <w:sz w:val="24"/>
          <w:szCs w:val="24"/>
          <w:lang w:eastAsia="ru-RU"/>
        </w:rPr>
        <w:t>кий педагогический университет»,</w:t>
      </w:r>
      <w:r w:rsidRPr="00C531AE">
        <w:rPr>
          <w:color w:val="333333"/>
          <w:sz w:val="24"/>
          <w:szCs w:val="24"/>
          <w:lang w:eastAsia="ru-RU"/>
        </w:rPr>
        <w:t xml:space="preserve"> дальнейшая организация курсов повышения квалификации по названным ДПП для севастопольских учителей</w:t>
      </w:r>
      <w:r w:rsidR="00EE319B">
        <w:rPr>
          <w:color w:val="333333"/>
          <w:sz w:val="24"/>
          <w:szCs w:val="24"/>
          <w:lang w:eastAsia="ru-RU"/>
        </w:rPr>
        <w:t>.</w:t>
      </w:r>
    </w:p>
    <w:p w:rsidR="00C531AE" w:rsidRPr="00C531AE" w:rsidRDefault="00C531AE" w:rsidP="00A12202">
      <w:pPr>
        <w:widowControl/>
        <w:autoSpaceDE/>
        <w:autoSpaceDN/>
        <w:ind w:firstLine="567"/>
        <w:jc w:val="both"/>
        <w:rPr>
          <w:sz w:val="24"/>
          <w:szCs w:val="24"/>
          <w:lang w:eastAsia="ru-RU"/>
        </w:rPr>
      </w:pPr>
      <w:r w:rsidRPr="00C531AE">
        <w:rPr>
          <w:color w:val="333333"/>
          <w:sz w:val="24"/>
          <w:szCs w:val="24"/>
          <w:lang w:eastAsia="ru-RU"/>
        </w:rPr>
        <w:t xml:space="preserve">– </w:t>
      </w:r>
      <w:r w:rsidRPr="00C531AE">
        <w:rPr>
          <w:sz w:val="24"/>
          <w:szCs w:val="24"/>
          <w:lang w:eastAsia="ru-RU"/>
        </w:rPr>
        <w:t>Посещение педагог</w:t>
      </w:r>
      <w:r w:rsidR="00EE319B">
        <w:rPr>
          <w:sz w:val="24"/>
          <w:szCs w:val="24"/>
          <w:lang w:eastAsia="ru-RU"/>
        </w:rPr>
        <w:t>ами</w:t>
      </w:r>
      <w:r w:rsidRPr="00C531AE">
        <w:rPr>
          <w:sz w:val="24"/>
          <w:szCs w:val="24"/>
          <w:lang w:eastAsia="ru-RU"/>
        </w:rPr>
        <w:t xml:space="preserve"> и преподавател</w:t>
      </w:r>
      <w:r w:rsidR="00EE319B">
        <w:rPr>
          <w:sz w:val="24"/>
          <w:szCs w:val="24"/>
          <w:lang w:eastAsia="ru-RU"/>
        </w:rPr>
        <w:t>ями</w:t>
      </w:r>
      <w:r w:rsidRPr="00C531AE">
        <w:rPr>
          <w:sz w:val="24"/>
          <w:szCs w:val="24"/>
          <w:lang w:eastAsia="ru-RU"/>
        </w:rPr>
        <w:t xml:space="preserve"> ГАОУ ПО ИРО всероссийского образовательного семин</w:t>
      </w:r>
      <w:r w:rsidR="00EE319B">
        <w:rPr>
          <w:sz w:val="24"/>
          <w:szCs w:val="24"/>
          <w:lang w:eastAsia="ru-RU"/>
        </w:rPr>
        <w:t>ара 14-15 июня 2026 в г. Москве</w:t>
      </w:r>
      <w:r w:rsidRPr="00C531AE">
        <w:rPr>
          <w:sz w:val="24"/>
          <w:szCs w:val="24"/>
          <w:lang w:eastAsia="ru-RU"/>
        </w:rPr>
        <w:t xml:space="preserve"> на база ФГАОУ ВО «Государств</w:t>
      </w:r>
      <w:r w:rsidR="00EE319B">
        <w:rPr>
          <w:sz w:val="24"/>
          <w:szCs w:val="24"/>
          <w:lang w:eastAsia="ru-RU"/>
        </w:rPr>
        <w:t xml:space="preserve">енный университет просвещения» </w:t>
      </w:r>
      <w:r w:rsidRPr="00C531AE">
        <w:rPr>
          <w:sz w:val="24"/>
          <w:szCs w:val="24"/>
          <w:lang w:eastAsia="ru-RU"/>
        </w:rPr>
        <w:t xml:space="preserve">и последующее проведение курсов повышения квалификации учителей обществознания по ДПП </w:t>
      </w:r>
      <w:r w:rsidRPr="00C531AE">
        <w:rPr>
          <w:bCs/>
          <w:sz w:val="24"/>
          <w:szCs w:val="24"/>
          <w:lang w:eastAsia="ru-RU"/>
        </w:rPr>
        <w:t>«</w:t>
      </w:r>
      <w:r w:rsidRPr="00C531AE">
        <w:rPr>
          <w:sz w:val="24"/>
          <w:szCs w:val="24"/>
          <w:lang w:eastAsia="ru-RU"/>
        </w:rPr>
        <w:t>Обществознание. Современное состояние предмета в</w:t>
      </w:r>
      <w:r w:rsidR="00EE319B">
        <w:rPr>
          <w:sz w:val="24"/>
          <w:szCs w:val="24"/>
          <w:lang w:eastAsia="ru-RU"/>
        </w:rPr>
        <w:t> </w:t>
      </w:r>
      <w:r w:rsidRPr="00C531AE">
        <w:rPr>
          <w:sz w:val="24"/>
          <w:szCs w:val="24"/>
          <w:lang w:eastAsia="ru-RU"/>
        </w:rPr>
        <w:t>контексте изменений законодательства и введения единых государственных учебников». Учителя истории и обществознания высоко оценили такой формат организации и проведения КПК по актуальным вопросам модернизации исторического и обществоведческого образ</w:t>
      </w:r>
      <w:r w:rsidR="00EE319B">
        <w:rPr>
          <w:sz w:val="24"/>
          <w:szCs w:val="24"/>
          <w:lang w:eastAsia="ru-RU"/>
        </w:rPr>
        <w:t xml:space="preserve">ования. Эффективность показали </w:t>
      </w:r>
      <w:r w:rsidRPr="00C531AE">
        <w:rPr>
          <w:sz w:val="24"/>
          <w:szCs w:val="24"/>
          <w:lang w:eastAsia="ru-RU"/>
        </w:rPr>
        <w:t>и очно-заочная</w:t>
      </w:r>
      <w:r w:rsidR="00EE319B">
        <w:rPr>
          <w:sz w:val="24"/>
          <w:szCs w:val="24"/>
          <w:lang w:eastAsia="ru-RU"/>
        </w:rPr>
        <w:t>, и дистанционная формы</w:t>
      </w:r>
      <w:r w:rsidRPr="00C531AE">
        <w:rPr>
          <w:sz w:val="24"/>
          <w:szCs w:val="24"/>
          <w:lang w:eastAsia="ru-RU"/>
        </w:rPr>
        <w:t xml:space="preserve"> обучения.  </w:t>
      </w:r>
    </w:p>
    <w:p w:rsidR="00C531AE" w:rsidRPr="00C531AE" w:rsidRDefault="00C531AE" w:rsidP="00A12202">
      <w:pPr>
        <w:widowControl/>
        <w:autoSpaceDE/>
        <w:autoSpaceDN/>
        <w:ind w:firstLine="567"/>
        <w:jc w:val="both"/>
        <w:rPr>
          <w:sz w:val="24"/>
          <w:szCs w:val="24"/>
          <w:lang w:eastAsia="ru-RU"/>
        </w:rPr>
      </w:pPr>
      <w:r w:rsidRPr="00C531AE">
        <w:rPr>
          <w:sz w:val="24"/>
          <w:szCs w:val="24"/>
          <w:lang w:eastAsia="ru-RU"/>
        </w:rPr>
        <w:t>Успешным направлением методической работы по повышению квалификации   в 2025/2026 учебном году было проведение городского конкурса на лучшую учебно-методическую разработку по курсу «Севастополеведение» и предмету «Духовно-нравственная культура России».  В конкурсе принял участие 30 педагогических работников из 22 образовательных организаций. Жюри установило следующие статусы: 4 победителя,</w:t>
      </w:r>
      <w:r w:rsidR="00EE319B">
        <w:rPr>
          <w:sz w:val="24"/>
          <w:szCs w:val="24"/>
          <w:lang w:eastAsia="ru-RU"/>
        </w:rPr>
        <w:t xml:space="preserve"> </w:t>
      </w:r>
      <w:r w:rsidRPr="00C531AE">
        <w:rPr>
          <w:sz w:val="24"/>
          <w:szCs w:val="24"/>
          <w:lang w:eastAsia="ru-RU"/>
        </w:rPr>
        <w:t xml:space="preserve">10 призёров. Конкурс получил признание педагогов и запланирован на следующий учебный год. </w:t>
      </w:r>
      <w:r w:rsidR="00EE319B">
        <w:rPr>
          <w:sz w:val="24"/>
          <w:szCs w:val="24"/>
          <w:lang w:eastAsia="ru-RU"/>
        </w:rPr>
        <w:t>Он</w:t>
      </w:r>
      <w:r w:rsidRPr="00C531AE">
        <w:rPr>
          <w:sz w:val="24"/>
          <w:szCs w:val="24"/>
          <w:lang w:eastAsia="ru-RU"/>
        </w:rPr>
        <w:t xml:space="preserve"> даёт возможность выявить лучшие и эффективные педагогические практики. Есть достаточное количество педагогов, которые принимают участие в конкурсе несколько раз.  Изучение, обобщение и</w:t>
      </w:r>
      <w:r w:rsidR="00EE319B">
        <w:rPr>
          <w:sz w:val="24"/>
          <w:szCs w:val="24"/>
          <w:lang w:eastAsia="ru-RU"/>
        </w:rPr>
        <w:t> </w:t>
      </w:r>
      <w:r w:rsidRPr="00C531AE">
        <w:rPr>
          <w:sz w:val="24"/>
          <w:szCs w:val="24"/>
          <w:lang w:eastAsia="ru-RU"/>
        </w:rPr>
        <w:t>распространение лучшего педагогического опыта</w:t>
      </w:r>
      <w:r w:rsidR="00EE319B">
        <w:rPr>
          <w:sz w:val="24"/>
          <w:szCs w:val="24"/>
          <w:lang w:eastAsia="ru-RU"/>
        </w:rPr>
        <w:t xml:space="preserve"> </w:t>
      </w:r>
      <w:r w:rsidRPr="00C531AE">
        <w:rPr>
          <w:sz w:val="24"/>
          <w:szCs w:val="24"/>
          <w:lang w:eastAsia="ru-RU"/>
        </w:rPr>
        <w:t>– это важный аспект повышения квалификации. В условиях модернизации исторического образования и реализации концепции исторического просвещения в стране запланирована организация информационных мероприятий по вопросам исторического просвещения и проведение регионального конкурса на лучшую учебно-методическую разработку по историческому просвещению в городе Севастополе. Этот конкурс станет еще одним ресурсом повышения квалификации севастопольских учителей.</w:t>
      </w:r>
    </w:p>
    <w:p w:rsidR="00C531AE" w:rsidRPr="00C531AE" w:rsidRDefault="00C531AE" w:rsidP="00A12202">
      <w:pPr>
        <w:widowControl/>
        <w:autoSpaceDE/>
        <w:autoSpaceDN/>
        <w:ind w:firstLine="567"/>
        <w:jc w:val="both"/>
        <w:rPr>
          <w:b/>
          <w:sz w:val="24"/>
          <w:szCs w:val="24"/>
          <w:lang w:eastAsia="ru-RU"/>
        </w:rPr>
      </w:pPr>
      <w:r w:rsidRPr="00C531AE">
        <w:rPr>
          <w:color w:val="FF0000"/>
          <w:sz w:val="24"/>
          <w:szCs w:val="24"/>
          <w:lang w:eastAsia="ru-RU"/>
        </w:rPr>
        <w:lastRenderedPageBreak/>
        <w:t xml:space="preserve">                                       </w:t>
      </w:r>
      <w:r w:rsidRPr="00C531AE">
        <w:rPr>
          <w:b/>
          <w:sz w:val="24"/>
          <w:szCs w:val="24"/>
          <w:lang w:eastAsia="ru-RU"/>
        </w:rPr>
        <w:t>Общие выводы и рекомендации</w:t>
      </w:r>
    </w:p>
    <w:p w:rsidR="00C531AE" w:rsidRPr="00C531AE" w:rsidRDefault="00C531AE" w:rsidP="00A12202">
      <w:pPr>
        <w:widowControl/>
        <w:autoSpaceDE/>
        <w:autoSpaceDN/>
        <w:ind w:firstLine="567"/>
        <w:jc w:val="both"/>
        <w:rPr>
          <w:spacing w:val="1"/>
          <w:sz w:val="24"/>
          <w:szCs w:val="24"/>
          <w:lang w:eastAsia="ru-RU"/>
        </w:rPr>
      </w:pPr>
      <w:r w:rsidRPr="00C531AE">
        <w:rPr>
          <w:sz w:val="24"/>
          <w:szCs w:val="24"/>
          <w:lang w:eastAsia="ru-RU"/>
        </w:rPr>
        <w:t xml:space="preserve">Анализируя состояние и научно-методическое обеспечение преподавания предметов «История», </w:t>
      </w:r>
      <w:r w:rsidR="00EE319B">
        <w:rPr>
          <w:sz w:val="24"/>
          <w:szCs w:val="24"/>
          <w:lang w:eastAsia="ru-RU"/>
        </w:rPr>
        <w:t>«Обществознание», курса «Севастополеведение»</w:t>
      </w:r>
      <w:r w:rsidRPr="00C531AE">
        <w:rPr>
          <w:sz w:val="24"/>
          <w:szCs w:val="24"/>
          <w:lang w:eastAsia="ru-RU"/>
        </w:rPr>
        <w:t xml:space="preserve"> в 2025/2026 учебном году, необходимо отметить, что задачи в основном реализованы</w:t>
      </w:r>
      <w:r w:rsidRPr="00C531AE">
        <w:rPr>
          <w:spacing w:val="1"/>
          <w:sz w:val="24"/>
          <w:szCs w:val="24"/>
          <w:lang w:eastAsia="ru-RU"/>
        </w:rPr>
        <w:t>. Изучалось качество разработки и</w:t>
      </w:r>
      <w:r w:rsidR="00EE319B">
        <w:rPr>
          <w:spacing w:val="1"/>
          <w:sz w:val="24"/>
          <w:szCs w:val="24"/>
          <w:lang w:eastAsia="ru-RU"/>
        </w:rPr>
        <w:t> </w:t>
      </w:r>
      <w:r w:rsidRPr="00C531AE">
        <w:rPr>
          <w:spacing w:val="1"/>
          <w:sz w:val="24"/>
          <w:szCs w:val="24"/>
          <w:lang w:eastAsia="ru-RU"/>
        </w:rPr>
        <w:t>оформления рабочих про</w:t>
      </w:r>
      <w:r w:rsidR="00EE319B">
        <w:rPr>
          <w:spacing w:val="1"/>
          <w:sz w:val="24"/>
          <w:szCs w:val="24"/>
          <w:lang w:eastAsia="ru-RU"/>
        </w:rPr>
        <w:t xml:space="preserve">грамм, поурочного планирования </w:t>
      </w:r>
      <w:r w:rsidRPr="00C531AE">
        <w:rPr>
          <w:spacing w:val="1"/>
          <w:sz w:val="24"/>
          <w:szCs w:val="24"/>
          <w:lang w:eastAsia="ru-RU"/>
        </w:rPr>
        <w:t>в соответствии с нормативными рекомендациями, выявление профессиональных затруднений молодых педагогов и</w:t>
      </w:r>
      <w:r w:rsidR="00EE319B">
        <w:rPr>
          <w:spacing w:val="1"/>
          <w:sz w:val="24"/>
          <w:szCs w:val="24"/>
          <w:lang w:eastAsia="ru-RU"/>
        </w:rPr>
        <w:t> </w:t>
      </w:r>
      <w:r w:rsidRPr="00C531AE">
        <w:rPr>
          <w:spacing w:val="1"/>
          <w:sz w:val="24"/>
          <w:szCs w:val="24"/>
          <w:lang w:eastAsia="ru-RU"/>
        </w:rPr>
        <w:t>предоставление им методических и практических рекомендаций по моделированию и</w:t>
      </w:r>
      <w:r w:rsidR="00EE319B">
        <w:rPr>
          <w:spacing w:val="1"/>
          <w:sz w:val="24"/>
          <w:szCs w:val="24"/>
          <w:lang w:eastAsia="ru-RU"/>
        </w:rPr>
        <w:t> </w:t>
      </w:r>
      <w:r w:rsidRPr="00C531AE">
        <w:rPr>
          <w:spacing w:val="1"/>
          <w:sz w:val="24"/>
          <w:szCs w:val="24"/>
          <w:lang w:eastAsia="ru-RU"/>
        </w:rPr>
        <w:t xml:space="preserve">проведению уроков. </w:t>
      </w:r>
    </w:p>
    <w:p w:rsidR="00C531AE" w:rsidRPr="00C531AE" w:rsidRDefault="00C531AE" w:rsidP="00A12202">
      <w:pPr>
        <w:widowControl/>
        <w:tabs>
          <w:tab w:val="left" w:pos="426"/>
        </w:tabs>
        <w:autoSpaceDE/>
        <w:autoSpaceDN/>
        <w:ind w:firstLine="567"/>
        <w:jc w:val="both"/>
        <w:rPr>
          <w:sz w:val="24"/>
          <w:szCs w:val="24"/>
          <w:lang w:eastAsia="ru-RU"/>
        </w:rPr>
      </w:pPr>
      <w:r w:rsidRPr="00C531AE">
        <w:rPr>
          <w:sz w:val="24"/>
          <w:szCs w:val="24"/>
          <w:lang w:eastAsia="ru-RU"/>
        </w:rPr>
        <w:t xml:space="preserve">В 2025/2026 учебном году наиболее эффективными были следующие направления работы: </w:t>
      </w:r>
    </w:p>
    <w:p w:rsidR="00C531AE" w:rsidRPr="00C531AE" w:rsidRDefault="00C531AE" w:rsidP="00A12202">
      <w:pPr>
        <w:widowControl/>
        <w:tabs>
          <w:tab w:val="left" w:pos="426"/>
        </w:tabs>
        <w:autoSpaceDE/>
        <w:autoSpaceDN/>
        <w:ind w:firstLine="567"/>
        <w:jc w:val="both"/>
        <w:rPr>
          <w:sz w:val="24"/>
          <w:szCs w:val="24"/>
          <w:lang w:eastAsia="ru-RU"/>
        </w:rPr>
      </w:pPr>
      <w:r w:rsidRPr="00C531AE">
        <w:rPr>
          <w:sz w:val="24"/>
          <w:szCs w:val="24"/>
          <w:lang w:eastAsia="ru-RU"/>
        </w:rPr>
        <w:t>– научно-методическое сопровождение реализации изменений в историческом и</w:t>
      </w:r>
      <w:r w:rsidR="00EE319B">
        <w:rPr>
          <w:sz w:val="24"/>
          <w:szCs w:val="24"/>
          <w:lang w:eastAsia="ru-RU"/>
        </w:rPr>
        <w:t xml:space="preserve"> обществоведческом образовании </w:t>
      </w:r>
      <w:r w:rsidRPr="00C531AE">
        <w:rPr>
          <w:sz w:val="24"/>
          <w:szCs w:val="24"/>
          <w:lang w:eastAsia="ru-RU"/>
        </w:rPr>
        <w:t>основной и средней школы с целью повышения квалификации и улучшения качества образования в процессе преподавания предметов «История», курс</w:t>
      </w:r>
      <w:r w:rsidR="00EE319B">
        <w:rPr>
          <w:sz w:val="24"/>
          <w:szCs w:val="24"/>
          <w:lang w:eastAsia="ru-RU"/>
        </w:rPr>
        <w:t>а</w:t>
      </w:r>
      <w:r w:rsidRPr="00C531AE">
        <w:rPr>
          <w:sz w:val="24"/>
          <w:szCs w:val="24"/>
          <w:lang w:eastAsia="ru-RU"/>
        </w:rPr>
        <w:t xml:space="preserve"> «История нашего края», «Обществознание», курс</w:t>
      </w:r>
      <w:r w:rsidR="00EE319B">
        <w:rPr>
          <w:sz w:val="24"/>
          <w:szCs w:val="24"/>
          <w:lang w:eastAsia="ru-RU"/>
        </w:rPr>
        <w:t>а</w:t>
      </w:r>
      <w:r w:rsidRPr="00C531AE">
        <w:rPr>
          <w:sz w:val="24"/>
          <w:szCs w:val="24"/>
          <w:lang w:eastAsia="ru-RU"/>
        </w:rPr>
        <w:t xml:space="preserve"> «Севастополеведение»;</w:t>
      </w:r>
    </w:p>
    <w:p w:rsidR="00C531AE" w:rsidRPr="00C531AE" w:rsidRDefault="00C531AE" w:rsidP="00A12202">
      <w:pPr>
        <w:widowControl/>
        <w:tabs>
          <w:tab w:val="left" w:pos="426"/>
        </w:tabs>
        <w:autoSpaceDE/>
        <w:autoSpaceDN/>
        <w:ind w:firstLine="567"/>
        <w:jc w:val="both"/>
        <w:rPr>
          <w:sz w:val="24"/>
          <w:szCs w:val="24"/>
          <w:lang w:eastAsia="ru-RU"/>
        </w:rPr>
      </w:pPr>
      <w:r w:rsidRPr="00C531AE">
        <w:rPr>
          <w:sz w:val="24"/>
          <w:szCs w:val="24"/>
          <w:lang w:eastAsia="ru-RU"/>
        </w:rPr>
        <w:t>– рассмотрение актуальных вопросов подготовки к ГИА по обществознанию и истории;</w:t>
      </w:r>
    </w:p>
    <w:p w:rsidR="00C531AE" w:rsidRPr="00C531AE" w:rsidRDefault="00EE319B" w:rsidP="00A12202">
      <w:pPr>
        <w:widowControl/>
        <w:tabs>
          <w:tab w:val="left" w:pos="3707"/>
          <w:tab w:val="left" w:pos="4395"/>
        </w:tabs>
        <w:autoSpaceDE/>
        <w:autoSpaceDN/>
        <w:ind w:firstLine="567"/>
        <w:jc w:val="both"/>
        <w:rPr>
          <w:sz w:val="24"/>
          <w:szCs w:val="24"/>
          <w:lang w:eastAsia="ru-RU"/>
        </w:rPr>
      </w:pPr>
      <w:r>
        <w:rPr>
          <w:sz w:val="24"/>
          <w:szCs w:val="24"/>
          <w:lang w:eastAsia="ru-RU"/>
        </w:rPr>
        <w:t xml:space="preserve">– оказание </w:t>
      </w:r>
      <w:r w:rsidR="00C531AE" w:rsidRPr="00C531AE">
        <w:rPr>
          <w:sz w:val="24"/>
          <w:szCs w:val="24"/>
          <w:lang w:eastAsia="ru-RU"/>
        </w:rPr>
        <w:t>методической помощи педагогам в разработке рабочих программ урочной и</w:t>
      </w:r>
      <w:r>
        <w:rPr>
          <w:sz w:val="24"/>
          <w:szCs w:val="24"/>
          <w:lang w:eastAsia="ru-RU"/>
        </w:rPr>
        <w:t> </w:t>
      </w:r>
      <w:r w:rsidR="00C531AE" w:rsidRPr="00C531AE">
        <w:rPr>
          <w:sz w:val="24"/>
          <w:szCs w:val="24"/>
          <w:lang w:eastAsia="ru-RU"/>
        </w:rPr>
        <w:t>внеурочной деятельности по курсу «Севастополеведение» в соответствии с примерными программами, Федеральной программой воспитания и новыми рекомендациями по организации внеурочной деятельности;</w:t>
      </w:r>
    </w:p>
    <w:p w:rsidR="00C531AE" w:rsidRPr="00C531AE" w:rsidRDefault="00C531AE" w:rsidP="00A12202">
      <w:pPr>
        <w:widowControl/>
        <w:autoSpaceDE/>
        <w:autoSpaceDN/>
        <w:ind w:firstLine="567"/>
        <w:jc w:val="both"/>
        <w:rPr>
          <w:color w:val="000000"/>
          <w:sz w:val="24"/>
          <w:szCs w:val="24"/>
          <w:lang w:eastAsia="ru-RU"/>
        </w:rPr>
      </w:pPr>
      <w:r w:rsidRPr="00C531AE">
        <w:rPr>
          <w:sz w:val="24"/>
          <w:szCs w:val="24"/>
          <w:lang w:eastAsia="ru-RU"/>
        </w:rPr>
        <w:t>– повышение квалификации учителей истории основной школы по вопросам эффективного внедрения курса  «История нашего края» в предмет «История» в 5–7-х классах в соответствии с</w:t>
      </w:r>
      <w:r w:rsidR="00EE319B">
        <w:rPr>
          <w:sz w:val="24"/>
          <w:szCs w:val="24"/>
          <w:lang w:eastAsia="ru-RU"/>
        </w:rPr>
        <w:t> п</w:t>
      </w:r>
      <w:r w:rsidRPr="00C531AE">
        <w:rPr>
          <w:bCs/>
          <w:sz w:val="24"/>
          <w:szCs w:val="24"/>
          <w:lang w:eastAsia="ru-RU"/>
        </w:rPr>
        <w:t xml:space="preserve">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а также с  </w:t>
      </w:r>
      <w:r w:rsidRPr="00C531AE">
        <w:rPr>
          <w:color w:val="000000"/>
          <w:sz w:val="24"/>
          <w:szCs w:val="24"/>
          <w:lang w:eastAsia="ru-RU"/>
        </w:rPr>
        <w:t xml:space="preserve">письмом Министерства просвещения </w:t>
      </w:r>
      <w:r w:rsidR="00EE319B" w:rsidRPr="00C531AE">
        <w:rPr>
          <w:bCs/>
          <w:sz w:val="24"/>
          <w:szCs w:val="24"/>
          <w:lang w:eastAsia="ru-RU"/>
        </w:rPr>
        <w:t>Российской Федерации</w:t>
      </w:r>
      <w:r w:rsidR="00EE319B" w:rsidRPr="00C531AE">
        <w:rPr>
          <w:color w:val="000000"/>
          <w:sz w:val="24"/>
          <w:szCs w:val="24"/>
          <w:lang w:eastAsia="ru-RU"/>
        </w:rPr>
        <w:t xml:space="preserve"> </w:t>
      </w:r>
      <w:r w:rsidRPr="00C531AE">
        <w:rPr>
          <w:color w:val="000000"/>
          <w:sz w:val="24"/>
          <w:szCs w:val="24"/>
          <w:lang w:eastAsia="ru-RU"/>
        </w:rPr>
        <w:t>от 12.03.2025  № ОК-747/03 «Об учебном курсе «История нашего края»;</w:t>
      </w:r>
    </w:p>
    <w:p w:rsidR="00C531AE" w:rsidRPr="00C531AE" w:rsidRDefault="00C531AE" w:rsidP="00A12202">
      <w:pPr>
        <w:widowControl/>
        <w:autoSpaceDE/>
        <w:autoSpaceDN/>
        <w:ind w:firstLine="567"/>
        <w:jc w:val="both"/>
        <w:rPr>
          <w:color w:val="000000"/>
          <w:sz w:val="24"/>
          <w:szCs w:val="24"/>
          <w:lang w:eastAsia="ru-RU"/>
        </w:rPr>
      </w:pPr>
      <w:r w:rsidRPr="00C531AE">
        <w:rPr>
          <w:color w:val="000000"/>
          <w:sz w:val="24"/>
          <w:szCs w:val="24"/>
          <w:lang w:eastAsia="ru-RU"/>
        </w:rPr>
        <w:t>– информирование учителей истории и курса «Севастополеведение» о системе формирования исторического просвещения и о его связи с историческим образованием.</w:t>
      </w:r>
    </w:p>
    <w:p w:rsidR="00C531AE" w:rsidRPr="00C531AE" w:rsidRDefault="00C531AE" w:rsidP="00A12202">
      <w:pPr>
        <w:widowControl/>
        <w:tabs>
          <w:tab w:val="left" w:pos="4395"/>
        </w:tabs>
        <w:autoSpaceDE/>
        <w:autoSpaceDN/>
        <w:ind w:firstLine="567"/>
        <w:jc w:val="both"/>
        <w:rPr>
          <w:sz w:val="24"/>
          <w:szCs w:val="24"/>
          <w:lang w:eastAsia="ru-RU"/>
        </w:rPr>
      </w:pPr>
      <w:r w:rsidRPr="00C531AE">
        <w:rPr>
          <w:sz w:val="24"/>
          <w:szCs w:val="24"/>
          <w:lang w:eastAsia="ru-RU"/>
        </w:rPr>
        <w:t xml:space="preserve"> В 2026/2027 учебном году будет продолжена работа по решению актуальных проблем обществоведческого, духовно-нравс</w:t>
      </w:r>
      <w:r w:rsidR="00EE319B">
        <w:rPr>
          <w:sz w:val="24"/>
          <w:szCs w:val="24"/>
          <w:lang w:eastAsia="ru-RU"/>
        </w:rPr>
        <w:t>твенного и исторического</w:t>
      </w:r>
      <w:r w:rsidRPr="00C531AE">
        <w:rPr>
          <w:sz w:val="24"/>
          <w:szCs w:val="24"/>
          <w:lang w:eastAsia="ru-RU"/>
        </w:rPr>
        <w:t xml:space="preserve"> образования. Методическое сопровождение спланировано в соответствии с ключевыми направлениями   деятельности педагогических работников по совершенствованию кач</w:t>
      </w:r>
      <w:r w:rsidR="00EE319B">
        <w:rPr>
          <w:sz w:val="24"/>
          <w:szCs w:val="24"/>
          <w:lang w:eastAsia="ru-RU"/>
        </w:rPr>
        <w:t xml:space="preserve">ества образования и воспитания </w:t>
      </w:r>
      <w:r w:rsidRPr="00C531AE">
        <w:rPr>
          <w:sz w:val="24"/>
          <w:szCs w:val="24"/>
          <w:lang w:eastAsia="ru-RU"/>
        </w:rPr>
        <w:t>с учетом нововведений, изменений, приоритетных направлений и задач государственной политики в</w:t>
      </w:r>
      <w:r w:rsidR="00EE319B">
        <w:rPr>
          <w:sz w:val="24"/>
          <w:szCs w:val="24"/>
          <w:lang w:eastAsia="ru-RU"/>
        </w:rPr>
        <w:t> </w:t>
      </w:r>
      <w:r w:rsidRPr="00C531AE">
        <w:rPr>
          <w:sz w:val="24"/>
          <w:szCs w:val="24"/>
          <w:lang w:eastAsia="ru-RU"/>
        </w:rPr>
        <w:t xml:space="preserve">сфере образования. </w:t>
      </w:r>
    </w:p>
    <w:p w:rsidR="00C531AE" w:rsidRPr="00C531AE" w:rsidRDefault="00EE319B" w:rsidP="00A12202">
      <w:pPr>
        <w:widowControl/>
        <w:tabs>
          <w:tab w:val="left" w:pos="4395"/>
        </w:tabs>
        <w:autoSpaceDE/>
        <w:autoSpaceDN/>
        <w:ind w:firstLine="567"/>
        <w:jc w:val="both"/>
        <w:rPr>
          <w:bCs/>
          <w:sz w:val="24"/>
          <w:szCs w:val="24"/>
          <w:lang w:eastAsia="ru-RU"/>
        </w:rPr>
      </w:pPr>
      <w:r>
        <w:rPr>
          <w:bCs/>
          <w:sz w:val="24"/>
          <w:szCs w:val="24"/>
          <w:lang w:eastAsia="ru-RU"/>
        </w:rPr>
        <w:t xml:space="preserve">Учителям </w:t>
      </w:r>
      <w:r w:rsidR="00C531AE" w:rsidRPr="00C531AE">
        <w:rPr>
          <w:bCs/>
          <w:sz w:val="24"/>
          <w:szCs w:val="24"/>
          <w:lang w:eastAsia="ru-RU"/>
        </w:rPr>
        <w:t>предметов «История», «Обществознание», «Духовно-нравственная культура России» следует обратить внимание на изменения, изложенные в актуальных федеральных и</w:t>
      </w:r>
      <w:r>
        <w:rPr>
          <w:bCs/>
          <w:sz w:val="24"/>
          <w:szCs w:val="24"/>
          <w:lang w:eastAsia="ru-RU"/>
        </w:rPr>
        <w:t> </w:t>
      </w:r>
      <w:r w:rsidR="00C531AE" w:rsidRPr="00C531AE">
        <w:rPr>
          <w:bCs/>
          <w:sz w:val="24"/>
          <w:szCs w:val="24"/>
          <w:lang w:eastAsia="ru-RU"/>
        </w:rPr>
        <w:t xml:space="preserve">региональных документах: </w:t>
      </w:r>
    </w:p>
    <w:p w:rsidR="00C531AE" w:rsidRPr="00C531AE" w:rsidRDefault="00C531AE" w:rsidP="00A12202">
      <w:pPr>
        <w:widowControl/>
        <w:tabs>
          <w:tab w:val="left" w:pos="4395"/>
        </w:tabs>
        <w:autoSpaceDE/>
        <w:autoSpaceDN/>
        <w:ind w:firstLine="567"/>
        <w:jc w:val="both"/>
        <w:rPr>
          <w:sz w:val="24"/>
          <w:szCs w:val="24"/>
          <w:lang w:eastAsia="ru-RU"/>
        </w:rPr>
      </w:pPr>
      <w:r w:rsidRPr="00C531AE">
        <w:rPr>
          <w:sz w:val="24"/>
          <w:szCs w:val="24"/>
          <w:lang w:eastAsia="ru-RU"/>
        </w:rPr>
        <w:t xml:space="preserve">– преподавание истории и обществознание осуществлять в соответствии с новым содержанием, методологией и методикой в условиях работы по единым государственным учебникам; </w:t>
      </w:r>
    </w:p>
    <w:p w:rsidR="00C531AE" w:rsidRPr="00C531AE" w:rsidRDefault="00C531AE" w:rsidP="00A12202">
      <w:pPr>
        <w:widowControl/>
        <w:tabs>
          <w:tab w:val="left" w:pos="4395"/>
        </w:tabs>
        <w:autoSpaceDE/>
        <w:autoSpaceDN/>
        <w:ind w:firstLine="567"/>
        <w:jc w:val="both"/>
        <w:rPr>
          <w:sz w:val="24"/>
          <w:szCs w:val="24"/>
          <w:lang w:eastAsia="ru-RU"/>
        </w:rPr>
      </w:pPr>
      <w:r w:rsidRPr="00C531AE">
        <w:rPr>
          <w:sz w:val="24"/>
          <w:szCs w:val="24"/>
          <w:lang w:eastAsia="ru-RU"/>
        </w:rPr>
        <w:t>– разработка системы исторического просвещения в соответствии с Концепцией исторического просвещения в каждой образовательной организации;</w:t>
      </w:r>
    </w:p>
    <w:p w:rsidR="00C531AE" w:rsidRPr="00C531AE" w:rsidRDefault="00C531AE" w:rsidP="00A12202">
      <w:pPr>
        <w:widowControl/>
        <w:tabs>
          <w:tab w:val="left" w:pos="4395"/>
        </w:tabs>
        <w:autoSpaceDE/>
        <w:autoSpaceDN/>
        <w:ind w:firstLine="567"/>
        <w:jc w:val="both"/>
        <w:rPr>
          <w:bCs/>
          <w:sz w:val="24"/>
          <w:szCs w:val="24"/>
          <w:lang w:eastAsia="ru-RU"/>
        </w:rPr>
      </w:pPr>
      <w:r w:rsidRPr="00C531AE">
        <w:rPr>
          <w:bCs/>
          <w:sz w:val="24"/>
          <w:szCs w:val="24"/>
          <w:lang w:eastAsia="ru-RU"/>
        </w:rPr>
        <w:t>– реализация курса «Севастополеведение» в урочной и внеурочной деятельности в</w:t>
      </w:r>
      <w:r w:rsidR="00EE319B">
        <w:rPr>
          <w:bCs/>
          <w:sz w:val="24"/>
          <w:szCs w:val="24"/>
          <w:lang w:eastAsia="ru-RU"/>
        </w:rPr>
        <w:t> </w:t>
      </w:r>
      <w:r w:rsidRPr="00C531AE">
        <w:rPr>
          <w:bCs/>
          <w:sz w:val="24"/>
          <w:szCs w:val="24"/>
          <w:lang w:eastAsia="ru-RU"/>
        </w:rPr>
        <w:t xml:space="preserve">соответствии с утвержденными региональными методическими рекомендациями; </w:t>
      </w:r>
    </w:p>
    <w:p w:rsidR="00C531AE" w:rsidRDefault="00C531AE" w:rsidP="00A12202">
      <w:pPr>
        <w:widowControl/>
        <w:tabs>
          <w:tab w:val="left" w:pos="4395"/>
        </w:tabs>
        <w:autoSpaceDE/>
        <w:autoSpaceDN/>
        <w:ind w:firstLine="567"/>
        <w:jc w:val="both"/>
        <w:rPr>
          <w:bCs/>
          <w:sz w:val="24"/>
          <w:szCs w:val="24"/>
          <w:lang w:eastAsia="ru-RU"/>
        </w:rPr>
      </w:pPr>
      <w:r w:rsidRPr="00C531AE">
        <w:rPr>
          <w:bCs/>
          <w:sz w:val="24"/>
          <w:szCs w:val="24"/>
          <w:lang w:eastAsia="ru-RU"/>
        </w:rPr>
        <w:t>– включение нового предмета в учебные планы школы «Духовно-нравственная культура России» в 5 классе.</w:t>
      </w:r>
    </w:p>
    <w:p w:rsidR="00EE319B" w:rsidRPr="00C531AE" w:rsidRDefault="00EE319B" w:rsidP="00A12202">
      <w:pPr>
        <w:widowControl/>
        <w:tabs>
          <w:tab w:val="left" w:pos="4395"/>
        </w:tabs>
        <w:autoSpaceDE/>
        <w:autoSpaceDN/>
        <w:ind w:firstLine="567"/>
        <w:jc w:val="both"/>
        <w:rPr>
          <w:bCs/>
          <w:sz w:val="24"/>
          <w:szCs w:val="24"/>
          <w:lang w:eastAsia="ru-RU"/>
        </w:rPr>
        <w:sectPr w:rsidR="00EE319B" w:rsidRPr="00C531AE" w:rsidSect="00F17AF7">
          <w:pgSz w:w="11910" w:h="16840"/>
          <w:pgMar w:top="1040" w:right="570" w:bottom="1418" w:left="1300" w:header="0" w:footer="733" w:gutter="0"/>
          <w:cols w:space="720"/>
        </w:sectPr>
      </w:pPr>
    </w:p>
    <w:p w:rsidR="009E437B" w:rsidRPr="009E437B" w:rsidRDefault="009E437B" w:rsidP="009E437B">
      <w:pPr>
        <w:widowControl/>
        <w:autoSpaceDE/>
        <w:autoSpaceDN/>
        <w:ind w:right="401"/>
        <w:jc w:val="center"/>
        <w:rPr>
          <w:rFonts w:eastAsia="Calibri"/>
          <w:b/>
          <w:sz w:val="24"/>
          <w:szCs w:val="24"/>
          <w:lang w:eastAsia="ru-RU"/>
        </w:rPr>
      </w:pPr>
      <w:r w:rsidRPr="009E437B">
        <w:rPr>
          <w:rFonts w:eastAsia="Calibri"/>
          <w:b/>
          <w:sz w:val="24"/>
          <w:szCs w:val="24"/>
          <w:lang w:eastAsia="ru-RU"/>
        </w:rPr>
        <w:lastRenderedPageBreak/>
        <w:t>Анализ методического обеспечения социально-педагогической деятельности образовательных учреждений города Севастополя в 202</w:t>
      </w:r>
      <w:r w:rsidR="0040463F">
        <w:rPr>
          <w:rFonts w:eastAsia="Calibri"/>
          <w:b/>
          <w:sz w:val="24"/>
          <w:szCs w:val="24"/>
          <w:lang w:eastAsia="ru-RU"/>
        </w:rPr>
        <w:t>5</w:t>
      </w:r>
      <w:r w:rsidRPr="009E437B">
        <w:rPr>
          <w:rFonts w:eastAsia="Calibri"/>
          <w:b/>
          <w:sz w:val="24"/>
          <w:szCs w:val="24"/>
          <w:lang w:eastAsia="ru-RU"/>
        </w:rPr>
        <w:t>/202</w:t>
      </w:r>
      <w:r w:rsidR="0040463F">
        <w:rPr>
          <w:rFonts w:eastAsia="Calibri"/>
          <w:b/>
          <w:sz w:val="24"/>
          <w:szCs w:val="24"/>
          <w:lang w:eastAsia="ru-RU"/>
        </w:rPr>
        <w:t>6</w:t>
      </w:r>
      <w:r w:rsidRPr="009E437B">
        <w:rPr>
          <w:rFonts w:eastAsia="Calibri"/>
          <w:b/>
          <w:sz w:val="24"/>
          <w:szCs w:val="24"/>
          <w:lang w:eastAsia="ru-RU"/>
        </w:rPr>
        <w:t xml:space="preserve"> учебном году</w:t>
      </w:r>
    </w:p>
    <w:p w:rsidR="009E437B" w:rsidRPr="009E437B" w:rsidRDefault="009E437B" w:rsidP="009E437B">
      <w:pPr>
        <w:widowControl/>
        <w:autoSpaceDE/>
        <w:autoSpaceDN/>
        <w:ind w:left="6664" w:right="401"/>
        <w:outlineLvl w:val="0"/>
        <w:rPr>
          <w:rFonts w:eastAsia="Calibri"/>
          <w:b/>
          <w:sz w:val="24"/>
          <w:szCs w:val="20"/>
          <w:lang w:eastAsia="ru-RU"/>
        </w:rPr>
      </w:pPr>
    </w:p>
    <w:p w:rsidR="009E437B" w:rsidRPr="009E437B" w:rsidRDefault="009E437B" w:rsidP="009958F4">
      <w:pPr>
        <w:widowControl/>
        <w:autoSpaceDE/>
        <w:autoSpaceDN/>
        <w:ind w:left="5670" w:right="401"/>
        <w:jc w:val="both"/>
        <w:outlineLvl w:val="0"/>
        <w:rPr>
          <w:rFonts w:eastAsia="Calibri"/>
          <w:b/>
          <w:sz w:val="24"/>
          <w:szCs w:val="20"/>
          <w:lang w:eastAsia="ru-RU"/>
        </w:rPr>
      </w:pPr>
      <w:r w:rsidRPr="009E437B">
        <w:rPr>
          <w:rFonts w:eastAsia="Calibri"/>
          <w:b/>
          <w:sz w:val="24"/>
          <w:szCs w:val="20"/>
          <w:lang w:eastAsia="ru-RU"/>
        </w:rPr>
        <w:t xml:space="preserve">Пудова Евгения Михайловна, </w:t>
      </w:r>
    </w:p>
    <w:p w:rsidR="009E437B" w:rsidRPr="009E437B" w:rsidRDefault="009E437B" w:rsidP="009958F4">
      <w:pPr>
        <w:widowControl/>
        <w:autoSpaceDE/>
        <w:autoSpaceDN/>
        <w:ind w:left="5670" w:right="401"/>
        <w:jc w:val="both"/>
        <w:outlineLvl w:val="0"/>
        <w:rPr>
          <w:rFonts w:eastAsia="Calibri"/>
          <w:b/>
          <w:sz w:val="24"/>
          <w:szCs w:val="20"/>
          <w:lang w:eastAsia="ru-RU"/>
        </w:rPr>
      </w:pPr>
      <w:r w:rsidRPr="009E437B">
        <w:rPr>
          <w:rFonts w:eastAsia="Calibri"/>
          <w:b/>
          <w:sz w:val="24"/>
          <w:szCs w:val="20"/>
          <w:lang w:eastAsia="ru-RU"/>
        </w:rPr>
        <w:t>методист ГАОУ ПО ИРО</w:t>
      </w:r>
    </w:p>
    <w:p w:rsidR="00C50B20" w:rsidRPr="00C50B20" w:rsidRDefault="00C50B20" w:rsidP="00C50B20">
      <w:pPr>
        <w:widowControl/>
        <w:autoSpaceDE/>
        <w:autoSpaceDN/>
        <w:ind w:firstLine="568"/>
        <w:rPr>
          <w:rFonts w:eastAsia="Calibri"/>
          <w:b/>
          <w:sz w:val="24"/>
          <w:szCs w:val="20"/>
          <w:lang w:eastAsia="ru-RU"/>
        </w:rPr>
      </w:pPr>
    </w:p>
    <w:p w:rsidR="00D721A7" w:rsidRPr="00D721A7" w:rsidRDefault="00D721A7" w:rsidP="00EB760D">
      <w:pPr>
        <w:widowControl/>
        <w:autoSpaceDE/>
        <w:autoSpaceDN/>
        <w:ind w:left="-142" w:right="-25" w:firstLine="568"/>
        <w:jc w:val="both"/>
        <w:rPr>
          <w:b/>
          <w:color w:val="000000"/>
          <w:sz w:val="24"/>
          <w:szCs w:val="24"/>
          <w:lang w:eastAsia="ru-RU"/>
        </w:rPr>
      </w:pPr>
      <w:r w:rsidRPr="00D721A7">
        <w:rPr>
          <w:b/>
          <w:color w:val="000000"/>
          <w:sz w:val="24"/>
          <w:szCs w:val="24"/>
          <w:lang w:eastAsia="ru-RU"/>
        </w:rPr>
        <w:t>1. Анализ выполнения задач методического обеспечения</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Методическая служба реализовывала свою деятельность в 2025/2026 учебном году в рамках реализации Национального проекта «Десятилетие детства в России на 2018–2027 годы».</w:t>
      </w:r>
      <w:r w:rsidRPr="00D721A7">
        <w:rPr>
          <w:i/>
          <w:color w:val="000000"/>
          <w:sz w:val="24"/>
          <w:szCs w:val="24"/>
          <w:lang w:eastAsia="ru-RU"/>
        </w:rPr>
        <w:t xml:space="preserve">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i/>
          <w:color w:val="000000"/>
          <w:sz w:val="24"/>
          <w:szCs w:val="24"/>
          <w:u w:val="single"/>
          <w:lang w:eastAsia="ru-RU"/>
        </w:rPr>
        <w:t>Цель методической службы</w:t>
      </w:r>
      <w:r w:rsidRPr="00D721A7">
        <w:rPr>
          <w:b/>
          <w:i/>
          <w:color w:val="000000"/>
          <w:sz w:val="24"/>
          <w:szCs w:val="24"/>
          <w:lang w:eastAsia="ru-RU"/>
        </w:rPr>
        <w:t>:</w:t>
      </w:r>
      <w:r w:rsidRPr="00D721A7">
        <w:rPr>
          <w:color w:val="000000"/>
          <w:sz w:val="24"/>
          <w:szCs w:val="24"/>
          <w:lang w:eastAsia="ru-RU"/>
        </w:rPr>
        <w:t xml:space="preserve"> оказание методической поддержки социальным педагогам образовательных учреждений по вопросам организации социально-педагогического сопровождения всех участников образовательных отношений в современных условиях образования в рамках межведомственного взаимодействия.</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Методическое сопровождение социальных педагогов как специалистов психологической службы образовательных организаций осуществлялось в соответствии с региональным Планом мероприятий на 2024-2030 годы по реализации Концепции развития психолого-педагогической помощи в сфере общего образования и среднего образования в Российской Федерации на период до 2030 года.</w:t>
      </w:r>
    </w:p>
    <w:p w:rsidR="00D721A7" w:rsidRPr="00D721A7" w:rsidRDefault="00D721A7" w:rsidP="00EB760D">
      <w:pPr>
        <w:widowControl/>
        <w:tabs>
          <w:tab w:val="left" w:pos="900"/>
        </w:tabs>
        <w:autoSpaceDE/>
        <w:autoSpaceDN/>
        <w:ind w:left="-142" w:right="-25" w:firstLine="568"/>
        <w:jc w:val="both"/>
        <w:rPr>
          <w:color w:val="000000"/>
          <w:sz w:val="24"/>
          <w:szCs w:val="24"/>
          <w:u w:val="single"/>
          <w:lang w:eastAsia="ru-RU"/>
        </w:rPr>
      </w:pPr>
      <w:r w:rsidRPr="00D721A7">
        <w:rPr>
          <w:i/>
          <w:color w:val="000000"/>
          <w:sz w:val="24"/>
          <w:szCs w:val="24"/>
          <w:u w:val="single"/>
          <w:lang w:eastAsia="ru-RU"/>
        </w:rPr>
        <w:t>Приоритетные задачи методической службы</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1. Совершенствовать работу по осуществлению комплексного сопровождения образовательного процесса всех участников образовательных отношений, в том числе обучающимся целевых групп, определенных в</w:t>
      </w:r>
      <w:r w:rsidRPr="00D721A7">
        <w:rPr>
          <w:color w:val="7030A0"/>
          <w:sz w:val="24"/>
          <w:szCs w:val="24"/>
          <w:lang w:eastAsia="ru-RU"/>
        </w:rPr>
        <w:t xml:space="preserve"> </w:t>
      </w:r>
      <w:r w:rsidRPr="00D721A7">
        <w:rPr>
          <w:color w:val="000000"/>
          <w:sz w:val="24"/>
          <w:szCs w:val="24"/>
          <w:lang w:eastAsia="ru-RU"/>
        </w:rPr>
        <w:t>Концепции развития психолого-педагогической помощи в сфере общего образования и среднего образования в Российской Федерации на период до 2030 года.</w:t>
      </w:r>
    </w:p>
    <w:p w:rsidR="00D721A7" w:rsidRPr="00D721A7" w:rsidRDefault="00D721A7" w:rsidP="00EB760D">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2.   Способствовать созданию комфортных условий для оказания комплексной помощи обучающимся целевых групп, имеющим проблемы в обучении, развитии, социальной адаптации, в</w:t>
      </w:r>
      <w:r w:rsidR="00EB760D">
        <w:rPr>
          <w:color w:val="000000"/>
          <w:sz w:val="24"/>
          <w:szCs w:val="24"/>
          <w:lang w:eastAsia="ru-RU"/>
        </w:rPr>
        <w:t> </w:t>
      </w:r>
      <w:r w:rsidRPr="00D721A7">
        <w:rPr>
          <w:color w:val="000000"/>
          <w:sz w:val="24"/>
          <w:szCs w:val="24"/>
          <w:lang w:eastAsia="ru-RU"/>
        </w:rPr>
        <w:t>том числе детям с ОВЗ, инвалидностью, обучающимся из семей участников СВО, обучающимся из числа иностранных граждан.</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3. Содействовать осуществлению междисциплинарного и межведомственного взаимодействия с государственными учреждениями образования, здравоохранения, социальной защиты, учреждениями системы профилактики для оказания комплексной социально-медико-психолого-педагогической помощи по предупреждению негативных проявлений в современной образовательной среде</w:t>
      </w:r>
    </w:p>
    <w:p w:rsidR="00D721A7" w:rsidRPr="00D721A7" w:rsidRDefault="00D721A7" w:rsidP="00EB760D">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4. Выявлять профессиональные дефициты у специалистов, осуществлять подготовку к внедрению цифрового образовательного сервиса – работе в цифровом кабинете; оказывать адресную методическую помощь молодым специалистам – социальным педагогам по различным вопросам профессиональной деятельности.</w:t>
      </w:r>
    </w:p>
    <w:p w:rsidR="00D721A7" w:rsidRPr="00D721A7" w:rsidRDefault="00D721A7" w:rsidP="00EB760D">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5.  Выявлять, обобщать, распространять позитивный опыт работы социальных педагогов, осуществлять совместную деятельность с обучающимися различных групп социального риска по профилактическим программам в содружестве с педагогами-психологами образовательных учреждений.</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6. Содействовать развитию кадрового потенциала специалистов социально-психолого-педагогического сопровождения через повышение уровня профессиональной мотивации и социально-педагогической компетенции социальных педагогов; в том числе через участие социальных педагогов в конкурсах профессионального мастерства.</w:t>
      </w:r>
    </w:p>
    <w:p w:rsidR="00D721A7" w:rsidRPr="00D721A7" w:rsidRDefault="00D721A7" w:rsidP="00EB760D">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7. Способствовать созданию условий для сохранения и укрепления социально-психологического здоровья всех субъектов образовательного процесса и формирования безопасной доброжелательной среды, используя ресурсы службы медиации/примирения.</w:t>
      </w:r>
    </w:p>
    <w:p w:rsidR="00D721A7" w:rsidRPr="00D721A7" w:rsidRDefault="00D721A7" w:rsidP="00EB760D">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Задачи, поставленные в 2025/2026 учебном году, были реализованы в полной мере.</w:t>
      </w:r>
    </w:p>
    <w:p w:rsidR="00D721A7" w:rsidRPr="00D721A7" w:rsidRDefault="00D721A7" w:rsidP="00EB760D">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 xml:space="preserve">Методической службой ГАОУ ПО ИРО в начале учебного года в рамках деятельности районных методических объединений социальных педагогов образовательных учреждений была проведена диагностика профессиональных затруднений специалистов. По результатам проведения </w:t>
      </w:r>
      <w:r w:rsidRPr="00D721A7">
        <w:rPr>
          <w:color w:val="000000"/>
          <w:sz w:val="24"/>
          <w:szCs w:val="24"/>
          <w:lang w:eastAsia="ru-RU"/>
        </w:rPr>
        <w:lastRenderedPageBreak/>
        <w:t>диагностических процедур были выявлены затруднения по отдельным вопросам функциональной грамотности в рамках социально-педагогического сопровождения образовательного процесса у</w:t>
      </w:r>
      <w:r w:rsidR="00EB760D">
        <w:rPr>
          <w:color w:val="000000"/>
          <w:sz w:val="24"/>
          <w:szCs w:val="24"/>
          <w:lang w:eastAsia="ru-RU"/>
        </w:rPr>
        <w:t> </w:t>
      </w:r>
      <w:r w:rsidRPr="00D721A7">
        <w:rPr>
          <w:color w:val="000000"/>
          <w:sz w:val="24"/>
          <w:szCs w:val="24"/>
          <w:lang w:eastAsia="ru-RU"/>
        </w:rPr>
        <w:t>ряда социальных педагогов: молодых специалистов, «малоопытных» социальных педагогов ОУ, имеющих стаж работы от 3-х до 5 лет.  Причины профессиональных затруднений у данной категории связаны с отсутствием достаточного опыта практической работы.  С целью преодоления профессиональных дефицитов начинающим и малоопытным социальным педагогам было рекомендовано посещать занятия в Школе молодого специалиста (руководитель – Рудяк Е.В., социальный педагог ГБОУ СОШ № 38) и участвовать в городских методических мероприятиях для расширения своих профессиональных компетенций.</w:t>
      </w:r>
    </w:p>
    <w:p w:rsidR="00D721A7" w:rsidRPr="00D721A7" w:rsidRDefault="00D721A7" w:rsidP="00EB760D">
      <w:pPr>
        <w:widowControl/>
        <w:tabs>
          <w:tab w:val="left" w:pos="709"/>
          <w:tab w:val="left" w:pos="900"/>
        </w:tabs>
        <w:autoSpaceDE/>
        <w:autoSpaceDN/>
        <w:ind w:left="-142" w:right="-25" w:firstLine="568"/>
        <w:jc w:val="both"/>
        <w:rPr>
          <w:b/>
          <w:color w:val="000000"/>
          <w:sz w:val="24"/>
          <w:szCs w:val="24"/>
          <w:lang w:eastAsia="ru-RU"/>
        </w:rPr>
      </w:pPr>
      <w:r w:rsidRPr="00D721A7">
        <w:rPr>
          <w:b/>
          <w:color w:val="000000"/>
          <w:sz w:val="24"/>
          <w:szCs w:val="24"/>
          <w:lang w:eastAsia="ru-RU"/>
        </w:rPr>
        <w:t>2. Характеристика потенциала специалистов социально-педагогического сопровождения</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В 2025/2026 учебном году в образовательных учреждениях города Севастополя работали 63 социальных педагога, из них 57 человек – в общеобразовательных учреждениях; 5 человек – в</w:t>
      </w:r>
      <w:r w:rsidR="00EB760D">
        <w:rPr>
          <w:color w:val="000000"/>
          <w:sz w:val="24"/>
          <w:szCs w:val="24"/>
          <w:lang w:eastAsia="ru-RU"/>
        </w:rPr>
        <w:t> </w:t>
      </w:r>
      <w:r w:rsidRPr="00D721A7">
        <w:rPr>
          <w:color w:val="000000"/>
          <w:sz w:val="24"/>
          <w:szCs w:val="24"/>
          <w:lang w:eastAsia="ru-RU"/>
        </w:rPr>
        <w:t xml:space="preserve">образовательных учреждениях среднего профессионального образования, 1 специалист в ГКУ «Дом ребенка» (таблица 1). В учреждениях дошкольного и дополнительного образования социальные педагоги не работали. </w:t>
      </w:r>
    </w:p>
    <w:p w:rsidR="00D721A7" w:rsidRPr="00D721A7" w:rsidRDefault="00D721A7" w:rsidP="00D721A7">
      <w:pPr>
        <w:widowControl/>
        <w:autoSpaceDE/>
        <w:autoSpaceDN/>
        <w:ind w:left="-142" w:right="-284"/>
        <w:jc w:val="both"/>
        <w:outlineLvl w:val="0"/>
        <w:rPr>
          <w:color w:val="000000"/>
          <w:sz w:val="24"/>
          <w:szCs w:val="24"/>
          <w:lang w:eastAsia="ru-RU"/>
        </w:rPr>
      </w:pPr>
    </w:p>
    <w:p w:rsidR="00D721A7" w:rsidRPr="00D721A7" w:rsidRDefault="00D721A7" w:rsidP="00D721A7">
      <w:pPr>
        <w:widowControl/>
        <w:autoSpaceDE/>
        <w:autoSpaceDN/>
        <w:ind w:left="-142" w:right="-284"/>
        <w:jc w:val="both"/>
        <w:outlineLvl w:val="0"/>
        <w:rPr>
          <w:i/>
          <w:color w:val="000000"/>
          <w:sz w:val="24"/>
          <w:szCs w:val="24"/>
          <w:lang w:eastAsia="ru-RU"/>
        </w:rPr>
      </w:pPr>
      <w:r w:rsidRPr="00D721A7">
        <w:rPr>
          <w:color w:val="000000"/>
          <w:sz w:val="24"/>
          <w:szCs w:val="24"/>
          <w:lang w:eastAsia="ru-RU"/>
        </w:rPr>
        <w:t>Таблица 1 – Кадровый состав социальных педагогов в образовательных учреждениях</w:t>
      </w:r>
    </w:p>
    <w:p w:rsidR="00D721A7" w:rsidRPr="00D721A7" w:rsidRDefault="00D721A7" w:rsidP="00D721A7">
      <w:pPr>
        <w:widowControl/>
        <w:autoSpaceDE/>
        <w:autoSpaceDN/>
        <w:ind w:left="-142" w:right="-284" w:firstLine="568"/>
        <w:jc w:val="center"/>
        <w:rPr>
          <w:i/>
          <w:color w:val="000000"/>
          <w:sz w:val="24"/>
          <w:szCs w:val="24"/>
          <w:lang w:eastAsia="ru-RU"/>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992"/>
        <w:gridCol w:w="1134"/>
        <w:gridCol w:w="1134"/>
        <w:gridCol w:w="1134"/>
        <w:gridCol w:w="850"/>
        <w:gridCol w:w="993"/>
        <w:gridCol w:w="1134"/>
      </w:tblGrid>
      <w:tr w:rsidR="00D721A7" w:rsidRPr="00D721A7" w:rsidTr="00D721A7">
        <w:trPr>
          <w:trHeight w:val="730"/>
        </w:trPr>
        <w:tc>
          <w:tcPr>
            <w:tcW w:w="2269"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Учреждения образования</w:t>
            </w:r>
          </w:p>
          <w:p w:rsidR="00D721A7" w:rsidRPr="00D721A7" w:rsidRDefault="00D721A7" w:rsidP="00D721A7">
            <w:pPr>
              <w:widowControl/>
              <w:autoSpaceDE/>
              <w:autoSpaceDN/>
              <w:rPr>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Общее кол-во</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ind w:left="-108" w:right="-108"/>
              <w:jc w:val="center"/>
              <w:rPr>
                <w:color w:val="000000"/>
                <w:sz w:val="24"/>
                <w:szCs w:val="24"/>
                <w:lang w:eastAsia="ru-RU"/>
              </w:rPr>
            </w:pPr>
            <w:r w:rsidRPr="00D721A7">
              <w:rPr>
                <w:color w:val="000000"/>
                <w:sz w:val="24"/>
                <w:szCs w:val="24"/>
                <w:lang w:eastAsia="ru-RU"/>
              </w:rPr>
              <w:t>Высшая категория</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ind w:left="-108" w:right="-108"/>
              <w:jc w:val="center"/>
              <w:rPr>
                <w:color w:val="000000"/>
                <w:sz w:val="24"/>
                <w:szCs w:val="24"/>
                <w:lang w:eastAsia="ru-RU"/>
              </w:rPr>
            </w:pPr>
            <w:r w:rsidRPr="00D721A7">
              <w:rPr>
                <w:color w:val="000000"/>
                <w:sz w:val="24"/>
                <w:szCs w:val="24"/>
                <w:lang w:eastAsia="ru-RU"/>
              </w:rPr>
              <w:t>Первая категория</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Специа-лист</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Стаж до</w:t>
            </w:r>
          </w:p>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 года</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Стаж</w:t>
            </w:r>
          </w:p>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от 1 до 3 лет</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Стаж</w:t>
            </w:r>
          </w:p>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 года и выше</w:t>
            </w:r>
          </w:p>
        </w:tc>
      </w:tr>
      <w:tr w:rsidR="00D721A7" w:rsidRPr="00D721A7" w:rsidTr="00D721A7">
        <w:tc>
          <w:tcPr>
            <w:tcW w:w="2269"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Общеобразователь-ные учреждения</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57</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41</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7</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13</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37</w:t>
            </w:r>
          </w:p>
        </w:tc>
      </w:tr>
      <w:tr w:rsidR="00D721A7" w:rsidRPr="00D721A7" w:rsidTr="00D721A7">
        <w:tc>
          <w:tcPr>
            <w:tcW w:w="2269"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Учреждения  дополнительного образования</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r>
      <w:tr w:rsidR="00D721A7" w:rsidRPr="00D721A7" w:rsidTr="00D721A7">
        <w:tc>
          <w:tcPr>
            <w:tcW w:w="2269"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 xml:space="preserve">Дошкольные образовательные учреждения </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r>
      <w:tr w:rsidR="00D721A7" w:rsidRPr="00D721A7" w:rsidTr="00D721A7">
        <w:tc>
          <w:tcPr>
            <w:tcW w:w="2269" w:type="dxa"/>
            <w:tcBorders>
              <w:top w:val="single" w:sz="4" w:space="0" w:color="000000"/>
              <w:left w:val="single" w:sz="4" w:space="0" w:color="000000"/>
              <w:bottom w:val="single" w:sz="4" w:space="0" w:color="000000"/>
              <w:right w:val="single" w:sz="4" w:space="0" w:color="000000"/>
            </w:tcBorders>
          </w:tcPr>
          <w:p w:rsidR="00D721A7" w:rsidRPr="00D721A7" w:rsidRDefault="00D721A7" w:rsidP="00EB760D">
            <w:pPr>
              <w:widowControl/>
              <w:autoSpaceDE/>
              <w:autoSpaceDN/>
              <w:rPr>
                <w:color w:val="000000"/>
                <w:sz w:val="24"/>
                <w:szCs w:val="24"/>
                <w:lang w:eastAsia="ru-RU"/>
              </w:rPr>
            </w:pPr>
            <w:r w:rsidRPr="00D721A7">
              <w:rPr>
                <w:color w:val="000000"/>
                <w:sz w:val="24"/>
                <w:szCs w:val="24"/>
                <w:lang w:eastAsia="ru-RU"/>
              </w:rPr>
              <w:t>ГКУ «Дом ребенка»</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w:t>
            </w:r>
          </w:p>
        </w:tc>
      </w:tr>
      <w:tr w:rsidR="00D721A7" w:rsidRPr="00D721A7" w:rsidTr="00D721A7">
        <w:tc>
          <w:tcPr>
            <w:tcW w:w="2269"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Образовательные учреждения СПО</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5</w:t>
            </w:r>
          </w:p>
        </w:tc>
      </w:tr>
      <w:tr w:rsidR="00D721A7" w:rsidRPr="00D721A7" w:rsidTr="00D721A7">
        <w:tc>
          <w:tcPr>
            <w:tcW w:w="2269"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Всего</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b/>
                <w:color w:val="000000"/>
                <w:sz w:val="24"/>
                <w:szCs w:val="24"/>
                <w:lang w:eastAsia="ru-RU"/>
              </w:rPr>
            </w:pPr>
            <w:r w:rsidRPr="00D721A7">
              <w:rPr>
                <w:b/>
                <w:color w:val="000000"/>
                <w:sz w:val="24"/>
                <w:szCs w:val="24"/>
                <w:lang w:eastAsia="ru-RU"/>
              </w:rPr>
              <w:t>63</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9</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11</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43</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7</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13</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43</w:t>
            </w:r>
          </w:p>
        </w:tc>
      </w:tr>
    </w:tbl>
    <w:p w:rsidR="00D721A7" w:rsidRPr="00D721A7" w:rsidRDefault="00D721A7" w:rsidP="00D721A7">
      <w:pPr>
        <w:widowControl/>
        <w:autoSpaceDE/>
        <w:autoSpaceDN/>
        <w:ind w:left="-142" w:right="-284" w:firstLine="568"/>
        <w:jc w:val="both"/>
        <w:rPr>
          <w:color w:val="000000"/>
          <w:sz w:val="24"/>
          <w:szCs w:val="24"/>
          <w:lang w:eastAsia="ru-RU"/>
        </w:rPr>
      </w:pP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Первую и высшую квалификационные категории имеют 20 социальных педагогов, что составляет 30,15 % от общего числа социальных педагогов образовательных учреждений города Севастополя, что на 1,85% меньше, чем в прошлом учебном году. Данный факт свидетельствует об уменьшении численности социальных педагогов в образовательных организациях, имеющих первую и высшую квалификационные категории, ввиду перехода специалистов на другие педагогические должности в образовательных организациях.</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Не имеют квалификационной категории 43 социальных педагога – это значит, что 69,85% социальных педагогов ОО имеют возможность повысить квалификационную категорию и развить свои профессиональные компетенции.</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В 2025/2026 учебном году в общеобразовательных учреждениях начитывалось 20 человека из числа молодых специалистов и начинающих педагогов, что составляет 30,15 % от общего количества социальных педагогов в образовательных организациях города.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Социальные педагоги в количестве 43 человек, имеющие стаж работы социально-педагогической работы от 3-х и более лет, составляют 68,25 % от общего числа специалистов социально-педагогического сопровождения (таблица 2).</w:t>
      </w:r>
    </w:p>
    <w:p w:rsidR="00D721A7" w:rsidRPr="00D721A7" w:rsidRDefault="00D721A7" w:rsidP="00D721A7">
      <w:pPr>
        <w:widowControl/>
        <w:autoSpaceDE/>
        <w:autoSpaceDN/>
        <w:ind w:left="-142" w:right="-284" w:firstLine="568"/>
        <w:outlineLvl w:val="0"/>
        <w:rPr>
          <w:i/>
          <w:color w:val="000000"/>
          <w:sz w:val="24"/>
          <w:szCs w:val="24"/>
          <w:lang w:eastAsia="ru-RU"/>
        </w:rPr>
      </w:pPr>
    </w:p>
    <w:p w:rsidR="00D721A7" w:rsidRPr="00D721A7" w:rsidRDefault="00D721A7" w:rsidP="00D721A7">
      <w:pPr>
        <w:widowControl/>
        <w:autoSpaceDE/>
        <w:autoSpaceDN/>
        <w:ind w:left="-142" w:right="-284"/>
        <w:outlineLvl w:val="0"/>
        <w:rPr>
          <w:color w:val="000000"/>
          <w:sz w:val="24"/>
          <w:szCs w:val="24"/>
          <w:lang w:eastAsia="ru-RU"/>
        </w:rPr>
      </w:pPr>
      <w:r w:rsidRPr="00D721A7">
        <w:rPr>
          <w:color w:val="000000"/>
          <w:sz w:val="24"/>
          <w:szCs w:val="24"/>
          <w:lang w:eastAsia="ru-RU"/>
        </w:rPr>
        <w:t>Таблица 2 – Кадровый состав социальных педагогов в районных МО</w:t>
      </w:r>
    </w:p>
    <w:p w:rsidR="00D721A7" w:rsidRPr="00D721A7" w:rsidRDefault="00D721A7" w:rsidP="00D721A7">
      <w:pPr>
        <w:widowControl/>
        <w:autoSpaceDE/>
        <w:autoSpaceDN/>
        <w:ind w:left="-142" w:right="-284" w:firstLine="568"/>
        <w:jc w:val="center"/>
        <w:rPr>
          <w:i/>
          <w:color w:val="000000"/>
          <w:sz w:val="24"/>
          <w:szCs w:val="24"/>
          <w:lang w:eastAsia="ru-RU"/>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0"/>
        <w:gridCol w:w="1293"/>
        <w:gridCol w:w="1134"/>
        <w:gridCol w:w="992"/>
        <w:gridCol w:w="851"/>
        <w:gridCol w:w="850"/>
        <w:gridCol w:w="992"/>
        <w:gridCol w:w="993"/>
      </w:tblGrid>
      <w:tr w:rsidR="00D721A7" w:rsidRPr="00D721A7" w:rsidTr="00D721A7">
        <w:trPr>
          <w:trHeight w:val="782"/>
        </w:trPr>
        <w:tc>
          <w:tcPr>
            <w:tcW w:w="228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Районы</w:t>
            </w:r>
          </w:p>
        </w:tc>
        <w:tc>
          <w:tcPr>
            <w:tcW w:w="12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Общее кол-во</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Высшая кате-гория</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Первая катего-рия</w:t>
            </w:r>
          </w:p>
        </w:tc>
        <w:tc>
          <w:tcPr>
            <w:tcW w:w="851"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Спе-циалист</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Стаж до</w:t>
            </w:r>
          </w:p>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 года</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Стаж</w:t>
            </w:r>
          </w:p>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от 1 до 3 лет</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Стаж</w:t>
            </w:r>
          </w:p>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 года и выше</w:t>
            </w:r>
          </w:p>
        </w:tc>
      </w:tr>
      <w:tr w:rsidR="00D721A7" w:rsidRPr="00D721A7" w:rsidTr="00D721A7">
        <w:tc>
          <w:tcPr>
            <w:tcW w:w="228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Ленинский район</w:t>
            </w:r>
          </w:p>
        </w:tc>
        <w:tc>
          <w:tcPr>
            <w:tcW w:w="12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16</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10</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11</w:t>
            </w:r>
          </w:p>
        </w:tc>
      </w:tr>
      <w:tr w:rsidR="00D721A7" w:rsidRPr="00D721A7" w:rsidTr="00D721A7">
        <w:tc>
          <w:tcPr>
            <w:tcW w:w="228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Гагаринский район</w:t>
            </w:r>
          </w:p>
        </w:tc>
        <w:tc>
          <w:tcPr>
            <w:tcW w:w="12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16</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11</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11</w:t>
            </w:r>
          </w:p>
        </w:tc>
      </w:tr>
      <w:tr w:rsidR="00D721A7" w:rsidRPr="00D721A7" w:rsidTr="00D721A7">
        <w:tc>
          <w:tcPr>
            <w:tcW w:w="228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Балаклавский район</w:t>
            </w:r>
          </w:p>
        </w:tc>
        <w:tc>
          <w:tcPr>
            <w:tcW w:w="12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7</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6</w:t>
            </w:r>
          </w:p>
        </w:tc>
      </w:tr>
      <w:tr w:rsidR="00D721A7" w:rsidRPr="00D721A7" w:rsidTr="00D721A7">
        <w:tc>
          <w:tcPr>
            <w:tcW w:w="228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Нахимовский район</w:t>
            </w:r>
          </w:p>
        </w:tc>
        <w:tc>
          <w:tcPr>
            <w:tcW w:w="12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18</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10</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12</w:t>
            </w:r>
          </w:p>
        </w:tc>
      </w:tr>
      <w:tr w:rsidR="00D721A7" w:rsidRPr="00D721A7" w:rsidTr="00D721A7">
        <w:tc>
          <w:tcPr>
            <w:tcW w:w="228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Учреждения СПО</w:t>
            </w:r>
          </w:p>
        </w:tc>
        <w:tc>
          <w:tcPr>
            <w:tcW w:w="12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0</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5</w:t>
            </w:r>
          </w:p>
        </w:tc>
      </w:tr>
      <w:tr w:rsidR="00D721A7" w:rsidRPr="00D721A7" w:rsidTr="00D721A7">
        <w:tc>
          <w:tcPr>
            <w:tcW w:w="228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Всего</w:t>
            </w:r>
          </w:p>
        </w:tc>
        <w:tc>
          <w:tcPr>
            <w:tcW w:w="12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63</w:t>
            </w:r>
          </w:p>
        </w:tc>
        <w:tc>
          <w:tcPr>
            <w:tcW w:w="1134"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9</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11</w:t>
            </w:r>
          </w:p>
        </w:tc>
        <w:tc>
          <w:tcPr>
            <w:tcW w:w="851"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43</w:t>
            </w:r>
          </w:p>
        </w:tc>
        <w:tc>
          <w:tcPr>
            <w:tcW w:w="850"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7</w:t>
            </w:r>
          </w:p>
        </w:tc>
        <w:tc>
          <w:tcPr>
            <w:tcW w:w="992"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13</w:t>
            </w:r>
          </w:p>
        </w:tc>
        <w:tc>
          <w:tcPr>
            <w:tcW w:w="993" w:type="dxa"/>
            <w:tcBorders>
              <w:top w:val="single" w:sz="4" w:space="0" w:color="000000"/>
              <w:left w:val="single" w:sz="4" w:space="0" w:color="000000"/>
              <w:bottom w:val="single" w:sz="4" w:space="0" w:color="000000"/>
              <w:right w:val="single" w:sz="4" w:space="0" w:color="000000"/>
            </w:tcBorders>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43</w:t>
            </w:r>
          </w:p>
        </w:tc>
      </w:tr>
    </w:tbl>
    <w:p w:rsidR="00D721A7" w:rsidRPr="00D721A7" w:rsidRDefault="00D721A7" w:rsidP="00D721A7">
      <w:pPr>
        <w:widowControl/>
        <w:autoSpaceDE/>
        <w:autoSpaceDN/>
        <w:ind w:left="-142" w:right="-284" w:firstLine="568"/>
        <w:jc w:val="both"/>
        <w:rPr>
          <w:color w:val="000000"/>
          <w:sz w:val="24"/>
          <w:szCs w:val="24"/>
          <w:lang w:eastAsia="ru-RU"/>
        </w:rPr>
      </w:pPr>
      <w:r w:rsidRPr="00D721A7">
        <w:rPr>
          <w:color w:val="000000"/>
          <w:sz w:val="24"/>
          <w:szCs w:val="24"/>
          <w:lang w:eastAsia="ru-RU"/>
        </w:rPr>
        <w:t xml:space="preserve">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Работа по методическому сопровождению строилась в соответствии с основными направлениями социально-педагогической деятельности: диагностическо-аналитическое, информационно-аналитическое, организационно-методическое, просветительско-профилактическое, социально-педагогическое консультирование, социально-педагогическая коррекция и реабилитация, повышение профессиональной педагогической компетентности.</w:t>
      </w:r>
    </w:p>
    <w:p w:rsidR="00D721A7" w:rsidRPr="00D721A7" w:rsidRDefault="00D721A7" w:rsidP="00EB760D">
      <w:pPr>
        <w:widowControl/>
        <w:autoSpaceDE/>
        <w:autoSpaceDN/>
        <w:ind w:left="-142" w:right="-25" w:firstLine="568"/>
        <w:jc w:val="both"/>
        <w:rPr>
          <w:color w:val="000000"/>
          <w:sz w:val="24"/>
          <w:szCs w:val="24"/>
          <w:lang w:eastAsia="ru-RU"/>
        </w:rPr>
      </w:pPr>
    </w:p>
    <w:p w:rsidR="00D721A7" w:rsidRPr="00D721A7" w:rsidRDefault="00D721A7" w:rsidP="00EB760D">
      <w:pPr>
        <w:widowControl/>
        <w:autoSpaceDE/>
        <w:autoSpaceDN/>
        <w:ind w:left="-142" w:right="-25" w:firstLine="568"/>
        <w:jc w:val="both"/>
        <w:rPr>
          <w:b/>
          <w:i/>
          <w:color w:val="000000"/>
          <w:sz w:val="24"/>
          <w:szCs w:val="24"/>
          <w:lang w:eastAsia="ru-RU"/>
        </w:rPr>
      </w:pPr>
      <w:r w:rsidRPr="00D721A7">
        <w:rPr>
          <w:b/>
          <w:i/>
          <w:color w:val="000000"/>
          <w:sz w:val="24"/>
          <w:szCs w:val="24"/>
          <w:lang w:eastAsia="ru-RU"/>
        </w:rPr>
        <w:t>3. Организационно-методическое обеспечение процесса обучения и воспитания в образовательных учреждениях, в том числе организация городских методических мероприятий для социальных педагогов</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В 2025/2026 учебном году Совет социальных педагогов строил работу по методической теме:</w:t>
      </w:r>
      <w:r w:rsidRPr="00D721A7">
        <w:rPr>
          <w:i/>
          <w:color w:val="000000"/>
          <w:sz w:val="24"/>
          <w:szCs w:val="24"/>
          <w:lang w:eastAsia="ru-RU"/>
        </w:rPr>
        <w:t xml:space="preserve"> «</w:t>
      </w:r>
      <w:r w:rsidRPr="00D721A7">
        <w:rPr>
          <w:color w:val="000000"/>
          <w:sz w:val="24"/>
          <w:szCs w:val="24"/>
          <w:lang w:eastAsia="ru-RU"/>
        </w:rPr>
        <w:t>Реализация комплексной социально-педагогической поддержки обучающимся целевых групп и</w:t>
      </w:r>
      <w:r w:rsidR="00EB760D">
        <w:rPr>
          <w:color w:val="000000"/>
          <w:sz w:val="24"/>
          <w:szCs w:val="24"/>
          <w:lang w:eastAsia="ru-RU"/>
        </w:rPr>
        <w:t> </w:t>
      </w:r>
      <w:r w:rsidRPr="00D721A7">
        <w:rPr>
          <w:color w:val="000000"/>
          <w:sz w:val="24"/>
          <w:szCs w:val="24"/>
          <w:lang w:eastAsia="ru-RU"/>
        </w:rPr>
        <w:t>всем участникам образовательных отношений в рамках межведомственного взаимодействия».</w:t>
      </w:r>
    </w:p>
    <w:p w:rsidR="00D721A7" w:rsidRPr="00D721A7" w:rsidRDefault="00D721A7" w:rsidP="00EB760D">
      <w:pPr>
        <w:widowControl/>
        <w:tabs>
          <w:tab w:val="left" w:pos="1080"/>
        </w:tabs>
        <w:autoSpaceDE/>
        <w:autoSpaceDN/>
        <w:ind w:left="-142" w:right="-25" w:firstLine="568"/>
        <w:jc w:val="both"/>
        <w:rPr>
          <w:color w:val="000000"/>
          <w:sz w:val="24"/>
          <w:szCs w:val="24"/>
          <w:lang w:eastAsia="ru-RU"/>
        </w:rPr>
      </w:pPr>
      <w:r w:rsidRPr="00D721A7">
        <w:rPr>
          <w:color w:val="000000"/>
          <w:sz w:val="24"/>
          <w:szCs w:val="24"/>
          <w:lang w:eastAsia="ru-RU"/>
        </w:rPr>
        <w:t>В соответствии с темой осуществлялась деятельность районных методических объединений социальных педагогов и творческих групп.</w:t>
      </w:r>
    </w:p>
    <w:p w:rsidR="00D721A7" w:rsidRPr="00D721A7" w:rsidRDefault="00D721A7" w:rsidP="00EB760D">
      <w:pPr>
        <w:widowControl/>
        <w:autoSpaceDE/>
        <w:autoSpaceDN/>
        <w:ind w:left="-142" w:right="-25" w:firstLine="568"/>
        <w:jc w:val="both"/>
        <w:rPr>
          <w:color w:val="000000"/>
          <w:sz w:val="24"/>
          <w:szCs w:val="24"/>
          <w:lang w:eastAsia="ru-RU"/>
        </w:rPr>
      </w:pPr>
      <w:r w:rsidRPr="00D721A7">
        <w:rPr>
          <w:b/>
          <w:i/>
          <w:color w:val="000000"/>
          <w:sz w:val="24"/>
          <w:szCs w:val="24"/>
          <w:lang w:eastAsia="ru-RU"/>
        </w:rPr>
        <w:t>1</w:t>
      </w:r>
      <w:r w:rsidRPr="00D721A7">
        <w:rPr>
          <w:i/>
          <w:color w:val="000000"/>
          <w:sz w:val="24"/>
          <w:szCs w:val="24"/>
          <w:lang w:eastAsia="ru-RU"/>
        </w:rPr>
        <w:t xml:space="preserve">. </w:t>
      </w:r>
      <w:r w:rsidRPr="00D721A7">
        <w:rPr>
          <w:b/>
          <w:i/>
          <w:color w:val="000000"/>
          <w:sz w:val="24"/>
          <w:szCs w:val="24"/>
          <w:lang w:eastAsia="ru-RU"/>
        </w:rPr>
        <w:t>Ленинский район</w:t>
      </w:r>
      <w:r w:rsidRPr="00D721A7">
        <w:rPr>
          <w:color w:val="000000"/>
          <w:sz w:val="24"/>
          <w:szCs w:val="24"/>
          <w:lang w:eastAsia="ru-RU"/>
        </w:rPr>
        <w:t>: проведено 4 заседания по методической теме: «Формирование позитивных социально-личностных установок у обучающихся (руководитель – Рудяк Е.В, социальный педагог СОШ № 38).</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Наиболее активные члены МО – Улан В.А. (социальный педагог ГБОУ СОШ № 4), Музыченко И.О. (социальный педагог ГБОУ СОШ № 22), Богданова Н.В. (социальный педагог Гимназия № 8).</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По итогам деятельности МО по заявленной методической теме в течение учебного года было принято решение признать работу МО успешной. </w:t>
      </w:r>
    </w:p>
    <w:p w:rsidR="00D721A7" w:rsidRPr="00D721A7" w:rsidRDefault="00D721A7" w:rsidP="00EB760D">
      <w:pPr>
        <w:widowControl/>
        <w:autoSpaceDE/>
        <w:autoSpaceDN/>
        <w:ind w:left="-142" w:right="-25" w:firstLine="568"/>
        <w:jc w:val="both"/>
        <w:outlineLvl w:val="0"/>
        <w:rPr>
          <w:b/>
          <w:color w:val="000000"/>
          <w:sz w:val="24"/>
          <w:szCs w:val="24"/>
          <w:lang w:eastAsia="ru-RU"/>
        </w:rPr>
      </w:pPr>
      <w:r w:rsidRPr="00D721A7">
        <w:rPr>
          <w:b/>
          <w:i/>
          <w:color w:val="000000"/>
          <w:sz w:val="24"/>
          <w:szCs w:val="24"/>
          <w:lang w:eastAsia="ru-RU"/>
        </w:rPr>
        <w:t>2. Гагаринский район</w:t>
      </w:r>
      <w:r w:rsidRPr="00D721A7">
        <w:rPr>
          <w:color w:val="000000"/>
          <w:sz w:val="24"/>
          <w:szCs w:val="24"/>
          <w:lang w:eastAsia="ru-RU"/>
        </w:rPr>
        <w:t xml:space="preserve"> – проведено 4 заседания по методической теме: «Реализация профилактической работы с обучающимися различных групп социального риска в общеобразовательной школе в рамках межведомственного взаимодействия» (руководитель – Шашкова О.А., социальный педагог ГБОУ СОШ № 34).</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Наиболее активные члены РМО – Прокопенко Т.Ф., (социальный педагог ГБОУ СОШ № 37), Гришина А.В. (социальный педагог ГБОУ СОШ № 58).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По итогам деятельности МО по заявленной методической теме в течение учебного года было принято решение признать работу МО успешной.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b/>
          <w:i/>
          <w:color w:val="000000"/>
          <w:sz w:val="24"/>
          <w:szCs w:val="24"/>
          <w:lang w:eastAsia="ru-RU"/>
        </w:rPr>
        <w:t>3. Нахимовский район</w:t>
      </w:r>
      <w:r w:rsidRPr="00D721A7">
        <w:rPr>
          <w:color w:val="000000"/>
          <w:sz w:val="24"/>
          <w:szCs w:val="24"/>
          <w:lang w:eastAsia="ru-RU"/>
        </w:rPr>
        <w:t xml:space="preserve"> – проведено 4 заседания по методической теме: «Социально-педагогическое сопровождение и поддержка обучающихся из семей участников (ветеранов СВО)» (руководитель – Пересторонин К.С., социальный педагог ГБОУ СОШ № 40).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Наиболее активные члены МО – Левченко И.С. (социальный педагог ГБОУ СОШ № 31), Карасевич К.К. (социальный педагог ГБОУ СОШ №11), Сейтмеметова Ф.Р.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По итогам деятельности МО по заявленной методической теме в течение учебного года было принято решение признать работу МО успешной.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b/>
          <w:i/>
          <w:color w:val="000000"/>
          <w:sz w:val="24"/>
          <w:szCs w:val="24"/>
          <w:lang w:eastAsia="ru-RU"/>
        </w:rPr>
        <w:lastRenderedPageBreak/>
        <w:t>4. Балаклавский район</w:t>
      </w:r>
      <w:r w:rsidRPr="00D721A7">
        <w:rPr>
          <w:color w:val="000000"/>
          <w:sz w:val="24"/>
          <w:szCs w:val="24"/>
          <w:lang w:eastAsia="ru-RU"/>
        </w:rPr>
        <w:t xml:space="preserve"> – проведено 4 заседания по методической теме: «Создание условий для формирования благоприятного социально-психологического климата в образовательной организации (руководитель – Теверовская З.А., социальный педагог ГБОУ СОШ № 36).</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Наиболее активные члены МО – Ромашко А.В. (социальный педагог ГБОУ СОШ № 33), Абдуллаева Л.З. (социальный педагог ГБОУ СОШ № 59), Швецова И.Н. (социальный педагог ГБОУ СОШ № 30), Коптенко Е.А. (социальный педагог ГБОУ СОШ № 25).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По итогам деятельности МО по заявленной методической теме в течение учебного года было принято решение признать работу МО успешной.</w:t>
      </w:r>
    </w:p>
    <w:p w:rsidR="00D721A7" w:rsidRPr="00D721A7" w:rsidRDefault="00D721A7" w:rsidP="00EB760D">
      <w:pPr>
        <w:widowControl/>
        <w:autoSpaceDE/>
        <w:autoSpaceDN/>
        <w:ind w:left="-142" w:right="-25" w:firstLine="568"/>
        <w:jc w:val="both"/>
        <w:rPr>
          <w:color w:val="000000"/>
          <w:sz w:val="24"/>
          <w:szCs w:val="24"/>
          <w:lang w:eastAsia="ru-RU"/>
        </w:rPr>
      </w:pPr>
      <w:r w:rsidRPr="00D721A7">
        <w:rPr>
          <w:b/>
          <w:i/>
          <w:color w:val="000000"/>
          <w:sz w:val="24"/>
          <w:szCs w:val="24"/>
          <w:lang w:eastAsia="ru-RU"/>
        </w:rPr>
        <w:t>5. Методическое объединение социальных педагогов учреждений СПО</w:t>
      </w:r>
      <w:r w:rsidRPr="00D721A7">
        <w:rPr>
          <w:color w:val="000000"/>
          <w:sz w:val="24"/>
          <w:szCs w:val="24"/>
          <w:lang w:eastAsia="ru-RU"/>
        </w:rPr>
        <w:t xml:space="preserve"> – проведено 4 заседания по методической теме: «Социально-педагогическая поддержка обучающихся целевых групп (ОВЗ, иностранных граждан; детей, оставшихся без попечения родителей)</w:t>
      </w:r>
      <w:r w:rsidRPr="00D721A7">
        <w:rPr>
          <w:b/>
          <w:color w:val="000000"/>
          <w:sz w:val="24"/>
          <w:szCs w:val="24"/>
          <w:lang w:eastAsia="ru-RU"/>
        </w:rPr>
        <w:t xml:space="preserve"> </w:t>
      </w:r>
      <w:r w:rsidRPr="00D721A7">
        <w:rPr>
          <w:color w:val="000000"/>
          <w:sz w:val="24"/>
          <w:szCs w:val="24"/>
          <w:lang w:eastAsia="ru-RU"/>
        </w:rPr>
        <w:t>в образовательных учреждениях СПО» (руководитель – Щербанева С.Н., социальный педагог ГБОУ ПО Сев МК им.Геловани).</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Наиболее активные члены МО – Шадрин В.Р. (социальный педагог ГБОУ ПО СПХК), Семиченко П.Н. (социальный педагог ГБОУ ПО «САСТ»), Кармишина Н.В. (социальный педагог ГБОУ ПО СКСТ).</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По итогам деятельности МО по заявленной методической теме в течение учебного года было принято решение признать работу МО успешной.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b/>
          <w:i/>
          <w:color w:val="000000"/>
          <w:sz w:val="24"/>
          <w:szCs w:val="24"/>
          <w:lang w:eastAsia="ru-RU"/>
        </w:rPr>
        <w:t>Вывод</w:t>
      </w:r>
      <w:r w:rsidRPr="00D721A7">
        <w:rPr>
          <w:b/>
          <w:color w:val="000000"/>
          <w:sz w:val="24"/>
          <w:szCs w:val="24"/>
          <w:lang w:eastAsia="ru-RU"/>
        </w:rPr>
        <w:t xml:space="preserve">: </w:t>
      </w:r>
      <w:r w:rsidRPr="00D721A7">
        <w:rPr>
          <w:color w:val="000000"/>
          <w:sz w:val="24"/>
          <w:szCs w:val="24"/>
          <w:lang w:eastAsia="ru-RU"/>
        </w:rPr>
        <w:t>Всего было проведено</w:t>
      </w:r>
      <w:r w:rsidRPr="00D721A7">
        <w:rPr>
          <w:b/>
          <w:color w:val="000000"/>
          <w:sz w:val="24"/>
          <w:szCs w:val="24"/>
          <w:lang w:eastAsia="ru-RU"/>
        </w:rPr>
        <w:t xml:space="preserve"> </w:t>
      </w:r>
      <w:r w:rsidRPr="00D721A7">
        <w:rPr>
          <w:color w:val="000000"/>
          <w:sz w:val="24"/>
          <w:szCs w:val="24"/>
          <w:lang w:eastAsia="ru-RU"/>
        </w:rPr>
        <w:t>20 заседаний районных методических объединений социальных педагогов ОУ.</w:t>
      </w:r>
      <w:r w:rsidRPr="00D721A7">
        <w:rPr>
          <w:b/>
          <w:color w:val="000000"/>
          <w:sz w:val="24"/>
          <w:szCs w:val="24"/>
          <w:lang w:eastAsia="ru-RU"/>
        </w:rPr>
        <w:t xml:space="preserve"> </w:t>
      </w:r>
      <w:r w:rsidRPr="00D721A7">
        <w:rPr>
          <w:color w:val="000000"/>
          <w:sz w:val="24"/>
          <w:szCs w:val="24"/>
          <w:lang w:eastAsia="ru-RU"/>
        </w:rPr>
        <w:t xml:space="preserve">Итоги деятельности районных методических объединений социальных педагогов ОУ в 2025/2026 учебном году в рамках комплексного сопровождения можно рассматривать как позитивные.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Был выявлен ряд   проблемных вопросов, которые необходимо решать педагогическому сообществу социальных педагогов в 2026/2027 учебном году. На итоговом заседании Совета социальных педагогов (апрель 2026) было решено: способствовать решению укомплектованности кадрами специалистов в ОУ ввиду острого дефицита социальных педагогов в образовательных учреждениях (детские сады, средние школы, колледжи, техникумы);</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организовать междисциплинарный (командный) подход специалистов к проведению профилактических, просветительских мероприятий, а также в вопросах оказания помощи субъектам образовательного процесса в сложной жизненной и острой кризисной ситуации;</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на сайтах образовательных организаций размещать информацию о реализации профилактической работы с указанием ссылок;</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содействовать формированию бесконфликтной, доброжелательной среды через деятельность службы медиации/примирения в образовательных организациях;</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продолжить работу по разработкам и утверждению профилактических программ для обучающихся различных групп социального риска по результатам проведения СПТ и размещать их на сайте ОУ;</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мотивировать специалистов на участие в различных методических мероприятиях и конкурсах профессионального мастерства.</w:t>
      </w:r>
    </w:p>
    <w:p w:rsidR="00D721A7" w:rsidRPr="00D721A7" w:rsidRDefault="00D721A7" w:rsidP="00EB760D">
      <w:pPr>
        <w:widowControl/>
        <w:autoSpaceDE/>
        <w:autoSpaceDN/>
        <w:ind w:left="-142" w:right="-25" w:firstLine="568"/>
        <w:jc w:val="both"/>
        <w:rPr>
          <w:color w:val="000000"/>
          <w:sz w:val="24"/>
          <w:szCs w:val="24"/>
          <w:u w:val="single"/>
          <w:lang w:eastAsia="ru-RU"/>
        </w:rPr>
      </w:pPr>
      <w:r w:rsidRPr="00D721A7">
        <w:rPr>
          <w:color w:val="000000"/>
          <w:sz w:val="24"/>
          <w:szCs w:val="24"/>
          <w:u w:val="single"/>
          <w:lang w:eastAsia="ru-RU"/>
        </w:rPr>
        <w:t>Деятельность «Школы молодого специалиста»</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В педагогическом сообществе социальных педагогов с 2017 года реализует свою работу Школа молодого специалиста (ШМС)</w:t>
      </w:r>
      <w:r w:rsidRPr="00D721A7">
        <w:rPr>
          <w:b/>
          <w:i/>
          <w:color w:val="000000"/>
          <w:sz w:val="24"/>
          <w:szCs w:val="24"/>
          <w:lang w:eastAsia="ru-RU"/>
        </w:rPr>
        <w:t xml:space="preserve"> </w:t>
      </w:r>
      <w:r w:rsidRPr="00D721A7">
        <w:rPr>
          <w:color w:val="000000"/>
          <w:sz w:val="24"/>
          <w:szCs w:val="24"/>
          <w:lang w:eastAsia="ru-RU"/>
        </w:rPr>
        <w:t xml:space="preserve">с целью обеспечения организационно-методического сопровождения профессиональной деятельности молодых и начинающих социальных педагогов.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Участники данного педагогического сообщества – социальные педагоги гимназий ГБОУ СОШ № 3, 9, 15, 25, 32, 35, 41, 43, 48, СПЛ, гимназий № 5, 7, 10.</w:t>
      </w:r>
    </w:p>
    <w:p w:rsidR="00D721A7" w:rsidRPr="00D721A7" w:rsidRDefault="00D721A7" w:rsidP="00EB760D">
      <w:pPr>
        <w:widowControl/>
        <w:autoSpaceDE/>
        <w:autoSpaceDN/>
        <w:ind w:left="-142" w:right="-25" w:firstLine="568"/>
        <w:jc w:val="both"/>
        <w:rPr>
          <w:i/>
          <w:color w:val="000000"/>
          <w:sz w:val="24"/>
          <w:szCs w:val="24"/>
          <w:lang w:eastAsia="ru-RU"/>
        </w:rPr>
      </w:pPr>
      <w:r w:rsidRPr="00D721A7">
        <w:rPr>
          <w:color w:val="000000"/>
          <w:sz w:val="24"/>
          <w:szCs w:val="24"/>
          <w:lang w:eastAsia="ru-RU"/>
        </w:rPr>
        <w:t xml:space="preserve"> В 2025/2026 учебном году было проведено 6 заседаний ШМС (сентябрь – апрель) по методической теме</w:t>
      </w:r>
      <w:r w:rsidRPr="00D721A7">
        <w:rPr>
          <w:i/>
          <w:color w:val="000000"/>
          <w:sz w:val="24"/>
          <w:szCs w:val="24"/>
          <w:lang w:eastAsia="ru-RU"/>
        </w:rPr>
        <w:t xml:space="preserve">: «Реализация социально-педагогического сопровождения всех субъектов образовательной среды в рамках реализации Национального проекта «Десятилетие детства </w:t>
      </w:r>
      <w:r w:rsidRPr="00EB760D">
        <w:rPr>
          <w:sz w:val="24"/>
          <w:szCs w:val="24"/>
        </w:rPr>
        <w:t>в</w:t>
      </w:r>
      <w:r w:rsidR="00EB760D" w:rsidRPr="00EB760D">
        <w:rPr>
          <w:sz w:val="24"/>
          <w:szCs w:val="24"/>
        </w:rPr>
        <w:t> </w:t>
      </w:r>
      <w:r w:rsidRPr="00EB760D">
        <w:rPr>
          <w:sz w:val="24"/>
          <w:szCs w:val="24"/>
        </w:rPr>
        <w:t>России</w:t>
      </w:r>
      <w:r w:rsidRPr="00EB760D">
        <w:rPr>
          <w:i/>
          <w:color w:val="000000"/>
          <w:sz w:val="24"/>
          <w:szCs w:val="24"/>
          <w:lang w:eastAsia="ru-RU"/>
        </w:rPr>
        <w:t xml:space="preserve"> на 2018–2027 годы».</w:t>
      </w:r>
    </w:p>
    <w:p w:rsidR="00D721A7" w:rsidRPr="00D721A7" w:rsidRDefault="00D721A7" w:rsidP="00EB760D">
      <w:pPr>
        <w:widowControl/>
        <w:autoSpaceDE/>
        <w:autoSpaceDN/>
        <w:ind w:left="-142" w:right="-25" w:firstLine="568"/>
        <w:jc w:val="both"/>
        <w:rPr>
          <w:i/>
          <w:color w:val="000000"/>
          <w:sz w:val="24"/>
          <w:szCs w:val="24"/>
          <w:lang w:eastAsia="ru-RU"/>
        </w:rPr>
      </w:pPr>
      <w:r w:rsidRPr="00D721A7">
        <w:rPr>
          <w:color w:val="000000"/>
          <w:sz w:val="24"/>
          <w:szCs w:val="24"/>
          <w:lang w:eastAsia="ru-RU"/>
        </w:rPr>
        <w:t xml:space="preserve">Руководитель данного методического объединения – Рудяк Е.В. (социальный педагог ГБОУ СОШ № 38), педагоги-наставники: Прокопенко Т.Ф. (социальный педагог ГБОУ СОШ № 37), Шашкова О.В. (социальный педагог ГБОУ СОШ № 34), Щербанева С.Н. (социальный педагог </w:t>
      </w:r>
      <w:r w:rsidRPr="00D721A7">
        <w:rPr>
          <w:color w:val="000000"/>
          <w:sz w:val="24"/>
          <w:szCs w:val="24"/>
          <w:lang w:eastAsia="ru-RU"/>
        </w:rPr>
        <w:lastRenderedPageBreak/>
        <w:t>ГБОУ ПО СевМК).  В рамках данного педагогического объединения была проведена диагностика профессиональных компетенций у молодых и начинающих специалистов с целью выявления профессиональных дефицитов.  На занятиях ШМС, а также в рамках проведения индивидуального консультирования педагогами-наставниками и методистом ГАОУ ПО ИРО была оказана методическая помощь 20 специалистам по различным вопросам реализации социально-педагогического сопровождения всех участников образовательных отношений в современной образовательной среде.</w:t>
      </w:r>
    </w:p>
    <w:p w:rsidR="00D721A7" w:rsidRPr="00D721A7" w:rsidRDefault="00A87BBA" w:rsidP="00EB760D">
      <w:pPr>
        <w:widowControl/>
        <w:autoSpaceDE/>
        <w:autoSpaceDN/>
        <w:ind w:left="-142" w:right="-25" w:firstLine="568"/>
        <w:jc w:val="both"/>
        <w:rPr>
          <w:i/>
          <w:color w:val="000000"/>
          <w:sz w:val="24"/>
          <w:szCs w:val="24"/>
          <w:lang w:eastAsia="ru-RU"/>
        </w:rPr>
      </w:pPr>
      <w:hyperlink r:id="rId167" w:history="1">
        <w:r w:rsidR="00D721A7" w:rsidRPr="00D721A7">
          <w:rPr>
            <w:color w:val="0000FF"/>
            <w:sz w:val="24"/>
            <w:szCs w:val="24"/>
            <w:u w:val="single"/>
            <w:lang w:eastAsia="ru-RU"/>
          </w:rPr>
          <w:t>https://www.sev-iro.ru/news/3147.html</w:t>
        </w:r>
      </w:hyperlink>
    </w:p>
    <w:p w:rsidR="00D721A7" w:rsidRPr="00D721A7" w:rsidRDefault="00A87BBA" w:rsidP="00EB760D">
      <w:pPr>
        <w:widowControl/>
        <w:autoSpaceDE/>
        <w:autoSpaceDN/>
        <w:ind w:left="-142" w:right="-25" w:firstLine="568"/>
        <w:jc w:val="both"/>
        <w:rPr>
          <w:i/>
          <w:color w:val="000000"/>
          <w:sz w:val="24"/>
          <w:szCs w:val="24"/>
          <w:lang w:eastAsia="ru-RU"/>
        </w:rPr>
      </w:pPr>
      <w:hyperlink r:id="rId168" w:history="1">
        <w:r w:rsidR="00D721A7" w:rsidRPr="00D721A7">
          <w:rPr>
            <w:color w:val="0000FF"/>
            <w:sz w:val="24"/>
            <w:szCs w:val="24"/>
            <w:u w:val="single"/>
            <w:lang w:eastAsia="ru-RU"/>
          </w:rPr>
          <w:t>https://www.sev-iro.ru/news/3052.html</w:t>
        </w:r>
      </w:hyperlink>
    </w:p>
    <w:p w:rsidR="00D721A7" w:rsidRPr="00D721A7" w:rsidRDefault="00D721A7" w:rsidP="00EB760D">
      <w:pPr>
        <w:widowControl/>
        <w:autoSpaceDE/>
        <w:autoSpaceDN/>
        <w:ind w:left="-142" w:right="-25" w:firstLine="568"/>
        <w:jc w:val="both"/>
        <w:rPr>
          <w:color w:val="000000"/>
          <w:sz w:val="24"/>
          <w:szCs w:val="24"/>
          <w:u w:val="single"/>
          <w:lang w:eastAsia="ru-RU"/>
        </w:rPr>
      </w:pPr>
      <w:r w:rsidRPr="00D721A7">
        <w:rPr>
          <w:color w:val="000000"/>
          <w:sz w:val="24"/>
          <w:szCs w:val="24"/>
          <w:u w:val="single"/>
          <w:lang w:eastAsia="ru-RU"/>
        </w:rPr>
        <w:t xml:space="preserve"> Работа творческих групп социальных педагогов в 2025/2026 учебном году</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В 2025/2026 учебном году в сообществе социальных педагогов осуществляли свою деятельность 4 творческие группы.</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1) Деятельность творческой группы по методической теме</w:t>
      </w:r>
      <w:r w:rsidRPr="00D721A7">
        <w:rPr>
          <w:i/>
          <w:color w:val="000000"/>
          <w:sz w:val="24"/>
          <w:szCs w:val="24"/>
          <w:lang w:eastAsia="ru-RU"/>
        </w:rPr>
        <w:t xml:space="preserve"> «Семья и семейные ценности: гармонизация детско-родительских отношений»</w:t>
      </w:r>
      <w:r w:rsidRPr="00D721A7">
        <w:rPr>
          <w:color w:val="000000"/>
          <w:sz w:val="24"/>
          <w:szCs w:val="24"/>
          <w:lang w:eastAsia="ru-RU"/>
        </w:rPr>
        <w:t xml:space="preserve"> была направлена на изучение позитивного опыта работы специалистов с родителями по совершенствованию форм и способов взаимодействия школы и семьи через создание новых воспитательных связей и отношений между педагогами, родителями и обучающимися.   Участники группы – социальные педагоги в количестве 5 человек. В рамках работы творческой группы было проведено 4 заседания.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Руководитель</w:t>
      </w:r>
      <w:r w:rsidRPr="00D721A7">
        <w:rPr>
          <w:i/>
          <w:color w:val="000000"/>
          <w:sz w:val="24"/>
          <w:szCs w:val="24"/>
          <w:lang w:eastAsia="ru-RU"/>
        </w:rPr>
        <w:t xml:space="preserve"> – </w:t>
      </w:r>
      <w:r w:rsidRPr="00D721A7">
        <w:rPr>
          <w:color w:val="000000"/>
          <w:sz w:val="24"/>
          <w:szCs w:val="24"/>
          <w:lang w:eastAsia="ru-RU"/>
        </w:rPr>
        <w:t xml:space="preserve">социальный педагог ГБОУ «Гимназия № 8» Богданова Н.В. Наиболее активные участники группы – Рудяк Е.В. (социальный педагог ГБОУ СОШ № 38), Кравченко Л.В., (социальный педагог ГБОУ СОШ № 45), Теверовская З.А. (социальный педагог ГБОУ СОШ № 36).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Результат деятельности творческой группы</w:t>
      </w:r>
      <w:r w:rsidRPr="00D721A7">
        <w:rPr>
          <w:i/>
          <w:color w:val="000000"/>
          <w:sz w:val="24"/>
          <w:szCs w:val="24"/>
          <w:lang w:eastAsia="ru-RU"/>
        </w:rPr>
        <w:t xml:space="preserve"> –</w:t>
      </w:r>
      <w:r w:rsidRPr="00D721A7">
        <w:rPr>
          <w:color w:val="000000"/>
          <w:sz w:val="24"/>
          <w:szCs w:val="24"/>
          <w:lang w:eastAsia="ru-RU"/>
        </w:rPr>
        <w:t xml:space="preserve"> презентация позитивного опыта работы по формированию у обучающихся патриотизма и ответственной гражданской позиции на основе сохранения традиционных культурных ценностей, воспитания уважения к культуре и традициям различных народов России.</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w:t>
      </w:r>
      <w:hyperlink r:id="rId169" w:history="1">
        <w:r w:rsidRPr="00D721A7">
          <w:rPr>
            <w:color w:val="0000FF"/>
            <w:sz w:val="24"/>
            <w:szCs w:val="24"/>
            <w:u w:val="single"/>
            <w:lang w:eastAsia="ru-RU"/>
          </w:rPr>
          <w:t>https://www.sev-iro.ru/news/2992.html</w:t>
        </w:r>
      </w:hyperlink>
    </w:p>
    <w:p w:rsidR="00D721A7" w:rsidRPr="00D721A7" w:rsidRDefault="00A87BBA" w:rsidP="00EB760D">
      <w:pPr>
        <w:widowControl/>
        <w:autoSpaceDE/>
        <w:autoSpaceDN/>
        <w:ind w:left="-142" w:right="-25" w:firstLine="568"/>
        <w:jc w:val="both"/>
        <w:rPr>
          <w:color w:val="000000"/>
          <w:sz w:val="24"/>
          <w:szCs w:val="24"/>
          <w:lang w:eastAsia="ru-RU"/>
        </w:rPr>
      </w:pPr>
      <w:hyperlink r:id="rId170" w:history="1">
        <w:r w:rsidR="00D721A7" w:rsidRPr="00D721A7">
          <w:rPr>
            <w:color w:val="0000FF"/>
            <w:sz w:val="24"/>
            <w:szCs w:val="24"/>
            <w:u w:val="single"/>
            <w:lang w:eastAsia="ru-RU"/>
          </w:rPr>
          <w:t>https://www.sev-iro.ru/news/3290.html</w:t>
        </w:r>
      </w:hyperlink>
    </w:p>
    <w:p w:rsidR="00D721A7" w:rsidRPr="00D721A7" w:rsidRDefault="00D721A7" w:rsidP="00EB760D">
      <w:pPr>
        <w:widowControl/>
        <w:autoSpaceDE/>
        <w:autoSpaceDN/>
        <w:ind w:left="-142" w:right="-25" w:firstLine="568"/>
        <w:jc w:val="both"/>
        <w:rPr>
          <w:color w:val="000000"/>
          <w:sz w:val="24"/>
          <w:szCs w:val="24"/>
          <w:highlight w:val="yellow"/>
          <w:lang w:eastAsia="ru-RU"/>
        </w:rPr>
      </w:pPr>
      <w:r w:rsidRPr="00D721A7">
        <w:rPr>
          <w:color w:val="000000"/>
          <w:sz w:val="24"/>
          <w:szCs w:val="24"/>
          <w:lang w:eastAsia="ru-RU"/>
        </w:rPr>
        <w:t xml:space="preserve">2) Работа творческой группы по методической теме </w:t>
      </w:r>
      <w:r w:rsidRPr="00D721A7">
        <w:rPr>
          <w:i/>
          <w:color w:val="000000"/>
          <w:sz w:val="24"/>
          <w:szCs w:val="24"/>
          <w:lang w:eastAsia="ru-RU"/>
        </w:rPr>
        <w:t xml:space="preserve">«Организация комплексного социально-педагогического сопровождения обучающихся с ОВЗ, инвалидностью» </w:t>
      </w:r>
      <w:r w:rsidRPr="00D721A7">
        <w:rPr>
          <w:color w:val="000000"/>
          <w:sz w:val="24"/>
          <w:szCs w:val="24"/>
          <w:lang w:eastAsia="ru-RU"/>
        </w:rPr>
        <w:t xml:space="preserve">в 2025/2026 учебном году была нацелена на соблюдение преемственности по оказанию социально-педагогической помощи детям с ОВЗ, инвалидностью на различных уровнях обучения: в ДОУ, средней школе, учреждениях СПО через изучение мотивационно-потребностной сферы всех участников образовательных отношений – педагогов, родителей, обучающихся с целью определения дальнейшего профессионального маршрута для обучающихся с ОВЗ и консультирования родителей (законных представителей) по выбору профессии для «особых детей». Участники группы – социальные педагоги в количестве 6 человек. В рамках творческой группы было проведено 4 заседания. </w:t>
      </w:r>
    </w:p>
    <w:p w:rsidR="00D721A7" w:rsidRPr="00D721A7" w:rsidRDefault="00D721A7" w:rsidP="00EB760D">
      <w:pPr>
        <w:widowControl/>
        <w:autoSpaceDE/>
        <w:autoSpaceDN/>
        <w:ind w:left="-142" w:right="-25" w:firstLine="568"/>
        <w:jc w:val="both"/>
        <w:rPr>
          <w:color w:val="000000"/>
          <w:sz w:val="24"/>
          <w:szCs w:val="24"/>
          <w:highlight w:val="yellow"/>
          <w:lang w:eastAsia="ru-RU"/>
        </w:rPr>
      </w:pPr>
      <w:r w:rsidRPr="00D721A7">
        <w:rPr>
          <w:color w:val="000000"/>
          <w:sz w:val="24"/>
          <w:szCs w:val="24"/>
          <w:lang w:eastAsia="ru-RU"/>
        </w:rPr>
        <w:t xml:space="preserve">Руководитель </w:t>
      </w:r>
      <w:r w:rsidRPr="00D721A7">
        <w:rPr>
          <w:i/>
          <w:color w:val="000000"/>
          <w:sz w:val="24"/>
          <w:szCs w:val="24"/>
          <w:lang w:eastAsia="ru-RU"/>
        </w:rPr>
        <w:t>–</w:t>
      </w:r>
      <w:r w:rsidRPr="00D721A7">
        <w:rPr>
          <w:color w:val="000000"/>
          <w:sz w:val="24"/>
          <w:szCs w:val="24"/>
          <w:lang w:eastAsia="ru-RU"/>
        </w:rPr>
        <w:t xml:space="preserve"> Улан В.А. (социальный педагог ГБОУ СОШ № 14). Наиболее активные участники группы – Щербанева С.Н. (социальный педагог ГБОУ СевМК им.Геловани), Шашкова О.В.(социальный педагог ГБОУ СОШ № 34), Голосова Т.С. (социальный педагог ГБОУ СОШ № 60). На заседаниях ТГ специалисты обменивались позитивными практиками социально-педагогического сопровождения детей с ОВЗ. </w:t>
      </w:r>
    </w:p>
    <w:p w:rsidR="00D721A7" w:rsidRPr="00D721A7" w:rsidRDefault="00D721A7" w:rsidP="00EB760D">
      <w:pPr>
        <w:widowControl/>
        <w:autoSpaceDE/>
        <w:autoSpaceDN/>
        <w:ind w:left="-142" w:right="-25" w:firstLine="568"/>
        <w:jc w:val="both"/>
        <w:rPr>
          <w:color w:val="000000"/>
          <w:sz w:val="24"/>
          <w:szCs w:val="24"/>
          <w:highlight w:val="yellow"/>
          <w:lang w:eastAsia="ru-RU"/>
        </w:rPr>
      </w:pPr>
      <w:r w:rsidRPr="00D721A7">
        <w:rPr>
          <w:color w:val="000000"/>
          <w:sz w:val="24"/>
          <w:szCs w:val="24"/>
          <w:lang w:eastAsia="ru-RU"/>
        </w:rPr>
        <w:t>Результат деятельности творческой группы</w:t>
      </w:r>
      <w:r w:rsidRPr="00D721A7">
        <w:rPr>
          <w:i/>
          <w:color w:val="000000"/>
          <w:sz w:val="24"/>
          <w:szCs w:val="24"/>
          <w:lang w:eastAsia="ru-RU"/>
        </w:rPr>
        <w:t xml:space="preserve">: </w:t>
      </w:r>
      <w:r w:rsidRPr="00D721A7">
        <w:rPr>
          <w:color w:val="000000"/>
          <w:sz w:val="24"/>
          <w:szCs w:val="24"/>
          <w:lang w:eastAsia="ru-RU"/>
        </w:rPr>
        <w:t>специалисты приняли активное участие в организации и проведении семинара-практикума по деятельности ППк в образовательном учреждении по социально-педагогическому сопровождению детей с ОВЗ.</w:t>
      </w:r>
    </w:p>
    <w:p w:rsidR="00D721A7" w:rsidRPr="00D721A7" w:rsidRDefault="00D721A7" w:rsidP="00EB760D">
      <w:pPr>
        <w:widowControl/>
        <w:autoSpaceDE/>
        <w:autoSpaceDN/>
        <w:ind w:left="-142" w:right="-25" w:firstLine="568"/>
        <w:jc w:val="both"/>
        <w:rPr>
          <w:color w:val="000000"/>
          <w:sz w:val="24"/>
          <w:szCs w:val="24"/>
          <w:highlight w:val="yellow"/>
          <w:lang w:eastAsia="ru-RU"/>
        </w:rPr>
      </w:pPr>
      <w:r w:rsidRPr="00D721A7">
        <w:rPr>
          <w:color w:val="000000"/>
          <w:sz w:val="24"/>
          <w:szCs w:val="24"/>
          <w:lang w:eastAsia="ru-RU"/>
        </w:rPr>
        <w:t xml:space="preserve"> </w:t>
      </w:r>
      <w:hyperlink r:id="rId171" w:history="1">
        <w:r w:rsidRPr="00D721A7">
          <w:rPr>
            <w:color w:val="0000FF"/>
            <w:sz w:val="24"/>
            <w:szCs w:val="24"/>
            <w:u w:val="single"/>
            <w:lang w:eastAsia="ru-RU"/>
          </w:rPr>
          <w:t>https://www.sev-iro.ru/news/3157.html</w:t>
        </w:r>
      </w:hyperlink>
      <w:r w:rsidRPr="00D721A7">
        <w:rPr>
          <w:color w:val="0000FF"/>
          <w:sz w:val="24"/>
          <w:szCs w:val="24"/>
          <w:u w:val="single"/>
          <w:lang w:eastAsia="ru-RU"/>
        </w:rPr>
        <w:t xml:space="preserve">  </w:t>
      </w:r>
    </w:p>
    <w:p w:rsidR="00D721A7" w:rsidRPr="00D721A7" w:rsidRDefault="00D721A7" w:rsidP="00EB760D">
      <w:pPr>
        <w:widowControl/>
        <w:autoSpaceDE/>
        <w:autoSpaceDN/>
        <w:ind w:left="-142" w:right="-25" w:firstLine="568"/>
        <w:jc w:val="both"/>
        <w:rPr>
          <w:color w:val="000000"/>
          <w:sz w:val="24"/>
          <w:szCs w:val="24"/>
          <w:highlight w:val="yellow"/>
          <w:lang w:eastAsia="ru-RU"/>
        </w:rPr>
      </w:pPr>
      <w:r w:rsidRPr="00D721A7">
        <w:rPr>
          <w:color w:val="0000FF"/>
          <w:sz w:val="24"/>
          <w:szCs w:val="24"/>
          <w:u w:val="single"/>
          <w:lang w:eastAsia="ru-RU"/>
        </w:rPr>
        <w:t xml:space="preserve"> </w:t>
      </w:r>
      <w:hyperlink r:id="rId172" w:history="1">
        <w:r w:rsidRPr="00D721A7">
          <w:rPr>
            <w:color w:val="0000FF"/>
            <w:sz w:val="24"/>
            <w:szCs w:val="24"/>
            <w:u w:val="single"/>
            <w:lang w:eastAsia="ru-RU"/>
          </w:rPr>
          <w:t>https://www.sev-iro.ru/news/3254.html</w:t>
        </w:r>
      </w:hyperlink>
      <w:r w:rsidRPr="00D721A7">
        <w:rPr>
          <w:color w:val="0000FF"/>
          <w:sz w:val="24"/>
          <w:szCs w:val="24"/>
          <w:u w:val="single"/>
          <w:lang w:eastAsia="ru-RU"/>
        </w:rPr>
        <w:t xml:space="preserve"> </w:t>
      </w:r>
    </w:p>
    <w:p w:rsidR="00D721A7" w:rsidRPr="00D721A7" w:rsidRDefault="00D721A7" w:rsidP="00EB760D">
      <w:pPr>
        <w:widowControl/>
        <w:autoSpaceDE/>
        <w:autoSpaceDN/>
        <w:ind w:left="-142" w:right="-25" w:firstLine="568"/>
        <w:jc w:val="both"/>
        <w:rPr>
          <w:color w:val="000000"/>
          <w:sz w:val="24"/>
          <w:szCs w:val="24"/>
          <w:highlight w:val="yellow"/>
          <w:lang w:eastAsia="ru-RU"/>
        </w:rPr>
      </w:pPr>
      <w:r w:rsidRPr="00D721A7">
        <w:rPr>
          <w:color w:val="0000FF"/>
          <w:sz w:val="24"/>
          <w:szCs w:val="24"/>
          <w:u w:val="single"/>
          <w:lang w:eastAsia="ru-RU"/>
        </w:rPr>
        <w:t xml:space="preserve"> </w:t>
      </w:r>
      <w:hyperlink r:id="rId173" w:history="1">
        <w:r w:rsidRPr="00D721A7">
          <w:rPr>
            <w:color w:val="0000FF"/>
            <w:sz w:val="24"/>
            <w:szCs w:val="24"/>
            <w:u w:val="single"/>
            <w:lang w:eastAsia="ru-RU"/>
          </w:rPr>
          <w:t>https://www.sev-iro.ru/news/3254.htm</w:t>
        </w:r>
      </w:hyperlink>
    </w:p>
    <w:p w:rsidR="00D721A7" w:rsidRPr="00D721A7" w:rsidRDefault="00D721A7" w:rsidP="00EB760D">
      <w:pPr>
        <w:widowControl/>
        <w:autoSpaceDE/>
        <w:autoSpaceDN/>
        <w:ind w:left="-142" w:right="-25" w:firstLine="568"/>
        <w:jc w:val="both"/>
        <w:rPr>
          <w:color w:val="000000"/>
          <w:sz w:val="24"/>
          <w:szCs w:val="24"/>
          <w:highlight w:val="yellow"/>
          <w:lang w:eastAsia="ru-RU"/>
        </w:rPr>
      </w:pPr>
      <w:r w:rsidRPr="00D721A7">
        <w:rPr>
          <w:color w:val="000000"/>
          <w:sz w:val="24"/>
          <w:szCs w:val="24"/>
          <w:lang w:eastAsia="ru-RU"/>
        </w:rPr>
        <w:t>3) Работа творческой группы по методической теме:</w:t>
      </w:r>
      <w:r w:rsidRPr="00D721A7">
        <w:rPr>
          <w:b/>
          <w:color w:val="000000"/>
          <w:sz w:val="24"/>
          <w:szCs w:val="24"/>
          <w:lang w:eastAsia="ru-RU"/>
        </w:rPr>
        <w:t xml:space="preserve"> </w:t>
      </w:r>
      <w:r w:rsidRPr="00D721A7">
        <w:rPr>
          <w:i/>
          <w:color w:val="000000"/>
          <w:spacing w:val="2"/>
          <w:sz w:val="24"/>
          <w:szCs w:val="24"/>
          <w:lang w:eastAsia="ru-RU"/>
        </w:rPr>
        <w:t>«Деятельность школьной службы медиации/примирения по созданию бесконфликтной и доброжелательной среды в образовательном учреждении»</w:t>
      </w:r>
      <w:r w:rsidRPr="00D721A7">
        <w:rPr>
          <w:i/>
          <w:color w:val="000000"/>
          <w:sz w:val="24"/>
          <w:szCs w:val="24"/>
          <w:lang w:eastAsia="ru-RU"/>
        </w:rPr>
        <w:t xml:space="preserve"> </w:t>
      </w:r>
      <w:r w:rsidRPr="00D721A7">
        <w:rPr>
          <w:color w:val="000000"/>
          <w:sz w:val="24"/>
          <w:szCs w:val="24"/>
          <w:lang w:eastAsia="ru-RU"/>
        </w:rPr>
        <w:t xml:space="preserve">была нацелена на просветительскую, разъяснительную работу </w:t>
      </w:r>
      <w:r w:rsidRPr="00D721A7">
        <w:rPr>
          <w:color w:val="000000"/>
          <w:sz w:val="24"/>
          <w:szCs w:val="24"/>
          <w:lang w:eastAsia="ru-RU"/>
        </w:rPr>
        <w:lastRenderedPageBreak/>
        <w:t xml:space="preserve">со всеми участниками образовательных отношений о роли службы медиации в создании безопасной, доброжелательной, бесконфликтной образовательной среды и в восстановлении внутрисемейных отношений обучающихся. Участники группы – социальные педагоги в количестве 5 человек. В рамках творческой группы было проведено 4 заседания. </w:t>
      </w:r>
    </w:p>
    <w:p w:rsidR="00D721A7" w:rsidRPr="00D721A7" w:rsidRDefault="00D721A7" w:rsidP="00EB760D">
      <w:pPr>
        <w:widowControl/>
        <w:autoSpaceDE/>
        <w:autoSpaceDN/>
        <w:ind w:left="-142" w:right="-25" w:firstLine="568"/>
        <w:jc w:val="both"/>
        <w:rPr>
          <w:color w:val="333333"/>
          <w:sz w:val="24"/>
          <w:szCs w:val="24"/>
          <w:lang w:eastAsia="ru-RU"/>
        </w:rPr>
      </w:pPr>
      <w:r w:rsidRPr="00D721A7">
        <w:rPr>
          <w:color w:val="000000"/>
          <w:sz w:val="24"/>
          <w:szCs w:val="24"/>
          <w:lang w:eastAsia="ru-RU"/>
        </w:rPr>
        <w:t>Руководитель – Карасевич К.А. (социальный педагог ГБОУ СОШ №11). Наиболее активные участники группы – Прокопенко Т.Ф. (социальный педагог ГБОУ СОШ № 37), Пересторонин К.С. (социальный педагог ГБОУ СОШ № 40). Творческая группа социальных педагогов работала в</w:t>
      </w:r>
      <w:r w:rsidR="00EB760D">
        <w:rPr>
          <w:color w:val="000000"/>
          <w:sz w:val="24"/>
          <w:szCs w:val="24"/>
          <w:lang w:eastAsia="ru-RU"/>
        </w:rPr>
        <w:t> </w:t>
      </w:r>
      <w:r w:rsidRPr="00D721A7">
        <w:rPr>
          <w:color w:val="000000"/>
          <w:sz w:val="24"/>
          <w:szCs w:val="24"/>
          <w:lang w:eastAsia="ru-RU"/>
        </w:rPr>
        <w:t>тесном взаимодействии с творческой группой педагогов-психологов. Данный опыт работы был представлен на</w:t>
      </w:r>
      <w:r w:rsidRPr="00D721A7">
        <w:rPr>
          <w:color w:val="333333"/>
          <w:sz w:val="24"/>
          <w:szCs w:val="24"/>
          <w:lang w:eastAsia="ru-RU"/>
        </w:rPr>
        <w:t xml:space="preserve"> методическом семинаре в рамках регионального проекта «Навигатор успешных практик». Цель семинара: повышение профессиональных компетенций специалистов психологической службы образовательных организаций о значении службы медиации/примирения в создании безопасной, комфортной, доброжелательной образовательной среды через ознакомление с эффективными медиативными практиками специалистов на различных уровнях образования. </w:t>
      </w:r>
      <w:hyperlink r:id="rId174" w:history="1">
        <w:r w:rsidRPr="00D721A7">
          <w:rPr>
            <w:color w:val="0000FF"/>
            <w:sz w:val="24"/>
            <w:szCs w:val="24"/>
            <w:u w:val="single"/>
            <w:lang w:eastAsia="ru-RU"/>
          </w:rPr>
          <w:t>https://www.sev-iro.ru/news/3266.html</w:t>
        </w:r>
      </w:hyperlink>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4) Работа творческой группы по методической теме:</w:t>
      </w:r>
      <w:r w:rsidRPr="00D721A7">
        <w:rPr>
          <w:b/>
          <w:color w:val="000000"/>
          <w:sz w:val="24"/>
          <w:szCs w:val="24"/>
          <w:lang w:eastAsia="ru-RU"/>
        </w:rPr>
        <w:t xml:space="preserve"> </w:t>
      </w:r>
      <w:r w:rsidRPr="00D721A7">
        <w:rPr>
          <w:color w:val="000000"/>
          <w:sz w:val="24"/>
          <w:szCs w:val="24"/>
          <w:lang w:eastAsia="ru-RU"/>
        </w:rPr>
        <w:t>«</w:t>
      </w:r>
      <w:r w:rsidRPr="00D721A7">
        <w:rPr>
          <w:i/>
          <w:color w:val="000000"/>
          <w:sz w:val="24"/>
          <w:szCs w:val="24"/>
          <w:lang w:eastAsia="ru-RU"/>
        </w:rPr>
        <w:t xml:space="preserve">Профилактика негативных проявлений среди обучающихся в современной образовательной среде». </w:t>
      </w:r>
      <w:r w:rsidRPr="00D721A7">
        <w:rPr>
          <w:color w:val="000000"/>
          <w:sz w:val="24"/>
          <w:szCs w:val="24"/>
          <w:lang w:eastAsia="ru-RU"/>
        </w:rPr>
        <w:t>Цель</w:t>
      </w:r>
      <w:r w:rsidRPr="00D721A7">
        <w:rPr>
          <w:i/>
          <w:color w:val="000000"/>
          <w:sz w:val="24"/>
          <w:szCs w:val="24"/>
          <w:lang w:eastAsia="ru-RU"/>
        </w:rPr>
        <w:t xml:space="preserve"> </w:t>
      </w:r>
      <w:r w:rsidRPr="00D721A7">
        <w:rPr>
          <w:color w:val="000000"/>
          <w:sz w:val="24"/>
          <w:szCs w:val="24"/>
          <w:lang w:eastAsia="ru-RU"/>
        </w:rPr>
        <w:t>работы группы: расширить профессиональные компетенции социальных педагогов по вопросам предупреждения различных девиаций и негативных проявлений у обучающихся и проведения профилактической и</w:t>
      </w:r>
      <w:r w:rsidR="00EB760D">
        <w:rPr>
          <w:color w:val="000000"/>
          <w:sz w:val="24"/>
          <w:szCs w:val="24"/>
          <w:lang w:eastAsia="ru-RU"/>
        </w:rPr>
        <w:t> </w:t>
      </w:r>
      <w:r w:rsidRPr="00D721A7">
        <w:rPr>
          <w:color w:val="000000"/>
          <w:sz w:val="24"/>
          <w:szCs w:val="24"/>
          <w:lang w:eastAsia="ru-RU"/>
        </w:rPr>
        <w:t xml:space="preserve">просветительской работы среди всех участников образовательных отношений. В работе творческой группы принимали участие 6 человек. Проведено 3 заседания. </w:t>
      </w:r>
    </w:p>
    <w:p w:rsidR="00D721A7" w:rsidRPr="00D721A7" w:rsidRDefault="00D721A7" w:rsidP="00EB760D">
      <w:pPr>
        <w:widowControl/>
        <w:autoSpaceDE/>
        <w:autoSpaceDN/>
        <w:ind w:left="-142" w:right="-25" w:firstLine="568"/>
        <w:jc w:val="both"/>
        <w:rPr>
          <w:color w:val="333333"/>
          <w:sz w:val="24"/>
          <w:szCs w:val="24"/>
          <w:lang w:eastAsia="ru-RU"/>
        </w:rPr>
      </w:pPr>
      <w:r w:rsidRPr="00D721A7">
        <w:rPr>
          <w:color w:val="000000"/>
          <w:sz w:val="24"/>
          <w:szCs w:val="24"/>
          <w:lang w:eastAsia="ru-RU"/>
        </w:rPr>
        <w:t xml:space="preserve">Руководитель </w:t>
      </w:r>
      <w:r w:rsidRPr="00D721A7">
        <w:rPr>
          <w:i/>
          <w:color w:val="000000"/>
          <w:sz w:val="24"/>
          <w:szCs w:val="24"/>
          <w:lang w:eastAsia="ru-RU"/>
        </w:rPr>
        <w:t>–</w:t>
      </w:r>
      <w:r w:rsidRPr="00D721A7">
        <w:rPr>
          <w:color w:val="000000"/>
          <w:sz w:val="24"/>
          <w:szCs w:val="24"/>
          <w:lang w:eastAsia="ru-RU"/>
        </w:rPr>
        <w:t xml:space="preserve"> Семиченко П.Н. (социальный педагог ГБОУ ПО САСТ). Наиболее активные члены группы – Левченко И.С. (социальный педагог ГБОУ СОШ № 31), Щербанева С.Н. (социальный педагог ГБОУ ПО СевМК), Кармишина Н.В. (социальный педагог ГБОУ ПО СКСТ), Пономаренко И.В. (социальный педагог ГБОУ СОШ № 4). В рамках деятельности группы специалистам психологической службы ОО был презентован позитивный опыт профилактической работы на с</w:t>
      </w:r>
      <w:r w:rsidRPr="00D721A7">
        <w:rPr>
          <w:color w:val="333333"/>
          <w:sz w:val="24"/>
          <w:szCs w:val="24"/>
          <w:lang w:eastAsia="ru-RU"/>
        </w:rPr>
        <w:t>еминаре-практикуме «Представление инновационных практик специалистов психологической службы по профилактике негативных проявлений в современной подростково-молодежной среде» с целью повышения профессиональной компетентности специалистов психологической службы образовательных организаций по вопросам   профилактики негативных проявлений в современной подростково-молодежной среде через ознакомление с</w:t>
      </w:r>
      <w:r w:rsidR="00EB760D">
        <w:rPr>
          <w:color w:val="333333"/>
          <w:sz w:val="24"/>
          <w:szCs w:val="24"/>
          <w:lang w:eastAsia="ru-RU"/>
        </w:rPr>
        <w:t> </w:t>
      </w:r>
      <w:r w:rsidRPr="00D721A7">
        <w:rPr>
          <w:color w:val="333333"/>
          <w:sz w:val="24"/>
          <w:szCs w:val="24"/>
          <w:lang w:eastAsia="ru-RU"/>
        </w:rPr>
        <w:t>инновационными педагогическими практиками, реализуемыми специалистами. Участники семинара познакомились с инновационными практиками, реализуемыми коллегами в рамках осуществления воспитательно-профилактической работы со всеми участниками образовательных отношений</w:t>
      </w:r>
      <w:r w:rsidRPr="00D721A7">
        <w:rPr>
          <w:color w:val="000000"/>
          <w:sz w:val="24"/>
          <w:szCs w:val="24"/>
          <w:lang w:eastAsia="ru-RU"/>
        </w:rPr>
        <w:t xml:space="preserve"> </w:t>
      </w:r>
      <w:r w:rsidRPr="00D721A7">
        <w:rPr>
          <w:color w:val="0000FF"/>
          <w:sz w:val="24"/>
          <w:szCs w:val="24"/>
          <w:u w:val="single"/>
          <w:lang w:eastAsia="ru-RU"/>
        </w:rPr>
        <w:t>https://www.sev-iro.ru/news/3017.html</w:t>
      </w:r>
    </w:p>
    <w:p w:rsidR="00D721A7" w:rsidRPr="00D721A7" w:rsidRDefault="00D721A7" w:rsidP="00EB760D">
      <w:pPr>
        <w:widowControl/>
        <w:autoSpaceDE/>
        <w:autoSpaceDN/>
        <w:ind w:left="-142" w:right="-25" w:firstLine="568"/>
        <w:jc w:val="both"/>
        <w:rPr>
          <w:color w:val="000000"/>
          <w:sz w:val="24"/>
          <w:szCs w:val="24"/>
          <w:lang w:eastAsia="ru-RU"/>
        </w:rPr>
      </w:pPr>
      <w:r w:rsidRPr="00D721A7">
        <w:rPr>
          <w:b/>
          <w:i/>
          <w:color w:val="000000"/>
          <w:sz w:val="24"/>
          <w:szCs w:val="24"/>
          <w:lang w:eastAsia="ru-RU"/>
        </w:rPr>
        <w:t xml:space="preserve">Вывод: </w:t>
      </w:r>
      <w:r w:rsidRPr="00D721A7">
        <w:rPr>
          <w:color w:val="000000"/>
          <w:sz w:val="24"/>
          <w:szCs w:val="24"/>
          <w:lang w:eastAsia="ru-RU"/>
        </w:rPr>
        <w:t>В 2025/2026 учебном году все творческие группы социальных педагогов ОУ работали успешно: презентовали специалистам свои наработки в соответствии с заявленными темами своей деятельности. Проведено 15 заседаний с участниками. Члены ТГ решили в 2026/2027 учебном году продолжить осуществление командного способа работы по заданным темам в содружестве с педагогами-психологами ОУ и с представителями здравоохранения, социальной защиты и другими субъектами системы профилактики в рамках междисциплинарного и межведомственного взаимодействия.</w:t>
      </w:r>
    </w:p>
    <w:p w:rsidR="00D721A7" w:rsidRPr="00D721A7" w:rsidRDefault="00D721A7" w:rsidP="00EB760D">
      <w:pPr>
        <w:widowControl/>
        <w:autoSpaceDE/>
        <w:autoSpaceDN/>
        <w:ind w:left="-142" w:right="-25" w:firstLine="568"/>
        <w:jc w:val="both"/>
        <w:rPr>
          <w:b/>
          <w:color w:val="000000"/>
          <w:sz w:val="24"/>
          <w:szCs w:val="24"/>
          <w:lang w:eastAsia="ru-RU"/>
        </w:rPr>
      </w:pPr>
      <w:r w:rsidRPr="00D721A7">
        <w:rPr>
          <w:color w:val="000000"/>
          <w:sz w:val="24"/>
          <w:szCs w:val="24"/>
          <w:u w:val="single"/>
          <w:lang w:eastAsia="ru-RU"/>
        </w:rPr>
        <w:t xml:space="preserve">Всего </w:t>
      </w:r>
      <w:r w:rsidRPr="00D721A7">
        <w:rPr>
          <w:color w:val="000000"/>
          <w:sz w:val="24"/>
          <w:szCs w:val="24"/>
          <w:lang w:eastAsia="ru-RU"/>
        </w:rPr>
        <w:t>в педагогическом сообществе социальных педагогов состоялось 45 заседаний различных педагогических объединений: Школа молодого специалиста (6), 4 творческие группы (15), Совет социальных педагогов (4), 5 районных методических объединений (20).</w:t>
      </w:r>
    </w:p>
    <w:p w:rsidR="00D721A7" w:rsidRPr="00D721A7" w:rsidRDefault="00D721A7" w:rsidP="00EB760D">
      <w:pPr>
        <w:widowControl/>
        <w:autoSpaceDE/>
        <w:autoSpaceDN/>
        <w:ind w:left="-142" w:right="-25" w:firstLine="568"/>
        <w:jc w:val="both"/>
        <w:rPr>
          <w:i/>
          <w:color w:val="000000"/>
          <w:sz w:val="24"/>
          <w:szCs w:val="24"/>
          <w:lang w:eastAsia="ru-RU"/>
        </w:rPr>
      </w:pPr>
      <w:r w:rsidRPr="00D721A7">
        <w:rPr>
          <w:b/>
          <w:i/>
          <w:color w:val="000000"/>
          <w:sz w:val="24"/>
          <w:szCs w:val="24"/>
          <w:lang w:eastAsia="ru-RU"/>
        </w:rPr>
        <w:t xml:space="preserve">Предложения: </w:t>
      </w:r>
      <w:r w:rsidRPr="00D721A7">
        <w:rPr>
          <w:color w:val="000000"/>
          <w:sz w:val="24"/>
          <w:szCs w:val="24"/>
          <w:lang w:eastAsia="ru-RU"/>
        </w:rPr>
        <w:t>Для повышения эффективности осуществления социально-педагогического сопровождения всех участников образовательных отношений, к деятельности педагогических объединений социальных педагогов ж</w:t>
      </w:r>
      <w:r w:rsidRPr="00D721A7">
        <w:rPr>
          <w:i/>
          <w:color w:val="000000"/>
          <w:sz w:val="24"/>
          <w:szCs w:val="24"/>
          <w:lang w:eastAsia="ru-RU"/>
        </w:rPr>
        <w:t>елательно использовать ресурсы социальных партнеров: представителей некоммерческих организаций, общественных организаций, субъектов профилактики в рамках межведомственного взаимодействия.</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В 2025/2026 учебном году специалисты социально-педагогического сопровождения при поддержке методической службы ГАОУ ПО ИРО принимали активное участие в 33 различных </w:t>
      </w:r>
      <w:r w:rsidRPr="00D721A7">
        <w:rPr>
          <w:color w:val="000000"/>
          <w:sz w:val="24"/>
          <w:szCs w:val="24"/>
          <w:lang w:eastAsia="ru-RU"/>
        </w:rPr>
        <w:lastRenderedPageBreak/>
        <w:t>городских научно-методических мероприятиях, организованных методической службой ГАОУ ПО ИРО при поддержке Департамента образования и науки г.Севастополя:</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семинары – 11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методические онлайн-семинары в рамках проекта «Навигатор успешных практик» – 2</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pacing w:val="2"/>
          <w:sz w:val="24"/>
          <w:szCs w:val="24"/>
          <w:lang w:eastAsia="ru-RU"/>
        </w:rPr>
        <w:t xml:space="preserve">семинар в рамках Всероссийского проекта «Взаимообучение городов» </w:t>
      </w:r>
      <w:r w:rsidRPr="00D721A7">
        <w:rPr>
          <w:color w:val="000000"/>
          <w:sz w:val="24"/>
          <w:szCs w:val="24"/>
          <w:lang w:eastAsia="ru-RU"/>
        </w:rPr>
        <w:t xml:space="preserve">– </w:t>
      </w:r>
      <w:r w:rsidRPr="00D721A7">
        <w:rPr>
          <w:color w:val="000000"/>
          <w:spacing w:val="2"/>
          <w:sz w:val="24"/>
          <w:szCs w:val="24"/>
          <w:lang w:eastAsia="ru-RU"/>
        </w:rPr>
        <w:t>1</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мастер-классы – 2</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круглые столы – 3</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конференции – 2</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методические фестивали – 2</w:t>
      </w:r>
    </w:p>
    <w:p w:rsidR="00D721A7" w:rsidRPr="00D721A7" w:rsidRDefault="00D721A7" w:rsidP="00EB760D">
      <w:pPr>
        <w:widowControl/>
        <w:autoSpaceDE/>
        <w:autoSpaceDN/>
        <w:ind w:left="-142" w:right="-25" w:firstLine="568"/>
        <w:contextualSpacing/>
        <w:jc w:val="both"/>
        <w:rPr>
          <w:color w:val="000000"/>
          <w:sz w:val="24"/>
          <w:szCs w:val="24"/>
          <w:lang w:eastAsia="ru-RU"/>
        </w:rPr>
      </w:pPr>
      <w:r w:rsidRPr="00D721A7">
        <w:rPr>
          <w:color w:val="000000"/>
          <w:sz w:val="24"/>
          <w:szCs w:val="24"/>
          <w:lang w:eastAsia="ru-RU"/>
        </w:rPr>
        <w:t>инструктивно-методические совещания – 9</w:t>
      </w:r>
    </w:p>
    <w:p w:rsidR="00D721A7" w:rsidRPr="00D721A7" w:rsidRDefault="00D721A7" w:rsidP="00EB760D">
      <w:pPr>
        <w:widowControl/>
        <w:autoSpaceDE/>
        <w:autoSpaceDN/>
        <w:ind w:left="-142" w:right="-25" w:firstLine="568"/>
        <w:contextualSpacing/>
        <w:jc w:val="both"/>
        <w:rPr>
          <w:color w:val="000000"/>
          <w:sz w:val="24"/>
          <w:szCs w:val="24"/>
          <w:lang w:eastAsia="ru-RU"/>
        </w:rPr>
      </w:pPr>
      <w:r w:rsidRPr="00D721A7">
        <w:rPr>
          <w:color w:val="000000"/>
          <w:sz w:val="24"/>
          <w:szCs w:val="24"/>
          <w:lang w:eastAsia="ru-RU"/>
        </w:rPr>
        <w:t xml:space="preserve">педагогическая гостиная – 1 </w:t>
      </w:r>
    </w:p>
    <w:p w:rsidR="00D721A7" w:rsidRPr="00D721A7" w:rsidRDefault="00D721A7" w:rsidP="00EB760D">
      <w:pPr>
        <w:widowControl/>
        <w:autoSpaceDE/>
        <w:autoSpaceDN/>
        <w:ind w:left="-142" w:right="-25" w:firstLine="568"/>
        <w:contextualSpacing/>
        <w:jc w:val="both"/>
        <w:rPr>
          <w:color w:val="FF0000"/>
          <w:spacing w:val="2"/>
          <w:sz w:val="24"/>
          <w:szCs w:val="24"/>
          <w:lang w:eastAsia="ru-RU"/>
        </w:rPr>
      </w:pPr>
      <w:r w:rsidRPr="00D721A7">
        <w:rPr>
          <w:color w:val="000000"/>
          <w:sz w:val="24"/>
          <w:szCs w:val="24"/>
          <w:lang w:eastAsia="ru-RU"/>
        </w:rPr>
        <w:t xml:space="preserve">Социальные педагоги приняли участие в реализации мероприятий духовно-просветительской и воспитательно-профилактической направленности в рамках </w:t>
      </w:r>
      <w:r w:rsidRPr="00D721A7">
        <w:rPr>
          <w:color w:val="000000"/>
          <w:spacing w:val="2"/>
          <w:sz w:val="24"/>
          <w:szCs w:val="24"/>
          <w:lang w:eastAsia="ru-RU"/>
        </w:rPr>
        <w:t>проекта «Социальное партнерство в сопровождении духовно-нравственного воспитания детей и молодежи» («Алмаз добра»).</w:t>
      </w:r>
    </w:p>
    <w:p w:rsidR="00D721A7" w:rsidRPr="00D721A7" w:rsidRDefault="00D721A7" w:rsidP="00EB760D">
      <w:pPr>
        <w:widowControl/>
        <w:autoSpaceDE/>
        <w:autoSpaceDN/>
        <w:ind w:left="-142" w:right="-25" w:firstLine="568"/>
        <w:contextualSpacing/>
        <w:jc w:val="both"/>
        <w:rPr>
          <w:color w:val="000000"/>
          <w:sz w:val="24"/>
          <w:szCs w:val="24"/>
          <w:lang w:eastAsia="ru-RU"/>
        </w:rPr>
      </w:pPr>
      <w:r w:rsidRPr="00D721A7">
        <w:rPr>
          <w:b/>
          <w:color w:val="000000"/>
          <w:sz w:val="24"/>
          <w:szCs w:val="24"/>
          <w:lang w:eastAsia="ru-RU"/>
        </w:rPr>
        <w:t>Впервые</w:t>
      </w:r>
      <w:r w:rsidRPr="00D721A7">
        <w:rPr>
          <w:color w:val="000000"/>
          <w:sz w:val="24"/>
          <w:szCs w:val="24"/>
          <w:lang w:eastAsia="ru-RU"/>
        </w:rPr>
        <w:t xml:space="preserve"> социальные педагоги образовательных организаций </w:t>
      </w:r>
      <w:r w:rsidRPr="00D721A7">
        <w:rPr>
          <w:color w:val="333333"/>
          <w:sz w:val="24"/>
          <w:szCs w:val="24"/>
          <w:lang w:eastAsia="ru-RU"/>
        </w:rPr>
        <w:t xml:space="preserve">транслировали свой практический опыт на федеральном уровне в рамках </w:t>
      </w:r>
      <w:r w:rsidRPr="00D721A7">
        <w:rPr>
          <w:b/>
          <w:color w:val="000000"/>
          <w:spacing w:val="2"/>
          <w:sz w:val="24"/>
          <w:szCs w:val="24"/>
          <w:lang w:eastAsia="ru-RU"/>
        </w:rPr>
        <w:t>Всероссийского проекта «Взаимообучение городов»</w:t>
      </w:r>
      <w:r w:rsidRPr="00D721A7">
        <w:rPr>
          <w:color w:val="000000"/>
          <w:spacing w:val="2"/>
          <w:sz w:val="24"/>
          <w:szCs w:val="24"/>
          <w:u w:val="single"/>
          <w:lang w:eastAsia="ru-RU"/>
        </w:rPr>
        <w:t>,</w:t>
      </w:r>
      <w:r w:rsidRPr="00D721A7">
        <w:rPr>
          <w:color w:val="000000"/>
          <w:spacing w:val="2"/>
          <w:sz w:val="24"/>
          <w:szCs w:val="24"/>
          <w:lang w:eastAsia="ru-RU"/>
        </w:rPr>
        <w:t xml:space="preserve"> на котором </w:t>
      </w:r>
      <w:r w:rsidRPr="00D721A7">
        <w:rPr>
          <w:color w:val="333333"/>
          <w:sz w:val="24"/>
          <w:szCs w:val="24"/>
          <w:lang w:eastAsia="ru-RU"/>
        </w:rPr>
        <w:t>познакомили слушателей с региональным опытом организации и</w:t>
      </w:r>
      <w:r w:rsidR="00EB760D">
        <w:rPr>
          <w:color w:val="333333"/>
          <w:sz w:val="24"/>
          <w:szCs w:val="24"/>
          <w:lang w:eastAsia="ru-RU"/>
        </w:rPr>
        <w:t> </w:t>
      </w:r>
      <w:r w:rsidRPr="00D721A7">
        <w:rPr>
          <w:color w:val="333333"/>
          <w:sz w:val="24"/>
          <w:szCs w:val="24"/>
          <w:lang w:eastAsia="ru-RU"/>
        </w:rPr>
        <w:t>проведения конкурса профессионального мастерства «Социальный педагог Севастополя».</w:t>
      </w:r>
      <w:r w:rsidRPr="00D721A7">
        <w:rPr>
          <w:color w:val="000000"/>
          <w:sz w:val="24"/>
          <w:szCs w:val="24"/>
          <w:lang w:eastAsia="ru-RU"/>
        </w:rPr>
        <w:t xml:space="preserve"> </w:t>
      </w:r>
      <w:hyperlink r:id="rId175" w:history="1">
        <w:r w:rsidRPr="00D721A7">
          <w:rPr>
            <w:color w:val="0000FF"/>
            <w:spacing w:val="2"/>
            <w:sz w:val="24"/>
            <w:szCs w:val="24"/>
            <w:u w:val="single"/>
            <w:lang w:eastAsia="ru-RU"/>
          </w:rPr>
          <w:t>https://www.sev-iro.ru/news/3082.htm</w:t>
        </w:r>
      </w:hyperlink>
    </w:p>
    <w:p w:rsidR="00D721A7" w:rsidRPr="00D721A7" w:rsidRDefault="00D721A7" w:rsidP="00EB760D">
      <w:pPr>
        <w:widowControl/>
        <w:autoSpaceDE/>
        <w:autoSpaceDN/>
        <w:ind w:left="-142" w:right="-25" w:firstLine="568"/>
        <w:contextualSpacing/>
        <w:jc w:val="both"/>
        <w:rPr>
          <w:color w:val="000000"/>
          <w:sz w:val="24"/>
          <w:szCs w:val="24"/>
          <w:lang w:eastAsia="ru-RU"/>
        </w:rPr>
      </w:pPr>
      <w:r w:rsidRPr="00D721A7">
        <w:rPr>
          <w:color w:val="000000"/>
          <w:sz w:val="24"/>
          <w:szCs w:val="24"/>
          <w:u w:val="single"/>
          <w:lang w:eastAsia="ru-RU"/>
        </w:rPr>
        <w:t>Таким образом</w:t>
      </w:r>
      <w:r w:rsidRPr="00D721A7">
        <w:rPr>
          <w:color w:val="000000"/>
          <w:sz w:val="24"/>
          <w:szCs w:val="24"/>
          <w:lang w:eastAsia="ru-RU"/>
        </w:rPr>
        <w:t xml:space="preserve">, социальные педагоги образовательных организаций, приняли участие в 78 методических мероприятиях регионального и федерального уровня в содружестве с педагогами-психологами при поддержке методической службы ГАОУ ПО ИРО.  </w:t>
      </w:r>
    </w:p>
    <w:p w:rsidR="00D721A7" w:rsidRPr="00D721A7" w:rsidRDefault="00D721A7" w:rsidP="00EB760D">
      <w:pPr>
        <w:widowControl/>
        <w:autoSpaceDE/>
        <w:autoSpaceDN/>
        <w:ind w:left="-142" w:right="-25" w:firstLine="568"/>
        <w:jc w:val="both"/>
        <w:rPr>
          <w:color w:val="C00000"/>
          <w:sz w:val="24"/>
          <w:szCs w:val="24"/>
          <w:lang w:eastAsia="ru-RU"/>
        </w:rPr>
      </w:pPr>
      <w:r w:rsidRPr="00D721A7">
        <w:rPr>
          <w:b/>
          <w:i/>
          <w:color w:val="000000"/>
          <w:sz w:val="24"/>
          <w:szCs w:val="24"/>
          <w:lang w:eastAsia="ru-RU"/>
        </w:rPr>
        <w:t>Вывод</w:t>
      </w:r>
      <w:r w:rsidRPr="00D721A7">
        <w:rPr>
          <w:color w:val="000000"/>
          <w:sz w:val="24"/>
          <w:szCs w:val="24"/>
          <w:lang w:eastAsia="ru-RU"/>
        </w:rPr>
        <w:t>: в 2025/ 2026 учебном году работа методической службы ГАОУ ИРО с социальными педагогами, как специалистами психологической службы ОО города Севастополя в рамках организационно-методического обеспечения социально-психолого-педагогической деятельности была продуктивной</w:t>
      </w:r>
      <w:r w:rsidRPr="00D721A7">
        <w:rPr>
          <w:color w:val="C00000"/>
          <w:sz w:val="24"/>
          <w:szCs w:val="24"/>
          <w:lang w:eastAsia="ru-RU"/>
        </w:rPr>
        <w:t xml:space="preserve">. </w:t>
      </w:r>
    </w:p>
    <w:p w:rsidR="00D721A7" w:rsidRPr="00D721A7" w:rsidRDefault="00D721A7" w:rsidP="00EB760D">
      <w:pPr>
        <w:widowControl/>
        <w:autoSpaceDE/>
        <w:autoSpaceDN/>
        <w:ind w:left="-142" w:right="-25" w:firstLine="568"/>
        <w:jc w:val="both"/>
        <w:rPr>
          <w:b/>
          <w:i/>
          <w:color w:val="000000"/>
          <w:sz w:val="24"/>
          <w:szCs w:val="24"/>
          <w:lang w:eastAsia="ru-RU"/>
        </w:rPr>
      </w:pPr>
      <w:r w:rsidRPr="00D721A7">
        <w:rPr>
          <w:b/>
          <w:i/>
          <w:color w:val="000000"/>
          <w:sz w:val="24"/>
          <w:szCs w:val="24"/>
          <w:lang w:eastAsia="ru-RU"/>
        </w:rPr>
        <w:t xml:space="preserve">4. Повышение квалификации и аттестация педагогических кадров </w:t>
      </w:r>
    </w:p>
    <w:p w:rsidR="00D721A7" w:rsidRPr="00D721A7" w:rsidRDefault="00D721A7" w:rsidP="00EB760D">
      <w:pPr>
        <w:widowControl/>
        <w:autoSpaceDE/>
        <w:autoSpaceDN/>
        <w:ind w:left="-142" w:right="-25" w:firstLine="568"/>
        <w:jc w:val="both"/>
        <w:rPr>
          <w:i/>
          <w:color w:val="000000"/>
          <w:sz w:val="24"/>
          <w:szCs w:val="24"/>
          <w:u w:val="single"/>
          <w:lang w:eastAsia="ru-RU"/>
        </w:rPr>
      </w:pPr>
      <w:r w:rsidRPr="00D721A7">
        <w:rPr>
          <w:i/>
          <w:color w:val="000000"/>
          <w:sz w:val="24"/>
          <w:szCs w:val="24"/>
          <w:lang w:eastAsia="ru-RU"/>
        </w:rPr>
        <w:t xml:space="preserve">  </w:t>
      </w:r>
      <w:r w:rsidRPr="00D721A7">
        <w:rPr>
          <w:i/>
          <w:color w:val="000000"/>
          <w:sz w:val="24"/>
          <w:szCs w:val="24"/>
          <w:u w:val="single"/>
          <w:lang w:eastAsia="ru-RU"/>
        </w:rPr>
        <w:t>Реализация дополнительных профессиональных программ</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В 2025/2026 учебном году для социальных педагогов как специалистов психологической службы ОО были организованы различные курсы повышения квалификации (КПК) при содействии кафедры развития личности ребенка, методической службы ГАОУ ПО ИРО в соответствии с региональным Планом мероприятий на 2024–2030 годы по реализации Концепции развития психолого-педагогической помощи в сфере общего образования и среднего образования в Российской Федерации на период до 2030 года: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«Восстановительные технологии в работе службы медиации /примирения в образовательной организации», октябрь – ноябрь 2025 года (72 часа);</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333333"/>
          <w:sz w:val="24"/>
          <w:szCs w:val="24"/>
          <w:lang w:eastAsia="ru-RU"/>
        </w:rPr>
        <w:t>- </w:t>
      </w:r>
      <w:hyperlink r:id="rId176" w:history="1">
        <w:r w:rsidRPr="00D721A7">
          <w:rPr>
            <w:color w:val="000000"/>
            <w:sz w:val="24"/>
            <w:szCs w:val="24"/>
            <w:lang w:eastAsia="ru-RU"/>
          </w:rPr>
          <w:t>«Использование арт-терапевтических технологий в коррекционно-развивающей работе специалистов психологической службы образовательных организаций»</w:t>
        </w:r>
      </w:hyperlink>
      <w:r w:rsidRPr="00D721A7">
        <w:rPr>
          <w:color w:val="000000"/>
          <w:sz w:val="24"/>
          <w:szCs w:val="24"/>
          <w:lang w:eastAsia="ru-RU"/>
        </w:rPr>
        <w:t>, ноябрь 2025 года (</w:t>
      </w:r>
      <w:r w:rsidRPr="00D721A7">
        <w:rPr>
          <w:color w:val="333333"/>
          <w:sz w:val="24"/>
          <w:szCs w:val="24"/>
          <w:lang w:eastAsia="ru-RU"/>
        </w:rPr>
        <w:t>72 часа);</w:t>
      </w:r>
    </w:p>
    <w:p w:rsidR="00D721A7" w:rsidRPr="00D721A7" w:rsidRDefault="00D721A7" w:rsidP="00EB760D">
      <w:pPr>
        <w:widowControl/>
        <w:autoSpaceDE/>
        <w:autoSpaceDN/>
        <w:ind w:left="-142" w:right="-25" w:firstLine="568"/>
        <w:jc w:val="both"/>
        <w:rPr>
          <w:color w:val="333333"/>
          <w:sz w:val="24"/>
          <w:szCs w:val="24"/>
          <w:lang w:eastAsia="ru-RU"/>
        </w:rPr>
      </w:pPr>
      <w:r w:rsidRPr="00D721A7">
        <w:rPr>
          <w:color w:val="333333"/>
          <w:sz w:val="24"/>
          <w:szCs w:val="24"/>
          <w:lang w:eastAsia="ru-RU"/>
        </w:rPr>
        <w:t>- «Совершенствование воспитательной деятельности в образовательной организации в соответствии с задачами государственной политики РФ», апрель 2026 года (36 часов);</w:t>
      </w:r>
    </w:p>
    <w:p w:rsidR="00D721A7" w:rsidRPr="00D721A7" w:rsidRDefault="00D721A7" w:rsidP="00EB760D">
      <w:pPr>
        <w:widowControl/>
        <w:autoSpaceDE/>
        <w:autoSpaceDN/>
        <w:ind w:left="-142" w:right="-25" w:firstLine="568"/>
        <w:jc w:val="both"/>
        <w:rPr>
          <w:color w:val="333333"/>
          <w:sz w:val="24"/>
          <w:szCs w:val="24"/>
          <w:lang w:eastAsia="ru-RU"/>
        </w:rPr>
      </w:pPr>
      <w:r w:rsidRPr="00D721A7">
        <w:rPr>
          <w:color w:val="333333"/>
          <w:sz w:val="24"/>
          <w:szCs w:val="24"/>
          <w:lang w:eastAsia="ru-RU"/>
        </w:rPr>
        <w:t>- Противодействие идеологии и профилактика терроризма и экстремизма в образовательной организации», февраль – март 2026 года (144 часа).</w:t>
      </w:r>
    </w:p>
    <w:p w:rsidR="00D721A7" w:rsidRDefault="00D721A7" w:rsidP="00EB760D">
      <w:pPr>
        <w:widowControl/>
        <w:autoSpaceDE/>
        <w:autoSpaceDN/>
        <w:ind w:left="-142" w:right="-25" w:firstLine="568"/>
        <w:jc w:val="both"/>
        <w:rPr>
          <w:color w:val="000000"/>
          <w:sz w:val="24"/>
          <w:szCs w:val="24"/>
          <w:lang w:eastAsia="ru-RU"/>
        </w:rPr>
      </w:pPr>
      <w:r w:rsidRPr="00D721A7">
        <w:rPr>
          <w:color w:val="333333"/>
          <w:sz w:val="24"/>
          <w:szCs w:val="24"/>
          <w:lang w:eastAsia="ru-RU"/>
        </w:rPr>
        <w:t xml:space="preserve"> </w:t>
      </w:r>
      <w:r w:rsidRPr="00D721A7">
        <w:rPr>
          <w:color w:val="000000"/>
          <w:sz w:val="24"/>
          <w:szCs w:val="24"/>
          <w:lang w:eastAsia="ru-RU"/>
        </w:rPr>
        <w:t xml:space="preserve">На курсах повышения квалификации 24 человека (38% от общего числа социальных педагогов) совершенствовали свои профессиональные компетенции, пройдя обучение по дополнительным профессиональным программам повышения квалификации. Данный факт отражает позитивные тенденции профессионального роста в педагогическом сообществе социальных педагогов ОО.  </w:t>
      </w:r>
    </w:p>
    <w:p w:rsidR="00EB760D" w:rsidRDefault="00EB760D" w:rsidP="00EB760D">
      <w:pPr>
        <w:widowControl/>
        <w:autoSpaceDE/>
        <w:autoSpaceDN/>
        <w:ind w:left="-142" w:right="-25" w:firstLine="568"/>
        <w:jc w:val="both"/>
        <w:rPr>
          <w:color w:val="000000"/>
          <w:sz w:val="24"/>
          <w:szCs w:val="24"/>
          <w:lang w:eastAsia="ru-RU"/>
        </w:rPr>
      </w:pPr>
    </w:p>
    <w:p w:rsidR="00EB760D" w:rsidRDefault="00EB760D" w:rsidP="00EB760D">
      <w:pPr>
        <w:widowControl/>
        <w:autoSpaceDE/>
        <w:autoSpaceDN/>
        <w:ind w:left="-142" w:right="-25" w:firstLine="568"/>
        <w:jc w:val="both"/>
        <w:rPr>
          <w:color w:val="000000"/>
          <w:sz w:val="24"/>
          <w:szCs w:val="24"/>
          <w:lang w:eastAsia="ru-RU"/>
        </w:rPr>
      </w:pPr>
    </w:p>
    <w:p w:rsidR="00EB760D" w:rsidRPr="00D721A7" w:rsidRDefault="00EB760D" w:rsidP="00EB760D">
      <w:pPr>
        <w:widowControl/>
        <w:autoSpaceDE/>
        <w:autoSpaceDN/>
        <w:ind w:left="-142" w:right="-25" w:firstLine="568"/>
        <w:jc w:val="both"/>
        <w:rPr>
          <w:color w:val="000000"/>
          <w:sz w:val="24"/>
          <w:szCs w:val="24"/>
          <w:lang w:eastAsia="ru-RU"/>
        </w:rPr>
      </w:pPr>
    </w:p>
    <w:p w:rsidR="00D721A7" w:rsidRPr="00D721A7" w:rsidRDefault="00D721A7" w:rsidP="00EB760D">
      <w:pPr>
        <w:widowControl/>
        <w:autoSpaceDE/>
        <w:autoSpaceDN/>
        <w:ind w:left="-142" w:right="-25" w:firstLine="568"/>
        <w:jc w:val="both"/>
        <w:rPr>
          <w:b/>
          <w:i/>
          <w:color w:val="000000"/>
          <w:sz w:val="24"/>
          <w:szCs w:val="24"/>
          <w:lang w:eastAsia="ru-RU"/>
        </w:rPr>
      </w:pPr>
      <w:r w:rsidRPr="00D721A7">
        <w:rPr>
          <w:b/>
          <w:i/>
          <w:color w:val="000000"/>
          <w:sz w:val="24"/>
          <w:szCs w:val="24"/>
          <w:lang w:eastAsia="ru-RU"/>
        </w:rPr>
        <w:lastRenderedPageBreak/>
        <w:t>5. Прохождение аттестации социальными педагогами в 2025/2026 учебном году</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В 2025/2026 учебном году по отраслевому соглашению прошли аттестацию 3 специалиста, что свидетельствует о снижении степени активности социальных педагогов в аттестационных мероприятиях по сравнению с прошлым учебным годом.</w:t>
      </w:r>
    </w:p>
    <w:p w:rsidR="00D721A7" w:rsidRPr="00D721A7" w:rsidRDefault="00D721A7" w:rsidP="00EB760D">
      <w:pPr>
        <w:widowControl/>
        <w:tabs>
          <w:tab w:val="left" w:pos="540"/>
        </w:tabs>
        <w:autoSpaceDE/>
        <w:autoSpaceDN/>
        <w:ind w:left="-142" w:right="-25" w:firstLine="568"/>
        <w:jc w:val="both"/>
        <w:rPr>
          <w:b/>
          <w:i/>
          <w:color w:val="000000"/>
          <w:sz w:val="24"/>
          <w:szCs w:val="24"/>
          <w:lang w:eastAsia="ru-RU"/>
        </w:rPr>
      </w:pPr>
      <w:r w:rsidRPr="00D721A7">
        <w:rPr>
          <w:b/>
          <w:i/>
          <w:color w:val="000000"/>
          <w:sz w:val="24"/>
          <w:szCs w:val="24"/>
          <w:lang w:eastAsia="ru-RU"/>
        </w:rPr>
        <w:t>6. Методическое обеспечение конкурсов профессионального мастерства педагогических работников</w:t>
      </w:r>
    </w:p>
    <w:p w:rsidR="00D721A7" w:rsidRPr="00D721A7" w:rsidRDefault="00D721A7" w:rsidP="00EB760D">
      <w:pPr>
        <w:widowControl/>
        <w:tabs>
          <w:tab w:val="left" w:pos="540"/>
        </w:tabs>
        <w:autoSpaceDE/>
        <w:autoSpaceDN/>
        <w:ind w:left="-142" w:right="-25" w:firstLine="568"/>
        <w:jc w:val="both"/>
        <w:rPr>
          <w:color w:val="000000"/>
          <w:sz w:val="24"/>
          <w:szCs w:val="24"/>
          <w:u w:val="single"/>
          <w:lang w:eastAsia="ru-RU"/>
        </w:rPr>
      </w:pPr>
      <w:r w:rsidRPr="00D721A7">
        <w:rPr>
          <w:color w:val="000000"/>
          <w:sz w:val="24"/>
          <w:szCs w:val="24"/>
          <w:lang w:eastAsia="ru-RU"/>
        </w:rPr>
        <w:tab/>
        <w:t>В соответствии с приказом Департамента образования и науки города Севастополя ГАОУ ПО ИРО был проведен 5-й, юбилейный городской конкурс профессионального мастерства «Социальный педагог Севастополя», в котором приняли участие 5</w:t>
      </w:r>
      <w:r w:rsidRPr="00D721A7">
        <w:rPr>
          <w:b/>
          <w:color w:val="000000"/>
          <w:sz w:val="24"/>
          <w:szCs w:val="24"/>
          <w:lang w:eastAsia="ru-RU"/>
        </w:rPr>
        <w:t xml:space="preserve"> </w:t>
      </w:r>
      <w:r w:rsidRPr="00D721A7">
        <w:rPr>
          <w:color w:val="000000"/>
          <w:sz w:val="24"/>
          <w:szCs w:val="24"/>
          <w:lang w:eastAsia="ru-RU"/>
        </w:rPr>
        <w:t>социальных педагогов общеобразовательных учреждений (февраль – март 2026 г.).</w:t>
      </w:r>
    </w:p>
    <w:p w:rsidR="00D721A7" w:rsidRPr="00D721A7" w:rsidRDefault="00D721A7" w:rsidP="00EB760D">
      <w:pPr>
        <w:widowControl/>
        <w:tabs>
          <w:tab w:val="left" w:pos="540"/>
        </w:tabs>
        <w:autoSpaceDE/>
        <w:autoSpaceDN/>
        <w:ind w:left="-142" w:right="-25" w:firstLine="568"/>
        <w:jc w:val="both"/>
        <w:rPr>
          <w:color w:val="000000"/>
          <w:sz w:val="24"/>
          <w:szCs w:val="24"/>
          <w:lang w:eastAsia="ru-RU"/>
        </w:rPr>
      </w:pPr>
      <w:r w:rsidRPr="00D721A7">
        <w:rPr>
          <w:color w:val="000000"/>
          <w:sz w:val="24"/>
          <w:szCs w:val="24"/>
          <w:lang w:eastAsia="ru-RU"/>
        </w:rPr>
        <w:t>В рамках подготовки и проведения конкурсов профессионального мастерства методической службой ГАОУ ПО ИРО в 2025/2026 учебном году было осуществлено методическое сопровождение следующих специалистов:</w:t>
      </w:r>
    </w:p>
    <w:p w:rsidR="00D721A7" w:rsidRPr="00D721A7" w:rsidRDefault="00D721A7" w:rsidP="00EB760D">
      <w:pPr>
        <w:widowControl/>
        <w:tabs>
          <w:tab w:val="left" w:pos="540"/>
        </w:tabs>
        <w:autoSpaceDE/>
        <w:autoSpaceDN/>
        <w:ind w:left="-142" w:right="-25" w:firstLine="568"/>
        <w:jc w:val="both"/>
        <w:rPr>
          <w:color w:val="000000"/>
          <w:sz w:val="24"/>
          <w:szCs w:val="24"/>
          <w:lang w:eastAsia="ru-RU"/>
        </w:rPr>
      </w:pPr>
      <w:r w:rsidRPr="00D721A7">
        <w:rPr>
          <w:color w:val="000000"/>
          <w:sz w:val="24"/>
          <w:szCs w:val="24"/>
          <w:lang w:eastAsia="ru-RU"/>
        </w:rPr>
        <w:t>- социальный педагог ГБОУ СОШ № 47 Третьяк Татьяна Сергеевна (победитель городского конкурса профессионального мастерства «Социальный педагог Севастополя»);</w:t>
      </w:r>
    </w:p>
    <w:p w:rsidR="00D721A7" w:rsidRPr="00D721A7" w:rsidRDefault="00D721A7" w:rsidP="00EB760D">
      <w:pPr>
        <w:widowControl/>
        <w:tabs>
          <w:tab w:val="left" w:pos="540"/>
        </w:tabs>
        <w:autoSpaceDE/>
        <w:autoSpaceDN/>
        <w:ind w:left="-142" w:right="-25" w:firstLine="568"/>
        <w:jc w:val="both"/>
        <w:rPr>
          <w:color w:val="000000"/>
          <w:sz w:val="24"/>
          <w:szCs w:val="24"/>
          <w:lang w:eastAsia="ru-RU"/>
        </w:rPr>
      </w:pPr>
      <w:r w:rsidRPr="00D721A7">
        <w:rPr>
          <w:color w:val="000000"/>
          <w:sz w:val="24"/>
          <w:szCs w:val="24"/>
          <w:lang w:eastAsia="ru-RU"/>
        </w:rPr>
        <w:t>- социальный педагог ГБОУ СОШ № 40 Пересторонин Константин Сергеевич (призер городского конкурса профессионального мастерства «Социальный педагог»);</w:t>
      </w:r>
    </w:p>
    <w:p w:rsidR="00D721A7" w:rsidRPr="00D721A7" w:rsidRDefault="00D721A7" w:rsidP="00EB760D">
      <w:pPr>
        <w:widowControl/>
        <w:tabs>
          <w:tab w:val="left" w:pos="540"/>
        </w:tabs>
        <w:autoSpaceDE/>
        <w:autoSpaceDN/>
        <w:ind w:left="-142" w:right="-25" w:firstLine="568"/>
        <w:jc w:val="both"/>
        <w:rPr>
          <w:color w:val="000000"/>
          <w:sz w:val="24"/>
          <w:szCs w:val="24"/>
          <w:lang w:eastAsia="ru-RU"/>
        </w:rPr>
      </w:pPr>
      <w:r w:rsidRPr="00D721A7">
        <w:rPr>
          <w:color w:val="000000"/>
          <w:sz w:val="24"/>
          <w:szCs w:val="24"/>
          <w:lang w:eastAsia="ru-RU"/>
        </w:rPr>
        <w:t>- социальный педагог ГБОУ СОШ № 31 Левченко Ирина Сергеевна (призер городского конкурса профессионального мастерства «Социальный педагог Севастополя»);</w:t>
      </w:r>
    </w:p>
    <w:p w:rsidR="00D721A7" w:rsidRPr="00D721A7" w:rsidRDefault="00D721A7" w:rsidP="00EB760D">
      <w:pPr>
        <w:widowControl/>
        <w:tabs>
          <w:tab w:val="left" w:pos="540"/>
        </w:tabs>
        <w:autoSpaceDE/>
        <w:autoSpaceDN/>
        <w:ind w:left="-142" w:right="-25" w:firstLine="568"/>
        <w:jc w:val="both"/>
        <w:rPr>
          <w:color w:val="000000"/>
          <w:sz w:val="24"/>
          <w:szCs w:val="24"/>
          <w:lang w:eastAsia="ru-RU"/>
        </w:rPr>
      </w:pPr>
      <w:r w:rsidRPr="00D721A7">
        <w:rPr>
          <w:color w:val="000000"/>
          <w:sz w:val="24"/>
          <w:szCs w:val="24"/>
          <w:lang w:eastAsia="ru-RU"/>
        </w:rPr>
        <w:t>- социальный педагог ГБОУ «ОЦ «Бухта Казачья» Чернышева Анастасия Геннадьевна (участник городского конкурса профессионального мастерства «Социальный педагог Севастополя»);</w:t>
      </w:r>
    </w:p>
    <w:p w:rsidR="00D721A7" w:rsidRPr="00D721A7" w:rsidRDefault="00D721A7" w:rsidP="00EB760D">
      <w:pPr>
        <w:widowControl/>
        <w:tabs>
          <w:tab w:val="left" w:pos="540"/>
        </w:tabs>
        <w:autoSpaceDE/>
        <w:autoSpaceDN/>
        <w:ind w:left="-142" w:right="-25" w:firstLine="568"/>
        <w:jc w:val="both"/>
        <w:rPr>
          <w:color w:val="000000"/>
          <w:sz w:val="24"/>
          <w:szCs w:val="24"/>
          <w:lang w:eastAsia="ru-RU"/>
        </w:rPr>
      </w:pPr>
      <w:r w:rsidRPr="00D721A7">
        <w:rPr>
          <w:color w:val="000000"/>
          <w:sz w:val="24"/>
          <w:szCs w:val="24"/>
          <w:lang w:eastAsia="ru-RU"/>
        </w:rPr>
        <w:t xml:space="preserve">- социальный педагог ГБОУ СОШ № 59 Абдуллаева Ленуре Зияевна (участник городского конкурса профессионального мастерства «Социальный педагог Севастополя»). </w:t>
      </w:r>
    </w:p>
    <w:p w:rsidR="00D721A7" w:rsidRPr="00D721A7" w:rsidRDefault="00D721A7" w:rsidP="00EB760D">
      <w:pPr>
        <w:widowControl/>
        <w:autoSpaceDE/>
        <w:autoSpaceDN/>
        <w:ind w:left="-142" w:right="-25" w:firstLine="568"/>
        <w:jc w:val="both"/>
        <w:rPr>
          <w:b/>
          <w:color w:val="000000"/>
          <w:sz w:val="24"/>
          <w:szCs w:val="24"/>
          <w:lang w:eastAsia="ru-RU"/>
        </w:rPr>
      </w:pPr>
      <w:r w:rsidRPr="00D721A7">
        <w:rPr>
          <w:color w:val="000000"/>
          <w:sz w:val="24"/>
          <w:szCs w:val="24"/>
          <w:lang w:eastAsia="ru-RU"/>
        </w:rPr>
        <w:t>Осуществлено методическое сопровождение регионального этапа Всероссийского конкурса реализации комплексных профилактических мероприятий по формированию благоприятного социально-психологического климата «Школа#безОбид».</w:t>
      </w:r>
      <w:r w:rsidRPr="00D721A7">
        <w:rPr>
          <w:b/>
          <w:color w:val="000000"/>
          <w:sz w:val="24"/>
          <w:szCs w:val="24"/>
          <w:lang w:eastAsia="ru-RU"/>
        </w:rPr>
        <w:t xml:space="preserve">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Данный конкурс Министерством пр</w:t>
      </w:r>
      <w:r w:rsidR="00EB760D">
        <w:rPr>
          <w:color w:val="000000"/>
          <w:sz w:val="24"/>
          <w:szCs w:val="24"/>
          <w:lang w:eastAsia="ru-RU"/>
        </w:rPr>
        <w:t xml:space="preserve">освещения Российской Федерации </w:t>
      </w:r>
      <w:r w:rsidRPr="00D721A7">
        <w:rPr>
          <w:color w:val="000000"/>
          <w:sz w:val="24"/>
          <w:szCs w:val="24"/>
          <w:lang w:eastAsia="ru-RU"/>
        </w:rPr>
        <w:t>проводится</w:t>
      </w:r>
      <w:r w:rsidRPr="00D721A7">
        <w:rPr>
          <w:b/>
          <w:color w:val="000000"/>
          <w:sz w:val="24"/>
          <w:szCs w:val="24"/>
          <w:lang w:eastAsia="ru-RU"/>
        </w:rPr>
        <w:t xml:space="preserve"> </w:t>
      </w:r>
      <w:r w:rsidRPr="00D721A7">
        <w:rPr>
          <w:color w:val="000000"/>
          <w:sz w:val="24"/>
          <w:szCs w:val="24"/>
          <w:lang w:eastAsia="ru-RU"/>
        </w:rPr>
        <w:t>в рамках реализации Концепции развития системы социально-психолого-педагогической помощи в сфере общего образования и среднего образования в Российской Федерации до 2030 года. Призером данного конкурса стала социальный педагог ГБОУ «ШКОЛА ЭКОТЕХ+» Андриц Алина Руслановна в номинации «Лучшая практика, описанная в кейсе комплексного сопровождения участников образовательных отношений по реализации мероприятий, направленных на профилактику травли в общеобразовательных организациях».</w:t>
      </w:r>
    </w:p>
    <w:p w:rsidR="00D721A7" w:rsidRPr="00D721A7" w:rsidRDefault="00D721A7" w:rsidP="00EB760D">
      <w:pPr>
        <w:widowControl/>
        <w:autoSpaceDE/>
        <w:autoSpaceDN/>
        <w:ind w:left="-142" w:right="-25" w:firstLine="568"/>
        <w:rPr>
          <w:b/>
          <w:i/>
          <w:color w:val="000000"/>
          <w:sz w:val="24"/>
          <w:szCs w:val="24"/>
          <w:lang w:eastAsia="ru-RU"/>
        </w:rPr>
      </w:pPr>
      <w:r w:rsidRPr="00D721A7">
        <w:rPr>
          <w:b/>
          <w:i/>
          <w:color w:val="000000"/>
          <w:sz w:val="24"/>
          <w:szCs w:val="24"/>
          <w:lang w:eastAsia="ru-RU"/>
        </w:rPr>
        <w:t>7. Консультирование руководителей и педагогических работников ОУ</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В течение 2025/2026 учебного года методической службой ГАОУ ПО ИРО было проведено с</w:t>
      </w:r>
      <w:r w:rsidR="00EB760D">
        <w:rPr>
          <w:color w:val="000000"/>
          <w:sz w:val="24"/>
          <w:szCs w:val="24"/>
          <w:lang w:eastAsia="ru-RU"/>
        </w:rPr>
        <w:t> </w:t>
      </w:r>
      <w:r w:rsidRPr="00D721A7">
        <w:rPr>
          <w:color w:val="000000"/>
          <w:sz w:val="24"/>
          <w:szCs w:val="24"/>
          <w:lang w:eastAsia="ru-RU"/>
        </w:rPr>
        <w:t>социальными педагогами 118 очных и дистанционных индивидуальных консультаций и</w:t>
      </w:r>
      <w:r w:rsidR="00EB760D">
        <w:rPr>
          <w:color w:val="000000"/>
          <w:sz w:val="24"/>
          <w:szCs w:val="24"/>
          <w:lang w:eastAsia="ru-RU"/>
        </w:rPr>
        <w:t> </w:t>
      </w:r>
      <w:r w:rsidRPr="00D721A7">
        <w:rPr>
          <w:color w:val="000000"/>
          <w:sz w:val="24"/>
          <w:szCs w:val="24"/>
          <w:lang w:eastAsia="ru-RU"/>
        </w:rPr>
        <w:t>4</w:t>
      </w:r>
      <w:r w:rsidR="00EB760D">
        <w:rPr>
          <w:color w:val="000000"/>
          <w:sz w:val="24"/>
          <w:szCs w:val="24"/>
          <w:lang w:eastAsia="ru-RU"/>
        </w:rPr>
        <w:t> </w:t>
      </w:r>
      <w:r w:rsidRPr="00D721A7">
        <w:rPr>
          <w:color w:val="000000"/>
          <w:sz w:val="24"/>
          <w:szCs w:val="24"/>
          <w:lang w:eastAsia="ru-RU"/>
        </w:rPr>
        <w:t xml:space="preserve">групповые консультации по различным вопросам социально-педагогического сопровождения всех участников образовательного процесса. </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Методическая служба осуществила 39 методических выездов в общеобразовательные и</w:t>
      </w:r>
      <w:r w:rsidR="00EB760D">
        <w:rPr>
          <w:color w:val="000000"/>
          <w:sz w:val="24"/>
          <w:szCs w:val="24"/>
          <w:lang w:eastAsia="ru-RU"/>
        </w:rPr>
        <w:t> </w:t>
      </w:r>
      <w:r w:rsidRPr="00D721A7">
        <w:rPr>
          <w:color w:val="000000"/>
          <w:sz w:val="24"/>
          <w:szCs w:val="24"/>
          <w:lang w:eastAsia="ru-RU"/>
        </w:rPr>
        <w:t>профессиональные образовательные учреждения с целью оказания методической поддержки социальным педагогам.</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В процессе выездов в образовательные учреждения было определено, что социальных педагогов интересовали разнообразные вопросы социально-педагогического сопровождения: ведение деловой документации, работа в команде специалистов ППк ОУ, социально-педагогическое сопровождение детей различных категорий групп  социального риска – целевых групп, в том числе детей с ОВЗ, инвалидностью, обучающихся из семей иностранных граждан, комплексное сопровождение детей-сирот и оставшихся без попечения родителей, а также детей членов семей, оказавшихся в сложной жизненной ситуации, связанной с СВО.</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Большой интерес у специалистов и администрации ОУ вызывали вопросы по оформлению документов для прохождения обучающимися ПМПК с целью определения специальных условий для образования, просвещения родителей по вопросам обучения и воспитания детей, работа </w:t>
      </w:r>
      <w:r w:rsidRPr="00D721A7">
        <w:rPr>
          <w:color w:val="000000"/>
          <w:sz w:val="24"/>
          <w:szCs w:val="24"/>
          <w:lang w:eastAsia="ru-RU"/>
        </w:rPr>
        <w:lastRenderedPageBreak/>
        <w:t>в</w:t>
      </w:r>
      <w:r w:rsidR="00EB760D">
        <w:rPr>
          <w:color w:val="000000"/>
          <w:sz w:val="24"/>
          <w:szCs w:val="24"/>
          <w:lang w:eastAsia="ru-RU"/>
        </w:rPr>
        <w:t> </w:t>
      </w:r>
      <w:r w:rsidRPr="00D721A7">
        <w:rPr>
          <w:color w:val="000000"/>
          <w:sz w:val="24"/>
          <w:szCs w:val="24"/>
          <w:lang w:eastAsia="ru-RU"/>
        </w:rPr>
        <w:t>команде с педагогами-психологами, заместителями директора по воспитательной работе, советниками директора по воспитанию, классными руководителями, специалистами системы профилактики (КДН, ОПДН, СОНКО «Подростковое пространство», Центром помощи семье и</w:t>
      </w:r>
      <w:r w:rsidR="00EB760D">
        <w:rPr>
          <w:color w:val="000000"/>
          <w:sz w:val="24"/>
          <w:szCs w:val="24"/>
          <w:lang w:eastAsia="ru-RU"/>
        </w:rPr>
        <w:t> </w:t>
      </w:r>
      <w:r w:rsidRPr="00D721A7">
        <w:rPr>
          <w:color w:val="000000"/>
          <w:sz w:val="24"/>
          <w:szCs w:val="24"/>
          <w:lang w:eastAsia="ru-RU"/>
        </w:rPr>
        <w:t xml:space="preserve">детям),  родителями по формированию установок у обучающихся на здоровый образ жизни, профилактику правонарушений, повышение социально-психолого-педагогической компетентности педагогов по вопросам инклюзивного образования </w:t>
      </w:r>
    </w:p>
    <w:p w:rsidR="00D721A7" w:rsidRPr="00D721A7" w:rsidRDefault="00D721A7" w:rsidP="00EB760D">
      <w:pPr>
        <w:widowControl/>
        <w:autoSpaceDE/>
        <w:autoSpaceDN/>
        <w:ind w:left="-142" w:right="-25" w:firstLine="568"/>
        <w:jc w:val="both"/>
        <w:rPr>
          <w:b/>
          <w:i/>
          <w:color w:val="000000"/>
          <w:sz w:val="24"/>
          <w:szCs w:val="24"/>
          <w:lang w:eastAsia="ru-RU"/>
        </w:rPr>
      </w:pPr>
      <w:r w:rsidRPr="00D721A7">
        <w:rPr>
          <w:b/>
          <w:i/>
          <w:color w:val="000000"/>
          <w:sz w:val="24"/>
          <w:szCs w:val="24"/>
          <w:lang w:eastAsia="ru-RU"/>
        </w:rPr>
        <w:t>8. Издательская деятельность методической службы в 2025/2026 учебном году</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В целях осуществления научно-методического и практико-ориентированного сопровождения специалистов комплексного сопровождения ОУ методической службой ГАОУ ПО ИРО были подготовлены в электронном виде методические рекомендации и размещены на сайте ГАОУ ПО ИРО:</w:t>
      </w:r>
    </w:p>
    <w:p w:rsidR="00D721A7" w:rsidRPr="00D721A7" w:rsidRDefault="00D721A7" w:rsidP="00D721A7">
      <w:pPr>
        <w:widowControl/>
        <w:autoSpaceDE/>
        <w:autoSpaceDN/>
        <w:ind w:left="-142" w:right="-284" w:firstLine="568"/>
        <w:jc w:val="both"/>
        <w:rPr>
          <w:color w:val="000000"/>
          <w:sz w:val="24"/>
          <w:szCs w:val="24"/>
          <w:lang w:eastAsia="ru-RU"/>
        </w:rPr>
      </w:pPr>
      <w:r w:rsidRPr="00D721A7">
        <w:rPr>
          <w:color w:val="000000"/>
          <w:sz w:val="24"/>
          <w:szCs w:val="24"/>
          <w:lang w:eastAsia="ru-RU"/>
        </w:rPr>
        <w:t xml:space="preserve"> </w:t>
      </w:r>
    </w:p>
    <w:tbl>
      <w:tblPr>
        <w:tblW w:w="9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21"/>
        <w:gridCol w:w="2178"/>
        <w:gridCol w:w="2860"/>
        <w:gridCol w:w="1643"/>
        <w:gridCol w:w="1824"/>
        <w:gridCol w:w="826"/>
      </w:tblGrid>
      <w:tr w:rsidR="00D721A7" w:rsidRPr="00D721A7" w:rsidTr="00D721A7">
        <w:trPr>
          <w:trHeight w:val="464"/>
          <w:tblHeader/>
          <w:jc w:val="center"/>
        </w:trPr>
        <w:tc>
          <w:tcPr>
            <w:tcW w:w="42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ind w:left="-142" w:right="-284"/>
              <w:jc w:val="center"/>
              <w:rPr>
                <w:color w:val="000000"/>
                <w:sz w:val="24"/>
                <w:szCs w:val="24"/>
                <w:lang w:eastAsia="ru-RU"/>
              </w:rPr>
            </w:pPr>
            <w:r w:rsidRPr="00D721A7">
              <w:rPr>
                <w:color w:val="000000"/>
                <w:sz w:val="24"/>
                <w:szCs w:val="24"/>
                <w:lang w:eastAsia="ru-RU"/>
              </w:rPr>
              <w:t>№</w:t>
            </w:r>
          </w:p>
        </w:tc>
        <w:tc>
          <w:tcPr>
            <w:tcW w:w="217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Ф.И.О. методиста</w:t>
            </w:r>
          </w:p>
        </w:tc>
        <w:tc>
          <w:tcPr>
            <w:tcW w:w="28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Название работы</w:t>
            </w:r>
          </w:p>
        </w:tc>
        <w:tc>
          <w:tcPr>
            <w:tcW w:w="164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Вид публикации</w:t>
            </w:r>
          </w:p>
        </w:tc>
        <w:tc>
          <w:tcPr>
            <w:tcW w:w="18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Выходные данные</w:t>
            </w:r>
          </w:p>
        </w:tc>
        <w:tc>
          <w:tcPr>
            <w:tcW w:w="82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Объём (стр.)</w:t>
            </w:r>
          </w:p>
        </w:tc>
      </w:tr>
      <w:tr w:rsidR="00D721A7" w:rsidRPr="00D721A7" w:rsidTr="00EB760D">
        <w:trPr>
          <w:trHeight w:val="276"/>
          <w:tblHeader/>
          <w:jc w:val="center"/>
        </w:trPr>
        <w:tc>
          <w:tcPr>
            <w:tcW w:w="421"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ind w:left="-142" w:right="-284"/>
              <w:rPr>
                <w:color w:val="000000"/>
                <w:sz w:val="24"/>
                <w:szCs w:val="24"/>
                <w:lang w:eastAsia="ru-RU"/>
              </w:rPr>
            </w:pPr>
          </w:p>
        </w:tc>
        <w:tc>
          <w:tcPr>
            <w:tcW w:w="2178"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rPr>
                <w:color w:val="000000"/>
                <w:sz w:val="24"/>
                <w:szCs w:val="24"/>
                <w:lang w:eastAsia="ru-RU"/>
              </w:rPr>
            </w:pPr>
          </w:p>
        </w:tc>
        <w:tc>
          <w:tcPr>
            <w:tcW w:w="2860"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rPr>
                <w:color w:val="000000"/>
                <w:sz w:val="24"/>
                <w:szCs w:val="24"/>
                <w:lang w:eastAsia="ru-RU"/>
              </w:rPr>
            </w:pPr>
          </w:p>
        </w:tc>
        <w:tc>
          <w:tcPr>
            <w:tcW w:w="1643"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rPr>
                <w:color w:val="000000"/>
                <w:sz w:val="24"/>
                <w:szCs w:val="24"/>
                <w:lang w:eastAsia="ru-RU"/>
              </w:rPr>
            </w:pPr>
          </w:p>
        </w:tc>
        <w:tc>
          <w:tcPr>
            <w:tcW w:w="18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rPr>
                <w:color w:val="000000"/>
                <w:sz w:val="24"/>
                <w:szCs w:val="24"/>
                <w:lang w:eastAsia="ru-RU"/>
              </w:rPr>
            </w:pPr>
          </w:p>
        </w:tc>
        <w:tc>
          <w:tcPr>
            <w:tcW w:w="826"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21A7" w:rsidRPr="00D721A7" w:rsidRDefault="00D721A7" w:rsidP="00D721A7">
            <w:pPr>
              <w:widowControl/>
              <w:autoSpaceDE/>
              <w:autoSpaceDN/>
              <w:rPr>
                <w:color w:val="000000"/>
                <w:sz w:val="24"/>
                <w:szCs w:val="24"/>
                <w:lang w:eastAsia="ru-RU"/>
              </w:rPr>
            </w:pPr>
          </w:p>
        </w:tc>
      </w:tr>
      <w:tr w:rsidR="00D721A7" w:rsidRPr="00D721A7" w:rsidTr="00D721A7">
        <w:trPr>
          <w:jc w:val="center"/>
        </w:trPr>
        <w:tc>
          <w:tcPr>
            <w:tcW w:w="4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21A7" w:rsidRPr="00D721A7" w:rsidRDefault="00D721A7" w:rsidP="00D721A7">
            <w:pPr>
              <w:widowControl/>
              <w:autoSpaceDE/>
              <w:autoSpaceDN/>
              <w:ind w:left="-142" w:right="-232"/>
              <w:rPr>
                <w:color w:val="000000"/>
                <w:sz w:val="24"/>
                <w:szCs w:val="24"/>
                <w:lang w:eastAsia="ru-RU"/>
              </w:rPr>
            </w:pPr>
            <w:r w:rsidRPr="00D721A7">
              <w:rPr>
                <w:color w:val="000000"/>
                <w:sz w:val="24"/>
                <w:szCs w:val="24"/>
                <w:lang w:eastAsia="ru-RU"/>
              </w:rPr>
              <w:t>11.</w:t>
            </w:r>
          </w:p>
          <w:p w:rsidR="00D721A7" w:rsidRPr="00D721A7" w:rsidRDefault="00D721A7" w:rsidP="00D721A7">
            <w:pPr>
              <w:widowControl/>
              <w:autoSpaceDE/>
              <w:autoSpaceDN/>
              <w:ind w:left="-142" w:right="-291"/>
              <w:jc w:val="center"/>
              <w:rPr>
                <w:color w:val="000000"/>
                <w:sz w:val="24"/>
                <w:szCs w:val="24"/>
                <w:lang w:eastAsia="ru-RU"/>
              </w:rPr>
            </w:pPr>
          </w:p>
          <w:p w:rsidR="00D721A7" w:rsidRPr="00D721A7" w:rsidRDefault="00D721A7" w:rsidP="00D721A7">
            <w:pPr>
              <w:widowControl/>
              <w:autoSpaceDE/>
              <w:autoSpaceDN/>
              <w:ind w:left="-142" w:right="-284"/>
              <w:rPr>
                <w:color w:val="000000"/>
                <w:sz w:val="24"/>
                <w:szCs w:val="24"/>
                <w:lang w:eastAsia="ru-RU"/>
              </w:rPr>
            </w:pPr>
          </w:p>
          <w:p w:rsidR="00D721A7" w:rsidRPr="00D721A7" w:rsidRDefault="00D721A7" w:rsidP="00D721A7">
            <w:pPr>
              <w:widowControl/>
              <w:autoSpaceDE/>
              <w:autoSpaceDN/>
              <w:ind w:left="-142" w:right="-284"/>
              <w:rPr>
                <w:color w:val="000000"/>
                <w:sz w:val="24"/>
                <w:szCs w:val="24"/>
                <w:lang w:eastAsia="ru-RU"/>
              </w:rPr>
            </w:pPr>
          </w:p>
          <w:p w:rsidR="00D721A7" w:rsidRPr="00D721A7" w:rsidRDefault="00D721A7" w:rsidP="00D721A7">
            <w:pPr>
              <w:widowControl/>
              <w:autoSpaceDE/>
              <w:autoSpaceDN/>
              <w:ind w:left="-142" w:right="-284"/>
              <w:rPr>
                <w:color w:val="000000"/>
                <w:sz w:val="24"/>
                <w:szCs w:val="24"/>
                <w:lang w:eastAsia="ru-RU"/>
              </w:rPr>
            </w:pPr>
          </w:p>
          <w:p w:rsidR="00D721A7" w:rsidRPr="00D721A7" w:rsidRDefault="00D721A7" w:rsidP="00D721A7">
            <w:pPr>
              <w:widowControl/>
              <w:autoSpaceDE/>
              <w:autoSpaceDN/>
              <w:ind w:left="-142" w:right="-284"/>
              <w:rPr>
                <w:color w:val="000000"/>
                <w:sz w:val="24"/>
                <w:szCs w:val="24"/>
                <w:lang w:eastAsia="ru-RU"/>
              </w:rPr>
            </w:pPr>
          </w:p>
          <w:p w:rsidR="00D721A7" w:rsidRPr="00D721A7" w:rsidRDefault="00D721A7" w:rsidP="00D721A7">
            <w:pPr>
              <w:widowControl/>
              <w:autoSpaceDE/>
              <w:autoSpaceDN/>
              <w:ind w:left="-142" w:right="-284"/>
              <w:rPr>
                <w:color w:val="000000"/>
                <w:sz w:val="24"/>
                <w:szCs w:val="24"/>
                <w:lang w:eastAsia="ru-RU"/>
              </w:rPr>
            </w:pPr>
          </w:p>
          <w:p w:rsidR="00D721A7" w:rsidRPr="00D721A7" w:rsidRDefault="00D721A7" w:rsidP="00D721A7">
            <w:pPr>
              <w:widowControl/>
              <w:autoSpaceDE/>
              <w:autoSpaceDN/>
              <w:ind w:left="-142" w:right="-284"/>
              <w:rPr>
                <w:color w:val="000000"/>
                <w:sz w:val="24"/>
                <w:szCs w:val="24"/>
                <w:lang w:eastAsia="ru-RU"/>
              </w:rPr>
            </w:pPr>
          </w:p>
          <w:p w:rsidR="00D721A7" w:rsidRPr="00D721A7" w:rsidRDefault="00D721A7" w:rsidP="00D721A7">
            <w:pPr>
              <w:widowControl/>
              <w:autoSpaceDE/>
              <w:autoSpaceDN/>
              <w:ind w:left="-142" w:right="-284"/>
              <w:rPr>
                <w:color w:val="000000"/>
                <w:sz w:val="24"/>
                <w:szCs w:val="24"/>
                <w:lang w:eastAsia="ru-RU"/>
              </w:rPr>
            </w:pPr>
          </w:p>
          <w:p w:rsidR="00D721A7" w:rsidRPr="00D721A7" w:rsidRDefault="00D721A7" w:rsidP="00D721A7">
            <w:pPr>
              <w:widowControl/>
              <w:autoSpaceDE/>
              <w:autoSpaceDN/>
              <w:ind w:left="-142" w:right="-340"/>
              <w:jc w:val="center"/>
              <w:rPr>
                <w:color w:val="000000"/>
                <w:sz w:val="24"/>
                <w:szCs w:val="24"/>
                <w:lang w:eastAsia="ru-RU"/>
              </w:rPr>
            </w:pPr>
          </w:p>
          <w:p w:rsidR="00D721A7" w:rsidRPr="00D721A7" w:rsidRDefault="00D721A7" w:rsidP="00D721A7">
            <w:pPr>
              <w:widowControl/>
              <w:autoSpaceDE/>
              <w:autoSpaceDN/>
              <w:ind w:left="-142" w:right="-340"/>
              <w:jc w:val="center"/>
              <w:rPr>
                <w:color w:val="000000"/>
                <w:sz w:val="24"/>
                <w:szCs w:val="24"/>
                <w:lang w:eastAsia="ru-RU"/>
              </w:rPr>
            </w:pPr>
          </w:p>
          <w:p w:rsidR="00D721A7" w:rsidRPr="00D721A7" w:rsidRDefault="00D721A7" w:rsidP="00D721A7">
            <w:pPr>
              <w:widowControl/>
              <w:autoSpaceDE/>
              <w:autoSpaceDN/>
              <w:ind w:left="-142" w:right="-340"/>
              <w:jc w:val="center"/>
              <w:rPr>
                <w:color w:val="000000"/>
                <w:sz w:val="24"/>
                <w:szCs w:val="24"/>
                <w:lang w:eastAsia="ru-RU"/>
              </w:rPr>
            </w:pPr>
          </w:p>
          <w:p w:rsidR="00D721A7" w:rsidRPr="00D721A7" w:rsidRDefault="00D721A7" w:rsidP="00D721A7">
            <w:pPr>
              <w:widowControl/>
              <w:autoSpaceDE/>
              <w:autoSpaceDN/>
              <w:ind w:left="-142" w:right="-340"/>
              <w:jc w:val="center"/>
              <w:rPr>
                <w:color w:val="000000"/>
                <w:sz w:val="24"/>
                <w:szCs w:val="24"/>
                <w:lang w:eastAsia="ru-RU"/>
              </w:rPr>
            </w:pPr>
          </w:p>
          <w:p w:rsidR="00D721A7" w:rsidRPr="00D721A7" w:rsidRDefault="00D721A7" w:rsidP="00D721A7">
            <w:pPr>
              <w:widowControl/>
              <w:autoSpaceDE/>
              <w:autoSpaceDN/>
              <w:ind w:left="-142" w:right="-340"/>
              <w:jc w:val="center"/>
              <w:rPr>
                <w:color w:val="000000"/>
                <w:sz w:val="24"/>
                <w:szCs w:val="24"/>
                <w:lang w:eastAsia="ru-RU"/>
              </w:rPr>
            </w:pPr>
          </w:p>
          <w:p w:rsidR="00D721A7" w:rsidRPr="00D721A7" w:rsidRDefault="00D721A7" w:rsidP="00D721A7">
            <w:pPr>
              <w:widowControl/>
              <w:autoSpaceDE/>
              <w:autoSpaceDN/>
              <w:ind w:left="-142" w:right="-340"/>
              <w:jc w:val="center"/>
              <w:rPr>
                <w:color w:val="000000"/>
                <w:sz w:val="24"/>
                <w:szCs w:val="24"/>
                <w:lang w:eastAsia="ru-RU"/>
              </w:rPr>
            </w:pPr>
          </w:p>
          <w:p w:rsidR="00D721A7" w:rsidRPr="00D721A7" w:rsidRDefault="00D721A7" w:rsidP="00D721A7">
            <w:pPr>
              <w:widowControl/>
              <w:autoSpaceDE/>
              <w:autoSpaceDN/>
              <w:ind w:left="-142" w:right="-340"/>
              <w:jc w:val="center"/>
              <w:rPr>
                <w:color w:val="000000"/>
                <w:sz w:val="24"/>
                <w:szCs w:val="24"/>
                <w:lang w:eastAsia="ru-RU"/>
              </w:rPr>
            </w:pPr>
            <w:r w:rsidRPr="00D721A7">
              <w:rPr>
                <w:color w:val="000000"/>
                <w:sz w:val="24"/>
                <w:szCs w:val="24"/>
                <w:lang w:eastAsia="ru-RU"/>
              </w:rPr>
              <w:t>2.</w:t>
            </w:r>
          </w:p>
        </w:tc>
        <w:tc>
          <w:tcPr>
            <w:tcW w:w="217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21A7" w:rsidRPr="00D721A7" w:rsidRDefault="00D721A7" w:rsidP="00D721A7">
            <w:pPr>
              <w:widowControl/>
              <w:autoSpaceDE/>
              <w:autoSpaceDN/>
              <w:rPr>
                <w:color w:val="000000"/>
                <w:sz w:val="24"/>
                <w:szCs w:val="24"/>
                <w:lang w:eastAsia="ru-RU"/>
              </w:rPr>
            </w:pPr>
            <w:r w:rsidRPr="00D721A7">
              <w:rPr>
                <w:color w:val="000000"/>
                <w:sz w:val="24"/>
                <w:szCs w:val="24"/>
                <w:lang w:eastAsia="ru-RU"/>
              </w:rPr>
              <w:t>Пудова Е.М. Ефимова И.В.</w:t>
            </w: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r w:rsidRPr="00D721A7">
              <w:rPr>
                <w:color w:val="000000"/>
                <w:sz w:val="24"/>
                <w:szCs w:val="24"/>
                <w:lang w:eastAsia="ru-RU"/>
              </w:rPr>
              <w:t>Ефимова И.В.</w:t>
            </w:r>
          </w:p>
          <w:p w:rsidR="00D721A7" w:rsidRPr="00D721A7" w:rsidRDefault="00D721A7" w:rsidP="00D721A7">
            <w:pPr>
              <w:widowControl/>
              <w:autoSpaceDE/>
              <w:autoSpaceDN/>
              <w:rPr>
                <w:color w:val="000000"/>
                <w:sz w:val="24"/>
                <w:szCs w:val="24"/>
                <w:lang w:eastAsia="ru-RU"/>
              </w:rPr>
            </w:pPr>
            <w:r w:rsidRPr="00D721A7">
              <w:rPr>
                <w:color w:val="000000"/>
                <w:sz w:val="24"/>
                <w:szCs w:val="24"/>
                <w:lang w:eastAsia="ru-RU"/>
              </w:rPr>
              <w:t>Пудова И.В.</w:t>
            </w:r>
          </w:p>
        </w:tc>
        <w:tc>
          <w:tcPr>
            <w:tcW w:w="28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21A7" w:rsidRPr="00D721A7" w:rsidRDefault="00D721A7" w:rsidP="00D721A7">
            <w:pPr>
              <w:widowControl/>
              <w:autoSpaceDE/>
              <w:autoSpaceDN/>
              <w:contextualSpacing/>
              <w:rPr>
                <w:color w:val="000000"/>
                <w:sz w:val="24"/>
                <w:szCs w:val="24"/>
                <w:lang w:eastAsia="ru-RU"/>
              </w:rPr>
            </w:pPr>
            <w:r w:rsidRPr="00D721A7">
              <w:rPr>
                <w:color w:val="000000"/>
                <w:sz w:val="24"/>
                <w:szCs w:val="24"/>
                <w:lang w:eastAsia="ru-RU"/>
              </w:rPr>
              <w:t>«Алгоритм действий для типовых ситуаций (кейсов) при возникновении конфликтов между обучающимися»</w:t>
            </w:r>
          </w:p>
          <w:p w:rsidR="00D721A7" w:rsidRPr="00D721A7" w:rsidRDefault="00A87BBA" w:rsidP="00D721A7">
            <w:pPr>
              <w:widowControl/>
              <w:autoSpaceDE/>
              <w:autoSpaceDN/>
              <w:jc w:val="both"/>
              <w:rPr>
                <w:color w:val="000000"/>
                <w:sz w:val="24"/>
                <w:szCs w:val="24"/>
                <w:lang w:eastAsia="ru-RU"/>
              </w:rPr>
            </w:pPr>
            <w:hyperlink r:id="rId177" w:history="1">
              <w:r w:rsidR="00D721A7" w:rsidRPr="00D721A7">
                <w:rPr>
                  <w:color w:val="0000FF"/>
                  <w:sz w:val="24"/>
                  <w:szCs w:val="24"/>
                  <w:u w:val="single"/>
                  <w:lang w:eastAsia="ru-RU"/>
                </w:rPr>
                <w:t>https://www.sev-iro.ru/files/27.03.2026-algoritm-deystviy-dlya-tipovykh-situatsiy-keysov-pri-vozniknovenii-konfliktov-mezhdu-obuchayushchimisya.pdf</w:t>
              </w:r>
            </w:hyperlink>
            <w:r w:rsidR="00D721A7" w:rsidRPr="00D721A7">
              <w:rPr>
                <w:color w:val="000000"/>
                <w:sz w:val="24"/>
                <w:szCs w:val="24"/>
                <w:lang w:eastAsia="ru-RU"/>
              </w:rPr>
              <w:t xml:space="preserve"> .</w:t>
            </w:r>
          </w:p>
          <w:p w:rsidR="00D721A7" w:rsidRPr="00D721A7" w:rsidRDefault="00D721A7" w:rsidP="00D721A7">
            <w:pPr>
              <w:widowControl/>
              <w:autoSpaceDE/>
              <w:autoSpaceDN/>
              <w:contextualSpacing/>
              <w:rPr>
                <w:color w:val="000000"/>
                <w:sz w:val="24"/>
                <w:szCs w:val="24"/>
                <w:lang w:eastAsia="ru-RU"/>
              </w:rPr>
            </w:pPr>
          </w:p>
          <w:p w:rsidR="00D721A7" w:rsidRPr="00D721A7" w:rsidRDefault="00D721A7" w:rsidP="00D721A7">
            <w:pPr>
              <w:widowControl/>
              <w:autoSpaceDE/>
              <w:autoSpaceDN/>
              <w:contextualSpacing/>
              <w:rPr>
                <w:color w:val="000000"/>
                <w:sz w:val="24"/>
                <w:szCs w:val="24"/>
                <w:lang w:eastAsia="ru-RU"/>
              </w:rPr>
            </w:pPr>
          </w:p>
          <w:p w:rsidR="00D721A7" w:rsidRPr="00D721A7" w:rsidRDefault="00D721A7" w:rsidP="00D721A7">
            <w:pPr>
              <w:widowControl/>
              <w:autoSpaceDE/>
              <w:autoSpaceDN/>
              <w:jc w:val="both"/>
              <w:rPr>
                <w:color w:val="000000"/>
                <w:sz w:val="24"/>
                <w:szCs w:val="24"/>
                <w:lang w:eastAsia="ru-RU"/>
              </w:rPr>
            </w:pPr>
            <w:r w:rsidRPr="00D721A7">
              <w:rPr>
                <w:color w:val="000000"/>
                <w:sz w:val="24"/>
                <w:szCs w:val="24"/>
                <w:lang w:eastAsia="ru-RU"/>
              </w:rPr>
              <w:t>Комплексная программа адаптации переселенцев, мигрантов, иностранцев из числа обучающихся и членов их семей, в том числе прибывших с территории Украины, ЛНР, ДНР</w:t>
            </w:r>
          </w:p>
          <w:p w:rsidR="00D721A7" w:rsidRPr="00D721A7" w:rsidRDefault="00A87BBA" w:rsidP="00D721A7">
            <w:pPr>
              <w:widowControl/>
              <w:autoSpaceDE/>
              <w:autoSpaceDN/>
              <w:jc w:val="both"/>
              <w:rPr>
                <w:rFonts w:ascii="Calibri" w:hAnsi="Calibri"/>
                <w:color w:val="000000"/>
                <w:szCs w:val="24"/>
                <w:lang w:eastAsia="ru-RU"/>
              </w:rPr>
            </w:pPr>
            <w:hyperlink r:id="rId178" w:history="1">
              <w:r w:rsidR="00D721A7" w:rsidRPr="00D721A7">
                <w:rPr>
                  <w:color w:val="0000FF"/>
                  <w:sz w:val="24"/>
                  <w:szCs w:val="24"/>
                  <w:u w:val="single"/>
                  <w:lang w:eastAsia="ru-RU"/>
                </w:rPr>
                <w:t>https://www.sev-iro.ru/files/24.11.2025-kompleksnaya-programma-adaptatsii-pereselentsev-migrantov-inostrantsev-iz-chisla-obuchayushchikhsya-i-chlenov-ikh-semey.pdf</w:t>
              </w:r>
            </w:hyperlink>
            <w:r w:rsidR="00D721A7" w:rsidRPr="00D721A7">
              <w:rPr>
                <w:color w:val="000000"/>
                <w:sz w:val="24"/>
                <w:szCs w:val="24"/>
                <w:lang w:eastAsia="ru-RU"/>
              </w:rPr>
              <w:t xml:space="preserve"> .</w:t>
            </w:r>
          </w:p>
        </w:tc>
        <w:tc>
          <w:tcPr>
            <w:tcW w:w="16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21A7" w:rsidRPr="00D721A7" w:rsidRDefault="00D721A7" w:rsidP="00D721A7">
            <w:pPr>
              <w:widowControl/>
              <w:autoSpaceDE/>
              <w:autoSpaceDN/>
              <w:rPr>
                <w:color w:val="000000"/>
                <w:sz w:val="24"/>
                <w:szCs w:val="24"/>
                <w:lang w:eastAsia="ru-RU"/>
              </w:rPr>
            </w:pPr>
            <w:r w:rsidRPr="00D721A7">
              <w:rPr>
                <w:color w:val="000000"/>
                <w:sz w:val="24"/>
                <w:szCs w:val="24"/>
                <w:lang w:eastAsia="ru-RU"/>
              </w:rPr>
              <w:t xml:space="preserve">Методические рекомендации </w:t>
            </w: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r w:rsidRPr="00D721A7">
              <w:rPr>
                <w:color w:val="000000"/>
                <w:sz w:val="24"/>
                <w:szCs w:val="24"/>
                <w:lang w:eastAsia="ru-RU"/>
              </w:rPr>
              <w:t>Программа</w:t>
            </w: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p w:rsidR="00D721A7" w:rsidRPr="00D721A7" w:rsidRDefault="00D721A7" w:rsidP="00D721A7">
            <w:pPr>
              <w:widowControl/>
              <w:autoSpaceDE/>
              <w:autoSpaceDN/>
              <w:rPr>
                <w:color w:val="000000"/>
                <w:sz w:val="24"/>
                <w:szCs w:val="24"/>
                <w:lang w:eastAsia="ru-RU"/>
              </w:rPr>
            </w:pPr>
          </w:p>
        </w:tc>
        <w:tc>
          <w:tcPr>
            <w:tcW w:w="18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21A7" w:rsidRPr="00D721A7" w:rsidRDefault="00D721A7" w:rsidP="00D721A7">
            <w:pPr>
              <w:widowControl/>
              <w:autoSpaceDE/>
              <w:autoSpaceDN/>
              <w:rPr>
                <w:color w:val="000000"/>
                <w:sz w:val="24"/>
                <w:szCs w:val="24"/>
                <w:lang w:eastAsia="ru-RU"/>
              </w:rPr>
            </w:pPr>
            <w:r w:rsidRPr="00D721A7">
              <w:rPr>
                <w:color w:val="000000"/>
                <w:sz w:val="24"/>
                <w:szCs w:val="24"/>
                <w:lang w:eastAsia="ru-RU"/>
              </w:rPr>
              <w:t xml:space="preserve">Составители: Пудова Е.М., Ефимова И.В. – Севастополь, ГАОУ ПО ИРО, 2026. Рекомендовано к изданию решением Редакционно-издательского совета ГАОУ ПО ИРО (протокол № 40 от 16.03.2026) </w:t>
            </w:r>
          </w:p>
          <w:p w:rsidR="00D721A7" w:rsidRPr="00D721A7" w:rsidRDefault="00D721A7" w:rsidP="00D721A7">
            <w:pPr>
              <w:widowControl/>
              <w:autoSpaceDE/>
              <w:autoSpaceDN/>
              <w:ind w:right="-57"/>
              <w:rPr>
                <w:color w:val="000000"/>
                <w:sz w:val="24"/>
                <w:szCs w:val="24"/>
                <w:lang w:eastAsia="ru-RU"/>
              </w:rPr>
            </w:pPr>
            <w:r w:rsidRPr="00D721A7">
              <w:rPr>
                <w:color w:val="000000"/>
                <w:sz w:val="24"/>
                <w:szCs w:val="24"/>
                <w:lang w:eastAsia="ru-RU"/>
              </w:rPr>
              <w:t>Составители: Парфёнова Т.В., Сухомлина Г.В., Анаятова А.Н., Паниотина О.А., Гнусарева Т.В., Вансен Т.М., Ефимова И.В.,</w:t>
            </w:r>
          </w:p>
          <w:p w:rsidR="00D721A7" w:rsidRPr="00D721A7" w:rsidRDefault="00D721A7" w:rsidP="00D721A7">
            <w:pPr>
              <w:widowControl/>
              <w:autoSpaceDE/>
              <w:autoSpaceDN/>
              <w:rPr>
                <w:color w:val="000000"/>
                <w:sz w:val="24"/>
                <w:szCs w:val="24"/>
                <w:lang w:eastAsia="ru-RU"/>
              </w:rPr>
            </w:pPr>
            <w:r w:rsidRPr="00D721A7">
              <w:rPr>
                <w:color w:val="000000"/>
                <w:sz w:val="24"/>
                <w:szCs w:val="24"/>
                <w:lang w:eastAsia="ru-RU"/>
              </w:rPr>
              <w:t xml:space="preserve">Пудова Е.М. – Севастополь, ГАОУ ПО ИРО, 2025. </w:t>
            </w:r>
          </w:p>
        </w:tc>
        <w:tc>
          <w:tcPr>
            <w:tcW w:w="8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12 с.</w:t>
            </w: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Default="00D721A7" w:rsidP="00D721A7">
            <w:pPr>
              <w:widowControl/>
              <w:autoSpaceDE/>
              <w:autoSpaceDN/>
              <w:jc w:val="center"/>
              <w:rPr>
                <w:color w:val="000000"/>
                <w:sz w:val="24"/>
                <w:szCs w:val="24"/>
                <w:lang w:eastAsia="ru-RU"/>
              </w:rPr>
            </w:pPr>
          </w:p>
          <w:p w:rsidR="00EB760D" w:rsidRDefault="00EB760D" w:rsidP="00D721A7">
            <w:pPr>
              <w:widowControl/>
              <w:autoSpaceDE/>
              <w:autoSpaceDN/>
              <w:jc w:val="center"/>
              <w:rPr>
                <w:color w:val="000000"/>
                <w:sz w:val="24"/>
                <w:szCs w:val="24"/>
                <w:lang w:eastAsia="ru-RU"/>
              </w:rPr>
            </w:pPr>
          </w:p>
          <w:p w:rsidR="00EB760D" w:rsidRDefault="00EB760D" w:rsidP="00D721A7">
            <w:pPr>
              <w:widowControl/>
              <w:autoSpaceDE/>
              <w:autoSpaceDN/>
              <w:jc w:val="center"/>
              <w:rPr>
                <w:color w:val="000000"/>
                <w:sz w:val="24"/>
                <w:szCs w:val="24"/>
                <w:lang w:eastAsia="ru-RU"/>
              </w:rPr>
            </w:pPr>
          </w:p>
          <w:p w:rsidR="00EB760D" w:rsidRDefault="00EB760D" w:rsidP="00D721A7">
            <w:pPr>
              <w:widowControl/>
              <w:autoSpaceDE/>
              <w:autoSpaceDN/>
              <w:jc w:val="center"/>
              <w:rPr>
                <w:color w:val="000000"/>
                <w:sz w:val="24"/>
                <w:szCs w:val="24"/>
                <w:lang w:eastAsia="ru-RU"/>
              </w:rPr>
            </w:pPr>
          </w:p>
          <w:p w:rsidR="00EB760D" w:rsidRPr="00D721A7" w:rsidRDefault="00EB760D"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r w:rsidRPr="00D721A7">
              <w:rPr>
                <w:color w:val="000000"/>
                <w:sz w:val="24"/>
                <w:szCs w:val="24"/>
                <w:lang w:eastAsia="ru-RU"/>
              </w:rPr>
              <w:t>38 с.</w:t>
            </w: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p w:rsidR="00D721A7" w:rsidRPr="00D721A7" w:rsidRDefault="00D721A7" w:rsidP="00D721A7">
            <w:pPr>
              <w:widowControl/>
              <w:autoSpaceDE/>
              <w:autoSpaceDN/>
              <w:jc w:val="center"/>
              <w:rPr>
                <w:color w:val="000000"/>
                <w:sz w:val="24"/>
                <w:szCs w:val="24"/>
                <w:lang w:eastAsia="ru-RU"/>
              </w:rPr>
            </w:pPr>
          </w:p>
        </w:tc>
      </w:tr>
    </w:tbl>
    <w:p w:rsidR="00D721A7" w:rsidRPr="00D721A7" w:rsidRDefault="00D721A7" w:rsidP="00D721A7">
      <w:pPr>
        <w:widowControl/>
        <w:autoSpaceDE/>
        <w:autoSpaceDN/>
        <w:ind w:left="-142" w:right="-284"/>
        <w:jc w:val="both"/>
        <w:rPr>
          <w:color w:val="000000"/>
          <w:sz w:val="24"/>
          <w:szCs w:val="24"/>
          <w:u w:val="single"/>
          <w:lang w:eastAsia="ru-RU"/>
        </w:rPr>
      </w:pPr>
    </w:p>
    <w:p w:rsidR="00D721A7" w:rsidRPr="00D721A7" w:rsidRDefault="00D721A7" w:rsidP="00EB760D">
      <w:pPr>
        <w:widowControl/>
        <w:autoSpaceDE/>
        <w:autoSpaceDN/>
        <w:ind w:left="-142" w:right="-25" w:firstLine="568"/>
        <w:jc w:val="both"/>
        <w:rPr>
          <w:b/>
          <w:i/>
          <w:color w:val="000000"/>
          <w:sz w:val="24"/>
          <w:szCs w:val="24"/>
          <w:lang w:eastAsia="ru-RU"/>
        </w:rPr>
      </w:pPr>
      <w:r w:rsidRPr="00D721A7">
        <w:rPr>
          <w:b/>
          <w:i/>
          <w:color w:val="000000"/>
          <w:sz w:val="24"/>
          <w:szCs w:val="24"/>
          <w:lang w:eastAsia="ru-RU"/>
        </w:rPr>
        <w:t>9. Инновационная деятельность</w:t>
      </w:r>
    </w:p>
    <w:p w:rsidR="00D721A7" w:rsidRPr="00D721A7" w:rsidRDefault="00D721A7" w:rsidP="00EB760D">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Социальные педагоги как специалисты психологической службы ОУ в 2025/2026 учебном году продолжили сотрудничество с сотрудниками проекта НКО в рамках создания площадки «Подростковое пространство» для обучающихся 10–17 лет различных групп «социального риска». </w:t>
      </w:r>
    </w:p>
    <w:p w:rsidR="00D721A7" w:rsidRPr="00D721A7" w:rsidRDefault="00D721A7" w:rsidP="00D721A7">
      <w:pPr>
        <w:widowControl/>
        <w:autoSpaceDE/>
        <w:autoSpaceDN/>
        <w:ind w:left="-142" w:right="-284" w:firstLine="568"/>
        <w:jc w:val="both"/>
        <w:rPr>
          <w:color w:val="000000"/>
          <w:sz w:val="24"/>
          <w:szCs w:val="24"/>
          <w:lang w:eastAsia="ru-RU"/>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122"/>
        <w:gridCol w:w="1559"/>
        <w:gridCol w:w="2268"/>
        <w:gridCol w:w="1559"/>
        <w:gridCol w:w="2126"/>
      </w:tblGrid>
      <w:tr w:rsidR="00D721A7" w:rsidRPr="00D721A7" w:rsidTr="00D721A7">
        <w:trPr>
          <w:trHeight w:val="725"/>
          <w:tblHeader/>
          <w:jc w:val="center"/>
        </w:trPr>
        <w:tc>
          <w:tcPr>
            <w:tcW w:w="212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721A7" w:rsidRPr="00D721A7" w:rsidRDefault="00D721A7" w:rsidP="00D721A7">
            <w:pPr>
              <w:widowControl/>
              <w:tabs>
                <w:tab w:val="left" w:pos="360"/>
              </w:tabs>
              <w:autoSpaceDE/>
              <w:autoSpaceDN/>
              <w:ind w:left="109" w:right="161"/>
              <w:jc w:val="center"/>
              <w:rPr>
                <w:color w:val="000000"/>
                <w:sz w:val="24"/>
                <w:szCs w:val="24"/>
                <w:lang w:eastAsia="ru-RU"/>
              </w:rPr>
            </w:pPr>
            <w:r w:rsidRPr="00D721A7">
              <w:rPr>
                <w:color w:val="000000"/>
                <w:sz w:val="24"/>
                <w:szCs w:val="24"/>
                <w:lang w:eastAsia="ru-RU"/>
              </w:rPr>
              <w:lastRenderedPageBreak/>
              <w:t>Название инновации</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721A7" w:rsidRPr="00D721A7" w:rsidRDefault="00D721A7" w:rsidP="00D721A7">
            <w:pPr>
              <w:widowControl/>
              <w:tabs>
                <w:tab w:val="left" w:pos="360"/>
              </w:tabs>
              <w:autoSpaceDE/>
              <w:autoSpaceDN/>
              <w:ind w:left="109" w:right="161"/>
              <w:jc w:val="center"/>
              <w:rPr>
                <w:color w:val="000000"/>
                <w:sz w:val="24"/>
                <w:szCs w:val="24"/>
                <w:lang w:eastAsia="ru-RU"/>
              </w:rPr>
            </w:pPr>
            <w:r w:rsidRPr="00D721A7">
              <w:rPr>
                <w:color w:val="000000"/>
                <w:sz w:val="24"/>
                <w:szCs w:val="24"/>
                <w:lang w:eastAsia="ru-RU"/>
              </w:rPr>
              <w:t xml:space="preserve">Базовые </w:t>
            </w:r>
          </w:p>
          <w:p w:rsidR="00D721A7" w:rsidRPr="00D721A7" w:rsidRDefault="00D721A7" w:rsidP="00D721A7">
            <w:pPr>
              <w:widowControl/>
              <w:tabs>
                <w:tab w:val="left" w:pos="360"/>
              </w:tabs>
              <w:autoSpaceDE/>
              <w:autoSpaceDN/>
              <w:ind w:left="109" w:right="161"/>
              <w:jc w:val="center"/>
              <w:rPr>
                <w:color w:val="000000"/>
                <w:sz w:val="24"/>
                <w:szCs w:val="24"/>
                <w:lang w:eastAsia="ru-RU"/>
              </w:rPr>
            </w:pPr>
            <w:r w:rsidRPr="00D721A7">
              <w:rPr>
                <w:color w:val="000000"/>
                <w:sz w:val="24"/>
                <w:szCs w:val="24"/>
                <w:lang w:eastAsia="ru-RU"/>
              </w:rPr>
              <w:t>ОУ</w:t>
            </w:r>
          </w:p>
        </w:tc>
        <w:tc>
          <w:tcPr>
            <w:tcW w:w="22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721A7" w:rsidRPr="00D721A7" w:rsidRDefault="00D721A7" w:rsidP="00D721A7">
            <w:pPr>
              <w:widowControl/>
              <w:tabs>
                <w:tab w:val="left" w:pos="360"/>
              </w:tabs>
              <w:autoSpaceDE/>
              <w:autoSpaceDN/>
              <w:ind w:left="109" w:right="161"/>
              <w:jc w:val="center"/>
              <w:rPr>
                <w:color w:val="000000"/>
                <w:sz w:val="24"/>
                <w:szCs w:val="24"/>
                <w:lang w:eastAsia="ru-RU"/>
              </w:rPr>
            </w:pPr>
            <w:r w:rsidRPr="00D721A7">
              <w:rPr>
                <w:color w:val="000000"/>
                <w:sz w:val="24"/>
                <w:szCs w:val="24"/>
                <w:lang w:eastAsia="ru-RU"/>
              </w:rPr>
              <w:t>Формы научно-методического сопровождения</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721A7" w:rsidRPr="00D721A7" w:rsidRDefault="00D721A7" w:rsidP="00D721A7">
            <w:pPr>
              <w:keepNext/>
              <w:keepLines/>
              <w:widowControl/>
              <w:autoSpaceDE/>
              <w:autoSpaceDN/>
              <w:ind w:left="109" w:right="161"/>
              <w:jc w:val="center"/>
              <w:outlineLvl w:val="4"/>
              <w:rPr>
                <w:color w:val="000000"/>
                <w:sz w:val="24"/>
                <w:szCs w:val="24"/>
                <w:lang w:eastAsia="ru-RU"/>
              </w:rPr>
            </w:pPr>
            <w:r w:rsidRPr="00D721A7">
              <w:rPr>
                <w:color w:val="000000"/>
                <w:sz w:val="24"/>
                <w:szCs w:val="24"/>
                <w:lang w:eastAsia="ru-RU"/>
              </w:rPr>
              <w:t>Консультанты</w:t>
            </w:r>
          </w:p>
        </w:tc>
        <w:tc>
          <w:tcPr>
            <w:tcW w:w="212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721A7" w:rsidRPr="00D721A7" w:rsidRDefault="00D721A7" w:rsidP="00D721A7">
            <w:pPr>
              <w:widowControl/>
              <w:autoSpaceDE/>
              <w:autoSpaceDN/>
              <w:ind w:left="109" w:right="161"/>
              <w:rPr>
                <w:color w:val="000000"/>
                <w:sz w:val="24"/>
                <w:szCs w:val="24"/>
                <w:lang w:eastAsia="ru-RU"/>
              </w:rPr>
            </w:pPr>
            <w:r w:rsidRPr="00D721A7">
              <w:rPr>
                <w:color w:val="000000"/>
                <w:sz w:val="24"/>
                <w:szCs w:val="24"/>
                <w:lang w:eastAsia="ru-RU"/>
              </w:rPr>
              <w:t>Результат</w:t>
            </w:r>
          </w:p>
        </w:tc>
      </w:tr>
      <w:tr w:rsidR="00D721A7" w:rsidRPr="00D721A7" w:rsidTr="00D721A7">
        <w:trPr>
          <w:trHeight w:val="197"/>
          <w:tblHeader/>
          <w:jc w:val="center"/>
        </w:trPr>
        <w:tc>
          <w:tcPr>
            <w:tcW w:w="212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21A7" w:rsidRPr="00D721A7" w:rsidRDefault="00D721A7" w:rsidP="00D721A7">
            <w:pPr>
              <w:widowControl/>
              <w:autoSpaceDE/>
              <w:autoSpaceDN/>
              <w:ind w:left="109" w:right="161"/>
              <w:rPr>
                <w:color w:val="000000"/>
                <w:sz w:val="24"/>
                <w:szCs w:val="24"/>
                <w:lang w:eastAsia="ru-RU"/>
              </w:rPr>
            </w:pPr>
            <w:r w:rsidRPr="00D721A7">
              <w:rPr>
                <w:color w:val="000000"/>
                <w:sz w:val="24"/>
                <w:szCs w:val="24"/>
                <w:lang w:eastAsia="ru-RU"/>
              </w:rPr>
              <w:t>Участие в методическом сопровождении проекта НКО площадка «Подростковое пространство» для обучающихся 10-17 лет различных групп «социального риска»</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21A7" w:rsidRPr="00D721A7" w:rsidRDefault="00D721A7" w:rsidP="00D721A7">
            <w:pPr>
              <w:widowControl/>
              <w:autoSpaceDE/>
              <w:autoSpaceDN/>
              <w:ind w:left="109" w:right="-26"/>
              <w:rPr>
                <w:color w:val="000000"/>
                <w:sz w:val="24"/>
                <w:szCs w:val="24"/>
                <w:lang w:eastAsia="ru-RU"/>
              </w:rPr>
            </w:pPr>
            <w:r w:rsidRPr="00D721A7">
              <w:rPr>
                <w:color w:val="000000"/>
                <w:sz w:val="24"/>
                <w:szCs w:val="24"/>
                <w:lang w:eastAsia="ru-RU"/>
              </w:rPr>
              <w:t>ОУ города Севастополя</w:t>
            </w:r>
          </w:p>
        </w:tc>
        <w:tc>
          <w:tcPr>
            <w:tcW w:w="22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21A7" w:rsidRPr="00D721A7" w:rsidRDefault="00D721A7" w:rsidP="00D721A7">
            <w:pPr>
              <w:widowControl/>
              <w:tabs>
                <w:tab w:val="left" w:pos="360"/>
              </w:tabs>
              <w:autoSpaceDE/>
              <w:autoSpaceDN/>
              <w:ind w:left="109" w:right="161"/>
              <w:rPr>
                <w:color w:val="000000"/>
                <w:sz w:val="24"/>
                <w:szCs w:val="24"/>
                <w:lang w:eastAsia="ru-RU"/>
              </w:rPr>
            </w:pPr>
            <w:r w:rsidRPr="00D721A7">
              <w:rPr>
                <w:color w:val="000000"/>
                <w:sz w:val="24"/>
                <w:szCs w:val="24"/>
                <w:lang w:eastAsia="ru-RU"/>
              </w:rPr>
              <w:t>Теоретические семинары, круглые столы с участием специалистов системы профилактики при участии Уполномоченного по правам ребенка в городе Севастополе, методические консультации специалистов психологической службы НКАО участие в работе проекта через специалистов психологической службы ОО.</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21A7" w:rsidRPr="00D721A7" w:rsidRDefault="00D721A7" w:rsidP="00D721A7">
            <w:pPr>
              <w:widowControl/>
              <w:autoSpaceDE/>
              <w:autoSpaceDN/>
              <w:ind w:left="109" w:right="161"/>
              <w:rPr>
                <w:color w:val="000000"/>
                <w:sz w:val="24"/>
                <w:szCs w:val="24"/>
                <w:lang w:eastAsia="ru-RU"/>
              </w:rPr>
            </w:pPr>
            <w:r w:rsidRPr="00D721A7">
              <w:rPr>
                <w:color w:val="000000"/>
                <w:sz w:val="24"/>
                <w:szCs w:val="24"/>
                <w:lang w:eastAsia="ru-RU"/>
              </w:rPr>
              <w:t>Пудова Е.М. Ефимова И.В.</w:t>
            </w:r>
          </w:p>
          <w:p w:rsidR="00D721A7" w:rsidRPr="00D721A7" w:rsidRDefault="00D721A7" w:rsidP="00D721A7">
            <w:pPr>
              <w:widowControl/>
              <w:autoSpaceDE/>
              <w:autoSpaceDN/>
              <w:ind w:left="109" w:right="161"/>
              <w:rPr>
                <w:color w:val="000000"/>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21A7" w:rsidRPr="00D721A7" w:rsidRDefault="00D721A7" w:rsidP="00D721A7">
            <w:pPr>
              <w:widowControl/>
              <w:autoSpaceDE/>
              <w:autoSpaceDN/>
              <w:ind w:left="109" w:right="161"/>
              <w:rPr>
                <w:color w:val="000000"/>
                <w:sz w:val="24"/>
                <w:szCs w:val="24"/>
                <w:lang w:eastAsia="ru-RU"/>
              </w:rPr>
            </w:pPr>
            <w:r w:rsidRPr="00D721A7">
              <w:rPr>
                <w:color w:val="000000"/>
                <w:sz w:val="24"/>
                <w:szCs w:val="24"/>
                <w:lang w:eastAsia="ru-RU"/>
              </w:rPr>
              <w:t xml:space="preserve">Успешное сотрудничество в рамках межведом-ственного взаимодействия: проведение Круглого стола  </w:t>
            </w:r>
            <w:r w:rsidRPr="00D721A7">
              <w:rPr>
                <w:color w:val="333333"/>
                <w:sz w:val="24"/>
                <w:szCs w:val="24"/>
                <w:lang w:eastAsia="ru-RU"/>
              </w:rPr>
              <w:t xml:space="preserve">«Оказание комплексной помощи обучающимся целевых групп в рамках партнерского взаимодействия субъектов системы профилактики». </w:t>
            </w:r>
            <w:hyperlink r:id="rId179" w:history="1">
              <w:r w:rsidRPr="00D721A7">
                <w:rPr>
                  <w:color w:val="0000FF"/>
                  <w:sz w:val="24"/>
                  <w:szCs w:val="24"/>
                  <w:u w:val="single"/>
                  <w:lang w:eastAsia="ru-RU"/>
                </w:rPr>
                <w:t>https://www.sev-iro.ru/news/3205.html</w:t>
              </w:r>
            </w:hyperlink>
          </w:p>
        </w:tc>
      </w:tr>
    </w:tbl>
    <w:p w:rsidR="00D721A7" w:rsidRPr="00D721A7" w:rsidRDefault="00D721A7" w:rsidP="00D721A7">
      <w:pPr>
        <w:widowControl/>
        <w:autoSpaceDE/>
        <w:autoSpaceDN/>
        <w:ind w:left="-142" w:right="-284" w:firstLine="568"/>
        <w:jc w:val="both"/>
        <w:rPr>
          <w:b/>
          <w:color w:val="000000"/>
          <w:sz w:val="24"/>
          <w:szCs w:val="24"/>
          <w:lang w:eastAsia="ru-RU"/>
        </w:rPr>
      </w:pPr>
    </w:p>
    <w:p w:rsidR="00D721A7" w:rsidRPr="00D721A7" w:rsidRDefault="00D721A7" w:rsidP="00D721A7">
      <w:pPr>
        <w:widowControl/>
        <w:autoSpaceDE/>
        <w:autoSpaceDN/>
        <w:ind w:left="-142" w:right="-25" w:firstLine="568"/>
        <w:jc w:val="both"/>
        <w:rPr>
          <w:color w:val="000000"/>
          <w:sz w:val="24"/>
          <w:szCs w:val="24"/>
          <w:lang w:eastAsia="ru-RU"/>
        </w:rPr>
      </w:pPr>
      <w:r w:rsidRPr="00D721A7">
        <w:rPr>
          <w:b/>
          <w:color w:val="000000"/>
          <w:sz w:val="24"/>
          <w:szCs w:val="24"/>
          <w:lang w:eastAsia="ru-RU"/>
        </w:rPr>
        <w:t>Вывод:</w:t>
      </w:r>
      <w:r w:rsidRPr="00D721A7">
        <w:rPr>
          <w:color w:val="000000"/>
          <w:sz w:val="24"/>
          <w:szCs w:val="24"/>
          <w:lang w:eastAsia="ru-RU"/>
        </w:rPr>
        <w:t xml:space="preserve"> Результаты практической деятельности и профессиональный опыт социальных педагогов образовательных организаций в 2025/2026 учебном году успешно транслировался в профессиональной среде. </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Новости о проведении методических мероприятий для социальных педагогов размещены на сайте ГАОУ ПО ИРО.</w:t>
      </w:r>
      <w:r w:rsidRPr="00D721A7">
        <w:rPr>
          <w:b/>
          <w:color w:val="000000"/>
          <w:sz w:val="24"/>
          <w:szCs w:val="24"/>
          <w:lang w:eastAsia="ru-RU"/>
        </w:rPr>
        <w:t xml:space="preserve"> </w:t>
      </w:r>
      <w:r w:rsidRPr="00D721A7">
        <w:rPr>
          <w:color w:val="000000"/>
          <w:sz w:val="24"/>
          <w:szCs w:val="24"/>
          <w:lang w:eastAsia="ru-RU"/>
        </w:rPr>
        <w:t>Результаты профессиональной деятельности социальных педагогов размещены на сайтах ГАОУ ПО ИРО и других образовательных организаций.</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Реализация методической работы по сопровождению специалистов образовательных организаций отражена в информационных документах:</w:t>
      </w:r>
      <w:r>
        <w:rPr>
          <w:color w:val="000000"/>
          <w:sz w:val="24"/>
          <w:szCs w:val="24"/>
          <w:lang w:eastAsia="ru-RU"/>
        </w:rPr>
        <w:t xml:space="preserve"> </w:t>
      </w:r>
      <w:r w:rsidRPr="00D721A7">
        <w:rPr>
          <w:color w:val="000000"/>
          <w:sz w:val="24"/>
          <w:szCs w:val="24"/>
          <w:lang w:eastAsia="ru-RU"/>
        </w:rPr>
        <w:t>по запросу Департамента образования и</w:t>
      </w:r>
      <w:r>
        <w:rPr>
          <w:color w:val="000000"/>
          <w:sz w:val="24"/>
          <w:szCs w:val="24"/>
          <w:lang w:eastAsia="ru-RU"/>
        </w:rPr>
        <w:t> </w:t>
      </w:r>
      <w:r w:rsidRPr="00D721A7">
        <w:rPr>
          <w:color w:val="000000"/>
          <w:sz w:val="24"/>
          <w:szCs w:val="24"/>
          <w:lang w:eastAsia="ru-RU"/>
        </w:rPr>
        <w:t>науки города Севастополя составлено 16 информационных справок, проведены 2 мониторинга (деятельность службы медиации/примирения, реализация системной профилактической работы по</w:t>
      </w:r>
      <w:r>
        <w:rPr>
          <w:color w:val="000000"/>
          <w:sz w:val="24"/>
          <w:szCs w:val="24"/>
          <w:lang w:eastAsia="ru-RU"/>
        </w:rPr>
        <w:t> </w:t>
      </w:r>
      <w:r w:rsidRPr="00D721A7">
        <w:rPr>
          <w:color w:val="000000"/>
          <w:sz w:val="24"/>
          <w:szCs w:val="24"/>
          <w:lang w:eastAsia="ru-RU"/>
        </w:rPr>
        <w:t>предупреждению аддиктивного поведения среди обучающихся в 2025/2026 учебном году) и</w:t>
      </w:r>
      <w:r>
        <w:rPr>
          <w:color w:val="000000"/>
          <w:sz w:val="24"/>
          <w:szCs w:val="24"/>
          <w:lang w:eastAsia="ru-RU"/>
        </w:rPr>
        <w:t> </w:t>
      </w:r>
      <w:r w:rsidRPr="00D721A7">
        <w:rPr>
          <w:color w:val="000000"/>
          <w:sz w:val="24"/>
          <w:szCs w:val="24"/>
          <w:lang w:eastAsia="ru-RU"/>
        </w:rPr>
        <w:t>другие.</w:t>
      </w:r>
    </w:p>
    <w:p w:rsidR="00D721A7" w:rsidRPr="00D721A7" w:rsidRDefault="00D721A7" w:rsidP="00D721A7">
      <w:pPr>
        <w:widowControl/>
        <w:autoSpaceDE/>
        <w:autoSpaceDN/>
        <w:ind w:left="-142" w:right="-25" w:firstLine="568"/>
        <w:jc w:val="both"/>
        <w:rPr>
          <w:b/>
          <w:i/>
          <w:color w:val="000000"/>
          <w:sz w:val="24"/>
          <w:szCs w:val="24"/>
          <w:lang w:eastAsia="ru-RU"/>
        </w:rPr>
      </w:pPr>
      <w:r w:rsidRPr="00D721A7">
        <w:rPr>
          <w:b/>
          <w:i/>
          <w:color w:val="000000"/>
          <w:sz w:val="24"/>
          <w:szCs w:val="24"/>
          <w:lang w:eastAsia="ru-RU"/>
        </w:rPr>
        <w:t>10. Изучение, обобщение и распространение лучшего педагогического опыта, эффективных педагогических практик</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Методической службой изучен опыт работы 5 социальных педагогов, результаты обобщения представлены в статьях, выступлениях на городских методических мероприятиях.</w:t>
      </w:r>
    </w:p>
    <w:p w:rsidR="00D721A7" w:rsidRPr="00D721A7" w:rsidRDefault="00D721A7" w:rsidP="00D721A7">
      <w:pPr>
        <w:widowControl/>
        <w:autoSpaceDE/>
        <w:autoSpaceDN/>
        <w:ind w:left="-142" w:right="-284" w:firstLine="568"/>
        <w:jc w:val="both"/>
        <w:rPr>
          <w:color w:val="000000"/>
          <w:sz w:val="24"/>
          <w:szCs w:val="24"/>
          <w:lang w:eastAsia="ru-RU"/>
        </w:rPr>
      </w:pPr>
    </w:p>
    <w:tbl>
      <w:tblPr>
        <w:tblStyle w:val="a5"/>
        <w:tblW w:w="0" w:type="auto"/>
        <w:tblInd w:w="-142" w:type="dxa"/>
        <w:tblLook w:val="04A0" w:firstRow="1" w:lastRow="0" w:firstColumn="1" w:lastColumn="0" w:noHBand="0" w:noVBand="1"/>
      </w:tblPr>
      <w:tblGrid>
        <w:gridCol w:w="534"/>
        <w:gridCol w:w="2724"/>
        <w:gridCol w:w="2521"/>
        <w:gridCol w:w="4619"/>
      </w:tblGrid>
      <w:tr w:rsidR="00EB760D" w:rsidTr="00EB760D">
        <w:tc>
          <w:tcPr>
            <w:tcW w:w="53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152" w:right="-297" w:firstLine="39"/>
              <w:jc w:val="center"/>
              <w:rPr>
                <w:color w:val="000000"/>
                <w:sz w:val="24"/>
                <w:szCs w:val="24"/>
                <w:lang w:eastAsia="ru-RU"/>
              </w:rPr>
            </w:pPr>
            <w:r w:rsidRPr="00D721A7">
              <w:rPr>
                <w:color w:val="000000"/>
                <w:sz w:val="24"/>
                <w:szCs w:val="24"/>
                <w:lang w:eastAsia="ru-RU"/>
              </w:rPr>
              <w:t>№ п/п</w:t>
            </w:r>
          </w:p>
        </w:tc>
        <w:tc>
          <w:tcPr>
            <w:tcW w:w="272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jc w:val="center"/>
              <w:rPr>
                <w:color w:val="000000"/>
                <w:sz w:val="24"/>
                <w:szCs w:val="24"/>
                <w:lang w:eastAsia="ru-RU"/>
              </w:rPr>
            </w:pPr>
            <w:r w:rsidRPr="00D721A7">
              <w:rPr>
                <w:color w:val="000000"/>
                <w:sz w:val="24"/>
                <w:szCs w:val="24"/>
                <w:lang w:eastAsia="ru-RU"/>
              </w:rPr>
              <w:t>Тема опыта</w:t>
            </w:r>
          </w:p>
        </w:tc>
        <w:tc>
          <w:tcPr>
            <w:tcW w:w="2521"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jc w:val="center"/>
              <w:rPr>
                <w:color w:val="000000"/>
                <w:sz w:val="24"/>
                <w:szCs w:val="24"/>
                <w:lang w:eastAsia="ru-RU"/>
              </w:rPr>
            </w:pPr>
            <w:r w:rsidRPr="00D721A7">
              <w:rPr>
                <w:color w:val="000000"/>
                <w:sz w:val="24"/>
                <w:szCs w:val="24"/>
                <w:lang w:eastAsia="ru-RU"/>
              </w:rPr>
              <w:t xml:space="preserve">Ф.И.О. педагога, № </w:t>
            </w:r>
            <w:r>
              <w:rPr>
                <w:color w:val="000000"/>
                <w:sz w:val="24"/>
                <w:szCs w:val="24"/>
                <w:lang w:eastAsia="ru-RU"/>
              </w:rPr>
              <w:t>ОУ</w:t>
            </w:r>
          </w:p>
        </w:tc>
        <w:tc>
          <w:tcPr>
            <w:tcW w:w="4619"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jc w:val="center"/>
              <w:rPr>
                <w:color w:val="000000"/>
                <w:sz w:val="24"/>
                <w:szCs w:val="24"/>
                <w:lang w:eastAsia="ru-RU"/>
              </w:rPr>
            </w:pPr>
            <w:r w:rsidRPr="00D721A7">
              <w:rPr>
                <w:color w:val="000000"/>
                <w:sz w:val="24"/>
                <w:szCs w:val="24"/>
                <w:lang w:eastAsia="ru-RU"/>
              </w:rPr>
              <w:t xml:space="preserve">Форма обобщения </w:t>
            </w:r>
          </w:p>
        </w:tc>
      </w:tr>
      <w:tr w:rsidR="00EB760D" w:rsidTr="00EB760D">
        <w:tc>
          <w:tcPr>
            <w:tcW w:w="53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152" w:right="-297" w:firstLine="39"/>
              <w:jc w:val="center"/>
              <w:rPr>
                <w:color w:val="000000"/>
                <w:sz w:val="24"/>
                <w:szCs w:val="24"/>
                <w:lang w:eastAsia="ru-RU"/>
              </w:rPr>
            </w:pPr>
            <w:r w:rsidRPr="00D721A7">
              <w:rPr>
                <w:color w:val="000000"/>
                <w:sz w:val="24"/>
                <w:szCs w:val="24"/>
                <w:lang w:eastAsia="ru-RU"/>
              </w:rPr>
              <w:t>1</w:t>
            </w:r>
          </w:p>
        </w:tc>
        <w:tc>
          <w:tcPr>
            <w:tcW w:w="272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 xml:space="preserve">Изучение   позитивного опыта Почтовый ящик для консультирования подростков </w:t>
            </w:r>
          </w:p>
        </w:tc>
        <w:tc>
          <w:tcPr>
            <w:tcW w:w="2521"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Семиченко П.Н., социальный педагог ГБОУ ПО САСТ, руководитель творческой группы социальных педагогов</w:t>
            </w:r>
          </w:p>
        </w:tc>
        <w:tc>
          <w:tcPr>
            <w:tcW w:w="4619"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 xml:space="preserve">Статья в новостной раздел сайта ГАОУ ПО ИРО. </w:t>
            </w:r>
            <w:hyperlink r:id="rId180" w:history="1">
              <w:r w:rsidRPr="00D721A7">
                <w:rPr>
                  <w:color w:val="0000FF"/>
                  <w:spacing w:val="2"/>
                  <w:sz w:val="24"/>
                  <w:szCs w:val="24"/>
                  <w:u w:val="single"/>
                  <w:lang w:eastAsia="ru-RU"/>
                </w:rPr>
                <w:t>https://www.sev-iro.ru/news/3017.html</w:t>
              </w:r>
            </w:hyperlink>
            <w:r w:rsidRPr="00D721A7">
              <w:rPr>
                <w:color w:val="000000"/>
                <w:sz w:val="24"/>
                <w:szCs w:val="24"/>
                <w:lang w:eastAsia="ru-RU"/>
              </w:rPr>
              <w:t xml:space="preserve"> </w:t>
            </w:r>
          </w:p>
          <w:p w:rsidR="00EB760D" w:rsidRPr="00D721A7" w:rsidRDefault="00EB760D" w:rsidP="00EB760D">
            <w:pPr>
              <w:widowControl/>
              <w:autoSpaceDE/>
              <w:autoSpaceDN/>
              <w:ind w:left="-2"/>
              <w:rPr>
                <w:color w:val="0063C0"/>
                <w:sz w:val="24"/>
                <w:szCs w:val="24"/>
                <w:lang w:eastAsia="ru-RU"/>
              </w:rPr>
            </w:pPr>
            <w:r w:rsidRPr="00D721A7">
              <w:rPr>
                <w:color w:val="000000"/>
                <w:sz w:val="24"/>
                <w:szCs w:val="24"/>
                <w:lang w:eastAsia="ru-RU"/>
              </w:rPr>
              <w:t xml:space="preserve">Представление позитивного практического опыта на семинаре-практикуме в рамках заседания </w:t>
            </w:r>
            <w:r w:rsidRPr="00D721A7">
              <w:rPr>
                <w:color w:val="000000"/>
                <w:sz w:val="24"/>
                <w:szCs w:val="24"/>
                <w:lang w:eastAsia="ru-RU"/>
              </w:rPr>
              <w:lastRenderedPageBreak/>
              <w:t>творческой группы</w:t>
            </w:r>
            <w:r w:rsidRPr="00D721A7">
              <w:rPr>
                <w:color w:val="0063C0"/>
                <w:sz w:val="24"/>
                <w:szCs w:val="24"/>
                <w:lang w:eastAsia="ru-RU"/>
              </w:rPr>
              <w:t xml:space="preserve"> </w:t>
            </w:r>
            <w:r w:rsidRPr="00D721A7">
              <w:rPr>
                <w:color w:val="000000"/>
                <w:sz w:val="24"/>
                <w:szCs w:val="24"/>
                <w:lang w:eastAsia="ru-RU"/>
              </w:rPr>
              <w:t>(представление социально-педагогической практики в рамках реализации социально-педагогического проекта по оказанию поддержки обучающимся целевых групп)</w:t>
            </w:r>
          </w:p>
        </w:tc>
      </w:tr>
      <w:tr w:rsidR="00EB760D" w:rsidTr="00EB760D">
        <w:tc>
          <w:tcPr>
            <w:tcW w:w="53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152" w:right="-297" w:firstLine="39"/>
              <w:jc w:val="center"/>
              <w:rPr>
                <w:color w:val="000000"/>
                <w:sz w:val="24"/>
                <w:szCs w:val="24"/>
                <w:lang w:eastAsia="ru-RU"/>
              </w:rPr>
            </w:pPr>
            <w:r w:rsidRPr="00D721A7">
              <w:rPr>
                <w:color w:val="000000"/>
                <w:sz w:val="24"/>
                <w:szCs w:val="24"/>
                <w:lang w:eastAsia="ru-RU"/>
              </w:rPr>
              <w:lastRenderedPageBreak/>
              <w:t>2.</w:t>
            </w:r>
          </w:p>
          <w:p w:rsidR="00EB760D" w:rsidRPr="00D721A7" w:rsidRDefault="00EB760D" w:rsidP="00EB760D">
            <w:pPr>
              <w:widowControl/>
              <w:autoSpaceDE/>
              <w:autoSpaceDN/>
              <w:ind w:left="-152" w:right="-297" w:firstLine="39"/>
              <w:rPr>
                <w:color w:val="000000"/>
                <w:sz w:val="24"/>
                <w:szCs w:val="24"/>
                <w:lang w:eastAsia="ru-RU"/>
              </w:rPr>
            </w:pPr>
          </w:p>
          <w:p w:rsidR="00EB760D" w:rsidRPr="00D721A7" w:rsidRDefault="00EB760D" w:rsidP="00EB760D">
            <w:pPr>
              <w:widowControl/>
              <w:autoSpaceDE/>
              <w:autoSpaceDN/>
              <w:ind w:left="-152" w:right="-297" w:firstLine="39"/>
              <w:rPr>
                <w:color w:val="000000"/>
                <w:sz w:val="24"/>
                <w:szCs w:val="24"/>
                <w:lang w:eastAsia="ru-RU"/>
              </w:rPr>
            </w:pPr>
          </w:p>
          <w:p w:rsidR="00EB760D" w:rsidRPr="00D721A7" w:rsidRDefault="00EB760D" w:rsidP="00EB760D">
            <w:pPr>
              <w:widowControl/>
              <w:autoSpaceDE/>
              <w:autoSpaceDN/>
              <w:ind w:left="-152" w:right="-297" w:firstLine="39"/>
              <w:rPr>
                <w:color w:val="000000"/>
                <w:sz w:val="24"/>
                <w:szCs w:val="24"/>
                <w:lang w:eastAsia="ru-RU"/>
              </w:rPr>
            </w:pPr>
          </w:p>
          <w:p w:rsidR="00EB760D" w:rsidRPr="00D721A7" w:rsidRDefault="00EB760D" w:rsidP="00EB760D">
            <w:pPr>
              <w:widowControl/>
              <w:autoSpaceDE/>
              <w:autoSpaceDN/>
              <w:ind w:left="-152" w:right="-297" w:firstLine="39"/>
              <w:rPr>
                <w:color w:val="000000"/>
                <w:sz w:val="24"/>
                <w:szCs w:val="24"/>
                <w:lang w:eastAsia="ru-RU"/>
              </w:rPr>
            </w:pPr>
          </w:p>
          <w:p w:rsidR="00EB760D" w:rsidRPr="00D721A7" w:rsidRDefault="00EB760D" w:rsidP="00EB760D">
            <w:pPr>
              <w:widowControl/>
              <w:autoSpaceDE/>
              <w:autoSpaceDN/>
              <w:ind w:left="-152" w:right="-297" w:firstLine="39"/>
              <w:rPr>
                <w:color w:val="000000"/>
                <w:sz w:val="24"/>
                <w:szCs w:val="24"/>
                <w:lang w:eastAsia="ru-RU"/>
              </w:rPr>
            </w:pPr>
          </w:p>
          <w:p w:rsidR="00EB760D" w:rsidRPr="00D721A7" w:rsidRDefault="00EB760D" w:rsidP="00EB760D">
            <w:pPr>
              <w:widowControl/>
              <w:autoSpaceDE/>
              <w:autoSpaceDN/>
              <w:ind w:left="-152" w:right="-297" w:firstLine="39"/>
              <w:rPr>
                <w:color w:val="000000"/>
                <w:sz w:val="24"/>
                <w:szCs w:val="24"/>
                <w:lang w:eastAsia="ru-RU"/>
              </w:rPr>
            </w:pPr>
          </w:p>
          <w:p w:rsidR="00EB760D" w:rsidRPr="00D721A7" w:rsidRDefault="00EB760D" w:rsidP="00EB760D">
            <w:pPr>
              <w:widowControl/>
              <w:autoSpaceDE/>
              <w:autoSpaceDN/>
              <w:ind w:left="-152" w:right="-297" w:firstLine="39"/>
              <w:rPr>
                <w:color w:val="000000"/>
                <w:sz w:val="24"/>
                <w:szCs w:val="24"/>
                <w:lang w:eastAsia="ru-RU"/>
              </w:rPr>
            </w:pPr>
          </w:p>
        </w:tc>
        <w:tc>
          <w:tcPr>
            <w:tcW w:w="272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 xml:space="preserve">Изучение опыта работы по социально-педагогическому сопровождению обучающихся в учреждения СПО, оставшихся без попечения родителей </w:t>
            </w:r>
          </w:p>
          <w:p w:rsidR="00EB760D" w:rsidRPr="00D721A7" w:rsidRDefault="00EB760D" w:rsidP="00EB760D">
            <w:pPr>
              <w:widowControl/>
              <w:autoSpaceDE/>
              <w:autoSpaceDN/>
              <w:ind w:left="-2"/>
              <w:rPr>
                <w:color w:val="000000"/>
                <w:sz w:val="24"/>
                <w:szCs w:val="24"/>
                <w:lang w:eastAsia="ru-RU"/>
              </w:rPr>
            </w:pPr>
          </w:p>
        </w:tc>
        <w:tc>
          <w:tcPr>
            <w:tcW w:w="2521"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Шадрин В.Р. социальный педагог ГБОУ ПО СПХК</w:t>
            </w:r>
          </w:p>
          <w:p w:rsidR="00EB760D" w:rsidRPr="00D721A7" w:rsidRDefault="00EB760D" w:rsidP="00EB760D">
            <w:pPr>
              <w:widowControl/>
              <w:autoSpaceDE/>
              <w:autoSpaceDN/>
              <w:ind w:left="-2"/>
              <w:rPr>
                <w:color w:val="000000"/>
                <w:sz w:val="24"/>
                <w:szCs w:val="24"/>
                <w:lang w:eastAsia="ru-RU"/>
              </w:rPr>
            </w:pPr>
          </w:p>
          <w:p w:rsidR="00EB760D" w:rsidRPr="00D721A7" w:rsidRDefault="00EB760D" w:rsidP="00EB760D">
            <w:pPr>
              <w:widowControl/>
              <w:autoSpaceDE/>
              <w:autoSpaceDN/>
              <w:ind w:left="-2"/>
              <w:rPr>
                <w:color w:val="000000"/>
                <w:sz w:val="24"/>
                <w:szCs w:val="24"/>
                <w:lang w:eastAsia="ru-RU"/>
              </w:rPr>
            </w:pPr>
          </w:p>
          <w:p w:rsidR="00EB760D" w:rsidRPr="00D721A7" w:rsidRDefault="00EB760D" w:rsidP="00EB760D">
            <w:pPr>
              <w:widowControl/>
              <w:autoSpaceDE/>
              <w:autoSpaceDN/>
              <w:ind w:left="-2"/>
              <w:rPr>
                <w:color w:val="000000"/>
                <w:sz w:val="24"/>
                <w:szCs w:val="24"/>
                <w:lang w:eastAsia="ru-RU"/>
              </w:rPr>
            </w:pPr>
          </w:p>
          <w:p w:rsidR="00EB760D" w:rsidRPr="00D721A7" w:rsidRDefault="00EB760D" w:rsidP="00EB760D">
            <w:pPr>
              <w:widowControl/>
              <w:autoSpaceDE/>
              <w:autoSpaceDN/>
              <w:ind w:left="-2"/>
              <w:rPr>
                <w:color w:val="000000"/>
                <w:sz w:val="24"/>
                <w:szCs w:val="24"/>
                <w:lang w:eastAsia="ru-RU"/>
              </w:rPr>
            </w:pPr>
          </w:p>
        </w:tc>
        <w:tc>
          <w:tcPr>
            <w:tcW w:w="4619"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Статья в новостной раздел сайта ГАОУ ПО ИРО.</w:t>
            </w:r>
            <w:r w:rsidRPr="00D721A7">
              <w:rPr>
                <w:color w:val="333333"/>
                <w:sz w:val="24"/>
                <w:szCs w:val="24"/>
                <w:lang w:eastAsia="ru-RU"/>
              </w:rPr>
              <w:t xml:space="preserve"> </w:t>
            </w:r>
            <w:hyperlink r:id="rId181" w:history="1">
              <w:r w:rsidRPr="00D721A7">
                <w:rPr>
                  <w:color w:val="0000FF"/>
                  <w:sz w:val="24"/>
                  <w:szCs w:val="24"/>
                  <w:u w:val="single"/>
                  <w:lang w:eastAsia="ru-RU"/>
                </w:rPr>
                <w:t>https://www.sev-iro.ru/news/3205.html</w:t>
              </w:r>
            </w:hyperlink>
            <w:r w:rsidRPr="00D721A7">
              <w:rPr>
                <w:color w:val="000000"/>
                <w:sz w:val="24"/>
                <w:szCs w:val="24"/>
                <w:lang w:eastAsia="ru-RU"/>
              </w:rPr>
              <w:t xml:space="preserve"> </w:t>
            </w:r>
          </w:p>
          <w:p w:rsidR="00EB760D" w:rsidRPr="00D721A7" w:rsidRDefault="00EB760D" w:rsidP="00EB760D">
            <w:pPr>
              <w:widowControl/>
              <w:autoSpaceDE/>
              <w:autoSpaceDN/>
              <w:ind w:left="-2"/>
              <w:rPr>
                <w:color w:val="333333"/>
                <w:sz w:val="24"/>
                <w:szCs w:val="24"/>
                <w:lang w:eastAsia="ru-RU"/>
              </w:rPr>
            </w:pPr>
            <w:r w:rsidRPr="00D721A7">
              <w:rPr>
                <w:color w:val="000000"/>
                <w:sz w:val="24"/>
                <w:szCs w:val="24"/>
                <w:lang w:eastAsia="ru-RU"/>
              </w:rPr>
              <w:t>Представление позитивного опыта оказания помощи обучающимся-сиротам, оказавшимся в сложной жизненной ситуации на круглом столе «</w:t>
            </w:r>
            <w:r w:rsidRPr="00D721A7">
              <w:rPr>
                <w:color w:val="333333"/>
                <w:sz w:val="24"/>
                <w:szCs w:val="24"/>
                <w:lang w:eastAsia="ru-RU"/>
              </w:rPr>
              <w:t>Оказание комплексной помощи обучающимся целевых групп в рамках партнерского взаимодействия субъектов системы профилактики»</w:t>
            </w:r>
          </w:p>
        </w:tc>
      </w:tr>
      <w:tr w:rsidR="00EB760D" w:rsidTr="00EB760D">
        <w:tc>
          <w:tcPr>
            <w:tcW w:w="53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152" w:right="-297" w:firstLine="39"/>
              <w:jc w:val="center"/>
              <w:rPr>
                <w:color w:val="000000"/>
                <w:sz w:val="24"/>
                <w:szCs w:val="24"/>
                <w:lang w:eastAsia="ru-RU"/>
              </w:rPr>
            </w:pPr>
            <w:r w:rsidRPr="00D721A7">
              <w:rPr>
                <w:color w:val="000000"/>
                <w:sz w:val="24"/>
                <w:szCs w:val="24"/>
                <w:lang w:eastAsia="ru-RU"/>
              </w:rPr>
              <w:t xml:space="preserve">3. </w:t>
            </w:r>
          </w:p>
        </w:tc>
        <w:tc>
          <w:tcPr>
            <w:tcW w:w="272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highlight w:val="yellow"/>
                <w:lang w:eastAsia="ru-RU"/>
              </w:rPr>
            </w:pPr>
            <w:r w:rsidRPr="00D721A7">
              <w:rPr>
                <w:color w:val="000000"/>
                <w:sz w:val="24"/>
                <w:szCs w:val="24"/>
                <w:lang w:eastAsia="ru-RU"/>
              </w:rPr>
              <w:t>Изучение опыта работы по вопросам</w:t>
            </w:r>
            <w:r w:rsidRPr="00D721A7">
              <w:rPr>
                <w:color w:val="333333"/>
                <w:sz w:val="24"/>
                <w:szCs w:val="24"/>
                <w:lang w:eastAsia="ru-RU"/>
              </w:rPr>
              <w:t xml:space="preserve"> профилактики аддиктивного поведения подростков в рамках проведения СПТ</w:t>
            </w:r>
            <w:r w:rsidRPr="00D721A7">
              <w:rPr>
                <w:color w:val="000000"/>
                <w:sz w:val="24"/>
                <w:szCs w:val="24"/>
                <w:lang w:eastAsia="ru-RU"/>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Пересторонин К.С., социальный педагог ГБОУ СОШ № 40</w:t>
            </w:r>
          </w:p>
        </w:tc>
        <w:tc>
          <w:tcPr>
            <w:tcW w:w="4619"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333333"/>
                <w:sz w:val="24"/>
                <w:szCs w:val="24"/>
                <w:lang w:eastAsia="ru-RU"/>
              </w:rPr>
            </w:pPr>
            <w:r w:rsidRPr="00D721A7">
              <w:rPr>
                <w:color w:val="000000"/>
                <w:sz w:val="24"/>
                <w:szCs w:val="24"/>
                <w:lang w:eastAsia="ru-RU"/>
              </w:rPr>
              <w:t xml:space="preserve">Статья в новостной раздел сайта ГАОУ ПО ИРО. </w:t>
            </w:r>
            <w:hyperlink r:id="rId182" w:history="1">
              <w:r w:rsidRPr="00D721A7">
                <w:rPr>
                  <w:color w:val="0000FF"/>
                  <w:sz w:val="24"/>
                  <w:szCs w:val="24"/>
                  <w:u w:val="single"/>
                  <w:lang w:eastAsia="ru-RU"/>
                </w:rPr>
                <w:t>https://www.sev-iro.ru/news/3334.html</w:t>
              </w:r>
            </w:hyperlink>
            <w:r w:rsidRPr="00D721A7">
              <w:rPr>
                <w:color w:val="333333"/>
                <w:sz w:val="24"/>
                <w:szCs w:val="24"/>
                <w:lang w:eastAsia="ru-RU"/>
              </w:rPr>
              <w:t xml:space="preserve"> </w:t>
            </w:r>
          </w:p>
          <w:p w:rsidR="00EB760D" w:rsidRPr="00D721A7" w:rsidRDefault="00EB760D" w:rsidP="00EB760D">
            <w:pPr>
              <w:widowControl/>
              <w:autoSpaceDE/>
              <w:autoSpaceDN/>
              <w:ind w:left="-2"/>
              <w:rPr>
                <w:color w:val="333333"/>
                <w:sz w:val="24"/>
                <w:szCs w:val="24"/>
                <w:lang w:eastAsia="ru-RU"/>
              </w:rPr>
            </w:pPr>
            <w:r w:rsidRPr="00D721A7">
              <w:rPr>
                <w:color w:val="000000"/>
                <w:sz w:val="24"/>
                <w:szCs w:val="24"/>
                <w:lang w:eastAsia="ru-RU"/>
              </w:rPr>
              <w:t xml:space="preserve">Представление </w:t>
            </w:r>
            <w:r w:rsidRPr="00D721A7">
              <w:rPr>
                <w:color w:val="333333"/>
                <w:sz w:val="24"/>
                <w:szCs w:val="24"/>
                <w:lang w:eastAsia="ru-RU"/>
              </w:rPr>
              <w:t>эффективных форм и методов профилактической работы на обучающем семинаре-практикуме на тему: «Выявление у обучающихся признаков потребления новых видов психоактивных веществ и технологии мотивирования несовершеннолетних на социальную реабилитацию»</w:t>
            </w:r>
            <w:r w:rsidRPr="00D721A7">
              <w:rPr>
                <w:color w:val="000000"/>
                <w:sz w:val="24"/>
                <w:szCs w:val="24"/>
                <w:lang w:eastAsia="ru-RU"/>
              </w:rPr>
              <w:t xml:space="preserve"> </w:t>
            </w:r>
          </w:p>
        </w:tc>
      </w:tr>
      <w:tr w:rsidR="00EB760D" w:rsidTr="00EB760D">
        <w:tc>
          <w:tcPr>
            <w:tcW w:w="53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152" w:right="-297" w:firstLine="39"/>
              <w:jc w:val="center"/>
              <w:rPr>
                <w:color w:val="000000"/>
                <w:sz w:val="24"/>
                <w:szCs w:val="24"/>
                <w:lang w:eastAsia="ru-RU"/>
              </w:rPr>
            </w:pPr>
            <w:r w:rsidRPr="00D721A7">
              <w:rPr>
                <w:color w:val="000000"/>
                <w:sz w:val="24"/>
                <w:szCs w:val="24"/>
                <w:lang w:eastAsia="ru-RU"/>
              </w:rPr>
              <w:t>4.</w:t>
            </w:r>
          </w:p>
        </w:tc>
        <w:tc>
          <w:tcPr>
            <w:tcW w:w="272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Изучение опыта работы по вопросам деятельности школьной службы медиации/примирения по созданию бесконфликтной образовательной среды</w:t>
            </w:r>
          </w:p>
        </w:tc>
        <w:tc>
          <w:tcPr>
            <w:tcW w:w="2521"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Карасевич К.А., социальный педагог ГБОУ СОШ N 11 им. С.С. Виноградова</w:t>
            </w:r>
          </w:p>
        </w:tc>
        <w:tc>
          <w:tcPr>
            <w:tcW w:w="4619"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Представление опыта работы на круглом столе при участии специалистов системы профилактики (Уполномоченного по правам ребенка в городе Севастополе, ДОиН, КДН, Отдела опеки и попечительства ДОиН)</w:t>
            </w:r>
          </w:p>
          <w:p w:rsidR="00EB760D" w:rsidRPr="00D721A7" w:rsidRDefault="00A87BBA" w:rsidP="00EB760D">
            <w:pPr>
              <w:widowControl/>
              <w:autoSpaceDE/>
              <w:autoSpaceDN/>
              <w:ind w:left="-2"/>
              <w:rPr>
                <w:color w:val="000000"/>
                <w:sz w:val="24"/>
                <w:szCs w:val="24"/>
                <w:lang w:eastAsia="ru-RU"/>
              </w:rPr>
            </w:pPr>
            <w:hyperlink r:id="rId183" w:history="1">
              <w:r w:rsidR="00EB760D" w:rsidRPr="00D721A7">
                <w:rPr>
                  <w:color w:val="0000FF"/>
                  <w:sz w:val="24"/>
                  <w:szCs w:val="24"/>
                  <w:u w:val="single"/>
                  <w:lang w:eastAsia="ru-RU"/>
                </w:rPr>
                <w:t>https://cdn.crimeaschool.ru/organization-300/809182a1-0596-4dab-a74a-7f5063d97f5ahttps://www.sev-iro.ru/news/3206.html</w:t>
              </w:r>
            </w:hyperlink>
          </w:p>
        </w:tc>
      </w:tr>
      <w:tr w:rsidR="00EB760D" w:rsidTr="00EB760D">
        <w:tc>
          <w:tcPr>
            <w:tcW w:w="53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152" w:right="-297" w:firstLine="39"/>
              <w:jc w:val="center"/>
              <w:rPr>
                <w:color w:val="000000"/>
                <w:sz w:val="24"/>
                <w:szCs w:val="24"/>
                <w:lang w:eastAsia="ru-RU"/>
              </w:rPr>
            </w:pPr>
            <w:r w:rsidRPr="00D721A7">
              <w:rPr>
                <w:color w:val="000000"/>
                <w:sz w:val="24"/>
                <w:szCs w:val="24"/>
                <w:lang w:eastAsia="ru-RU"/>
              </w:rPr>
              <w:t>5.</w:t>
            </w:r>
          </w:p>
        </w:tc>
        <w:tc>
          <w:tcPr>
            <w:tcW w:w="2724"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333333"/>
                <w:sz w:val="24"/>
                <w:szCs w:val="24"/>
                <w:lang w:eastAsia="ru-RU"/>
              </w:rPr>
              <w:t xml:space="preserve">Изучение опыта работы с обучающимися по сохранению традиционных семейных ценностей, уважению к национальным обычаям и культуре различных народов нашего многонационального государства как   важному фактору воспитания у молодежи   патриотизма </w:t>
            </w:r>
            <w:r w:rsidRPr="00D721A7">
              <w:rPr>
                <w:color w:val="333333"/>
                <w:sz w:val="24"/>
                <w:szCs w:val="24"/>
                <w:lang w:eastAsia="ru-RU"/>
              </w:rPr>
              <w:lastRenderedPageBreak/>
              <w:t>и ответственной гражданской позиции.</w:t>
            </w:r>
          </w:p>
        </w:tc>
        <w:tc>
          <w:tcPr>
            <w:tcW w:w="2521" w:type="dxa"/>
            <w:tcBorders>
              <w:top w:val="single" w:sz="4" w:space="0" w:color="000000"/>
              <w:left w:val="single" w:sz="4" w:space="0" w:color="000000"/>
              <w:bottom w:val="single" w:sz="4" w:space="0" w:color="000000"/>
              <w:right w:val="single" w:sz="4" w:space="0" w:color="000000"/>
            </w:tcBorders>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lastRenderedPageBreak/>
              <w:t>Абдуллаева Л.З., социальный педагог ГБОУ СОШ № 59</w:t>
            </w:r>
          </w:p>
        </w:tc>
        <w:tc>
          <w:tcPr>
            <w:tcW w:w="4619" w:type="dxa"/>
            <w:tcBorders>
              <w:top w:val="single" w:sz="4" w:space="0" w:color="000000"/>
              <w:left w:val="single" w:sz="4" w:space="0" w:color="000000"/>
              <w:bottom w:val="single" w:sz="4" w:space="0" w:color="000000"/>
              <w:right w:val="single" w:sz="4" w:space="0" w:color="000000"/>
            </w:tcBorders>
            <w:shd w:val="clear" w:color="auto" w:fill="auto"/>
          </w:tcPr>
          <w:p w:rsidR="00EB760D" w:rsidRPr="00D721A7" w:rsidRDefault="00EB760D" w:rsidP="00EB760D">
            <w:pPr>
              <w:widowControl/>
              <w:autoSpaceDE/>
              <w:autoSpaceDN/>
              <w:ind w:left="-2"/>
              <w:rPr>
                <w:color w:val="000000"/>
                <w:sz w:val="24"/>
                <w:szCs w:val="24"/>
                <w:lang w:eastAsia="ru-RU"/>
              </w:rPr>
            </w:pPr>
            <w:r w:rsidRPr="00D721A7">
              <w:rPr>
                <w:color w:val="000000"/>
                <w:sz w:val="24"/>
                <w:szCs w:val="24"/>
                <w:lang w:eastAsia="ru-RU"/>
              </w:rPr>
              <w:t xml:space="preserve">Представлен опыт работы на заседании творческой группы социальных педагогов «Семья и семейные ценности» </w:t>
            </w:r>
          </w:p>
          <w:p w:rsidR="00EB760D" w:rsidRPr="00D721A7" w:rsidRDefault="00A87BBA" w:rsidP="00EB760D">
            <w:pPr>
              <w:widowControl/>
              <w:autoSpaceDE/>
              <w:autoSpaceDN/>
              <w:ind w:left="-2"/>
              <w:rPr>
                <w:color w:val="000000"/>
                <w:sz w:val="24"/>
                <w:szCs w:val="24"/>
                <w:lang w:eastAsia="ru-RU"/>
              </w:rPr>
            </w:pPr>
            <w:hyperlink r:id="rId184" w:history="1">
              <w:r w:rsidR="00EB760D" w:rsidRPr="00D721A7">
                <w:rPr>
                  <w:color w:val="0000FF"/>
                  <w:sz w:val="24"/>
                  <w:szCs w:val="24"/>
                  <w:u w:val="single"/>
                  <w:lang w:eastAsia="ru-RU"/>
                </w:rPr>
                <w:t>https://www.sev-iro.ru/news/3290.html</w:t>
              </w:r>
            </w:hyperlink>
          </w:p>
          <w:p w:rsidR="00EB760D" w:rsidRPr="00D721A7" w:rsidRDefault="00EB760D" w:rsidP="00EB760D">
            <w:pPr>
              <w:widowControl/>
              <w:autoSpaceDE/>
              <w:autoSpaceDN/>
              <w:ind w:left="-2"/>
              <w:rPr>
                <w:color w:val="000000"/>
                <w:sz w:val="24"/>
                <w:szCs w:val="24"/>
                <w:lang w:eastAsia="ru-RU"/>
              </w:rPr>
            </w:pPr>
          </w:p>
          <w:p w:rsidR="00EB760D" w:rsidRPr="00D721A7" w:rsidRDefault="00EB760D" w:rsidP="00EB760D">
            <w:pPr>
              <w:widowControl/>
              <w:autoSpaceDE/>
              <w:autoSpaceDN/>
              <w:ind w:left="-2"/>
              <w:rPr>
                <w:color w:val="000000"/>
                <w:sz w:val="24"/>
                <w:szCs w:val="24"/>
                <w:highlight w:val="yellow"/>
                <w:lang w:eastAsia="ru-RU"/>
              </w:rPr>
            </w:pPr>
          </w:p>
        </w:tc>
      </w:tr>
    </w:tbl>
    <w:p w:rsidR="00EB760D" w:rsidRDefault="00EB760D" w:rsidP="00D721A7">
      <w:pPr>
        <w:widowControl/>
        <w:autoSpaceDE/>
        <w:autoSpaceDN/>
        <w:ind w:left="-142" w:right="-25" w:firstLine="568"/>
        <w:jc w:val="both"/>
        <w:rPr>
          <w:color w:val="000000"/>
          <w:sz w:val="24"/>
          <w:szCs w:val="24"/>
          <w:lang w:eastAsia="ru-RU"/>
        </w:rPr>
      </w:pP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Методическая служба ГАОУ ПО ИРО </w:t>
      </w:r>
      <w:r w:rsidR="00EB760D">
        <w:rPr>
          <w:color w:val="000000"/>
          <w:sz w:val="24"/>
          <w:szCs w:val="24"/>
          <w:lang w:eastAsia="ru-RU"/>
        </w:rPr>
        <w:t xml:space="preserve">выражает </w:t>
      </w:r>
      <w:r w:rsidRPr="00D721A7">
        <w:rPr>
          <w:color w:val="000000"/>
          <w:sz w:val="24"/>
          <w:szCs w:val="24"/>
          <w:lang w:eastAsia="ru-RU"/>
        </w:rPr>
        <w:t>благодар</w:t>
      </w:r>
      <w:r w:rsidR="00EB760D">
        <w:rPr>
          <w:color w:val="000000"/>
          <w:sz w:val="24"/>
          <w:szCs w:val="24"/>
          <w:lang w:eastAsia="ru-RU"/>
        </w:rPr>
        <w:t>ность</w:t>
      </w:r>
      <w:r w:rsidRPr="00D721A7">
        <w:rPr>
          <w:color w:val="000000"/>
          <w:sz w:val="24"/>
          <w:szCs w:val="24"/>
          <w:lang w:eastAsia="ru-RU"/>
        </w:rPr>
        <w:t xml:space="preserve"> социальны</w:t>
      </w:r>
      <w:r w:rsidR="00EB760D">
        <w:rPr>
          <w:color w:val="000000"/>
          <w:sz w:val="24"/>
          <w:szCs w:val="24"/>
          <w:lang w:eastAsia="ru-RU"/>
        </w:rPr>
        <w:t>м</w:t>
      </w:r>
      <w:r w:rsidRPr="00D721A7">
        <w:rPr>
          <w:color w:val="000000"/>
          <w:sz w:val="24"/>
          <w:szCs w:val="24"/>
          <w:lang w:eastAsia="ru-RU"/>
        </w:rPr>
        <w:t xml:space="preserve"> педагог</w:t>
      </w:r>
      <w:r w:rsidR="00EB760D">
        <w:rPr>
          <w:color w:val="000000"/>
          <w:sz w:val="24"/>
          <w:szCs w:val="24"/>
          <w:lang w:eastAsia="ru-RU"/>
        </w:rPr>
        <w:t>ам</w:t>
      </w:r>
      <w:r w:rsidRPr="00D721A7">
        <w:rPr>
          <w:color w:val="000000"/>
          <w:sz w:val="24"/>
          <w:szCs w:val="24"/>
          <w:lang w:eastAsia="ru-RU"/>
        </w:rPr>
        <w:t xml:space="preserve"> за сотрудничество, а также</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за активное участие в городских методических мероприятиях:</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Прокопенко Т.Ф (руководитель Совета социальных педагогов, член экспертной группы, социальный педагог ГБОУ СОШ № 37);</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Рудяк Е.В. (руководитель МО социальных педагогов Ленинского района, социальный педагог ГБОУ СОШ № 37);</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Пересторонин К.С. (руководитель МО социальных педагогов Нахимовского района, социальный педагог ГБОУ СОШ № 40); </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Теверовская З.А. (руководитель МО социальных педагогов Балаклавского района, социальный педагог ГБОУ СОШ № 36);</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Шашкова О.В. (руководитель МО социальных педагогов Гагаринского района, социальный педагог ГБОУ СОШ № 34);</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  Щербанева С.С. (руководитель МО социальных педагогов учреждений СПО, социальный педагог ГБОУ   ПО СевМК им. маршала Геловани);</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за руководство творческими группами социальных педагогов ОУ и активное участие в методических мероприятиях специалистов психологической службы ОУ:</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Богданова Н.В. (руководитель творческой группы социальных педагогов, социальный педагог ГБОУ «Гимназия № 8);</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  Улан В.А. (руководитель творческой группы социальных педагогов, социальный педагог ГБОУ СОШ № 14); </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Карасевич К.А. (руководитель творческой группы социальных педагогов, социальный   педагог ГБОУ СОШ № 11);</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Семиченко П.Н.  (руководитель творческой группы социальных педагогов, социальный   педагог ГБОУ ПО САСТ);</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Пономаренко И.В. (социальный педагог ГБОУ СОШ № 4);</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Музыченко И.О. (социальный педагог ГБОУ СОШ № 22);</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Шадрин В.Р. (социальный педагог ГБОУ ПО СПХК);</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Абдуллаева Л.З. (социальный педагог ГБОУ СОШ № 59).</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Выражаем искреннюю благодарность социальным партнерам: Песчанской М.Л., Уполномоченному по правам ребенка в городе Севастополе, сотрудникам отдела воспитания и дополнительного образования Департамента образования и науки города Севастополя; Печниковой М.Л, руководителю проекта НКО  «Подростковое пространство»; Инюшиной И.В., психологу проекта «Подростковое пространство»; Сапсаевой М.Г., заместителю директора ГБУ ЦППМСП «Созвездие»; Пановой Ирине Владимировне, заведующему отделением реабилитации ГБУ «Центр помощи семье и детям», за эффективное сотрудничество в рамках межведомственного взаимодействия по вопросам формирования безопасной доброжелательной образовательной среды и оказания комплексной помощи ребенку и его семье в современных условиях образования.</w:t>
      </w:r>
    </w:p>
    <w:p w:rsidR="00D721A7" w:rsidRPr="00D721A7" w:rsidRDefault="00D721A7" w:rsidP="00D721A7">
      <w:pPr>
        <w:widowControl/>
        <w:autoSpaceDE/>
        <w:autoSpaceDN/>
        <w:ind w:left="-142" w:right="-25" w:firstLine="568"/>
        <w:jc w:val="both"/>
        <w:rPr>
          <w:color w:val="000000"/>
          <w:sz w:val="24"/>
          <w:szCs w:val="24"/>
          <w:lang w:eastAsia="ru-RU"/>
        </w:rPr>
      </w:pPr>
    </w:p>
    <w:p w:rsidR="00D721A7" w:rsidRPr="00D721A7" w:rsidRDefault="00D721A7" w:rsidP="00D721A7">
      <w:pPr>
        <w:widowControl/>
        <w:autoSpaceDE/>
        <w:autoSpaceDN/>
        <w:ind w:left="-142" w:right="-25" w:firstLine="568"/>
        <w:jc w:val="both"/>
        <w:rPr>
          <w:color w:val="000000"/>
          <w:sz w:val="24"/>
          <w:szCs w:val="24"/>
          <w:lang w:eastAsia="ru-RU"/>
        </w:rPr>
      </w:pPr>
      <w:r w:rsidRPr="00D721A7">
        <w:rPr>
          <w:b/>
          <w:color w:val="000000"/>
          <w:sz w:val="24"/>
          <w:szCs w:val="24"/>
          <w:lang w:eastAsia="ru-RU"/>
        </w:rPr>
        <w:t>Вывод</w:t>
      </w:r>
      <w:r w:rsidRPr="00D721A7">
        <w:rPr>
          <w:color w:val="000000"/>
          <w:sz w:val="24"/>
          <w:szCs w:val="24"/>
          <w:lang w:eastAsia="ru-RU"/>
        </w:rPr>
        <w:t>: Анализ методического обеспечения социально-педагогической деятельности образовательных учреждений города Севастополя в 2025/2026 учебном году свидетельствует, что</w:t>
      </w:r>
      <w:r w:rsidRPr="00D721A7">
        <w:rPr>
          <w:b/>
          <w:color w:val="000000"/>
          <w:sz w:val="24"/>
          <w:szCs w:val="24"/>
          <w:lang w:eastAsia="ru-RU"/>
        </w:rPr>
        <w:t xml:space="preserve"> </w:t>
      </w:r>
      <w:r w:rsidRPr="00D721A7">
        <w:rPr>
          <w:color w:val="000000"/>
          <w:sz w:val="24"/>
          <w:szCs w:val="24"/>
          <w:lang w:eastAsia="ru-RU"/>
        </w:rPr>
        <w:t>цель методической службы по методическому сопровождению социально-педагогической деятельности социальных педагогов, повышению профессиональной компетентности специалистов по вопросам образования, воспитания, развития личности ребенка в современном образовательном пространстве в целом достигнута; поставленные основные задачи решены.</w:t>
      </w:r>
    </w:p>
    <w:p w:rsidR="00D721A7" w:rsidRPr="00D721A7" w:rsidRDefault="00D721A7" w:rsidP="00D721A7">
      <w:pPr>
        <w:widowControl/>
        <w:autoSpaceDE/>
        <w:autoSpaceDN/>
        <w:ind w:left="-142" w:right="-25" w:firstLine="568"/>
        <w:jc w:val="both"/>
        <w:rPr>
          <w:color w:val="000000"/>
          <w:sz w:val="24"/>
          <w:szCs w:val="24"/>
          <w:lang w:eastAsia="ru-RU"/>
        </w:rPr>
      </w:pPr>
      <w:r w:rsidRPr="00D721A7">
        <w:rPr>
          <w:color w:val="000000"/>
          <w:sz w:val="24"/>
          <w:szCs w:val="24"/>
          <w:lang w:eastAsia="ru-RU"/>
        </w:rPr>
        <w:t xml:space="preserve">Для повышения эффективности профилактической работы социальные педагоги образовательных учреждений под руководством методической службы ГАОУ ПО ИРО  продолжат работу по составлению профилактических программ в рамках деятельности районных </w:t>
      </w:r>
      <w:r w:rsidRPr="00D721A7">
        <w:rPr>
          <w:color w:val="000000"/>
          <w:sz w:val="24"/>
          <w:szCs w:val="24"/>
          <w:lang w:eastAsia="ru-RU"/>
        </w:rPr>
        <w:lastRenderedPageBreak/>
        <w:t>методических объединений, творческих групп в содружестве с педагогами-психологами образовательных учреждений, представителями субъектов профилактики, общественных и</w:t>
      </w:r>
      <w:r>
        <w:rPr>
          <w:color w:val="000000"/>
          <w:sz w:val="24"/>
          <w:szCs w:val="24"/>
          <w:lang w:eastAsia="ru-RU"/>
        </w:rPr>
        <w:t> </w:t>
      </w:r>
      <w:r w:rsidRPr="00D721A7">
        <w:rPr>
          <w:color w:val="000000"/>
          <w:sz w:val="24"/>
          <w:szCs w:val="24"/>
          <w:lang w:eastAsia="ru-RU"/>
        </w:rPr>
        <w:t>социально ориентированных некоммерческих организаций в рамках партнерского межведомственного взаимодействия в соответствии с  реализацией Плана мероприятий в РФ в</w:t>
      </w:r>
      <w:r>
        <w:rPr>
          <w:color w:val="000000"/>
          <w:sz w:val="24"/>
          <w:szCs w:val="24"/>
          <w:lang w:eastAsia="ru-RU"/>
        </w:rPr>
        <w:t> </w:t>
      </w:r>
      <w:r w:rsidRPr="00D721A7">
        <w:rPr>
          <w:color w:val="000000"/>
          <w:sz w:val="24"/>
          <w:szCs w:val="24"/>
          <w:lang w:eastAsia="ru-RU"/>
        </w:rPr>
        <w:t>рамках Национальной стратегии «Десятилетие детства» на 2018-2027 годы а  также в</w:t>
      </w:r>
      <w:r>
        <w:rPr>
          <w:color w:val="000000"/>
          <w:sz w:val="24"/>
          <w:szCs w:val="24"/>
          <w:lang w:eastAsia="ru-RU"/>
        </w:rPr>
        <w:t> </w:t>
      </w:r>
      <w:r w:rsidRPr="00D721A7">
        <w:rPr>
          <w:color w:val="000000"/>
          <w:sz w:val="24"/>
          <w:szCs w:val="24"/>
          <w:lang w:eastAsia="ru-RU"/>
        </w:rPr>
        <w:t>соответствии с региональным Планом мероприятий на 2024-2030 годы по реализации Концепции развития психолого-педагогической помощи в сфере общего образования и среднего образования в Российской Федерации на период до 2030 года.</w:t>
      </w:r>
    </w:p>
    <w:p w:rsidR="00D721A7" w:rsidRPr="00D721A7" w:rsidRDefault="00D721A7" w:rsidP="00D721A7">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 xml:space="preserve"> Методическая служба в 2026/2027 учебном году будет продолжать осуществление работы по развитию кадрового потенциала специалистов в направлениях, которые считаются приоритетными:</w:t>
      </w:r>
    </w:p>
    <w:p w:rsidR="00D721A7" w:rsidRPr="00D721A7" w:rsidRDefault="00D721A7" w:rsidP="00D721A7">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 выявление профессиональных дефицитов у специалистов, развитие и повышение профессиональных компетенций, составление индивидуальных образовательных маршрутов (ИОМ) для специалистов в соответствии с ФГОС и работа в цифровом кабинете специалиста;</w:t>
      </w:r>
    </w:p>
    <w:p w:rsidR="00D721A7" w:rsidRPr="00D721A7" w:rsidRDefault="00D721A7" w:rsidP="00D721A7">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 xml:space="preserve">-   осуществление методической поддержки специалистам по реализации эффективных форм и методов работы в рамках социально-педагогического сопровождения всех субъектов образовательного процесса; </w:t>
      </w:r>
    </w:p>
    <w:p w:rsidR="00D721A7" w:rsidRPr="00D721A7" w:rsidRDefault="00D721A7" w:rsidP="00D721A7">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  оказание комплексной помощи обучающимся и семьям, прибывшим из новых территорий для преодоления коммуникативных барьеров и адаптации к мирным условиям жизни; а также обучающимся целевых групп и семьям, оказавшимся в сложной жизненной и острой кризисной ситуации, в том числе обучающимся из семей участников СВО;</w:t>
      </w:r>
    </w:p>
    <w:p w:rsidR="00D721A7" w:rsidRPr="00D721A7" w:rsidRDefault="00D721A7" w:rsidP="00D721A7">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 осуществление эффективного социально-партнерского межведомственного взаимодействия с учреждениями образования, здравоохранения, социальной защиты, представителями социально ориентированных некоммерческих организаций</w:t>
      </w:r>
      <w:r w:rsidRPr="00D721A7">
        <w:rPr>
          <w:i/>
          <w:color w:val="000000"/>
          <w:sz w:val="24"/>
          <w:szCs w:val="24"/>
          <w:lang w:eastAsia="ru-RU"/>
        </w:rPr>
        <w:t xml:space="preserve"> </w:t>
      </w:r>
      <w:r w:rsidRPr="00D721A7">
        <w:rPr>
          <w:color w:val="000000"/>
          <w:sz w:val="24"/>
          <w:szCs w:val="24"/>
          <w:lang w:eastAsia="ru-RU"/>
        </w:rPr>
        <w:t>для оказания комплексной социально-медико-психолого-педагогической помощи ребенку и его семье в образовательном пространстве;</w:t>
      </w:r>
    </w:p>
    <w:p w:rsidR="00D721A7" w:rsidRPr="00D721A7" w:rsidRDefault="00D721A7" w:rsidP="00D721A7">
      <w:pPr>
        <w:widowControl/>
        <w:tabs>
          <w:tab w:val="left" w:pos="900"/>
        </w:tabs>
        <w:autoSpaceDE/>
        <w:autoSpaceDN/>
        <w:ind w:left="-142" w:right="-25" w:firstLine="568"/>
        <w:jc w:val="both"/>
        <w:rPr>
          <w:color w:val="000000"/>
          <w:sz w:val="24"/>
          <w:szCs w:val="24"/>
          <w:lang w:eastAsia="ru-RU"/>
        </w:rPr>
      </w:pPr>
      <w:r w:rsidRPr="00D721A7">
        <w:rPr>
          <w:color w:val="000000"/>
          <w:sz w:val="24"/>
          <w:szCs w:val="24"/>
          <w:lang w:eastAsia="ru-RU"/>
        </w:rPr>
        <w:t>-  создание условий для повышения профессиональной мотивации специалистов через участие в различных конкурсах профессионального мастерства; выявление и распространение лучших практик работы социальных педагогов ОУ.</w:t>
      </w:r>
    </w:p>
    <w:p w:rsidR="005227CA" w:rsidRDefault="005227CA" w:rsidP="00D721A7">
      <w:pPr>
        <w:ind w:right="-25"/>
        <w:rPr>
          <w:rFonts w:eastAsia="Calibri"/>
          <w:sz w:val="24"/>
          <w:szCs w:val="24"/>
        </w:rPr>
      </w:pPr>
      <w:r>
        <w:rPr>
          <w:rFonts w:eastAsia="Calibri"/>
          <w:sz w:val="24"/>
          <w:szCs w:val="24"/>
        </w:rPr>
        <w:br w:type="page"/>
      </w:r>
    </w:p>
    <w:p w:rsidR="000966A7" w:rsidRPr="000966A7" w:rsidRDefault="000966A7" w:rsidP="000966A7">
      <w:pPr>
        <w:widowControl/>
        <w:autoSpaceDE/>
        <w:autoSpaceDN/>
        <w:ind w:right="401"/>
        <w:jc w:val="center"/>
        <w:rPr>
          <w:rFonts w:eastAsia="Calibri"/>
          <w:b/>
          <w:sz w:val="24"/>
          <w:szCs w:val="24"/>
        </w:rPr>
      </w:pPr>
      <w:r w:rsidRPr="000966A7">
        <w:rPr>
          <w:rFonts w:eastAsia="Calibri"/>
          <w:b/>
          <w:sz w:val="24"/>
          <w:szCs w:val="24"/>
        </w:rPr>
        <w:lastRenderedPageBreak/>
        <w:t xml:space="preserve">Анализ методического обеспечения деятельности </w:t>
      </w:r>
      <w:r w:rsidR="002F6F16">
        <w:rPr>
          <w:rFonts w:eastAsia="Calibri"/>
          <w:b/>
          <w:sz w:val="24"/>
          <w:szCs w:val="24"/>
        </w:rPr>
        <w:t xml:space="preserve">педагогических работников, осуществляющих классное руководство </w:t>
      </w:r>
      <w:r w:rsidRPr="000966A7">
        <w:rPr>
          <w:rFonts w:eastAsia="Calibri"/>
          <w:b/>
          <w:sz w:val="24"/>
          <w:szCs w:val="24"/>
        </w:rPr>
        <w:t>в 202</w:t>
      </w:r>
      <w:r w:rsidR="00C05DB5">
        <w:rPr>
          <w:rFonts w:eastAsia="Calibri"/>
          <w:b/>
          <w:sz w:val="24"/>
          <w:szCs w:val="24"/>
        </w:rPr>
        <w:t>5</w:t>
      </w:r>
      <w:r>
        <w:rPr>
          <w:rFonts w:eastAsia="Calibri"/>
          <w:b/>
          <w:sz w:val="24"/>
          <w:szCs w:val="24"/>
        </w:rPr>
        <w:t>/</w:t>
      </w:r>
      <w:r w:rsidRPr="000966A7">
        <w:rPr>
          <w:rFonts w:eastAsia="Calibri"/>
          <w:b/>
          <w:sz w:val="24"/>
          <w:szCs w:val="24"/>
        </w:rPr>
        <w:t>202</w:t>
      </w:r>
      <w:r w:rsidR="00C05DB5">
        <w:rPr>
          <w:rFonts w:eastAsia="Calibri"/>
          <w:b/>
          <w:sz w:val="24"/>
          <w:szCs w:val="24"/>
        </w:rPr>
        <w:t>6</w:t>
      </w:r>
      <w:r w:rsidRPr="000966A7">
        <w:rPr>
          <w:rFonts w:eastAsia="Calibri"/>
          <w:b/>
          <w:sz w:val="24"/>
          <w:szCs w:val="24"/>
        </w:rPr>
        <w:t xml:space="preserve"> учебном году</w:t>
      </w:r>
    </w:p>
    <w:p w:rsidR="000966A7" w:rsidRPr="000966A7" w:rsidRDefault="000966A7" w:rsidP="000966A7">
      <w:pPr>
        <w:widowControl/>
        <w:tabs>
          <w:tab w:val="left" w:pos="8789"/>
        </w:tabs>
        <w:autoSpaceDE/>
        <w:autoSpaceDN/>
        <w:ind w:right="401"/>
        <w:jc w:val="both"/>
        <w:rPr>
          <w:rFonts w:eastAsia="Calibri"/>
          <w:b/>
          <w:sz w:val="24"/>
          <w:szCs w:val="24"/>
        </w:rPr>
      </w:pPr>
    </w:p>
    <w:p w:rsidR="000966A7" w:rsidRPr="000966A7" w:rsidRDefault="000966A7" w:rsidP="00A64427">
      <w:pPr>
        <w:widowControl/>
        <w:tabs>
          <w:tab w:val="left" w:pos="8789"/>
        </w:tabs>
        <w:autoSpaceDE/>
        <w:autoSpaceDN/>
        <w:ind w:left="6237" w:right="401"/>
        <w:jc w:val="both"/>
        <w:rPr>
          <w:rFonts w:eastAsia="Calibri"/>
          <w:b/>
          <w:sz w:val="24"/>
          <w:szCs w:val="24"/>
        </w:rPr>
      </w:pPr>
      <w:r w:rsidRPr="000966A7">
        <w:rPr>
          <w:rFonts w:eastAsia="Calibri"/>
          <w:b/>
          <w:sz w:val="24"/>
          <w:szCs w:val="24"/>
        </w:rPr>
        <w:t xml:space="preserve">Савельева Ольга Юрьевна, </w:t>
      </w:r>
    </w:p>
    <w:p w:rsidR="000966A7" w:rsidRPr="000966A7" w:rsidRDefault="000966A7" w:rsidP="00A64427">
      <w:pPr>
        <w:widowControl/>
        <w:tabs>
          <w:tab w:val="left" w:pos="8789"/>
        </w:tabs>
        <w:autoSpaceDE/>
        <w:autoSpaceDN/>
        <w:ind w:left="6237" w:right="401"/>
        <w:jc w:val="both"/>
        <w:rPr>
          <w:rFonts w:eastAsia="Calibri"/>
          <w:b/>
          <w:sz w:val="24"/>
          <w:szCs w:val="24"/>
        </w:rPr>
      </w:pPr>
      <w:r w:rsidRPr="000966A7">
        <w:rPr>
          <w:rFonts w:eastAsia="Calibri"/>
          <w:b/>
          <w:sz w:val="24"/>
          <w:szCs w:val="24"/>
        </w:rPr>
        <w:t>методист ГАОУ ПО ИРО</w:t>
      </w:r>
    </w:p>
    <w:p w:rsidR="008E5C10" w:rsidRDefault="008E5C10" w:rsidP="008E5C10">
      <w:pPr>
        <w:widowControl/>
        <w:tabs>
          <w:tab w:val="left" w:pos="8789"/>
        </w:tabs>
        <w:autoSpaceDE/>
        <w:autoSpaceDN/>
        <w:ind w:right="2" w:firstLine="709"/>
        <w:jc w:val="both"/>
        <w:rPr>
          <w:rFonts w:eastAsia="Calibri"/>
          <w:b/>
          <w:i/>
        </w:rPr>
      </w:pP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Анализируя методическое обеспечение воспитательной деятельности педагогических работников, осуществляющих классное руководство в общеобразовательных организациях в 2025/2026 учебном году, следует отметить, что вся работа была направлена на совершенствование форм методической работы в межкурсовой период, на изучение состояния работы педагогических коллективов в свете реализации Стратегии развития воспитания в Российской Федерации на период до 2030 года, </w:t>
      </w:r>
      <w:r w:rsidRPr="00A066DF">
        <w:rPr>
          <w:color w:val="001330"/>
          <w:sz w:val="24"/>
          <w:szCs w:val="24"/>
          <w:lang w:eastAsia="ru-RU"/>
        </w:rPr>
        <w:t>федерального проекта «Патриотическое воспитание граждан Российской Федерации» национального проекта «‎Образование»‎ на 2025-2030 гг.</w:t>
      </w:r>
      <w:r w:rsidRPr="00A066DF">
        <w:rPr>
          <w:color w:val="000000"/>
          <w:sz w:val="24"/>
          <w:szCs w:val="24"/>
          <w:lang w:eastAsia="ru-RU"/>
        </w:rPr>
        <w:t>»,  внедрения рабочих программ воспитания, реализации Федеральных государственных образовательных стандартов</w:t>
      </w:r>
      <w:r w:rsidRPr="00A066DF">
        <w:rPr>
          <w:b/>
          <w:color w:val="000000"/>
          <w:sz w:val="24"/>
          <w:szCs w:val="24"/>
          <w:lang w:eastAsia="ru-RU"/>
        </w:rPr>
        <w:t xml:space="preserve">, </w:t>
      </w:r>
      <w:r w:rsidRPr="00A066DF">
        <w:rPr>
          <w:color w:val="000000"/>
          <w:sz w:val="24"/>
          <w:szCs w:val="24"/>
          <w:lang w:eastAsia="ru-RU"/>
        </w:rPr>
        <w:t>методических рекомендаций по организации работы педагогических работников, осуществляющих классное руководство в общеобразовательных организациях.</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В 2025/2026 учебном году в общеобразовательных организациях города Севастополя работали 2354 педагога, осуществляющих классное руководство, из которых 28 воспитателей школ-интернатов, 103 воспитателя групп продлённого дня, 847 классных руководителей 1-4-х классов, </w:t>
      </w:r>
      <w:r w:rsidR="003A2A5D">
        <w:rPr>
          <w:color w:val="000000"/>
          <w:sz w:val="24"/>
          <w:szCs w:val="24"/>
          <w:lang w:eastAsia="ru-RU"/>
        </w:rPr>
        <w:t>1376 – классных руководителей 5–</w:t>
      </w:r>
      <w:r w:rsidRPr="00A066DF">
        <w:rPr>
          <w:color w:val="000000"/>
          <w:sz w:val="24"/>
          <w:szCs w:val="24"/>
          <w:lang w:eastAsia="ru-RU"/>
        </w:rPr>
        <w:t>11-х классов.</w:t>
      </w:r>
    </w:p>
    <w:p w:rsidR="00A066DF" w:rsidRPr="00A066DF" w:rsidRDefault="00A066DF" w:rsidP="002F6F16">
      <w:pPr>
        <w:widowControl/>
        <w:tabs>
          <w:tab w:val="left" w:pos="709"/>
          <w:tab w:val="left" w:pos="8760"/>
        </w:tabs>
        <w:autoSpaceDE/>
        <w:autoSpaceDN/>
        <w:ind w:left="-142" w:right="-25" w:firstLine="567"/>
        <w:jc w:val="both"/>
        <w:rPr>
          <w:color w:val="000000"/>
          <w:sz w:val="24"/>
          <w:szCs w:val="24"/>
          <w:lang w:eastAsia="ru-RU"/>
        </w:rPr>
      </w:pPr>
      <w:r w:rsidRPr="00A066DF">
        <w:rPr>
          <w:color w:val="000000"/>
          <w:sz w:val="24"/>
          <w:szCs w:val="24"/>
          <w:lang w:eastAsia="ru-RU"/>
        </w:rPr>
        <w:t>С целью реализации городской методической сети и решения задач, поставленных перед педагогическими работниками, осуществляющими классное руководство в общеобразовательных организациях, ГАОУ ПО ИРО были предложены разнообразные формы методической работы: теоретические семинары, семинары-практикумы, совещания, заседания МО и т. д., которые помогали повысить профессиональное мастерство педагогов и обмен опытом работы по реализации системно-деятельностного подхода и современных требований к проведению воспитательных мероприятий, направленных на воспитание человека, формирование свойств духовно развитой личности, любви к своей стране, потребности творить и совершенствоваться.</w:t>
      </w:r>
    </w:p>
    <w:p w:rsidR="00A066DF" w:rsidRPr="00A066DF" w:rsidRDefault="00A066DF" w:rsidP="002F6F16">
      <w:pPr>
        <w:widowControl/>
        <w:tabs>
          <w:tab w:val="left" w:pos="709"/>
          <w:tab w:val="left" w:pos="8760"/>
        </w:tabs>
        <w:autoSpaceDE/>
        <w:autoSpaceDN/>
        <w:ind w:left="-142" w:right="-25" w:firstLine="567"/>
        <w:jc w:val="both"/>
        <w:rPr>
          <w:color w:val="000000"/>
          <w:sz w:val="24"/>
          <w:szCs w:val="24"/>
          <w:lang w:eastAsia="ru-RU"/>
        </w:rPr>
      </w:pPr>
      <w:r w:rsidRPr="00A066DF">
        <w:rPr>
          <w:color w:val="000000"/>
          <w:sz w:val="24"/>
          <w:szCs w:val="24"/>
          <w:lang w:eastAsia="ru-RU"/>
        </w:rPr>
        <w:t xml:space="preserve">В 2025/2026 учебном году методической службой ГАОУ ПО ИРО совместно с профессиональным сообществом педагогических работников, осуществляющих классное руководство в общеобразовательных организациях, решались основные задачи методического сопровождения, большинство из которых выполнено, что подтверждается анализом анкетирования, собеседований с педагогами, посещённых мероприятий и внеурочных занятий, результатами проведения фестивалей и конкурсов. Приведем данные о выполнении каждой задачи. </w:t>
      </w:r>
    </w:p>
    <w:p w:rsidR="00A066DF" w:rsidRPr="00A066DF" w:rsidRDefault="00A066DF" w:rsidP="002F6F16">
      <w:pPr>
        <w:widowControl/>
        <w:tabs>
          <w:tab w:val="left" w:pos="709"/>
          <w:tab w:val="left" w:pos="8760"/>
        </w:tabs>
        <w:autoSpaceDE/>
        <w:autoSpaceDN/>
        <w:ind w:left="-142" w:right="-25" w:firstLine="567"/>
        <w:jc w:val="both"/>
        <w:rPr>
          <w:b/>
          <w:color w:val="000000"/>
          <w:sz w:val="24"/>
          <w:szCs w:val="24"/>
          <w:lang w:eastAsia="ru-RU"/>
        </w:rPr>
      </w:pPr>
      <w:r w:rsidRPr="00A066DF">
        <w:rPr>
          <w:b/>
          <w:color w:val="000000"/>
          <w:sz w:val="24"/>
          <w:szCs w:val="24"/>
          <w:lang w:eastAsia="ru-RU"/>
        </w:rPr>
        <w:t xml:space="preserve">Задача: </w:t>
      </w:r>
      <w:r w:rsidRPr="00A066DF">
        <w:rPr>
          <w:b/>
          <w:i/>
          <w:color w:val="000000"/>
          <w:sz w:val="24"/>
          <w:szCs w:val="24"/>
          <w:lang w:eastAsia="ru-RU"/>
        </w:rPr>
        <w:t>совершенствовать профессиональное мастерство педагогических работников, осуществляющих классное руководство, и транслировать эффективные педагогические практики.</w:t>
      </w:r>
    </w:p>
    <w:p w:rsidR="00A066DF" w:rsidRPr="00A066DF" w:rsidRDefault="00A066DF" w:rsidP="002F6F16">
      <w:pPr>
        <w:widowControl/>
        <w:tabs>
          <w:tab w:val="left" w:pos="709"/>
          <w:tab w:val="left" w:pos="8760"/>
        </w:tabs>
        <w:autoSpaceDE/>
        <w:autoSpaceDN/>
        <w:ind w:left="-142" w:right="-25" w:firstLine="567"/>
        <w:jc w:val="both"/>
        <w:rPr>
          <w:color w:val="000000"/>
          <w:sz w:val="24"/>
          <w:szCs w:val="24"/>
          <w:lang w:eastAsia="ru-RU"/>
        </w:rPr>
      </w:pPr>
      <w:r w:rsidRPr="00A066DF">
        <w:rPr>
          <w:color w:val="000000"/>
          <w:sz w:val="24"/>
          <w:szCs w:val="24"/>
          <w:lang w:eastAsia="ru-RU"/>
        </w:rPr>
        <w:t>Для решения этой задачи были проведены:</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 </w:t>
      </w:r>
      <w:r w:rsidRPr="00A066DF">
        <w:rPr>
          <w:b/>
          <w:i/>
          <w:color w:val="000000"/>
          <w:sz w:val="24"/>
          <w:szCs w:val="24"/>
          <w:lang w:eastAsia="ru-RU"/>
        </w:rPr>
        <w:t>Круглый стол</w:t>
      </w:r>
      <w:r w:rsidRPr="00A066DF">
        <w:rPr>
          <w:color w:val="000000"/>
          <w:sz w:val="24"/>
          <w:szCs w:val="24"/>
          <w:lang w:eastAsia="ru-RU"/>
        </w:rPr>
        <w:t xml:space="preserve"> «Профессиональная ориентация обучающихся как важный аспект воспитательной работы в современной образовательной среде» (октябрь 2025 года) для методистов ЦОПП, педагогов-психологов, социальных педагогов, председателей школьных МО классных руководителей, которые работали в практико-ориентированном формате. Целью круглого стола была координация деятельности специалистов социально-психолого-педагогического сопровождения по профессиональному самоопределению школьников и специалистов центра опережающей профессиональной переподготовки в современной образовательной среде.</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   Педагоги обсуждали следующие вопросы: </w:t>
      </w:r>
    </w:p>
    <w:p w:rsidR="00A066DF" w:rsidRPr="00A066DF" w:rsidRDefault="00A066DF" w:rsidP="00CD0ED3">
      <w:pPr>
        <w:widowControl/>
        <w:numPr>
          <w:ilvl w:val="0"/>
          <w:numId w:val="77"/>
        </w:numPr>
        <w:tabs>
          <w:tab w:val="left" w:pos="567"/>
          <w:tab w:val="left" w:pos="709"/>
        </w:tabs>
        <w:autoSpaceDE/>
        <w:autoSpaceDN/>
        <w:ind w:left="-142" w:right="-25" w:firstLine="567"/>
        <w:contextualSpacing/>
        <w:jc w:val="both"/>
        <w:rPr>
          <w:color w:val="000000"/>
          <w:sz w:val="24"/>
          <w:szCs w:val="24"/>
          <w:lang w:eastAsia="ru-RU"/>
        </w:rPr>
      </w:pPr>
      <w:r w:rsidRPr="00A066DF">
        <w:rPr>
          <w:color w:val="000000"/>
          <w:sz w:val="24"/>
          <w:szCs w:val="24"/>
          <w:lang w:eastAsia="ru-RU"/>
        </w:rPr>
        <w:t xml:space="preserve"> Нормативно-правовое регулирование комплексного сопровождения профессионального самоопределения школьников.</w:t>
      </w:r>
    </w:p>
    <w:p w:rsidR="00A066DF" w:rsidRPr="00A066DF" w:rsidRDefault="00A066DF" w:rsidP="00CD0ED3">
      <w:pPr>
        <w:widowControl/>
        <w:numPr>
          <w:ilvl w:val="0"/>
          <w:numId w:val="77"/>
        </w:numPr>
        <w:tabs>
          <w:tab w:val="left" w:pos="567"/>
          <w:tab w:val="left" w:pos="709"/>
        </w:tabs>
        <w:autoSpaceDE/>
        <w:autoSpaceDN/>
        <w:ind w:left="-142" w:right="-25" w:firstLine="567"/>
        <w:contextualSpacing/>
        <w:jc w:val="both"/>
        <w:rPr>
          <w:color w:val="000000"/>
          <w:sz w:val="24"/>
          <w:szCs w:val="24"/>
          <w:lang w:eastAsia="ru-RU"/>
        </w:rPr>
      </w:pPr>
      <w:r w:rsidRPr="00A066DF">
        <w:rPr>
          <w:color w:val="000000"/>
          <w:sz w:val="24"/>
          <w:szCs w:val="24"/>
          <w:lang w:eastAsia="ru-RU"/>
        </w:rPr>
        <w:lastRenderedPageBreak/>
        <w:t>Эффективные формы и методы социально-психолого-педагогического сопровождения профессионального самоопределения обучающихся образовательных учреждений города Севастополя.</w:t>
      </w:r>
    </w:p>
    <w:p w:rsidR="00A066DF" w:rsidRPr="00A066DF" w:rsidRDefault="00A066DF" w:rsidP="00CD0ED3">
      <w:pPr>
        <w:widowControl/>
        <w:numPr>
          <w:ilvl w:val="0"/>
          <w:numId w:val="77"/>
        </w:numPr>
        <w:tabs>
          <w:tab w:val="left" w:pos="567"/>
          <w:tab w:val="left" w:pos="709"/>
        </w:tabs>
        <w:autoSpaceDE/>
        <w:autoSpaceDN/>
        <w:ind w:left="-142" w:right="-25" w:firstLine="567"/>
        <w:contextualSpacing/>
        <w:jc w:val="both"/>
        <w:rPr>
          <w:color w:val="000000"/>
          <w:sz w:val="24"/>
          <w:szCs w:val="24"/>
          <w:lang w:eastAsia="ru-RU"/>
        </w:rPr>
      </w:pPr>
      <w:r w:rsidRPr="00A066DF">
        <w:rPr>
          <w:color w:val="000000"/>
          <w:sz w:val="24"/>
          <w:szCs w:val="24"/>
          <w:lang w:eastAsia="ru-RU"/>
        </w:rPr>
        <w:t>Координация деятельности специалистов комплексного сопровождения профессионального самоопределения школьников и специалистов центра опережающей профессиональной переподготовки в условиях современного социума.</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 Все категории педагогов, участвующих в мероприятии, обменялись опытом и научились взаимодействовать друг с другом, получили разъяснения специалистов и пакет методических материалов для дальнейшей работы.</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 </w:t>
      </w:r>
      <w:r w:rsidRPr="00A066DF">
        <w:rPr>
          <w:b/>
          <w:i/>
          <w:color w:val="000000"/>
          <w:sz w:val="24"/>
          <w:szCs w:val="24"/>
          <w:lang w:eastAsia="ru-RU"/>
        </w:rPr>
        <w:t>Региональная конференция</w:t>
      </w:r>
      <w:r w:rsidRPr="00A066DF">
        <w:rPr>
          <w:color w:val="000000"/>
          <w:sz w:val="24"/>
          <w:szCs w:val="24"/>
          <w:lang w:eastAsia="ru-RU"/>
        </w:rPr>
        <w:t xml:space="preserve"> «Здоровьесберегающие технологии в образовании: опыт, проблемы, перспективы» с целью обмена профессиональным опытом использования здоровьесберегающих технологий в образовании (февраль 2026 года на базе ГБОУ «Гимназия № 7 имени В.И. Великого» (директор Хомякова О.А.)). В работе конференции приняли участие около 200 педагогических работников общеобразовательных школ и дошкольных учреждений. В основе работы по формированию здорового образа жизни лежит принцип межотраслевого взаимодействия, поэтому на пленарном заседании были заслушаны доклады из различных областей, таких как: здравоохранение, образование, профилактическая медицина, социология, информационная безопасность. Конференция была направлена на решение следующих задач:</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выявить и распространить результативный и эффективный опыт педагогов по использованию здоровьесберегающих технологий в образовательном пространстве;</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способствовать устранению негативных факторов образовательного процесса, отрицательно влияющих на здоровье обучающихся;</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 формировать мотивацию к сохранению здоровья у детей, подростков и молодежи в современном образовательном пространстве; </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 способствовать взаимодействию межотраслевых организаций при формировании здорового образа жизни у обучающихся и их семей. </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После пленарного заседания была организована работа 5 секций, участниками которых стали педагоги общеобразовательных учреждений, социальные педагоги, педагоги-психологи, работники дошкольных учреждений, учителя-логопеды. Представленные доклады были посвящены вопросам формирования здорового образа жизни и факторам риска развития социально значимых заболеваний и другим особо актуальным темам. Методисты ГАОУ ПО ИРО Савельева О. Ю., Тужикова Е. В., Ефимова И. В., Пудова Е. М., Шишкина Е. В. провели большую предварительную работу по подготовке и организации плодотворной работы конференции. Участники конференции подчеркнули, что формирование и сохранение здоровья подрастающего поколения – актуальная проблема севастопольского социума. В резолюции конференции отметили, что цель здоровьесберегающей педагогики – обеспечить ученику школы высокий уровень реального здоровья, вооружив его необходимым багажом знаний, умений и навыков, необходимых для здорового образа жизни, а приоритетной задачей образовательных учреждений является концентрация усилий педагогического коллектива на формирование здорового образа жизни школьника, обеспечение учащимся возможности сохранения здоровья, обучение использованию полученных знаний в повседневной жизни. </w:t>
      </w:r>
    </w:p>
    <w:p w:rsidR="00A066DF" w:rsidRPr="00A066DF" w:rsidRDefault="00A066DF" w:rsidP="00CD0ED3">
      <w:pPr>
        <w:widowControl/>
        <w:numPr>
          <w:ilvl w:val="0"/>
          <w:numId w:val="78"/>
        </w:numPr>
        <w:tabs>
          <w:tab w:val="left" w:pos="709"/>
        </w:tabs>
        <w:autoSpaceDE/>
        <w:autoSpaceDN/>
        <w:ind w:left="-142" w:right="-23" w:firstLine="567"/>
        <w:jc w:val="both"/>
        <w:rPr>
          <w:b/>
          <w:i/>
          <w:color w:val="000000"/>
          <w:sz w:val="24"/>
          <w:szCs w:val="24"/>
          <w:lang w:eastAsia="ru-RU"/>
        </w:rPr>
      </w:pPr>
      <w:r w:rsidRPr="00A066DF">
        <w:rPr>
          <w:b/>
          <w:i/>
          <w:color w:val="000000"/>
          <w:sz w:val="24"/>
          <w:szCs w:val="24"/>
          <w:lang w:eastAsia="ru-RU"/>
        </w:rPr>
        <w:t>Заседания городских методических объединений воспитателей школ-интернатов и</w:t>
      </w:r>
      <w:r w:rsidR="002F6F16">
        <w:rPr>
          <w:b/>
          <w:i/>
          <w:color w:val="000000"/>
          <w:sz w:val="24"/>
          <w:szCs w:val="24"/>
          <w:lang w:eastAsia="ru-RU"/>
        </w:rPr>
        <w:t> </w:t>
      </w:r>
      <w:r w:rsidRPr="00A066DF">
        <w:rPr>
          <w:b/>
          <w:i/>
          <w:color w:val="000000"/>
          <w:sz w:val="24"/>
          <w:szCs w:val="24"/>
          <w:lang w:eastAsia="ru-RU"/>
        </w:rPr>
        <w:t xml:space="preserve">групп продлённого дня и классных руководителей 1-11-х классов. </w:t>
      </w:r>
    </w:p>
    <w:p w:rsidR="00A066DF" w:rsidRPr="00A066DF" w:rsidRDefault="00A066DF" w:rsidP="002F6F16">
      <w:pPr>
        <w:widowControl/>
        <w:tabs>
          <w:tab w:val="left" w:pos="709"/>
          <w:tab w:val="left" w:pos="8760"/>
        </w:tabs>
        <w:autoSpaceDE/>
        <w:autoSpaceDN/>
        <w:ind w:left="-142" w:right="-23" w:firstLine="567"/>
        <w:jc w:val="both"/>
        <w:rPr>
          <w:i/>
          <w:color w:val="000000"/>
          <w:sz w:val="24"/>
          <w:szCs w:val="24"/>
          <w:lang w:eastAsia="ru-RU"/>
        </w:rPr>
      </w:pPr>
      <w:r w:rsidRPr="00A066DF">
        <w:rPr>
          <w:i/>
          <w:color w:val="000000"/>
          <w:sz w:val="24"/>
          <w:szCs w:val="24"/>
          <w:lang w:eastAsia="ru-RU"/>
        </w:rPr>
        <w:t xml:space="preserve"> </w:t>
      </w:r>
      <w:r w:rsidRPr="00A066DF">
        <w:rPr>
          <w:color w:val="000000"/>
          <w:sz w:val="24"/>
          <w:szCs w:val="24"/>
          <w:lang w:eastAsia="ru-RU"/>
        </w:rPr>
        <w:t>Председатели школьных методических объединений классных</w:t>
      </w:r>
      <w:r w:rsidR="002F6F16">
        <w:rPr>
          <w:color w:val="000000"/>
          <w:sz w:val="24"/>
          <w:szCs w:val="24"/>
          <w:lang w:eastAsia="ru-RU"/>
        </w:rPr>
        <w:t xml:space="preserve"> </w:t>
      </w:r>
      <w:r w:rsidRPr="00A066DF">
        <w:rPr>
          <w:color w:val="000000"/>
          <w:sz w:val="24"/>
          <w:szCs w:val="24"/>
          <w:lang w:eastAsia="ru-RU"/>
        </w:rPr>
        <w:t>руководителей общеобразовательных учреждений и воспитатели школ-интернатов и групп продлённого дня города поделились формами работы, активно включились в процесс моделирования воспитательных мероприятий, обмена воспитательными практиками.</w:t>
      </w:r>
    </w:p>
    <w:p w:rsidR="00A066DF" w:rsidRPr="00A066DF" w:rsidRDefault="00A066DF" w:rsidP="002F6F16">
      <w:pPr>
        <w:widowControl/>
        <w:tabs>
          <w:tab w:val="left" w:pos="709"/>
          <w:tab w:val="left" w:pos="8760"/>
        </w:tabs>
        <w:autoSpaceDE/>
        <w:autoSpaceDN/>
        <w:ind w:left="-142" w:right="-25" w:firstLine="567"/>
        <w:jc w:val="both"/>
        <w:rPr>
          <w:color w:val="000000"/>
          <w:sz w:val="24"/>
          <w:szCs w:val="24"/>
          <w:lang w:eastAsia="ru-RU"/>
        </w:rPr>
      </w:pPr>
      <w:r w:rsidRPr="00A066DF">
        <w:rPr>
          <w:color w:val="000000"/>
          <w:sz w:val="24"/>
          <w:szCs w:val="24"/>
          <w:lang w:eastAsia="ru-RU"/>
        </w:rPr>
        <w:t>Заседания методических объединений отличались практической направленностью и качеством подачи теоретического и практического материалов.</w:t>
      </w:r>
    </w:p>
    <w:p w:rsidR="00A066DF" w:rsidRPr="00A066DF" w:rsidRDefault="00A066DF" w:rsidP="002F6F16">
      <w:pPr>
        <w:widowControl/>
        <w:tabs>
          <w:tab w:val="left" w:pos="709"/>
          <w:tab w:val="left" w:pos="8760"/>
        </w:tabs>
        <w:autoSpaceDE/>
        <w:autoSpaceDN/>
        <w:ind w:left="-142" w:right="-25" w:firstLine="567"/>
        <w:jc w:val="both"/>
        <w:rPr>
          <w:color w:val="000000"/>
          <w:sz w:val="24"/>
          <w:szCs w:val="24"/>
          <w:lang w:eastAsia="ru-RU"/>
        </w:rPr>
      </w:pPr>
      <w:r w:rsidRPr="00A066DF">
        <w:rPr>
          <w:color w:val="000000"/>
          <w:sz w:val="24"/>
          <w:szCs w:val="24"/>
          <w:lang w:eastAsia="ru-RU"/>
        </w:rPr>
        <w:t xml:space="preserve">В целом работу методических объединений можно признать удовлетворительной, так как основные задачи были реализованы. </w:t>
      </w:r>
    </w:p>
    <w:p w:rsidR="00A066DF" w:rsidRPr="00A066DF" w:rsidRDefault="00A066DF" w:rsidP="002F6F16">
      <w:pPr>
        <w:widowControl/>
        <w:tabs>
          <w:tab w:val="left" w:pos="709"/>
        </w:tabs>
        <w:autoSpaceDE/>
        <w:autoSpaceDN/>
        <w:ind w:left="-142" w:right="-25" w:firstLine="567"/>
        <w:contextualSpacing/>
        <w:jc w:val="both"/>
        <w:rPr>
          <w:color w:val="000000"/>
          <w:sz w:val="24"/>
          <w:szCs w:val="24"/>
          <w:lang w:eastAsia="ru-RU"/>
        </w:rPr>
      </w:pPr>
      <w:r w:rsidRPr="00A066DF">
        <w:rPr>
          <w:color w:val="000000"/>
          <w:sz w:val="24"/>
          <w:szCs w:val="24"/>
          <w:lang w:eastAsia="ru-RU"/>
        </w:rPr>
        <w:lastRenderedPageBreak/>
        <w:t xml:space="preserve">В течение года </w:t>
      </w:r>
      <w:r w:rsidRPr="00A066DF">
        <w:rPr>
          <w:b/>
          <w:i/>
          <w:color w:val="000000"/>
          <w:sz w:val="24"/>
          <w:szCs w:val="24"/>
          <w:lang w:eastAsia="ru-RU"/>
        </w:rPr>
        <w:t>работа городских творческих групп</w:t>
      </w:r>
      <w:r w:rsidRPr="00A066DF">
        <w:rPr>
          <w:color w:val="000000"/>
          <w:sz w:val="24"/>
          <w:szCs w:val="24"/>
          <w:lang w:eastAsia="ru-RU"/>
        </w:rPr>
        <w:t xml:space="preserve"> воспитателей школ-интернатов, групп продлённого дня «Развитие творческих способностей у воспитанников ГПД» (руководитель – Калинина Т.А., ГБОУ «Гимназия № 5») и классных руководителей «Организация продуктивной работы классных руководителей» (руководитель – Шулина О.В., ГБОУ СОШ № 3) была направлена на создание методических рекомендаций, разработок, практических материалов для воспитателей и классных руководителей. </w:t>
      </w:r>
    </w:p>
    <w:p w:rsidR="00A066DF" w:rsidRPr="00A066DF" w:rsidRDefault="00A066DF" w:rsidP="002F6F16">
      <w:pPr>
        <w:widowControl/>
        <w:tabs>
          <w:tab w:val="left" w:pos="709"/>
        </w:tabs>
        <w:autoSpaceDE/>
        <w:autoSpaceDN/>
        <w:ind w:left="-142" w:right="-25" w:firstLine="567"/>
        <w:contextualSpacing/>
        <w:jc w:val="both"/>
        <w:rPr>
          <w:color w:val="000000"/>
          <w:sz w:val="24"/>
          <w:szCs w:val="24"/>
          <w:lang w:eastAsia="ru-RU"/>
        </w:rPr>
      </w:pPr>
      <w:r w:rsidRPr="00A066DF">
        <w:rPr>
          <w:color w:val="000000"/>
          <w:sz w:val="24"/>
          <w:szCs w:val="24"/>
          <w:lang w:eastAsia="ru-RU"/>
        </w:rPr>
        <w:t xml:space="preserve">В соответствии с планом работы </w:t>
      </w:r>
      <w:r w:rsidRPr="00A066DF">
        <w:rPr>
          <w:b/>
          <w:i/>
          <w:color w:val="000000"/>
          <w:sz w:val="24"/>
          <w:szCs w:val="24"/>
          <w:lang w:eastAsia="ru-RU"/>
        </w:rPr>
        <w:t>школы молодого специалиста</w:t>
      </w:r>
      <w:r w:rsidRPr="00A066DF">
        <w:rPr>
          <w:color w:val="000000"/>
          <w:sz w:val="24"/>
          <w:szCs w:val="24"/>
          <w:lang w:eastAsia="ru-RU"/>
        </w:rPr>
        <w:t xml:space="preserve"> в этом учебном году хочется отметить практическую направленность каждого из 5 занятий. Отличительной чертой каждого занятия являлось профессиональное сочетание теории и практики, прогнозирование, моделирование и проектирование различных форм и методик, необходимых для профессионального роста молодых педагогов. Занятия в школе молодого классного руководителя, воспитателя школы-интерната, группы продлённого дня проводили методисты ГАОУ ПО ИРО Кравчук Н. Ф., Савельева О.Ю. и Яковлева Т.И., заместитель директора по воспитательной работе ГБС(к)ОУ ОШИ № 1.  По отзывам слушателей наиболее понравившимися были следующие темы: «Планирование воспитательного процесса в классе и группе. Циклограмма воспитательных мероприятий. Моделирование воспитательных мероприятий. Использование информационно-коммуникативных технологий в воспитательном процессе. Мониторинг воспитательного процесса. Анализ воспитательной работы за прошедший год». </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 </w:t>
      </w:r>
      <w:r w:rsidRPr="00A066DF">
        <w:rPr>
          <w:b/>
          <w:i/>
          <w:color w:val="000000"/>
          <w:sz w:val="24"/>
          <w:szCs w:val="24"/>
          <w:lang w:eastAsia="ru-RU"/>
        </w:rPr>
        <w:t>Городской методический фестиваль</w:t>
      </w:r>
      <w:r w:rsidRPr="00A066DF">
        <w:rPr>
          <w:color w:val="000000"/>
          <w:sz w:val="24"/>
          <w:szCs w:val="24"/>
          <w:lang w:eastAsia="ru-RU"/>
        </w:rPr>
        <w:t xml:space="preserve"> </w:t>
      </w:r>
      <w:r w:rsidRPr="00A066DF">
        <w:rPr>
          <w:b/>
          <w:i/>
          <w:color w:val="000000"/>
          <w:sz w:val="24"/>
          <w:szCs w:val="24"/>
          <w:lang w:eastAsia="ru-RU"/>
        </w:rPr>
        <w:t>«Воспитываем патриотов!», посвящённый Году единства народов России (май 2026 года)</w:t>
      </w:r>
      <w:r w:rsidRPr="00A066DF">
        <w:rPr>
          <w:color w:val="000000"/>
          <w:sz w:val="24"/>
          <w:szCs w:val="24"/>
          <w:lang w:eastAsia="ru-RU"/>
        </w:rPr>
        <w:t xml:space="preserve"> состоялся на базе ГБОУ «СОШ № 57) (директор Паршина Ю.В.).  Цель мероприятия: презентация и обмен педагогическими воспитательными практиками по патриотическому воспитанию в общеобразовательных учреждениях и профессиональных образовательных организациях города Севастополя. </w:t>
      </w:r>
      <w:r w:rsidRPr="00A066DF">
        <w:rPr>
          <w:color w:val="000000"/>
          <w:sz w:val="24"/>
          <w:szCs w:val="24"/>
          <w:highlight w:val="white"/>
          <w:lang w:eastAsia="ru-RU"/>
        </w:rPr>
        <w:t xml:space="preserve">Рахимова Э.К., </w:t>
      </w:r>
      <w:r w:rsidRPr="00A066DF">
        <w:rPr>
          <w:color w:val="000000"/>
          <w:sz w:val="24"/>
          <w:szCs w:val="24"/>
          <w:lang w:eastAsia="ru-RU"/>
        </w:rPr>
        <w:t>заместитель директора по воспитательной работе ГБОУ СОШ № 57,</w:t>
      </w:r>
      <w:r w:rsidRPr="00A066DF">
        <w:rPr>
          <w:color w:val="000000"/>
          <w:sz w:val="24"/>
          <w:szCs w:val="24"/>
          <w:highlight w:val="white"/>
          <w:lang w:eastAsia="ru-RU"/>
        </w:rPr>
        <w:t xml:space="preserve"> рассказала о</w:t>
      </w:r>
      <w:r w:rsidRPr="00A066DF">
        <w:rPr>
          <w:color w:val="000000"/>
          <w:sz w:val="24"/>
          <w:szCs w:val="24"/>
          <w:lang w:eastAsia="ru-RU"/>
        </w:rPr>
        <w:t xml:space="preserve"> практиках педагогического коллектива патриотического воспитания, посвящённых Году единства народов России, в условиях школы с реализацией программ дополнительного образования. В ходе мероприятия были продемонстрированы </w:t>
      </w:r>
      <w:r w:rsidRPr="00A066DF">
        <w:rPr>
          <w:color w:val="000000"/>
          <w:sz w:val="24"/>
          <w:szCs w:val="24"/>
          <w:highlight w:val="white"/>
          <w:lang w:eastAsia="ru-RU"/>
        </w:rPr>
        <w:t>результаты работы хоровых и т</w:t>
      </w:r>
      <w:r w:rsidRPr="00A066DF">
        <w:rPr>
          <w:color w:val="000000"/>
          <w:sz w:val="24"/>
          <w:szCs w:val="24"/>
          <w:lang w:eastAsia="ru-RU"/>
        </w:rPr>
        <w:t>анцевальных объединений. Практическая часть фестиваля была продолжена педагогом-организатором ГБОУ СОШ № 54 Биченко Т.Б, в которой участники мероприятия были погружены в атмосферу подготовки и</w:t>
      </w:r>
      <w:r w:rsidR="002F6F16">
        <w:rPr>
          <w:color w:val="000000"/>
          <w:sz w:val="24"/>
          <w:szCs w:val="24"/>
          <w:lang w:eastAsia="ru-RU"/>
        </w:rPr>
        <w:t> </w:t>
      </w:r>
      <w:r w:rsidRPr="00A066DF">
        <w:rPr>
          <w:color w:val="000000"/>
          <w:sz w:val="24"/>
          <w:szCs w:val="24"/>
          <w:lang w:eastAsia="ru-RU"/>
        </w:rPr>
        <w:t>проведения фестиваля народов России.</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В рамках </w:t>
      </w:r>
      <w:r w:rsidRPr="00A066DF">
        <w:rPr>
          <w:b/>
          <w:i/>
          <w:color w:val="000000"/>
          <w:sz w:val="24"/>
          <w:szCs w:val="24"/>
          <w:lang w:eastAsia="ru-RU"/>
        </w:rPr>
        <w:t xml:space="preserve">регионального проекта «Навигатор успешных практик» </w:t>
      </w:r>
      <w:r w:rsidRPr="00A066DF">
        <w:rPr>
          <w:color w:val="000000"/>
          <w:sz w:val="24"/>
          <w:szCs w:val="24"/>
          <w:lang w:eastAsia="ru-RU"/>
        </w:rPr>
        <w:t>для классных руководителей и воспитателей школ-интернатов, групп продлённого дня в состоялся методический семинар «</w:t>
      </w:r>
      <w:r w:rsidRPr="00A066DF">
        <w:rPr>
          <w:b/>
          <w:i/>
          <w:color w:val="000000"/>
          <w:sz w:val="24"/>
          <w:szCs w:val="24"/>
          <w:lang w:eastAsia="ru-RU"/>
        </w:rPr>
        <w:t>Преемственность в работе по формированию навыков безопасного поведения на дорогах у обучающихся</w:t>
      </w:r>
      <w:r w:rsidRPr="00A066DF">
        <w:rPr>
          <w:color w:val="000000"/>
          <w:sz w:val="24"/>
          <w:szCs w:val="24"/>
          <w:lang w:eastAsia="ru-RU"/>
        </w:rPr>
        <w:t>», целью которого было познакомить педагогическое сообщество с успешными практиками организации деятельности по формированию навыков безопасного поведения на дорогах в образовательных организациях города Севастополя</w:t>
      </w:r>
      <w:r w:rsidRPr="00A066DF">
        <w:rPr>
          <w:color w:val="000000"/>
          <w:spacing w:val="2"/>
          <w:sz w:val="24"/>
          <w:szCs w:val="24"/>
          <w:lang w:eastAsia="ru-RU"/>
        </w:rPr>
        <w:t xml:space="preserve">. </w:t>
      </w:r>
      <w:r w:rsidRPr="00A066DF">
        <w:rPr>
          <w:color w:val="000000"/>
          <w:sz w:val="24"/>
          <w:szCs w:val="24"/>
          <w:lang w:eastAsia="ru-RU"/>
        </w:rPr>
        <w:t xml:space="preserve">Повшик Е.П., воспитатель ГБДОУ «Детский сад № 127», и Казакова Ю.Д., музыкальный руководитель ГБДОУ «Детский сад № 127», рассказали о преемственности детского сада и школы по формированию у дошкольников культуры безопасного поведения на дороге. Ющенко Л.А., председатель МО классных руководителей, руководитель отряда ЮИД, учитель английского языка ГБОУ СОШ № 26, подробно остановилась на роли отряда ЮИД в работе школы по профилактике детского дорожно-транспортного травматизма. О взаимодействии Центра по профилактике детского дорожно-транспортного травматизма с образовательными организациями по реализации образовательных и воспитательных программ рассказала </w:t>
      </w:r>
      <w:r w:rsidRPr="00A066DF">
        <w:rPr>
          <w:color w:val="000000"/>
          <w:sz w:val="24"/>
          <w:szCs w:val="24"/>
          <w:highlight w:val="white"/>
          <w:lang w:eastAsia="ru-RU"/>
        </w:rPr>
        <w:t>Вицен Н.Б., старший методист, руководитель Центра по профилактике детского дорожно-транспортного травматизма ГБОУ ДО «Севастопольская станция юных техников»</w:t>
      </w:r>
      <w:r w:rsidRPr="00A066DF">
        <w:rPr>
          <w:color w:val="000000"/>
          <w:sz w:val="24"/>
          <w:szCs w:val="24"/>
          <w:lang w:eastAsia="ru-RU"/>
        </w:rPr>
        <w:t xml:space="preserve">. </w:t>
      </w:r>
      <w:r w:rsidRPr="00A066DF">
        <w:rPr>
          <w:color w:val="000000"/>
          <w:sz w:val="24"/>
          <w:szCs w:val="24"/>
          <w:highlight w:val="white"/>
          <w:lang w:eastAsia="ru-RU"/>
        </w:rPr>
        <w:t>Немчинова О.С., методист Центра по профилактике детского дорожно-транспортного травматизма ГБОУ ДО «Севастопольская станция юных техников»/председатель регионального отделения по безопасности дорожного движения ЮИДещё раз коснулась вопроса преемствености движения ЮИД. «Дети - детям».</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pacing w:val="2"/>
          <w:sz w:val="24"/>
          <w:szCs w:val="24"/>
          <w:lang w:eastAsia="ru-RU"/>
        </w:rPr>
        <w:t xml:space="preserve"> </w:t>
      </w:r>
      <w:r w:rsidRPr="00A066DF">
        <w:rPr>
          <w:b/>
          <w:i/>
          <w:color w:val="000000"/>
          <w:sz w:val="24"/>
          <w:szCs w:val="24"/>
          <w:lang w:eastAsia="ru-RU"/>
        </w:rPr>
        <w:t xml:space="preserve">- Региональный семинар-практикум «Калейдоскоп классных дел» </w:t>
      </w:r>
      <w:r w:rsidRPr="00A066DF">
        <w:rPr>
          <w:color w:val="000000"/>
          <w:sz w:val="24"/>
          <w:szCs w:val="24"/>
          <w:lang w:eastAsia="ru-RU"/>
        </w:rPr>
        <w:t>для</w:t>
      </w:r>
      <w:r w:rsidRPr="00A066DF">
        <w:rPr>
          <w:b/>
          <w:i/>
          <w:color w:val="000000"/>
          <w:sz w:val="24"/>
          <w:szCs w:val="24"/>
          <w:lang w:eastAsia="ru-RU"/>
        </w:rPr>
        <w:t xml:space="preserve"> </w:t>
      </w:r>
      <w:r w:rsidRPr="00A066DF">
        <w:rPr>
          <w:color w:val="000000"/>
          <w:sz w:val="24"/>
          <w:szCs w:val="24"/>
          <w:lang w:eastAsia="ru-RU"/>
        </w:rPr>
        <w:t>классных руководителей,</w:t>
      </w:r>
      <w:r w:rsidRPr="00A066DF">
        <w:rPr>
          <w:b/>
          <w:i/>
          <w:color w:val="000000"/>
          <w:sz w:val="24"/>
          <w:szCs w:val="24"/>
          <w:lang w:eastAsia="ru-RU"/>
        </w:rPr>
        <w:t xml:space="preserve"> </w:t>
      </w:r>
      <w:r w:rsidRPr="00A066DF">
        <w:rPr>
          <w:color w:val="000000"/>
          <w:sz w:val="24"/>
          <w:szCs w:val="24"/>
          <w:lang w:eastAsia="ru-RU"/>
        </w:rPr>
        <w:t xml:space="preserve">целью которого было формирование новых профессиональных компетенций классных руководителей, </w:t>
      </w:r>
      <w:r w:rsidRPr="00A066DF">
        <w:rPr>
          <w:color w:val="000000"/>
          <w:sz w:val="24"/>
          <w:szCs w:val="24"/>
          <w:highlight w:val="white"/>
          <w:lang w:eastAsia="ru-RU"/>
        </w:rPr>
        <w:t xml:space="preserve">взаимоотношений с субъектами воспитания посредством выстраивания </w:t>
      </w:r>
      <w:r w:rsidRPr="00A066DF">
        <w:rPr>
          <w:color w:val="000000"/>
          <w:sz w:val="24"/>
          <w:szCs w:val="24"/>
          <w:highlight w:val="white"/>
          <w:lang w:eastAsia="ru-RU"/>
        </w:rPr>
        <w:lastRenderedPageBreak/>
        <w:t xml:space="preserve">эффективной модели взаимодействия в современных социальных условиях. </w:t>
      </w:r>
      <w:r w:rsidRPr="00A066DF">
        <w:rPr>
          <w:color w:val="000000"/>
          <w:sz w:val="24"/>
          <w:szCs w:val="24"/>
          <w:lang w:eastAsia="ru-RU"/>
        </w:rPr>
        <w:t xml:space="preserve">В рамках семинара-практикума была организована работа дискуссионных площадок, модераторами которых были классные руководители-практики, делегаты VII Всероссийского Форума классных руководителей, который состоялся в Москве в октябре 2025 года. </w:t>
      </w:r>
      <w:r w:rsidRPr="00A066DF">
        <w:rPr>
          <w:color w:val="000000"/>
          <w:sz w:val="24"/>
          <w:szCs w:val="24"/>
          <w:highlight w:val="white"/>
          <w:lang w:eastAsia="ru-RU"/>
        </w:rPr>
        <w:t>«Использование возможностей искусственного интеллекта в воспитательной работе» - так называлась дискуссионная площадка, руководителем которой была Голосова Т.С., советник директора, социальный педагог ГБОУ СОШ № 60, целью которой было повышение уровня педагогического мастерства классных руководителей.</w:t>
      </w:r>
      <w:r w:rsidRPr="00A066DF">
        <w:rPr>
          <w:color w:val="000000"/>
          <w:sz w:val="24"/>
          <w:szCs w:val="24"/>
          <w:lang w:eastAsia="ru-RU"/>
        </w:rPr>
        <w:t xml:space="preserve"> О</w:t>
      </w:r>
      <w:r w:rsidR="003A2A5D">
        <w:rPr>
          <w:color w:val="000000"/>
          <w:sz w:val="24"/>
          <w:szCs w:val="24"/>
          <w:lang w:eastAsia="ru-RU"/>
        </w:rPr>
        <w:t> </w:t>
      </w:r>
      <w:r w:rsidRPr="00A066DF">
        <w:rPr>
          <w:color w:val="000000"/>
          <w:sz w:val="24"/>
          <w:szCs w:val="24"/>
          <w:lang w:eastAsia="ru-RU"/>
        </w:rPr>
        <w:t>воспитании патриотизма у младших школьников через участие в городском историко-краеведческом конкурсе «Знай и люби свой город» был мастер-класс, модераторами которого были  Якубовская О.А., делегат ФКР-2023, классный руководитель;  Щербинина С.И., заместитель директора по УМР ГБОУ СОШ № 58; Морозова Е.А., классный руководитель ГБОУ СОШ № 37; Балашова С.Г., классный руководитель ГБОУ СОШ № 35. Площадку об организации работы по привитию навыков безопасного поведения на дороге провела Ющенко Л.А., делегат ФКР-2025, посол ФКР, председатель методического объединения классных руководителей ГБОУ СОШ № 26.Особое внимание профилактике деструктивного поведения среди обучающихся на своей площадке уделила консультант отдела воспитания и дополнительного образования Управления образования Департамента образования и науки города Севастополя Фроляк Е.С. Теме патриотического воспитания школьников был посвящен в этом году  мастер-класс «Организация работы школьного музея и волонтёрского движения» - модератор Шакиров С.В., советник директора ГБОУ СОШ № 26, посол ФКР, делегат форума классных руководителей в 2025 году.</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highlight w:val="white"/>
          <w:lang w:eastAsia="ru-RU"/>
        </w:rPr>
        <w:t>«</w:t>
      </w:r>
      <w:r w:rsidRPr="00A066DF">
        <w:rPr>
          <w:color w:val="000000"/>
          <w:sz w:val="24"/>
          <w:szCs w:val="24"/>
          <w:lang w:eastAsia="ru-RU"/>
        </w:rPr>
        <w:t>Использование творческого потенциала классного руководителя при подготовке к конкурсам профессионального мастерства</w:t>
      </w:r>
      <w:r w:rsidRPr="00A066DF">
        <w:rPr>
          <w:color w:val="000000"/>
          <w:sz w:val="24"/>
          <w:szCs w:val="24"/>
          <w:highlight w:val="white"/>
          <w:lang w:eastAsia="ru-RU"/>
        </w:rPr>
        <w:t xml:space="preserve">» - площадку </w:t>
      </w:r>
      <w:r w:rsidRPr="00A066DF">
        <w:rPr>
          <w:color w:val="000000"/>
          <w:sz w:val="24"/>
          <w:szCs w:val="24"/>
          <w:lang w:eastAsia="ru-RU"/>
        </w:rPr>
        <w:t>под таким названием вели модераторы: Херсонец А.В., делегат ФКР-20, классный руководитель ГБОУ СОШ № 15; Шевчук Т.В., классный руководитель ГБОУ СОШ № 15</w:t>
      </w:r>
      <w:r w:rsidRPr="00A066DF">
        <w:rPr>
          <w:color w:val="000000"/>
          <w:sz w:val="24"/>
          <w:szCs w:val="24"/>
          <w:highlight w:val="white"/>
          <w:lang w:eastAsia="ru-RU"/>
        </w:rPr>
        <w:t>. Об игре как средстве изучения родного края рассказали модераторы Глумина Е.В., заместитель директора по воспитательной работе; Кузнецова Е.В., классный руководитель, председатель МО классных руководителей ГБОУ СОШ № 28.</w:t>
      </w:r>
    </w:p>
    <w:p w:rsidR="00A066DF" w:rsidRPr="00A066DF" w:rsidRDefault="00A066DF" w:rsidP="00CD0ED3">
      <w:pPr>
        <w:widowControl/>
        <w:numPr>
          <w:ilvl w:val="0"/>
          <w:numId w:val="79"/>
        </w:numPr>
        <w:tabs>
          <w:tab w:val="left" w:pos="709"/>
        </w:tabs>
        <w:autoSpaceDE/>
        <w:autoSpaceDN/>
        <w:ind w:left="-142" w:right="-25" w:firstLine="567"/>
        <w:jc w:val="both"/>
        <w:rPr>
          <w:color w:val="000000"/>
          <w:sz w:val="24"/>
          <w:szCs w:val="24"/>
          <w:lang w:eastAsia="ru-RU"/>
        </w:rPr>
      </w:pPr>
      <w:r w:rsidRPr="00A066DF">
        <w:rPr>
          <w:b/>
          <w:i/>
          <w:color w:val="000000"/>
          <w:sz w:val="24"/>
          <w:szCs w:val="24"/>
          <w:lang w:eastAsia="ru-RU"/>
        </w:rPr>
        <w:t>Разработка сценариев проведения и методическое сопровождение регионального компонента -  внеурочных занятий в формате внеурочных занятий «Разговоры о важном»,</w:t>
      </w:r>
      <w:r w:rsidRPr="00A066DF">
        <w:rPr>
          <w:color w:val="000000"/>
          <w:sz w:val="24"/>
          <w:szCs w:val="24"/>
          <w:lang w:eastAsia="ru-RU"/>
        </w:rPr>
        <w:t xml:space="preserve"> заполнение интерактивных карточек о городе Севастополе для внеурочного занятия «</w:t>
      </w:r>
      <w:r w:rsidRPr="00A066DF">
        <w:rPr>
          <w:b/>
          <w:i/>
          <w:color w:val="000000"/>
          <w:sz w:val="24"/>
          <w:szCs w:val="24"/>
          <w:lang w:eastAsia="ru-RU"/>
        </w:rPr>
        <w:t>Герой из нашего двора</w:t>
      </w:r>
      <w:r w:rsidRPr="00A066DF">
        <w:rPr>
          <w:color w:val="000000"/>
          <w:sz w:val="24"/>
          <w:szCs w:val="24"/>
          <w:lang w:eastAsia="ru-RU"/>
        </w:rPr>
        <w:t>».</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b/>
          <w:i/>
          <w:color w:val="000000"/>
          <w:sz w:val="24"/>
          <w:szCs w:val="24"/>
          <w:lang w:eastAsia="ru-RU"/>
        </w:rPr>
        <w:t>- Курсы повышения квалификации (36 часов)</w:t>
      </w:r>
      <w:r w:rsidRPr="00A066DF">
        <w:rPr>
          <w:color w:val="000000"/>
          <w:sz w:val="24"/>
          <w:szCs w:val="24"/>
          <w:lang w:eastAsia="ru-RU"/>
        </w:rPr>
        <w:t xml:space="preserve"> для классных руководителей по дополнительной профессиональной программе «Деятельность классного руководителя по реализации рабочей программы воспитания общеобразовательного учреждения» на базе следующих ОУ города: ГБОУ ОЦ «Бухта Казачья» (директор Донцова Т.В.), ГБОУ «СОШ № 32» (директор Максимова О.А.).</w:t>
      </w:r>
    </w:p>
    <w:p w:rsidR="00A066DF" w:rsidRPr="00A066DF" w:rsidRDefault="00A066DF" w:rsidP="002F6F16">
      <w:pPr>
        <w:widowControl/>
        <w:tabs>
          <w:tab w:val="left" w:pos="709"/>
        </w:tabs>
        <w:autoSpaceDE/>
        <w:autoSpaceDN/>
        <w:ind w:left="-142" w:right="-25" w:firstLine="567"/>
        <w:jc w:val="both"/>
        <w:rPr>
          <w:b/>
          <w:color w:val="000000"/>
          <w:sz w:val="24"/>
          <w:szCs w:val="24"/>
          <w:lang w:eastAsia="ru-RU"/>
        </w:rPr>
      </w:pP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b/>
          <w:color w:val="000000"/>
          <w:sz w:val="24"/>
          <w:szCs w:val="24"/>
          <w:lang w:eastAsia="ru-RU"/>
        </w:rPr>
        <w:t xml:space="preserve">Задача: </w:t>
      </w:r>
      <w:r w:rsidRPr="00A066DF">
        <w:rPr>
          <w:b/>
          <w:i/>
          <w:color w:val="000000"/>
          <w:sz w:val="24"/>
          <w:szCs w:val="24"/>
          <w:lang w:eastAsia="ru-RU"/>
        </w:rPr>
        <w:t xml:space="preserve">совершенствовать подготовку обучающихся к участию в региональных конкурсах. </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Для осуществления этой задачи были написаны проекты приказов, проведены инструктивно-методические совещания для педагогов, являюшихся руководителями команд обучающихся:</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b/>
          <w:i/>
          <w:color w:val="000000"/>
          <w:sz w:val="24"/>
          <w:szCs w:val="24"/>
          <w:lang w:eastAsia="ru-RU"/>
        </w:rPr>
        <w:t xml:space="preserve">-  городской историко-краеведческий конкурс «Знай и люби свой город» и городской конкурс ученических проектов «Город будущего» (в рамках категории «Классные руководители 2-4-х классов») - </w:t>
      </w:r>
      <w:r w:rsidRPr="00A066DF">
        <w:rPr>
          <w:color w:val="000000"/>
          <w:sz w:val="24"/>
          <w:szCs w:val="24"/>
          <w:lang w:eastAsia="ru-RU"/>
        </w:rPr>
        <w:t xml:space="preserve">в этом году в Конкурсе «Знай и люби свой город» приняло участие 20 команд из 17 общеобразовательных школ, для каждой параллели был определен свой победитель и призёры, каждый участник команды был награждён уникальным значком с логотипом конкурса и сладким призом. Тема Конкурса: «Очарованные Севастополем». Базами проведения в этом году стали: для 3, 4-х классов – ГБОУ «СОШ № 37» (директор Волошинская Т.Н.), для 2-х классов – ГБОУ «СОШ № 58» (директор Королёва Р.И.). </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По решению жюри победителем Конкурса среди обучающихся 2-х классов стала команда «Ахматовцы» ГБОУ Гимназия № 2 (руководитель Кириленко М.Ю.). Призёрами стали команды следующих общеобразовательных организаций: команда «Лучики Севастополя» ГБОУ «Гимназия № 7» (руководитель Драничникова О.Н.), команда «Последователи Айвазовского» ГБОУ </w:t>
      </w:r>
      <w:r w:rsidRPr="00A066DF">
        <w:rPr>
          <w:color w:val="000000"/>
          <w:sz w:val="24"/>
          <w:szCs w:val="24"/>
          <w:lang w:eastAsia="ru-RU"/>
        </w:rPr>
        <w:lastRenderedPageBreak/>
        <w:t>«ШКОЛА ЭКОТЕХ+» (руководитель Стахмич С.В.), команда «Патриоты Родины» ГБОУ «Гимназия № 8» (руководители – Абрамская М.В., Дерканосова И.В.), команда «Краски жизни» ГБОУ «СОШ № 41» (руководитель Петенкова О.В.).</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По решению жюри победителями Конкурса среди обучающихся 3-х классов стала команда «Чайка» ГБОУ «Гимназия № 2» (руководитель команды Королёва Н.В.). Призёрами стали команды «Хранители истории» ГБОУ «СОШ № 57» (руководители – Аскярова Н.А., Титорчук В.М.) и «Гавань творцов» ГБОУ «Гимназия № 24» (руководитель Колесник Т.И.). Среди 4-х классов победителем признана команда «Искатели» ГБОУ «Гимназия № 1» (руководитель Рыбалко А.В.), призёрами стали команды «Мастерская Чижа» ГБОУ «ШКОЛА ЭКОТЕХ+» (руководители – Барашева И.И., Иванова Н.Л.), команда «Севастопольский бриз» ГБОУ «Инженерная школа» (руководитель Яровая В.Ю.).   Начинался и заканчивался конкурс с торжественных линеек, на которых звучали пожелания успешной и плодотворной работы, были подведены итоги и оглашены результаты. Открытие и закрытие конкурса сопровождалось торжественным исполнением Гимнов Российской Федерации и Севастополя. </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В конкурсе</w:t>
      </w:r>
      <w:r w:rsidRPr="00A066DF">
        <w:rPr>
          <w:b/>
          <w:i/>
          <w:color w:val="000000"/>
          <w:sz w:val="24"/>
          <w:szCs w:val="24"/>
          <w:lang w:eastAsia="ru-RU"/>
        </w:rPr>
        <w:t xml:space="preserve"> ученических проектов «Город будущего» для обучающихся 3-4 классов</w:t>
      </w:r>
      <w:r w:rsidRPr="00A066DF">
        <w:rPr>
          <w:color w:val="000000"/>
          <w:sz w:val="24"/>
          <w:szCs w:val="24"/>
          <w:lang w:eastAsia="ru-RU"/>
        </w:rPr>
        <w:t xml:space="preserve"> общеобразовательных учреждений города в этом году приняли участие 53 обучающихся. На конкурс были представлены коллективные и индивидуальные проекты учащихся 3–4 классов из 8 общеобразовательных учреждений: ГБОУ «Билингвальная гимназия № 2», СОШ № 12, 23, 30, 47, 50, ГБОУ ОЦ «Бухта Казачья», ЧУ «ОО школа развития и творчества».  По условиям конкурса каждая команда-участник предоставила описание проекта и видеоролик с записью защиты своего проекта. По решению жюри победителями Конкурса стали 3 команды обучающихся. Победители: ГБОУ «СОШ № 30» в номинации «И пусть поколения помнят». Призёры в номинации «И пусть поколения помнят»: команды ГБОУ «Билингвальная гимназия № 2», ГБОУ ОЦ «Бухта Казачья»;</w:t>
      </w:r>
    </w:p>
    <w:p w:rsidR="00A066DF" w:rsidRPr="00A066DF" w:rsidRDefault="00A066DF" w:rsidP="00CD0ED3">
      <w:pPr>
        <w:widowControl/>
        <w:numPr>
          <w:ilvl w:val="0"/>
          <w:numId w:val="80"/>
        </w:numPr>
        <w:tabs>
          <w:tab w:val="left" w:pos="709"/>
          <w:tab w:val="left" w:pos="993"/>
        </w:tabs>
        <w:autoSpaceDE/>
        <w:autoSpaceDN/>
        <w:ind w:left="-142" w:right="-25" w:firstLine="567"/>
        <w:contextualSpacing/>
        <w:jc w:val="both"/>
        <w:rPr>
          <w:color w:val="000000"/>
          <w:sz w:val="24"/>
          <w:szCs w:val="24"/>
          <w:lang w:eastAsia="ru-RU"/>
        </w:rPr>
      </w:pPr>
      <w:r w:rsidRPr="00A066DF">
        <w:rPr>
          <w:b/>
          <w:i/>
          <w:color w:val="000000"/>
          <w:sz w:val="24"/>
          <w:szCs w:val="24"/>
          <w:lang w:eastAsia="ru-RU"/>
        </w:rPr>
        <w:t>городской конкурс творческих работ «Искорка творчества»</w:t>
      </w:r>
      <w:r w:rsidRPr="00A066DF">
        <w:rPr>
          <w:color w:val="000000"/>
          <w:sz w:val="24"/>
          <w:szCs w:val="24"/>
          <w:lang w:eastAsia="ru-RU"/>
        </w:rPr>
        <w:t xml:space="preserve"> среди обучающихся школ-интернатов и воспитанников ГПД школ города Севастополя. Жюри отметило высокий уровень подготовки творческих работ: соблюдение требований к оформлению, разнообразие тематики, использование различных техник исполнения творческих работ, эстетичность и оригинальность оформления, а также актуальность описания опыта работы воспитателя с группой. Лучшими были признаны портфолио обучающихся ГПД ГБОУ СОШ № 17 (воспитатель Зайцева Л.Г.), которая стала победителем Конкурса, призёрами названы творческие работы обучающихся 1-х классов ГБОУ ОЦ «Бухта Казачья» (воспитатели Кротова Е.С. и Петрова И.В.).</w:t>
      </w:r>
    </w:p>
    <w:p w:rsidR="00A066DF" w:rsidRPr="00A066DF" w:rsidRDefault="00A066DF" w:rsidP="002F6F16">
      <w:pPr>
        <w:widowControl/>
        <w:tabs>
          <w:tab w:val="left" w:pos="709"/>
          <w:tab w:val="left" w:pos="993"/>
        </w:tabs>
        <w:autoSpaceDE/>
        <w:autoSpaceDN/>
        <w:ind w:left="-142" w:right="-25" w:firstLine="567"/>
        <w:contextualSpacing/>
        <w:jc w:val="both"/>
        <w:rPr>
          <w:b/>
          <w:color w:val="000000"/>
          <w:sz w:val="24"/>
          <w:szCs w:val="24"/>
          <w:lang w:eastAsia="ru-RU"/>
        </w:rPr>
      </w:pPr>
    </w:p>
    <w:p w:rsidR="00A066DF" w:rsidRPr="00A066DF" w:rsidRDefault="00A066DF" w:rsidP="002F6F16">
      <w:pPr>
        <w:widowControl/>
        <w:tabs>
          <w:tab w:val="left" w:pos="709"/>
          <w:tab w:val="left" w:pos="993"/>
        </w:tabs>
        <w:autoSpaceDE/>
        <w:autoSpaceDN/>
        <w:ind w:left="-142" w:right="-25" w:firstLine="567"/>
        <w:contextualSpacing/>
        <w:jc w:val="both"/>
        <w:rPr>
          <w:color w:val="000000"/>
          <w:sz w:val="24"/>
          <w:szCs w:val="24"/>
          <w:lang w:eastAsia="ru-RU"/>
        </w:rPr>
      </w:pPr>
      <w:r w:rsidRPr="00A066DF">
        <w:rPr>
          <w:b/>
          <w:color w:val="000000"/>
          <w:sz w:val="24"/>
          <w:szCs w:val="24"/>
          <w:lang w:eastAsia="ru-RU"/>
        </w:rPr>
        <w:t xml:space="preserve">Задача: </w:t>
      </w:r>
      <w:r w:rsidRPr="00A066DF">
        <w:rPr>
          <w:b/>
          <w:i/>
          <w:color w:val="000000"/>
          <w:sz w:val="24"/>
          <w:szCs w:val="24"/>
          <w:lang w:eastAsia="ru-RU"/>
        </w:rPr>
        <w:t xml:space="preserve">совершенствовать повышение уровня подготовки педагогов к конкурсам профессионального мастерства. </w:t>
      </w:r>
    </w:p>
    <w:p w:rsidR="00A066DF" w:rsidRPr="00A066DF" w:rsidRDefault="00A066DF" w:rsidP="002F6F16">
      <w:pPr>
        <w:widowControl/>
        <w:tabs>
          <w:tab w:val="left" w:pos="709"/>
          <w:tab w:val="left" w:pos="993"/>
        </w:tabs>
        <w:autoSpaceDE/>
        <w:autoSpaceDN/>
        <w:ind w:left="-142" w:right="-25" w:firstLine="567"/>
        <w:contextualSpacing/>
        <w:jc w:val="both"/>
        <w:rPr>
          <w:color w:val="000000"/>
          <w:sz w:val="24"/>
          <w:szCs w:val="24"/>
          <w:lang w:eastAsia="ru-RU"/>
        </w:rPr>
      </w:pPr>
      <w:r w:rsidRPr="00A066DF">
        <w:rPr>
          <w:color w:val="000000"/>
          <w:sz w:val="24"/>
          <w:szCs w:val="24"/>
          <w:lang w:eastAsia="ru-RU"/>
        </w:rPr>
        <w:t>В этом учебном году для успешной реализации этой задачи были организованы и проведены:</w:t>
      </w:r>
    </w:p>
    <w:p w:rsidR="00A066DF" w:rsidRPr="00A066DF" w:rsidRDefault="00A066DF" w:rsidP="002F6F16">
      <w:pPr>
        <w:widowControl/>
        <w:tabs>
          <w:tab w:val="left" w:pos="709"/>
        </w:tabs>
        <w:autoSpaceDE/>
        <w:autoSpaceDN/>
        <w:ind w:left="-142" w:right="-25" w:firstLine="567"/>
        <w:contextualSpacing/>
        <w:jc w:val="both"/>
        <w:rPr>
          <w:color w:val="000000"/>
          <w:sz w:val="24"/>
          <w:szCs w:val="24"/>
          <w:highlight w:val="white"/>
          <w:lang w:eastAsia="ru-RU"/>
        </w:rPr>
      </w:pPr>
      <w:r w:rsidRPr="00A066DF">
        <w:rPr>
          <w:color w:val="000000"/>
          <w:sz w:val="24"/>
          <w:szCs w:val="24"/>
          <w:lang w:eastAsia="ru-RU"/>
        </w:rPr>
        <w:t>–</w:t>
      </w:r>
      <w:r w:rsidRPr="00A066DF">
        <w:rPr>
          <w:b/>
          <w:i/>
          <w:color w:val="000000"/>
          <w:sz w:val="24"/>
          <w:szCs w:val="24"/>
          <w:lang w:eastAsia="ru-RU"/>
        </w:rPr>
        <w:t xml:space="preserve"> теоретический установочный семинар</w:t>
      </w:r>
      <w:r w:rsidRPr="00A066DF">
        <w:rPr>
          <w:color w:val="000000"/>
          <w:sz w:val="24"/>
          <w:szCs w:val="24"/>
          <w:lang w:eastAsia="ru-RU"/>
        </w:rPr>
        <w:t xml:space="preserve"> «Комплексное педагогическое сопровождение регионального этапа Всероссийского конкурса «Учитель здоровья России» (март 2026 года) для учителей-участников регионального этапа Всероссийского конкурса «Учитель здоровья России», целью которого была </w:t>
      </w:r>
      <w:r w:rsidRPr="00A066DF">
        <w:rPr>
          <w:color w:val="000000"/>
          <w:sz w:val="24"/>
          <w:szCs w:val="24"/>
          <w:highlight w:val="white"/>
          <w:lang w:eastAsia="ru-RU"/>
        </w:rPr>
        <w:t>актуализация проблемы формирования культуры здоровья в системе образования и подготовка к участию в конкурсе.</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В апреле 2026 года состоялся </w:t>
      </w:r>
      <w:r w:rsidRPr="00A066DF">
        <w:rPr>
          <w:b/>
          <w:i/>
          <w:color w:val="000000"/>
          <w:sz w:val="24"/>
          <w:szCs w:val="24"/>
          <w:lang w:eastAsia="ru-RU"/>
        </w:rPr>
        <w:t>региональный этап Всероссийского конкурса «Учитель здоровья России – 2026»</w:t>
      </w:r>
      <w:r w:rsidRPr="00A066DF">
        <w:rPr>
          <w:color w:val="000000"/>
          <w:sz w:val="24"/>
          <w:szCs w:val="24"/>
          <w:lang w:eastAsia="ru-RU"/>
        </w:rPr>
        <w:t>, финал которого проводился на базе ГБОУ «СОШ № 15 имени А.П. Байбутлова» (директор Кургуз С.П.). В этом учебном году в конкурсе приняли участие 7 педагогов из 7 общеобразовательных учреждений образования. Участники показали высокий уровень профессионализма, проявили творческий подход, креативность, смекалку. Победителем регионального этапа Всероссийского конкурса «Учитель здоровья России – 2026» жюри единогласно признало Казьмину А.С., учителя начальных классов ГБОУ «СОШ № 30 имени Героя Советского Союза Г.А. Рубцова», а призёрами – Даньшину С.В., педагога дополнительного образования ГБОУ «ШКОЛА ЭКОТЕХ+»; Сычинскую Г.В., учителя немецкого языка ГБОУ «СОШ № 35 имени Героя</w:t>
      </w:r>
      <w:r w:rsidR="002F6F16">
        <w:rPr>
          <w:color w:val="000000"/>
          <w:sz w:val="24"/>
          <w:szCs w:val="24"/>
          <w:lang w:eastAsia="ru-RU"/>
        </w:rPr>
        <w:t xml:space="preserve"> Советского Союза Г.А. Абызова»;</w:t>
      </w:r>
    </w:p>
    <w:p w:rsidR="00A066DF" w:rsidRPr="00A066DF" w:rsidRDefault="00A066DF" w:rsidP="00CD0ED3">
      <w:pPr>
        <w:widowControl/>
        <w:numPr>
          <w:ilvl w:val="0"/>
          <w:numId w:val="81"/>
        </w:numPr>
        <w:tabs>
          <w:tab w:val="left" w:pos="709"/>
        </w:tabs>
        <w:autoSpaceDE/>
        <w:autoSpaceDN/>
        <w:ind w:left="-142" w:right="-25" w:firstLine="567"/>
        <w:jc w:val="both"/>
        <w:rPr>
          <w:b/>
          <w:i/>
          <w:color w:val="000000"/>
          <w:sz w:val="24"/>
          <w:szCs w:val="24"/>
          <w:lang w:eastAsia="ru-RU"/>
        </w:rPr>
      </w:pPr>
      <w:r w:rsidRPr="00A066DF">
        <w:rPr>
          <w:b/>
          <w:i/>
          <w:color w:val="000000"/>
          <w:sz w:val="24"/>
          <w:szCs w:val="24"/>
          <w:lang w:eastAsia="ru-RU"/>
        </w:rPr>
        <w:lastRenderedPageBreak/>
        <w:t xml:space="preserve">методическое сопровождение, организация и проведение муниципальных и регионального этапов Всероссийского конкурса юных чтецов «Живая классика»: </w:t>
      </w:r>
      <w:r w:rsidRPr="00A066DF">
        <w:rPr>
          <w:color w:val="000000"/>
          <w:sz w:val="24"/>
          <w:szCs w:val="24"/>
          <w:lang w:eastAsia="ru-RU"/>
        </w:rPr>
        <w:t>в этом году в школьном этапе приняли участие 447 учащихс, в муниципальном – 112, в региональном – 12.</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В этом учебном году для воспитателей школ-интернатов, воспитателей групп продлённого дня и классных руководителей общеобразовательных учреждений, председателей школьных методических объединений классных руководителей, участников регионального этапа Всероссийского конкурса «Учитель здоровья России» были проведены 143 индивидуальных и групповых консультаций, целью которых было оказание методической помощи по вопросам организации профессиональной деятельности педагогов, подготовки к аттестации, разработки сценариев воспитательных мероприятий, подготовки и проведения методических мероприятий; осуществлено 23 методических выезда в образовательные организации с целью оказания адресной помощи. </w:t>
      </w:r>
    </w:p>
    <w:p w:rsidR="00A066DF" w:rsidRPr="00A066DF" w:rsidRDefault="00A066DF" w:rsidP="002F6F16">
      <w:pPr>
        <w:widowControl/>
        <w:tabs>
          <w:tab w:val="left" w:pos="709"/>
        </w:tabs>
        <w:autoSpaceDE/>
        <w:autoSpaceDN/>
        <w:ind w:left="-142" w:right="-25" w:firstLine="567"/>
        <w:jc w:val="both"/>
        <w:rPr>
          <w:color w:val="000000"/>
          <w:sz w:val="24"/>
          <w:szCs w:val="24"/>
          <w:lang w:eastAsia="ru-RU"/>
        </w:rPr>
      </w:pPr>
      <w:r w:rsidRPr="00A066DF">
        <w:rPr>
          <w:color w:val="000000"/>
          <w:sz w:val="24"/>
          <w:szCs w:val="24"/>
          <w:lang w:eastAsia="ru-RU"/>
        </w:rPr>
        <w:t xml:space="preserve">Поставленные в учебном году задачи методического обеспечения педагогов, осуществляющих классное руководство, выполнены. </w:t>
      </w:r>
    </w:p>
    <w:p w:rsidR="00A066DF" w:rsidRPr="00A066DF" w:rsidRDefault="00A066DF" w:rsidP="002F6F16">
      <w:pPr>
        <w:widowControl/>
        <w:tabs>
          <w:tab w:val="left" w:pos="709"/>
          <w:tab w:val="left" w:pos="8760"/>
        </w:tabs>
        <w:autoSpaceDE/>
        <w:autoSpaceDN/>
        <w:ind w:left="-142" w:right="-25" w:firstLine="567"/>
        <w:jc w:val="both"/>
        <w:rPr>
          <w:color w:val="000000"/>
          <w:sz w:val="24"/>
          <w:szCs w:val="24"/>
          <w:lang w:eastAsia="ru-RU"/>
        </w:rPr>
      </w:pPr>
      <w:r w:rsidRPr="00A066DF">
        <w:rPr>
          <w:color w:val="000000"/>
          <w:sz w:val="24"/>
          <w:szCs w:val="24"/>
          <w:lang w:eastAsia="ru-RU"/>
        </w:rPr>
        <w:t>Деятельность методической службы и советов педагогических работников, осуществляющих классное руководство, в 2026/2027 учебном году будет направлена на решение следующих задач:</w:t>
      </w:r>
    </w:p>
    <w:p w:rsidR="00A066DF" w:rsidRPr="00A066DF" w:rsidRDefault="00A066DF" w:rsidP="00CD0ED3">
      <w:pPr>
        <w:widowControl/>
        <w:numPr>
          <w:ilvl w:val="0"/>
          <w:numId w:val="82"/>
        </w:numPr>
        <w:tabs>
          <w:tab w:val="left" w:pos="0"/>
          <w:tab w:val="left" w:pos="567"/>
          <w:tab w:val="left" w:pos="851"/>
          <w:tab w:val="left" w:pos="1080"/>
        </w:tabs>
        <w:autoSpaceDE/>
        <w:autoSpaceDN/>
        <w:ind w:left="-142" w:right="-25" w:firstLine="567"/>
        <w:jc w:val="both"/>
        <w:rPr>
          <w:color w:val="000000"/>
          <w:sz w:val="24"/>
          <w:szCs w:val="24"/>
          <w:lang w:eastAsia="ru-RU"/>
        </w:rPr>
      </w:pPr>
      <w:r w:rsidRPr="00A066DF">
        <w:rPr>
          <w:color w:val="000000"/>
          <w:sz w:val="24"/>
          <w:szCs w:val="24"/>
          <w:lang w:eastAsia="ru-RU"/>
        </w:rPr>
        <w:t xml:space="preserve">обеспечить условия для совершенствования профессиональных компетенций педагогов, осуществляющих классное руководство, оказывать профессиональную методическую помощь в практической деятельности, в том числе через организацию системы методических мероприятий, с </w:t>
      </w:r>
      <w:r w:rsidRPr="00A066DF">
        <w:rPr>
          <w:color w:val="000000"/>
          <w:sz w:val="24"/>
          <w:szCs w:val="24"/>
          <w:lang w:eastAsia="ru-RU"/>
        </w:rPr>
        <w:tab/>
        <w:t>учетом результатов диагностики профессиональных затруднений;</w:t>
      </w:r>
    </w:p>
    <w:p w:rsidR="00A066DF" w:rsidRPr="00A066DF" w:rsidRDefault="00A066DF" w:rsidP="00CD0ED3">
      <w:pPr>
        <w:widowControl/>
        <w:numPr>
          <w:ilvl w:val="0"/>
          <w:numId w:val="83"/>
        </w:numPr>
        <w:tabs>
          <w:tab w:val="left" w:pos="851"/>
        </w:tabs>
        <w:autoSpaceDE/>
        <w:autoSpaceDN/>
        <w:ind w:left="-142" w:right="-25" w:firstLine="567"/>
        <w:jc w:val="both"/>
        <w:rPr>
          <w:color w:val="000000"/>
          <w:sz w:val="24"/>
          <w:szCs w:val="24"/>
          <w:lang w:eastAsia="ru-RU"/>
        </w:rPr>
      </w:pPr>
      <w:r w:rsidRPr="00A066DF">
        <w:rPr>
          <w:color w:val="000000"/>
          <w:sz w:val="24"/>
          <w:szCs w:val="24"/>
          <w:lang w:eastAsia="ru-RU"/>
        </w:rPr>
        <w:t>создать организационно-методические условия для повышения мотивации педагогических работников к участию в профессиональных конкурсах, повышения квалификации;</w:t>
      </w:r>
    </w:p>
    <w:p w:rsidR="00A066DF" w:rsidRPr="00A066DF" w:rsidRDefault="003A2A5D" w:rsidP="00CD0ED3">
      <w:pPr>
        <w:widowControl/>
        <w:numPr>
          <w:ilvl w:val="0"/>
          <w:numId w:val="83"/>
        </w:numPr>
        <w:tabs>
          <w:tab w:val="left" w:pos="0"/>
          <w:tab w:val="left" w:pos="567"/>
          <w:tab w:val="left" w:pos="851"/>
          <w:tab w:val="left" w:pos="1080"/>
        </w:tabs>
        <w:autoSpaceDE/>
        <w:autoSpaceDN/>
        <w:ind w:left="-142" w:right="-25" w:firstLine="567"/>
        <w:jc w:val="both"/>
        <w:rPr>
          <w:color w:val="000000"/>
          <w:sz w:val="24"/>
          <w:szCs w:val="24"/>
          <w:lang w:eastAsia="ru-RU"/>
        </w:rPr>
      </w:pPr>
      <w:r>
        <w:rPr>
          <w:color w:val="000000"/>
          <w:sz w:val="24"/>
          <w:szCs w:val="24"/>
          <w:lang w:eastAsia="ru-RU"/>
        </w:rPr>
        <w:t xml:space="preserve"> </w:t>
      </w:r>
      <w:r w:rsidR="00A066DF" w:rsidRPr="00A066DF">
        <w:rPr>
          <w:color w:val="000000"/>
          <w:sz w:val="24"/>
          <w:szCs w:val="24"/>
          <w:lang w:eastAsia="ru-RU"/>
        </w:rPr>
        <w:t>содействовать в разработке методических материалов по воспитательной работе в соответствии с нормативно-правовыми документами и на основе результатов обобщения лучших педагогических практик;</w:t>
      </w:r>
    </w:p>
    <w:p w:rsidR="00A066DF" w:rsidRPr="00A066DF" w:rsidRDefault="003A2A5D" w:rsidP="00CD0ED3">
      <w:pPr>
        <w:widowControl/>
        <w:numPr>
          <w:ilvl w:val="0"/>
          <w:numId w:val="84"/>
        </w:numPr>
        <w:tabs>
          <w:tab w:val="clear" w:pos="720"/>
          <w:tab w:val="left" w:pos="0"/>
          <w:tab w:val="left" w:pos="567"/>
          <w:tab w:val="left" w:pos="851"/>
          <w:tab w:val="left" w:pos="1080"/>
        </w:tabs>
        <w:autoSpaceDE/>
        <w:autoSpaceDN/>
        <w:ind w:left="-142" w:right="-25" w:firstLine="567"/>
        <w:jc w:val="both"/>
        <w:rPr>
          <w:color w:val="000000"/>
          <w:sz w:val="24"/>
          <w:szCs w:val="24"/>
          <w:lang w:eastAsia="ru-RU"/>
        </w:rPr>
      </w:pPr>
      <w:r>
        <w:rPr>
          <w:color w:val="000000"/>
          <w:sz w:val="24"/>
          <w:szCs w:val="24"/>
          <w:lang w:eastAsia="ru-RU"/>
        </w:rPr>
        <w:t xml:space="preserve"> </w:t>
      </w:r>
      <w:r w:rsidR="00A066DF" w:rsidRPr="00A066DF">
        <w:rPr>
          <w:color w:val="000000"/>
          <w:sz w:val="24"/>
          <w:szCs w:val="24"/>
          <w:lang w:eastAsia="ru-RU"/>
        </w:rPr>
        <w:t>оказывать поддержку в создании единого научно-методического пространства посредством организационного, научного, информационного, учебно-методического сопровождения;</w:t>
      </w:r>
    </w:p>
    <w:p w:rsidR="00A066DF" w:rsidRPr="00A066DF" w:rsidRDefault="003A2A5D" w:rsidP="00CD0ED3">
      <w:pPr>
        <w:widowControl/>
        <w:numPr>
          <w:ilvl w:val="0"/>
          <w:numId w:val="84"/>
        </w:numPr>
        <w:tabs>
          <w:tab w:val="clear" w:pos="720"/>
          <w:tab w:val="left" w:pos="0"/>
          <w:tab w:val="left" w:pos="567"/>
          <w:tab w:val="left" w:pos="851"/>
          <w:tab w:val="left" w:pos="1080"/>
        </w:tabs>
        <w:autoSpaceDE/>
        <w:autoSpaceDN/>
        <w:ind w:left="-142" w:right="-25" w:firstLine="567"/>
        <w:jc w:val="both"/>
        <w:rPr>
          <w:color w:val="000000"/>
          <w:sz w:val="24"/>
          <w:szCs w:val="24"/>
          <w:lang w:eastAsia="ru-RU"/>
        </w:rPr>
      </w:pPr>
      <w:r>
        <w:rPr>
          <w:color w:val="000000"/>
          <w:sz w:val="24"/>
          <w:szCs w:val="24"/>
          <w:lang w:eastAsia="ru-RU"/>
        </w:rPr>
        <w:t xml:space="preserve"> </w:t>
      </w:r>
      <w:r w:rsidR="00A066DF" w:rsidRPr="00A066DF">
        <w:rPr>
          <w:color w:val="000000"/>
          <w:sz w:val="24"/>
          <w:szCs w:val="24"/>
          <w:lang w:eastAsia="ru-RU"/>
        </w:rPr>
        <w:t>активно использовать на курсах повышения квалификации и методических мероприятиях цифровые технологии и электронные образовательные ресурсы;</w:t>
      </w:r>
    </w:p>
    <w:p w:rsidR="00A066DF" w:rsidRPr="00A066DF" w:rsidRDefault="003A2A5D" w:rsidP="00CD0ED3">
      <w:pPr>
        <w:widowControl/>
        <w:numPr>
          <w:ilvl w:val="0"/>
          <w:numId w:val="84"/>
        </w:numPr>
        <w:tabs>
          <w:tab w:val="clear" w:pos="720"/>
          <w:tab w:val="left" w:pos="0"/>
          <w:tab w:val="left" w:pos="567"/>
          <w:tab w:val="left" w:pos="851"/>
          <w:tab w:val="left" w:pos="1080"/>
        </w:tabs>
        <w:autoSpaceDE/>
        <w:autoSpaceDN/>
        <w:ind w:left="-142" w:right="-25" w:firstLine="567"/>
        <w:jc w:val="both"/>
        <w:rPr>
          <w:color w:val="000000"/>
          <w:sz w:val="24"/>
          <w:szCs w:val="24"/>
          <w:lang w:eastAsia="ru-RU"/>
        </w:rPr>
      </w:pPr>
      <w:r>
        <w:rPr>
          <w:color w:val="000000"/>
          <w:sz w:val="24"/>
          <w:szCs w:val="24"/>
          <w:lang w:eastAsia="ru-RU"/>
        </w:rPr>
        <w:t xml:space="preserve"> </w:t>
      </w:r>
      <w:r w:rsidR="00A066DF" w:rsidRPr="00A066DF">
        <w:rPr>
          <w:color w:val="000000"/>
          <w:sz w:val="24"/>
          <w:szCs w:val="24"/>
          <w:lang w:eastAsia="ru-RU"/>
        </w:rPr>
        <w:t>осуществлять методическое руководство деятельностью по изучению, обобщению и распространению инновационного педагогического опыта педагогов, осуществляющих классное руководство;</w:t>
      </w:r>
    </w:p>
    <w:p w:rsidR="00A066DF" w:rsidRPr="00A066DF" w:rsidRDefault="003A2A5D" w:rsidP="00CD0ED3">
      <w:pPr>
        <w:widowControl/>
        <w:numPr>
          <w:ilvl w:val="0"/>
          <w:numId w:val="84"/>
        </w:numPr>
        <w:tabs>
          <w:tab w:val="clear" w:pos="720"/>
          <w:tab w:val="left" w:pos="567"/>
          <w:tab w:val="left" w:pos="851"/>
        </w:tabs>
        <w:autoSpaceDE/>
        <w:autoSpaceDN/>
        <w:ind w:left="-142" w:right="-25" w:firstLine="567"/>
        <w:jc w:val="both"/>
        <w:rPr>
          <w:color w:val="000000"/>
          <w:sz w:val="24"/>
          <w:szCs w:val="24"/>
          <w:lang w:eastAsia="ru-RU"/>
        </w:rPr>
      </w:pPr>
      <w:r>
        <w:rPr>
          <w:color w:val="000000"/>
          <w:sz w:val="24"/>
          <w:szCs w:val="24"/>
          <w:lang w:eastAsia="ru-RU"/>
        </w:rPr>
        <w:t xml:space="preserve"> </w:t>
      </w:r>
      <w:r w:rsidR="00A066DF" w:rsidRPr="00A066DF">
        <w:rPr>
          <w:color w:val="000000"/>
          <w:sz w:val="24"/>
          <w:szCs w:val="24"/>
          <w:lang w:eastAsia="ru-RU"/>
        </w:rPr>
        <w:t xml:space="preserve">организовать проведение методических мероприятий, направленных на развитие творческих возможностей педагогов, выявление лучших педагогических практик; </w:t>
      </w:r>
    </w:p>
    <w:p w:rsidR="00A066DF" w:rsidRPr="00A066DF" w:rsidRDefault="003A2A5D" w:rsidP="00CD0ED3">
      <w:pPr>
        <w:widowControl/>
        <w:numPr>
          <w:ilvl w:val="0"/>
          <w:numId w:val="84"/>
        </w:numPr>
        <w:tabs>
          <w:tab w:val="clear" w:pos="720"/>
          <w:tab w:val="left" w:pos="567"/>
          <w:tab w:val="left" w:pos="851"/>
        </w:tabs>
        <w:autoSpaceDE/>
        <w:autoSpaceDN/>
        <w:ind w:left="-142" w:right="-25" w:firstLine="567"/>
        <w:jc w:val="both"/>
        <w:rPr>
          <w:color w:val="000000"/>
          <w:sz w:val="24"/>
          <w:szCs w:val="24"/>
          <w:lang w:eastAsia="ru-RU"/>
        </w:rPr>
      </w:pPr>
      <w:r>
        <w:rPr>
          <w:color w:val="000000"/>
          <w:sz w:val="24"/>
          <w:szCs w:val="24"/>
          <w:lang w:eastAsia="ru-RU"/>
        </w:rPr>
        <w:t xml:space="preserve"> </w:t>
      </w:r>
      <w:r w:rsidR="00A066DF" w:rsidRPr="00A066DF">
        <w:rPr>
          <w:color w:val="000000"/>
          <w:sz w:val="24"/>
          <w:szCs w:val="24"/>
          <w:lang w:eastAsia="ru-RU"/>
        </w:rPr>
        <w:t>повысить качество подготовки обучающихся к конкурсам;</w:t>
      </w:r>
    </w:p>
    <w:p w:rsidR="00A066DF" w:rsidRDefault="003A2A5D" w:rsidP="00CD0ED3">
      <w:pPr>
        <w:widowControl/>
        <w:numPr>
          <w:ilvl w:val="0"/>
          <w:numId w:val="84"/>
        </w:numPr>
        <w:tabs>
          <w:tab w:val="clear" w:pos="720"/>
          <w:tab w:val="left" w:pos="567"/>
          <w:tab w:val="left" w:pos="851"/>
        </w:tabs>
        <w:autoSpaceDE/>
        <w:autoSpaceDN/>
        <w:ind w:left="-142" w:right="-25" w:firstLine="567"/>
        <w:jc w:val="both"/>
        <w:rPr>
          <w:color w:val="000000"/>
          <w:sz w:val="24"/>
          <w:szCs w:val="24"/>
          <w:lang w:eastAsia="ru-RU"/>
        </w:rPr>
        <w:sectPr w:rsidR="00A066DF" w:rsidSect="00F17AF7">
          <w:pgSz w:w="11910" w:h="16840"/>
          <w:pgMar w:top="1040" w:right="570" w:bottom="1418" w:left="1300" w:header="0" w:footer="733" w:gutter="0"/>
          <w:cols w:space="720"/>
        </w:sectPr>
      </w:pPr>
      <w:r>
        <w:rPr>
          <w:color w:val="000000"/>
          <w:sz w:val="24"/>
          <w:szCs w:val="24"/>
          <w:lang w:eastAsia="ru-RU"/>
        </w:rPr>
        <w:t xml:space="preserve"> </w:t>
      </w:r>
      <w:r w:rsidR="00A066DF" w:rsidRPr="00A066DF">
        <w:rPr>
          <w:color w:val="000000"/>
          <w:sz w:val="24"/>
          <w:szCs w:val="24"/>
          <w:lang w:eastAsia="ru-RU"/>
        </w:rPr>
        <w:t>обеспечить действенность и результативность профессиональных сообществ.</w:t>
      </w:r>
    </w:p>
    <w:p w:rsidR="008A447E" w:rsidRPr="00567F7D" w:rsidRDefault="00015396">
      <w:pPr>
        <w:pStyle w:val="3"/>
        <w:spacing w:before="80"/>
        <w:ind w:left="124" w:right="99"/>
        <w:jc w:val="center"/>
        <w:rPr>
          <w:sz w:val="24"/>
          <w:szCs w:val="24"/>
        </w:rPr>
      </w:pPr>
      <w:bookmarkStart w:id="82" w:name="Анализируя_методическое_обеспечение_деят"/>
      <w:bookmarkEnd w:id="82"/>
      <w:r w:rsidRPr="00567F7D">
        <w:rPr>
          <w:sz w:val="24"/>
          <w:szCs w:val="24"/>
        </w:rPr>
        <w:lastRenderedPageBreak/>
        <w:t>Анализ</w:t>
      </w:r>
      <w:r w:rsidRPr="00567F7D">
        <w:rPr>
          <w:spacing w:val="-2"/>
          <w:sz w:val="24"/>
          <w:szCs w:val="24"/>
        </w:rPr>
        <w:t xml:space="preserve"> </w:t>
      </w:r>
      <w:r w:rsidRPr="00567F7D">
        <w:rPr>
          <w:sz w:val="24"/>
          <w:szCs w:val="24"/>
        </w:rPr>
        <w:t>методического обеспечения</w:t>
      </w:r>
      <w:r w:rsidRPr="00567F7D">
        <w:rPr>
          <w:spacing w:val="-4"/>
          <w:sz w:val="24"/>
          <w:szCs w:val="24"/>
        </w:rPr>
        <w:t xml:space="preserve"> </w:t>
      </w:r>
      <w:r w:rsidRPr="00567F7D">
        <w:rPr>
          <w:sz w:val="24"/>
          <w:szCs w:val="24"/>
        </w:rPr>
        <w:t>преподавания предмета</w:t>
      </w:r>
      <w:r w:rsidRPr="00567F7D">
        <w:rPr>
          <w:spacing w:val="-5"/>
          <w:sz w:val="24"/>
          <w:szCs w:val="24"/>
        </w:rPr>
        <w:t xml:space="preserve"> </w:t>
      </w:r>
      <w:r w:rsidRPr="00567F7D">
        <w:rPr>
          <w:sz w:val="24"/>
          <w:szCs w:val="24"/>
        </w:rPr>
        <w:t>«Технология»</w:t>
      </w:r>
    </w:p>
    <w:p w:rsidR="008A447E" w:rsidRPr="00567F7D" w:rsidRDefault="00015396">
      <w:pPr>
        <w:spacing w:before="2"/>
        <w:ind w:left="137" w:right="99"/>
        <w:jc w:val="center"/>
        <w:rPr>
          <w:b/>
          <w:sz w:val="24"/>
          <w:szCs w:val="24"/>
        </w:rPr>
      </w:pPr>
      <w:r w:rsidRPr="00567F7D">
        <w:rPr>
          <w:b/>
          <w:sz w:val="24"/>
          <w:szCs w:val="24"/>
        </w:rPr>
        <w:t>в</w:t>
      </w:r>
      <w:r w:rsidRPr="00567F7D">
        <w:rPr>
          <w:b/>
          <w:spacing w:val="2"/>
          <w:sz w:val="24"/>
          <w:szCs w:val="24"/>
        </w:rPr>
        <w:t xml:space="preserve"> </w:t>
      </w:r>
      <w:r w:rsidRPr="00567F7D">
        <w:rPr>
          <w:b/>
          <w:sz w:val="24"/>
          <w:szCs w:val="24"/>
        </w:rPr>
        <w:t>общеобразовательных</w:t>
      </w:r>
      <w:r w:rsidRPr="00567F7D">
        <w:rPr>
          <w:b/>
          <w:spacing w:val="-3"/>
          <w:sz w:val="24"/>
          <w:szCs w:val="24"/>
        </w:rPr>
        <w:t xml:space="preserve"> </w:t>
      </w:r>
      <w:r w:rsidRPr="00567F7D">
        <w:rPr>
          <w:b/>
          <w:sz w:val="24"/>
          <w:szCs w:val="24"/>
        </w:rPr>
        <w:t>учреждениях</w:t>
      </w:r>
      <w:r w:rsidRPr="00567F7D">
        <w:rPr>
          <w:b/>
          <w:spacing w:val="-2"/>
          <w:sz w:val="24"/>
          <w:szCs w:val="24"/>
        </w:rPr>
        <w:t xml:space="preserve"> </w:t>
      </w:r>
      <w:r w:rsidRPr="00567F7D">
        <w:rPr>
          <w:b/>
          <w:sz w:val="24"/>
          <w:szCs w:val="24"/>
        </w:rPr>
        <w:t>города</w:t>
      </w:r>
      <w:r w:rsidRPr="00567F7D">
        <w:rPr>
          <w:b/>
          <w:spacing w:val="-4"/>
          <w:sz w:val="24"/>
          <w:szCs w:val="24"/>
        </w:rPr>
        <w:t xml:space="preserve"> </w:t>
      </w:r>
      <w:r w:rsidRPr="00567F7D">
        <w:rPr>
          <w:b/>
          <w:sz w:val="24"/>
          <w:szCs w:val="24"/>
        </w:rPr>
        <w:t>Севастополя</w:t>
      </w:r>
      <w:r w:rsidRPr="00567F7D">
        <w:rPr>
          <w:b/>
          <w:spacing w:val="-2"/>
          <w:sz w:val="24"/>
          <w:szCs w:val="24"/>
        </w:rPr>
        <w:t xml:space="preserve"> </w:t>
      </w:r>
      <w:r w:rsidRPr="00567F7D">
        <w:rPr>
          <w:b/>
          <w:sz w:val="24"/>
          <w:szCs w:val="24"/>
        </w:rPr>
        <w:t>в</w:t>
      </w:r>
      <w:r w:rsidRPr="00567F7D">
        <w:rPr>
          <w:b/>
          <w:spacing w:val="1"/>
          <w:sz w:val="24"/>
          <w:szCs w:val="24"/>
        </w:rPr>
        <w:t xml:space="preserve"> </w:t>
      </w:r>
      <w:r w:rsidR="009958F4">
        <w:rPr>
          <w:b/>
          <w:sz w:val="24"/>
          <w:szCs w:val="24"/>
        </w:rPr>
        <w:t>202</w:t>
      </w:r>
      <w:r w:rsidR="00343ACE">
        <w:rPr>
          <w:b/>
          <w:sz w:val="24"/>
          <w:szCs w:val="24"/>
        </w:rPr>
        <w:t>5</w:t>
      </w:r>
      <w:r w:rsidR="004B4F9C" w:rsidRPr="00567F7D">
        <w:rPr>
          <w:b/>
          <w:sz w:val="24"/>
          <w:szCs w:val="24"/>
        </w:rPr>
        <w:t>/202</w:t>
      </w:r>
      <w:r w:rsidR="00343ACE">
        <w:rPr>
          <w:b/>
          <w:sz w:val="24"/>
          <w:szCs w:val="24"/>
        </w:rPr>
        <w:t>6</w:t>
      </w:r>
      <w:r w:rsidRPr="00567F7D">
        <w:rPr>
          <w:b/>
          <w:spacing w:val="-3"/>
          <w:sz w:val="24"/>
          <w:szCs w:val="24"/>
        </w:rPr>
        <w:t xml:space="preserve"> </w:t>
      </w:r>
      <w:r w:rsidRPr="00567F7D">
        <w:rPr>
          <w:b/>
          <w:sz w:val="24"/>
          <w:szCs w:val="24"/>
        </w:rPr>
        <w:t>учебном</w:t>
      </w:r>
      <w:r w:rsidRPr="00567F7D">
        <w:rPr>
          <w:b/>
          <w:spacing w:val="-5"/>
          <w:sz w:val="24"/>
          <w:szCs w:val="24"/>
        </w:rPr>
        <w:t xml:space="preserve"> </w:t>
      </w:r>
      <w:r w:rsidRPr="00567F7D">
        <w:rPr>
          <w:b/>
          <w:sz w:val="24"/>
          <w:szCs w:val="24"/>
        </w:rPr>
        <w:t>году</w:t>
      </w:r>
    </w:p>
    <w:p w:rsidR="008A447E" w:rsidRPr="00567F7D" w:rsidRDefault="008A447E">
      <w:pPr>
        <w:pStyle w:val="a3"/>
        <w:spacing w:before="9"/>
        <w:ind w:left="0"/>
        <w:jc w:val="left"/>
        <w:rPr>
          <w:b/>
          <w:sz w:val="24"/>
          <w:szCs w:val="24"/>
        </w:rPr>
      </w:pPr>
    </w:p>
    <w:p w:rsidR="004B4F9C" w:rsidRPr="00567F7D" w:rsidRDefault="004B4F9C" w:rsidP="009958F4">
      <w:pPr>
        <w:tabs>
          <w:tab w:val="left" w:pos="567"/>
          <w:tab w:val="left" w:pos="709"/>
          <w:tab w:val="left" w:pos="993"/>
        </w:tabs>
        <w:autoSpaceDE/>
        <w:autoSpaceDN/>
        <w:ind w:left="5670" w:right="401"/>
        <w:jc w:val="both"/>
        <w:rPr>
          <w:rFonts w:eastAsia="Calibri"/>
          <w:b/>
          <w:sz w:val="24"/>
          <w:szCs w:val="24"/>
          <w:lang w:eastAsia="ru-RU"/>
        </w:rPr>
      </w:pPr>
      <w:r w:rsidRPr="00567F7D">
        <w:rPr>
          <w:rFonts w:eastAsia="Calibri"/>
          <w:b/>
          <w:sz w:val="24"/>
          <w:szCs w:val="24"/>
          <w:lang w:eastAsia="ru-RU"/>
        </w:rPr>
        <w:t>Семёнова Ольга Евгеньевна,</w:t>
      </w:r>
    </w:p>
    <w:p w:rsidR="004B4F9C" w:rsidRPr="001939CB" w:rsidRDefault="001939CB" w:rsidP="001939CB">
      <w:pPr>
        <w:tabs>
          <w:tab w:val="left" w:pos="567"/>
          <w:tab w:val="left" w:pos="709"/>
          <w:tab w:val="left" w:pos="993"/>
        </w:tabs>
        <w:autoSpaceDE/>
        <w:autoSpaceDN/>
        <w:ind w:left="5670" w:right="401"/>
        <w:rPr>
          <w:rFonts w:eastAsia="Calibri"/>
          <w:b/>
          <w:sz w:val="24"/>
          <w:szCs w:val="24"/>
          <w:lang w:eastAsia="ru-RU"/>
        </w:rPr>
      </w:pPr>
      <w:r w:rsidRPr="001939CB">
        <w:rPr>
          <w:rFonts w:eastAsia="Calibri"/>
          <w:b/>
          <w:sz w:val="24"/>
          <w:szCs w:val="24"/>
          <w:lang w:eastAsia="ru-RU"/>
        </w:rPr>
        <w:t>начальник</w:t>
      </w:r>
      <w:r w:rsidR="004B4F9C" w:rsidRPr="001939CB">
        <w:rPr>
          <w:rFonts w:eastAsia="Calibri"/>
          <w:b/>
          <w:sz w:val="24"/>
          <w:szCs w:val="24"/>
          <w:lang w:eastAsia="ru-RU"/>
        </w:rPr>
        <w:t xml:space="preserve"> центра </w:t>
      </w:r>
      <w:r w:rsidRPr="001939CB">
        <w:rPr>
          <w:b/>
          <w:color w:val="000000"/>
          <w:sz w:val="24"/>
          <w:szCs w:val="24"/>
        </w:rPr>
        <w:t>художественно-эстетического, физического развития и здоровьесберегающих технологий</w:t>
      </w:r>
      <w:r w:rsidRPr="001939CB">
        <w:rPr>
          <w:color w:val="000000"/>
          <w:sz w:val="24"/>
          <w:szCs w:val="24"/>
        </w:rPr>
        <w:t xml:space="preserve"> </w:t>
      </w:r>
      <w:r w:rsidR="004B4F9C" w:rsidRPr="001939CB">
        <w:rPr>
          <w:rFonts w:eastAsia="Calibri"/>
          <w:b/>
          <w:sz w:val="24"/>
          <w:szCs w:val="24"/>
          <w:lang w:eastAsia="ru-RU"/>
        </w:rPr>
        <w:t xml:space="preserve">ГАОУ ПО ИРО </w:t>
      </w:r>
    </w:p>
    <w:p w:rsidR="004B4F9C" w:rsidRPr="002258B0" w:rsidRDefault="004B4F9C" w:rsidP="002258B0">
      <w:pPr>
        <w:widowControl/>
        <w:tabs>
          <w:tab w:val="left" w:pos="1134"/>
        </w:tabs>
        <w:autoSpaceDE/>
        <w:autoSpaceDN/>
        <w:ind w:firstLine="567"/>
        <w:jc w:val="center"/>
        <w:rPr>
          <w:sz w:val="24"/>
          <w:szCs w:val="24"/>
        </w:rPr>
      </w:pPr>
    </w:p>
    <w:p w:rsidR="00EC444B" w:rsidRPr="00EC444B" w:rsidRDefault="00EC444B" w:rsidP="00EC444B">
      <w:pPr>
        <w:widowControl/>
        <w:tabs>
          <w:tab w:val="left" w:pos="420"/>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 xml:space="preserve">Основной целью методической работы </w:t>
      </w:r>
      <w:r w:rsidRPr="00EC444B">
        <w:rPr>
          <w:sz w:val="24"/>
          <w:szCs w:val="24"/>
          <w:lang w:eastAsia="ru-RU"/>
        </w:rPr>
        <w:t>ГАОУ ПО «Институт развития образования» в 2025/2026 учебном году</w:t>
      </w:r>
      <w:r w:rsidRPr="00EC444B">
        <w:rPr>
          <w:rFonts w:eastAsia="Calibri"/>
          <w:sz w:val="24"/>
          <w:szCs w:val="24"/>
          <w:lang w:eastAsia="ru-RU"/>
        </w:rPr>
        <w:t xml:space="preserve"> с учителями труда (технологии) было создание условий по самореализации и развитию воспитательных, коммуникативных, </w:t>
      </w:r>
      <w:r w:rsidRPr="00EC444B">
        <w:rPr>
          <w:sz w:val="24"/>
          <w:szCs w:val="24"/>
          <w:lang w:eastAsia="ru-RU"/>
        </w:rPr>
        <w:t xml:space="preserve">организаторских, </w:t>
      </w:r>
      <w:r w:rsidRPr="00EC444B">
        <w:rPr>
          <w:rFonts w:eastAsia="Calibri"/>
          <w:sz w:val="24"/>
          <w:szCs w:val="24"/>
          <w:lang w:eastAsia="ru-RU"/>
        </w:rPr>
        <w:t xml:space="preserve">исследовательских и конструктивных компетенций. Ведущими принципами методической работы являются дифференциация, адресность и непрерывность. </w:t>
      </w:r>
    </w:p>
    <w:p w:rsidR="00EC444B" w:rsidRPr="00EC444B" w:rsidRDefault="00EC444B" w:rsidP="00EC444B">
      <w:pPr>
        <w:widowControl/>
        <w:tabs>
          <w:tab w:val="left" w:pos="420"/>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В 2025/2026 учебном году методической службой ГАОУ ПО ИРО решались следующие задачи:</w:t>
      </w:r>
    </w:p>
    <w:p w:rsidR="00EC444B" w:rsidRPr="00EC444B" w:rsidRDefault="00EC444B" w:rsidP="00CD0ED3">
      <w:pPr>
        <w:widowControl/>
        <w:numPr>
          <w:ilvl w:val="0"/>
          <w:numId w:val="85"/>
        </w:numPr>
        <w:tabs>
          <w:tab w:val="left" w:pos="0"/>
          <w:tab w:val="left" w:pos="735"/>
          <w:tab w:val="left" w:pos="840"/>
          <w:tab w:val="left" w:pos="31680"/>
        </w:tabs>
        <w:suppressAutoHyphens/>
        <w:autoSpaceDE/>
        <w:autoSpaceDN/>
        <w:spacing w:after="160" w:line="259" w:lineRule="auto"/>
        <w:ind w:left="-142" w:right="-25" w:firstLine="568"/>
        <w:contextualSpacing/>
        <w:jc w:val="both"/>
        <w:rPr>
          <w:sz w:val="24"/>
          <w:szCs w:val="24"/>
          <w:lang w:eastAsia="ru-RU"/>
        </w:rPr>
      </w:pPr>
      <w:r w:rsidRPr="00EC444B">
        <w:rPr>
          <w:sz w:val="24"/>
          <w:szCs w:val="24"/>
          <w:lang w:eastAsia="ru-RU"/>
        </w:rPr>
        <w:t>переход на работу по обновленный ФООП и ФРП по предмету «Труд (технология)»;</w:t>
      </w:r>
    </w:p>
    <w:p w:rsidR="00EC444B" w:rsidRPr="00EC444B" w:rsidRDefault="00EC444B" w:rsidP="00CD0ED3">
      <w:pPr>
        <w:widowControl/>
        <w:numPr>
          <w:ilvl w:val="0"/>
          <w:numId w:val="85"/>
        </w:numPr>
        <w:tabs>
          <w:tab w:val="left" w:pos="0"/>
          <w:tab w:val="left" w:pos="735"/>
          <w:tab w:val="left" w:pos="840"/>
          <w:tab w:val="left" w:pos="31680"/>
        </w:tabs>
        <w:suppressAutoHyphens/>
        <w:autoSpaceDE/>
        <w:autoSpaceDN/>
        <w:spacing w:after="160" w:line="259" w:lineRule="auto"/>
        <w:ind w:left="-142" w:right="-25" w:firstLine="568"/>
        <w:contextualSpacing/>
        <w:jc w:val="both"/>
        <w:rPr>
          <w:sz w:val="24"/>
          <w:szCs w:val="24"/>
          <w:lang w:eastAsia="ru-RU"/>
        </w:rPr>
      </w:pPr>
      <w:r w:rsidRPr="00EC444B">
        <w:rPr>
          <w:sz w:val="24"/>
          <w:szCs w:val="24"/>
          <w:lang w:eastAsia="ru-RU"/>
        </w:rPr>
        <w:t>дальнейшее совершенствование организационно-методических условий реализации основной образовательной программы по предмету «Труд (технология)» для повышения эффективности работы учителей;</w:t>
      </w:r>
    </w:p>
    <w:p w:rsidR="00EC444B" w:rsidRPr="00EC444B" w:rsidRDefault="00EC444B" w:rsidP="00CD0ED3">
      <w:pPr>
        <w:widowControl/>
        <w:numPr>
          <w:ilvl w:val="0"/>
          <w:numId w:val="85"/>
        </w:numPr>
        <w:tabs>
          <w:tab w:val="left" w:pos="735"/>
          <w:tab w:val="left" w:pos="840"/>
          <w:tab w:val="left" w:pos="31680"/>
        </w:tabs>
        <w:suppressAutoHyphens/>
        <w:autoSpaceDE/>
        <w:autoSpaceDN/>
        <w:spacing w:after="160" w:line="259" w:lineRule="auto"/>
        <w:ind w:left="-142" w:right="-25" w:firstLine="568"/>
        <w:contextualSpacing/>
        <w:jc w:val="both"/>
        <w:rPr>
          <w:sz w:val="24"/>
          <w:szCs w:val="24"/>
          <w:lang w:eastAsia="ru-RU"/>
        </w:rPr>
      </w:pPr>
      <w:r w:rsidRPr="00EC444B">
        <w:rPr>
          <w:sz w:val="24"/>
          <w:szCs w:val="24"/>
          <w:lang w:eastAsia="ru-RU"/>
        </w:rPr>
        <w:t>совершенствование методической работы с педагогическими кадрами;</w:t>
      </w:r>
    </w:p>
    <w:p w:rsidR="00EC444B" w:rsidRPr="00EC444B" w:rsidRDefault="00EC444B" w:rsidP="00CD0ED3">
      <w:pPr>
        <w:widowControl/>
        <w:numPr>
          <w:ilvl w:val="0"/>
          <w:numId w:val="85"/>
        </w:numPr>
        <w:tabs>
          <w:tab w:val="left" w:pos="735"/>
          <w:tab w:val="left" w:pos="840"/>
          <w:tab w:val="left" w:pos="31680"/>
        </w:tabs>
        <w:suppressAutoHyphens/>
        <w:autoSpaceDE/>
        <w:autoSpaceDN/>
        <w:spacing w:after="160" w:line="259" w:lineRule="auto"/>
        <w:ind w:left="-142" w:right="-25" w:firstLine="568"/>
        <w:contextualSpacing/>
        <w:jc w:val="both"/>
        <w:rPr>
          <w:sz w:val="24"/>
          <w:szCs w:val="24"/>
          <w:lang w:eastAsia="ru-RU"/>
        </w:rPr>
      </w:pPr>
      <w:r w:rsidRPr="00EC444B">
        <w:rPr>
          <w:sz w:val="24"/>
          <w:szCs w:val="24"/>
          <w:lang w:eastAsia="ru-RU"/>
        </w:rPr>
        <w:t>создание условий для самореализации педагога;</w:t>
      </w:r>
    </w:p>
    <w:p w:rsidR="00EC444B" w:rsidRPr="00EC444B" w:rsidRDefault="00EC444B" w:rsidP="00CD0ED3">
      <w:pPr>
        <w:widowControl/>
        <w:numPr>
          <w:ilvl w:val="0"/>
          <w:numId w:val="85"/>
        </w:numPr>
        <w:tabs>
          <w:tab w:val="left" w:pos="0"/>
          <w:tab w:val="left" w:pos="735"/>
          <w:tab w:val="left" w:pos="840"/>
          <w:tab w:val="left" w:pos="31680"/>
        </w:tabs>
        <w:suppressAutoHyphens/>
        <w:autoSpaceDE/>
        <w:autoSpaceDN/>
        <w:spacing w:after="160" w:line="259" w:lineRule="auto"/>
        <w:ind w:left="-142" w:right="-25" w:firstLine="568"/>
        <w:contextualSpacing/>
        <w:jc w:val="both"/>
        <w:rPr>
          <w:sz w:val="24"/>
          <w:szCs w:val="24"/>
          <w:lang w:eastAsia="ru-RU"/>
        </w:rPr>
      </w:pPr>
      <w:r w:rsidRPr="00EC444B">
        <w:rPr>
          <w:sz w:val="24"/>
          <w:szCs w:val="24"/>
          <w:lang w:eastAsia="ru-RU"/>
        </w:rPr>
        <w:t>внедрение в практику работы учителей методов Интернет-общения (вебинары, консультации, получение и отправка информации по E-mail, Интернет-конференции, группы учителей предмета «Труд (технология)» на платформе «Сферум»);</w:t>
      </w:r>
    </w:p>
    <w:p w:rsidR="00EC444B" w:rsidRPr="00EC444B" w:rsidRDefault="00EC444B" w:rsidP="00CD0ED3">
      <w:pPr>
        <w:widowControl/>
        <w:numPr>
          <w:ilvl w:val="0"/>
          <w:numId w:val="85"/>
        </w:numPr>
        <w:tabs>
          <w:tab w:val="left" w:pos="735"/>
          <w:tab w:val="left" w:pos="840"/>
          <w:tab w:val="left" w:pos="31680"/>
        </w:tabs>
        <w:suppressAutoHyphens/>
        <w:autoSpaceDE/>
        <w:autoSpaceDN/>
        <w:spacing w:after="160" w:line="259" w:lineRule="auto"/>
        <w:ind w:left="-142" w:right="-25" w:firstLine="568"/>
        <w:contextualSpacing/>
        <w:jc w:val="both"/>
        <w:rPr>
          <w:sz w:val="24"/>
          <w:szCs w:val="24"/>
          <w:lang w:eastAsia="ru-RU"/>
        </w:rPr>
      </w:pPr>
      <w:r w:rsidRPr="00EC444B">
        <w:rPr>
          <w:sz w:val="24"/>
          <w:szCs w:val="24"/>
          <w:lang w:eastAsia="ru-RU"/>
        </w:rPr>
        <w:t>выявление и поддержка одарённых детей.</w:t>
      </w:r>
    </w:p>
    <w:p w:rsidR="00EC444B" w:rsidRPr="00EC444B" w:rsidRDefault="00EC444B" w:rsidP="00EC444B">
      <w:pPr>
        <w:widowControl/>
        <w:tabs>
          <w:tab w:val="left" w:pos="840"/>
          <w:tab w:val="left" w:pos="31680"/>
        </w:tabs>
        <w:autoSpaceDN/>
        <w:ind w:left="-142" w:right="-25" w:firstLine="568"/>
        <w:jc w:val="both"/>
        <w:rPr>
          <w:i/>
          <w:sz w:val="24"/>
          <w:szCs w:val="24"/>
          <w:lang w:eastAsia="ru-RU"/>
        </w:rPr>
      </w:pPr>
      <w:r w:rsidRPr="00EC444B">
        <w:rPr>
          <w:rFonts w:eastAsia="Calibri"/>
          <w:sz w:val="24"/>
          <w:szCs w:val="24"/>
          <w:lang w:eastAsia="ru-RU"/>
        </w:rPr>
        <w:t>Работа методической службы носила комплексный характер и включала следующие направления деятельности: и</w:t>
      </w:r>
      <w:r w:rsidRPr="00EC444B">
        <w:rPr>
          <w:i/>
          <w:sz w:val="24"/>
          <w:szCs w:val="24"/>
          <w:lang w:eastAsia="ru-RU"/>
        </w:rPr>
        <w:t>нформационно-аналитическая, организационно-методическая, консультационная.</w:t>
      </w:r>
    </w:p>
    <w:p w:rsidR="00EC444B" w:rsidRPr="00EC444B" w:rsidRDefault="00EC444B" w:rsidP="00EC444B">
      <w:pPr>
        <w:widowControl/>
        <w:tabs>
          <w:tab w:val="left" w:pos="420"/>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Важнейшим условием успешной реализации технологического образования и воспитания является кадровое обеспечение педагогического процесса.</w:t>
      </w:r>
    </w:p>
    <w:p w:rsidR="00EC444B" w:rsidRPr="00EC444B" w:rsidRDefault="00EC444B" w:rsidP="00EC444B">
      <w:pPr>
        <w:widowControl/>
        <w:tabs>
          <w:tab w:val="left" w:pos="-360"/>
          <w:tab w:val="left" w:pos="0"/>
          <w:tab w:val="left" w:pos="840"/>
          <w:tab w:val="left" w:pos="31680"/>
        </w:tabs>
        <w:autoSpaceDN/>
        <w:ind w:left="-142" w:right="-25" w:firstLine="568"/>
        <w:jc w:val="both"/>
        <w:rPr>
          <w:rFonts w:eastAsia="Calibri"/>
          <w:color w:val="000000"/>
          <w:sz w:val="24"/>
          <w:szCs w:val="24"/>
          <w:lang w:eastAsia="ru-RU"/>
        </w:rPr>
      </w:pPr>
      <w:r w:rsidRPr="00EC444B">
        <w:rPr>
          <w:rFonts w:eastAsia="Calibri"/>
          <w:color w:val="000000"/>
          <w:sz w:val="24"/>
          <w:szCs w:val="24"/>
          <w:lang w:eastAsia="ru-RU"/>
        </w:rPr>
        <w:t>Анализ кадрового состава показывает, что в общеобразовательных учреждениях города работают 114 учителей предмета «Труд (технология)» (61 – «Культура дома, дизайн и технологии» и 53 – «Техника, техническое творчество и технологии»). Общее количество педагогов по сравнению с прошлым учебным годом практически не изменилось. На момент окончания учебного года есть вакансии учителей предмета «Труд (технология)» («Техника, техническое творчество и технологии») – в гимназии № 5, СОШ № 14, 18, 28, 33, 34, 42, 46, 60; учителей предмета «Труд (технология)» («Культура дома, дизайн и технологии») – в СОШ № 18, 23, 41, 42, «Инженерная школа».</w:t>
      </w:r>
    </w:p>
    <w:p w:rsidR="00EC444B" w:rsidRPr="00EC444B" w:rsidRDefault="00EC444B" w:rsidP="00EC444B">
      <w:pPr>
        <w:widowControl/>
        <w:tabs>
          <w:tab w:val="left" w:pos="-360"/>
          <w:tab w:val="left" w:pos="0"/>
          <w:tab w:val="left" w:pos="840"/>
          <w:tab w:val="left" w:pos="31680"/>
        </w:tabs>
        <w:autoSpaceDN/>
        <w:ind w:left="-142" w:right="-25" w:firstLine="568"/>
        <w:jc w:val="both"/>
        <w:rPr>
          <w:rFonts w:eastAsia="Calibri"/>
          <w:color w:val="000000"/>
          <w:sz w:val="24"/>
          <w:szCs w:val="24"/>
          <w:lang w:eastAsia="ru-RU"/>
        </w:rPr>
      </w:pPr>
      <w:r w:rsidRPr="00EC444B">
        <w:rPr>
          <w:rFonts w:eastAsia="Calibri"/>
          <w:sz w:val="24"/>
          <w:szCs w:val="24"/>
          <w:lang w:eastAsia="ru-RU"/>
        </w:rPr>
        <w:t xml:space="preserve">По сравнению с 2024/2025 учебным годом в 2025/2026 учебном году незначительно увеличилось количество учителей, совмещающих преподавание труда (технологии) и других дисциплин. Так, в 2025/2026 учебном году количество учителей предмета «Труд (технология)», работающих по внутреннему и внешнему совместительству, составило 6,25 % от общего количества (рисунок 1). Это связано с незначительным увеличением количества часов в учебном плане, преподаванием в неделимых классах. </w:t>
      </w:r>
      <w:r w:rsidRPr="00EC444B">
        <w:rPr>
          <w:rFonts w:eastAsia="Calibri"/>
          <w:color w:val="000000"/>
          <w:sz w:val="24"/>
          <w:szCs w:val="24"/>
          <w:lang w:eastAsia="ru-RU"/>
        </w:rPr>
        <w:t>В некоторых образовательных учреждениях предмет «Труд (технология)» ведут учителя информатики, ОБЗР, физической культуры, изобразительного искусства.</w:t>
      </w:r>
    </w:p>
    <w:p w:rsidR="00EC444B" w:rsidRPr="00EC444B" w:rsidRDefault="00EC444B" w:rsidP="00EC444B">
      <w:pPr>
        <w:widowControl/>
        <w:tabs>
          <w:tab w:val="left" w:pos="840"/>
          <w:tab w:val="left" w:pos="31680"/>
        </w:tabs>
        <w:autoSpaceDN/>
        <w:ind w:left="-142" w:right="-25" w:firstLine="568"/>
        <w:jc w:val="center"/>
        <w:rPr>
          <w:sz w:val="24"/>
          <w:szCs w:val="24"/>
          <w:lang w:eastAsia="ru-RU"/>
        </w:rPr>
      </w:pPr>
      <w:r w:rsidRPr="00EC444B">
        <w:rPr>
          <w:noProof/>
          <w:sz w:val="24"/>
          <w:szCs w:val="24"/>
          <w:lang w:eastAsia="ru-RU"/>
        </w:rPr>
        <w:lastRenderedPageBreak/>
        <w:drawing>
          <wp:inline distT="0" distB="0" distL="0" distR="0" wp14:anchorId="5F3B79C5" wp14:editId="07BB6498">
            <wp:extent cx="4121150" cy="23749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r w:rsidRPr="00EC444B">
        <w:rPr>
          <w:sz w:val="24"/>
          <w:szCs w:val="24"/>
          <w:lang w:eastAsia="ru-RU"/>
        </w:rPr>
        <w:t xml:space="preserve"> </w:t>
      </w:r>
    </w:p>
    <w:p w:rsidR="00EC444B" w:rsidRPr="00EC444B" w:rsidRDefault="00EC444B" w:rsidP="00EC444B">
      <w:pPr>
        <w:widowControl/>
        <w:tabs>
          <w:tab w:val="left" w:pos="840"/>
          <w:tab w:val="left" w:pos="3285"/>
          <w:tab w:val="left" w:pos="31680"/>
        </w:tabs>
        <w:suppressAutoHyphens/>
        <w:autoSpaceDN/>
        <w:ind w:left="-142" w:right="-25" w:firstLine="568"/>
        <w:jc w:val="center"/>
        <w:rPr>
          <w:rFonts w:eastAsia="Calibri"/>
          <w:sz w:val="24"/>
          <w:szCs w:val="24"/>
          <w:lang w:eastAsia="ru-RU"/>
        </w:rPr>
      </w:pPr>
      <w:r w:rsidRPr="00EC444B">
        <w:rPr>
          <w:rFonts w:eastAsia="Calibri"/>
          <w:sz w:val="24"/>
          <w:szCs w:val="24"/>
          <w:lang w:eastAsia="ru-RU"/>
        </w:rPr>
        <w:t>Рисунок 1 – Основные работники и совместители</w:t>
      </w:r>
    </w:p>
    <w:p w:rsidR="00EC444B" w:rsidRPr="00EC444B" w:rsidRDefault="00EC444B" w:rsidP="00EC444B">
      <w:pPr>
        <w:widowControl/>
        <w:tabs>
          <w:tab w:val="left" w:pos="840"/>
          <w:tab w:val="left" w:pos="31680"/>
        </w:tabs>
        <w:autoSpaceDN/>
        <w:ind w:left="-142" w:right="-25" w:firstLine="568"/>
        <w:jc w:val="both"/>
        <w:rPr>
          <w:sz w:val="24"/>
          <w:szCs w:val="24"/>
          <w:lang w:eastAsia="ru-RU"/>
        </w:rPr>
      </w:pPr>
      <w:r w:rsidRPr="00EC444B">
        <w:rPr>
          <w:sz w:val="24"/>
          <w:szCs w:val="24"/>
          <w:lang w:eastAsia="ru-RU"/>
        </w:rPr>
        <w:t xml:space="preserve"> </w:t>
      </w:r>
    </w:p>
    <w:p w:rsidR="00EC444B" w:rsidRPr="00EC444B" w:rsidRDefault="00EC444B" w:rsidP="00EC444B">
      <w:pPr>
        <w:widowControl/>
        <w:tabs>
          <w:tab w:val="left" w:pos="52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Анализируя состав учителей предмета «Труд (технология)» по стажу работы, можно отметить, что количество учителей с педагогическим стажем от 10 до 35 лет составляет 76,3% в</w:t>
      </w:r>
      <w:r>
        <w:rPr>
          <w:rFonts w:eastAsia="Calibri"/>
          <w:sz w:val="24"/>
          <w:szCs w:val="24"/>
          <w:lang w:eastAsia="ru-RU"/>
        </w:rPr>
        <w:t> </w:t>
      </w:r>
      <w:r w:rsidRPr="00EC444B">
        <w:rPr>
          <w:rFonts w:eastAsia="Calibri"/>
          <w:sz w:val="24"/>
          <w:szCs w:val="24"/>
          <w:lang w:eastAsia="ru-RU"/>
        </w:rPr>
        <w:t>2025/2026 учебном году против 71,9% в 2024/2025 учебном году; уменьшился приток учителей со стажем от 3-х до 10-ти лет (рисунок 2).</w:t>
      </w:r>
    </w:p>
    <w:p w:rsidR="00EC444B" w:rsidRPr="00EC444B" w:rsidRDefault="00EC444B" w:rsidP="00EC444B">
      <w:pPr>
        <w:widowControl/>
        <w:tabs>
          <w:tab w:val="left" w:pos="52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xml:space="preserve"> </w:t>
      </w:r>
    </w:p>
    <w:p w:rsidR="00EC444B" w:rsidRPr="00EC444B" w:rsidRDefault="00EC444B" w:rsidP="00EC444B">
      <w:pPr>
        <w:widowControl/>
        <w:tabs>
          <w:tab w:val="left" w:pos="840"/>
          <w:tab w:val="left" w:pos="31680"/>
        </w:tabs>
        <w:autoSpaceDN/>
        <w:ind w:left="-142" w:right="-25" w:firstLine="568"/>
        <w:jc w:val="center"/>
        <w:rPr>
          <w:sz w:val="24"/>
          <w:szCs w:val="24"/>
          <w:lang w:eastAsia="ru-RU"/>
        </w:rPr>
      </w:pPr>
      <w:r w:rsidRPr="00EC444B">
        <w:rPr>
          <w:noProof/>
          <w:sz w:val="24"/>
          <w:szCs w:val="24"/>
          <w:lang w:eastAsia="ru-RU"/>
        </w:rPr>
        <w:drawing>
          <wp:inline distT="0" distB="0" distL="0" distR="0" wp14:anchorId="3B0ECF85" wp14:editId="423BF2EA">
            <wp:extent cx="4448175" cy="1887220"/>
            <wp:effectExtent l="0" t="0" r="9525" b="1778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EC444B" w:rsidRPr="00EC444B" w:rsidRDefault="00EC444B" w:rsidP="00EC444B">
      <w:pPr>
        <w:widowControl/>
        <w:tabs>
          <w:tab w:val="left" w:pos="840"/>
          <w:tab w:val="left" w:pos="3285"/>
          <w:tab w:val="left" w:pos="31680"/>
        </w:tabs>
        <w:suppressAutoHyphens/>
        <w:autoSpaceDN/>
        <w:ind w:left="-142" w:right="-25" w:firstLine="568"/>
        <w:jc w:val="center"/>
        <w:rPr>
          <w:rFonts w:eastAsia="Calibri"/>
          <w:sz w:val="24"/>
          <w:szCs w:val="24"/>
          <w:lang w:eastAsia="ru-RU"/>
        </w:rPr>
      </w:pPr>
      <w:r w:rsidRPr="00EC444B">
        <w:rPr>
          <w:rFonts w:eastAsia="Calibri"/>
          <w:sz w:val="24"/>
          <w:szCs w:val="24"/>
          <w:lang w:eastAsia="ru-RU"/>
        </w:rPr>
        <w:t>Рисунок 2 – Характеристика потенциала учителей предмета «Труд (технология)» по стажу работы</w:t>
      </w:r>
    </w:p>
    <w:p w:rsidR="00EC444B" w:rsidRPr="00EC444B" w:rsidRDefault="00EC444B" w:rsidP="00EC444B">
      <w:pPr>
        <w:widowControl/>
        <w:tabs>
          <w:tab w:val="left" w:pos="840"/>
          <w:tab w:val="left" w:pos="3285"/>
          <w:tab w:val="left" w:pos="31680"/>
        </w:tabs>
        <w:suppressAutoHyphens/>
        <w:autoSpaceDN/>
        <w:ind w:left="-142" w:right="-25" w:firstLine="568"/>
        <w:jc w:val="center"/>
        <w:rPr>
          <w:rFonts w:eastAsia="Calibri"/>
          <w:sz w:val="24"/>
          <w:szCs w:val="24"/>
          <w:lang w:eastAsia="ru-RU"/>
        </w:rPr>
      </w:pPr>
      <w:r w:rsidRPr="00EC444B">
        <w:rPr>
          <w:rFonts w:eastAsia="Calibri"/>
          <w:sz w:val="24"/>
          <w:szCs w:val="24"/>
          <w:lang w:eastAsia="ru-RU"/>
        </w:rPr>
        <w:t xml:space="preserve"> </w:t>
      </w:r>
    </w:p>
    <w:p w:rsidR="00EC444B" w:rsidRPr="00EC444B" w:rsidRDefault="00EC444B" w:rsidP="00EC444B">
      <w:pPr>
        <w:widowControl/>
        <w:tabs>
          <w:tab w:val="left" w:pos="525"/>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По уровню образования следует отметить увеличение количества учителей предмета «Труд (технология)» с профильным высшим образованием: с 88,2% в 20</w:t>
      </w:r>
      <w:r>
        <w:rPr>
          <w:rFonts w:eastAsia="Calibri"/>
          <w:sz w:val="24"/>
          <w:szCs w:val="24"/>
          <w:lang w:eastAsia="ru-RU"/>
        </w:rPr>
        <w:t>24/2025 учебном году до 93,8% в </w:t>
      </w:r>
      <w:r w:rsidRPr="00EC444B">
        <w:rPr>
          <w:rFonts w:eastAsia="Calibri"/>
          <w:sz w:val="24"/>
          <w:szCs w:val="24"/>
          <w:lang w:eastAsia="ru-RU"/>
        </w:rPr>
        <w:t xml:space="preserve">2025/2026 учебном году (рисунок 3). </w:t>
      </w:r>
    </w:p>
    <w:p w:rsidR="00EC444B" w:rsidRPr="00EC444B" w:rsidRDefault="00EC444B" w:rsidP="00EC444B">
      <w:pPr>
        <w:widowControl/>
        <w:tabs>
          <w:tab w:val="left" w:pos="525"/>
          <w:tab w:val="left" w:pos="840"/>
          <w:tab w:val="left" w:pos="31680"/>
        </w:tabs>
        <w:autoSpaceDN/>
        <w:ind w:left="-142" w:right="-25" w:firstLine="568"/>
        <w:jc w:val="center"/>
        <w:rPr>
          <w:rFonts w:eastAsia="Calibri"/>
          <w:sz w:val="24"/>
          <w:szCs w:val="24"/>
          <w:lang w:eastAsia="ru-RU"/>
        </w:rPr>
      </w:pPr>
      <w:r w:rsidRPr="00EC444B">
        <w:rPr>
          <w:rFonts w:eastAsia="Calibri"/>
          <w:noProof/>
          <w:sz w:val="24"/>
          <w:szCs w:val="24"/>
          <w:lang w:eastAsia="ru-RU"/>
        </w:rPr>
        <w:drawing>
          <wp:inline distT="0" distB="0" distL="0" distR="0" wp14:anchorId="10E2CD6F" wp14:editId="67EFC74E">
            <wp:extent cx="4319905" cy="2033905"/>
            <wp:effectExtent l="0" t="0" r="4445" b="44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EC444B" w:rsidRPr="00EC444B" w:rsidRDefault="00EC444B" w:rsidP="00EC444B">
      <w:pPr>
        <w:widowControl/>
        <w:tabs>
          <w:tab w:val="left" w:pos="840"/>
          <w:tab w:val="left" w:pos="3285"/>
          <w:tab w:val="left" w:pos="31680"/>
        </w:tabs>
        <w:suppressAutoHyphens/>
        <w:autoSpaceDN/>
        <w:ind w:left="-142" w:right="-25" w:firstLine="568"/>
        <w:jc w:val="center"/>
        <w:rPr>
          <w:rFonts w:eastAsia="Calibri"/>
          <w:sz w:val="24"/>
          <w:szCs w:val="24"/>
          <w:lang w:eastAsia="ru-RU"/>
        </w:rPr>
      </w:pPr>
      <w:r w:rsidRPr="00EC444B">
        <w:rPr>
          <w:rFonts w:eastAsia="Calibri"/>
          <w:sz w:val="24"/>
          <w:szCs w:val="24"/>
          <w:lang w:eastAsia="ru-RU"/>
        </w:rPr>
        <w:t>Рисунок 3 – Характеристика потенциала по уровню образования</w:t>
      </w:r>
    </w:p>
    <w:p w:rsidR="00EC444B" w:rsidRPr="00EC444B" w:rsidRDefault="00EC444B" w:rsidP="00EC444B">
      <w:pPr>
        <w:widowControl/>
        <w:tabs>
          <w:tab w:val="left" w:pos="840"/>
          <w:tab w:val="left" w:pos="31680"/>
        </w:tabs>
        <w:autoSpaceDN/>
        <w:ind w:left="-142" w:right="-25" w:firstLine="568"/>
        <w:jc w:val="both"/>
        <w:rPr>
          <w:sz w:val="24"/>
          <w:szCs w:val="24"/>
          <w:lang w:eastAsia="ru-RU"/>
        </w:rPr>
      </w:pPr>
      <w:r w:rsidRPr="00EC444B">
        <w:rPr>
          <w:sz w:val="24"/>
          <w:szCs w:val="24"/>
          <w:lang w:eastAsia="ru-RU"/>
        </w:rPr>
        <w:t xml:space="preserve"> </w:t>
      </w:r>
    </w:p>
    <w:p w:rsidR="00EC444B" w:rsidRPr="00EC444B" w:rsidRDefault="00EC444B" w:rsidP="00EC444B">
      <w:pPr>
        <w:widowControl/>
        <w:tabs>
          <w:tab w:val="left" w:pos="0"/>
          <w:tab w:val="left" w:pos="67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lastRenderedPageBreak/>
        <w:t xml:space="preserve">Важным стимулом профессионального роста учителей предмета «Труд (технология)» является аттестация, в ходе которой учитывается результативность работы учителя за 5 лет. Заявления на аттестацию учителя подавали на сервисе «Госуслуги», там же размещали все необходимые документы. При аттестации учителей учитывались следующие параметры: </w:t>
      </w:r>
    </w:p>
    <w:p w:rsidR="00EC444B" w:rsidRPr="00EC444B" w:rsidRDefault="00EC444B" w:rsidP="00CD0ED3">
      <w:pPr>
        <w:widowControl/>
        <w:numPr>
          <w:ilvl w:val="0"/>
          <w:numId w:val="86"/>
        </w:numPr>
        <w:tabs>
          <w:tab w:val="left" w:pos="0"/>
          <w:tab w:val="left" w:pos="630"/>
          <w:tab w:val="left" w:pos="840"/>
          <w:tab w:val="left" w:pos="31680"/>
        </w:tabs>
        <w:suppressAutoHyphens/>
        <w:autoSpaceDE/>
        <w:autoSpaceDN/>
        <w:spacing w:after="160" w:line="259" w:lineRule="auto"/>
        <w:ind w:left="-142" w:right="-25" w:firstLine="568"/>
        <w:contextualSpacing/>
        <w:jc w:val="both"/>
        <w:rPr>
          <w:rFonts w:eastAsia="Calibri"/>
          <w:sz w:val="24"/>
          <w:szCs w:val="24"/>
          <w:lang w:eastAsia="ru-RU"/>
        </w:rPr>
      </w:pPr>
      <w:r w:rsidRPr="00EC444B">
        <w:rPr>
          <w:rFonts w:eastAsia="Calibri"/>
          <w:sz w:val="24"/>
          <w:szCs w:val="24"/>
          <w:lang w:eastAsia="ru-RU"/>
        </w:rPr>
        <w:t xml:space="preserve">вклад в повышение качества образования, разработка программно-методического сопровождения образовательного процесса, продуктивность методической деятельности педагога, трансляция собственного опыта; </w:t>
      </w:r>
    </w:p>
    <w:p w:rsidR="00EC444B" w:rsidRPr="00EC444B" w:rsidRDefault="00EC444B" w:rsidP="00CD0ED3">
      <w:pPr>
        <w:widowControl/>
        <w:numPr>
          <w:ilvl w:val="0"/>
          <w:numId w:val="86"/>
        </w:numPr>
        <w:tabs>
          <w:tab w:val="left" w:pos="0"/>
          <w:tab w:val="left" w:pos="180"/>
          <w:tab w:val="left" w:pos="630"/>
          <w:tab w:val="left" w:pos="810"/>
          <w:tab w:val="left" w:pos="840"/>
          <w:tab w:val="left" w:pos="31680"/>
        </w:tabs>
        <w:suppressAutoHyphens/>
        <w:autoSpaceDE/>
        <w:autoSpaceDN/>
        <w:spacing w:after="160" w:line="259" w:lineRule="auto"/>
        <w:ind w:left="-142" w:right="-25" w:firstLine="568"/>
        <w:contextualSpacing/>
        <w:jc w:val="both"/>
        <w:rPr>
          <w:rFonts w:eastAsia="Calibri"/>
          <w:sz w:val="24"/>
          <w:szCs w:val="24"/>
          <w:lang w:eastAsia="ru-RU"/>
        </w:rPr>
      </w:pPr>
      <w:r w:rsidRPr="00EC444B">
        <w:rPr>
          <w:rFonts w:eastAsia="Calibri"/>
          <w:sz w:val="24"/>
          <w:szCs w:val="24"/>
          <w:lang w:eastAsia="ru-RU"/>
        </w:rPr>
        <w:t>владение новыми образовательными технологиями и методиками, эффективность их</w:t>
      </w:r>
      <w:r>
        <w:rPr>
          <w:rFonts w:eastAsia="Calibri"/>
          <w:sz w:val="24"/>
          <w:szCs w:val="24"/>
          <w:lang w:eastAsia="ru-RU"/>
        </w:rPr>
        <w:t> </w:t>
      </w:r>
      <w:r w:rsidRPr="00EC444B">
        <w:rPr>
          <w:rFonts w:eastAsia="Calibri"/>
          <w:sz w:val="24"/>
          <w:szCs w:val="24"/>
          <w:lang w:eastAsia="ru-RU"/>
        </w:rPr>
        <w:t>применения;</w:t>
      </w:r>
    </w:p>
    <w:p w:rsidR="00EC444B" w:rsidRPr="00EC444B" w:rsidRDefault="00EC444B" w:rsidP="00CD0ED3">
      <w:pPr>
        <w:widowControl/>
        <w:numPr>
          <w:ilvl w:val="0"/>
          <w:numId w:val="86"/>
        </w:numPr>
        <w:tabs>
          <w:tab w:val="left" w:pos="0"/>
          <w:tab w:val="left" w:pos="180"/>
          <w:tab w:val="left" w:pos="630"/>
          <w:tab w:val="left" w:pos="810"/>
          <w:tab w:val="left" w:pos="840"/>
          <w:tab w:val="left" w:pos="31680"/>
        </w:tabs>
        <w:suppressAutoHyphens/>
        <w:autoSpaceDE/>
        <w:autoSpaceDN/>
        <w:spacing w:after="160" w:line="259" w:lineRule="auto"/>
        <w:ind w:left="-142" w:right="-25" w:firstLine="568"/>
        <w:contextualSpacing/>
        <w:jc w:val="both"/>
        <w:rPr>
          <w:rFonts w:eastAsia="Calibri"/>
          <w:sz w:val="24"/>
          <w:szCs w:val="24"/>
          <w:lang w:eastAsia="ru-RU"/>
        </w:rPr>
      </w:pPr>
      <w:r w:rsidRPr="00EC444B">
        <w:rPr>
          <w:rFonts w:eastAsia="Calibri"/>
          <w:sz w:val="24"/>
          <w:szCs w:val="24"/>
          <w:lang w:eastAsia="ru-RU"/>
        </w:rPr>
        <w:t>результативность освоения обучающимися, воспитанниками образовательных программ и</w:t>
      </w:r>
      <w:r>
        <w:rPr>
          <w:rFonts w:eastAsia="Calibri"/>
          <w:sz w:val="24"/>
          <w:szCs w:val="24"/>
          <w:lang w:eastAsia="ru-RU"/>
        </w:rPr>
        <w:t> </w:t>
      </w:r>
      <w:r w:rsidRPr="00EC444B">
        <w:rPr>
          <w:rFonts w:eastAsia="Calibri"/>
          <w:sz w:val="24"/>
          <w:szCs w:val="24"/>
          <w:lang w:eastAsia="ru-RU"/>
        </w:rPr>
        <w:t>показатели динамики их достижений.</w:t>
      </w:r>
    </w:p>
    <w:p w:rsidR="00EC444B" w:rsidRPr="00EC444B" w:rsidRDefault="00EC444B" w:rsidP="00EC444B">
      <w:pPr>
        <w:widowControl/>
        <w:tabs>
          <w:tab w:val="left" w:pos="0"/>
          <w:tab w:val="left" w:pos="67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Аттестационная комиссия при Департаменте образования и науки города Севастополя в 2025/2026 учебном году аттестовала 18 учителей труда (технологии) (в 2024/2025 учебном году – 16):</w:t>
      </w:r>
    </w:p>
    <w:p w:rsidR="00EC444B" w:rsidRPr="00EC444B" w:rsidRDefault="00EC444B" w:rsidP="00CD0ED3">
      <w:pPr>
        <w:widowControl/>
        <w:numPr>
          <w:ilvl w:val="0"/>
          <w:numId w:val="86"/>
        </w:numPr>
        <w:tabs>
          <w:tab w:val="left" w:pos="630"/>
          <w:tab w:val="left" w:pos="31680"/>
        </w:tabs>
        <w:autoSpaceDE/>
        <w:autoSpaceDN/>
        <w:ind w:left="-142" w:right="-23" w:firstLine="568"/>
        <w:jc w:val="both"/>
        <w:rPr>
          <w:color w:val="000000"/>
          <w:sz w:val="24"/>
          <w:szCs w:val="24"/>
          <w:lang w:eastAsia="ru-RU"/>
        </w:rPr>
      </w:pPr>
      <w:r w:rsidRPr="00EC444B">
        <w:rPr>
          <w:i/>
          <w:sz w:val="24"/>
          <w:szCs w:val="24"/>
          <w:lang w:eastAsia="ru-RU"/>
        </w:rPr>
        <w:t>установлена высшая квалификационная категория:</w:t>
      </w:r>
      <w:r w:rsidRPr="00EC444B">
        <w:rPr>
          <w:sz w:val="24"/>
          <w:szCs w:val="24"/>
          <w:lang w:eastAsia="ru-RU"/>
        </w:rPr>
        <w:t xml:space="preserve"> </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Абдурафиевой Нияр Эльдаровне (ГБОУ СОШ № 25),</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Ермаковой Татьяне Григорьевне (ГБОУ СОШ № 33),</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Трефилову Геннадию Владимировичу (ГБОУ СОШ № 45),</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Сагайдачному Андрею Павловичу (ГБОУ СОШ № 11),</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Геращенко Валерию Владимировичу (ГБОУ СОШ № 12),</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Калугиной Марине Викторовне (ГБОУ Гимназия № 7),</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Купко Наталии Олеговне (ГБОУ «Билингвальная гимназия № 2),</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Горбуновой Любови Викторовне (ГБОУ СОШ № 44),</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Ирочко Ирине Николаевне (ЧУ ОО школа «Мои Горизонты»),</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Горбань Наталье Сергеевне (ГБОУ СОШ № 14)</w:t>
      </w:r>
    </w:p>
    <w:p w:rsid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Кузнецовой Варваре Алексеевне (ГБОУ СОШ № 57).</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p>
    <w:p w:rsidR="00EC444B" w:rsidRPr="00EC444B" w:rsidRDefault="00EC444B" w:rsidP="00CD0ED3">
      <w:pPr>
        <w:widowControl/>
        <w:numPr>
          <w:ilvl w:val="0"/>
          <w:numId w:val="86"/>
        </w:numPr>
        <w:tabs>
          <w:tab w:val="left" w:pos="630"/>
          <w:tab w:val="left" w:pos="31680"/>
        </w:tabs>
        <w:autoSpaceDE/>
        <w:autoSpaceDN/>
        <w:ind w:left="-142" w:right="-23" w:firstLine="568"/>
        <w:jc w:val="both"/>
        <w:rPr>
          <w:i/>
          <w:color w:val="000000"/>
          <w:sz w:val="24"/>
          <w:szCs w:val="24"/>
          <w:lang w:eastAsia="ru-RU"/>
        </w:rPr>
      </w:pPr>
      <w:r w:rsidRPr="00EC444B">
        <w:rPr>
          <w:i/>
          <w:sz w:val="24"/>
          <w:szCs w:val="24"/>
          <w:lang w:eastAsia="ru-RU"/>
        </w:rPr>
        <w:t>Установлена первая квалификационная категория:</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Систряк Людмиле Николаевне (ГБОУ СОШ № 48),</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Джалиловой Султание Османовне (ГБОУ СОШ № 46),</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Магаевой Людмиле Владимировне (ГБОУ СОШ № 37),</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Белому Александру Петровичу (ГБОУ СОШ № 4),</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Бухановой Ольге Павловне (ГБОУ СОШ № 31),</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Гергиевой Алле Вячеславовне (ГБОУ СОШ № 23),</w:t>
      </w:r>
    </w:p>
    <w:p w:rsidR="00EC444B" w:rsidRPr="00EC444B" w:rsidRDefault="00EC444B" w:rsidP="00EC444B">
      <w:pPr>
        <w:widowControl/>
        <w:tabs>
          <w:tab w:val="left" w:pos="840"/>
          <w:tab w:val="left" w:pos="31680"/>
        </w:tabs>
        <w:autoSpaceDN/>
        <w:ind w:left="-142" w:right="-23" w:firstLine="568"/>
        <w:rPr>
          <w:rFonts w:eastAsia="Calibri"/>
          <w:sz w:val="24"/>
          <w:szCs w:val="24"/>
          <w:lang w:eastAsia="ru-RU"/>
        </w:rPr>
      </w:pPr>
      <w:r w:rsidRPr="00EC444B">
        <w:rPr>
          <w:rFonts w:eastAsia="Calibri"/>
          <w:sz w:val="24"/>
          <w:szCs w:val="24"/>
          <w:lang w:eastAsia="ru-RU"/>
        </w:rPr>
        <w:t>Путиной Юлии Николаевне (ГБОУ СОШ № 45).</w:t>
      </w:r>
    </w:p>
    <w:p w:rsidR="00EC444B" w:rsidRPr="00EC444B" w:rsidRDefault="00EC444B" w:rsidP="00EC444B">
      <w:pPr>
        <w:widowControl/>
        <w:tabs>
          <w:tab w:val="left" w:pos="840"/>
          <w:tab w:val="left" w:pos="31680"/>
        </w:tabs>
        <w:autoSpaceDN/>
        <w:ind w:left="-142" w:right="-23" w:firstLineChars="177" w:firstLine="425"/>
        <w:jc w:val="both"/>
        <w:rPr>
          <w:rFonts w:eastAsia="Calibri"/>
          <w:sz w:val="24"/>
          <w:szCs w:val="24"/>
          <w:lang w:eastAsia="ru-RU"/>
        </w:rPr>
      </w:pPr>
      <w:r w:rsidRPr="00EC444B">
        <w:rPr>
          <w:rFonts w:eastAsia="Calibri"/>
          <w:sz w:val="24"/>
          <w:szCs w:val="24"/>
          <w:lang w:eastAsia="ru-RU"/>
        </w:rPr>
        <w:t>Более 98% учителей предмета «Труд (технология)» имеют высшую и первую квалификационные категории, количество учителей высшей категории увеличилось в 2025/2026 учебном году за счёт аттестовавшихся педагогов (рисунок 4).</w:t>
      </w:r>
    </w:p>
    <w:p w:rsidR="00EC444B" w:rsidRPr="00EC444B" w:rsidRDefault="00EC444B" w:rsidP="00EC444B">
      <w:pPr>
        <w:widowControl/>
        <w:tabs>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 xml:space="preserve"> </w:t>
      </w:r>
    </w:p>
    <w:p w:rsidR="00EC444B" w:rsidRPr="00EC444B" w:rsidRDefault="00EC444B" w:rsidP="00EC444B">
      <w:pPr>
        <w:widowControl/>
        <w:tabs>
          <w:tab w:val="left" w:pos="840"/>
          <w:tab w:val="left" w:pos="31680"/>
        </w:tabs>
        <w:autoSpaceDN/>
        <w:ind w:left="-142" w:right="-25" w:firstLine="568"/>
        <w:jc w:val="center"/>
        <w:rPr>
          <w:sz w:val="24"/>
          <w:szCs w:val="24"/>
          <w:lang w:eastAsia="ru-RU"/>
        </w:rPr>
      </w:pPr>
      <w:r w:rsidRPr="00EC444B">
        <w:rPr>
          <w:noProof/>
          <w:sz w:val="24"/>
          <w:szCs w:val="24"/>
          <w:lang w:eastAsia="ru-RU"/>
        </w:rPr>
        <w:drawing>
          <wp:inline distT="0" distB="0" distL="0" distR="0" wp14:anchorId="74BDED13" wp14:editId="353CE7C4">
            <wp:extent cx="3877945" cy="1837055"/>
            <wp:effectExtent l="0" t="0" r="8255" b="0"/>
            <wp:docPr id="21" name="Рисунок 21" descr="C:\Users\User\AppData\Local\Temp\ksohtml262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AppData\Local\Temp\ksohtml2620\wps4.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a:xfrm>
                      <a:off x="0" y="0"/>
                      <a:ext cx="3877945" cy="1837055"/>
                    </a:xfrm>
                    <a:prstGeom prst="rect">
                      <a:avLst/>
                    </a:prstGeom>
                    <a:noFill/>
                    <a:ln>
                      <a:noFill/>
                    </a:ln>
                  </pic:spPr>
                </pic:pic>
              </a:graphicData>
            </a:graphic>
          </wp:inline>
        </w:drawing>
      </w:r>
      <w:r w:rsidRPr="00EC444B">
        <w:rPr>
          <w:sz w:val="24"/>
          <w:szCs w:val="24"/>
          <w:lang w:eastAsia="ru-RU"/>
        </w:rPr>
        <w:t xml:space="preserve"> </w:t>
      </w:r>
    </w:p>
    <w:p w:rsidR="00EC444B" w:rsidRPr="00EC444B" w:rsidRDefault="00EC444B" w:rsidP="00EC444B">
      <w:pPr>
        <w:widowControl/>
        <w:tabs>
          <w:tab w:val="left" w:pos="840"/>
          <w:tab w:val="left" w:pos="3285"/>
          <w:tab w:val="left" w:pos="31680"/>
        </w:tabs>
        <w:suppressAutoHyphens/>
        <w:autoSpaceDN/>
        <w:ind w:left="-142" w:right="-25" w:firstLine="568"/>
        <w:jc w:val="center"/>
        <w:rPr>
          <w:rFonts w:eastAsia="Calibri"/>
          <w:sz w:val="24"/>
          <w:szCs w:val="24"/>
          <w:lang w:eastAsia="ru-RU"/>
        </w:rPr>
      </w:pPr>
      <w:r w:rsidRPr="00EC444B">
        <w:rPr>
          <w:rFonts w:eastAsia="Calibri"/>
          <w:sz w:val="24"/>
          <w:szCs w:val="24"/>
          <w:lang w:eastAsia="ru-RU"/>
        </w:rPr>
        <w:t>Рисунок 4 – Квалификационный уровень учителей предмета «Труд (технология)»</w:t>
      </w:r>
    </w:p>
    <w:p w:rsidR="00EC444B" w:rsidRPr="00EC444B" w:rsidRDefault="00EC444B" w:rsidP="00EC444B">
      <w:pPr>
        <w:widowControl/>
        <w:tabs>
          <w:tab w:val="left" w:pos="0"/>
          <w:tab w:val="left" w:pos="840"/>
          <w:tab w:val="left" w:pos="3285"/>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lastRenderedPageBreak/>
        <w:t xml:space="preserve"> </w:t>
      </w:r>
    </w:p>
    <w:p w:rsidR="00EC444B" w:rsidRPr="00EC444B" w:rsidRDefault="00EC444B" w:rsidP="00EC444B">
      <w:pPr>
        <w:widowControl/>
        <w:tabs>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Методической службой использовались разные формы работы с педагогами, направленные на повышение их квалификации и мастерства: семинары-практикумы, заседания советов и</w:t>
      </w:r>
      <w:r>
        <w:rPr>
          <w:rFonts w:eastAsia="Calibri"/>
          <w:sz w:val="24"/>
          <w:szCs w:val="24"/>
          <w:lang w:eastAsia="ru-RU"/>
        </w:rPr>
        <w:t> </w:t>
      </w:r>
      <w:r w:rsidRPr="00EC444B">
        <w:rPr>
          <w:rFonts w:eastAsia="Calibri"/>
          <w:sz w:val="24"/>
          <w:szCs w:val="24"/>
          <w:lang w:eastAsia="ru-RU"/>
        </w:rPr>
        <w:t xml:space="preserve">методических объединений, консультации, наставничество, инструктивно-методические совещания, мастер-классы, изучение и обобщение опыта, работа в едином информационном образовательном пространстве и т.д. Часть мероприятий проводилась дистанционно на платформе </w:t>
      </w:r>
      <w:r w:rsidRPr="00EC444B">
        <w:rPr>
          <w:rFonts w:eastAsia="Calibri"/>
          <w:bCs/>
          <w:sz w:val="24"/>
          <w:szCs w:val="24"/>
          <w:lang w:eastAsia="ru-RU"/>
        </w:rPr>
        <w:t>PRUFF</w:t>
      </w:r>
      <w:r w:rsidRPr="00EC444B">
        <w:rPr>
          <w:rFonts w:eastAsia="Calibri"/>
          <w:sz w:val="24"/>
          <w:szCs w:val="24"/>
          <w:lang w:eastAsia="ru-RU"/>
        </w:rPr>
        <w:t xml:space="preserve">ME. </w:t>
      </w:r>
    </w:p>
    <w:p w:rsidR="00EC444B" w:rsidRPr="00EC444B" w:rsidRDefault="00EC444B" w:rsidP="00EC444B">
      <w:pPr>
        <w:widowControl/>
        <w:tabs>
          <w:tab w:val="left" w:pos="0"/>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 xml:space="preserve">С целью организационно-методического обеспечения процесса преподавания предмета «Технология» были созданы межшкольные методические объединения, работа которых строилась на использовании потенциала всех участников педагогического процесса в рамках обмена опытом работы, семинаров-практикумов, открытых уроков, мастер-классов, других форм методической работы. Руководство объединениями было доверено учителям, которые имеют большой педагогический опыт, опыт наставничества, творчески активны. Это Николаева Л.П. (ГБОУ СОШ № 6), Жура И.И. (ГБОУ СОШ № 22), Чудык О.Ю. (ЧУ «ОО ˮШкола Мариампольˮ»), Луковец С.А. (ГБОУ СОШ № 38), Чех Е.В. (ГБОУ СОШ № 41), Волков В.И. (ГБОУ СОШ № 57), Монько И.В. (ГБОУ СОШ № 12), Плотников Ю.Н. (ГБОУ СОШ № 25). </w:t>
      </w:r>
    </w:p>
    <w:p w:rsidR="00EC444B" w:rsidRPr="00EC444B" w:rsidRDefault="00EC444B" w:rsidP="00EC444B">
      <w:pPr>
        <w:widowControl/>
        <w:tabs>
          <w:tab w:val="left" w:pos="0"/>
          <w:tab w:val="left" w:pos="180"/>
          <w:tab w:val="left" w:pos="840"/>
          <w:tab w:val="left" w:pos="31680"/>
        </w:tabs>
        <w:suppressAutoHyphens/>
        <w:autoSpaceDN/>
        <w:ind w:left="-142" w:right="-23" w:firstLine="567"/>
        <w:jc w:val="both"/>
        <w:rPr>
          <w:rFonts w:eastAsia="Calibri"/>
          <w:color w:val="000000"/>
          <w:sz w:val="24"/>
          <w:szCs w:val="24"/>
          <w:lang w:eastAsia="ru-RU"/>
        </w:rPr>
      </w:pPr>
      <w:r w:rsidRPr="00EC444B">
        <w:rPr>
          <w:rFonts w:eastAsia="Calibri"/>
          <w:color w:val="000000"/>
          <w:sz w:val="24"/>
          <w:szCs w:val="24"/>
          <w:lang w:eastAsia="ru-RU"/>
        </w:rPr>
        <w:t>На заседаниях межшкольных методических объединений рассматривались вопросы:</w:t>
      </w:r>
    </w:p>
    <w:p w:rsidR="00EC444B" w:rsidRPr="00EC444B" w:rsidRDefault="00EC444B" w:rsidP="00CD0ED3">
      <w:pPr>
        <w:widowControl/>
        <w:numPr>
          <w:ilvl w:val="0"/>
          <w:numId w:val="87"/>
        </w:numPr>
        <w:tabs>
          <w:tab w:val="left" w:pos="0"/>
          <w:tab w:val="left" w:pos="525"/>
          <w:tab w:val="left" w:pos="675"/>
          <w:tab w:val="left" w:pos="840"/>
          <w:tab w:val="left" w:pos="900"/>
          <w:tab w:val="left" w:pos="31680"/>
        </w:tabs>
        <w:suppressAutoHyphens/>
        <w:autoSpaceDE/>
        <w:autoSpaceDN/>
        <w:adjustRightInd w:val="0"/>
        <w:ind w:left="-142" w:right="-23" w:firstLine="567"/>
        <w:jc w:val="both"/>
        <w:rPr>
          <w:rFonts w:eastAsia="Calibri"/>
          <w:color w:val="000000"/>
          <w:sz w:val="24"/>
          <w:szCs w:val="24"/>
          <w:lang w:eastAsia="ru-RU"/>
        </w:rPr>
      </w:pPr>
      <w:r w:rsidRPr="00EC444B">
        <w:rPr>
          <w:rFonts w:eastAsia="Calibri"/>
          <w:color w:val="000000"/>
          <w:sz w:val="24"/>
          <w:szCs w:val="24"/>
          <w:lang w:eastAsia="ru-RU"/>
        </w:rPr>
        <w:t>Рабочая программа учебного курса: структура и содержание.</w:t>
      </w:r>
    </w:p>
    <w:p w:rsidR="00EC444B" w:rsidRPr="00EC444B" w:rsidRDefault="00EC444B" w:rsidP="00CD0ED3">
      <w:pPr>
        <w:widowControl/>
        <w:numPr>
          <w:ilvl w:val="0"/>
          <w:numId w:val="88"/>
        </w:numPr>
        <w:tabs>
          <w:tab w:val="left" w:pos="0"/>
          <w:tab w:val="left" w:pos="525"/>
          <w:tab w:val="left" w:pos="675"/>
          <w:tab w:val="left" w:pos="840"/>
          <w:tab w:val="left" w:pos="900"/>
          <w:tab w:val="left" w:pos="31680"/>
        </w:tabs>
        <w:suppressAutoHyphens/>
        <w:autoSpaceDE/>
        <w:autoSpaceDN/>
        <w:adjustRightInd w:val="0"/>
        <w:ind w:left="-142" w:right="-23" w:firstLine="567"/>
        <w:contextualSpacing/>
        <w:jc w:val="both"/>
        <w:rPr>
          <w:rFonts w:eastAsia="Calibri"/>
          <w:color w:val="000000"/>
          <w:sz w:val="24"/>
          <w:szCs w:val="24"/>
          <w:lang w:eastAsia="ru-RU"/>
        </w:rPr>
      </w:pPr>
      <w:r w:rsidRPr="00EC444B">
        <w:rPr>
          <w:rFonts w:eastAsia="Calibri"/>
          <w:color w:val="000000"/>
          <w:sz w:val="24"/>
          <w:szCs w:val="24"/>
          <w:lang w:eastAsia="ru-RU"/>
        </w:rPr>
        <w:t>Цели и результаты реализации основной образовательной программы начального и основного уровней образования.</w:t>
      </w:r>
    </w:p>
    <w:p w:rsidR="00EC444B" w:rsidRPr="00EC444B" w:rsidRDefault="00EC444B" w:rsidP="00CD0ED3">
      <w:pPr>
        <w:widowControl/>
        <w:numPr>
          <w:ilvl w:val="0"/>
          <w:numId w:val="89"/>
        </w:numPr>
        <w:tabs>
          <w:tab w:val="left" w:pos="0"/>
          <w:tab w:val="left" w:pos="525"/>
          <w:tab w:val="left" w:pos="675"/>
          <w:tab w:val="left" w:pos="840"/>
          <w:tab w:val="left" w:pos="900"/>
          <w:tab w:val="left" w:pos="31680"/>
        </w:tabs>
        <w:suppressAutoHyphens/>
        <w:autoSpaceDE/>
        <w:autoSpaceDN/>
        <w:adjustRightInd w:val="0"/>
        <w:ind w:left="-142" w:right="-23" w:firstLine="567"/>
        <w:contextualSpacing/>
        <w:jc w:val="both"/>
        <w:rPr>
          <w:rFonts w:eastAsia="Calibri"/>
          <w:color w:val="000000"/>
          <w:sz w:val="24"/>
          <w:szCs w:val="24"/>
          <w:lang w:eastAsia="ru-RU"/>
        </w:rPr>
      </w:pPr>
      <w:r w:rsidRPr="00EC444B">
        <w:rPr>
          <w:rFonts w:eastAsia="Calibri"/>
          <w:color w:val="000000"/>
          <w:sz w:val="24"/>
          <w:szCs w:val="24"/>
          <w:lang w:eastAsia="ru-RU"/>
        </w:rPr>
        <w:t>Педагогическая мастерская «</w:t>
      </w:r>
      <w:r w:rsidRPr="00EC444B">
        <w:rPr>
          <w:rFonts w:eastAsia="Calibri"/>
          <w:bCs/>
          <w:color w:val="000000"/>
          <w:sz w:val="24"/>
          <w:szCs w:val="24"/>
          <w:lang w:eastAsia="ru-RU"/>
        </w:rPr>
        <w:t>Системно-деятельностный подход как механизм реализации обновленного ФГОС ООО».</w:t>
      </w:r>
    </w:p>
    <w:p w:rsidR="00EC444B" w:rsidRPr="00EC444B" w:rsidRDefault="00EC444B" w:rsidP="00CD0ED3">
      <w:pPr>
        <w:widowControl/>
        <w:numPr>
          <w:ilvl w:val="0"/>
          <w:numId w:val="90"/>
        </w:numPr>
        <w:tabs>
          <w:tab w:val="left" w:pos="0"/>
          <w:tab w:val="left" w:pos="525"/>
          <w:tab w:val="left" w:pos="675"/>
          <w:tab w:val="left" w:pos="840"/>
          <w:tab w:val="left" w:pos="900"/>
          <w:tab w:val="left" w:pos="31680"/>
        </w:tabs>
        <w:suppressAutoHyphens/>
        <w:autoSpaceDE/>
        <w:autoSpaceDN/>
        <w:adjustRightInd w:val="0"/>
        <w:ind w:left="-142" w:right="-23" w:firstLine="567"/>
        <w:jc w:val="both"/>
        <w:rPr>
          <w:rFonts w:eastAsia="Calibri"/>
          <w:color w:val="000000"/>
          <w:sz w:val="24"/>
          <w:szCs w:val="24"/>
          <w:lang w:eastAsia="ru-RU"/>
        </w:rPr>
      </w:pPr>
      <w:r w:rsidRPr="00EC444B">
        <w:rPr>
          <w:rFonts w:eastAsia="Calibri"/>
          <w:color w:val="000000"/>
          <w:sz w:val="24"/>
          <w:szCs w:val="24"/>
          <w:lang w:eastAsia="ru-RU"/>
        </w:rPr>
        <w:t xml:space="preserve">Проектирование деятельностной модели урока на основе технологической карты. </w:t>
      </w:r>
    </w:p>
    <w:p w:rsidR="00EC444B" w:rsidRPr="00EC444B" w:rsidRDefault="00EC444B" w:rsidP="00CD0ED3">
      <w:pPr>
        <w:widowControl/>
        <w:numPr>
          <w:ilvl w:val="0"/>
          <w:numId w:val="90"/>
        </w:numPr>
        <w:tabs>
          <w:tab w:val="left" w:pos="0"/>
          <w:tab w:val="left" w:pos="525"/>
          <w:tab w:val="left" w:pos="675"/>
          <w:tab w:val="left" w:pos="840"/>
          <w:tab w:val="left" w:pos="900"/>
          <w:tab w:val="left" w:pos="31680"/>
        </w:tabs>
        <w:suppressAutoHyphens/>
        <w:autoSpaceDE/>
        <w:autoSpaceDN/>
        <w:adjustRightInd w:val="0"/>
        <w:ind w:left="-142" w:right="-23" w:firstLine="567"/>
        <w:jc w:val="both"/>
        <w:rPr>
          <w:rFonts w:eastAsia="Calibri"/>
          <w:color w:val="000000"/>
          <w:sz w:val="24"/>
          <w:szCs w:val="24"/>
          <w:lang w:eastAsia="ru-RU"/>
        </w:rPr>
      </w:pPr>
      <w:r w:rsidRPr="00EC444B">
        <w:rPr>
          <w:rFonts w:eastAsia="Calibri"/>
          <w:color w:val="000000"/>
          <w:sz w:val="24"/>
          <w:szCs w:val="24"/>
          <w:lang w:eastAsia="ru-RU"/>
        </w:rPr>
        <w:t>Возможности использования современных интерактивных и дистанционных технологий в</w:t>
      </w:r>
      <w:r>
        <w:rPr>
          <w:rFonts w:eastAsia="Calibri"/>
          <w:color w:val="000000"/>
          <w:sz w:val="24"/>
          <w:szCs w:val="24"/>
          <w:lang w:eastAsia="ru-RU"/>
        </w:rPr>
        <w:t> </w:t>
      </w:r>
      <w:r w:rsidRPr="00EC444B">
        <w:rPr>
          <w:rFonts w:eastAsia="Calibri"/>
          <w:color w:val="000000"/>
          <w:sz w:val="24"/>
          <w:szCs w:val="24"/>
          <w:lang w:eastAsia="ru-RU"/>
        </w:rPr>
        <w:t>обучении.</w:t>
      </w:r>
    </w:p>
    <w:p w:rsidR="00EC444B" w:rsidRPr="00EC444B" w:rsidRDefault="00EC444B" w:rsidP="00CD0ED3">
      <w:pPr>
        <w:widowControl/>
        <w:numPr>
          <w:ilvl w:val="0"/>
          <w:numId w:val="91"/>
        </w:numPr>
        <w:tabs>
          <w:tab w:val="left" w:pos="0"/>
          <w:tab w:val="left" w:pos="525"/>
          <w:tab w:val="left" w:pos="675"/>
          <w:tab w:val="left" w:pos="840"/>
          <w:tab w:val="left" w:pos="900"/>
          <w:tab w:val="left" w:pos="31680"/>
        </w:tabs>
        <w:suppressAutoHyphens/>
        <w:autoSpaceDE/>
        <w:autoSpaceDN/>
        <w:adjustRightInd w:val="0"/>
        <w:ind w:left="-142" w:right="-23" w:firstLine="567"/>
        <w:jc w:val="both"/>
        <w:rPr>
          <w:rFonts w:eastAsia="Calibri"/>
          <w:color w:val="000000"/>
          <w:sz w:val="24"/>
          <w:szCs w:val="24"/>
          <w:lang w:eastAsia="ru-RU"/>
        </w:rPr>
      </w:pPr>
      <w:r w:rsidRPr="00EC444B">
        <w:rPr>
          <w:rFonts w:eastAsia="Calibri"/>
          <w:color w:val="000000"/>
          <w:sz w:val="24"/>
          <w:szCs w:val="24"/>
          <w:lang w:eastAsia="ru-RU"/>
        </w:rPr>
        <w:t>Разработка моделей организации внеурочной деятельности учащихся.</w:t>
      </w:r>
    </w:p>
    <w:p w:rsidR="00EC444B" w:rsidRPr="00EC444B" w:rsidRDefault="00EC444B" w:rsidP="00CD0ED3">
      <w:pPr>
        <w:widowControl/>
        <w:numPr>
          <w:ilvl w:val="0"/>
          <w:numId w:val="92"/>
        </w:numPr>
        <w:tabs>
          <w:tab w:val="left" w:pos="0"/>
          <w:tab w:val="left" w:pos="525"/>
          <w:tab w:val="left" w:pos="675"/>
          <w:tab w:val="left" w:pos="840"/>
          <w:tab w:val="left" w:pos="900"/>
          <w:tab w:val="left" w:pos="31680"/>
        </w:tabs>
        <w:suppressAutoHyphens/>
        <w:autoSpaceDE/>
        <w:autoSpaceDN/>
        <w:adjustRightInd w:val="0"/>
        <w:ind w:left="-142" w:right="-23" w:firstLine="567"/>
        <w:jc w:val="both"/>
        <w:rPr>
          <w:rFonts w:eastAsia="Calibri"/>
          <w:iCs/>
          <w:color w:val="000000"/>
          <w:sz w:val="24"/>
          <w:szCs w:val="24"/>
          <w:lang w:eastAsia="ru-RU"/>
        </w:rPr>
      </w:pPr>
      <w:r w:rsidRPr="00EC444B">
        <w:rPr>
          <w:rFonts w:eastAsia="Calibri"/>
          <w:iCs/>
          <w:color w:val="000000"/>
          <w:sz w:val="24"/>
          <w:szCs w:val="24"/>
          <w:lang w:eastAsia="ru-RU"/>
        </w:rPr>
        <w:t xml:space="preserve">Организация внеурочной деятельности обучающихся </w:t>
      </w:r>
      <w:r w:rsidRPr="00EC444B">
        <w:rPr>
          <w:rFonts w:eastAsia="Calibri"/>
          <w:bCs/>
          <w:color w:val="000000"/>
          <w:sz w:val="24"/>
          <w:szCs w:val="24"/>
          <w:lang w:eastAsia="ru-RU"/>
        </w:rPr>
        <w:t>основной школы</w:t>
      </w:r>
      <w:r w:rsidRPr="00EC444B">
        <w:rPr>
          <w:rFonts w:eastAsia="Calibri"/>
          <w:iCs/>
          <w:color w:val="000000"/>
          <w:sz w:val="24"/>
          <w:szCs w:val="24"/>
          <w:lang w:eastAsia="ru-RU"/>
        </w:rPr>
        <w:t xml:space="preserve"> в условиях ФГОС.</w:t>
      </w:r>
    </w:p>
    <w:p w:rsidR="00EC444B" w:rsidRPr="00EC444B" w:rsidRDefault="00EC444B" w:rsidP="00CD0ED3">
      <w:pPr>
        <w:widowControl/>
        <w:numPr>
          <w:ilvl w:val="0"/>
          <w:numId w:val="90"/>
        </w:numPr>
        <w:tabs>
          <w:tab w:val="left" w:pos="0"/>
          <w:tab w:val="left" w:pos="525"/>
          <w:tab w:val="left" w:pos="675"/>
          <w:tab w:val="left" w:pos="840"/>
          <w:tab w:val="left" w:pos="900"/>
          <w:tab w:val="left" w:pos="31680"/>
        </w:tabs>
        <w:suppressAutoHyphens/>
        <w:autoSpaceDE/>
        <w:autoSpaceDN/>
        <w:adjustRightInd w:val="0"/>
        <w:ind w:left="-142" w:right="-23" w:firstLine="567"/>
        <w:jc w:val="both"/>
        <w:rPr>
          <w:rFonts w:eastAsia="Calibri"/>
          <w:color w:val="000000"/>
          <w:sz w:val="24"/>
          <w:szCs w:val="24"/>
          <w:lang w:eastAsia="ru-RU"/>
        </w:rPr>
      </w:pPr>
      <w:r w:rsidRPr="00EC444B">
        <w:rPr>
          <w:rFonts w:eastAsia="Calibri"/>
          <w:color w:val="000000"/>
          <w:sz w:val="24"/>
          <w:szCs w:val="24"/>
          <w:lang w:eastAsia="ru-RU"/>
        </w:rPr>
        <w:t>Подходы к оценке качества образовательных достижений учащихся в основной школе.</w:t>
      </w:r>
    </w:p>
    <w:p w:rsidR="00EC444B" w:rsidRPr="00EC444B" w:rsidRDefault="00EC444B" w:rsidP="00CD0ED3">
      <w:pPr>
        <w:widowControl/>
        <w:numPr>
          <w:ilvl w:val="0"/>
          <w:numId w:val="90"/>
        </w:numPr>
        <w:tabs>
          <w:tab w:val="left" w:pos="0"/>
          <w:tab w:val="left" w:pos="525"/>
          <w:tab w:val="left" w:pos="675"/>
          <w:tab w:val="left" w:pos="840"/>
          <w:tab w:val="left" w:pos="900"/>
          <w:tab w:val="left" w:pos="31680"/>
        </w:tabs>
        <w:suppressAutoHyphens/>
        <w:autoSpaceDE/>
        <w:autoSpaceDN/>
        <w:adjustRightInd w:val="0"/>
        <w:ind w:left="-142" w:right="-23" w:firstLine="567"/>
        <w:jc w:val="both"/>
        <w:rPr>
          <w:rFonts w:eastAsia="Calibri"/>
          <w:color w:val="000000"/>
          <w:sz w:val="24"/>
          <w:szCs w:val="24"/>
          <w:lang w:eastAsia="ru-RU"/>
        </w:rPr>
      </w:pPr>
      <w:r w:rsidRPr="00EC444B">
        <w:rPr>
          <w:rFonts w:eastAsia="Calibri"/>
          <w:color w:val="000000"/>
          <w:sz w:val="24"/>
          <w:szCs w:val="24"/>
          <w:lang w:eastAsia="ru-RU"/>
        </w:rPr>
        <w:t>Создание и внедрение системы контрольно-измерительных материалов, позволяющих оценить уровень знаний обучающихся.</w:t>
      </w:r>
    </w:p>
    <w:p w:rsidR="00EC444B" w:rsidRPr="00EC444B" w:rsidRDefault="00EC444B" w:rsidP="00CD0ED3">
      <w:pPr>
        <w:widowControl/>
        <w:numPr>
          <w:ilvl w:val="0"/>
          <w:numId w:val="90"/>
        </w:numPr>
        <w:tabs>
          <w:tab w:val="left" w:pos="0"/>
          <w:tab w:val="left" w:pos="525"/>
          <w:tab w:val="left" w:pos="675"/>
          <w:tab w:val="left" w:pos="840"/>
          <w:tab w:val="left" w:pos="900"/>
          <w:tab w:val="left" w:pos="31680"/>
        </w:tabs>
        <w:suppressAutoHyphens/>
        <w:autoSpaceDE/>
        <w:autoSpaceDN/>
        <w:adjustRightInd w:val="0"/>
        <w:ind w:left="-142" w:right="-23" w:firstLine="567"/>
        <w:contextualSpacing/>
        <w:jc w:val="both"/>
        <w:rPr>
          <w:rFonts w:eastAsia="Calibri"/>
          <w:color w:val="000000"/>
          <w:sz w:val="24"/>
          <w:szCs w:val="24"/>
          <w:lang w:eastAsia="ru-RU"/>
        </w:rPr>
      </w:pPr>
      <w:r w:rsidRPr="00EC444B">
        <w:rPr>
          <w:rFonts w:eastAsia="Calibri"/>
          <w:color w:val="000000"/>
          <w:sz w:val="24"/>
          <w:szCs w:val="24"/>
          <w:lang w:eastAsia="ru-RU"/>
        </w:rPr>
        <w:t>Опыт работы учителей предмета «Труд (технология)» по организации текущего и итогового контроля.</w:t>
      </w:r>
    </w:p>
    <w:p w:rsidR="00EC444B" w:rsidRPr="00EC444B" w:rsidRDefault="00EC444B" w:rsidP="00CD0ED3">
      <w:pPr>
        <w:widowControl/>
        <w:numPr>
          <w:ilvl w:val="0"/>
          <w:numId w:val="90"/>
        </w:numPr>
        <w:tabs>
          <w:tab w:val="left" w:pos="0"/>
          <w:tab w:val="left" w:pos="525"/>
          <w:tab w:val="left" w:pos="675"/>
          <w:tab w:val="left" w:pos="840"/>
          <w:tab w:val="left" w:pos="900"/>
          <w:tab w:val="left" w:pos="31680"/>
        </w:tabs>
        <w:suppressAutoHyphens/>
        <w:autoSpaceDE/>
        <w:autoSpaceDN/>
        <w:adjustRightInd w:val="0"/>
        <w:ind w:left="-142" w:right="-23" w:firstLine="567"/>
        <w:contextualSpacing/>
        <w:jc w:val="both"/>
        <w:rPr>
          <w:rFonts w:eastAsia="Calibri"/>
          <w:color w:val="000000"/>
          <w:sz w:val="24"/>
          <w:szCs w:val="24"/>
          <w:lang w:eastAsia="ru-RU"/>
        </w:rPr>
      </w:pPr>
      <w:r w:rsidRPr="00EC444B">
        <w:rPr>
          <w:rFonts w:eastAsia="Calibri"/>
          <w:color w:val="000000"/>
          <w:sz w:val="24"/>
          <w:szCs w:val="24"/>
          <w:lang w:eastAsia="ru-RU"/>
        </w:rPr>
        <w:t>Формы и методы работы с одарёнными детьми (дополнительные занятия с одарёнными детьми по предмету; участие в олимпиадах различного уровня; конкурсы, интеллектуальные игры, викторины, выставки и т.д.).</w:t>
      </w:r>
    </w:p>
    <w:p w:rsidR="00EC444B" w:rsidRPr="00EC444B" w:rsidRDefault="00EC444B" w:rsidP="00EC444B">
      <w:pPr>
        <w:widowControl/>
        <w:tabs>
          <w:tab w:val="left" w:pos="840"/>
          <w:tab w:val="left" w:pos="31680"/>
        </w:tabs>
        <w:autoSpaceDN/>
        <w:ind w:left="-142" w:right="-23" w:firstLine="567"/>
        <w:jc w:val="both"/>
        <w:rPr>
          <w:rFonts w:eastAsia="Calibri"/>
          <w:sz w:val="24"/>
          <w:szCs w:val="24"/>
          <w:lang w:eastAsia="ru-RU"/>
        </w:rPr>
      </w:pPr>
      <w:r w:rsidRPr="00EC444B">
        <w:rPr>
          <w:sz w:val="24"/>
          <w:szCs w:val="24"/>
          <w:lang w:eastAsia="ru-RU"/>
        </w:rPr>
        <w:t xml:space="preserve"> </w:t>
      </w:r>
      <w:r w:rsidRPr="00EC444B">
        <w:rPr>
          <w:rFonts w:eastAsia="Calibri"/>
          <w:sz w:val="24"/>
          <w:szCs w:val="24"/>
          <w:lang w:eastAsia="ru-RU"/>
        </w:rPr>
        <w:t>В рамках школы педагогического мастерства были проведены теоретические семинары «</w:t>
      </w:r>
      <w:r w:rsidRPr="00EC444B">
        <w:rPr>
          <w:rFonts w:eastAsia="Calibri"/>
          <w:color w:val="000000"/>
          <w:sz w:val="24"/>
          <w:szCs w:val="24"/>
          <w:lang w:eastAsia="ru-RU"/>
        </w:rPr>
        <w:t>Инновационные подходы в преподавании предмета «Труд (технология)», Формирование функциональной грамотности на уроках технологии». Занятия школы педагогического мастерства проходили на базе ГБОУ СОШ № 44 (директор Андросова Е.В.). Это обусловлено расположением школы и транспортной доступностью, что дает возможность учителям посещать мероприятия.</w:t>
      </w:r>
      <w:r w:rsidRPr="00EC444B">
        <w:rPr>
          <w:rFonts w:eastAsia="Calibri"/>
          <w:sz w:val="24"/>
          <w:szCs w:val="24"/>
          <w:lang w:eastAsia="ru-RU"/>
        </w:rPr>
        <w:t xml:space="preserve"> Тематика мероприятий определялась в соответствии с запросами учителей.</w:t>
      </w:r>
    </w:p>
    <w:p w:rsidR="00EC444B" w:rsidRPr="00EC444B" w:rsidRDefault="00EC444B" w:rsidP="00EC444B">
      <w:pPr>
        <w:widowControl/>
        <w:tabs>
          <w:tab w:val="left" w:pos="0"/>
          <w:tab w:val="left" w:pos="840"/>
          <w:tab w:val="left" w:pos="31680"/>
        </w:tabs>
        <w:suppressAutoHyphens/>
        <w:autoSpaceDN/>
        <w:ind w:left="-142" w:right="-23" w:firstLine="567"/>
        <w:jc w:val="both"/>
        <w:rPr>
          <w:rFonts w:eastAsia="Calibri"/>
          <w:sz w:val="24"/>
          <w:szCs w:val="24"/>
          <w:lang w:eastAsia="ru-RU"/>
        </w:rPr>
      </w:pPr>
      <w:r w:rsidRPr="00EC444B">
        <w:rPr>
          <w:rFonts w:eastAsia="Calibri"/>
          <w:sz w:val="24"/>
          <w:szCs w:val="24"/>
          <w:lang w:eastAsia="ru-RU"/>
        </w:rPr>
        <w:t>Традиционно в 2025/2026 учебном году проводились обучающие мастер-классы, на которых учителя технологии делились своим опытом в различных областях декоративно-прикладного творчества и использования нового оборудования кабинетов технологии и школьных учебных мастерских:</w:t>
      </w:r>
    </w:p>
    <w:p w:rsidR="00EC444B" w:rsidRPr="00EC444B" w:rsidRDefault="00EC444B" w:rsidP="00CD0ED3">
      <w:pPr>
        <w:widowControl/>
        <w:numPr>
          <w:ilvl w:val="0"/>
          <w:numId w:val="90"/>
        </w:numPr>
        <w:tabs>
          <w:tab w:val="left" w:pos="735"/>
          <w:tab w:val="left" w:pos="840"/>
          <w:tab w:val="left" w:pos="31680"/>
        </w:tabs>
        <w:suppressAutoHyphens/>
        <w:autoSpaceDE/>
        <w:autoSpaceDN/>
        <w:ind w:left="-142" w:right="-23" w:firstLine="567"/>
        <w:contextualSpacing/>
        <w:jc w:val="both"/>
        <w:rPr>
          <w:rFonts w:eastAsia="Calibri"/>
          <w:sz w:val="24"/>
          <w:szCs w:val="24"/>
          <w:lang w:eastAsia="ru-RU"/>
        </w:rPr>
      </w:pPr>
      <w:r w:rsidRPr="00EC444B">
        <w:rPr>
          <w:rFonts w:eastAsia="Calibri"/>
          <w:color w:val="000000"/>
          <w:sz w:val="24"/>
          <w:szCs w:val="24"/>
        </w:rPr>
        <w:t xml:space="preserve">Изготовление броши «Цветок» декоративными швами </w:t>
      </w:r>
      <w:r w:rsidRPr="00EC444B">
        <w:rPr>
          <w:rFonts w:eastAsia="Calibri"/>
          <w:sz w:val="24"/>
          <w:szCs w:val="24"/>
          <w:lang w:eastAsia="ru-RU"/>
        </w:rPr>
        <w:t>(ДДЮТ);</w:t>
      </w:r>
    </w:p>
    <w:p w:rsidR="00EC444B" w:rsidRPr="00EC444B" w:rsidRDefault="00EC444B" w:rsidP="00CD0ED3">
      <w:pPr>
        <w:widowControl/>
        <w:numPr>
          <w:ilvl w:val="0"/>
          <w:numId w:val="90"/>
        </w:numPr>
        <w:tabs>
          <w:tab w:val="left" w:pos="735"/>
          <w:tab w:val="left" w:pos="840"/>
          <w:tab w:val="left" w:pos="31680"/>
        </w:tabs>
        <w:suppressAutoHyphens/>
        <w:autoSpaceDE/>
        <w:autoSpaceDN/>
        <w:ind w:left="-142" w:right="-23" w:firstLine="567"/>
        <w:contextualSpacing/>
        <w:jc w:val="both"/>
        <w:rPr>
          <w:rFonts w:eastAsia="Calibri"/>
          <w:sz w:val="24"/>
          <w:szCs w:val="24"/>
          <w:lang w:eastAsia="ru-RU"/>
        </w:rPr>
      </w:pPr>
      <w:r w:rsidRPr="00EC444B">
        <w:rPr>
          <w:rFonts w:eastAsia="Calibri"/>
          <w:color w:val="000000"/>
          <w:sz w:val="24"/>
          <w:szCs w:val="24"/>
        </w:rPr>
        <w:t>Знакомство с основами робототехники на примере работы с конструктором Lego Education Wedo 2.0. Принцип работы датчика, построение робота из цикла профессии</w:t>
      </w:r>
      <w:r w:rsidRPr="00EC444B">
        <w:rPr>
          <w:rFonts w:eastAsia="Calibri"/>
          <w:sz w:val="24"/>
          <w:szCs w:val="24"/>
          <w:lang w:eastAsia="ru-RU"/>
        </w:rPr>
        <w:t xml:space="preserve"> (Детский технопарк «Кванториум»);</w:t>
      </w:r>
    </w:p>
    <w:p w:rsidR="00EC444B" w:rsidRPr="00EC444B" w:rsidRDefault="00EC444B" w:rsidP="00CD0ED3">
      <w:pPr>
        <w:widowControl/>
        <w:numPr>
          <w:ilvl w:val="0"/>
          <w:numId w:val="90"/>
        </w:numPr>
        <w:tabs>
          <w:tab w:val="left" w:pos="735"/>
          <w:tab w:val="left" w:pos="840"/>
          <w:tab w:val="left" w:pos="31680"/>
        </w:tabs>
        <w:suppressAutoHyphens/>
        <w:autoSpaceDE/>
        <w:autoSpaceDN/>
        <w:ind w:left="-142" w:right="-23" w:firstLine="567"/>
        <w:contextualSpacing/>
        <w:jc w:val="both"/>
        <w:rPr>
          <w:rFonts w:eastAsia="Calibri"/>
          <w:sz w:val="24"/>
          <w:szCs w:val="24"/>
          <w:lang w:eastAsia="ru-RU"/>
        </w:rPr>
      </w:pPr>
      <w:r w:rsidRPr="00EC444B">
        <w:rPr>
          <w:rFonts w:eastAsia="Calibri"/>
          <w:color w:val="000000"/>
          <w:sz w:val="24"/>
          <w:szCs w:val="24"/>
        </w:rPr>
        <w:t>Изготовление образа лошади – символа 2026 года – из глины</w:t>
      </w:r>
      <w:r w:rsidRPr="00EC444B">
        <w:rPr>
          <w:rFonts w:eastAsia="Calibri"/>
          <w:sz w:val="24"/>
          <w:szCs w:val="24"/>
          <w:lang w:eastAsia="ru-RU"/>
        </w:rPr>
        <w:t xml:space="preserve"> (</w:t>
      </w:r>
      <w:r w:rsidRPr="00EC444B">
        <w:rPr>
          <w:rFonts w:eastAsia="Calibri"/>
          <w:color w:val="000000"/>
          <w:sz w:val="24"/>
          <w:szCs w:val="24"/>
          <w:lang w:eastAsia="ru-RU"/>
        </w:rPr>
        <w:t>ЦДО МАН</w:t>
      </w:r>
      <w:r w:rsidRPr="00EC444B">
        <w:rPr>
          <w:rFonts w:eastAsia="Calibri"/>
          <w:sz w:val="24"/>
          <w:szCs w:val="24"/>
          <w:lang w:eastAsia="ru-RU"/>
        </w:rPr>
        <w:t>);</w:t>
      </w:r>
    </w:p>
    <w:p w:rsidR="00EC444B" w:rsidRPr="00EC444B" w:rsidRDefault="00EC444B" w:rsidP="00CD0ED3">
      <w:pPr>
        <w:widowControl/>
        <w:numPr>
          <w:ilvl w:val="0"/>
          <w:numId w:val="90"/>
        </w:numPr>
        <w:tabs>
          <w:tab w:val="left" w:pos="735"/>
          <w:tab w:val="left" w:pos="840"/>
          <w:tab w:val="left" w:pos="31680"/>
        </w:tabs>
        <w:suppressAutoHyphens/>
        <w:autoSpaceDE/>
        <w:autoSpaceDN/>
        <w:ind w:left="-142" w:right="-23" w:firstLine="567"/>
        <w:contextualSpacing/>
        <w:jc w:val="both"/>
        <w:rPr>
          <w:rFonts w:eastAsia="Calibri"/>
          <w:sz w:val="24"/>
          <w:szCs w:val="24"/>
          <w:lang w:eastAsia="ru-RU"/>
        </w:rPr>
      </w:pPr>
      <w:r w:rsidRPr="00EC444B">
        <w:rPr>
          <w:rFonts w:eastAsia="Calibri"/>
          <w:sz w:val="24"/>
          <w:szCs w:val="24"/>
        </w:rPr>
        <w:lastRenderedPageBreak/>
        <w:t>Практико-ориентированные задания на уроках труда (технологии) при изучении модуля «3-</w:t>
      </w:r>
      <w:r w:rsidRPr="00EC444B">
        <w:rPr>
          <w:rFonts w:eastAsia="Calibri"/>
          <w:sz w:val="24"/>
          <w:szCs w:val="24"/>
          <w:lang w:val="en-US"/>
        </w:rPr>
        <w:t>D</w:t>
      </w:r>
      <w:r w:rsidRPr="00EC444B">
        <w:rPr>
          <w:rFonts w:eastAsia="Calibri"/>
          <w:sz w:val="24"/>
          <w:szCs w:val="24"/>
        </w:rPr>
        <w:t xml:space="preserve"> моделирование, прототипирование и макетирование»</w:t>
      </w:r>
      <w:r w:rsidRPr="00EC444B">
        <w:rPr>
          <w:rFonts w:eastAsia="Calibri"/>
          <w:sz w:val="24"/>
          <w:szCs w:val="24"/>
          <w:lang w:eastAsia="ru-RU"/>
        </w:rPr>
        <w:t xml:space="preserve"> (СОШ № 58);</w:t>
      </w:r>
    </w:p>
    <w:p w:rsidR="00EC444B" w:rsidRPr="00EC444B" w:rsidRDefault="00EC444B" w:rsidP="00CD0ED3">
      <w:pPr>
        <w:widowControl/>
        <w:numPr>
          <w:ilvl w:val="0"/>
          <w:numId w:val="90"/>
        </w:numPr>
        <w:tabs>
          <w:tab w:val="left" w:pos="735"/>
          <w:tab w:val="left" w:pos="840"/>
          <w:tab w:val="left" w:pos="31680"/>
        </w:tabs>
        <w:suppressAutoHyphens/>
        <w:autoSpaceDE/>
        <w:autoSpaceDN/>
        <w:ind w:left="-142" w:right="-23" w:firstLine="567"/>
        <w:contextualSpacing/>
        <w:jc w:val="both"/>
        <w:rPr>
          <w:rFonts w:eastAsia="Calibri"/>
          <w:sz w:val="24"/>
          <w:szCs w:val="24"/>
          <w:lang w:eastAsia="ru-RU"/>
        </w:rPr>
      </w:pPr>
      <w:r w:rsidRPr="00EC444B">
        <w:rPr>
          <w:rFonts w:eastAsia="Calibri"/>
          <w:sz w:val="24"/>
          <w:szCs w:val="24"/>
        </w:rPr>
        <w:t>Изучение модуля «Технологии обработки материалов и пищевых продуктов». Работа с</w:t>
      </w:r>
      <w:r>
        <w:rPr>
          <w:rFonts w:eastAsia="Calibri"/>
          <w:sz w:val="24"/>
          <w:szCs w:val="24"/>
        </w:rPr>
        <w:t> </w:t>
      </w:r>
      <w:r w:rsidRPr="00EC444B">
        <w:rPr>
          <w:rFonts w:eastAsia="Calibri"/>
          <w:sz w:val="24"/>
          <w:szCs w:val="24"/>
        </w:rPr>
        <w:t>нетрадиционными материалами. Создание цветочных композиций из пайеток и проволоки</w:t>
      </w:r>
      <w:r w:rsidRPr="00EC444B">
        <w:rPr>
          <w:rFonts w:eastAsia="Calibri"/>
          <w:sz w:val="24"/>
          <w:szCs w:val="24"/>
          <w:lang w:eastAsia="ru-RU"/>
        </w:rPr>
        <w:t xml:space="preserve"> (</w:t>
      </w:r>
      <w:r w:rsidRPr="00EC444B">
        <w:rPr>
          <w:color w:val="000000"/>
          <w:sz w:val="24"/>
          <w:szCs w:val="24"/>
          <w:lang w:eastAsia="ru-RU"/>
        </w:rPr>
        <w:t>СОШ № 12);</w:t>
      </w:r>
    </w:p>
    <w:p w:rsidR="00EC444B" w:rsidRPr="00EC444B" w:rsidRDefault="00EC444B" w:rsidP="00EC444B">
      <w:pPr>
        <w:widowControl/>
        <w:tabs>
          <w:tab w:val="left" w:pos="840"/>
          <w:tab w:val="left" w:pos="31680"/>
        </w:tabs>
        <w:suppressAutoHyphens/>
        <w:autoSpaceDN/>
        <w:ind w:left="-142" w:right="-23" w:firstLine="567"/>
        <w:contextualSpacing/>
        <w:jc w:val="both"/>
        <w:rPr>
          <w:rFonts w:eastAsia="Calibri"/>
          <w:sz w:val="24"/>
          <w:szCs w:val="24"/>
          <w:lang w:eastAsia="ru-RU"/>
        </w:rPr>
      </w:pPr>
      <w:r w:rsidRPr="00EC444B">
        <w:rPr>
          <w:rFonts w:eastAsia="Calibri"/>
          <w:sz w:val="24"/>
          <w:szCs w:val="24"/>
          <w:lang w:eastAsia="ru-RU"/>
        </w:rPr>
        <w:t>Совет учителей предмета «Труд (технология)» в своей работе тесно сотрудничал с советом педагогов дополнительного образования. Учителя технологии принимали активное участие в мастер-классах, проводимых на базе ГБОУ ДО СЮТ и ГБОУ ДО ДДиЮТ.</w:t>
      </w:r>
    </w:p>
    <w:p w:rsidR="00EC444B" w:rsidRPr="00EC444B" w:rsidRDefault="00EC444B" w:rsidP="00EC444B">
      <w:pPr>
        <w:widowControl/>
        <w:tabs>
          <w:tab w:val="left" w:pos="840"/>
          <w:tab w:val="left" w:pos="31680"/>
        </w:tabs>
        <w:autoSpaceDN/>
        <w:ind w:left="-142" w:right="-23" w:firstLine="567"/>
        <w:jc w:val="both"/>
        <w:textAlignment w:val="top"/>
        <w:rPr>
          <w:rFonts w:eastAsia="Calibri"/>
          <w:sz w:val="24"/>
          <w:szCs w:val="24"/>
          <w:lang w:eastAsia="ru-RU"/>
        </w:rPr>
      </w:pPr>
      <w:r w:rsidRPr="00EC444B">
        <w:rPr>
          <w:rFonts w:eastAsia="Calibri"/>
          <w:sz w:val="24"/>
          <w:szCs w:val="24"/>
          <w:lang w:eastAsia="ru-RU"/>
        </w:rPr>
        <w:t xml:space="preserve">Стало традиционной формой методической работы проведение коуч-сета для учителей предмета «Труд (технология)» по теме </w:t>
      </w:r>
      <w:r w:rsidRPr="00EC444B">
        <w:rPr>
          <w:rFonts w:eastAsia="Calibri"/>
          <w:color w:val="000000"/>
          <w:sz w:val="24"/>
          <w:szCs w:val="24"/>
          <w:lang w:eastAsia="ru-RU"/>
        </w:rPr>
        <w:t xml:space="preserve">«Организация современного мастер-класса учителей предмета «Труд (технология)» </w:t>
      </w:r>
      <w:r w:rsidRPr="00EC444B">
        <w:rPr>
          <w:rFonts w:eastAsia="Calibri"/>
          <w:sz w:val="24"/>
          <w:szCs w:val="24"/>
          <w:lang w:eastAsia="ru-RU"/>
        </w:rPr>
        <w:t>на базе ГБОУ СОШ № 44 (директор Андросова Е.В.). На проведенном в 2025/2026 учебном году коуч-сете учителя-коучеры поделились своим опытом, а участники смогли обогатить свой багаж знаний новыми видами декоративно-прикладного искусства. В плане работы на следующий учебный год – проведение коуч-сета, на котором мастер-классы для учителей предмета «Труд (технология)» проведут обучающиеся образовательных учреждений города.</w:t>
      </w:r>
    </w:p>
    <w:p w:rsidR="00EC444B" w:rsidRPr="00EC444B" w:rsidRDefault="00EC444B" w:rsidP="00EC444B">
      <w:pPr>
        <w:widowControl/>
        <w:tabs>
          <w:tab w:val="left" w:pos="525"/>
          <w:tab w:val="left" w:pos="840"/>
          <w:tab w:val="left" w:pos="31680"/>
        </w:tabs>
        <w:suppressAutoHyphens/>
        <w:autoSpaceDN/>
        <w:ind w:left="-142" w:right="-23" w:firstLine="567"/>
        <w:jc w:val="both"/>
        <w:rPr>
          <w:rFonts w:eastAsia="Calibri"/>
          <w:sz w:val="24"/>
          <w:szCs w:val="24"/>
          <w:lang w:eastAsia="ru-RU"/>
        </w:rPr>
      </w:pPr>
      <w:r w:rsidRPr="00EC444B">
        <w:rPr>
          <w:rFonts w:eastAsia="Calibri"/>
          <w:sz w:val="24"/>
          <w:szCs w:val="24"/>
          <w:lang w:eastAsia="ru-RU"/>
        </w:rPr>
        <w:t>В 2025/2026 учебном году для учителей работала Школа молодого специалиста. Хорошим опытом в силу специфики предмета было осуществлено разделение участников ШМС на 2 группы по направлениям «Техника, техническое творчество и технологии» и «Культура дома, дизайн и</w:t>
      </w:r>
      <w:r>
        <w:rPr>
          <w:rFonts w:eastAsia="Calibri"/>
          <w:sz w:val="24"/>
          <w:szCs w:val="24"/>
          <w:lang w:eastAsia="ru-RU"/>
        </w:rPr>
        <w:t> </w:t>
      </w:r>
      <w:r w:rsidRPr="00EC444B">
        <w:rPr>
          <w:rFonts w:eastAsia="Calibri"/>
          <w:sz w:val="24"/>
          <w:szCs w:val="24"/>
          <w:lang w:eastAsia="ru-RU"/>
        </w:rPr>
        <w:t>технологии». Руководили работой Школы Луковец С.А. (ГБОУ СОШ № 38) и Баранник И.В. (ГБОУ «ШКОЛА ЭКОТЕХ+»). Так как в составе методического объединения учителей труда (технологии) в 2025/2026 учебном году не было учителей, чей стаж педагогической работы не превышал 3-х лет, занятия Школы посещали учителя с бОльшим стажем работы.</w:t>
      </w:r>
    </w:p>
    <w:p w:rsidR="00EC444B" w:rsidRPr="00EC444B" w:rsidRDefault="00EC444B" w:rsidP="00EC444B">
      <w:pPr>
        <w:widowControl/>
        <w:tabs>
          <w:tab w:val="left" w:pos="525"/>
          <w:tab w:val="left" w:pos="840"/>
          <w:tab w:val="left" w:pos="31680"/>
        </w:tabs>
        <w:suppressAutoHyphens/>
        <w:autoSpaceDN/>
        <w:ind w:left="-142" w:right="-23" w:firstLine="567"/>
        <w:jc w:val="both"/>
        <w:rPr>
          <w:rFonts w:eastAsia="Calibri"/>
          <w:sz w:val="24"/>
          <w:szCs w:val="24"/>
          <w:lang w:eastAsia="ru-RU"/>
        </w:rPr>
      </w:pPr>
      <w:r w:rsidRPr="00EC444B">
        <w:rPr>
          <w:rFonts w:eastAsia="Calibri"/>
          <w:sz w:val="24"/>
          <w:szCs w:val="24"/>
          <w:lang w:eastAsia="ru-RU"/>
        </w:rPr>
        <w:t>На занятиях рассматривались вопросы:</w:t>
      </w:r>
    </w:p>
    <w:p w:rsidR="00EC444B" w:rsidRPr="00EC444B" w:rsidRDefault="00EC444B" w:rsidP="00CD0ED3">
      <w:pPr>
        <w:widowControl/>
        <w:numPr>
          <w:ilvl w:val="2"/>
          <w:numId w:val="93"/>
        </w:numPr>
        <w:tabs>
          <w:tab w:val="left" w:pos="525"/>
          <w:tab w:val="left" w:pos="840"/>
          <w:tab w:val="left" w:pos="31680"/>
        </w:tabs>
        <w:suppressAutoHyphens/>
        <w:autoSpaceDE/>
        <w:autoSpaceDN/>
        <w:ind w:left="-142" w:right="-23" w:firstLine="567"/>
        <w:jc w:val="both"/>
        <w:rPr>
          <w:sz w:val="24"/>
          <w:szCs w:val="24"/>
          <w:lang w:eastAsia="ru-RU"/>
        </w:rPr>
      </w:pPr>
      <w:r w:rsidRPr="00EC444B">
        <w:rPr>
          <w:sz w:val="24"/>
          <w:szCs w:val="24"/>
          <w:lang w:eastAsia="ru-RU"/>
        </w:rPr>
        <w:t>Ведение учетной документации в мастерской и кабинете труда (технологии).</w:t>
      </w:r>
    </w:p>
    <w:p w:rsidR="00EC444B" w:rsidRPr="00EC444B" w:rsidRDefault="00EC444B" w:rsidP="00CD0ED3">
      <w:pPr>
        <w:widowControl/>
        <w:numPr>
          <w:ilvl w:val="2"/>
          <w:numId w:val="93"/>
        </w:numPr>
        <w:tabs>
          <w:tab w:val="left" w:pos="525"/>
          <w:tab w:val="left" w:pos="840"/>
          <w:tab w:val="left" w:pos="31680"/>
        </w:tabs>
        <w:suppressAutoHyphens/>
        <w:autoSpaceDE/>
        <w:autoSpaceDN/>
        <w:ind w:left="-142" w:right="-23" w:firstLine="567"/>
        <w:jc w:val="both"/>
        <w:rPr>
          <w:sz w:val="24"/>
          <w:szCs w:val="24"/>
          <w:lang w:eastAsia="ru-RU"/>
        </w:rPr>
      </w:pPr>
      <w:r w:rsidRPr="00EC444B">
        <w:rPr>
          <w:sz w:val="24"/>
          <w:szCs w:val="24"/>
          <w:lang w:eastAsia="ru-RU"/>
        </w:rPr>
        <w:t>Педагогическая лаборатория. Проектирование успешного урока. Интерактивный практикум.</w:t>
      </w:r>
    </w:p>
    <w:p w:rsidR="00EC444B" w:rsidRPr="00EC444B" w:rsidRDefault="00EC444B" w:rsidP="00CD0ED3">
      <w:pPr>
        <w:widowControl/>
        <w:numPr>
          <w:ilvl w:val="2"/>
          <w:numId w:val="93"/>
        </w:numPr>
        <w:tabs>
          <w:tab w:val="left" w:pos="525"/>
          <w:tab w:val="left" w:pos="840"/>
          <w:tab w:val="left" w:pos="31680"/>
        </w:tabs>
        <w:suppressAutoHyphens/>
        <w:autoSpaceDE/>
        <w:autoSpaceDN/>
        <w:ind w:left="-142" w:right="-23" w:firstLine="567"/>
        <w:jc w:val="both"/>
        <w:rPr>
          <w:sz w:val="24"/>
          <w:szCs w:val="24"/>
          <w:lang w:eastAsia="ru-RU"/>
        </w:rPr>
      </w:pPr>
      <w:r w:rsidRPr="00EC444B">
        <w:rPr>
          <w:sz w:val="24"/>
          <w:szCs w:val="24"/>
          <w:lang w:eastAsia="ru-RU"/>
        </w:rPr>
        <w:t>Электронные средства обучения в работе учителя труда (технологии).</w:t>
      </w:r>
    </w:p>
    <w:p w:rsidR="00EC444B" w:rsidRPr="00EC444B" w:rsidRDefault="00EC444B" w:rsidP="00CD0ED3">
      <w:pPr>
        <w:widowControl/>
        <w:numPr>
          <w:ilvl w:val="0"/>
          <w:numId w:val="93"/>
        </w:numPr>
        <w:tabs>
          <w:tab w:val="left" w:pos="525"/>
          <w:tab w:val="left" w:pos="840"/>
          <w:tab w:val="left" w:pos="31680"/>
        </w:tabs>
        <w:suppressAutoHyphens/>
        <w:autoSpaceDE/>
        <w:autoSpaceDN/>
        <w:ind w:left="-142" w:right="-23" w:firstLine="567"/>
        <w:jc w:val="both"/>
        <w:rPr>
          <w:sz w:val="24"/>
          <w:szCs w:val="24"/>
          <w:lang w:eastAsia="ru-RU"/>
        </w:rPr>
      </w:pPr>
      <w:r w:rsidRPr="00EC444B">
        <w:rPr>
          <w:sz w:val="24"/>
          <w:szCs w:val="24"/>
          <w:lang w:eastAsia="ru-RU"/>
        </w:rPr>
        <w:t>Итоги работы городской школы молодого специалиста в 2025/2026 учебном году.</w:t>
      </w:r>
    </w:p>
    <w:p w:rsidR="00EC444B" w:rsidRPr="00EC444B" w:rsidRDefault="00EC444B" w:rsidP="00EC444B">
      <w:pPr>
        <w:widowControl/>
        <w:tabs>
          <w:tab w:val="left" w:pos="840"/>
          <w:tab w:val="left" w:pos="31680"/>
        </w:tabs>
        <w:suppressAutoHyphens/>
        <w:autoSpaceDN/>
        <w:ind w:left="-142" w:right="-23" w:firstLine="567"/>
        <w:jc w:val="both"/>
        <w:rPr>
          <w:rFonts w:eastAsia="Calibri"/>
          <w:color w:val="000000"/>
          <w:sz w:val="24"/>
          <w:szCs w:val="24"/>
          <w:lang w:eastAsia="ru-RU"/>
        </w:rPr>
      </w:pPr>
      <w:r w:rsidRPr="00EC444B">
        <w:rPr>
          <w:rFonts w:eastAsia="Calibri"/>
          <w:color w:val="000000"/>
          <w:sz w:val="24"/>
          <w:szCs w:val="24"/>
          <w:lang w:eastAsia="ru-RU"/>
        </w:rPr>
        <w:t>Семинары, методические дни, фестивали, прошедшие в 2025/2026 учебном году, были нацелены на формирование положительной мотивации у педагогов на достижение высоких результатов деятельности, самоорганизацию, самопроектирование себя как творческой личности, в первую очередь на углублённое изучение программы предмет «Труд (технология)», основных положений и требований обновленных ФГОС.</w:t>
      </w:r>
    </w:p>
    <w:p w:rsidR="00EC444B" w:rsidRPr="00EC444B" w:rsidRDefault="00EC444B" w:rsidP="00EC444B">
      <w:pPr>
        <w:tabs>
          <w:tab w:val="left" w:pos="420"/>
          <w:tab w:val="left" w:pos="840"/>
          <w:tab w:val="left" w:pos="31680"/>
        </w:tabs>
        <w:autoSpaceDN/>
        <w:ind w:left="-142" w:right="-23" w:firstLine="567"/>
        <w:jc w:val="both"/>
        <w:rPr>
          <w:rFonts w:eastAsia="Calibri"/>
          <w:sz w:val="24"/>
          <w:szCs w:val="24"/>
          <w:lang w:eastAsia="ru-RU"/>
        </w:rPr>
      </w:pPr>
      <w:r w:rsidRPr="00EC444B">
        <w:rPr>
          <w:rFonts w:eastAsia="Calibri"/>
          <w:sz w:val="24"/>
          <w:szCs w:val="24"/>
          <w:lang w:eastAsia="ru-RU"/>
        </w:rPr>
        <w:t xml:space="preserve">С целью оказания практической информационной и консультационной помощи педагогическим работникам были осуществлены 51 методический выезд в образовательные учреждения города. Были посещены следующие общеобразовательные учреждения: </w:t>
      </w:r>
      <w:r w:rsidRPr="00EC444B">
        <w:rPr>
          <w:rFonts w:eastAsia="Calibri"/>
          <w:sz w:val="24"/>
          <w:szCs w:val="24"/>
        </w:rPr>
        <w:t>ГБОУ Гимназии № 2, 7, 8, 24, СОШ № 3, 4, 11, 12, 15, 17, 22, 23, 25, 26, 29, 30, 31, 35, 36, 37, 39, 41, 44, 45, 47, 48, 49, 54, 57, 58, 60.</w:t>
      </w:r>
    </w:p>
    <w:p w:rsidR="00EC444B" w:rsidRPr="00EC444B" w:rsidRDefault="00EC444B" w:rsidP="00EC444B">
      <w:pPr>
        <w:tabs>
          <w:tab w:val="left" w:pos="420"/>
          <w:tab w:val="left" w:pos="840"/>
          <w:tab w:val="left" w:pos="31680"/>
        </w:tabs>
        <w:autoSpaceDN/>
        <w:ind w:left="-142" w:right="-23" w:firstLine="567"/>
        <w:jc w:val="both"/>
        <w:rPr>
          <w:sz w:val="24"/>
          <w:szCs w:val="24"/>
          <w:lang w:eastAsia="ru-RU"/>
        </w:rPr>
      </w:pPr>
      <w:r w:rsidRPr="00EC444B">
        <w:rPr>
          <w:sz w:val="24"/>
          <w:szCs w:val="24"/>
          <w:lang w:eastAsia="ru-RU"/>
        </w:rPr>
        <w:t>Темы методических выездов с целью оказания адресной методической помощи:</w:t>
      </w:r>
    </w:p>
    <w:p w:rsidR="00EC444B" w:rsidRPr="00EC444B" w:rsidRDefault="00EC444B" w:rsidP="00CD0ED3">
      <w:pPr>
        <w:widowControl/>
        <w:numPr>
          <w:ilvl w:val="0"/>
          <w:numId w:val="94"/>
        </w:numPr>
        <w:tabs>
          <w:tab w:val="left" w:pos="630"/>
          <w:tab w:val="left" w:pos="840"/>
          <w:tab w:val="left" w:pos="31680"/>
        </w:tabs>
        <w:autoSpaceDE/>
        <w:autoSpaceDN/>
        <w:ind w:left="-142" w:right="-23" w:firstLine="567"/>
        <w:jc w:val="both"/>
        <w:rPr>
          <w:color w:val="000000"/>
          <w:sz w:val="24"/>
          <w:szCs w:val="24"/>
          <w:lang w:eastAsia="ru-RU"/>
        </w:rPr>
      </w:pPr>
      <w:r w:rsidRPr="00EC444B">
        <w:rPr>
          <w:rFonts w:eastAsia="TimesNewRomanPSMT"/>
          <w:color w:val="000000"/>
          <w:sz w:val="24"/>
          <w:szCs w:val="24"/>
          <w:lang w:eastAsia="ru-RU"/>
        </w:rPr>
        <w:t>Выполнение требований к минимальной оснащенности учебного процесса и оборудованию учебных мастерских в рамках введения ФГОС.</w:t>
      </w:r>
    </w:p>
    <w:p w:rsidR="00EC444B" w:rsidRPr="00EC444B" w:rsidRDefault="00EC444B" w:rsidP="00CD0ED3">
      <w:pPr>
        <w:widowControl/>
        <w:numPr>
          <w:ilvl w:val="0"/>
          <w:numId w:val="94"/>
        </w:numPr>
        <w:tabs>
          <w:tab w:val="left" w:pos="630"/>
          <w:tab w:val="left" w:pos="840"/>
          <w:tab w:val="left" w:pos="31680"/>
        </w:tabs>
        <w:autoSpaceDE/>
        <w:autoSpaceDN/>
        <w:ind w:left="-142" w:right="-23" w:firstLine="567"/>
        <w:jc w:val="both"/>
        <w:rPr>
          <w:color w:val="000000"/>
          <w:sz w:val="24"/>
          <w:szCs w:val="24"/>
          <w:lang w:eastAsia="ru-RU"/>
        </w:rPr>
      </w:pPr>
      <w:r w:rsidRPr="00EC444B">
        <w:rPr>
          <w:color w:val="000000"/>
          <w:sz w:val="24"/>
          <w:szCs w:val="24"/>
          <w:lang w:eastAsia="ru-RU"/>
        </w:rPr>
        <w:t>Изучение системы работы учителей, аттестуемых на присвоение первой и высшей квалификационных категорий.</w:t>
      </w:r>
    </w:p>
    <w:p w:rsidR="00EC444B" w:rsidRPr="00EC444B" w:rsidRDefault="00EC444B" w:rsidP="00CD0ED3">
      <w:pPr>
        <w:widowControl/>
        <w:numPr>
          <w:ilvl w:val="0"/>
          <w:numId w:val="94"/>
        </w:numPr>
        <w:tabs>
          <w:tab w:val="left" w:pos="630"/>
          <w:tab w:val="left" w:pos="840"/>
          <w:tab w:val="left" w:pos="31680"/>
        </w:tabs>
        <w:autoSpaceDE/>
        <w:autoSpaceDN/>
        <w:ind w:left="-142" w:right="-23" w:firstLine="567"/>
        <w:jc w:val="both"/>
        <w:rPr>
          <w:color w:val="000000"/>
          <w:sz w:val="24"/>
          <w:szCs w:val="24"/>
          <w:lang w:eastAsia="ru-RU"/>
        </w:rPr>
      </w:pPr>
      <w:r w:rsidRPr="00EC444B">
        <w:rPr>
          <w:color w:val="000000"/>
          <w:sz w:val="24"/>
          <w:szCs w:val="24"/>
          <w:lang w:eastAsia="ru-RU"/>
        </w:rPr>
        <w:t>Качество преподавания труда (технологии) в школах города (качество знаний учащихся).</w:t>
      </w:r>
    </w:p>
    <w:p w:rsidR="00EC444B" w:rsidRPr="00EC444B" w:rsidRDefault="00EC444B" w:rsidP="00CD0ED3">
      <w:pPr>
        <w:widowControl/>
        <w:numPr>
          <w:ilvl w:val="0"/>
          <w:numId w:val="94"/>
        </w:numPr>
        <w:tabs>
          <w:tab w:val="left" w:pos="630"/>
          <w:tab w:val="left" w:pos="840"/>
          <w:tab w:val="left" w:pos="31680"/>
        </w:tabs>
        <w:autoSpaceDE/>
        <w:autoSpaceDN/>
        <w:ind w:left="-142" w:right="-23" w:firstLine="567"/>
        <w:jc w:val="both"/>
        <w:rPr>
          <w:color w:val="000000"/>
          <w:sz w:val="24"/>
          <w:szCs w:val="24"/>
          <w:lang w:eastAsia="ru-RU"/>
        </w:rPr>
      </w:pPr>
      <w:r w:rsidRPr="00EC444B">
        <w:rPr>
          <w:color w:val="000000"/>
          <w:sz w:val="24"/>
          <w:szCs w:val="24"/>
          <w:lang w:eastAsia="ru-RU"/>
        </w:rPr>
        <w:t>Обеспечение педагогического контроля и соблюдения правил СанПиН и техники безопасности на уроках труда (технологии).</w:t>
      </w:r>
    </w:p>
    <w:p w:rsidR="00EC444B" w:rsidRPr="00EC444B" w:rsidRDefault="00EC444B" w:rsidP="00CD0ED3">
      <w:pPr>
        <w:widowControl/>
        <w:numPr>
          <w:ilvl w:val="0"/>
          <w:numId w:val="94"/>
        </w:numPr>
        <w:tabs>
          <w:tab w:val="left" w:pos="630"/>
          <w:tab w:val="left" w:pos="840"/>
          <w:tab w:val="left" w:pos="31680"/>
        </w:tabs>
        <w:autoSpaceDE/>
        <w:autoSpaceDN/>
        <w:ind w:left="-142" w:right="-23" w:firstLine="567"/>
        <w:jc w:val="both"/>
        <w:rPr>
          <w:sz w:val="24"/>
          <w:szCs w:val="24"/>
          <w:lang w:eastAsia="ru-RU"/>
        </w:rPr>
      </w:pPr>
      <w:r w:rsidRPr="00EC444B">
        <w:rPr>
          <w:sz w:val="24"/>
          <w:szCs w:val="24"/>
          <w:lang w:eastAsia="ru-RU"/>
        </w:rPr>
        <w:t>Выявление профессиональных затруднений и образовательных потребностей педагогов.</w:t>
      </w:r>
    </w:p>
    <w:p w:rsidR="00EC444B" w:rsidRPr="00EC444B" w:rsidRDefault="00EC444B" w:rsidP="00CD0ED3">
      <w:pPr>
        <w:widowControl/>
        <w:numPr>
          <w:ilvl w:val="0"/>
          <w:numId w:val="94"/>
        </w:numPr>
        <w:tabs>
          <w:tab w:val="left" w:pos="630"/>
          <w:tab w:val="left" w:pos="840"/>
          <w:tab w:val="left" w:pos="31680"/>
        </w:tabs>
        <w:autoSpaceDE/>
        <w:autoSpaceDN/>
        <w:ind w:left="-142" w:right="-23" w:firstLine="567"/>
        <w:jc w:val="both"/>
        <w:rPr>
          <w:sz w:val="24"/>
          <w:szCs w:val="24"/>
          <w:lang w:eastAsia="ru-RU"/>
        </w:rPr>
      </w:pPr>
      <w:r w:rsidRPr="00EC444B">
        <w:rPr>
          <w:sz w:val="24"/>
          <w:szCs w:val="24"/>
          <w:lang w:eastAsia="ru-RU"/>
        </w:rPr>
        <w:t>Обеспечение педагогического контроля и соблюдения ТБ на уроках труда (технологии).</w:t>
      </w:r>
    </w:p>
    <w:p w:rsidR="00EC444B" w:rsidRPr="00EC444B" w:rsidRDefault="00EC444B" w:rsidP="00EC444B">
      <w:pPr>
        <w:widowControl/>
        <w:tabs>
          <w:tab w:val="left" w:pos="840"/>
          <w:tab w:val="left" w:pos="31680"/>
        </w:tabs>
        <w:autoSpaceDN/>
        <w:ind w:left="-142" w:right="-23" w:firstLine="567"/>
        <w:jc w:val="both"/>
        <w:textAlignment w:val="top"/>
        <w:rPr>
          <w:rFonts w:eastAsia="Calibri"/>
          <w:sz w:val="24"/>
          <w:szCs w:val="24"/>
          <w:lang w:eastAsia="ru-RU"/>
        </w:rPr>
      </w:pPr>
      <w:r w:rsidRPr="00EC444B">
        <w:rPr>
          <w:rFonts w:eastAsia="Calibri"/>
          <w:sz w:val="24"/>
          <w:szCs w:val="24"/>
          <w:lang w:eastAsia="ru-RU"/>
        </w:rPr>
        <w:t xml:space="preserve">Одной из форм работы методической службы Института развития образования является проведение консультаций. В 2025/2026 учебном году было проведено 374 индивидуальных и 27 </w:t>
      </w:r>
      <w:r w:rsidRPr="00EC444B">
        <w:rPr>
          <w:rFonts w:eastAsia="Calibri"/>
          <w:sz w:val="24"/>
          <w:szCs w:val="24"/>
          <w:lang w:eastAsia="ru-RU"/>
        </w:rPr>
        <w:lastRenderedPageBreak/>
        <w:t xml:space="preserve">групповых консультаций для учителей предмета «Труд (технология)». Чаще всего на консультациях поднимались вопросы </w:t>
      </w:r>
      <w:r w:rsidRPr="00EC444B">
        <w:rPr>
          <w:rFonts w:eastAsia="Calibri"/>
          <w:bCs/>
          <w:color w:val="000000"/>
          <w:sz w:val="24"/>
          <w:szCs w:val="24"/>
          <w:lang w:eastAsia="ru-RU"/>
        </w:rPr>
        <w:t xml:space="preserve">планирования и организации образовательной деятельности обучающихся в условиях перехода на новое содержание технологического образования, подготовка к переходу на работу по обновленным ФГОС, вопросы подготовки к аттестационным мероприятиям, организации и проведения этапов ВсОШ по </w:t>
      </w:r>
      <w:r w:rsidRPr="00EC444B">
        <w:rPr>
          <w:color w:val="000000"/>
          <w:sz w:val="24"/>
          <w:szCs w:val="24"/>
          <w:lang w:eastAsia="ru-RU"/>
        </w:rPr>
        <w:t>труду (технологии)</w:t>
      </w:r>
      <w:r w:rsidRPr="00EC444B">
        <w:rPr>
          <w:rFonts w:eastAsia="Calibri"/>
          <w:bCs/>
          <w:color w:val="000000"/>
          <w:sz w:val="24"/>
          <w:szCs w:val="24"/>
          <w:lang w:eastAsia="ru-RU"/>
        </w:rPr>
        <w:t xml:space="preserve">, </w:t>
      </w:r>
      <w:r w:rsidRPr="00EC444B">
        <w:rPr>
          <w:rFonts w:eastAsia="Calibri"/>
          <w:sz w:val="24"/>
          <w:szCs w:val="24"/>
          <w:lang w:eastAsia="ru-RU"/>
        </w:rPr>
        <w:t xml:space="preserve">критериев оценивания работ участников ВсОШ </w:t>
      </w:r>
      <w:r w:rsidRPr="00EC444B">
        <w:rPr>
          <w:color w:val="000000"/>
          <w:sz w:val="24"/>
          <w:szCs w:val="24"/>
          <w:lang w:eastAsia="ru-RU"/>
        </w:rPr>
        <w:t>труду (технологии)</w:t>
      </w:r>
      <w:r w:rsidRPr="00EC444B">
        <w:rPr>
          <w:rFonts w:eastAsia="Calibri"/>
          <w:sz w:val="24"/>
          <w:szCs w:val="24"/>
          <w:lang w:eastAsia="ru-RU"/>
        </w:rPr>
        <w:t>.</w:t>
      </w:r>
    </w:p>
    <w:p w:rsidR="00EC444B" w:rsidRPr="00EC444B" w:rsidRDefault="00EC444B" w:rsidP="00EC444B">
      <w:pPr>
        <w:widowControl/>
        <w:tabs>
          <w:tab w:val="left" w:pos="525"/>
          <w:tab w:val="left" w:pos="840"/>
          <w:tab w:val="left" w:pos="31680"/>
        </w:tabs>
        <w:suppressAutoHyphens/>
        <w:autoSpaceDN/>
        <w:ind w:left="-142" w:right="-23" w:firstLine="567"/>
        <w:jc w:val="both"/>
        <w:rPr>
          <w:rFonts w:eastAsia="Calibri"/>
          <w:sz w:val="24"/>
          <w:szCs w:val="24"/>
          <w:lang w:eastAsia="ru-RU"/>
        </w:rPr>
      </w:pPr>
      <w:r w:rsidRPr="00EC444B">
        <w:rPr>
          <w:rFonts w:eastAsia="Calibri"/>
          <w:sz w:val="24"/>
          <w:szCs w:val="24"/>
          <w:lang w:eastAsia="ru-RU"/>
        </w:rPr>
        <w:t>На современном этапе развития общества задача воспитания учащегося, всесторонне развитого и подготовленного к жизни, взаимодействию в современном информационном обществе, может быть решена только учителем, владеющим современными педагогическими и информационными технологиями. На мероприятиях, проводимых методической службой ИРО, неоднократно поднимались вопросы реализации на уроках и во внеурочное время воспитательных задач.</w:t>
      </w:r>
    </w:p>
    <w:p w:rsidR="00EC444B" w:rsidRPr="00EC444B" w:rsidRDefault="00EC444B" w:rsidP="00EC444B">
      <w:pPr>
        <w:widowControl/>
        <w:tabs>
          <w:tab w:val="left" w:pos="525"/>
          <w:tab w:val="left" w:pos="840"/>
          <w:tab w:val="left" w:pos="31680"/>
        </w:tabs>
        <w:suppressAutoHyphens/>
        <w:autoSpaceDN/>
        <w:ind w:left="-142" w:right="-23" w:firstLine="567"/>
        <w:jc w:val="both"/>
        <w:rPr>
          <w:rFonts w:eastAsia="Calibri"/>
          <w:sz w:val="24"/>
          <w:szCs w:val="24"/>
          <w:lang w:eastAsia="ru-RU"/>
        </w:rPr>
      </w:pPr>
      <w:r w:rsidRPr="00EC444B">
        <w:rPr>
          <w:rFonts w:eastAsia="Calibri"/>
          <w:sz w:val="24"/>
          <w:szCs w:val="24"/>
          <w:lang w:eastAsia="ru-RU"/>
        </w:rPr>
        <w:t xml:space="preserve">Как показывает практика, наличие средств ИКТ в школе само по себе не решает вопрос их эффективного использования в учебно-воспитательном процессе. Одной из основных причин является неготовность большинства педагогов к инновациям и, прежде всего, в области ИКТ. </w:t>
      </w:r>
    </w:p>
    <w:p w:rsidR="00EC444B" w:rsidRPr="00EC444B" w:rsidRDefault="00EC444B" w:rsidP="00EC444B">
      <w:pPr>
        <w:widowControl/>
        <w:tabs>
          <w:tab w:val="left" w:pos="525"/>
          <w:tab w:val="left" w:pos="840"/>
          <w:tab w:val="left" w:pos="31680"/>
        </w:tabs>
        <w:suppressAutoHyphens/>
        <w:autoSpaceDN/>
        <w:ind w:left="-142" w:right="-23" w:firstLine="567"/>
        <w:jc w:val="both"/>
        <w:rPr>
          <w:rFonts w:eastAsia="Calibri"/>
          <w:sz w:val="24"/>
          <w:szCs w:val="24"/>
          <w:lang w:eastAsia="ru-RU"/>
        </w:rPr>
      </w:pPr>
      <w:r w:rsidRPr="00EC444B">
        <w:rPr>
          <w:rFonts w:eastAsia="Calibri"/>
          <w:sz w:val="24"/>
          <w:szCs w:val="24"/>
          <w:lang w:eastAsia="ru-RU"/>
        </w:rPr>
        <w:t>Имеет место проблема непрерывного повышения квалификации учителей по использованию ИКТ в профессиональной педагогической деятельности в условиях информатизации школы. Для оперативной связи, консультаций и передачи информации были созданы группы на базе мессенджера «Сферум» на платформе МАХ: «Милые технологини» (для учителей направления «Культура дома, дизайн и технологии») и «Мужественные технологи» (для учителей направления «Техника, техническое творчество и технологии»).</w:t>
      </w:r>
    </w:p>
    <w:p w:rsidR="00EC444B" w:rsidRPr="00EC444B" w:rsidRDefault="00EC444B" w:rsidP="00EC444B">
      <w:pPr>
        <w:widowControl/>
        <w:tabs>
          <w:tab w:val="left" w:pos="840"/>
          <w:tab w:val="left" w:pos="31680"/>
        </w:tabs>
        <w:autoSpaceDN/>
        <w:ind w:left="-142" w:right="-23" w:firstLine="567"/>
        <w:jc w:val="both"/>
        <w:rPr>
          <w:sz w:val="24"/>
          <w:szCs w:val="24"/>
          <w:lang w:eastAsia="ru-RU"/>
        </w:rPr>
      </w:pPr>
      <w:r w:rsidRPr="00EC444B">
        <w:rPr>
          <w:sz w:val="24"/>
          <w:szCs w:val="24"/>
          <w:lang w:eastAsia="ru-RU"/>
        </w:rPr>
        <w:t xml:space="preserve">С целью выявления профессиональных затруднений и образовательных потребностей учителей предмета «Труд (технология)» посещены следующие общеобразовательные учреждения: ГБОУ СОШ № 11, 22, 26, </w:t>
      </w:r>
      <w:r w:rsidRPr="00EC444B">
        <w:rPr>
          <w:color w:val="000000"/>
          <w:sz w:val="24"/>
          <w:szCs w:val="24"/>
          <w:lang w:eastAsia="ru-RU"/>
        </w:rPr>
        <w:t>44,</w:t>
      </w:r>
      <w:r w:rsidRPr="00EC444B">
        <w:rPr>
          <w:color w:val="FF0000"/>
          <w:sz w:val="24"/>
          <w:szCs w:val="24"/>
          <w:lang w:eastAsia="ru-RU"/>
        </w:rPr>
        <w:t xml:space="preserve"> </w:t>
      </w:r>
      <w:r w:rsidRPr="00EC444B">
        <w:rPr>
          <w:sz w:val="24"/>
          <w:szCs w:val="24"/>
          <w:lang w:eastAsia="ru-RU"/>
        </w:rPr>
        <w:t>54, 59;</w:t>
      </w:r>
      <w:r w:rsidRPr="00EC444B">
        <w:rPr>
          <w:color w:val="FF0000"/>
          <w:sz w:val="24"/>
          <w:szCs w:val="24"/>
          <w:lang w:eastAsia="ru-RU"/>
        </w:rPr>
        <w:t xml:space="preserve"> </w:t>
      </w:r>
      <w:r w:rsidRPr="00EC444B">
        <w:rPr>
          <w:sz w:val="24"/>
          <w:szCs w:val="24"/>
          <w:lang w:eastAsia="ru-RU"/>
        </w:rPr>
        <w:t>Билингвальная гимназия № 2, гимназии № 7, 10, ОЦ «Бухта Казачья», «ШКОЛА ЭКОТЕХ+».</w:t>
      </w:r>
    </w:p>
    <w:p w:rsidR="00EC444B" w:rsidRPr="00EC444B" w:rsidRDefault="00EC444B" w:rsidP="00EC444B">
      <w:pPr>
        <w:widowControl/>
        <w:tabs>
          <w:tab w:val="left" w:pos="840"/>
          <w:tab w:val="left" w:pos="31680"/>
        </w:tabs>
        <w:autoSpaceDN/>
        <w:ind w:left="-142" w:right="-25" w:firstLine="568"/>
        <w:jc w:val="both"/>
        <w:rPr>
          <w:sz w:val="24"/>
          <w:szCs w:val="24"/>
          <w:lang w:eastAsia="ru-RU"/>
        </w:rPr>
      </w:pPr>
      <w:r w:rsidRPr="00EC444B">
        <w:rPr>
          <w:sz w:val="24"/>
          <w:szCs w:val="24"/>
          <w:lang w:eastAsia="ru-RU"/>
        </w:rPr>
        <w:t xml:space="preserve">С цель тематического изучения выполнения требований к минимальной оснащенности учебного процесса и оборудования школьных мастерских в рамках введения обновленного ФГОС и обеспечения </w:t>
      </w:r>
      <w:r w:rsidRPr="00EC444B">
        <w:rPr>
          <w:rFonts w:eastAsia="Calibri"/>
          <w:color w:val="000000"/>
          <w:sz w:val="24"/>
          <w:szCs w:val="24"/>
          <w:lang w:eastAsia="ru-RU"/>
        </w:rPr>
        <w:t>педагогического контроля и соблюдения правил СанПиН и техники безопасности на уроках труда (технологии)</w:t>
      </w:r>
      <w:r w:rsidRPr="00EC444B">
        <w:rPr>
          <w:sz w:val="24"/>
          <w:szCs w:val="24"/>
          <w:lang w:eastAsia="ru-RU"/>
        </w:rPr>
        <w:t xml:space="preserve"> были посещены следующие общеобразовательные учреждения: ГБОУ СОШ № 9, 11, 12, 22, 30, </w:t>
      </w:r>
      <w:r w:rsidRPr="00EC444B">
        <w:rPr>
          <w:color w:val="000000"/>
          <w:sz w:val="24"/>
          <w:szCs w:val="24"/>
          <w:lang w:eastAsia="ru-RU"/>
        </w:rPr>
        <w:t xml:space="preserve">32, 38, 41, 49, </w:t>
      </w:r>
      <w:r w:rsidRPr="00EC444B">
        <w:rPr>
          <w:sz w:val="24"/>
          <w:szCs w:val="24"/>
          <w:lang w:eastAsia="ru-RU"/>
        </w:rPr>
        <w:t>гимназии № 1, 2, 10, ОЦ «Бухта Казачья».</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С целью создания условий для плодотворной работы учителя кабинетом технологии был разработан ряд методических рекомендаций, положений и памяток:</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«Требования к содержанию и оформлению рабочих программ по предмету ˮТруд (технология)ˮ»;</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«Методические рекомендации по проведению школьного этапа всероссийской олимпиады школьников по труду (технологии)»;</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«Положение об организации и проведении городского коуч-сета для педагогов и</w:t>
      </w:r>
      <w:r>
        <w:rPr>
          <w:rFonts w:eastAsia="Calibri"/>
          <w:sz w:val="24"/>
          <w:szCs w:val="24"/>
          <w:lang w:eastAsia="ru-RU"/>
        </w:rPr>
        <w:t> </w:t>
      </w:r>
      <w:r w:rsidRPr="00EC444B">
        <w:rPr>
          <w:rFonts w:eastAsia="Calibri"/>
          <w:sz w:val="24"/>
          <w:szCs w:val="24"/>
          <w:lang w:eastAsia="ru-RU"/>
        </w:rPr>
        <w:t>обучающихся «Организация современного мастер-класса учителей предмета, ˮТруд (технология)ˮ»;</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bCs/>
          <w:sz w:val="24"/>
          <w:szCs w:val="24"/>
          <w:lang w:eastAsia="ru-RU"/>
        </w:rPr>
      </w:pPr>
      <w:r w:rsidRPr="00EC444B">
        <w:rPr>
          <w:rFonts w:eastAsia="Calibri"/>
          <w:sz w:val="24"/>
          <w:szCs w:val="24"/>
          <w:lang w:eastAsia="ru-RU"/>
        </w:rPr>
        <w:t xml:space="preserve">– «Методические рекомендации по проведению II (муниципального) этапа </w:t>
      </w:r>
      <w:r w:rsidRPr="00EC444B">
        <w:rPr>
          <w:rFonts w:eastAsia="Calibri"/>
          <w:bCs/>
          <w:sz w:val="24"/>
          <w:szCs w:val="24"/>
          <w:lang w:eastAsia="ru-RU"/>
        </w:rPr>
        <w:t xml:space="preserve">всероссийской олимпиады школьников по </w:t>
      </w:r>
      <w:r w:rsidRPr="00EC444B">
        <w:rPr>
          <w:rFonts w:eastAsia="Calibri"/>
          <w:sz w:val="24"/>
          <w:szCs w:val="24"/>
          <w:lang w:eastAsia="ru-RU"/>
        </w:rPr>
        <w:t>труду (технологии)</w:t>
      </w:r>
      <w:r w:rsidRPr="00EC444B">
        <w:rPr>
          <w:rFonts w:eastAsia="Calibri"/>
          <w:bCs/>
          <w:sz w:val="24"/>
          <w:szCs w:val="24"/>
          <w:lang w:eastAsia="ru-RU"/>
        </w:rPr>
        <w:t>».</w:t>
      </w:r>
    </w:p>
    <w:p w:rsidR="00EC444B" w:rsidRPr="00EC444B" w:rsidRDefault="00EC444B" w:rsidP="00EC444B">
      <w:pPr>
        <w:widowControl/>
        <w:tabs>
          <w:tab w:val="left" w:pos="52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Самыми распространенными интеллектуальными соревнованиями являются ученические олимпиады и конкурсы. Они становятся действенным средством формирования мотивации к обучению, повышения познавательной активности, углубления и расширения знаний, поддержки творчески одарённой учащейся молодёжи, создания условий для сохранения и развития интеллектуального потенциала страны.</w:t>
      </w:r>
    </w:p>
    <w:p w:rsidR="00EC444B" w:rsidRPr="00EC444B" w:rsidRDefault="00EC444B" w:rsidP="00EC444B">
      <w:pPr>
        <w:widowControl/>
        <w:tabs>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xml:space="preserve">Олимпиады являются наиболее массовыми мероприятиями, которые для многих обучающихся становятся первым шагом к выбору своего дальнейшего жизненного пути. Однако учителя технологии некоторых образовательных учреждений города неохотно готовят учеников для участия в олимпиаде. </w:t>
      </w:r>
    </w:p>
    <w:p w:rsidR="00EC444B" w:rsidRPr="00EC444B" w:rsidRDefault="00EC444B" w:rsidP="00EC444B">
      <w:pPr>
        <w:widowControl/>
        <w:tabs>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lastRenderedPageBreak/>
        <w:t>В школьном этапе всероссийской олимпиады школьников по труду (технологии) в 2025/2026 учебном году приняли участие 2200 обучающихся 5–11 классов, что на 36,1 % больше, чем в</w:t>
      </w:r>
      <w:r>
        <w:rPr>
          <w:rFonts w:eastAsia="Calibri"/>
          <w:sz w:val="24"/>
          <w:szCs w:val="24"/>
          <w:lang w:eastAsia="ru-RU"/>
        </w:rPr>
        <w:t> </w:t>
      </w:r>
      <w:r w:rsidRPr="00EC444B">
        <w:rPr>
          <w:rFonts w:eastAsia="Calibri"/>
          <w:sz w:val="24"/>
          <w:szCs w:val="24"/>
          <w:lang w:eastAsia="ru-RU"/>
        </w:rPr>
        <w:t>2024/2025 учебном году.</w:t>
      </w:r>
    </w:p>
    <w:p w:rsidR="00EC444B" w:rsidRPr="00EC444B" w:rsidRDefault="00EC444B" w:rsidP="00EC444B">
      <w:pPr>
        <w:widowControl/>
        <w:tabs>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xml:space="preserve">Во II (муниципальном) этапе всероссийской олимпиады школьников по труду (технологии) приняли участие 196 221 обучающийся 7–11 классов (на 11,3 % меньше, чем в 2024/2025 учебном году). </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По итогам II (муниципального) этапа на III (региональный) этап ВсОШ по труду (технологии) вышли 37 обучающихся 9–11 классов (16 девушек и 21 юношей). Участники регионального этапа – представители гимназии № 1, 2, 7, 8; СОШ № 6, 12, 17, 25, 34, 37, 38, 44, 45, 48, 57, 60, «ШКОЛА ЭКОТЕХ+», ЧУ «ОО ˮШкола Мариампольˮ», ФГКОУ «НВМУ МО РФ» (СПКУ), ЧУ ОО школа «Мои Горизонты» (на 2 образовательных учреждения больше, чем в</w:t>
      </w:r>
      <w:r>
        <w:rPr>
          <w:rFonts w:eastAsia="Calibri"/>
          <w:sz w:val="24"/>
          <w:szCs w:val="24"/>
          <w:lang w:eastAsia="ru-RU"/>
        </w:rPr>
        <w:t> </w:t>
      </w:r>
      <w:r w:rsidRPr="00EC444B">
        <w:rPr>
          <w:rFonts w:eastAsia="Calibri"/>
          <w:sz w:val="24"/>
          <w:szCs w:val="24"/>
          <w:lang w:eastAsia="ru-RU"/>
        </w:rPr>
        <w:t xml:space="preserve">2024/2025 учебном году). Этого явно недостаточно для подготовки конкурентоспособных участников заключительного этапа олимпиады. Уменьшение количества участников по сравнению с предыдущим годом не даёт возможности на должном уровне выявить потенциальных участников заключительного этапа всероссийской олимпиады школьников по труду (технологии). </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Муниципальный и региональный этапы олимпиады в 2025/2026 учебном году традиционно проводились в два дня: 1 день – творческий и теоретический туры; 2-й день – практический тур. Это позволило участникам олимпиады более качественно подойти к выполнению работ, но в то же время увеличило нагрузку на членов жюри олимпиады.</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По количеству набранных баллов по квоте на заключительный этап всероссийской олимпиады школьников по труду (технологии) в номинации «Культура дома, дизайн и технологии» прошла учащаяся ЧУ общеобразовательная организация школа «Мои Горизонты» Ирочко Елизавета (11 класс, учитель Ирочко И.Н.). Участница не стала призером и это дает повод для размышления об изменении системы подготовки участников заключительного этапа ВсОШ.</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xml:space="preserve">Отсутствие призёров и победителей в итоговых протоколах заключительного этапа олимпиады свидетельствует о недостаточном внимании, уделяемом педагогами подготовке участников школьного, муниципального и регионального этапов олимпиады. </w:t>
      </w:r>
    </w:p>
    <w:p w:rsidR="00EC444B" w:rsidRPr="00EC444B" w:rsidRDefault="00EC444B" w:rsidP="00EC444B">
      <w:pPr>
        <w:widowControl/>
        <w:tabs>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В 2026/2027 учебном году при подготовке участников олимпиад методическим объединениям учителей предмета «Труд (технология)» следует построить работу так, чтобы готовить участников олимпиады всех этапов на более высоком уровне. Для этого нужно использовать и развивать опыт подготовки участников заключительного этапа, который был разработан в 2025/2026 учебном году.</w:t>
      </w:r>
    </w:p>
    <w:p w:rsidR="00EC444B" w:rsidRPr="00EC444B" w:rsidRDefault="00EC444B" w:rsidP="00EC444B">
      <w:pPr>
        <w:widowControl/>
        <w:tabs>
          <w:tab w:val="left" w:pos="0"/>
          <w:tab w:val="left" w:pos="360"/>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В апреле 2026 года прошла выставка «Мастера и подмастерья», в которой приняли участие учителя и их учащиеся 5–11 классов 37 общеобразовательных учреждений.</w:t>
      </w:r>
    </w:p>
    <w:p w:rsidR="00EC444B" w:rsidRPr="00EC444B" w:rsidRDefault="00EC444B" w:rsidP="00EC444B">
      <w:pPr>
        <w:widowControl/>
        <w:tabs>
          <w:tab w:val="left" w:pos="0"/>
          <w:tab w:val="left" w:pos="360"/>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Анализируя изложенное, можно сделать вывод, что наиболее эффективными формами работы с учителями труда (технологии) стали таких новые для учителей предмета «Труд (технология)» формы, как коуч-сет, выставка «Мастера и подмастерья», а также традиционные семинары-практикумы, школа молодого педагога.</w:t>
      </w:r>
    </w:p>
    <w:p w:rsidR="00EC444B" w:rsidRPr="00EC444B" w:rsidRDefault="00EC444B" w:rsidP="00EC444B">
      <w:pPr>
        <w:widowControl/>
        <w:tabs>
          <w:tab w:val="left" w:pos="0"/>
          <w:tab w:val="left" w:pos="360"/>
          <w:tab w:val="left" w:pos="525"/>
          <w:tab w:val="left" w:pos="735"/>
          <w:tab w:val="left" w:pos="840"/>
          <w:tab w:val="left" w:pos="31680"/>
        </w:tabs>
        <w:suppressAutoHyphens/>
        <w:autoSpaceDN/>
        <w:ind w:left="-142" w:right="-25" w:firstLine="568"/>
        <w:jc w:val="both"/>
        <w:rPr>
          <w:rFonts w:eastAsia="Calibri"/>
          <w:sz w:val="24"/>
          <w:szCs w:val="24"/>
          <w:lang w:eastAsia="ru-RU"/>
        </w:rPr>
      </w:pPr>
      <w:r w:rsidRPr="00EC444B">
        <w:rPr>
          <w:rFonts w:eastAsia="Calibri"/>
          <w:sz w:val="24"/>
          <w:szCs w:val="24"/>
          <w:lang w:eastAsia="ru-RU"/>
        </w:rPr>
        <w:t xml:space="preserve">В 2026/2027 учебном году методическая служба ГАОУ ПО ИРО планирует продолжить работу всех структурных звеньев методической сети по совершенствованию качества методической работы по оказанию постоянной методической помощи учителям школ с учётом их профессионального уровня. </w:t>
      </w:r>
    </w:p>
    <w:p w:rsidR="00EC444B" w:rsidRPr="00EC444B" w:rsidRDefault="00EC444B" w:rsidP="00EC444B">
      <w:pPr>
        <w:widowControl/>
        <w:tabs>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Проведённый анализ методического обеспечения преподавания предмета «Труд (технология)» в общеобразовательных учреждениях города в 2025/2026 учебном году свидетельствует о том, что обучение осуществляется на удовлетворительном уровне; городским методическим объединением создаются возможности для реализации творческого потенциала учителей предмета «Труд (технология)». Результаты регионального этапа всероссийской олимпиады, творческих выставок и конкурсов подтверждают, что уровень учебных и творческих достижений обучающихся сохраняется на достаточном уровне.</w:t>
      </w:r>
    </w:p>
    <w:p w:rsidR="00EC444B" w:rsidRPr="00EC444B" w:rsidRDefault="00EC444B" w:rsidP="00EC444B">
      <w:pPr>
        <w:widowControl/>
        <w:tabs>
          <w:tab w:val="left" w:pos="840"/>
          <w:tab w:val="left" w:pos="31680"/>
        </w:tabs>
        <w:autoSpaceDN/>
        <w:ind w:left="-142" w:right="-25" w:firstLine="568"/>
        <w:jc w:val="both"/>
        <w:rPr>
          <w:rFonts w:eastAsia="Calibri"/>
          <w:sz w:val="24"/>
          <w:szCs w:val="24"/>
          <w:lang w:eastAsia="ru-RU"/>
        </w:rPr>
      </w:pPr>
      <w:r w:rsidRPr="00EC444B">
        <w:rPr>
          <w:rFonts w:eastAsia="Calibri"/>
          <w:sz w:val="24"/>
          <w:szCs w:val="24"/>
          <w:lang w:eastAsia="ru-RU"/>
        </w:rPr>
        <w:t>В 2026/2027 учебном году целью работы Совета учителей предмета «Труд (технология)» станет расширение профессиональных знаний и совершенствование практических умений в</w:t>
      </w:r>
      <w:r>
        <w:rPr>
          <w:rFonts w:eastAsia="Calibri"/>
          <w:sz w:val="24"/>
          <w:szCs w:val="24"/>
          <w:lang w:eastAsia="ru-RU"/>
        </w:rPr>
        <w:t> </w:t>
      </w:r>
      <w:r w:rsidRPr="00EC444B">
        <w:rPr>
          <w:rFonts w:eastAsia="Calibri"/>
          <w:sz w:val="24"/>
          <w:szCs w:val="24"/>
          <w:lang w:eastAsia="ru-RU"/>
        </w:rPr>
        <w:t xml:space="preserve">области внедрения инновационных технологий в условиях ФГОС в условиях внедрения для </w:t>
      </w:r>
      <w:r w:rsidRPr="00EC444B">
        <w:rPr>
          <w:rFonts w:eastAsia="Calibri"/>
          <w:sz w:val="24"/>
          <w:szCs w:val="24"/>
          <w:lang w:eastAsia="ru-RU"/>
        </w:rPr>
        <w:lastRenderedPageBreak/>
        <w:t>изучения новых модулей: «Робототехника», «3D-моделирование, прототипирование и</w:t>
      </w:r>
      <w:r>
        <w:rPr>
          <w:rFonts w:eastAsia="Calibri"/>
          <w:sz w:val="24"/>
          <w:szCs w:val="24"/>
          <w:lang w:eastAsia="ru-RU"/>
        </w:rPr>
        <w:t> </w:t>
      </w:r>
      <w:r w:rsidRPr="00EC444B">
        <w:rPr>
          <w:rFonts w:eastAsia="Calibri"/>
          <w:sz w:val="24"/>
          <w:szCs w:val="24"/>
          <w:lang w:eastAsia="ru-RU"/>
        </w:rPr>
        <w:t xml:space="preserve">макетирование», «Компьютерная графика и черчение». </w:t>
      </w:r>
    </w:p>
    <w:p w:rsidR="00EC444B" w:rsidRPr="00EC444B" w:rsidRDefault="00EC444B" w:rsidP="00EC444B">
      <w:pPr>
        <w:widowControl/>
        <w:tabs>
          <w:tab w:val="left" w:pos="840"/>
          <w:tab w:val="left" w:pos="31680"/>
        </w:tabs>
        <w:autoSpaceDN/>
        <w:ind w:left="-142" w:right="-25" w:firstLine="568"/>
        <w:contextualSpacing/>
        <w:jc w:val="both"/>
        <w:rPr>
          <w:rFonts w:eastAsia="Calibri"/>
          <w:sz w:val="24"/>
          <w:szCs w:val="24"/>
          <w:lang w:eastAsia="ru-RU"/>
        </w:rPr>
      </w:pPr>
      <w:r w:rsidRPr="00EC444B">
        <w:rPr>
          <w:rFonts w:eastAsia="Calibri"/>
          <w:sz w:val="24"/>
          <w:szCs w:val="24"/>
          <w:lang w:eastAsia="ru-RU"/>
        </w:rPr>
        <w:t>Реализации цели будет способствовать решение следующих задач:</w:t>
      </w:r>
    </w:p>
    <w:p w:rsidR="00EC444B" w:rsidRPr="00EC444B" w:rsidRDefault="00EC444B" w:rsidP="00CD0ED3">
      <w:pPr>
        <w:widowControl/>
        <w:numPr>
          <w:ilvl w:val="0"/>
          <w:numId w:val="95"/>
        </w:numPr>
        <w:tabs>
          <w:tab w:val="left" w:pos="420"/>
          <w:tab w:val="left" w:pos="630"/>
          <w:tab w:val="left" w:pos="840"/>
          <w:tab w:val="left" w:pos="31680"/>
        </w:tabs>
        <w:autoSpaceDE/>
        <w:autoSpaceDN/>
        <w:spacing w:after="160"/>
        <w:ind w:left="-142" w:right="-23" w:firstLine="567"/>
        <w:contextualSpacing/>
        <w:jc w:val="both"/>
        <w:rPr>
          <w:rFonts w:eastAsia="Calibri"/>
          <w:sz w:val="24"/>
          <w:szCs w:val="24"/>
          <w:lang w:eastAsia="ru-RU"/>
        </w:rPr>
      </w:pPr>
      <w:r w:rsidRPr="00EC444B">
        <w:rPr>
          <w:rFonts w:eastAsia="Calibri"/>
          <w:sz w:val="24"/>
          <w:szCs w:val="24"/>
          <w:lang w:eastAsia="ru-RU"/>
        </w:rPr>
        <w:t>обеспечить методическое сопровождение внедрения изменений, внесенных приказами Минпросвещения России от 09.10.2024 № 704 и от 18.06.2025 № 467 в федеральные основные общеобразовательные программы основного общего образования и федеральный государственный стандарт основного общего образования;</w:t>
      </w:r>
    </w:p>
    <w:p w:rsidR="00EC444B" w:rsidRPr="00EC444B" w:rsidRDefault="00EC444B" w:rsidP="00CD0ED3">
      <w:pPr>
        <w:widowControl/>
        <w:numPr>
          <w:ilvl w:val="0"/>
          <w:numId w:val="95"/>
        </w:numPr>
        <w:tabs>
          <w:tab w:val="left" w:pos="420"/>
          <w:tab w:val="left" w:pos="630"/>
          <w:tab w:val="left" w:pos="840"/>
          <w:tab w:val="left" w:pos="31680"/>
        </w:tabs>
        <w:autoSpaceDE/>
        <w:autoSpaceDN/>
        <w:spacing w:after="160"/>
        <w:ind w:left="-142" w:right="-23" w:firstLine="567"/>
        <w:contextualSpacing/>
        <w:jc w:val="both"/>
        <w:rPr>
          <w:rFonts w:eastAsia="Calibri"/>
          <w:sz w:val="24"/>
          <w:szCs w:val="24"/>
          <w:lang w:eastAsia="ru-RU"/>
        </w:rPr>
      </w:pPr>
      <w:r w:rsidRPr="00EC444B">
        <w:rPr>
          <w:rFonts w:eastAsia="Calibri"/>
          <w:sz w:val="24"/>
          <w:szCs w:val="24"/>
          <w:lang w:eastAsia="ru-RU"/>
        </w:rPr>
        <w:t>совершенствовать профессиональные компетенции учителей, включая цифровые навыки, посредством участия в курсах повышения квалификации, семинарах, мастер-классах, творческих группах и др.;</w:t>
      </w:r>
    </w:p>
    <w:p w:rsidR="00EC444B" w:rsidRPr="00EC444B" w:rsidRDefault="00EC444B" w:rsidP="00CD0ED3">
      <w:pPr>
        <w:widowControl/>
        <w:numPr>
          <w:ilvl w:val="0"/>
          <w:numId w:val="95"/>
        </w:numPr>
        <w:tabs>
          <w:tab w:val="left" w:pos="420"/>
          <w:tab w:val="left" w:pos="630"/>
          <w:tab w:val="left" w:pos="840"/>
          <w:tab w:val="left" w:pos="31680"/>
        </w:tabs>
        <w:autoSpaceDE/>
        <w:autoSpaceDN/>
        <w:spacing w:after="160"/>
        <w:ind w:left="-142" w:right="-23" w:firstLine="567"/>
        <w:contextualSpacing/>
        <w:jc w:val="both"/>
        <w:rPr>
          <w:rFonts w:eastAsia="Calibri"/>
          <w:sz w:val="24"/>
          <w:szCs w:val="24"/>
          <w:lang w:eastAsia="ru-RU"/>
        </w:rPr>
      </w:pPr>
      <w:r w:rsidRPr="00EC444B">
        <w:rPr>
          <w:rFonts w:eastAsia="Calibri"/>
          <w:sz w:val="24"/>
          <w:szCs w:val="24"/>
          <w:lang w:eastAsia="ru-RU"/>
        </w:rPr>
        <w:t>организация и проведение различных методических мероприятий, направленных на поддержку личностного и творческого роста педагогов;</w:t>
      </w:r>
    </w:p>
    <w:p w:rsidR="00EC444B" w:rsidRPr="00EC444B" w:rsidRDefault="00EC444B" w:rsidP="00CD0ED3">
      <w:pPr>
        <w:widowControl/>
        <w:numPr>
          <w:ilvl w:val="0"/>
          <w:numId w:val="95"/>
        </w:numPr>
        <w:tabs>
          <w:tab w:val="left" w:pos="630"/>
          <w:tab w:val="left" w:pos="840"/>
          <w:tab w:val="left" w:pos="31680"/>
        </w:tabs>
        <w:autoSpaceDE/>
        <w:autoSpaceDN/>
        <w:ind w:left="-142" w:right="-23" w:firstLine="567"/>
        <w:jc w:val="both"/>
        <w:rPr>
          <w:rFonts w:eastAsia="Calibri"/>
          <w:sz w:val="24"/>
          <w:szCs w:val="24"/>
          <w:lang w:eastAsia="ru-RU"/>
        </w:rPr>
      </w:pPr>
      <w:r w:rsidRPr="00EC444B">
        <w:rPr>
          <w:rFonts w:eastAsia="Calibri"/>
          <w:sz w:val="24"/>
          <w:szCs w:val="24"/>
          <w:lang w:eastAsia="ru-RU"/>
        </w:rPr>
        <w:t>привлечение учителей к более активному участию в работе методических объединений, профессиональных конкурсах, взаимодействию в сетевых сообществах;</w:t>
      </w:r>
    </w:p>
    <w:p w:rsidR="00EC444B" w:rsidRPr="00EC444B" w:rsidRDefault="00EC444B" w:rsidP="00CD0ED3">
      <w:pPr>
        <w:widowControl/>
        <w:numPr>
          <w:ilvl w:val="0"/>
          <w:numId w:val="95"/>
        </w:numPr>
        <w:tabs>
          <w:tab w:val="left" w:pos="420"/>
          <w:tab w:val="left" w:pos="630"/>
          <w:tab w:val="left" w:pos="840"/>
          <w:tab w:val="left" w:pos="31680"/>
        </w:tabs>
        <w:autoSpaceDE/>
        <w:autoSpaceDN/>
        <w:ind w:left="-142" w:right="-23" w:firstLine="567"/>
        <w:contextualSpacing/>
        <w:jc w:val="both"/>
        <w:rPr>
          <w:rFonts w:eastAsia="Calibri"/>
          <w:sz w:val="24"/>
          <w:szCs w:val="24"/>
          <w:lang w:eastAsia="ru-RU"/>
        </w:rPr>
      </w:pPr>
      <w:r w:rsidRPr="00EC444B">
        <w:rPr>
          <w:rFonts w:eastAsia="Calibri"/>
          <w:sz w:val="24"/>
          <w:szCs w:val="24"/>
          <w:lang w:eastAsia="ru-RU"/>
        </w:rPr>
        <w:t>поиск форм, способов и методов трансляции педагогами собственного педагогического опыта;</w:t>
      </w:r>
    </w:p>
    <w:p w:rsidR="00EC444B" w:rsidRDefault="00EC444B" w:rsidP="00CD0ED3">
      <w:pPr>
        <w:widowControl/>
        <w:numPr>
          <w:ilvl w:val="0"/>
          <w:numId w:val="95"/>
        </w:numPr>
        <w:tabs>
          <w:tab w:val="left" w:pos="630"/>
          <w:tab w:val="left" w:pos="840"/>
          <w:tab w:val="left" w:pos="31680"/>
        </w:tabs>
        <w:autoSpaceDE/>
        <w:autoSpaceDN/>
        <w:ind w:left="-142" w:right="-23" w:firstLine="567"/>
        <w:contextualSpacing/>
        <w:jc w:val="both"/>
        <w:rPr>
          <w:rFonts w:eastAsia="Calibri"/>
          <w:sz w:val="24"/>
          <w:szCs w:val="24"/>
          <w:lang w:eastAsia="ru-RU"/>
        </w:rPr>
      </w:pPr>
      <w:r w:rsidRPr="00EC444B">
        <w:rPr>
          <w:rFonts w:eastAsia="Calibri"/>
          <w:sz w:val="24"/>
          <w:szCs w:val="24"/>
          <w:lang w:eastAsia="ru-RU"/>
        </w:rPr>
        <w:t>выявление лучших образовательных и воспитательных практик и их распространение;</w:t>
      </w:r>
    </w:p>
    <w:p w:rsidR="00EC444B" w:rsidRPr="00EC444B" w:rsidRDefault="00EC444B" w:rsidP="00CD0ED3">
      <w:pPr>
        <w:widowControl/>
        <w:numPr>
          <w:ilvl w:val="0"/>
          <w:numId w:val="95"/>
        </w:numPr>
        <w:tabs>
          <w:tab w:val="left" w:pos="630"/>
          <w:tab w:val="left" w:pos="840"/>
          <w:tab w:val="left" w:pos="31680"/>
        </w:tabs>
        <w:autoSpaceDE/>
        <w:autoSpaceDN/>
        <w:ind w:left="-142" w:right="-23" w:firstLine="567"/>
        <w:contextualSpacing/>
        <w:jc w:val="both"/>
        <w:rPr>
          <w:rFonts w:eastAsia="Calibri"/>
          <w:sz w:val="24"/>
          <w:szCs w:val="24"/>
          <w:lang w:eastAsia="ru-RU"/>
        </w:rPr>
      </w:pPr>
      <w:r w:rsidRPr="00EC444B">
        <w:rPr>
          <w:rFonts w:eastAsia="Calibri"/>
          <w:sz w:val="24"/>
          <w:szCs w:val="24"/>
          <w:lang w:eastAsia="ru-RU"/>
        </w:rPr>
        <w:t>развитие мотивации педагогов к самообразованию и дальнейшему профессиональному росту;</w:t>
      </w:r>
    </w:p>
    <w:p w:rsidR="00EC444B" w:rsidRDefault="00EC444B" w:rsidP="00CD0ED3">
      <w:pPr>
        <w:widowControl/>
        <w:numPr>
          <w:ilvl w:val="0"/>
          <w:numId w:val="96"/>
        </w:numPr>
        <w:tabs>
          <w:tab w:val="left" w:pos="-210"/>
          <w:tab w:val="left" w:pos="0"/>
          <w:tab w:val="left" w:pos="360"/>
          <w:tab w:val="left" w:pos="540"/>
          <w:tab w:val="left" w:pos="840"/>
          <w:tab w:val="left" w:pos="31680"/>
        </w:tabs>
        <w:suppressAutoHyphens/>
        <w:autoSpaceDE/>
        <w:autoSpaceDN/>
        <w:ind w:left="-142" w:right="-23" w:firstLine="567"/>
        <w:jc w:val="both"/>
        <w:rPr>
          <w:rFonts w:eastAsia="Calibri"/>
          <w:sz w:val="24"/>
          <w:szCs w:val="24"/>
          <w:lang w:eastAsia="ru-RU"/>
        </w:rPr>
      </w:pPr>
      <w:r w:rsidRPr="00EC444B">
        <w:rPr>
          <w:rFonts w:eastAsia="Calibri"/>
          <w:sz w:val="24"/>
          <w:szCs w:val="24"/>
          <w:lang w:eastAsia="ru-RU"/>
        </w:rPr>
        <w:t xml:space="preserve">научно-методическое сопровождение работы с одарёнными детьми; </w:t>
      </w:r>
    </w:p>
    <w:p w:rsidR="00EC444B" w:rsidRPr="00EC444B" w:rsidRDefault="00EC444B" w:rsidP="00CD0ED3">
      <w:pPr>
        <w:widowControl/>
        <w:numPr>
          <w:ilvl w:val="0"/>
          <w:numId w:val="96"/>
        </w:numPr>
        <w:tabs>
          <w:tab w:val="left" w:pos="-210"/>
          <w:tab w:val="left" w:pos="0"/>
          <w:tab w:val="left" w:pos="360"/>
          <w:tab w:val="left" w:pos="540"/>
          <w:tab w:val="left" w:pos="840"/>
          <w:tab w:val="left" w:pos="31680"/>
        </w:tabs>
        <w:suppressAutoHyphens/>
        <w:autoSpaceDE/>
        <w:autoSpaceDN/>
        <w:ind w:left="-142" w:right="-23" w:firstLine="567"/>
        <w:jc w:val="both"/>
        <w:rPr>
          <w:rFonts w:eastAsia="Calibri"/>
          <w:sz w:val="24"/>
          <w:szCs w:val="24"/>
          <w:lang w:eastAsia="ru-RU"/>
        </w:rPr>
      </w:pPr>
      <w:r w:rsidRPr="00EC444B">
        <w:rPr>
          <w:rFonts w:eastAsia="Calibri"/>
          <w:sz w:val="24"/>
          <w:szCs w:val="24"/>
          <w:lang w:eastAsia="ru-RU"/>
        </w:rPr>
        <w:t>повышение качества мероприятий по выявлению и поддержке одаренных и талантливых детей;</w:t>
      </w:r>
    </w:p>
    <w:p w:rsidR="00EC444B" w:rsidRPr="00EC444B" w:rsidRDefault="00EC444B" w:rsidP="00CD0ED3">
      <w:pPr>
        <w:widowControl/>
        <w:numPr>
          <w:ilvl w:val="0"/>
          <w:numId w:val="96"/>
        </w:numPr>
        <w:tabs>
          <w:tab w:val="left" w:pos="-210"/>
          <w:tab w:val="left" w:pos="0"/>
          <w:tab w:val="left" w:pos="360"/>
          <w:tab w:val="left" w:pos="540"/>
          <w:tab w:val="left" w:pos="840"/>
          <w:tab w:val="left" w:pos="31680"/>
        </w:tabs>
        <w:suppressAutoHyphens/>
        <w:autoSpaceDE/>
        <w:autoSpaceDN/>
        <w:ind w:left="-142" w:right="-23" w:firstLine="567"/>
        <w:jc w:val="both"/>
        <w:rPr>
          <w:rFonts w:eastAsia="Calibri"/>
          <w:sz w:val="24"/>
          <w:szCs w:val="24"/>
          <w:lang w:eastAsia="ru-RU"/>
        </w:rPr>
      </w:pPr>
      <w:r w:rsidRPr="00EC444B">
        <w:rPr>
          <w:rFonts w:eastAsia="Calibri"/>
          <w:sz w:val="24"/>
          <w:szCs w:val="24"/>
          <w:lang w:eastAsia="ru-RU"/>
        </w:rPr>
        <w:t>повышение компетентности учителей предмета «Труд (технология)» в применении цифровых технологий и ИИ;</w:t>
      </w:r>
    </w:p>
    <w:p w:rsidR="00EC444B" w:rsidRDefault="00EC444B" w:rsidP="00CD0ED3">
      <w:pPr>
        <w:widowControl/>
        <w:numPr>
          <w:ilvl w:val="0"/>
          <w:numId w:val="96"/>
        </w:numPr>
        <w:tabs>
          <w:tab w:val="left" w:pos="-210"/>
          <w:tab w:val="left" w:pos="0"/>
          <w:tab w:val="left" w:pos="360"/>
          <w:tab w:val="left" w:pos="540"/>
          <w:tab w:val="left" w:pos="840"/>
          <w:tab w:val="left" w:pos="31680"/>
        </w:tabs>
        <w:suppressAutoHyphens/>
        <w:autoSpaceDE/>
        <w:autoSpaceDN/>
        <w:ind w:left="-142" w:right="-23" w:firstLine="567"/>
        <w:jc w:val="both"/>
        <w:rPr>
          <w:rFonts w:eastAsia="Calibri"/>
          <w:sz w:val="24"/>
          <w:szCs w:val="24"/>
          <w:lang w:eastAsia="ru-RU"/>
        </w:rPr>
      </w:pPr>
      <w:r w:rsidRPr="00EC444B">
        <w:rPr>
          <w:rFonts w:eastAsia="Calibri"/>
          <w:sz w:val="24"/>
          <w:szCs w:val="24"/>
          <w:lang w:eastAsia="ru-RU"/>
        </w:rPr>
        <w:t>подготовка к изданию методических рекомендаций, своевременное размещение методических материалов на сайте ГАОУ ПО ИРО, в сетевом сообществе учителей предмета «Труд (технология)».</w:t>
      </w:r>
    </w:p>
    <w:p w:rsidR="00EC444B" w:rsidRDefault="00EC444B" w:rsidP="00CD0ED3">
      <w:pPr>
        <w:widowControl/>
        <w:numPr>
          <w:ilvl w:val="0"/>
          <w:numId w:val="96"/>
        </w:numPr>
        <w:tabs>
          <w:tab w:val="left" w:pos="-210"/>
          <w:tab w:val="left" w:pos="0"/>
          <w:tab w:val="left" w:pos="360"/>
          <w:tab w:val="left" w:pos="540"/>
          <w:tab w:val="left" w:pos="840"/>
          <w:tab w:val="left" w:pos="31680"/>
        </w:tabs>
        <w:suppressAutoHyphens/>
        <w:autoSpaceDE/>
        <w:autoSpaceDN/>
        <w:spacing w:after="160"/>
        <w:ind w:left="-142" w:right="-23" w:firstLine="567"/>
        <w:jc w:val="both"/>
        <w:rPr>
          <w:rFonts w:eastAsia="Calibri"/>
          <w:sz w:val="24"/>
          <w:szCs w:val="24"/>
          <w:lang w:eastAsia="ru-RU"/>
        </w:rPr>
        <w:sectPr w:rsidR="00EC444B" w:rsidSect="00F17AF7">
          <w:pgSz w:w="11910" w:h="16840"/>
          <w:pgMar w:top="1040" w:right="570" w:bottom="1418" w:left="1300" w:header="0" w:footer="733" w:gutter="0"/>
          <w:cols w:space="720"/>
        </w:sectPr>
      </w:pPr>
    </w:p>
    <w:p w:rsidR="00D47064" w:rsidRPr="00D47064" w:rsidRDefault="00D47064" w:rsidP="00D47064">
      <w:pPr>
        <w:widowControl/>
        <w:autoSpaceDE/>
        <w:autoSpaceDN/>
        <w:ind w:right="401"/>
        <w:jc w:val="center"/>
        <w:rPr>
          <w:rFonts w:eastAsia="Calibri"/>
          <w:b/>
          <w:sz w:val="24"/>
          <w:szCs w:val="24"/>
        </w:rPr>
      </w:pPr>
      <w:r w:rsidRPr="00D47064">
        <w:rPr>
          <w:rFonts w:eastAsia="Calibri"/>
          <w:b/>
          <w:sz w:val="24"/>
          <w:szCs w:val="24"/>
        </w:rPr>
        <w:lastRenderedPageBreak/>
        <w:t xml:space="preserve">Анализ методического обеспечения </w:t>
      </w:r>
      <w:r>
        <w:rPr>
          <w:rFonts w:eastAsia="Calibri"/>
          <w:b/>
          <w:sz w:val="24"/>
          <w:szCs w:val="24"/>
        </w:rPr>
        <w:t>образовательного процесса</w:t>
      </w:r>
      <w:r w:rsidRPr="00D47064">
        <w:rPr>
          <w:rFonts w:eastAsia="Calibri"/>
          <w:b/>
          <w:sz w:val="24"/>
          <w:szCs w:val="24"/>
        </w:rPr>
        <w:t xml:space="preserve"> в учреждениях дополнительного образования города</w:t>
      </w:r>
      <w:r w:rsidRPr="00D47064">
        <w:rPr>
          <w:rFonts w:eastAsia="Calibri"/>
          <w:color w:val="000000"/>
          <w:sz w:val="24"/>
          <w:szCs w:val="24"/>
        </w:rPr>
        <w:t xml:space="preserve"> </w:t>
      </w:r>
      <w:r w:rsidRPr="00D47064">
        <w:rPr>
          <w:rFonts w:eastAsia="Calibri"/>
          <w:b/>
          <w:color w:val="000000"/>
          <w:sz w:val="24"/>
          <w:szCs w:val="24"/>
        </w:rPr>
        <w:t>Севастополяв 202</w:t>
      </w:r>
      <w:r w:rsidR="00F87A13">
        <w:rPr>
          <w:rFonts w:eastAsia="Calibri"/>
          <w:b/>
          <w:color w:val="000000"/>
          <w:sz w:val="24"/>
          <w:szCs w:val="24"/>
        </w:rPr>
        <w:t>5</w:t>
      </w:r>
      <w:r w:rsidRPr="00D47064">
        <w:rPr>
          <w:rFonts w:eastAsia="Calibri"/>
          <w:b/>
          <w:color w:val="000000"/>
          <w:sz w:val="24"/>
          <w:szCs w:val="24"/>
        </w:rPr>
        <w:t>/202</w:t>
      </w:r>
      <w:r w:rsidR="00F87A13">
        <w:rPr>
          <w:rFonts w:eastAsia="Calibri"/>
          <w:b/>
          <w:color w:val="000000"/>
          <w:sz w:val="24"/>
          <w:szCs w:val="24"/>
        </w:rPr>
        <w:t>6</w:t>
      </w:r>
      <w:r w:rsidRPr="00D47064">
        <w:rPr>
          <w:rFonts w:eastAsia="Calibri"/>
          <w:b/>
          <w:color w:val="000000"/>
          <w:sz w:val="24"/>
          <w:szCs w:val="24"/>
        </w:rPr>
        <w:t xml:space="preserve"> учебном году</w:t>
      </w:r>
    </w:p>
    <w:p w:rsidR="00D47064" w:rsidRPr="00D47064" w:rsidRDefault="00D47064" w:rsidP="00D47064">
      <w:pPr>
        <w:widowControl/>
        <w:autoSpaceDE/>
        <w:autoSpaceDN/>
        <w:ind w:right="401" w:firstLine="850"/>
        <w:jc w:val="both"/>
        <w:rPr>
          <w:rFonts w:eastAsia="Calibri"/>
          <w:b/>
          <w:sz w:val="24"/>
          <w:szCs w:val="24"/>
        </w:rPr>
      </w:pPr>
    </w:p>
    <w:p w:rsidR="00D47064" w:rsidRPr="00D47064" w:rsidRDefault="00D47064" w:rsidP="009958F4">
      <w:pPr>
        <w:widowControl/>
        <w:autoSpaceDE/>
        <w:autoSpaceDN/>
        <w:ind w:left="5670" w:right="401"/>
        <w:jc w:val="both"/>
        <w:rPr>
          <w:rFonts w:eastAsia="Calibri"/>
          <w:b/>
          <w:color w:val="000000"/>
          <w:sz w:val="24"/>
          <w:szCs w:val="24"/>
        </w:rPr>
      </w:pPr>
      <w:r w:rsidRPr="00D47064">
        <w:rPr>
          <w:rFonts w:eastAsia="Calibri"/>
          <w:b/>
          <w:color w:val="000000"/>
          <w:sz w:val="24"/>
          <w:szCs w:val="24"/>
        </w:rPr>
        <w:t xml:space="preserve">Смирнова Людмила Григорьевна, </w:t>
      </w:r>
    </w:p>
    <w:p w:rsidR="00D47064" w:rsidRPr="00D47064" w:rsidRDefault="00D47064" w:rsidP="009958F4">
      <w:pPr>
        <w:widowControl/>
        <w:autoSpaceDE/>
        <w:autoSpaceDN/>
        <w:ind w:left="5670" w:right="401"/>
        <w:jc w:val="both"/>
        <w:rPr>
          <w:rFonts w:eastAsia="Calibri"/>
          <w:b/>
          <w:sz w:val="24"/>
          <w:szCs w:val="24"/>
        </w:rPr>
      </w:pPr>
      <w:r w:rsidRPr="00D47064">
        <w:rPr>
          <w:rFonts w:eastAsia="Calibri"/>
          <w:b/>
          <w:color w:val="000000"/>
          <w:sz w:val="24"/>
          <w:szCs w:val="24"/>
        </w:rPr>
        <w:t xml:space="preserve">методист ГАОУ ПО ИРО </w:t>
      </w:r>
    </w:p>
    <w:p w:rsidR="00611F03" w:rsidRDefault="00611F03" w:rsidP="00611F03">
      <w:pPr>
        <w:widowControl/>
        <w:autoSpaceDE/>
        <w:autoSpaceDN/>
        <w:ind w:firstLine="567"/>
        <w:jc w:val="both"/>
        <w:rPr>
          <w:color w:val="000000"/>
          <w:sz w:val="24"/>
          <w:szCs w:val="20"/>
          <w:lang w:eastAsia="ru-RU"/>
        </w:rPr>
      </w:pPr>
    </w:p>
    <w:p w:rsidR="00310AED" w:rsidRPr="00310AED" w:rsidRDefault="00310AED" w:rsidP="0014025C">
      <w:pPr>
        <w:widowControl/>
        <w:autoSpaceDE/>
        <w:autoSpaceDN/>
        <w:ind w:left="-142" w:right="-25" w:firstLine="567"/>
        <w:jc w:val="both"/>
        <w:rPr>
          <w:sz w:val="24"/>
          <w:szCs w:val="24"/>
          <w:lang w:eastAsia="ru-RU"/>
        </w:rPr>
      </w:pPr>
      <w:r w:rsidRPr="00310AED">
        <w:rPr>
          <w:sz w:val="24"/>
          <w:szCs w:val="24"/>
          <w:lang w:eastAsia="ru-RU"/>
        </w:rPr>
        <w:t>Концепцией развития дополнительного образования детей на период до 2030 года определены задачи по созданию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rsidR="00310AED" w:rsidRPr="00310AED" w:rsidRDefault="00310AED" w:rsidP="0014025C">
      <w:pPr>
        <w:widowControl/>
        <w:autoSpaceDE/>
        <w:autoSpaceDN/>
        <w:ind w:left="-142" w:right="-25" w:firstLine="567"/>
        <w:jc w:val="both"/>
        <w:rPr>
          <w:sz w:val="24"/>
          <w:szCs w:val="24"/>
          <w:lang w:eastAsia="ru-RU"/>
        </w:rPr>
      </w:pPr>
      <w:r w:rsidRPr="00310AED">
        <w:rPr>
          <w:sz w:val="24"/>
          <w:szCs w:val="24"/>
          <w:lang w:eastAsia="ru-RU"/>
        </w:rPr>
        <w:t xml:space="preserve">В связи с этим возникает необходимость организации в учреждениях дополнительного образования действенной и эффективной системы методического сопровождения деятельности педагога, направленной на развитие профессиональных и личностных компетенций. </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Обновление содержания методов обучения при реализации дополнительных общеобразовательных общеразвивающих программ осуществляется преимущественно самими педагогическими работниками, поскольку педагог – ключевая фигура в повышении качества дополнительного образовании.</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В течение 2025/2026 учебного года деятельность методической службы ГАОУ ПО ИРО и</w:t>
      </w:r>
      <w:r w:rsidR="0014025C">
        <w:rPr>
          <w:rFonts w:eastAsia="Calibri"/>
          <w:sz w:val="24"/>
          <w:szCs w:val="24"/>
        </w:rPr>
        <w:t> </w:t>
      </w:r>
      <w:r w:rsidRPr="00310AED">
        <w:rPr>
          <w:rFonts w:eastAsia="Calibri"/>
          <w:sz w:val="24"/>
          <w:szCs w:val="24"/>
        </w:rPr>
        <w:t>городских методических объединений педагогов дополнительного образования художественной направленности (декоративно-прикладное искусство), методистов учреждений дополнительного образования, городских школ педагогического мастерства туристско-краеведческой и</w:t>
      </w:r>
      <w:r w:rsidR="0014025C">
        <w:rPr>
          <w:rFonts w:eastAsia="Calibri"/>
          <w:sz w:val="24"/>
          <w:szCs w:val="24"/>
        </w:rPr>
        <w:t> </w:t>
      </w:r>
      <w:r w:rsidRPr="00310AED">
        <w:rPr>
          <w:rFonts w:eastAsia="Calibri"/>
          <w:sz w:val="24"/>
          <w:szCs w:val="24"/>
        </w:rPr>
        <w:t xml:space="preserve">естественнонаучной направленностей, школы молодого специалиста, Совета педагогических работников учреждений дополнительного образования была направлена на повышение профессионального мастерства педагогических работников. </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Проведение диагностических процедур в результате анкетирования, анализа статистических данных, методических выездов с целью изучения учебно-методической документации и оказания практической помощи по подготовке и проведению городских методических мероприятий – всё это позволило определить проблемные вопросы и оценить уровень эффективности методического обеспечения образовательного процесса в учреждениях дополнительного образования.</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 xml:space="preserve">Ежегодно проводится сравнительный анализ участия педагогических работников в методической работе: </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 xml:space="preserve">- мониторинговые исследования, благодаря которым видна полная картина КПД каждого педагога в процентном соотношении и его личный вклад в организацию, подготовку и проведение различных видов методической учебы; </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 xml:space="preserve">- входное и итоговое анкетирование педагогов, обучающихся и их родителей (законных представителей);   </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 xml:space="preserve">- работа постоянно действующего консультативного пункта (ответы на интересующие вопросы, решение педагогических проблем, рекомендации по улучшение работы системы в целом) для всех участников образовательного процесса.   </w:t>
      </w:r>
    </w:p>
    <w:p w:rsidR="00310AED" w:rsidRPr="00310AED" w:rsidRDefault="00310AED" w:rsidP="0014025C">
      <w:pPr>
        <w:widowControl/>
        <w:autoSpaceDE/>
        <w:autoSpaceDN/>
        <w:ind w:left="-142" w:right="-25" w:firstLine="567"/>
        <w:jc w:val="both"/>
        <w:rPr>
          <w:rFonts w:eastAsia="Calibri"/>
          <w:sz w:val="24"/>
          <w:szCs w:val="24"/>
        </w:rPr>
      </w:pPr>
      <w:r w:rsidRPr="00310AED">
        <w:rPr>
          <w:rFonts w:eastAsia="Calibri"/>
          <w:sz w:val="24"/>
          <w:szCs w:val="24"/>
        </w:rPr>
        <w:t xml:space="preserve">  Образовательный процесс в учреждениях дополнительного образования осуществляют 492 педагогических работника, из них основных работников – 319, совместителей – 174. По сравнению с прошлым учебным годом численность увеличилась на 14 человек (таблица 1).</w:t>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r w:rsidRPr="00310AED">
        <w:rPr>
          <w:rFonts w:eastAsia="Calibri"/>
          <w:b/>
          <w:color w:val="000000"/>
          <w:sz w:val="24"/>
          <w:szCs w:val="24"/>
        </w:rPr>
        <w:tab/>
      </w:r>
    </w:p>
    <w:p w:rsidR="00310AED" w:rsidRPr="00310AED" w:rsidRDefault="00310AED" w:rsidP="0014025C">
      <w:pPr>
        <w:widowControl/>
        <w:tabs>
          <w:tab w:val="left" w:pos="540"/>
        </w:tabs>
        <w:autoSpaceDE/>
        <w:autoSpaceDN/>
        <w:ind w:left="-142" w:right="-25"/>
        <w:jc w:val="both"/>
        <w:rPr>
          <w:rFonts w:eastAsia="Calibri"/>
          <w:color w:val="000000"/>
          <w:sz w:val="24"/>
          <w:szCs w:val="24"/>
        </w:rPr>
      </w:pPr>
      <w:r w:rsidRPr="00310AED">
        <w:rPr>
          <w:rFonts w:eastAsia="Calibri"/>
          <w:color w:val="000000"/>
          <w:sz w:val="24"/>
          <w:szCs w:val="24"/>
        </w:rPr>
        <w:t xml:space="preserve">Таблица 1 – </w:t>
      </w:r>
      <w:r w:rsidRPr="00310AED">
        <w:rPr>
          <w:rFonts w:eastAsia="Calibri"/>
          <w:bCs/>
          <w:color w:val="000000"/>
          <w:sz w:val="24"/>
          <w:szCs w:val="24"/>
        </w:rPr>
        <w:t>Сведения о кадровом составе педагогических работников учреждений дополнительного образования</w:t>
      </w:r>
      <w:r w:rsidRPr="00310AED">
        <w:rPr>
          <w:rFonts w:eastAsia="Calibri"/>
          <w:color w:val="000000"/>
          <w:sz w:val="24"/>
          <w:szCs w:val="24"/>
        </w:rPr>
        <w:t xml:space="preserve"> города Севастополя в 2025/2026 учебном году</w:t>
      </w:r>
    </w:p>
    <w:p w:rsidR="00310AED" w:rsidRPr="00310AED" w:rsidRDefault="00310AED" w:rsidP="00310AED">
      <w:pPr>
        <w:widowControl/>
        <w:tabs>
          <w:tab w:val="left" w:pos="540"/>
        </w:tabs>
        <w:autoSpaceDE/>
        <w:autoSpaceDN/>
        <w:ind w:left="-284" w:right="-284"/>
        <w:jc w:val="both"/>
        <w:rPr>
          <w:rFonts w:eastAsia="Calibri"/>
          <w:color w:val="000000"/>
          <w:sz w:val="24"/>
          <w:szCs w:val="24"/>
        </w:rPr>
      </w:pPr>
    </w:p>
    <w:tbl>
      <w:tblPr>
        <w:tblStyle w:val="620"/>
        <w:tblW w:w="0" w:type="auto"/>
        <w:tblInd w:w="534" w:type="dxa"/>
        <w:tblLook w:val="04A0" w:firstRow="1" w:lastRow="0" w:firstColumn="1" w:lastColumn="0" w:noHBand="0" w:noVBand="1"/>
      </w:tblPr>
      <w:tblGrid>
        <w:gridCol w:w="1595"/>
        <w:gridCol w:w="1595"/>
        <w:gridCol w:w="1595"/>
        <w:gridCol w:w="1595"/>
        <w:gridCol w:w="1595"/>
        <w:gridCol w:w="1596"/>
      </w:tblGrid>
      <w:tr w:rsidR="00310AED" w:rsidRPr="00310AED" w:rsidTr="0014025C">
        <w:tc>
          <w:tcPr>
            <w:tcW w:w="3190" w:type="dxa"/>
            <w:gridSpan w:val="2"/>
            <w:vMerge w:val="restart"/>
          </w:tcPr>
          <w:p w:rsidR="00310AED" w:rsidRPr="00310AED" w:rsidRDefault="00310AED" w:rsidP="00310AED">
            <w:pPr>
              <w:tabs>
                <w:tab w:val="left" w:pos="540"/>
              </w:tabs>
              <w:rPr>
                <w:rFonts w:eastAsia="Calibri"/>
                <w:color w:val="000000"/>
                <w:sz w:val="24"/>
                <w:szCs w:val="24"/>
              </w:rPr>
            </w:pPr>
            <w:r w:rsidRPr="00310AED">
              <w:rPr>
                <w:rFonts w:eastAsia="Calibri"/>
                <w:color w:val="000000"/>
                <w:sz w:val="24"/>
                <w:szCs w:val="24"/>
              </w:rPr>
              <w:t>Всего педагогических работников</w:t>
            </w:r>
          </w:p>
        </w:tc>
        <w:tc>
          <w:tcPr>
            <w:tcW w:w="6381" w:type="dxa"/>
            <w:gridSpan w:val="4"/>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Из них</w:t>
            </w:r>
          </w:p>
        </w:tc>
      </w:tr>
      <w:tr w:rsidR="00310AED" w:rsidRPr="00310AED" w:rsidTr="0014025C">
        <w:tc>
          <w:tcPr>
            <w:tcW w:w="3190" w:type="dxa"/>
            <w:gridSpan w:val="2"/>
            <w:vMerge/>
          </w:tcPr>
          <w:p w:rsidR="00310AED" w:rsidRPr="00310AED" w:rsidRDefault="00310AED" w:rsidP="00310AED">
            <w:pPr>
              <w:tabs>
                <w:tab w:val="left" w:pos="540"/>
              </w:tabs>
              <w:jc w:val="both"/>
              <w:rPr>
                <w:rFonts w:eastAsia="Calibri"/>
                <w:color w:val="000000"/>
                <w:sz w:val="24"/>
                <w:szCs w:val="24"/>
              </w:rPr>
            </w:pPr>
          </w:p>
        </w:tc>
        <w:tc>
          <w:tcPr>
            <w:tcW w:w="3190" w:type="dxa"/>
            <w:gridSpan w:val="2"/>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основных работников</w:t>
            </w:r>
          </w:p>
        </w:tc>
        <w:tc>
          <w:tcPr>
            <w:tcW w:w="3191" w:type="dxa"/>
            <w:gridSpan w:val="2"/>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совместителей</w:t>
            </w:r>
          </w:p>
        </w:tc>
      </w:tr>
      <w:tr w:rsidR="00310AED" w:rsidRPr="00310AED" w:rsidTr="0014025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2025/2026</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2024/2025</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2025/2026</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2024/2025</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2025/2026</w:t>
            </w:r>
          </w:p>
        </w:tc>
        <w:tc>
          <w:tcPr>
            <w:tcW w:w="1596"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2024/2025</w:t>
            </w:r>
          </w:p>
        </w:tc>
      </w:tr>
      <w:tr w:rsidR="00310AED" w:rsidRPr="00310AED" w:rsidTr="0014025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492</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478</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319</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319</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174</w:t>
            </w:r>
          </w:p>
        </w:tc>
        <w:tc>
          <w:tcPr>
            <w:tcW w:w="1596"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159</w:t>
            </w:r>
          </w:p>
        </w:tc>
      </w:tr>
      <w:tr w:rsidR="00310AED" w:rsidRPr="00310AED" w:rsidTr="0014025C">
        <w:tc>
          <w:tcPr>
            <w:tcW w:w="3190" w:type="dxa"/>
            <w:gridSpan w:val="2"/>
          </w:tcPr>
          <w:p w:rsidR="00310AED" w:rsidRPr="00310AED" w:rsidRDefault="00310AED" w:rsidP="00310AED">
            <w:pPr>
              <w:tabs>
                <w:tab w:val="left" w:pos="540"/>
              </w:tabs>
              <w:rPr>
                <w:rFonts w:eastAsia="Calibri"/>
                <w:color w:val="000000"/>
                <w:sz w:val="24"/>
                <w:szCs w:val="24"/>
              </w:rPr>
            </w:pPr>
            <w:r w:rsidRPr="00310AED">
              <w:rPr>
                <w:rFonts w:eastAsia="Calibri"/>
                <w:color w:val="000000"/>
                <w:sz w:val="24"/>
                <w:szCs w:val="24"/>
              </w:rPr>
              <w:t>% от общего числа педагогов</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64,8 % </w:t>
            </w:r>
          </w:p>
          <w:p w:rsidR="00310AED" w:rsidRPr="00310AED" w:rsidRDefault="00310AED" w:rsidP="00310AED">
            <w:pPr>
              <w:tabs>
                <w:tab w:val="left" w:pos="540"/>
              </w:tabs>
              <w:jc w:val="both"/>
              <w:rPr>
                <w:rFonts w:eastAsia="Calibri"/>
                <w:color w:val="000000"/>
                <w:sz w:val="24"/>
                <w:szCs w:val="24"/>
              </w:rPr>
            </w:pP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66,7, %</w:t>
            </w:r>
          </w:p>
        </w:tc>
        <w:tc>
          <w:tcPr>
            <w:tcW w:w="159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35, 3   %</w:t>
            </w:r>
          </w:p>
        </w:tc>
        <w:tc>
          <w:tcPr>
            <w:tcW w:w="1596"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 xml:space="preserve">      32,9%</w:t>
            </w:r>
          </w:p>
        </w:tc>
      </w:tr>
    </w:tbl>
    <w:p w:rsidR="00310AED" w:rsidRPr="00310AED" w:rsidRDefault="00310AED" w:rsidP="0014025C">
      <w:pPr>
        <w:widowControl/>
        <w:autoSpaceDE/>
        <w:autoSpaceDN/>
        <w:ind w:left="-142" w:firstLine="568"/>
        <w:jc w:val="both"/>
        <w:rPr>
          <w:rFonts w:eastAsia="Calibri"/>
          <w:sz w:val="24"/>
          <w:szCs w:val="24"/>
        </w:rPr>
      </w:pPr>
    </w:p>
    <w:p w:rsidR="00310AED" w:rsidRPr="00310AED" w:rsidRDefault="00310AED" w:rsidP="0014025C">
      <w:pPr>
        <w:keepNext/>
        <w:widowControl/>
        <w:tabs>
          <w:tab w:val="left" w:pos="540"/>
        </w:tabs>
        <w:autoSpaceDE/>
        <w:autoSpaceDN/>
        <w:ind w:left="-142" w:firstLine="568"/>
        <w:jc w:val="both"/>
        <w:outlineLvl w:val="3"/>
        <w:rPr>
          <w:rFonts w:eastAsia="Calibri"/>
          <w:szCs w:val="24"/>
        </w:rPr>
      </w:pPr>
      <w:r w:rsidRPr="00310AED">
        <w:rPr>
          <w:rFonts w:eastAsia="Calibri"/>
          <w:color w:val="000000"/>
          <w:sz w:val="24"/>
          <w:szCs w:val="24"/>
        </w:rPr>
        <w:t xml:space="preserve">В учреждениях дополнительного образования 199 педагогов (40,4 % от общего числа работающих в УДОД) имеют стаж работы от 11 до 35 лет, более 35 лет стажа работы в данном учреждении у 63 педагогов, что составляет 12,8 % (таблица 2). </w:t>
      </w:r>
      <w:r w:rsidRPr="00310AED">
        <w:rPr>
          <w:rFonts w:eastAsia="Calibri"/>
          <w:sz w:val="24"/>
          <w:szCs w:val="24"/>
        </w:rPr>
        <w:t xml:space="preserve">По сравнению с прошлым годом на 30 человек уменьшилось количество молодых специалистов, имеющих стаж работы до 3-х лет (остался 91 человек), так как они перешли в разряд педагогических работников, имеющих стаж от 4-х до 10 лет, закрепились каждый на своем месте, что составляет 139 педагогов (28,2%). </w:t>
      </w:r>
    </w:p>
    <w:p w:rsidR="00310AED" w:rsidRPr="00310AED" w:rsidRDefault="00310AED" w:rsidP="0014025C">
      <w:pPr>
        <w:keepNext/>
        <w:widowControl/>
        <w:tabs>
          <w:tab w:val="left" w:pos="540"/>
        </w:tabs>
        <w:autoSpaceDE/>
        <w:autoSpaceDN/>
        <w:ind w:left="-142" w:firstLine="568"/>
        <w:jc w:val="both"/>
        <w:outlineLvl w:val="3"/>
        <w:rPr>
          <w:rFonts w:eastAsia="Calibri"/>
          <w:bCs/>
          <w:color w:val="000000"/>
          <w:sz w:val="24"/>
          <w:szCs w:val="24"/>
        </w:rPr>
      </w:pPr>
    </w:p>
    <w:p w:rsidR="00310AED" w:rsidRPr="00310AED" w:rsidRDefault="00310AED" w:rsidP="0014025C">
      <w:pPr>
        <w:keepNext/>
        <w:widowControl/>
        <w:tabs>
          <w:tab w:val="left" w:pos="540"/>
        </w:tabs>
        <w:autoSpaceDE/>
        <w:autoSpaceDN/>
        <w:ind w:left="-142"/>
        <w:jc w:val="both"/>
        <w:outlineLvl w:val="3"/>
        <w:rPr>
          <w:rFonts w:eastAsia="Calibri"/>
          <w:color w:val="000000"/>
          <w:sz w:val="24"/>
          <w:szCs w:val="24"/>
        </w:rPr>
      </w:pPr>
      <w:r w:rsidRPr="00310AED">
        <w:rPr>
          <w:rFonts w:eastAsia="Calibri"/>
          <w:bCs/>
          <w:color w:val="000000"/>
          <w:sz w:val="24"/>
          <w:szCs w:val="24"/>
        </w:rPr>
        <w:t xml:space="preserve">Таблица 2 – Сведения о стаже работы педагогических работников </w:t>
      </w:r>
      <w:r w:rsidRPr="00310AED">
        <w:rPr>
          <w:rFonts w:eastAsia="Calibri"/>
          <w:color w:val="000000"/>
          <w:sz w:val="24"/>
          <w:szCs w:val="24"/>
        </w:rPr>
        <w:t>учреждений дополнительного образования города Севастополя в 2025/2026 учебном году</w:t>
      </w:r>
    </w:p>
    <w:p w:rsidR="00310AED" w:rsidRPr="00310AED" w:rsidRDefault="00310AED" w:rsidP="00310AED">
      <w:pPr>
        <w:widowControl/>
        <w:tabs>
          <w:tab w:val="left" w:pos="540"/>
        </w:tabs>
        <w:autoSpaceDE/>
        <w:autoSpaceDN/>
        <w:ind w:left="-284" w:right="-284" w:firstLine="568"/>
        <w:jc w:val="both"/>
        <w:rPr>
          <w:rFonts w:eastAsia="Calibri"/>
          <w:color w:val="000000"/>
          <w:sz w:val="24"/>
          <w:szCs w:val="24"/>
        </w:rPr>
      </w:pPr>
    </w:p>
    <w:tbl>
      <w:tblPr>
        <w:tblStyle w:val="620"/>
        <w:tblW w:w="0" w:type="auto"/>
        <w:tblLook w:val="04A0" w:firstRow="1" w:lastRow="0" w:firstColumn="1" w:lastColumn="0" w:noHBand="0" w:noVBand="1"/>
      </w:tblPr>
      <w:tblGrid>
        <w:gridCol w:w="2235"/>
        <w:gridCol w:w="3118"/>
        <w:gridCol w:w="4218"/>
      </w:tblGrid>
      <w:tr w:rsidR="00310AED" w:rsidRPr="00310AED" w:rsidTr="00310AED">
        <w:trPr>
          <w:trHeight w:val="491"/>
        </w:trPr>
        <w:tc>
          <w:tcPr>
            <w:tcW w:w="2235"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Стаж работы</w:t>
            </w:r>
          </w:p>
        </w:tc>
        <w:tc>
          <w:tcPr>
            <w:tcW w:w="31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Количество педагогических работников (чел.)</w:t>
            </w:r>
          </w:p>
        </w:tc>
        <w:tc>
          <w:tcPr>
            <w:tcW w:w="42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 от общего количества педагогических работников – 492 чел.</w:t>
            </w:r>
          </w:p>
        </w:tc>
      </w:tr>
      <w:tr w:rsidR="00310AED" w:rsidRPr="00310AED" w:rsidTr="00310AED">
        <w:tc>
          <w:tcPr>
            <w:tcW w:w="223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До 3 лет</w:t>
            </w:r>
          </w:p>
        </w:tc>
        <w:tc>
          <w:tcPr>
            <w:tcW w:w="31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91</w:t>
            </w:r>
          </w:p>
        </w:tc>
        <w:tc>
          <w:tcPr>
            <w:tcW w:w="42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18,4 %</w:t>
            </w:r>
          </w:p>
        </w:tc>
      </w:tr>
      <w:tr w:rsidR="00310AED" w:rsidRPr="00310AED" w:rsidTr="00310AED">
        <w:tc>
          <w:tcPr>
            <w:tcW w:w="223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4-10 лет</w:t>
            </w:r>
          </w:p>
        </w:tc>
        <w:tc>
          <w:tcPr>
            <w:tcW w:w="31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139</w:t>
            </w:r>
          </w:p>
        </w:tc>
        <w:tc>
          <w:tcPr>
            <w:tcW w:w="42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28,2 %</w:t>
            </w:r>
          </w:p>
        </w:tc>
      </w:tr>
      <w:tr w:rsidR="00310AED" w:rsidRPr="00310AED" w:rsidTr="00310AED">
        <w:tc>
          <w:tcPr>
            <w:tcW w:w="223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11-35 лет</w:t>
            </w:r>
          </w:p>
        </w:tc>
        <w:tc>
          <w:tcPr>
            <w:tcW w:w="31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199</w:t>
            </w:r>
          </w:p>
        </w:tc>
        <w:tc>
          <w:tcPr>
            <w:tcW w:w="42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40,4 %</w:t>
            </w:r>
          </w:p>
        </w:tc>
      </w:tr>
      <w:tr w:rsidR="00310AED" w:rsidRPr="00310AED" w:rsidTr="00310AED">
        <w:tc>
          <w:tcPr>
            <w:tcW w:w="2235" w:type="dxa"/>
          </w:tcPr>
          <w:p w:rsidR="00310AED" w:rsidRPr="00310AED" w:rsidRDefault="00310AED" w:rsidP="00310AED">
            <w:pPr>
              <w:tabs>
                <w:tab w:val="left" w:pos="540"/>
              </w:tabs>
              <w:jc w:val="both"/>
              <w:rPr>
                <w:rFonts w:eastAsia="Calibri"/>
                <w:color w:val="000000"/>
                <w:sz w:val="24"/>
                <w:szCs w:val="24"/>
              </w:rPr>
            </w:pPr>
            <w:r w:rsidRPr="00310AED">
              <w:rPr>
                <w:rFonts w:eastAsia="Calibri"/>
                <w:color w:val="000000"/>
                <w:sz w:val="24"/>
                <w:szCs w:val="24"/>
              </w:rPr>
              <w:t>Более 35 лет</w:t>
            </w:r>
          </w:p>
        </w:tc>
        <w:tc>
          <w:tcPr>
            <w:tcW w:w="31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63</w:t>
            </w:r>
          </w:p>
        </w:tc>
        <w:tc>
          <w:tcPr>
            <w:tcW w:w="4218"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12,8 %</w:t>
            </w:r>
          </w:p>
        </w:tc>
      </w:tr>
    </w:tbl>
    <w:p w:rsidR="00310AED" w:rsidRPr="00310AED" w:rsidRDefault="00310AED" w:rsidP="00310AED">
      <w:pPr>
        <w:widowControl/>
        <w:autoSpaceDE/>
        <w:autoSpaceDN/>
        <w:jc w:val="both"/>
        <w:rPr>
          <w:rFonts w:eastAsia="Calibri"/>
          <w:szCs w:val="24"/>
        </w:rPr>
      </w:pPr>
    </w:p>
    <w:p w:rsidR="00310AED" w:rsidRPr="00310AED" w:rsidRDefault="00310AED" w:rsidP="0014025C">
      <w:pPr>
        <w:widowControl/>
        <w:tabs>
          <w:tab w:val="left" w:pos="540"/>
        </w:tabs>
        <w:autoSpaceDE/>
        <w:autoSpaceDN/>
        <w:ind w:left="-142" w:right="-25" w:firstLine="568"/>
        <w:jc w:val="both"/>
        <w:rPr>
          <w:rFonts w:eastAsia="Calibri"/>
          <w:color w:val="000000"/>
          <w:sz w:val="24"/>
          <w:szCs w:val="24"/>
        </w:rPr>
      </w:pPr>
      <w:r w:rsidRPr="00310AED">
        <w:rPr>
          <w:rFonts w:eastAsia="Calibri"/>
          <w:color w:val="000000"/>
          <w:sz w:val="24"/>
          <w:szCs w:val="24"/>
        </w:rPr>
        <w:t xml:space="preserve">Эти данные свидетельствуют о стабильности педагогических коллективов в учреждениях дополнительного образования: ГБОУДО «ДДЮТ» (директор Осокин А.А.), ГБОУ ДО ЦВР «Патриот» (директор Демидов И.О.), ГБОУ ДО «СЦТКСЭ» (директор Лактионов В.В.), ГБОУ ЦДО МАН (директор Пасеин С.Н.), ГБОУ ДО «БДДИЮТ» (директор Протасова Н.А.), ГБОУ ДО «СЮТ» (и.о. директора Киселева Е.А.), ГБОУДО «СДМФ» (директор Аристов В.О.), ГБОУДО «СЦЭНТУМ» (директор  Дацюк Н.Д.), где бережно относятся к опытным педагогам (стаж работы от 11 до 35 лет), которые с удовольствием делятся своими знаниями с вновь прибывшими специалистами. </w:t>
      </w:r>
    </w:p>
    <w:p w:rsidR="00310AED" w:rsidRPr="00310AED" w:rsidRDefault="00310AED" w:rsidP="0014025C">
      <w:pPr>
        <w:widowControl/>
        <w:autoSpaceDE/>
        <w:autoSpaceDN/>
        <w:ind w:left="-142" w:right="-284" w:firstLine="568"/>
        <w:jc w:val="both"/>
        <w:rPr>
          <w:rFonts w:eastAsia="Calibri"/>
          <w:szCs w:val="24"/>
        </w:rPr>
      </w:pPr>
    </w:p>
    <w:p w:rsidR="00310AED" w:rsidRPr="00310AED" w:rsidRDefault="00310AED" w:rsidP="0014025C">
      <w:pPr>
        <w:widowControl/>
        <w:tabs>
          <w:tab w:val="left" w:pos="540"/>
        </w:tabs>
        <w:autoSpaceDE/>
        <w:autoSpaceDN/>
        <w:ind w:left="-142" w:right="-25"/>
        <w:jc w:val="both"/>
        <w:rPr>
          <w:rFonts w:eastAsia="Calibri"/>
          <w:color w:val="000000"/>
          <w:sz w:val="24"/>
          <w:szCs w:val="24"/>
        </w:rPr>
      </w:pPr>
      <w:r w:rsidRPr="00310AED">
        <w:rPr>
          <w:rFonts w:eastAsia="Calibri"/>
          <w:color w:val="000000"/>
          <w:sz w:val="24"/>
          <w:szCs w:val="24"/>
        </w:rPr>
        <w:t xml:space="preserve">Таблица 3 – </w:t>
      </w:r>
      <w:r w:rsidRPr="00310AED">
        <w:rPr>
          <w:rFonts w:eastAsia="Calibri"/>
          <w:bCs/>
          <w:color w:val="000000"/>
          <w:sz w:val="24"/>
          <w:szCs w:val="24"/>
        </w:rPr>
        <w:t>Сведения об образовательном уровне педагогических работников учреждений дополнительного образования</w:t>
      </w:r>
      <w:r w:rsidRPr="00310AED">
        <w:rPr>
          <w:rFonts w:eastAsia="Calibri"/>
          <w:color w:val="000000"/>
          <w:sz w:val="24"/>
          <w:szCs w:val="24"/>
        </w:rPr>
        <w:t xml:space="preserve"> города Севастополя в 2025/2026 учебном году</w:t>
      </w:r>
    </w:p>
    <w:p w:rsidR="00310AED" w:rsidRPr="00310AED" w:rsidRDefault="00310AED" w:rsidP="0014025C">
      <w:pPr>
        <w:widowControl/>
        <w:tabs>
          <w:tab w:val="left" w:pos="540"/>
        </w:tabs>
        <w:autoSpaceDE/>
        <w:autoSpaceDN/>
        <w:ind w:left="-142" w:right="-284" w:firstLine="568"/>
        <w:jc w:val="both"/>
        <w:rPr>
          <w:rFonts w:eastAsia="Calibri"/>
          <w:color w:val="000000"/>
          <w:sz w:val="24"/>
          <w:szCs w:val="24"/>
        </w:rPr>
      </w:pPr>
    </w:p>
    <w:tbl>
      <w:tblPr>
        <w:tblStyle w:val="620"/>
        <w:tblW w:w="0" w:type="auto"/>
        <w:tblInd w:w="392" w:type="dxa"/>
        <w:tblLayout w:type="fixed"/>
        <w:tblLook w:val="04A0" w:firstRow="1" w:lastRow="0" w:firstColumn="1" w:lastColumn="0" w:noHBand="0" w:noVBand="1"/>
      </w:tblPr>
      <w:tblGrid>
        <w:gridCol w:w="959"/>
        <w:gridCol w:w="992"/>
        <w:gridCol w:w="851"/>
        <w:gridCol w:w="793"/>
        <w:gridCol w:w="996"/>
        <w:gridCol w:w="996"/>
        <w:gridCol w:w="996"/>
        <w:gridCol w:w="996"/>
        <w:gridCol w:w="996"/>
        <w:gridCol w:w="996"/>
      </w:tblGrid>
      <w:tr w:rsidR="00310AED" w:rsidRPr="00310AED" w:rsidTr="0014025C">
        <w:tc>
          <w:tcPr>
            <w:tcW w:w="1951" w:type="dxa"/>
            <w:gridSpan w:val="2"/>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Всего педагогических работников</w:t>
            </w:r>
          </w:p>
        </w:tc>
        <w:tc>
          <w:tcPr>
            <w:tcW w:w="1644" w:type="dxa"/>
            <w:gridSpan w:val="2"/>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Высшее образование</w:t>
            </w:r>
          </w:p>
        </w:tc>
        <w:tc>
          <w:tcPr>
            <w:tcW w:w="1992" w:type="dxa"/>
            <w:gridSpan w:val="2"/>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Незаконченное высшее образование</w:t>
            </w:r>
          </w:p>
        </w:tc>
        <w:tc>
          <w:tcPr>
            <w:tcW w:w="1992" w:type="dxa"/>
            <w:gridSpan w:val="2"/>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Среднее специальное образование</w:t>
            </w:r>
          </w:p>
        </w:tc>
        <w:tc>
          <w:tcPr>
            <w:tcW w:w="1992" w:type="dxa"/>
            <w:gridSpan w:val="2"/>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Среднее</w:t>
            </w:r>
          </w:p>
        </w:tc>
      </w:tr>
      <w:tr w:rsidR="00310AED" w:rsidRPr="00310AED" w:rsidTr="0014025C">
        <w:tc>
          <w:tcPr>
            <w:tcW w:w="959" w:type="dxa"/>
          </w:tcPr>
          <w:p w:rsidR="00310AED" w:rsidRPr="00310AED" w:rsidRDefault="00310AED" w:rsidP="00310AED">
            <w:pPr>
              <w:tabs>
                <w:tab w:val="left" w:pos="540"/>
              </w:tabs>
              <w:ind w:left="-17"/>
              <w:jc w:val="center"/>
              <w:rPr>
                <w:rFonts w:eastAsia="Calibri"/>
                <w:color w:val="000000"/>
                <w:sz w:val="24"/>
                <w:szCs w:val="24"/>
              </w:rPr>
            </w:pPr>
            <w:r w:rsidRPr="00310AED">
              <w:rPr>
                <w:rFonts w:eastAsia="Calibri"/>
                <w:color w:val="000000"/>
                <w:sz w:val="24"/>
                <w:szCs w:val="24"/>
              </w:rPr>
              <w:t>2025/</w:t>
            </w:r>
          </w:p>
          <w:p w:rsidR="00310AED" w:rsidRPr="00310AED" w:rsidRDefault="00310AED" w:rsidP="00310AED">
            <w:pPr>
              <w:tabs>
                <w:tab w:val="left" w:pos="540"/>
              </w:tabs>
              <w:ind w:left="-17"/>
              <w:jc w:val="center"/>
              <w:rPr>
                <w:rFonts w:eastAsia="Calibri"/>
                <w:color w:val="000000"/>
                <w:sz w:val="24"/>
                <w:szCs w:val="24"/>
              </w:rPr>
            </w:pPr>
            <w:r w:rsidRPr="00310AED">
              <w:rPr>
                <w:rFonts w:eastAsia="Calibri"/>
                <w:color w:val="000000"/>
                <w:sz w:val="24"/>
                <w:szCs w:val="24"/>
              </w:rPr>
              <w:t>2026</w:t>
            </w:r>
          </w:p>
        </w:tc>
        <w:tc>
          <w:tcPr>
            <w:tcW w:w="992" w:type="dxa"/>
          </w:tcPr>
          <w:p w:rsidR="00310AED" w:rsidRPr="00310AED" w:rsidRDefault="00310AED" w:rsidP="00310AED">
            <w:pPr>
              <w:tabs>
                <w:tab w:val="left" w:pos="540"/>
              </w:tabs>
              <w:ind w:left="-17"/>
              <w:jc w:val="center"/>
              <w:rPr>
                <w:rFonts w:eastAsia="Calibri"/>
                <w:color w:val="000000"/>
                <w:sz w:val="24"/>
                <w:szCs w:val="24"/>
              </w:rPr>
            </w:pPr>
            <w:r w:rsidRPr="00310AED">
              <w:rPr>
                <w:rFonts w:eastAsia="Calibri"/>
                <w:color w:val="000000"/>
                <w:sz w:val="24"/>
                <w:szCs w:val="24"/>
              </w:rPr>
              <w:t>2024/</w:t>
            </w:r>
          </w:p>
          <w:p w:rsidR="00310AED" w:rsidRPr="00310AED" w:rsidRDefault="00310AED" w:rsidP="00310AED">
            <w:pPr>
              <w:tabs>
                <w:tab w:val="left" w:pos="540"/>
              </w:tabs>
              <w:ind w:left="-17"/>
              <w:jc w:val="center"/>
              <w:rPr>
                <w:rFonts w:eastAsia="Calibri"/>
                <w:color w:val="000000"/>
                <w:sz w:val="24"/>
                <w:szCs w:val="24"/>
              </w:rPr>
            </w:pPr>
            <w:r w:rsidRPr="00310AED">
              <w:rPr>
                <w:rFonts w:eastAsia="Calibri"/>
                <w:color w:val="000000"/>
                <w:sz w:val="24"/>
                <w:szCs w:val="24"/>
              </w:rPr>
              <w:t>2025</w:t>
            </w:r>
          </w:p>
        </w:tc>
        <w:tc>
          <w:tcPr>
            <w:tcW w:w="851"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2026</w:t>
            </w:r>
          </w:p>
        </w:tc>
        <w:tc>
          <w:tcPr>
            <w:tcW w:w="793"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2024/</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tc>
        <w:tc>
          <w:tcPr>
            <w:tcW w:w="996"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2026</w:t>
            </w:r>
          </w:p>
        </w:tc>
        <w:tc>
          <w:tcPr>
            <w:tcW w:w="996"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2024/</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tc>
        <w:tc>
          <w:tcPr>
            <w:tcW w:w="996"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2026</w:t>
            </w:r>
          </w:p>
        </w:tc>
        <w:tc>
          <w:tcPr>
            <w:tcW w:w="996"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2024/</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tc>
        <w:tc>
          <w:tcPr>
            <w:tcW w:w="996"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2026</w:t>
            </w:r>
          </w:p>
        </w:tc>
        <w:tc>
          <w:tcPr>
            <w:tcW w:w="996" w:type="dxa"/>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2024/</w:t>
            </w:r>
          </w:p>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2025</w:t>
            </w:r>
          </w:p>
        </w:tc>
      </w:tr>
      <w:tr w:rsidR="00310AED" w:rsidRPr="00310AED" w:rsidTr="0014025C">
        <w:trPr>
          <w:trHeight w:val="80"/>
        </w:trPr>
        <w:tc>
          <w:tcPr>
            <w:tcW w:w="959" w:type="dxa"/>
            <w:vAlign w:val="center"/>
          </w:tcPr>
          <w:p w:rsidR="00310AED" w:rsidRPr="00310AED" w:rsidRDefault="00310AED" w:rsidP="00310AED">
            <w:pPr>
              <w:tabs>
                <w:tab w:val="left" w:pos="540"/>
              </w:tabs>
              <w:ind w:left="-17"/>
              <w:jc w:val="center"/>
              <w:rPr>
                <w:rFonts w:eastAsia="Calibri"/>
                <w:color w:val="000000"/>
                <w:sz w:val="24"/>
                <w:szCs w:val="24"/>
              </w:rPr>
            </w:pPr>
            <w:r w:rsidRPr="00310AED">
              <w:rPr>
                <w:rFonts w:eastAsia="Calibri"/>
                <w:color w:val="000000"/>
                <w:sz w:val="24"/>
                <w:szCs w:val="24"/>
              </w:rPr>
              <w:t>492</w:t>
            </w:r>
          </w:p>
        </w:tc>
        <w:tc>
          <w:tcPr>
            <w:tcW w:w="992" w:type="dxa"/>
            <w:vAlign w:val="center"/>
          </w:tcPr>
          <w:p w:rsidR="00310AED" w:rsidRPr="00310AED" w:rsidRDefault="00310AED" w:rsidP="00310AED">
            <w:pPr>
              <w:tabs>
                <w:tab w:val="left" w:pos="540"/>
              </w:tabs>
              <w:ind w:left="-17"/>
              <w:jc w:val="center"/>
              <w:rPr>
                <w:rFonts w:eastAsia="Calibri"/>
                <w:color w:val="000000"/>
                <w:sz w:val="24"/>
                <w:szCs w:val="24"/>
              </w:rPr>
            </w:pPr>
            <w:r w:rsidRPr="00310AED">
              <w:rPr>
                <w:rFonts w:eastAsia="Calibri"/>
                <w:color w:val="000000"/>
                <w:sz w:val="24"/>
                <w:szCs w:val="24"/>
              </w:rPr>
              <w:t>478</w:t>
            </w:r>
          </w:p>
        </w:tc>
        <w:tc>
          <w:tcPr>
            <w:tcW w:w="851"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408</w:t>
            </w:r>
          </w:p>
        </w:tc>
        <w:tc>
          <w:tcPr>
            <w:tcW w:w="793"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386</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20</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5</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60</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79</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4</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8</w:t>
            </w:r>
          </w:p>
        </w:tc>
      </w:tr>
      <w:tr w:rsidR="00310AED" w:rsidRPr="00310AED" w:rsidTr="0014025C">
        <w:tc>
          <w:tcPr>
            <w:tcW w:w="1951" w:type="dxa"/>
            <w:gridSpan w:val="2"/>
          </w:tcPr>
          <w:p w:rsidR="00310AED" w:rsidRPr="00310AED" w:rsidRDefault="00310AED" w:rsidP="00310AED">
            <w:pPr>
              <w:tabs>
                <w:tab w:val="left" w:pos="540"/>
              </w:tabs>
              <w:rPr>
                <w:rFonts w:eastAsia="Calibri"/>
                <w:color w:val="000000"/>
                <w:sz w:val="24"/>
                <w:szCs w:val="24"/>
              </w:rPr>
            </w:pPr>
            <w:r w:rsidRPr="00310AED">
              <w:rPr>
                <w:rFonts w:eastAsia="Calibri"/>
                <w:color w:val="000000"/>
                <w:sz w:val="24"/>
                <w:szCs w:val="24"/>
              </w:rPr>
              <w:t>% от общего числа педагогов</w:t>
            </w:r>
          </w:p>
        </w:tc>
        <w:tc>
          <w:tcPr>
            <w:tcW w:w="851"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82,9 %</w:t>
            </w:r>
          </w:p>
        </w:tc>
        <w:tc>
          <w:tcPr>
            <w:tcW w:w="793"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80,7%</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4%</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12%</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16%</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0,8%</w:t>
            </w:r>
          </w:p>
        </w:tc>
        <w:tc>
          <w:tcPr>
            <w:tcW w:w="996" w:type="dxa"/>
            <w:vAlign w:val="center"/>
          </w:tcPr>
          <w:p w:rsidR="00310AED" w:rsidRPr="00310AED" w:rsidRDefault="00310AED" w:rsidP="00310AED">
            <w:pPr>
              <w:tabs>
                <w:tab w:val="left" w:pos="540"/>
              </w:tabs>
              <w:jc w:val="center"/>
              <w:rPr>
                <w:rFonts w:eastAsia="Calibri"/>
                <w:color w:val="000000"/>
                <w:sz w:val="24"/>
                <w:szCs w:val="24"/>
              </w:rPr>
            </w:pPr>
            <w:r w:rsidRPr="00310AED">
              <w:rPr>
                <w:rFonts w:eastAsia="Calibri"/>
                <w:color w:val="000000"/>
                <w:sz w:val="24"/>
                <w:szCs w:val="24"/>
              </w:rPr>
              <w:t>1,6%</w:t>
            </w:r>
          </w:p>
        </w:tc>
      </w:tr>
    </w:tbl>
    <w:p w:rsidR="00310AED" w:rsidRPr="00310AED" w:rsidRDefault="00310AED" w:rsidP="00310AED">
      <w:pPr>
        <w:widowControl/>
        <w:tabs>
          <w:tab w:val="left" w:pos="540"/>
        </w:tabs>
        <w:autoSpaceDE/>
        <w:autoSpaceDN/>
        <w:jc w:val="both"/>
        <w:rPr>
          <w:rFonts w:eastAsia="Calibri"/>
          <w:color w:val="000000"/>
          <w:sz w:val="24"/>
          <w:szCs w:val="24"/>
        </w:rPr>
      </w:pPr>
    </w:p>
    <w:p w:rsidR="00310AED" w:rsidRPr="00310AED" w:rsidRDefault="00310AED" w:rsidP="0014025C">
      <w:pPr>
        <w:widowControl/>
        <w:tabs>
          <w:tab w:val="left" w:pos="540"/>
        </w:tabs>
        <w:autoSpaceDE/>
        <w:autoSpaceDN/>
        <w:ind w:left="-142" w:right="-25" w:firstLine="568"/>
        <w:jc w:val="both"/>
        <w:rPr>
          <w:rFonts w:eastAsia="Calibri"/>
          <w:bCs/>
          <w:color w:val="000000"/>
          <w:sz w:val="24"/>
          <w:szCs w:val="24"/>
        </w:rPr>
      </w:pPr>
      <w:r w:rsidRPr="00310AED">
        <w:rPr>
          <w:rFonts w:eastAsia="Calibri"/>
          <w:bCs/>
          <w:color w:val="000000"/>
          <w:sz w:val="24"/>
          <w:szCs w:val="24"/>
        </w:rPr>
        <w:t>Кадровый потенциал характеризуется высоким профессиональным уровнем.  Из 492 педагогических работников 162 имеют высшую квалификационную категорию (32,9</w:t>
      </w:r>
      <w:r w:rsidRPr="00310AED">
        <w:rPr>
          <w:rFonts w:eastAsia="Calibri"/>
          <w:color w:val="000000"/>
          <w:sz w:val="24"/>
          <w:szCs w:val="24"/>
        </w:rPr>
        <w:t xml:space="preserve"> %</w:t>
      </w:r>
      <w:r w:rsidRPr="00310AED">
        <w:rPr>
          <w:rFonts w:eastAsia="Calibri"/>
          <w:i/>
          <w:color w:val="000000"/>
          <w:sz w:val="24"/>
          <w:szCs w:val="24"/>
        </w:rPr>
        <w:t>)</w:t>
      </w:r>
      <w:r w:rsidRPr="00310AED">
        <w:rPr>
          <w:rFonts w:eastAsia="Calibri"/>
          <w:bCs/>
          <w:color w:val="000000"/>
          <w:sz w:val="24"/>
          <w:szCs w:val="24"/>
        </w:rPr>
        <w:t xml:space="preserve">, 75 педагогов (15,4 </w:t>
      </w:r>
      <w:r w:rsidRPr="00310AED">
        <w:rPr>
          <w:rFonts w:eastAsia="Calibri"/>
          <w:color w:val="000000"/>
          <w:sz w:val="24"/>
          <w:szCs w:val="24"/>
        </w:rPr>
        <w:t>%)</w:t>
      </w:r>
      <w:r w:rsidRPr="00310AED">
        <w:rPr>
          <w:rFonts w:eastAsia="Calibri"/>
          <w:i/>
          <w:color w:val="000000"/>
          <w:sz w:val="24"/>
          <w:szCs w:val="24"/>
        </w:rPr>
        <w:t xml:space="preserve"> </w:t>
      </w:r>
      <w:r w:rsidRPr="00310AED">
        <w:rPr>
          <w:rFonts w:eastAsia="Calibri"/>
          <w:bCs/>
          <w:color w:val="000000"/>
          <w:sz w:val="24"/>
          <w:szCs w:val="24"/>
        </w:rPr>
        <w:t>– первую квалификационную категорию. Анализ уровня квалификации показывает увеличение высококвалифицированных педагогов на 14 человек (</w:t>
      </w:r>
      <w:r w:rsidRPr="00310AED">
        <w:rPr>
          <w:rFonts w:eastAsia="Calibri"/>
          <w:color w:val="000000"/>
          <w:sz w:val="24"/>
          <w:szCs w:val="24"/>
        </w:rPr>
        <w:t xml:space="preserve">таблица 4). </w:t>
      </w:r>
    </w:p>
    <w:p w:rsidR="00310AED" w:rsidRDefault="00310AED" w:rsidP="0014025C">
      <w:pPr>
        <w:widowControl/>
        <w:tabs>
          <w:tab w:val="left" w:pos="540"/>
        </w:tabs>
        <w:autoSpaceDE/>
        <w:autoSpaceDN/>
        <w:ind w:left="-142" w:right="-25"/>
        <w:jc w:val="both"/>
        <w:rPr>
          <w:rFonts w:eastAsia="Calibri"/>
          <w:color w:val="000000"/>
          <w:sz w:val="24"/>
          <w:szCs w:val="24"/>
        </w:rPr>
      </w:pPr>
    </w:p>
    <w:p w:rsidR="00310AED" w:rsidRPr="00310AED" w:rsidRDefault="00310AED" w:rsidP="0014025C">
      <w:pPr>
        <w:widowControl/>
        <w:tabs>
          <w:tab w:val="left" w:pos="540"/>
        </w:tabs>
        <w:autoSpaceDE/>
        <w:autoSpaceDN/>
        <w:ind w:left="-142" w:right="-25"/>
        <w:jc w:val="both"/>
        <w:rPr>
          <w:rFonts w:eastAsia="Calibri"/>
          <w:color w:val="000000"/>
          <w:sz w:val="24"/>
          <w:szCs w:val="24"/>
        </w:rPr>
      </w:pPr>
      <w:r w:rsidRPr="00310AED">
        <w:rPr>
          <w:rFonts w:eastAsia="Calibri"/>
          <w:color w:val="000000"/>
          <w:sz w:val="24"/>
          <w:szCs w:val="24"/>
        </w:rPr>
        <w:t>Таблица 4 –</w:t>
      </w:r>
      <w:r w:rsidRPr="00310AED">
        <w:rPr>
          <w:rFonts w:eastAsia="Calibri"/>
          <w:bCs/>
          <w:iCs/>
          <w:color w:val="000000"/>
          <w:sz w:val="24"/>
          <w:szCs w:val="24"/>
        </w:rPr>
        <w:t>Уровень квалификации педагогических работников учреждений дополнительного образования</w:t>
      </w:r>
      <w:r w:rsidRPr="00310AED">
        <w:rPr>
          <w:rFonts w:eastAsia="Calibri"/>
          <w:color w:val="000000"/>
          <w:sz w:val="24"/>
          <w:szCs w:val="24"/>
        </w:rPr>
        <w:t xml:space="preserve"> города Севастополя в 2025/2026 учебном год</w:t>
      </w:r>
    </w:p>
    <w:p w:rsidR="00310AED" w:rsidRPr="00310AED" w:rsidRDefault="00310AED" w:rsidP="00310AED">
      <w:pPr>
        <w:widowControl/>
        <w:tabs>
          <w:tab w:val="left" w:pos="540"/>
        </w:tabs>
        <w:autoSpaceDE/>
        <w:autoSpaceDN/>
        <w:ind w:left="-284" w:right="-284"/>
        <w:jc w:val="both"/>
        <w:rPr>
          <w:rFonts w:eastAsia="Calibri"/>
          <w:color w:val="000000"/>
          <w:sz w:val="24"/>
          <w:szCs w:val="24"/>
        </w:rPr>
      </w:pPr>
    </w:p>
    <w:tbl>
      <w:tblPr>
        <w:tblStyle w:val="620"/>
        <w:tblW w:w="9571" w:type="dxa"/>
        <w:tblInd w:w="108" w:type="dxa"/>
        <w:tblLook w:val="04A0" w:firstRow="1" w:lastRow="0" w:firstColumn="1" w:lastColumn="0" w:noHBand="0" w:noVBand="1"/>
      </w:tblPr>
      <w:tblGrid>
        <w:gridCol w:w="5637"/>
        <w:gridCol w:w="1985"/>
        <w:gridCol w:w="1949"/>
      </w:tblGrid>
      <w:tr w:rsidR="00310AED" w:rsidRPr="00310AED" w:rsidTr="00310AED">
        <w:tc>
          <w:tcPr>
            <w:tcW w:w="5637" w:type="dxa"/>
            <w:vMerge w:val="restart"/>
          </w:tcPr>
          <w:p w:rsidR="00310AED" w:rsidRPr="00310AED" w:rsidRDefault="00310AED" w:rsidP="00310AED">
            <w:pPr>
              <w:jc w:val="center"/>
              <w:rPr>
                <w:rFonts w:eastAsia="Calibri"/>
                <w:sz w:val="24"/>
                <w:szCs w:val="24"/>
              </w:rPr>
            </w:pPr>
            <w:r w:rsidRPr="00310AED">
              <w:rPr>
                <w:rFonts w:eastAsia="Calibri"/>
                <w:sz w:val="24"/>
                <w:szCs w:val="24"/>
              </w:rPr>
              <w:t>Категория</w:t>
            </w:r>
          </w:p>
        </w:tc>
        <w:tc>
          <w:tcPr>
            <w:tcW w:w="3934" w:type="dxa"/>
            <w:gridSpan w:val="2"/>
          </w:tcPr>
          <w:p w:rsidR="00310AED" w:rsidRPr="00310AED" w:rsidRDefault="00310AED" w:rsidP="00310AED">
            <w:pPr>
              <w:tabs>
                <w:tab w:val="left" w:pos="540"/>
              </w:tabs>
              <w:ind w:right="-284"/>
              <w:jc w:val="center"/>
              <w:rPr>
                <w:rFonts w:eastAsia="Calibri"/>
                <w:color w:val="000000"/>
                <w:sz w:val="24"/>
                <w:szCs w:val="24"/>
              </w:rPr>
            </w:pPr>
            <w:r w:rsidRPr="00310AED">
              <w:rPr>
                <w:color w:val="000000"/>
                <w:sz w:val="24"/>
                <w:szCs w:val="24"/>
                <w:lang w:eastAsia="ru-RU"/>
              </w:rPr>
              <w:t>Количество педагогических работников</w:t>
            </w:r>
          </w:p>
        </w:tc>
      </w:tr>
      <w:tr w:rsidR="00310AED" w:rsidRPr="00310AED" w:rsidTr="00310AED">
        <w:tc>
          <w:tcPr>
            <w:tcW w:w="5637" w:type="dxa"/>
            <w:vMerge/>
          </w:tcPr>
          <w:p w:rsidR="00310AED" w:rsidRPr="00310AED" w:rsidRDefault="00310AED" w:rsidP="00310AED">
            <w:pPr>
              <w:rPr>
                <w:rFonts w:eastAsia="Calibri"/>
                <w:sz w:val="24"/>
                <w:szCs w:val="24"/>
              </w:rPr>
            </w:pPr>
          </w:p>
        </w:tc>
        <w:tc>
          <w:tcPr>
            <w:tcW w:w="1985" w:type="dxa"/>
            <w:tcBorders>
              <w:top w:val="single" w:sz="6" w:space="0" w:color="000001"/>
              <w:left w:val="single" w:sz="6" w:space="0" w:color="000001"/>
              <w:bottom w:val="single" w:sz="6" w:space="0" w:color="000001"/>
              <w:right w:val="nil"/>
            </w:tcBorders>
            <w:shd w:val="clear" w:color="auto" w:fill="FFFFFF"/>
          </w:tcPr>
          <w:p w:rsidR="00310AED" w:rsidRPr="00310AED" w:rsidRDefault="00310AED" w:rsidP="00310AED">
            <w:pPr>
              <w:jc w:val="center"/>
              <w:rPr>
                <w:sz w:val="24"/>
                <w:szCs w:val="24"/>
                <w:lang w:eastAsia="ru-RU"/>
              </w:rPr>
            </w:pPr>
            <w:r w:rsidRPr="00310AED">
              <w:rPr>
                <w:color w:val="000000"/>
                <w:sz w:val="24"/>
                <w:szCs w:val="24"/>
                <w:lang w:eastAsia="ru-RU"/>
              </w:rPr>
              <w:t>2025/2026</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Pr>
          <w:p w:rsidR="00310AED" w:rsidRPr="00310AED" w:rsidRDefault="00310AED" w:rsidP="00310AED">
            <w:pPr>
              <w:jc w:val="center"/>
              <w:rPr>
                <w:sz w:val="24"/>
                <w:szCs w:val="24"/>
                <w:lang w:eastAsia="ru-RU"/>
              </w:rPr>
            </w:pPr>
            <w:r w:rsidRPr="00310AED">
              <w:rPr>
                <w:color w:val="000000"/>
                <w:sz w:val="24"/>
                <w:szCs w:val="24"/>
                <w:lang w:eastAsia="ru-RU"/>
              </w:rPr>
              <w:t>2024/2025</w:t>
            </w:r>
          </w:p>
        </w:tc>
      </w:tr>
      <w:tr w:rsidR="00310AED" w:rsidRPr="00310AED" w:rsidTr="00310AED">
        <w:tc>
          <w:tcPr>
            <w:tcW w:w="5637" w:type="dxa"/>
          </w:tcPr>
          <w:p w:rsidR="00310AED" w:rsidRPr="00310AED" w:rsidRDefault="00310AED" w:rsidP="00310AED">
            <w:pPr>
              <w:rPr>
                <w:rFonts w:eastAsia="Calibri"/>
                <w:b/>
                <w:sz w:val="24"/>
                <w:szCs w:val="24"/>
              </w:rPr>
            </w:pPr>
            <w:r w:rsidRPr="00310AED">
              <w:rPr>
                <w:rFonts w:eastAsia="Calibri"/>
                <w:b/>
                <w:sz w:val="24"/>
                <w:szCs w:val="24"/>
              </w:rPr>
              <w:t>Высшая квалификационная категория</w:t>
            </w:r>
          </w:p>
        </w:tc>
        <w:tc>
          <w:tcPr>
            <w:tcW w:w="1985" w:type="dxa"/>
            <w:tcBorders>
              <w:top w:val="single" w:sz="6" w:space="0" w:color="000001"/>
              <w:left w:val="single" w:sz="6" w:space="0" w:color="000001"/>
              <w:bottom w:val="single" w:sz="6" w:space="0" w:color="000001"/>
              <w:right w:val="nil"/>
            </w:tcBorders>
            <w:shd w:val="clear" w:color="auto" w:fill="FFFFFF"/>
          </w:tcPr>
          <w:p w:rsidR="00310AED" w:rsidRPr="00310AED" w:rsidRDefault="00310AED" w:rsidP="00310AED">
            <w:pPr>
              <w:jc w:val="center"/>
              <w:rPr>
                <w:sz w:val="18"/>
                <w:szCs w:val="18"/>
                <w:lang w:eastAsia="ru-RU"/>
              </w:rPr>
            </w:pPr>
            <w:r w:rsidRPr="00310AED">
              <w:rPr>
                <w:b/>
                <w:sz w:val="24"/>
                <w:szCs w:val="24"/>
                <w:lang w:eastAsia="ru-RU"/>
              </w:rPr>
              <w:t>162</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Pr>
          <w:p w:rsidR="00310AED" w:rsidRPr="00310AED" w:rsidRDefault="00310AED" w:rsidP="00310AED">
            <w:pPr>
              <w:jc w:val="center"/>
              <w:rPr>
                <w:b/>
                <w:sz w:val="24"/>
                <w:szCs w:val="24"/>
                <w:lang w:eastAsia="ru-RU"/>
              </w:rPr>
            </w:pPr>
            <w:r w:rsidRPr="00310AED">
              <w:rPr>
                <w:b/>
                <w:sz w:val="24"/>
                <w:szCs w:val="24"/>
                <w:lang w:eastAsia="ru-RU"/>
              </w:rPr>
              <w:t>148</w:t>
            </w:r>
          </w:p>
        </w:tc>
      </w:tr>
      <w:tr w:rsidR="00310AED" w:rsidRPr="00310AED" w:rsidTr="00310AED">
        <w:tc>
          <w:tcPr>
            <w:tcW w:w="5637" w:type="dxa"/>
          </w:tcPr>
          <w:p w:rsidR="00310AED" w:rsidRPr="00310AED" w:rsidRDefault="00310AED" w:rsidP="00310AED">
            <w:pPr>
              <w:rPr>
                <w:rFonts w:eastAsia="Calibri"/>
                <w:sz w:val="24"/>
                <w:szCs w:val="24"/>
              </w:rPr>
            </w:pPr>
            <w:r w:rsidRPr="00310AED">
              <w:rPr>
                <w:rFonts w:eastAsia="Calibri"/>
                <w:sz w:val="24"/>
                <w:szCs w:val="24"/>
              </w:rPr>
              <w:lastRenderedPageBreak/>
              <w:t xml:space="preserve">% от общего числа педагогов </w:t>
            </w:r>
          </w:p>
        </w:tc>
        <w:tc>
          <w:tcPr>
            <w:tcW w:w="1985" w:type="dxa"/>
            <w:tcBorders>
              <w:top w:val="single" w:sz="6" w:space="0" w:color="000001"/>
              <w:left w:val="single" w:sz="6" w:space="0" w:color="000001"/>
              <w:bottom w:val="single" w:sz="6" w:space="0" w:color="000001"/>
              <w:right w:val="nil"/>
            </w:tcBorders>
            <w:shd w:val="clear" w:color="auto" w:fill="FFFFFF"/>
          </w:tcPr>
          <w:p w:rsidR="00310AED" w:rsidRPr="00310AED" w:rsidRDefault="00310AED" w:rsidP="00310AED">
            <w:pPr>
              <w:jc w:val="center"/>
              <w:rPr>
                <w:sz w:val="24"/>
                <w:szCs w:val="24"/>
                <w:lang w:eastAsia="ru-RU"/>
              </w:rPr>
            </w:pPr>
            <w:r w:rsidRPr="00310AED">
              <w:rPr>
                <w:color w:val="000000"/>
                <w:sz w:val="24"/>
                <w:szCs w:val="24"/>
                <w:lang w:eastAsia="ru-RU"/>
              </w:rPr>
              <w:t>32,9 %</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Pr>
          <w:p w:rsidR="00310AED" w:rsidRPr="00310AED" w:rsidRDefault="00310AED" w:rsidP="00310AED">
            <w:pPr>
              <w:jc w:val="center"/>
              <w:rPr>
                <w:sz w:val="24"/>
                <w:szCs w:val="24"/>
                <w:lang w:eastAsia="ru-RU"/>
              </w:rPr>
            </w:pPr>
            <w:r w:rsidRPr="00310AED">
              <w:rPr>
                <w:color w:val="000000"/>
                <w:sz w:val="24"/>
                <w:szCs w:val="24"/>
                <w:lang w:eastAsia="ru-RU"/>
              </w:rPr>
              <w:t>31 %</w:t>
            </w:r>
          </w:p>
        </w:tc>
      </w:tr>
      <w:tr w:rsidR="00310AED" w:rsidRPr="00310AED" w:rsidTr="00310AED">
        <w:tc>
          <w:tcPr>
            <w:tcW w:w="5637" w:type="dxa"/>
          </w:tcPr>
          <w:p w:rsidR="00310AED" w:rsidRPr="00310AED" w:rsidRDefault="00310AED" w:rsidP="00310AED">
            <w:pPr>
              <w:rPr>
                <w:rFonts w:eastAsia="Calibri"/>
                <w:b/>
                <w:sz w:val="24"/>
                <w:szCs w:val="24"/>
              </w:rPr>
            </w:pPr>
            <w:r w:rsidRPr="00310AED">
              <w:rPr>
                <w:rFonts w:eastAsia="Calibri"/>
                <w:b/>
                <w:sz w:val="24"/>
                <w:szCs w:val="24"/>
              </w:rPr>
              <w:t>Первая квалификационная категория</w:t>
            </w:r>
          </w:p>
        </w:tc>
        <w:tc>
          <w:tcPr>
            <w:tcW w:w="1985" w:type="dxa"/>
            <w:tcBorders>
              <w:top w:val="single" w:sz="6" w:space="0" w:color="000001"/>
              <w:left w:val="single" w:sz="6" w:space="0" w:color="000001"/>
              <w:bottom w:val="single" w:sz="6" w:space="0" w:color="000001"/>
              <w:right w:val="nil"/>
            </w:tcBorders>
            <w:shd w:val="clear" w:color="auto" w:fill="FFFFFF"/>
          </w:tcPr>
          <w:p w:rsidR="00310AED" w:rsidRPr="00310AED" w:rsidRDefault="00310AED" w:rsidP="00310AED">
            <w:pPr>
              <w:jc w:val="center"/>
              <w:rPr>
                <w:b/>
                <w:sz w:val="24"/>
                <w:szCs w:val="24"/>
                <w:lang w:eastAsia="ru-RU"/>
              </w:rPr>
            </w:pPr>
            <w:r w:rsidRPr="00310AED">
              <w:rPr>
                <w:b/>
                <w:color w:val="000000"/>
                <w:sz w:val="24"/>
                <w:szCs w:val="24"/>
                <w:lang w:eastAsia="ru-RU"/>
              </w:rPr>
              <w:t>75</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Pr>
          <w:p w:rsidR="00310AED" w:rsidRPr="00310AED" w:rsidRDefault="00310AED" w:rsidP="00310AED">
            <w:pPr>
              <w:jc w:val="center"/>
              <w:rPr>
                <w:b/>
                <w:sz w:val="24"/>
                <w:szCs w:val="24"/>
                <w:lang w:eastAsia="ru-RU"/>
              </w:rPr>
            </w:pPr>
            <w:r w:rsidRPr="00310AED">
              <w:rPr>
                <w:b/>
                <w:sz w:val="24"/>
                <w:szCs w:val="24"/>
                <w:lang w:eastAsia="ru-RU"/>
              </w:rPr>
              <w:t>75</w:t>
            </w:r>
          </w:p>
        </w:tc>
      </w:tr>
      <w:tr w:rsidR="00310AED" w:rsidRPr="00310AED" w:rsidTr="00310AED">
        <w:tc>
          <w:tcPr>
            <w:tcW w:w="5637" w:type="dxa"/>
          </w:tcPr>
          <w:p w:rsidR="00310AED" w:rsidRPr="00310AED" w:rsidRDefault="00310AED" w:rsidP="00310AED">
            <w:pPr>
              <w:rPr>
                <w:rFonts w:eastAsia="Calibri"/>
                <w:sz w:val="24"/>
                <w:szCs w:val="24"/>
              </w:rPr>
            </w:pPr>
            <w:r w:rsidRPr="00310AED">
              <w:rPr>
                <w:rFonts w:eastAsia="Calibri"/>
                <w:sz w:val="24"/>
                <w:szCs w:val="24"/>
              </w:rPr>
              <w:t xml:space="preserve">% от общего числа педагогов </w:t>
            </w:r>
          </w:p>
        </w:tc>
        <w:tc>
          <w:tcPr>
            <w:tcW w:w="1985" w:type="dxa"/>
            <w:tcBorders>
              <w:top w:val="single" w:sz="6" w:space="0" w:color="000001"/>
              <w:left w:val="single" w:sz="6" w:space="0" w:color="000001"/>
              <w:bottom w:val="single" w:sz="6" w:space="0" w:color="000001"/>
              <w:right w:val="nil"/>
            </w:tcBorders>
            <w:shd w:val="clear" w:color="auto" w:fill="FFFFFF"/>
          </w:tcPr>
          <w:p w:rsidR="00310AED" w:rsidRPr="00310AED" w:rsidRDefault="00310AED" w:rsidP="00310AED">
            <w:pPr>
              <w:jc w:val="center"/>
              <w:rPr>
                <w:sz w:val="24"/>
                <w:szCs w:val="24"/>
                <w:lang w:eastAsia="ru-RU"/>
              </w:rPr>
            </w:pPr>
            <w:r w:rsidRPr="00310AED">
              <w:rPr>
                <w:sz w:val="24"/>
                <w:szCs w:val="24"/>
                <w:lang w:eastAsia="ru-RU"/>
              </w:rPr>
              <w:t>15,4 %</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Pr>
          <w:p w:rsidR="00310AED" w:rsidRPr="00310AED" w:rsidRDefault="00310AED" w:rsidP="00310AED">
            <w:pPr>
              <w:jc w:val="center"/>
              <w:rPr>
                <w:sz w:val="24"/>
                <w:szCs w:val="24"/>
                <w:lang w:eastAsia="ru-RU"/>
              </w:rPr>
            </w:pPr>
            <w:r w:rsidRPr="00310AED">
              <w:rPr>
                <w:color w:val="000000"/>
                <w:sz w:val="24"/>
                <w:szCs w:val="24"/>
                <w:lang w:eastAsia="ru-RU"/>
              </w:rPr>
              <w:t>15,7  %</w:t>
            </w:r>
          </w:p>
        </w:tc>
      </w:tr>
      <w:tr w:rsidR="00310AED" w:rsidRPr="00310AED" w:rsidTr="00310AED">
        <w:tc>
          <w:tcPr>
            <w:tcW w:w="5637" w:type="dxa"/>
          </w:tcPr>
          <w:p w:rsidR="00310AED" w:rsidRPr="00310AED" w:rsidRDefault="00310AED" w:rsidP="00310AED">
            <w:pPr>
              <w:rPr>
                <w:rFonts w:eastAsia="Calibri"/>
                <w:b/>
                <w:sz w:val="24"/>
                <w:szCs w:val="24"/>
              </w:rPr>
            </w:pPr>
            <w:r w:rsidRPr="00310AED">
              <w:rPr>
                <w:rFonts w:eastAsia="Calibri"/>
                <w:b/>
                <w:sz w:val="24"/>
                <w:szCs w:val="24"/>
              </w:rPr>
              <w:t>Без категории</w:t>
            </w:r>
          </w:p>
        </w:tc>
        <w:tc>
          <w:tcPr>
            <w:tcW w:w="1985" w:type="dxa"/>
            <w:tcBorders>
              <w:top w:val="single" w:sz="6" w:space="0" w:color="000001"/>
              <w:left w:val="single" w:sz="6" w:space="0" w:color="000001"/>
              <w:bottom w:val="single" w:sz="6" w:space="0" w:color="000001"/>
              <w:right w:val="nil"/>
            </w:tcBorders>
            <w:shd w:val="clear" w:color="auto" w:fill="FFFFFF"/>
            <w:vAlign w:val="bottom"/>
          </w:tcPr>
          <w:p w:rsidR="00310AED" w:rsidRPr="00310AED" w:rsidRDefault="00310AED" w:rsidP="00310AED">
            <w:pPr>
              <w:jc w:val="center"/>
              <w:rPr>
                <w:b/>
                <w:sz w:val="24"/>
                <w:szCs w:val="24"/>
                <w:lang w:eastAsia="ru-RU"/>
              </w:rPr>
            </w:pPr>
            <w:r w:rsidRPr="00310AED">
              <w:rPr>
                <w:b/>
                <w:sz w:val="24"/>
                <w:szCs w:val="24"/>
                <w:lang w:eastAsia="ru-RU"/>
              </w:rPr>
              <w:t>255</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Pr>
          <w:p w:rsidR="00310AED" w:rsidRPr="00310AED" w:rsidRDefault="00310AED" w:rsidP="00310AED">
            <w:pPr>
              <w:jc w:val="center"/>
              <w:rPr>
                <w:b/>
                <w:sz w:val="24"/>
                <w:szCs w:val="24"/>
                <w:lang w:eastAsia="ru-RU"/>
              </w:rPr>
            </w:pPr>
            <w:r w:rsidRPr="00310AED">
              <w:rPr>
                <w:b/>
                <w:sz w:val="24"/>
                <w:szCs w:val="24"/>
                <w:lang w:eastAsia="ru-RU"/>
              </w:rPr>
              <w:t>255</w:t>
            </w:r>
          </w:p>
        </w:tc>
      </w:tr>
      <w:tr w:rsidR="00310AED" w:rsidRPr="00310AED" w:rsidTr="00310AED">
        <w:tc>
          <w:tcPr>
            <w:tcW w:w="5637" w:type="dxa"/>
          </w:tcPr>
          <w:p w:rsidR="00310AED" w:rsidRPr="00310AED" w:rsidRDefault="00310AED" w:rsidP="00310AED">
            <w:pPr>
              <w:rPr>
                <w:rFonts w:eastAsia="Calibri"/>
                <w:sz w:val="24"/>
                <w:szCs w:val="24"/>
              </w:rPr>
            </w:pPr>
            <w:r w:rsidRPr="00310AED">
              <w:rPr>
                <w:rFonts w:eastAsia="Calibri"/>
                <w:sz w:val="24"/>
                <w:szCs w:val="24"/>
              </w:rPr>
              <w:t xml:space="preserve">% от общего числа педагогов </w:t>
            </w:r>
          </w:p>
        </w:tc>
        <w:tc>
          <w:tcPr>
            <w:tcW w:w="1985" w:type="dxa"/>
            <w:tcBorders>
              <w:top w:val="single" w:sz="6" w:space="0" w:color="000001"/>
              <w:left w:val="single" w:sz="6" w:space="0" w:color="000001"/>
              <w:bottom w:val="single" w:sz="6" w:space="0" w:color="000001"/>
              <w:right w:val="nil"/>
            </w:tcBorders>
            <w:shd w:val="clear" w:color="auto" w:fill="FFFFFF"/>
          </w:tcPr>
          <w:p w:rsidR="00310AED" w:rsidRPr="00310AED" w:rsidRDefault="00310AED" w:rsidP="00310AED">
            <w:pPr>
              <w:jc w:val="center"/>
              <w:rPr>
                <w:sz w:val="24"/>
                <w:szCs w:val="24"/>
                <w:lang w:eastAsia="ru-RU"/>
              </w:rPr>
            </w:pPr>
            <w:r w:rsidRPr="00310AED">
              <w:rPr>
                <w:sz w:val="24"/>
                <w:szCs w:val="24"/>
                <w:lang w:eastAsia="ru-RU"/>
              </w:rPr>
              <w:t>51,8 %</w:t>
            </w:r>
          </w:p>
        </w:tc>
        <w:tc>
          <w:tcPr>
            <w:tcW w:w="1949" w:type="dxa"/>
            <w:tcBorders>
              <w:top w:val="single" w:sz="6" w:space="0" w:color="000001"/>
              <w:left w:val="single" w:sz="6" w:space="0" w:color="000001"/>
              <w:bottom w:val="single" w:sz="6" w:space="0" w:color="000001"/>
              <w:right w:val="single" w:sz="6" w:space="0" w:color="000001"/>
            </w:tcBorders>
            <w:shd w:val="clear" w:color="auto" w:fill="FFFFFF"/>
          </w:tcPr>
          <w:p w:rsidR="00310AED" w:rsidRPr="00310AED" w:rsidRDefault="00310AED" w:rsidP="00310AED">
            <w:pPr>
              <w:jc w:val="center"/>
              <w:rPr>
                <w:sz w:val="24"/>
                <w:szCs w:val="24"/>
                <w:lang w:eastAsia="ru-RU"/>
              </w:rPr>
            </w:pPr>
            <w:r w:rsidRPr="00310AED">
              <w:rPr>
                <w:color w:val="000000"/>
                <w:sz w:val="24"/>
                <w:szCs w:val="24"/>
                <w:lang w:eastAsia="ru-RU"/>
              </w:rPr>
              <w:t>53,3 %</w:t>
            </w:r>
          </w:p>
        </w:tc>
      </w:tr>
    </w:tbl>
    <w:p w:rsidR="00310AED" w:rsidRPr="00310AED" w:rsidRDefault="00310AED" w:rsidP="00310AED">
      <w:pPr>
        <w:widowControl/>
        <w:tabs>
          <w:tab w:val="left" w:pos="540"/>
        </w:tabs>
        <w:autoSpaceDE/>
        <w:autoSpaceDN/>
        <w:ind w:left="-284" w:right="-284"/>
        <w:jc w:val="both"/>
        <w:rPr>
          <w:rFonts w:eastAsia="Calibri"/>
          <w:color w:val="000000"/>
          <w:sz w:val="24"/>
          <w:szCs w:val="24"/>
        </w:rPr>
      </w:pPr>
    </w:p>
    <w:p w:rsidR="00310AED" w:rsidRPr="00310AED" w:rsidRDefault="00310AED" w:rsidP="0014025C">
      <w:pPr>
        <w:widowControl/>
        <w:tabs>
          <w:tab w:val="left" w:pos="540"/>
        </w:tabs>
        <w:autoSpaceDE/>
        <w:autoSpaceDN/>
        <w:ind w:left="-142" w:right="-25" w:firstLine="568"/>
        <w:jc w:val="both"/>
        <w:rPr>
          <w:sz w:val="24"/>
          <w:szCs w:val="24"/>
          <w:lang w:eastAsia="ru-RU"/>
        </w:rPr>
      </w:pPr>
      <w:r w:rsidRPr="00310AED">
        <w:rPr>
          <w:rFonts w:eastAsia="Calibri"/>
          <w:color w:val="000000"/>
          <w:sz w:val="24"/>
          <w:szCs w:val="24"/>
        </w:rPr>
        <w:t>Кадровый анализ осуществлялся по данным, которые были предоставлены учреждениями дополнительного образования по состоянию на 01.06.2026.</w:t>
      </w:r>
      <w:r w:rsidRPr="00310AED">
        <w:rPr>
          <w:sz w:val="24"/>
          <w:szCs w:val="24"/>
          <w:lang w:eastAsia="ru-RU"/>
        </w:rPr>
        <w:t xml:space="preserve"> </w:t>
      </w:r>
    </w:p>
    <w:p w:rsidR="00310AED" w:rsidRPr="00310AED" w:rsidRDefault="00310AED" w:rsidP="0014025C">
      <w:pPr>
        <w:widowControl/>
        <w:tabs>
          <w:tab w:val="left" w:pos="540"/>
        </w:tabs>
        <w:autoSpaceDE/>
        <w:autoSpaceDN/>
        <w:ind w:left="-142" w:right="-25" w:firstLine="568"/>
        <w:jc w:val="both"/>
        <w:rPr>
          <w:sz w:val="24"/>
          <w:szCs w:val="24"/>
          <w:lang w:eastAsia="ru-RU"/>
        </w:rPr>
      </w:pPr>
      <w:r w:rsidRPr="00310AED">
        <w:rPr>
          <w:sz w:val="24"/>
          <w:szCs w:val="24"/>
          <w:lang w:eastAsia="ru-RU"/>
        </w:rPr>
        <w:t>Методическое сопровождение педагогов с целью повышения уровня их профессиональной компетентности осуществлялось методической службой ГАОУ ПО ИРО совместно с городским МО методистов УДОД, руководителем которого является методист высшей квалификационной категории ДДЮТ Ковган Л.И., и городского МО педагогов дополнительного образования художественной направленности (декоративно-прикладное искусство), руководитель – педагог дополнительного образования высшей квалификационной категории ДДЮТ Джепко А.В., Советом педагогических работников УДОД (руководитель –  Коротченко О.А., заместитель директора по УВР ЦВР «Патриот»).</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Регулярные заседания, проводимые по плану ИРО в двух городских методических объединениях, которые объединяют профессиональное сообщество педагогических работников, способствовали повышению</w:t>
      </w:r>
      <w:r w:rsidRPr="00310AED">
        <w:rPr>
          <w:sz w:val="24"/>
          <w:szCs w:val="24"/>
          <w:lang w:eastAsia="ru-RU"/>
        </w:rPr>
        <w:t xml:space="preserve"> </w:t>
      </w:r>
      <w:bookmarkStart w:id="83" w:name="_Hlk136352455"/>
      <w:r w:rsidRPr="00310AED">
        <w:rPr>
          <w:rFonts w:eastAsia="Calibri"/>
          <w:sz w:val="24"/>
          <w:szCs w:val="24"/>
        </w:rPr>
        <w:t>профессионального уровня педагогов дополнительного образования и методистов УДОД.</w:t>
      </w:r>
      <w:bookmarkEnd w:id="83"/>
    </w:p>
    <w:p w:rsidR="00310AED" w:rsidRPr="00310AED" w:rsidRDefault="00310AED" w:rsidP="0014025C">
      <w:pPr>
        <w:widowControl/>
        <w:tabs>
          <w:tab w:val="left" w:pos="540"/>
        </w:tabs>
        <w:autoSpaceDE/>
        <w:autoSpaceDN/>
        <w:ind w:left="-142" w:right="-25" w:firstLine="568"/>
        <w:jc w:val="both"/>
        <w:rPr>
          <w:sz w:val="24"/>
          <w:szCs w:val="24"/>
          <w:lang w:eastAsia="ru-RU"/>
        </w:rPr>
      </w:pPr>
      <w:r w:rsidRPr="00310AED">
        <w:rPr>
          <w:sz w:val="24"/>
          <w:szCs w:val="24"/>
          <w:lang w:eastAsia="ru-RU"/>
        </w:rPr>
        <w:t>В течение прошедшего учебного года было проведено четыре заседания городского МО методистов, на которых рассматривались наиболее значимые вопросы педагогической практики и</w:t>
      </w:r>
      <w:r w:rsidR="0014025C">
        <w:rPr>
          <w:sz w:val="24"/>
          <w:szCs w:val="24"/>
          <w:lang w:eastAsia="ru-RU"/>
        </w:rPr>
        <w:t> </w:t>
      </w:r>
      <w:r w:rsidRPr="00310AED">
        <w:rPr>
          <w:sz w:val="24"/>
          <w:szCs w:val="24"/>
          <w:lang w:eastAsia="ru-RU"/>
        </w:rPr>
        <w:t>методического обеспечения образовательного процесса в учреждениях.</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В начале учебного года на расширенном заседании Совета кабинета педагогов УДОД был составлен и согласован план заседаний городского МО методистов, исходя из цели:</w:t>
      </w:r>
      <w:r w:rsidRPr="00310AED">
        <w:rPr>
          <w:rFonts w:eastAsia="Calibri"/>
          <w:b/>
          <w:i/>
          <w:sz w:val="24"/>
          <w:szCs w:val="24"/>
        </w:rPr>
        <w:t xml:space="preserve"> </w:t>
      </w:r>
      <w:r w:rsidRPr="00310AED">
        <w:rPr>
          <w:rFonts w:eastAsia="Calibri"/>
          <w:sz w:val="24"/>
          <w:szCs w:val="24"/>
        </w:rPr>
        <w:t>транслирование и распространение лучших методических практик УДОД г. Севастополя</w:t>
      </w:r>
      <w:r w:rsidRPr="00310AED">
        <w:rPr>
          <w:rFonts w:eastAsia="Calibri"/>
          <w:b/>
          <w:i/>
          <w:sz w:val="24"/>
          <w:szCs w:val="24"/>
        </w:rPr>
        <w:t>.</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Согласно плану в учебном году проведено 3 тематических заседания и 4-е – итоговое.</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Первое заседание состоялось в ЦДО «Малая академия наук» (директор Пасеин С.Н.). На нем рассматривался вопрос о необходимости привлечения учащихся учреждений к научно-исследовательской (поисковой) работе, причем не только учащихся и педагогов МАН, но и обучающихся других УДОД, содействия их участию в региональном конкурсе на лучшую научно-исследовательскую работу.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В ходе заседания заместитель директора по УВР Гневанова Л.В. и методист Александрова Н.П. рассказали о системе работы методической службы учреждения в данном направлении. В мероприятии также приняли участие учащиеся и их педагоги, которые готовили научно-исследовательские работы, и на заседании представили вниманию методистов результаты своих исследований. По окончании заседания участникам мероприятия, методистам было предложено ответить на вопросы анкеты «Способность к исследовательской работе педагогов УДОД». Вопросы анкеты заставили участников задуматься о важности и необходимости данной работы в каждом УДОД.</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На заседании МО, проходившем в Балаклавском ДДИЮТ (директор Протасова Н.А.), рассматривался вопрос о системе оценки</w:t>
      </w:r>
      <w:r w:rsidRPr="00310AED">
        <w:rPr>
          <w:rFonts w:eastAsia="Calibri"/>
          <w:b/>
          <w:i/>
          <w:sz w:val="24"/>
          <w:szCs w:val="24"/>
        </w:rPr>
        <w:t xml:space="preserve"> </w:t>
      </w:r>
      <w:r w:rsidRPr="00310AED">
        <w:rPr>
          <w:rFonts w:eastAsia="Calibri"/>
          <w:sz w:val="24"/>
          <w:szCs w:val="24"/>
        </w:rPr>
        <w:t>уровня и качества освоения учащимися ДООП,</w:t>
      </w:r>
      <w:r w:rsidRPr="00310AED">
        <w:rPr>
          <w:rFonts w:eastAsia="Calibri"/>
          <w:b/>
          <w:i/>
          <w:sz w:val="24"/>
          <w:szCs w:val="24"/>
        </w:rPr>
        <w:t xml:space="preserve"> </w:t>
      </w:r>
      <w:r w:rsidRPr="00310AED">
        <w:rPr>
          <w:rFonts w:eastAsia="Calibri"/>
          <w:sz w:val="24"/>
          <w:szCs w:val="24"/>
        </w:rPr>
        <w:t xml:space="preserve">о формах анализа результатов образовательного процесса в каждом творческом объединении. Тема данного заседания достаточно актуальна и важна для каждого учреждения, поэтому вызвала большой интерес участников.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Своим опытом в вопросе оценки знаний, умений и навыков учащихся поделилась педагог дополнительного образования, руководитель творческого объединения «Природа и фантазия» Борозенец Л.С. на примере изучения модуля ДООП – «Вдохни жизнь: ароматы природы». Для закрепления материала педагог провела мастер-класс для методистов по теме «Изготовление эко-гобелена из природного материала». Мероприятие получило высокую оценку участников.</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lastRenderedPageBreak/>
        <w:t xml:space="preserve">Третье заседание городского МО методистов прошло на базе Станции юных техников (и.о. директора Киселева Е.А.) по теме «Развитие педагогического мастерства: образовательные сессии для педагогов СЮТ как эффективный инструмент повышения профессионального мастерства».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Участники заседания познакомились с новой формой повышения профессиональной компетенции и мастерства педагогических кадров СЮТ. Проводилось заседание в форме практикума, на котором заместитель директора Дуб Н.С. и руководитель структурного подразделения Детского технопарка «Кванториум» Осипова К.М. транслировали опыт разработки, подготовки и проведения</w:t>
      </w:r>
      <w:r w:rsidRPr="00310AED">
        <w:rPr>
          <w:rFonts w:eastAsia="Calibri"/>
          <w:b/>
          <w:i/>
          <w:sz w:val="24"/>
          <w:szCs w:val="24"/>
        </w:rPr>
        <w:t xml:space="preserve"> </w:t>
      </w:r>
      <w:r w:rsidRPr="00310AED">
        <w:rPr>
          <w:rFonts w:eastAsia="Calibri"/>
          <w:sz w:val="24"/>
          <w:szCs w:val="24"/>
        </w:rPr>
        <w:t>образовательных сессий для педагогических работников учреждения</w:t>
      </w:r>
      <w:r w:rsidRPr="00310AED">
        <w:rPr>
          <w:rFonts w:eastAsia="Calibri"/>
          <w:b/>
          <w:i/>
          <w:sz w:val="24"/>
          <w:szCs w:val="24"/>
        </w:rPr>
        <w:t xml:space="preserve">. </w:t>
      </w:r>
      <w:r w:rsidRPr="00310AED">
        <w:rPr>
          <w:rFonts w:eastAsia="Calibri"/>
          <w:sz w:val="24"/>
          <w:szCs w:val="24"/>
        </w:rPr>
        <w:t xml:space="preserve">Участникам городского МО методистов была представлена программа образовательной сессии «Педагогика роста», которая успешно была реализована в течение месяца в СЮТ.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Целей у этой программы было много, а именно: как мотивировать и вовлекать учащихся, развивать уверенность в публичных выступлениях, командное сплочение участников образовательного процесса, освоение</w:t>
      </w:r>
      <w:r w:rsidRPr="00310AED">
        <w:rPr>
          <w:rFonts w:eastAsia="Calibri"/>
          <w:b/>
          <w:i/>
          <w:sz w:val="24"/>
          <w:szCs w:val="24"/>
        </w:rPr>
        <w:t xml:space="preserve"> </w:t>
      </w:r>
      <w:r w:rsidRPr="00310AED">
        <w:rPr>
          <w:rFonts w:eastAsia="Calibri"/>
          <w:sz w:val="24"/>
          <w:szCs w:val="24"/>
        </w:rPr>
        <w:t>методов анализа</w:t>
      </w:r>
      <w:r w:rsidRPr="00310AED">
        <w:rPr>
          <w:rFonts w:eastAsia="Calibri"/>
          <w:b/>
          <w:i/>
          <w:sz w:val="24"/>
          <w:szCs w:val="24"/>
        </w:rPr>
        <w:t xml:space="preserve"> </w:t>
      </w:r>
      <w:r w:rsidRPr="00310AED">
        <w:rPr>
          <w:rFonts w:eastAsia="Calibri"/>
          <w:sz w:val="24"/>
          <w:szCs w:val="24"/>
        </w:rPr>
        <w:t>проектов. Каждый день образовательной сессии «Педагогика роста» был представлен блоками: «Педагог-наставник. Миссия и ценности», «Инструменты вдохновения и мотивации», «Проектный подход в дополнительном образовании», «Взгляд в будущее». Готовили программы этих блоков специалисты учреждения.</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В практической части мероприятия методистами СЮТ был проведен практикум для коллег из других учреждений дополнительного образования</w:t>
      </w:r>
      <w:r w:rsidRPr="00310AED">
        <w:rPr>
          <w:rFonts w:eastAsia="Calibri"/>
          <w:sz w:val="28"/>
          <w:szCs w:val="28"/>
        </w:rPr>
        <w:t xml:space="preserve"> </w:t>
      </w:r>
      <w:r w:rsidRPr="00310AED">
        <w:rPr>
          <w:rFonts w:eastAsia="Calibri"/>
          <w:sz w:val="24"/>
          <w:szCs w:val="24"/>
        </w:rPr>
        <w:t>по проектированию блоков образовательной сессии и презентации итогов работы в группах: выбор темы, определение целей и содержания работы (формы).</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При обсуждении участники заседания отметили важное значение методической службы в вопросе непрерывного совершенствования педагогической квалификации и профессионального мастерства педагогов в целях повышения качества образовательного процесса и его результативности</w:t>
      </w:r>
      <w:r w:rsidRPr="00310AED">
        <w:rPr>
          <w:rFonts w:eastAsia="Calibri"/>
          <w:b/>
          <w:i/>
          <w:sz w:val="24"/>
          <w:szCs w:val="24"/>
        </w:rPr>
        <w:t>.</w:t>
      </w:r>
      <w:r w:rsidRPr="00310AED">
        <w:rPr>
          <w:rFonts w:eastAsia="Calibri"/>
          <w:sz w:val="24"/>
          <w:szCs w:val="24"/>
        </w:rPr>
        <w:t xml:space="preserve"> Представленная методистами СЮТ программа образовательной сессии «Педагогика роста» получила высокую оценку методистов учреждений дополнительного образования. </w:t>
      </w:r>
    </w:p>
    <w:p w:rsidR="00310AED" w:rsidRPr="00310AED" w:rsidRDefault="00310AED" w:rsidP="0014025C">
      <w:pPr>
        <w:widowControl/>
        <w:autoSpaceDE/>
        <w:autoSpaceDN/>
        <w:ind w:left="-142" w:right="-25" w:firstLine="568"/>
        <w:jc w:val="both"/>
        <w:rPr>
          <w:sz w:val="24"/>
          <w:szCs w:val="24"/>
          <w:lang w:eastAsia="ru-RU"/>
        </w:rPr>
      </w:pPr>
      <w:r w:rsidRPr="00310AED">
        <w:rPr>
          <w:rFonts w:eastAsia="Calibri"/>
          <w:sz w:val="24"/>
          <w:szCs w:val="24"/>
        </w:rPr>
        <w:t xml:space="preserve">Участники городского МО методистов УДОД приняли активное участие в Межрегиональном слете методистов, организованном и проведенном ГАОУ ПО ИРО 23 апреля 2026 г.  </w:t>
      </w:r>
      <w:r w:rsidRPr="00310AED">
        <w:rPr>
          <w:bCs/>
          <w:sz w:val="24"/>
          <w:szCs w:val="24"/>
          <w:lang w:eastAsia="ru-RU"/>
        </w:rPr>
        <w:t>Цели</w:t>
      </w:r>
      <w:r w:rsidRPr="00310AED">
        <w:rPr>
          <w:b/>
          <w:bCs/>
          <w:sz w:val="24"/>
          <w:szCs w:val="24"/>
          <w:lang w:eastAsia="ru-RU"/>
        </w:rPr>
        <w:t xml:space="preserve"> </w:t>
      </w:r>
      <w:r w:rsidRPr="00310AED">
        <w:rPr>
          <w:bCs/>
          <w:sz w:val="24"/>
          <w:szCs w:val="24"/>
          <w:lang w:eastAsia="ru-RU"/>
        </w:rPr>
        <w:t>слёта</w:t>
      </w:r>
      <w:r w:rsidRPr="00310AED">
        <w:rPr>
          <w:sz w:val="24"/>
          <w:szCs w:val="24"/>
          <w:lang w:eastAsia="ru-RU"/>
        </w:rPr>
        <w:t>: трансляция лучших практик методической работы и сопровождения педагогических работников, расширение и укрепление профессиональных связей методистов образовательных организаций и регионов, развитие непрерывного профессионального роста, личностного и социального совершенствования педагогических работников.</w:t>
      </w:r>
      <w:r w:rsidRPr="00310AED">
        <w:rPr>
          <w:rFonts w:eastAsia="Calibri"/>
          <w:sz w:val="24"/>
          <w:szCs w:val="24"/>
        </w:rPr>
        <w:t xml:space="preserve"> </w:t>
      </w:r>
      <w:r w:rsidRPr="00310AED">
        <w:rPr>
          <w:bCs/>
          <w:sz w:val="24"/>
          <w:szCs w:val="24"/>
          <w:lang w:eastAsia="ru-RU"/>
        </w:rPr>
        <w:t>В слёте приняли участие более 210 человек</w:t>
      </w:r>
      <w:r w:rsidRPr="00310AED">
        <w:rPr>
          <w:sz w:val="24"/>
          <w:szCs w:val="24"/>
          <w:lang w:eastAsia="ru-RU"/>
        </w:rPr>
        <w:t xml:space="preserve"> из разных регионов России: Ленинградской, Луганской, Свердловской, Ростовской, Херсонской и Запорожской областей, Краснодарского и Красноярского краёв, Республик Крым и Башкортостан.  </w:t>
      </w:r>
    </w:p>
    <w:p w:rsidR="00310AED" w:rsidRPr="00310AED" w:rsidRDefault="00310AED" w:rsidP="0014025C">
      <w:pPr>
        <w:widowControl/>
        <w:autoSpaceDE/>
        <w:autoSpaceDN/>
        <w:ind w:left="-142" w:right="-25" w:firstLine="568"/>
        <w:jc w:val="both"/>
        <w:rPr>
          <w:rFonts w:eastAsia="Calibri"/>
          <w:sz w:val="28"/>
          <w:szCs w:val="28"/>
        </w:rPr>
      </w:pPr>
      <w:r w:rsidRPr="00310AED">
        <w:rPr>
          <w:rFonts w:eastAsia="Calibri"/>
          <w:sz w:val="24"/>
          <w:szCs w:val="24"/>
        </w:rPr>
        <w:t>На площадке методистов УДОД был успешно представлен опыт работы методических служб УДОД города Севастополя: ДДЮТ (методист Дацко И.Ю,), ЦЭНТУМ (методист Кожух В.А.), БДДИЮТ (методист Левко Е.А.). Спикеры познакомили участников с результатами методического сопровождения деятельности региональных ресурсных центров, СЮТ (методист Жильцова Н.А.) на тему «Развитие эмоционального потенциала педагогического коллектива», ЦДО МАН (методист Капитан В.Г.) – «Методическое сопровождение педагогов в условиях сетевого взаимодействия».</w:t>
      </w:r>
      <w:r w:rsidRPr="00310AED">
        <w:rPr>
          <w:rFonts w:eastAsia="Calibri"/>
          <w:sz w:val="28"/>
          <w:szCs w:val="28"/>
        </w:rPr>
        <w:t xml:space="preserve">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На заседании были подведены итоги работы городского МО методистов и проведен конкурс наставнических пар как форма реализации эффективных практик в УДОД. Организатором конкурса выступила старший методист ДДЮТ Корякина Н.Ю.</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Содержание работы городского МО педагогов дополнительного образования художественной направленности (декоративно-прикладное искусство) (руководитель – Джепко А.В., педагог дополнительного образования высшей квалификационной категории ДДЮТ), предусматривало проведение мастер-классов. Это «Изготовление броши «Цветок» декоративными швами» (транслирование опыта Потапенко О.В., педагога дополнительного образования ДДЮТ); «Изготовление образца лошади – символа 2025 года из глины» (транслирование опыта Сорокина Д.В., педагога дополнительного образования ЦДО МАН); </w:t>
      </w:r>
      <w:r w:rsidRPr="00310AED">
        <w:rPr>
          <w:rFonts w:eastAsia="Calibri"/>
          <w:sz w:val="24"/>
          <w:szCs w:val="24"/>
        </w:rPr>
        <w:lastRenderedPageBreak/>
        <w:t xml:space="preserve">«Изготовление новогодней игрушки» (транслирование опыта работы Дубогрызовой Н.В., Дубогрызовой О.А., педагогов дополнительного образования ЦВР «Патриот»); «Декор швейного изделия. Генерация схемы узоров (орнаментов) для нанесения на ткань в программе </w:t>
      </w:r>
      <w:r w:rsidRPr="00310AED">
        <w:rPr>
          <w:rFonts w:eastAsia="Calibri"/>
          <w:sz w:val="24"/>
          <w:szCs w:val="24"/>
          <w:lang w:val="en-US"/>
        </w:rPr>
        <w:t>Stitch</w:t>
      </w:r>
      <w:r w:rsidRPr="00310AED">
        <w:rPr>
          <w:rFonts w:eastAsia="Calibri"/>
          <w:sz w:val="24"/>
          <w:szCs w:val="24"/>
        </w:rPr>
        <w:t xml:space="preserve"> </w:t>
      </w:r>
      <w:r w:rsidRPr="00310AED">
        <w:rPr>
          <w:rFonts w:eastAsia="Calibri"/>
          <w:sz w:val="24"/>
          <w:szCs w:val="24"/>
          <w:lang w:val="en-US"/>
        </w:rPr>
        <w:t>Art</w:t>
      </w:r>
      <w:r w:rsidRPr="00310AED">
        <w:rPr>
          <w:rFonts w:eastAsia="Calibri"/>
          <w:sz w:val="24"/>
          <w:szCs w:val="24"/>
        </w:rPr>
        <w:t xml:space="preserve"> </w:t>
      </w:r>
      <w:r w:rsidRPr="00310AED">
        <w:rPr>
          <w:rFonts w:eastAsia="Calibri"/>
          <w:sz w:val="24"/>
          <w:szCs w:val="24"/>
          <w:lang w:val="en-US"/>
        </w:rPr>
        <w:t>Easy</w:t>
      </w:r>
      <w:r w:rsidRPr="00310AED">
        <w:rPr>
          <w:rFonts w:eastAsia="Calibri"/>
          <w:sz w:val="24"/>
          <w:szCs w:val="24"/>
        </w:rPr>
        <w:t>» (транслирование опыта работы Шленсковой В.О., педагога дополнительного образования СЮТ). На мастер-классах, кроме педагогов дополнительного образования, также присутствовали учителя труда (технологии) школ города.</w:t>
      </w:r>
    </w:p>
    <w:p w:rsidR="00310AED" w:rsidRPr="00310AED" w:rsidRDefault="00310AED" w:rsidP="0014025C">
      <w:pPr>
        <w:widowControl/>
        <w:shd w:val="clear" w:color="auto" w:fill="FFFFFF"/>
        <w:autoSpaceDE/>
        <w:autoSpaceDN/>
        <w:ind w:left="-142" w:right="-25" w:firstLine="568"/>
        <w:jc w:val="both"/>
        <w:rPr>
          <w:rFonts w:eastAsia="Calibri"/>
          <w:sz w:val="24"/>
          <w:szCs w:val="24"/>
        </w:rPr>
      </w:pPr>
      <w:bookmarkStart w:id="84" w:name="_Hlk168385222"/>
      <w:r w:rsidRPr="00310AED">
        <w:rPr>
          <w:rFonts w:eastAsia="Calibri"/>
          <w:sz w:val="24"/>
          <w:szCs w:val="24"/>
        </w:rPr>
        <w:t xml:space="preserve">По-прежнему актуальна необходимость детальной работы с начинающими педагогами и имеющими признаки профессионального выгорания. Данные категории педагогических работников требуют индивидуальных подходов, благодаря которым они смогут безболезненно перестроиться на современные «рельсы» и темпы работы. </w:t>
      </w:r>
    </w:p>
    <w:bookmarkEnd w:id="84"/>
    <w:p w:rsidR="00310AED" w:rsidRPr="00310AED" w:rsidRDefault="00310AED" w:rsidP="0014025C">
      <w:pPr>
        <w:widowControl/>
        <w:autoSpaceDE/>
        <w:autoSpaceDN/>
        <w:ind w:left="-142" w:right="-25" w:firstLine="568"/>
        <w:jc w:val="both"/>
        <w:rPr>
          <w:sz w:val="24"/>
          <w:szCs w:val="24"/>
          <w:lang w:eastAsia="ru-RU"/>
        </w:rPr>
      </w:pPr>
      <w:r w:rsidRPr="00310AED">
        <w:rPr>
          <w:sz w:val="24"/>
          <w:szCs w:val="24"/>
          <w:lang w:eastAsia="ru-RU"/>
        </w:rPr>
        <w:t>Согласно статистическим данным в учреждениях дополнительного образования работает 91 молодой специалист со стажем работы до трех лет. Руководителем городской школы молодых специалистов является Каткова М.В., методист СЮТ. В течение года было проведено 3 заседания. Первое занятие прошло 11 октября 2025 года в форме автобусно-пешеходной экскурсии. Маршрут был разработан педагогическими работниками СЦТКЭ к дате 30 октября 1941 года – началу Обороны города Севастополя. В заключительной части занятия состоялось посвящение молодых педагогов в педагогическую профессию в форме интерактивной игры.</w:t>
      </w:r>
    </w:p>
    <w:p w:rsidR="00310AED" w:rsidRPr="00310AED" w:rsidRDefault="00310AED" w:rsidP="0014025C">
      <w:pPr>
        <w:widowControl/>
        <w:autoSpaceDE/>
        <w:autoSpaceDN/>
        <w:ind w:left="-142" w:right="-25" w:firstLine="568"/>
        <w:jc w:val="both"/>
        <w:rPr>
          <w:sz w:val="24"/>
          <w:szCs w:val="24"/>
          <w:lang w:eastAsia="ru-RU"/>
        </w:rPr>
      </w:pPr>
      <w:r w:rsidRPr="00310AED">
        <w:rPr>
          <w:sz w:val="24"/>
          <w:szCs w:val="24"/>
          <w:lang w:eastAsia="ru-RU"/>
        </w:rPr>
        <w:t xml:space="preserve"> Вторая встреча городской школы молодых специалистов прошла 6 ноября 2025 года на базе структурного подразделения ДТ «Кванториум» ГБОУ ДО «СЮТ» (и.о. директора Киселева Е.А.) на тему «Структура занятия в УДОД: этапы занятия, методы обучения». На интерактивном тренинге под руководством педагога СЮТ Шуда Н.В. молодые специалисты изучили поэтапный алгоритм подготовки учебного занятия, включая анализ предыдущей работы, моделирование </w:t>
      </w:r>
      <w:r w:rsidRPr="0014025C">
        <w:t>иобеспечение</w:t>
      </w:r>
      <w:r w:rsidRPr="00310AED">
        <w:rPr>
          <w:sz w:val="24"/>
          <w:szCs w:val="24"/>
          <w:lang w:eastAsia="ru-RU"/>
        </w:rPr>
        <w:t xml:space="preserve"> занятия, а также разобрали структуру занятия как модели взаимодействия педагога и</w:t>
      </w:r>
      <w:r w:rsidR="0014025C">
        <w:rPr>
          <w:sz w:val="24"/>
          <w:szCs w:val="24"/>
          <w:lang w:eastAsia="ru-RU"/>
        </w:rPr>
        <w:t> </w:t>
      </w:r>
      <w:r w:rsidRPr="00310AED">
        <w:rPr>
          <w:sz w:val="24"/>
          <w:szCs w:val="24"/>
          <w:lang w:eastAsia="ru-RU"/>
        </w:rPr>
        <w:t>детского коллектива. При подведении итогов второго занятия ШМС все участники указали на необходимость выстраивать не разовые и не связанные между собой формы работы с детьми, а</w:t>
      </w:r>
      <w:r w:rsidR="0014025C">
        <w:rPr>
          <w:sz w:val="24"/>
          <w:szCs w:val="24"/>
          <w:lang w:eastAsia="ru-RU"/>
        </w:rPr>
        <w:t> </w:t>
      </w:r>
      <w:r w:rsidRPr="00310AED">
        <w:rPr>
          <w:sz w:val="24"/>
          <w:szCs w:val="24"/>
          <w:lang w:eastAsia="ru-RU"/>
        </w:rPr>
        <w:t>целостную систему обучения, позволяющую достичь высоких результатов и в полной мере реализовать творческий и познавательный потенциал занятий.</w:t>
      </w:r>
    </w:p>
    <w:p w:rsidR="00310AED" w:rsidRPr="00310AED" w:rsidRDefault="00310AED" w:rsidP="0014025C">
      <w:pPr>
        <w:widowControl/>
        <w:autoSpaceDE/>
        <w:autoSpaceDN/>
        <w:ind w:left="-142" w:right="-25" w:firstLine="568"/>
        <w:jc w:val="both"/>
        <w:rPr>
          <w:sz w:val="24"/>
          <w:szCs w:val="24"/>
          <w:lang w:eastAsia="ru-RU"/>
        </w:rPr>
      </w:pPr>
      <w:r w:rsidRPr="00310AED">
        <w:rPr>
          <w:sz w:val="24"/>
          <w:szCs w:val="24"/>
          <w:lang w:eastAsia="ru-RU"/>
        </w:rPr>
        <w:t>16 апреля 2026 г. прошло третье в этом учебном году занятие городской школы молодых специалистов (на базе ГБОУ ЦДО «Малая академия наук» (директор Пасеин С.Н.)), темой которого была актуальность использования информационно-коммуникационных технологий в современном образовании. Педагоги дополнительного образования ГБОУ ЦДО МАН Казайкин А.В., Ерусланова В.Д., Тюшляева П.А., методист Пасеин Ю.С. представили разнообразные практики интеграции современных технологий в обучение. Участники подтвердили эффективность ИКТ для наглядности, мотивации и оптимизации подготовки педагога, при этом подчеркнув, что технологии должны служить инструментом, а не заменой живого общения учителя с учеником.</w:t>
      </w:r>
    </w:p>
    <w:p w:rsidR="00310AED" w:rsidRPr="00310AED" w:rsidRDefault="00310AED" w:rsidP="0014025C">
      <w:pPr>
        <w:widowControl/>
        <w:tabs>
          <w:tab w:val="left" w:pos="540"/>
        </w:tabs>
        <w:autoSpaceDE/>
        <w:autoSpaceDN/>
        <w:ind w:left="-142" w:right="-25" w:firstLine="568"/>
        <w:jc w:val="both"/>
        <w:rPr>
          <w:rFonts w:eastAsia="Calibri"/>
          <w:szCs w:val="24"/>
        </w:rPr>
      </w:pPr>
      <w:r w:rsidRPr="00310AED">
        <w:rPr>
          <w:rFonts w:eastAsia="Calibri"/>
          <w:sz w:val="24"/>
          <w:szCs w:val="24"/>
        </w:rPr>
        <w:t xml:space="preserve">Основным условием обеспечения модернизации дополнительного образования детей является профессиональная компетентность педагогических работников. </w:t>
      </w:r>
    </w:p>
    <w:p w:rsidR="00310AED" w:rsidRPr="00310AED" w:rsidRDefault="00310AED" w:rsidP="0014025C">
      <w:pPr>
        <w:widowControl/>
        <w:autoSpaceDE/>
        <w:autoSpaceDN/>
        <w:ind w:left="-142" w:right="-25" w:firstLine="568"/>
        <w:jc w:val="both"/>
        <w:rPr>
          <w:rFonts w:eastAsia="Calibri"/>
          <w:sz w:val="24"/>
          <w:szCs w:val="24"/>
          <w:lang w:eastAsia="ru-RU"/>
        </w:rPr>
      </w:pPr>
      <w:r w:rsidRPr="00310AED">
        <w:rPr>
          <w:rFonts w:eastAsia="Calibri"/>
          <w:color w:val="000000"/>
          <w:sz w:val="24"/>
          <w:szCs w:val="24"/>
        </w:rPr>
        <w:t>Совет педагогических работников учреждений дополнительного образования (руководитель Коротченко О.А., заместитель директора ГБОУ ДО ЦВР «Патриот») целенаправленно работает над формированием и повышением профессионального и методического уровня педагогических работников. В течение года было проведено два заседания, на которых рассматривались вопросы: «О реализации региональной методической сети работников ОУ. Планирование работы в</w:t>
      </w:r>
      <w:r w:rsidR="0014025C">
        <w:rPr>
          <w:rFonts w:eastAsia="Calibri"/>
          <w:color w:val="000000"/>
          <w:sz w:val="24"/>
          <w:szCs w:val="24"/>
        </w:rPr>
        <w:t> </w:t>
      </w:r>
      <w:r w:rsidRPr="00310AED">
        <w:rPr>
          <w:rFonts w:eastAsia="Calibri"/>
          <w:color w:val="000000"/>
          <w:sz w:val="24"/>
          <w:szCs w:val="24"/>
        </w:rPr>
        <w:t>профессиональных сообществах педработников УДОД», «Об особенностях подготовки и участия в конкурсе профессионального мастерства педагогов сферы дополнительного образования «Сердце отдаю детям». На итоговом заседании рассматривались вопросы о выполнении плановых городских методических мероприятий с педработниками УДОД и подготовки плана работы городского методического объединения педагогических работников на следующий учебный год.</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sz w:val="24"/>
          <w:szCs w:val="24"/>
        </w:rPr>
        <w:t xml:space="preserve">Повышение </w:t>
      </w:r>
      <w:r w:rsidRPr="00310AED">
        <w:rPr>
          <w:rFonts w:eastAsia="Calibri"/>
          <w:color w:val="000000"/>
          <w:sz w:val="24"/>
          <w:szCs w:val="24"/>
        </w:rPr>
        <w:t xml:space="preserve">квалификации помогает педагогическому работнику избавиться от устаревших взглядов, стимулирует профессиональное развитие, способствует его самореализации, решению профессиональных и личных проблем, позволяет получить большое удовлетворение от работы.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lastRenderedPageBreak/>
        <w:t>В связи с этим работа по повышению квалификации педагогических работников осуществлялась в ходе обучения по дополнительным профессиональным программам, разработанным кафедрами ГАОУ ПО ИРО. В 2025/2026 учебном году проведены курсы повышения квалификации «Методическая компетентность педагогических работников дополнительного образования», 72 часа   (99 слушателей); «Профилактика и коррекция девиантного поведения подростков: выбор методов и форм педагогического воздействия в учебно-воспитательном процессе», 72 часа (13 слушателей, ЦЭНТУМ); «Особенности организации содержания образовательного процесса по основам безопасности дорожного движения», 36 часов (13 слушателей, ЦЭНТУМ); «Инклюзивное образование в школе: от теории к практике обучения детей с ОВЗ в условиях реализации ФГОС» (2 слушателя ДДЮТ).</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В учреждениях дополнительного образования ежегодно корректируется план курсовой подготовки специалистов. Педагоги проходят курсы не только на базе ГАОУ ПО ИРО, но</w:t>
      </w:r>
      <w:r w:rsidR="0014025C">
        <w:rPr>
          <w:rFonts w:eastAsia="Calibri"/>
          <w:sz w:val="24"/>
          <w:szCs w:val="24"/>
        </w:rPr>
        <w:t> </w:t>
      </w:r>
      <w:r w:rsidRPr="00310AED">
        <w:rPr>
          <w:rFonts w:eastAsia="Calibri"/>
          <w:sz w:val="24"/>
          <w:szCs w:val="24"/>
        </w:rPr>
        <w:t>и дистанционно в ОО других городов. Например, «Исполнительское мастерство аккомпаниатора-концертмейстера в дополнительном образовании» в АНО ДПО «Институт современного образования» г. Воронеж (7 слушателей, ДДЮТ); «Использование Библиотеки цифрового образовательного контента в учебной деятельности» - в ФГАОУ ДПО «Академия реализации государственной политики и профессионального развития работников образования МП РФ», г. Москва (3 слушателя ДДЮТ); «Педагог-организатор в системе дополнительного образования: развитие профессиональных компетенций в соответствии с профессиональным стандартом (ООО «Центр непрерывного образования и инноваций», г. Санкт-Петербург, 72 часа (4</w:t>
      </w:r>
      <w:r w:rsidR="0014025C">
        <w:rPr>
          <w:rFonts w:eastAsia="Calibri"/>
          <w:sz w:val="24"/>
          <w:szCs w:val="24"/>
        </w:rPr>
        <w:t> </w:t>
      </w:r>
      <w:r w:rsidRPr="00310AED">
        <w:rPr>
          <w:rFonts w:eastAsia="Calibri"/>
          <w:sz w:val="24"/>
          <w:szCs w:val="24"/>
        </w:rPr>
        <w:t>слушателя, ЦВР «Патриот»); «Развитие профессиональной компетентности педагога дополнительного образования в соответствии с профстандартом» (ООО «Центр непрерывного образования и инноваций»), г. Санкт-Петербург, 72 часа, (32 слушателя, ЦВР «Патриот»).</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color w:val="000000"/>
          <w:sz w:val="24"/>
          <w:szCs w:val="24"/>
        </w:rPr>
        <w:t>Педагогические работники, не имеющие базового профессионального образования, согласно профстандарту педагога дополнительного образования в течение года обучались по дополнительным профессиональным программам профессиональной переподготовки в объеме свыше 250 часов</w:t>
      </w:r>
      <w:r w:rsidRPr="00310AED">
        <w:rPr>
          <w:rFonts w:eastAsia="Calibri"/>
          <w:sz w:val="24"/>
          <w:szCs w:val="24"/>
        </w:rPr>
        <w:t>.</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bCs/>
          <w:color w:val="000000"/>
          <w:sz w:val="24"/>
          <w:szCs w:val="24"/>
        </w:rPr>
        <w:t xml:space="preserve">Совет педагогических работников учреждений дополнительного образования и методическая служба </w:t>
      </w:r>
      <w:r w:rsidRPr="00310AED">
        <w:rPr>
          <w:rFonts w:eastAsia="Calibri"/>
          <w:color w:val="000000"/>
          <w:spacing w:val="-4"/>
          <w:sz w:val="24"/>
          <w:szCs w:val="24"/>
        </w:rPr>
        <w:t>ГАОУ ПО ИРО</w:t>
      </w:r>
      <w:r w:rsidRPr="00310AED">
        <w:rPr>
          <w:rFonts w:eastAsia="Calibri"/>
          <w:bCs/>
          <w:color w:val="000000"/>
          <w:sz w:val="24"/>
          <w:szCs w:val="24"/>
        </w:rPr>
        <w:t xml:space="preserve"> выражают благодарность за создание благоприятных условий для прохождения педагогами курсов повышения квалификации и переподготовки в установленные сроки руководству ГБОУДО «ДДЮТ»</w:t>
      </w:r>
      <w:r w:rsidRPr="00310AED">
        <w:rPr>
          <w:rFonts w:eastAsia="Calibri"/>
          <w:color w:val="000000"/>
          <w:sz w:val="24"/>
          <w:szCs w:val="24"/>
        </w:rPr>
        <w:t>, ГБОУ ЦДО «МАН», ГБОУ ДО ЦВР «Патриот», ГБОУДО «СЦЭНТУМ», ГБОУ ДО «БДДИЮТ», ГБОУ ДО «СЦТКСЭ», ГБОУДО «СДМФ».</w:t>
      </w:r>
    </w:p>
    <w:p w:rsidR="00310AED" w:rsidRPr="00310AED" w:rsidRDefault="00310AED" w:rsidP="0014025C">
      <w:pPr>
        <w:widowControl/>
        <w:autoSpaceDE/>
        <w:autoSpaceDN/>
        <w:ind w:left="-142" w:right="-25" w:firstLine="568"/>
        <w:jc w:val="both"/>
        <w:rPr>
          <w:rFonts w:eastAsia="Calibri"/>
          <w:sz w:val="24"/>
          <w:szCs w:val="24"/>
        </w:rPr>
      </w:pPr>
      <w:bookmarkStart w:id="85" w:name="_Hlk136352725"/>
      <w:r w:rsidRPr="00310AED">
        <w:rPr>
          <w:rFonts w:eastAsia="Calibri"/>
          <w:sz w:val="24"/>
          <w:szCs w:val="24"/>
        </w:rPr>
        <w:t>В содержание работы городской школы педагогического мастерства педагогов туристско-краеведческой направленности (руководитель – Шик Н.В., старший методист ГБОУ ДО «СЦТКСЭ») внесены новые формы проведения занятий, так как изменился состав участников. В</w:t>
      </w:r>
      <w:r w:rsidR="0014025C">
        <w:rPr>
          <w:rFonts w:eastAsia="Calibri"/>
          <w:sz w:val="24"/>
          <w:szCs w:val="24"/>
        </w:rPr>
        <w:t> </w:t>
      </w:r>
      <w:r w:rsidRPr="00310AED">
        <w:rPr>
          <w:rFonts w:eastAsia="Calibri"/>
          <w:sz w:val="24"/>
          <w:szCs w:val="24"/>
        </w:rPr>
        <w:t>этом учебном году занятия проводились с педагогами, ответственными за работу школьных музеев. Разработан план проведения мероприятий. Занятия посвящены правилам экспонирования и хранения музейных предметов в школьном музее; ведению музейной документации. Цель занятий: совершенствование профессиональных компетенций педагогов в области фондовой, организационной, экспозиционной деятельности школьных музеев. В качестве</w:t>
      </w:r>
      <w:r w:rsidRPr="00310AED">
        <w:rPr>
          <w:rFonts w:ascii="Calibri" w:eastAsia="Calibri" w:hAnsi="Calibri"/>
        </w:rPr>
        <w:t xml:space="preserve"> </w:t>
      </w:r>
      <w:r w:rsidRPr="00310AED">
        <w:rPr>
          <w:rFonts w:eastAsia="Calibri"/>
          <w:sz w:val="24"/>
          <w:szCs w:val="24"/>
        </w:rPr>
        <w:t>выступающих докладчиков приглашаются научные сотрудники ФГБУК «Музей-заповедник героической обороны и освобождения Севастополя».</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Появились новые формы проведения внеаудиторных занятий с педагогами естественнонаучной направленности городской школы педагогического мастерства (руководитель – Кожух В.А., методист ГБОУДО «ЦЭНТУМ»). </w:t>
      </w:r>
      <w:bookmarkEnd w:id="85"/>
      <w:r w:rsidRPr="00310AED">
        <w:rPr>
          <w:rFonts w:eastAsia="Calibri"/>
          <w:sz w:val="24"/>
          <w:szCs w:val="24"/>
        </w:rPr>
        <w:t>Для учителей биологии и педагогов дополнительного образования естественнонаучной направленности в рамках занятия ШПМ был организован выездной семинар-практикум на тему «Особо охраняемые природные территории как образовательный ресурс в системе экологического воспитания» на базе Государственного природного ландшафтного заказника регионального значения Ласпи». Для воспитателей дошкольных учреждений проведен семинар-практикум «Экологическое воспитание дошкольников с использованием трудовой деятельности».</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lastRenderedPageBreak/>
        <w:t>Инклюзия в образовательной среде не является педагогической инновацией. О важности социокультурной реабилитации лиц с ограниченными возможностями здоровья идет речь во всех сферах общественной ж</w:t>
      </w:r>
      <w:r w:rsidR="0014025C">
        <w:rPr>
          <w:rFonts w:eastAsia="Calibri"/>
          <w:sz w:val="24"/>
          <w:szCs w:val="24"/>
        </w:rPr>
        <w:t xml:space="preserve">изни. В 2025/2026 учебном году </w:t>
      </w:r>
      <w:r w:rsidRPr="00310AED">
        <w:rPr>
          <w:rFonts w:eastAsia="Calibri"/>
          <w:sz w:val="24"/>
          <w:szCs w:val="24"/>
        </w:rPr>
        <w:t>ГБОУ ДО ЦВР «Патриот» (директор Демидов И.О.) разрабатывали и внедряли индивидуальные образовательные маршруты, рассчитанные на обучение одаренных детей и детей с ОВЗ и инвалидностью. Более 135 детей в</w:t>
      </w:r>
      <w:r w:rsidR="0014025C">
        <w:rPr>
          <w:rFonts w:eastAsia="Calibri"/>
          <w:sz w:val="24"/>
          <w:szCs w:val="24"/>
        </w:rPr>
        <w:t> </w:t>
      </w:r>
      <w:r w:rsidRPr="00310AED">
        <w:rPr>
          <w:rFonts w:eastAsia="Calibri"/>
          <w:sz w:val="24"/>
          <w:szCs w:val="24"/>
        </w:rPr>
        <w:t>этом учреждении относятся к категории «одаренные», 64 – лица с ОВЗ и инвалидностью. Для всех указанных детей на протяжении учебного года были созданы оптимальные условия для получения знаний, умений и навыков, развития личностного потенциала, социализации, устойчивого интереса к систематическим занятиям дополнительным образованием.</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Одной из задач развития системы дополнительного образования детей на период до 2030 года является повышение качества образовательных результатов у детей, испытывающих трудности в освоении основных общеобразовательных программ. Речь идет о распространении эффективных моделей интеграции начального общего, основного общего и среднего общего образования, и дополнительного образования, включая сетевую форму реализации общеобразовательных программ.</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Одним из приоритетных направлений методической работы с педагогами является изучение, обобщение и распространение лучшего педагогического опыта, эффективных педагогических практик в области дополнительного образования.</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Педагоги транслируют свой опыт работы посредством проведения мастер-классов, семинаров-практикумов.</w:t>
      </w:r>
    </w:p>
    <w:p w:rsidR="00310AED" w:rsidRPr="00310AED" w:rsidRDefault="00310AED" w:rsidP="0014025C">
      <w:pPr>
        <w:tabs>
          <w:tab w:val="left" w:pos="970"/>
        </w:tabs>
        <w:autoSpaceDE/>
        <w:autoSpaceDN/>
        <w:ind w:left="-142" w:right="-25" w:firstLine="568"/>
        <w:jc w:val="both"/>
        <w:rPr>
          <w:color w:val="000000"/>
        </w:rPr>
      </w:pPr>
      <w:r w:rsidRPr="00310AED">
        <w:rPr>
          <w:sz w:val="24"/>
          <w:szCs w:val="24"/>
        </w:rPr>
        <w:t>Методические службы учреждений допобразования совместно с методистами, руководителями центров ГАОУ ПО ИРО Смирновой Л.Г., Гладких И.Ю., Семеновой О.Е., Зубенко В.А., Гребенец Л.А., Шермазан Н.И., Волковой Л.И., Шишкиной Е.В., Якубиной В.Б. по</w:t>
      </w:r>
      <w:r w:rsidR="0014025C">
        <w:rPr>
          <w:sz w:val="24"/>
          <w:szCs w:val="24"/>
        </w:rPr>
        <w:t> </w:t>
      </w:r>
      <w:r w:rsidRPr="00310AED">
        <w:rPr>
          <w:sz w:val="24"/>
          <w:szCs w:val="24"/>
        </w:rPr>
        <w:t>итогам выявления профессиональных затруднений педагогических работников, их потребностей и запросов пришли к решению о тесном сотрудничестве в вопросе повышения профессиональной компетентности учителей-предметников для достижения комплексного развития детей и подростков.</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Взаимодействие педагогов УДОД и ОУ в обеспечении развития дополнительного образования детей в общеобразовательных учреждениях в течение учебного года осуществлялось через проведение городских семинаров-практикумов, мастер-классов на тему «Интеграция общего и дополнительного образования как условие создания целостного образовательного пространства школьника». В них приняли участие вместе с педагогами дополнительного образования учителя физической культуры, начальных классов, труда, музыки, МХК, изобразительного искусства, биологии, английского языка, информатики, педагоги-организаторы, культорганизаторы, концертмейстеры, руководители вокально-хоровых и хореографических детских коллективов. </w:t>
      </w:r>
    </w:p>
    <w:p w:rsidR="00310AED" w:rsidRPr="00310AED" w:rsidRDefault="00310AED" w:rsidP="0014025C">
      <w:pPr>
        <w:widowControl/>
        <w:autoSpaceDE/>
        <w:autoSpaceDN/>
        <w:ind w:left="-142" w:right="-25" w:firstLine="568"/>
        <w:jc w:val="both"/>
        <w:rPr>
          <w:rFonts w:eastAsia="Calibri"/>
          <w:sz w:val="24"/>
          <w:szCs w:val="24"/>
        </w:rPr>
      </w:pPr>
      <w:bookmarkStart w:id="86" w:name="_Hlk168568018"/>
      <w:r w:rsidRPr="00310AED">
        <w:rPr>
          <w:rFonts w:eastAsia="Calibri"/>
          <w:sz w:val="24"/>
          <w:szCs w:val="24"/>
        </w:rPr>
        <w:t xml:space="preserve"> Транслирование опыта работы лучших педагогических работников осуществлялось </w:t>
      </w:r>
      <w:bookmarkEnd w:id="86"/>
      <w:r w:rsidRPr="00310AED">
        <w:rPr>
          <w:rFonts w:eastAsia="Calibri"/>
          <w:sz w:val="24"/>
          <w:szCs w:val="24"/>
        </w:rPr>
        <w:t>на базе учреждений дополнительного образования. В течение учебного года проведены 14 мастер-классов, 10 семинаров-практикумов. В 2025/2026 учебном году в ДДЮТ проведено 2 мастер-класса и 1 семинар-практикум; в ЦЭНТУМ – 2 семинара-практикума в рамках ШПМ, один из которых – выездной; в ЦВР «Патриот» – 2 семинар</w:t>
      </w:r>
      <w:r w:rsidR="0014025C">
        <w:rPr>
          <w:rFonts w:eastAsia="Calibri"/>
          <w:sz w:val="24"/>
          <w:szCs w:val="24"/>
        </w:rPr>
        <w:t xml:space="preserve">а-практикума и 1 мастер-класс; </w:t>
      </w:r>
      <w:r w:rsidRPr="00310AED">
        <w:rPr>
          <w:rFonts w:eastAsia="Calibri"/>
          <w:sz w:val="24"/>
          <w:szCs w:val="24"/>
        </w:rPr>
        <w:t>в СЮТ – 5</w:t>
      </w:r>
      <w:r w:rsidR="0014025C">
        <w:rPr>
          <w:rFonts w:eastAsia="Calibri"/>
          <w:sz w:val="24"/>
          <w:szCs w:val="24"/>
        </w:rPr>
        <w:t> </w:t>
      </w:r>
      <w:r w:rsidRPr="00310AED">
        <w:rPr>
          <w:rFonts w:eastAsia="Calibri"/>
          <w:sz w:val="24"/>
          <w:szCs w:val="24"/>
        </w:rPr>
        <w:t xml:space="preserve">мастер-классов; в ЦДО МАН – 4 семинара-практикума и 3 мастер-класса; в СЦТКСЭ – 2 семинар-практикум и 1 мастер-класс; в Балаклавском ДДИЮТ – 1 мастер-класс в рамках заседания городского МО методистов УДОД; в СДМФ – 1 мастер-класс.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Были проведены семинары-практикумы:</w:t>
      </w:r>
    </w:p>
    <w:p w:rsidR="00310AED" w:rsidRPr="00310AED" w:rsidRDefault="00310AED" w:rsidP="0014025C">
      <w:pPr>
        <w:widowControl/>
        <w:autoSpaceDE/>
        <w:autoSpaceDN/>
        <w:ind w:left="-142" w:right="-25" w:firstLine="568"/>
        <w:jc w:val="both"/>
        <w:rPr>
          <w:rFonts w:eastAsia="Calibri"/>
          <w:color w:val="333333"/>
          <w:sz w:val="24"/>
          <w:szCs w:val="24"/>
        </w:rPr>
      </w:pPr>
      <w:r w:rsidRPr="00310AED">
        <w:rPr>
          <w:rFonts w:eastAsia="Calibri"/>
          <w:color w:val="333333"/>
          <w:sz w:val="24"/>
          <w:szCs w:val="24"/>
        </w:rPr>
        <w:t>«Решение олимпиадных задач по физике» для учителей физики (педагоги дополнительного образования ЦДО МАН Красовская М.В., Серпутько А.М., Черноморец М.Ю., Капитан В.Г.);</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«Организация работы школьного спортивного клуба ОУ на 2025/2026 учебный год» для учителей физической культуры, методистов, педагогов-организаторов (заместители директора СЦТКСЭ Воронина И.В., Фролова О.С., старший методист Шик Н.В.);</w:t>
      </w:r>
    </w:p>
    <w:p w:rsidR="00310AED" w:rsidRPr="00310AED" w:rsidRDefault="00310AED" w:rsidP="0014025C">
      <w:pPr>
        <w:widowControl/>
        <w:autoSpaceDE/>
        <w:autoSpaceDN/>
        <w:ind w:left="-142" w:right="-25" w:firstLine="568"/>
        <w:jc w:val="both"/>
        <w:rPr>
          <w:rFonts w:eastAsia="Calibri"/>
          <w:color w:val="333333"/>
          <w:sz w:val="24"/>
          <w:szCs w:val="24"/>
        </w:rPr>
      </w:pPr>
      <w:r w:rsidRPr="00310AED">
        <w:rPr>
          <w:rFonts w:eastAsia="Calibri"/>
          <w:color w:val="333333"/>
          <w:sz w:val="24"/>
          <w:szCs w:val="24"/>
        </w:rPr>
        <w:t>«Система подготовки учащихся к различным этапам ВсОШ по информатике» для учителей информатики (педагоги дополнительного образования ЦДО МАН Репецкая А.Е., Глеч Е.В., методист);</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lastRenderedPageBreak/>
        <w:t>«Подготовка к региональному конкурсу по английскому языку для учащихся 3-6 классов» для учителей английского языка (методист ЦДО МАН Терехина О.В.);</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«Трудовое воспитание в дошкольном образовательном учреждении» для педагогов дополнительного образования естественнонаучной направленности, воспитателей дошкольных ОУ (методист Кожух В.А., педагоги дополнительного образования ЦЭНТУМ Бадисова А.О., Серков А.А., Серкова Г.Н.);</w:t>
      </w:r>
    </w:p>
    <w:p w:rsidR="00310AED" w:rsidRPr="00310AED" w:rsidRDefault="00310AED" w:rsidP="0014025C">
      <w:pPr>
        <w:widowControl/>
        <w:autoSpaceDE/>
        <w:autoSpaceDN/>
        <w:ind w:left="-142" w:right="-25" w:firstLine="568"/>
        <w:jc w:val="both"/>
        <w:rPr>
          <w:rFonts w:eastAsia="Calibri"/>
          <w:color w:val="333333"/>
          <w:sz w:val="24"/>
          <w:szCs w:val="24"/>
        </w:rPr>
      </w:pPr>
      <w:r w:rsidRPr="00310AED">
        <w:rPr>
          <w:rFonts w:eastAsia="Calibri"/>
          <w:color w:val="333333"/>
          <w:sz w:val="24"/>
          <w:szCs w:val="24"/>
        </w:rPr>
        <w:t>«Методика преподавания вальса. Основные элементы» для педагогов дополнительного образования художественной направленности (хореография) (педагоги дополнительного образования ЦВР «Патриот» Пыпка О.О., Пыпка В.Н.);</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pacing w:val="2"/>
          <w:sz w:val="24"/>
          <w:szCs w:val="24"/>
        </w:rPr>
        <w:t xml:space="preserve"> «Организация и проведение регионального этапа Всероссийских соревнований школьников. Президентские состязания. Президентские спортивные игры. Президентские школьные спортивные клубы» для педагогов дополнительного образования физкультурно-спортивной направленности, учителей физической культуры, </w:t>
      </w:r>
      <w:r w:rsidRPr="00310AED">
        <w:rPr>
          <w:rFonts w:eastAsia="Calibri"/>
          <w:sz w:val="24"/>
          <w:szCs w:val="24"/>
        </w:rPr>
        <w:t>руководителей школьных спортивных клубов, педагоги-организаторы ОУ (заместители директора СЦТКСЭ Воронина И.В., Фролова О.С., педагог-организатор Мостовая А.А.);</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Установочный семинар для педагогов дополнительного образования – участников регионального этапа Всероссийского конкурса профессионального мастерства «Сердце отдаю детям» (педагоги дополнительного образования ЦДО МАН Бонь Н.Н., СЮТ Андреева Т.В., методист ЦДО МАН Александрова Н.П.);</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«Развитие исполнительского мастерства на занятиях в вокальных коллективах академического, народного и эстрадного жанров» для педагогов дополнительного образования художественной направленности, учителей музыки (Ашихина О.Е., заместитель директора, педагоги дополнительного образования ДДЮТ Федотова М.А., Антонова Е.А., Сагань Г.В., Вольская Н.А.);</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«Особо охраняемые территории как образовательный ресурс в системе экологического просвещения и воспитания» для педагогов дополнительного образования естественнонаучной направленности, учителей биологии (методист ЦЭНТУМ Кожух В.А.);</w:t>
      </w:r>
    </w:p>
    <w:p w:rsidR="00310AED" w:rsidRPr="00310AED" w:rsidRDefault="00310AED" w:rsidP="0014025C">
      <w:pPr>
        <w:widowControl/>
        <w:autoSpaceDE/>
        <w:autoSpaceDN/>
        <w:ind w:left="-142" w:right="-25" w:firstLine="568"/>
        <w:jc w:val="both"/>
        <w:rPr>
          <w:rFonts w:eastAsia="Calibri"/>
          <w:bCs/>
          <w:sz w:val="24"/>
          <w:szCs w:val="24"/>
        </w:rPr>
      </w:pPr>
      <w:r w:rsidRPr="00310AED">
        <w:rPr>
          <w:rFonts w:eastAsia="Calibri"/>
          <w:sz w:val="24"/>
          <w:szCs w:val="24"/>
        </w:rPr>
        <w:t xml:space="preserve"> «</w:t>
      </w:r>
      <w:r w:rsidRPr="00310AED">
        <w:rPr>
          <w:rFonts w:eastAsia="Calibri"/>
          <w:bCs/>
          <w:sz w:val="24"/>
          <w:szCs w:val="24"/>
        </w:rPr>
        <w:t>Развитие координации на занятиях спортивными играми в УДОД» для педагогов дополнительного образования физкультурно-спортивной направленности, учителей физической культуры (педагоги дополнительного образования ЦВР «Патриот» Драгун А.М., Гуйганов А.М.).</w:t>
      </w:r>
    </w:p>
    <w:p w:rsidR="00310AED" w:rsidRPr="00310AED" w:rsidRDefault="00310AED" w:rsidP="0014025C">
      <w:pPr>
        <w:widowControl/>
        <w:autoSpaceDE/>
        <w:autoSpaceDN/>
        <w:ind w:left="-142" w:right="-25" w:firstLine="568"/>
        <w:jc w:val="both"/>
        <w:rPr>
          <w:rFonts w:eastAsia="Calibri"/>
          <w:bCs/>
          <w:sz w:val="24"/>
          <w:szCs w:val="24"/>
        </w:rPr>
      </w:pPr>
      <w:r w:rsidRPr="00310AED">
        <w:rPr>
          <w:rFonts w:eastAsia="Calibri"/>
          <w:bCs/>
          <w:sz w:val="24"/>
          <w:szCs w:val="24"/>
        </w:rPr>
        <w:t>Были проведены мастер-классы:</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spacing w:val="2"/>
          <w:sz w:val="24"/>
          <w:szCs w:val="24"/>
        </w:rPr>
        <w:t xml:space="preserve"> </w:t>
      </w:r>
      <w:r w:rsidRPr="00310AED">
        <w:rPr>
          <w:rFonts w:eastAsia="Calibri"/>
          <w:color w:val="000000"/>
          <w:sz w:val="24"/>
          <w:szCs w:val="24"/>
        </w:rPr>
        <w:t>«Система подготовки учащихся к ВсОШ по биологии и экологии» для учителей биологии (педагоги дополнительного образования ЦДО МАН Баутина О.В. и Тарасова Н.И.);</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 xml:space="preserve"> «Сопровождение и подготовка учащихся к различным этапам ВсОШ по робототехнике» для учителей информатики (педагоги дополнительного образования ЦДО МАН Репецкая А.Е., Глеч</w:t>
      </w:r>
      <w:r w:rsidR="0014025C">
        <w:rPr>
          <w:rFonts w:eastAsia="Calibri"/>
          <w:color w:val="000000"/>
          <w:sz w:val="24"/>
          <w:szCs w:val="24"/>
        </w:rPr>
        <w:t> </w:t>
      </w:r>
      <w:r w:rsidRPr="00310AED">
        <w:rPr>
          <w:rFonts w:eastAsia="Calibri"/>
          <w:color w:val="000000"/>
          <w:sz w:val="24"/>
          <w:szCs w:val="24"/>
        </w:rPr>
        <w:t>Е.В., методист);</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«Городской пейзаж. Графика» для педагогов дополнительного образования художественной направленности (изо) и учителей изобразительного искусства (педагог дополнительного образования СЮТ Лушкина М.Ю.);</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«Знакомство с основами робототехники на примере работы с конструктором Lego Education Wedo 2.0. Принцип работы датчика, построение робота из цикла профессии» для педагогов дополнительного образования технической направленности, учителей начальных классов (педагог дополнительного образования СЮТ Вострокопытова М.И.);</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«Инновации в образовании: проектная деятельность» для методистов и педагогов дополнительного образования (педагог дополнительного образования СЮТ Верба В.О.);</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 «Творческий проект в Scratch: «Анимационное поздравление С Днём защитника Отечества» для педагогов дополнительного образования технической направленности, учителей начальных классов (педагог дополнительного образования СЮТ Сорокина И.В.);</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 «Методика преподавания классического танца в группах обучающихся 12–14 лет в хореографическом коллективе УДОД» для педагогов дополнительного образования художественной направленности (хореография) (педагог дополнительного образования ДДЮТ Малахов И.И.);</w:t>
      </w:r>
    </w:p>
    <w:p w:rsidR="00310AED" w:rsidRPr="00310AED" w:rsidRDefault="00310AED" w:rsidP="0014025C">
      <w:pPr>
        <w:widowControl/>
        <w:autoSpaceDE/>
        <w:autoSpaceDN/>
        <w:ind w:left="-142" w:right="-25" w:firstLine="568"/>
        <w:jc w:val="both"/>
        <w:rPr>
          <w:rFonts w:eastAsia="Calibri"/>
          <w:bCs/>
          <w:sz w:val="24"/>
          <w:szCs w:val="24"/>
        </w:rPr>
      </w:pPr>
      <w:r w:rsidRPr="00310AED">
        <w:rPr>
          <w:rFonts w:eastAsia="Calibri"/>
          <w:sz w:val="24"/>
          <w:szCs w:val="24"/>
        </w:rPr>
        <w:lastRenderedPageBreak/>
        <w:t xml:space="preserve"> «</w:t>
      </w:r>
      <w:r w:rsidRPr="00310AED">
        <w:rPr>
          <w:rFonts w:eastAsia="XO Thames"/>
          <w:sz w:val="24"/>
          <w:szCs w:val="24"/>
        </w:rPr>
        <w:t>Действия команды при эксплуатации шлюпки ЯЛ-6 в различных условиях» для заместителей директоров, методистов, педагогов дополнительного образования (педагоги дополнительного образования СДМФ Ткаченко Р.А., Донцов В.Н., Шулятьев Е.А.).</w:t>
      </w:r>
    </w:p>
    <w:p w:rsidR="00310AED" w:rsidRPr="00310AED" w:rsidRDefault="00310AED" w:rsidP="0014025C">
      <w:pPr>
        <w:widowControl/>
        <w:autoSpaceDE/>
        <w:autoSpaceDN/>
        <w:ind w:left="-142" w:right="-25" w:firstLine="568"/>
        <w:jc w:val="both"/>
        <w:rPr>
          <w:rFonts w:eastAsia="Calibri"/>
          <w:bCs/>
          <w:sz w:val="24"/>
          <w:szCs w:val="24"/>
        </w:rPr>
      </w:pPr>
      <w:r w:rsidRPr="00310AED">
        <w:rPr>
          <w:rFonts w:eastAsia="Calibri"/>
          <w:bCs/>
          <w:sz w:val="24"/>
          <w:szCs w:val="24"/>
        </w:rPr>
        <w:t>Одним из приоритетных направлений деятельности методической службы в 2025/2026 учебном году стало создание организационно-методических условий, стимулирующих повышение профессиональной активности педагогов и мотивации к участию в конкурсах профессионального мастерства.</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Активное привлечение педагогов дополнительного образования к участию в конкурсах способствует повышению их социального и профессионального статуса. Это позволяет развивать и поддерживать интерес педагогов к методическому аспекту своей профессиональной деятельности, а значит, и повышать качество организации дополнительного образования детей в</w:t>
      </w:r>
      <w:r w:rsidR="0014025C">
        <w:rPr>
          <w:rFonts w:eastAsia="Calibri"/>
          <w:sz w:val="24"/>
          <w:szCs w:val="24"/>
        </w:rPr>
        <w:t> </w:t>
      </w:r>
      <w:r w:rsidRPr="00310AED">
        <w:rPr>
          <w:rFonts w:eastAsia="Calibri"/>
          <w:sz w:val="24"/>
          <w:szCs w:val="24"/>
        </w:rPr>
        <w:t>современном образовательном учреждении.</w:t>
      </w:r>
    </w:p>
    <w:p w:rsidR="00310AED" w:rsidRPr="00310AED" w:rsidRDefault="00310AED" w:rsidP="0014025C">
      <w:pPr>
        <w:widowControl/>
        <w:autoSpaceDE/>
        <w:autoSpaceDN/>
        <w:ind w:left="-142" w:right="-25" w:firstLine="568"/>
        <w:contextualSpacing/>
        <w:jc w:val="both"/>
        <w:rPr>
          <w:rFonts w:eastAsia="Calibri"/>
          <w:sz w:val="24"/>
          <w:szCs w:val="24"/>
        </w:rPr>
      </w:pPr>
      <w:r w:rsidRPr="00310AED">
        <w:rPr>
          <w:rFonts w:eastAsia="Calibri"/>
          <w:sz w:val="24"/>
          <w:szCs w:val="24"/>
        </w:rPr>
        <w:t>Профессиональному росту, саморазвитию и самосовершенствованию педагогических работников способствует участие в региональных этапах Всероссийского конкурса «Сердце отдаю детям»</w:t>
      </w:r>
      <w:r w:rsidRPr="00310AED">
        <w:rPr>
          <w:rFonts w:eastAsia="Calibri"/>
          <w:bCs/>
          <w:sz w:val="24"/>
          <w:szCs w:val="24"/>
          <w:lang w:eastAsia="ru-RU"/>
        </w:rPr>
        <w:t xml:space="preserve">, региональном </w:t>
      </w:r>
      <w:r w:rsidRPr="00310AED">
        <w:rPr>
          <w:rFonts w:eastAsia="Calibri"/>
          <w:sz w:val="24"/>
          <w:szCs w:val="24"/>
        </w:rPr>
        <w:t xml:space="preserve">конкурсе молодых педагогов «Открытие», городском конкурсе на лучшую учебно-методическую разработку, «Лучший персональный сайт педагога воспитательной сферы» и др.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Участники конкурсов разные по направлениям деятельности, масштабам работы, уровню поднимаемых педагогических проблем. Но создается атмосфера успешности, представляется возможность демонстрировать не только успехи воспитанников, но и успехи свои личные и</w:t>
      </w:r>
      <w:r w:rsidR="0014025C">
        <w:rPr>
          <w:rFonts w:eastAsia="Calibri"/>
          <w:sz w:val="24"/>
          <w:szCs w:val="24"/>
        </w:rPr>
        <w:t> </w:t>
      </w:r>
      <w:r w:rsidRPr="00310AED">
        <w:rPr>
          <w:rFonts w:eastAsia="Calibri"/>
          <w:sz w:val="24"/>
          <w:szCs w:val="24"/>
        </w:rPr>
        <w:t>профессиональные.</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Победителем регионального этапа Всероссийского конкурса профессионального мастерства педагогических работников системы дополнительного образования «Сердце отдаю детям» стала Колодина О.В., педагог дополнительного образования т/о «Театр оригинального жанра «АртМАНиЯ» ГБОУ ЦДО МАН. Призерами – Пыпка В.Н., педагог дополнительного образования т/о «Севастопольский вальс» ГБОУ ЦВР «Патриот»; Гончарова А.В., педагог дополнительного образования т/о «Хореография» ГБОУ ДО Балаклавский ДДИЮТ, и Леонов С.Ю., педагог дополнительного образования т/о «Музыкальное искусство. Духовые и ударные инструменты» ГБОУ ДО ДДЮТ.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 В региональном профессиональном конкурсе молодых педагогов «Открытие» приняли участие педагоги дополнительного образования ЦДО МАН, ЦВР «Патриот», ДДЮТ, БДДИЮТ и</w:t>
      </w:r>
      <w:r w:rsidR="0014025C">
        <w:rPr>
          <w:rFonts w:eastAsia="Calibri"/>
          <w:sz w:val="24"/>
          <w:szCs w:val="24"/>
        </w:rPr>
        <w:t> </w:t>
      </w:r>
      <w:r w:rsidRPr="00310AED">
        <w:rPr>
          <w:rFonts w:eastAsia="Calibri"/>
          <w:sz w:val="24"/>
          <w:szCs w:val="24"/>
        </w:rPr>
        <w:t>СЮТ. Победителем в номинации «Молодые педагоги дополнительного образования» стал Казайкин А.В., педагог дополнительного образования ЦДО МАН, призерами – Джумшудов Е.В., педагог дополнительного образования т/о «Играем в футбол» ЦВР «Патриот», и Сорокина И.В., педагог дополнительного образования СЮТ. Участниками конкурса «Открытие» являются Казанцев В.А., педагог дополнительного образования ДДЮТ, и Гончарова А.В., педагог дополнительного образования БДДИЮТ.</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Впервые в этом учебном году педагоги дополнительного образования приняли участие в региональном конкурсе «Лучший персональный сайт педагога воспитательной сферы». На суд членов жюри Павлов К.А., педагог дополнительного образования ЦВР «Патриот», представил свой персональный сайт, где было размещено достаточно много инновационных разработок, методических материалов, учебных пособий, проектов, мониторингов и т.д. Благодаря грамотной работе, тщательно подобранному информационному «насыщению» персонального сайта Павлов К.А. стал победителем. Призер регионального конкурса – Шулятьев Е.А., педагог дополнительного образования т/о «Штурманы – судоводители» СДМФ.</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Ежегодно педагоги дополнительного образования принимают участие в городском конкурсе на лучшую учебно-методическую разработку. В этом году было рекордное количество участников – 24 педагогических работника из ЦДО МАН, СЮТ, ДДЮТ, СЦТКСЭ, БДДИЮТ, СДМФ (в</w:t>
      </w:r>
      <w:r w:rsidR="0014025C">
        <w:rPr>
          <w:rFonts w:eastAsia="Calibri"/>
          <w:sz w:val="24"/>
          <w:szCs w:val="24"/>
        </w:rPr>
        <w:t> </w:t>
      </w:r>
      <w:r w:rsidRPr="00310AED">
        <w:rPr>
          <w:rFonts w:eastAsia="Calibri"/>
          <w:sz w:val="24"/>
          <w:szCs w:val="24"/>
        </w:rPr>
        <w:t>прошлом</w:t>
      </w:r>
      <w:r w:rsidR="0014025C">
        <w:rPr>
          <w:rFonts w:eastAsia="Calibri"/>
          <w:sz w:val="24"/>
          <w:szCs w:val="24"/>
        </w:rPr>
        <w:t xml:space="preserve"> году – </w:t>
      </w:r>
      <w:r w:rsidRPr="00310AED">
        <w:rPr>
          <w:rFonts w:eastAsia="Calibri"/>
          <w:sz w:val="24"/>
          <w:szCs w:val="24"/>
        </w:rPr>
        <w:t xml:space="preserve">14).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  В номинации «Лучшая учебно-методическая разработка в системе дополнительного образования детей» победителями стали методист ЦДО МАН Казайкин А.В., педагоги дополнительного образования ЦДО МАН Репецкая А.Е., Селиверстов А.В. Призерами – педагоги </w:t>
      </w:r>
      <w:r w:rsidRPr="00310AED">
        <w:rPr>
          <w:rFonts w:eastAsia="Calibri"/>
          <w:sz w:val="24"/>
          <w:szCs w:val="24"/>
        </w:rPr>
        <w:lastRenderedPageBreak/>
        <w:t>ЦДО МАН Свищев С.В., методист ЦДО МАН Пасеин Ю.С.,</w:t>
      </w:r>
      <w:r w:rsidR="0014025C">
        <w:rPr>
          <w:rFonts w:eastAsia="Calibri"/>
          <w:sz w:val="24"/>
          <w:szCs w:val="24"/>
        </w:rPr>
        <w:t xml:space="preserve"> Гаврилова Н.А., педагог СЮТ, и </w:t>
      </w:r>
      <w:r w:rsidRPr="00310AED">
        <w:rPr>
          <w:rFonts w:eastAsia="Calibri"/>
          <w:sz w:val="24"/>
          <w:szCs w:val="24"/>
        </w:rPr>
        <w:t xml:space="preserve">Шевчук О.В., методист СЮТ.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 Участниками конкурса на лучшую учебно-методическую разработку в номинации «Лучшая учебно-методическая разработка в системе дополнительного образования детей» являются Бабина А.В., педагог дополнительного образования ГБДОУ «Детский сад № 83»; Бабиченко В.В., педагог дополнительного образования СЮТ; методисты СЮТ Строеньева М.А., Кузнецова Т.В.; методисты ДДЮТ Землякова Е.В., Ковган Л.И.; педагоги дополнительного образования ЦДО МАН Бурыкина Л.А,  Калашникова Н.А.;  Борозинец Л.С., педагог дополнительного образования БДДИЮТ; Захарова И.Ю., методист СЦТКСЭ; Корякина Н.Ю., старший методист ДДЮТ; Кононенко Н.А., Скрипка Е.В., Митусова Ю.А. –  педагоги дополнительного образования ДДЮТ; Кордикова Е.Ю., концертмейстер ДДЮТ; Мостовая А.А., педагог-организатор СЦТКСЭ; Шулятьев Е.А., педагог дополнительного образования СДМФ.</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С целью привлечения педагогов к участию в конкурсах педмастерства в следующем учебном году запланированы мероприятия по обмену опытом участия в конкурсах победителей и призеров прошлых лет.</w:t>
      </w:r>
    </w:p>
    <w:p w:rsidR="00310AED" w:rsidRPr="00310AED" w:rsidRDefault="00310AED" w:rsidP="0014025C">
      <w:pPr>
        <w:widowControl/>
        <w:shd w:val="clear" w:color="auto" w:fill="FFFFFF"/>
        <w:autoSpaceDE/>
        <w:autoSpaceDN/>
        <w:ind w:left="-142" w:right="-25" w:firstLine="568"/>
        <w:jc w:val="both"/>
        <w:rPr>
          <w:rFonts w:eastAsia="Calibri"/>
          <w:sz w:val="24"/>
          <w:szCs w:val="24"/>
          <w:lang w:eastAsia="ru-RU"/>
        </w:rPr>
      </w:pPr>
      <w:r w:rsidRPr="00310AED">
        <w:rPr>
          <w:rFonts w:eastAsia="Calibri"/>
          <w:sz w:val="24"/>
          <w:szCs w:val="24"/>
        </w:rPr>
        <w:t xml:space="preserve">  Специфика методической работы ГБОУ ДО «БДДИЮТ» (директор Протасова Н.А.) определяется тем, что учреждение является ресурсным центром по духовно-нравственному и семейному воспитанию. Учреждение – организатор методической работы с педагогами по духовно-нравственному воспитанию, просветительской деятельности с родительской общественностью и мероприятий со школьниками города.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   Согласно Постановлению Правительства Севастополя № 54-П от 09.02.2023 за учреждением закреплен статус инновационной площадки по внедрению дополнительной общеобразовательной общеразвивающей программы «Семейное воспитание», которая успешно реализуется в пяти общеобразовательных школах города Севастополя.</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 xml:space="preserve">   В 2023 году на базе ГБОУ ДО «Балаклавский ДДИЮТ» создана региональная инновационная площадка по апробации и внедрению дополнительной общеобразовательной общеразвивающей программы «Семьеведение» во внеурочную деятельность школ.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Задачей работы площадки было создание краткосрочной образовательной программы для старшеклассников, позволяющей в интерактивной форме привлечь юношей и девушек к обсуждению вопросов построения счастливых семейных отношений. Основу краткосрочной программы «Семьеведение» составляет авторская методика кандидата социологических наук Григория Петровича Сайфуллина.</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Краткосрочная программа по форме представляет собой интерактивную игру-диалог для старшеклассников. Участниками программы за весь период реализации стали более 40 юношей и</w:t>
      </w:r>
      <w:r w:rsidR="0014025C">
        <w:rPr>
          <w:rFonts w:eastAsia="Calibri"/>
          <w:sz w:val="24"/>
          <w:szCs w:val="24"/>
        </w:rPr>
        <w:t> </w:t>
      </w:r>
      <w:r w:rsidRPr="00310AED">
        <w:rPr>
          <w:rFonts w:eastAsia="Calibri"/>
          <w:sz w:val="24"/>
          <w:szCs w:val="24"/>
        </w:rPr>
        <w:t>девушек. На заключительном этапе программы к занятиям привлекаются родители. В качестве экспертов в игре выступают духовенство, многодетные родители, семьи, прожившие долгие годы в счастливом семейном союзе.</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Главная задача, которую решает Балаклавский ДДИЮТ как региональная инновационная площадка, – это подготовка кадров для тиражирования данной программы.</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Также в ч</w:t>
      </w:r>
      <w:r w:rsidR="0014025C">
        <w:rPr>
          <w:rFonts w:eastAsia="Calibri"/>
          <w:sz w:val="24"/>
          <w:szCs w:val="24"/>
        </w:rPr>
        <w:t>исле инноваций ГБОУ ДО «БДДИЮТ»</w:t>
      </w:r>
      <w:r w:rsidRPr="00310AED">
        <w:rPr>
          <w:rFonts w:eastAsia="Calibri"/>
          <w:sz w:val="24"/>
          <w:szCs w:val="24"/>
        </w:rPr>
        <w:t xml:space="preserve"> – севастопольский духовно-просветительский проект «Со-бытие. Духовное наследие страны: Дети – детям о том, что бесценно для нас» признан победителем конкурсного отбора на получение гранта от Президентского фонда культурных инициатив. Данный проект в течение 10 лет создавал педагогический коллектив Балаклавского ДДИЮТ совместно с отделом религиозного образования города Севастополя.</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Творческой командой проекта подготовлено 9 духовно-просветительских спектаклей, каждый из которых раскрывает одну из страниц нашей истории от Крещения князя Владимира в</w:t>
      </w:r>
      <w:r w:rsidR="0014025C">
        <w:rPr>
          <w:rFonts w:eastAsia="Calibri"/>
          <w:sz w:val="24"/>
          <w:szCs w:val="24"/>
        </w:rPr>
        <w:t> </w:t>
      </w:r>
      <w:r w:rsidRPr="00310AED">
        <w:rPr>
          <w:rFonts w:eastAsia="Calibri"/>
          <w:sz w:val="24"/>
          <w:szCs w:val="24"/>
        </w:rPr>
        <w:t>Херсонесе до современных событий.</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В 2025/2026 учебном году состоялось более 8 показов спектакля проекта школьникам города Севастополя: «Севастополь: Вера. Надежда. Любовь», «Петр Первый. Лестница истории», «Легендарный».</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lastRenderedPageBreak/>
        <w:t>В этом учебном году был реализован грантовый проект «Спортивный туризм – спорт для всех 2.0». Руководитель проекта – учащаяся БДДИЮТ Печь А.В., кураторы проекта – заместитель директора БДДИЮТ Добрыдина М.С. и педагог дополнительного образования Калиниченко Н.А. Проект «Туризм – спорт для всех 2.0» направлен на привлечение учащейся молодежи к занятиям в</w:t>
      </w:r>
      <w:r w:rsidR="0014025C">
        <w:rPr>
          <w:rFonts w:eastAsia="Calibri"/>
          <w:sz w:val="24"/>
          <w:szCs w:val="24"/>
        </w:rPr>
        <w:t> </w:t>
      </w:r>
      <w:r w:rsidRPr="00310AED">
        <w:rPr>
          <w:rFonts w:eastAsia="Calibri"/>
          <w:sz w:val="24"/>
          <w:szCs w:val="24"/>
        </w:rPr>
        <w:t>области спортивного туризма в городе Севастополе, что соответствует выполнению п.1 Указа Президента РФ от 21.07. 2020 № 474 «О национальных целях развития РФ на период до 2030 года». Развитие туризма в городе Севастополе предполагается его развитие не как вида спорта, а</w:t>
      </w:r>
      <w:r w:rsidR="0014025C">
        <w:rPr>
          <w:rFonts w:eastAsia="Calibri"/>
          <w:sz w:val="24"/>
          <w:szCs w:val="24"/>
        </w:rPr>
        <w:t> </w:t>
      </w:r>
      <w:r w:rsidRPr="00310AED">
        <w:rPr>
          <w:rFonts w:eastAsia="Calibri"/>
          <w:sz w:val="24"/>
          <w:szCs w:val="24"/>
        </w:rPr>
        <w:t>как индустрии отдыха. Команда проекта организовала и провела учебные тренировки и</w:t>
      </w:r>
      <w:r w:rsidR="0014025C">
        <w:rPr>
          <w:rFonts w:eastAsia="Calibri"/>
          <w:sz w:val="24"/>
          <w:szCs w:val="24"/>
        </w:rPr>
        <w:t> </w:t>
      </w:r>
      <w:r w:rsidRPr="00310AED">
        <w:rPr>
          <w:rFonts w:eastAsia="Calibri"/>
          <w:sz w:val="24"/>
          <w:szCs w:val="24"/>
        </w:rPr>
        <w:t>официальные соревнования.</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sz w:val="24"/>
          <w:szCs w:val="24"/>
        </w:rPr>
        <w:t>ГБОУ ДО «ЦЭНТУМ» (директор Дацюк Н.Д.) с 2023 года является региональным представителем Детского экологического форума (г. Челябинск). Обучающиеся Центра и школы города представляют на форуме исследовательские работы и проекты. Совместно с Департаментом природных ресурсов и экологии города Севастополя с марта по май 2026 года разработан и направлен для участия в форуме экологический проект «Зеленая жемчужина региона</w:t>
      </w:r>
      <w:r w:rsidR="0014025C">
        <w:rPr>
          <w:rFonts w:eastAsia="Calibri"/>
          <w:sz w:val="24"/>
          <w:szCs w:val="24"/>
        </w:rPr>
        <w:t> </w:t>
      </w:r>
      <w:r w:rsidRPr="00310AED">
        <w:rPr>
          <w:rFonts w:eastAsia="Calibri"/>
          <w:sz w:val="24"/>
          <w:szCs w:val="24"/>
        </w:rPr>
        <w:t>– фисташка туполистная». С сентября по декабрь 2025 года совместно с фондом «Органика» (г.</w:t>
      </w:r>
      <w:r w:rsidR="0014025C">
        <w:rPr>
          <w:rFonts w:eastAsia="Calibri"/>
          <w:sz w:val="24"/>
          <w:szCs w:val="24"/>
        </w:rPr>
        <w:t> </w:t>
      </w:r>
      <w:r w:rsidRPr="00310AED">
        <w:rPr>
          <w:rFonts w:eastAsia="Calibri"/>
          <w:sz w:val="24"/>
          <w:szCs w:val="24"/>
        </w:rPr>
        <w:t>Москва) были реализованы ДООП «Основы органического потребления: еда будущего – органическая или синтетическая» для обучающихся среднего и старшего школьного</w:t>
      </w:r>
      <w:r w:rsidR="0014025C">
        <w:rPr>
          <w:rFonts w:eastAsia="Calibri"/>
          <w:sz w:val="24"/>
          <w:szCs w:val="24"/>
        </w:rPr>
        <w:t xml:space="preserve"> возраста. По итогам реализации </w:t>
      </w:r>
      <w:r w:rsidRPr="00310AED">
        <w:rPr>
          <w:rFonts w:eastAsia="Calibri"/>
          <w:sz w:val="24"/>
          <w:szCs w:val="24"/>
        </w:rPr>
        <w:t>программ обучающиеся результативно участвовали в конкурсе по</w:t>
      </w:r>
      <w:r w:rsidR="0014025C">
        <w:rPr>
          <w:rFonts w:eastAsia="Calibri"/>
          <w:sz w:val="24"/>
          <w:szCs w:val="24"/>
        </w:rPr>
        <w:t> </w:t>
      </w:r>
      <w:r w:rsidRPr="00310AED">
        <w:rPr>
          <w:rFonts w:eastAsia="Calibri"/>
          <w:sz w:val="24"/>
          <w:szCs w:val="24"/>
        </w:rPr>
        <w:t xml:space="preserve"> теме органической продукции.</w:t>
      </w:r>
    </w:p>
    <w:p w:rsidR="00310AED" w:rsidRPr="00310AED" w:rsidRDefault="00310AED" w:rsidP="0014025C">
      <w:pPr>
        <w:widowControl/>
        <w:tabs>
          <w:tab w:val="left" w:pos="1122"/>
        </w:tabs>
        <w:autoSpaceDE/>
        <w:autoSpaceDN/>
        <w:ind w:left="-142" w:right="-25" w:firstLine="568"/>
        <w:contextualSpacing/>
        <w:jc w:val="both"/>
        <w:rPr>
          <w:rFonts w:eastAsia="Calibri"/>
          <w:bCs/>
          <w:iCs/>
          <w:sz w:val="24"/>
          <w:szCs w:val="24"/>
        </w:rPr>
      </w:pPr>
      <w:r w:rsidRPr="00310AED">
        <w:rPr>
          <w:rFonts w:eastAsia="Calibri"/>
          <w:color w:val="000000"/>
          <w:sz w:val="24"/>
          <w:szCs w:val="24"/>
        </w:rPr>
        <w:t xml:space="preserve">Педагогические работники СЮТ (и.о директора Киселева Е.И.) публикуют свои труды. </w:t>
      </w:r>
      <w:r w:rsidRPr="00310AED">
        <w:rPr>
          <w:rFonts w:ascii="Calibri" w:eastAsia="Calibri" w:hAnsi="Calibri"/>
          <w:bCs/>
          <w:iCs/>
        </w:rPr>
        <w:t xml:space="preserve"> </w:t>
      </w:r>
      <w:r w:rsidRPr="00310AED">
        <w:rPr>
          <w:rFonts w:eastAsia="Calibri"/>
          <w:bCs/>
          <w:iCs/>
          <w:sz w:val="24"/>
          <w:szCs w:val="24"/>
        </w:rPr>
        <w:t>Статья методиста СЮТ Титенко Е.М. «Методические рекомендации по</w:t>
      </w:r>
      <w:r w:rsidRPr="00310AED">
        <w:rPr>
          <w:rFonts w:ascii="Calibri" w:eastAsia="Calibri" w:hAnsi="Calibri"/>
          <w:b/>
          <w:bCs/>
          <w:i/>
          <w:iCs/>
        </w:rPr>
        <w:t xml:space="preserve"> </w:t>
      </w:r>
      <w:r w:rsidRPr="00310AED">
        <w:rPr>
          <w:rFonts w:eastAsia="Calibri"/>
          <w:bCs/>
          <w:iCs/>
          <w:sz w:val="24"/>
          <w:szCs w:val="24"/>
        </w:rPr>
        <w:t>разработке современного занятия в дополнительном образовании» размещена на педагогическом портале «Время развития» 18.11.2025, статья «Современные методы методической работы как основа профессионального развития педагогов дополнительного образования» – во всероссийском педагогическом издании «Учительский журнал» 12.02.2026.</w:t>
      </w:r>
    </w:p>
    <w:p w:rsidR="00310AED" w:rsidRPr="00310AED" w:rsidRDefault="00310AED" w:rsidP="0014025C">
      <w:pPr>
        <w:widowControl/>
        <w:tabs>
          <w:tab w:val="left" w:pos="1122"/>
        </w:tabs>
        <w:autoSpaceDE/>
        <w:autoSpaceDN/>
        <w:ind w:left="-142" w:right="-25" w:firstLine="568"/>
        <w:contextualSpacing/>
        <w:jc w:val="both"/>
        <w:rPr>
          <w:rFonts w:eastAsia="Calibri"/>
          <w:sz w:val="24"/>
          <w:szCs w:val="24"/>
        </w:rPr>
      </w:pPr>
      <w:r w:rsidRPr="00310AED">
        <w:rPr>
          <w:rFonts w:eastAsia="Calibri"/>
          <w:sz w:val="24"/>
          <w:szCs w:val="24"/>
        </w:rPr>
        <w:t>С целью оказания практической помощи руководителям и педагогическим работникам проводились тематические изучения, касающиеся вопросов достижения качественного результата образовательного процесса в дополнительном образовании (в соответствии с п.7 ст.28 ФЗ «Об</w:t>
      </w:r>
      <w:r w:rsidR="0014025C">
        <w:rPr>
          <w:rFonts w:eastAsia="Calibri"/>
          <w:sz w:val="24"/>
          <w:szCs w:val="24"/>
        </w:rPr>
        <w:t> </w:t>
      </w:r>
      <w:r w:rsidRPr="00310AED">
        <w:rPr>
          <w:rFonts w:eastAsia="Calibri"/>
          <w:sz w:val="24"/>
          <w:szCs w:val="24"/>
        </w:rPr>
        <w:t>образовании в Российской Федерации» от 29.12.2012 № 273-ФЗ).</w:t>
      </w:r>
    </w:p>
    <w:p w:rsidR="00310AED" w:rsidRPr="00310AED" w:rsidRDefault="00310AED" w:rsidP="0014025C">
      <w:pPr>
        <w:widowControl/>
        <w:tabs>
          <w:tab w:val="left" w:pos="1122"/>
        </w:tabs>
        <w:autoSpaceDE/>
        <w:autoSpaceDN/>
        <w:ind w:left="-142" w:right="-25" w:firstLine="568"/>
        <w:contextualSpacing/>
        <w:jc w:val="both"/>
        <w:rPr>
          <w:rFonts w:eastAsia="Calibri"/>
          <w:sz w:val="24"/>
          <w:szCs w:val="24"/>
        </w:rPr>
      </w:pPr>
      <w:r w:rsidRPr="00310AED">
        <w:rPr>
          <w:rFonts w:eastAsia="Calibri"/>
          <w:sz w:val="24"/>
          <w:szCs w:val="24"/>
        </w:rPr>
        <w:t>В результате тематического изучения выявлено, что в центре внимания администрации учреждений дополнительного образования – организация образовательного процесса в течение всего периода обучения. В дальнейшем необходимо продолжить работу по оказанию адресной помощи начинающим педагогическим работникам учреждений дополнительного образования с учетом диагностики профессиональных компетенций. Методическая помощь педагогическим работникам осуществлялась как в индивидуальных, так и в групповых формах. На консультациях обсуждались такие вопросы, как разработка и корректировка ДООП, прохождение процедуры аттестации, подготовка к конкурсам профессионального мастерства, организация и проведение городских семинаров-практикумов, мастер-классов и др.</w:t>
      </w:r>
    </w:p>
    <w:p w:rsidR="00310AED" w:rsidRPr="00310AED" w:rsidRDefault="00310AED" w:rsidP="0014025C">
      <w:pPr>
        <w:widowControl/>
        <w:tabs>
          <w:tab w:val="left" w:pos="1122"/>
        </w:tabs>
        <w:autoSpaceDE/>
        <w:autoSpaceDN/>
        <w:ind w:left="-142" w:right="-25" w:firstLine="568"/>
        <w:contextualSpacing/>
        <w:jc w:val="both"/>
        <w:rPr>
          <w:rFonts w:eastAsia="Calibri"/>
          <w:color w:val="000000"/>
          <w:sz w:val="24"/>
          <w:szCs w:val="24"/>
        </w:rPr>
      </w:pPr>
      <w:r w:rsidRPr="00310AED">
        <w:rPr>
          <w:rFonts w:eastAsia="Calibri"/>
          <w:color w:val="000000"/>
          <w:sz w:val="24"/>
          <w:szCs w:val="24"/>
        </w:rPr>
        <w:t>Совет педагогических работников учреждений дополнительного образования и методическая служба ГАОУ</w:t>
      </w:r>
      <w:r w:rsidRPr="00310AED">
        <w:rPr>
          <w:rFonts w:eastAsia="Calibri"/>
          <w:color w:val="000000"/>
          <w:spacing w:val="-4"/>
          <w:sz w:val="24"/>
          <w:szCs w:val="24"/>
        </w:rPr>
        <w:t xml:space="preserve"> ПО ИРО </w:t>
      </w:r>
      <w:r w:rsidRPr="00310AED">
        <w:rPr>
          <w:rFonts w:eastAsia="Calibri"/>
          <w:color w:val="000000"/>
          <w:sz w:val="24"/>
          <w:szCs w:val="24"/>
        </w:rPr>
        <w:t>благодарят за активное участие в подготовке и проведении городских семинаров-практикумов, мастер-классов, заседаний городских МО, участие в конкурсах профессионального мастерства, занятиях городских школ педагогического мастерства, заседаниях методических объединений внутри УДОД заместителей директоров, заведующих отделами, педагогов дополнительного образования, методистов, концертмейстеров, педагогов-организаторов:</w:t>
      </w:r>
    </w:p>
    <w:p w:rsidR="00310AED" w:rsidRPr="00310AED" w:rsidRDefault="00310AED" w:rsidP="0014025C">
      <w:pPr>
        <w:widowControl/>
        <w:tabs>
          <w:tab w:val="left" w:pos="1122"/>
        </w:tabs>
        <w:autoSpaceDE/>
        <w:autoSpaceDN/>
        <w:ind w:left="-142" w:right="-25" w:firstLine="568"/>
        <w:contextualSpacing/>
        <w:jc w:val="both"/>
        <w:rPr>
          <w:rFonts w:ascii="Calibri" w:eastAsia="Calibri" w:hAnsi="Calibri"/>
          <w:color w:val="000000"/>
          <w:sz w:val="27"/>
          <w:szCs w:val="27"/>
        </w:rPr>
      </w:pPr>
      <w:r w:rsidRPr="00310AED">
        <w:rPr>
          <w:rFonts w:ascii="Calibri" w:eastAsia="Calibri" w:hAnsi="Calibri"/>
          <w:color w:val="000000"/>
          <w:sz w:val="27"/>
          <w:szCs w:val="27"/>
        </w:rPr>
        <w:t>-</w:t>
      </w:r>
      <w:r w:rsidRPr="00310AED">
        <w:rPr>
          <w:rFonts w:eastAsia="Calibri"/>
          <w:color w:val="000000"/>
          <w:sz w:val="24"/>
          <w:szCs w:val="24"/>
        </w:rPr>
        <w:t xml:space="preserve">  БДДИЮТ: Добрыдину М.С., заместителя директора; Левко Е.А., методиста; Борозенец Л.С., педагога дополнительного образования, – за активное участие в подготовке и проведении городских методических мероприятий</w:t>
      </w:r>
      <w:r w:rsidRPr="00310AED">
        <w:rPr>
          <w:rFonts w:ascii="Calibri" w:eastAsia="Calibri" w:hAnsi="Calibri"/>
          <w:color w:val="000000"/>
          <w:sz w:val="27"/>
          <w:szCs w:val="27"/>
        </w:rPr>
        <w:t>;</w:t>
      </w:r>
    </w:p>
    <w:p w:rsidR="00310AED" w:rsidRPr="00310AED" w:rsidRDefault="00310AED" w:rsidP="0014025C">
      <w:pPr>
        <w:widowControl/>
        <w:tabs>
          <w:tab w:val="left" w:pos="1122"/>
        </w:tabs>
        <w:autoSpaceDE/>
        <w:autoSpaceDN/>
        <w:ind w:left="-142" w:right="-25" w:firstLine="568"/>
        <w:contextualSpacing/>
        <w:jc w:val="both"/>
        <w:rPr>
          <w:rFonts w:eastAsia="Calibri"/>
          <w:color w:val="000000"/>
          <w:sz w:val="24"/>
          <w:szCs w:val="24"/>
        </w:rPr>
      </w:pPr>
      <w:r w:rsidRPr="00310AED">
        <w:rPr>
          <w:rFonts w:eastAsia="Calibri"/>
          <w:color w:val="000000"/>
          <w:sz w:val="24"/>
          <w:szCs w:val="24"/>
        </w:rPr>
        <w:t xml:space="preserve">- СЦТКСЭ: Воронину И.В., Фролову О.С. – заместителей директора; Мостовую А.А., педагога-организатора; Шик Н.В., старшего методиста, – за активное участие в подготовке </w:t>
      </w:r>
      <w:r w:rsidRPr="00310AED">
        <w:rPr>
          <w:rFonts w:eastAsia="Calibri"/>
          <w:color w:val="000000"/>
          <w:sz w:val="24"/>
          <w:szCs w:val="24"/>
        </w:rPr>
        <w:lastRenderedPageBreak/>
        <w:t>и проведении городских методических мероприятий и руководство городской школой педагогического мастерства туристско-краеведческой направленности;</w:t>
      </w:r>
    </w:p>
    <w:p w:rsidR="00310AED" w:rsidRPr="00310AED" w:rsidRDefault="00310AED" w:rsidP="0014025C">
      <w:pPr>
        <w:widowControl/>
        <w:tabs>
          <w:tab w:val="left" w:pos="1122"/>
        </w:tabs>
        <w:autoSpaceDE/>
        <w:autoSpaceDN/>
        <w:ind w:left="-142" w:right="-25" w:firstLine="568"/>
        <w:contextualSpacing/>
        <w:jc w:val="both"/>
        <w:rPr>
          <w:rFonts w:eastAsia="Calibri"/>
          <w:color w:val="000000"/>
          <w:sz w:val="24"/>
          <w:szCs w:val="24"/>
        </w:rPr>
      </w:pPr>
      <w:r w:rsidRPr="00310AED">
        <w:rPr>
          <w:rFonts w:eastAsia="Calibri"/>
          <w:color w:val="000000"/>
          <w:sz w:val="24"/>
          <w:szCs w:val="24"/>
        </w:rPr>
        <w:t xml:space="preserve">- СЮТ: Соколову Г.В., Дуб Н.С., Осипову К.М. – заместителей директора; Андрееву Т.В., Лушкину М.Ю., Вострокопытову М.И., Верба В.О., Сорокину И.В., Шленсковую В.О., Шуда Н.В. – педагогов дополнительного образования; Жильцову Н.А., </w:t>
      </w:r>
      <w:bookmarkStart w:id="87" w:name="_Hlk168562663"/>
      <w:r w:rsidRPr="00310AED">
        <w:rPr>
          <w:rFonts w:eastAsia="Calibri"/>
          <w:color w:val="000000"/>
          <w:sz w:val="24"/>
          <w:szCs w:val="24"/>
        </w:rPr>
        <w:t>Каткову М.В. – методистов, – за активное участие в</w:t>
      </w:r>
      <w:bookmarkEnd w:id="87"/>
      <w:r w:rsidRPr="00310AED">
        <w:rPr>
          <w:rFonts w:eastAsia="Calibri"/>
          <w:color w:val="000000"/>
          <w:sz w:val="24"/>
          <w:szCs w:val="24"/>
        </w:rPr>
        <w:t xml:space="preserve"> подготовке и проведении городских методических мероприятий и руководство городской школой молодого специалиста;</w:t>
      </w:r>
    </w:p>
    <w:p w:rsidR="00310AED" w:rsidRPr="00310AED" w:rsidRDefault="00310AED" w:rsidP="0014025C">
      <w:pPr>
        <w:widowControl/>
        <w:tabs>
          <w:tab w:val="left" w:pos="1122"/>
        </w:tabs>
        <w:autoSpaceDE/>
        <w:autoSpaceDN/>
        <w:ind w:left="-142" w:right="-25" w:firstLine="568"/>
        <w:contextualSpacing/>
        <w:jc w:val="both"/>
        <w:rPr>
          <w:rFonts w:eastAsia="Calibri"/>
          <w:color w:val="000000"/>
          <w:sz w:val="24"/>
          <w:szCs w:val="24"/>
        </w:rPr>
      </w:pPr>
      <w:r w:rsidRPr="00310AED">
        <w:rPr>
          <w:rFonts w:eastAsia="Calibri"/>
          <w:color w:val="000000"/>
          <w:sz w:val="24"/>
          <w:szCs w:val="24"/>
        </w:rPr>
        <w:t xml:space="preserve">- СДМФ: Шулятьева Е.А., Донцова В.Н., Ткаченко Р.А. – педагогов дополнительного образования, – за активное участие </w:t>
      </w:r>
      <w:bookmarkStart w:id="88" w:name="_Hlk136945777"/>
      <w:bookmarkStart w:id="89" w:name="_Hlk136945516"/>
      <w:r w:rsidRPr="00310AED">
        <w:rPr>
          <w:rFonts w:eastAsia="Calibri"/>
          <w:color w:val="000000"/>
          <w:sz w:val="24"/>
          <w:szCs w:val="24"/>
        </w:rPr>
        <w:t>в</w:t>
      </w:r>
      <w:bookmarkEnd w:id="88"/>
      <w:bookmarkEnd w:id="89"/>
      <w:r w:rsidRPr="00310AED">
        <w:rPr>
          <w:rFonts w:eastAsia="Calibri"/>
          <w:color w:val="000000"/>
          <w:sz w:val="24"/>
          <w:szCs w:val="24"/>
        </w:rPr>
        <w:t xml:space="preserve"> подготовке и проведении городских методических мероприятий;</w:t>
      </w:r>
    </w:p>
    <w:p w:rsidR="00310AED" w:rsidRPr="00310AED" w:rsidRDefault="00310AED" w:rsidP="0014025C">
      <w:pPr>
        <w:widowControl/>
        <w:tabs>
          <w:tab w:val="left" w:pos="1122"/>
        </w:tabs>
        <w:autoSpaceDE/>
        <w:autoSpaceDN/>
        <w:ind w:left="-142" w:right="-25" w:firstLine="568"/>
        <w:contextualSpacing/>
        <w:jc w:val="both"/>
        <w:rPr>
          <w:rFonts w:eastAsia="Calibri"/>
          <w:sz w:val="24"/>
          <w:szCs w:val="24"/>
        </w:rPr>
      </w:pPr>
      <w:r w:rsidRPr="00310AED">
        <w:rPr>
          <w:rFonts w:eastAsia="Calibri"/>
          <w:sz w:val="24"/>
          <w:szCs w:val="24"/>
        </w:rPr>
        <w:t>- ЦВР «Патриот»: Коротченко О.А., заместителя директора; Драгуна А.М., методиста и</w:t>
      </w:r>
      <w:r w:rsidR="0014025C">
        <w:rPr>
          <w:rFonts w:eastAsia="Calibri"/>
          <w:sz w:val="24"/>
          <w:szCs w:val="24"/>
        </w:rPr>
        <w:t> </w:t>
      </w:r>
      <w:r w:rsidRPr="00310AED">
        <w:rPr>
          <w:rFonts w:eastAsia="Calibri"/>
          <w:sz w:val="24"/>
          <w:szCs w:val="24"/>
        </w:rPr>
        <w:t>педагога дополнительного образования; Дубогрызову Н.В., Пыпка О.О., Пыпка В.Н., Гуйганова А.М. – педагогов дополнительного образования</w:t>
      </w:r>
      <w:r w:rsidRPr="00310AED">
        <w:rPr>
          <w:rFonts w:eastAsia="Calibri"/>
          <w:color w:val="000000"/>
          <w:sz w:val="24"/>
          <w:szCs w:val="24"/>
        </w:rPr>
        <w:t>, – за активное участие в подготовке и</w:t>
      </w:r>
      <w:r w:rsidR="0014025C">
        <w:rPr>
          <w:rFonts w:eastAsia="Calibri"/>
          <w:color w:val="000000"/>
          <w:sz w:val="24"/>
          <w:szCs w:val="24"/>
        </w:rPr>
        <w:t> </w:t>
      </w:r>
      <w:r w:rsidRPr="00310AED">
        <w:rPr>
          <w:rFonts w:eastAsia="Calibri"/>
          <w:color w:val="000000"/>
          <w:sz w:val="24"/>
          <w:szCs w:val="24"/>
        </w:rPr>
        <w:t>проведении городских методических мероприятий и руководство Советом педагогических работников учреждений дополнительного образования</w:t>
      </w:r>
      <w:r w:rsidRPr="00310AED">
        <w:rPr>
          <w:rFonts w:eastAsia="Calibri"/>
          <w:sz w:val="24"/>
          <w:szCs w:val="24"/>
        </w:rPr>
        <w:t>;</w:t>
      </w:r>
    </w:p>
    <w:p w:rsidR="00310AED" w:rsidRPr="00310AED" w:rsidRDefault="00310AED" w:rsidP="0014025C">
      <w:pPr>
        <w:widowControl/>
        <w:tabs>
          <w:tab w:val="left" w:pos="1122"/>
        </w:tabs>
        <w:autoSpaceDE/>
        <w:autoSpaceDN/>
        <w:ind w:left="-142" w:right="-25" w:firstLine="568"/>
        <w:contextualSpacing/>
        <w:jc w:val="both"/>
        <w:rPr>
          <w:rFonts w:eastAsia="Calibri"/>
          <w:color w:val="000000"/>
          <w:sz w:val="24"/>
          <w:szCs w:val="24"/>
        </w:rPr>
      </w:pPr>
      <w:r w:rsidRPr="00310AED">
        <w:rPr>
          <w:rFonts w:eastAsia="Calibri"/>
          <w:sz w:val="24"/>
          <w:szCs w:val="24"/>
        </w:rPr>
        <w:t xml:space="preserve">- ЦДО МАН: Александрову Н.П., Терехину О.В., Глеч Е.В. – методистов и педагога дополнительного образования; Красовскую М.В., Серпутько А.М., Черноморец М.Ю., Капитан В.Г., Репецкую А.Е., Бонь Т.Н., Баутину О.В., Тарасову Н.И., Сорокина Д.В. – педагогов дополнительного образования, </w:t>
      </w:r>
      <w:r w:rsidRPr="00310AED">
        <w:rPr>
          <w:rFonts w:eastAsia="Calibri"/>
          <w:color w:val="000000"/>
          <w:sz w:val="24"/>
          <w:szCs w:val="24"/>
        </w:rPr>
        <w:t xml:space="preserve">– </w:t>
      </w:r>
      <w:r w:rsidRPr="00310AED">
        <w:rPr>
          <w:rFonts w:eastAsia="Calibri"/>
          <w:sz w:val="24"/>
          <w:szCs w:val="24"/>
        </w:rPr>
        <w:t>з</w:t>
      </w:r>
      <w:r w:rsidRPr="00310AED">
        <w:rPr>
          <w:rFonts w:eastAsia="Calibri"/>
          <w:color w:val="000000"/>
          <w:sz w:val="24"/>
          <w:szCs w:val="24"/>
        </w:rPr>
        <w:t>а активное участие в подготовке и проведении городских методических мероприятий;</w:t>
      </w:r>
    </w:p>
    <w:p w:rsidR="00310AED" w:rsidRPr="00310AED" w:rsidRDefault="00310AED" w:rsidP="0014025C">
      <w:pPr>
        <w:widowControl/>
        <w:tabs>
          <w:tab w:val="left" w:pos="1122"/>
        </w:tabs>
        <w:autoSpaceDE/>
        <w:autoSpaceDN/>
        <w:ind w:left="-142" w:right="-25" w:firstLine="568"/>
        <w:contextualSpacing/>
        <w:jc w:val="both"/>
        <w:rPr>
          <w:rFonts w:eastAsia="Calibri"/>
          <w:color w:val="000000"/>
          <w:sz w:val="24"/>
          <w:szCs w:val="24"/>
        </w:rPr>
      </w:pPr>
      <w:r w:rsidRPr="00310AED">
        <w:rPr>
          <w:rFonts w:eastAsia="Calibri"/>
          <w:color w:val="000000"/>
          <w:sz w:val="24"/>
          <w:szCs w:val="24"/>
        </w:rPr>
        <w:t>- ДДЮТ: Ашихину О.Е., заместителя директора, педагога дополнительного образования;  Ковган Л.И., Дацко И.Ю. – методистов; Корякину Н.Ю., старшего методиста; Потапенко О.В., Малахова И.И., Митусову Ю.А., Федотову М.А., Антонову Е.А., Сагань Г.В., Вольскую Н.А., Николаеву Л.А., Погонец Я.П., Леонова Ю.В., Глазкову-Попову В.В. – педагогов дополнительного образования;  Землякову Е.В., Королеву Л.А. – концертмейстеров</w:t>
      </w:r>
      <w:r w:rsidRPr="00310AED">
        <w:rPr>
          <w:rFonts w:eastAsia="Calibri"/>
          <w:sz w:val="24"/>
          <w:szCs w:val="24"/>
        </w:rPr>
        <w:t xml:space="preserve">, </w:t>
      </w:r>
      <w:r w:rsidRPr="00310AED">
        <w:rPr>
          <w:rFonts w:eastAsia="Calibri"/>
          <w:color w:val="000000"/>
          <w:sz w:val="24"/>
          <w:szCs w:val="24"/>
        </w:rPr>
        <w:t>– за активное участие в</w:t>
      </w:r>
      <w:r w:rsidR="0014025C">
        <w:rPr>
          <w:rFonts w:eastAsia="Calibri"/>
          <w:color w:val="000000"/>
          <w:sz w:val="24"/>
          <w:szCs w:val="24"/>
        </w:rPr>
        <w:t> </w:t>
      </w:r>
      <w:r w:rsidRPr="00310AED">
        <w:rPr>
          <w:rFonts w:eastAsia="Calibri"/>
          <w:color w:val="000000"/>
          <w:sz w:val="24"/>
          <w:szCs w:val="24"/>
        </w:rPr>
        <w:t>подготовке и проведении городских методических мероприятий и руководство городским МО методистов учреждений дополнительного образования;</w:t>
      </w:r>
    </w:p>
    <w:p w:rsidR="00310AED" w:rsidRPr="00310AED" w:rsidRDefault="00310AED" w:rsidP="0014025C">
      <w:pPr>
        <w:widowControl/>
        <w:tabs>
          <w:tab w:val="left" w:pos="1122"/>
        </w:tabs>
        <w:autoSpaceDE/>
        <w:autoSpaceDN/>
        <w:ind w:left="-142" w:right="-25" w:firstLine="568"/>
        <w:contextualSpacing/>
        <w:jc w:val="both"/>
        <w:rPr>
          <w:rFonts w:eastAsia="Calibri"/>
          <w:color w:val="000000"/>
          <w:sz w:val="24"/>
          <w:szCs w:val="24"/>
        </w:rPr>
      </w:pPr>
      <w:r w:rsidRPr="00310AED">
        <w:rPr>
          <w:rFonts w:eastAsia="Calibri"/>
          <w:color w:val="000000"/>
          <w:sz w:val="24"/>
          <w:szCs w:val="24"/>
        </w:rPr>
        <w:t>- ЦЭНТУМ: Кожух В.А., методиста; Бадисову А.О.</w:t>
      </w:r>
      <w:r w:rsidR="0014025C">
        <w:rPr>
          <w:rFonts w:eastAsia="Calibri"/>
          <w:color w:val="000000"/>
          <w:sz w:val="24"/>
          <w:szCs w:val="24"/>
        </w:rPr>
        <w:t xml:space="preserve">, Серкова А.А., Серкову Г.Н. – </w:t>
      </w:r>
      <w:r w:rsidRPr="00310AED">
        <w:rPr>
          <w:rFonts w:eastAsia="Calibri"/>
          <w:color w:val="000000"/>
          <w:sz w:val="24"/>
          <w:szCs w:val="24"/>
        </w:rPr>
        <w:t>педагогов дополнительного образования</w:t>
      </w:r>
      <w:r w:rsidRPr="00310AED">
        <w:rPr>
          <w:rFonts w:eastAsia="Calibri"/>
          <w:sz w:val="24"/>
          <w:szCs w:val="24"/>
        </w:rPr>
        <w:t xml:space="preserve">, </w:t>
      </w:r>
      <w:r w:rsidRPr="00310AED">
        <w:rPr>
          <w:rFonts w:eastAsia="Calibri"/>
          <w:color w:val="000000"/>
          <w:sz w:val="24"/>
          <w:szCs w:val="24"/>
        </w:rPr>
        <w:t>– за активное участие в подготовке и проведении городских методических мероприятий и руководство городской школой педагогического мастерства педагогов дополнительного образования естественнонаучной направленности.</w:t>
      </w:r>
    </w:p>
    <w:p w:rsidR="00310AED" w:rsidRPr="00310AED" w:rsidRDefault="00310AED" w:rsidP="0014025C">
      <w:pPr>
        <w:widowControl/>
        <w:tabs>
          <w:tab w:val="left" w:pos="1122"/>
        </w:tabs>
        <w:autoSpaceDE/>
        <w:autoSpaceDN/>
        <w:ind w:left="-142" w:right="-25" w:firstLine="568"/>
        <w:contextualSpacing/>
        <w:jc w:val="both"/>
        <w:rPr>
          <w:rFonts w:eastAsia="Calibri"/>
          <w:bCs/>
          <w:iCs/>
          <w:sz w:val="24"/>
          <w:szCs w:val="24"/>
        </w:rPr>
      </w:pPr>
      <w:r w:rsidRPr="00310AED">
        <w:rPr>
          <w:rFonts w:eastAsia="Calibri"/>
          <w:color w:val="000000"/>
          <w:sz w:val="24"/>
          <w:szCs w:val="24"/>
        </w:rPr>
        <w:t>Подводя итоги 2025/2026 учебного года, можно сделать вывод о том, что городская методическая служба совместно с профессиональными сообществами учреждений дополнительного образования успешно выполнили поставленные на учебный год задачи. Проведенные городские методические мероприятия способствовали совершенствованию профессиональных компетенций педагогов и повышению качества дополнительного образования.</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Наиболее эффективными формами методической работы с педагогическими работниками УДОД были и остаются те, которые ориентированы на практическое применение знаний и развитие профессиональных умений педагогов, а значит и учреждений в целом:</w:t>
      </w:r>
    </w:p>
    <w:p w:rsidR="00310AED" w:rsidRPr="00310AED" w:rsidRDefault="00310AED" w:rsidP="00CD0ED3">
      <w:pPr>
        <w:widowControl/>
        <w:numPr>
          <w:ilvl w:val="0"/>
          <w:numId w:val="97"/>
        </w:numPr>
        <w:autoSpaceDE/>
        <w:autoSpaceDN/>
        <w:spacing w:after="160" w:line="259" w:lineRule="auto"/>
        <w:ind w:left="-142" w:right="-25" w:firstLine="568"/>
        <w:contextualSpacing/>
        <w:jc w:val="both"/>
        <w:rPr>
          <w:rFonts w:eastAsia="Calibri"/>
          <w:color w:val="000000"/>
          <w:sz w:val="24"/>
          <w:szCs w:val="24"/>
        </w:rPr>
      </w:pPr>
      <w:r w:rsidRPr="00310AED">
        <w:rPr>
          <w:rFonts w:eastAsia="Calibri"/>
          <w:color w:val="000000"/>
          <w:sz w:val="24"/>
          <w:szCs w:val="24"/>
        </w:rPr>
        <w:t>мастер-классы и семинары-практикумы, где опытные коллеги делятся своими наработками, демонстрируют конкретные приемы и техники, а участники имеют возможность сразу же их апробировать;</w:t>
      </w:r>
    </w:p>
    <w:p w:rsidR="00310AED" w:rsidRPr="00310AED" w:rsidRDefault="00310AED" w:rsidP="00CD0ED3">
      <w:pPr>
        <w:widowControl/>
        <w:numPr>
          <w:ilvl w:val="0"/>
          <w:numId w:val="97"/>
        </w:numPr>
        <w:autoSpaceDE/>
        <w:autoSpaceDN/>
        <w:spacing w:after="160" w:line="259" w:lineRule="auto"/>
        <w:ind w:left="-142" w:right="-25" w:firstLine="568"/>
        <w:contextualSpacing/>
        <w:jc w:val="both"/>
        <w:rPr>
          <w:rFonts w:eastAsia="Calibri"/>
          <w:color w:val="000000"/>
          <w:sz w:val="24"/>
          <w:szCs w:val="24"/>
        </w:rPr>
      </w:pPr>
      <w:r w:rsidRPr="00310AED">
        <w:rPr>
          <w:rFonts w:eastAsia="Calibri"/>
          <w:color w:val="000000"/>
          <w:sz w:val="24"/>
          <w:szCs w:val="24"/>
        </w:rPr>
        <w:t>взаимопосещение занятий с последующим анализом позволяют увидеть своих коллег в</w:t>
      </w:r>
      <w:r w:rsidR="0014025C">
        <w:rPr>
          <w:rFonts w:eastAsia="Calibri"/>
          <w:color w:val="000000"/>
          <w:sz w:val="24"/>
          <w:szCs w:val="24"/>
        </w:rPr>
        <w:t> </w:t>
      </w:r>
      <w:r w:rsidRPr="00310AED">
        <w:rPr>
          <w:rFonts w:eastAsia="Calibri"/>
          <w:color w:val="000000"/>
          <w:sz w:val="24"/>
          <w:szCs w:val="24"/>
        </w:rPr>
        <w:t>реальных условиях, обменяться опытом и получить конструктивную обратную связь;</w:t>
      </w:r>
    </w:p>
    <w:p w:rsidR="00310AED" w:rsidRPr="00310AED" w:rsidRDefault="00310AED" w:rsidP="00CD0ED3">
      <w:pPr>
        <w:widowControl/>
        <w:numPr>
          <w:ilvl w:val="0"/>
          <w:numId w:val="97"/>
        </w:numPr>
        <w:autoSpaceDE/>
        <w:autoSpaceDN/>
        <w:spacing w:after="160" w:line="259" w:lineRule="auto"/>
        <w:ind w:left="-142" w:right="-25" w:firstLine="568"/>
        <w:contextualSpacing/>
        <w:jc w:val="both"/>
        <w:rPr>
          <w:rFonts w:eastAsia="Calibri"/>
          <w:color w:val="000000"/>
          <w:sz w:val="24"/>
          <w:szCs w:val="24"/>
        </w:rPr>
      </w:pPr>
      <w:r w:rsidRPr="00310AED">
        <w:rPr>
          <w:rFonts w:eastAsia="Calibri"/>
          <w:color w:val="000000"/>
          <w:sz w:val="24"/>
          <w:szCs w:val="24"/>
        </w:rPr>
        <w:t>работа в творческих группах и методических объединениях создает пространство для совместного решения проблем, разработки новых подходов и обмена идеями.</w:t>
      </w:r>
    </w:p>
    <w:p w:rsidR="00310AED" w:rsidRPr="00310AED" w:rsidRDefault="00310AED" w:rsidP="00CD0ED3">
      <w:pPr>
        <w:widowControl/>
        <w:numPr>
          <w:ilvl w:val="0"/>
          <w:numId w:val="97"/>
        </w:numPr>
        <w:autoSpaceDE/>
        <w:autoSpaceDN/>
        <w:spacing w:after="160" w:line="259" w:lineRule="auto"/>
        <w:ind w:left="-142" w:right="-25" w:firstLine="568"/>
        <w:contextualSpacing/>
        <w:jc w:val="both"/>
        <w:rPr>
          <w:rFonts w:eastAsia="Calibri"/>
          <w:color w:val="000000"/>
          <w:sz w:val="24"/>
          <w:szCs w:val="24"/>
        </w:rPr>
      </w:pPr>
      <w:r w:rsidRPr="00310AED">
        <w:rPr>
          <w:rFonts w:eastAsia="Calibri"/>
          <w:color w:val="000000"/>
          <w:sz w:val="24"/>
          <w:szCs w:val="24"/>
        </w:rPr>
        <w:t>индивидуальные консультации, работа с молодыми специалистами и наставничество обеспечивают адресную поддержку педагогам, помогая им преодолеть трудности и развиваться в</w:t>
      </w:r>
      <w:r w:rsidR="0014025C">
        <w:rPr>
          <w:rFonts w:eastAsia="Calibri"/>
          <w:color w:val="000000"/>
          <w:sz w:val="24"/>
          <w:szCs w:val="24"/>
        </w:rPr>
        <w:t> </w:t>
      </w:r>
      <w:r w:rsidRPr="00310AED">
        <w:rPr>
          <w:rFonts w:eastAsia="Calibri"/>
          <w:color w:val="000000"/>
          <w:sz w:val="24"/>
          <w:szCs w:val="24"/>
        </w:rPr>
        <w:t>выбранном направлении;</w:t>
      </w:r>
    </w:p>
    <w:p w:rsidR="00310AED" w:rsidRPr="00310AED" w:rsidRDefault="00310AED" w:rsidP="00CD0ED3">
      <w:pPr>
        <w:widowControl/>
        <w:numPr>
          <w:ilvl w:val="0"/>
          <w:numId w:val="97"/>
        </w:numPr>
        <w:autoSpaceDE/>
        <w:autoSpaceDN/>
        <w:spacing w:after="160" w:line="259" w:lineRule="auto"/>
        <w:ind w:left="-142" w:right="-25" w:firstLine="568"/>
        <w:contextualSpacing/>
        <w:jc w:val="both"/>
        <w:rPr>
          <w:rFonts w:eastAsia="Calibri"/>
          <w:color w:val="000000"/>
          <w:sz w:val="24"/>
          <w:szCs w:val="24"/>
        </w:rPr>
      </w:pPr>
      <w:r w:rsidRPr="00310AED">
        <w:rPr>
          <w:rFonts w:eastAsia="Calibri"/>
          <w:color w:val="000000"/>
          <w:sz w:val="24"/>
          <w:szCs w:val="24"/>
        </w:rPr>
        <w:lastRenderedPageBreak/>
        <w:t>участие в форумах, слетах, круглых столах, онлайн-курсах, вебинарах расширяет кругозор педагогических работников УДОД, знакомит их с новыми тенденциями в дополнительном образовании и позволяет обмениваться опытом с коллегами из других образовательных учреждений;</w:t>
      </w:r>
    </w:p>
    <w:p w:rsidR="00310AED" w:rsidRPr="00310AED" w:rsidRDefault="00310AED" w:rsidP="00CD0ED3">
      <w:pPr>
        <w:widowControl/>
        <w:numPr>
          <w:ilvl w:val="0"/>
          <w:numId w:val="97"/>
        </w:numPr>
        <w:autoSpaceDE/>
        <w:autoSpaceDN/>
        <w:spacing w:after="160" w:line="259" w:lineRule="auto"/>
        <w:ind w:left="-142" w:right="-25" w:firstLine="568"/>
        <w:contextualSpacing/>
        <w:jc w:val="both"/>
        <w:rPr>
          <w:rFonts w:eastAsia="Calibri"/>
          <w:color w:val="000000"/>
          <w:sz w:val="24"/>
          <w:szCs w:val="24"/>
        </w:rPr>
      </w:pPr>
      <w:r w:rsidRPr="00310AED">
        <w:rPr>
          <w:rFonts w:eastAsia="Calibri"/>
          <w:color w:val="000000"/>
          <w:sz w:val="24"/>
          <w:szCs w:val="24"/>
        </w:rPr>
        <w:t>разработка и реализация методических проектов стимулирует творческую активность педагогов, позволяет им апробировать новые идеи и подходы в своей работе.</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Однако существуют некоторые нерешенные проблемы, требующие дальнейшего рассмотрения и проработки в следующем учебном году. Прежде всего, отмечается низкая посещаемость педагогами дополнительного образования общеобразовательных учреждений городских методических мероприятий, которые проходят на базе учреждений дополнительного образования.</w:t>
      </w:r>
    </w:p>
    <w:p w:rsidR="00310AED" w:rsidRPr="00310AED" w:rsidRDefault="00310AED" w:rsidP="0014025C">
      <w:pPr>
        <w:widowControl/>
        <w:autoSpaceDE/>
        <w:autoSpaceDN/>
        <w:ind w:left="-142" w:right="-25" w:firstLine="568"/>
        <w:jc w:val="both"/>
        <w:rPr>
          <w:rFonts w:eastAsia="Calibri"/>
          <w:color w:val="000000"/>
          <w:sz w:val="24"/>
          <w:szCs w:val="24"/>
        </w:rPr>
      </w:pPr>
      <w:r w:rsidRPr="00310AED">
        <w:rPr>
          <w:rFonts w:eastAsia="Calibri"/>
          <w:color w:val="000000"/>
          <w:sz w:val="24"/>
          <w:szCs w:val="24"/>
        </w:rPr>
        <w:t xml:space="preserve">Сохраняется тенденция неучастия педагогов дополнительного образования школ, дошкольных образовательных учреждений в конкурсах профессионального мастерства. </w:t>
      </w:r>
    </w:p>
    <w:p w:rsidR="00310AED" w:rsidRPr="00310AED" w:rsidRDefault="00310AED" w:rsidP="0014025C">
      <w:pPr>
        <w:widowControl/>
        <w:autoSpaceDE/>
        <w:autoSpaceDN/>
        <w:ind w:left="-142" w:right="-25" w:firstLine="568"/>
        <w:jc w:val="both"/>
        <w:rPr>
          <w:rFonts w:eastAsia="Calibri"/>
          <w:sz w:val="24"/>
          <w:szCs w:val="24"/>
        </w:rPr>
      </w:pPr>
      <w:r w:rsidRPr="00310AED">
        <w:rPr>
          <w:rFonts w:eastAsia="Calibri"/>
          <w:color w:val="000000"/>
          <w:sz w:val="24"/>
          <w:szCs w:val="24"/>
        </w:rPr>
        <w:t>Не всегда педагогические работники учреждений дополнительного образования внедряют в</w:t>
      </w:r>
      <w:r w:rsidR="0014025C">
        <w:rPr>
          <w:rFonts w:eastAsia="Calibri"/>
          <w:color w:val="000000"/>
          <w:sz w:val="24"/>
          <w:szCs w:val="24"/>
        </w:rPr>
        <w:t> </w:t>
      </w:r>
      <w:r w:rsidRPr="00310AED">
        <w:rPr>
          <w:rFonts w:eastAsia="Calibri"/>
          <w:color w:val="000000"/>
          <w:sz w:val="24"/>
          <w:szCs w:val="24"/>
        </w:rPr>
        <w:t>повседневную практику рекомендации, разработанные на основании диагностики профессиональных компетенций.</w:t>
      </w:r>
    </w:p>
    <w:p w:rsidR="00310AED" w:rsidRPr="00310AED" w:rsidRDefault="00310AED" w:rsidP="0014025C">
      <w:pPr>
        <w:widowControl/>
        <w:tabs>
          <w:tab w:val="left" w:pos="540"/>
        </w:tabs>
        <w:autoSpaceDE/>
        <w:autoSpaceDN/>
        <w:ind w:left="-142" w:right="-25" w:firstLine="568"/>
        <w:jc w:val="both"/>
        <w:rPr>
          <w:color w:val="000000"/>
          <w:sz w:val="24"/>
          <w:szCs w:val="24"/>
        </w:rPr>
      </w:pPr>
      <w:r w:rsidRPr="00310AED">
        <w:rPr>
          <w:color w:val="000000"/>
          <w:sz w:val="24"/>
          <w:szCs w:val="24"/>
        </w:rPr>
        <w:t>В связи с этим определяется цель и приоритетные задачи на новый учебный год. Цель методической работы в 2026/2027 учебном году заключается в предоставлении практической помощи педагогическим работникам УДОД для совершенствования их профессионального мастерства, инициативы, усилении методической компетенции педагогов как ключевого фактора, обеспечивающего результативность процесса обучения, повышения качества дополнительного образования.</w:t>
      </w:r>
    </w:p>
    <w:p w:rsidR="00310AED" w:rsidRPr="00310AED" w:rsidRDefault="00310AED" w:rsidP="0014025C">
      <w:pPr>
        <w:widowControl/>
        <w:tabs>
          <w:tab w:val="left" w:pos="540"/>
        </w:tabs>
        <w:autoSpaceDE/>
        <w:autoSpaceDN/>
        <w:ind w:left="-142" w:right="-25" w:firstLine="568"/>
        <w:jc w:val="both"/>
        <w:rPr>
          <w:color w:val="000000"/>
          <w:sz w:val="24"/>
          <w:szCs w:val="24"/>
        </w:rPr>
      </w:pPr>
      <w:r w:rsidRPr="00310AED">
        <w:rPr>
          <w:color w:val="000000"/>
          <w:sz w:val="24"/>
          <w:szCs w:val="24"/>
        </w:rPr>
        <w:t>Совет педагогических работников учреждений дополнительного образования и методическая служба ГАОУ ПО «Институт развития образования» ставят перед собой следующие основные задачи:</w:t>
      </w:r>
    </w:p>
    <w:p w:rsidR="00310AED" w:rsidRPr="00310AED" w:rsidRDefault="00310AED" w:rsidP="0014025C">
      <w:pPr>
        <w:widowControl/>
        <w:tabs>
          <w:tab w:val="left" w:pos="540"/>
        </w:tabs>
        <w:autoSpaceDE/>
        <w:autoSpaceDN/>
        <w:ind w:left="-142" w:right="-25" w:firstLine="568"/>
        <w:jc w:val="both"/>
        <w:rPr>
          <w:color w:val="000000"/>
          <w:sz w:val="24"/>
          <w:szCs w:val="24"/>
        </w:rPr>
      </w:pPr>
      <w:r w:rsidRPr="00310AED">
        <w:rPr>
          <w:color w:val="000000"/>
          <w:sz w:val="24"/>
          <w:szCs w:val="24"/>
        </w:rPr>
        <w:t>- повышение профессионального мастерства и компетенции педагогических работников посредством совершенствования системы методического сопровождения образовательно-воспитательного процесса;</w:t>
      </w:r>
    </w:p>
    <w:p w:rsidR="00310AED" w:rsidRPr="00310AED" w:rsidRDefault="00310AED" w:rsidP="0014025C">
      <w:pPr>
        <w:widowControl/>
        <w:tabs>
          <w:tab w:val="left" w:pos="540"/>
        </w:tabs>
        <w:autoSpaceDE/>
        <w:autoSpaceDN/>
        <w:ind w:left="-142" w:right="-25" w:firstLine="568"/>
        <w:jc w:val="both"/>
        <w:rPr>
          <w:color w:val="000000"/>
          <w:sz w:val="24"/>
          <w:szCs w:val="24"/>
        </w:rPr>
      </w:pPr>
      <w:r w:rsidRPr="00310AED">
        <w:rPr>
          <w:color w:val="000000"/>
          <w:sz w:val="24"/>
          <w:szCs w:val="24"/>
        </w:rPr>
        <w:t>- активное включение педагогических работников в современные формы информационно-коммуникационной, наставнической деятельности;</w:t>
      </w:r>
    </w:p>
    <w:p w:rsidR="00310AED" w:rsidRPr="00310AED" w:rsidRDefault="00310AED" w:rsidP="0014025C">
      <w:pPr>
        <w:widowControl/>
        <w:tabs>
          <w:tab w:val="left" w:pos="540"/>
        </w:tabs>
        <w:autoSpaceDE/>
        <w:autoSpaceDN/>
        <w:ind w:left="-142" w:right="-25" w:firstLine="568"/>
        <w:jc w:val="both"/>
        <w:rPr>
          <w:color w:val="000000"/>
          <w:sz w:val="24"/>
          <w:szCs w:val="24"/>
        </w:rPr>
      </w:pPr>
      <w:r w:rsidRPr="00310AED">
        <w:rPr>
          <w:color w:val="000000"/>
          <w:sz w:val="24"/>
          <w:szCs w:val="24"/>
        </w:rPr>
        <w:t>-  апробация новых дополнительных общеобразовательных общеразвивающих программ;</w:t>
      </w:r>
    </w:p>
    <w:p w:rsidR="00310AED" w:rsidRPr="00310AED" w:rsidRDefault="00310AED" w:rsidP="0014025C">
      <w:pPr>
        <w:widowControl/>
        <w:tabs>
          <w:tab w:val="left" w:pos="540"/>
        </w:tabs>
        <w:autoSpaceDE/>
        <w:autoSpaceDN/>
        <w:ind w:left="-142" w:right="-25" w:firstLine="568"/>
        <w:jc w:val="both"/>
        <w:rPr>
          <w:color w:val="000000"/>
          <w:sz w:val="24"/>
          <w:szCs w:val="24"/>
        </w:rPr>
      </w:pPr>
      <w:r w:rsidRPr="00310AED">
        <w:rPr>
          <w:color w:val="000000"/>
          <w:sz w:val="24"/>
          <w:szCs w:val="24"/>
        </w:rPr>
        <w:t>- совершенствование сетевого взаимодействия с образовательными учреждениями города с</w:t>
      </w:r>
      <w:r w:rsidR="0014025C">
        <w:rPr>
          <w:color w:val="000000"/>
          <w:sz w:val="24"/>
          <w:szCs w:val="24"/>
        </w:rPr>
        <w:t> </w:t>
      </w:r>
      <w:r w:rsidRPr="00310AED">
        <w:rPr>
          <w:color w:val="000000"/>
          <w:sz w:val="24"/>
          <w:szCs w:val="24"/>
        </w:rPr>
        <w:t>целью интеграции основного и дополнительного образования для создания целостного образовательного пространства школьника;</w:t>
      </w:r>
    </w:p>
    <w:p w:rsidR="00310AED" w:rsidRPr="00310AED" w:rsidRDefault="00310AED" w:rsidP="0014025C">
      <w:pPr>
        <w:widowControl/>
        <w:tabs>
          <w:tab w:val="left" w:pos="540"/>
        </w:tabs>
        <w:autoSpaceDE/>
        <w:autoSpaceDN/>
        <w:ind w:left="-142" w:right="-25" w:firstLine="568"/>
        <w:jc w:val="both"/>
        <w:rPr>
          <w:color w:val="000000"/>
          <w:sz w:val="24"/>
          <w:szCs w:val="24"/>
        </w:rPr>
      </w:pPr>
      <w:r w:rsidRPr="00310AED">
        <w:rPr>
          <w:color w:val="000000"/>
          <w:sz w:val="24"/>
          <w:szCs w:val="24"/>
        </w:rPr>
        <w:t>- повышение квалификации педагогических работников с использованием различных форм (самообразование, консультации, наставничество, ролевые и деловые игры, творческие мастерские, семинары-практикумы, мастер-классы, школы педагогического мастерства, творческие группы, курсовое обучение и т.п.).</w:t>
      </w:r>
    </w:p>
    <w:p w:rsidR="009A6A2D" w:rsidRDefault="009A6A2D" w:rsidP="0014025C">
      <w:pPr>
        <w:ind w:left="-142" w:firstLine="568"/>
        <w:rPr>
          <w:color w:val="000000"/>
          <w:sz w:val="24"/>
          <w:szCs w:val="24"/>
          <w:lang w:eastAsia="ru-RU"/>
        </w:rPr>
      </w:pPr>
      <w:r>
        <w:rPr>
          <w:color w:val="000000"/>
          <w:sz w:val="24"/>
          <w:szCs w:val="24"/>
          <w:lang w:eastAsia="ru-RU"/>
        </w:rPr>
        <w:br w:type="page"/>
      </w:r>
    </w:p>
    <w:p w:rsidR="00913191" w:rsidRPr="00913191" w:rsidRDefault="00913191" w:rsidP="00913191">
      <w:pPr>
        <w:ind w:firstLine="567"/>
        <w:jc w:val="center"/>
        <w:outlineLvl w:val="3"/>
        <w:rPr>
          <w:b/>
          <w:sz w:val="24"/>
          <w:szCs w:val="24"/>
        </w:rPr>
      </w:pPr>
      <w:bookmarkStart w:id="90" w:name="_Hlk73450117"/>
      <w:bookmarkEnd w:id="90"/>
      <w:r w:rsidRPr="00913191">
        <w:rPr>
          <w:b/>
          <w:bCs/>
          <w:sz w:val="24"/>
          <w:szCs w:val="24"/>
        </w:rPr>
        <w:lastRenderedPageBreak/>
        <w:t>Анализ методического обеспечения коррекционно-педагогической работы</w:t>
      </w:r>
      <w:r>
        <w:rPr>
          <w:b/>
          <w:bCs/>
          <w:sz w:val="24"/>
          <w:szCs w:val="24"/>
        </w:rPr>
        <w:t xml:space="preserve"> </w:t>
      </w:r>
      <w:r w:rsidRPr="00913191">
        <w:rPr>
          <w:b/>
          <w:bCs/>
          <w:sz w:val="24"/>
          <w:szCs w:val="24"/>
        </w:rPr>
        <w:t>и</w:t>
      </w:r>
      <w:r>
        <w:rPr>
          <w:b/>
          <w:bCs/>
          <w:sz w:val="24"/>
          <w:szCs w:val="24"/>
        </w:rPr>
        <w:t> </w:t>
      </w:r>
      <w:r w:rsidRPr="00913191">
        <w:rPr>
          <w:b/>
          <w:bCs/>
          <w:sz w:val="24"/>
          <w:szCs w:val="24"/>
        </w:rPr>
        <w:t>инклюзивного образования в</w:t>
      </w:r>
      <w:r w:rsidRPr="00913191">
        <w:rPr>
          <w:b/>
          <w:bCs/>
          <w:spacing w:val="-4"/>
          <w:sz w:val="24"/>
          <w:szCs w:val="24"/>
        </w:rPr>
        <w:t xml:space="preserve"> </w:t>
      </w:r>
      <w:r w:rsidRPr="00913191">
        <w:rPr>
          <w:b/>
          <w:bCs/>
          <w:sz w:val="24"/>
          <w:szCs w:val="24"/>
        </w:rPr>
        <w:t>образовательных учреждениях</w:t>
      </w:r>
      <w:r w:rsidRPr="00913191">
        <w:rPr>
          <w:b/>
          <w:bCs/>
          <w:spacing w:val="-4"/>
          <w:sz w:val="24"/>
          <w:szCs w:val="24"/>
        </w:rPr>
        <w:t xml:space="preserve"> </w:t>
      </w:r>
      <w:r w:rsidRPr="00913191">
        <w:rPr>
          <w:b/>
          <w:bCs/>
          <w:sz w:val="24"/>
          <w:szCs w:val="24"/>
        </w:rPr>
        <w:t>города Севастополя</w:t>
      </w:r>
      <w:r>
        <w:rPr>
          <w:b/>
          <w:bCs/>
          <w:sz w:val="24"/>
          <w:szCs w:val="24"/>
        </w:rPr>
        <w:t xml:space="preserve"> </w:t>
      </w:r>
      <w:r w:rsidRPr="00913191">
        <w:rPr>
          <w:b/>
          <w:sz w:val="24"/>
          <w:szCs w:val="24"/>
        </w:rPr>
        <w:t>в</w:t>
      </w:r>
      <w:r>
        <w:rPr>
          <w:b/>
          <w:sz w:val="24"/>
          <w:szCs w:val="24"/>
        </w:rPr>
        <w:t> </w:t>
      </w:r>
      <w:r w:rsidRPr="00913191">
        <w:rPr>
          <w:b/>
          <w:sz w:val="24"/>
          <w:szCs w:val="24"/>
        </w:rPr>
        <w:t>202</w:t>
      </w:r>
      <w:r w:rsidR="00D25E2C">
        <w:rPr>
          <w:b/>
          <w:sz w:val="24"/>
          <w:szCs w:val="24"/>
        </w:rPr>
        <w:t>5</w:t>
      </w:r>
      <w:r w:rsidRPr="00913191">
        <w:rPr>
          <w:b/>
          <w:sz w:val="24"/>
          <w:szCs w:val="24"/>
        </w:rPr>
        <w:t>/202</w:t>
      </w:r>
      <w:r w:rsidR="00D25E2C">
        <w:rPr>
          <w:b/>
          <w:sz w:val="24"/>
          <w:szCs w:val="24"/>
        </w:rPr>
        <w:t>6</w:t>
      </w:r>
      <w:r w:rsidRPr="00913191">
        <w:rPr>
          <w:b/>
          <w:sz w:val="24"/>
          <w:szCs w:val="24"/>
        </w:rPr>
        <w:t xml:space="preserve"> учебном</w:t>
      </w:r>
      <w:r w:rsidRPr="00913191">
        <w:rPr>
          <w:b/>
          <w:spacing w:val="-2"/>
          <w:sz w:val="24"/>
          <w:szCs w:val="24"/>
        </w:rPr>
        <w:t xml:space="preserve"> </w:t>
      </w:r>
      <w:r w:rsidRPr="00913191">
        <w:rPr>
          <w:b/>
          <w:sz w:val="24"/>
          <w:szCs w:val="24"/>
        </w:rPr>
        <w:t>году</w:t>
      </w:r>
    </w:p>
    <w:p w:rsidR="00913191" w:rsidRPr="00913191" w:rsidRDefault="00913191" w:rsidP="00913191">
      <w:pPr>
        <w:ind w:firstLine="567"/>
        <w:jc w:val="center"/>
        <w:rPr>
          <w:b/>
          <w:sz w:val="24"/>
          <w:szCs w:val="24"/>
        </w:rPr>
      </w:pPr>
    </w:p>
    <w:p w:rsidR="00913191" w:rsidRPr="00913191" w:rsidRDefault="00913191" w:rsidP="00913191">
      <w:pPr>
        <w:ind w:left="5670" w:right="117"/>
        <w:outlineLvl w:val="3"/>
        <w:rPr>
          <w:b/>
          <w:bCs/>
          <w:sz w:val="24"/>
          <w:szCs w:val="24"/>
        </w:rPr>
      </w:pPr>
      <w:r w:rsidRPr="00913191">
        <w:rPr>
          <w:b/>
          <w:bCs/>
          <w:sz w:val="24"/>
          <w:szCs w:val="24"/>
        </w:rPr>
        <w:t>Тужикова Елена Владимировна,</w:t>
      </w:r>
    </w:p>
    <w:p w:rsidR="00913191" w:rsidRPr="00913191" w:rsidRDefault="00913191" w:rsidP="00913191">
      <w:pPr>
        <w:ind w:left="5670" w:right="117"/>
        <w:outlineLvl w:val="3"/>
        <w:rPr>
          <w:b/>
          <w:bCs/>
          <w:spacing w:val="1"/>
          <w:sz w:val="24"/>
          <w:szCs w:val="24"/>
        </w:rPr>
      </w:pPr>
      <w:r w:rsidRPr="00913191">
        <w:rPr>
          <w:b/>
          <w:bCs/>
          <w:sz w:val="24"/>
          <w:szCs w:val="24"/>
        </w:rPr>
        <w:t>старший</w:t>
      </w:r>
      <w:r w:rsidRPr="00913191">
        <w:rPr>
          <w:b/>
          <w:bCs/>
          <w:spacing w:val="-5"/>
          <w:sz w:val="24"/>
          <w:szCs w:val="24"/>
        </w:rPr>
        <w:t xml:space="preserve"> </w:t>
      </w:r>
      <w:r w:rsidRPr="00913191">
        <w:rPr>
          <w:b/>
          <w:bCs/>
          <w:sz w:val="24"/>
          <w:szCs w:val="24"/>
        </w:rPr>
        <w:t>методист</w:t>
      </w:r>
      <w:r w:rsidRPr="00913191">
        <w:rPr>
          <w:b/>
          <w:bCs/>
          <w:spacing w:val="-4"/>
          <w:sz w:val="24"/>
          <w:szCs w:val="24"/>
        </w:rPr>
        <w:t xml:space="preserve"> </w:t>
      </w:r>
      <w:r w:rsidRPr="00913191">
        <w:rPr>
          <w:b/>
          <w:bCs/>
          <w:sz w:val="24"/>
          <w:szCs w:val="24"/>
        </w:rPr>
        <w:t>ГАОУ ПО</w:t>
      </w:r>
      <w:r w:rsidRPr="00913191">
        <w:rPr>
          <w:b/>
          <w:bCs/>
          <w:spacing w:val="-5"/>
          <w:sz w:val="24"/>
          <w:szCs w:val="24"/>
        </w:rPr>
        <w:t xml:space="preserve"> </w:t>
      </w:r>
      <w:r w:rsidRPr="00913191">
        <w:rPr>
          <w:b/>
          <w:bCs/>
          <w:sz w:val="24"/>
          <w:szCs w:val="24"/>
        </w:rPr>
        <w:t>ИРО</w:t>
      </w:r>
    </w:p>
    <w:p w:rsidR="00913191" w:rsidRPr="00913191" w:rsidRDefault="00913191" w:rsidP="00913191">
      <w:pPr>
        <w:ind w:firstLine="567"/>
        <w:jc w:val="right"/>
        <w:rPr>
          <w:b/>
          <w:sz w:val="24"/>
          <w:szCs w:val="24"/>
        </w:rPr>
      </w:pPr>
    </w:p>
    <w:p w:rsidR="00D25E2C" w:rsidRPr="00D25E2C" w:rsidRDefault="00D25E2C" w:rsidP="00D25E2C">
      <w:pPr>
        <w:widowControl/>
        <w:shd w:val="clear" w:color="auto" w:fill="FFFFFF"/>
        <w:tabs>
          <w:tab w:val="left" w:pos="709"/>
        </w:tabs>
        <w:autoSpaceDE/>
        <w:ind w:left="-142" w:firstLine="567"/>
        <w:jc w:val="both"/>
        <w:rPr>
          <w:sz w:val="24"/>
          <w:szCs w:val="24"/>
          <w:shd w:val="clear" w:color="auto" w:fill="FFFFFF"/>
          <w:lang w:eastAsia="ru-RU"/>
        </w:rPr>
      </w:pPr>
      <w:r w:rsidRPr="00D25E2C">
        <w:rPr>
          <w:sz w:val="24"/>
          <w:szCs w:val="24"/>
          <w:shd w:val="clear" w:color="auto" w:fill="FFFFFF"/>
          <w:lang w:eastAsia="ru-RU"/>
        </w:rPr>
        <w:t xml:space="preserve">Современные требования, которые предъявляются к теории и практике образования, актуализируют проблему поиска наиболее эффективных методов и приемов коррекционно-развивающей работы с детьми с ОВЗ, содержания и методик их обучения и воспитания. Педагогу, работающему с детьми с ОВЗ, необходимо применять особые коррекционно-развивающие методы и приемы, позволяющие добиваться положительной динамики в образовательной деятельности с детьми, имеющими особые потребности. </w:t>
      </w:r>
    </w:p>
    <w:p w:rsidR="00D25E2C" w:rsidRPr="00D25E2C" w:rsidRDefault="00D25E2C" w:rsidP="00D25E2C">
      <w:pPr>
        <w:widowControl/>
        <w:shd w:val="clear" w:color="auto" w:fill="FFFFFF"/>
        <w:tabs>
          <w:tab w:val="left" w:pos="709"/>
        </w:tabs>
        <w:autoSpaceDE/>
        <w:ind w:left="-142" w:firstLine="567"/>
        <w:jc w:val="both"/>
        <w:rPr>
          <w:sz w:val="24"/>
          <w:szCs w:val="24"/>
          <w:lang w:eastAsia="ru-RU"/>
        </w:rPr>
      </w:pPr>
      <w:r w:rsidRPr="00D25E2C">
        <w:rPr>
          <w:sz w:val="24"/>
          <w:szCs w:val="24"/>
          <w:shd w:val="clear" w:color="auto" w:fill="FFFFFF"/>
          <w:lang w:eastAsia="ru-RU"/>
        </w:rPr>
        <w:t>Как известно, на эффективность деятельности образовательного учреждения по развитию коррекционно-развивающей и инклюзивной практики влияет множество факторов, важнейшим из которых является создание особых условий для обучения и социализации детей с ограниченными возможностями здоровья в образовательных учреждениях разных типов.</w:t>
      </w:r>
      <w:r w:rsidRPr="00D25E2C">
        <w:rPr>
          <w:sz w:val="24"/>
          <w:szCs w:val="24"/>
          <w:lang w:eastAsia="ru-RU"/>
        </w:rPr>
        <w:t xml:space="preserve"> Следовательно, современный методист должен иметь представление о многообразии подходов к организации образовательного процесса. Он должен владеть современными методиками и технологиями мониторинга, позволяющий отслеживать эффективность осваиваемых подходов в</w:t>
      </w:r>
      <w:r>
        <w:rPr>
          <w:sz w:val="24"/>
          <w:szCs w:val="24"/>
          <w:lang w:eastAsia="ru-RU"/>
        </w:rPr>
        <w:t> </w:t>
      </w:r>
      <w:r w:rsidRPr="00D25E2C">
        <w:rPr>
          <w:sz w:val="24"/>
          <w:szCs w:val="24"/>
          <w:lang w:eastAsia="ru-RU"/>
        </w:rPr>
        <w:t>образовательном процессе.</w:t>
      </w:r>
    </w:p>
    <w:p w:rsidR="00D25E2C" w:rsidRPr="00D25E2C" w:rsidRDefault="00D25E2C" w:rsidP="00D25E2C">
      <w:pPr>
        <w:tabs>
          <w:tab w:val="left" w:pos="709"/>
        </w:tabs>
        <w:ind w:left="-142" w:firstLine="567"/>
        <w:jc w:val="both"/>
        <w:rPr>
          <w:sz w:val="24"/>
          <w:szCs w:val="24"/>
        </w:rPr>
      </w:pPr>
      <w:r w:rsidRPr="00D25E2C">
        <w:rPr>
          <w:sz w:val="24"/>
          <w:szCs w:val="24"/>
        </w:rPr>
        <w:t>Деятельность методиста охватывает сразу несколько направлений педагогической</w:t>
      </w:r>
      <w:r w:rsidRPr="00D25E2C">
        <w:rPr>
          <w:spacing w:val="-52"/>
          <w:sz w:val="24"/>
          <w:szCs w:val="24"/>
        </w:rPr>
        <w:t xml:space="preserve"> </w:t>
      </w:r>
      <w:r w:rsidRPr="00D25E2C">
        <w:rPr>
          <w:sz w:val="24"/>
          <w:szCs w:val="24"/>
        </w:rPr>
        <w:t>и контрольно-диагностической</w:t>
      </w:r>
      <w:r w:rsidRPr="00D25E2C">
        <w:rPr>
          <w:spacing w:val="1"/>
          <w:sz w:val="24"/>
          <w:szCs w:val="24"/>
        </w:rPr>
        <w:t xml:space="preserve"> </w:t>
      </w:r>
      <w:r w:rsidRPr="00D25E2C">
        <w:rPr>
          <w:sz w:val="24"/>
          <w:szCs w:val="24"/>
        </w:rPr>
        <w:t>работы</w:t>
      </w:r>
      <w:r w:rsidRPr="00D25E2C">
        <w:rPr>
          <w:spacing w:val="1"/>
          <w:sz w:val="24"/>
          <w:szCs w:val="24"/>
        </w:rPr>
        <w:t xml:space="preserve"> </w:t>
      </w:r>
      <w:r w:rsidRPr="00D25E2C">
        <w:rPr>
          <w:sz w:val="24"/>
          <w:szCs w:val="24"/>
        </w:rPr>
        <w:t>как</w:t>
      </w:r>
      <w:r w:rsidRPr="00D25E2C">
        <w:rPr>
          <w:spacing w:val="1"/>
          <w:sz w:val="24"/>
          <w:szCs w:val="24"/>
        </w:rPr>
        <w:t xml:space="preserve"> </w:t>
      </w:r>
      <w:r w:rsidRPr="00D25E2C">
        <w:rPr>
          <w:sz w:val="24"/>
          <w:szCs w:val="24"/>
        </w:rPr>
        <w:t>отдельного коллектива педагогов,</w:t>
      </w:r>
      <w:r w:rsidRPr="00D25E2C">
        <w:rPr>
          <w:spacing w:val="1"/>
          <w:sz w:val="24"/>
          <w:szCs w:val="24"/>
        </w:rPr>
        <w:t xml:space="preserve"> </w:t>
      </w:r>
      <w:r w:rsidRPr="00D25E2C">
        <w:rPr>
          <w:sz w:val="24"/>
          <w:szCs w:val="24"/>
        </w:rPr>
        <w:t>так и методических</w:t>
      </w:r>
      <w:r w:rsidRPr="00D25E2C">
        <w:rPr>
          <w:spacing w:val="1"/>
          <w:sz w:val="24"/>
          <w:szCs w:val="24"/>
        </w:rPr>
        <w:t xml:space="preserve"> </w:t>
      </w:r>
      <w:r w:rsidRPr="00D25E2C">
        <w:rPr>
          <w:sz w:val="24"/>
          <w:szCs w:val="24"/>
        </w:rPr>
        <w:t>объединений.</w:t>
      </w:r>
      <w:r w:rsidRPr="00D25E2C">
        <w:rPr>
          <w:spacing w:val="1"/>
          <w:sz w:val="24"/>
          <w:szCs w:val="24"/>
        </w:rPr>
        <w:t xml:space="preserve"> </w:t>
      </w:r>
      <w:r w:rsidRPr="00D25E2C">
        <w:rPr>
          <w:sz w:val="24"/>
          <w:szCs w:val="24"/>
        </w:rPr>
        <w:t>Анализ</w:t>
      </w:r>
      <w:r w:rsidRPr="00D25E2C">
        <w:rPr>
          <w:spacing w:val="1"/>
          <w:sz w:val="24"/>
          <w:szCs w:val="24"/>
        </w:rPr>
        <w:t xml:space="preserve"> </w:t>
      </w:r>
      <w:r w:rsidRPr="00D25E2C">
        <w:rPr>
          <w:sz w:val="24"/>
          <w:szCs w:val="24"/>
        </w:rPr>
        <w:t>работы</w:t>
      </w:r>
      <w:r w:rsidRPr="00D25E2C">
        <w:rPr>
          <w:spacing w:val="1"/>
          <w:sz w:val="24"/>
          <w:szCs w:val="24"/>
        </w:rPr>
        <w:t xml:space="preserve"> </w:t>
      </w:r>
      <w:r w:rsidRPr="00D25E2C">
        <w:rPr>
          <w:sz w:val="24"/>
          <w:szCs w:val="24"/>
        </w:rPr>
        <w:t>методиста</w:t>
      </w:r>
      <w:r w:rsidRPr="00D25E2C">
        <w:rPr>
          <w:spacing w:val="1"/>
          <w:sz w:val="24"/>
          <w:szCs w:val="24"/>
        </w:rPr>
        <w:t xml:space="preserve"> </w:t>
      </w:r>
      <w:r w:rsidRPr="00D25E2C">
        <w:rPr>
          <w:sz w:val="24"/>
          <w:szCs w:val="24"/>
        </w:rPr>
        <w:t>позволяет</w:t>
      </w:r>
      <w:r w:rsidRPr="00D25E2C">
        <w:rPr>
          <w:spacing w:val="1"/>
          <w:sz w:val="24"/>
          <w:szCs w:val="24"/>
        </w:rPr>
        <w:t xml:space="preserve"> </w:t>
      </w:r>
      <w:r w:rsidRPr="00D25E2C">
        <w:rPr>
          <w:sz w:val="24"/>
          <w:szCs w:val="24"/>
        </w:rPr>
        <w:t>составить</w:t>
      </w:r>
      <w:r w:rsidRPr="00D25E2C">
        <w:rPr>
          <w:spacing w:val="1"/>
          <w:sz w:val="24"/>
          <w:szCs w:val="24"/>
        </w:rPr>
        <w:t xml:space="preserve"> </w:t>
      </w:r>
      <w:r w:rsidRPr="00D25E2C">
        <w:rPr>
          <w:sz w:val="24"/>
          <w:szCs w:val="24"/>
        </w:rPr>
        <w:t>общее</w:t>
      </w:r>
      <w:r w:rsidRPr="00D25E2C">
        <w:rPr>
          <w:spacing w:val="1"/>
          <w:sz w:val="24"/>
          <w:szCs w:val="24"/>
        </w:rPr>
        <w:t xml:space="preserve"> </w:t>
      </w:r>
      <w:r w:rsidRPr="00D25E2C">
        <w:rPr>
          <w:sz w:val="24"/>
          <w:szCs w:val="24"/>
        </w:rPr>
        <w:t>впечатление</w:t>
      </w:r>
      <w:r w:rsidRPr="00D25E2C">
        <w:rPr>
          <w:spacing w:val="1"/>
          <w:sz w:val="24"/>
          <w:szCs w:val="24"/>
        </w:rPr>
        <w:t xml:space="preserve"> </w:t>
      </w:r>
      <w:r w:rsidRPr="00D25E2C">
        <w:rPr>
          <w:sz w:val="24"/>
          <w:szCs w:val="24"/>
        </w:rPr>
        <w:t>об</w:t>
      </w:r>
      <w:r w:rsidRPr="00D25E2C">
        <w:rPr>
          <w:spacing w:val="1"/>
          <w:sz w:val="24"/>
          <w:szCs w:val="24"/>
        </w:rPr>
        <w:t xml:space="preserve"> </w:t>
      </w:r>
      <w:r w:rsidRPr="00D25E2C">
        <w:rPr>
          <w:sz w:val="24"/>
          <w:szCs w:val="24"/>
        </w:rPr>
        <w:t>уровне</w:t>
      </w:r>
      <w:r w:rsidRPr="00D25E2C">
        <w:rPr>
          <w:spacing w:val="1"/>
          <w:sz w:val="24"/>
          <w:szCs w:val="24"/>
        </w:rPr>
        <w:t xml:space="preserve"> </w:t>
      </w:r>
      <w:r w:rsidRPr="00D25E2C">
        <w:rPr>
          <w:sz w:val="24"/>
          <w:szCs w:val="24"/>
        </w:rPr>
        <w:t>образования, квалификации и компетентности педагогов, определить векторы развития работы по</w:t>
      </w:r>
      <w:r>
        <w:rPr>
          <w:sz w:val="24"/>
          <w:szCs w:val="24"/>
        </w:rPr>
        <w:t> </w:t>
      </w:r>
      <w:r w:rsidRPr="00D25E2C">
        <w:rPr>
          <w:sz w:val="24"/>
          <w:szCs w:val="24"/>
        </w:rPr>
        <w:t>повышению</w:t>
      </w:r>
      <w:r w:rsidRPr="00D25E2C">
        <w:rPr>
          <w:spacing w:val="-1"/>
          <w:sz w:val="24"/>
          <w:szCs w:val="24"/>
        </w:rPr>
        <w:t xml:space="preserve"> </w:t>
      </w:r>
      <w:r w:rsidRPr="00D25E2C">
        <w:rPr>
          <w:sz w:val="24"/>
          <w:szCs w:val="24"/>
        </w:rPr>
        <w:t>качества</w:t>
      </w:r>
      <w:r w:rsidRPr="00D25E2C">
        <w:rPr>
          <w:spacing w:val="5"/>
          <w:sz w:val="24"/>
          <w:szCs w:val="24"/>
        </w:rPr>
        <w:t xml:space="preserve"> </w:t>
      </w:r>
      <w:r w:rsidRPr="00D25E2C">
        <w:rPr>
          <w:sz w:val="24"/>
          <w:szCs w:val="24"/>
        </w:rPr>
        <w:t>образования</w:t>
      </w:r>
      <w:r w:rsidRPr="00D25E2C">
        <w:rPr>
          <w:spacing w:val="-4"/>
          <w:sz w:val="24"/>
          <w:szCs w:val="24"/>
        </w:rPr>
        <w:t xml:space="preserve"> </w:t>
      </w:r>
      <w:r w:rsidRPr="00D25E2C">
        <w:rPr>
          <w:sz w:val="24"/>
          <w:szCs w:val="24"/>
        </w:rPr>
        <w:t>в</w:t>
      </w:r>
      <w:r w:rsidRPr="00D25E2C">
        <w:rPr>
          <w:spacing w:val="-1"/>
          <w:sz w:val="24"/>
          <w:szCs w:val="24"/>
        </w:rPr>
        <w:t xml:space="preserve"> </w:t>
      </w:r>
      <w:r w:rsidRPr="00D25E2C">
        <w:rPr>
          <w:sz w:val="24"/>
          <w:szCs w:val="24"/>
        </w:rPr>
        <w:t>регионе.</w:t>
      </w:r>
    </w:p>
    <w:p w:rsidR="00D25E2C" w:rsidRPr="00D25E2C" w:rsidRDefault="00D25E2C" w:rsidP="00D25E2C">
      <w:pPr>
        <w:tabs>
          <w:tab w:val="left" w:pos="709"/>
        </w:tabs>
        <w:ind w:left="-142" w:firstLine="567"/>
        <w:jc w:val="both"/>
        <w:rPr>
          <w:sz w:val="24"/>
          <w:szCs w:val="24"/>
        </w:rPr>
      </w:pPr>
      <w:r w:rsidRPr="00D25E2C">
        <w:rPr>
          <w:sz w:val="24"/>
          <w:szCs w:val="24"/>
        </w:rPr>
        <w:t>Созданная</w:t>
      </w:r>
      <w:r w:rsidRPr="00D25E2C">
        <w:rPr>
          <w:spacing w:val="1"/>
          <w:sz w:val="24"/>
          <w:szCs w:val="24"/>
        </w:rPr>
        <w:t xml:space="preserve"> </w:t>
      </w:r>
      <w:r w:rsidRPr="00D25E2C">
        <w:rPr>
          <w:sz w:val="24"/>
          <w:szCs w:val="24"/>
        </w:rPr>
        <w:t>система</w:t>
      </w:r>
      <w:r w:rsidRPr="00D25E2C">
        <w:rPr>
          <w:spacing w:val="1"/>
          <w:sz w:val="24"/>
          <w:szCs w:val="24"/>
        </w:rPr>
        <w:t xml:space="preserve"> </w:t>
      </w:r>
      <w:r w:rsidRPr="00D25E2C">
        <w:rPr>
          <w:sz w:val="24"/>
          <w:szCs w:val="24"/>
        </w:rPr>
        <w:t>коррекционного</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специального</w:t>
      </w:r>
      <w:r w:rsidRPr="00D25E2C">
        <w:rPr>
          <w:spacing w:val="1"/>
          <w:sz w:val="24"/>
          <w:szCs w:val="24"/>
        </w:rPr>
        <w:t xml:space="preserve"> </w:t>
      </w:r>
      <w:r w:rsidRPr="00D25E2C">
        <w:rPr>
          <w:sz w:val="24"/>
          <w:szCs w:val="24"/>
        </w:rPr>
        <w:t>обучения</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образовательных</w:t>
      </w:r>
      <w:r w:rsidRPr="00D25E2C">
        <w:rPr>
          <w:spacing w:val="1"/>
          <w:sz w:val="24"/>
          <w:szCs w:val="24"/>
        </w:rPr>
        <w:t xml:space="preserve"> </w:t>
      </w:r>
      <w:r w:rsidRPr="00D25E2C">
        <w:rPr>
          <w:sz w:val="24"/>
          <w:szCs w:val="24"/>
        </w:rPr>
        <w:t>учреждениях</w:t>
      </w:r>
      <w:r w:rsidRPr="00D25E2C">
        <w:rPr>
          <w:spacing w:val="1"/>
          <w:sz w:val="24"/>
          <w:szCs w:val="24"/>
        </w:rPr>
        <w:t xml:space="preserve"> </w:t>
      </w:r>
      <w:r w:rsidRPr="00D25E2C">
        <w:rPr>
          <w:sz w:val="24"/>
          <w:szCs w:val="24"/>
        </w:rPr>
        <w:t>города</w:t>
      </w:r>
      <w:r w:rsidRPr="00D25E2C">
        <w:rPr>
          <w:spacing w:val="1"/>
          <w:sz w:val="24"/>
          <w:szCs w:val="24"/>
        </w:rPr>
        <w:t xml:space="preserve"> </w:t>
      </w:r>
      <w:r w:rsidRPr="00D25E2C">
        <w:rPr>
          <w:sz w:val="24"/>
          <w:szCs w:val="24"/>
        </w:rPr>
        <w:t>направлена</w:t>
      </w:r>
      <w:r w:rsidRPr="00D25E2C">
        <w:rPr>
          <w:spacing w:val="1"/>
          <w:sz w:val="24"/>
          <w:szCs w:val="24"/>
        </w:rPr>
        <w:t xml:space="preserve"> </w:t>
      </w:r>
      <w:r w:rsidRPr="00D25E2C">
        <w:rPr>
          <w:sz w:val="24"/>
          <w:szCs w:val="24"/>
        </w:rPr>
        <w:t>на</w:t>
      </w:r>
      <w:r w:rsidRPr="00D25E2C">
        <w:rPr>
          <w:spacing w:val="1"/>
          <w:sz w:val="24"/>
          <w:szCs w:val="24"/>
        </w:rPr>
        <w:t xml:space="preserve"> </w:t>
      </w:r>
      <w:r w:rsidRPr="00D25E2C">
        <w:rPr>
          <w:sz w:val="24"/>
          <w:szCs w:val="24"/>
        </w:rPr>
        <w:t>решение</w:t>
      </w:r>
      <w:r w:rsidRPr="00D25E2C">
        <w:rPr>
          <w:spacing w:val="56"/>
          <w:sz w:val="24"/>
          <w:szCs w:val="24"/>
        </w:rPr>
        <w:t xml:space="preserve"> </w:t>
      </w:r>
      <w:r w:rsidRPr="00D25E2C">
        <w:rPr>
          <w:sz w:val="24"/>
          <w:szCs w:val="24"/>
        </w:rPr>
        <w:t>вопросов</w:t>
      </w:r>
      <w:r w:rsidRPr="00D25E2C">
        <w:rPr>
          <w:spacing w:val="1"/>
          <w:sz w:val="24"/>
          <w:szCs w:val="24"/>
        </w:rPr>
        <w:t xml:space="preserve"> </w:t>
      </w:r>
      <w:r w:rsidRPr="00D25E2C">
        <w:rPr>
          <w:sz w:val="24"/>
          <w:szCs w:val="24"/>
        </w:rPr>
        <w:t>интегрированного</w:t>
      </w:r>
      <w:r w:rsidRPr="00D25E2C">
        <w:rPr>
          <w:spacing w:val="100"/>
          <w:sz w:val="24"/>
          <w:szCs w:val="24"/>
        </w:rPr>
        <w:t xml:space="preserve"> </w:t>
      </w:r>
      <w:r w:rsidRPr="00D25E2C">
        <w:rPr>
          <w:sz w:val="24"/>
          <w:szCs w:val="24"/>
        </w:rPr>
        <w:t xml:space="preserve">и инклюзивного  </w:t>
      </w:r>
      <w:r w:rsidRPr="00D25E2C">
        <w:rPr>
          <w:spacing w:val="44"/>
          <w:sz w:val="24"/>
          <w:szCs w:val="24"/>
        </w:rPr>
        <w:t xml:space="preserve"> </w:t>
      </w:r>
      <w:r w:rsidRPr="00D25E2C">
        <w:rPr>
          <w:sz w:val="24"/>
          <w:szCs w:val="24"/>
        </w:rPr>
        <w:t>обучения детей с особыми возможностями здоровья</w:t>
      </w:r>
      <w:r w:rsidRPr="00D25E2C">
        <w:rPr>
          <w:spacing w:val="-53"/>
          <w:sz w:val="24"/>
          <w:szCs w:val="24"/>
        </w:rPr>
        <w:t xml:space="preserve"> </w:t>
      </w:r>
      <w:r w:rsidRPr="00D25E2C">
        <w:rPr>
          <w:sz w:val="24"/>
          <w:szCs w:val="24"/>
        </w:rPr>
        <w:t>в</w:t>
      </w:r>
      <w:r w:rsidRPr="00D25E2C">
        <w:rPr>
          <w:spacing w:val="2"/>
          <w:sz w:val="24"/>
          <w:szCs w:val="24"/>
        </w:rPr>
        <w:t xml:space="preserve"> </w:t>
      </w:r>
      <w:r w:rsidRPr="00D25E2C">
        <w:rPr>
          <w:sz w:val="24"/>
          <w:szCs w:val="24"/>
        </w:rPr>
        <w:t>естественную</w:t>
      </w:r>
      <w:r w:rsidRPr="00D25E2C">
        <w:rPr>
          <w:spacing w:val="29"/>
          <w:sz w:val="24"/>
          <w:szCs w:val="24"/>
        </w:rPr>
        <w:t xml:space="preserve"> </w:t>
      </w:r>
      <w:r w:rsidRPr="00D25E2C">
        <w:rPr>
          <w:sz w:val="24"/>
          <w:szCs w:val="24"/>
        </w:rPr>
        <w:t>социальную</w:t>
      </w:r>
      <w:r w:rsidRPr="00D25E2C">
        <w:rPr>
          <w:spacing w:val="83"/>
          <w:sz w:val="24"/>
          <w:szCs w:val="24"/>
        </w:rPr>
        <w:t xml:space="preserve"> </w:t>
      </w:r>
      <w:r w:rsidRPr="00D25E2C">
        <w:rPr>
          <w:sz w:val="24"/>
          <w:szCs w:val="24"/>
        </w:rPr>
        <w:t>среду,</w:t>
      </w:r>
      <w:r w:rsidRPr="00D25E2C">
        <w:rPr>
          <w:spacing w:val="86"/>
          <w:sz w:val="24"/>
          <w:szCs w:val="24"/>
        </w:rPr>
        <w:t xml:space="preserve"> </w:t>
      </w:r>
      <w:r w:rsidRPr="00D25E2C">
        <w:rPr>
          <w:sz w:val="24"/>
          <w:szCs w:val="24"/>
        </w:rPr>
        <w:t>на грамотное</w:t>
      </w:r>
      <w:r w:rsidRPr="00D25E2C">
        <w:rPr>
          <w:spacing w:val="78"/>
          <w:sz w:val="24"/>
          <w:szCs w:val="24"/>
        </w:rPr>
        <w:t xml:space="preserve"> </w:t>
      </w:r>
      <w:r w:rsidRPr="00D25E2C">
        <w:rPr>
          <w:sz w:val="24"/>
          <w:szCs w:val="24"/>
        </w:rPr>
        <w:t>выстраивание</w:t>
      </w:r>
      <w:r w:rsidRPr="00D25E2C">
        <w:rPr>
          <w:spacing w:val="77"/>
          <w:sz w:val="24"/>
          <w:szCs w:val="24"/>
        </w:rPr>
        <w:t xml:space="preserve"> </w:t>
      </w:r>
      <w:r w:rsidRPr="00D25E2C">
        <w:rPr>
          <w:sz w:val="24"/>
          <w:szCs w:val="24"/>
        </w:rPr>
        <w:t>коррекционно-образовательного</w:t>
      </w:r>
      <w:r w:rsidRPr="00D25E2C">
        <w:rPr>
          <w:spacing w:val="-53"/>
          <w:sz w:val="24"/>
          <w:szCs w:val="24"/>
        </w:rPr>
        <w:t xml:space="preserve"> </w:t>
      </w:r>
      <w:r w:rsidRPr="00D25E2C">
        <w:rPr>
          <w:sz w:val="24"/>
          <w:szCs w:val="24"/>
        </w:rPr>
        <w:t>и</w:t>
      </w:r>
      <w:r w:rsidRPr="00D25E2C">
        <w:rPr>
          <w:spacing w:val="3"/>
          <w:sz w:val="24"/>
          <w:szCs w:val="24"/>
        </w:rPr>
        <w:t xml:space="preserve"> </w:t>
      </w:r>
      <w:r w:rsidRPr="00D25E2C">
        <w:rPr>
          <w:sz w:val="24"/>
          <w:szCs w:val="24"/>
        </w:rPr>
        <w:t>воспитательного</w:t>
      </w:r>
      <w:r w:rsidRPr="00D25E2C">
        <w:rPr>
          <w:spacing w:val="-3"/>
          <w:sz w:val="24"/>
          <w:szCs w:val="24"/>
        </w:rPr>
        <w:t xml:space="preserve"> </w:t>
      </w:r>
      <w:r w:rsidRPr="00D25E2C">
        <w:rPr>
          <w:sz w:val="24"/>
          <w:szCs w:val="24"/>
        </w:rPr>
        <w:t>процессов.</w:t>
      </w:r>
    </w:p>
    <w:p w:rsidR="00D25E2C" w:rsidRPr="00D25E2C" w:rsidRDefault="00D25E2C" w:rsidP="00D25E2C">
      <w:pPr>
        <w:tabs>
          <w:tab w:val="left" w:pos="709"/>
        </w:tabs>
        <w:ind w:left="-142" w:firstLine="567"/>
        <w:jc w:val="both"/>
        <w:rPr>
          <w:sz w:val="24"/>
          <w:szCs w:val="24"/>
        </w:rPr>
      </w:pPr>
      <w:r w:rsidRPr="00D25E2C">
        <w:rPr>
          <w:sz w:val="24"/>
          <w:szCs w:val="24"/>
        </w:rPr>
        <w:t>С целью обеспечения условий</w:t>
      </w:r>
      <w:r w:rsidRPr="00D25E2C">
        <w:rPr>
          <w:spacing w:val="1"/>
          <w:sz w:val="24"/>
          <w:szCs w:val="24"/>
        </w:rPr>
        <w:t xml:space="preserve"> </w:t>
      </w:r>
      <w:r w:rsidRPr="00D25E2C">
        <w:rPr>
          <w:sz w:val="24"/>
          <w:szCs w:val="24"/>
        </w:rPr>
        <w:t>для коррекции</w:t>
      </w:r>
      <w:r w:rsidRPr="00D25E2C">
        <w:rPr>
          <w:spacing w:val="55"/>
          <w:sz w:val="24"/>
          <w:szCs w:val="24"/>
        </w:rPr>
        <w:t xml:space="preserve"> </w:t>
      </w:r>
      <w:r w:rsidRPr="00D25E2C">
        <w:rPr>
          <w:sz w:val="24"/>
          <w:szCs w:val="24"/>
        </w:rPr>
        <w:t>основных и сопутствующих нарушений</w:t>
      </w:r>
      <w:r w:rsidRPr="00D25E2C">
        <w:rPr>
          <w:spacing w:val="55"/>
          <w:sz w:val="24"/>
          <w:szCs w:val="24"/>
        </w:rPr>
        <w:t xml:space="preserve"> </w:t>
      </w:r>
      <w:r w:rsidRPr="00D25E2C">
        <w:rPr>
          <w:sz w:val="24"/>
          <w:szCs w:val="24"/>
        </w:rPr>
        <w:t>у детей</w:t>
      </w:r>
      <w:r w:rsidRPr="00D25E2C">
        <w:rPr>
          <w:spacing w:val="-52"/>
          <w:sz w:val="24"/>
          <w:szCs w:val="24"/>
        </w:rPr>
        <w:t xml:space="preserve"> </w:t>
      </w:r>
      <w:r w:rsidRPr="00D25E2C">
        <w:rPr>
          <w:sz w:val="24"/>
          <w:szCs w:val="24"/>
        </w:rPr>
        <w:t>с ОВЗ, а также развития у них компенсаторных возможностей, личностного потенциала, интеграции</w:t>
      </w:r>
      <w:r w:rsidRPr="00D25E2C">
        <w:rPr>
          <w:spacing w:val="1"/>
          <w:sz w:val="24"/>
          <w:szCs w:val="24"/>
        </w:rPr>
        <w:t xml:space="preserve"> </w:t>
      </w:r>
      <w:r w:rsidRPr="00D25E2C">
        <w:rPr>
          <w:sz w:val="24"/>
          <w:szCs w:val="24"/>
        </w:rPr>
        <w:t>в социально активную деятельность и инклюзии в современное общество, в городе функционирует</w:t>
      </w:r>
      <w:r w:rsidRPr="00D25E2C">
        <w:rPr>
          <w:spacing w:val="1"/>
          <w:sz w:val="24"/>
          <w:szCs w:val="24"/>
        </w:rPr>
        <w:t xml:space="preserve"> </w:t>
      </w:r>
      <w:r w:rsidRPr="00D25E2C">
        <w:rPr>
          <w:sz w:val="24"/>
          <w:szCs w:val="24"/>
        </w:rPr>
        <w:t>дифференцированная</w:t>
      </w:r>
      <w:r w:rsidRPr="00D25E2C">
        <w:rPr>
          <w:spacing w:val="1"/>
          <w:sz w:val="24"/>
          <w:szCs w:val="24"/>
        </w:rPr>
        <w:t xml:space="preserve"> </w:t>
      </w:r>
      <w:r w:rsidRPr="00D25E2C">
        <w:rPr>
          <w:sz w:val="24"/>
          <w:szCs w:val="24"/>
        </w:rPr>
        <w:t>сеть</w:t>
      </w:r>
      <w:r w:rsidRPr="00D25E2C">
        <w:rPr>
          <w:spacing w:val="1"/>
          <w:sz w:val="24"/>
          <w:szCs w:val="24"/>
        </w:rPr>
        <w:t xml:space="preserve"> </w:t>
      </w:r>
      <w:r w:rsidRPr="00D25E2C">
        <w:rPr>
          <w:sz w:val="24"/>
          <w:szCs w:val="24"/>
        </w:rPr>
        <w:t>образовательных</w:t>
      </w:r>
      <w:r w:rsidRPr="00D25E2C">
        <w:rPr>
          <w:spacing w:val="1"/>
          <w:sz w:val="24"/>
          <w:szCs w:val="24"/>
        </w:rPr>
        <w:t xml:space="preserve"> </w:t>
      </w:r>
      <w:r w:rsidRPr="00D25E2C">
        <w:rPr>
          <w:sz w:val="24"/>
          <w:szCs w:val="24"/>
        </w:rPr>
        <w:t>организаций,</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том</w:t>
      </w:r>
      <w:r w:rsidRPr="00D25E2C">
        <w:rPr>
          <w:spacing w:val="1"/>
          <w:sz w:val="24"/>
          <w:szCs w:val="24"/>
        </w:rPr>
        <w:t xml:space="preserve"> </w:t>
      </w:r>
      <w:r w:rsidRPr="00D25E2C">
        <w:rPr>
          <w:sz w:val="24"/>
          <w:szCs w:val="24"/>
        </w:rPr>
        <w:t>числе</w:t>
      </w:r>
      <w:r w:rsidRPr="00D25E2C">
        <w:rPr>
          <w:spacing w:val="1"/>
          <w:sz w:val="24"/>
          <w:szCs w:val="24"/>
        </w:rPr>
        <w:t xml:space="preserve"> </w:t>
      </w:r>
      <w:r w:rsidRPr="00D25E2C">
        <w:rPr>
          <w:sz w:val="24"/>
          <w:szCs w:val="24"/>
        </w:rPr>
        <w:t>компенсирующей</w:t>
      </w:r>
      <w:r w:rsidRPr="00D25E2C">
        <w:rPr>
          <w:spacing w:val="1"/>
          <w:sz w:val="24"/>
          <w:szCs w:val="24"/>
        </w:rPr>
        <w:t xml:space="preserve"> </w:t>
      </w:r>
      <w:r w:rsidRPr="00D25E2C">
        <w:rPr>
          <w:sz w:val="24"/>
          <w:szCs w:val="24"/>
        </w:rPr>
        <w:t>направленности</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комбинированного</w:t>
      </w:r>
      <w:r w:rsidRPr="00D25E2C">
        <w:rPr>
          <w:spacing w:val="1"/>
          <w:sz w:val="24"/>
          <w:szCs w:val="24"/>
        </w:rPr>
        <w:t xml:space="preserve"> </w:t>
      </w:r>
      <w:r w:rsidRPr="00D25E2C">
        <w:rPr>
          <w:sz w:val="24"/>
          <w:szCs w:val="24"/>
        </w:rPr>
        <w:t>вида,</w:t>
      </w:r>
      <w:r w:rsidRPr="00D25E2C">
        <w:rPr>
          <w:spacing w:val="1"/>
          <w:sz w:val="24"/>
          <w:szCs w:val="24"/>
        </w:rPr>
        <w:t xml:space="preserve"> </w:t>
      </w:r>
      <w:r w:rsidRPr="00D25E2C">
        <w:rPr>
          <w:sz w:val="24"/>
          <w:szCs w:val="24"/>
        </w:rPr>
        <w:t>которые</w:t>
      </w:r>
      <w:r w:rsidRPr="00D25E2C">
        <w:rPr>
          <w:spacing w:val="1"/>
          <w:sz w:val="24"/>
          <w:szCs w:val="24"/>
        </w:rPr>
        <w:t xml:space="preserve"> </w:t>
      </w:r>
      <w:r w:rsidRPr="00D25E2C">
        <w:rPr>
          <w:sz w:val="24"/>
          <w:szCs w:val="24"/>
        </w:rPr>
        <w:t>охватывают</w:t>
      </w:r>
      <w:r w:rsidRPr="00D25E2C">
        <w:rPr>
          <w:spacing w:val="1"/>
          <w:sz w:val="24"/>
          <w:szCs w:val="24"/>
        </w:rPr>
        <w:t xml:space="preserve"> </w:t>
      </w:r>
      <w:r w:rsidRPr="00D25E2C">
        <w:rPr>
          <w:sz w:val="24"/>
          <w:szCs w:val="24"/>
        </w:rPr>
        <w:t>работу</w:t>
      </w:r>
      <w:r w:rsidRPr="00D25E2C">
        <w:rPr>
          <w:spacing w:val="1"/>
          <w:sz w:val="24"/>
          <w:szCs w:val="24"/>
        </w:rPr>
        <w:t xml:space="preserve"> </w:t>
      </w:r>
      <w:r w:rsidRPr="00D25E2C">
        <w:rPr>
          <w:sz w:val="24"/>
          <w:szCs w:val="24"/>
        </w:rPr>
        <w:t>с детьми</w:t>
      </w:r>
      <w:r w:rsidRPr="00D25E2C">
        <w:rPr>
          <w:spacing w:val="1"/>
          <w:sz w:val="24"/>
          <w:szCs w:val="24"/>
        </w:rPr>
        <w:t xml:space="preserve"> </w:t>
      </w:r>
      <w:r w:rsidRPr="00D25E2C">
        <w:rPr>
          <w:sz w:val="24"/>
          <w:szCs w:val="24"/>
        </w:rPr>
        <w:t>различных</w:t>
      </w:r>
      <w:r w:rsidRPr="00D25E2C">
        <w:rPr>
          <w:spacing w:val="1"/>
          <w:sz w:val="24"/>
          <w:szCs w:val="24"/>
        </w:rPr>
        <w:t xml:space="preserve"> </w:t>
      </w:r>
      <w:r w:rsidRPr="00D25E2C">
        <w:rPr>
          <w:sz w:val="24"/>
          <w:szCs w:val="24"/>
        </w:rPr>
        <w:t>нозологий:</w:t>
      </w:r>
      <w:r w:rsidRPr="00D25E2C">
        <w:rPr>
          <w:spacing w:val="1"/>
          <w:sz w:val="24"/>
          <w:szCs w:val="24"/>
        </w:rPr>
        <w:t xml:space="preserve"> </w:t>
      </w:r>
      <w:r w:rsidRPr="00D25E2C">
        <w:rPr>
          <w:sz w:val="24"/>
          <w:szCs w:val="24"/>
        </w:rPr>
        <w:t>с</w:t>
      </w:r>
      <w:r w:rsidRPr="00D25E2C">
        <w:rPr>
          <w:spacing w:val="1"/>
          <w:sz w:val="24"/>
          <w:szCs w:val="24"/>
        </w:rPr>
        <w:t xml:space="preserve"> </w:t>
      </w:r>
      <w:r w:rsidRPr="00D25E2C">
        <w:rPr>
          <w:sz w:val="24"/>
          <w:szCs w:val="24"/>
        </w:rPr>
        <w:t>тяжелыми</w:t>
      </w:r>
      <w:r w:rsidRPr="00D25E2C">
        <w:rPr>
          <w:spacing w:val="1"/>
          <w:sz w:val="24"/>
          <w:szCs w:val="24"/>
        </w:rPr>
        <w:t xml:space="preserve"> </w:t>
      </w:r>
      <w:r w:rsidRPr="00D25E2C">
        <w:rPr>
          <w:sz w:val="24"/>
          <w:szCs w:val="24"/>
        </w:rPr>
        <w:t>нарушениями</w:t>
      </w:r>
      <w:r w:rsidRPr="00D25E2C">
        <w:rPr>
          <w:spacing w:val="1"/>
          <w:sz w:val="24"/>
          <w:szCs w:val="24"/>
        </w:rPr>
        <w:t xml:space="preserve"> </w:t>
      </w:r>
      <w:r w:rsidRPr="00D25E2C">
        <w:rPr>
          <w:sz w:val="24"/>
          <w:szCs w:val="24"/>
        </w:rPr>
        <w:t>речи,</w:t>
      </w:r>
      <w:r w:rsidRPr="00D25E2C">
        <w:rPr>
          <w:spacing w:val="1"/>
          <w:sz w:val="24"/>
          <w:szCs w:val="24"/>
        </w:rPr>
        <w:t xml:space="preserve"> </w:t>
      </w:r>
      <w:r w:rsidRPr="00D25E2C">
        <w:rPr>
          <w:sz w:val="24"/>
          <w:szCs w:val="24"/>
        </w:rPr>
        <w:t>с</w:t>
      </w:r>
      <w:r w:rsidRPr="00D25E2C">
        <w:rPr>
          <w:spacing w:val="1"/>
          <w:sz w:val="24"/>
          <w:szCs w:val="24"/>
        </w:rPr>
        <w:t xml:space="preserve"> </w:t>
      </w:r>
      <w:r w:rsidRPr="00D25E2C">
        <w:rPr>
          <w:sz w:val="24"/>
          <w:szCs w:val="24"/>
        </w:rPr>
        <w:t>нарушением</w:t>
      </w:r>
      <w:r w:rsidRPr="00D25E2C">
        <w:rPr>
          <w:spacing w:val="1"/>
          <w:sz w:val="24"/>
          <w:szCs w:val="24"/>
        </w:rPr>
        <w:t xml:space="preserve"> </w:t>
      </w:r>
      <w:r w:rsidRPr="00D25E2C">
        <w:rPr>
          <w:sz w:val="24"/>
          <w:szCs w:val="24"/>
        </w:rPr>
        <w:t>зрения,</w:t>
      </w:r>
      <w:r w:rsidRPr="00D25E2C">
        <w:rPr>
          <w:spacing w:val="1"/>
          <w:sz w:val="24"/>
          <w:szCs w:val="24"/>
        </w:rPr>
        <w:t xml:space="preserve"> </w:t>
      </w:r>
      <w:r w:rsidRPr="00D25E2C">
        <w:rPr>
          <w:sz w:val="24"/>
          <w:szCs w:val="24"/>
        </w:rPr>
        <w:t>с нарушением</w:t>
      </w:r>
      <w:r w:rsidRPr="00D25E2C">
        <w:rPr>
          <w:spacing w:val="1"/>
          <w:sz w:val="24"/>
          <w:szCs w:val="24"/>
        </w:rPr>
        <w:t xml:space="preserve"> </w:t>
      </w:r>
      <w:r w:rsidRPr="00D25E2C">
        <w:rPr>
          <w:sz w:val="24"/>
          <w:szCs w:val="24"/>
        </w:rPr>
        <w:t>опорно-двигательного</w:t>
      </w:r>
      <w:r w:rsidRPr="00D25E2C">
        <w:rPr>
          <w:spacing w:val="-4"/>
          <w:sz w:val="24"/>
          <w:szCs w:val="24"/>
        </w:rPr>
        <w:t xml:space="preserve"> </w:t>
      </w:r>
      <w:r w:rsidRPr="00D25E2C">
        <w:rPr>
          <w:sz w:val="24"/>
          <w:szCs w:val="24"/>
        </w:rPr>
        <w:t>аппарата,</w:t>
      </w:r>
      <w:r w:rsidRPr="00D25E2C">
        <w:rPr>
          <w:spacing w:val="2"/>
          <w:sz w:val="24"/>
          <w:szCs w:val="24"/>
        </w:rPr>
        <w:t xml:space="preserve"> </w:t>
      </w:r>
      <w:r w:rsidRPr="00D25E2C">
        <w:rPr>
          <w:sz w:val="24"/>
          <w:szCs w:val="24"/>
        </w:rPr>
        <w:t>с</w:t>
      </w:r>
      <w:r w:rsidRPr="00D25E2C">
        <w:rPr>
          <w:spacing w:val="51"/>
          <w:sz w:val="24"/>
          <w:szCs w:val="24"/>
        </w:rPr>
        <w:t xml:space="preserve"> </w:t>
      </w:r>
      <w:r w:rsidRPr="00D25E2C">
        <w:rPr>
          <w:sz w:val="24"/>
          <w:szCs w:val="24"/>
        </w:rPr>
        <w:t>задержкой</w:t>
      </w:r>
      <w:r w:rsidRPr="00D25E2C">
        <w:rPr>
          <w:spacing w:val="2"/>
          <w:sz w:val="24"/>
          <w:szCs w:val="24"/>
        </w:rPr>
        <w:t xml:space="preserve"> </w:t>
      </w:r>
      <w:r w:rsidRPr="00D25E2C">
        <w:rPr>
          <w:sz w:val="24"/>
          <w:szCs w:val="24"/>
        </w:rPr>
        <w:t>психического</w:t>
      </w:r>
      <w:r w:rsidRPr="00D25E2C">
        <w:rPr>
          <w:spacing w:val="1"/>
          <w:sz w:val="24"/>
          <w:szCs w:val="24"/>
        </w:rPr>
        <w:t xml:space="preserve"> </w:t>
      </w:r>
      <w:r w:rsidRPr="00D25E2C">
        <w:rPr>
          <w:sz w:val="24"/>
          <w:szCs w:val="24"/>
        </w:rPr>
        <w:t>развития,</w:t>
      </w:r>
      <w:r w:rsidRPr="00D25E2C">
        <w:rPr>
          <w:spacing w:val="3"/>
          <w:sz w:val="24"/>
          <w:szCs w:val="24"/>
        </w:rPr>
        <w:t xml:space="preserve"> </w:t>
      </w:r>
      <w:r w:rsidRPr="00D25E2C">
        <w:rPr>
          <w:sz w:val="24"/>
          <w:szCs w:val="24"/>
        </w:rPr>
        <w:t>с нарушением интеллекта.</w:t>
      </w:r>
    </w:p>
    <w:p w:rsidR="00D25E2C" w:rsidRPr="00D25E2C" w:rsidRDefault="00D25E2C" w:rsidP="00D25E2C">
      <w:pPr>
        <w:tabs>
          <w:tab w:val="left" w:pos="709"/>
        </w:tabs>
        <w:ind w:left="-142" w:firstLine="567"/>
        <w:jc w:val="both"/>
        <w:rPr>
          <w:sz w:val="24"/>
          <w:szCs w:val="24"/>
        </w:rPr>
      </w:pPr>
      <w:r w:rsidRPr="00D25E2C">
        <w:rPr>
          <w:sz w:val="24"/>
          <w:szCs w:val="24"/>
        </w:rPr>
        <w:t xml:space="preserve">В 2025/2026 учебном году повышение профессиональной компетентности педагогов в сфере коррекционного и инклюзивного образования осуществлялось с использованием таких механизмов, как: </w:t>
      </w:r>
    </w:p>
    <w:p w:rsidR="00D25E2C" w:rsidRPr="00D25E2C" w:rsidRDefault="00D25E2C" w:rsidP="00D25E2C">
      <w:pPr>
        <w:tabs>
          <w:tab w:val="left" w:pos="709"/>
        </w:tabs>
        <w:ind w:left="-142" w:firstLine="567"/>
        <w:jc w:val="both"/>
        <w:rPr>
          <w:sz w:val="24"/>
          <w:szCs w:val="24"/>
        </w:rPr>
      </w:pPr>
      <w:r w:rsidRPr="00D25E2C">
        <w:rPr>
          <w:sz w:val="24"/>
          <w:szCs w:val="24"/>
        </w:rPr>
        <w:t xml:space="preserve">- сетевое и межведомственное взаимодействие; </w:t>
      </w:r>
    </w:p>
    <w:p w:rsidR="00D25E2C" w:rsidRPr="00D25E2C" w:rsidRDefault="00D25E2C" w:rsidP="00D25E2C">
      <w:pPr>
        <w:tabs>
          <w:tab w:val="left" w:pos="709"/>
        </w:tabs>
        <w:ind w:left="-142" w:firstLine="567"/>
        <w:jc w:val="both"/>
        <w:rPr>
          <w:sz w:val="24"/>
          <w:szCs w:val="24"/>
        </w:rPr>
      </w:pPr>
      <w:r w:rsidRPr="00D25E2C">
        <w:rPr>
          <w:sz w:val="24"/>
          <w:szCs w:val="24"/>
        </w:rPr>
        <w:t xml:space="preserve">- организация участия педагогов в районных, городских и всероссийских семинарах, мастер-классах, конференциях, фестивалях; </w:t>
      </w:r>
    </w:p>
    <w:p w:rsidR="00D25E2C" w:rsidRPr="00D25E2C" w:rsidRDefault="00D25E2C" w:rsidP="00D25E2C">
      <w:pPr>
        <w:tabs>
          <w:tab w:val="left" w:pos="709"/>
        </w:tabs>
        <w:ind w:left="-142" w:firstLine="567"/>
        <w:jc w:val="both"/>
        <w:rPr>
          <w:sz w:val="24"/>
          <w:szCs w:val="24"/>
        </w:rPr>
      </w:pPr>
      <w:r w:rsidRPr="00D25E2C">
        <w:rPr>
          <w:sz w:val="24"/>
          <w:szCs w:val="24"/>
        </w:rPr>
        <w:t xml:space="preserve">- курсовой подготовки педагогических работников в организациях дополнительного профессионального образования, в том числе в ГАОУ ПО ИРО; </w:t>
      </w:r>
    </w:p>
    <w:p w:rsidR="00D25E2C" w:rsidRPr="00D25E2C" w:rsidRDefault="00D25E2C" w:rsidP="00D25E2C">
      <w:pPr>
        <w:tabs>
          <w:tab w:val="left" w:pos="709"/>
        </w:tabs>
        <w:ind w:left="-142" w:firstLine="567"/>
        <w:jc w:val="both"/>
        <w:rPr>
          <w:sz w:val="24"/>
          <w:szCs w:val="24"/>
        </w:rPr>
      </w:pPr>
      <w:r w:rsidRPr="00D25E2C">
        <w:rPr>
          <w:sz w:val="24"/>
          <w:szCs w:val="24"/>
        </w:rPr>
        <w:t xml:space="preserve">- непрерывного образования и самообразования педагогов; </w:t>
      </w:r>
    </w:p>
    <w:p w:rsidR="00D25E2C" w:rsidRPr="00D25E2C" w:rsidRDefault="00D25E2C" w:rsidP="00D25E2C">
      <w:pPr>
        <w:tabs>
          <w:tab w:val="left" w:pos="709"/>
        </w:tabs>
        <w:ind w:left="-142" w:firstLine="567"/>
        <w:jc w:val="both"/>
        <w:rPr>
          <w:sz w:val="24"/>
          <w:szCs w:val="24"/>
        </w:rPr>
      </w:pPr>
      <w:r w:rsidRPr="00D25E2C">
        <w:rPr>
          <w:sz w:val="24"/>
          <w:szCs w:val="24"/>
        </w:rPr>
        <w:t xml:space="preserve">- работы методических объединений учителей-логопедов, учителей-дефектологов; </w:t>
      </w:r>
    </w:p>
    <w:p w:rsidR="00D25E2C" w:rsidRPr="00D25E2C" w:rsidRDefault="00D25E2C" w:rsidP="00D25E2C">
      <w:pPr>
        <w:tabs>
          <w:tab w:val="left" w:pos="709"/>
        </w:tabs>
        <w:ind w:left="-142" w:firstLine="567"/>
        <w:jc w:val="both"/>
        <w:rPr>
          <w:sz w:val="24"/>
          <w:szCs w:val="24"/>
        </w:rPr>
      </w:pPr>
      <w:r w:rsidRPr="00D25E2C">
        <w:rPr>
          <w:sz w:val="24"/>
          <w:szCs w:val="24"/>
        </w:rPr>
        <w:t xml:space="preserve">- проведения конкурсов профессионального мастерства и методических разработок; </w:t>
      </w:r>
    </w:p>
    <w:p w:rsidR="00D25E2C" w:rsidRPr="00D25E2C" w:rsidRDefault="00D25E2C" w:rsidP="00D25E2C">
      <w:pPr>
        <w:tabs>
          <w:tab w:val="left" w:pos="709"/>
        </w:tabs>
        <w:ind w:left="-142" w:firstLine="567"/>
        <w:jc w:val="both"/>
        <w:rPr>
          <w:sz w:val="24"/>
          <w:szCs w:val="24"/>
        </w:rPr>
      </w:pPr>
      <w:r w:rsidRPr="00D25E2C">
        <w:rPr>
          <w:sz w:val="24"/>
          <w:szCs w:val="24"/>
        </w:rPr>
        <w:t xml:space="preserve">- организации работы тьюторского сообщества; </w:t>
      </w:r>
    </w:p>
    <w:p w:rsidR="00D25E2C" w:rsidRPr="00D25E2C" w:rsidRDefault="00D25E2C" w:rsidP="00D25E2C">
      <w:pPr>
        <w:tabs>
          <w:tab w:val="left" w:pos="709"/>
        </w:tabs>
        <w:ind w:left="-142" w:firstLine="567"/>
        <w:jc w:val="both"/>
        <w:rPr>
          <w:sz w:val="24"/>
          <w:szCs w:val="24"/>
        </w:rPr>
      </w:pPr>
      <w:r w:rsidRPr="00D25E2C">
        <w:rPr>
          <w:sz w:val="24"/>
          <w:szCs w:val="24"/>
        </w:rPr>
        <w:t>- консультативной работы.</w:t>
      </w:r>
    </w:p>
    <w:p w:rsidR="00D25E2C" w:rsidRPr="00D25E2C" w:rsidRDefault="00D25E2C" w:rsidP="00D25E2C">
      <w:pPr>
        <w:tabs>
          <w:tab w:val="left" w:pos="709"/>
        </w:tabs>
        <w:ind w:left="-142" w:firstLine="567"/>
        <w:jc w:val="both"/>
        <w:rPr>
          <w:sz w:val="24"/>
          <w:szCs w:val="24"/>
        </w:rPr>
      </w:pPr>
      <w:r w:rsidRPr="00D25E2C">
        <w:rPr>
          <w:sz w:val="24"/>
          <w:szCs w:val="24"/>
        </w:rPr>
        <w:t>В</w:t>
      </w:r>
      <w:r w:rsidRPr="00D25E2C">
        <w:rPr>
          <w:spacing w:val="1"/>
          <w:sz w:val="24"/>
          <w:szCs w:val="24"/>
        </w:rPr>
        <w:t xml:space="preserve"> </w:t>
      </w:r>
      <w:r w:rsidRPr="00D25E2C">
        <w:rPr>
          <w:sz w:val="24"/>
          <w:szCs w:val="24"/>
        </w:rPr>
        <w:t>городе</w:t>
      </w:r>
      <w:r w:rsidRPr="00D25E2C">
        <w:rPr>
          <w:spacing w:val="1"/>
          <w:sz w:val="24"/>
          <w:szCs w:val="24"/>
        </w:rPr>
        <w:t xml:space="preserve"> </w:t>
      </w:r>
      <w:r w:rsidRPr="00D25E2C">
        <w:rPr>
          <w:sz w:val="24"/>
          <w:szCs w:val="24"/>
        </w:rPr>
        <w:t>Севастополе</w:t>
      </w:r>
      <w:r w:rsidRPr="00D25E2C">
        <w:rPr>
          <w:spacing w:val="1"/>
          <w:sz w:val="24"/>
          <w:szCs w:val="24"/>
        </w:rPr>
        <w:t xml:space="preserve"> </w:t>
      </w:r>
      <w:r w:rsidRPr="00D25E2C">
        <w:rPr>
          <w:sz w:val="24"/>
          <w:szCs w:val="24"/>
        </w:rPr>
        <w:t>функционируют</w:t>
      </w:r>
      <w:r w:rsidRPr="00D25E2C">
        <w:rPr>
          <w:spacing w:val="1"/>
          <w:sz w:val="24"/>
          <w:szCs w:val="24"/>
        </w:rPr>
        <w:t xml:space="preserve"> </w:t>
      </w:r>
      <w:r w:rsidRPr="00D25E2C">
        <w:rPr>
          <w:sz w:val="24"/>
          <w:szCs w:val="24"/>
        </w:rPr>
        <w:t>специальные</w:t>
      </w:r>
      <w:r w:rsidRPr="00D25E2C">
        <w:rPr>
          <w:spacing w:val="1"/>
          <w:sz w:val="24"/>
          <w:szCs w:val="24"/>
        </w:rPr>
        <w:t xml:space="preserve"> </w:t>
      </w:r>
      <w:r w:rsidRPr="00D25E2C">
        <w:rPr>
          <w:sz w:val="24"/>
          <w:szCs w:val="24"/>
        </w:rPr>
        <w:t>(коррекционные)</w:t>
      </w:r>
      <w:r w:rsidRPr="00D25E2C">
        <w:rPr>
          <w:spacing w:val="1"/>
          <w:sz w:val="24"/>
          <w:szCs w:val="24"/>
        </w:rPr>
        <w:t xml:space="preserve"> </w:t>
      </w:r>
      <w:r w:rsidRPr="00D25E2C">
        <w:rPr>
          <w:sz w:val="24"/>
          <w:szCs w:val="24"/>
        </w:rPr>
        <w:t>образовательные</w:t>
      </w:r>
      <w:r w:rsidRPr="00D25E2C">
        <w:rPr>
          <w:spacing w:val="1"/>
          <w:sz w:val="24"/>
          <w:szCs w:val="24"/>
        </w:rPr>
        <w:t xml:space="preserve"> </w:t>
      </w:r>
      <w:r w:rsidRPr="00D25E2C">
        <w:rPr>
          <w:sz w:val="24"/>
          <w:szCs w:val="24"/>
        </w:rPr>
        <w:lastRenderedPageBreak/>
        <w:t>учреждения:</w:t>
      </w:r>
    </w:p>
    <w:p w:rsidR="00D25E2C" w:rsidRPr="00D25E2C" w:rsidRDefault="00D25E2C" w:rsidP="00CD0ED3">
      <w:pPr>
        <w:widowControl/>
        <w:numPr>
          <w:ilvl w:val="0"/>
          <w:numId w:val="34"/>
        </w:numPr>
        <w:tabs>
          <w:tab w:val="left" w:pos="709"/>
          <w:tab w:val="left" w:pos="993"/>
          <w:tab w:val="left" w:pos="1250"/>
        </w:tabs>
        <w:autoSpaceDE/>
        <w:autoSpaceDN/>
        <w:ind w:left="-142" w:firstLine="567"/>
        <w:jc w:val="both"/>
        <w:rPr>
          <w:sz w:val="24"/>
          <w:szCs w:val="24"/>
        </w:rPr>
      </w:pPr>
      <w:r w:rsidRPr="00D25E2C">
        <w:rPr>
          <w:sz w:val="24"/>
          <w:szCs w:val="24"/>
        </w:rPr>
        <w:t>государственное</w:t>
      </w:r>
      <w:r w:rsidRPr="00D25E2C">
        <w:rPr>
          <w:spacing w:val="1"/>
          <w:sz w:val="24"/>
          <w:szCs w:val="24"/>
        </w:rPr>
        <w:t xml:space="preserve"> </w:t>
      </w:r>
      <w:r w:rsidRPr="00D25E2C">
        <w:rPr>
          <w:sz w:val="24"/>
          <w:szCs w:val="24"/>
        </w:rPr>
        <w:t>бюджетное</w:t>
      </w:r>
      <w:r w:rsidRPr="00D25E2C">
        <w:rPr>
          <w:spacing w:val="1"/>
          <w:sz w:val="24"/>
          <w:szCs w:val="24"/>
        </w:rPr>
        <w:t xml:space="preserve"> </w:t>
      </w:r>
      <w:r w:rsidRPr="00D25E2C">
        <w:rPr>
          <w:sz w:val="24"/>
          <w:szCs w:val="24"/>
        </w:rPr>
        <w:t>специальное</w:t>
      </w:r>
      <w:r w:rsidRPr="00D25E2C">
        <w:rPr>
          <w:spacing w:val="1"/>
          <w:sz w:val="24"/>
          <w:szCs w:val="24"/>
        </w:rPr>
        <w:t xml:space="preserve"> </w:t>
      </w:r>
      <w:r w:rsidRPr="00D25E2C">
        <w:rPr>
          <w:sz w:val="24"/>
          <w:szCs w:val="24"/>
        </w:rPr>
        <w:t>(коррекционное)</w:t>
      </w:r>
      <w:r w:rsidRPr="00D25E2C">
        <w:rPr>
          <w:spacing w:val="1"/>
          <w:sz w:val="24"/>
          <w:szCs w:val="24"/>
        </w:rPr>
        <w:t xml:space="preserve"> </w:t>
      </w:r>
      <w:r w:rsidRPr="00D25E2C">
        <w:rPr>
          <w:sz w:val="24"/>
          <w:szCs w:val="24"/>
        </w:rPr>
        <w:t>образовательное</w:t>
      </w:r>
      <w:r w:rsidRPr="00D25E2C">
        <w:rPr>
          <w:spacing w:val="1"/>
          <w:sz w:val="24"/>
          <w:szCs w:val="24"/>
        </w:rPr>
        <w:t xml:space="preserve"> </w:t>
      </w:r>
      <w:r w:rsidRPr="00D25E2C">
        <w:rPr>
          <w:sz w:val="24"/>
          <w:szCs w:val="24"/>
        </w:rPr>
        <w:t>учреждение</w:t>
      </w:r>
      <w:r w:rsidRPr="00D25E2C">
        <w:rPr>
          <w:spacing w:val="1"/>
          <w:sz w:val="24"/>
          <w:szCs w:val="24"/>
        </w:rPr>
        <w:t xml:space="preserve"> </w:t>
      </w:r>
      <w:r w:rsidRPr="00D25E2C">
        <w:rPr>
          <w:sz w:val="24"/>
          <w:szCs w:val="24"/>
        </w:rPr>
        <w:t>города</w:t>
      </w:r>
      <w:r w:rsidRPr="00D25E2C">
        <w:rPr>
          <w:spacing w:val="4"/>
          <w:sz w:val="24"/>
          <w:szCs w:val="24"/>
        </w:rPr>
        <w:t xml:space="preserve"> </w:t>
      </w:r>
      <w:r w:rsidRPr="00D25E2C">
        <w:rPr>
          <w:sz w:val="24"/>
          <w:szCs w:val="24"/>
        </w:rPr>
        <w:t>Севастополя</w:t>
      </w:r>
      <w:r w:rsidRPr="00D25E2C">
        <w:rPr>
          <w:spacing w:val="6"/>
          <w:sz w:val="24"/>
          <w:szCs w:val="24"/>
        </w:rPr>
        <w:t xml:space="preserve"> </w:t>
      </w:r>
      <w:r w:rsidRPr="00D25E2C">
        <w:rPr>
          <w:sz w:val="24"/>
          <w:szCs w:val="24"/>
        </w:rPr>
        <w:t>«Общеобразовательная школа-интернат</w:t>
      </w:r>
      <w:r w:rsidRPr="00D25E2C">
        <w:rPr>
          <w:spacing w:val="-3"/>
          <w:sz w:val="24"/>
          <w:szCs w:val="24"/>
        </w:rPr>
        <w:t xml:space="preserve"> </w:t>
      </w:r>
      <w:r w:rsidRPr="00D25E2C">
        <w:rPr>
          <w:sz w:val="24"/>
          <w:szCs w:val="24"/>
        </w:rPr>
        <w:t>№</w:t>
      </w:r>
      <w:r w:rsidRPr="00D25E2C">
        <w:rPr>
          <w:spacing w:val="2"/>
          <w:sz w:val="24"/>
          <w:szCs w:val="24"/>
        </w:rPr>
        <w:t xml:space="preserve"> </w:t>
      </w:r>
      <w:r w:rsidRPr="00D25E2C">
        <w:rPr>
          <w:sz w:val="24"/>
          <w:szCs w:val="24"/>
        </w:rPr>
        <w:t>1»;</w:t>
      </w:r>
    </w:p>
    <w:p w:rsidR="00D25E2C" w:rsidRPr="00D25E2C" w:rsidRDefault="00D25E2C" w:rsidP="00CD0ED3">
      <w:pPr>
        <w:widowControl/>
        <w:numPr>
          <w:ilvl w:val="0"/>
          <w:numId w:val="34"/>
        </w:numPr>
        <w:tabs>
          <w:tab w:val="left" w:pos="709"/>
          <w:tab w:val="left" w:pos="993"/>
          <w:tab w:val="left" w:pos="1250"/>
        </w:tabs>
        <w:autoSpaceDE/>
        <w:autoSpaceDN/>
        <w:ind w:left="-142" w:firstLine="567"/>
        <w:jc w:val="both"/>
        <w:rPr>
          <w:sz w:val="24"/>
          <w:szCs w:val="24"/>
        </w:rPr>
      </w:pPr>
      <w:r w:rsidRPr="00D25E2C">
        <w:rPr>
          <w:sz w:val="24"/>
          <w:szCs w:val="24"/>
        </w:rPr>
        <w:t>государственное</w:t>
      </w:r>
      <w:r w:rsidRPr="00D25E2C">
        <w:rPr>
          <w:spacing w:val="1"/>
          <w:sz w:val="24"/>
          <w:szCs w:val="24"/>
        </w:rPr>
        <w:t xml:space="preserve"> </w:t>
      </w:r>
      <w:r w:rsidRPr="00D25E2C">
        <w:rPr>
          <w:sz w:val="24"/>
          <w:szCs w:val="24"/>
        </w:rPr>
        <w:t>бюджетное</w:t>
      </w:r>
      <w:r w:rsidRPr="00D25E2C">
        <w:rPr>
          <w:spacing w:val="1"/>
          <w:sz w:val="24"/>
          <w:szCs w:val="24"/>
        </w:rPr>
        <w:t xml:space="preserve"> </w:t>
      </w:r>
      <w:r w:rsidRPr="00D25E2C">
        <w:rPr>
          <w:sz w:val="24"/>
          <w:szCs w:val="24"/>
        </w:rPr>
        <w:t>специальное</w:t>
      </w:r>
      <w:r w:rsidRPr="00D25E2C">
        <w:rPr>
          <w:spacing w:val="1"/>
          <w:sz w:val="24"/>
          <w:szCs w:val="24"/>
        </w:rPr>
        <w:t xml:space="preserve"> </w:t>
      </w:r>
      <w:r w:rsidRPr="00D25E2C">
        <w:rPr>
          <w:sz w:val="24"/>
          <w:szCs w:val="24"/>
        </w:rPr>
        <w:t>(коррекционное)</w:t>
      </w:r>
      <w:r w:rsidRPr="00D25E2C">
        <w:rPr>
          <w:spacing w:val="1"/>
          <w:sz w:val="24"/>
          <w:szCs w:val="24"/>
        </w:rPr>
        <w:t xml:space="preserve"> </w:t>
      </w:r>
      <w:r w:rsidRPr="00D25E2C">
        <w:rPr>
          <w:sz w:val="24"/>
          <w:szCs w:val="24"/>
        </w:rPr>
        <w:t>образовательное</w:t>
      </w:r>
      <w:r w:rsidRPr="00D25E2C">
        <w:rPr>
          <w:spacing w:val="1"/>
          <w:sz w:val="24"/>
          <w:szCs w:val="24"/>
        </w:rPr>
        <w:t xml:space="preserve"> </w:t>
      </w:r>
      <w:r w:rsidRPr="00D25E2C">
        <w:rPr>
          <w:sz w:val="24"/>
          <w:szCs w:val="24"/>
        </w:rPr>
        <w:t>учреждение</w:t>
      </w:r>
      <w:r w:rsidRPr="00D25E2C">
        <w:rPr>
          <w:spacing w:val="1"/>
          <w:sz w:val="24"/>
          <w:szCs w:val="24"/>
        </w:rPr>
        <w:t xml:space="preserve"> </w:t>
      </w:r>
      <w:r w:rsidRPr="00D25E2C">
        <w:rPr>
          <w:sz w:val="24"/>
          <w:szCs w:val="24"/>
        </w:rPr>
        <w:t>города</w:t>
      </w:r>
      <w:r w:rsidRPr="00D25E2C">
        <w:rPr>
          <w:spacing w:val="3"/>
          <w:sz w:val="24"/>
          <w:szCs w:val="24"/>
        </w:rPr>
        <w:t xml:space="preserve"> </w:t>
      </w:r>
      <w:r w:rsidRPr="00D25E2C">
        <w:rPr>
          <w:sz w:val="24"/>
          <w:szCs w:val="24"/>
        </w:rPr>
        <w:t>Севастополя</w:t>
      </w:r>
      <w:r w:rsidRPr="00D25E2C">
        <w:rPr>
          <w:spacing w:val="5"/>
          <w:sz w:val="24"/>
          <w:szCs w:val="24"/>
        </w:rPr>
        <w:t xml:space="preserve"> </w:t>
      </w:r>
      <w:r w:rsidRPr="00D25E2C">
        <w:rPr>
          <w:sz w:val="24"/>
          <w:szCs w:val="24"/>
        </w:rPr>
        <w:t>«Общеобразовательная школа-интернат</w:t>
      </w:r>
      <w:r w:rsidRPr="00D25E2C">
        <w:rPr>
          <w:spacing w:val="-4"/>
          <w:sz w:val="24"/>
          <w:szCs w:val="24"/>
        </w:rPr>
        <w:t xml:space="preserve"> </w:t>
      </w:r>
      <w:r w:rsidRPr="00D25E2C">
        <w:rPr>
          <w:sz w:val="24"/>
          <w:szCs w:val="24"/>
        </w:rPr>
        <w:t>№ 6</w:t>
      </w:r>
      <w:r w:rsidRPr="00D25E2C">
        <w:rPr>
          <w:spacing w:val="-4"/>
          <w:sz w:val="24"/>
          <w:szCs w:val="24"/>
        </w:rPr>
        <w:t xml:space="preserve"> </w:t>
      </w:r>
      <w:r w:rsidRPr="00D25E2C">
        <w:rPr>
          <w:sz w:val="24"/>
          <w:szCs w:val="24"/>
        </w:rPr>
        <w:t>имени</w:t>
      </w:r>
      <w:r w:rsidRPr="00D25E2C">
        <w:rPr>
          <w:spacing w:val="2"/>
          <w:sz w:val="24"/>
          <w:szCs w:val="24"/>
        </w:rPr>
        <w:t xml:space="preserve"> </w:t>
      </w:r>
      <w:r w:rsidRPr="00D25E2C">
        <w:rPr>
          <w:sz w:val="24"/>
          <w:szCs w:val="24"/>
        </w:rPr>
        <w:t>И.Е.Петрова»;</w:t>
      </w:r>
    </w:p>
    <w:p w:rsidR="00D25E2C" w:rsidRPr="00D25E2C" w:rsidRDefault="00D25E2C" w:rsidP="00CD0ED3">
      <w:pPr>
        <w:widowControl/>
        <w:numPr>
          <w:ilvl w:val="0"/>
          <w:numId w:val="34"/>
        </w:numPr>
        <w:tabs>
          <w:tab w:val="left" w:pos="709"/>
          <w:tab w:val="left" w:pos="993"/>
          <w:tab w:val="left" w:pos="1250"/>
        </w:tabs>
        <w:autoSpaceDE/>
        <w:autoSpaceDN/>
        <w:ind w:left="-142" w:firstLine="567"/>
        <w:jc w:val="both"/>
        <w:rPr>
          <w:sz w:val="24"/>
          <w:szCs w:val="24"/>
        </w:rPr>
      </w:pPr>
      <w:r w:rsidRPr="00D25E2C">
        <w:rPr>
          <w:sz w:val="24"/>
          <w:szCs w:val="24"/>
        </w:rPr>
        <w:t>государственные бюджетные образовательные</w:t>
      </w:r>
      <w:r w:rsidRPr="00D25E2C">
        <w:rPr>
          <w:spacing w:val="55"/>
          <w:sz w:val="24"/>
          <w:szCs w:val="24"/>
        </w:rPr>
        <w:t xml:space="preserve"> </w:t>
      </w:r>
      <w:r w:rsidRPr="00D25E2C">
        <w:rPr>
          <w:sz w:val="24"/>
          <w:szCs w:val="24"/>
        </w:rPr>
        <w:t>учреждения (дошкольные, школьные),</w:t>
      </w:r>
      <w:r w:rsidRPr="00D25E2C">
        <w:rPr>
          <w:spacing w:val="55"/>
          <w:sz w:val="24"/>
          <w:szCs w:val="24"/>
        </w:rPr>
        <w:t xml:space="preserve"> </w:t>
      </w:r>
      <w:r w:rsidRPr="00D25E2C">
        <w:rPr>
          <w:sz w:val="24"/>
          <w:szCs w:val="24"/>
        </w:rPr>
        <w:t>реализующие</w:t>
      </w:r>
      <w:r w:rsidRPr="00D25E2C">
        <w:rPr>
          <w:spacing w:val="55"/>
          <w:sz w:val="24"/>
          <w:szCs w:val="24"/>
        </w:rPr>
        <w:t xml:space="preserve"> </w:t>
      </w:r>
      <w:r w:rsidRPr="00D25E2C">
        <w:rPr>
          <w:sz w:val="24"/>
          <w:szCs w:val="24"/>
        </w:rPr>
        <w:t>интегрированное</w:t>
      </w:r>
      <w:r w:rsidRPr="00D25E2C">
        <w:rPr>
          <w:spacing w:val="55"/>
          <w:sz w:val="24"/>
          <w:szCs w:val="24"/>
        </w:rPr>
        <w:t xml:space="preserve"> </w:t>
      </w:r>
      <w:r w:rsidRPr="00D25E2C">
        <w:rPr>
          <w:sz w:val="24"/>
          <w:szCs w:val="24"/>
        </w:rPr>
        <w:t>и</w:t>
      </w:r>
      <w:r w:rsidRPr="00D25E2C">
        <w:rPr>
          <w:spacing w:val="55"/>
          <w:sz w:val="24"/>
          <w:szCs w:val="24"/>
        </w:rPr>
        <w:t xml:space="preserve"> </w:t>
      </w:r>
      <w:r w:rsidRPr="00D25E2C">
        <w:rPr>
          <w:sz w:val="24"/>
          <w:szCs w:val="24"/>
        </w:rPr>
        <w:t>инклюзивное</w:t>
      </w:r>
      <w:r w:rsidRPr="00D25E2C">
        <w:rPr>
          <w:spacing w:val="55"/>
          <w:sz w:val="24"/>
          <w:szCs w:val="24"/>
        </w:rPr>
        <w:t xml:space="preserve"> </w:t>
      </w:r>
      <w:r w:rsidRPr="00D25E2C">
        <w:rPr>
          <w:sz w:val="24"/>
          <w:szCs w:val="24"/>
        </w:rPr>
        <w:t>обучение,</w:t>
      </w:r>
      <w:r w:rsidRPr="00D25E2C">
        <w:rPr>
          <w:spacing w:val="-52"/>
          <w:sz w:val="24"/>
          <w:szCs w:val="24"/>
        </w:rPr>
        <w:t xml:space="preserve"> </w:t>
      </w:r>
      <w:r w:rsidRPr="00D25E2C">
        <w:rPr>
          <w:sz w:val="24"/>
          <w:szCs w:val="24"/>
        </w:rPr>
        <w:t>для</w:t>
      </w:r>
      <w:r w:rsidRPr="00D25E2C">
        <w:rPr>
          <w:spacing w:val="1"/>
          <w:sz w:val="24"/>
          <w:szCs w:val="24"/>
        </w:rPr>
        <w:t xml:space="preserve"> </w:t>
      </w:r>
      <w:r w:rsidRPr="00D25E2C">
        <w:rPr>
          <w:sz w:val="24"/>
          <w:szCs w:val="24"/>
        </w:rPr>
        <w:t>детей</w:t>
      </w:r>
      <w:r w:rsidRPr="00D25E2C">
        <w:rPr>
          <w:spacing w:val="1"/>
          <w:sz w:val="24"/>
          <w:szCs w:val="24"/>
        </w:rPr>
        <w:t xml:space="preserve"> </w:t>
      </w:r>
      <w:r w:rsidRPr="00D25E2C">
        <w:rPr>
          <w:sz w:val="24"/>
          <w:szCs w:val="24"/>
        </w:rPr>
        <w:t>с</w:t>
      </w:r>
      <w:r w:rsidRPr="00D25E2C">
        <w:rPr>
          <w:spacing w:val="1"/>
          <w:sz w:val="24"/>
          <w:szCs w:val="24"/>
        </w:rPr>
        <w:t xml:space="preserve"> </w:t>
      </w:r>
      <w:r w:rsidRPr="00D25E2C">
        <w:rPr>
          <w:sz w:val="24"/>
          <w:szCs w:val="24"/>
        </w:rPr>
        <w:t>ограниченными</w:t>
      </w:r>
      <w:r w:rsidRPr="00D25E2C">
        <w:rPr>
          <w:spacing w:val="1"/>
          <w:sz w:val="24"/>
          <w:szCs w:val="24"/>
        </w:rPr>
        <w:t xml:space="preserve"> </w:t>
      </w:r>
      <w:r w:rsidRPr="00D25E2C">
        <w:rPr>
          <w:sz w:val="24"/>
          <w:szCs w:val="24"/>
        </w:rPr>
        <w:t>возможностями</w:t>
      </w:r>
      <w:r w:rsidRPr="00D25E2C">
        <w:rPr>
          <w:spacing w:val="2"/>
          <w:sz w:val="24"/>
          <w:szCs w:val="24"/>
        </w:rPr>
        <w:t xml:space="preserve"> </w:t>
      </w:r>
      <w:r w:rsidRPr="00D25E2C">
        <w:rPr>
          <w:sz w:val="24"/>
          <w:szCs w:val="24"/>
        </w:rPr>
        <w:t>здоровья</w:t>
      </w:r>
      <w:r w:rsidRPr="00D25E2C">
        <w:rPr>
          <w:spacing w:val="1"/>
          <w:sz w:val="24"/>
          <w:szCs w:val="24"/>
        </w:rPr>
        <w:t xml:space="preserve"> </w:t>
      </w:r>
      <w:r w:rsidRPr="00D25E2C">
        <w:rPr>
          <w:sz w:val="24"/>
          <w:szCs w:val="24"/>
        </w:rPr>
        <w:t>различных</w:t>
      </w:r>
      <w:r w:rsidRPr="00D25E2C">
        <w:rPr>
          <w:spacing w:val="-2"/>
          <w:sz w:val="24"/>
          <w:szCs w:val="24"/>
        </w:rPr>
        <w:t xml:space="preserve"> </w:t>
      </w:r>
      <w:r w:rsidRPr="00D25E2C">
        <w:rPr>
          <w:sz w:val="24"/>
          <w:szCs w:val="24"/>
        </w:rPr>
        <w:t>нозологий.</w:t>
      </w:r>
    </w:p>
    <w:p w:rsidR="00D25E2C" w:rsidRPr="00D25E2C" w:rsidRDefault="00D25E2C" w:rsidP="00D25E2C">
      <w:pPr>
        <w:tabs>
          <w:tab w:val="left" w:pos="709"/>
          <w:tab w:val="left" w:pos="993"/>
        </w:tabs>
        <w:ind w:left="-142" w:firstLine="567"/>
        <w:jc w:val="both"/>
        <w:rPr>
          <w:spacing w:val="1"/>
          <w:sz w:val="24"/>
          <w:szCs w:val="24"/>
        </w:rPr>
      </w:pPr>
      <w:r w:rsidRPr="00D25E2C">
        <w:rPr>
          <w:sz w:val="24"/>
          <w:szCs w:val="24"/>
        </w:rPr>
        <w:t>Анализ кадрового состава показал, что в</w:t>
      </w:r>
      <w:r w:rsidRPr="00D25E2C">
        <w:rPr>
          <w:spacing w:val="1"/>
          <w:sz w:val="24"/>
          <w:szCs w:val="24"/>
        </w:rPr>
        <w:t xml:space="preserve"> </w:t>
      </w:r>
      <w:r w:rsidRPr="00D25E2C">
        <w:rPr>
          <w:sz w:val="24"/>
          <w:szCs w:val="24"/>
        </w:rPr>
        <w:t>2025/2026</w:t>
      </w:r>
      <w:r w:rsidRPr="00D25E2C">
        <w:rPr>
          <w:spacing w:val="1"/>
          <w:sz w:val="24"/>
          <w:szCs w:val="24"/>
        </w:rPr>
        <w:t xml:space="preserve"> </w:t>
      </w:r>
      <w:r w:rsidRPr="00D25E2C">
        <w:rPr>
          <w:sz w:val="24"/>
          <w:szCs w:val="24"/>
        </w:rPr>
        <w:t>учебном</w:t>
      </w:r>
      <w:r w:rsidRPr="00D25E2C">
        <w:rPr>
          <w:spacing w:val="1"/>
          <w:sz w:val="24"/>
          <w:szCs w:val="24"/>
        </w:rPr>
        <w:t xml:space="preserve"> </w:t>
      </w:r>
      <w:r w:rsidRPr="00D25E2C">
        <w:rPr>
          <w:sz w:val="24"/>
          <w:szCs w:val="24"/>
        </w:rPr>
        <w:t>году</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образовательных</w:t>
      </w:r>
      <w:r w:rsidRPr="00D25E2C">
        <w:rPr>
          <w:spacing w:val="1"/>
          <w:sz w:val="24"/>
          <w:szCs w:val="24"/>
        </w:rPr>
        <w:t xml:space="preserve"> </w:t>
      </w:r>
      <w:r w:rsidRPr="00D25E2C">
        <w:rPr>
          <w:sz w:val="24"/>
          <w:szCs w:val="24"/>
        </w:rPr>
        <w:t>учреждениях</w:t>
      </w:r>
      <w:r w:rsidRPr="00D25E2C">
        <w:rPr>
          <w:spacing w:val="1"/>
          <w:sz w:val="24"/>
          <w:szCs w:val="24"/>
        </w:rPr>
        <w:t xml:space="preserve"> </w:t>
      </w:r>
      <w:r w:rsidRPr="00D25E2C">
        <w:rPr>
          <w:sz w:val="24"/>
          <w:szCs w:val="24"/>
        </w:rPr>
        <w:t>города</w:t>
      </w:r>
      <w:r w:rsidRPr="00D25E2C">
        <w:rPr>
          <w:spacing w:val="1"/>
          <w:sz w:val="24"/>
          <w:szCs w:val="24"/>
        </w:rPr>
        <w:t xml:space="preserve"> </w:t>
      </w:r>
      <w:r w:rsidRPr="00D25E2C">
        <w:rPr>
          <w:sz w:val="24"/>
          <w:szCs w:val="24"/>
        </w:rPr>
        <w:t>работал</w:t>
      </w:r>
      <w:r w:rsidRPr="00D25E2C">
        <w:rPr>
          <w:spacing w:val="1"/>
          <w:sz w:val="24"/>
          <w:szCs w:val="24"/>
        </w:rPr>
        <w:t xml:space="preserve"> </w:t>
      </w:r>
      <w:r w:rsidRPr="00D25E2C">
        <w:rPr>
          <w:sz w:val="24"/>
          <w:szCs w:val="24"/>
        </w:rPr>
        <w:t>251</w:t>
      </w:r>
      <w:r w:rsidRPr="00D25E2C">
        <w:rPr>
          <w:spacing w:val="1"/>
          <w:sz w:val="24"/>
          <w:szCs w:val="24"/>
        </w:rPr>
        <w:t xml:space="preserve"> </w:t>
      </w:r>
      <w:r w:rsidRPr="00D25E2C">
        <w:rPr>
          <w:sz w:val="24"/>
          <w:szCs w:val="24"/>
        </w:rPr>
        <w:t xml:space="preserve">учитель-логопед, учитель-дефектолог, тьютор (таблица 1). </w:t>
      </w:r>
      <w:r w:rsidRPr="00D25E2C">
        <w:rPr>
          <w:spacing w:val="1"/>
          <w:sz w:val="24"/>
          <w:szCs w:val="24"/>
        </w:rPr>
        <w:t>Увеличение количества педагогов коррекционного профиля в образовательных учреждениях обусловлено заполнением необходимых ставок в соответствии с контингентом обучающихся.</w:t>
      </w:r>
      <w:r w:rsidRPr="00D25E2C">
        <w:rPr>
          <w:sz w:val="24"/>
          <w:szCs w:val="24"/>
        </w:rPr>
        <w:t xml:space="preserve"> У</w:t>
      </w:r>
      <w:r w:rsidRPr="00D25E2C">
        <w:rPr>
          <w:spacing w:val="1"/>
          <w:sz w:val="24"/>
          <w:szCs w:val="24"/>
        </w:rPr>
        <w:t xml:space="preserve">величивается количество </w:t>
      </w:r>
      <w:r w:rsidRPr="00D25E2C">
        <w:rPr>
          <w:sz w:val="24"/>
          <w:szCs w:val="24"/>
        </w:rPr>
        <w:t>педагогов</w:t>
      </w:r>
      <w:r w:rsidRPr="00D25E2C">
        <w:rPr>
          <w:spacing w:val="1"/>
          <w:sz w:val="24"/>
          <w:szCs w:val="24"/>
        </w:rPr>
        <w:t xml:space="preserve"> </w:t>
      </w:r>
      <w:r w:rsidRPr="00D25E2C">
        <w:rPr>
          <w:sz w:val="24"/>
          <w:szCs w:val="24"/>
        </w:rPr>
        <w:t>различного профиля, имеющих достаточный опыт работы, умеющих разрабатывать программы</w:t>
      </w:r>
      <w:r w:rsidRPr="00D25E2C">
        <w:rPr>
          <w:spacing w:val="1"/>
          <w:sz w:val="24"/>
          <w:szCs w:val="24"/>
        </w:rPr>
        <w:t xml:space="preserve"> </w:t>
      </w:r>
      <w:r w:rsidRPr="00D25E2C">
        <w:rPr>
          <w:sz w:val="24"/>
          <w:szCs w:val="24"/>
        </w:rPr>
        <w:t>для</w:t>
      </w:r>
      <w:r w:rsidRPr="00D25E2C">
        <w:rPr>
          <w:spacing w:val="1"/>
          <w:sz w:val="24"/>
          <w:szCs w:val="24"/>
        </w:rPr>
        <w:t xml:space="preserve"> </w:t>
      </w:r>
      <w:r w:rsidRPr="00D25E2C">
        <w:rPr>
          <w:sz w:val="24"/>
          <w:szCs w:val="24"/>
        </w:rPr>
        <w:t>детей</w:t>
      </w:r>
      <w:r w:rsidRPr="00D25E2C">
        <w:rPr>
          <w:spacing w:val="1"/>
          <w:sz w:val="24"/>
          <w:szCs w:val="24"/>
        </w:rPr>
        <w:t xml:space="preserve"> </w:t>
      </w:r>
      <w:r w:rsidRPr="00D25E2C">
        <w:rPr>
          <w:sz w:val="24"/>
          <w:szCs w:val="24"/>
        </w:rPr>
        <w:t>с</w:t>
      </w:r>
      <w:r w:rsidRPr="00D25E2C">
        <w:rPr>
          <w:spacing w:val="1"/>
          <w:sz w:val="24"/>
          <w:szCs w:val="24"/>
        </w:rPr>
        <w:t xml:space="preserve"> </w:t>
      </w:r>
      <w:r w:rsidRPr="00D25E2C">
        <w:rPr>
          <w:sz w:val="24"/>
          <w:szCs w:val="24"/>
        </w:rPr>
        <w:t>ОВЗ и инвалидностью,</w:t>
      </w:r>
      <w:r w:rsidRPr="00D25E2C">
        <w:rPr>
          <w:spacing w:val="1"/>
          <w:sz w:val="24"/>
          <w:szCs w:val="24"/>
        </w:rPr>
        <w:t xml:space="preserve"> </w:t>
      </w:r>
      <w:r w:rsidRPr="00D25E2C">
        <w:rPr>
          <w:sz w:val="24"/>
          <w:szCs w:val="24"/>
        </w:rPr>
        <w:t>эффективно</w:t>
      </w:r>
      <w:r w:rsidRPr="00D25E2C">
        <w:rPr>
          <w:spacing w:val="1"/>
          <w:sz w:val="24"/>
          <w:szCs w:val="24"/>
        </w:rPr>
        <w:t xml:space="preserve"> </w:t>
      </w:r>
      <w:r w:rsidRPr="00D25E2C">
        <w:rPr>
          <w:sz w:val="24"/>
          <w:szCs w:val="24"/>
        </w:rPr>
        <w:t>применяющих</w:t>
      </w:r>
      <w:r w:rsidRPr="00D25E2C">
        <w:rPr>
          <w:spacing w:val="1"/>
          <w:sz w:val="24"/>
          <w:szCs w:val="24"/>
        </w:rPr>
        <w:t xml:space="preserve"> </w:t>
      </w:r>
      <w:r w:rsidRPr="00D25E2C">
        <w:rPr>
          <w:sz w:val="24"/>
          <w:szCs w:val="24"/>
        </w:rPr>
        <w:t>их</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образовательной</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коррекционно-развивающей</w:t>
      </w:r>
      <w:r w:rsidRPr="00D25E2C">
        <w:rPr>
          <w:spacing w:val="1"/>
          <w:sz w:val="24"/>
          <w:szCs w:val="24"/>
        </w:rPr>
        <w:t xml:space="preserve"> </w:t>
      </w:r>
      <w:r w:rsidRPr="00D25E2C">
        <w:rPr>
          <w:sz w:val="24"/>
          <w:szCs w:val="24"/>
        </w:rPr>
        <w:t>работе.</w:t>
      </w:r>
    </w:p>
    <w:p w:rsidR="00D25E2C" w:rsidRPr="00D25E2C" w:rsidRDefault="00D25E2C" w:rsidP="00D25E2C">
      <w:pPr>
        <w:tabs>
          <w:tab w:val="left" w:pos="709"/>
        </w:tabs>
        <w:ind w:left="-142" w:firstLine="567"/>
        <w:jc w:val="both"/>
        <w:rPr>
          <w:sz w:val="24"/>
          <w:szCs w:val="24"/>
        </w:rPr>
      </w:pPr>
    </w:p>
    <w:p w:rsidR="00D25E2C" w:rsidRPr="00D25E2C" w:rsidRDefault="00D25E2C" w:rsidP="00D25E2C">
      <w:pPr>
        <w:tabs>
          <w:tab w:val="left" w:pos="709"/>
        </w:tabs>
        <w:ind w:left="-142" w:firstLine="567"/>
        <w:jc w:val="both"/>
        <w:rPr>
          <w:bCs/>
          <w:sz w:val="24"/>
          <w:szCs w:val="24"/>
        </w:rPr>
      </w:pPr>
      <w:r w:rsidRPr="00D25E2C">
        <w:rPr>
          <w:sz w:val="24"/>
          <w:szCs w:val="24"/>
        </w:rPr>
        <w:t>Таблица</w:t>
      </w:r>
      <w:r w:rsidRPr="00D25E2C">
        <w:rPr>
          <w:spacing w:val="2"/>
          <w:sz w:val="24"/>
          <w:szCs w:val="24"/>
        </w:rPr>
        <w:t xml:space="preserve"> </w:t>
      </w:r>
      <w:r w:rsidRPr="00D25E2C">
        <w:rPr>
          <w:sz w:val="24"/>
          <w:szCs w:val="24"/>
        </w:rPr>
        <w:t xml:space="preserve">1 – </w:t>
      </w:r>
      <w:r w:rsidRPr="00D25E2C">
        <w:rPr>
          <w:bCs/>
          <w:sz w:val="24"/>
          <w:szCs w:val="24"/>
        </w:rPr>
        <w:t>Количество педагогов коррекционного профиля образовательных учреждений города</w:t>
      </w:r>
      <w:r w:rsidRPr="00D25E2C">
        <w:rPr>
          <w:bCs/>
          <w:spacing w:val="-52"/>
          <w:sz w:val="24"/>
          <w:szCs w:val="24"/>
        </w:rPr>
        <w:t xml:space="preserve"> </w:t>
      </w:r>
      <w:r w:rsidRPr="00D25E2C">
        <w:rPr>
          <w:bCs/>
          <w:sz w:val="24"/>
          <w:szCs w:val="24"/>
        </w:rPr>
        <w:t>Севастополя</w:t>
      </w:r>
      <w:r w:rsidRPr="00D25E2C">
        <w:rPr>
          <w:bCs/>
          <w:spacing w:val="1"/>
          <w:sz w:val="24"/>
          <w:szCs w:val="24"/>
        </w:rPr>
        <w:t xml:space="preserve"> </w:t>
      </w:r>
      <w:r w:rsidRPr="00D25E2C">
        <w:rPr>
          <w:bCs/>
          <w:sz w:val="24"/>
          <w:szCs w:val="24"/>
        </w:rPr>
        <w:t>в</w:t>
      </w:r>
      <w:r w:rsidRPr="00D25E2C">
        <w:rPr>
          <w:bCs/>
          <w:spacing w:val="-2"/>
          <w:sz w:val="24"/>
          <w:szCs w:val="24"/>
        </w:rPr>
        <w:t xml:space="preserve"> </w:t>
      </w:r>
      <w:r w:rsidRPr="00D25E2C">
        <w:rPr>
          <w:bCs/>
          <w:sz w:val="24"/>
          <w:szCs w:val="24"/>
        </w:rPr>
        <w:t>2025/2026</w:t>
      </w:r>
      <w:r w:rsidRPr="00D25E2C">
        <w:rPr>
          <w:bCs/>
          <w:spacing w:val="2"/>
          <w:sz w:val="24"/>
          <w:szCs w:val="24"/>
        </w:rPr>
        <w:t xml:space="preserve"> </w:t>
      </w:r>
      <w:r w:rsidRPr="00D25E2C">
        <w:rPr>
          <w:bCs/>
          <w:sz w:val="24"/>
          <w:szCs w:val="24"/>
        </w:rPr>
        <w:t>учебном году</w:t>
      </w:r>
    </w:p>
    <w:p w:rsidR="00D25E2C" w:rsidRPr="00D25E2C" w:rsidRDefault="00D25E2C" w:rsidP="00D25E2C">
      <w:pPr>
        <w:tabs>
          <w:tab w:val="left" w:pos="709"/>
        </w:tabs>
        <w:ind w:left="-142" w:firstLine="567"/>
        <w:jc w:val="both"/>
        <w:rPr>
          <w:sz w:val="24"/>
          <w:szCs w:val="24"/>
        </w:rPr>
      </w:pPr>
    </w:p>
    <w:tbl>
      <w:tblPr>
        <w:tblStyle w:val="630"/>
        <w:tblW w:w="0" w:type="auto"/>
        <w:tblInd w:w="-284" w:type="dxa"/>
        <w:tblLook w:val="04A0" w:firstRow="1" w:lastRow="0" w:firstColumn="1" w:lastColumn="0" w:noHBand="0" w:noVBand="1"/>
      </w:tblPr>
      <w:tblGrid>
        <w:gridCol w:w="1666"/>
        <w:gridCol w:w="1666"/>
        <w:gridCol w:w="2589"/>
        <w:gridCol w:w="1842"/>
        <w:gridCol w:w="1276"/>
        <w:gridCol w:w="1069"/>
      </w:tblGrid>
      <w:tr w:rsidR="00D25E2C" w:rsidRPr="00D25E2C" w:rsidTr="00D25E2C">
        <w:trPr>
          <w:trHeight w:val="868"/>
        </w:trPr>
        <w:tc>
          <w:tcPr>
            <w:tcW w:w="1666" w:type="dxa"/>
            <w:vAlign w:val="center"/>
          </w:tcPr>
          <w:p w:rsidR="00D25E2C" w:rsidRPr="00D25E2C" w:rsidRDefault="00D25E2C" w:rsidP="00D25E2C">
            <w:pPr>
              <w:tabs>
                <w:tab w:val="left" w:pos="709"/>
              </w:tabs>
              <w:jc w:val="center"/>
              <w:rPr>
                <w:sz w:val="24"/>
                <w:szCs w:val="24"/>
              </w:rPr>
            </w:pPr>
            <w:r w:rsidRPr="00D25E2C">
              <w:rPr>
                <w:sz w:val="24"/>
                <w:szCs w:val="24"/>
              </w:rPr>
              <w:t>Должности</w:t>
            </w:r>
          </w:p>
        </w:tc>
        <w:tc>
          <w:tcPr>
            <w:tcW w:w="1666" w:type="dxa"/>
            <w:vAlign w:val="center"/>
          </w:tcPr>
          <w:p w:rsidR="00D25E2C" w:rsidRPr="00D25E2C" w:rsidRDefault="00D25E2C" w:rsidP="00D25E2C">
            <w:pPr>
              <w:tabs>
                <w:tab w:val="left" w:pos="709"/>
              </w:tabs>
              <w:jc w:val="center"/>
              <w:rPr>
                <w:rFonts w:eastAsia="Microsoft Sans Serif"/>
                <w:spacing w:val="-45"/>
                <w:sz w:val="24"/>
                <w:szCs w:val="24"/>
                <w:lang w:val="en-US"/>
              </w:rPr>
            </w:pPr>
            <w:r w:rsidRPr="00D25E2C">
              <w:rPr>
                <w:rFonts w:eastAsia="Microsoft Sans Serif"/>
                <w:sz w:val="24"/>
                <w:szCs w:val="24"/>
                <w:lang w:val="en-US"/>
              </w:rPr>
              <w:t>Учителя</w:t>
            </w:r>
            <w:r w:rsidRPr="00D25E2C">
              <w:rPr>
                <w:rFonts w:eastAsia="Microsoft Sans Serif"/>
                <w:sz w:val="24"/>
                <w:szCs w:val="24"/>
              </w:rPr>
              <w:t>-</w:t>
            </w:r>
            <w:r w:rsidRPr="00D25E2C">
              <w:rPr>
                <w:rFonts w:eastAsia="Microsoft Sans Serif"/>
                <w:spacing w:val="1"/>
                <w:sz w:val="24"/>
                <w:szCs w:val="24"/>
                <w:lang w:val="en-US"/>
              </w:rPr>
              <w:t xml:space="preserve"> </w:t>
            </w:r>
            <w:r w:rsidRPr="00D25E2C">
              <w:rPr>
                <w:rFonts w:eastAsia="Microsoft Sans Serif"/>
                <w:sz w:val="24"/>
                <w:szCs w:val="24"/>
                <w:lang w:val="en-US"/>
              </w:rPr>
              <w:t>логопеды</w:t>
            </w:r>
            <w:r w:rsidRPr="00D25E2C">
              <w:rPr>
                <w:rFonts w:eastAsia="Microsoft Sans Serif"/>
                <w:sz w:val="24"/>
                <w:szCs w:val="24"/>
              </w:rPr>
              <w:t xml:space="preserve"> </w:t>
            </w:r>
            <w:r w:rsidRPr="00D25E2C">
              <w:rPr>
                <w:rFonts w:eastAsia="Microsoft Sans Serif"/>
                <w:spacing w:val="-45"/>
                <w:sz w:val="24"/>
                <w:szCs w:val="24"/>
                <w:lang w:val="en-US"/>
              </w:rPr>
              <w:t xml:space="preserve"> </w:t>
            </w:r>
            <w:r w:rsidRPr="00D25E2C">
              <w:rPr>
                <w:rFonts w:eastAsia="Microsoft Sans Serif"/>
                <w:sz w:val="24"/>
                <w:szCs w:val="24"/>
                <w:lang w:val="en-US"/>
              </w:rPr>
              <w:t>ДОУ</w:t>
            </w:r>
          </w:p>
        </w:tc>
        <w:tc>
          <w:tcPr>
            <w:tcW w:w="2589" w:type="dxa"/>
            <w:vAlign w:val="center"/>
          </w:tcPr>
          <w:p w:rsidR="00D25E2C" w:rsidRPr="00D25E2C" w:rsidRDefault="00D25E2C" w:rsidP="00D25E2C">
            <w:pPr>
              <w:tabs>
                <w:tab w:val="left" w:pos="709"/>
              </w:tabs>
              <w:jc w:val="center"/>
              <w:rPr>
                <w:rFonts w:eastAsia="Microsoft Sans Serif"/>
                <w:spacing w:val="-2"/>
                <w:sz w:val="24"/>
                <w:szCs w:val="24"/>
              </w:rPr>
            </w:pPr>
            <w:r w:rsidRPr="00D25E2C">
              <w:rPr>
                <w:rFonts w:eastAsia="Microsoft Sans Serif"/>
                <w:sz w:val="24"/>
                <w:szCs w:val="24"/>
              </w:rPr>
              <w:t>Учителя-</w:t>
            </w:r>
            <w:r w:rsidRPr="00D25E2C">
              <w:rPr>
                <w:rFonts w:eastAsia="Microsoft Sans Serif"/>
                <w:spacing w:val="-2"/>
                <w:sz w:val="24"/>
                <w:szCs w:val="24"/>
              </w:rPr>
              <w:t>дефектологи</w:t>
            </w:r>
          </w:p>
          <w:p w:rsidR="00D25E2C" w:rsidRPr="00D25E2C" w:rsidRDefault="00D25E2C" w:rsidP="00D25E2C">
            <w:pPr>
              <w:tabs>
                <w:tab w:val="left" w:pos="709"/>
              </w:tabs>
              <w:jc w:val="center"/>
              <w:rPr>
                <w:rFonts w:eastAsia="Microsoft Sans Serif"/>
                <w:spacing w:val="-1"/>
                <w:sz w:val="24"/>
                <w:szCs w:val="24"/>
              </w:rPr>
            </w:pPr>
            <w:r w:rsidRPr="00D25E2C">
              <w:rPr>
                <w:rFonts w:eastAsia="Microsoft Sans Serif"/>
                <w:sz w:val="24"/>
                <w:szCs w:val="24"/>
              </w:rPr>
              <w:t>ДОУ, СОШ и ОШИ</w:t>
            </w:r>
          </w:p>
        </w:tc>
        <w:tc>
          <w:tcPr>
            <w:tcW w:w="1842" w:type="dxa"/>
            <w:vAlign w:val="center"/>
          </w:tcPr>
          <w:p w:rsidR="00D25E2C" w:rsidRPr="00D25E2C" w:rsidRDefault="00D25E2C" w:rsidP="00D25E2C">
            <w:pPr>
              <w:tabs>
                <w:tab w:val="left" w:pos="709"/>
              </w:tabs>
              <w:jc w:val="center"/>
              <w:rPr>
                <w:rFonts w:eastAsia="Microsoft Sans Serif"/>
                <w:sz w:val="24"/>
                <w:szCs w:val="24"/>
              </w:rPr>
            </w:pPr>
            <w:r w:rsidRPr="00D25E2C">
              <w:rPr>
                <w:rFonts w:eastAsia="Microsoft Sans Serif"/>
                <w:sz w:val="24"/>
                <w:szCs w:val="24"/>
              </w:rPr>
              <w:t>Учителя-логопеды</w:t>
            </w:r>
          </w:p>
          <w:p w:rsidR="00D25E2C" w:rsidRPr="00D25E2C" w:rsidRDefault="00D25E2C" w:rsidP="00D25E2C">
            <w:pPr>
              <w:tabs>
                <w:tab w:val="left" w:pos="709"/>
              </w:tabs>
              <w:jc w:val="center"/>
              <w:rPr>
                <w:rFonts w:eastAsia="Microsoft Sans Serif"/>
                <w:spacing w:val="1"/>
                <w:sz w:val="24"/>
                <w:szCs w:val="24"/>
              </w:rPr>
            </w:pPr>
            <w:r w:rsidRPr="00D25E2C">
              <w:rPr>
                <w:rFonts w:eastAsia="Microsoft Sans Serif"/>
                <w:sz w:val="24"/>
                <w:szCs w:val="24"/>
              </w:rPr>
              <w:t>СОШ и ОШИ</w:t>
            </w:r>
          </w:p>
        </w:tc>
        <w:tc>
          <w:tcPr>
            <w:tcW w:w="1276" w:type="dxa"/>
            <w:vAlign w:val="center"/>
          </w:tcPr>
          <w:p w:rsidR="00D25E2C" w:rsidRPr="00D25E2C" w:rsidRDefault="00D25E2C" w:rsidP="00D25E2C">
            <w:pPr>
              <w:tabs>
                <w:tab w:val="left" w:pos="709"/>
              </w:tabs>
              <w:jc w:val="center"/>
              <w:rPr>
                <w:rFonts w:eastAsia="Microsoft Sans Serif"/>
                <w:sz w:val="24"/>
                <w:szCs w:val="24"/>
              </w:rPr>
            </w:pPr>
            <w:r w:rsidRPr="00D25E2C">
              <w:rPr>
                <w:rFonts w:eastAsia="Microsoft Sans Serif"/>
                <w:sz w:val="24"/>
                <w:szCs w:val="24"/>
                <w:lang w:val="en-US"/>
              </w:rPr>
              <w:t>Тьютор</w:t>
            </w:r>
            <w:r w:rsidRPr="00D25E2C">
              <w:rPr>
                <w:rFonts w:eastAsia="Microsoft Sans Serif"/>
                <w:sz w:val="24"/>
                <w:szCs w:val="24"/>
              </w:rPr>
              <w:t>ы</w:t>
            </w:r>
          </w:p>
        </w:tc>
        <w:tc>
          <w:tcPr>
            <w:tcW w:w="1069" w:type="dxa"/>
            <w:vAlign w:val="center"/>
          </w:tcPr>
          <w:p w:rsidR="00D25E2C" w:rsidRPr="00D25E2C" w:rsidRDefault="00D25E2C" w:rsidP="00D25E2C">
            <w:pPr>
              <w:tabs>
                <w:tab w:val="left" w:pos="709"/>
              </w:tabs>
              <w:jc w:val="center"/>
              <w:rPr>
                <w:rFonts w:eastAsia="Microsoft Sans Serif"/>
                <w:sz w:val="24"/>
                <w:szCs w:val="24"/>
                <w:lang w:val="en-US"/>
              </w:rPr>
            </w:pPr>
            <w:r w:rsidRPr="00D25E2C">
              <w:rPr>
                <w:rFonts w:eastAsia="Microsoft Sans Serif"/>
                <w:sz w:val="24"/>
                <w:szCs w:val="24"/>
                <w:lang w:val="en-US"/>
              </w:rPr>
              <w:t>Всего</w:t>
            </w:r>
          </w:p>
        </w:tc>
      </w:tr>
      <w:tr w:rsidR="00D25E2C" w:rsidRPr="00D25E2C" w:rsidTr="00D25E2C">
        <w:tc>
          <w:tcPr>
            <w:tcW w:w="1666" w:type="dxa"/>
          </w:tcPr>
          <w:p w:rsidR="00D25E2C" w:rsidRPr="00D25E2C" w:rsidRDefault="00D25E2C" w:rsidP="00D25E2C">
            <w:pPr>
              <w:tabs>
                <w:tab w:val="left" w:pos="709"/>
              </w:tabs>
              <w:jc w:val="both"/>
              <w:rPr>
                <w:sz w:val="24"/>
                <w:szCs w:val="24"/>
                <w:lang w:val="en-US"/>
              </w:rPr>
            </w:pPr>
            <w:r w:rsidRPr="00D25E2C">
              <w:rPr>
                <w:spacing w:val="-2"/>
                <w:sz w:val="24"/>
                <w:szCs w:val="24"/>
                <w:lang w:val="en-US"/>
              </w:rPr>
              <w:t>Количе</w:t>
            </w:r>
            <w:r w:rsidRPr="00D25E2C">
              <w:rPr>
                <w:sz w:val="24"/>
                <w:szCs w:val="24"/>
                <w:lang w:val="en-US"/>
              </w:rPr>
              <w:t>ство</w:t>
            </w:r>
            <w:r w:rsidRPr="00D25E2C">
              <w:rPr>
                <w:spacing w:val="1"/>
                <w:sz w:val="24"/>
                <w:szCs w:val="24"/>
                <w:lang w:val="en-US"/>
              </w:rPr>
              <w:t xml:space="preserve"> </w:t>
            </w:r>
            <w:r w:rsidRPr="00D25E2C">
              <w:rPr>
                <w:sz w:val="24"/>
                <w:szCs w:val="24"/>
                <w:lang w:val="en-US"/>
              </w:rPr>
              <w:t>специ</w:t>
            </w:r>
            <w:r w:rsidRPr="00D25E2C">
              <w:rPr>
                <w:sz w:val="24"/>
                <w:szCs w:val="24"/>
              </w:rPr>
              <w:t>а</w:t>
            </w:r>
            <w:r w:rsidRPr="00D25E2C">
              <w:rPr>
                <w:sz w:val="24"/>
                <w:szCs w:val="24"/>
                <w:lang w:val="en-US"/>
              </w:rPr>
              <w:t>листов</w:t>
            </w:r>
          </w:p>
        </w:tc>
        <w:tc>
          <w:tcPr>
            <w:tcW w:w="1666" w:type="dxa"/>
            <w:vAlign w:val="center"/>
          </w:tcPr>
          <w:p w:rsidR="00D25E2C" w:rsidRPr="00D25E2C" w:rsidRDefault="00D25E2C" w:rsidP="00D25E2C">
            <w:pPr>
              <w:tabs>
                <w:tab w:val="left" w:pos="709"/>
              </w:tabs>
              <w:jc w:val="center"/>
              <w:rPr>
                <w:rFonts w:eastAsia="Microsoft Sans Serif"/>
                <w:sz w:val="24"/>
                <w:szCs w:val="24"/>
              </w:rPr>
            </w:pPr>
            <w:r w:rsidRPr="00D25E2C">
              <w:rPr>
                <w:rFonts w:eastAsia="Microsoft Sans Serif"/>
                <w:sz w:val="24"/>
                <w:szCs w:val="24"/>
                <w:lang w:val="en-US"/>
              </w:rPr>
              <w:t>1</w:t>
            </w:r>
            <w:r w:rsidRPr="00D25E2C">
              <w:rPr>
                <w:rFonts w:eastAsia="Microsoft Sans Serif"/>
                <w:sz w:val="24"/>
                <w:szCs w:val="24"/>
              </w:rPr>
              <w:t>35</w:t>
            </w:r>
          </w:p>
        </w:tc>
        <w:tc>
          <w:tcPr>
            <w:tcW w:w="2589" w:type="dxa"/>
            <w:vAlign w:val="center"/>
          </w:tcPr>
          <w:p w:rsidR="00D25E2C" w:rsidRPr="00D25E2C" w:rsidRDefault="00D25E2C" w:rsidP="00D25E2C">
            <w:pPr>
              <w:tabs>
                <w:tab w:val="left" w:pos="709"/>
              </w:tabs>
              <w:jc w:val="center"/>
              <w:rPr>
                <w:rFonts w:eastAsia="Microsoft Sans Serif"/>
                <w:sz w:val="24"/>
                <w:szCs w:val="24"/>
              </w:rPr>
            </w:pPr>
            <w:r w:rsidRPr="00D25E2C">
              <w:rPr>
                <w:rFonts w:eastAsia="Microsoft Sans Serif"/>
                <w:sz w:val="24"/>
                <w:szCs w:val="24"/>
              </w:rPr>
              <w:t>37</w:t>
            </w:r>
          </w:p>
        </w:tc>
        <w:tc>
          <w:tcPr>
            <w:tcW w:w="1842" w:type="dxa"/>
            <w:vAlign w:val="center"/>
          </w:tcPr>
          <w:p w:rsidR="00D25E2C" w:rsidRPr="00D25E2C" w:rsidRDefault="00D25E2C" w:rsidP="00D25E2C">
            <w:pPr>
              <w:tabs>
                <w:tab w:val="left" w:pos="709"/>
              </w:tabs>
              <w:jc w:val="center"/>
              <w:rPr>
                <w:rFonts w:eastAsia="Microsoft Sans Serif"/>
                <w:sz w:val="24"/>
                <w:szCs w:val="24"/>
              </w:rPr>
            </w:pPr>
            <w:r w:rsidRPr="00D25E2C">
              <w:rPr>
                <w:rFonts w:eastAsia="Microsoft Sans Serif"/>
                <w:sz w:val="24"/>
                <w:szCs w:val="24"/>
              </w:rPr>
              <w:t>45</w:t>
            </w:r>
          </w:p>
        </w:tc>
        <w:tc>
          <w:tcPr>
            <w:tcW w:w="1276" w:type="dxa"/>
            <w:vAlign w:val="center"/>
          </w:tcPr>
          <w:p w:rsidR="00D25E2C" w:rsidRPr="00D25E2C" w:rsidRDefault="00D25E2C" w:rsidP="00D25E2C">
            <w:pPr>
              <w:tabs>
                <w:tab w:val="left" w:pos="709"/>
              </w:tabs>
              <w:jc w:val="center"/>
              <w:rPr>
                <w:rFonts w:eastAsia="Microsoft Sans Serif"/>
                <w:sz w:val="24"/>
                <w:szCs w:val="24"/>
              </w:rPr>
            </w:pPr>
            <w:r w:rsidRPr="00D25E2C">
              <w:rPr>
                <w:rFonts w:eastAsia="Microsoft Sans Serif"/>
                <w:sz w:val="24"/>
                <w:szCs w:val="24"/>
              </w:rPr>
              <w:t>34</w:t>
            </w:r>
          </w:p>
        </w:tc>
        <w:tc>
          <w:tcPr>
            <w:tcW w:w="1069" w:type="dxa"/>
            <w:vAlign w:val="center"/>
          </w:tcPr>
          <w:p w:rsidR="00D25E2C" w:rsidRPr="00D25E2C" w:rsidRDefault="00D25E2C" w:rsidP="00D25E2C">
            <w:pPr>
              <w:tabs>
                <w:tab w:val="left" w:pos="709"/>
              </w:tabs>
              <w:jc w:val="center"/>
              <w:rPr>
                <w:rFonts w:eastAsia="Microsoft Sans Serif"/>
                <w:sz w:val="24"/>
                <w:szCs w:val="24"/>
              </w:rPr>
            </w:pPr>
            <w:r w:rsidRPr="00D25E2C">
              <w:rPr>
                <w:rFonts w:eastAsia="Microsoft Sans Serif"/>
                <w:sz w:val="24"/>
                <w:szCs w:val="24"/>
                <w:lang w:val="en-US"/>
              </w:rPr>
              <w:t>2</w:t>
            </w:r>
            <w:r w:rsidRPr="00D25E2C">
              <w:rPr>
                <w:rFonts w:eastAsia="Microsoft Sans Serif"/>
                <w:sz w:val="24"/>
                <w:szCs w:val="24"/>
              </w:rPr>
              <w:t>51</w:t>
            </w:r>
          </w:p>
        </w:tc>
      </w:tr>
    </w:tbl>
    <w:p w:rsidR="00D25E2C" w:rsidRPr="00D25E2C" w:rsidRDefault="00D25E2C" w:rsidP="00D25E2C">
      <w:pPr>
        <w:tabs>
          <w:tab w:val="left" w:pos="709"/>
        </w:tabs>
        <w:ind w:left="-142" w:firstLine="567"/>
        <w:jc w:val="both"/>
        <w:rPr>
          <w:sz w:val="24"/>
          <w:szCs w:val="24"/>
        </w:rPr>
      </w:pPr>
    </w:p>
    <w:p w:rsidR="00D25E2C" w:rsidRPr="00D25E2C" w:rsidRDefault="00D25E2C" w:rsidP="00D25E2C">
      <w:pPr>
        <w:tabs>
          <w:tab w:val="left" w:pos="709"/>
        </w:tabs>
        <w:ind w:left="-142" w:firstLine="567"/>
        <w:jc w:val="both"/>
        <w:rPr>
          <w:sz w:val="24"/>
          <w:szCs w:val="24"/>
        </w:rPr>
      </w:pPr>
      <w:r w:rsidRPr="00D25E2C">
        <w:rPr>
          <w:sz w:val="24"/>
          <w:szCs w:val="24"/>
        </w:rPr>
        <w:t xml:space="preserve">Из них: </w:t>
      </w:r>
    </w:p>
    <w:p w:rsidR="00D25E2C" w:rsidRPr="00D25E2C" w:rsidRDefault="00D25E2C" w:rsidP="00CD0ED3">
      <w:pPr>
        <w:widowControl/>
        <w:numPr>
          <w:ilvl w:val="0"/>
          <w:numId w:val="36"/>
        </w:numPr>
        <w:tabs>
          <w:tab w:val="left" w:pos="709"/>
        </w:tabs>
        <w:autoSpaceDE/>
        <w:autoSpaceDN/>
        <w:ind w:left="-142" w:firstLine="567"/>
        <w:jc w:val="both"/>
        <w:rPr>
          <w:sz w:val="24"/>
          <w:szCs w:val="24"/>
        </w:rPr>
      </w:pPr>
      <w:r w:rsidRPr="00D25E2C">
        <w:rPr>
          <w:sz w:val="24"/>
          <w:szCs w:val="24"/>
        </w:rPr>
        <w:t>11, 4% – педагоги, имеющие стаж</w:t>
      </w:r>
      <w:r w:rsidRPr="00D25E2C">
        <w:rPr>
          <w:spacing w:val="55"/>
          <w:sz w:val="24"/>
          <w:szCs w:val="24"/>
        </w:rPr>
        <w:t xml:space="preserve"> </w:t>
      </w:r>
      <w:r w:rsidRPr="00D25E2C">
        <w:rPr>
          <w:sz w:val="24"/>
          <w:szCs w:val="24"/>
        </w:rPr>
        <w:t xml:space="preserve">работы до трех лет; </w:t>
      </w:r>
    </w:p>
    <w:p w:rsidR="00D25E2C" w:rsidRPr="00D25E2C" w:rsidRDefault="00D25E2C" w:rsidP="00CD0ED3">
      <w:pPr>
        <w:widowControl/>
        <w:numPr>
          <w:ilvl w:val="0"/>
          <w:numId w:val="36"/>
        </w:numPr>
        <w:tabs>
          <w:tab w:val="left" w:pos="709"/>
        </w:tabs>
        <w:autoSpaceDE/>
        <w:autoSpaceDN/>
        <w:ind w:left="-142" w:firstLine="567"/>
        <w:jc w:val="both"/>
        <w:rPr>
          <w:spacing w:val="1"/>
          <w:sz w:val="24"/>
          <w:szCs w:val="24"/>
        </w:rPr>
      </w:pPr>
      <w:r w:rsidRPr="00D25E2C">
        <w:rPr>
          <w:sz w:val="24"/>
          <w:szCs w:val="24"/>
        </w:rPr>
        <w:t>19% – стаж работы от 3 до 10</w:t>
      </w:r>
      <w:r w:rsidRPr="00D25E2C">
        <w:rPr>
          <w:spacing w:val="1"/>
          <w:sz w:val="24"/>
          <w:szCs w:val="24"/>
        </w:rPr>
        <w:t xml:space="preserve"> </w:t>
      </w:r>
      <w:r w:rsidRPr="00D25E2C">
        <w:rPr>
          <w:sz w:val="24"/>
          <w:szCs w:val="24"/>
        </w:rPr>
        <w:t>лет;</w:t>
      </w:r>
      <w:r w:rsidRPr="00D25E2C">
        <w:rPr>
          <w:spacing w:val="1"/>
          <w:sz w:val="24"/>
          <w:szCs w:val="24"/>
        </w:rPr>
        <w:t xml:space="preserve"> </w:t>
      </w:r>
    </w:p>
    <w:p w:rsidR="00D25E2C" w:rsidRPr="00D25E2C" w:rsidRDefault="00D25E2C" w:rsidP="00CD0ED3">
      <w:pPr>
        <w:widowControl/>
        <w:numPr>
          <w:ilvl w:val="0"/>
          <w:numId w:val="36"/>
        </w:numPr>
        <w:tabs>
          <w:tab w:val="left" w:pos="709"/>
        </w:tabs>
        <w:autoSpaceDE/>
        <w:autoSpaceDN/>
        <w:ind w:left="-142" w:firstLine="567"/>
        <w:jc w:val="both"/>
        <w:rPr>
          <w:sz w:val="24"/>
          <w:szCs w:val="24"/>
        </w:rPr>
      </w:pPr>
      <w:r w:rsidRPr="00D25E2C">
        <w:rPr>
          <w:sz w:val="24"/>
          <w:szCs w:val="24"/>
        </w:rPr>
        <w:t>51% учителей-логопедов, учителей-дефектологов имеют педагогический стаж от 11 до 35 лет;</w:t>
      </w:r>
    </w:p>
    <w:p w:rsidR="00D25E2C" w:rsidRPr="00D25E2C" w:rsidRDefault="00D25E2C" w:rsidP="00CD0ED3">
      <w:pPr>
        <w:widowControl/>
        <w:numPr>
          <w:ilvl w:val="0"/>
          <w:numId w:val="36"/>
        </w:numPr>
        <w:tabs>
          <w:tab w:val="left" w:pos="709"/>
        </w:tabs>
        <w:autoSpaceDE/>
        <w:autoSpaceDN/>
        <w:ind w:left="-142" w:firstLine="567"/>
        <w:jc w:val="both"/>
        <w:rPr>
          <w:sz w:val="24"/>
          <w:szCs w:val="24"/>
        </w:rPr>
      </w:pPr>
      <w:r w:rsidRPr="00D25E2C">
        <w:rPr>
          <w:sz w:val="24"/>
          <w:szCs w:val="24"/>
        </w:rPr>
        <w:t xml:space="preserve">19% – более 35 лет. </w:t>
      </w:r>
    </w:p>
    <w:p w:rsidR="00D25E2C" w:rsidRPr="00D25E2C" w:rsidRDefault="00D25E2C" w:rsidP="00D25E2C">
      <w:pPr>
        <w:tabs>
          <w:tab w:val="left" w:pos="709"/>
        </w:tabs>
        <w:ind w:left="-142" w:firstLine="567"/>
        <w:jc w:val="both"/>
        <w:rPr>
          <w:sz w:val="24"/>
          <w:szCs w:val="24"/>
        </w:rPr>
      </w:pPr>
      <w:r w:rsidRPr="00D25E2C">
        <w:rPr>
          <w:sz w:val="24"/>
          <w:szCs w:val="24"/>
        </w:rPr>
        <w:t>Большинство педагогов коррекционного профиля в возрасте от 26 до 45 лет – 71%, молодых</w:t>
      </w:r>
      <w:r w:rsidRPr="00D25E2C">
        <w:rPr>
          <w:spacing w:val="-52"/>
          <w:sz w:val="24"/>
          <w:szCs w:val="24"/>
        </w:rPr>
        <w:t xml:space="preserve">   </w:t>
      </w:r>
      <w:r w:rsidRPr="00D25E2C">
        <w:rPr>
          <w:sz w:val="24"/>
          <w:szCs w:val="24"/>
        </w:rPr>
        <w:t>педагогов</w:t>
      </w:r>
      <w:r w:rsidRPr="00D25E2C">
        <w:rPr>
          <w:spacing w:val="6"/>
          <w:sz w:val="24"/>
          <w:szCs w:val="24"/>
        </w:rPr>
        <w:t xml:space="preserve"> </w:t>
      </w:r>
      <w:r w:rsidRPr="00D25E2C">
        <w:rPr>
          <w:sz w:val="24"/>
          <w:szCs w:val="24"/>
        </w:rPr>
        <w:t>в</w:t>
      </w:r>
      <w:r w:rsidRPr="00D25E2C">
        <w:rPr>
          <w:spacing w:val="-3"/>
          <w:sz w:val="24"/>
          <w:szCs w:val="24"/>
        </w:rPr>
        <w:t xml:space="preserve"> </w:t>
      </w:r>
      <w:r w:rsidRPr="00D25E2C">
        <w:rPr>
          <w:sz w:val="24"/>
          <w:szCs w:val="24"/>
        </w:rPr>
        <w:t>возрасте</w:t>
      </w:r>
      <w:r w:rsidRPr="00D25E2C">
        <w:rPr>
          <w:spacing w:val="-5"/>
          <w:sz w:val="24"/>
          <w:szCs w:val="24"/>
        </w:rPr>
        <w:t xml:space="preserve"> </w:t>
      </w:r>
      <w:r w:rsidRPr="00D25E2C">
        <w:rPr>
          <w:sz w:val="24"/>
          <w:szCs w:val="24"/>
        </w:rPr>
        <w:t>до</w:t>
      </w:r>
      <w:r w:rsidRPr="00D25E2C">
        <w:rPr>
          <w:spacing w:val="-3"/>
          <w:sz w:val="24"/>
          <w:szCs w:val="24"/>
        </w:rPr>
        <w:t xml:space="preserve"> </w:t>
      </w:r>
      <w:r w:rsidRPr="00D25E2C">
        <w:rPr>
          <w:sz w:val="24"/>
          <w:szCs w:val="24"/>
        </w:rPr>
        <w:t>25</w:t>
      </w:r>
      <w:r w:rsidRPr="00D25E2C">
        <w:rPr>
          <w:spacing w:val="2"/>
          <w:sz w:val="24"/>
          <w:szCs w:val="24"/>
        </w:rPr>
        <w:t xml:space="preserve"> </w:t>
      </w:r>
      <w:r w:rsidRPr="00D25E2C">
        <w:rPr>
          <w:sz w:val="24"/>
          <w:szCs w:val="24"/>
        </w:rPr>
        <w:t>лет</w:t>
      </w:r>
      <w:r w:rsidRPr="00D25E2C">
        <w:rPr>
          <w:spacing w:val="1"/>
          <w:sz w:val="24"/>
          <w:szCs w:val="24"/>
        </w:rPr>
        <w:t xml:space="preserve"> </w:t>
      </w:r>
      <w:r w:rsidRPr="00D25E2C">
        <w:rPr>
          <w:sz w:val="24"/>
          <w:szCs w:val="24"/>
        </w:rPr>
        <w:t>всего</w:t>
      </w:r>
      <w:r w:rsidRPr="00D25E2C">
        <w:rPr>
          <w:spacing w:val="-3"/>
          <w:sz w:val="24"/>
          <w:szCs w:val="24"/>
        </w:rPr>
        <w:t xml:space="preserve"> </w:t>
      </w:r>
      <w:r w:rsidRPr="00D25E2C">
        <w:rPr>
          <w:sz w:val="24"/>
          <w:szCs w:val="24"/>
        </w:rPr>
        <w:t xml:space="preserve">7%. Эти факты говорят об имеющемся дисбалансе: нехватке молодых педагогов и преобладающем количестве педагогов старшего возраста, либо прошедших переподготовку по специальности, имеющих опыт и общий педагогический стаж. </w:t>
      </w:r>
    </w:p>
    <w:p w:rsidR="00D25E2C" w:rsidRPr="00D25E2C" w:rsidRDefault="00D25E2C" w:rsidP="00D25E2C">
      <w:pPr>
        <w:tabs>
          <w:tab w:val="left" w:pos="709"/>
        </w:tabs>
        <w:ind w:left="-142" w:firstLine="567"/>
        <w:jc w:val="both"/>
        <w:rPr>
          <w:sz w:val="24"/>
          <w:szCs w:val="24"/>
        </w:rPr>
      </w:pPr>
      <w:r w:rsidRPr="00D25E2C">
        <w:rPr>
          <w:sz w:val="24"/>
          <w:szCs w:val="24"/>
        </w:rPr>
        <w:t>Можно сделать вывод, что необходимо более активное обновление педагогического состава путем переподготовки кадров. Молодые учителя легче находят контакт с детьми, а учителя в «возрасте» обладают большим опытом и багажом знаний, которыми могут поделиться со своими учениками. Поэтому, по мнению экспертов, в современных образовательных учреждениях должны быть представлены разные возрастные категории педагогов.</w:t>
      </w:r>
    </w:p>
    <w:p w:rsidR="00D25E2C" w:rsidRPr="00D25E2C" w:rsidRDefault="00D25E2C" w:rsidP="00D25E2C">
      <w:pPr>
        <w:tabs>
          <w:tab w:val="left" w:pos="709"/>
        </w:tabs>
        <w:ind w:left="-142" w:firstLine="567"/>
        <w:jc w:val="both"/>
        <w:rPr>
          <w:sz w:val="24"/>
          <w:szCs w:val="24"/>
        </w:rPr>
      </w:pPr>
      <w:r w:rsidRPr="00D25E2C">
        <w:rPr>
          <w:sz w:val="24"/>
          <w:szCs w:val="24"/>
        </w:rPr>
        <w:t>Современная методическая помощь – это непрерывное, оперативное и перспективное реагирование на запросы педагогических коллективов или отдельных специалистов. Для организации повышения уровня педагогического мастерства и квалификации методическая служба составляет график прохождения курсов повышения квалификации и аттестационных процедур, оказывает адресную методическую помощь в подготовке к аттестации.</w:t>
      </w:r>
    </w:p>
    <w:p w:rsidR="00D25E2C" w:rsidRPr="00D25E2C" w:rsidRDefault="00D25E2C" w:rsidP="00D25E2C">
      <w:pPr>
        <w:tabs>
          <w:tab w:val="left" w:pos="709"/>
        </w:tabs>
        <w:ind w:left="-142" w:firstLine="567"/>
        <w:jc w:val="both"/>
        <w:rPr>
          <w:sz w:val="24"/>
          <w:szCs w:val="24"/>
        </w:rPr>
      </w:pPr>
      <w:r w:rsidRPr="00D25E2C">
        <w:rPr>
          <w:sz w:val="24"/>
          <w:szCs w:val="24"/>
        </w:rPr>
        <w:t xml:space="preserve">Все педагоги повысили квалификацию по дополнительным профессиональным программам, разработанным ГАОУ ПО ИРО: </w:t>
      </w:r>
    </w:p>
    <w:p w:rsidR="00D25E2C" w:rsidRPr="00D25E2C" w:rsidRDefault="00D25E2C" w:rsidP="00D25E2C">
      <w:pPr>
        <w:tabs>
          <w:tab w:val="left" w:pos="709"/>
        </w:tabs>
        <w:ind w:left="-142" w:firstLine="567"/>
        <w:jc w:val="both"/>
        <w:rPr>
          <w:sz w:val="24"/>
          <w:szCs w:val="24"/>
        </w:rPr>
      </w:pPr>
      <w:r w:rsidRPr="00D25E2C">
        <w:rPr>
          <w:sz w:val="24"/>
          <w:szCs w:val="24"/>
        </w:rPr>
        <w:t xml:space="preserve">«Использование арт-терапевтических технологий в коррекционно-развивающей работе педагога-психолога» (72 часа, 49 слушателей); </w:t>
      </w:r>
    </w:p>
    <w:p w:rsidR="00D25E2C" w:rsidRPr="00D25E2C" w:rsidRDefault="00D25E2C" w:rsidP="00D25E2C">
      <w:pPr>
        <w:tabs>
          <w:tab w:val="left" w:pos="709"/>
        </w:tabs>
        <w:ind w:left="-142" w:firstLine="567"/>
        <w:jc w:val="both"/>
        <w:rPr>
          <w:sz w:val="24"/>
          <w:szCs w:val="24"/>
        </w:rPr>
      </w:pPr>
      <w:r w:rsidRPr="00D25E2C">
        <w:rPr>
          <w:sz w:val="24"/>
          <w:szCs w:val="24"/>
        </w:rPr>
        <w:t>«Современные логопедические технологии в коррекционной работе учителя-логопеда» (72 часа, 50 человек);</w:t>
      </w:r>
    </w:p>
    <w:p w:rsidR="00D25E2C" w:rsidRPr="00D25E2C" w:rsidRDefault="00D25E2C" w:rsidP="00D25E2C">
      <w:pPr>
        <w:tabs>
          <w:tab w:val="left" w:pos="709"/>
        </w:tabs>
        <w:ind w:left="-142" w:firstLine="567"/>
        <w:jc w:val="both"/>
        <w:rPr>
          <w:sz w:val="24"/>
          <w:szCs w:val="24"/>
        </w:rPr>
      </w:pPr>
      <w:r w:rsidRPr="00D25E2C">
        <w:rPr>
          <w:sz w:val="24"/>
          <w:szCs w:val="24"/>
        </w:rPr>
        <w:lastRenderedPageBreak/>
        <w:t>«Организация взаимодействия педагога с родителями обучающихся с ограниченными возможностями здоровья по вопросам цифровой социализации детей» (72 часа, ОГПУ (г.Оренбург), более 95 человек)  и др.</w:t>
      </w:r>
    </w:p>
    <w:p w:rsidR="00D25E2C" w:rsidRPr="00D25E2C" w:rsidRDefault="00D25E2C" w:rsidP="00D25E2C">
      <w:pPr>
        <w:tabs>
          <w:tab w:val="left" w:pos="709"/>
        </w:tabs>
        <w:ind w:left="-142" w:firstLine="567"/>
        <w:jc w:val="both"/>
        <w:rPr>
          <w:sz w:val="24"/>
          <w:szCs w:val="24"/>
        </w:rPr>
      </w:pPr>
      <w:r w:rsidRPr="00D25E2C">
        <w:rPr>
          <w:sz w:val="24"/>
          <w:szCs w:val="24"/>
        </w:rPr>
        <w:t>Специалисты</w:t>
      </w:r>
      <w:r w:rsidRPr="00D25E2C">
        <w:rPr>
          <w:spacing w:val="6"/>
          <w:sz w:val="24"/>
          <w:szCs w:val="24"/>
        </w:rPr>
        <w:t xml:space="preserve"> активно </w:t>
      </w:r>
      <w:r w:rsidRPr="00D25E2C">
        <w:rPr>
          <w:sz w:val="24"/>
          <w:szCs w:val="24"/>
        </w:rPr>
        <w:t>аттестуются</w:t>
      </w:r>
      <w:r w:rsidRPr="00D25E2C">
        <w:rPr>
          <w:spacing w:val="14"/>
          <w:sz w:val="24"/>
          <w:szCs w:val="24"/>
        </w:rPr>
        <w:t xml:space="preserve"> </w:t>
      </w:r>
      <w:r w:rsidRPr="00D25E2C">
        <w:rPr>
          <w:sz w:val="24"/>
          <w:szCs w:val="24"/>
        </w:rPr>
        <w:t>на</w:t>
      </w:r>
      <w:r w:rsidRPr="00D25E2C">
        <w:rPr>
          <w:spacing w:val="7"/>
          <w:sz w:val="24"/>
          <w:szCs w:val="24"/>
        </w:rPr>
        <w:t xml:space="preserve"> </w:t>
      </w:r>
      <w:r w:rsidRPr="00D25E2C">
        <w:rPr>
          <w:sz w:val="24"/>
          <w:szCs w:val="24"/>
        </w:rPr>
        <w:t>первую</w:t>
      </w:r>
      <w:r w:rsidRPr="00D25E2C">
        <w:rPr>
          <w:spacing w:val="12"/>
          <w:sz w:val="24"/>
          <w:szCs w:val="24"/>
        </w:rPr>
        <w:t xml:space="preserve"> </w:t>
      </w:r>
      <w:r w:rsidRPr="00D25E2C">
        <w:rPr>
          <w:sz w:val="24"/>
          <w:szCs w:val="24"/>
        </w:rPr>
        <w:t>и</w:t>
      </w:r>
      <w:r w:rsidRPr="00D25E2C">
        <w:rPr>
          <w:spacing w:val="11"/>
          <w:sz w:val="24"/>
          <w:szCs w:val="24"/>
        </w:rPr>
        <w:t xml:space="preserve"> </w:t>
      </w:r>
      <w:r w:rsidRPr="00D25E2C">
        <w:rPr>
          <w:sz w:val="24"/>
          <w:szCs w:val="24"/>
        </w:rPr>
        <w:t>высшую</w:t>
      </w:r>
      <w:r w:rsidRPr="00D25E2C">
        <w:rPr>
          <w:spacing w:val="12"/>
          <w:sz w:val="24"/>
          <w:szCs w:val="24"/>
        </w:rPr>
        <w:t xml:space="preserve"> </w:t>
      </w:r>
      <w:r w:rsidRPr="00D25E2C">
        <w:rPr>
          <w:sz w:val="24"/>
          <w:szCs w:val="24"/>
        </w:rPr>
        <w:t>категории,</w:t>
      </w:r>
      <w:r w:rsidRPr="00D25E2C">
        <w:rPr>
          <w:spacing w:val="12"/>
          <w:sz w:val="24"/>
          <w:szCs w:val="24"/>
        </w:rPr>
        <w:t xml:space="preserve"> </w:t>
      </w:r>
      <w:r w:rsidRPr="00D25E2C">
        <w:rPr>
          <w:sz w:val="24"/>
          <w:szCs w:val="24"/>
        </w:rPr>
        <w:t>представляют</w:t>
      </w:r>
      <w:r w:rsidRPr="00D25E2C">
        <w:rPr>
          <w:spacing w:val="12"/>
          <w:sz w:val="24"/>
          <w:szCs w:val="24"/>
        </w:rPr>
        <w:t xml:space="preserve"> </w:t>
      </w:r>
      <w:r w:rsidRPr="00D25E2C">
        <w:rPr>
          <w:sz w:val="24"/>
          <w:szCs w:val="24"/>
        </w:rPr>
        <w:t>свой</w:t>
      </w:r>
      <w:r w:rsidRPr="00D25E2C">
        <w:rPr>
          <w:spacing w:val="11"/>
          <w:sz w:val="24"/>
          <w:szCs w:val="24"/>
        </w:rPr>
        <w:t xml:space="preserve"> </w:t>
      </w:r>
      <w:r w:rsidRPr="00D25E2C">
        <w:rPr>
          <w:sz w:val="24"/>
          <w:szCs w:val="24"/>
        </w:rPr>
        <w:t>опыт</w:t>
      </w:r>
      <w:r w:rsidRPr="00D25E2C">
        <w:rPr>
          <w:spacing w:val="9"/>
          <w:sz w:val="24"/>
          <w:szCs w:val="24"/>
        </w:rPr>
        <w:t xml:space="preserve"> </w:t>
      </w:r>
      <w:r w:rsidRPr="00D25E2C">
        <w:rPr>
          <w:sz w:val="24"/>
          <w:szCs w:val="24"/>
        </w:rPr>
        <w:t>работы в</w:t>
      </w:r>
      <w:r w:rsidRPr="00D25E2C">
        <w:rPr>
          <w:spacing w:val="1"/>
          <w:sz w:val="24"/>
          <w:szCs w:val="24"/>
        </w:rPr>
        <w:t xml:space="preserve"> </w:t>
      </w:r>
      <w:r w:rsidRPr="00D25E2C">
        <w:rPr>
          <w:sz w:val="24"/>
          <w:szCs w:val="24"/>
        </w:rPr>
        <w:t>виде</w:t>
      </w:r>
      <w:r w:rsidRPr="00D25E2C">
        <w:rPr>
          <w:spacing w:val="1"/>
          <w:sz w:val="24"/>
          <w:szCs w:val="24"/>
        </w:rPr>
        <w:t xml:space="preserve"> </w:t>
      </w:r>
      <w:r w:rsidRPr="00D25E2C">
        <w:rPr>
          <w:sz w:val="24"/>
          <w:szCs w:val="24"/>
        </w:rPr>
        <w:t>портфолио</w:t>
      </w:r>
      <w:r w:rsidRPr="00D25E2C">
        <w:rPr>
          <w:spacing w:val="1"/>
          <w:sz w:val="24"/>
          <w:szCs w:val="24"/>
        </w:rPr>
        <w:t xml:space="preserve"> </w:t>
      </w:r>
      <w:r w:rsidRPr="00D25E2C">
        <w:rPr>
          <w:sz w:val="24"/>
          <w:szCs w:val="24"/>
        </w:rPr>
        <w:t>профессионального</w:t>
      </w:r>
      <w:r w:rsidRPr="00D25E2C">
        <w:rPr>
          <w:spacing w:val="1"/>
          <w:sz w:val="24"/>
          <w:szCs w:val="24"/>
        </w:rPr>
        <w:t xml:space="preserve"> </w:t>
      </w:r>
      <w:r w:rsidRPr="00D25E2C">
        <w:rPr>
          <w:sz w:val="24"/>
          <w:szCs w:val="24"/>
        </w:rPr>
        <w:t>развития в РИСО,</w:t>
      </w:r>
      <w:r w:rsidRPr="00D25E2C">
        <w:rPr>
          <w:spacing w:val="1"/>
          <w:sz w:val="24"/>
          <w:szCs w:val="24"/>
        </w:rPr>
        <w:t xml:space="preserve"> </w:t>
      </w:r>
      <w:r w:rsidRPr="00D25E2C">
        <w:rPr>
          <w:sz w:val="24"/>
          <w:szCs w:val="24"/>
        </w:rPr>
        <w:t>которое</w:t>
      </w:r>
      <w:r w:rsidRPr="00D25E2C">
        <w:rPr>
          <w:spacing w:val="1"/>
          <w:sz w:val="24"/>
          <w:szCs w:val="24"/>
        </w:rPr>
        <w:t xml:space="preserve"> </w:t>
      </w:r>
      <w:r w:rsidRPr="00D25E2C">
        <w:rPr>
          <w:sz w:val="24"/>
          <w:szCs w:val="24"/>
        </w:rPr>
        <w:t>является</w:t>
      </w:r>
      <w:r w:rsidRPr="00D25E2C">
        <w:rPr>
          <w:spacing w:val="1"/>
          <w:sz w:val="24"/>
          <w:szCs w:val="24"/>
        </w:rPr>
        <w:t xml:space="preserve"> </w:t>
      </w:r>
      <w:r w:rsidRPr="00D25E2C">
        <w:rPr>
          <w:sz w:val="24"/>
          <w:szCs w:val="24"/>
        </w:rPr>
        <w:t>своеобразным</w:t>
      </w:r>
      <w:r w:rsidRPr="00D25E2C">
        <w:rPr>
          <w:spacing w:val="1"/>
          <w:sz w:val="24"/>
          <w:szCs w:val="24"/>
        </w:rPr>
        <w:t xml:space="preserve"> </w:t>
      </w:r>
      <w:r w:rsidRPr="00D25E2C">
        <w:rPr>
          <w:sz w:val="24"/>
          <w:szCs w:val="24"/>
        </w:rPr>
        <w:t>«портфелем</w:t>
      </w:r>
      <w:r w:rsidRPr="00D25E2C">
        <w:rPr>
          <w:spacing w:val="1"/>
          <w:sz w:val="24"/>
          <w:szCs w:val="24"/>
        </w:rPr>
        <w:t xml:space="preserve"> </w:t>
      </w:r>
      <w:r w:rsidRPr="00D25E2C">
        <w:rPr>
          <w:sz w:val="24"/>
          <w:szCs w:val="24"/>
        </w:rPr>
        <w:t>достижений», содержащим всю информацию о его владельце и подтверждающим уровень и рост</w:t>
      </w:r>
      <w:r w:rsidRPr="00D25E2C">
        <w:rPr>
          <w:spacing w:val="1"/>
          <w:sz w:val="24"/>
          <w:szCs w:val="24"/>
        </w:rPr>
        <w:t xml:space="preserve"> </w:t>
      </w:r>
      <w:r w:rsidRPr="00D25E2C">
        <w:rPr>
          <w:sz w:val="24"/>
          <w:szCs w:val="24"/>
        </w:rPr>
        <w:t>профессионального</w:t>
      </w:r>
      <w:r w:rsidRPr="00D25E2C">
        <w:rPr>
          <w:spacing w:val="1"/>
          <w:sz w:val="24"/>
          <w:szCs w:val="24"/>
        </w:rPr>
        <w:t xml:space="preserve"> </w:t>
      </w:r>
      <w:r w:rsidRPr="00D25E2C">
        <w:rPr>
          <w:sz w:val="24"/>
          <w:szCs w:val="24"/>
        </w:rPr>
        <w:t>мастерства.</w:t>
      </w:r>
      <w:r w:rsidRPr="00D25E2C">
        <w:rPr>
          <w:spacing w:val="1"/>
          <w:sz w:val="24"/>
          <w:szCs w:val="24"/>
        </w:rPr>
        <w:t xml:space="preserve"> </w:t>
      </w:r>
      <w:r w:rsidRPr="00D25E2C">
        <w:rPr>
          <w:sz w:val="24"/>
          <w:szCs w:val="24"/>
        </w:rPr>
        <w:t>Практика</w:t>
      </w:r>
      <w:r w:rsidRPr="00D25E2C">
        <w:rPr>
          <w:spacing w:val="1"/>
          <w:sz w:val="24"/>
          <w:szCs w:val="24"/>
        </w:rPr>
        <w:t xml:space="preserve"> </w:t>
      </w:r>
      <w:r w:rsidRPr="00D25E2C">
        <w:rPr>
          <w:sz w:val="24"/>
          <w:szCs w:val="24"/>
        </w:rPr>
        <w:t>показала,</w:t>
      </w:r>
      <w:r w:rsidRPr="00D25E2C">
        <w:rPr>
          <w:spacing w:val="1"/>
          <w:sz w:val="24"/>
          <w:szCs w:val="24"/>
        </w:rPr>
        <w:t xml:space="preserve"> </w:t>
      </w:r>
      <w:r w:rsidRPr="00D25E2C">
        <w:rPr>
          <w:sz w:val="24"/>
          <w:szCs w:val="24"/>
        </w:rPr>
        <w:t>что</w:t>
      </w:r>
      <w:r w:rsidRPr="00D25E2C">
        <w:rPr>
          <w:spacing w:val="1"/>
          <w:sz w:val="24"/>
          <w:szCs w:val="24"/>
        </w:rPr>
        <w:t xml:space="preserve"> </w:t>
      </w:r>
      <w:r w:rsidRPr="00D25E2C">
        <w:rPr>
          <w:sz w:val="24"/>
          <w:szCs w:val="24"/>
        </w:rPr>
        <w:t>создание</w:t>
      </w:r>
      <w:r w:rsidRPr="00D25E2C">
        <w:rPr>
          <w:spacing w:val="1"/>
          <w:sz w:val="24"/>
          <w:szCs w:val="24"/>
        </w:rPr>
        <w:t xml:space="preserve"> </w:t>
      </w:r>
      <w:r w:rsidRPr="00D25E2C">
        <w:rPr>
          <w:sz w:val="24"/>
          <w:szCs w:val="24"/>
        </w:rPr>
        <w:t>аттестационного</w:t>
      </w:r>
      <w:r w:rsidRPr="00D25E2C">
        <w:rPr>
          <w:spacing w:val="1"/>
          <w:sz w:val="24"/>
          <w:szCs w:val="24"/>
        </w:rPr>
        <w:t xml:space="preserve"> </w:t>
      </w:r>
      <w:r w:rsidRPr="00D25E2C">
        <w:rPr>
          <w:sz w:val="24"/>
          <w:szCs w:val="24"/>
        </w:rPr>
        <w:t>портфолио</w:t>
      </w:r>
      <w:r w:rsidRPr="00D25E2C">
        <w:rPr>
          <w:spacing w:val="1"/>
          <w:sz w:val="24"/>
          <w:szCs w:val="24"/>
        </w:rPr>
        <w:t xml:space="preserve"> </w:t>
      </w:r>
      <w:r w:rsidRPr="00D25E2C">
        <w:rPr>
          <w:sz w:val="24"/>
          <w:szCs w:val="24"/>
        </w:rPr>
        <w:t>обеспечивает</w:t>
      </w:r>
      <w:r w:rsidRPr="00D25E2C">
        <w:rPr>
          <w:spacing w:val="1"/>
          <w:sz w:val="24"/>
          <w:szCs w:val="24"/>
        </w:rPr>
        <w:t xml:space="preserve"> </w:t>
      </w:r>
      <w:r w:rsidRPr="00D25E2C">
        <w:rPr>
          <w:sz w:val="24"/>
          <w:szCs w:val="24"/>
        </w:rPr>
        <w:t>активную</w:t>
      </w:r>
      <w:r w:rsidRPr="00D25E2C">
        <w:rPr>
          <w:spacing w:val="1"/>
          <w:sz w:val="24"/>
          <w:szCs w:val="24"/>
        </w:rPr>
        <w:t xml:space="preserve"> </w:t>
      </w:r>
      <w:r w:rsidRPr="00D25E2C">
        <w:rPr>
          <w:sz w:val="24"/>
          <w:szCs w:val="24"/>
        </w:rPr>
        <w:t>самостоятельную</w:t>
      </w:r>
      <w:r w:rsidRPr="00D25E2C">
        <w:rPr>
          <w:spacing w:val="1"/>
          <w:sz w:val="24"/>
          <w:szCs w:val="24"/>
        </w:rPr>
        <w:t xml:space="preserve"> </w:t>
      </w:r>
      <w:r w:rsidRPr="00D25E2C">
        <w:rPr>
          <w:sz w:val="24"/>
          <w:szCs w:val="24"/>
        </w:rPr>
        <w:t>деятельность</w:t>
      </w:r>
      <w:r w:rsidRPr="00D25E2C">
        <w:rPr>
          <w:spacing w:val="1"/>
          <w:sz w:val="24"/>
          <w:szCs w:val="24"/>
        </w:rPr>
        <w:t xml:space="preserve"> </w:t>
      </w:r>
      <w:r w:rsidRPr="00D25E2C">
        <w:rPr>
          <w:sz w:val="24"/>
          <w:szCs w:val="24"/>
        </w:rPr>
        <w:t>педагогов</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течение</w:t>
      </w:r>
      <w:r w:rsidRPr="00D25E2C">
        <w:rPr>
          <w:spacing w:val="1"/>
          <w:sz w:val="24"/>
          <w:szCs w:val="24"/>
        </w:rPr>
        <w:t xml:space="preserve"> </w:t>
      </w:r>
      <w:r w:rsidRPr="00D25E2C">
        <w:rPr>
          <w:sz w:val="24"/>
          <w:szCs w:val="24"/>
        </w:rPr>
        <w:t>всего</w:t>
      </w:r>
      <w:r w:rsidRPr="00D25E2C">
        <w:rPr>
          <w:spacing w:val="1"/>
          <w:sz w:val="24"/>
          <w:szCs w:val="24"/>
        </w:rPr>
        <w:t xml:space="preserve"> </w:t>
      </w:r>
      <w:r w:rsidRPr="00D25E2C">
        <w:rPr>
          <w:sz w:val="24"/>
          <w:szCs w:val="24"/>
        </w:rPr>
        <w:t>межаттестационного периода, мобилизует их на творческий самоанализ и обобщение собственного</w:t>
      </w:r>
      <w:r w:rsidRPr="00D25E2C">
        <w:rPr>
          <w:spacing w:val="1"/>
          <w:sz w:val="24"/>
          <w:szCs w:val="24"/>
        </w:rPr>
        <w:t xml:space="preserve"> </w:t>
      </w:r>
      <w:r w:rsidRPr="00D25E2C">
        <w:rPr>
          <w:sz w:val="24"/>
          <w:szCs w:val="24"/>
        </w:rPr>
        <w:t>опыта,</w:t>
      </w:r>
      <w:r w:rsidRPr="00D25E2C">
        <w:rPr>
          <w:spacing w:val="3"/>
          <w:sz w:val="24"/>
          <w:szCs w:val="24"/>
        </w:rPr>
        <w:t xml:space="preserve"> </w:t>
      </w:r>
      <w:r w:rsidRPr="00D25E2C">
        <w:rPr>
          <w:sz w:val="24"/>
          <w:szCs w:val="24"/>
        </w:rPr>
        <w:t>ориентирует на</w:t>
      </w:r>
      <w:r w:rsidRPr="00D25E2C">
        <w:rPr>
          <w:spacing w:val="4"/>
          <w:sz w:val="24"/>
          <w:szCs w:val="24"/>
        </w:rPr>
        <w:t xml:space="preserve"> </w:t>
      </w:r>
      <w:r w:rsidRPr="00D25E2C">
        <w:rPr>
          <w:sz w:val="24"/>
          <w:szCs w:val="24"/>
        </w:rPr>
        <w:t>поиск новых</w:t>
      </w:r>
      <w:r w:rsidRPr="00D25E2C">
        <w:rPr>
          <w:spacing w:val="-3"/>
          <w:sz w:val="24"/>
          <w:szCs w:val="24"/>
        </w:rPr>
        <w:t xml:space="preserve"> </w:t>
      </w:r>
      <w:r w:rsidRPr="00D25E2C">
        <w:rPr>
          <w:sz w:val="24"/>
          <w:szCs w:val="24"/>
        </w:rPr>
        <w:t>коррекционно-педагогических</w:t>
      </w:r>
      <w:r w:rsidRPr="00D25E2C">
        <w:rPr>
          <w:spacing w:val="1"/>
          <w:sz w:val="24"/>
          <w:szCs w:val="24"/>
        </w:rPr>
        <w:t xml:space="preserve"> </w:t>
      </w:r>
      <w:r w:rsidRPr="00D25E2C">
        <w:rPr>
          <w:sz w:val="24"/>
          <w:szCs w:val="24"/>
        </w:rPr>
        <w:t>находок.</w:t>
      </w:r>
    </w:p>
    <w:p w:rsidR="00D25E2C" w:rsidRPr="00D25E2C" w:rsidRDefault="00D25E2C" w:rsidP="00D25E2C">
      <w:pPr>
        <w:tabs>
          <w:tab w:val="left" w:pos="709"/>
        </w:tabs>
        <w:ind w:left="-142" w:firstLine="567"/>
        <w:jc w:val="both"/>
        <w:rPr>
          <w:sz w:val="24"/>
          <w:szCs w:val="24"/>
        </w:rPr>
      </w:pPr>
      <w:r w:rsidRPr="00D25E2C">
        <w:rPr>
          <w:sz w:val="24"/>
          <w:szCs w:val="24"/>
        </w:rPr>
        <w:t>Повышение качества образования зависит не только от самообразования педагогов, но и от совместной</w:t>
      </w:r>
      <w:r w:rsidRPr="00D25E2C">
        <w:rPr>
          <w:spacing w:val="1"/>
          <w:sz w:val="24"/>
          <w:szCs w:val="24"/>
        </w:rPr>
        <w:t xml:space="preserve"> </w:t>
      </w:r>
      <w:r w:rsidRPr="00D25E2C">
        <w:rPr>
          <w:sz w:val="24"/>
          <w:szCs w:val="24"/>
        </w:rPr>
        <w:t>практики</w:t>
      </w:r>
      <w:r w:rsidRPr="00D25E2C">
        <w:rPr>
          <w:spacing w:val="1"/>
          <w:sz w:val="24"/>
          <w:szCs w:val="24"/>
        </w:rPr>
        <w:t xml:space="preserve"> </w:t>
      </w:r>
      <w:r w:rsidRPr="00D25E2C">
        <w:rPr>
          <w:sz w:val="24"/>
          <w:szCs w:val="24"/>
        </w:rPr>
        <w:t>молодых</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опытных</w:t>
      </w:r>
      <w:r w:rsidRPr="00D25E2C">
        <w:rPr>
          <w:spacing w:val="1"/>
          <w:sz w:val="24"/>
          <w:szCs w:val="24"/>
        </w:rPr>
        <w:t xml:space="preserve"> </w:t>
      </w:r>
      <w:r w:rsidRPr="00D25E2C">
        <w:rPr>
          <w:sz w:val="24"/>
          <w:szCs w:val="24"/>
        </w:rPr>
        <w:t>специалистов,</w:t>
      </w:r>
      <w:r w:rsidRPr="00D25E2C">
        <w:rPr>
          <w:spacing w:val="1"/>
          <w:sz w:val="24"/>
          <w:szCs w:val="24"/>
        </w:rPr>
        <w:t xml:space="preserve"> </w:t>
      </w:r>
      <w:r w:rsidRPr="00D25E2C">
        <w:rPr>
          <w:sz w:val="24"/>
          <w:szCs w:val="24"/>
        </w:rPr>
        <w:t>которая</w:t>
      </w:r>
      <w:r w:rsidRPr="00D25E2C">
        <w:rPr>
          <w:spacing w:val="1"/>
          <w:sz w:val="24"/>
          <w:szCs w:val="24"/>
        </w:rPr>
        <w:t xml:space="preserve"> </w:t>
      </w:r>
      <w:r w:rsidRPr="00D25E2C">
        <w:rPr>
          <w:sz w:val="24"/>
          <w:szCs w:val="24"/>
        </w:rPr>
        <w:t>реализуется</w:t>
      </w:r>
      <w:r w:rsidRPr="00D25E2C">
        <w:rPr>
          <w:spacing w:val="1"/>
          <w:sz w:val="24"/>
          <w:szCs w:val="24"/>
        </w:rPr>
        <w:t xml:space="preserve"> </w:t>
      </w:r>
      <w:r w:rsidRPr="00D25E2C">
        <w:rPr>
          <w:sz w:val="24"/>
          <w:szCs w:val="24"/>
        </w:rPr>
        <w:t>на городских,</w:t>
      </w:r>
      <w:r w:rsidRPr="00D25E2C">
        <w:rPr>
          <w:spacing w:val="1"/>
          <w:sz w:val="24"/>
          <w:szCs w:val="24"/>
        </w:rPr>
        <w:t xml:space="preserve"> </w:t>
      </w:r>
      <w:r w:rsidRPr="00D25E2C">
        <w:rPr>
          <w:sz w:val="24"/>
          <w:szCs w:val="24"/>
        </w:rPr>
        <w:t>районных</w:t>
      </w:r>
      <w:r w:rsidRPr="00D25E2C">
        <w:rPr>
          <w:spacing w:val="1"/>
          <w:sz w:val="24"/>
          <w:szCs w:val="24"/>
        </w:rPr>
        <w:t xml:space="preserve"> </w:t>
      </w:r>
      <w:r w:rsidRPr="00D25E2C">
        <w:rPr>
          <w:sz w:val="24"/>
          <w:szCs w:val="24"/>
        </w:rPr>
        <w:t>методических</w:t>
      </w:r>
      <w:r w:rsidRPr="00D25E2C">
        <w:rPr>
          <w:spacing w:val="1"/>
          <w:sz w:val="24"/>
          <w:szCs w:val="24"/>
        </w:rPr>
        <w:t xml:space="preserve"> </w:t>
      </w:r>
      <w:r w:rsidRPr="00D25E2C">
        <w:rPr>
          <w:sz w:val="24"/>
          <w:szCs w:val="24"/>
        </w:rPr>
        <w:t>объединениях</w:t>
      </w:r>
      <w:r w:rsidRPr="00D25E2C">
        <w:rPr>
          <w:spacing w:val="2"/>
          <w:sz w:val="24"/>
          <w:szCs w:val="24"/>
        </w:rPr>
        <w:t xml:space="preserve"> </w:t>
      </w:r>
      <w:r w:rsidRPr="00D25E2C">
        <w:rPr>
          <w:sz w:val="24"/>
          <w:szCs w:val="24"/>
        </w:rPr>
        <w:t>(МО),</w:t>
      </w:r>
      <w:r w:rsidRPr="00D25E2C">
        <w:rPr>
          <w:spacing w:val="3"/>
          <w:sz w:val="24"/>
          <w:szCs w:val="24"/>
        </w:rPr>
        <w:t xml:space="preserve"> </w:t>
      </w:r>
      <w:r w:rsidRPr="00D25E2C">
        <w:rPr>
          <w:sz w:val="24"/>
          <w:szCs w:val="24"/>
        </w:rPr>
        <w:t>школе</w:t>
      </w:r>
      <w:r w:rsidRPr="00D25E2C">
        <w:rPr>
          <w:spacing w:val="-5"/>
          <w:sz w:val="24"/>
          <w:szCs w:val="24"/>
        </w:rPr>
        <w:t xml:space="preserve"> </w:t>
      </w:r>
      <w:r w:rsidRPr="00D25E2C">
        <w:rPr>
          <w:sz w:val="24"/>
          <w:szCs w:val="24"/>
        </w:rPr>
        <w:t>молодого</w:t>
      </w:r>
      <w:r w:rsidRPr="00D25E2C">
        <w:rPr>
          <w:spacing w:val="-4"/>
          <w:sz w:val="24"/>
          <w:szCs w:val="24"/>
        </w:rPr>
        <w:t xml:space="preserve"> </w:t>
      </w:r>
      <w:r w:rsidRPr="00D25E2C">
        <w:rPr>
          <w:sz w:val="24"/>
          <w:szCs w:val="24"/>
        </w:rPr>
        <w:t>специалиста</w:t>
      </w:r>
      <w:r w:rsidRPr="00D25E2C">
        <w:rPr>
          <w:spacing w:val="-1"/>
          <w:sz w:val="24"/>
          <w:szCs w:val="24"/>
        </w:rPr>
        <w:t xml:space="preserve"> </w:t>
      </w:r>
      <w:r w:rsidRPr="00D25E2C">
        <w:rPr>
          <w:sz w:val="24"/>
          <w:szCs w:val="24"/>
        </w:rPr>
        <w:t>(ШМС).</w:t>
      </w:r>
    </w:p>
    <w:p w:rsidR="00D25E2C" w:rsidRPr="00D25E2C" w:rsidRDefault="00D25E2C" w:rsidP="00D25E2C">
      <w:pPr>
        <w:tabs>
          <w:tab w:val="left" w:pos="709"/>
        </w:tabs>
        <w:ind w:left="-142" w:firstLine="567"/>
        <w:jc w:val="both"/>
        <w:rPr>
          <w:sz w:val="24"/>
          <w:szCs w:val="24"/>
        </w:rPr>
      </w:pPr>
      <w:r w:rsidRPr="00D25E2C">
        <w:rPr>
          <w:sz w:val="24"/>
          <w:szCs w:val="24"/>
        </w:rPr>
        <w:t>МО</w:t>
      </w:r>
      <w:r w:rsidRPr="00D25E2C">
        <w:rPr>
          <w:spacing w:val="1"/>
          <w:sz w:val="24"/>
          <w:szCs w:val="24"/>
        </w:rPr>
        <w:t xml:space="preserve"> </w:t>
      </w:r>
      <w:r w:rsidRPr="00D25E2C">
        <w:rPr>
          <w:sz w:val="24"/>
          <w:szCs w:val="24"/>
        </w:rPr>
        <w:t>является</w:t>
      </w:r>
      <w:r w:rsidRPr="00D25E2C">
        <w:rPr>
          <w:spacing w:val="1"/>
          <w:sz w:val="24"/>
          <w:szCs w:val="24"/>
        </w:rPr>
        <w:t xml:space="preserve"> </w:t>
      </w:r>
      <w:r w:rsidRPr="00D25E2C">
        <w:rPr>
          <w:sz w:val="24"/>
          <w:szCs w:val="24"/>
        </w:rPr>
        <w:t>эффективной</w:t>
      </w:r>
      <w:r w:rsidRPr="00D25E2C">
        <w:rPr>
          <w:spacing w:val="1"/>
          <w:sz w:val="24"/>
          <w:szCs w:val="24"/>
        </w:rPr>
        <w:t xml:space="preserve"> </w:t>
      </w:r>
      <w:r w:rsidRPr="00D25E2C">
        <w:rPr>
          <w:sz w:val="24"/>
          <w:szCs w:val="24"/>
        </w:rPr>
        <w:t>формой</w:t>
      </w:r>
      <w:r w:rsidRPr="00D25E2C">
        <w:rPr>
          <w:spacing w:val="1"/>
          <w:sz w:val="24"/>
          <w:szCs w:val="24"/>
        </w:rPr>
        <w:t xml:space="preserve"> </w:t>
      </w:r>
      <w:r w:rsidRPr="00D25E2C">
        <w:rPr>
          <w:sz w:val="24"/>
          <w:szCs w:val="24"/>
        </w:rPr>
        <w:t>повышения</w:t>
      </w:r>
      <w:r w:rsidRPr="00D25E2C">
        <w:rPr>
          <w:spacing w:val="1"/>
          <w:sz w:val="24"/>
          <w:szCs w:val="24"/>
        </w:rPr>
        <w:t xml:space="preserve"> </w:t>
      </w:r>
      <w:r w:rsidRPr="00D25E2C">
        <w:rPr>
          <w:sz w:val="24"/>
          <w:szCs w:val="24"/>
        </w:rPr>
        <w:t>квалификации</w:t>
      </w:r>
      <w:r w:rsidRPr="00D25E2C">
        <w:rPr>
          <w:spacing w:val="1"/>
          <w:sz w:val="24"/>
          <w:szCs w:val="24"/>
        </w:rPr>
        <w:t xml:space="preserve"> </w:t>
      </w:r>
      <w:r w:rsidRPr="00D25E2C">
        <w:rPr>
          <w:sz w:val="24"/>
          <w:szCs w:val="24"/>
        </w:rPr>
        <w:t>педагогов,</w:t>
      </w:r>
      <w:r w:rsidRPr="00D25E2C">
        <w:rPr>
          <w:spacing w:val="1"/>
          <w:sz w:val="24"/>
          <w:szCs w:val="24"/>
        </w:rPr>
        <w:t xml:space="preserve"> </w:t>
      </w:r>
      <w:r w:rsidRPr="00D25E2C">
        <w:rPr>
          <w:sz w:val="24"/>
          <w:szCs w:val="24"/>
        </w:rPr>
        <w:t>действенным</w:t>
      </w:r>
      <w:r w:rsidRPr="00D25E2C">
        <w:rPr>
          <w:spacing w:val="-52"/>
          <w:sz w:val="24"/>
          <w:szCs w:val="24"/>
        </w:rPr>
        <w:t xml:space="preserve"> </w:t>
      </w:r>
      <w:r w:rsidRPr="00D25E2C">
        <w:rPr>
          <w:sz w:val="24"/>
          <w:szCs w:val="24"/>
        </w:rPr>
        <w:t>средством</w:t>
      </w:r>
      <w:r w:rsidRPr="00D25E2C">
        <w:rPr>
          <w:spacing w:val="1"/>
          <w:sz w:val="24"/>
          <w:szCs w:val="24"/>
        </w:rPr>
        <w:t xml:space="preserve"> </w:t>
      </w:r>
      <w:r w:rsidRPr="00D25E2C">
        <w:rPr>
          <w:sz w:val="24"/>
          <w:szCs w:val="24"/>
        </w:rPr>
        <w:t>обмена</w:t>
      </w:r>
      <w:r w:rsidRPr="00D25E2C">
        <w:rPr>
          <w:spacing w:val="4"/>
          <w:sz w:val="24"/>
          <w:szCs w:val="24"/>
        </w:rPr>
        <w:t xml:space="preserve"> </w:t>
      </w:r>
      <w:r w:rsidRPr="00D25E2C">
        <w:rPr>
          <w:sz w:val="24"/>
          <w:szCs w:val="24"/>
        </w:rPr>
        <w:t>опытом.</w:t>
      </w:r>
      <w:r w:rsidRPr="00D25E2C">
        <w:rPr>
          <w:spacing w:val="3"/>
          <w:sz w:val="24"/>
          <w:szCs w:val="24"/>
        </w:rPr>
        <w:t xml:space="preserve"> </w:t>
      </w:r>
      <w:r w:rsidRPr="00D25E2C">
        <w:rPr>
          <w:sz w:val="24"/>
          <w:szCs w:val="24"/>
        </w:rPr>
        <w:t>Основными</w:t>
      </w:r>
      <w:r w:rsidRPr="00D25E2C">
        <w:rPr>
          <w:spacing w:val="-2"/>
          <w:sz w:val="24"/>
          <w:szCs w:val="24"/>
        </w:rPr>
        <w:t xml:space="preserve"> </w:t>
      </w:r>
      <w:r w:rsidRPr="00D25E2C">
        <w:rPr>
          <w:sz w:val="24"/>
          <w:szCs w:val="24"/>
        </w:rPr>
        <w:t>задачами</w:t>
      </w:r>
      <w:r w:rsidRPr="00D25E2C">
        <w:rPr>
          <w:spacing w:val="-2"/>
          <w:sz w:val="24"/>
          <w:szCs w:val="24"/>
        </w:rPr>
        <w:t xml:space="preserve"> </w:t>
      </w:r>
      <w:r w:rsidRPr="00D25E2C">
        <w:rPr>
          <w:sz w:val="24"/>
          <w:szCs w:val="24"/>
        </w:rPr>
        <w:t>МО являются:</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обеспечение оперативности информирования педагогов</w:t>
      </w:r>
      <w:r w:rsidRPr="00D25E2C">
        <w:rPr>
          <w:spacing w:val="1"/>
          <w:sz w:val="24"/>
          <w:szCs w:val="24"/>
        </w:rPr>
        <w:t xml:space="preserve"> </w:t>
      </w:r>
      <w:r w:rsidRPr="00D25E2C">
        <w:rPr>
          <w:sz w:val="24"/>
          <w:szCs w:val="24"/>
        </w:rPr>
        <w:t>о новом содержании образования,</w:t>
      </w:r>
      <w:r w:rsidRPr="00D25E2C">
        <w:rPr>
          <w:spacing w:val="1"/>
          <w:sz w:val="24"/>
          <w:szCs w:val="24"/>
        </w:rPr>
        <w:t xml:space="preserve"> </w:t>
      </w:r>
      <w:r w:rsidRPr="00D25E2C">
        <w:rPr>
          <w:sz w:val="24"/>
          <w:szCs w:val="24"/>
        </w:rPr>
        <w:t>инновационных,</w:t>
      </w:r>
      <w:r w:rsidRPr="00D25E2C">
        <w:rPr>
          <w:spacing w:val="1"/>
          <w:sz w:val="24"/>
          <w:szCs w:val="24"/>
        </w:rPr>
        <w:t xml:space="preserve"> </w:t>
      </w:r>
      <w:r w:rsidRPr="00D25E2C">
        <w:rPr>
          <w:sz w:val="24"/>
          <w:szCs w:val="24"/>
        </w:rPr>
        <w:t>здоровьесберегающих,</w:t>
      </w:r>
      <w:r w:rsidRPr="00D25E2C">
        <w:rPr>
          <w:spacing w:val="1"/>
          <w:sz w:val="24"/>
          <w:szCs w:val="24"/>
        </w:rPr>
        <w:t xml:space="preserve"> </w:t>
      </w:r>
      <w:r w:rsidRPr="00D25E2C">
        <w:rPr>
          <w:sz w:val="24"/>
          <w:szCs w:val="24"/>
        </w:rPr>
        <w:t>образовательных</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коррекционных</w:t>
      </w:r>
      <w:r w:rsidRPr="00D25E2C">
        <w:rPr>
          <w:spacing w:val="1"/>
          <w:sz w:val="24"/>
          <w:szCs w:val="24"/>
        </w:rPr>
        <w:t xml:space="preserve"> </w:t>
      </w:r>
      <w:r w:rsidRPr="00D25E2C">
        <w:rPr>
          <w:sz w:val="24"/>
          <w:szCs w:val="24"/>
        </w:rPr>
        <w:t>технологиях,</w:t>
      </w:r>
      <w:r w:rsidRPr="00D25E2C">
        <w:rPr>
          <w:spacing w:val="1"/>
          <w:sz w:val="24"/>
          <w:szCs w:val="24"/>
        </w:rPr>
        <w:t xml:space="preserve"> </w:t>
      </w:r>
      <w:r w:rsidRPr="00D25E2C">
        <w:rPr>
          <w:sz w:val="24"/>
          <w:szCs w:val="24"/>
        </w:rPr>
        <w:t>перспективном</w:t>
      </w:r>
      <w:r w:rsidRPr="00D25E2C">
        <w:rPr>
          <w:spacing w:val="43"/>
          <w:sz w:val="24"/>
          <w:szCs w:val="24"/>
        </w:rPr>
        <w:t xml:space="preserve"> </w:t>
      </w:r>
      <w:r w:rsidRPr="00D25E2C">
        <w:rPr>
          <w:sz w:val="24"/>
          <w:szCs w:val="24"/>
        </w:rPr>
        <w:t>отечественном</w:t>
      </w:r>
      <w:r w:rsidRPr="00D25E2C">
        <w:rPr>
          <w:spacing w:val="40"/>
          <w:sz w:val="24"/>
          <w:szCs w:val="24"/>
        </w:rPr>
        <w:t xml:space="preserve"> </w:t>
      </w:r>
      <w:r w:rsidRPr="00D25E2C">
        <w:rPr>
          <w:sz w:val="24"/>
          <w:szCs w:val="24"/>
        </w:rPr>
        <w:t>и</w:t>
      </w:r>
      <w:r w:rsidRPr="00D25E2C">
        <w:rPr>
          <w:spacing w:val="41"/>
          <w:sz w:val="24"/>
          <w:szCs w:val="24"/>
        </w:rPr>
        <w:t xml:space="preserve"> </w:t>
      </w:r>
      <w:r w:rsidRPr="00D25E2C">
        <w:rPr>
          <w:sz w:val="24"/>
          <w:szCs w:val="24"/>
        </w:rPr>
        <w:t>зарубежном</w:t>
      </w:r>
      <w:r w:rsidRPr="00D25E2C">
        <w:rPr>
          <w:spacing w:val="44"/>
          <w:sz w:val="24"/>
          <w:szCs w:val="24"/>
        </w:rPr>
        <w:t xml:space="preserve"> </w:t>
      </w:r>
      <w:r w:rsidRPr="00D25E2C">
        <w:rPr>
          <w:sz w:val="24"/>
          <w:szCs w:val="24"/>
        </w:rPr>
        <w:t>опыте,</w:t>
      </w:r>
      <w:r w:rsidRPr="00D25E2C">
        <w:rPr>
          <w:spacing w:val="41"/>
          <w:sz w:val="24"/>
          <w:szCs w:val="24"/>
        </w:rPr>
        <w:t xml:space="preserve"> </w:t>
      </w:r>
      <w:r w:rsidRPr="00D25E2C">
        <w:rPr>
          <w:sz w:val="24"/>
          <w:szCs w:val="24"/>
        </w:rPr>
        <w:t>достижениях</w:t>
      </w:r>
      <w:r w:rsidRPr="00D25E2C">
        <w:rPr>
          <w:spacing w:val="40"/>
          <w:sz w:val="24"/>
          <w:szCs w:val="24"/>
        </w:rPr>
        <w:t xml:space="preserve"> </w:t>
      </w:r>
      <w:r w:rsidRPr="00D25E2C">
        <w:rPr>
          <w:sz w:val="24"/>
          <w:szCs w:val="24"/>
        </w:rPr>
        <w:t>психолого-педагогических</w:t>
      </w:r>
      <w:r w:rsidRPr="00D25E2C">
        <w:rPr>
          <w:spacing w:val="40"/>
          <w:sz w:val="24"/>
          <w:szCs w:val="24"/>
        </w:rPr>
        <w:t xml:space="preserve"> </w:t>
      </w:r>
      <w:r w:rsidRPr="00D25E2C">
        <w:rPr>
          <w:sz w:val="24"/>
          <w:szCs w:val="24"/>
        </w:rPr>
        <w:t xml:space="preserve">наук </w:t>
      </w:r>
      <w:r w:rsidRPr="00D25E2C">
        <w:rPr>
          <w:spacing w:val="-53"/>
          <w:sz w:val="24"/>
          <w:szCs w:val="24"/>
        </w:rPr>
        <w:t xml:space="preserve"> </w:t>
      </w:r>
      <w:r w:rsidRPr="00D25E2C">
        <w:rPr>
          <w:sz w:val="24"/>
          <w:szCs w:val="24"/>
        </w:rPr>
        <w:t>с целью</w:t>
      </w:r>
      <w:r w:rsidRPr="00D25E2C">
        <w:rPr>
          <w:spacing w:val="1"/>
          <w:sz w:val="24"/>
          <w:szCs w:val="24"/>
        </w:rPr>
        <w:t xml:space="preserve"> </w:t>
      </w:r>
      <w:r w:rsidRPr="00D25E2C">
        <w:rPr>
          <w:sz w:val="24"/>
          <w:szCs w:val="24"/>
        </w:rPr>
        <w:t>внедрения</w:t>
      </w:r>
      <w:r w:rsidRPr="00D25E2C">
        <w:rPr>
          <w:spacing w:val="1"/>
          <w:sz w:val="24"/>
          <w:szCs w:val="24"/>
        </w:rPr>
        <w:t xml:space="preserve"> </w:t>
      </w:r>
      <w:r w:rsidRPr="00D25E2C">
        <w:rPr>
          <w:sz w:val="24"/>
          <w:szCs w:val="24"/>
        </w:rPr>
        <w:t>в</w:t>
      </w:r>
      <w:r w:rsidRPr="00D25E2C">
        <w:rPr>
          <w:spacing w:val="-2"/>
          <w:sz w:val="24"/>
          <w:szCs w:val="24"/>
        </w:rPr>
        <w:t xml:space="preserve"> </w:t>
      </w:r>
      <w:r w:rsidRPr="00D25E2C">
        <w:rPr>
          <w:sz w:val="24"/>
          <w:szCs w:val="24"/>
        </w:rPr>
        <w:t>практику</w:t>
      </w:r>
      <w:r w:rsidRPr="00D25E2C">
        <w:rPr>
          <w:spacing w:val="-3"/>
          <w:sz w:val="24"/>
          <w:szCs w:val="24"/>
        </w:rPr>
        <w:t xml:space="preserve"> </w:t>
      </w:r>
      <w:r w:rsidRPr="00D25E2C">
        <w:rPr>
          <w:sz w:val="24"/>
          <w:szCs w:val="24"/>
        </w:rPr>
        <w:t>своей</w:t>
      </w:r>
      <w:r w:rsidRPr="00D25E2C">
        <w:rPr>
          <w:spacing w:val="2"/>
          <w:sz w:val="24"/>
          <w:szCs w:val="24"/>
        </w:rPr>
        <w:t xml:space="preserve"> </w:t>
      </w:r>
      <w:r w:rsidRPr="00D25E2C">
        <w:rPr>
          <w:sz w:val="24"/>
          <w:szCs w:val="24"/>
        </w:rPr>
        <w:t>работы;</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определение</w:t>
      </w:r>
      <w:r w:rsidRPr="00D25E2C">
        <w:rPr>
          <w:spacing w:val="1"/>
          <w:sz w:val="24"/>
          <w:szCs w:val="24"/>
        </w:rPr>
        <w:t xml:space="preserve"> </w:t>
      </w:r>
      <w:r w:rsidRPr="00D25E2C">
        <w:rPr>
          <w:sz w:val="24"/>
          <w:szCs w:val="24"/>
        </w:rPr>
        <w:t>актуальных</w:t>
      </w:r>
      <w:r w:rsidRPr="00D25E2C">
        <w:rPr>
          <w:spacing w:val="1"/>
          <w:sz w:val="24"/>
          <w:szCs w:val="24"/>
        </w:rPr>
        <w:t xml:space="preserve"> </w:t>
      </w:r>
      <w:r w:rsidRPr="00D25E2C">
        <w:rPr>
          <w:sz w:val="24"/>
          <w:szCs w:val="24"/>
        </w:rPr>
        <w:t>аспектов</w:t>
      </w:r>
      <w:r w:rsidRPr="00D25E2C">
        <w:rPr>
          <w:spacing w:val="1"/>
          <w:sz w:val="24"/>
          <w:szCs w:val="24"/>
        </w:rPr>
        <w:t xml:space="preserve"> </w:t>
      </w:r>
      <w:r w:rsidRPr="00D25E2C">
        <w:rPr>
          <w:sz w:val="24"/>
          <w:szCs w:val="24"/>
        </w:rPr>
        <w:t>сопровождения,</w:t>
      </w:r>
      <w:r w:rsidRPr="00D25E2C">
        <w:rPr>
          <w:spacing w:val="1"/>
          <w:sz w:val="24"/>
          <w:szCs w:val="24"/>
        </w:rPr>
        <w:t xml:space="preserve"> </w:t>
      </w:r>
      <w:r w:rsidRPr="00D25E2C">
        <w:rPr>
          <w:sz w:val="24"/>
          <w:szCs w:val="24"/>
        </w:rPr>
        <w:t>включающих</w:t>
      </w:r>
      <w:r w:rsidRPr="00D25E2C">
        <w:rPr>
          <w:spacing w:val="1"/>
          <w:sz w:val="24"/>
          <w:szCs w:val="24"/>
        </w:rPr>
        <w:t xml:space="preserve"> </w:t>
      </w:r>
      <w:r w:rsidRPr="00D25E2C">
        <w:rPr>
          <w:sz w:val="24"/>
          <w:szCs w:val="24"/>
        </w:rPr>
        <w:t>просвещение,</w:t>
      </w:r>
      <w:r w:rsidRPr="00D25E2C">
        <w:rPr>
          <w:spacing w:val="1"/>
          <w:sz w:val="24"/>
          <w:szCs w:val="24"/>
        </w:rPr>
        <w:t xml:space="preserve"> </w:t>
      </w:r>
      <w:r w:rsidRPr="00D25E2C">
        <w:rPr>
          <w:sz w:val="24"/>
          <w:szCs w:val="24"/>
        </w:rPr>
        <w:t>консультирование,</w:t>
      </w:r>
      <w:r w:rsidRPr="00D25E2C">
        <w:rPr>
          <w:spacing w:val="3"/>
          <w:sz w:val="24"/>
          <w:szCs w:val="24"/>
        </w:rPr>
        <w:t xml:space="preserve"> </w:t>
      </w:r>
      <w:r w:rsidRPr="00D25E2C">
        <w:rPr>
          <w:sz w:val="24"/>
          <w:szCs w:val="24"/>
        </w:rPr>
        <w:t>коррекцию,</w:t>
      </w:r>
      <w:r w:rsidRPr="00D25E2C">
        <w:rPr>
          <w:spacing w:val="4"/>
          <w:sz w:val="24"/>
          <w:szCs w:val="24"/>
        </w:rPr>
        <w:t xml:space="preserve"> </w:t>
      </w:r>
      <w:r w:rsidRPr="00D25E2C">
        <w:rPr>
          <w:sz w:val="24"/>
          <w:szCs w:val="24"/>
        </w:rPr>
        <w:t>профилактику;</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стимулирование и</w:t>
      </w:r>
      <w:r w:rsidRPr="00D25E2C">
        <w:rPr>
          <w:spacing w:val="1"/>
          <w:sz w:val="24"/>
          <w:szCs w:val="24"/>
        </w:rPr>
        <w:t xml:space="preserve"> </w:t>
      </w:r>
      <w:r w:rsidRPr="00D25E2C">
        <w:rPr>
          <w:sz w:val="24"/>
          <w:szCs w:val="24"/>
        </w:rPr>
        <w:t>развитие творческого</w:t>
      </w:r>
      <w:r w:rsidRPr="00D25E2C">
        <w:rPr>
          <w:spacing w:val="1"/>
          <w:sz w:val="24"/>
          <w:szCs w:val="24"/>
        </w:rPr>
        <w:t xml:space="preserve"> </w:t>
      </w:r>
      <w:r w:rsidRPr="00D25E2C">
        <w:rPr>
          <w:sz w:val="24"/>
          <w:szCs w:val="24"/>
        </w:rPr>
        <w:t>исследовательского</w:t>
      </w:r>
      <w:r w:rsidRPr="00D25E2C">
        <w:rPr>
          <w:spacing w:val="1"/>
          <w:sz w:val="24"/>
          <w:szCs w:val="24"/>
        </w:rPr>
        <w:t xml:space="preserve"> </w:t>
      </w:r>
      <w:r w:rsidRPr="00D25E2C">
        <w:rPr>
          <w:sz w:val="24"/>
          <w:szCs w:val="24"/>
        </w:rPr>
        <w:t>подхода</w:t>
      </w:r>
      <w:r w:rsidRPr="00D25E2C">
        <w:rPr>
          <w:spacing w:val="1"/>
          <w:sz w:val="24"/>
          <w:szCs w:val="24"/>
        </w:rPr>
        <w:t xml:space="preserve"> </w:t>
      </w:r>
      <w:r w:rsidRPr="00D25E2C">
        <w:rPr>
          <w:sz w:val="24"/>
          <w:szCs w:val="24"/>
        </w:rPr>
        <w:t>к</w:t>
      </w:r>
      <w:r w:rsidRPr="00D25E2C">
        <w:rPr>
          <w:spacing w:val="1"/>
          <w:sz w:val="24"/>
          <w:szCs w:val="24"/>
        </w:rPr>
        <w:t xml:space="preserve"> </w:t>
      </w:r>
      <w:r w:rsidRPr="00D25E2C">
        <w:rPr>
          <w:sz w:val="24"/>
          <w:szCs w:val="24"/>
        </w:rPr>
        <w:t>коррекционному</w:t>
      </w:r>
      <w:r w:rsidRPr="00D25E2C">
        <w:rPr>
          <w:spacing w:val="1"/>
          <w:sz w:val="24"/>
          <w:szCs w:val="24"/>
        </w:rPr>
        <w:t xml:space="preserve"> </w:t>
      </w:r>
      <w:r w:rsidRPr="00D25E2C">
        <w:rPr>
          <w:sz w:val="24"/>
          <w:szCs w:val="24"/>
        </w:rPr>
        <w:t>процессу, обеспечение</w:t>
      </w:r>
      <w:r w:rsidRPr="00D25E2C">
        <w:rPr>
          <w:spacing w:val="55"/>
          <w:sz w:val="24"/>
          <w:szCs w:val="24"/>
        </w:rPr>
        <w:t xml:space="preserve"> </w:t>
      </w:r>
      <w:r w:rsidRPr="00D25E2C">
        <w:rPr>
          <w:sz w:val="24"/>
          <w:szCs w:val="24"/>
        </w:rPr>
        <w:t>постоянного</w:t>
      </w:r>
      <w:r w:rsidRPr="00D25E2C">
        <w:rPr>
          <w:spacing w:val="55"/>
          <w:sz w:val="24"/>
          <w:szCs w:val="24"/>
        </w:rPr>
        <w:t xml:space="preserve"> </w:t>
      </w:r>
      <w:r w:rsidRPr="00D25E2C">
        <w:rPr>
          <w:sz w:val="24"/>
          <w:szCs w:val="24"/>
        </w:rPr>
        <w:t>роста профессионального</w:t>
      </w:r>
      <w:r w:rsidRPr="00D25E2C">
        <w:rPr>
          <w:spacing w:val="55"/>
          <w:sz w:val="24"/>
          <w:szCs w:val="24"/>
        </w:rPr>
        <w:t xml:space="preserve"> </w:t>
      </w:r>
      <w:r w:rsidRPr="00D25E2C">
        <w:rPr>
          <w:sz w:val="24"/>
          <w:szCs w:val="24"/>
        </w:rPr>
        <w:t>мастерства через коллективную</w:t>
      </w:r>
      <w:r w:rsidRPr="00D25E2C">
        <w:rPr>
          <w:spacing w:val="1"/>
          <w:sz w:val="24"/>
          <w:szCs w:val="24"/>
        </w:rPr>
        <w:t xml:space="preserve"> </w:t>
      </w:r>
      <w:r w:rsidRPr="00D25E2C">
        <w:rPr>
          <w:sz w:val="24"/>
          <w:szCs w:val="24"/>
        </w:rPr>
        <w:t>и</w:t>
      </w:r>
      <w:r>
        <w:rPr>
          <w:sz w:val="24"/>
          <w:szCs w:val="24"/>
        </w:rPr>
        <w:t> </w:t>
      </w:r>
      <w:r w:rsidRPr="00D25E2C">
        <w:rPr>
          <w:sz w:val="24"/>
          <w:szCs w:val="24"/>
        </w:rPr>
        <w:t>индивидуальную деятельность;</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организация взаимодействия учителей-логопедов, учителей-дефектологов,</w:t>
      </w:r>
      <w:r w:rsidRPr="00D25E2C">
        <w:rPr>
          <w:spacing w:val="55"/>
          <w:sz w:val="24"/>
          <w:szCs w:val="24"/>
        </w:rPr>
        <w:t xml:space="preserve"> </w:t>
      </w:r>
      <w:r w:rsidRPr="00D25E2C">
        <w:rPr>
          <w:sz w:val="24"/>
          <w:szCs w:val="24"/>
        </w:rPr>
        <w:t>тифлопедагогов</w:t>
      </w:r>
      <w:r w:rsidRPr="00D25E2C">
        <w:rPr>
          <w:spacing w:val="1"/>
          <w:sz w:val="24"/>
          <w:szCs w:val="24"/>
        </w:rPr>
        <w:t xml:space="preserve"> </w:t>
      </w:r>
      <w:r w:rsidRPr="00D25E2C">
        <w:rPr>
          <w:sz w:val="24"/>
          <w:szCs w:val="24"/>
        </w:rPr>
        <w:t>с</w:t>
      </w:r>
      <w:r w:rsidRPr="00D25E2C">
        <w:rPr>
          <w:spacing w:val="3"/>
          <w:sz w:val="24"/>
          <w:szCs w:val="24"/>
        </w:rPr>
        <w:t xml:space="preserve"> </w:t>
      </w:r>
      <w:r w:rsidRPr="00D25E2C">
        <w:rPr>
          <w:sz w:val="24"/>
          <w:szCs w:val="24"/>
        </w:rPr>
        <w:t>участниками</w:t>
      </w:r>
      <w:r w:rsidRPr="00D25E2C">
        <w:rPr>
          <w:spacing w:val="2"/>
          <w:sz w:val="24"/>
          <w:szCs w:val="24"/>
        </w:rPr>
        <w:t xml:space="preserve"> </w:t>
      </w:r>
      <w:r w:rsidRPr="00D25E2C">
        <w:rPr>
          <w:sz w:val="24"/>
          <w:szCs w:val="24"/>
        </w:rPr>
        <w:t>образовательного</w:t>
      </w:r>
      <w:r w:rsidRPr="00D25E2C">
        <w:rPr>
          <w:spacing w:val="-3"/>
          <w:sz w:val="24"/>
          <w:szCs w:val="24"/>
        </w:rPr>
        <w:t xml:space="preserve"> </w:t>
      </w:r>
      <w:r w:rsidRPr="00D25E2C">
        <w:rPr>
          <w:sz w:val="24"/>
          <w:szCs w:val="24"/>
        </w:rPr>
        <w:t>процесса;</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обеспечение</w:t>
      </w:r>
      <w:r w:rsidRPr="00D25E2C">
        <w:rPr>
          <w:spacing w:val="1"/>
          <w:sz w:val="24"/>
          <w:szCs w:val="24"/>
        </w:rPr>
        <w:t xml:space="preserve"> </w:t>
      </w:r>
      <w:r w:rsidRPr="00D25E2C">
        <w:rPr>
          <w:sz w:val="24"/>
          <w:szCs w:val="24"/>
        </w:rPr>
        <w:t>профессионального,</w:t>
      </w:r>
      <w:r w:rsidRPr="00D25E2C">
        <w:rPr>
          <w:spacing w:val="1"/>
          <w:sz w:val="24"/>
          <w:szCs w:val="24"/>
        </w:rPr>
        <w:t xml:space="preserve"> </w:t>
      </w:r>
      <w:r w:rsidRPr="00D25E2C">
        <w:rPr>
          <w:sz w:val="24"/>
          <w:szCs w:val="24"/>
        </w:rPr>
        <w:t>культурного,</w:t>
      </w:r>
      <w:r w:rsidRPr="00D25E2C">
        <w:rPr>
          <w:spacing w:val="1"/>
          <w:sz w:val="24"/>
          <w:szCs w:val="24"/>
        </w:rPr>
        <w:t xml:space="preserve"> </w:t>
      </w:r>
      <w:r w:rsidRPr="00D25E2C">
        <w:rPr>
          <w:sz w:val="24"/>
          <w:szCs w:val="24"/>
        </w:rPr>
        <w:t>творческого</w:t>
      </w:r>
      <w:r w:rsidRPr="00D25E2C">
        <w:rPr>
          <w:spacing w:val="1"/>
          <w:sz w:val="24"/>
          <w:szCs w:val="24"/>
        </w:rPr>
        <w:t xml:space="preserve"> </w:t>
      </w:r>
      <w:r w:rsidRPr="00D25E2C">
        <w:rPr>
          <w:sz w:val="24"/>
          <w:szCs w:val="24"/>
        </w:rPr>
        <w:t>роста</w:t>
      </w:r>
      <w:r w:rsidRPr="00D25E2C">
        <w:rPr>
          <w:spacing w:val="1"/>
          <w:sz w:val="24"/>
          <w:szCs w:val="24"/>
        </w:rPr>
        <w:t xml:space="preserve"> </w:t>
      </w:r>
      <w:r w:rsidRPr="00D25E2C">
        <w:rPr>
          <w:sz w:val="24"/>
          <w:szCs w:val="24"/>
        </w:rPr>
        <w:t>учителей-логопедов,</w:t>
      </w:r>
      <w:r w:rsidRPr="00D25E2C">
        <w:rPr>
          <w:spacing w:val="1"/>
          <w:sz w:val="24"/>
          <w:szCs w:val="24"/>
        </w:rPr>
        <w:t xml:space="preserve"> </w:t>
      </w:r>
      <w:r w:rsidRPr="00D25E2C">
        <w:rPr>
          <w:sz w:val="24"/>
          <w:szCs w:val="24"/>
        </w:rPr>
        <w:t>учителей-дефектологов</w:t>
      </w:r>
      <w:r w:rsidRPr="00D25E2C">
        <w:rPr>
          <w:spacing w:val="1"/>
          <w:sz w:val="24"/>
          <w:szCs w:val="24"/>
        </w:rPr>
        <w:t xml:space="preserve"> </w:t>
      </w:r>
      <w:r w:rsidRPr="00D25E2C">
        <w:rPr>
          <w:sz w:val="24"/>
          <w:szCs w:val="24"/>
        </w:rPr>
        <w:t>через</w:t>
      </w:r>
      <w:r w:rsidRPr="00D25E2C">
        <w:rPr>
          <w:spacing w:val="1"/>
          <w:sz w:val="24"/>
          <w:szCs w:val="24"/>
        </w:rPr>
        <w:t xml:space="preserve"> </w:t>
      </w:r>
      <w:r w:rsidRPr="00D25E2C">
        <w:rPr>
          <w:sz w:val="24"/>
          <w:szCs w:val="24"/>
        </w:rPr>
        <w:t>проведение</w:t>
      </w:r>
      <w:r w:rsidRPr="00D25E2C">
        <w:rPr>
          <w:spacing w:val="1"/>
          <w:sz w:val="24"/>
          <w:szCs w:val="24"/>
        </w:rPr>
        <w:t xml:space="preserve"> </w:t>
      </w:r>
      <w:r w:rsidRPr="00D25E2C">
        <w:rPr>
          <w:sz w:val="24"/>
          <w:szCs w:val="24"/>
        </w:rPr>
        <w:t>открытых</w:t>
      </w:r>
      <w:r w:rsidRPr="00D25E2C">
        <w:rPr>
          <w:spacing w:val="1"/>
          <w:sz w:val="24"/>
          <w:szCs w:val="24"/>
        </w:rPr>
        <w:t xml:space="preserve"> </w:t>
      </w:r>
      <w:r w:rsidRPr="00D25E2C">
        <w:rPr>
          <w:sz w:val="24"/>
          <w:szCs w:val="24"/>
        </w:rPr>
        <w:t>занятий,</w:t>
      </w:r>
      <w:r w:rsidRPr="00D25E2C">
        <w:rPr>
          <w:spacing w:val="1"/>
          <w:sz w:val="24"/>
          <w:szCs w:val="24"/>
        </w:rPr>
        <w:t xml:space="preserve"> </w:t>
      </w:r>
      <w:r w:rsidRPr="00D25E2C">
        <w:rPr>
          <w:sz w:val="24"/>
          <w:szCs w:val="24"/>
        </w:rPr>
        <w:t>мастер-классов,</w:t>
      </w:r>
      <w:r w:rsidRPr="00D25E2C">
        <w:rPr>
          <w:spacing w:val="1"/>
          <w:sz w:val="24"/>
          <w:szCs w:val="24"/>
        </w:rPr>
        <w:t xml:space="preserve"> </w:t>
      </w:r>
      <w:r w:rsidRPr="00D25E2C">
        <w:rPr>
          <w:sz w:val="24"/>
          <w:szCs w:val="24"/>
        </w:rPr>
        <w:t>круглых</w:t>
      </w:r>
      <w:r w:rsidRPr="00D25E2C">
        <w:rPr>
          <w:spacing w:val="1"/>
          <w:sz w:val="24"/>
          <w:szCs w:val="24"/>
        </w:rPr>
        <w:t xml:space="preserve"> </w:t>
      </w:r>
      <w:r w:rsidRPr="00D25E2C">
        <w:rPr>
          <w:sz w:val="24"/>
          <w:szCs w:val="24"/>
        </w:rPr>
        <w:t>столов,</w:t>
      </w:r>
      <w:r w:rsidRPr="00D25E2C">
        <w:rPr>
          <w:spacing w:val="1"/>
          <w:sz w:val="24"/>
          <w:szCs w:val="24"/>
        </w:rPr>
        <w:t xml:space="preserve"> </w:t>
      </w:r>
      <w:r w:rsidRPr="00D25E2C">
        <w:rPr>
          <w:sz w:val="24"/>
          <w:szCs w:val="24"/>
        </w:rPr>
        <w:t>презентаций</w:t>
      </w:r>
      <w:r w:rsidRPr="00D25E2C">
        <w:rPr>
          <w:spacing w:val="-2"/>
          <w:sz w:val="24"/>
          <w:szCs w:val="24"/>
        </w:rPr>
        <w:t xml:space="preserve"> </w:t>
      </w:r>
      <w:r w:rsidRPr="00D25E2C">
        <w:rPr>
          <w:sz w:val="24"/>
          <w:szCs w:val="24"/>
        </w:rPr>
        <w:t>и</w:t>
      </w:r>
      <w:r w:rsidRPr="00D25E2C">
        <w:rPr>
          <w:spacing w:val="-1"/>
          <w:sz w:val="24"/>
          <w:szCs w:val="24"/>
        </w:rPr>
        <w:t xml:space="preserve"> </w:t>
      </w:r>
      <w:r w:rsidRPr="00D25E2C">
        <w:rPr>
          <w:sz w:val="24"/>
          <w:szCs w:val="24"/>
        </w:rPr>
        <w:t>консультаций;</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организация</w:t>
      </w:r>
      <w:r w:rsidRPr="00D25E2C">
        <w:rPr>
          <w:spacing w:val="-9"/>
          <w:sz w:val="24"/>
          <w:szCs w:val="24"/>
        </w:rPr>
        <w:t xml:space="preserve"> </w:t>
      </w:r>
      <w:r w:rsidRPr="00D25E2C">
        <w:rPr>
          <w:sz w:val="24"/>
          <w:szCs w:val="24"/>
        </w:rPr>
        <w:t>проведения</w:t>
      </w:r>
      <w:r w:rsidRPr="00D25E2C">
        <w:rPr>
          <w:spacing w:val="-4"/>
          <w:sz w:val="24"/>
          <w:szCs w:val="24"/>
        </w:rPr>
        <w:t xml:space="preserve"> </w:t>
      </w:r>
      <w:r w:rsidRPr="00D25E2C">
        <w:rPr>
          <w:sz w:val="24"/>
          <w:szCs w:val="24"/>
        </w:rPr>
        <w:t>диагностических</w:t>
      </w:r>
      <w:r w:rsidRPr="00D25E2C">
        <w:rPr>
          <w:spacing w:val="-3"/>
          <w:sz w:val="24"/>
          <w:szCs w:val="24"/>
        </w:rPr>
        <w:t xml:space="preserve"> </w:t>
      </w:r>
      <w:r w:rsidRPr="00D25E2C">
        <w:rPr>
          <w:sz w:val="24"/>
          <w:szCs w:val="24"/>
        </w:rPr>
        <w:t>срезов;</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изучение</w:t>
      </w:r>
      <w:r w:rsidRPr="00D25E2C">
        <w:rPr>
          <w:spacing w:val="-8"/>
          <w:sz w:val="24"/>
          <w:szCs w:val="24"/>
        </w:rPr>
        <w:t xml:space="preserve"> </w:t>
      </w:r>
      <w:r w:rsidRPr="00D25E2C">
        <w:rPr>
          <w:sz w:val="24"/>
          <w:szCs w:val="24"/>
        </w:rPr>
        <w:t>и анализ</w:t>
      </w:r>
      <w:r w:rsidRPr="00D25E2C">
        <w:rPr>
          <w:spacing w:val="-6"/>
          <w:sz w:val="24"/>
          <w:szCs w:val="24"/>
        </w:rPr>
        <w:t xml:space="preserve"> </w:t>
      </w:r>
      <w:r w:rsidRPr="00D25E2C">
        <w:rPr>
          <w:sz w:val="24"/>
          <w:szCs w:val="24"/>
        </w:rPr>
        <w:t>педагогической деятельности на</w:t>
      </w:r>
      <w:r w:rsidRPr="00D25E2C">
        <w:rPr>
          <w:spacing w:val="-7"/>
          <w:sz w:val="24"/>
          <w:szCs w:val="24"/>
        </w:rPr>
        <w:t xml:space="preserve"> </w:t>
      </w:r>
      <w:r w:rsidRPr="00D25E2C">
        <w:rPr>
          <w:sz w:val="24"/>
          <w:szCs w:val="24"/>
        </w:rPr>
        <w:t>основе</w:t>
      </w:r>
      <w:r w:rsidRPr="00D25E2C">
        <w:rPr>
          <w:spacing w:val="-7"/>
          <w:sz w:val="24"/>
          <w:szCs w:val="24"/>
        </w:rPr>
        <w:t xml:space="preserve"> </w:t>
      </w:r>
      <w:r w:rsidRPr="00D25E2C">
        <w:rPr>
          <w:sz w:val="24"/>
          <w:szCs w:val="24"/>
        </w:rPr>
        <w:t>мониторинга;</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выявление, обобщение и распространение перспективного педагогического опыта</w:t>
      </w:r>
      <w:r w:rsidRPr="00D25E2C">
        <w:rPr>
          <w:spacing w:val="1"/>
          <w:sz w:val="24"/>
          <w:szCs w:val="24"/>
        </w:rPr>
        <w:t xml:space="preserve"> </w:t>
      </w:r>
      <w:r w:rsidRPr="00D25E2C">
        <w:rPr>
          <w:sz w:val="24"/>
          <w:szCs w:val="24"/>
        </w:rPr>
        <w:t>в общеобразовательных</w:t>
      </w:r>
      <w:r w:rsidRPr="00D25E2C">
        <w:rPr>
          <w:spacing w:val="2"/>
          <w:sz w:val="24"/>
          <w:szCs w:val="24"/>
        </w:rPr>
        <w:t xml:space="preserve"> </w:t>
      </w:r>
      <w:r w:rsidRPr="00D25E2C">
        <w:rPr>
          <w:sz w:val="24"/>
          <w:szCs w:val="24"/>
        </w:rPr>
        <w:t>и</w:t>
      </w:r>
      <w:r w:rsidRPr="00D25E2C">
        <w:rPr>
          <w:spacing w:val="-2"/>
          <w:sz w:val="24"/>
          <w:szCs w:val="24"/>
        </w:rPr>
        <w:t xml:space="preserve"> </w:t>
      </w:r>
      <w:r w:rsidRPr="00D25E2C">
        <w:rPr>
          <w:sz w:val="24"/>
          <w:szCs w:val="24"/>
        </w:rPr>
        <w:t>дошкольных</w:t>
      </w:r>
      <w:r w:rsidRPr="00D25E2C">
        <w:rPr>
          <w:spacing w:val="2"/>
          <w:sz w:val="24"/>
          <w:szCs w:val="24"/>
        </w:rPr>
        <w:t xml:space="preserve"> </w:t>
      </w:r>
      <w:r w:rsidRPr="00D25E2C">
        <w:rPr>
          <w:sz w:val="24"/>
          <w:szCs w:val="24"/>
        </w:rPr>
        <w:t>образовательных</w:t>
      </w:r>
      <w:r w:rsidRPr="00D25E2C">
        <w:rPr>
          <w:spacing w:val="2"/>
          <w:sz w:val="24"/>
          <w:szCs w:val="24"/>
        </w:rPr>
        <w:t xml:space="preserve"> </w:t>
      </w:r>
      <w:r w:rsidRPr="00D25E2C">
        <w:rPr>
          <w:sz w:val="24"/>
          <w:szCs w:val="24"/>
        </w:rPr>
        <w:t>учреждениях;</w:t>
      </w:r>
    </w:p>
    <w:p w:rsidR="00D25E2C" w:rsidRPr="00D25E2C" w:rsidRDefault="00D25E2C" w:rsidP="00CD0ED3">
      <w:pPr>
        <w:widowControl/>
        <w:numPr>
          <w:ilvl w:val="0"/>
          <w:numId w:val="35"/>
        </w:numPr>
        <w:tabs>
          <w:tab w:val="left" w:pos="142"/>
          <w:tab w:val="left" w:pos="284"/>
          <w:tab w:val="left" w:pos="709"/>
        </w:tabs>
        <w:autoSpaceDE/>
        <w:autoSpaceDN/>
        <w:ind w:left="-142" w:firstLine="567"/>
        <w:jc w:val="both"/>
        <w:rPr>
          <w:sz w:val="24"/>
          <w:szCs w:val="24"/>
        </w:rPr>
      </w:pPr>
      <w:r w:rsidRPr="00D25E2C">
        <w:rPr>
          <w:sz w:val="24"/>
          <w:szCs w:val="24"/>
        </w:rPr>
        <w:t xml:space="preserve"> оказание</w:t>
      </w:r>
      <w:r w:rsidRPr="00D25E2C">
        <w:rPr>
          <w:spacing w:val="-9"/>
          <w:sz w:val="24"/>
          <w:szCs w:val="24"/>
        </w:rPr>
        <w:t xml:space="preserve"> </w:t>
      </w:r>
      <w:r w:rsidRPr="00D25E2C">
        <w:rPr>
          <w:sz w:val="24"/>
          <w:szCs w:val="24"/>
        </w:rPr>
        <w:t>методической</w:t>
      </w:r>
      <w:r w:rsidRPr="00D25E2C">
        <w:rPr>
          <w:spacing w:val="-1"/>
          <w:sz w:val="24"/>
          <w:szCs w:val="24"/>
        </w:rPr>
        <w:t xml:space="preserve"> </w:t>
      </w:r>
      <w:r w:rsidRPr="00D25E2C">
        <w:rPr>
          <w:sz w:val="24"/>
          <w:szCs w:val="24"/>
        </w:rPr>
        <w:t>помощи</w:t>
      </w:r>
      <w:r w:rsidRPr="00D25E2C">
        <w:rPr>
          <w:spacing w:val="3"/>
          <w:sz w:val="24"/>
          <w:szCs w:val="24"/>
        </w:rPr>
        <w:t xml:space="preserve"> </w:t>
      </w:r>
      <w:r w:rsidRPr="00D25E2C">
        <w:rPr>
          <w:sz w:val="24"/>
          <w:szCs w:val="24"/>
        </w:rPr>
        <w:t>молодым</w:t>
      </w:r>
      <w:r w:rsidRPr="00D25E2C">
        <w:rPr>
          <w:spacing w:val="-2"/>
          <w:sz w:val="24"/>
          <w:szCs w:val="24"/>
        </w:rPr>
        <w:t xml:space="preserve"> </w:t>
      </w:r>
      <w:r w:rsidRPr="00D25E2C">
        <w:rPr>
          <w:sz w:val="24"/>
          <w:szCs w:val="24"/>
        </w:rPr>
        <w:t>педагогическим</w:t>
      </w:r>
      <w:r w:rsidRPr="00D25E2C">
        <w:rPr>
          <w:spacing w:val="-3"/>
          <w:sz w:val="24"/>
          <w:szCs w:val="24"/>
        </w:rPr>
        <w:t xml:space="preserve"> </w:t>
      </w:r>
      <w:r w:rsidRPr="00D25E2C">
        <w:rPr>
          <w:sz w:val="24"/>
          <w:szCs w:val="24"/>
        </w:rPr>
        <w:t>кадрам.</w:t>
      </w:r>
    </w:p>
    <w:p w:rsidR="00D25E2C" w:rsidRPr="00D25E2C" w:rsidRDefault="00D25E2C" w:rsidP="00D25E2C">
      <w:pPr>
        <w:tabs>
          <w:tab w:val="left" w:pos="709"/>
        </w:tabs>
        <w:ind w:left="-142" w:firstLine="567"/>
        <w:jc w:val="both"/>
        <w:rPr>
          <w:sz w:val="24"/>
          <w:szCs w:val="24"/>
        </w:rPr>
      </w:pPr>
      <w:r w:rsidRPr="00D25E2C">
        <w:rPr>
          <w:sz w:val="24"/>
          <w:szCs w:val="24"/>
        </w:rPr>
        <w:t>Особой функцией МО является обеспечение качественного повышения профессионального</w:t>
      </w:r>
      <w:r w:rsidRPr="00D25E2C">
        <w:rPr>
          <w:spacing w:val="1"/>
          <w:sz w:val="24"/>
          <w:szCs w:val="24"/>
        </w:rPr>
        <w:t xml:space="preserve"> </w:t>
      </w:r>
      <w:r w:rsidRPr="00D25E2C">
        <w:rPr>
          <w:sz w:val="24"/>
          <w:szCs w:val="24"/>
        </w:rPr>
        <w:t>мастерства.</w:t>
      </w:r>
      <w:r w:rsidRPr="00D25E2C">
        <w:rPr>
          <w:spacing w:val="1"/>
          <w:sz w:val="24"/>
          <w:szCs w:val="24"/>
        </w:rPr>
        <w:t xml:space="preserve"> </w:t>
      </w:r>
      <w:r w:rsidRPr="00D25E2C">
        <w:rPr>
          <w:sz w:val="24"/>
          <w:szCs w:val="24"/>
        </w:rPr>
        <w:t>Она</w:t>
      </w:r>
      <w:r w:rsidRPr="00D25E2C">
        <w:rPr>
          <w:spacing w:val="1"/>
          <w:sz w:val="24"/>
          <w:szCs w:val="24"/>
        </w:rPr>
        <w:t xml:space="preserve"> </w:t>
      </w:r>
      <w:r w:rsidRPr="00D25E2C">
        <w:rPr>
          <w:sz w:val="24"/>
          <w:szCs w:val="24"/>
        </w:rPr>
        <w:t>реализуется</w:t>
      </w:r>
      <w:r w:rsidRPr="00D25E2C">
        <w:rPr>
          <w:spacing w:val="1"/>
          <w:sz w:val="24"/>
          <w:szCs w:val="24"/>
        </w:rPr>
        <w:t xml:space="preserve"> </w:t>
      </w:r>
      <w:r w:rsidRPr="00D25E2C">
        <w:rPr>
          <w:sz w:val="24"/>
          <w:szCs w:val="24"/>
        </w:rPr>
        <w:t>через</w:t>
      </w:r>
      <w:r w:rsidRPr="00D25E2C">
        <w:rPr>
          <w:spacing w:val="1"/>
          <w:sz w:val="24"/>
          <w:szCs w:val="24"/>
        </w:rPr>
        <w:t xml:space="preserve"> изучение и </w:t>
      </w:r>
      <w:r w:rsidRPr="00D25E2C">
        <w:rPr>
          <w:sz w:val="24"/>
          <w:szCs w:val="24"/>
        </w:rPr>
        <w:t>анализ</w:t>
      </w:r>
      <w:r w:rsidRPr="00D25E2C">
        <w:rPr>
          <w:spacing w:val="1"/>
          <w:sz w:val="24"/>
          <w:szCs w:val="24"/>
        </w:rPr>
        <w:t xml:space="preserve"> </w:t>
      </w:r>
      <w:r w:rsidRPr="00D25E2C">
        <w:rPr>
          <w:sz w:val="24"/>
          <w:szCs w:val="24"/>
        </w:rPr>
        <w:t>позитивного</w:t>
      </w:r>
      <w:r w:rsidRPr="00D25E2C">
        <w:rPr>
          <w:spacing w:val="1"/>
          <w:sz w:val="24"/>
          <w:szCs w:val="24"/>
        </w:rPr>
        <w:t xml:space="preserve"> </w:t>
      </w:r>
      <w:r w:rsidRPr="00D25E2C">
        <w:rPr>
          <w:sz w:val="24"/>
          <w:szCs w:val="24"/>
        </w:rPr>
        <w:t>опыта</w:t>
      </w:r>
      <w:r w:rsidRPr="00D25E2C">
        <w:rPr>
          <w:spacing w:val="1"/>
          <w:sz w:val="24"/>
          <w:szCs w:val="24"/>
        </w:rPr>
        <w:t xml:space="preserve"> </w:t>
      </w:r>
      <w:r w:rsidRPr="00D25E2C">
        <w:rPr>
          <w:sz w:val="24"/>
          <w:szCs w:val="24"/>
        </w:rPr>
        <w:t>деятельности</w:t>
      </w:r>
      <w:r w:rsidRPr="00D25E2C">
        <w:rPr>
          <w:spacing w:val="1"/>
          <w:sz w:val="24"/>
          <w:szCs w:val="24"/>
        </w:rPr>
        <w:t xml:space="preserve"> </w:t>
      </w:r>
      <w:r w:rsidRPr="00D25E2C">
        <w:rPr>
          <w:sz w:val="24"/>
          <w:szCs w:val="24"/>
        </w:rPr>
        <w:t>специалистов</w:t>
      </w:r>
      <w:r w:rsidRPr="00D25E2C">
        <w:rPr>
          <w:spacing w:val="1"/>
          <w:sz w:val="24"/>
          <w:szCs w:val="24"/>
        </w:rPr>
        <w:t xml:space="preserve"> </w:t>
      </w:r>
      <w:r w:rsidRPr="00D25E2C">
        <w:rPr>
          <w:sz w:val="24"/>
          <w:szCs w:val="24"/>
        </w:rPr>
        <w:t>со стажем,</w:t>
      </w:r>
      <w:r w:rsidRPr="00D25E2C">
        <w:rPr>
          <w:spacing w:val="1"/>
          <w:sz w:val="24"/>
          <w:szCs w:val="24"/>
        </w:rPr>
        <w:t xml:space="preserve"> </w:t>
      </w:r>
      <w:r w:rsidRPr="00D25E2C">
        <w:rPr>
          <w:sz w:val="24"/>
          <w:szCs w:val="24"/>
        </w:rPr>
        <w:t>а</w:t>
      </w:r>
      <w:r w:rsidRPr="00D25E2C">
        <w:rPr>
          <w:spacing w:val="1"/>
          <w:sz w:val="24"/>
          <w:szCs w:val="24"/>
        </w:rPr>
        <w:t xml:space="preserve"> </w:t>
      </w:r>
      <w:r w:rsidRPr="00D25E2C">
        <w:rPr>
          <w:sz w:val="24"/>
          <w:szCs w:val="24"/>
        </w:rPr>
        <w:t>также через</w:t>
      </w:r>
      <w:r w:rsidRPr="00D25E2C">
        <w:rPr>
          <w:spacing w:val="1"/>
          <w:sz w:val="24"/>
          <w:szCs w:val="24"/>
        </w:rPr>
        <w:t xml:space="preserve"> </w:t>
      </w:r>
      <w:r w:rsidRPr="00D25E2C">
        <w:rPr>
          <w:sz w:val="24"/>
          <w:szCs w:val="24"/>
        </w:rPr>
        <w:t>совместные разработки</w:t>
      </w:r>
      <w:r w:rsidRPr="00D25E2C">
        <w:rPr>
          <w:spacing w:val="1"/>
          <w:sz w:val="24"/>
          <w:szCs w:val="24"/>
        </w:rPr>
        <w:t xml:space="preserve"> </w:t>
      </w:r>
      <w:r w:rsidRPr="00D25E2C">
        <w:rPr>
          <w:sz w:val="24"/>
          <w:szCs w:val="24"/>
        </w:rPr>
        <w:t>документации, диагностического</w:t>
      </w:r>
      <w:r w:rsidRPr="00D25E2C">
        <w:rPr>
          <w:spacing w:val="1"/>
          <w:sz w:val="24"/>
          <w:szCs w:val="24"/>
        </w:rPr>
        <w:t xml:space="preserve"> </w:t>
      </w:r>
      <w:r w:rsidRPr="00D25E2C">
        <w:rPr>
          <w:sz w:val="24"/>
          <w:szCs w:val="24"/>
        </w:rPr>
        <w:t>инструментария,</w:t>
      </w:r>
      <w:r w:rsidRPr="00D25E2C">
        <w:rPr>
          <w:spacing w:val="3"/>
          <w:sz w:val="24"/>
          <w:szCs w:val="24"/>
        </w:rPr>
        <w:t xml:space="preserve"> </w:t>
      </w:r>
      <w:r w:rsidRPr="00D25E2C">
        <w:rPr>
          <w:sz w:val="24"/>
          <w:szCs w:val="24"/>
        </w:rPr>
        <w:t>определение</w:t>
      </w:r>
      <w:r w:rsidRPr="00D25E2C">
        <w:rPr>
          <w:spacing w:val="-5"/>
          <w:sz w:val="24"/>
          <w:szCs w:val="24"/>
        </w:rPr>
        <w:t xml:space="preserve"> </w:t>
      </w:r>
      <w:r w:rsidRPr="00D25E2C">
        <w:rPr>
          <w:sz w:val="24"/>
          <w:szCs w:val="24"/>
        </w:rPr>
        <w:t>эффективных</w:t>
      </w:r>
      <w:r w:rsidRPr="00D25E2C">
        <w:rPr>
          <w:spacing w:val="-2"/>
          <w:sz w:val="24"/>
          <w:szCs w:val="24"/>
        </w:rPr>
        <w:t xml:space="preserve"> </w:t>
      </w:r>
      <w:r w:rsidRPr="00D25E2C">
        <w:rPr>
          <w:sz w:val="24"/>
          <w:szCs w:val="24"/>
        </w:rPr>
        <w:t>приёмов</w:t>
      </w:r>
      <w:r w:rsidRPr="00D25E2C">
        <w:rPr>
          <w:spacing w:val="2"/>
          <w:sz w:val="24"/>
          <w:szCs w:val="24"/>
        </w:rPr>
        <w:t xml:space="preserve"> </w:t>
      </w:r>
      <w:r w:rsidRPr="00D25E2C">
        <w:rPr>
          <w:sz w:val="24"/>
          <w:szCs w:val="24"/>
        </w:rPr>
        <w:t>работы.</w:t>
      </w:r>
    </w:p>
    <w:p w:rsidR="00D25E2C" w:rsidRPr="00D25E2C" w:rsidRDefault="00D25E2C" w:rsidP="00D25E2C">
      <w:pPr>
        <w:tabs>
          <w:tab w:val="left" w:pos="709"/>
        </w:tabs>
        <w:ind w:left="-142" w:firstLine="567"/>
        <w:jc w:val="both"/>
        <w:rPr>
          <w:sz w:val="24"/>
          <w:szCs w:val="24"/>
        </w:rPr>
      </w:pPr>
      <w:r w:rsidRPr="00D25E2C">
        <w:rPr>
          <w:sz w:val="24"/>
          <w:szCs w:val="24"/>
        </w:rPr>
        <w:t>В</w:t>
      </w:r>
      <w:r w:rsidRPr="00D25E2C">
        <w:rPr>
          <w:spacing w:val="1"/>
          <w:sz w:val="24"/>
          <w:szCs w:val="24"/>
        </w:rPr>
        <w:t xml:space="preserve"> </w:t>
      </w:r>
      <w:r w:rsidRPr="00D25E2C">
        <w:rPr>
          <w:sz w:val="24"/>
          <w:szCs w:val="24"/>
        </w:rPr>
        <w:t>2025/2026</w:t>
      </w:r>
      <w:r w:rsidRPr="00D25E2C">
        <w:rPr>
          <w:spacing w:val="1"/>
          <w:sz w:val="24"/>
          <w:szCs w:val="24"/>
        </w:rPr>
        <w:t xml:space="preserve"> </w:t>
      </w:r>
      <w:r w:rsidRPr="00D25E2C">
        <w:rPr>
          <w:sz w:val="24"/>
          <w:szCs w:val="24"/>
        </w:rPr>
        <w:t>учебном</w:t>
      </w:r>
      <w:r w:rsidRPr="00D25E2C">
        <w:rPr>
          <w:spacing w:val="1"/>
          <w:sz w:val="24"/>
          <w:szCs w:val="24"/>
        </w:rPr>
        <w:t xml:space="preserve"> </w:t>
      </w:r>
      <w:r w:rsidRPr="00D25E2C">
        <w:rPr>
          <w:sz w:val="24"/>
          <w:szCs w:val="24"/>
        </w:rPr>
        <w:t>году</w:t>
      </w:r>
      <w:r w:rsidRPr="00D25E2C">
        <w:rPr>
          <w:spacing w:val="1"/>
          <w:sz w:val="24"/>
          <w:szCs w:val="24"/>
        </w:rPr>
        <w:t xml:space="preserve"> </w:t>
      </w:r>
      <w:r w:rsidRPr="00D25E2C">
        <w:rPr>
          <w:sz w:val="24"/>
          <w:szCs w:val="24"/>
        </w:rPr>
        <w:t>проведено</w:t>
      </w:r>
      <w:r w:rsidRPr="00D25E2C">
        <w:rPr>
          <w:spacing w:val="1"/>
          <w:sz w:val="24"/>
          <w:szCs w:val="24"/>
        </w:rPr>
        <w:t xml:space="preserve"> </w:t>
      </w:r>
      <w:r w:rsidRPr="00D25E2C">
        <w:rPr>
          <w:sz w:val="24"/>
          <w:szCs w:val="24"/>
        </w:rPr>
        <w:t>20</w:t>
      </w:r>
      <w:r w:rsidRPr="00D25E2C">
        <w:rPr>
          <w:spacing w:val="1"/>
          <w:sz w:val="24"/>
          <w:szCs w:val="24"/>
        </w:rPr>
        <w:t xml:space="preserve"> </w:t>
      </w:r>
      <w:r w:rsidRPr="00D25E2C">
        <w:rPr>
          <w:sz w:val="24"/>
          <w:szCs w:val="24"/>
        </w:rPr>
        <w:t>заседаний</w:t>
      </w:r>
      <w:r w:rsidRPr="00D25E2C">
        <w:rPr>
          <w:spacing w:val="1"/>
          <w:sz w:val="24"/>
          <w:szCs w:val="24"/>
        </w:rPr>
        <w:t xml:space="preserve"> </w:t>
      </w:r>
      <w:r w:rsidRPr="00D25E2C">
        <w:rPr>
          <w:sz w:val="24"/>
          <w:szCs w:val="24"/>
        </w:rPr>
        <w:t>методических</w:t>
      </w:r>
      <w:r w:rsidRPr="00D25E2C">
        <w:rPr>
          <w:spacing w:val="1"/>
          <w:sz w:val="24"/>
          <w:szCs w:val="24"/>
        </w:rPr>
        <w:t xml:space="preserve"> </w:t>
      </w:r>
      <w:r w:rsidRPr="00D25E2C">
        <w:rPr>
          <w:sz w:val="24"/>
          <w:szCs w:val="24"/>
        </w:rPr>
        <w:t>объединений</w:t>
      </w:r>
      <w:r w:rsidRPr="00D25E2C">
        <w:rPr>
          <w:spacing w:val="1"/>
          <w:sz w:val="24"/>
          <w:szCs w:val="24"/>
        </w:rPr>
        <w:t xml:space="preserve"> </w:t>
      </w:r>
      <w:r w:rsidRPr="00D25E2C">
        <w:rPr>
          <w:sz w:val="24"/>
          <w:szCs w:val="24"/>
        </w:rPr>
        <w:t>учителей-логопедов,</w:t>
      </w:r>
      <w:r w:rsidRPr="00D25E2C">
        <w:rPr>
          <w:spacing w:val="1"/>
          <w:sz w:val="24"/>
          <w:szCs w:val="24"/>
        </w:rPr>
        <w:t xml:space="preserve"> </w:t>
      </w:r>
      <w:r w:rsidRPr="00D25E2C">
        <w:rPr>
          <w:sz w:val="24"/>
          <w:szCs w:val="24"/>
        </w:rPr>
        <w:t>учителей</w:t>
      </w:r>
      <w:r w:rsidRPr="00D25E2C">
        <w:rPr>
          <w:spacing w:val="1"/>
          <w:sz w:val="24"/>
          <w:szCs w:val="24"/>
        </w:rPr>
        <w:t xml:space="preserve"> </w:t>
      </w:r>
      <w:r w:rsidRPr="00D25E2C">
        <w:rPr>
          <w:sz w:val="24"/>
          <w:szCs w:val="24"/>
        </w:rPr>
        <w:t>дефектологов</w:t>
      </w:r>
      <w:r w:rsidRPr="00D25E2C">
        <w:rPr>
          <w:spacing w:val="1"/>
          <w:sz w:val="24"/>
          <w:szCs w:val="24"/>
        </w:rPr>
        <w:t xml:space="preserve"> </w:t>
      </w:r>
      <w:r w:rsidRPr="00D25E2C">
        <w:rPr>
          <w:sz w:val="24"/>
          <w:szCs w:val="24"/>
        </w:rPr>
        <w:t>образовательных</w:t>
      </w:r>
      <w:r w:rsidRPr="00D25E2C">
        <w:rPr>
          <w:spacing w:val="1"/>
          <w:sz w:val="24"/>
          <w:szCs w:val="24"/>
        </w:rPr>
        <w:t xml:space="preserve"> </w:t>
      </w:r>
      <w:r w:rsidRPr="00D25E2C">
        <w:rPr>
          <w:sz w:val="24"/>
          <w:szCs w:val="24"/>
        </w:rPr>
        <w:t>учреждений</w:t>
      </w:r>
      <w:r w:rsidRPr="00D25E2C">
        <w:rPr>
          <w:spacing w:val="1"/>
          <w:sz w:val="24"/>
          <w:szCs w:val="24"/>
        </w:rPr>
        <w:t xml:space="preserve"> </w:t>
      </w:r>
      <w:r w:rsidRPr="00D25E2C">
        <w:rPr>
          <w:sz w:val="24"/>
          <w:szCs w:val="24"/>
        </w:rPr>
        <w:t>города.</w:t>
      </w:r>
      <w:r w:rsidRPr="00D25E2C">
        <w:rPr>
          <w:spacing w:val="1"/>
          <w:sz w:val="24"/>
          <w:szCs w:val="24"/>
        </w:rPr>
        <w:t xml:space="preserve"> </w:t>
      </w:r>
      <w:r w:rsidRPr="00D25E2C">
        <w:rPr>
          <w:sz w:val="24"/>
          <w:szCs w:val="24"/>
        </w:rPr>
        <w:t>Участие</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работе</w:t>
      </w:r>
      <w:r w:rsidRPr="00D25E2C">
        <w:rPr>
          <w:spacing w:val="1"/>
          <w:sz w:val="24"/>
          <w:szCs w:val="24"/>
        </w:rPr>
        <w:t xml:space="preserve"> </w:t>
      </w:r>
      <w:r w:rsidRPr="00D25E2C">
        <w:rPr>
          <w:sz w:val="24"/>
          <w:szCs w:val="24"/>
        </w:rPr>
        <w:t>МО</w:t>
      </w:r>
      <w:r w:rsidRPr="00D25E2C">
        <w:rPr>
          <w:spacing w:val="1"/>
          <w:sz w:val="24"/>
          <w:szCs w:val="24"/>
        </w:rPr>
        <w:t xml:space="preserve"> </w:t>
      </w:r>
      <w:r w:rsidRPr="00D25E2C">
        <w:rPr>
          <w:sz w:val="24"/>
          <w:szCs w:val="24"/>
        </w:rPr>
        <w:t>побуждает педагогов к творчеству, активности, помогает видеть успехи в работе других учителей-логопедов,</w:t>
      </w:r>
      <w:r w:rsidRPr="00D25E2C">
        <w:rPr>
          <w:spacing w:val="-1"/>
          <w:sz w:val="24"/>
          <w:szCs w:val="24"/>
        </w:rPr>
        <w:t xml:space="preserve"> </w:t>
      </w:r>
      <w:r w:rsidRPr="00D25E2C">
        <w:rPr>
          <w:sz w:val="24"/>
          <w:szCs w:val="24"/>
        </w:rPr>
        <w:t>учителей-дефектологов, учит</w:t>
      </w:r>
      <w:r w:rsidRPr="00D25E2C">
        <w:rPr>
          <w:spacing w:val="-4"/>
          <w:sz w:val="24"/>
          <w:szCs w:val="24"/>
        </w:rPr>
        <w:t xml:space="preserve"> </w:t>
      </w:r>
      <w:r w:rsidRPr="00D25E2C">
        <w:rPr>
          <w:sz w:val="24"/>
          <w:szCs w:val="24"/>
        </w:rPr>
        <w:t>анализировать</w:t>
      </w:r>
      <w:r w:rsidRPr="00D25E2C">
        <w:rPr>
          <w:spacing w:val="-7"/>
          <w:sz w:val="24"/>
          <w:szCs w:val="24"/>
        </w:rPr>
        <w:t xml:space="preserve"> </w:t>
      </w:r>
      <w:r w:rsidRPr="00D25E2C">
        <w:rPr>
          <w:sz w:val="24"/>
          <w:szCs w:val="24"/>
        </w:rPr>
        <w:t>и</w:t>
      </w:r>
      <w:r w:rsidRPr="00D25E2C">
        <w:rPr>
          <w:spacing w:val="-5"/>
          <w:sz w:val="24"/>
          <w:szCs w:val="24"/>
        </w:rPr>
        <w:t xml:space="preserve"> </w:t>
      </w:r>
      <w:r w:rsidRPr="00D25E2C">
        <w:rPr>
          <w:sz w:val="24"/>
          <w:szCs w:val="24"/>
        </w:rPr>
        <w:t>критически</w:t>
      </w:r>
      <w:r w:rsidRPr="00D25E2C">
        <w:rPr>
          <w:spacing w:val="-1"/>
          <w:sz w:val="24"/>
          <w:szCs w:val="24"/>
        </w:rPr>
        <w:t xml:space="preserve"> </w:t>
      </w:r>
      <w:r w:rsidRPr="00D25E2C">
        <w:rPr>
          <w:sz w:val="24"/>
          <w:szCs w:val="24"/>
        </w:rPr>
        <w:t>оценивать</w:t>
      </w:r>
      <w:r w:rsidRPr="00D25E2C">
        <w:rPr>
          <w:spacing w:val="-3"/>
          <w:sz w:val="24"/>
          <w:szCs w:val="24"/>
        </w:rPr>
        <w:t xml:space="preserve"> </w:t>
      </w:r>
      <w:r w:rsidRPr="00D25E2C">
        <w:rPr>
          <w:sz w:val="24"/>
          <w:szCs w:val="24"/>
        </w:rPr>
        <w:t>свою</w:t>
      </w:r>
      <w:r w:rsidRPr="00D25E2C">
        <w:rPr>
          <w:spacing w:val="-5"/>
          <w:sz w:val="24"/>
          <w:szCs w:val="24"/>
        </w:rPr>
        <w:t xml:space="preserve"> </w:t>
      </w:r>
      <w:r w:rsidRPr="00D25E2C">
        <w:rPr>
          <w:sz w:val="24"/>
          <w:szCs w:val="24"/>
        </w:rPr>
        <w:t>деятельность. Для её</w:t>
      </w:r>
      <w:r w:rsidRPr="00D25E2C">
        <w:rPr>
          <w:spacing w:val="-6"/>
          <w:sz w:val="24"/>
          <w:szCs w:val="24"/>
        </w:rPr>
        <w:t xml:space="preserve"> </w:t>
      </w:r>
      <w:r w:rsidRPr="00D25E2C">
        <w:rPr>
          <w:sz w:val="24"/>
          <w:szCs w:val="24"/>
        </w:rPr>
        <w:t>реализации</w:t>
      </w:r>
      <w:r w:rsidRPr="00D25E2C">
        <w:rPr>
          <w:spacing w:val="-2"/>
          <w:sz w:val="24"/>
          <w:szCs w:val="24"/>
        </w:rPr>
        <w:t xml:space="preserve"> </w:t>
      </w:r>
      <w:r w:rsidRPr="00D25E2C">
        <w:rPr>
          <w:sz w:val="24"/>
          <w:szCs w:val="24"/>
        </w:rPr>
        <w:t>были</w:t>
      </w:r>
      <w:r w:rsidRPr="00D25E2C">
        <w:rPr>
          <w:spacing w:val="-1"/>
          <w:sz w:val="24"/>
          <w:szCs w:val="24"/>
        </w:rPr>
        <w:t xml:space="preserve"> </w:t>
      </w:r>
      <w:r w:rsidRPr="00D25E2C">
        <w:rPr>
          <w:sz w:val="24"/>
          <w:szCs w:val="24"/>
        </w:rPr>
        <w:t>поставлены</w:t>
      </w:r>
      <w:r w:rsidRPr="00D25E2C">
        <w:rPr>
          <w:spacing w:val="1"/>
          <w:sz w:val="24"/>
          <w:szCs w:val="24"/>
        </w:rPr>
        <w:t xml:space="preserve"> </w:t>
      </w:r>
      <w:r w:rsidRPr="00D25E2C">
        <w:rPr>
          <w:sz w:val="24"/>
          <w:szCs w:val="24"/>
        </w:rPr>
        <w:t>следующие</w:t>
      </w:r>
      <w:r w:rsidRPr="00D25E2C">
        <w:rPr>
          <w:spacing w:val="-6"/>
          <w:sz w:val="24"/>
          <w:szCs w:val="24"/>
        </w:rPr>
        <w:t xml:space="preserve"> </w:t>
      </w:r>
      <w:r w:rsidRPr="00D25E2C">
        <w:rPr>
          <w:sz w:val="24"/>
          <w:szCs w:val="24"/>
        </w:rPr>
        <w:t>задачи:</w:t>
      </w:r>
    </w:p>
    <w:p w:rsidR="00D25E2C" w:rsidRPr="00D25E2C" w:rsidRDefault="00D25E2C" w:rsidP="00CD0ED3">
      <w:pPr>
        <w:widowControl/>
        <w:numPr>
          <w:ilvl w:val="0"/>
          <w:numId w:val="34"/>
        </w:numPr>
        <w:tabs>
          <w:tab w:val="left" w:pos="142"/>
          <w:tab w:val="left" w:pos="709"/>
          <w:tab w:val="left" w:pos="851"/>
          <w:tab w:val="left" w:pos="1250"/>
          <w:tab w:val="left" w:pos="2074"/>
          <w:tab w:val="left" w:pos="3202"/>
          <w:tab w:val="left" w:pos="4741"/>
          <w:tab w:val="left" w:pos="6476"/>
          <w:tab w:val="left" w:pos="7651"/>
          <w:tab w:val="left" w:pos="8025"/>
          <w:tab w:val="left" w:pos="8889"/>
        </w:tabs>
        <w:autoSpaceDE/>
        <w:autoSpaceDN/>
        <w:ind w:left="-142" w:firstLine="567"/>
        <w:jc w:val="both"/>
        <w:rPr>
          <w:sz w:val="24"/>
          <w:szCs w:val="24"/>
        </w:rPr>
      </w:pPr>
      <w:r w:rsidRPr="00D25E2C">
        <w:rPr>
          <w:sz w:val="24"/>
          <w:szCs w:val="24"/>
        </w:rPr>
        <w:t xml:space="preserve">найти наиболее эффективные коррекционные методики с целью </w:t>
      </w:r>
      <w:r w:rsidRPr="00D25E2C">
        <w:rPr>
          <w:spacing w:val="-1"/>
          <w:sz w:val="24"/>
          <w:szCs w:val="24"/>
        </w:rPr>
        <w:t>повышения</w:t>
      </w:r>
      <w:r w:rsidRPr="00D25E2C">
        <w:rPr>
          <w:spacing w:val="-52"/>
          <w:sz w:val="24"/>
          <w:szCs w:val="24"/>
        </w:rPr>
        <w:t xml:space="preserve"> </w:t>
      </w:r>
      <w:r w:rsidRPr="00D25E2C">
        <w:rPr>
          <w:sz w:val="24"/>
          <w:szCs w:val="24"/>
        </w:rPr>
        <w:t>результативности</w:t>
      </w:r>
      <w:r w:rsidRPr="00D25E2C">
        <w:rPr>
          <w:spacing w:val="2"/>
          <w:sz w:val="24"/>
          <w:szCs w:val="24"/>
        </w:rPr>
        <w:t xml:space="preserve"> </w:t>
      </w:r>
      <w:r w:rsidRPr="00D25E2C">
        <w:rPr>
          <w:sz w:val="24"/>
          <w:szCs w:val="24"/>
        </w:rPr>
        <w:t>коррекционного</w:t>
      </w:r>
      <w:r w:rsidRPr="00D25E2C">
        <w:rPr>
          <w:spacing w:val="-3"/>
          <w:sz w:val="24"/>
          <w:szCs w:val="24"/>
        </w:rPr>
        <w:t xml:space="preserve"> </w:t>
      </w:r>
      <w:r w:rsidRPr="00D25E2C">
        <w:rPr>
          <w:sz w:val="24"/>
          <w:szCs w:val="24"/>
        </w:rPr>
        <w:t>воздействия;</w:t>
      </w:r>
    </w:p>
    <w:p w:rsidR="00D25E2C" w:rsidRPr="00D25E2C" w:rsidRDefault="00D25E2C" w:rsidP="00CD0ED3">
      <w:pPr>
        <w:widowControl/>
        <w:numPr>
          <w:ilvl w:val="0"/>
          <w:numId w:val="34"/>
        </w:numPr>
        <w:tabs>
          <w:tab w:val="left" w:pos="142"/>
          <w:tab w:val="left" w:pos="709"/>
          <w:tab w:val="left" w:pos="851"/>
          <w:tab w:val="left" w:pos="1250"/>
        </w:tabs>
        <w:autoSpaceDE/>
        <w:autoSpaceDN/>
        <w:ind w:left="-142" w:firstLine="567"/>
        <w:jc w:val="both"/>
        <w:rPr>
          <w:sz w:val="24"/>
          <w:szCs w:val="24"/>
        </w:rPr>
      </w:pPr>
      <w:r w:rsidRPr="00D25E2C">
        <w:rPr>
          <w:sz w:val="24"/>
          <w:szCs w:val="24"/>
        </w:rPr>
        <w:t>изучить</w:t>
      </w:r>
      <w:r w:rsidRPr="00D25E2C">
        <w:rPr>
          <w:spacing w:val="47"/>
          <w:sz w:val="24"/>
          <w:szCs w:val="24"/>
        </w:rPr>
        <w:t xml:space="preserve"> </w:t>
      </w:r>
      <w:r w:rsidRPr="00D25E2C">
        <w:rPr>
          <w:sz w:val="24"/>
          <w:szCs w:val="24"/>
        </w:rPr>
        <w:t>современные</w:t>
      </w:r>
      <w:r w:rsidRPr="00D25E2C">
        <w:rPr>
          <w:spacing w:val="42"/>
          <w:sz w:val="24"/>
          <w:szCs w:val="24"/>
        </w:rPr>
        <w:t xml:space="preserve"> </w:t>
      </w:r>
      <w:r w:rsidRPr="00D25E2C">
        <w:rPr>
          <w:sz w:val="24"/>
          <w:szCs w:val="24"/>
        </w:rPr>
        <w:t>тенденции</w:t>
      </w:r>
      <w:r w:rsidRPr="00D25E2C">
        <w:rPr>
          <w:spacing w:val="48"/>
          <w:sz w:val="24"/>
          <w:szCs w:val="24"/>
        </w:rPr>
        <w:t xml:space="preserve"> </w:t>
      </w:r>
      <w:r w:rsidRPr="00D25E2C">
        <w:rPr>
          <w:sz w:val="24"/>
          <w:szCs w:val="24"/>
        </w:rPr>
        <w:t>дошкольного</w:t>
      </w:r>
      <w:r w:rsidRPr="00D25E2C">
        <w:rPr>
          <w:spacing w:val="44"/>
          <w:sz w:val="24"/>
          <w:szCs w:val="24"/>
        </w:rPr>
        <w:t xml:space="preserve"> </w:t>
      </w:r>
      <w:r w:rsidRPr="00D25E2C">
        <w:rPr>
          <w:sz w:val="24"/>
          <w:szCs w:val="24"/>
        </w:rPr>
        <w:t>и</w:t>
      </w:r>
      <w:r w:rsidRPr="00D25E2C">
        <w:rPr>
          <w:spacing w:val="45"/>
          <w:sz w:val="24"/>
          <w:szCs w:val="24"/>
        </w:rPr>
        <w:t xml:space="preserve"> </w:t>
      </w:r>
      <w:r w:rsidRPr="00D25E2C">
        <w:rPr>
          <w:sz w:val="24"/>
          <w:szCs w:val="24"/>
        </w:rPr>
        <w:t>школьного</w:t>
      </w:r>
      <w:r w:rsidRPr="00D25E2C">
        <w:rPr>
          <w:spacing w:val="43"/>
          <w:sz w:val="24"/>
          <w:szCs w:val="24"/>
        </w:rPr>
        <w:t xml:space="preserve"> </w:t>
      </w:r>
      <w:r w:rsidRPr="00D25E2C">
        <w:rPr>
          <w:sz w:val="24"/>
          <w:szCs w:val="24"/>
        </w:rPr>
        <w:t xml:space="preserve">коррекционно-развивающего </w:t>
      </w:r>
      <w:r w:rsidRPr="00D25E2C">
        <w:rPr>
          <w:spacing w:val="-52"/>
          <w:sz w:val="24"/>
          <w:szCs w:val="24"/>
        </w:rPr>
        <w:t xml:space="preserve"> </w:t>
      </w:r>
      <w:r w:rsidRPr="00D25E2C">
        <w:rPr>
          <w:sz w:val="24"/>
          <w:szCs w:val="24"/>
        </w:rPr>
        <w:t>обучения;</w:t>
      </w:r>
    </w:p>
    <w:p w:rsidR="00D25E2C" w:rsidRPr="00D25E2C" w:rsidRDefault="00D25E2C" w:rsidP="00CD0ED3">
      <w:pPr>
        <w:widowControl/>
        <w:numPr>
          <w:ilvl w:val="0"/>
          <w:numId w:val="34"/>
        </w:numPr>
        <w:tabs>
          <w:tab w:val="left" w:pos="142"/>
          <w:tab w:val="left" w:pos="709"/>
          <w:tab w:val="left" w:pos="851"/>
          <w:tab w:val="left" w:pos="1250"/>
        </w:tabs>
        <w:autoSpaceDE/>
        <w:autoSpaceDN/>
        <w:ind w:left="-142" w:firstLine="567"/>
        <w:jc w:val="both"/>
        <w:rPr>
          <w:sz w:val="24"/>
          <w:szCs w:val="24"/>
        </w:rPr>
      </w:pPr>
      <w:r w:rsidRPr="00D25E2C">
        <w:rPr>
          <w:sz w:val="24"/>
          <w:szCs w:val="24"/>
        </w:rPr>
        <w:t>искать</w:t>
      </w:r>
      <w:r w:rsidRPr="00D25E2C">
        <w:rPr>
          <w:spacing w:val="82"/>
          <w:sz w:val="24"/>
          <w:szCs w:val="24"/>
        </w:rPr>
        <w:t xml:space="preserve"> </w:t>
      </w:r>
      <w:r w:rsidRPr="00D25E2C">
        <w:rPr>
          <w:sz w:val="24"/>
          <w:szCs w:val="24"/>
        </w:rPr>
        <w:t>эффективные пути и методы подготовки детей с сочетанной патологией</w:t>
      </w:r>
      <w:r w:rsidRPr="00D25E2C">
        <w:rPr>
          <w:spacing w:val="-52"/>
          <w:sz w:val="24"/>
          <w:szCs w:val="24"/>
        </w:rPr>
        <w:t xml:space="preserve"> </w:t>
      </w:r>
      <w:r w:rsidRPr="00D25E2C">
        <w:rPr>
          <w:sz w:val="24"/>
          <w:szCs w:val="24"/>
        </w:rPr>
        <w:t>к обучению грамоте; способствовать активному использованию традиционных и инновационных  методов</w:t>
      </w:r>
      <w:r w:rsidRPr="00D25E2C">
        <w:rPr>
          <w:spacing w:val="1"/>
          <w:sz w:val="24"/>
          <w:szCs w:val="24"/>
        </w:rPr>
        <w:t xml:space="preserve"> </w:t>
      </w:r>
      <w:r w:rsidRPr="00D25E2C">
        <w:rPr>
          <w:sz w:val="24"/>
          <w:szCs w:val="24"/>
        </w:rPr>
        <w:t>и технологий</w:t>
      </w:r>
      <w:r w:rsidRPr="00D25E2C">
        <w:rPr>
          <w:spacing w:val="1"/>
          <w:sz w:val="24"/>
          <w:szCs w:val="24"/>
        </w:rPr>
        <w:t xml:space="preserve"> </w:t>
      </w:r>
      <w:r w:rsidRPr="00D25E2C">
        <w:rPr>
          <w:sz w:val="24"/>
          <w:szCs w:val="24"/>
        </w:rPr>
        <w:t>развития</w:t>
      </w:r>
      <w:r w:rsidRPr="00D25E2C">
        <w:rPr>
          <w:spacing w:val="1"/>
          <w:sz w:val="24"/>
          <w:szCs w:val="24"/>
        </w:rPr>
        <w:t xml:space="preserve"> </w:t>
      </w:r>
      <w:r w:rsidRPr="00D25E2C">
        <w:rPr>
          <w:sz w:val="24"/>
          <w:szCs w:val="24"/>
        </w:rPr>
        <w:t>оптико-пространственных</w:t>
      </w:r>
      <w:r w:rsidRPr="00D25E2C">
        <w:rPr>
          <w:spacing w:val="1"/>
          <w:sz w:val="24"/>
          <w:szCs w:val="24"/>
        </w:rPr>
        <w:t xml:space="preserve"> </w:t>
      </w:r>
      <w:r w:rsidRPr="00D25E2C">
        <w:rPr>
          <w:sz w:val="24"/>
          <w:szCs w:val="24"/>
        </w:rPr>
        <w:t>и сенсорных</w:t>
      </w:r>
      <w:r w:rsidRPr="00D25E2C">
        <w:rPr>
          <w:spacing w:val="1"/>
          <w:sz w:val="24"/>
          <w:szCs w:val="24"/>
        </w:rPr>
        <w:t xml:space="preserve"> </w:t>
      </w:r>
      <w:r w:rsidRPr="00D25E2C">
        <w:rPr>
          <w:sz w:val="24"/>
          <w:szCs w:val="24"/>
        </w:rPr>
        <w:t>представлений</w:t>
      </w:r>
      <w:r w:rsidRPr="00D25E2C">
        <w:rPr>
          <w:spacing w:val="1"/>
          <w:sz w:val="24"/>
          <w:szCs w:val="24"/>
        </w:rPr>
        <w:t xml:space="preserve"> </w:t>
      </w:r>
      <w:r w:rsidRPr="00D25E2C">
        <w:rPr>
          <w:sz w:val="24"/>
          <w:szCs w:val="24"/>
        </w:rPr>
        <w:t>у</w:t>
      </w:r>
      <w:r w:rsidRPr="00D25E2C">
        <w:rPr>
          <w:spacing w:val="1"/>
          <w:sz w:val="24"/>
          <w:szCs w:val="24"/>
        </w:rPr>
        <w:t xml:space="preserve"> </w:t>
      </w:r>
      <w:r w:rsidRPr="00D25E2C">
        <w:rPr>
          <w:sz w:val="24"/>
          <w:szCs w:val="24"/>
        </w:rPr>
        <w:t>детей</w:t>
      </w:r>
      <w:r w:rsidRPr="00D25E2C">
        <w:rPr>
          <w:spacing w:val="1"/>
          <w:sz w:val="24"/>
          <w:szCs w:val="24"/>
        </w:rPr>
        <w:t xml:space="preserve"> </w:t>
      </w:r>
      <w:r w:rsidRPr="00D25E2C">
        <w:rPr>
          <w:sz w:val="24"/>
          <w:szCs w:val="24"/>
        </w:rPr>
        <w:lastRenderedPageBreak/>
        <w:t>старшего</w:t>
      </w:r>
      <w:r w:rsidRPr="00D25E2C">
        <w:rPr>
          <w:spacing w:val="1"/>
          <w:sz w:val="24"/>
          <w:szCs w:val="24"/>
        </w:rPr>
        <w:t xml:space="preserve"> </w:t>
      </w:r>
      <w:r w:rsidRPr="00D25E2C">
        <w:rPr>
          <w:sz w:val="24"/>
          <w:szCs w:val="24"/>
        </w:rPr>
        <w:t>дошкольного</w:t>
      </w:r>
      <w:r w:rsidRPr="00D25E2C">
        <w:rPr>
          <w:spacing w:val="-5"/>
          <w:sz w:val="24"/>
          <w:szCs w:val="24"/>
        </w:rPr>
        <w:t xml:space="preserve"> </w:t>
      </w:r>
      <w:r w:rsidRPr="00D25E2C">
        <w:rPr>
          <w:sz w:val="24"/>
          <w:szCs w:val="24"/>
        </w:rPr>
        <w:t>и</w:t>
      </w:r>
      <w:r w:rsidRPr="00D25E2C">
        <w:rPr>
          <w:spacing w:val="2"/>
          <w:sz w:val="24"/>
          <w:szCs w:val="24"/>
        </w:rPr>
        <w:t xml:space="preserve"> </w:t>
      </w:r>
      <w:r w:rsidRPr="00D25E2C">
        <w:rPr>
          <w:sz w:val="24"/>
          <w:szCs w:val="24"/>
        </w:rPr>
        <w:t>младшего</w:t>
      </w:r>
      <w:r w:rsidRPr="00D25E2C">
        <w:rPr>
          <w:spacing w:val="-4"/>
          <w:sz w:val="24"/>
          <w:szCs w:val="24"/>
        </w:rPr>
        <w:t xml:space="preserve"> </w:t>
      </w:r>
      <w:r w:rsidRPr="00D25E2C">
        <w:rPr>
          <w:sz w:val="24"/>
          <w:szCs w:val="24"/>
        </w:rPr>
        <w:t>школьного</w:t>
      </w:r>
      <w:r w:rsidRPr="00D25E2C">
        <w:rPr>
          <w:spacing w:val="-4"/>
          <w:sz w:val="24"/>
          <w:szCs w:val="24"/>
        </w:rPr>
        <w:t xml:space="preserve"> </w:t>
      </w:r>
      <w:r w:rsidRPr="00D25E2C">
        <w:rPr>
          <w:sz w:val="24"/>
          <w:szCs w:val="24"/>
        </w:rPr>
        <w:t>возраста</w:t>
      </w:r>
      <w:r w:rsidRPr="00D25E2C">
        <w:rPr>
          <w:spacing w:val="3"/>
          <w:sz w:val="24"/>
          <w:szCs w:val="24"/>
        </w:rPr>
        <w:t xml:space="preserve"> </w:t>
      </w:r>
      <w:r w:rsidRPr="00D25E2C">
        <w:rPr>
          <w:sz w:val="24"/>
          <w:szCs w:val="24"/>
        </w:rPr>
        <w:t>с ограниченными</w:t>
      </w:r>
      <w:r w:rsidRPr="00D25E2C">
        <w:rPr>
          <w:spacing w:val="-2"/>
          <w:sz w:val="24"/>
          <w:szCs w:val="24"/>
        </w:rPr>
        <w:t xml:space="preserve"> </w:t>
      </w:r>
      <w:r w:rsidRPr="00D25E2C">
        <w:rPr>
          <w:sz w:val="24"/>
          <w:szCs w:val="24"/>
        </w:rPr>
        <w:t>возможностями</w:t>
      </w:r>
      <w:r w:rsidRPr="00D25E2C">
        <w:rPr>
          <w:spacing w:val="2"/>
          <w:sz w:val="24"/>
          <w:szCs w:val="24"/>
        </w:rPr>
        <w:t xml:space="preserve"> </w:t>
      </w:r>
      <w:r w:rsidRPr="00D25E2C">
        <w:rPr>
          <w:sz w:val="24"/>
          <w:szCs w:val="24"/>
        </w:rPr>
        <w:t>здоровья.</w:t>
      </w:r>
    </w:p>
    <w:p w:rsidR="00D25E2C" w:rsidRPr="00D25E2C" w:rsidRDefault="00D25E2C" w:rsidP="00D25E2C">
      <w:pPr>
        <w:tabs>
          <w:tab w:val="left" w:pos="709"/>
        </w:tabs>
        <w:ind w:left="-142" w:firstLine="567"/>
        <w:jc w:val="both"/>
        <w:rPr>
          <w:spacing w:val="1"/>
          <w:sz w:val="24"/>
          <w:szCs w:val="24"/>
        </w:rPr>
      </w:pPr>
      <w:r w:rsidRPr="00D25E2C">
        <w:rPr>
          <w:sz w:val="24"/>
          <w:szCs w:val="24"/>
        </w:rPr>
        <w:t>Яркими,</w:t>
      </w:r>
      <w:r w:rsidRPr="00D25E2C">
        <w:rPr>
          <w:spacing w:val="1"/>
          <w:sz w:val="24"/>
          <w:szCs w:val="24"/>
        </w:rPr>
        <w:t xml:space="preserve"> </w:t>
      </w:r>
      <w:r w:rsidRPr="00D25E2C">
        <w:rPr>
          <w:sz w:val="24"/>
          <w:szCs w:val="24"/>
        </w:rPr>
        <w:t>запоминающимися,</w:t>
      </w:r>
      <w:r w:rsidRPr="00D25E2C">
        <w:rPr>
          <w:spacing w:val="1"/>
          <w:sz w:val="24"/>
          <w:szCs w:val="24"/>
        </w:rPr>
        <w:t xml:space="preserve"> </w:t>
      </w:r>
      <w:r w:rsidRPr="00D25E2C">
        <w:rPr>
          <w:sz w:val="24"/>
          <w:szCs w:val="24"/>
        </w:rPr>
        <w:t>интересными</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богатыми</w:t>
      </w:r>
      <w:r w:rsidRPr="00D25E2C">
        <w:rPr>
          <w:spacing w:val="1"/>
          <w:sz w:val="24"/>
          <w:szCs w:val="24"/>
        </w:rPr>
        <w:t xml:space="preserve"> </w:t>
      </w:r>
      <w:r w:rsidRPr="00D25E2C">
        <w:rPr>
          <w:sz w:val="24"/>
          <w:szCs w:val="24"/>
        </w:rPr>
        <w:t>по</w:t>
      </w:r>
      <w:r w:rsidRPr="00D25E2C">
        <w:rPr>
          <w:spacing w:val="1"/>
          <w:sz w:val="24"/>
          <w:szCs w:val="24"/>
        </w:rPr>
        <w:t xml:space="preserve"> </w:t>
      </w:r>
      <w:r w:rsidRPr="00D25E2C">
        <w:rPr>
          <w:sz w:val="24"/>
          <w:szCs w:val="24"/>
        </w:rPr>
        <w:t>содержанию,</w:t>
      </w:r>
      <w:r w:rsidRPr="00D25E2C">
        <w:rPr>
          <w:spacing w:val="1"/>
          <w:sz w:val="24"/>
          <w:szCs w:val="24"/>
        </w:rPr>
        <w:t xml:space="preserve"> </w:t>
      </w:r>
      <w:r w:rsidRPr="00D25E2C">
        <w:rPr>
          <w:sz w:val="24"/>
          <w:szCs w:val="24"/>
        </w:rPr>
        <w:t>насыщенными</w:t>
      </w:r>
      <w:r w:rsidRPr="00D25E2C">
        <w:rPr>
          <w:spacing w:val="1"/>
          <w:sz w:val="24"/>
          <w:szCs w:val="24"/>
        </w:rPr>
        <w:t xml:space="preserve"> </w:t>
      </w:r>
      <w:r w:rsidRPr="00D25E2C">
        <w:rPr>
          <w:sz w:val="24"/>
          <w:szCs w:val="24"/>
        </w:rPr>
        <w:t>разнообразными творческими играми и здоровьесберегающими упражнениями с использованием</w:t>
      </w:r>
      <w:r w:rsidRPr="00D25E2C">
        <w:rPr>
          <w:spacing w:val="1"/>
          <w:sz w:val="24"/>
          <w:szCs w:val="24"/>
        </w:rPr>
        <w:t xml:space="preserve"> </w:t>
      </w:r>
      <w:r w:rsidRPr="00D25E2C">
        <w:rPr>
          <w:sz w:val="24"/>
          <w:szCs w:val="24"/>
        </w:rPr>
        <w:t>традиционных и нетрадиционных методик, были открытые занятия учителей-логопедов, учителей-дефектологов,</w:t>
      </w:r>
      <w:r w:rsidRPr="00D25E2C">
        <w:rPr>
          <w:spacing w:val="1"/>
          <w:sz w:val="24"/>
          <w:szCs w:val="24"/>
        </w:rPr>
        <w:t xml:space="preserve"> </w:t>
      </w:r>
      <w:r w:rsidRPr="00D25E2C">
        <w:rPr>
          <w:sz w:val="24"/>
          <w:szCs w:val="24"/>
        </w:rPr>
        <w:t>тифлопедагогов.</w:t>
      </w:r>
      <w:r w:rsidRPr="00D25E2C">
        <w:rPr>
          <w:spacing w:val="1"/>
          <w:sz w:val="24"/>
          <w:szCs w:val="24"/>
        </w:rPr>
        <w:t xml:space="preserve"> </w:t>
      </w:r>
      <w:r w:rsidRPr="00D25E2C">
        <w:rPr>
          <w:sz w:val="24"/>
          <w:szCs w:val="24"/>
        </w:rPr>
        <w:t>Интересными</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содержательными</w:t>
      </w:r>
      <w:r w:rsidRPr="00D25E2C">
        <w:rPr>
          <w:spacing w:val="1"/>
          <w:sz w:val="24"/>
          <w:szCs w:val="24"/>
        </w:rPr>
        <w:t xml:space="preserve"> </w:t>
      </w:r>
      <w:r w:rsidRPr="00D25E2C">
        <w:rPr>
          <w:sz w:val="24"/>
          <w:szCs w:val="24"/>
        </w:rPr>
        <w:t>были</w:t>
      </w:r>
      <w:r w:rsidRPr="00D25E2C">
        <w:rPr>
          <w:spacing w:val="1"/>
          <w:sz w:val="24"/>
          <w:szCs w:val="24"/>
        </w:rPr>
        <w:t xml:space="preserve"> </w:t>
      </w:r>
      <w:r w:rsidRPr="00D25E2C">
        <w:rPr>
          <w:sz w:val="24"/>
          <w:szCs w:val="24"/>
        </w:rPr>
        <w:t>доклады,</w:t>
      </w:r>
      <w:r w:rsidRPr="00D25E2C">
        <w:rPr>
          <w:spacing w:val="1"/>
          <w:sz w:val="24"/>
          <w:szCs w:val="24"/>
        </w:rPr>
        <w:t xml:space="preserve"> </w:t>
      </w:r>
      <w:r w:rsidRPr="00D25E2C">
        <w:rPr>
          <w:sz w:val="24"/>
          <w:szCs w:val="24"/>
        </w:rPr>
        <w:t>презентации</w:t>
      </w:r>
      <w:r w:rsidRPr="00D25E2C">
        <w:rPr>
          <w:spacing w:val="1"/>
          <w:sz w:val="24"/>
          <w:szCs w:val="24"/>
        </w:rPr>
        <w:t xml:space="preserve"> </w:t>
      </w:r>
      <w:r w:rsidRPr="00D25E2C">
        <w:rPr>
          <w:sz w:val="24"/>
          <w:szCs w:val="24"/>
        </w:rPr>
        <w:t>программно-методических</w:t>
      </w:r>
      <w:r w:rsidRPr="00D25E2C">
        <w:rPr>
          <w:spacing w:val="1"/>
          <w:sz w:val="24"/>
          <w:szCs w:val="24"/>
        </w:rPr>
        <w:t xml:space="preserve"> </w:t>
      </w:r>
      <w:r w:rsidRPr="00D25E2C">
        <w:rPr>
          <w:sz w:val="24"/>
          <w:szCs w:val="24"/>
        </w:rPr>
        <w:t>комплексов,</w:t>
      </w:r>
      <w:r w:rsidRPr="00D25E2C">
        <w:rPr>
          <w:spacing w:val="1"/>
          <w:sz w:val="24"/>
          <w:szCs w:val="24"/>
        </w:rPr>
        <w:t xml:space="preserve"> </w:t>
      </w:r>
      <w:r w:rsidRPr="00D25E2C">
        <w:rPr>
          <w:sz w:val="24"/>
          <w:szCs w:val="24"/>
        </w:rPr>
        <w:t>литературы,</w:t>
      </w:r>
      <w:r w:rsidRPr="00D25E2C">
        <w:rPr>
          <w:spacing w:val="1"/>
          <w:sz w:val="24"/>
          <w:szCs w:val="24"/>
        </w:rPr>
        <w:t xml:space="preserve"> </w:t>
      </w:r>
      <w:r w:rsidRPr="00D25E2C">
        <w:rPr>
          <w:sz w:val="24"/>
          <w:szCs w:val="24"/>
        </w:rPr>
        <w:t>пособий</w:t>
      </w:r>
      <w:r w:rsidRPr="00D25E2C">
        <w:rPr>
          <w:spacing w:val="1"/>
          <w:sz w:val="24"/>
          <w:szCs w:val="24"/>
        </w:rPr>
        <w:t xml:space="preserve"> </w:t>
      </w:r>
      <w:r w:rsidRPr="00D25E2C">
        <w:rPr>
          <w:sz w:val="24"/>
          <w:szCs w:val="24"/>
        </w:rPr>
        <w:t>учителей-логопедов,</w:t>
      </w:r>
      <w:r w:rsidRPr="00D25E2C">
        <w:rPr>
          <w:spacing w:val="1"/>
          <w:sz w:val="24"/>
          <w:szCs w:val="24"/>
        </w:rPr>
        <w:t xml:space="preserve"> </w:t>
      </w:r>
      <w:r w:rsidRPr="00D25E2C">
        <w:rPr>
          <w:sz w:val="24"/>
          <w:szCs w:val="24"/>
        </w:rPr>
        <w:t>учителей-дефектологов.</w:t>
      </w:r>
      <w:r w:rsidRPr="00D25E2C">
        <w:rPr>
          <w:spacing w:val="1"/>
          <w:sz w:val="24"/>
          <w:szCs w:val="24"/>
        </w:rPr>
        <w:t xml:space="preserve"> </w:t>
      </w:r>
      <w:r w:rsidRPr="00D25E2C">
        <w:rPr>
          <w:sz w:val="24"/>
          <w:szCs w:val="24"/>
        </w:rPr>
        <w:t>Особенно</w:t>
      </w:r>
      <w:r w:rsidRPr="00D25E2C">
        <w:rPr>
          <w:spacing w:val="1"/>
          <w:sz w:val="24"/>
          <w:szCs w:val="24"/>
        </w:rPr>
        <w:t xml:space="preserve"> </w:t>
      </w:r>
      <w:r w:rsidRPr="00D25E2C">
        <w:rPr>
          <w:sz w:val="24"/>
          <w:szCs w:val="24"/>
        </w:rPr>
        <w:t>можно</w:t>
      </w:r>
      <w:r w:rsidRPr="00D25E2C">
        <w:rPr>
          <w:spacing w:val="1"/>
          <w:sz w:val="24"/>
          <w:szCs w:val="24"/>
        </w:rPr>
        <w:t xml:space="preserve"> </w:t>
      </w:r>
      <w:r w:rsidRPr="00D25E2C">
        <w:rPr>
          <w:sz w:val="24"/>
          <w:szCs w:val="24"/>
        </w:rPr>
        <w:t>отметить</w:t>
      </w:r>
      <w:r w:rsidRPr="00D25E2C">
        <w:rPr>
          <w:spacing w:val="1"/>
          <w:sz w:val="24"/>
          <w:szCs w:val="24"/>
        </w:rPr>
        <w:t xml:space="preserve"> выступления:</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u w:val="single"/>
        </w:rPr>
      </w:pPr>
      <w:r w:rsidRPr="00D25E2C">
        <w:rPr>
          <w:spacing w:val="1"/>
          <w:sz w:val="24"/>
          <w:szCs w:val="24"/>
          <w:u w:val="single"/>
        </w:rPr>
        <w:t>учителя-логопеды ДОУ Гагаринского района:</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Агафонова Юлия Андреевна,</w:t>
      </w:r>
      <w:r w:rsidRPr="00D25E2C">
        <w:rPr>
          <w:rFonts w:eastAsia="Calibri"/>
          <w:sz w:val="24"/>
          <w:szCs w:val="24"/>
        </w:rPr>
        <w:t xml:space="preserve"> </w:t>
      </w:r>
      <w:r w:rsidRPr="00D25E2C">
        <w:rPr>
          <w:spacing w:val="1"/>
          <w:sz w:val="24"/>
          <w:szCs w:val="24"/>
        </w:rPr>
        <w:t>учитель-логопед ГБДОУ № 88;</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Архипова Елена Ивановна, учитель-дефектолог/учитель-логопед ГБДОУ №131;</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Богуславская Юлия Сергеевна, ГБДОУ № 129;</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Вацура-Елфимова Ирина Игоревна, учитель-дефектолог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Гринчук Екатерина Николаевна, учитель-логопед ГБДОУ № 131;</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Дмитриева Людмила Николаевна, учитель-логопед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Дудинова Анна Юрьевна, учитель-логопед ГБДОУ № 131;</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Ефимова Наталья Борисовна,</w:t>
      </w:r>
      <w:r w:rsidRPr="00D25E2C">
        <w:rPr>
          <w:rFonts w:eastAsia="Calibri"/>
          <w:sz w:val="24"/>
          <w:szCs w:val="24"/>
        </w:rPr>
        <w:t xml:space="preserve"> </w:t>
      </w:r>
      <w:r w:rsidRPr="00D25E2C">
        <w:rPr>
          <w:spacing w:val="1"/>
          <w:sz w:val="24"/>
          <w:szCs w:val="24"/>
        </w:rPr>
        <w:t>учитель-логопед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Кравцова Любовь Александровна, учитель-логопед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 xml:space="preserve">Куликова Виктория Андреевна, учитель-логопед ГБДОУ № 15; </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Куценко Анастасия Анатольевна, учитель-логопед ГБДОУ № 131;</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Лайчук Наталия Петровна, учитель-логопед ГБДОУ № 90;</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Локтионова Марина Михайловна, учитель-логопед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Лященко Оксана Николаевна, учитель-логопед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Нифонтова Лада Александровна,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Серик Марина Алексеевна, учитель-логопед ГБДОУ № 92;</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Симакова Валентина Григорьевна, учитель-логопед ГБДОУ № 34;</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Сковородина Илона Афанасьевна,</w:t>
      </w:r>
      <w:r w:rsidRPr="00D25E2C">
        <w:rPr>
          <w:rFonts w:eastAsia="Calibri"/>
          <w:sz w:val="24"/>
          <w:szCs w:val="24"/>
        </w:rPr>
        <w:t xml:space="preserve"> </w:t>
      </w:r>
      <w:r w:rsidRPr="00D25E2C">
        <w:rPr>
          <w:spacing w:val="1"/>
          <w:sz w:val="24"/>
          <w:szCs w:val="24"/>
        </w:rPr>
        <w:t>учитель-логопед ГБДОУ № 92;</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Солдатова Лидия Александровна, учитель-логопед ГБДОУ № 131</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Степанец Наталья Владимировна, учитель-логопед ГБДОУ «Детский сад «Акварель»;</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Стрекалова Александра Михайловна, учитель-логопед ГБОУ «Образовательный центр «Античный»;</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Сухорукова Маргарита Дмитриевна, учитель-логопед ГБДОУ № 131;</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Цуканова Оксана Александровна, учитель-логопед ГБОУ «Образовательный центр «Бухта Казачья» имени 810-й отдельной гвардейской орденов Жукова, Ушакова бригады морской пехоты»;</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Чурикова Ульяна Евгеньевна, учитель-логопед ГБДОУ «Детский сад «Акварель»;</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Щербинина Юлия Сергеевна, учитель-логопед ГБДОУ № 112;</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u w:val="single"/>
        </w:rPr>
      </w:pPr>
      <w:r w:rsidRPr="00D25E2C">
        <w:rPr>
          <w:spacing w:val="1"/>
          <w:sz w:val="24"/>
          <w:szCs w:val="24"/>
          <w:u w:val="single"/>
        </w:rPr>
        <w:t>учителя-логопеды ДОУ Нахимовского района:</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Любарская Наталья Викторовна, учитель-логопед ГБДОУ № 36;</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Солонько Елена Николаевна, учитель-логопед ГБДОУ № 128;</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Арбузова Божена Вячеславовна, учитель-логопед ГБДОУ № 128;</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Зимоглядова Елена Владимировна, учитель-логопед ГБДОУ № 67;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 xml:space="preserve">Кудрявцева Екатерина Владимировна, учитель-логопед ГБДОУ № 67; </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Леншина Анна Михайловна, учитель-логопед ГБДОУ № 128;</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Зудина Элла Владимировна, учитель-логопед ГБДОУ № 103;</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u w:val="single"/>
        </w:rPr>
      </w:pPr>
      <w:r w:rsidRPr="00D25E2C">
        <w:rPr>
          <w:spacing w:val="1"/>
          <w:sz w:val="24"/>
          <w:szCs w:val="24"/>
          <w:u w:val="single"/>
        </w:rPr>
        <w:t>учителя-логопеды ДОУ Ленинского и Балаклавского районов:</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Бартко Дарья Николаевна, учитель-логопед ГБДОУ № 127;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Борисова Татьяна Владимировна, учитель-логопед ГБДОУ № 127;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Деревянко Виктория Васильевна, учитель-логопед ГБДОУ № 114;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Косяк Екатерина Николаевна, учитель-логопед ГБДОУ № 107;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Кумельская Ирина Эдуардовна, учитель-логопед ГБДОУ № 10;</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lastRenderedPageBreak/>
        <w:t>Кустова Марина Михайловна, учитель-логопед ГБДОУ № 107;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Никишина Лилия Сергеевна, учитель-логопед ГБДОУ № 107;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Новикова Юлия Александровна, учитель-логопед ГБДОУ № 114;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Пирогова Мария Викторовна, учитель-логопед ГБДОУ № 107;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Пичаевская Яна Леонидовна,</w:t>
      </w:r>
      <w:r w:rsidRPr="00D25E2C">
        <w:rPr>
          <w:rFonts w:eastAsia="Calibri"/>
          <w:sz w:val="24"/>
          <w:szCs w:val="24"/>
        </w:rPr>
        <w:t xml:space="preserve"> </w:t>
      </w:r>
      <w:r w:rsidRPr="00D25E2C">
        <w:rPr>
          <w:rFonts w:eastAsia="Calibri"/>
          <w:spacing w:val="1"/>
          <w:sz w:val="24"/>
          <w:szCs w:val="24"/>
        </w:rPr>
        <w:t>учитель-логопед ГБДОУ № 107;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Полторак Рената Валерьевна, учитель-логопед ГБДОУ № 107;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Полусмяк Светлана Сергеевна, учитель-логопед ГБДОУ № 114;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Савкина Наталья Сергеевна, учитель-логопед ГБДОУ № 114;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Севастьянова Елена Валериевна, учитель-логопед ГБДОУ № 127;</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Семдянова Ольга Олеговна, учитель-логопед ГБДОУ № 2;</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Тимоховцева Наталья Ивановна, учитель-логопед ГБДОУ № 114</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u w:val="single"/>
        </w:rPr>
      </w:pPr>
      <w:r w:rsidRPr="00D25E2C">
        <w:rPr>
          <w:spacing w:val="1"/>
          <w:sz w:val="24"/>
          <w:szCs w:val="24"/>
          <w:u w:val="single"/>
        </w:rPr>
        <w:t>учителя-логопеды СОШ и ОШИ:</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Деньгина Дарья Денисовна, учитель-логопед ГБОУ «Гимназия № 24»;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Дивак Полина Леонидовна, учитель-логопед ГБОУ СОШ № 39;</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Меркушкина Нелли Витальевна, учитель-логопед ГБОУ СОШ № 20;</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Мурзина Ксения Николаевна, учитель-логопед ГБОУ СПЛ;</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Попова Лариса Алексеевна, учитель-логопед ГБОУ СОШ № 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Смирнова Елена Алексеевна, учитель-логопед ГБОУ СОШ № 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Шестакова Наталья Викторовна, учитель-логопед ГБОУ СОШ № 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Шурыгина Виктория Анатольевна, ГБОУ ОЦ «Бухта Казачья»;</w:t>
      </w:r>
    </w:p>
    <w:p w:rsidR="00D25E2C" w:rsidRPr="00D25E2C" w:rsidRDefault="00D25E2C" w:rsidP="00D25E2C">
      <w:pPr>
        <w:tabs>
          <w:tab w:val="left" w:pos="709"/>
        </w:tabs>
        <w:ind w:left="-142" w:firstLine="567"/>
        <w:jc w:val="both"/>
        <w:rPr>
          <w:spacing w:val="1"/>
          <w:sz w:val="24"/>
          <w:szCs w:val="24"/>
          <w:u w:val="single"/>
        </w:rPr>
      </w:pPr>
      <w:r w:rsidRPr="00D25E2C">
        <w:rPr>
          <w:spacing w:val="1"/>
          <w:sz w:val="24"/>
          <w:szCs w:val="24"/>
          <w:u w:val="single"/>
        </w:rPr>
        <w:t>уУчителя-дефектологи ДОУ, СОШ и ОШИ:</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 xml:space="preserve">Архипова Елена Ивановна, учитель-дефектолог ГБДОУ № 131; </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Винник Анна Васильевна, учитель-дефектолог ГБОУ СОШ № 44;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Гнатив Ирина Михайловна, учитель-дефектолог ГБДОУ № 22;</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Григорова Надежда Евгеньевна, учитель-дефектолог ГБДОУ № 33;</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Демьянюк Татьяна Владимировна, учитель-дефектолог ГБОУ</w:t>
      </w:r>
      <w:r w:rsidRPr="00D25E2C">
        <w:rPr>
          <w:rFonts w:eastAsia="Calibri"/>
          <w:sz w:val="24"/>
          <w:szCs w:val="24"/>
        </w:rPr>
        <w:t xml:space="preserve"> </w:t>
      </w:r>
      <w:r w:rsidRPr="00D25E2C">
        <w:rPr>
          <w:rFonts w:eastAsia="Calibri"/>
          <w:spacing w:val="1"/>
          <w:sz w:val="24"/>
          <w:szCs w:val="24"/>
        </w:rPr>
        <w:t>ОЦ «Бухта Казачья»;</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Жунева Мария Григорьевна, учитель-дефектолог ГБДОУ № 15;</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Закревская Ирина Юрьевна, учитель-дефектолог ГБДОУ № 33;</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 xml:space="preserve">Мурзина Ксения Николаевна, учитель-дефектолог ГБОУ СПЛ; </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Сосяк Светлана Николаевна, учитель-дефектолог ГБДОУ № 22;</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Сычева Ольга Евгеньевна, учитель-дефектолог ГБДОУ № 15;</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Чебанова Лариса Васильевна, учитель-дефектолог ГБДОУ «Детский сад № 114»</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Шадрина Надежда Васильевна учитель-дефектолог ГБОУ ОЦ «Бухта Казачья»;</w:t>
      </w:r>
    </w:p>
    <w:p w:rsidR="00D25E2C" w:rsidRPr="00D25E2C" w:rsidRDefault="00D25E2C" w:rsidP="00D25E2C">
      <w:pPr>
        <w:widowControl/>
        <w:tabs>
          <w:tab w:val="left" w:pos="709"/>
        </w:tabs>
        <w:autoSpaceDE/>
        <w:autoSpaceDN/>
        <w:ind w:left="-142" w:firstLine="567"/>
        <w:rPr>
          <w:rFonts w:eastAsia="Calibri"/>
          <w:spacing w:val="1"/>
          <w:sz w:val="24"/>
          <w:szCs w:val="24"/>
        </w:rPr>
      </w:pPr>
      <w:r w:rsidRPr="00D25E2C">
        <w:rPr>
          <w:rFonts w:eastAsia="Calibri"/>
          <w:spacing w:val="1"/>
          <w:sz w:val="24"/>
          <w:szCs w:val="24"/>
        </w:rPr>
        <w:t>Шухлина Ольга Владимировна, учитель-дефектолог ГБОУ СОШ № 38.</w:t>
      </w:r>
    </w:p>
    <w:p w:rsidR="00D25E2C" w:rsidRPr="00D25E2C" w:rsidRDefault="00D25E2C" w:rsidP="00D25E2C">
      <w:pPr>
        <w:widowControl/>
        <w:tabs>
          <w:tab w:val="left" w:pos="709"/>
        </w:tabs>
        <w:autoSpaceDE/>
        <w:autoSpaceDN/>
        <w:ind w:left="-142" w:firstLine="567"/>
        <w:jc w:val="both"/>
        <w:rPr>
          <w:rFonts w:eastAsia="Calibri"/>
          <w:spacing w:val="1"/>
          <w:sz w:val="24"/>
          <w:szCs w:val="24"/>
        </w:rPr>
      </w:pPr>
      <w:r w:rsidRPr="00D25E2C">
        <w:rPr>
          <w:rFonts w:eastAsia="Calibri"/>
          <w:spacing w:val="1"/>
          <w:sz w:val="24"/>
          <w:szCs w:val="24"/>
        </w:rPr>
        <w:t>На методических объединениях затрагивались важные и актуальные в коррекционной работе с детьми с ОВЗ темы, такие как:</w:t>
      </w:r>
    </w:p>
    <w:p w:rsidR="00D25E2C" w:rsidRPr="00D25E2C" w:rsidRDefault="00D25E2C" w:rsidP="00D25E2C">
      <w:pPr>
        <w:tabs>
          <w:tab w:val="left" w:pos="709"/>
        </w:tabs>
        <w:ind w:left="-142" w:firstLine="567"/>
        <w:jc w:val="both"/>
        <w:rPr>
          <w:rFonts w:eastAsia="Calibri"/>
          <w:spacing w:val="1"/>
          <w:sz w:val="24"/>
          <w:szCs w:val="24"/>
        </w:rPr>
      </w:pPr>
      <w:r w:rsidRPr="00D25E2C">
        <w:rPr>
          <w:rFonts w:eastAsia="Calibri"/>
          <w:spacing w:val="1"/>
          <w:sz w:val="24"/>
          <w:szCs w:val="24"/>
        </w:rPr>
        <w:t>«Авторская методика Ахутиной Татьяны Васильевны и Пылаевой Наталии Максимовны по развитию зрительно</w:t>
      </w:r>
      <w:r w:rsidRPr="00D25E2C">
        <w:rPr>
          <w:rFonts w:ascii="MS Mincho" w:eastAsia="MS Mincho" w:hAnsi="MS Mincho" w:cs="MS Mincho" w:hint="eastAsia"/>
          <w:spacing w:val="1"/>
          <w:sz w:val="24"/>
          <w:szCs w:val="24"/>
        </w:rPr>
        <w:t>‑</w:t>
      </w:r>
      <w:r w:rsidRPr="00D25E2C">
        <w:rPr>
          <w:rFonts w:eastAsia="Calibri"/>
          <w:spacing w:val="1"/>
          <w:sz w:val="24"/>
          <w:szCs w:val="24"/>
        </w:rPr>
        <w:t>вербальных функций у детей с ОВЗ»;</w:t>
      </w:r>
    </w:p>
    <w:p w:rsidR="00D25E2C" w:rsidRPr="00D25E2C" w:rsidRDefault="00D25E2C" w:rsidP="00D25E2C">
      <w:pPr>
        <w:tabs>
          <w:tab w:val="left" w:pos="709"/>
        </w:tabs>
        <w:ind w:left="-142" w:firstLine="567"/>
        <w:jc w:val="both"/>
        <w:rPr>
          <w:rFonts w:eastAsia="Calibri"/>
          <w:spacing w:val="1"/>
          <w:sz w:val="24"/>
          <w:szCs w:val="24"/>
        </w:rPr>
      </w:pPr>
      <w:r w:rsidRPr="00D25E2C">
        <w:rPr>
          <w:rFonts w:eastAsia="Calibri"/>
          <w:spacing w:val="1"/>
          <w:sz w:val="24"/>
          <w:szCs w:val="24"/>
        </w:rPr>
        <w:t>«Совершенствование навыков словоизменения и словообразования у детей с ОНР игровыми средствами»;</w:t>
      </w:r>
    </w:p>
    <w:p w:rsidR="00D25E2C" w:rsidRPr="00D25E2C" w:rsidRDefault="00D25E2C" w:rsidP="00D25E2C">
      <w:pPr>
        <w:tabs>
          <w:tab w:val="left" w:pos="709"/>
        </w:tabs>
        <w:ind w:left="-142" w:firstLine="567"/>
        <w:jc w:val="both"/>
        <w:rPr>
          <w:rFonts w:eastAsia="Calibri"/>
          <w:spacing w:val="1"/>
          <w:sz w:val="24"/>
          <w:szCs w:val="24"/>
        </w:rPr>
      </w:pPr>
      <w:r w:rsidRPr="00D25E2C">
        <w:rPr>
          <w:rFonts w:eastAsia="Calibri"/>
          <w:spacing w:val="1"/>
          <w:sz w:val="24"/>
          <w:szCs w:val="24"/>
        </w:rPr>
        <w:t>«Ситуационно-практическая игра: «От теории к практике: проигрывание ситуаций «логопед</w:t>
      </w:r>
      <w:r w:rsidRPr="00D25E2C">
        <w:rPr>
          <w:rFonts w:ascii="MS Mincho" w:eastAsia="MS Mincho" w:hAnsi="MS Mincho" w:cs="MS Mincho" w:hint="eastAsia"/>
          <w:spacing w:val="1"/>
          <w:sz w:val="24"/>
          <w:szCs w:val="24"/>
        </w:rPr>
        <w:t>‑</w:t>
      </w:r>
      <w:r w:rsidRPr="00D25E2C">
        <w:rPr>
          <w:rFonts w:eastAsia="Calibri"/>
          <w:spacing w:val="1"/>
          <w:sz w:val="24"/>
          <w:szCs w:val="24"/>
        </w:rPr>
        <w:t>родитель»;</w:t>
      </w:r>
    </w:p>
    <w:p w:rsidR="00D25E2C" w:rsidRPr="00D25E2C" w:rsidRDefault="00D25E2C" w:rsidP="00D25E2C">
      <w:pPr>
        <w:tabs>
          <w:tab w:val="left" w:pos="709"/>
        </w:tabs>
        <w:ind w:left="-142" w:firstLine="567"/>
        <w:jc w:val="both"/>
        <w:rPr>
          <w:rFonts w:eastAsia="Calibri"/>
          <w:spacing w:val="1"/>
          <w:sz w:val="24"/>
          <w:szCs w:val="24"/>
        </w:rPr>
      </w:pPr>
      <w:r w:rsidRPr="00D25E2C">
        <w:rPr>
          <w:rFonts w:eastAsia="Calibri"/>
          <w:spacing w:val="1"/>
          <w:sz w:val="24"/>
          <w:szCs w:val="24"/>
        </w:rPr>
        <w:t>«Слуховая речевая агнозия у детей: симптомы, диагностика и методы коррекции»;</w:t>
      </w:r>
    </w:p>
    <w:p w:rsidR="00D25E2C" w:rsidRPr="00D25E2C" w:rsidRDefault="00D25E2C" w:rsidP="00D25E2C">
      <w:pPr>
        <w:tabs>
          <w:tab w:val="left" w:pos="709"/>
        </w:tabs>
        <w:ind w:left="-142" w:firstLine="567"/>
        <w:jc w:val="both"/>
        <w:rPr>
          <w:rFonts w:eastAsia="Calibri"/>
          <w:spacing w:val="1"/>
          <w:sz w:val="24"/>
          <w:szCs w:val="24"/>
        </w:rPr>
      </w:pPr>
      <w:r w:rsidRPr="00D25E2C">
        <w:rPr>
          <w:rFonts w:eastAsia="Calibri"/>
          <w:spacing w:val="1"/>
          <w:sz w:val="24"/>
          <w:szCs w:val="24"/>
        </w:rPr>
        <w:t>«Роль педагога в сохранении языкового кода и культурной идентичности»;</w:t>
      </w:r>
    </w:p>
    <w:p w:rsidR="00D25E2C" w:rsidRPr="00D25E2C" w:rsidRDefault="00D25E2C" w:rsidP="00D25E2C">
      <w:pPr>
        <w:tabs>
          <w:tab w:val="left" w:pos="709"/>
        </w:tabs>
        <w:ind w:left="-142" w:firstLine="567"/>
        <w:jc w:val="both"/>
        <w:rPr>
          <w:rFonts w:eastAsia="Calibri"/>
          <w:spacing w:val="1"/>
          <w:sz w:val="24"/>
          <w:szCs w:val="24"/>
        </w:rPr>
      </w:pPr>
      <w:r w:rsidRPr="00D25E2C">
        <w:rPr>
          <w:rFonts w:eastAsia="Calibri"/>
          <w:spacing w:val="1"/>
          <w:sz w:val="24"/>
          <w:szCs w:val="24"/>
        </w:rPr>
        <w:t>«Дидактические игры по формированию патриотического воспитания у детей дошкольного возраста с ментальными нарушениями» и др.</w:t>
      </w:r>
    </w:p>
    <w:p w:rsidR="00D25E2C" w:rsidRPr="00D25E2C" w:rsidRDefault="00D25E2C" w:rsidP="00D25E2C">
      <w:pPr>
        <w:tabs>
          <w:tab w:val="left" w:pos="709"/>
        </w:tabs>
        <w:ind w:left="-142" w:firstLine="567"/>
        <w:jc w:val="both"/>
        <w:rPr>
          <w:rFonts w:eastAsia="Calibri"/>
          <w:spacing w:val="1"/>
          <w:sz w:val="24"/>
          <w:szCs w:val="24"/>
        </w:rPr>
      </w:pPr>
      <w:r w:rsidRPr="00D25E2C">
        <w:rPr>
          <w:rFonts w:eastAsia="Calibri"/>
          <w:spacing w:val="1"/>
          <w:sz w:val="24"/>
          <w:szCs w:val="24"/>
        </w:rPr>
        <w:t>Были продемонстрированы открытые групповые занятия с обучающимися с ОВЗ:</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t>подгрупповое коррекционное занятие по развитию пространственной ориентировки и объяснительной речи с обучающимися 2 класса по АООП НОО ЗПР (ГБОУ СОШ № 38);</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lastRenderedPageBreak/>
        <w:t>индивидуальное коррекционное занятие по ФЭМП для детей с ЗПР и интеллектуальной недостаточностью в возрасте 4-х и 7-ми лет по темам «Семья», «Мой город» (ГБДОУ № 131).</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Неотъемлемой частью методических объединений стали такие важные методы профессионального обучения, как деловые игры, тренинги, практические показы коррекционных методов и приёмов, мастер-классы. Деловые игры, тренинги и практические показы методов способствовали диалогу специалистов на профессиональном уровне, столкновению мнений, мыслей, позиций, развитию умения обосновывать и презентовать интересные идеи и, как результат – приобретение педагогами новых знаний, опыта решения профессиональных задач и</w:t>
      </w:r>
      <w:r>
        <w:rPr>
          <w:spacing w:val="1"/>
          <w:sz w:val="24"/>
          <w:szCs w:val="24"/>
        </w:rPr>
        <w:t> </w:t>
      </w:r>
      <w:r w:rsidRPr="00D25E2C">
        <w:rPr>
          <w:spacing w:val="1"/>
          <w:sz w:val="24"/>
          <w:szCs w:val="24"/>
        </w:rPr>
        <w:t>психолого-педагогических ситуаций. Проведены мастер-классы, деловые игры и квест-игры в</w:t>
      </w:r>
      <w:r>
        <w:rPr>
          <w:spacing w:val="1"/>
          <w:sz w:val="24"/>
          <w:szCs w:val="24"/>
        </w:rPr>
        <w:t> </w:t>
      </w:r>
      <w:r w:rsidRPr="00D25E2C">
        <w:rPr>
          <w:spacing w:val="1"/>
          <w:sz w:val="24"/>
          <w:szCs w:val="24"/>
        </w:rPr>
        <w:t>работе с обучающимися с ОВЗ:</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t>мастер-класс «Обучение связной речи с помощью реципрокного разговора и видео моделирования»;</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t>деловая игра «Педагогический проект»;</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t>деловая игра «Калейдоскоп педагогических идей»;</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t>деловая игра «Патриотическое воспитание как элемент духовно-нравственного развития и воспитания детей с ОВЗ»;</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t>«Квест-игры в патриотическом воспитании и образовании обучающихся с интеллектуальными нарушениями»;</w:t>
      </w:r>
    </w:p>
    <w:p w:rsidR="00D25E2C" w:rsidRPr="00D25E2C" w:rsidRDefault="00D25E2C" w:rsidP="00CD0ED3">
      <w:pPr>
        <w:widowControl/>
        <w:numPr>
          <w:ilvl w:val="0"/>
          <w:numId w:val="98"/>
        </w:numPr>
        <w:tabs>
          <w:tab w:val="left" w:pos="709"/>
        </w:tabs>
        <w:autoSpaceDE/>
        <w:autoSpaceDN/>
        <w:ind w:left="-142" w:firstLine="567"/>
        <w:jc w:val="both"/>
        <w:rPr>
          <w:spacing w:val="1"/>
          <w:sz w:val="24"/>
          <w:szCs w:val="24"/>
        </w:rPr>
      </w:pPr>
      <w:r w:rsidRPr="00D25E2C">
        <w:rPr>
          <w:spacing w:val="1"/>
          <w:sz w:val="24"/>
          <w:szCs w:val="24"/>
        </w:rPr>
        <w:t>«Персональный сайт педагога как средство формирования и повышения уровня ИКТ-компетентности» и др.</w:t>
      </w:r>
    </w:p>
    <w:p w:rsidR="00D25E2C" w:rsidRPr="00D25E2C" w:rsidRDefault="00D25E2C" w:rsidP="00D25E2C">
      <w:pPr>
        <w:tabs>
          <w:tab w:val="left" w:pos="709"/>
        </w:tabs>
        <w:ind w:left="-142" w:firstLine="567"/>
        <w:jc w:val="both"/>
        <w:rPr>
          <w:spacing w:val="1"/>
          <w:sz w:val="24"/>
          <w:szCs w:val="24"/>
        </w:rPr>
      </w:pPr>
      <w:r w:rsidRPr="00D25E2C">
        <w:rPr>
          <w:sz w:val="24"/>
          <w:szCs w:val="24"/>
        </w:rPr>
        <w:t>Изученные материалы на заседаниях МО в 2025/2026 учебном году по формированию социально-культурных ценностей у детей с ОВЗ способствовали совершенствованию профессионального уровня и педагогического мастерства всех специалистов образовательного процесса. Содержание</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формы</w:t>
      </w:r>
      <w:r w:rsidRPr="00D25E2C">
        <w:rPr>
          <w:spacing w:val="1"/>
          <w:sz w:val="24"/>
          <w:szCs w:val="24"/>
        </w:rPr>
        <w:t xml:space="preserve"> </w:t>
      </w:r>
      <w:r w:rsidRPr="00D25E2C">
        <w:rPr>
          <w:sz w:val="24"/>
          <w:szCs w:val="24"/>
        </w:rPr>
        <w:t>работы</w:t>
      </w:r>
      <w:r w:rsidRPr="00D25E2C">
        <w:rPr>
          <w:spacing w:val="1"/>
          <w:sz w:val="24"/>
          <w:szCs w:val="24"/>
        </w:rPr>
        <w:t xml:space="preserve"> </w:t>
      </w:r>
      <w:r w:rsidRPr="00D25E2C">
        <w:rPr>
          <w:sz w:val="24"/>
          <w:szCs w:val="24"/>
        </w:rPr>
        <w:t>методических</w:t>
      </w:r>
      <w:r w:rsidRPr="00D25E2C">
        <w:rPr>
          <w:spacing w:val="1"/>
          <w:sz w:val="24"/>
          <w:szCs w:val="24"/>
        </w:rPr>
        <w:t xml:space="preserve"> </w:t>
      </w:r>
      <w:r w:rsidRPr="00D25E2C">
        <w:rPr>
          <w:sz w:val="24"/>
          <w:szCs w:val="24"/>
        </w:rPr>
        <w:t>объединений</w:t>
      </w:r>
      <w:r w:rsidRPr="00D25E2C">
        <w:rPr>
          <w:spacing w:val="1"/>
          <w:sz w:val="24"/>
          <w:szCs w:val="24"/>
        </w:rPr>
        <w:t xml:space="preserve"> </w:t>
      </w:r>
      <w:r w:rsidRPr="00D25E2C">
        <w:rPr>
          <w:sz w:val="24"/>
          <w:szCs w:val="24"/>
        </w:rPr>
        <w:t>способствовали</w:t>
      </w:r>
      <w:r w:rsidRPr="00D25E2C">
        <w:rPr>
          <w:spacing w:val="1"/>
          <w:sz w:val="24"/>
          <w:szCs w:val="24"/>
        </w:rPr>
        <w:t xml:space="preserve"> </w:t>
      </w:r>
      <w:r w:rsidRPr="00D25E2C">
        <w:rPr>
          <w:sz w:val="24"/>
          <w:szCs w:val="24"/>
        </w:rPr>
        <w:t>эффективному</w:t>
      </w:r>
      <w:r w:rsidRPr="00D25E2C">
        <w:rPr>
          <w:spacing w:val="1"/>
          <w:sz w:val="24"/>
          <w:szCs w:val="24"/>
        </w:rPr>
        <w:t xml:space="preserve"> </w:t>
      </w:r>
      <w:r w:rsidRPr="00D25E2C">
        <w:rPr>
          <w:sz w:val="24"/>
          <w:szCs w:val="24"/>
        </w:rPr>
        <w:t>решению</w:t>
      </w:r>
      <w:r w:rsidRPr="00D25E2C">
        <w:rPr>
          <w:spacing w:val="1"/>
          <w:sz w:val="24"/>
          <w:szCs w:val="24"/>
        </w:rPr>
        <w:t xml:space="preserve"> </w:t>
      </w:r>
      <w:r w:rsidRPr="00D25E2C">
        <w:rPr>
          <w:sz w:val="24"/>
          <w:szCs w:val="24"/>
        </w:rPr>
        <w:t>поставленных</w:t>
      </w:r>
      <w:r w:rsidRPr="00D25E2C">
        <w:rPr>
          <w:spacing w:val="1"/>
          <w:sz w:val="24"/>
          <w:szCs w:val="24"/>
        </w:rPr>
        <w:t xml:space="preserve"> </w:t>
      </w:r>
      <w:r w:rsidRPr="00D25E2C">
        <w:rPr>
          <w:sz w:val="24"/>
          <w:szCs w:val="24"/>
        </w:rPr>
        <w:t>задач.</w:t>
      </w:r>
      <w:r w:rsidRPr="00D25E2C">
        <w:rPr>
          <w:spacing w:val="1"/>
          <w:sz w:val="24"/>
          <w:szCs w:val="24"/>
        </w:rPr>
        <w:t xml:space="preserve"> </w:t>
      </w:r>
    </w:p>
    <w:p w:rsidR="00D25E2C" w:rsidRPr="00D25E2C" w:rsidRDefault="00D25E2C" w:rsidP="00D25E2C">
      <w:pPr>
        <w:tabs>
          <w:tab w:val="left" w:pos="709"/>
        </w:tabs>
        <w:ind w:left="-142" w:firstLine="567"/>
        <w:jc w:val="both"/>
        <w:rPr>
          <w:spacing w:val="1"/>
          <w:sz w:val="24"/>
          <w:szCs w:val="24"/>
        </w:rPr>
      </w:pPr>
      <w:r w:rsidRPr="00D25E2C">
        <w:rPr>
          <w:spacing w:val="1"/>
          <w:sz w:val="24"/>
          <w:szCs w:val="24"/>
        </w:rPr>
        <w:t>В результате работы МО в 2025/2026 учебном году изучены современные подходы к организации коррекционно-образовательного процесса в условиях реализации ФГОС, обобщен опыт организации и реализации проектов, что способствовало совершенствованию профессионального уровня и педагогического мастерства всех специалистов.</w:t>
      </w:r>
    </w:p>
    <w:p w:rsidR="00D25E2C" w:rsidRPr="00D25E2C" w:rsidRDefault="00D25E2C" w:rsidP="00D25E2C">
      <w:pPr>
        <w:tabs>
          <w:tab w:val="left" w:pos="709"/>
        </w:tabs>
        <w:ind w:left="-142" w:firstLine="567"/>
        <w:jc w:val="both"/>
        <w:rPr>
          <w:sz w:val="24"/>
          <w:szCs w:val="24"/>
        </w:rPr>
      </w:pPr>
      <w:r w:rsidRPr="00D25E2C">
        <w:rPr>
          <w:sz w:val="24"/>
          <w:szCs w:val="24"/>
        </w:rPr>
        <w:t xml:space="preserve">Занятия Школы молодого специалиста посещали 21 учитель-логопед, учитель-дефектолог, имеющие стаж работы по специальности до 3-х лет. В течение года было проведено 4 заседания школы молодого специалиста. Целью работы ШМС была передача опытными учителями-дефектологами, учителями-логопедами знаний, умений, навыков педагогического мастерства молодым специалистам. </w:t>
      </w:r>
    </w:p>
    <w:p w:rsidR="00D25E2C" w:rsidRPr="00D25E2C" w:rsidRDefault="00D25E2C" w:rsidP="00D25E2C">
      <w:pPr>
        <w:tabs>
          <w:tab w:val="left" w:pos="709"/>
        </w:tabs>
        <w:ind w:left="-142" w:firstLine="567"/>
        <w:jc w:val="both"/>
        <w:rPr>
          <w:sz w:val="24"/>
          <w:szCs w:val="24"/>
        </w:rPr>
      </w:pPr>
      <w:r w:rsidRPr="00D25E2C">
        <w:rPr>
          <w:sz w:val="24"/>
          <w:szCs w:val="24"/>
        </w:rPr>
        <w:t>Успешно решались следующие задачи:</w:t>
      </w:r>
    </w:p>
    <w:p w:rsidR="00D25E2C" w:rsidRPr="00D25E2C" w:rsidRDefault="00D25E2C" w:rsidP="00D25E2C">
      <w:pPr>
        <w:tabs>
          <w:tab w:val="left" w:pos="709"/>
        </w:tabs>
        <w:ind w:left="-142" w:firstLine="567"/>
        <w:jc w:val="both"/>
        <w:rPr>
          <w:sz w:val="24"/>
          <w:szCs w:val="24"/>
        </w:rPr>
      </w:pPr>
      <w:r w:rsidRPr="00D25E2C">
        <w:rPr>
          <w:sz w:val="24"/>
          <w:szCs w:val="24"/>
        </w:rPr>
        <w:t>–</w:t>
      </w:r>
      <w:r w:rsidRPr="00D25E2C">
        <w:rPr>
          <w:sz w:val="24"/>
          <w:szCs w:val="24"/>
        </w:rPr>
        <w:tab/>
        <w:t>обеспечение непрерывного процесса становления молодого специалиста;</w:t>
      </w:r>
    </w:p>
    <w:p w:rsidR="00D25E2C" w:rsidRPr="00D25E2C" w:rsidRDefault="00D25E2C" w:rsidP="00D25E2C">
      <w:pPr>
        <w:tabs>
          <w:tab w:val="left" w:pos="709"/>
        </w:tabs>
        <w:ind w:left="-142" w:firstLine="567"/>
        <w:jc w:val="both"/>
        <w:rPr>
          <w:sz w:val="24"/>
          <w:szCs w:val="24"/>
        </w:rPr>
      </w:pPr>
      <w:r w:rsidRPr="00D25E2C">
        <w:rPr>
          <w:sz w:val="24"/>
          <w:szCs w:val="24"/>
        </w:rPr>
        <w:t>–</w:t>
      </w:r>
      <w:r w:rsidRPr="00D25E2C">
        <w:rPr>
          <w:sz w:val="24"/>
          <w:szCs w:val="24"/>
        </w:rPr>
        <w:tab/>
        <w:t>обеспечение эффективности работы начинающего специалиста;</w:t>
      </w:r>
    </w:p>
    <w:p w:rsidR="00D25E2C" w:rsidRPr="00D25E2C" w:rsidRDefault="00D25E2C" w:rsidP="00D25E2C">
      <w:pPr>
        <w:tabs>
          <w:tab w:val="left" w:pos="709"/>
        </w:tabs>
        <w:ind w:left="-142" w:firstLine="567"/>
        <w:jc w:val="both"/>
        <w:rPr>
          <w:sz w:val="24"/>
          <w:szCs w:val="24"/>
        </w:rPr>
      </w:pPr>
      <w:r w:rsidRPr="00D25E2C">
        <w:rPr>
          <w:sz w:val="24"/>
          <w:szCs w:val="24"/>
        </w:rPr>
        <w:t>–</w:t>
      </w:r>
      <w:r w:rsidRPr="00D25E2C">
        <w:rPr>
          <w:sz w:val="24"/>
          <w:szCs w:val="24"/>
        </w:rPr>
        <w:tab/>
        <w:t>формирование мотивации самосовершенствования у молодого педагога.</w:t>
      </w:r>
    </w:p>
    <w:p w:rsidR="00D25E2C" w:rsidRPr="00D25E2C" w:rsidRDefault="00D25E2C" w:rsidP="00D25E2C">
      <w:pPr>
        <w:tabs>
          <w:tab w:val="left" w:pos="709"/>
        </w:tabs>
        <w:ind w:left="-142" w:firstLine="567"/>
        <w:jc w:val="both"/>
        <w:rPr>
          <w:sz w:val="24"/>
          <w:szCs w:val="24"/>
        </w:rPr>
      </w:pPr>
      <w:r w:rsidRPr="00D25E2C">
        <w:rPr>
          <w:sz w:val="24"/>
          <w:szCs w:val="24"/>
        </w:rPr>
        <w:t xml:space="preserve">Все заседания ШМС были различны по форме проведения, но их объединяла основная цель: раскрытие особенностей работы молодого и малоопытного специалиста в условиях реализации ФГОС и инклюзивной формы обучения. Мероприятия включали просмотр занятий, видеопросмотры открытых занятий, проведение деловых игр, ознакомление с наиболее актуальными для молодых специалистов темами, новейшими методами и приёмами коррекционной работы, мастер-классы, на которых опытные педагоги делились профессиональными знаниями, умениями, навыками: </w:t>
      </w:r>
    </w:p>
    <w:p w:rsidR="00D25E2C" w:rsidRPr="00D25E2C" w:rsidRDefault="00D25E2C" w:rsidP="00CD0ED3">
      <w:pPr>
        <w:widowControl/>
        <w:numPr>
          <w:ilvl w:val="0"/>
          <w:numId w:val="98"/>
        </w:numPr>
        <w:tabs>
          <w:tab w:val="left" w:pos="709"/>
        </w:tabs>
        <w:autoSpaceDE/>
        <w:autoSpaceDN/>
        <w:ind w:left="-142" w:firstLine="567"/>
        <w:jc w:val="both"/>
        <w:rPr>
          <w:sz w:val="24"/>
          <w:szCs w:val="24"/>
        </w:rPr>
      </w:pPr>
      <w:r w:rsidRPr="00D25E2C">
        <w:rPr>
          <w:sz w:val="24"/>
          <w:szCs w:val="24"/>
        </w:rPr>
        <w:t>Матушкина Людмила Викторовна, учитель-логопед ГБДОУ № 124; Романюк Наталия Николаевна, учитель-логопед ГБДОУ № 91, – мастер-класс «Система авторской коррекционной работы с  неговорящими детьми»;</w:t>
      </w:r>
    </w:p>
    <w:p w:rsidR="00D25E2C" w:rsidRPr="00D25E2C" w:rsidRDefault="00D25E2C" w:rsidP="00CD0ED3">
      <w:pPr>
        <w:widowControl/>
        <w:numPr>
          <w:ilvl w:val="0"/>
          <w:numId w:val="98"/>
        </w:numPr>
        <w:tabs>
          <w:tab w:val="left" w:pos="709"/>
        </w:tabs>
        <w:autoSpaceDE/>
        <w:autoSpaceDN/>
        <w:ind w:left="-142" w:firstLine="567"/>
        <w:jc w:val="both"/>
        <w:rPr>
          <w:sz w:val="24"/>
          <w:szCs w:val="24"/>
        </w:rPr>
      </w:pPr>
      <w:r w:rsidRPr="00D25E2C">
        <w:rPr>
          <w:sz w:val="24"/>
          <w:szCs w:val="24"/>
        </w:rPr>
        <w:t>Вицукаева Ольга Михайловна, учитель-логопед ГБДОУ № 91, – деловая игра «Речевой штурм» с использованием авторских игр в коррекционной работе учителя-логопеда;</w:t>
      </w:r>
    </w:p>
    <w:p w:rsidR="00D25E2C" w:rsidRPr="00D25E2C" w:rsidRDefault="00D25E2C" w:rsidP="00CD0ED3">
      <w:pPr>
        <w:widowControl/>
        <w:numPr>
          <w:ilvl w:val="0"/>
          <w:numId w:val="98"/>
        </w:numPr>
        <w:tabs>
          <w:tab w:val="left" w:pos="709"/>
        </w:tabs>
        <w:autoSpaceDE/>
        <w:autoSpaceDN/>
        <w:ind w:left="-142" w:firstLine="567"/>
        <w:jc w:val="both"/>
        <w:rPr>
          <w:sz w:val="24"/>
          <w:szCs w:val="24"/>
        </w:rPr>
      </w:pPr>
      <w:r w:rsidRPr="00D25E2C">
        <w:rPr>
          <w:sz w:val="24"/>
          <w:szCs w:val="24"/>
        </w:rPr>
        <w:lastRenderedPageBreak/>
        <w:t>Симакова Валентина Григорьевна, учитель-логопед ГБДОУ № 34, – мастер-класс «Карточки для запуска речи. Домашнее применение для родителей»;</w:t>
      </w:r>
    </w:p>
    <w:p w:rsidR="00D25E2C" w:rsidRPr="00D25E2C" w:rsidRDefault="00D25E2C" w:rsidP="00CD0ED3">
      <w:pPr>
        <w:widowControl/>
        <w:numPr>
          <w:ilvl w:val="0"/>
          <w:numId w:val="98"/>
        </w:numPr>
        <w:tabs>
          <w:tab w:val="left" w:pos="709"/>
        </w:tabs>
        <w:autoSpaceDE/>
        <w:autoSpaceDN/>
        <w:ind w:left="-142" w:firstLine="567"/>
        <w:jc w:val="both"/>
        <w:rPr>
          <w:sz w:val="24"/>
          <w:szCs w:val="24"/>
        </w:rPr>
      </w:pPr>
      <w:r w:rsidRPr="00D25E2C">
        <w:rPr>
          <w:sz w:val="24"/>
          <w:szCs w:val="24"/>
        </w:rPr>
        <w:t>Кравцова Любовь Александровна, учитель-логопед ГБДОУ № 34, – презентация опыта работы по запуску речи на основе пособий Т.Н. Новиковой-Ивановой;</w:t>
      </w:r>
    </w:p>
    <w:p w:rsidR="00D25E2C" w:rsidRPr="00D25E2C" w:rsidRDefault="00D25E2C" w:rsidP="00CD0ED3">
      <w:pPr>
        <w:widowControl/>
        <w:numPr>
          <w:ilvl w:val="0"/>
          <w:numId w:val="98"/>
        </w:numPr>
        <w:tabs>
          <w:tab w:val="left" w:pos="709"/>
        </w:tabs>
        <w:autoSpaceDE/>
        <w:autoSpaceDN/>
        <w:ind w:left="-142" w:firstLine="567"/>
        <w:jc w:val="both"/>
        <w:rPr>
          <w:sz w:val="24"/>
          <w:szCs w:val="24"/>
        </w:rPr>
      </w:pPr>
      <w:r w:rsidRPr="00D25E2C">
        <w:rPr>
          <w:sz w:val="24"/>
          <w:szCs w:val="24"/>
        </w:rPr>
        <w:t>Гнатив Ирина Михайловна, учитель-дефектолог ГБДОУ № 22, – презентация опыта подготовки к городскому конкурсу среди молодых специалистов «Открытие»;</w:t>
      </w:r>
    </w:p>
    <w:p w:rsidR="00D25E2C" w:rsidRPr="00D25E2C" w:rsidRDefault="00D25E2C" w:rsidP="00CD0ED3">
      <w:pPr>
        <w:widowControl/>
        <w:numPr>
          <w:ilvl w:val="0"/>
          <w:numId w:val="98"/>
        </w:numPr>
        <w:tabs>
          <w:tab w:val="left" w:pos="709"/>
        </w:tabs>
        <w:autoSpaceDE/>
        <w:autoSpaceDN/>
        <w:ind w:left="-142" w:firstLine="567"/>
        <w:jc w:val="both"/>
        <w:rPr>
          <w:sz w:val="24"/>
          <w:szCs w:val="24"/>
        </w:rPr>
      </w:pPr>
      <w:r w:rsidRPr="00D25E2C">
        <w:rPr>
          <w:sz w:val="24"/>
          <w:szCs w:val="24"/>
        </w:rPr>
        <w:t>Исакова Татьяна Александровна, учитель-дефектолог ГБУ ЦППМСП, – мастер-класс «Фетробук как средство работы с детьми с ОВЗ»;</w:t>
      </w:r>
    </w:p>
    <w:p w:rsidR="00D25E2C" w:rsidRPr="00D25E2C" w:rsidRDefault="00D25E2C" w:rsidP="00D25E2C">
      <w:pPr>
        <w:tabs>
          <w:tab w:val="left" w:pos="709"/>
        </w:tabs>
        <w:ind w:left="-142" w:firstLine="567"/>
        <w:jc w:val="both"/>
        <w:rPr>
          <w:sz w:val="24"/>
          <w:szCs w:val="24"/>
        </w:rPr>
      </w:pPr>
      <w:r w:rsidRPr="00D25E2C">
        <w:rPr>
          <w:sz w:val="24"/>
          <w:szCs w:val="24"/>
        </w:rPr>
        <w:t>Дивак Полина Леонидовна, учитель-дефектолог ГБОУ СОШ № 39, – мастер-класс «Палочки Кюизинера как средство формирования математических представлений у младших школьников с</w:t>
      </w:r>
      <w:r>
        <w:rPr>
          <w:sz w:val="24"/>
          <w:szCs w:val="24"/>
        </w:rPr>
        <w:t> </w:t>
      </w:r>
      <w:r w:rsidRPr="00D25E2C">
        <w:rPr>
          <w:sz w:val="24"/>
          <w:szCs w:val="24"/>
        </w:rPr>
        <w:t>ОВЗ» и др.</w:t>
      </w:r>
    </w:p>
    <w:p w:rsidR="00D25E2C" w:rsidRPr="00D25E2C" w:rsidRDefault="00D25E2C" w:rsidP="00D25E2C">
      <w:pPr>
        <w:tabs>
          <w:tab w:val="left" w:pos="709"/>
        </w:tabs>
        <w:ind w:left="-142" w:firstLine="567"/>
        <w:jc w:val="both"/>
        <w:rPr>
          <w:sz w:val="24"/>
          <w:szCs w:val="24"/>
        </w:rPr>
      </w:pPr>
      <w:r w:rsidRPr="00D25E2C">
        <w:rPr>
          <w:sz w:val="24"/>
          <w:szCs w:val="24"/>
        </w:rPr>
        <w:t>Все заседания ШМС были различны по форме проведения. Участники ШМС активно использовали    в своей работе современные компьютерные технологии и электронные ресурсы.</w:t>
      </w:r>
    </w:p>
    <w:p w:rsidR="00D25E2C" w:rsidRPr="00D25E2C" w:rsidRDefault="00D25E2C" w:rsidP="00D25E2C">
      <w:pPr>
        <w:tabs>
          <w:tab w:val="left" w:pos="709"/>
        </w:tabs>
        <w:ind w:left="-142" w:firstLine="567"/>
        <w:jc w:val="both"/>
        <w:rPr>
          <w:spacing w:val="1"/>
          <w:sz w:val="24"/>
          <w:szCs w:val="24"/>
        </w:rPr>
      </w:pPr>
      <w:r w:rsidRPr="00D25E2C">
        <w:rPr>
          <w:sz w:val="24"/>
          <w:szCs w:val="24"/>
        </w:rPr>
        <w:t>Творческий</w:t>
      </w:r>
      <w:r w:rsidRPr="00D25E2C">
        <w:rPr>
          <w:spacing w:val="1"/>
          <w:sz w:val="24"/>
          <w:szCs w:val="24"/>
        </w:rPr>
        <w:t xml:space="preserve"> </w:t>
      </w:r>
      <w:r w:rsidRPr="00D25E2C">
        <w:rPr>
          <w:sz w:val="24"/>
          <w:szCs w:val="24"/>
        </w:rPr>
        <w:t>подход,</w:t>
      </w:r>
      <w:r w:rsidRPr="00D25E2C">
        <w:rPr>
          <w:spacing w:val="1"/>
          <w:sz w:val="24"/>
          <w:szCs w:val="24"/>
        </w:rPr>
        <w:t xml:space="preserve"> </w:t>
      </w:r>
      <w:r w:rsidRPr="00D25E2C">
        <w:rPr>
          <w:sz w:val="24"/>
          <w:szCs w:val="24"/>
        </w:rPr>
        <w:t>использование</w:t>
      </w:r>
      <w:r w:rsidRPr="00D25E2C">
        <w:rPr>
          <w:spacing w:val="1"/>
          <w:sz w:val="24"/>
          <w:szCs w:val="24"/>
        </w:rPr>
        <w:t xml:space="preserve"> </w:t>
      </w:r>
      <w:r w:rsidRPr="00D25E2C">
        <w:rPr>
          <w:sz w:val="24"/>
          <w:szCs w:val="24"/>
        </w:rPr>
        <w:t>новых</w:t>
      </w:r>
      <w:r w:rsidRPr="00D25E2C">
        <w:rPr>
          <w:spacing w:val="1"/>
          <w:sz w:val="24"/>
          <w:szCs w:val="24"/>
        </w:rPr>
        <w:t xml:space="preserve"> </w:t>
      </w:r>
      <w:r w:rsidRPr="00D25E2C">
        <w:rPr>
          <w:sz w:val="24"/>
          <w:szCs w:val="24"/>
        </w:rPr>
        <w:t>современных</w:t>
      </w:r>
      <w:r w:rsidRPr="00D25E2C">
        <w:rPr>
          <w:spacing w:val="1"/>
          <w:sz w:val="24"/>
          <w:szCs w:val="24"/>
        </w:rPr>
        <w:t xml:space="preserve"> </w:t>
      </w:r>
      <w:r w:rsidRPr="00D25E2C">
        <w:rPr>
          <w:sz w:val="24"/>
          <w:szCs w:val="24"/>
        </w:rPr>
        <w:t>форм</w:t>
      </w:r>
      <w:r w:rsidRPr="00D25E2C">
        <w:rPr>
          <w:spacing w:val="1"/>
          <w:sz w:val="24"/>
          <w:szCs w:val="24"/>
        </w:rPr>
        <w:t xml:space="preserve"> </w:t>
      </w:r>
      <w:r w:rsidRPr="00D25E2C">
        <w:rPr>
          <w:sz w:val="24"/>
          <w:szCs w:val="24"/>
        </w:rPr>
        <w:t>методической</w:t>
      </w:r>
      <w:r w:rsidRPr="00D25E2C">
        <w:rPr>
          <w:spacing w:val="1"/>
          <w:sz w:val="24"/>
          <w:szCs w:val="24"/>
        </w:rPr>
        <w:t xml:space="preserve"> </w:t>
      </w:r>
      <w:r w:rsidRPr="00D25E2C">
        <w:rPr>
          <w:sz w:val="24"/>
          <w:szCs w:val="24"/>
        </w:rPr>
        <w:t>работы,</w:t>
      </w:r>
      <w:r w:rsidRPr="00D25E2C">
        <w:rPr>
          <w:spacing w:val="1"/>
          <w:sz w:val="24"/>
          <w:szCs w:val="24"/>
        </w:rPr>
        <w:t xml:space="preserve"> </w:t>
      </w:r>
      <w:r w:rsidRPr="00D25E2C">
        <w:rPr>
          <w:sz w:val="24"/>
          <w:szCs w:val="24"/>
        </w:rPr>
        <w:t>оригинальность в организации и проведении методических объединений проявили их руководители:</w:t>
      </w:r>
      <w:r w:rsidRPr="00D25E2C">
        <w:rPr>
          <w:spacing w:val="1"/>
          <w:sz w:val="24"/>
          <w:szCs w:val="24"/>
        </w:rPr>
        <w:t xml:space="preserve"> </w:t>
      </w:r>
    </w:p>
    <w:p w:rsidR="00D25E2C" w:rsidRPr="00D25E2C" w:rsidRDefault="00D25E2C" w:rsidP="00D25E2C">
      <w:pPr>
        <w:tabs>
          <w:tab w:val="left" w:pos="709"/>
        </w:tabs>
        <w:ind w:left="-142" w:firstLine="567"/>
        <w:jc w:val="both"/>
        <w:rPr>
          <w:sz w:val="24"/>
          <w:szCs w:val="24"/>
        </w:rPr>
      </w:pPr>
      <w:r w:rsidRPr="00D25E2C">
        <w:rPr>
          <w:sz w:val="24"/>
          <w:szCs w:val="24"/>
        </w:rPr>
        <w:t>Косяк Е.Н., учитель-логопед</w:t>
      </w:r>
      <w:r w:rsidRPr="00D25E2C">
        <w:rPr>
          <w:spacing w:val="1"/>
          <w:sz w:val="24"/>
          <w:szCs w:val="24"/>
        </w:rPr>
        <w:t xml:space="preserve"> </w:t>
      </w:r>
      <w:r w:rsidRPr="00D25E2C">
        <w:rPr>
          <w:sz w:val="24"/>
          <w:szCs w:val="24"/>
        </w:rPr>
        <w:t>ГБДОУ</w:t>
      </w:r>
      <w:r w:rsidRPr="00D25E2C">
        <w:rPr>
          <w:spacing w:val="1"/>
          <w:sz w:val="24"/>
          <w:szCs w:val="24"/>
        </w:rPr>
        <w:t xml:space="preserve"> </w:t>
      </w:r>
      <w:r w:rsidRPr="00D25E2C">
        <w:rPr>
          <w:sz w:val="24"/>
          <w:szCs w:val="24"/>
        </w:rPr>
        <w:t>№ 107;</w:t>
      </w:r>
    </w:p>
    <w:p w:rsidR="00D25E2C" w:rsidRPr="00D25E2C" w:rsidRDefault="00D25E2C" w:rsidP="00D25E2C">
      <w:pPr>
        <w:tabs>
          <w:tab w:val="left" w:pos="709"/>
        </w:tabs>
        <w:ind w:left="-142" w:firstLine="567"/>
        <w:jc w:val="both"/>
        <w:rPr>
          <w:sz w:val="24"/>
          <w:szCs w:val="24"/>
        </w:rPr>
      </w:pPr>
      <w:r w:rsidRPr="00D25E2C">
        <w:rPr>
          <w:sz w:val="24"/>
          <w:szCs w:val="24"/>
        </w:rPr>
        <w:t>Романюк Н.Н., учитель-логопед ГБДОУ</w:t>
      </w:r>
      <w:r w:rsidRPr="00D25E2C">
        <w:rPr>
          <w:spacing w:val="1"/>
          <w:sz w:val="24"/>
          <w:szCs w:val="24"/>
        </w:rPr>
        <w:t xml:space="preserve"> </w:t>
      </w:r>
      <w:r w:rsidRPr="00D25E2C">
        <w:rPr>
          <w:sz w:val="24"/>
          <w:szCs w:val="24"/>
        </w:rPr>
        <w:t xml:space="preserve">№ 91; </w:t>
      </w:r>
    </w:p>
    <w:p w:rsidR="00D25E2C" w:rsidRPr="00D25E2C" w:rsidRDefault="00D25E2C" w:rsidP="00D25E2C">
      <w:pPr>
        <w:tabs>
          <w:tab w:val="left" w:pos="709"/>
        </w:tabs>
        <w:ind w:left="-142" w:firstLine="567"/>
        <w:jc w:val="both"/>
        <w:rPr>
          <w:spacing w:val="1"/>
          <w:sz w:val="24"/>
          <w:szCs w:val="24"/>
        </w:rPr>
      </w:pPr>
      <w:r w:rsidRPr="00D25E2C">
        <w:rPr>
          <w:sz w:val="24"/>
          <w:szCs w:val="24"/>
        </w:rPr>
        <w:t>Сухорукова</w:t>
      </w:r>
      <w:r w:rsidRPr="00D25E2C">
        <w:rPr>
          <w:spacing w:val="55"/>
          <w:sz w:val="24"/>
          <w:szCs w:val="24"/>
        </w:rPr>
        <w:t xml:space="preserve"> </w:t>
      </w:r>
      <w:r w:rsidRPr="00D25E2C">
        <w:rPr>
          <w:sz w:val="24"/>
          <w:szCs w:val="24"/>
        </w:rPr>
        <w:t>М.Д., учитель-дефектолог ГБДОУ</w:t>
      </w:r>
      <w:r w:rsidRPr="00D25E2C">
        <w:rPr>
          <w:spacing w:val="55"/>
          <w:sz w:val="24"/>
          <w:szCs w:val="24"/>
        </w:rPr>
        <w:t xml:space="preserve"> </w:t>
      </w:r>
      <w:r w:rsidRPr="00D25E2C">
        <w:rPr>
          <w:sz w:val="24"/>
          <w:szCs w:val="24"/>
        </w:rPr>
        <w:t>№ 131;</w:t>
      </w:r>
      <w:r w:rsidRPr="00D25E2C">
        <w:rPr>
          <w:spacing w:val="1"/>
          <w:sz w:val="24"/>
          <w:szCs w:val="24"/>
        </w:rPr>
        <w:t xml:space="preserve"> </w:t>
      </w:r>
    </w:p>
    <w:p w:rsidR="00D25E2C" w:rsidRPr="00D25E2C" w:rsidRDefault="00D25E2C" w:rsidP="00D25E2C">
      <w:pPr>
        <w:tabs>
          <w:tab w:val="left" w:pos="709"/>
        </w:tabs>
        <w:ind w:left="-142" w:firstLine="567"/>
        <w:jc w:val="both"/>
        <w:rPr>
          <w:sz w:val="24"/>
          <w:szCs w:val="24"/>
        </w:rPr>
      </w:pPr>
      <w:r w:rsidRPr="00D25E2C">
        <w:rPr>
          <w:sz w:val="24"/>
          <w:szCs w:val="24"/>
        </w:rPr>
        <w:t xml:space="preserve">Сосяк С.Н., учитель-дефектолог ГБДОУ № 22; </w:t>
      </w:r>
    </w:p>
    <w:p w:rsidR="00D25E2C" w:rsidRPr="00D25E2C" w:rsidRDefault="00D25E2C" w:rsidP="00D25E2C">
      <w:pPr>
        <w:tabs>
          <w:tab w:val="left" w:pos="709"/>
        </w:tabs>
        <w:ind w:left="-142" w:firstLine="567"/>
        <w:jc w:val="both"/>
        <w:rPr>
          <w:sz w:val="24"/>
          <w:szCs w:val="24"/>
        </w:rPr>
      </w:pPr>
      <w:r w:rsidRPr="00D25E2C">
        <w:rPr>
          <w:sz w:val="24"/>
          <w:szCs w:val="24"/>
        </w:rPr>
        <w:t xml:space="preserve">Ткачева Р.М., учитель-логопед ГБОУ Гимназия № 7; </w:t>
      </w:r>
    </w:p>
    <w:p w:rsidR="00D25E2C" w:rsidRPr="00D25E2C" w:rsidRDefault="00D25E2C" w:rsidP="00D25E2C">
      <w:pPr>
        <w:tabs>
          <w:tab w:val="left" w:pos="709"/>
        </w:tabs>
        <w:ind w:left="-142" w:firstLine="567"/>
        <w:jc w:val="both"/>
        <w:rPr>
          <w:sz w:val="24"/>
          <w:szCs w:val="24"/>
        </w:rPr>
      </w:pPr>
      <w:r w:rsidRPr="00D25E2C">
        <w:rPr>
          <w:sz w:val="24"/>
          <w:szCs w:val="24"/>
        </w:rPr>
        <w:t>Мурзина К.Н., учитель-логопед ГБОУ СПЛ;</w:t>
      </w:r>
    </w:p>
    <w:p w:rsidR="00D25E2C" w:rsidRPr="00D25E2C" w:rsidRDefault="00D25E2C" w:rsidP="00D25E2C">
      <w:pPr>
        <w:tabs>
          <w:tab w:val="left" w:pos="709"/>
        </w:tabs>
        <w:ind w:left="-142" w:firstLine="567"/>
        <w:jc w:val="both"/>
        <w:rPr>
          <w:sz w:val="24"/>
          <w:szCs w:val="24"/>
        </w:rPr>
      </w:pPr>
      <w:r w:rsidRPr="00D25E2C">
        <w:rPr>
          <w:sz w:val="24"/>
          <w:szCs w:val="24"/>
        </w:rPr>
        <w:t xml:space="preserve">Закревская И.Ю., учитель-дефектолог ГБДОУ № 33. </w:t>
      </w:r>
    </w:p>
    <w:p w:rsidR="00D25E2C" w:rsidRPr="00D25E2C" w:rsidRDefault="00D25E2C" w:rsidP="00D25E2C">
      <w:pPr>
        <w:tabs>
          <w:tab w:val="left" w:pos="709"/>
        </w:tabs>
        <w:ind w:left="-142" w:firstLine="567"/>
        <w:jc w:val="both"/>
        <w:rPr>
          <w:sz w:val="24"/>
          <w:szCs w:val="24"/>
        </w:rPr>
      </w:pPr>
      <w:r w:rsidRPr="00D25E2C">
        <w:rPr>
          <w:sz w:val="24"/>
          <w:szCs w:val="24"/>
        </w:rPr>
        <w:t>Оказание</w:t>
      </w:r>
      <w:r w:rsidRPr="00D25E2C">
        <w:rPr>
          <w:spacing w:val="1"/>
          <w:sz w:val="24"/>
          <w:szCs w:val="24"/>
        </w:rPr>
        <w:t xml:space="preserve"> </w:t>
      </w:r>
      <w:r w:rsidRPr="00D25E2C">
        <w:rPr>
          <w:sz w:val="24"/>
          <w:szCs w:val="24"/>
        </w:rPr>
        <w:t>профессиональной</w:t>
      </w:r>
      <w:r w:rsidRPr="00D25E2C">
        <w:rPr>
          <w:spacing w:val="1"/>
          <w:sz w:val="24"/>
          <w:szCs w:val="24"/>
        </w:rPr>
        <w:t xml:space="preserve"> </w:t>
      </w:r>
      <w:r w:rsidRPr="00D25E2C">
        <w:rPr>
          <w:sz w:val="24"/>
          <w:szCs w:val="24"/>
        </w:rPr>
        <w:t>методической</w:t>
      </w:r>
      <w:r w:rsidRPr="00D25E2C">
        <w:rPr>
          <w:spacing w:val="1"/>
          <w:sz w:val="24"/>
          <w:szCs w:val="24"/>
        </w:rPr>
        <w:t xml:space="preserve"> </w:t>
      </w:r>
      <w:r w:rsidRPr="00D25E2C">
        <w:rPr>
          <w:sz w:val="24"/>
          <w:szCs w:val="24"/>
        </w:rPr>
        <w:t>помощи</w:t>
      </w:r>
      <w:r w:rsidRPr="00D25E2C">
        <w:rPr>
          <w:spacing w:val="1"/>
          <w:sz w:val="24"/>
          <w:szCs w:val="24"/>
        </w:rPr>
        <w:t xml:space="preserve"> </w:t>
      </w:r>
      <w:r w:rsidRPr="00D25E2C">
        <w:rPr>
          <w:sz w:val="24"/>
          <w:szCs w:val="24"/>
        </w:rPr>
        <w:t>педагогам</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их</w:t>
      </w:r>
      <w:r w:rsidRPr="00D25E2C">
        <w:rPr>
          <w:spacing w:val="56"/>
          <w:sz w:val="24"/>
          <w:szCs w:val="24"/>
        </w:rPr>
        <w:t xml:space="preserve"> </w:t>
      </w:r>
      <w:r w:rsidRPr="00D25E2C">
        <w:rPr>
          <w:sz w:val="24"/>
          <w:szCs w:val="24"/>
        </w:rPr>
        <w:t>практической</w:t>
      </w:r>
      <w:r w:rsidRPr="00D25E2C">
        <w:rPr>
          <w:spacing w:val="1"/>
          <w:sz w:val="24"/>
          <w:szCs w:val="24"/>
        </w:rPr>
        <w:t xml:space="preserve"> </w:t>
      </w:r>
      <w:r w:rsidRPr="00D25E2C">
        <w:rPr>
          <w:sz w:val="24"/>
          <w:szCs w:val="24"/>
        </w:rPr>
        <w:t>деятельности в 2025/2026 учебном году осуществлялось через организацию системы методических</w:t>
      </w:r>
      <w:r w:rsidRPr="00D25E2C">
        <w:rPr>
          <w:spacing w:val="1"/>
          <w:sz w:val="24"/>
          <w:szCs w:val="24"/>
        </w:rPr>
        <w:t xml:space="preserve"> </w:t>
      </w:r>
      <w:r w:rsidRPr="00D25E2C">
        <w:rPr>
          <w:sz w:val="24"/>
          <w:szCs w:val="24"/>
        </w:rPr>
        <w:t>мероприятий,</w:t>
      </w:r>
      <w:r w:rsidRPr="00D25E2C">
        <w:rPr>
          <w:spacing w:val="1"/>
          <w:sz w:val="24"/>
          <w:szCs w:val="24"/>
        </w:rPr>
        <w:t xml:space="preserve"> </w:t>
      </w:r>
      <w:r w:rsidRPr="00D25E2C">
        <w:rPr>
          <w:sz w:val="24"/>
          <w:szCs w:val="24"/>
        </w:rPr>
        <w:t>в</w:t>
      </w:r>
      <w:r w:rsidRPr="00D25E2C">
        <w:rPr>
          <w:spacing w:val="1"/>
          <w:sz w:val="24"/>
          <w:szCs w:val="24"/>
        </w:rPr>
        <w:t xml:space="preserve"> </w:t>
      </w:r>
      <w:r w:rsidRPr="00D25E2C">
        <w:rPr>
          <w:sz w:val="24"/>
          <w:szCs w:val="24"/>
        </w:rPr>
        <w:t>том</w:t>
      </w:r>
      <w:r w:rsidRPr="00D25E2C">
        <w:rPr>
          <w:spacing w:val="1"/>
          <w:sz w:val="24"/>
          <w:szCs w:val="24"/>
        </w:rPr>
        <w:t xml:space="preserve"> </w:t>
      </w:r>
      <w:r w:rsidRPr="00D25E2C">
        <w:rPr>
          <w:sz w:val="24"/>
          <w:szCs w:val="24"/>
        </w:rPr>
        <w:t>числе</w:t>
      </w:r>
      <w:r w:rsidRPr="00D25E2C">
        <w:rPr>
          <w:spacing w:val="1"/>
          <w:sz w:val="24"/>
          <w:szCs w:val="24"/>
        </w:rPr>
        <w:t xml:space="preserve"> </w:t>
      </w:r>
      <w:r w:rsidRPr="00D25E2C">
        <w:rPr>
          <w:sz w:val="24"/>
          <w:szCs w:val="24"/>
        </w:rPr>
        <w:t>проведение</w:t>
      </w:r>
      <w:r w:rsidRPr="00D25E2C">
        <w:rPr>
          <w:spacing w:val="1"/>
          <w:sz w:val="24"/>
          <w:szCs w:val="24"/>
        </w:rPr>
        <w:t xml:space="preserve"> </w:t>
      </w:r>
      <w:r w:rsidRPr="00D25E2C">
        <w:rPr>
          <w:sz w:val="24"/>
          <w:szCs w:val="24"/>
        </w:rPr>
        <w:t>круглых</w:t>
      </w:r>
      <w:r w:rsidRPr="00D25E2C">
        <w:rPr>
          <w:spacing w:val="1"/>
          <w:sz w:val="24"/>
          <w:szCs w:val="24"/>
        </w:rPr>
        <w:t xml:space="preserve"> </w:t>
      </w:r>
      <w:r w:rsidRPr="00D25E2C">
        <w:rPr>
          <w:sz w:val="24"/>
          <w:szCs w:val="24"/>
        </w:rPr>
        <w:t>столов,</w:t>
      </w:r>
      <w:r w:rsidRPr="00D25E2C">
        <w:rPr>
          <w:spacing w:val="1"/>
          <w:sz w:val="24"/>
          <w:szCs w:val="24"/>
        </w:rPr>
        <w:t xml:space="preserve"> </w:t>
      </w:r>
      <w:r w:rsidRPr="00D25E2C">
        <w:rPr>
          <w:sz w:val="24"/>
          <w:szCs w:val="24"/>
        </w:rPr>
        <w:t>научно-практических</w:t>
      </w:r>
      <w:r w:rsidRPr="00D25E2C">
        <w:rPr>
          <w:spacing w:val="1"/>
          <w:sz w:val="24"/>
          <w:szCs w:val="24"/>
        </w:rPr>
        <w:t xml:space="preserve"> </w:t>
      </w:r>
      <w:r w:rsidRPr="00D25E2C">
        <w:rPr>
          <w:sz w:val="24"/>
          <w:szCs w:val="24"/>
        </w:rPr>
        <w:t>и обучающих</w:t>
      </w:r>
      <w:r w:rsidRPr="00D25E2C">
        <w:rPr>
          <w:spacing w:val="1"/>
          <w:sz w:val="24"/>
          <w:szCs w:val="24"/>
        </w:rPr>
        <w:t xml:space="preserve"> </w:t>
      </w:r>
      <w:r w:rsidRPr="00D25E2C">
        <w:rPr>
          <w:sz w:val="24"/>
          <w:szCs w:val="24"/>
        </w:rPr>
        <w:t>семинаров,</w:t>
      </w:r>
      <w:r w:rsidRPr="00D25E2C">
        <w:rPr>
          <w:spacing w:val="-2"/>
          <w:sz w:val="24"/>
          <w:szCs w:val="24"/>
        </w:rPr>
        <w:t xml:space="preserve"> </w:t>
      </w:r>
      <w:r w:rsidRPr="00D25E2C">
        <w:rPr>
          <w:sz w:val="24"/>
          <w:szCs w:val="24"/>
        </w:rPr>
        <w:t>конференций,</w:t>
      </w:r>
      <w:r w:rsidRPr="00D25E2C">
        <w:rPr>
          <w:spacing w:val="-1"/>
          <w:sz w:val="24"/>
          <w:szCs w:val="24"/>
        </w:rPr>
        <w:t xml:space="preserve"> </w:t>
      </w:r>
      <w:r w:rsidRPr="00D25E2C">
        <w:rPr>
          <w:sz w:val="24"/>
          <w:szCs w:val="24"/>
        </w:rPr>
        <w:t>методических</w:t>
      </w:r>
      <w:r w:rsidRPr="00D25E2C">
        <w:rPr>
          <w:spacing w:val="2"/>
          <w:sz w:val="24"/>
          <w:szCs w:val="24"/>
        </w:rPr>
        <w:t xml:space="preserve"> </w:t>
      </w:r>
      <w:r w:rsidRPr="00D25E2C">
        <w:rPr>
          <w:sz w:val="24"/>
          <w:szCs w:val="24"/>
        </w:rPr>
        <w:t>фестивалей.</w:t>
      </w:r>
    </w:p>
    <w:p w:rsidR="00D25E2C" w:rsidRPr="00D25E2C" w:rsidRDefault="00D25E2C" w:rsidP="00D25E2C">
      <w:pPr>
        <w:tabs>
          <w:tab w:val="left" w:pos="709"/>
        </w:tabs>
        <w:ind w:left="-142" w:firstLine="567"/>
        <w:jc w:val="both"/>
        <w:rPr>
          <w:sz w:val="24"/>
          <w:szCs w:val="24"/>
        </w:rPr>
      </w:pPr>
      <w:r w:rsidRPr="00D25E2C">
        <w:rPr>
          <w:sz w:val="24"/>
          <w:szCs w:val="24"/>
        </w:rPr>
        <w:t>17 октября 2025 года впервые методической службой ГАОУ ПО ИРО, Благотворительным Фондом Поддержки Гуманитарных Наук «Моя История», культурно-досуговым центром «Точка опоры» музейно-храмового комплекса «Новый Херсонес» была организована и проведена региональная конференция для специалистов психологической службы, приуроченная к 55-летию Института развития образования в городе Севастополе.</w:t>
      </w:r>
    </w:p>
    <w:p w:rsidR="00D25E2C" w:rsidRPr="00D25E2C" w:rsidRDefault="00D25E2C" w:rsidP="00D25E2C">
      <w:pPr>
        <w:tabs>
          <w:tab w:val="left" w:pos="709"/>
        </w:tabs>
        <w:ind w:left="-142" w:firstLine="567"/>
        <w:jc w:val="both"/>
        <w:rPr>
          <w:sz w:val="24"/>
          <w:szCs w:val="24"/>
        </w:rPr>
      </w:pPr>
      <w:r w:rsidRPr="00D25E2C">
        <w:rPr>
          <w:sz w:val="24"/>
          <w:szCs w:val="24"/>
        </w:rPr>
        <w:t>Участники конференции смогли погрузиться в дискуссионное духовно-нравственное, культурно-исторические пространство «Точки опоры», в живом диалоге обозначить роль духовно-нравственного воспитания и взаимодействия в работе специалистов креативной психологической службы. Ведущий второго дискуссионного пространства – иеромонах Свято-Владимирского Херсонесского монастыря Анастасий (Байков). Участники обсудили вопросы, связанные с</w:t>
      </w:r>
      <w:r>
        <w:rPr>
          <w:sz w:val="24"/>
          <w:szCs w:val="24"/>
        </w:rPr>
        <w:t> </w:t>
      </w:r>
      <w:r w:rsidRPr="00D25E2C">
        <w:rPr>
          <w:sz w:val="24"/>
          <w:szCs w:val="24"/>
        </w:rPr>
        <w:t>важностью образа жизни специалиста психологической службы в духовно-нравственном воспитании обучающихся с особыми образовательными потребностями. Раскрыли содержание вопроса о роли наставничества в педагогическом, духовно-нравственном контексте сопровождения участников образовательных отношений. Нашли ответ на вопрос, что такое культурный код, духовно-нравственные и культурно-исторические ценности семьи в жизни каждого специалиста психологической службы. В работе трех площадок конференции приняли участие 75 человек. Конференция стала настоящим научно-педагогическим, духовно-нравственным, культурно-просветительским праздником, торжественным событием в жизни учителей-логопедов, учителей-дефектологов, тьюторов, социальных педагогов, педагогов-психологов образовательных организаций города Севастополя, о чем свидетельствует обратная связь участников конференции.</w:t>
      </w:r>
      <w:r w:rsidRPr="00D25E2C">
        <w:rPr>
          <w:rFonts w:eastAsia="Calibri"/>
          <w:sz w:val="24"/>
          <w:szCs w:val="24"/>
        </w:rPr>
        <w:t xml:space="preserve"> </w:t>
      </w:r>
    </w:p>
    <w:p w:rsidR="00D25E2C" w:rsidRPr="00D25E2C" w:rsidRDefault="00D25E2C" w:rsidP="00D25E2C">
      <w:pPr>
        <w:tabs>
          <w:tab w:val="left" w:pos="709"/>
        </w:tabs>
        <w:ind w:left="-142" w:firstLine="567"/>
        <w:jc w:val="both"/>
        <w:rPr>
          <w:sz w:val="24"/>
          <w:szCs w:val="24"/>
        </w:rPr>
      </w:pPr>
      <w:r w:rsidRPr="00D25E2C">
        <w:rPr>
          <w:sz w:val="24"/>
          <w:szCs w:val="24"/>
        </w:rPr>
        <w:t xml:space="preserve">Специалисты психологической службы образовательных организаций города Севастополя стали участниками региональной конференции ГАОУ ПО ИРО «Развитие сетевого и межведомственного взаимодействия специалистов психологической службы образовательных </w:t>
      </w:r>
      <w:r w:rsidRPr="00D25E2C">
        <w:rPr>
          <w:sz w:val="24"/>
          <w:szCs w:val="24"/>
        </w:rPr>
        <w:lastRenderedPageBreak/>
        <w:t>организаций в культурно-историческом пространстве: тенденции, перспективы в 2025/2026 учебном году», которая прошла в пространстве культурно-досугового центра «Точка опоры».</w:t>
      </w:r>
      <w:r w:rsidRPr="00D25E2C">
        <w:rPr>
          <w:rFonts w:eastAsia="Calibri"/>
          <w:sz w:val="24"/>
          <w:szCs w:val="24"/>
        </w:rPr>
        <w:t xml:space="preserve"> </w:t>
      </w:r>
      <w:hyperlink r:id="rId189" w:history="1">
        <w:r w:rsidRPr="00D25E2C">
          <w:rPr>
            <w:sz w:val="24"/>
            <w:szCs w:val="24"/>
            <w:u w:val="single"/>
          </w:rPr>
          <w:t>https://www.sev-iro.ru/news/3006.html</w:t>
        </w:r>
      </w:hyperlink>
    </w:p>
    <w:p w:rsidR="00D25E2C" w:rsidRPr="00D25E2C" w:rsidRDefault="00D25E2C" w:rsidP="00D25E2C">
      <w:pPr>
        <w:tabs>
          <w:tab w:val="left" w:pos="709"/>
        </w:tabs>
        <w:ind w:left="-142" w:firstLine="567"/>
        <w:jc w:val="both"/>
        <w:rPr>
          <w:sz w:val="24"/>
          <w:szCs w:val="24"/>
        </w:rPr>
      </w:pPr>
      <w:bookmarkStart w:id="91" w:name="В_январе_2021_года_состоялся_XII_методич"/>
      <w:bookmarkEnd w:id="91"/>
      <w:r w:rsidRPr="00D25E2C">
        <w:rPr>
          <w:sz w:val="24"/>
          <w:szCs w:val="24"/>
        </w:rPr>
        <w:t>8 ноября 2025 года в пространстве молодежного культурно-просветительского центра «Точка Опоры» в музейно-храмовом комплексе Новый Херсонес методисты ГАОУ ПО ИРО, педагоги-психологи образовательных организаций, представители «Точки Опоры» провели мастер-класс «Творческий час-занятие о родословной «Знай свои корни», рисунок дерева семьи», приуроченный ко Дню народного единства, для 40 обучающихся 7-11 лет Севастопольской школы искусств.</w:t>
      </w:r>
    </w:p>
    <w:p w:rsidR="00D25E2C" w:rsidRPr="00D25E2C" w:rsidRDefault="00D25E2C" w:rsidP="00D25E2C">
      <w:pPr>
        <w:tabs>
          <w:tab w:val="left" w:pos="709"/>
        </w:tabs>
        <w:ind w:left="-142" w:firstLine="567"/>
        <w:jc w:val="both"/>
        <w:rPr>
          <w:sz w:val="24"/>
          <w:szCs w:val="24"/>
        </w:rPr>
      </w:pPr>
      <w:r w:rsidRPr="00D25E2C">
        <w:rPr>
          <w:sz w:val="24"/>
          <w:szCs w:val="24"/>
        </w:rPr>
        <w:t>Ведущие мастер-класса: исполнительный директор «Точки Опоры» Паршин М.В. (историческая информация); методист Ефимова И.В. (упражнение «Знай свои корни: рисунок дерево семьи»); старший методист Тужикова Е.В. (организация пространства взаимодействия, поддержка работы участников мастер-класса в четырёх малых группах); педагог-психолог ГБОУ «ОЦ «Бухта Казачья»» Погорелая В.А.; педагог-психолог ГБДОУ «Детский сад 34» Ратошнюк Е.Г.; учитель ИЗО ГБОУ СОШ № 60 Иванова И.В.</w:t>
      </w:r>
    </w:p>
    <w:p w:rsidR="00D25E2C" w:rsidRPr="00D25E2C" w:rsidRDefault="00D25E2C" w:rsidP="00D25E2C">
      <w:pPr>
        <w:tabs>
          <w:tab w:val="left" w:pos="709"/>
        </w:tabs>
        <w:ind w:left="-142" w:firstLine="567"/>
        <w:jc w:val="both"/>
        <w:rPr>
          <w:sz w:val="24"/>
          <w:szCs w:val="24"/>
        </w:rPr>
      </w:pPr>
      <w:r w:rsidRPr="00D25E2C">
        <w:rPr>
          <w:sz w:val="24"/>
          <w:szCs w:val="24"/>
        </w:rPr>
        <w:t>Участники мастер-класса узнали об истории праздника, познакомились с техникой «Дерево семьи», создали свой рисунок дерева семьи, рассказали о традициях, любимых занятиях, ценностях в своих семьях, поделились тем, как важно знать свою родословную, обменялись живыми эмоциями, впечатлениями, радостным настроением, подарили яркие рисунки представителям «Точки Опоры».</w:t>
      </w:r>
      <w:r w:rsidRPr="00D25E2C">
        <w:rPr>
          <w:rFonts w:eastAsia="Calibri"/>
          <w:sz w:val="24"/>
          <w:szCs w:val="24"/>
        </w:rPr>
        <w:t xml:space="preserve"> </w:t>
      </w:r>
      <w:hyperlink r:id="rId190" w:history="1">
        <w:r w:rsidRPr="00D25E2C">
          <w:rPr>
            <w:sz w:val="24"/>
            <w:szCs w:val="24"/>
            <w:u w:val="single"/>
          </w:rPr>
          <w:t>https://www.sev-iro.ru/news/3035.html</w:t>
        </w:r>
      </w:hyperlink>
    </w:p>
    <w:p w:rsidR="00D25E2C" w:rsidRPr="00D25E2C" w:rsidRDefault="00D25E2C" w:rsidP="00D25E2C">
      <w:pPr>
        <w:tabs>
          <w:tab w:val="left" w:pos="709"/>
        </w:tabs>
        <w:ind w:left="-142" w:firstLine="567"/>
        <w:jc w:val="both"/>
        <w:rPr>
          <w:sz w:val="24"/>
          <w:szCs w:val="24"/>
        </w:rPr>
      </w:pPr>
      <w:r w:rsidRPr="00D25E2C">
        <w:rPr>
          <w:sz w:val="24"/>
          <w:szCs w:val="24"/>
        </w:rPr>
        <w:t>13-14 ноября делегация из Севастополя, состоявшая из представителей различных структур и уровней образования города: главного специалиста отдела специального образования Департамента образования и науки города Севастополя Семеновой И.Ю., директора Государственного бюджетного учреждения города Севастополя «Центр психолого-педагогической, медицинской и социальной помощи» Ломакиной Н.Г., заведующего кафедрой «Педагогика детства. Специальная психология и дефектология» ФГАОУ ВО «Севастопольский государственный университет» Мурованной Н.Н., старшего методиста Государственного автономного образовательного учреждения профессионального образования города Севастополя «Институт развития образования» Тужиковой Е.В., учителя-дефектолога Государственного бюджетного специального (коррекционного) образовательного учреждения города Севастополя «Общеобразовательная школа-интернат № 1» Романовой М.В., стала участницей VI Всероссийского съезда дефектологов. Мероприятия первого дня Съезда проходили на базе Московского центра качества образования.</w:t>
      </w:r>
      <w:r w:rsidRPr="00D25E2C">
        <w:rPr>
          <w:rFonts w:eastAsia="Calibri"/>
          <w:sz w:val="24"/>
          <w:szCs w:val="24"/>
        </w:rPr>
        <w:t xml:space="preserve"> </w:t>
      </w:r>
      <w:hyperlink r:id="rId191" w:history="1">
        <w:r w:rsidRPr="00D25E2C">
          <w:rPr>
            <w:sz w:val="24"/>
            <w:szCs w:val="24"/>
            <w:u w:val="single"/>
          </w:rPr>
          <w:t>https://www.sev-iro.ru/news/3056.html</w:t>
        </w:r>
      </w:hyperlink>
    </w:p>
    <w:p w:rsidR="00D25E2C" w:rsidRPr="00D25E2C" w:rsidRDefault="00D25E2C" w:rsidP="00D25E2C">
      <w:pPr>
        <w:tabs>
          <w:tab w:val="left" w:pos="709"/>
        </w:tabs>
        <w:ind w:left="-142" w:firstLine="567"/>
        <w:jc w:val="both"/>
        <w:rPr>
          <w:sz w:val="24"/>
          <w:szCs w:val="24"/>
        </w:rPr>
      </w:pPr>
      <w:r w:rsidRPr="00D25E2C">
        <w:rPr>
          <w:sz w:val="24"/>
          <w:szCs w:val="24"/>
        </w:rPr>
        <w:t>25 декабря 2025 года на базе ГБДОУ «Детский сад № 107» в рамках сетевого взаимодействия прошло заседание круглого стола «Роль педагога в сохранении языкового кода и культурной идентичности» с участием учителей-логопедов Ленинского и Балаклавского районов. Круглый стол стал площадкой для продуктивного обмена опытом, обсуждения инновационных методик и укрепления профессиональных связей. Участники отметили практическую значимость представленных материалов. Резолюция, принятая по итогам мероприятия, содержит конкретные рекомендации по интеграции языкового и культурного компонентов в образовательные программы ДОУ.</w:t>
      </w:r>
      <w:r w:rsidRPr="00D25E2C">
        <w:rPr>
          <w:rFonts w:eastAsia="Calibri"/>
          <w:sz w:val="24"/>
          <w:szCs w:val="24"/>
        </w:rPr>
        <w:t xml:space="preserve"> </w:t>
      </w:r>
      <w:hyperlink r:id="rId192" w:history="1">
        <w:r w:rsidRPr="00D25E2C">
          <w:rPr>
            <w:sz w:val="24"/>
            <w:szCs w:val="24"/>
            <w:u w:val="single"/>
          </w:rPr>
          <w:t>https://www.sev-iro.ru/news/3062.html</w:t>
        </w:r>
      </w:hyperlink>
    </w:p>
    <w:p w:rsidR="00D25E2C" w:rsidRPr="00D25E2C" w:rsidRDefault="00D25E2C" w:rsidP="00D25E2C">
      <w:pPr>
        <w:tabs>
          <w:tab w:val="left" w:pos="709"/>
        </w:tabs>
        <w:ind w:left="-142" w:firstLine="567"/>
        <w:jc w:val="both"/>
        <w:rPr>
          <w:sz w:val="24"/>
          <w:szCs w:val="24"/>
        </w:rPr>
      </w:pPr>
      <w:r w:rsidRPr="00D25E2C">
        <w:rPr>
          <w:sz w:val="24"/>
          <w:szCs w:val="24"/>
        </w:rPr>
        <w:t>15 января 2026 года ГАУПО ИРО совместно с молодежным культурно-досуговым центром «Точка Опоры» в музейно-храмовом комплексе Новый Херсонес провели первый Рождественский фестиваль «Наставничество в духовно-нравственном сопровождении детей и молодежи».</w:t>
      </w:r>
    </w:p>
    <w:p w:rsidR="00D25E2C" w:rsidRPr="00D25E2C" w:rsidRDefault="00D25E2C" w:rsidP="00D25E2C">
      <w:pPr>
        <w:tabs>
          <w:tab w:val="left" w:pos="709"/>
        </w:tabs>
        <w:ind w:left="-142" w:firstLine="567"/>
        <w:jc w:val="both"/>
        <w:rPr>
          <w:sz w:val="24"/>
          <w:szCs w:val="24"/>
        </w:rPr>
      </w:pPr>
      <w:r w:rsidRPr="00D25E2C">
        <w:rPr>
          <w:sz w:val="24"/>
          <w:szCs w:val="24"/>
        </w:rPr>
        <w:t>Целью фестиваля было создание особой творческой среды для молодых специалистов психологической службы и волонтеров, сопровождающих детей с ОВЗ и инвалидностью, в том числе из семей участников (ветеранов) СВО, приобщение их к традициям русской православной культуры.</w:t>
      </w:r>
    </w:p>
    <w:p w:rsidR="00D25E2C" w:rsidRPr="00D25E2C" w:rsidRDefault="00D25E2C" w:rsidP="00D25E2C">
      <w:pPr>
        <w:tabs>
          <w:tab w:val="left" w:pos="709"/>
        </w:tabs>
        <w:ind w:left="-142" w:firstLine="567"/>
        <w:jc w:val="both"/>
        <w:rPr>
          <w:sz w:val="24"/>
          <w:szCs w:val="24"/>
        </w:rPr>
      </w:pPr>
      <w:r w:rsidRPr="00D25E2C">
        <w:rPr>
          <w:sz w:val="24"/>
          <w:szCs w:val="24"/>
        </w:rPr>
        <w:t>Участниками фестиваля стали молодые специалисты и наставники психологической службы образовательных организаций города Севастополя, сопровождающие детей с ОВЗ и</w:t>
      </w:r>
      <w:r>
        <w:rPr>
          <w:sz w:val="24"/>
          <w:szCs w:val="24"/>
        </w:rPr>
        <w:t> </w:t>
      </w:r>
      <w:r w:rsidRPr="00D25E2C">
        <w:rPr>
          <w:sz w:val="24"/>
          <w:szCs w:val="24"/>
        </w:rPr>
        <w:t>инвалидностью, в том числе из семей участников (ветеранов) СВО, студенты ГАОУ ПО ИРО, обучающиеся старших классов.</w:t>
      </w:r>
    </w:p>
    <w:p w:rsidR="00D25E2C" w:rsidRPr="00D25E2C" w:rsidRDefault="00D25E2C" w:rsidP="00D25E2C">
      <w:pPr>
        <w:tabs>
          <w:tab w:val="left" w:pos="709"/>
        </w:tabs>
        <w:ind w:left="-142" w:firstLine="567"/>
        <w:jc w:val="both"/>
        <w:rPr>
          <w:sz w:val="24"/>
          <w:szCs w:val="24"/>
        </w:rPr>
      </w:pPr>
      <w:r w:rsidRPr="00D25E2C">
        <w:rPr>
          <w:sz w:val="24"/>
          <w:szCs w:val="24"/>
        </w:rPr>
        <w:lastRenderedPageBreak/>
        <w:t>На фестивале присутствовали руководители, методисты ГАОУ ПО ИРО.</w:t>
      </w:r>
    </w:p>
    <w:p w:rsidR="00D25E2C" w:rsidRPr="00D25E2C" w:rsidRDefault="00D25E2C" w:rsidP="00D25E2C">
      <w:pPr>
        <w:tabs>
          <w:tab w:val="left" w:pos="709"/>
        </w:tabs>
        <w:ind w:left="-142" w:firstLine="567"/>
        <w:jc w:val="both"/>
        <w:rPr>
          <w:sz w:val="24"/>
          <w:szCs w:val="24"/>
        </w:rPr>
      </w:pPr>
      <w:r w:rsidRPr="00D25E2C">
        <w:rPr>
          <w:sz w:val="24"/>
          <w:szCs w:val="24"/>
        </w:rPr>
        <w:t>Участники фестиваля посетили 3 фестивальные площадки: креативную психолого-педагогическую мастерскую, креативное квест-пространство, дискуссионное духовно-нравственное пространство, и увидели результаты взаимодействия наставников с обучающимися.</w:t>
      </w:r>
    </w:p>
    <w:p w:rsidR="00D25E2C" w:rsidRPr="00D25E2C" w:rsidRDefault="00D25E2C" w:rsidP="00D25E2C">
      <w:pPr>
        <w:tabs>
          <w:tab w:val="left" w:pos="709"/>
        </w:tabs>
        <w:ind w:left="-142" w:firstLine="567"/>
        <w:jc w:val="both"/>
        <w:rPr>
          <w:sz w:val="24"/>
          <w:szCs w:val="24"/>
        </w:rPr>
      </w:pPr>
      <w:r w:rsidRPr="00D25E2C">
        <w:rPr>
          <w:sz w:val="24"/>
          <w:szCs w:val="24"/>
        </w:rPr>
        <w:t>Дискуссию «Рождественская звезда» путь от идеи до воплощения замысла» провел для участников Рождественского фестиваля иерей Свято-Владимирского собора в Херсонесе Владислав (Бояринцев).</w:t>
      </w:r>
    </w:p>
    <w:p w:rsidR="00D25E2C" w:rsidRPr="00D25E2C" w:rsidRDefault="00D25E2C" w:rsidP="00D25E2C">
      <w:pPr>
        <w:tabs>
          <w:tab w:val="left" w:pos="709"/>
        </w:tabs>
        <w:ind w:left="-142" w:firstLine="567"/>
        <w:jc w:val="both"/>
        <w:rPr>
          <w:sz w:val="24"/>
          <w:szCs w:val="24"/>
        </w:rPr>
      </w:pPr>
      <w:r w:rsidRPr="00D25E2C">
        <w:rPr>
          <w:sz w:val="24"/>
          <w:szCs w:val="24"/>
        </w:rPr>
        <w:t>По завершении мероприятия участники получили сувениры, изготовленные руками обучающихся, родителей, наставников, методистов ГАОУ ПО ИРО.</w:t>
      </w:r>
    </w:p>
    <w:p w:rsidR="00D25E2C" w:rsidRPr="00D25E2C" w:rsidRDefault="00D25E2C" w:rsidP="00D25E2C">
      <w:pPr>
        <w:tabs>
          <w:tab w:val="left" w:pos="709"/>
        </w:tabs>
        <w:ind w:left="-142" w:firstLine="567"/>
        <w:jc w:val="both"/>
        <w:rPr>
          <w:sz w:val="24"/>
          <w:szCs w:val="24"/>
        </w:rPr>
      </w:pPr>
      <w:r w:rsidRPr="00D25E2C">
        <w:rPr>
          <w:sz w:val="24"/>
          <w:szCs w:val="24"/>
        </w:rPr>
        <w:t>Рождественский фестиваль, который посетили в Точке Опоры в дни Святок 120 человек, создал теплую, радостную, благодарную атмосферу и наполнил сердца участников светом духовно-нравственного, креативного, психолого-педагогического, творческого взаимодействия.</w:t>
      </w:r>
      <w:r w:rsidRPr="00D25E2C">
        <w:rPr>
          <w:rFonts w:eastAsia="Calibri"/>
          <w:sz w:val="24"/>
          <w:szCs w:val="24"/>
        </w:rPr>
        <w:t xml:space="preserve"> </w:t>
      </w:r>
      <w:hyperlink r:id="rId193" w:history="1">
        <w:r w:rsidRPr="00D25E2C">
          <w:rPr>
            <w:sz w:val="24"/>
            <w:szCs w:val="24"/>
            <w:u w:val="single"/>
          </w:rPr>
          <w:t>https://www.sev-iro.ru/news/3110.html</w:t>
        </w:r>
      </w:hyperlink>
    </w:p>
    <w:p w:rsidR="00D25E2C" w:rsidRPr="00D25E2C" w:rsidRDefault="00D25E2C" w:rsidP="00D25E2C">
      <w:pPr>
        <w:tabs>
          <w:tab w:val="left" w:pos="709"/>
        </w:tabs>
        <w:ind w:left="-142" w:firstLine="567"/>
        <w:jc w:val="both"/>
        <w:rPr>
          <w:sz w:val="24"/>
          <w:szCs w:val="24"/>
        </w:rPr>
      </w:pPr>
      <w:r w:rsidRPr="00D25E2C">
        <w:rPr>
          <w:sz w:val="24"/>
          <w:szCs w:val="24"/>
        </w:rPr>
        <w:t xml:space="preserve">30 января 2026 года состоялся фестиваль креативных психолого-педагогических практик сопровождения обучающихся «Твоя Лира». https://www.sev-iro.ru/news/3128.html Наш фестиваль – это важное событие в жизни педагогов, новый импульс для поиска путей совершенствования коррекционно-развивающего обучения детей. В рамках фестиваля свои разработки и инновационные методы работы с детьми с ОВЗ и инвалидностью представили учителя-логопеды, учителя-дефектологи, педагоги-психологи, социальные педагоги: </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Полусмяк С.С. учитель-логопед ГБДОУ «Детский сад № 114». Мастер-класс «Речевые игры с элементами методики Фрёбеля на логопедических занятиях с детьми с ОВЗ»;</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Деньгина Д.Д., учитель-логопед ГБОУ «Гимназия № 24 имени Почетного гражданина города Севастополя Эдуарда Аркадьевича Асадова». Мастер-класс «Организация интегрированной работы учителя-логопеда и учителя начальных классов»;</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Щербинина Ю.С., учитель-логопед ГБДОУ «Детский сад № 112». Мастер-класс «Использование тренажёров Бильгоу в работе учителя-логопеда»;</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Стрекалова А.М., учитель-логопед ГБОУ «Образовательный центр «Античный»; Осинина О.М., педагог-психолог ГБОУ «Образовательный центр «Античный»; Миронова А.А., инструктор по физической культуре ГБОУ «Образовательный центр «Античный». Мастер-класс «Применение метода мозжечковой стимуляции в работе с детьми с ОВЗ с использованием сибирского борда»;</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Цуканова О.А., учитель-логопед ГБОУ «Образовательный центр «Бухта Казачья». Мастер-класс «Нейроигры и сенсорные игры в работе учителя-логопеда»;</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Литвинова Е.А., педагог-психолог ГБДОУ «Детский сад № 36». «Проект-занятие «Креативное пространство радости»: ранняя профилактика девиантного поведения и дезадаптации обучающихся в образовательных организациях»;</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Дивак П.Л., учитель-логопед/дефектолог ГБОУ «СОШ № 39 имени М. К. Байды». Ммастер-класс «Карточки PECS в работе учителя-логопеда с детьми младшего школьного возраста с РАС»;</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Анаятова А.Н., педагог-психолог ГБОУ СОШ № 18, руководитель Совета педагогов-психологов, руководитель творческой группы «Психолого-педагогическое сопровождение обучающихся с ОВЗ и инвалидностью и их семей». Мастер-класс «Построение гармоничных отношений в жизни: техника «Колесо Баланса»;</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Парфёнова Ж.В., учитель-логопед ГБДОУ «Детский сад № 69» Мастер-класс «Игровые приёмы в работе учителя-логопеда как средство эффективной автоматизации звуков»;</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Никитина Т.Г., учитель-логопед ГБУ ЦППМСП. Мастер-класс «Куклотерапия – педагогическая технология работы с детьми с ОВЗ»;</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 xml:space="preserve">Гнусарева Т.В., педагог-психолог ГБОУ СОШ № 37. Мастер-класс «Психолого-педагогическая практика развития личности подростка «ДНЕВНИК ЛИЧНОСТНОГО РОСТА»; </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Устюгова Е.А., социальный педагог ГБОУ СОШ № 15. Мастер-класс «Социализация детей с ОВЗ в общеобразовательной школе через развитие творческих способностей в рамках сетевого взаимодействия»;</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lastRenderedPageBreak/>
        <w:t>Щербанева С.Н., социальный педагог ГБОУ ПО СевМК им. Геловани. Мастер-класс «Соц</w:t>
      </w:r>
      <w:r>
        <w:rPr>
          <w:sz w:val="24"/>
          <w:szCs w:val="24"/>
        </w:rPr>
        <w:t xml:space="preserve">иально-педагогические практики </w:t>
      </w:r>
      <w:r w:rsidRPr="00D25E2C">
        <w:rPr>
          <w:sz w:val="24"/>
          <w:szCs w:val="24"/>
        </w:rPr>
        <w:t>в работе по социальной адаптации обучающихся СПО с ограниченными возможностями здоровья  к современному социуму»;</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Арбузова Б. В., учитель-дефектолог ГБДОУ № 128». Мастер-класс «Методика вызывания звуков у невербальных детей с ЗПР через эмоциональное вовлечение»;</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Ефимова И.В., методист ГАОУ ПО ИРО, выступление «Открытые проекты ГАОУ ПО ИРО и психологической службы ОО: инновационный подход и практика реализации»;</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Иеромонах Свято-Владимирского собора Анастасий (Байков). Выступление «Молодежный центр «Точка Опоры» – дискуссионное духовно-нравственное пространство. Путь к творческим достижениям».</w:t>
      </w:r>
    </w:p>
    <w:p w:rsidR="00D25E2C" w:rsidRPr="00D25E2C" w:rsidRDefault="00D25E2C" w:rsidP="00D25E2C">
      <w:pPr>
        <w:tabs>
          <w:tab w:val="left" w:pos="709"/>
        </w:tabs>
        <w:ind w:left="-142" w:firstLine="567"/>
        <w:jc w:val="both"/>
        <w:rPr>
          <w:sz w:val="24"/>
          <w:szCs w:val="24"/>
        </w:rPr>
      </w:pPr>
      <w:r w:rsidRPr="00D25E2C">
        <w:rPr>
          <w:sz w:val="24"/>
          <w:szCs w:val="24"/>
        </w:rPr>
        <w:t>Фестиваль в этом году приобрел новую направленность на сохранение традиционных духовно-нравственных ценностей, транслирование инновационного опыта работы с обучающимися и молодежью, специалистами психологической службы образовательных учреждений, реализующих адаптированные образовательные программы, в формате креативного, творческого, партнерского взаимодействия с представителями культурно-просветительского центра «Точка Опоры» музейно-храмового комплекса «Новый Херсонес» и обучающимися – победителями творческих конкурсов, участниками творческих коллективов образовательных организаций:</w:t>
      </w:r>
    </w:p>
    <w:p w:rsidR="00D25E2C" w:rsidRPr="00D25E2C" w:rsidRDefault="00D25E2C" w:rsidP="00D25E2C">
      <w:pPr>
        <w:tabs>
          <w:tab w:val="left" w:pos="709"/>
        </w:tabs>
        <w:ind w:left="-142" w:firstLine="567"/>
        <w:jc w:val="both"/>
        <w:rPr>
          <w:sz w:val="24"/>
          <w:szCs w:val="24"/>
        </w:rPr>
      </w:pPr>
      <w:r w:rsidRPr="00D25E2C">
        <w:rPr>
          <w:sz w:val="24"/>
          <w:szCs w:val="24"/>
        </w:rPr>
        <w:t>Гости и участники Фестиваля высоко оценили практическую значимость представленного опыта, отметили компетентность и профессионализм педагогов психолого-педагогического сопровождения, пожелали дальнейших успехов в работе с детьми с ОВЗ. Каждый участник фестиваля пополнил свою методическую копилку материалами фестиваля и получил заряд творческой энергии, который станет стимулом дальнейшего профессионального роста.</w:t>
      </w:r>
      <w:r w:rsidRPr="00D25E2C">
        <w:rPr>
          <w:rFonts w:eastAsia="Calibri"/>
          <w:sz w:val="24"/>
          <w:szCs w:val="24"/>
        </w:rPr>
        <w:t xml:space="preserve"> </w:t>
      </w:r>
      <w:hyperlink r:id="rId194" w:history="1">
        <w:r w:rsidRPr="00D25E2C">
          <w:rPr>
            <w:sz w:val="24"/>
            <w:szCs w:val="24"/>
            <w:u w:val="single"/>
          </w:rPr>
          <w:t>https://www.sev-iro.ru/news/3128.html</w:t>
        </w:r>
      </w:hyperlink>
    </w:p>
    <w:p w:rsidR="00D25E2C" w:rsidRPr="00D25E2C" w:rsidRDefault="00D25E2C" w:rsidP="00D25E2C">
      <w:pPr>
        <w:tabs>
          <w:tab w:val="left" w:pos="709"/>
        </w:tabs>
        <w:ind w:left="-142" w:firstLine="567"/>
        <w:jc w:val="both"/>
        <w:rPr>
          <w:sz w:val="24"/>
          <w:szCs w:val="24"/>
        </w:rPr>
      </w:pPr>
      <w:r w:rsidRPr="00D25E2C">
        <w:rPr>
          <w:sz w:val="24"/>
          <w:szCs w:val="24"/>
        </w:rPr>
        <w:t>3 марта 2026 года на базе ГБОУ СОШ № 60 для специалистов психологической службы ГБОУ СОШ № 60, 23, руководителей МО педагогов-психологов, социальных педагогов, учителей логопедов, учителей-дефектологов состоялся семинар-практикум «Сопровождение специалистами психологической службы обучающихся с ООП, ОВЗ, в том числе с РАС, в процессе освоения АООП».</w:t>
      </w:r>
    </w:p>
    <w:p w:rsidR="00D25E2C" w:rsidRPr="00D25E2C" w:rsidRDefault="00D25E2C" w:rsidP="00D25E2C">
      <w:pPr>
        <w:tabs>
          <w:tab w:val="left" w:pos="709"/>
        </w:tabs>
        <w:ind w:left="-142" w:firstLine="567"/>
        <w:jc w:val="both"/>
        <w:rPr>
          <w:sz w:val="24"/>
          <w:szCs w:val="24"/>
        </w:rPr>
      </w:pPr>
      <w:r w:rsidRPr="00D25E2C">
        <w:rPr>
          <w:sz w:val="24"/>
          <w:szCs w:val="24"/>
        </w:rPr>
        <w:t>Анаятова А.Н., педагог-психолог СОШ № 18 выступила по теме «Компетенции, необходимые педагогу-психологу для участия в составлении АООП».</w:t>
      </w:r>
    </w:p>
    <w:p w:rsidR="00D25E2C" w:rsidRPr="00D25E2C" w:rsidRDefault="00D25E2C" w:rsidP="00D25E2C">
      <w:pPr>
        <w:tabs>
          <w:tab w:val="left" w:pos="709"/>
        </w:tabs>
        <w:ind w:left="-142" w:firstLine="567"/>
        <w:jc w:val="both"/>
        <w:rPr>
          <w:sz w:val="24"/>
          <w:szCs w:val="24"/>
        </w:rPr>
      </w:pPr>
      <w:r w:rsidRPr="00D25E2C">
        <w:rPr>
          <w:sz w:val="24"/>
          <w:szCs w:val="24"/>
        </w:rPr>
        <w:t>Практикум «Актуальные протоколы работы специалистов ПС с обучающимися с РАС, осваивающими АОП» провела Сдержикова Е.В., учитель-дефектолог СОШ № 60.</w:t>
      </w:r>
    </w:p>
    <w:p w:rsidR="00D25E2C" w:rsidRPr="00D25E2C" w:rsidRDefault="00D25E2C" w:rsidP="00D25E2C">
      <w:pPr>
        <w:tabs>
          <w:tab w:val="left" w:pos="709"/>
        </w:tabs>
        <w:ind w:left="-142" w:firstLine="567"/>
        <w:jc w:val="both"/>
        <w:rPr>
          <w:sz w:val="24"/>
          <w:szCs w:val="24"/>
        </w:rPr>
      </w:pPr>
      <w:r w:rsidRPr="00D25E2C">
        <w:rPr>
          <w:sz w:val="24"/>
          <w:szCs w:val="24"/>
        </w:rPr>
        <w:t>Винник А.В., учитель-дефектолог ГБОУ СОШ № 44, провела практикум «Дорожная карта сопровождения обучающихся с ООП, ОВЗ, в том числе с РАС, и организация взаимодействия и информирования родителей (законных представителей) о качестве освоения обучающимися АОП».</w:t>
      </w:r>
    </w:p>
    <w:p w:rsidR="00D25E2C" w:rsidRPr="00D25E2C" w:rsidRDefault="00D25E2C" w:rsidP="00D25E2C">
      <w:pPr>
        <w:tabs>
          <w:tab w:val="left" w:pos="709"/>
        </w:tabs>
        <w:ind w:left="-142" w:firstLine="567"/>
        <w:jc w:val="both"/>
        <w:rPr>
          <w:sz w:val="24"/>
          <w:szCs w:val="24"/>
        </w:rPr>
      </w:pPr>
      <w:r w:rsidRPr="00D25E2C">
        <w:rPr>
          <w:sz w:val="24"/>
          <w:szCs w:val="24"/>
        </w:rPr>
        <w:t>Стымбан К.А., педагог-психолог ГБДОУ «Детский сад № 103», провела практикум «Результативные методы диагностики и коррекционно-развивающей работы, используемые в сопровождении обучающихся с РАС, и формы информирования родителей о результатах освоения обучающимися АОП».</w:t>
      </w:r>
    </w:p>
    <w:p w:rsidR="00D25E2C" w:rsidRPr="00D25E2C" w:rsidRDefault="00D25E2C" w:rsidP="00D25E2C">
      <w:pPr>
        <w:tabs>
          <w:tab w:val="left" w:pos="709"/>
        </w:tabs>
        <w:ind w:left="-142" w:firstLine="567"/>
        <w:jc w:val="both"/>
        <w:rPr>
          <w:sz w:val="24"/>
          <w:szCs w:val="24"/>
        </w:rPr>
      </w:pPr>
      <w:r w:rsidRPr="00D25E2C">
        <w:rPr>
          <w:sz w:val="24"/>
          <w:szCs w:val="24"/>
        </w:rPr>
        <w:t>В семинаре-практикуме приняла участие Горбунова О.А., заведующий структурным подразделением ЦППМСП, выступив по теме «Формы и содержание заключений по результатам диагностики состояния обучающихся, используемых ППК, ПМПК в разъяснительной работе с</w:t>
      </w:r>
      <w:r>
        <w:rPr>
          <w:sz w:val="24"/>
          <w:szCs w:val="24"/>
        </w:rPr>
        <w:t> </w:t>
      </w:r>
      <w:r w:rsidRPr="00D25E2C">
        <w:rPr>
          <w:sz w:val="24"/>
          <w:szCs w:val="24"/>
        </w:rPr>
        <w:t>педагогами, родителями (законными представителями) обучающихся, осваивающих АООП».</w:t>
      </w:r>
      <w:r w:rsidRPr="00D25E2C">
        <w:rPr>
          <w:rFonts w:eastAsia="Calibri"/>
          <w:sz w:val="24"/>
          <w:szCs w:val="24"/>
        </w:rPr>
        <w:t xml:space="preserve"> </w:t>
      </w:r>
      <w:hyperlink r:id="rId195" w:history="1">
        <w:r w:rsidRPr="00D25E2C">
          <w:rPr>
            <w:sz w:val="24"/>
            <w:szCs w:val="24"/>
            <w:u w:val="single"/>
          </w:rPr>
          <w:t>https://www.sev-iro.ru/news/3198.html</w:t>
        </w:r>
      </w:hyperlink>
    </w:p>
    <w:p w:rsidR="00D25E2C" w:rsidRPr="00D25E2C" w:rsidRDefault="00D25E2C" w:rsidP="00D25E2C">
      <w:pPr>
        <w:tabs>
          <w:tab w:val="left" w:pos="709"/>
        </w:tabs>
        <w:ind w:left="-142" w:firstLine="567"/>
        <w:jc w:val="both"/>
        <w:rPr>
          <w:sz w:val="24"/>
          <w:szCs w:val="24"/>
        </w:rPr>
      </w:pPr>
      <w:r w:rsidRPr="00D25E2C">
        <w:rPr>
          <w:sz w:val="24"/>
          <w:szCs w:val="24"/>
        </w:rPr>
        <w:t>10 марта 2026 на базе ГБОУ СОШ № 39 прошла первая групповая консультация для заинтересованных специалистов психологической службы, в том числе ГБОУ СОШ № 60, 23, на актуальные темы:</w:t>
      </w:r>
    </w:p>
    <w:p w:rsidR="00D25E2C" w:rsidRPr="00D25E2C" w:rsidRDefault="00D25E2C" w:rsidP="00D25E2C">
      <w:pPr>
        <w:tabs>
          <w:tab w:val="left" w:pos="709"/>
        </w:tabs>
        <w:ind w:left="-142" w:firstLine="567"/>
        <w:jc w:val="both"/>
        <w:rPr>
          <w:sz w:val="24"/>
          <w:szCs w:val="24"/>
        </w:rPr>
      </w:pPr>
      <w:r w:rsidRPr="00D25E2C">
        <w:rPr>
          <w:sz w:val="24"/>
          <w:szCs w:val="24"/>
        </w:rPr>
        <w:t>- реестр диагностических инструментов, используемых доя диагностики компетенций у обучающихся с РАС, необходимых для освоения АООП;</w:t>
      </w:r>
    </w:p>
    <w:p w:rsidR="00D25E2C" w:rsidRPr="00D25E2C" w:rsidRDefault="00D25E2C" w:rsidP="00D25E2C">
      <w:pPr>
        <w:tabs>
          <w:tab w:val="left" w:pos="709"/>
        </w:tabs>
        <w:ind w:left="-142" w:firstLine="567"/>
        <w:jc w:val="both"/>
        <w:rPr>
          <w:sz w:val="24"/>
          <w:szCs w:val="24"/>
        </w:rPr>
      </w:pPr>
      <w:r w:rsidRPr="00D25E2C">
        <w:rPr>
          <w:sz w:val="24"/>
          <w:szCs w:val="24"/>
        </w:rPr>
        <w:lastRenderedPageBreak/>
        <w:t>- сопровождение родителей обучающихся с РАС;</w:t>
      </w:r>
    </w:p>
    <w:p w:rsidR="00D25E2C" w:rsidRPr="00D25E2C" w:rsidRDefault="00D25E2C" w:rsidP="00D25E2C">
      <w:pPr>
        <w:tabs>
          <w:tab w:val="left" w:pos="709"/>
        </w:tabs>
        <w:ind w:left="-142" w:firstLine="567"/>
        <w:jc w:val="both"/>
        <w:rPr>
          <w:sz w:val="24"/>
          <w:szCs w:val="24"/>
        </w:rPr>
      </w:pPr>
      <w:r w:rsidRPr="00D25E2C">
        <w:rPr>
          <w:sz w:val="24"/>
          <w:szCs w:val="24"/>
        </w:rPr>
        <w:t>- оформление нормативных локальных актов, регулирующих работу по сопровождению обучающихся с РАС;</w:t>
      </w:r>
    </w:p>
    <w:p w:rsidR="00D25E2C" w:rsidRPr="00D25E2C" w:rsidRDefault="00D25E2C" w:rsidP="00D25E2C">
      <w:pPr>
        <w:tabs>
          <w:tab w:val="left" w:pos="709"/>
        </w:tabs>
        <w:ind w:left="-142" w:firstLine="567"/>
        <w:jc w:val="both"/>
        <w:rPr>
          <w:sz w:val="24"/>
          <w:szCs w:val="24"/>
        </w:rPr>
      </w:pPr>
      <w:r w:rsidRPr="00D25E2C">
        <w:rPr>
          <w:sz w:val="24"/>
          <w:szCs w:val="24"/>
        </w:rPr>
        <w:t>- подбор методик для развития компетенций у обучающихся с РАС в соответствии с особенностями личностного и возрастного иного развития обучающихся;</w:t>
      </w:r>
    </w:p>
    <w:p w:rsidR="00D25E2C" w:rsidRPr="00D25E2C" w:rsidRDefault="00D25E2C" w:rsidP="00D25E2C">
      <w:pPr>
        <w:tabs>
          <w:tab w:val="left" w:pos="709"/>
        </w:tabs>
        <w:ind w:left="-142" w:firstLine="567"/>
        <w:jc w:val="both"/>
        <w:rPr>
          <w:sz w:val="24"/>
          <w:szCs w:val="24"/>
        </w:rPr>
      </w:pPr>
      <w:r w:rsidRPr="00D25E2C">
        <w:rPr>
          <w:sz w:val="24"/>
          <w:szCs w:val="24"/>
        </w:rPr>
        <w:t>- обучение специалистов психологической службы работе методом АВА с обучающимися с РАС в условиях образовательной организации.</w:t>
      </w:r>
    </w:p>
    <w:p w:rsidR="00D25E2C" w:rsidRPr="00D25E2C" w:rsidRDefault="00D25E2C" w:rsidP="00D25E2C">
      <w:pPr>
        <w:tabs>
          <w:tab w:val="left" w:pos="709"/>
        </w:tabs>
        <w:ind w:left="-142" w:firstLine="567"/>
        <w:jc w:val="both"/>
        <w:rPr>
          <w:sz w:val="24"/>
          <w:szCs w:val="24"/>
        </w:rPr>
      </w:pPr>
      <w:r w:rsidRPr="00D25E2C">
        <w:rPr>
          <w:sz w:val="24"/>
          <w:szCs w:val="24"/>
        </w:rPr>
        <w:t>По результатам консультации были даны ответы на вопросы, компенсирующие профессиональные дефициты специалистов. Были предложены методические ресурсы, которые могут использовать специалисты психологической службы в работе с обучающимися с РАС.</w:t>
      </w:r>
    </w:p>
    <w:p w:rsidR="00D25E2C" w:rsidRPr="00D25E2C" w:rsidRDefault="00D25E2C" w:rsidP="00D25E2C">
      <w:pPr>
        <w:tabs>
          <w:tab w:val="left" w:pos="709"/>
        </w:tabs>
        <w:ind w:left="-142" w:firstLine="567"/>
        <w:jc w:val="both"/>
        <w:rPr>
          <w:sz w:val="24"/>
          <w:szCs w:val="24"/>
        </w:rPr>
      </w:pPr>
      <w:r w:rsidRPr="00D25E2C">
        <w:rPr>
          <w:sz w:val="24"/>
          <w:szCs w:val="24"/>
        </w:rPr>
        <w:t>Вторая методическая консультация состоялась 13 марта 2026 на базе ГБОУ СОШ № 60. В консультации по оказанию методической профессиональной помощи, организованной для специалистов психологической службы ГБОУ СОШ № 60, 23, приняла участие Кажанова Е.А., консультант отдела специального образования Департамента образования и науки города Севастополя; руководитель совета педагогов-психологов, педагог-психолог ГБОУ СОШ №18 Анаятова А.Н.</w:t>
      </w:r>
    </w:p>
    <w:p w:rsidR="00D25E2C" w:rsidRPr="00D25E2C" w:rsidRDefault="00D25E2C" w:rsidP="00D25E2C">
      <w:pPr>
        <w:tabs>
          <w:tab w:val="left" w:pos="709"/>
        </w:tabs>
        <w:ind w:left="-142" w:firstLine="567"/>
        <w:jc w:val="both"/>
        <w:rPr>
          <w:sz w:val="24"/>
          <w:szCs w:val="24"/>
        </w:rPr>
      </w:pPr>
      <w:r w:rsidRPr="00D25E2C">
        <w:rPr>
          <w:sz w:val="24"/>
          <w:szCs w:val="24"/>
        </w:rPr>
        <w:t>За круглым столом на консультации обсудили вопросы психолого-педагогического сопровождения обучающихся с РАС в соответствии с АООП НОО, примерные формы индивидуального образовательного маршрута для обучающихся с РАС, алгоритмы работы с семьей и консультирования родителей обучающихся с ОВЗ, в том числе в рамках ППК.</w:t>
      </w:r>
      <w:r w:rsidRPr="00D25E2C">
        <w:rPr>
          <w:rFonts w:eastAsia="Calibri"/>
          <w:sz w:val="24"/>
          <w:szCs w:val="24"/>
        </w:rPr>
        <w:t xml:space="preserve"> </w:t>
      </w:r>
      <w:hyperlink r:id="rId196" w:history="1">
        <w:r w:rsidRPr="00D25E2C">
          <w:rPr>
            <w:sz w:val="24"/>
            <w:szCs w:val="24"/>
            <w:u w:val="single"/>
          </w:rPr>
          <w:t>https://www.sev-iro.ru/news/3197.html</w:t>
        </w:r>
      </w:hyperlink>
    </w:p>
    <w:p w:rsidR="00D25E2C" w:rsidRPr="00D25E2C" w:rsidRDefault="00D25E2C" w:rsidP="00D25E2C">
      <w:pPr>
        <w:tabs>
          <w:tab w:val="left" w:pos="709"/>
        </w:tabs>
        <w:ind w:left="-142" w:firstLine="567"/>
        <w:jc w:val="both"/>
        <w:rPr>
          <w:sz w:val="24"/>
          <w:szCs w:val="24"/>
        </w:rPr>
      </w:pPr>
      <w:r w:rsidRPr="00D25E2C">
        <w:rPr>
          <w:sz w:val="24"/>
          <w:szCs w:val="24"/>
        </w:rPr>
        <w:t>31 марта 2026 года в рамках открытого проекта социального партнерства, психолого-педагогического, культурного, духовно-нравственного сопровождения обучающихся с ООП и</w:t>
      </w:r>
      <w:r>
        <w:rPr>
          <w:sz w:val="24"/>
          <w:szCs w:val="24"/>
        </w:rPr>
        <w:t> </w:t>
      </w:r>
      <w:r w:rsidRPr="00D25E2C">
        <w:rPr>
          <w:sz w:val="24"/>
          <w:szCs w:val="24"/>
        </w:rPr>
        <w:t>молодежи «Алмаз добра», реализуемого по инициативе ГАОУ ПО ИРО, в ГБДОУ «Детский сад «Акварель» состоялся методический фестиваль «Педагогическая весна – 2026». Участниками фестиваля стали 42 учителя-логопеда ДОУ Гагаринского района. Ярким началом фестиваля стало выступление воспитанников ГБДОУ «Детский сад «Акварель»: дети приветствовали участников творческими номерами «Девочки-вертушки», «Ритмический оркестр на клавесах».</w:t>
      </w:r>
    </w:p>
    <w:p w:rsidR="00D25E2C" w:rsidRPr="00D25E2C" w:rsidRDefault="00D25E2C" w:rsidP="00D25E2C">
      <w:pPr>
        <w:tabs>
          <w:tab w:val="left" w:pos="709"/>
        </w:tabs>
        <w:ind w:left="-142" w:firstLine="567"/>
        <w:jc w:val="both"/>
        <w:rPr>
          <w:sz w:val="24"/>
          <w:szCs w:val="24"/>
        </w:rPr>
      </w:pPr>
      <w:r w:rsidRPr="00D25E2C">
        <w:rPr>
          <w:sz w:val="24"/>
          <w:szCs w:val="24"/>
        </w:rPr>
        <w:t>Свободный обмен опытом, проведение мастер-классов, представление успешных практик – все это позволило по-новому взглянуть на сетевое взаимодействие профессионалов, наполненное креативными идеями коррекционной работы.</w:t>
      </w:r>
      <w:r w:rsidRPr="00D25E2C">
        <w:rPr>
          <w:rFonts w:eastAsia="Calibri"/>
          <w:sz w:val="24"/>
          <w:szCs w:val="24"/>
        </w:rPr>
        <w:t xml:space="preserve"> </w:t>
      </w:r>
      <w:hyperlink r:id="rId197" w:history="1">
        <w:r w:rsidRPr="00D25E2C">
          <w:rPr>
            <w:sz w:val="24"/>
            <w:szCs w:val="24"/>
            <w:u w:val="single"/>
          </w:rPr>
          <w:t>https://www.sev-iro.ru/news/3234.html</w:t>
        </w:r>
      </w:hyperlink>
    </w:p>
    <w:p w:rsidR="00D25E2C" w:rsidRPr="00D25E2C" w:rsidRDefault="00D25E2C" w:rsidP="00D25E2C">
      <w:pPr>
        <w:tabs>
          <w:tab w:val="left" w:pos="709"/>
        </w:tabs>
        <w:ind w:left="-142" w:firstLine="567"/>
        <w:jc w:val="both"/>
        <w:rPr>
          <w:sz w:val="24"/>
          <w:szCs w:val="24"/>
        </w:rPr>
      </w:pPr>
      <w:r w:rsidRPr="00D25E2C">
        <w:rPr>
          <w:sz w:val="24"/>
          <w:szCs w:val="24"/>
        </w:rPr>
        <w:t>8 июня 2026 года в молодежном центре «Точка опоры» состоялся региональный методический фестиваль «Вера и профессиональное мастерство специалистов психологической службы: путь к единству в светском образовании детей и молодежи» в рамках проекта «Социальное партнерство в сопровождении духовно-нравственного воспитания детей и</w:t>
      </w:r>
      <w:r>
        <w:rPr>
          <w:sz w:val="24"/>
          <w:szCs w:val="24"/>
        </w:rPr>
        <w:t> </w:t>
      </w:r>
      <w:r w:rsidRPr="00D25E2C">
        <w:rPr>
          <w:sz w:val="24"/>
          <w:szCs w:val="24"/>
        </w:rPr>
        <w:t>молодежи» («Алмаз добра»). В нем приняли участие 60 специалистов психологической службы образовательных организаций.</w:t>
      </w:r>
    </w:p>
    <w:p w:rsidR="00D25E2C" w:rsidRPr="00D25E2C" w:rsidRDefault="00D25E2C" w:rsidP="00D25E2C">
      <w:pPr>
        <w:tabs>
          <w:tab w:val="left" w:pos="709"/>
        </w:tabs>
        <w:ind w:left="-142" w:firstLine="567"/>
        <w:jc w:val="both"/>
        <w:rPr>
          <w:sz w:val="24"/>
          <w:szCs w:val="24"/>
        </w:rPr>
      </w:pPr>
      <w:r w:rsidRPr="00D25E2C">
        <w:rPr>
          <w:sz w:val="24"/>
          <w:szCs w:val="24"/>
        </w:rPr>
        <w:t>В пространстве доверия дискуссию на тему «Вера и доверие в воспитании и развитии человека» провел иеромонах Анастасий (Байков). В дискуссии ее участники прикоснулись к духовным основам веры и духовно-нравственного воспитания в светской школе.</w:t>
      </w:r>
    </w:p>
    <w:p w:rsidR="00D25E2C" w:rsidRPr="00D25E2C" w:rsidRDefault="00D25E2C" w:rsidP="00D25E2C">
      <w:pPr>
        <w:tabs>
          <w:tab w:val="left" w:pos="709"/>
        </w:tabs>
        <w:ind w:left="-142" w:firstLine="567"/>
        <w:jc w:val="both"/>
        <w:rPr>
          <w:sz w:val="24"/>
          <w:szCs w:val="24"/>
        </w:rPr>
      </w:pPr>
      <w:r w:rsidRPr="00D25E2C">
        <w:rPr>
          <w:sz w:val="24"/>
          <w:szCs w:val="24"/>
        </w:rPr>
        <w:t>Ведущие регионального методического фестиваля: иеромонах Анастасий (Байков), начальник центра ГАОУ ПО ИРО Семенова О.Е., педагог-психолог ГБДОУ «Детский сада № 36» Литвинова Е.А., социальный педагог и педагог-психолог ГБОУ «СОШ № 47» Третьяк Т.С., учитель-логопед ГБОУ «Детский сад № 36» Богушева Ю.С., педагог дополнительного образования «Детский сада № 36 Кравченко Т.В.</w:t>
      </w:r>
    </w:p>
    <w:p w:rsidR="00D25E2C" w:rsidRPr="00D25E2C" w:rsidRDefault="00D25E2C" w:rsidP="00D25E2C">
      <w:pPr>
        <w:tabs>
          <w:tab w:val="left" w:pos="709"/>
        </w:tabs>
        <w:ind w:left="-142" w:firstLine="567"/>
        <w:jc w:val="both"/>
        <w:rPr>
          <w:sz w:val="24"/>
          <w:szCs w:val="24"/>
        </w:rPr>
      </w:pPr>
      <w:r w:rsidRPr="00D25E2C">
        <w:rPr>
          <w:sz w:val="24"/>
          <w:szCs w:val="24"/>
        </w:rPr>
        <w:t>Все участники фестиваля познакомились в пространстве профессионального мастерства с практическом опытом в линейке мастер-классов «Мастерство специалиста психологической службы: креативный опыт и лучшие психолого-педагогические практики».</w:t>
      </w:r>
    </w:p>
    <w:p w:rsidR="00D25E2C" w:rsidRPr="00D25E2C" w:rsidRDefault="00D25E2C" w:rsidP="00D25E2C">
      <w:pPr>
        <w:tabs>
          <w:tab w:val="left" w:pos="709"/>
        </w:tabs>
        <w:ind w:left="-142" w:firstLine="567"/>
        <w:jc w:val="both"/>
        <w:rPr>
          <w:sz w:val="24"/>
          <w:szCs w:val="24"/>
        </w:rPr>
      </w:pPr>
      <w:r w:rsidRPr="00D25E2C">
        <w:rPr>
          <w:sz w:val="24"/>
          <w:szCs w:val="24"/>
        </w:rPr>
        <w:t>В культурной части регионального фестиваля звучало литературное слово в исполнении обучающихся: Ильи Шикулы (ГБОУ СОШ №15) и Мирона Бойченко (ГБОУ СОШ № 44).</w:t>
      </w:r>
      <w:r w:rsidRPr="00D25E2C">
        <w:rPr>
          <w:rFonts w:eastAsia="Calibri"/>
          <w:sz w:val="24"/>
          <w:szCs w:val="24"/>
        </w:rPr>
        <w:t xml:space="preserve"> </w:t>
      </w:r>
      <w:hyperlink r:id="rId198" w:history="1">
        <w:r w:rsidRPr="00D25E2C">
          <w:rPr>
            <w:sz w:val="24"/>
            <w:szCs w:val="24"/>
            <w:u w:val="single"/>
          </w:rPr>
          <w:t>https://www.sev-iro.ru/news/3344.html</w:t>
        </w:r>
      </w:hyperlink>
    </w:p>
    <w:p w:rsidR="00D25E2C" w:rsidRPr="00D25E2C" w:rsidRDefault="00D25E2C" w:rsidP="00D25E2C">
      <w:pPr>
        <w:tabs>
          <w:tab w:val="left" w:pos="709"/>
        </w:tabs>
        <w:ind w:left="-142" w:firstLine="567"/>
        <w:jc w:val="both"/>
        <w:rPr>
          <w:sz w:val="24"/>
          <w:szCs w:val="24"/>
        </w:rPr>
      </w:pPr>
      <w:r w:rsidRPr="00D25E2C">
        <w:rPr>
          <w:sz w:val="24"/>
          <w:szCs w:val="24"/>
        </w:rPr>
        <w:t>Конкурс</w:t>
      </w:r>
      <w:r w:rsidRPr="00D25E2C">
        <w:rPr>
          <w:spacing w:val="1"/>
          <w:sz w:val="24"/>
          <w:szCs w:val="24"/>
        </w:rPr>
        <w:t xml:space="preserve"> </w:t>
      </w:r>
      <w:r w:rsidRPr="00D25E2C">
        <w:rPr>
          <w:sz w:val="24"/>
          <w:szCs w:val="24"/>
        </w:rPr>
        <w:t>–</w:t>
      </w:r>
      <w:r w:rsidRPr="00D25E2C">
        <w:rPr>
          <w:spacing w:val="1"/>
          <w:sz w:val="24"/>
          <w:szCs w:val="24"/>
        </w:rPr>
        <w:t xml:space="preserve"> </w:t>
      </w:r>
      <w:r w:rsidRPr="00D25E2C">
        <w:rPr>
          <w:sz w:val="24"/>
          <w:szCs w:val="24"/>
        </w:rPr>
        <w:t>это</w:t>
      </w:r>
      <w:r w:rsidRPr="00D25E2C">
        <w:rPr>
          <w:spacing w:val="1"/>
          <w:sz w:val="24"/>
          <w:szCs w:val="24"/>
        </w:rPr>
        <w:t xml:space="preserve"> </w:t>
      </w:r>
      <w:r w:rsidRPr="00D25E2C">
        <w:rPr>
          <w:sz w:val="24"/>
          <w:szCs w:val="24"/>
        </w:rPr>
        <w:t>всегда</w:t>
      </w:r>
      <w:r w:rsidRPr="00D25E2C">
        <w:rPr>
          <w:spacing w:val="1"/>
          <w:sz w:val="24"/>
          <w:szCs w:val="24"/>
        </w:rPr>
        <w:t xml:space="preserve"> </w:t>
      </w:r>
      <w:r w:rsidRPr="00D25E2C">
        <w:rPr>
          <w:sz w:val="24"/>
          <w:szCs w:val="24"/>
        </w:rPr>
        <w:t>волнение,</w:t>
      </w:r>
      <w:r w:rsidRPr="00D25E2C">
        <w:rPr>
          <w:spacing w:val="1"/>
          <w:sz w:val="24"/>
          <w:szCs w:val="24"/>
        </w:rPr>
        <w:t xml:space="preserve"> </w:t>
      </w:r>
      <w:r w:rsidRPr="00D25E2C">
        <w:rPr>
          <w:sz w:val="24"/>
          <w:szCs w:val="24"/>
        </w:rPr>
        <w:t>творческий</w:t>
      </w:r>
      <w:r w:rsidRPr="00D25E2C">
        <w:rPr>
          <w:spacing w:val="1"/>
          <w:sz w:val="24"/>
          <w:szCs w:val="24"/>
        </w:rPr>
        <w:t xml:space="preserve"> </w:t>
      </w:r>
      <w:r w:rsidRPr="00D25E2C">
        <w:rPr>
          <w:sz w:val="24"/>
          <w:szCs w:val="24"/>
        </w:rPr>
        <w:t>азарт</w:t>
      </w:r>
      <w:r w:rsidRPr="00D25E2C">
        <w:rPr>
          <w:spacing w:val="1"/>
          <w:sz w:val="24"/>
          <w:szCs w:val="24"/>
        </w:rPr>
        <w:t xml:space="preserve"> </w:t>
      </w:r>
      <w:r w:rsidRPr="00D25E2C">
        <w:rPr>
          <w:sz w:val="24"/>
          <w:szCs w:val="24"/>
        </w:rPr>
        <w:t>и</w:t>
      </w:r>
      <w:r w:rsidRPr="00D25E2C">
        <w:rPr>
          <w:spacing w:val="1"/>
          <w:sz w:val="24"/>
          <w:szCs w:val="24"/>
        </w:rPr>
        <w:t xml:space="preserve"> </w:t>
      </w:r>
      <w:r w:rsidRPr="00D25E2C">
        <w:rPr>
          <w:sz w:val="24"/>
          <w:szCs w:val="24"/>
        </w:rPr>
        <w:t>вдохновение.</w:t>
      </w:r>
      <w:r w:rsidRPr="00D25E2C">
        <w:rPr>
          <w:spacing w:val="1"/>
          <w:sz w:val="24"/>
          <w:szCs w:val="24"/>
        </w:rPr>
        <w:t xml:space="preserve"> </w:t>
      </w:r>
      <w:r w:rsidRPr="00D25E2C">
        <w:rPr>
          <w:sz w:val="24"/>
          <w:szCs w:val="24"/>
        </w:rPr>
        <w:t>Конкурс</w:t>
      </w:r>
      <w:r w:rsidRPr="00D25E2C">
        <w:rPr>
          <w:spacing w:val="1"/>
          <w:sz w:val="24"/>
          <w:szCs w:val="24"/>
        </w:rPr>
        <w:t xml:space="preserve"> </w:t>
      </w:r>
      <w:r w:rsidRPr="00D25E2C">
        <w:rPr>
          <w:sz w:val="24"/>
          <w:szCs w:val="24"/>
        </w:rPr>
        <w:t>–</w:t>
      </w:r>
      <w:r w:rsidRPr="00D25E2C">
        <w:rPr>
          <w:spacing w:val="1"/>
          <w:sz w:val="24"/>
          <w:szCs w:val="24"/>
        </w:rPr>
        <w:t xml:space="preserve"> </w:t>
      </w:r>
      <w:r w:rsidRPr="00D25E2C">
        <w:rPr>
          <w:sz w:val="24"/>
          <w:szCs w:val="24"/>
        </w:rPr>
        <w:t>это</w:t>
      </w:r>
      <w:r w:rsidRPr="00D25E2C">
        <w:rPr>
          <w:spacing w:val="1"/>
          <w:sz w:val="24"/>
          <w:szCs w:val="24"/>
        </w:rPr>
        <w:t xml:space="preserve"> </w:t>
      </w:r>
      <w:r w:rsidRPr="00D25E2C">
        <w:rPr>
          <w:sz w:val="24"/>
          <w:szCs w:val="24"/>
        </w:rPr>
        <w:t>шаг</w:t>
      </w:r>
      <w:r w:rsidRPr="00D25E2C">
        <w:rPr>
          <w:spacing w:val="1"/>
          <w:sz w:val="24"/>
          <w:szCs w:val="24"/>
        </w:rPr>
        <w:t xml:space="preserve"> </w:t>
      </w:r>
      <w:r w:rsidRPr="00D25E2C">
        <w:rPr>
          <w:sz w:val="24"/>
          <w:szCs w:val="24"/>
        </w:rPr>
        <w:lastRenderedPageBreak/>
        <w:t>по ступенькам</w:t>
      </w:r>
      <w:r w:rsidRPr="00D25E2C">
        <w:rPr>
          <w:spacing w:val="1"/>
          <w:sz w:val="24"/>
          <w:szCs w:val="24"/>
        </w:rPr>
        <w:t xml:space="preserve"> </w:t>
      </w:r>
      <w:r w:rsidRPr="00D25E2C">
        <w:rPr>
          <w:sz w:val="24"/>
          <w:szCs w:val="24"/>
        </w:rPr>
        <w:t>лестницы</w:t>
      </w:r>
      <w:r w:rsidRPr="00D25E2C">
        <w:rPr>
          <w:spacing w:val="1"/>
          <w:sz w:val="24"/>
          <w:szCs w:val="24"/>
        </w:rPr>
        <w:t xml:space="preserve"> </w:t>
      </w:r>
      <w:r w:rsidRPr="00D25E2C">
        <w:rPr>
          <w:sz w:val="24"/>
          <w:szCs w:val="24"/>
        </w:rPr>
        <w:t>профессиональной</w:t>
      </w:r>
      <w:r w:rsidRPr="00D25E2C">
        <w:rPr>
          <w:spacing w:val="1"/>
          <w:sz w:val="24"/>
          <w:szCs w:val="24"/>
        </w:rPr>
        <w:t xml:space="preserve"> </w:t>
      </w:r>
      <w:r w:rsidRPr="00D25E2C">
        <w:rPr>
          <w:sz w:val="24"/>
          <w:szCs w:val="24"/>
        </w:rPr>
        <w:t>карьеры.</w:t>
      </w:r>
      <w:r w:rsidRPr="00D25E2C">
        <w:rPr>
          <w:spacing w:val="1"/>
          <w:sz w:val="24"/>
          <w:szCs w:val="24"/>
        </w:rPr>
        <w:t xml:space="preserve"> </w:t>
      </w:r>
      <w:r w:rsidRPr="00D25E2C">
        <w:rPr>
          <w:sz w:val="24"/>
          <w:szCs w:val="24"/>
        </w:rPr>
        <w:t>Он</w:t>
      </w:r>
      <w:r w:rsidRPr="00D25E2C">
        <w:rPr>
          <w:spacing w:val="1"/>
          <w:sz w:val="24"/>
          <w:szCs w:val="24"/>
        </w:rPr>
        <w:t xml:space="preserve"> </w:t>
      </w:r>
      <w:r w:rsidRPr="00D25E2C">
        <w:rPr>
          <w:sz w:val="24"/>
          <w:szCs w:val="24"/>
        </w:rPr>
        <w:t>дарит</w:t>
      </w:r>
      <w:r w:rsidRPr="00D25E2C">
        <w:rPr>
          <w:spacing w:val="1"/>
          <w:sz w:val="24"/>
          <w:szCs w:val="24"/>
        </w:rPr>
        <w:t xml:space="preserve"> </w:t>
      </w:r>
      <w:r w:rsidRPr="00D25E2C">
        <w:rPr>
          <w:sz w:val="24"/>
          <w:szCs w:val="24"/>
        </w:rPr>
        <w:t>новый</w:t>
      </w:r>
      <w:r w:rsidRPr="00D25E2C">
        <w:rPr>
          <w:spacing w:val="1"/>
          <w:sz w:val="24"/>
          <w:szCs w:val="24"/>
        </w:rPr>
        <w:t xml:space="preserve"> </w:t>
      </w:r>
      <w:r w:rsidRPr="00D25E2C">
        <w:rPr>
          <w:sz w:val="24"/>
          <w:szCs w:val="24"/>
        </w:rPr>
        <w:t>опыт,</w:t>
      </w:r>
      <w:r w:rsidRPr="00D25E2C">
        <w:rPr>
          <w:spacing w:val="1"/>
          <w:sz w:val="24"/>
          <w:szCs w:val="24"/>
        </w:rPr>
        <w:t xml:space="preserve"> </w:t>
      </w:r>
      <w:r w:rsidRPr="00D25E2C">
        <w:rPr>
          <w:sz w:val="24"/>
          <w:szCs w:val="24"/>
        </w:rPr>
        <w:t>новые</w:t>
      </w:r>
      <w:r w:rsidRPr="00D25E2C">
        <w:rPr>
          <w:spacing w:val="1"/>
          <w:sz w:val="24"/>
          <w:szCs w:val="24"/>
        </w:rPr>
        <w:t xml:space="preserve"> </w:t>
      </w:r>
      <w:r w:rsidRPr="00D25E2C">
        <w:rPr>
          <w:sz w:val="24"/>
          <w:szCs w:val="24"/>
        </w:rPr>
        <w:t>идеи,</w:t>
      </w:r>
      <w:r w:rsidRPr="00D25E2C">
        <w:rPr>
          <w:spacing w:val="1"/>
          <w:sz w:val="24"/>
          <w:szCs w:val="24"/>
        </w:rPr>
        <w:t xml:space="preserve"> </w:t>
      </w:r>
      <w:r w:rsidRPr="00D25E2C">
        <w:rPr>
          <w:sz w:val="24"/>
          <w:szCs w:val="24"/>
        </w:rPr>
        <w:t>желание</w:t>
      </w:r>
      <w:r w:rsidRPr="00D25E2C">
        <w:rPr>
          <w:spacing w:val="1"/>
          <w:sz w:val="24"/>
          <w:szCs w:val="24"/>
        </w:rPr>
        <w:t xml:space="preserve"> </w:t>
      </w:r>
      <w:r w:rsidRPr="00D25E2C">
        <w:rPr>
          <w:sz w:val="24"/>
          <w:szCs w:val="24"/>
        </w:rPr>
        <w:t>меняться</w:t>
      </w:r>
      <w:r w:rsidRPr="00D25E2C">
        <w:rPr>
          <w:spacing w:val="55"/>
          <w:sz w:val="24"/>
          <w:szCs w:val="24"/>
        </w:rPr>
        <w:t xml:space="preserve"> </w:t>
      </w:r>
      <w:r w:rsidRPr="00D25E2C">
        <w:rPr>
          <w:sz w:val="24"/>
          <w:szCs w:val="24"/>
        </w:rPr>
        <w:t>и</w:t>
      </w:r>
      <w:r w:rsidRPr="00D25E2C">
        <w:rPr>
          <w:spacing w:val="55"/>
          <w:sz w:val="24"/>
          <w:szCs w:val="24"/>
        </w:rPr>
        <w:t xml:space="preserve"> </w:t>
      </w:r>
      <w:r w:rsidRPr="00D25E2C">
        <w:rPr>
          <w:sz w:val="24"/>
          <w:szCs w:val="24"/>
        </w:rPr>
        <w:t>расти</w:t>
      </w:r>
      <w:r w:rsidRPr="00D25E2C">
        <w:rPr>
          <w:spacing w:val="55"/>
          <w:sz w:val="24"/>
          <w:szCs w:val="24"/>
        </w:rPr>
        <w:t xml:space="preserve"> </w:t>
      </w:r>
      <w:r w:rsidRPr="00D25E2C">
        <w:rPr>
          <w:sz w:val="24"/>
          <w:szCs w:val="24"/>
        </w:rPr>
        <w:t>или</w:t>
      </w:r>
      <w:r w:rsidRPr="00D25E2C">
        <w:rPr>
          <w:spacing w:val="55"/>
          <w:sz w:val="24"/>
          <w:szCs w:val="24"/>
        </w:rPr>
        <w:t xml:space="preserve"> </w:t>
      </w:r>
      <w:r w:rsidRPr="00D25E2C">
        <w:rPr>
          <w:sz w:val="24"/>
          <w:szCs w:val="24"/>
        </w:rPr>
        <w:t>остановиться</w:t>
      </w:r>
      <w:r w:rsidRPr="00D25E2C">
        <w:rPr>
          <w:spacing w:val="55"/>
          <w:sz w:val="24"/>
          <w:szCs w:val="24"/>
        </w:rPr>
        <w:t xml:space="preserve"> </w:t>
      </w:r>
      <w:r w:rsidRPr="00D25E2C">
        <w:rPr>
          <w:sz w:val="24"/>
          <w:szCs w:val="24"/>
        </w:rPr>
        <w:t>и</w:t>
      </w:r>
      <w:r w:rsidRPr="00D25E2C">
        <w:rPr>
          <w:spacing w:val="55"/>
          <w:sz w:val="24"/>
          <w:szCs w:val="24"/>
        </w:rPr>
        <w:t xml:space="preserve"> </w:t>
      </w:r>
      <w:r w:rsidRPr="00D25E2C">
        <w:rPr>
          <w:sz w:val="24"/>
          <w:szCs w:val="24"/>
        </w:rPr>
        <w:t>переосмыслить</w:t>
      </w:r>
      <w:r w:rsidRPr="00D25E2C">
        <w:rPr>
          <w:spacing w:val="55"/>
          <w:sz w:val="24"/>
          <w:szCs w:val="24"/>
        </w:rPr>
        <w:t xml:space="preserve"> </w:t>
      </w:r>
      <w:r w:rsidRPr="00D25E2C">
        <w:rPr>
          <w:sz w:val="24"/>
          <w:szCs w:val="24"/>
        </w:rPr>
        <w:t>свои</w:t>
      </w:r>
      <w:r w:rsidRPr="00D25E2C">
        <w:rPr>
          <w:spacing w:val="55"/>
          <w:sz w:val="24"/>
          <w:szCs w:val="24"/>
        </w:rPr>
        <w:t xml:space="preserve"> </w:t>
      </w:r>
      <w:r w:rsidRPr="00D25E2C">
        <w:rPr>
          <w:sz w:val="24"/>
          <w:szCs w:val="24"/>
        </w:rPr>
        <w:t>действия.</w:t>
      </w:r>
      <w:r w:rsidRPr="00D25E2C">
        <w:rPr>
          <w:spacing w:val="55"/>
          <w:sz w:val="24"/>
          <w:szCs w:val="24"/>
        </w:rPr>
        <w:t xml:space="preserve"> </w:t>
      </w:r>
      <w:r w:rsidRPr="00D25E2C">
        <w:rPr>
          <w:sz w:val="24"/>
          <w:szCs w:val="24"/>
        </w:rPr>
        <w:t>Это</w:t>
      </w:r>
      <w:r w:rsidRPr="00D25E2C">
        <w:rPr>
          <w:spacing w:val="55"/>
          <w:sz w:val="24"/>
          <w:szCs w:val="24"/>
        </w:rPr>
        <w:t xml:space="preserve"> </w:t>
      </w:r>
      <w:r w:rsidRPr="00D25E2C">
        <w:rPr>
          <w:sz w:val="24"/>
          <w:szCs w:val="24"/>
        </w:rPr>
        <w:t>не</w:t>
      </w:r>
      <w:r w:rsidRPr="00D25E2C">
        <w:rPr>
          <w:spacing w:val="55"/>
          <w:sz w:val="24"/>
          <w:szCs w:val="24"/>
        </w:rPr>
        <w:t xml:space="preserve"> </w:t>
      </w:r>
      <w:r w:rsidRPr="00D25E2C">
        <w:rPr>
          <w:sz w:val="24"/>
          <w:szCs w:val="24"/>
        </w:rPr>
        <w:t>просто</w:t>
      </w:r>
      <w:r w:rsidRPr="00D25E2C">
        <w:rPr>
          <w:spacing w:val="55"/>
          <w:sz w:val="24"/>
          <w:szCs w:val="24"/>
        </w:rPr>
        <w:t xml:space="preserve"> </w:t>
      </w:r>
      <w:r w:rsidRPr="00D25E2C">
        <w:rPr>
          <w:sz w:val="24"/>
          <w:szCs w:val="24"/>
        </w:rPr>
        <w:t>состязание</w:t>
      </w:r>
      <w:r w:rsidRPr="00D25E2C">
        <w:rPr>
          <w:spacing w:val="1"/>
          <w:sz w:val="24"/>
          <w:szCs w:val="24"/>
        </w:rPr>
        <w:t xml:space="preserve"> </w:t>
      </w:r>
      <w:r w:rsidRPr="00D25E2C">
        <w:rPr>
          <w:sz w:val="24"/>
          <w:szCs w:val="24"/>
        </w:rPr>
        <w:t>в мастерстве, это осознание сопричастности к общему делу – делу совершенствования образования</w:t>
      </w:r>
      <w:r w:rsidRPr="00D25E2C">
        <w:rPr>
          <w:spacing w:val="1"/>
          <w:sz w:val="24"/>
          <w:szCs w:val="24"/>
        </w:rPr>
        <w:t xml:space="preserve"> </w:t>
      </w:r>
      <w:r w:rsidRPr="00D25E2C">
        <w:rPr>
          <w:sz w:val="24"/>
          <w:szCs w:val="24"/>
        </w:rPr>
        <w:t>России.</w:t>
      </w:r>
      <w:r w:rsidRPr="00D25E2C">
        <w:rPr>
          <w:spacing w:val="1"/>
          <w:sz w:val="24"/>
          <w:szCs w:val="24"/>
        </w:rPr>
        <w:t xml:space="preserve"> </w:t>
      </w:r>
      <w:hyperlink r:id="rId199" w:history="1">
        <w:r w:rsidRPr="00D25E2C">
          <w:rPr>
            <w:sz w:val="24"/>
            <w:szCs w:val="24"/>
            <w:u w:val="single"/>
          </w:rPr>
          <w:t>https://www.sev-iro.ru/news/3199.html</w:t>
        </w:r>
      </w:hyperlink>
    </w:p>
    <w:p w:rsidR="00D25E2C" w:rsidRPr="00D25E2C" w:rsidRDefault="00D25E2C" w:rsidP="00D25E2C">
      <w:pPr>
        <w:tabs>
          <w:tab w:val="left" w:pos="709"/>
        </w:tabs>
        <w:ind w:left="-142" w:firstLine="567"/>
        <w:jc w:val="both"/>
        <w:rPr>
          <w:sz w:val="24"/>
          <w:szCs w:val="24"/>
        </w:rPr>
      </w:pPr>
      <w:r w:rsidRPr="00D25E2C">
        <w:rPr>
          <w:sz w:val="24"/>
          <w:szCs w:val="24"/>
        </w:rPr>
        <w:t>В марте – апреле 2026 года был проведён региональный этап Всероссийского конкурса педагогического мастерства «Учитель-дефектолог</w:t>
      </w:r>
      <w:r w:rsidRPr="00D25E2C">
        <w:rPr>
          <w:spacing w:val="1"/>
          <w:sz w:val="24"/>
          <w:szCs w:val="24"/>
        </w:rPr>
        <w:t xml:space="preserve"> </w:t>
      </w:r>
      <w:r w:rsidRPr="00D25E2C">
        <w:rPr>
          <w:sz w:val="24"/>
          <w:szCs w:val="24"/>
        </w:rPr>
        <w:t>России». Региональным оператором Конкурса является Государственное автономное образовательное учреждение города Севастополя «Институт развития образования». В этом году в конкурсе участвовали 8 специалистов.</w:t>
      </w:r>
    </w:p>
    <w:p w:rsidR="00D25E2C" w:rsidRPr="00D25E2C" w:rsidRDefault="00D25E2C" w:rsidP="00D25E2C">
      <w:pPr>
        <w:tabs>
          <w:tab w:val="left" w:pos="709"/>
        </w:tabs>
        <w:ind w:left="-142" w:firstLine="567"/>
        <w:jc w:val="both"/>
        <w:rPr>
          <w:sz w:val="24"/>
          <w:szCs w:val="24"/>
        </w:rPr>
      </w:pPr>
      <w:r w:rsidRPr="00D25E2C">
        <w:rPr>
          <w:sz w:val="24"/>
          <w:szCs w:val="24"/>
        </w:rPr>
        <w:t>В номинации «Логопед года»:</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Пичаевская Яна Леонидовна, учитель-логопед ГБДОУ № 107;</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Парфёнова Жанна Валериевна, учитель-логопед ГБДОУ № 69;</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Щербинина Юлия Сергеевна, учитель-логопед ГБДОУ № 112;</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Мурзина Ксения Николаевна, учитель-логопед ГБОУ «Севастопольский политехнический лицей».</w:t>
      </w:r>
    </w:p>
    <w:p w:rsidR="00D25E2C" w:rsidRPr="00D25E2C" w:rsidRDefault="00D25E2C" w:rsidP="00D25E2C">
      <w:pPr>
        <w:tabs>
          <w:tab w:val="left" w:pos="709"/>
        </w:tabs>
        <w:ind w:left="-142" w:firstLine="567"/>
        <w:jc w:val="both"/>
        <w:rPr>
          <w:sz w:val="24"/>
          <w:szCs w:val="24"/>
        </w:rPr>
      </w:pPr>
      <w:r w:rsidRPr="00D25E2C">
        <w:rPr>
          <w:sz w:val="24"/>
          <w:szCs w:val="24"/>
        </w:rPr>
        <w:t>В номинации «Дефектолог года»:</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Козлова Ирина Сергеевна, учитель-дефектолог ЦППМСП;</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Винник Анна Васильевна, учитель-дефектолог ГБОУ СОШ № 44;</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Гаврилова Наталья Сергеевна, учитель-дефектолог ГБС(к)ОУ ОШИ № 1;</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Хохлова Ирина Михайловна, учитель-дефектолог ГБС(к)ОУ ОШИ № 6.</w:t>
      </w:r>
    </w:p>
    <w:p w:rsidR="00D25E2C" w:rsidRPr="00D25E2C" w:rsidRDefault="00D25E2C" w:rsidP="00D25E2C">
      <w:pPr>
        <w:tabs>
          <w:tab w:val="left" w:pos="709"/>
        </w:tabs>
        <w:ind w:left="-142" w:firstLine="567"/>
        <w:jc w:val="both"/>
        <w:rPr>
          <w:sz w:val="24"/>
          <w:szCs w:val="24"/>
        </w:rPr>
      </w:pPr>
      <w:r w:rsidRPr="00D25E2C">
        <w:rPr>
          <w:sz w:val="24"/>
          <w:szCs w:val="24"/>
        </w:rPr>
        <w:t>Конкурсные испытания проходили в заочной и очной формах. В ходе заочной части конкурса участники представили жюри портфолио, видеовизитки и фрагменты занятий с детьми с</w:t>
      </w:r>
      <w:r w:rsidR="003354E8">
        <w:rPr>
          <w:sz w:val="24"/>
          <w:szCs w:val="24"/>
        </w:rPr>
        <w:t> </w:t>
      </w:r>
      <w:r w:rsidRPr="00D25E2C">
        <w:rPr>
          <w:sz w:val="24"/>
          <w:szCs w:val="24"/>
        </w:rPr>
        <w:t>ОВЗ. Очная форма конкурсных испытаний проходила на базе ГБДОУ № 131 и ГБОУ СОШ № 39, где конкурсанты провели открытые групповые занятия с детьми и продемонстрировали свои профессиональные методики на мастер-классах. Члены компетентного жюри конкурса определили победителей.</w:t>
      </w:r>
    </w:p>
    <w:p w:rsidR="00D25E2C" w:rsidRPr="00D25E2C" w:rsidRDefault="00D25E2C" w:rsidP="00D25E2C">
      <w:pPr>
        <w:tabs>
          <w:tab w:val="left" w:pos="709"/>
        </w:tabs>
        <w:ind w:left="-142" w:firstLine="567"/>
        <w:jc w:val="both"/>
        <w:rPr>
          <w:sz w:val="24"/>
          <w:szCs w:val="24"/>
        </w:rPr>
      </w:pPr>
      <w:r w:rsidRPr="00D25E2C">
        <w:rPr>
          <w:sz w:val="24"/>
          <w:szCs w:val="24"/>
        </w:rPr>
        <w:t>Ими стали: в номинации «Логопед года» – Пичаевская Яна Леонидовна, учитель-логопед ГБДОУ № 107; в номинации «Дефектолог года» – Винник Анна Васильевна, учитель-дефектолог ГБОУ СОШ № 44 им. В.В. Ходырева.</w:t>
      </w:r>
    </w:p>
    <w:p w:rsidR="00D25E2C" w:rsidRPr="00D25E2C" w:rsidRDefault="00D25E2C" w:rsidP="00D25E2C">
      <w:pPr>
        <w:tabs>
          <w:tab w:val="left" w:pos="142"/>
          <w:tab w:val="left" w:pos="284"/>
          <w:tab w:val="left" w:pos="709"/>
        </w:tabs>
        <w:ind w:left="-142" w:firstLine="567"/>
        <w:jc w:val="both"/>
        <w:rPr>
          <w:sz w:val="24"/>
          <w:szCs w:val="24"/>
        </w:rPr>
      </w:pPr>
      <w:r w:rsidRPr="00D25E2C">
        <w:rPr>
          <w:sz w:val="24"/>
          <w:szCs w:val="24"/>
        </w:rPr>
        <w:t>Председатель жюри – заместитель директора Департамента образования и науки города Севастополя Елена Ивановна Андрус отметила, что конкурсы профессионального мастерства среди логопедов и дефектологов необходимы для повышения компетенций и обмена опытом: они способствуют выявлению новых полезных практик и методик работы с детьми, которые можно внедрять в образовательный процесс. Такие мероприятия помогают специалистам развиваться, узнавать о лучших подходах и укрепляют сообщество профессионалов. Важнейшая миссия дефектолога и логопеда – помогать каждому ребенку раскрыть свой потенциал и преодолеть преграды, а проведение подобных конкурсов будет вдохновлять специалистов на новые достижения.</w:t>
      </w:r>
    </w:p>
    <w:p w:rsidR="00D25E2C" w:rsidRPr="00D25E2C" w:rsidRDefault="00D25E2C" w:rsidP="00D25E2C">
      <w:pPr>
        <w:tabs>
          <w:tab w:val="left" w:pos="142"/>
          <w:tab w:val="left" w:pos="284"/>
          <w:tab w:val="left" w:pos="709"/>
        </w:tabs>
        <w:ind w:left="-142" w:firstLine="567"/>
        <w:jc w:val="both"/>
        <w:rPr>
          <w:sz w:val="24"/>
          <w:szCs w:val="24"/>
        </w:rPr>
      </w:pPr>
      <w:r w:rsidRPr="00D25E2C">
        <w:rPr>
          <w:sz w:val="24"/>
          <w:szCs w:val="24"/>
        </w:rPr>
        <w:t xml:space="preserve">Все участники с большой ответственностью отнеслись к выполнению конкурсных испытаний, продемонстрировали высокий профессионализм. </w:t>
      </w:r>
    </w:p>
    <w:p w:rsidR="00D25E2C" w:rsidRPr="00D25E2C" w:rsidRDefault="00D25E2C" w:rsidP="00D25E2C">
      <w:pPr>
        <w:tabs>
          <w:tab w:val="left" w:pos="709"/>
        </w:tabs>
        <w:ind w:left="-142" w:firstLine="567"/>
        <w:jc w:val="both"/>
        <w:rPr>
          <w:sz w:val="24"/>
          <w:szCs w:val="24"/>
        </w:rPr>
      </w:pPr>
      <w:r w:rsidRPr="00D25E2C">
        <w:rPr>
          <w:sz w:val="24"/>
          <w:szCs w:val="24"/>
        </w:rPr>
        <w:t xml:space="preserve">Ежегодный конкурс «Лучшая инклюзивная школа России» объединяет лучшие инклюзивные практики и образовательные технологии с 2013 года. Организаторы Всероссийского конкурса «Лучшая инклюзивная школа России» – Министерство просвещения Российской Федерации и ФГБОУ ВО «Московский государственный психолого-педагогический университет», соорганизаторы – РООИ «Перспектива» и Ассоциация инклюзивных школ. </w:t>
      </w:r>
    </w:p>
    <w:p w:rsidR="00D25E2C" w:rsidRPr="00D25E2C" w:rsidRDefault="00D25E2C" w:rsidP="00D25E2C">
      <w:pPr>
        <w:tabs>
          <w:tab w:val="left" w:pos="709"/>
        </w:tabs>
        <w:ind w:left="-142" w:firstLine="567"/>
        <w:jc w:val="both"/>
        <w:rPr>
          <w:sz w:val="24"/>
          <w:szCs w:val="24"/>
        </w:rPr>
      </w:pPr>
      <w:r w:rsidRPr="00D25E2C">
        <w:rPr>
          <w:sz w:val="24"/>
          <w:szCs w:val="24"/>
        </w:rPr>
        <w:t xml:space="preserve">Конкурс проводится в целях анализа существующих практик инклюзивного образования в образовательных организациях Российской Федерации. С марта 2026 года началась подготовка к XIII Всероссийскому конкурсу «Лучшая инклюзивная школа России – 2026». Участники регионального этапа конкурса приняли участие в вебинарах МГППУ: </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8 апреля 2026 года – методический вебинар по организации регионального этапа Конкурса (ведущая – Светлана Владимировна Алёхина, директор ФЦИО, кандидат психологических наук);</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lastRenderedPageBreak/>
        <w:t>9 июня 2026 года – «Актуальные требования к описанию инклюзивных образовательных практик для XIII Всероссийского конкурса «Лучшая инклюзивная школа России – 2026» (ведущая вебинара – Елена Валентиновна Самсонова, ведущий сотрудник Федерального центра по развитию инклюзивного общего и дополнительного образования, кандидат психологических наук;</w:t>
      </w:r>
    </w:p>
    <w:p w:rsidR="00D25E2C" w:rsidRPr="00D25E2C" w:rsidRDefault="00D25E2C" w:rsidP="00CD0ED3">
      <w:pPr>
        <w:widowControl/>
        <w:numPr>
          <w:ilvl w:val="0"/>
          <w:numId w:val="99"/>
        </w:numPr>
        <w:tabs>
          <w:tab w:val="left" w:pos="709"/>
        </w:tabs>
        <w:autoSpaceDE/>
        <w:autoSpaceDN/>
        <w:ind w:left="-142" w:firstLine="567"/>
        <w:jc w:val="both"/>
        <w:rPr>
          <w:sz w:val="24"/>
          <w:szCs w:val="24"/>
        </w:rPr>
      </w:pPr>
      <w:r w:rsidRPr="00D25E2C">
        <w:rPr>
          <w:sz w:val="24"/>
          <w:szCs w:val="24"/>
        </w:rPr>
        <w:t>17 июня 2026 года – «Описание региональной модели организации общего образования обучающихся с ОВЗ» (ведущая – Светлана Владимировна Алёхина, директор ФЦИО, кандидат психологических наук).</w:t>
      </w:r>
    </w:p>
    <w:p w:rsidR="00D25E2C" w:rsidRPr="00D25E2C" w:rsidRDefault="00D25E2C" w:rsidP="00D25E2C">
      <w:pPr>
        <w:tabs>
          <w:tab w:val="left" w:pos="709"/>
        </w:tabs>
        <w:ind w:left="-142" w:firstLine="567"/>
        <w:jc w:val="both"/>
        <w:rPr>
          <w:sz w:val="24"/>
          <w:szCs w:val="24"/>
        </w:rPr>
      </w:pPr>
      <w:r w:rsidRPr="00D25E2C">
        <w:rPr>
          <w:sz w:val="24"/>
          <w:szCs w:val="24"/>
        </w:rPr>
        <w:t>На основании решения жюри победителем регионального этапа Всероссийского конкурса «Лучшая инклюзивная школа России – 2026» в номинации «Лучший инклюзивный детский сад» признано Государственное бюджетное дошкольное образовательное учреждение города Севастополя «Детский сад № 114» (творческая группа –  Недохлебова Ольга Александровна, заместитель заведующего по ВМР; Чебанова Лариса Васильевна, учитель-дефектолог; Желудова Оксана Георгиевна, воспитатель; Рябова Ольга Владимировна, музыкальный руководитель).</w:t>
      </w:r>
    </w:p>
    <w:p w:rsidR="00D25E2C" w:rsidRPr="00D25E2C" w:rsidRDefault="00D25E2C" w:rsidP="00D25E2C">
      <w:pPr>
        <w:tabs>
          <w:tab w:val="left" w:pos="709"/>
        </w:tabs>
        <w:ind w:left="-142" w:firstLine="567"/>
        <w:jc w:val="both"/>
        <w:rPr>
          <w:sz w:val="24"/>
          <w:szCs w:val="24"/>
        </w:rPr>
      </w:pPr>
      <w:r w:rsidRPr="00D25E2C">
        <w:rPr>
          <w:sz w:val="24"/>
          <w:szCs w:val="24"/>
        </w:rPr>
        <w:t>Победителем регионального этапа Конкурса в номинации «Лучшая инклюзивная школа» стало Государственное бюджетное образовательное учреждение города Севастополя «Средняя общеобразовательная школа № 4 имени А.Н. Кесаева» (творческая группа – Белый Вячеслав Петрович, директор; Стецюра Светлана Владимировна, заместитель директора по учебно-воспитательной работе; Лебединец Алёна Ник</w:t>
      </w:r>
      <w:r w:rsidR="00080CF2">
        <w:rPr>
          <w:sz w:val="24"/>
          <w:szCs w:val="24"/>
        </w:rPr>
        <w:t xml:space="preserve">олаевна, </w:t>
      </w:r>
      <w:r w:rsidRPr="00D25E2C">
        <w:rPr>
          <w:sz w:val="24"/>
          <w:szCs w:val="24"/>
        </w:rPr>
        <w:t>заместитель директора по учебно-воспитательной работе; Шестакова Наталья Викторовна, учитель-логопед; Смирнова Елена Алексеевна, учитель-логопед; Попова Лариса Алексеевна, учитель-логопед;  Михальчич Елена Петровна, педагог-психолог).</w:t>
      </w:r>
    </w:p>
    <w:p w:rsidR="00D25E2C" w:rsidRPr="00D25E2C" w:rsidRDefault="00D25E2C" w:rsidP="00D25E2C">
      <w:pPr>
        <w:tabs>
          <w:tab w:val="left" w:pos="709"/>
        </w:tabs>
        <w:ind w:left="-142" w:firstLine="567"/>
        <w:jc w:val="both"/>
        <w:rPr>
          <w:sz w:val="24"/>
          <w:szCs w:val="24"/>
        </w:rPr>
      </w:pPr>
      <w:r w:rsidRPr="00D25E2C">
        <w:rPr>
          <w:sz w:val="24"/>
          <w:szCs w:val="24"/>
        </w:rPr>
        <w:t>Финалист регионального этапа Конкурса в номинации «Лучшая инклюзивная школа» Государственное бюджетное образовательное учреждение города Севастополя «Средняя общеобразовательная школа № 60 имени Героя Советского Союза В.С. Пилипенко» (творческая группа – Сдержикова Е.В. учитель-дефектолог; Шенцева А. В. тьютор, педагог-психолог; Лубенец</w:t>
      </w:r>
      <w:r w:rsidR="003354E8">
        <w:rPr>
          <w:sz w:val="24"/>
          <w:szCs w:val="24"/>
        </w:rPr>
        <w:t> </w:t>
      </w:r>
      <w:r w:rsidRPr="00D25E2C">
        <w:rPr>
          <w:sz w:val="24"/>
          <w:szCs w:val="24"/>
        </w:rPr>
        <w:t>Ю.А., педагог-психолог).</w:t>
      </w:r>
    </w:p>
    <w:p w:rsidR="00D25E2C" w:rsidRPr="00D25E2C" w:rsidRDefault="00D25E2C" w:rsidP="00D25E2C">
      <w:pPr>
        <w:tabs>
          <w:tab w:val="left" w:pos="709"/>
        </w:tabs>
        <w:ind w:left="-142" w:firstLine="567"/>
        <w:jc w:val="both"/>
        <w:rPr>
          <w:sz w:val="24"/>
          <w:szCs w:val="24"/>
        </w:rPr>
      </w:pPr>
      <w:r w:rsidRPr="00D25E2C">
        <w:rPr>
          <w:sz w:val="24"/>
          <w:szCs w:val="24"/>
        </w:rPr>
        <w:t>Победители этого этапа конкурса уже осенью представят свои инклюзивные практики на заочный федеральный этап в двух номинациях.</w:t>
      </w:r>
    </w:p>
    <w:p w:rsidR="00D25E2C" w:rsidRPr="00D25E2C" w:rsidRDefault="00D25E2C" w:rsidP="00D25E2C">
      <w:pPr>
        <w:tabs>
          <w:tab w:val="left" w:pos="709"/>
        </w:tabs>
        <w:ind w:left="-142" w:firstLine="567"/>
        <w:jc w:val="both"/>
        <w:rPr>
          <w:sz w:val="24"/>
          <w:szCs w:val="24"/>
        </w:rPr>
      </w:pPr>
      <w:r w:rsidRPr="00D25E2C">
        <w:rPr>
          <w:sz w:val="24"/>
          <w:szCs w:val="24"/>
        </w:rPr>
        <w:t>Вышеизложенное</w:t>
      </w:r>
      <w:r w:rsidRPr="00D25E2C">
        <w:rPr>
          <w:spacing w:val="1"/>
          <w:sz w:val="24"/>
          <w:szCs w:val="24"/>
        </w:rPr>
        <w:t xml:space="preserve"> </w:t>
      </w:r>
      <w:r w:rsidRPr="00D25E2C">
        <w:rPr>
          <w:sz w:val="24"/>
          <w:szCs w:val="24"/>
        </w:rPr>
        <w:t>позволяет</w:t>
      </w:r>
      <w:r w:rsidRPr="00D25E2C">
        <w:rPr>
          <w:spacing w:val="1"/>
          <w:sz w:val="24"/>
          <w:szCs w:val="24"/>
        </w:rPr>
        <w:t xml:space="preserve"> </w:t>
      </w:r>
      <w:r w:rsidRPr="00D25E2C">
        <w:rPr>
          <w:sz w:val="24"/>
          <w:szCs w:val="24"/>
        </w:rPr>
        <w:t>определить</w:t>
      </w:r>
      <w:r w:rsidRPr="00D25E2C">
        <w:rPr>
          <w:spacing w:val="1"/>
          <w:sz w:val="24"/>
          <w:szCs w:val="24"/>
        </w:rPr>
        <w:t xml:space="preserve"> </w:t>
      </w:r>
      <w:r w:rsidRPr="00D25E2C">
        <w:rPr>
          <w:sz w:val="24"/>
          <w:szCs w:val="24"/>
        </w:rPr>
        <w:t>основные</w:t>
      </w:r>
      <w:r w:rsidRPr="00D25E2C">
        <w:rPr>
          <w:spacing w:val="1"/>
          <w:sz w:val="24"/>
          <w:szCs w:val="24"/>
        </w:rPr>
        <w:t xml:space="preserve"> </w:t>
      </w:r>
      <w:r w:rsidRPr="00D25E2C">
        <w:rPr>
          <w:sz w:val="24"/>
          <w:szCs w:val="24"/>
        </w:rPr>
        <w:t>задачи</w:t>
      </w:r>
      <w:r w:rsidRPr="00D25E2C">
        <w:rPr>
          <w:spacing w:val="1"/>
          <w:sz w:val="24"/>
          <w:szCs w:val="24"/>
        </w:rPr>
        <w:t xml:space="preserve"> </w:t>
      </w:r>
      <w:r w:rsidRPr="00D25E2C">
        <w:rPr>
          <w:sz w:val="24"/>
          <w:szCs w:val="24"/>
        </w:rPr>
        <w:t>методического</w:t>
      </w:r>
      <w:r w:rsidRPr="00D25E2C">
        <w:rPr>
          <w:spacing w:val="1"/>
          <w:sz w:val="24"/>
          <w:szCs w:val="24"/>
        </w:rPr>
        <w:t xml:space="preserve"> </w:t>
      </w:r>
      <w:r w:rsidRPr="00D25E2C">
        <w:rPr>
          <w:sz w:val="24"/>
          <w:szCs w:val="24"/>
        </w:rPr>
        <w:t>обеспечения</w:t>
      </w:r>
      <w:r w:rsidRPr="00D25E2C">
        <w:rPr>
          <w:spacing w:val="1"/>
          <w:sz w:val="24"/>
          <w:szCs w:val="24"/>
        </w:rPr>
        <w:t xml:space="preserve"> </w:t>
      </w:r>
      <w:r w:rsidRPr="00D25E2C">
        <w:rPr>
          <w:sz w:val="24"/>
          <w:szCs w:val="24"/>
        </w:rPr>
        <w:t>коррекционной</w:t>
      </w:r>
      <w:r w:rsidRPr="00D25E2C">
        <w:rPr>
          <w:spacing w:val="6"/>
          <w:sz w:val="24"/>
          <w:szCs w:val="24"/>
        </w:rPr>
        <w:t xml:space="preserve"> </w:t>
      </w:r>
      <w:r w:rsidRPr="00D25E2C">
        <w:rPr>
          <w:sz w:val="24"/>
          <w:szCs w:val="24"/>
        </w:rPr>
        <w:t>работы</w:t>
      </w:r>
      <w:r w:rsidRPr="00D25E2C">
        <w:rPr>
          <w:spacing w:val="1"/>
          <w:sz w:val="24"/>
          <w:szCs w:val="24"/>
        </w:rPr>
        <w:t xml:space="preserve"> </w:t>
      </w:r>
      <w:r w:rsidRPr="00D25E2C">
        <w:rPr>
          <w:sz w:val="24"/>
          <w:szCs w:val="24"/>
        </w:rPr>
        <w:t>и</w:t>
      </w:r>
      <w:r w:rsidRPr="00D25E2C">
        <w:rPr>
          <w:spacing w:val="-2"/>
          <w:sz w:val="24"/>
          <w:szCs w:val="24"/>
        </w:rPr>
        <w:t xml:space="preserve"> </w:t>
      </w:r>
      <w:r w:rsidRPr="00D25E2C">
        <w:rPr>
          <w:sz w:val="24"/>
          <w:szCs w:val="24"/>
        </w:rPr>
        <w:t>инклюзивного</w:t>
      </w:r>
      <w:r w:rsidRPr="00D25E2C">
        <w:rPr>
          <w:spacing w:val="-3"/>
          <w:sz w:val="24"/>
          <w:szCs w:val="24"/>
        </w:rPr>
        <w:t xml:space="preserve"> </w:t>
      </w:r>
      <w:r w:rsidRPr="00D25E2C">
        <w:rPr>
          <w:sz w:val="24"/>
          <w:szCs w:val="24"/>
        </w:rPr>
        <w:t>образования на</w:t>
      </w:r>
      <w:r w:rsidRPr="00D25E2C">
        <w:rPr>
          <w:spacing w:val="-1"/>
          <w:sz w:val="24"/>
          <w:szCs w:val="24"/>
        </w:rPr>
        <w:t xml:space="preserve"> </w:t>
      </w:r>
      <w:r w:rsidRPr="00D25E2C">
        <w:rPr>
          <w:sz w:val="24"/>
          <w:szCs w:val="24"/>
        </w:rPr>
        <w:t>2026/2027</w:t>
      </w:r>
      <w:r w:rsidRPr="00D25E2C">
        <w:rPr>
          <w:spacing w:val="2"/>
          <w:sz w:val="24"/>
          <w:szCs w:val="24"/>
        </w:rPr>
        <w:t xml:space="preserve"> </w:t>
      </w:r>
      <w:r w:rsidRPr="00D25E2C">
        <w:rPr>
          <w:sz w:val="24"/>
          <w:szCs w:val="24"/>
        </w:rPr>
        <w:t>учебный</w:t>
      </w:r>
      <w:r w:rsidRPr="00D25E2C">
        <w:rPr>
          <w:spacing w:val="3"/>
          <w:sz w:val="24"/>
          <w:szCs w:val="24"/>
        </w:rPr>
        <w:t xml:space="preserve"> </w:t>
      </w:r>
      <w:r w:rsidRPr="00D25E2C">
        <w:rPr>
          <w:sz w:val="24"/>
          <w:szCs w:val="24"/>
        </w:rPr>
        <w:t>год:</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совершенствование</w:t>
      </w:r>
      <w:r w:rsidRPr="00D25E2C">
        <w:rPr>
          <w:spacing w:val="1"/>
          <w:sz w:val="24"/>
          <w:szCs w:val="24"/>
        </w:rPr>
        <w:t xml:space="preserve"> </w:t>
      </w:r>
      <w:r w:rsidRPr="00D25E2C">
        <w:rPr>
          <w:sz w:val="24"/>
          <w:szCs w:val="24"/>
        </w:rPr>
        <w:t>системы</w:t>
      </w:r>
      <w:r w:rsidRPr="00D25E2C">
        <w:rPr>
          <w:spacing w:val="1"/>
          <w:sz w:val="24"/>
          <w:szCs w:val="24"/>
        </w:rPr>
        <w:t xml:space="preserve"> </w:t>
      </w:r>
      <w:r w:rsidRPr="00D25E2C">
        <w:rPr>
          <w:sz w:val="24"/>
          <w:szCs w:val="24"/>
        </w:rPr>
        <w:t>повышения</w:t>
      </w:r>
      <w:r w:rsidRPr="00D25E2C">
        <w:rPr>
          <w:spacing w:val="1"/>
          <w:sz w:val="24"/>
          <w:szCs w:val="24"/>
        </w:rPr>
        <w:t xml:space="preserve"> </w:t>
      </w:r>
      <w:r w:rsidRPr="00D25E2C">
        <w:rPr>
          <w:sz w:val="24"/>
          <w:szCs w:val="24"/>
        </w:rPr>
        <w:t>квалификации</w:t>
      </w:r>
      <w:r w:rsidRPr="00D25E2C">
        <w:rPr>
          <w:spacing w:val="1"/>
          <w:sz w:val="24"/>
          <w:szCs w:val="24"/>
        </w:rPr>
        <w:t xml:space="preserve"> </w:t>
      </w:r>
      <w:r w:rsidRPr="00D25E2C">
        <w:rPr>
          <w:sz w:val="24"/>
          <w:szCs w:val="24"/>
        </w:rPr>
        <w:t>педагогов</w:t>
      </w:r>
      <w:r w:rsidRPr="00D25E2C">
        <w:rPr>
          <w:spacing w:val="1"/>
          <w:sz w:val="24"/>
          <w:szCs w:val="24"/>
        </w:rPr>
        <w:t xml:space="preserve"> </w:t>
      </w:r>
      <w:r w:rsidRPr="00D25E2C">
        <w:rPr>
          <w:sz w:val="24"/>
          <w:szCs w:val="24"/>
        </w:rPr>
        <w:t>дефектологического</w:t>
      </w:r>
      <w:r w:rsidRPr="00D25E2C">
        <w:rPr>
          <w:spacing w:val="-4"/>
          <w:sz w:val="24"/>
          <w:szCs w:val="24"/>
        </w:rPr>
        <w:t xml:space="preserve"> </w:t>
      </w:r>
      <w:r w:rsidRPr="00D25E2C">
        <w:rPr>
          <w:sz w:val="24"/>
          <w:szCs w:val="24"/>
        </w:rPr>
        <w:t>профиля</w:t>
      </w:r>
      <w:r w:rsidRPr="00D25E2C">
        <w:rPr>
          <w:spacing w:val="1"/>
          <w:sz w:val="24"/>
          <w:szCs w:val="24"/>
        </w:rPr>
        <w:t xml:space="preserve"> </w:t>
      </w:r>
      <w:r w:rsidRPr="00D25E2C">
        <w:rPr>
          <w:sz w:val="24"/>
          <w:szCs w:val="24"/>
        </w:rPr>
        <w:t>с учетом</w:t>
      </w:r>
      <w:r w:rsidRPr="00D25E2C">
        <w:rPr>
          <w:spacing w:val="1"/>
          <w:sz w:val="24"/>
          <w:szCs w:val="24"/>
        </w:rPr>
        <w:t xml:space="preserve"> </w:t>
      </w:r>
      <w:r w:rsidRPr="00D25E2C">
        <w:rPr>
          <w:sz w:val="24"/>
          <w:szCs w:val="24"/>
        </w:rPr>
        <w:t>реализации</w:t>
      </w:r>
      <w:r w:rsidRPr="00D25E2C">
        <w:rPr>
          <w:spacing w:val="-6"/>
          <w:sz w:val="24"/>
          <w:szCs w:val="24"/>
        </w:rPr>
        <w:t xml:space="preserve"> </w:t>
      </w:r>
      <w:r w:rsidRPr="00D25E2C">
        <w:rPr>
          <w:sz w:val="24"/>
          <w:szCs w:val="24"/>
        </w:rPr>
        <w:t>ФГОС;</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научно-методическое</w:t>
      </w:r>
      <w:r w:rsidRPr="00D25E2C">
        <w:rPr>
          <w:spacing w:val="-5"/>
          <w:sz w:val="24"/>
          <w:szCs w:val="24"/>
        </w:rPr>
        <w:t xml:space="preserve"> </w:t>
      </w:r>
      <w:r w:rsidRPr="00D25E2C">
        <w:rPr>
          <w:sz w:val="24"/>
          <w:szCs w:val="24"/>
        </w:rPr>
        <w:t>сопровождение</w:t>
      </w:r>
      <w:r w:rsidRPr="00D25E2C">
        <w:rPr>
          <w:spacing w:val="53"/>
          <w:sz w:val="24"/>
          <w:szCs w:val="24"/>
        </w:rPr>
        <w:t xml:space="preserve"> </w:t>
      </w:r>
      <w:r w:rsidRPr="00D25E2C">
        <w:rPr>
          <w:sz w:val="24"/>
          <w:szCs w:val="24"/>
        </w:rPr>
        <w:t>инклюзивного</w:t>
      </w:r>
      <w:r w:rsidRPr="00D25E2C">
        <w:rPr>
          <w:spacing w:val="-2"/>
          <w:sz w:val="24"/>
          <w:szCs w:val="24"/>
        </w:rPr>
        <w:t xml:space="preserve"> </w:t>
      </w:r>
      <w:r w:rsidRPr="00D25E2C">
        <w:rPr>
          <w:sz w:val="24"/>
          <w:szCs w:val="24"/>
        </w:rPr>
        <w:t>образования; оказание методической поддержки в реализации программного обеспечения ФГОС</w:t>
      </w:r>
      <w:r w:rsidRPr="00D25E2C">
        <w:rPr>
          <w:spacing w:val="-52"/>
          <w:sz w:val="24"/>
          <w:szCs w:val="24"/>
        </w:rPr>
        <w:t xml:space="preserve"> </w:t>
      </w:r>
      <w:r w:rsidRPr="00D25E2C">
        <w:rPr>
          <w:sz w:val="24"/>
          <w:szCs w:val="24"/>
        </w:rPr>
        <w:t>в образовательных</w:t>
      </w:r>
      <w:r w:rsidRPr="00D25E2C">
        <w:rPr>
          <w:spacing w:val="1"/>
          <w:sz w:val="24"/>
          <w:szCs w:val="24"/>
        </w:rPr>
        <w:t xml:space="preserve"> </w:t>
      </w:r>
      <w:r w:rsidRPr="00D25E2C">
        <w:rPr>
          <w:sz w:val="24"/>
          <w:szCs w:val="24"/>
        </w:rPr>
        <w:t>учреждениях</w:t>
      </w:r>
      <w:r w:rsidRPr="00D25E2C">
        <w:rPr>
          <w:spacing w:val="1"/>
          <w:sz w:val="24"/>
          <w:szCs w:val="24"/>
        </w:rPr>
        <w:t xml:space="preserve"> </w:t>
      </w:r>
      <w:r w:rsidRPr="00D25E2C">
        <w:rPr>
          <w:sz w:val="24"/>
          <w:szCs w:val="24"/>
        </w:rPr>
        <w:t>города</w:t>
      </w:r>
      <w:r w:rsidRPr="00D25E2C">
        <w:rPr>
          <w:spacing w:val="1"/>
          <w:sz w:val="24"/>
          <w:szCs w:val="24"/>
        </w:rPr>
        <w:t xml:space="preserve"> </w:t>
      </w:r>
      <w:r w:rsidRPr="00D25E2C">
        <w:rPr>
          <w:sz w:val="24"/>
          <w:szCs w:val="24"/>
        </w:rPr>
        <w:t>Севастополя,</w:t>
      </w:r>
      <w:r w:rsidRPr="00D25E2C">
        <w:rPr>
          <w:spacing w:val="1"/>
          <w:sz w:val="24"/>
          <w:szCs w:val="24"/>
        </w:rPr>
        <w:t xml:space="preserve"> </w:t>
      </w:r>
      <w:r w:rsidRPr="00D25E2C">
        <w:rPr>
          <w:sz w:val="24"/>
          <w:szCs w:val="24"/>
        </w:rPr>
        <w:t>обеспечивающих</w:t>
      </w:r>
      <w:r w:rsidRPr="00D25E2C">
        <w:rPr>
          <w:spacing w:val="1"/>
          <w:sz w:val="24"/>
          <w:szCs w:val="24"/>
        </w:rPr>
        <w:t xml:space="preserve"> </w:t>
      </w:r>
      <w:r w:rsidRPr="00D25E2C">
        <w:rPr>
          <w:sz w:val="24"/>
          <w:szCs w:val="24"/>
        </w:rPr>
        <w:t>коррекционное</w:t>
      </w:r>
      <w:r w:rsidRPr="00D25E2C">
        <w:rPr>
          <w:spacing w:val="1"/>
          <w:sz w:val="24"/>
          <w:szCs w:val="24"/>
        </w:rPr>
        <w:t xml:space="preserve"> </w:t>
      </w:r>
      <w:r w:rsidRPr="00D25E2C">
        <w:rPr>
          <w:sz w:val="24"/>
          <w:szCs w:val="24"/>
        </w:rPr>
        <w:t>сопровождение</w:t>
      </w:r>
      <w:r w:rsidRPr="00D25E2C">
        <w:rPr>
          <w:spacing w:val="-6"/>
          <w:sz w:val="24"/>
          <w:szCs w:val="24"/>
        </w:rPr>
        <w:t xml:space="preserve"> </w:t>
      </w:r>
      <w:r w:rsidRPr="00D25E2C">
        <w:rPr>
          <w:sz w:val="24"/>
          <w:szCs w:val="24"/>
        </w:rPr>
        <w:t>детей</w:t>
      </w:r>
      <w:r w:rsidRPr="00D25E2C">
        <w:rPr>
          <w:spacing w:val="3"/>
          <w:sz w:val="24"/>
          <w:szCs w:val="24"/>
        </w:rPr>
        <w:t xml:space="preserve"> </w:t>
      </w:r>
      <w:r w:rsidRPr="00D25E2C">
        <w:rPr>
          <w:sz w:val="24"/>
          <w:szCs w:val="24"/>
        </w:rPr>
        <w:t>с ОВЗ;</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совершенствование</w:t>
      </w:r>
      <w:r w:rsidRPr="00D25E2C">
        <w:rPr>
          <w:spacing w:val="1"/>
          <w:sz w:val="24"/>
          <w:szCs w:val="24"/>
        </w:rPr>
        <w:t xml:space="preserve"> </w:t>
      </w:r>
      <w:r w:rsidRPr="00D25E2C">
        <w:rPr>
          <w:sz w:val="24"/>
          <w:szCs w:val="24"/>
        </w:rPr>
        <w:t>системы</w:t>
      </w:r>
      <w:r w:rsidRPr="00D25E2C">
        <w:rPr>
          <w:spacing w:val="1"/>
          <w:sz w:val="24"/>
          <w:szCs w:val="24"/>
        </w:rPr>
        <w:t xml:space="preserve"> </w:t>
      </w:r>
      <w:r w:rsidRPr="00D25E2C">
        <w:rPr>
          <w:sz w:val="24"/>
          <w:szCs w:val="24"/>
        </w:rPr>
        <w:t>работы</w:t>
      </w:r>
      <w:r w:rsidRPr="00D25E2C">
        <w:rPr>
          <w:spacing w:val="1"/>
          <w:sz w:val="24"/>
          <w:szCs w:val="24"/>
        </w:rPr>
        <w:t xml:space="preserve"> </w:t>
      </w:r>
      <w:r w:rsidRPr="00D25E2C">
        <w:rPr>
          <w:sz w:val="24"/>
          <w:szCs w:val="24"/>
        </w:rPr>
        <w:t>методических</w:t>
      </w:r>
      <w:r w:rsidRPr="00D25E2C">
        <w:rPr>
          <w:spacing w:val="1"/>
          <w:sz w:val="24"/>
          <w:szCs w:val="24"/>
        </w:rPr>
        <w:t xml:space="preserve"> </w:t>
      </w:r>
      <w:r w:rsidRPr="00D25E2C">
        <w:rPr>
          <w:sz w:val="24"/>
          <w:szCs w:val="24"/>
        </w:rPr>
        <w:t>объединений</w:t>
      </w:r>
      <w:r w:rsidRPr="00D25E2C">
        <w:rPr>
          <w:spacing w:val="1"/>
          <w:sz w:val="24"/>
          <w:szCs w:val="24"/>
        </w:rPr>
        <w:t xml:space="preserve"> </w:t>
      </w:r>
      <w:r w:rsidRPr="00D25E2C">
        <w:rPr>
          <w:sz w:val="24"/>
          <w:szCs w:val="24"/>
        </w:rPr>
        <w:t>учителей-логопедов,</w:t>
      </w:r>
      <w:r w:rsidRPr="00D25E2C">
        <w:rPr>
          <w:spacing w:val="1"/>
          <w:sz w:val="24"/>
          <w:szCs w:val="24"/>
        </w:rPr>
        <w:t xml:space="preserve"> </w:t>
      </w:r>
      <w:r w:rsidRPr="00D25E2C">
        <w:rPr>
          <w:sz w:val="24"/>
          <w:szCs w:val="24"/>
        </w:rPr>
        <w:t>учителей-дефектологов;</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методическое сопровождение</w:t>
      </w:r>
      <w:r w:rsidRPr="00D25E2C">
        <w:rPr>
          <w:spacing w:val="29"/>
          <w:sz w:val="24"/>
          <w:szCs w:val="24"/>
        </w:rPr>
        <w:t xml:space="preserve"> </w:t>
      </w:r>
      <w:r w:rsidRPr="00D25E2C">
        <w:rPr>
          <w:sz w:val="24"/>
          <w:szCs w:val="24"/>
        </w:rPr>
        <w:t>учителей-логопедов,</w:t>
      </w:r>
      <w:r w:rsidRPr="00D25E2C">
        <w:rPr>
          <w:spacing w:val="31"/>
          <w:sz w:val="24"/>
          <w:szCs w:val="24"/>
        </w:rPr>
        <w:t xml:space="preserve"> </w:t>
      </w:r>
      <w:r w:rsidRPr="00D25E2C">
        <w:rPr>
          <w:sz w:val="24"/>
          <w:szCs w:val="24"/>
        </w:rPr>
        <w:t>учителей-дефектологов;</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информационно-методическое обеспечение коррекционно-развивающего обучения</w:t>
      </w:r>
      <w:r w:rsidRPr="00D25E2C">
        <w:rPr>
          <w:spacing w:val="-52"/>
          <w:sz w:val="24"/>
          <w:szCs w:val="24"/>
        </w:rPr>
        <w:t xml:space="preserve"> </w:t>
      </w:r>
      <w:r w:rsidRPr="00D25E2C">
        <w:rPr>
          <w:sz w:val="24"/>
          <w:szCs w:val="24"/>
        </w:rPr>
        <w:t>в специальных</w:t>
      </w:r>
      <w:r w:rsidRPr="00D25E2C">
        <w:rPr>
          <w:spacing w:val="-2"/>
          <w:sz w:val="24"/>
          <w:szCs w:val="24"/>
        </w:rPr>
        <w:t xml:space="preserve"> </w:t>
      </w:r>
      <w:r w:rsidRPr="00D25E2C">
        <w:rPr>
          <w:sz w:val="24"/>
          <w:szCs w:val="24"/>
        </w:rPr>
        <w:t>общеобразовательных</w:t>
      </w:r>
      <w:r w:rsidRPr="00D25E2C">
        <w:rPr>
          <w:spacing w:val="2"/>
          <w:sz w:val="24"/>
          <w:szCs w:val="24"/>
        </w:rPr>
        <w:t xml:space="preserve"> </w:t>
      </w:r>
      <w:r w:rsidRPr="00D25E2C">
        <w:rPr>
          <w:sz w:val="24"/>
          <w:szCs w:val="24"/>
        </w:rPr>
        <w:t>учреждениях;</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пропаганда</w:t>
      </w:r>
      <w:r w:rsidRPr="00D25E2C">
        <w:rPr>
          <w:spacing w:val="39"/>
          <w:sz w:val="24"/>
          <w:szCs w:val="24"/>
        </w:rPr>
        <w:t xml:space="preserve"> </w:t>
      </w:r>
      <w:r w:rsidRPr="00D25E2C">
        <w:rPr>
          <w:sz w:val="24"/>
          <w:szCs w:val="24"/>
        </w:rPr>
        <w:t>научно-практических</w:t>
      </w:r>
      <w:r w:rsidRPr="00D25E2C">
        <w:rPr>
          <w:spacing w:val="46"/>
          <w:sz w:val="24"/>
          <w:szCs w:val="24"/>
        </w:rPr>
        <w:t xml:space="preserve"> </w:t>
      </w:r>
      <w:r w:rsidRPr="00D25E2C">
        <w:rPr>
          <w:sz w:val="24"/>
          <w:szCs w:val="24"/>
        </w:rPr>
        <w:t>достижений</w:t>
      </w:r>
      <w:r w:rsidRPr="00D25E2C">
        <w:rPr>
          <w:spacing w:val="47"/>
          <w:sz w:val="24"/>
          <w:szCs w:val="24"/>
        </w:rPr>
        <w:t xml:space="preserve"> </w:t>
      </w:r>
      <w:r w:rsidRPr="00D25E2C">
        <w:rPr>
          <w:sz w:val="24"/>
          <w:szCs w:val="24"/>
        </w:rPr>
        <w:t>отраслей</w:t>
      </w:r>
      <w:r w:rsidRPr="00D25E2C">
        <w:rPr>
          <w:spacing w:val="47"/>
          <w:sz w:val="24"/>
          <w:szCs w:val="24"/>
        </w:rPr>
        <w:t xml:space="preserve"> </w:t>
      </w:r>
      <w:r w:rsidRPr="00D25E2C">
        <w:rPr>
          <w:sz w:val="24"/>
          <w:szCs w:val="24"/>
        </w:rPr>
        <w:t>научных</w:t>
      </w:r>
      <w:r w:rsidRPr="00D25E2C">
        <w:rPr>
          <w:spacing w:val="46"/>
          <w:sz w:val="24"/>
          <w:szCs w:val="24"/>
        </w:rPr>
        <w:t xml:space="preserve"> </w:t>
      </w:r>
      <w:r w:rsidRPr="00D25E2C">
        <w:rPr>
          <w:sz w:val="24"/>
          <w:szCs w:val="24"/>
        </w:rPr>
        <w:t>знаний</w:t>
      </w:r>
      <w:r w:rsidRPr="00D25E2C">
        <w:rPr>
          <w:spacing w:val="43"/>
          <w:sz w:val="24"/>
          <w:szCs w:val="24"/>
        </w:rPr>
        <w:t xml:space="preserve"> </w:t>
      </w:r>
      <w:r w:rsidRPr="00D25E2C">
        <w:rPr>
          <w:sz w:val="24"/>
          <w:szCs w:val="24"/>
        </w:rPr>
        <w:t xml:space="preserve">по проблемам </w:t>
      </w:r>
      <w:r w:rsidRPr="00D25E2C">
        <w:rPr>
          <w:spacing w:val="-52"/>
          <w:sz w:val="24"/>
          <w:szCs w:val="24"/>
        </w:rPr>
        <w:t xml:space="preserve"> </w:t>
      </w:r>
      <w:r w:rsidRPr="00D25E2C">
        <w:rPr>
          <w:sz w:val="24"/>
          <w:szCs w:val="24"/>
        </w:rPr>
        <w:t>специального</w:t>
      </w:r>
      <w:r w:rsidRPr="00D25E2C">
        <w:rPr>
          <w:spacing w:val="-4"/>
          <w:sz w:val="24"/>
          <w:szCs w:val="24"/>
        </w:rPr>
        <w:t xml:space="preserve"> </w:t>
      </w:r>
      <w:r w:rsidRPr="00D25E2C">
        <w:rPr>
          <w:sz w:val="24"/>
          <w:szCs w:val="24"/>
        </w:rPr>
        <w:t>образования;</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создание</w:t>
      </w:r>
      <w:r w:rsidRPr="00D25E2C">
        <w:rPr>
          <w:spacing w:val="-6"/>
          <w:sz w:val="24"/>
          <w:szCs w:val="24"/>
        </w:rPr>
        <w:t xml:space="preserve"> </w:t>
      </w:r>
      <w:r w:rsidRPr="00D25E2C">
        <w:rPr>
          <w:sz w:val="24"/>
          <w:szCs w:val="24"/>
        </w:rPr>
        <w:t>атмосферы</w:t>
      </w:r>
      <w:r w:rsidRPr="00D25E2C">
        <w:rPr>
          <w:spacing w:val="1"/>
          <w:sz w:val="24"/>
          <w:szCs w:val="24"/>
        </w:rPr>
        <w:t xml:space="preserve"> </w:t>
      </w:r>
      <w:r w:rsidRPr="00D25E2C">
        <w:rPr>
          <w:sz w:val="24"/>
          <w:szCs w:val="24"/>
        </w:rPr>
        <w:t>ответственности</w:t>
      </w:r>
      <w:r w:rsidRPr="00D25E2C">
        <w:rPr>
          <w:spacing w:val="2"/>
          <w:sz w:val="24"/>
          <w:szCs w:val="24"/>
        </w:rPr>
        <w:t xml:space="preserve"> </w:t>
      </w:r>
      <w:r w:rsidRPr="00D25E2C">
        <w:rPr>
          <w:sz w:val="24"/>
          <w:szCs w:val="24"/>
        </w:rPr>
        <w:t>за</w:t>
      </w:r>
      <w:r w:rsidRPr="00D25E2C">
        <w:rPr>
          <w:spacing w:val="4"/>
          <w:sz w:val="24"/>
          <w:szCs w:val="24"/>
        </w:rPr>
        <w:t xml:space="preserve"> </w:t>
      </w:r>
      <w:r w:rsidRPr="00D25E2C">
        <w:rPr>
          <w:sz w:val="24"/>
          <w:szCs w:val="24"/>
        </w:rPr>
        <w:t>конечные</w:t>
      </w:r>
      <w:r w:rsidRPr="00D25E2C">
        <w:rPr>
          <w:spacing w:val="-6"/>
          <w:sz w:val="24"/>
          <w:szCs w:val="24"/>
        </w:rPr>
        <w:t xml:space="preserve"> </w:t>
      </w:r>
      <w:r w:rsidRPr="00D25E2C">
        <w:rPr>
          <w:sz w:val="24"/>
          <w:szCs w:val="24"/>
        </w:rPr>
        <w:t>результаты</w:t>
      </w:r>
      <w:r w:rsidRPr="00D25E2C">
        <w:rPr>
          <w:spacing w:val="1"/>
          <w:sz w:val="24"/>
          <w:szCs w:val="24"/>
        </w:rPr>
        <w:t xml:space="preserve"> </w:t>
      </w:r>
      <w:r w:rsidRPr="00D25E2C">
        <w:rPr>
          <w:sz w:val="24"/>
          <w:szCs w:val="24"/>
        </w:rPr>
        <w:t>труда;</w:t>
      </w:r>
    </w:p>
    <w:p w:rsidR="00D25E2C" w:rsidRPr="00D25E2C" w:rsidRDefault="00D25E2C" w:rsidP="00CD0ED3">
      <w:pPr>
        <w:widowControl/>
        <w:numPr>
          <w:ilvl w:val="0"/>
          <w:numId w:val="37"/>
        </w:numPr>
        <w:tabs>
          <w:tab w:val="left" w:pos="709"/>
          <w:tab w:val="left" w:pos="851"/>
        </w:tabs>
        <w:autoSpaceDE/>
        <w:autoSpaceDN/>
        <w:ind w:left="-142" w:firstLine="567"/>
        <w:jc w:val="both"/>
        <w:rPr>
          <w:sz w:val="24"/>
          <w:szCs w:val="24"/>
        </w:rPr>
      </w:pPr>
      <w:r w:rsidRPr="00D25E2C">
        <w:rPr>
          <w:sz w:val="24"/>
          <w:szCs w:val="24"/>
        </w:rPr>
        <w:t>изучение</w:t>
      </w:r>
      <w:r w:rsidRPr="00D25E2C">
        <w:rPr>
          <w:spacing w:val="11"/>
          <w:sz w:val="24"/>
          <w:szCs w:val="24"/>
        </w:rPr>
        <w:t xml:space="preserve"> </w:t>
      </w:r>
      <w:r w:rsidRPr="00D25E2C">
        <w:rPr>
          <w:sz w:val="24"/>
          <w:szCs w:val="24"/>
        </w:rPr>
        <w:t>и</w:t>
      </w:r>
      <w:r w:rsidRPr="00D25E2C">
        <w:rPr>
          <w:spacing w:val="72"/>
          <w:sz w:val="24"/>
          <w:szCs w:val="24"/>
        </w:rPr>
        <w:t xml:space="preserve"> </w:t>
      </w:r>
      <w:r w:rsidRPr="00D25E2C">
        <w:rPr>
          <w:sz w:val="24"/>
          <w:szCs w:val="24"/>
        </w:rPr>
        <w:t>анализ</w:t>
      </w:r>
      <w:r w:rsidRPr="00D25E2C">
        <w:rPr>
          <w:spacing w:val="71"/>
          <w:sz w:val="24"/>
          <w:szCs w:val="24"/>
        </w:rPr>
        <w:t xml:space="preserve"> </w:t>
      </w:r>
      <w:r w:rsidRPr="00D25E2C">
        <w:rPr>
          <w:sz w:val="24"/>
          <w:szCs w:val="24"/>
        </w:rPr>
        <w:t>опыта</w:t>
      </w:r>
      <w:r w:rsidRPr="00D25E2C">
        <w:rPr>
          <w:spacing w:val="70"/>
          <w:sz w:val="24"/>
          <w:szCs w:val="24"/>
        </w:rPr>
        <w:t xml:space="preserve"> </w:t>
      </w:r>
      <w:r w:rsidRPr="00D25E2C">
        <w:rPr>
          <w:sz w:val="24"/>
          <w:szCs w:val="24"/>
        </w:rPr>
        <w:t>оказания</w:t>
      </w:r>
      <w:r w:rsidRPr="00D25E2C">
        <w:rPr>
          <w:spacing w:val="71"/>
          <w:sz w:val="24"/>
          <w:szCs w:val="24"/>
        </w:rPr>
        <w:t xml:space="preserve"> </w:t>
      </w:r>
      <w:r w:rsidRPr="00D25E2C">
        <w:rPr>
          <w:sz w:val="24"/>
          <w:szCs w:val="24"/>
        </w:rPr>
        <w:t>коррекционно-педагогической</w:t>
      </w:r>
      <w:r w:rsidRPr="00D25E2C">
        <w:rPr>
          <w:spacing w:val="73"/>
          <w:sz w:val="24"/>
          <w:szCs w:val="24"/>
        </w:rPr>
        <w:t xml:space="preserve"> </w:t>
      </w:r>
      <w:r w:rsidRPr="00D25E2C">
        <w:rPr>
          <w:sz w:val="24"/>
          <w:szCs w:val="24"/>
        </w:rPr>
        <w:t>помощи</w:t>
      </w:r>
      <w:r w:rsidRPr="00D25E2C">
        <w:rPr>
          <w:spacing w:val="73"/>
          <w:sz w:val="24"/>
          <w:szCs w:val="24"/>
        </w:rPr>
        <w:t xml:space="preserve"> </w:t>
      </w:r>
      <w:r w:rsidRPr="00D25E2C">
        <w:rPr>
          <w:sz w:val="24"/>
          <w:szCs w:val="24"/>
        </w:rPr>
        <w:t xml:space="preserve">обучающимся </w:t>
      </w:r>
      <w:r w:rsidRPr="00D25E2C">
        <w:rPr>
          <w:spacing w:val="-52"/>
          <w:sz w:val="24"/>
          <w:szCs w:val="24"/>
        </w:rPr>
        <w:t xml:space="preserve"> </w:t>
      </w:r>
      <w:r w:rsidRPr="00D25E2C">
        <w:rPr>
          <w:sz w:val="24"/>
          <w:szCs w:val="24"/>
        </w:rPr>
        <w:t>с ОВЗ; обобщение</w:t>
      </w:r>
      <w:r w:rsidRPr="00D25E2C">
        <w:rPr>
          <w:spacing w:val="-5"/>
          <w:sz w:val="24"/>
          <w:szCs w:val="24"/>
        </w:rPr>
        <w:t xml:space="preserve"> </w:t>
      </w:r>
      <w:r w:rsidRPr="00D25E2C">
        <w:rPr>
          <w:sz w:val="24"/>
          <w:szCs w:val="24"/>
        </w:rPr>
        <w:t>и</w:t>
      </w:r>
      <w:r w:rsidRPr="00D25E2C">
        <w:rPr>
          <w:spacing w:val="4"/>
          <w:sz w:val="24"/>
          <w:szCs w:val="24"/>
        </w:rPr>
        <w:t xml:space="preserve"> </w:t>
      </w:r>
      <w:r w:rsidRPr="00D25E2C">
        <w:rPr>
          <w:sz w:val="24"/>
          <w:szCs w:val="24"/>
        </w:rPr>
        <w:t>распространение лучших педагогических практик.</w:t>
      </w:r>
    </w:p>
    <w:p w:rsidR="00913191" w:rsidRDefault="00913191" w:rsidP="00D25E2C">
      <w:pPr>
        <w:tabs>
          <w:tab w:val="left" w:pos="851"/>
        </w:tabs>
        <w:rPr>
          <w:sz w:val="24"/>
          <w:szCs w:val="24"/>
        </w:rPr>
      </w:pPr>
      <w:r>
        <w:rPr>
          <w:sz w:val="24"/>
          <w:szCs w:val="24"/>
        </w:rPr>
        <w:br w:type="page"/>
      </w:r>
    </w:p>
    <w:p w:rsidR="00CF5470" w:rsidRDefault="00000544" w:rsidP="00000544">
      <w:pPr>
        <w:widowControl/>
        <w:autoSpaceDE/>
        <w:autoSpaceDN/>
        <w:ind w:right="401"/>
        <w:jc w:val="center"/>
        <w:rPr>
          <w:b/>
          <w:sz w:val="24"/>
          <w:szCs w:val="24"/>
          <w:lang w:eastAsia="ru-RU"/>
        </w:rPr>
      </w:pPr>
      <w:r w:rsidRPr="00000544">
        <w:rPr>
          <w:b/>
          <w:sz w:val="24"/>
          <w:szCs w:val="24"/>
          <w:lang w:eastAsia="ru-RU"/>
        </w:rPr>
        <w:lastRenderedPageBreak/>
        <w:t>Анализ методического обеспечения преподавания ОБ</w:t>
      </w:r>
      <w:r w:rsidR="00D94FB8">
        <w:rPr>
          <w:b/>
          <w:sz w:val="24"/>
          <w:szCs w:val="24"/>
          <w:lang w:eastAsia="ru-RU"/>
        </w:rPr>
        <w:t xml:space="preserve">ЗР </w:t>
      </w:r>
      <w:r w:rsidRPr="00000544">
        <w:rPr>
          <w:b/>
          <w:sz w:val="24"/>
          <w:szCs w:val="24"/>
          <w:lang w:eastAsia="ru-RU"/>
        </w:rPr>
        <w:t xml:space="preserve">в образовательных </w:t>
      </w:r>
    </w:p>
    <w:p w:rsidR="00000544" w:rsidRPr="00000544" w:rsidRDefault="00000544" w:rsidP="00000544">
      <w:pPr>
        <w:widowControl/>
        <w:autoSpaceDE/>
        <w:autoSpaceDN/>
        <w:ind w:right="401"/>
        <w:jc w:val="center"/>
        <w:rPr>
          <w:b/>
          <w:sz w:val="24"/>
          <w:szCs w:val="24"/>
          <w:lang w:eastAsia="ru-RU"/>
        </w:rPr>
      </w:pPr>
      <w:r w:rsidRPr="00000544">
        <w:rPr>
          <w:b/>
          <w:sz w:val="24"/>
          <w:szCs w:val="24"/>
          <w:lang w:eastAsia="ru-RU"/>
        </w:rPr>
        <w:t>учреждениях города Севастополя в 202</w:t>
      </w:r>
      <w:r w:rsidR="00080CF2">
        <w:rPr>
          <w:b/>
          <w:sz w:val="24"/>
          <w:szCs w:val="24"/>
          <w:lang w:eastAsia="ru-RU"/>
        </w:rPr>
        <w:t>5</w:t>
      </w:r>
      <w:r w:rsidRPr="00000544">
        <w:rPr>
          <w:b/>
          <w:sz w:val="24"/>
          <w:szCs w:val="24"/>
          <w:lang w:eastAsia="ru-RU"/>
        </w:rPr>
        <w:t>/202</w:t>
      </w:r>
      <w:r w:rsidR="00080CF2">
        <w:rPr>
          <w:b/>
          <w:sz w:val="24"/>
          <w:szCs w:val="24"/>
          <w:lang w:eastAsia="ru-RU"/>
        </w:rPr>
        <w:t>6</w:t>
      </w:r>
      <w:r w:rsidRPr="00000544">
        <w:rPr>
          <w:b/>
          <w:sz w:val="24"/>
          <w:szCs w:val="24"/>
          <w:lang w:eastAsia="ru-RU"/>
        </w:rPr>
        <w:t xml:space="preserve"> учебном году</w:t>
      </w:r>
    </w:p>
    <w:p w:rsidR="00000544" w:rsidRPr="00000544" w:rsidRDefault="00000544" w:rsidP="00000544">
      <w:pPr>
        <w:widowControl/>
        <w:autoSpaceDE/>
        <w:autoSpaceDN/>
        <w:ind w:right="401"/>
        <w:jc w:val="center"/>
        <w:rPr>
          <w:b/>
          <w:sz w:val="24"/>
          <w:szCs w:val="24"/>
          <w:lang w:eastAsia="ru-RU"/>
        </w:rPr>
      </w:pPr>
    </w:p>
    <w:p w:rsidR="00000544" w:rsidRPr="00000544" w:rsidRDefault="00000544" w:rsidP="000F43D5">
      <w:pPr>
        <w:widowControl/>
        <w:autoSpaceDE/>
        <w:autoSpaceDN/>
        <w:ind w:left="6379" w:right="401"/>
        <w:rPr>
          <w:rFonts w:eastAsia="Calibri"/>
          <w:b/>
          <w:sz w:val="24"/>
          <w:szCs w:val="24"/>
        </w:rPr>
      </w:pPr>
      <w:r w:rsidRPr="00000544">
        <w:rPr>
          <w:rFonts w:eastAsia="Calibri"/>
          <w:b/>
          <w:sz w:val="24"/>
          <w:szCs w:val="24"/>
        </w:rPr>
        <w:t xml:space="preserve">Фомина Ирина Валериевна, </w:t>
      </w:r>
    </w:p>
    <w:p w:rsidR="00000544" w:rsidRPr="00000544" w:rsidRDefault="00000544" w:rsidP="000F43D5">
      <w:pPr>
        <w:widowControl/>
        <w:autoSpaceDE/>
        <w:autoSpaceDN/>
        <w:ind w:left="6379" w:right="401"/>
        <w:rPr>
          <w:rFonts w:eastAsia="Calibri"/>
          <w:b/>
          <w:sz w:val="24"/>
          <w:szCs w:val="24"/>
        </w:rPr>
      </w:pPr>
      <w:r w:rsidRPr="00000544">
        <w:rPr>
          <w:rFonts w:eastAsia="Calibri"/>
          <w:b/>
          <w:sz w:val="24"/>
          <w:szCs w:val="24"/>
        </w:rPr>
        <w:t>методист ГАОУ ПО ИРО</w:t>
      </w:r>
    </w:p>
    <w:p w:rsidR="00000544" w:rsidRDefault="00000544" w:rsidP="00000544">
      <w:pPr>
        <w:widowControl/>
        <w:autoSpaceDE/>
        <w:autoSpaceDN/>
        <w:ind w:left="567" w:right="141" w:firstLine="567"/>
        <w:jc w:val="right"/>
        <w:rPr>
          <w:rFonts w:eastAsia="Calibri"/>
          <w:sz w:val="24"/>
          <w:szCs w:val="24"/>
        </w:rPr>
      </w:pPr>
    </w:p>
    <w:p w:rsidR="00080CF2" w:rsidRPr="00080CF2" w:rsidRDefault="00080CF2" w:rsidP="00080CF2">
      <w:pPr>
        <w:ind w:left="-142" w:firstLine="567"/>
        <w:jc w:val="both"/>
        <w:rPr>
          <w:rFonts w:eastAsia="Calibri"/>
          <w:sz w:val="24"/>
          <w:szCs w:val="24"/>
        </w:rPr>
      </w:pPr>
      <w:r w:rsidRPr="00080CF2">
        <w:rPr>
          <w:rFonts w:eastAsia="Calibri"/>
          <w:sz w:val="24"/>
          <w:szCs w:val="24"/>
        </w:rPr>
        <w:t>Предмет «Основы безопасности и защиты Родитны» (далее – ОБЗР) ориентирует современного школьника на формирование тех ключевых компетенций, которые обеспечат ему гибкость и адаптивность по отношению к быстроизменяющемуся миру. Именно состояние защищённости жизненно важных интересов личности в современном мире характеризует безопасность жизнедеятельности (ст.1 Закона Российской Федерации от 5 марта 1992 года №</w:t>
      </w:r>
      <w:r>
        <w:rPr>
          <w:rFonts w:eastAsia="Calibri"/>
          <w:sz w:val="24"/>
          <w:szCs w:val="24"/>
        </w:rPr>
        <w:t> </w:t>
      </w:r>
      <w:r w:rsidRPr="00080CF2">
        <w:rPr>
          <w:rFonts w:eastAsia="Calibri"/>
          <w:sz w:val="24"/>
          <w:szCs w:val="24"/>
        </w:rPr>
        <w:t>2446-I «О безопасности»).</w:t>
      </w:r>
    </w:p>
    <w:p w:rsidR="00080CF2" w:rsidRPr="00080CF2" w:rsidRDefault="00080CF2" w:rsidP="00080CF2">
      <w:pPr>
        <w:ind w:left="-142" w:firstLine="567"/>
        <w:jc w:val="both"/>
        <w:rPr>
          <w:rFonts w:eastAsia="Calibri"/>
          <w:sz w:val="24"/>
          <w:szCs w:val="24"/>
        </w:rPr>
      </w:pPr>
      <w:r w:rsidRPr="00080CF2">
        <w:rPr>
          <w:rFonts w:eastAsia="Calibri"/>
          <w:sz w:val="24"/>
          <w:szCs w:val="24"/>
        </w:rPr>
        <w:t>На протяжении 2025/2026 учебного года работа по методическому обеспечению преподавания предмета «Основы безопасности и защиты Родины» была направлена на реализацию следующих задач:</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xml:space="preserve">– создание оптимальных условий для повышения качества образования через формирование личностно-профессиональных компетенций педагогов; </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корректировка рабочих программ в условиях обновления содержания образования и перехода на новые федеральные государственные образовательные стандарты;</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повышение качества образования, увеличение процента детей, участвующих в предметных конкурсах и олимпиадах, повышение результативности участия в интеллектуальных конкурсах и</w:t>
      </w:r>
      <w:r>
        <w:rPr>
          <w:rFonts w:eastAsia="Calibri"/>
          <w:sz w:val="24"/>
          <w:szCs w:val="24"/>
          <w:lang w:eastAsia="ru-RU"/>
        </w:rPr>
        <w:t> </w:t>
      </w:r>
      <w:r w:rsidRPr="00080CF2">
        <w:rPr>
          <w:rFonts w:eastAsia="Calibri"/>
          <w:sz w:val="24"/>
          <w:szCs w:val="24"/>
          <w:lang w:eastAsia="ru-RU"/>
        </w:rPr>
        <w:t xml:space="preserve">предметных олимпиадах через совершенствование форм работы с одаренными и талантливыми детьми; </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творческих запросов через активизацию работы по организации проектно-исследовательской деятельности;</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создание условий для повышения профессиональной компетентности педагогов через их участие в профессиональных конкурсах, создание авторских педагогических разработок, проектно-исследовательскую деятельность, обучающие семинары и курсовую подготовку;</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обобщение и распространение положительного педагогического опыта творчески работающих учителей через организацию взаимопосещений, открытых уроков, мастер-классов, проведение методической недели;</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воспитание культуры здорового образа жизни через организацию военно-патриотической и</w:t>
      </w:r>
      <w:r>
        <w:rPr>
          <w:rFonts w:eastAsia="Calibri"/>
          <w:sz w:val="24"/>
          <w:szCs w:val="24"/>
          <w:lang w:eastAsia="ru-RU"/>
        </w:rPr>
        <w:t> </w:t>
      </w:r>
      <w:r w:rsidRPr="00080CF2">
        <w:rPr>
          <w:rFonts w:eastAsia="Calibri"/>
          <w:sz w:val="24"/>
          <w:szCs w:val="24"/>
          <w:lang w:eastAsia="ru-RU"/>
        </w:rPr>
        <w:t>спортивно-массовой работы, обеспечение индивидуального подхода, минимизирующего риски для здоровья в процессе обучения.</w:t>
      </w:r>
    </w:p>
    <w:p w:rsidR="00080CF2" w:rsidRPr="00080CF2" w:rsidRDefault="00080CF2" w:rsidP="00080CF2">
      <w:pPr>
        <w:ind w:left="-142" w:firstLine="567"/>
        <w:jc w:val="both"/>
        <w:rPr>
          <w:rFonts w:eastAsia="Calibri"/>
          <w:sz w:val="24"/>
          <w:szCs w:val="24"/>
        </w:rPr>
      </w:pPr>
      <w:r w:rsidRPr="00080CF2">
        <w:rPr>
          <w:rFonts w:eastAsia="Calibri"/>
          <w:sz w:val="24"/>
          <w:szCs w:val="24"/>
        </w:rPr>
        <w:t>Согласно результатам опроса, анкетирования, бесед с преподавателями-организаторами и учителями ОБЗР основные задачи, поставленные на 2025/2026 учебный год, реализованы полностью.</w:t>
      </w:r>
    </w:p>
    <w:p w:rsidR="00080CF2" w:rsidRPr="00080CF2" w:rsidRDefault="00080CF2" w:rsidP="00080CF2">
      <w:pPr>
        <w:ind w:left="-142" w:firstLine="567"/>
        <w:jc w:val="both"/>
        <w:rPr>
          <w:rFonts w:eastAsia="Calibri"/>
          <w:sz w:val="24"/>
          <w:szCs w:val="24"/>
        </w:rPr>
      </w:pPr>
      <w:r w:rsidRPr="00080CF2">
        <w:rPr>
          <w:rFonts w:eastAsia="Calibri"/>
          <w:sz w:val="24"/>
          <w:szCs w:val="24"/>
        </w:rPr>
        <w:t xml:space="preserve">В образовательных учреждениях города Севастополя работают 100 преподавателей-организаторов и учителей ОБЗР: из них основную должность занимают 31 человек, совмещают два предмета или должности (заместитель директора, методист, учитель физической культуры, технологии, истории, биологии, физики, химии, географии, математики, информатики, педагог дополнительного образования) – 63 человека, три должности или предмета – 5 человек, четыре должности или предмета – 1 человек. </w:t>
      </w:r>
    </w:p>
    <w:p w:rsidR="00080CF2" w:rsidRPr="00080CF2" w:rsidRDefault="00080CF2" w:rsidP="00080CF2">
      <w:pPr>
        <w:ind w:left="-142" w:firstLine="567"/>
        <w:jc w:val="both"/>
        <w:rPr>
          <w:rFonts w:eastAsia="Calibri"/>
          <w:sz w:val="24"/>
          <w:szCs w:val="24"/>
        </w:rPr>
      </w:pPr>
      <w:r w:rsidRPr="00080CF2">
        <w:rPr>
          <w:rFonts w:eastAsia="Calibri"/>
          <w:sz w:val="24"/>
          <w:szCs w:val="24"/>
        </w:rPr>
        <w:t>Основная часть работников имеет педагогический стаж от 11 до 40 лет (88%), всего 2 % учителей ОБЖ имеет стаж до 3 лет, 9% – от 4 до 10 лет, свыше 40 лет стажа имеют 1% учителей (таблица 1).</w:t>
      </w:r>
    </w:p>
    <w:p w:rsidR="00080CF2" w:rsidRPr="00080CF2" w:rsidRDefault="00080CF2" w:rsidP="00080CF2">
      <w:pPr>
        <w:ind w:left="-142" w:firstLine="567"/>
        <w:jc w:val="both"/>
        <w:rPr>
          <w:rFonts w:eastAsia="Calibri"/>
          <w:sz w:val="24"/>
          <w:szCs w:val="24"/>
        </w:rPr>
      </w:pPr>
    </w:p>
    <w:p w:rsidR="00080CF2" w:rsidRPr="00080CF2" w:rsidRDefault="00080CF2" w:rsidP="00080CF2">
      <w:pPr>
        <w:ind w:left="-142" w:firstLine="567"/>
        <w:jc w:val="both"/>
        <w:rPr>
          <w:rFonts w:eastAsia="Calibri"/>
          <w:sz w:val="24"/>
          <w:szCs w:val="24"/>
        </w:rPr>
      </w:pPr>
    </w:p>
    <w:p w:rsidR="00080CF2" w:rsidRPr="00080CF2" w:rsidRDefault="00080CF2" w:rsidP="00080CF2">
      <w:pPr>
        <w:ind w:left="-142" w:firstLine="567"/>
        <w:jc w:val="both"/>
        <w:rPr>
          <w:rFonts w:eastAsia="Calibri"/>
          <w:sz w:val="24"/>
          <w:szCs w:val="24"/>
        </w:rPr>
      </w:pPr>
    </w:p>
    <w:p w:rsidR="00080CF2" w:rsidRPr="00080CF2" w:rsidRDefault="00080CF2" w:rsidP="00080CF2">
      <w:pPr>
        <w:ind w:left="-142" w:firstLine="567"/>
        <w:jc w:val="both"/>
        <w:rPr>
          <w:rFonts w:eastAsia="Calibri"/>
          <w:sz w:val="24"/>
          <w:szCs w:val="24"/>
        </w:rPr>
      </w:pPr>
    </w:p>
    <w:p w:rsidR="00080CF2" w:rsidRPr="00080CF2" w:rsidRDefault="00080CF2" w:rsidP="00080CF2">
      <w:pPr>
        <w:ind w:left="-142" w:firstLine="567"/>
        <w:jc w:val="both"/>
        <w:rPr>
          <w:rFonts w:eastAsia="Calibri"/>
          <w:sz w:val="24"/>
          <w:szCs w:val="24"/>
        </w:rPr>
      </w:pPr>
    </w:p>
    <w:p w:rsidR="00080CF2" w:rsidRPr="00080CF2" w:rsidRDefault="00080CF2" w:rsidP="00080CF2">
      <w:pPr>
        <w:ind w:left="-142" w:firstLine="567"/>
        <w:jc w:val="both"/>
        <w:rPr>
          <w:rFonts w:eastAsia="Calibri"/>
          <w:sz w:val="24"/>
          <w:szCs w:val="24"/>
        </w:rPr>
      </w:pPr>
      <w:r w:rsidRPr="00080CF2">
        <w:rPr>
          <w:rFonts w:eastAsia="Calibri"/>
          <w:sz w:val="24"/>
          <w:szCs w:val="24"/>
        </w:rPr>
        <w:t>Таблица 1 – Педагогический стаж преподавателей-организаторов и учителей ОБЗР</w:t>
      </w:r>
    </w:p>
    <w:p w:rsidR="00080CF2" w:rsidRPr="00080CF2" w:rsidRDefault="00080CF2" w:rsidP="00080CF2">
      <w:pPr>
        <w:ind w:left="-142" w:firstLine="567"/>
        <w:rPr>
          <w:rFonts w:eastAsia="Calibri"/>
        </w:rPr>
      </w:pPr>
    </w:p>
    <w:tbl>
      <w:tblPr>
        <w:tblW w:w="889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1697"/>
        <w:gridCol w:w="1701"/>
        <w:gridCol w:w="1701"/>
        <w:gridCol w:w="1843"/>
        <w:gridCol w:w="1955"/>
      </w:tblGrid>
      <w:tr w:rsidR="00080CF2" w:rsidRPr="00080CF2" w:rsidTr="00080CF2">
        <w:trPr>
          <w:trHeight w:val="88"/>
          <w:jc w:val="center"/>
        </w:trPr>
        <w:tc>
          <w:tcPr>
            <w:tcW w:w="1697" w:type="dxa"/>
            <w:vMerge w:val="restart"/>
            <w:tcBorders>
              <w:right w:val="single" w:sz="2" w:space="0" w:color="00000A"/>
            </w:tcBorders>
            <w:tcMar>
              <w:left w:w="98" w:type="dxa"/>
            </w:tcMar>
          </w:tcPr>
          <w:p w:rsidR="00080CF2" w:rsidRPr="00080CF2" w:rsidRDefault="00080CF2" w:rsidP="00080CF2">
            <w:pPr>
              <w:ind w:left="-142" w:firstLine="40"/>
              <w:jc w:val="center"/>
              <w:rPr>
                <w:rFonts w:eastAsia="Calibri"/>
              </w:rPr>
            </w:pPr>
            <w:r w:rsidRPr="00080CF2">
              <w:rPr>
                <w:rFonts w:eastAsia="Calibri"/>
              </w:rPr>
              <w:t xml:space="preserve">Количество </w:t>
            </w:r>
            <w:r>
              <w:rPr>
                <w:rFonts w:eastAsia="Calibri"/>
              </w:rPr>
              <w:t>учителей (</w:t>
            </w:r>
            <w:r w:rsidRPr="00080CF2">
              <w:rPr>
                <w:rFonts w:eastAsia="Calibri"/>
              </w:rPr>
              <w:t>чел</w:t>
            </w:r>
            <w:r>
              <w:rPr>
                <w:rFonts w:eastAsia="Calibri"/>
              </w:rPr>
              <w:t>.)</w:t>
            </w:r>
          </w:p>
        </w:tc>
        <w:tc>
          <w:tcPr>
            <w:tcW w:w="7200" w:type="dxa"/>
            <w:gridSpan w:val="4"/>
            <w:tcBorders>
              <w:left w:val="single" w:sz="2" w:space="0" w:color="00000A"/>
              <w:bottom w:val="single" w:sz="2" w:space="0" w:color="00000A"/>
            </w:tcBorders>
            <w:tcMar>
              <w:left w:w="104" w:type="dxa"/>
            </w:tcMar>
          </w:tcPr>
          <w:p w:rsidR="00080CF2" w:rsidRPr="00080CF2" w:rsidRDefault="00080CF2" w:rsidP="00080CF2">
            <w:pPr>
              <w:ind w:left="-142" w:firstLine="40"/>
              <w:jc w:val="center"/>
              <w:rPr>
                <w:rFonts w:eastAsia="Calibri"/>
              </w:rPr>
            </w:pPr>
            <w:r w:rsidRPr="00080CF2">
              <w:rPr>
                <w:rFonts w:eastAsia="Calibri"/>
              </w:rPr>
              <w:t>Общий стаж педагогической работы</w:t>
            </w:r>
          </w:p>
        </w:tc>
      </w:tr>
      <w:tr w:rsidR="00080CF2" w:rsidRPr="00080CF2" w:rsidTr="00080CF2">
        <w:trPr>
          <w:trHeight w:val="243"/>
          <w:jc w:val="center"/>
        </w:trPr>
        <w:tc>
          <w:tcPr>
            <w:tcW w:w="1697" w:type="dxa"/>
            <w:vMerge/>
            <w:tcBorders>
              <w:right w:val="single" w:sz="2" w:space="0" w:color="00000A"/>
            </w:tcBorders>
            <w:tcMar>
              <w:left w:w="98" w:type="dxa"/>
            </w:tcMar>
          </w:tcPr>
          <w:p w:rsidR="00080CF2" w:rsidRPr="00080CF2" w:rsidRDefault="00080CF2" w:rsidP="00080CF2">
            <w:pPr>
              <w:ind w:left="-142" w:firstLine="40"/>
              <w:jc w:val="center"/>
              <w:rPr>
                <w:rFonts w:eastAsia="Calibri"/>
              </w:rPr>
            </w:pPr>
          </w:p>
        </w:tc>
        <w:tc>
          <w:tcPr>
            <w:tcW w:w="1701" w:type="dxa"/>
            <w:tcBorders>
              <w:top w:val="single" w:sz="2" w:space="0" w:color="00000A"/>
              <w:left w:val="single" w:sz="2" w:space="0" w:color="00000A"/>
              <w:right w:val="single" w:sz="2" w:space="0" w:color="00000A"/>
            </w:tcBorders>
            <w:tcMar>
              <w:left w:w="104" w:type="dxa"/>
            </w:tcMar>
          </w:tcPr>
          <w:p w:rsidR="00080CF2" w:rsidRPr="00080CF2" w:rsidRDefault="00080CF2" w:rsidP="00080CF2">
            <w:pPr>
              <w:ind w:left="-142" w:firstLine="40"/>
              <w:jc w:val="center"/>
              <w:rPr>
                <w:rFonts w:eastAsia="Calibri"/>
              </w:rPr>
            </w:pPr>
            <w:r w:rsidRPr="00080CF2">
              <w:rPr>
                <w:rFonts w:eastAsia="Calibri"/>
              </w:rPr>
              <w:t>от 1 до 3 лет</w:t>
            </w:r>
          </w:p>
        </w:tc>
        <w:tc>
          <w:tcPr>
            <w:tcW w:w="1701" w:type="dxa"/>
            <w:tcBorders>
              <w:top w:val="single" w:sz="2" w:space="0" w:color="00000A"/>
              <w:left w:val="single" w:sz="2" w:space="0" w:color="00000A"/>
              <w:right w:val="single" w:sz="2" w:space="0" w:color="00000A"/>
            </w:tcBorders>
            <w:tcMar>
              <w:left w:w="98" w:type="dxa"/>
            </w:tcMar>
          </w:tcPr>
          <w:p w:rsidR="00080CF2" w:rsidRPr="00080CF2" w:rsidRDefault="00080CF2" w:rsidP="00080CF2">
            <w:pPr>
              <w:ind w:left="-142" w:firstLine="40"/>
              <w:jc w:val="center"/>
              <w:rPr>
                <w:rFonts w:eastAsia="Calibri"/>
              </w:rPr>
            </w:pPr>
            <w:r w:rsidRPr="00080CF2">
              <w:rPr>
                <w:rFonts w:eastAsia="Calibri"/>
              </w:rPr>
              <w:t>от 4 до 10 лет</w:t>
            </w:r>
          </w:p>
        </w:tc>
        <w:tc>
          <w:tcPr>
            <w:tcW w:w="1843" w:type="dxa"/>
            <w:tcBorders>
              <w:top w:val="single" w:sz="2" w:space="0" w:color="00000A"/>
              <w:left w:val="single" w:sz="2" w:space="0" w:color="00000A"/>
            </w:tcBorders>
            <w:tcMar>
              <w:left w:w="98" w:type="dxa"/>
            </w:tcMar>
          </w:tcPr>
          <w:p w:rsidR="00080CF2" w:rsidRPr="00080CF2" w:rsidRDefault="00080CF2" w:rsidP="00080CF2">
            <w:pPr>
              <w:ind w:left="-142" w:firstLine="40"/>
              <w:jc w:val="center"/>
              <w:rPr>
                <w:rFonts w:eastAsia="Calibri"/>
              </w:rPr>
            </w:pPr>
            <w:r w:rsidRPr="00080CF2">
              <w:rPr>
                <w:rFonts w:eastAsia="Calibri"/>
              </w:rPr>
              <w:t>от 11 до 40 лет</w:t>
            </w:r>
          </w:p>
        </w:tc>
        <w:tc>
          <w:tcPr>
            <w:tcW w:w="1955" w:type="dxa"/>
            <w:tcBorders>
              <w:top w:val="single" w:sz="2" w:space="0" w:color="00000A"/>
            </w:tcBorders>
            <w:tcMar>
              <w:left w:w="98" w:type="dxa"/>
            </w:tcMar>
          </w:tcPr>
          <w:p w:rsidR="00080CF2" w:rsidRPr="00080CF2" w:rsidRDefault="00080CF2" w:rsidP="00080CF2">
            <w:pPr>
              <w:ind w:left="-142" w:firstLine="40"/>
              <w:jc w:val="center"/>
              <w:rPr>
                <w:rFonts w:eastAsia="Calibri"/>
              </w:rPr>
            </w:pPr>
            <w:r w:rsidRPr="00080CF2">
              <w:rPr>
                <w:rFonts w:eastAsia="Calibri"/>
              </w:rPr>
              <w:t>свыше 40лет</w:t>
            </w:r>
          </w:p>
        </w:tc>
      </w:tr>
      <w:tr w:rsidR="00080CF2" w:rsidRPr="00080CF2" w:rsidTr="00080CF2">
        <w:trPr>
          <w:jc w:val="center"/>
        </w:trPr>
        <w:tc>
          <w:tcPr>
            <w:tcW w:w="1697" w:type="dxa"/>
            <w:tcMar>
              <w:left w:w="98" w:type="dxa"/>
            </w:tcMar>
          </w:tcPr>
          <w:p w:rsidR="00080CF2" w:rsidRPr="00080CF2" w:rsidRDefault="00080CF2" w:rsidP="00080CF2">
            <w:pPr>
              <w:ind w:left="-142" w:firstLine="40"/>
              <w:jc w:val="center"/>
              <w:rPr>
                <w:rFonts w:eastAsia="Calibri"/>
              </w:rPr>
            </w:pPr>
            <w:r w:rsidRPr="00080CF2">
              <w:rPr>
                <w:rFonts w:eastAsia="Calibri"/>
              </w:rPr>
              <w:t>100</w:t>
            </w:r>
          </w:p>
        </w:tc>
        <w:tc>
          <w:tcPr>
            <w:tcW w:w="1701" w:type="dxa"/>
            <w:tcBorders>
              <w:right w:val="single" w:sz="2" w:space="0" w:color="00000A"/>
            </w:tcBorders>
            <w:tcMar>
              <w:left w:w="98" w:type="dxa"/>
            </w:tcMar>
          </w:tcPr>
          <w:p w:rsidR="00080CF2" w:rsidRPr="00080CF2" w:rsidRDefault="00080CF2" w:rsidP="00080CF2">
            <w:pPr>
              <w:ind w:left="-142" w:firstLine="40"/>
              <w:jc w:val="center"/>
              <w:rPr>
                <w:rFonts w:eastAsia="Calibri"/>
              </w:rPr>
            </w:pPr>
            <w:r w:rsidRPr="00080CF2">
              <w:rPr>
                <w:rFonts w:eastAsia="Calibri"/>
              </w:rPr>
              <w:t>2 (2%)</w:t>
            </w:r>
          </w:p>
        </w:tc>
        <w:tc>
          <w:tcPr>
            <w:tcW w:w="1701" w:type="dxa"/>
            <w:tcBorders>
              <w:left w:val="single" w:sz="2" w:space="0" w:color="00000A"/>
            </w:tcBorders>
            <w:tcMar>
              <w:left w:w="104" w:type="dxa"/>
            </w:tcMar>
          </w:tcPr>
          <w:p w:rsidR="00080CF2" w:rsidRPr="00080CF2" w:rsidRDefault="00080CF2" w:rsidP="00080CF2">
            <w:pPr>
              <w:ind w:left="-142" w:firstLine="40"/>
              <w:jc w:val="center"/>
              <w:rPr>
                <w:rFonts w:eastAsia="Calibri"/>
              </w:rPr>
            </w:pPr>
            <w:r w:rsidRPr="00080CF2">
              <w:rPr>
                <w:rFonts w:eastAsia="Calibri"/>
              </w:rPr>
              <w:t>9 (9%)</w:t>
            </w:r>
          </w:p>
        </w:tc>
        <w:tc>
          <w:tcPr>
            <w:tcW w:w="1843" w:type="dxa"/>
            <w:tcBorders>
              <w:right w:val="single" w:sz="2" w:space="0" w:color="00000A"/>
            </w:tcBorders>
            <w:tcMar>
              <w:left w:w="98" w:type="dxa"/>
            </w:tcMar>
          </w:tcPr>
          <w:p w:rsidR="00080CF2" w:rsidRPr="00080CF2" w:rsidRDefault="00080CF2" w:rsidP="00080CF2">
            <w:pPr>
              <w:ind w:left="-142" w:firstLine="40"/>
              <w:jc w:val="center"/>
              <w:rPr>
                <w:rFonts w:eastAsia="Calibri"/>
              </w:rPr>
            </w:pPr>
            <w:r w:rsidRPr="00080CF2">
              <w:rPr>
                <w:rFonts w:eastAsia="Calibri"/>
              </w:rPr>
              <w:t>88 (88%)</w:t>
            </w:r>
          </w:p>
        </w:tc>
        <w:tc>
          <w:tcPr>
            <w:tcW w:w="1955" w:type="dxa"/>
            <w:tcBorders>
              <w:left w:val="single" w:sz="2" w:space="0" w:color="00000A"/>
            </w:tcBorders>
            <w:tcMar>
              <w:left w:w="104" w:type="dxa"/>
            </w:tcMar>
          </w:tcPr>
          <w:p w:rsidR="00080CF2" w:rsidRPr="00080CF2" w:rsidRDefault="00080CF2" w:rsidP="00080CF2">
            <w:pPr>
              <w:ind w:left="-142" w:firstLine="40"/>
              <w:jc w:val="center"/>
              <w:rPr>
                <w:rFonts w:eastAsia="Calibri"/>
              </w:rPr>
            </w:pPr>
            <w:r w:rsidRPr="00080CF2">
              <w:rPr>
                <w:rFonts w:eastAsia="Calibri"/>
              </w:rPr>
              <w:t>1 (1%)</w:t>
            </w:r>
          </w:p>
        </w:tc>
      </w:tr>
    </w:tbl>
    <w:p w:rsidR="00080CF2" w:rsidRPr="00080CF2" w:rsidRDefault="00080CF2" w:rsidP="00080CF2">
      <w:pPr>
        <w:ind w:left="-142" w:firstLine="567"/>
        <w:rPr>
          <w:rFonts w:eastAsia="Calibri"/>
        </w:rPr>
      </w:pPr>
    </w:p>
    <w:p w:rsidR="00080CF2" w:rsidRPr="00080CF2" w:rsidRDefault="00080CF2" w:rsidP="00080CF2">
      <w:pPr>
        <w:ind w:left="-142" w:firstLine="567"/>
        <w:rPr>
          <w:rFonts w:eastAsia="Calibri"/>
          <w:sz w:val="24"/>
          <w:szCs w:val="24"/>
        </w:rPr>
      </w:pPr>
      <w:r w:rsidRPr="00080CF2">
        <w:rPr>
          <w:rFonts w:eastAsia="Calibri"/>
          <w:sz w:val="24"/>
          <w:szCs w:val="24"/>
        </w:rPr>
        <w:t>Возраст большинства преподавателей-организаторов и учителей ОБЗР – от 46 лет и выше – 61 чел. (61%) (таблица 2).</w:t>
      </w:r>
    </w:p>
    <w:p w:rsidR="00080CF2" w:rsidRPr="00080CF2" w:rsidRDefault="00080CF2" w:rsidP="00080CF2">
      <w:pPr>
        <w:ind w:left="-142" w:firstLine="567"/>
        <w:rPr>
          <w:rFonts w:eastAsia="Calibri"/>
          <w:sz w:val="24"/>
          <w:szCs w:val="24"/>
        </w:rPr>
      </w:pPr>
    </w:p>
    <w:p w:rsidR="00080CF2" w:rsidRPr="00080CF2" w:rsidRDefault="00080CF2" w:rsidP="00080CF2">
      <w:pPr>
        <w:ind w:left="-142" w:firstLine="567"/>
        <w:rPr>
          <w:rFonts w:eastAsia="Calibri"/>
          <w:sz w:val="24"/>
          <w:szCs w:val="24"/>
        </w:rPr>
      </w:pPr>
      <w:r w:rsidRPr="00080CF2">
        <w:rPr>
          <w:rFonts w:eastAsia="Calibri"/>
          <w:sz w:val="24"/>
          <w:szCs w:val="24"/>
        </w:rPr>
        <w:t>Таблица 2 – Возраст преподавателей-организаторов и учителей ОБЗР</w:t>
      </w:r>
    </w:p>
    <w:p w:rsidR="00080CF2" w:rsidRPr="00080CF2" w:rsidRDefault="00080CF2" w:rsidP="00080CF2">
      <w:pPr>
        <w:ind w:left="-142" w:firstLine="567"/>
        <w:rPr>
          <w:rFonts w:eastAsia="Calibri"/>
        </w:rPr>
      </w:pPr>
    </w:p>
    <w:tbl>
      <w:tblPr>
        <w:tblW w:w="861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2123"/>
        <w:gridCol w:w="1418"/>
        <w:gridCol w:w="1276"/>
        <w:gridCol w:w="1275"/>
        <w:gridCol w:w="1134"/>
        <w:gridCol w:w="1390"/>
      </w:tblGrid>
      <w:tr w:rsidR="00080CF2" w:rsidRPr="00080CF2" w:rsidTr="00080CF2">
        <w:trPr>
          <w:trHeight w:val="140"/>
          <w:jc w:val="center"/>
        </w:trPr>
        <w:tc>
          <w:tcPr>
            <w:tcW w:w="2123" w:type="dxa"/>
            <w:vMerge w:val="restart"/>
            <w:tcBorders>
              <w:right w:val="single" w:sz="2" w:space="0" w:color="00000A"/>
            </w:tcBorders>
            <w:tcMar>
              <w:left w:w="98" w:type="dxa"/>
            </w:tcMar>
          </w:tcPr>
          <w:p w:rsidR="00080CF2" w:rsidRDefault="00080CF2" w:rsidP="00080CF2">
            <w:pPr>
              <w:ind w:left="-142" w:firstLine="41"/>
              <w:jc w:val="center"/>
              <w:rPr>
                <w:rFonts w:eastAsia="Calibri"/>
              </w:rPr>
            </w:pPr>
            <w:r w:rsidRPr="00080CF2">
              <w:rPr>
                <w:rFonts w:eastAsia="Calibri"/>
              </w:rPr>
              <w:t xml:space="preserve">Количество </w:t>
            </w:r>
          </w:p>
          <w:p w:rsidR="00080CF2" w:rsidRPr="00080CF2" w:rsidRDefault="00080CF2" w:rsidP="00080CF2">
            <w:pPr>
              <w:ind w:left="-142" w:firstLine="41"/>
              <w:jc w:val="center"/>
              <w:rPr>
                <w:rFonts w:eastAsia="Calibri"/>
              </w:rPr>
            </w:pPr>
            <w:r w:rsidRPr="00080CF2">
              <w:rPr>
                <w:rFonts w:eastAsia="Calibri"/>
              </w:rPr>
              <w:t>учителей</w:t>
            </w:r>
            <w:r>
              <w:rPr>
                <w:rFonts w:eastAsia="Calibri"/>
              </w:rPr>
              <w:t xml:space="preserve"> (чел.)</w:t>
            </w:r>
          </w:p>
        </w:tc>
        <w:tc>
          <w:tcPr>
            <w:tcW w:w="6493" w:type="dxa"/>
            <w:gridSpan w:val="5"/>
            <w:tcBorders>
              <w:left w:val="single" w:sz="2" w:space="0" w:color="00000A"/>
              <w:bottom w:val="single" w:sz="2" w:space="0" w:color="00000A"/>
            </w:tcBorders>
            <w:tcMar>
              <w:left w:w="104" w:type="dxa"/>
            </w:tcMar>
          </w:tcPr>
          <w:p w:rsidR="00080CF2" w:rsidRPr="00080CF2" w:rsidRDefault="00080CF2" w:rsidP="00080CF2">
            <w:pPr>
              <w:ind w:left="-142" w:firstLine="41"/>
              <w:jc w:val="center"/>
              <w:rPr>
                <w:rFonts w:eastAsia="Calibri"/>
              </w:rPr>
            </w:pPr>
            <w:r w:rsidRPr="00080CF2">
              <w:rPr>
                <w:rFonts w:eastAsia="Calibri"/>
              </w:rPr>
              <w:t>Возраст</w:t>
            </w:r>
          </w:p>
        </w:tc>
      </w:tr>
      <w:tr w:rsidR="00080CF2" w:rsidRPr="00080CF2" w:rsidTr="00080CF2">
        <w:trPr>
          <w:trHeight w:val="58"/>
          <w:jc w:val="center"/>
        </w:trPr>
        <w:tc>
          <w:tcPr>
            <w:tcW w:w="2123" w:type="dxa"/>
            <w:vMerge/>
            <w:tcBorders>
              <w:right w:val="single" w:sz="2" w:space="0" w:color="00000A"/>
            </w:tcBorders>
            <w:tcMar>
              <w:left w:w="98" w:type="dxa"/>
            </w:tcMar>
          </w:tcPr>
          <w:p w:rsidR="00080CF2" w:rsidRPr="00080CF2" w:rsidRDefault="00080CF2" w:rsidP="00080CF2">
            <w:pPr>
              <w:ind w:left="-142" w:firstLine="41"/>
              <w:rPr>
                <w:rFonts w:eastAsia="Calibri"/>
              </w:rPr>
            </w:pPr>
          </w:p>
        </w:tc>
        <w:tc>
          <w:tcPr>
            <w:tcW w:w="1418" w:type="dxa"/>
            <w:tcBorders>
              <w:top w:val="single" w:sz="2" w:space="0" w:color="00000A"/>
              <w:left w:val="single" w:sz="2" w:space="0" w:color="00000A"/>
              <w:right w:val="single" w:sz="2" w:space="0" w:color="00000A"/>
            </w:tcBorders>
            <w:tcMar>
              <w:left w:w="104" w:type="dxa"/>
            </w:tcMar>
          </w:tcPr>
          <w:p w:rsidR="00080CF2" w:rsidRPr="00080CF2" w:rsidRDefault="00080CF2" w:rsidP="00080CF2">
            <w:pPr>
              <w:ind w:left="-142" w:firstLine="41"/>
              <w:jc w:val="center"/>
              <w:rPr>
                <w:rFonts w:eastAsia="Calibri"/>
              </w:rPr>
            </w:pPr>
            <w:r w:rsidRPr="00080CF2">
              <w:rPr>
                <w:rFonts w:eastAsia="Calibri"/>
              </w:rPr>
              <w:t>18–25 лет</w:t>
            </w:r>
          </w:p>
        </w:tc>
        <w:tc>
          <w:tcPr>
            <w:tcW w:w="1276" w:type="dxa"/>
            <w:tcBorders>
              <w:top w:val="single" w:sz="2" w:space="0" w:color="00000A"/>
              <w:left w:val="single" w:sz="2" w:space="0" w:color="00000A"/>
              <w:right w:val="single" w:sz="2" w:space="0" w:color="00000A"/>
            </w:tcBorders>
            <w:tcMar>
              <w:left w:w="98" w:type="dxa"/>
            </w:tcMar>
          </w:tcPr>
          <w:p w:rsidR="00080CF2" w:rsidRPr="00080CF2" w:rsidRDefault="00080CF2" w:rsidP="00080CF2">
            <w:pPr>
              <w:ind w:left="-142" w:firstLine="41"/>
              <w:jc w:val="center"/>
              <w:rPr>
                <w:rFonts w:eastAsia="Calibri"/>
              </w:rPr>
            </w:pPr>
            <w:r w:rsidRPr="00080CF2">
              <w:rPr>
                <w:rFonts w:eastAsia="Calibri"/>
              </w:rPr>
              <w:t>26–35 лет</w:t>
            </w:r>
          </w:p>
        </w:tc>
        <w:tc>
          <w:tcPr>
            <w:tcW w:w="1275" w:type="dxa"/>
            <w:tcBorders>
              <w:top w:val="single" w:sz="2" w:space="0" w:color="00000A"/>
              <w:left w:val="single" w:sz="2" w:space="0" w:color="00000A"/>
              <w:right w:val="single" w:sz="2" w:space="0" w:color="00000A"/>
            </w:tcBorders>
            <w:tcMar>
              <w:left w:w="98" w:type="dxa"/>
            </w:tcMar>
          </w:tcPr>
          <w:p w:rsidR="00080CF2" w:rsidRPr="00080CF2" w:rsidRDefault="00080CF2" w:rsidP="00080CF2">
            <w:pPr>
              <w:ind w:left="-142" w:firstLine="41"/>
              <w:jc w:val="center"/>
              <w:rPr>
                <w:rFonts w:eastAsia="Calibri"/>
              </w:rPr>
            </w:pPr>
            <w:r w:rsidRPr="00080CF2">
              <w:rPr>
                <w:rFonts w:eastAsia="Calibri"/>
              </w:rPr>
              <w:t>36–45 лет</w:t>
            </w:r>
          </w:p>
        </w:tc>
        <w:tc>
          <w:tcPr>
            <w:tcW w:w="1134" w:type="dxa"/>
            <w:tcBorders>
              <w:top w:val="single" w:sz="2" w:space="0" w:color="00000A"/>
              <w:left w:val="single" w:sz="2" w:space="0" w:color="00000A"/>
              <w:right w:val="single" w:sz="2" w:space="0" w:color="00000A"/>
            </w:tcBorders>
            <w:tcMar>
              <w:left w:w="98" w:type="dxa"/>
            </w:tcMar>
          </w:tcPr>
          <w:p w:rsidR="00080CF2" w:rsidRPr="00080CF2" w:rsidRDefault="00080CF2" w:rsidP="00080CF2">
            <w:pPr>
              <w:ind w:left="-142" w:firstLine="41"/>
              <w:jc w:val="center"/>
              <w:rPr>
                <w:rFonts w:eastAsia="Calibri"/>
              </w:rPr>
            </w:pPr>
            <w:r w:rsidRPr="00080CF2">
              <w:rPr>
                <w:rFonts w:eastAsia="Calibri"/>
              </w:rPr>
              <w:t>46–55 лет</w:t>
            </w:r>
          </w:p>
        </w:tc>
        <w:tc>
          <w:tcPr>
            <w:tcW w:w="1390" w:type="dxa"/>
            <w:tcBorders>
              <w:top w:val="single" w:sz="2" w:space="0" w:color="00000A"/>
              <w:left w:val="single" w:sz="2" w:space="0" w:color="00000A"/>
            </w:tcBorders>
            <w:tcMar>
              <w:left w:w="98" w:type="dxa"/>
            </w:tcMar>
          </w:tcPr>
          <w:p w:rsidR="00080CF2" w:rsidRPr="00080CF2" w:rsidRDefault="00080CF2" w:rsidP="00080CF2">
            <w:pPr>
              <w:ind w:left="-142" w:firstLine="41"/>
              <w:jc w:val="center"/>
              <w:rPr>
                <w:rFonts w:eastAsia="Calibri"/>
              </w:rPr>
            </w:pPr>
            <w:r w:rsidRPr="00080CF2">
              <w:rPr>
                <w:rFonts w:eastAsia="Calibri"/>
              </w:rPr>
              <w:t>свыше 56 лет</w:t>
            </w:r>
          </w:p>
        </w:tc>
      </w:tr>
      <w:tr w:rsidR="00080CF2" w:rsidRPr="00080CF2" w:rsidTr="00080CF2">
        <w:trPr>
          <w:jc w:val="center"/>
        </w:trPr>
        <w:tc>
          <w:tcPr>
            <w:tcW w:w="2123" w:type="dxa"/>
            <w:tcMar>
              <w:left w:w="98" w:type="dxa"/>
            </w:tcMar>
          </w:tcPr>
          <w:p w:rsidR="00080CF2" w:rsidRPr="00080CF2" w:rsidRDefault="00080CF2" w:rsidP="00080CF2">
            <w:pPr>
              <w:ind w:left="-142" w:firstLine="41"/>
              <w:jc w:val="center"/>
              <w:rPr>
                <w:rFonts w:eastAsia="Calibri"/>
              </w:rPr>
            </w:pPr>
            <w:r w:rsidRPr="00080CF2">
              <w:rPr>
                <w:rFonts w:eastAsia="Calibri"/>
              </w:rPr>
              <w:t>100</w:t>
            </w:r>
          </w:p>
        </w:tc>
        <w:tc>
          <w:tcPr>
            <w:tcW w:w="1418" w:type="dxa"/>
            <w:tcBorders>
              <w:right w:val="single" w:sz="2" w:space="0" w:color="00000A"/>
            </w:tcBorders>
            <w:tcMar>
              <w:left w:w="98" w:type="dxa"/>
            </w:tcMar>
          </w:tcPr>
          <w:p w:rsidR="00080CF2" w:rsidRPr="00080CF2" w:rsidRDefault="00080CF2" w:rsidP="00080CF2">
            <w:pPr>
              <w:ind w:left="-142" w:firstLine="41"/>
              <w:jc w:val="center"/>
              <w:rPr>
                <w:rFonts w:eastAsia="Calibri"/>
              </w:rPr>
            </w:pPr>
            <w:r w:rsidRPr="00080CF2">
              <w:rPr>
                <w:rFonts w:eastAsia="Calibri"/>
              </w:rPr>
              <w:t>1(1%)</w:t>
            </w:r>
          </w:p>
        </w:tc>
        <w:tc>
          <w:tcPr>
            <w:tcW w:w="1276" w:type="dxa"/>
            <w:tcBorders>
              <w:left w:val="single" w:sz="2" w:space="0" w:color="00000A"/>
            </w:tcBorders>
            <w:tcMar>
              <w:left w:w="104" w:type="dxa"/>
            </w:tcMar>
          </w:tcPr>
          <w:p w:rsidR="00080CF2" w:rsidRPr="00080CF2" w:rsidRDefault="00080CF2" w:rsidP="00080CF2">
            <w:pPr>
              <w:ind w:left="-142" w:firstLine="41"/>
              <w:jc w:val="center"/>
              <w:rPr>
                <w:rFonts w:eastAsia="Calibri"/>
              </w:rPr>
            </w:pPr>
            <w:r w:rsidRPr="00080CF2">
              <w:rPr>
                <w:rFonts w:eastAsia="Calibri"/>
              </w:rPr>
              <w:t>9 (9)%</w:t>
            </w:r>
          </w:p>
        </w:tc>
        <w:tc>
          <w:tcPr>
            <w:tcW w:w="1275" w:type="dxa"/>
            <w:tcBorders>
              <w:right w:val="single" w:sz="2" w:space="0" w:color="00000A"/>
            </w:tcBorders>
            <w:tcMar>
              <w:left w:w="98" w:type="dxa"/>
            </w:tcMar>
          </w:tcPr>
          <w:p w:rsidR="00080CF2" w:rsidRPr="00080CF2" w:rsidRDefault="00080CF2" w:rsidP="00080CF2">
            <w:pPr>
              <w:ind w:left="-142" w:firstLine="41"/>
              <w:jc w:val="center"/>
              <w:rPr>
                <w:rFonts w:eastAsia="Calibri"/>
              </w:rPr>
            </w:pPr>
            <w:r w:rsidRPr="00080CF2">
              <w:rPr>
                <w:rFonts w:eastAsia="Calibri"/>
              </w:rPr>
              <w:t>29 (29%)</w:t>
            </w:r>
          </w:p>
        </w:tc>
        <w:tc>
          <w:tcPr>
            <w:tcW w:w="1134" w:type="dxa"/>
            <w:tcBorders>
              <w:left w:val="single" w:sz="2" w:space="0" w:color="00000A"/>
              <w:right w:val="single" w:sz="2" w:space="0" w:color="00000A"/>
            </w:tcBorders>
            <w:tcMar>
              <w:left w:w="104" w:type="dxa"/>
            </w:tcMar>
          </w:tcPr>
          <w:p w:rsidR="00080CF2" w:rsidRPr="00080CF2" w:rsidRDefault="00080CF2" w:rsidP="00080CF2">
            <w:pPr>
              <w:ind w:left="-142" w:firstLine="41"/>
              <w:jc w:val="center"/>
              <w:rPr>
                <w:rFonts w:eastAsia="Calibri"/>
              </w:rPr>
            </w:pPr>
            <w:r w:rsidRPr="00080CF2">
              <w:rPr>
                <w:rFonts w:eastAsia="Calibri"/>
              </w:rPr>
              <w:t>23 (23)%</w:t>
            </w:r>
          </w:p>
        </w:tc>
        <w:tc>
          <w:tcPr>
            <w:tcW w:w="1390" w:type="dxa"/>
            <w:tcBorders>
              <w:left w:val="single" w:sz="2" w:space="0" w:color="00000A"/>
            </w:tcBorders>
            <w:tcMar>
              <w:left w:w="98" w:type="dxa"/>
            </w:tcMar>
          </w:tcPr>
          <w:p w:rsidR="00080CF2" w:rsidRPr="00080CF2" w:rsidRDefault="00080CF2" w:rsidP="00080CF2">
            <w:pPr>
              <w:ind w:left="-142" w:firstLine="41"/>
              <w:jc w:val="center"/>
              <w:rPr>
                <w:rFonts w:eastAsia="Calibri"/>
              </w:rPr>
            </w:pPr>
            <w:r w:rsidRPr="00080CF2">
              <w:rPr>
                <w:rFonts w:eastAsia="Calibri"/>
              </w:rPr>
              <w:t>38 (38)%</w:t>
            </w:r>
          </w:p>
        </w:tc>
      </w:tr>
    </w:tbl>
    <w:p w:rsidR="00080CF2" w:rsidRPr="00080CF2" w:rsidRDefault="00080CF2" w:rsidP="00080CF2">
      <w:pPr>
        <w:ind w:left="-142" w:firstLine="567"/>
        <w:rPr>
          <w:rFonts w:eastAsia="Calibri"/>
        </w:rPr>
      </w:pPr>
    </w:p>
    <w:p w:rsidR="00080CF2" w:rsidRPr="00080CF2" w:rsidRDefault="00080CF2" w:rsidP="00080CF2">
      <w:pPr>
        <w:ind w:left="-142" w:firstLine="567"/>
        <w:jc w:val="both"/>
        <w:rPr>
          <w:rFonts w:eastAsia="Calibri"/>
          <w:sz w:val="24"/>
          <w:szCs w:val="24"/>
        </w:rPr>
      </w:pPr>
      <w:r w:rsidRPr="00080CF2">
        <w:rPr>
          <w:rFonts w:eastAsia="Calibri"/>
          <w:sz w:val="24"/>
          <w:szCs w:val="24"/>
        </w:rPr>
        <w:t>Анализ кадрового состава, проведённый путём анкетирования, показал, что в образовательных учреждениях разного типа работают 63 (63</w:t>
      </w:r>
      <w:r w:rsidRPr="00080CF2">
        <w:rPr>
          <w:rFonts w:eastAsia="Calibri"/>
          <w:sz w:val="24"/>
          <w:szCs w:val="24"/>
          <w:lang w:eastAsia="ru-RU"/>
        </w:rPr>
        <w:t xml:space="preserve">%) </w:t>
      </w:r>
      <w:r w:rsidRPr="00080CF2">
        <w:rPr>
          <w:rFonts w:eastAsia="Calibri"/>
          <w:sz w:val="24"/>
          <w:szCs w:val="24"/>
        </w:rPr>
        <w:t>преподавателя высшей категории (25 из них – основные работники), 28 (28</w:t>
      </w:r>
      <w:r w:rsidRPr="00080CF2">
        <w:rPr>
          <w:rFonts w:eastAsia="Calibri"/>
          <w:sz w:val="24"/>
          <w:szCs w:val="24"/>
          <w:lang w:eastAsia="ru-RU"/>
        </w:rPr>
        <w:t>%)</w:t>
      </w:r>
      <w:r w:rsidRPr="00080CF2">
        <w:rPr>
          <w:rFonts w:eastAsia="Calibri"/>
          <w:sz w:val="24"/>
          <w:szCs w:val="24"/>
        </w:rPr>
        <w:t xml:space="preserve"> – первой категории (6 из них – основные работники) и 9 (9</w:t>
      </w:r>
      <w:r w:rsidRPr="00080CF2">
        <w:rPr>
          <w:rFonts w:eastAsia="Calibri"/>
          <w:sz w:val="24"/>
          <w:szCs w:val="24"/>
          <w:lang w:eastAsia="ru-RU"/>
        </w:rPr>
        <w:t>%)</w:t>
      </w:r>
      <w:r w:rsidRPr="00080CF2">
        <w:rPr>
          <w:rFonts w:eastAsia="Calibri"/>
          <w:sz w:val="24"/>
          <w:szCs w:val="24"/>
        </w:rPr>
        <w:t xml:space="preserve"> – не имеют категории (таблица 3).</w:t>
      </w:r>
    </w:p>
    <w:p w:rsidR="00080CF2" w:rsidRPr="00080CF2" w:rsidRDefault="00080CF2" w:rsidP="00080CF2">
      <w:pPr>
        <w:ind w:left="-142" w:firstLine="567"/>
        <w:rPr>
          <w:rFonts w:eastAsia="Calibri"/>
          <w:sz w:val="24"/>
          <w:szCs w:val="24"/>
        </w:rPr>
      </w:pPr>
    </w:p>
    <w:p w:rsidR="00080CF2" w:rsidRPr="00080CF2" w:rsidRDefault="00080CF2" w:rsidP="00080CF2">
      <w:pPr>
        <w:ind w:left="-142" w:firstLine="567"/>
        <w:rPr>
          <w:rFonts w:eastAsia="Calibri"/>
          <w:sz w:val="24"/>
          <w:szCs w:val="24"/>
        </w:rPr>
      </w:pPr>
      <w:r w:rsidRPr="00080CF2">
        <w:rPr>
          <w:rFonts w:eastAsia="Calibri"/>
          <w:sz w:val="24"/>
          <w:szCs w:val="24"/>
        </w:rPr>
        <w:t>Таблица 3 – Квалификационный уровень преподавателей-организаторов и учителей ОБЗР</w:t>
      </w:r>
    </w:p>
    <w:p w:rsidR="00080CF2" w:rsidRPr="00080CF2" w:rsidRDefault="00080CF2" w:rsidP="00080CF2">
      <w:pPr>
        <w:ind w:left="-142" w:firstLine="567"/>
        <w:rPr>
          <w:rFonts w:eastAsia="Calibri"/>
        </w:rPr>
      </w:pPr>
    </w:p>
    <w:tbl>
      <w:tblPr>
        <w:tblW w:w="913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1814"/>
        <w:gridCol w:w="2127"/>
        <w:gridCol w:w="1914"/>
        <w:gridCol w:w="3277"/>
      </w:tblGrid>
      <w:tr w:rsidR="00080CF2" w:rsidRPr="00080CF2" w:rsidTr="00080CF2">
        <w:trPr>
          <w:trHeight w:val="201"/>
          <w:jc w:val="center"/>
        </w:trPr>
        <w:tc>
          <w:tcPr>
            <w:tcW w:w="1814" w:type="dxa"/>
            <w:vMerge w:val="restart"/>
            <w:tcBorders>
              <w:right w:val="single" w:sz="2" w:space="0" w:color="00000A"/>
            </w:tcBorders>
            <w:tcMar>
              <w:left w:w="98" w:type="dxa"/>
            </w:tcMar>
          </w:tcPr>
          <w:p w:rsidR="00080CF2" w:rsidRPr="00080CF2" w:rsidRDefault="00080CF2" w:rsidP="00080CF2">
            <w:pPr>
              <w:ind w:left="-142" w:firstLine="142"/>
              <w:jc w:val="center"/>
              <w:rPr>
                <w:rFonts w:eastAsia="Calibri"/>
              </w:rPr>
            </w:pPr>
            <w:r w:rsidRPr="00080CF2">
              <w:rPr>
                <w:rFonts w:eastAsia="Calibri"/>
              </w:rPr>
              <w:t>Количество</w:t>
            </w:r>
          </w:p>
          <w:p w:rsidR="00080CF2" w:rsidRPr="00080CF2" w:rsidRDefault="00080CF2" w:rsidP="00080CF2">
            <w:pPr>
              <w:ind w:left="-142" w:firstLine="142"/>
              <w:jc w:val="center"/>
              <w:rPr>
                <w:rFonts w:eastAsia="Calibri"/>
              </w:rPr>
            </w:pPr>
            <w:r>
              <w:rPr>
                <w:rFonts w:eastAsia="Calibri"/>
              </w:rPr>
              <w:t>у</w:t>
            </w:r>
            <w:r w:rsidRPr="00080CF2">
              <w:rPr>
                <w:rFonts w:eastAsia="Calibri"/>
              </w:rPr>
              <w:t>чителей (чел.)</w:t>
            </w:r>
          </w:p>
        </w:tc>
        <w:tc>
          <w:tcPr>
            <w:tcW w:w="4041" w:type="dxa"/>
            <w:gridSpan w:val="2"/>
            <w:tcBorders>
              <w:left w:val="single" w:sz="2" w:space="0" w:color="00000A"/>
              <w:bottom w:val="single" w:sz="2" w:space="0" w:color="00000A"/>
            </w:tcBorders>
            <w:tcMar>
              <w:left w:w="104" w:type="dxa"/>
            </w:tcMar>
          </w:tcPr>
          <w:p w:rsidR="00080CF2" w:rsidRPr="00080CF2" w:rsidRDefault="00080CF2" w:rsidP="00080CF2">
            <w:pPr>
              <w:ind w:left="-142" w:firstLine="142"/>
              <w:jc w:val="center"/>
              <w:rPr>
                <w:rFonts w:eastAsia="Calibri"/>
              </w:rPr>
            </w:pPr>
            <w:r w:rsidRPr="00080CF2">
              <w:rPr>
                <w:rFonts w:eastAsia="Calibri"/>
              </w:rPr>
              <w:t>Квалификационная категория</w:t>
            </w:r>
          </w:p>
        </w:tc>
        <w:tc>
          <w:tcPr>
            <w:tcW w:w="3277" w:type="dxa"/>
            <w:vMerge w:val="restart"/>
            <w:tcMar>
              <w:left w:w="98" w:type="dxa"/>
            </w:tcMar>
          </w:tcPr>
          <w:p w:rsidR="00080CF2" w:rsidRPr="00080CF2" w:rsidRDefault="00080CF2" w:rsidP="00080CF2">
            <w:pPr>
              <w:ind w:left="-142" w:firstLine="142"/>
              <w:jc w:val="center"/>
              <w:rPr>
                <w:rFonts w:eastAsia="Calibri"/>
                <w:lang w:val="uk-UA"/>
              </w:rPr>
            </w:pPr>
            <w:r w:rsidRPr="00080CF2">
              <w:rPr>
                <w:rFonts w:eastAsia="Calibri"/>
                <w:lang w:val="uk-UA"/>
              </w:rPr>
              <w:t xml:space="preserve">Не имеют </w:t>
            </w:r>
            <w:r w:rsidRPr="00080CF2">
              <w:rPr>
                <w:rFonts w:eastAsia="Calibri"/>
              </w:rPr>
              <w:t>квалификационной категори</w:t>
            </w:r>
            <w:r w:rsidRPr="00080CF2">
              <w:rPr>
                <w:rFonts w:eastAsia="Calibri"/>
                <w:lang w:val="uk-UA"/>
              </w:rPr>
              <w:t>и</w:t>
            </w:r>
          </w:p>
        </w:tc>
      </w:tr>
      <w:tr w:rsidR="00080CF2" w:rsidRPr="00080CF2" w:rsidTr="00080CF2">
        <w:trPr>
          <w:trHeight w:val="118"/>
          <w:jc w:val="center"/>
        </w:trPr>
        <w:tc>
          <w:tcPr>
            <w:tcW w:w="1814" w:type="dxa"/>
            <w:vMerge/>
            <w:tcBorders>
              <w:right w:val="single" w:sz="2" w:space="0" w:color="00000A"/>
            </w:tcBorders>
            <w:tcMar>
              <w:left w:w="98" w:type="dxa"/>
            </w:tcMar>
          </w:tcPr>
          <w:p w:rsidR="00080CF2" w:rsidRPr="00080CF2" w:rsidRDefault="00080CF2" w:rsidP="00080CF2">
            <w:pPr>
              <w:ind w:left="-142" w:firstLine="142"/>
              <w:jc w:val="center"/>
              <w:rPr>
                <w:rFonts w:eastAsia="Calibri"/>
              </w:rPr>
            </w:pPr>
          </w:p>
        </w:tc>
        <w:tc>
          <w:tcPr>
            <w:tcW w:w="2127" w:type="dxa"/>
            <w:tcBorders>
              <w:top w:val="single" w:sz="2" w:space="0" w:color="00000A"/>
              <w:left w:val="single" w:sz="2" w:space="0" w:color="00000A"/>
            </w:tcBorders>
            <w:tcMar>
              <w:left w:w="104" w:type="dxa"/>
            </w:tcMar>
          </w:tcPr>
          <w:p w:rsidR="00080CF2" w:rsidRPr="00080CF2" w:rsidRDefault="00080CF2" w:rsidP="00080CF2">
            <w:pPr>
              <w:ind w:left="-142" w:firstLine="142"/>
              <w:jc w:val="center"/>
              <w:rPr>
                <w:rFonts w:eastAsia="Calibri"/>
              </w:rPr>
            </w:pPr>
            <w:r w:rsidRPr="00080CF2">
              <w:rPr>
                <w:rFonts w:eastAsia="Calibri"/>
              </w:rPr>
              <w:t>первая</w:t>
            </w:r>
          </w:p>
        </w:tc>
        <w:tc>
          <w:tcPr>
            <w:tcW w:w="1914" w:type="dxa"/>
            <w:tcBorders>
              <w:top w:val="single" w:sz="2" w:space="0" w:color="00000A"/>
              <w:left w:val="single" w:sz="2" w:space="0" w:color="00000A"/>
            </w:tcBorders>
            <w:tcMar>
              <w:left w:w="98" w:type="dxa"/>
            </w:tcMar>
          </w:tcPr>
          <w:p w:rsidR="00080CF2" w:rsidRPr="00080CF2" w:rsidRDefault="00080CF2" w:rsidP="00080CF2">
            <w:pPr>
              <w:ind w:left="-142" w:firstLine="142"/>
              <w:jc w:val="center"/>
              <w:rPr>
                <w:rFonts w:eastAsia="Calibri"/>
              </w:rPr>
            </w:pPr>
            <w:r w:rsidRPr="00080CF2">
              <w:rPr>
                <w:rFonts w:eastAsia="Calibri"/>
              </w:rPr>
              <w:t>высшая</w:t>
            </w:r>
          </w:p>
        </w:tc>
        <w:tc>
          <w:tcPr>
            <w:tcW w:w="3277" w:type="dxa"/>
            <w:vMerge/>
            <w:tcMar>
              <w:left w:w="98" w:type="dxa"/>
            </w:tcMar>
          </w:tcPr>
          <w:p w:rsidR="00080CF2" w:rsidRPr="00080CF2" w:rsidRDefault="00080CF2" w:rsidP="00080CF2">
            <w:pPr>
              <w:ind w:left="-142" w:firstLine="142"/>
              <w:jc w:val="center"/>
              <w:rPr>
                <w:rFonts w:eastAsia="Calibri"/>
              </w:rPr>
            </w:pPr>
          </w:p>
        </w:tc>
      </w:tr>
      <w:tr w:rsidR="00080CF2" w:rsidRPr="00080CF2" w:rsidTr="00080CF2">
        <w:trPr>
          <w:jc w:val="center"/>
        </w:trPr>
        <w:tc>
          <w:tcPr>
            <w:tcW w:w="1814" w:type="dxa"/>
            <w:tcMar>
              <w:left w:w="98" w:type="dxa"/>
            </w:tcMar>
          </w:tcPr>
          <w:p w:rsidR="00080CF2" w:rsidRPr="00080CF2" w:rsidRDefault="00080CF2" w:rsidP="00080CF2">
            <w:pPr>
              <w:ind w:left="-142" w:firstLine="142"/>
              <w:jc w:val="center"/>
              <w:rPr>
                <w:rFonts w:eastAsia="Calibri"/>
                <w:lang w:val="uk-UA"/>
              </w:rPr>
            </w:pPr>
            <w:r w:rsidRPr="00080CF2">
              <w:rPr>
                <w:rFonts w:eastAsia="Calibri"/>
                <w:lang w:val="uk-UA"/>
              </w:rPr>
              <w:t>100</w:t>
            </w:r>
          </w:p>
        </w:tc>
        <w:tc>
          <w:tcPr>
            <w:tcW w:w="2127" w:type="dxa"/>
            <w:tcMar>
              <w:left w:w="98" w:type="dxa"/>
            </w:tcMar>
          </w:tcPr>
          <w:p w:rsidR="00080CF2" w:rsidRPr="00080CF2" w:rsidRDefault="00080CF2" w:rsidP="00080CF2">
            <w:pPr>
              <w:ind w:left="-142" w:firstLine="142"/>
              <w:jc w:val="center"/>
              <w:rPr>
                <w:rFonts w:eastAsia="Calibri"/>
              </w:rPr>
            </w:pPr>
            <w:r w:rsidRPr="00080CF2">
              <w:rPr>
                <w:rFonts w:eastAsia="Calibri"/>
              </w:rPr>
              <w:t>28 (28</w:t>
            </w:r>
            <w:r w:rsidRPr="00080CF2">
              <w:rPr>
                <w:rFonts w:eastAsia="Calibri"/>
                <w:lang w:eastAsia="ru-RU"/>
              </w:rPr>
              <w:t>%)</w:t>
            </w:r>
          </w:p>
        </w:tc>
        <w:tc>
          <w:tcPr>
            <w:tcW w:w="1914" w:type="dxa"/>
            <w:tcMar>
              <w:left w:w="98" w:type="dxa"/>
            </w:tcMar>
          </w:tcPr>
          <w:p w:rsidR="00080CF2" w:rsidRPr="00080CF2" w:rsidRDefault="00080CF2" w:rsidP="00080CF2">
            <w:pPr>
              <w:ind w:left="-142" w:firstLine="142"/>
              <w:jc w:val="center"/>
              <w:rPr>
                <w:rFonts w:eastAsia="Calibri"/>
              </w:rPr>
            </w:pPr>
            <w:r w:rsidRPr="00080CF2">
              <w:rPr>
                <w:rFonts w:eastAsia="Calibri"/>
              </w:rPr>
              <w:t>63 (63</w:t>
            </w:r>
            <w:r w:rsidRPr="00080CF2">
              <w:rPr>
                <w:rFonts w:eastAsia="Calibri"/>
                <w:lang w:eastAsia="ru-RU"/>
              </w:rPr>
              <w:t>%)</w:t>
            </w:r>
          </w:p>
        </w:tc>
        <w:tc>
          <w:tcPr>
            <w:tcW w:w="3277" w:type="dxa"/>
            <w:tcMar>
              <w:left w:w="98" w:type="dxa"/>
            </w:tcMar>
          </w:tcPr>
          <w:p w:rsidR="00080CF2" w:rsidRPr="00080CF2" w:rsidRDefault="00080CF2" w:rsidP="00080CF2">
            <w:pPr>
              <w:ind w:left="-142" w:firstLine="142"/>
              <w:jc w:val="center"/>
              <w:rPr>
                <w:rFonts w:eastAsia="Calibri"/>
              </w:rPr>
            </w:pPr>
            <w:r w:rsidRPr="00080CF2">
              <w:rPr>
                <w:rFonts w:eastAsia="Calibri"/>
              </w:rPr>
              <w:t>9 (9</w:t>
            </w:r>
            <w:r w:rsidRPr="00080CF2">
              <w:rPr>
                <w:rFonts w:eastAsia="Calibri"/>
                <w:lang w:eastAsia="ru-RU"/>
              </w:rPr>
              <w:t>%)</w:t>
            </w:r>
          </w:p>
        </w:tc>
      </w:tr>
    </w:tbl>
    <w:p w:rsidR="00080CF2" w:rsidRPr="00080CF2" w:rsidRDefault="00080CF2" w:rsidP="00080CF2">
      <w:pPr>
        <w:ind w:left="-142" w:firstLine="567"/>
        <w:rPr>
          <w:rFonts w:eastAsia="Calibri"/>
        </w:rPr>
      </w:pPr>
    </w:p>
    <w:p w:rsidR="00080CF2" w:rsidRPr="00080CF2" w:rsidRDefault="00080CF2" w:rsidP="00080CF2">
      <w:pPr>
        <w:ind w:left="-142" w:firstLine="567"/>
        <w:jc w:val="both"/>
        <w:rPr>
          <w:rFonts w:eastAsia="Calibri"/>
          <w:sz w:val="24"/>
          <w:szCs w:val="24"/>
        </w:rPr>
      </w:pPr>
      <w:r w:rsidRPr="00080CF2">
        <w:rPr>
          <w:rFonts w:eastAsia="Calibri"/>
          <w:sz w:val="24"/>
          <w:szCs w:val="24"/>
        </w:rPr>
        <w:t>На момент окончания учебного года в 2 школах есть вакансии преподавателей-организаторов и учителей ОБЗР.</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rPr>
        <w:t xml:space="preserve">Важными функциями методической работы являются методическое обеспечение и методическое сопровождение преподавателей-организаторов и учителей ОБЗР. Цель методической работы – создать условия для целенаправленного, непрерывного, личностно-ориентированного повышения компетентности специалистов в области преподавания предмета ОБЗР. Как говорил Ч. Диккенс: «Человек не </w:t>
      </w:r>
      <w:r w:rsidRPr="00080CF2">
        <w:rPr>
          <w:rFonts w:eastAsia="Calibri"/>
          <w:sz w:val="24"/>
          <w:szCs w:val="24"/>
          <w:lang w:eastAsia="ru-RU"/>
        </w:rPr>
        <w:t>может по-настоящему усовершенствоваться, если не помогает усовершенствоваться другим».</w:t>
      </w:r>
      <w:r w:rsidRPr="00080CF2">
        <w:rPr>
          <w:rFonts w:eastAsia="Calibri"/>
          <w:sz w:val="24"/>
          <w:szCs w:val="24"/>
        </w:rPr>
        <w:t xml:space="preserve"> Н</w:t>
      </w:r>
      <w:r w:rsidRPr="00080CF2">
        <w:rPr>
          <w:rFonts w:eastAsia="Calibri"/>
          <w:sz w:val="24"/>
          <w:szCs w:val="24"/>
          <w:lang w:eastAsia="ru-RU"/>
        </w:rPr>
        <w:t>аправления методической работы реализуются через различные формы: индивидуальные (консультации), групповые (методические объединения, творческие группы), коллективные (совещание, теоретические семинары, семинары-практикумы, мастер-классы, конкурсы педагогического мастерства).</w:t>
      </w:r>
    </w:p>
    <w:p w:rsidR="00080CF2" w:rsidRPr="00080CF2" w:rsidRDefault="00080CF2" w:rsidP="00080CF2">
      <w:pPr>
        <w:ind w:left="-142" w:firstLine="567"/>
        <w:jc w:val="both"/>
        <w:rPr>
          <w:rFonts w:eastAsia="Calibri"/>
          <w:sz w:val="24"/>
          <w:szCs w:val="24"/>
        </w:rPr>
      </w:pPr>
      <w:r w:rsidRPr="00080CF2">
        <w:rPr>
          <w:rFonts w:eastAsia="Calibri"/>
          <w:sz w:val="24"/>
          <w:szCs w:val="24"/>
          <w:lang w:eastAsia="ru-RU"/>
        </w:rPr>
        <w:t xml:space="preserve">В 2025/2026 учебном году для преподавателей-организаторов и учителей ОБЗР были проведены городские методические мероприятия, направленные на повышение профессиональной компетентности (таблица 4). В ходе данных мероприятий рассматривались формы работы по организации внеурочной деятельности  по ОБЗР, поднимались вопросы организации несения Вахты Памяти на Посту № 1, проведения школьного, муниципального и регионального этапов всероссийской олимпиады школьников по ОБЗР, в том числе подготовки учащихся, о мерах безопасности во время проведения мероприятий и спортивных соревнований, об организации учебных сборов, а также ряд вопросов, связанных с совершенствованием процесса обучения школьников основам безопасности и защиты Родины, оказанию первой помощи в условиях образовательных организаций, развитию финансовой грамотности. Самыми активными участниками городских методических мероприятий были: </w:t>
      </w:r>
    </w:p>
    <w:p w:rsidR="00080CF2" w:rsidRPr="00080CF2" w:rsidRDefault="00080CF2" w:rsidP="00080CF2">
      <w:pPr>
        <w:ind w:left="-142" w:firstLine="567"/>
        <w:jc w:val="both"/>
        <w:rPr>
          <w:rFonts w:eastAsia="Calibri"/>
          <w:sz w:val="24"/>
          <w:szCs w:val="24"/>
          <w:highlight w:val="yellow"/>
        </w:rPr>
      </w:pPr>
      <w:r w:rsidRPr="00080CF2">
        <w:rPr>
          <w:rFonts w:eastAsia="Calibri"/>
          <w:sz w:val="24"/>
          <w:szCs w:val="24"/>
          <w:lang w:eastAsia="ru-RU"/>
        </w:rPr>
        <w:t xml:space="preserve">в Балаклавском районе – Диденко И.В., (ГБОУ СОШ № 12), Гордая Е.В. (ГБОУ СОШ № 25), Першина Е.В. (ГБОУ СОШ № 28), Абросимова Е.Ф. (ГБОУ СОШ № 47); </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 xml:space="preserve">в Гагаринском районе – Прокопенко А.М., Миколюк Е.В. (ГБОУ Билингвальная гимназия </w:t>
      </w:r>
      <w:r w:rsidRPr="00080CF2">
        <w:rPr>
          <w:rFonts w:eastAsia="Calibri"/>
          <w:sz w:val="24"/>
          <w:szCs w:val="24"/>
          <w:lang w:eastAsia="ru-RU"/>
        </w:rPr>
        <w:lastRenderedPageBreak/>
        <w:t>№ 2), Хаджи Е.Ю (ГБОУ СОШ № 15), Осауленко Г.И. (ГБОУ СОШ № 23), Лаврентьев В.В. (ГБОУ Гимназия № 24), Анастасьева В.Н., Кременчугский В.Г. (ГБОУ СОШ № 32), Краснова Г.Н. (ГБОУ СОШ № 34), Гарас Р.И. (ГБОУ СОШ № 37), Сачуров А.А. (ГБОУ СОШ № 49), Оскольский Д.В. (ГБОУ СОШ № 54), Утопленников А.В. (ГБОУ СОШ № 61), Швец Г.П. («Инженерная школа»), Добрынин Д.К. («ШКОЛА ЭКОТЕХ+»);</w:t>
      </w:r>
    </w:p>
    <w:p w:rsidR="00080CF2" w:rsidRPr="00080CF2" w:rsidRDefault="00080CF2" w:rsidP="00080CF2">
      <w:pPr>
        <w:ind w:left="-142" w:firstLine="567"/>
        <w:jc w:val="both"/>
        <w:rPr>
          <w:rFonts w:eastAsia="Calibri"/>
          <w:sz w:val="24"/>
          <w:szCs w:val="24"/>
        </w:rPr>
      </w:pPr>
      <w:r w:rsidRPr="00080CF2">
        <w:rPr>
          <w:rFonts w:eastAsia="Calibri"/>
          <w:sz w:val="24"/>
          <w:szCs w:val="24"/>
          <w:lang w:eastAsia="ru-RU"/>
        </w:rPr>
        <w:t xml:space="preserve">в Ленинском районе – Митин В.Г. (ГБОУ Гимназия № 1), Климкин А.В. (ГБОУ СОШ № 4), Добосевич А.А (СПЛ), Сазанкин А.В. (ГБОУ Гимназия № 7), Гринько М.Б. (ГБОУ СОШ № 14), Ракитянский О.Н. (ГБОУ СОШ № 22), Горяной В.В. (ГБОУ СОШ № 38), Кислов А.С. (ГБОУ СОШ № 43), Подъячий В.В. (ГБОУ СОШ № 45), Игнатенков В.И. (ГБОУ СОШ № 48); </w:t>
      </w:r>
    </w:p>
    <w:p w:rsidR="00080CF2" w:rsidRPr="00080CF2" w:rsidRDefault="00080CF2" w:rsidP="00080CF2">
      <w:pPr>
        <w:ind w:left="-142" w:firstLine="567"/>
        <w:jc w:val="both"/>
        <w:rPr>
          <w:rFonts w:eastAsia="Calibri"/>
          <w:sz w:val="24"/>
          <w:szCs w:val="24"/>
          <w:highlight w:val="yellow"/>
          <w:lang w:eastAsia="ru-RU"/>
        </w:rPr>
      </w:pPr>
      <w:r w:rsidRPr="00080CF2">
        <w:rPr>
          <w:rFonts w:eastAsia="Calibri"/>
          <w:sz w:val="24"/>
          <w:szCs w:val="24"/>
          <w:lang w:eastAsia="ru-RU"/>
        </w:rPr>
        <w:t>в Нахимовском районе – Орляник И.Н., Островская С.В. (ГБОУ Гимназия № 5), Носова А.В. (ГБОУ СОШ № 6), Мясников П.Б., Двойных А.С. (ГБОУ СОШ № 11), Сыса И.В.  (ГБОУ СОШ № 13), Капша О.И., (ГБОУ СОШ № 19), Глинка Н.М. (ГБОУ СОШ № 20), Супрунов А.Е. (ГБОУ СОШ № 26), Самарцев А.Ю.  (ГБОУ СОШ № 27), Храмов А.П (ГБОУ СОШ № 31), Шкурат И.П. (ГБОУ СОШ № 46), Кравченко Е.И. (ГБОУ СОШ № 50);</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lang w:eastAsia="ru-RU"/>
        </w:rPr>
        <w:t>в учреждениях СПО – Косьмина В.К. (СЕВКИТИП), Мелентьев П.В. (СТЭТ), Оноприенко В.И. (ИРО).</w:t>
      </w:r>
    </w:p>
    <w:p w:rsidR="00080CF2" w:rsidRPr="00080CF2" w:rsidRDefault="00080CF2" w:rsidP="00080CF2">
      <w:pPr>
        <w:ind w:left="-142" w:firstLine="567"/>
        <w:jc w:val="both"/>
        <w:rPr>
          <w:rFonts w:eastAsia="Calibri"/>
          <w:sz w:val="16"/>
          <w:szCs w:val="16"/>
          <w:lang w:eastAsia="ru-RU"/>
        </w:rPr>
      </w:pPr>
    </w:p>
    <w:p w:rsidR="00080CF2" w:rsidRDefault="00080CF2" w:rsidP="00080CF2">
      <w:pPr>
        <w:ind w:left="-142"/>
        <w:jc w:val="both"/>
        <w:rPr>
          <w:rFonts w:eastAsia="Calibri"/>
          <w:sz w:val="24"/>
          <w:szCs w:val="24"/>
          <w:lang w:eastAsia="ru-RU"/>
        </w:rPr>
      </w:pPr>
      <w:r w:rsidRPr="00080CF2">
        <w:rPr>
          <w:rFonts w:eastAsia="Calibri"/>
          <w:sz w:val="24"/>
          <w:szCs w:val="24"/>
          <w:lang w:eastAsia="ru-RU"/>
        </w:rPr>
        <w:t>Таблица 4</w:t>
      </w:r>
      <w:r w:rsidRPr="00080CF2">
        <w:rPr>
          <w:rFonts w:eastAsia="Calibri"/>
          <w:sz w:val="24"/>
          <w:szCs w:val="24"/>
        </w:rPr>
        <w:t xml:space="preserve"> – </w:t>
      </w:r>
      <w:r w:rsidRPr="00080CF2">
        <w:rPr>
          <w:rFonts w:eastAsia="Calibri"/>
          <w:sz w:val="24"/>
          <w:szCs w:val="24"/>
          <w:lang w:eastAsia="ru-RU"/>
        </w:rPr>
        <w:t>Участие преподавателей-организаторов и учителей ОБЗР в городских методических мероприятиях</w:t>
      </w:r>
    </w:p>
    <w:tbl>
      <w:tblPr>
        <w:tblW w:w="9351" w:type="dxa"/>
        <w:jc w:val="center"/>
        <w:tblBorders>
          <w:top w:val="single" w:sz="2" w:space="0" w:color="000001"/>
          <w:left w:val="single" w:sz="2" w:space="0" w:color="000001"/>
          <w:bottom w:val="single" w:sz="2" w:space="0" w:color="000001"/>
          <w:insideH w:val="single" w:sz="2" w:space="0" w:color="000001"/>
        </w:tblBorders>
        <w:tblLayout w:type="fixed"/>
        <w:tblCellMar>
          <w:top w:w="55" w:type="dxa"/>
          <w:left w:w="48" w:type="dxa"/>
          <w:bottom w:w="55" w:type="dxa"/>
          <w:right w:w="55" w:type="dxa"/>
        </w:tblCellMar>
        <w:tblLook w:val="00A0" w:firstRow="1" w:lastRow="0" w:firstColumn="1" w:lastColumn="0" w:noHBand="0" w:noVBand="0"/>
      </w:tblPr>
      <w:tblGrid>
        <w:gridCol w:w="8"/>
        <w:gridCol w:w="413"/>
        <w:gridCol w:w="7456"/>
        <w:gridCol w:w="56"/>
        <w:gridCol w:w="1412"/>
        <w:gridCol w:w="6"/>
      </w:tblGrid>
      <w:tr w:rsidR="00080CF2" w:rsidRPr="00080CF2" w:rsidTr="00D25D66">
        <w:trPr>
          <w:gridBefore w:val="1"/>
          <w:gridAfter w:val="1"/>
          <w:wBefore w:w="8" w:type="dxa"/>
          <w:wAfter w:w="6" w:type="dxa"/>
          <w:trHeight w:val="578"/>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w:t>
            </w:r>
          </w:p>
        </w:tc>
        <w:tc>
          <w:tcPr>
            <w:tcW w:w="7456" w:type="dxa"/>
            <w:tcBorders>
              <w:left w:val="single" w:sz="2" w:space="0" w:color="000001"/>
            </w:tcBorders>
            <w:tcMar>
              <w:left w:w="48" w:type="dxa"/>
            </w:tcMar>
          </w:tcPr>
          <w:p w:rsidR="00080CF2" w:rsidRPr="00080CF2" w:rsidRDefault="00080CF2" w:rsidP="00080CF2">
            <w:pPr>
              <w:jc w:val="center"/>
              <w:rPr>
                <w:rFonts w:eastAsia="Calibri"/>
                <w:lang w:eastAsia="ru-RU"/>
              </w:rPr>
            </w:pPr>
            <w:r w:rsidRPr="00080CF2">
              <w:rPr>
                <w:rFonts w:eastAsia="Calibri"/>
                <w:lang w:eastAsia="ru-RU"/>
              </w:rPr>
              <w:t>Мероприятия</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jc w:val="center"/>
              <w:rPr>
                <w:rFonts w:eastAsia="Calibri"/>
                <w:lang w:eastAsia="ru-RU"/>
              </w:rPr>
            </w:pPr>
            <w:r w:rsidRPr="00080CF2">
              <w:rPr>
                <w:rFonts w:eastAsia="Calibri"/>
                <w:lang w:eastAsia="ru-RU"/>
              </w:rPr>
              <w:t>Общее количество участников</w:t>
            </w:r>
          </w:p>
        </w:tc>
      </w:tr>
      <w:tr w:rsidR="00080CF2" w:rsidRPr="00080CF2" w:rsidTr="00D25D66">
        <w:trPr>
          <w:gridBefore w:val="1"/>
          <w:gridAfter w:val="1"/>
          <w:wBefore w:w="8" w:type="dxa"/>
          <w:wAfter w:w="6" w:type="dxa"/>
          <w:trHeight w:val="178"/>
          <w:jc w:val="center"/>
        </w:trPr>
        <w:tc>
          <w:tcPr>
            <w:tcW w:w="9337" w:type="dxa"/>
            <w:gridSpan w:val="4"/>
            <w:tcBorders>
              <w:bottom w:val="nil"/>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Августовск</w:t>
            </w:r>
            <w:r>
              <w:rPr>
                <w:rFonts w:eastAsia="Calibri"/>
                <w:lang w:eastAsia="ru-RU"/>
              </w:rPr>
              <w:t>ие педагогические чтения</w:t>
            </w:r>
            <w:r w:rsidRPr="00080CF2">
              <w:rPr>
                <w:rFonts w:eastAsia="Calibri"/>
                <w:lang w:eastAsia="ru-RU"/>
              </w:rPr>
              <w:t xml:space="preserve">. Секция </w:t>
            </w:r>
            <w:r>
              <w:rPr>
                <w:rFonts w:eastAsia="Calibri"/>
                <w:lang w:eastAsia="ru-RU"/>
              </w:rPr>
              <w:t xml:space="preserve">преподавателей-организаторов и </w:t>
            </w:r>
            <w:r w:rsidRPr="00080CF2">
              <w:rPr>
                <w:rFonts w:eastAsia="Calibri"/>
                <w:lang w:eastAsia="ru-RU"/>
              </w:rPr>
              <w:t>учителей ОБЗР</w:t>
            </w:r>
          </w:p>
        </w:tc>
      </w:tr>
      <w:tr w:rsidR="00080CF2" w:rsidRPr="00080CF2" w:rsidTr="00D25D66">
        <w:trPr>
          <w:gridBefore w:val="1"/>
          <w:gridAfter w:val="1"/>
          <w:wBefore w:w="8" w:type="dxa"/>
          <w:wAfter w:w="6" w:type="dxa"/>
          <w:trHeight w:val="401"/>
          <w:jc w:val="center"/>
        </w:trPr>
        <w:tc>
          <w:tcPr>
            <w:tcW w:w="413" w:type="dxa"/>
            <w:tcBorders>
              <w:bottom w:val="nil"/>
            </w:tcBorders>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456" w:type="dxa"/>
            <w:tcBorders>
              <w:left w:val="single" w:sz="2" w:space="0" w:color="000001"/>
            </w:tcBorders>
            <w:tcMar>
              <w:left w:w="48" w:type="dxa"/>
            </w:tcMar>
          </w:tcPr>
          <w:p w:rsidR="00080CF2" w:rsidRPr="00080CF2" w:rsidRDefault="00080CF2" w:rsidP="00080CF2">
            <w:pPr>
              <w:rPr>
                <w:lang w:eastAsia="ru-RU"/>
              </w:rPr>
            </w:pPr>
            <w:r w:rsidRPr="00080CF2">
              <w:t>Ресурсы социальных партнеров по внедрению и реализации учебного предмета «</w:t>
            </w:r>
            <w:r w:rsidRPr="00080CF2">
              <w:rPr>
                <w:bCs/>
              </w:rPr>
              <w:t>Основы</w:t>
            </w:r>
            <w:r w:rsidRPr="00080CF2">
              <w:t xml:space="preserve"> </w:t>
            </w:r>
            <w:r w:rsidRPr="00080CF2">
              <w:rPr>
                <w:bCs/>
              </w:rPr>
              <w:t>безопасности</w:t>
            </w:r>
            <w:r w:rsidRPr="00080CF2">
              <w:t xml:space="preserve"> </w:t>
            </w:r>
            <w:r w:rsidRPr="00080CF2">
              <w:rPr>
                <w:bCs/>
              </w:rPr>
              <w:t>и</w:t>
            </w:r>
            <w:r w:rsidRPr="00080CF2">
              <w:t xml:space="preserve"> </w:t>
            </w:r>
            <w:r w:rsidRPr="00080CF2">
              <w:rPr>
                <w:bCs/>
              </w:rPr>
              <w:t>защиты</w:t>
            </w:r>
            <w:r w:rsidRPr="00080CF2">
              <w:t xml:space="preserve"> </w:t>
            </w:r>
            <w:r w:rsidRPr="00080CF2">
              <w:rPr>
                <w:bCs/>
              </w:rPr>
              <w:t>Родины</w:t>
            </w:r>
            <w:r w:rsidRPr="00080CF2">
              <w:t>» в рамках урочной и внеурочной деятельности</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82 (82%)</w:t>
            </w:r>
          </w:p>
        </w:tc>
      </w:tr>
      <w:tr w:rsidR="00080CF2" w:rsidRPr="00080CF2" w:rsidTr="00D25D66">
        <w:trPr>
          <w:gridBefore w:val="1"/>
          <w:gridAfter w:val="1"/>
          <w:wBefore w:w="8" w:type="dxa"/>
          <w:wAfter w:w="6" w:type="dxa"/>
          <w:jc w:val="center"/>
        </w:trPr>
        <w:tc>
          <w:tcPr>
            <w:tcW w:w="9337" w:type="dxa"/>
            <w:gridSpan w:val="4"/>
            <w:tcBorders>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Семинар-практикум</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456" w:type="dxa"/>
            <w:tcBorders>
              <w:left w:val="single" w:sz="2" w:space="0" w:color="000001"/>
            </w:tcBorders>
            <w:tcMar>
              <w:left w:w="48" w:type="dxa"/>
            </w:tcMar>
          </w:tcPr>
          <w:p w:rsidR="00080CF2" w:rsidRPr="00080CF2" w:rsidRDefault="00080CF2" w:rsidP="00080CF2">
            <w:r w:rsidRPr="00080CF2">
              <w:rPr>
                <w:rFonts w:eastAsia="Calibri"/>
                <w:color w:val="000000"/>
              </w:rPr>
              <w:t>Развитие функциональной грамотности на уроках ОБЗР и во внеурочной деятельности. Работа с материалами печатных СМИ, множественными текстами</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67(67%)</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2</w:t>
            </w:r>
          </w:p>
        </w:tc>
        <w:tc>
          <w:tcPr>
            <w:tcW w:w="7456" w:type="dxa"/>
            <w:tcBorders>
              <w:left w:val="single" w:sz="2" w:space="0" w:color="000001"/>
            </w:tcBorders>
            <w:tcMar>
              <w:left w:w="48" w:type="dxa"/>
            </w:tcMar>
          </w:tcPr>
          <w:p w:rsidR="00080CF2" w:rsidRPr="00080CF2" w:rsidRDefault="00080CF2" w:rsidP="00080CF2">
            <w:r w:rsidRPr="00080CF2">
              <w:rPr>
                <w:rFonts w:eastAsia="Calibri"/>
                <w:color w:val="000000"/>
              </w:rPr>
              <w:t>Формы и методы патриотического воспитания: традиции и инновации</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71 (71%)</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3</w:t>
            </w:r>
          </w:p>
        </w:tc>
        <w:tc>
          <w:tcPr>
            <w:tcW w:w="7456" w:type="dxa"/>
            <w:tcBorders>
              <w:left w:val="single" w:sz="2" w:space="0" w:color="000001"/>
            </w:tcBorders>
            <w:tcMar>
              <w:left w:w="48" w:type="dxa"/>
            </w:tcMar>
          </w:tcPr>
          <w:p w:rsidR="00080CF2" w:rsidRPr="00080CF2" w:rsidRDefault="00080CF2" w:rsidP="00080CF2">
            <w:r w:rsidRPr="00080CF2">
              <w:rPr>
                <w:rFonts w:eastAsia="Calibri"/>
              </w:rPr>
              <w:t>Реализация здоровьесберегающих технологий в учебно-воспитательном процессе как становление и развития здоровой личности</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69 (69%)</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4</w:t>
            </w:r>
          </w:p>
        </w:tc>
        <w:tc>
          <w:tcPr>
            <w:tcW w:w="7456" w:type="dxa"/>
            <w:tcBorders>
              <w:left w:val="single" w:sz="2" w:space="0" w:color="000001"/>
            </w:tcBorders>
            <w:tcMar>
              <w:left w:w="48" w:type="dxa"/>
            </w:tcMar>
          </w:tcPr>
          <w:p w:rsidR="00080CF2" w:rsidRPr="00080CF2" w:rsidRDefault="00080CF2" w:rsidP="00080CF2">
            <w:r w:rsidRPr="00080CF2">
              <w:t>Развитие функциональной грамотности на уроках ОБЗР и во внеурочной деятельности. Взаимодействие педагогов и родителей в решении задач по формированию финансовой грамотности</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48 (48%)</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5</w:t>
            </w:r>
          </w:p>
        </w:tc>
        <w:tc>
          <w:tcPr>
            <w:tcW w:w="7456" w:type="dxa"/>
            <w:tcBorders>
              <w:left w:val="single" w:sz="2" w:space="0" w:color="000001"/>
            </w:tcBorders>
            <w:tcMar>
              <w:left w:w="48" w:type="dxa"/>
            </w:tcMar>
          </w:tcPr>
          <w:p w:rsidR="00080CF2" w:rsidRPr="00080CF2" w:rsidRDefault="00080CF2" w:rsidP="00080CF2">
            <w:r w:rsidRPr="00080CF2">
              <w:t>Безопасность в информационном пространстве</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59 (59%)</w:t>
            </w:r>
          </w:p>
        </w:tc>
      </w:tr>
      <w:tr w:rsidR="00080CF2" w:rsidRPr="00080CF2" w:rsidTr="00D25D66">
        <w:trPr>
          <w:gridBefore w:val="1"/>
          <w:gridAfter w:val="1"/>
          <w:wBefore w:w="8" w:type="dxa"/>
          <w:wAfter w:w="6" w:type="dxa"/>
          <w:jc w:val="center"/>
        </w:trPr>
        <w:tc>
          <w:tcPr>
            <w:tcW w:w="9337" w:type="dxa"/>
            <w:gridSpan w:val="4"/>
            <w:tcBorders>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Теоретические семинары</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456" w:type="dxa"/>
            <w:tcBorders>
              <w:left w:val="single" w:sz="2" w:space="0" w:color="000001"/>
            </w:tcBorders>
            <w:tcMar>
              <w:left w:w="48" w:type="dxa"/>
            </w:tcMar>
          </w:tcPr>
          <w:p w:rsidR="00080CF2" w:rsidRPr="00080CF2" w:rsidRDefault="00080CF2" w:rsidP="00080CF2">
            <w:r w:rsidRPr="00080CF2">
              <w:rPr>
                <w:rFonts w:eastAsia="Calibri"/>
                <w:color w:val="000000"/>
              </w:rPr>
              <w:t>Основные пути повышения профессиональной компетентности педагогических кадров на уровне современных требований ФГОС</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69 (69%)</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2</w:t>
            </w:r>
          </w:p>
        </w:tc>
        <w:tc>
          <w:tcPr>
            <w:tcW w:w="7456" w:type="dxa"/>
            <w:tcBorders>
              <w:left w:val="single" w:sz="2" w:space="0" w:color="000001"/>
            </w:tcBorders>
            <w:tcMar>
              <w:left w:w="48" w:type="dxa"/>
            </w:tcMar>
          </w:tcPr>
          <w:p w:rsidR="00080CF2" w:rsidRPr="00080CF2" w:rsidRDefault="00080CF2" w:rsidP="00080CF2">
            <w:r w:rsidRPr="00080CF2">
              <w:rPr>
                <w:rFonts w:eastAsia="Calibri"/>
                <w:color w:val="000000"/>
              </w:rPr>
              <w:t>Эффективное использование современных образовательных технологий как основа обеспечения высокого качества организации образовательного процесса</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63 (63%)</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3</w:t>
            </w:r>
          </w:p>
        </w:tc>
        <w:tc>
          <w:tcPr>
            <w:tcW w:w="7456" w:type="dxa"/>
            <w:tcBorders>
              <w:left w:val="single" w:sz="2" w:space="0" w:color="000001"/>
            </w:tcBorders>
            <w:tcMar>
              <w:left w:w="48" w:type="dxa"/>
            </w:tcMar>
          </w:tcPr>
          <w:p w:rsidR="00080CF2" w:rsidRPr="00080CF2" w:rsidRDefault="00080CF2" w:rsidP="00080CF2">
            <w:pPr>
              <w:rPr>
                <w:rFonts w:eastAsia="Calibri"/>
                <w:color w:val="000000"/>
              </w:rPr>
            </w:pPr>
            <w:r w:rsidRPr="00080CF2">
              <w:t>Цель образования – функционально развитая личность</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54 (54%)</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4</w:t>
            </w:r>
          </w:p>
        </w:tc>
        <w:tc>
          <w:tcPr>
            <w:tcW w:w="7456" w:type="dxa"/>
            <w:tcBorders>
              <w:left w:val="single" w:sz="2" w:space="0" w:color="000001"/>
            </w:tcBorders>
            <w:tcMar>
              <w:left w:w="48" w:type="dxa"/>
            </w:tcMar>
          </w:tcPr>
          <w:p w:rsidR="00080CF2" w:rsidRPr="00080CF2" w:rsidRDefault="00080CF2" w:rsidP="00080CF2">
            <w:r w:rsidRPr="00080CF2">
              <w:rPr>
                <w:rFonts w:eastAsia="XO Thames"/>
              </w:rPr>
              <w:t>Современные педагогические технологии, обеспечивающие качество обучения на уроках ОБЗР</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63 (63%)</w:t>
            </w:r>
          </w:p>
        </w:tc>
      </w:tr>
      <w:tr w:rsidR="00080CF2" w:rsidRPr="00080CF2" w:rsidTr="00D25D66">
        <w:trPr>
          <w:gridBefore w:val="1"/>
          <w:gridAfter w:val="1"/>
          <w:wBefore w:w="8" w:type="dxa"/>
          <w:wAfter w:w="6" w:type="dxa"/>
          <w:jc w:val="center"/>
        </w:trPr>
        <w:tc>
          <w:tcPr>
            <w:tcW w:w="9337" w:type="dxa"/>
            <w:gridSpan w:val="4"/>
            <w:tcBorders>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Инструктивно-методические совещания</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456" w:type="dxa"/>
            <w:tcBorders>
              <w:left w:val="single" w:sz="2" w:space="0" w:color="000001"/>
            </w:tcBorders>
            <w:tcMar>
              <w:left w:w="48" w:type="dxa"/>
            </w:tcMar>
          </w:tcPr>
          <w:p w:rsidR="00080CF2" w:rsidRPr="00080CF2" w:rsidRDefault="00080CF2" w:rsidP="00080CF2">
            <w:pPr>
              <w:rPr>
                <w:rFonts w:eastAsia="Calibri"/>
                <w:color w:val="000000"/>
              </w:rPr>
            </w:pPr>
            <w:r w:rsidRPr="00080CF2">
              <w:rPr>
                <w:rFonts w:eastAsia="Calibri"/>
                <w:color w:val="000000"/>
              </w:rPr>
              <w:t xml:space="preserve">Учебно-методическое обеспечение как основной инструмент организации </w:t>
            </w:r>
            <w:r w:rsidRPr="00080CF2">
              <w:rPr>
                <w:rFonts w:eastAsia="Calibri"/>
                <w:color w:val="000000"/>
              </w:rPr>
              <w:lastRenderedPageBreak/>
              <w:t>образовательного процесса в соответствии с ФГОС</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lastRenderedPageBreak/>
              <w:t>82 (82%)</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lastRenderedPageBreak/>
              <w:t>2</w:t>
            </w:r>
          </w:p>
        </w:tc>
        <w:tc>
          <w:tcPr>
            <w:tcW w:w="7456" w:type="dxa"/>
            <w:tcBorders>
              <w:left w:val="single" w:sz="2" w:space="0" w:color="000001"/>
            </w:tcBorders>
            <w:tcMar>
              <w:left w:w="48" w:type="dxa"/>
            </w:tcMar>
          </w:tcPr>
          <w:p w:rsidR="00080CF2" w:rsidRPr="00080CF2" w:rsidRDefault="00080CF2" w:rsidP="00080CF2">
            <w:pPr>
              <w:rPr>
                <w:rFonts w:eastAsia="Calibri"/>
                <w:color w:val="000000"/>
              </w:rPr>
            </w:pPr>
            <w:r w:rsidRPr="00080CF2">
              <w:rPr>
                <w:rFonts w:eastAsia="Calibri"/>
                <w:color w:val="000000"/>
              </w:rPr>
              <w:t>Организация и проведение школьного этапа ВсОШ по ОБЗР</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53 (53%)</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3</w:t>
            </w:r>
          </w:p>
        </w:tc>
        <w:tc>
          <w:tcPr>
            <w:tcW w:w="7456" w:type="dxa"/>
            <w:tcBorders>
              <w:left w:val="single" w:sz="2" w:space="0" w:color="000001"/>
            </w:tcBorders>
            <w:tcMar>
              <w:left w:w="48" w:type="dxa"/>
            </w:tcMar>
          </w:tcPr>
          <w:p w:rsidR="00080CF2" w:rsidRPr="00080CF2" w:rsidRDefault="00080CF2" w:rsidP="00080CF2">
            <w:pPr>
              <w:rPr>
                <w:rFonts w:eastAsia="Calibri"/>
                <w:color w:val="000000"/>
              </w:rPr>
            </w:pPr>
            <w:r w:rsidRPr="00080CF2">
              <w:rPr>
                <w:bCs/>
                <w:kern w:val="36"/>
              </w:rPr>
              <w:t xml:space="preserve">Подготовка обучающихся к муниципальному этапу </w:t>
            </w:r>
            <w:r w:rsidRPr="00080CF2">
              <w:t>всероссийской олимпиады школьников</w:t>
            </w:r>
            <w:r w:rsidRPr="00080CF2">
              <w:rPr>
                <w:bCs/>
                <w:kern w:val="36"/>
              </w:rPr>
              <w:t xml:space="preserve"> по ОБЗР</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43 (43%)</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4</w:t>
            </w:r>
          </w:p>
        </w:tc>
        <w:tc>
          <w:tcPr>
            <w:tcW w:w="7456" w:type="dxa"/>
            <w:tcBorders>
              <w:left w:val="single" w:sz="2" w:space="0" w:color="000001"/>
            </w:tcBorders>
            <w:tcMar>
              <w:left w:w="48" w:type="dxa"/>
            </w:tcMar>
          </w:tcPr>
          <w:p w:rsidR="00080CF2" w:rsidRPr="00080CF2" w:rsidRDefault="00080CF2" w:rsidP="00080CF2">
            <w:pPr>
              <w:rPr>
                <w:rFonts w:eastAsia="Calibri"/>
                <w:color w:val="000000"/>
              </w:rPr>
            </w:pPr>
            <w:r w:rsidRPr="00080CF2">
              <w:rPr>
                <w:rFonts w:eastAsia="Calibri"/>
                <w:color w:val="000000"/>
              </w:rPr>
              <w:t>Духовно-нравственное воспитание детей в условиях реализации ФГОС</w:t>
            </w:r>
          </w:p>
        </w:tc>
        <w:tc>
          <w:tcPr>
            <w:tcW w:w="146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77 (77%)</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5</w:t>
            </w:r>
          </w:p>
        </w:tc>
        <w:tc>
          <w:tcPr>
            <w:tcW w:w="7456" w:type="dxa"/>
            <w:tcBorders>
              <w:left w:val="single" w:sz="2" w:space="0" w:color="000001"/>
            </w:tcBorders>
            <w:tcMar>
              <w:left w:w="48" w:type="dxa"/>
            </w:tcMar>
          </w:tcPr>
          <w:p w:rsidR="00080CF2" w:rsidRPr="00080CF2" w:rsidRDefault="00080CF2" w:rsidP="00080CF2">
            <w:pPr>
              <w:rPr>
                <w:rFonts w:eastAsia="Calibri"/>
              </w:rPr>
            </w:pPr>
            <w:r w:rsidRPr="00080CF2">
              <w:rPr>
                <w:rFonts w:eastAsia="Calibri"/>
                <w:color w:val="000000"/>
              </w:rPr>
              <w:t>Анализ проведения муниципального этапа всероссийской олимпиады школьников по ОБЗР</w:t>
            </w:r>
          </w:p>
        </w:tc>
        <w:tc>
          <w:tcPr>
            <w:tcW w:w="1468" w:type="dxa"/>
            <w:gridSpan w:val="2"/>
            <w:tcBorders>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57 (57%)</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6</w:t>
            </w:r>
          </w:p>
        </w:tc>
        <w:tc>
          <w:tcPr>
            <w:tcW w:w="7456" w:type="dxa"/>
            <w:tcBorders>
              <w:left w:val="single" w:sz="2" w:space="0" w:color="000001"/>
              <w:bottom w:val="single" w:sz="4" w:space="0" w:color="auto"/>
            </w:tcBorders>
            <w:tcMar>
              <w:left w:w="48" w:type="dxa"/>
            </w:tcMar>
          </w:tcPr>
          <w:p w:rsidR="00080CF2" w:rsidRPr="00080CF2" w:rsidRDefault="00080CF2" w:rsidP="00080CF2">
            <w:pPr>
              <w:rPr>
                <w:color w:val="1A1A1A"/>
              </w:rPr>
            </w:pPr>
            <w:r w:rsidRPr="00080CF2">
              <w:rPr>
                <w:bCs/>
                <w:kern w:val="36"/>
              </w:rPr>
              <w:t xml:space="preserve">Подготовка обучающихся к региональному этапу </w:t>
            </w:r>
            <w:r w:rsidRPr="00080CF2">
              <w:t>всероссийской олимпиады школьников</w:t>
            </w:r>
            <w:r w:rsidRPr="00080CF2">
              <w:rPr>
                <w:bCs/>
                <w:kern w:val="36"/>
              </w:rPr>
              <w:t xml:space="preserve"> по ОБЗР</w:t>
            </w:r>
          </w:p>
        </w:tc>
        <w:tc>
          <w:tcPr>
            <w:tcW w:w="1468" w:type="dxa"/>
            <w:gridSpan w:val="2"/>
            <w:tcBorders>
              <w:top w:val="single" w:sz="4" w:space="0" w:color="auto"/>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67 (67%)</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7</w:t>
            </w:r>
          </w:p>
        </w:tc>
        <w:tc>
          <w:tcPr>
            <w:tcW w:w="7456" w:type="dxa"/>
            <w:tcBorders>
              <w:left w:val="single" w:sz="2" w:space="0" w:color="000001"/>
            </w:tcBorders>
            <w:tcMar>
              <w:left w:w="48" w:type="dxa"/>
            </w:tcMar>
          </w:tcPr>
          <w:p w:rsidR="00080CF2" w:rsidRPr="00080CF2" w:rsidRDefault="00080CF2" w:rsidP="00080CF2">
            <w:pPr>
              <w:rPr>
                <w:spacing w:val="2"/>
              </w:rPr>
            </w:pPr>
            <w:r w:rsidRPr="00080CF2">
              <w:rPr>
                <w:bCs/>
              </w:rPr>
              <w:t>Основы противодействия экстремизму и терроризму в современных условиях</w:t>
            </w:r>
          </w:p>
        </w:tc>
        <w:tc>
          <w:tcPr>
            <w:tcW w:w="1468" w:type="dxa"/>
            <w:gridSpan w:val="2"/>
            <w:tcBorders>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57 (57%)</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8</w:t>
            </w:r>
          </w:p>
        </w:tc>
        <w:tc>
          <w:tcPr>
            <w:tcW w:w="7456" w:type="dxa"/>
            <w:tcBorders>
              <w:left w:val="single" w:sz="2" w:space="0" w:color="000001"/>
            </w:tcBorders>
            <w:tcMar>
              <w:left w:w="48" w:type="dxa"/>
            </w:tcMar>
          </w:tcPr>
          <w:p w:rsidR="00080CF2" w:rsidRPr="00080CF2" w:rsidRDefault="00080CF2" w:rsidP="00080CF2">
            <w:pPr>
              <w:rPr>
                <w:rFonts w:eastAsia="Calibri"/>
              </w:rPr>
            </w:pPr>
            <w:r w:rsidRPr="00080CF2">
              <w:t>Начальная военная подготовка и патриотическое воспитание школьников в процессе освоения новых ФГОС на уроках ОБЗР и во внеурочной деятельности</w:t>
            </w:r>
          </w:p>
        </w:tc>
        <w:tc>
          <w:tcPr>
            <w:tcW w:w="1468" w:type="dxa"/>
            <w:gridSpan w:val="2"/>
            <w:tcBorders>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43 (43%)</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9</w:t>
            </w:r>
          </w:p>
        </w:tc>
        <w:tc>
          <w:tcPr>
            <w:tcW w:w="7456" w:type="dxa"/>
            <w:tcBorders>
              <w:left w:val="single" w:sz="2" w:space="0" w:color="000001"/>
            </w:tcBorders>
            <w:tcMar>
              <w:left w:w="48" w:type="dxa"/>
            </w:tcMar>
          </w:tcPr>
          <w:p w:rsidR="00080CF2" w:rsidRPr="00080CF2" w:rsidRDefault="00080CF2" w:rsidP="00080CF2">
            <w:pPr>
              <w:rPr>
                <w:rFonts w:eastAsia="Calibri"/>
              </w:rPr>
            </w:pPr>
            <w:r w:rsidRPr="00080CF2">
              <w:rPr>
                <w:bCs/>
              </w:rPr>
              <w:t xml:space="preserve">Анализ проведения регионального этапа </w:t>
            </w:r>
            <w:r w:rsidRPr="00080CF2">
              <w:t>всероссийской олимпиады школьников</w:t>
            </w:r>
            <w:r w:rsidRPr="00080CF2">
              <w:rPr>
                <w:bCs/>
              </w:rPr>
              <w:t xml:space="preserve"> по ОБЗР</w:t>
            </w:r>
          </w:p>
        </w:tc>
        <w:tc>
          <w:tcPr>
            <w:tcW w:w="1468" w:type="dxa"/>
            <w:gridSpan w:val="2"/>
            <w:tcBorders>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27 (27%)</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10</w:t>
            </w:r>
          </w:p>
        </w:tc>
        <w:tc>
          <w:tcPr>
            <w:tcW w:w="7456" w:type="dxa"/>
            <w:tcBorders>
              <w:left w:val="single" w:sz="2" w:space="0" w:color="000001"/>
            </w:tcBorders>
            <w:tcMar>
              <w:left w:w="48" w:type="dxa"/>
            </w:tcMar>
          </w:tcPr>
          <w:p w:rsidR="00080CF2" w:rsidRPr="00080CF2" w:rsidRDefault="00080CF2" w:rsidP="00080CF2">
            <w:pPr>
              <w:rPr>
                <w:rFonts w:eastAsia="Calibri"/>
              </w:rPr>
            </w:pPr>
            <w:r w:rsidRPr="00080CF2">
              <w:rPr>
                <w:rFonts w:eastAsia="XO Thames"/>
              </w:rPr>
              <w:t>Системный подход к организации и проведению учебных сборов по основам военной службы, порядок организации и проведения учебных сборов</w:t>
            </w:r>
          </w:p>
        </w:tc>
        <w:tc>
          <w:tcPr>
            <w:tcW w:w="1468" w:type="dxa"/>
            <w:gridSpan w:val="2"/>
            <w:tcBorders>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27 (27%)</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11</w:t>
            </w:r>
          </w:p>
        </w:tc>
        <w:tc>
          <w:tcPr>
            <w:tcW w:w="7456" w:type="dxa"/>
            <w:tcBorders>
              <w:left w:val="single" w:sz="2" w:space="0" w:color="000001"/>
            </w:tcBorders>
            <w:tcMar>
              <w:left w:w="48" w:type="dxa"/>
            </w:tcMar>
          </w:tcPr>
          <w:p w:rsidR="00080CF2" w:rsidRPr="00080CF2" w:rsidRDefault="00080CF2" w:rsidP="00080CF2">
            <w:pPr>
              <w:rPr>
                <w:rFonts w:eastAsia="Calibri"/>
              </w:rPr>
            </w:pPr>
            <w:r w:rsidRPr="00080CF2">
              <w:t>Анализ организации и проведения учебных сборов для обучающихся 10-х классов</w:t>
            </w:r>
          </w:p>
        </w:tc>
        <w:tc>
          <w:tcPr>
            <w:tcW w:w="1468" w:type="dxa"/>
            <w:gridSpan w:val="2"/>
            <w:tcBorders>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82 (82%)</w:t>
            </w:r>
          </w:p>
        </w:tc>
      </w:tr>
      <w:tr w:rsidR="00080CF2" w:rsidRPr="00080CF2" w:rsidTr="00D25D66">
        <w:trPr>
          <w:gridBefore w:val="1"/>
          <w:gridAfter w:val="1"/>
          <w:wBefore w:w="8" w:type="dxa"/>
          <w:wAfter w:w="6" w:type="dxa"/>
          <w:jc w:val="center"/>
        </w:trPr>
        <w:tc>
          <w:tcPr>
            <w:tcW w:w="413" w:type="dxa"/>
            <w:tcMar>
              <w:left w:w="48" w:type="dxa"/>
            </w:tcMar>
          </w:tcPr>
          <w:p w:rsidR="00080CF2" w:rsidRPr="00080CF2" w:rsidRDefault="00080CF2" w:rsidP="00080CF2">
            <w:pPr>
              <w:rPr>
                <w:rFonts w:eastAsia="Calibri"/>
                <w:lang w:eastAsia="ru-RU"/>
              </w:rPr>
            </w:pPr>
            <w:r w:rsidRPr="00080CF2">
              <w:rPr>
                <w:rFonts w:eastAsia="Calibri"/>
                <w:lang w:eastAsia="ru-RU"/>
              </w:rPr>
              <w:t>12</w:t>
            </w:r>
          </w:p>
        </w:tc>
        <w:tc>
          <w:tcPr>
            <w:tcW w:w="7456" w:type="dxa"/>
            <w:tcBorders>
              <w:left w:val="single" w:sz="2" w:space="0" w:color="000001"/>
            </w:tcBorders>
            <w:tcMar>
              <w:left w:w="48" w:type="dxa"/>
            </w:tcMar>
          </w:tcPr>
          <w:p w:rsidR="00080CF2" w:rsidRPr="00080CF2" w:rsidRDefault="00080CF2" w:rsidP="00080CF2">
            <w:pPr>
              <w:rPr>
                <w:rFonts w:eastAsia="Calibri"/>
              </w:rPr>
            </w:pPr>
            <w:r w:rsidRPr="00080CF2">
              <w:rPr>
                <w:rFonts w:ascii="XO Thames" w:eastAsia="XO Thames" w:hAnsi="XO Thames" w:cs="XO Thames"/>
                <w:bCs/>
              </w:rPr>
              <w:t>Организация мероприятий патриотической направленности в летнем пришкольном лагере дневного пребывания</w:t>
            </w:r>
          </w:p>
        </w:tc>
        <w:tc>
          <w:tcPr>
            <w:tcW w:w="1468" w:type="dxa"/>
            <w:gridSpan w:val="2"/>
            <w:tcBorders>
              <w:left w:val="single" w:sz="2" w:space="0" w:color="000001"/>
              <w:bottom w:val="single" w:sz="4" w:space="0" w:color="auto"/>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82 (82%)</w:t>
            </w:r>
          </w:p>
        </w:tc>
      </w:tr>
      <w:tr w:rsidR="00080CF2" w:rsidRPr="00080CF2" w:rsidTr="00D25D66">
        <w:trPr>
          <w:jc w:val="center"/>
        </w:trPr>
        <w:tc>
          <w:tcPr>
            <w:tcW w:w="9351" w:type="dxa"/>
            <w:gridSpan w:val="6"/>
            <w:tcBorders>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Мастер-классы</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color w:val="000000"/>
              </w:rPr>
              <w:t>Организация работы с детьми, имеющими особые образовательные потребности, на уроках ОБЗР</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53 (53%)</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2</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color w:val="000000"/>
              </w:rPr>
              <w:t>Методика проведения занятий по подготовке обучающихся к действиям в опасных и чрезвычайных ситуациях</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54 (54%)</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3</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color w:val="000000"/>
              </w:rPr>
              <w:t>Формирование патриотических качеств, обучающихся на уроках ОБЗР</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57 (57%)</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4</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color w:val="000000"/>
              </w:rPr>
              <w:t>По ступенькам финансовой грамотности</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52 (52%)</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5</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t>Использование метода демонстраций на уроках ОБЗР и внеклассных мероприятиях по профилактике вредных привычек</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50 (50%)</w:t>
            </w:r>
          </w:p>
        </w:tc>
      </w:tr>
      <w:tr w:rsidR="00080CF2" w:rsidRPr="00080CF2" w:rsidTr="00D25D66">
        <w:trPr>
          <w:jc w:val="center"/>
        </w:trPr>
        <w:tc>
          <w:tcPr>
            <w:tcW w:w="9351" w:type="dxa"/>
            <w:gridSpan w:val="6"/>
            <w:tcBorders>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Практикум</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512" w:type="dxa"/>
            <w:gridSpan w:val="2"/>
            <w:tcBorders>
              <w:left w:val="single" w:sz="2" w:space="0" w:color="000001"/>
            </w:tcBorders>
            <w:tcMar>
              <w:left w:w="48" w:type="dxa"/>
            </w:tcMar>
          </w:tcPr>
          <w:p w:rsidR="00080CF2" w:rsidRPr="00080CF2" w:rsidRDefault="00080CF2" w:rsidP="00080CF2">
            <w:r w:rsidRPr="00080CF2">
              <w:rPr>
                <w:rFonts w:eastAsia="XO Thames"/>
              </w:rPr>
              <w:t>Использование игровых форм обучения на уроках ОБЗР (на примере урока в 8 классе «Предупреждение бытовых травм»)</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lang w:eastAsia="ru-RU"/>
              </w:rPr>
            </w:pPr>
            <w:r w:rsidRPr="00080CF2">
              <w:rPr>
                <w:lang w:eastAsia="ru-RU"/>
              </w:rPr>
              <w:t>54 (54%)</w:t>
            </w:r>
          </w:p>
        </w:tc>
      </w:tr>
      <w:tr w:rsidR="00080CF2" w:rsidRPr="00080CF2" w:rsidTr="00D25D66">
        <w:trPr>
          <w:jc w:val="center"/>
        </w:trPr>
        <w:tc>
          <w:tcPr>
            <w:tcW w:w="9351" w:type="dxa"/>
            <w:gridSpan w:val="6"/>
            <w:tcBorders>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color w:val="000000"/>
                <w:szCs w:val="20"/>
                <w:lang w:eastAsia="ru-RU"/>
              </w:rPr>
              <w:t>Региональный конкурс профессионального мастерства «Преподаватель-организатор основ безопасности и защиты Родины»</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rPr>
              <w:t>Отборочный тур</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11 (11%)</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2</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rPr>
              <w:t>Финал конкурса</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3 (3%)</w:t>
            </w:r>
          </w:p>
        </w:tc>
      </w:tr>
      <w:tr w:rsidR="00080CF2" w:rsidRPr="00080CF2" w:rsidTr="00D25D66">
        <w:trPr>
          <w:jc w:val="center"/>
        </w:trPr>
        <w:tc>
          <w:tcPr>
            <w:tcW w:w="9351" w:type="dxa"/>
            <w:gridSpan w:val="6"/>
            <w:tcBorders>
              <w:right w:val="single" w:sz="2" w:space="0" w:color="000001"/>
            </w:tcBorders>
            <w:tcMar>
              <w:left w:w="48" w:type="dxa"/>
            </w:tcMar>
          </w:tcPr>
          <w:p w:rsidR="00080CF2" w:rsidRPr="00080CF2" w:rsidRDefault="00080CF2" w:rsidP="00080CF2">
            <w:pPr>
              <w:rPr>
                <w:rFonts w:eastAsia="Calibri"/>
                <w:lang w:eastAsia="ru-RU"/>
              </w:rPr>
            </w:pPr>
            <w:r w:rsidRPr="00080CF2">
              <w:rPr>
                <w:rFonts w:ascii="XO Thames" w:eastAsia="XO Thames" w:hAnsi="XO Thames" w:cs="XO Thames"/>
                <w:color w:val="000000"/>
              </w:rPr>
              <w:t>Региональный конкурс «Лучшая методическая разработка по предмету ОБЗР»</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1</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rPr>
              <w:t>Отборочный тур</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17 (17%)</w:t>
            </w:r>
          </w:p>
        </w:tc>
      </w:tr>
      <w:tr w:rsidR="00080CF2" w:rsidRPr="00080CF2" w:rsidTr="00D25D66">
        <w:trPr>
          <w:jc w:val="center"/>
        </w:trPr>
        <w:tc>
          <w:tcPr>
            <w:tcW w:w="421" w:type="dxa"/>
            <w:gridSpan w:val="2"/>
            <w:tcMar>
              <w:left w:w="48" w:type="dxa"/>
            </w:tcMar>
          </w:tcPr>
          <w:p w:rsidR="00080CF2" w:rsidRPr="00080CF2" w:rsidRDefault="00080CF2" w:rsidP="00080CF2">
            <w:pPr>
              <w:rPr>
                <w:rFonts w:eastAsia="Calibri"/>
                <w:lang w:eastAsia="ru-RU"/>
              </w:rPr>
            </w:pPr>
            <w:r w:rsidRPr="00080CF2">
              <w:rPr>
                <w:rFonts w:eastAsia="Calibri"/>
                <w:lang w:eastAsia="ru-RU"/>
              </w:rPr>
              <w:t>2</w:t>
            </w:r>
          </w:p>
        </w:tc>
        <w:tc>
          <w:tcPr>
            <w:tcW w:w="7512" w:type="dxa"/>
            <w:gridSpan w:val="2"/>
            <w:tcBorders>
              <w:left w:val="single" w:sz="2" w:space="0" w:color="000001"/>
            </w:tcBorders>
            <w:tcMar>
              <w:left w:w="48" w:type="dxa"/>
            </w:tcMar>
          </w:tcPr>
          <w:p w:rsidR="00080CF2" w:rsidRPr="00080CF2" w:rsidRDefault="00080CF2" w:rsidP="00080CF2">
            <w:pPr>
              <w:rPr>
                <w:rFonts w:eastAsia="Calibri"/>
              </w:rPr>
            </w:pPr>
            <w:r w:rsidRPr="00080CF2">
              <w:rPr>
                <w:rFonts w:eastAsia="Calibri"/>
              </w:rPr>
              <w:t>Финал конкурса</w:t>
            </w:r>
          </w:p>
        </w:tc>
        <w:tc>
          <w:tcPr>
            <w:tcW w:w="1418" w:type="dxa"/>
            <w:gridSpan w:val="2"/>
            <w:tcBorders>
              <w:left w:val="single" w:sz="2" w:space="0" w:color="000001"/>
              <w:right w:val="single" w:sz="2" w:space="0" w:color="000001"/>
            </w:tcBorders>
            <w:tcMar>
              <w:left w:w="48" w:type="dxa"/>
            </w:tcMar>
          </w:tcPr>
          <w:p w:rsidR="00080CF2" w:rsidRPr="00080CF2" w:rsidRDefault="00080CF2" w:rsidP="00080CF2">
            <w:pPr>
              <w:rPr>
                <w:rFonts w:eastAsia="Calibri"/>
                <w:lang w:eastAsia="ru-RU"/>
              </w:rPr>
            </w:pPr>
            <w:r w:rsidRPr="00080CF2">
              <w:rPr>
                <w:rFonts w:eastAsia="Calibri"/>
                <w:lang w:eastAsia="ru-RU"/>
              </w:rPr>
              <w:t>11 (11%)</w:t>
            </w:r>
          </w:p>
        </w:tc>
      </w:tr>
    </w:tbl>
    <w:p w:rsidR="00080CF2" w:rsidRDefault="00080CF2" w:rsidP="00080CF2">
      <w:pPr>
        <w:ind w:left="-142"/>
        <w:jc w:val="both"/>
        <w:rPr>
          <w:rFonts w:eastAsia="Calibri"/>
          <w:sz w:val="24"/>
          <w:szCs w:val="24"/>
          <w:lang w:eastAsia="ru-RU"/>
        </w:rPr>
      </w:pPr>
    </w:p>
    <w:p w:rsidR="00080CF2" w:rsidRPr="00080CF2" w:rsidRDefault="00080CF2" w:rsidP="00080CF2">
      <w:pPr>
        <w:ind w:left="-142"/>
        <w:jc w:val="both"/>
        <w:rPr>
          <w:rFonts w:eastAsia="Calibri"/>
          <w:sz w:val="24"/>
          <w:szCs w:val="24"/>
        </w:rPr>
      </w:pPr>
    </w:p>
    <w:p w:rsidR="00080CF2" w:rsidRPr="00080CF2" w:rsidRDefault="00080CF2" w:rsidP="00080CF2">
      <w:pPr>
        <w:ind w:left="-142" w:firstLine="567"/>
        <w:rPr>
          <w:rFonts w:eastAsia="Calibri"/>
          <w:sz w:val="16"/>
          <w:szCs w:val="16"/>
          <w:lang w:eastAsia="ru-RU"/>
        </w:rPr>
      </w:pPr>
    </w:p>
    <w:p w:rsidR="00080CF2" w:rsidRPr="00080CF2" w:rsidRDefault="00080CF2" w:rsidP="00080CF2">
      <w:pPr>
        <w:ind w:left="-142" w:firstLine="567"/>
        <w:jc w:val="both"/>
        <w:rPr>
          <w:rFonts w:eastAsia="Calibri"/>
        </w:rPr>
      </w:pPr>
    </w:p>
    <w:p w:rsidR="00080CF2" w:rsidRPr="00080CF2" w:rsidRDefault="00080CF2" w:rsidP="00080CF2">
      <w:pPr>
        <w:ind w:left="-142" w:firstLine="567"/>
        <w:jc w:val="both"/>
        <w:rPr>
          <w:rFonts w:eastAsia="Calibri"/>
          <w:sz w:val="24"/>
          <w:szCs w:val="24"/>
          <w:highlight w:val="yellow"/>
          <w:lang w:eastAsia="ru-RU"/>
        </w:rPr>
      </w:pPr>
      <w:r w:rsidRPr="00080CF2">
        <w:rPr>
          <w:rFonts w:eastAsia="Calibri"/>
          <w:sz w:val="24"/>
          <w:szCs w:val="24"/>
          <w:lang w:eastAsia="ru-RU"/>
        </w:rPr>
        <w:lastRenderedPageBreak/>
        <w:t>Работа районных методических объединений (руководители – Диденко И.В.., Прокопенко А.М., Кислов А.С., Орляник И.Н.) была направлена на повышение уровня компетентности преподавателей-организаторов и учителей ОБЗР. В течение года рассматривался ряд вопросов: «</w:t>
      </w:r>
      <w:r w:rsidRPr="00080CF2">
        <w:rPr>
          <w:rFonts w:eastAsia="Calibri"/>
          <w:sz w:val="24"/>
          <w:szCs w:val="24"/>
        </w:rPr>
        <w:t>Особенности первичной постановки на воинский учёт в связи с изменением федерального законодательства</w:t>
      </w:r>
      <w:r w:rsidRPr="00080CF2">
        <w:rPr>
          <w:rFonts w:eastAsia="Calibri"/>
          <w:sz w:val="24"/>
          <w:szCs w:val="24"/>
          <w:lang w:eastAsia="ru-RU"/>
        </w:rPr>
        <w:t>», «</w:t>
      </w:r>
      <w:r w:rsidRPr="00080CF2">
        <w:rPr>
          <w:rFonts w:eastAsia="Calibri"/>
          <w:sz w:val="24"/>
          <w:szCs w:val="24"/>
        </w:rPr>
        <w:t>Использование учебной базы (РО ВВПОД «ЮНАРМИЯ», МЧС, ЦПП «Патриот») на уроках по ОБЗР, БЖ и во внеурочной деятельности</w:t>
      </w:r>
      <w:r w:rsidRPr="00080CF2">
        <w:rPr>
          <w:rFonts w:eastAsia="Calibri"/>
          <w:sz w:val="24"/>
          <w:szCs w:val="24"/>
          <w:lang w:eastAsia="ru-RU"/>
        </w:rPr>
        <w:t>», «</w:t>
      </w:r>
      <w:r w:rsidRPr="00080CF2">
        <w:rPr>
          <w:rFonts w:eastAsia="Calibri"/>
          <w:sz w:val="24"/>
          <w:szCs w:val="24"/>
        </w:rPr>
        <w:t>Организация и</w:t>
      </w:r>
      <w:r>
        <w:rPr>
          <w:rFonts w:eastAsia="Calibri"/>
          <w:sz w:val="24"/>
          <w:szCs w:val="24"/>
        </w:rPr>
        <w:t> </w:t>
      </w:r>
      <w:r w:rsidRPr="00080CF2">
        <w:rPr>
          <w:rFonts w:eastAsia="Calibri"/>
          <w:sz w:val="24"/>
          <w:szCs w:val="24"/>
        </w:rPr>
        <w:t>методическое сопровождение военно-патриотических мероприятий, посвящённых календарным датам в истории России и города</w:t>
      </w:r>
      <w:r w:rsidRPr="00080CF2">
        <w:rPr>
          <w:rFonts w:eastAsia="Calibri"/>
          <w:sz w:val="24"/>
          <w:szCs w:val="24"/>
          <w:lang w:eastAsia="ru-RU"/>
        </w:rPr>
        <w:t>», «Организация подготовки обучающихся к всероссийской олимпиаде школьников по ОБЗР», «</w:t>
      </w:r>
      <w:r w:rsidRPr="00080CF2">
        <w:rPr>
          <w:rFonts w:eastAsia="Calibri"/>
          <w:sz w:val="24"/>
          <w:szCs w:val="24"/>
        </w:rPr>
        <w:t>Организация работы по подготовке и проведению пятидневных учебных сборов по основам военной службы с обучающимися 10-х классов образовательных учреждений на базе ЧВВМУ» и другие вопросы</w:t>
      </w:r>
      <w:r w:rsidRPr="00080CF2">
        <w:rPr>
          <w:rFonts w:eastAsia="Calibri"/>
          <w:sz w:val="24"/>
          <w:szCs w:val="24"/>
          <w:lang w:eastAsia="ru-RU"/>
        </w:rPr>
        <w:t xml:space="preserve">. </w:t>
      </w:r>
      <w:r w:rsidRPr="00080CF2">
        <w:rPr>
          <w:rFonts w:eastAsia="Calibri"/>
          <w:sz w:val="24"/>
          <w:szCs w:val="24"/>
        </w:rPr>
        <w:t xml:space="preserve"> </w:t>
      </w:r>
    </w:p>
    <w:p w:rsidR="00080CF2" w:rsidRPr="00080CF2" w:rsidRDefault="00080CF2" w:rsidP="00080CF2">
      <w:pPr>
        <w:ind w:left="-142" w:firstLine="567"/>
        <w:jc w:val="both"/>
        <w:rPr>
          <w:rFonts w:eastAsia="Calibri"/>
          <w:sz w:val="24"/>
          <w:szCs w:val="24"/>
        </w:rPr>
      </w:pPr>
      <w:r w:rsidRPr="00080CF2">
        <w:rPr>
          <w:rFonts w:eastAsia="Calibri"/>
          <w:sz w:val="24"/>
          <w:szCs w:val="24"/>
          <w:lang w:eastAsia="ru-RU"/>
        </w:rPr>
        <w:t>Задачи, которые ставят перед собой методические объединения на следующий учебный год, заключаются в следующем: совершенствование преподавания предмета «Основы безопасности и защиты Родины» и о</w:t>
      </w:r>
      <w:r w:rsidRPr="00080CF2">
        <w:rPr>
          <w:rFonts w:eastAsia="Calibri"/>
          <w:sz w:val="24"/>
          <w:szCs w:val="24"/>
        </w:rPr>
        <w:t>рганизация взаимопомощи для обеспечения соответствия современным требованиям к обучению, воспитанию и развитию учащихся; реализация плана мероприятий концепции преподавания предмета ОБЗР; повышение методического мастерства учителей ОБЗР через овладение и использование инновационных образовательных технологий, конкурс педагогического мастерства «Преподаватель-организатор ОБЗР» и «Лучшая методическая разработка по предмету ОБЗР»; консультирование преподавателей-организаторов ОБЗР по работе с документацией; изучение передового опыта работы учителей района по разработке методических материалов, наглядных пособий в системе дистанционного обучения; активизация работы учителей ОБЗР по участию в конкурсах педагогического мастерства на региональном и всероссийском уровнях.</w:t>
      </w:r>
    </w:p>
    <w:p w:rsidR="00080CF2" w:rsidRPr="00080CF2" w:rsidRDefault="00080CF2" w:rsidP="00080CF2">
      <w:pPr>
        <w:ind w:left="-142" w:firstLine="567"/>
        <w:jc w:val="both"/>
        <w:rPr>
          <w:rFonts w:eastAsia="Calibri"/>
          <w:sz w:val="24"/>
          <w:szCs w:val="24"/>
        </w:rPr>
      </w:pPr>
      <w:r w:rsidRPr="00080CF2">
        <w:rPr>
          <w:rFonts w:eastAsia="Calibri"/>
          <w:sz w:val="24"/>
          <w:szCs w:val="24"/>
        </w:rPr>
        <w:t>В этом учебном году прошел седьмой региональный конкурс педагогического мастерства «Учитель года ОБЗР», в котором приняло участие 11 преподавателей-организаторов и учителей ОБЗР из 10 образовательных организаций города. Победителем конкурса стала Самедова Е.А., учитель основ безопасности и защиты Родины ГБОУ «СОШ № 27»; призёрами – Островская С.В., учитель ОБЗР ГБОУ «Гимназия № 5»; Сыса И.В., преподаватель-организатор ОБЗР ГБОУ «СОШ № 13».</w:t>
      </w:r>
    </w:p>
    <w:p w:rsidR="00080CF2" w:rsidRPr="00080CF2" w:rsidRDefault="00080CF2" w:rsidP="00080CF2">
      <w:pPr>
        <w:ind w:left="-142" w:firstLine="567"/>
        <w:jc w:val="both"/>
        <w:rPr>
          <w:rFonts w:eastAsia="Calibri"/>
          <w:sz w:val="24"/>
          <w:szCs w:val="24"/>
        </w:rPr>
      </w:pPr>
      <w:r w:rsidRPr="00080CF2">
        <w:rPr>
          <w:rFonts w:eastAsia="Calibri"/>
          <w:sz w:val="24"/>
          <w:szCs w:val="24"/>
        </w:rPr>
        <w:t>Третий год преподаватели-организаторы и учителя ОБЗР принимают активное участие в конкурсе «Лучшая разработка по предмету «Основы безопасности и защиты Родины». В этом году в конкурсе приняли участие 17 учителей и преподавателей из 16 образовательных организаций города. Победителями в трёх номинациях стали Краснова Г.Н. (СОШ № 34), Мелентий П.В. (СТЭТ), Коптева М.А. (СОШ № 31), Проворова Т.П. (СОШ № 23); призерами: Ковалёва Г.В. (СОШ № 23), Супрунов А.Е. (СОШ № 26), Космина В.К. (СевКИТИП), Шевчук О.А. (ИРО), Швец Г.П. (Инженерная школа), Анастасьева В.Н. (СОШ № 32), Добосевич А.А. (СПЛ).</w:t>
      </w:r>
    </w:p>
    <w:p w:rsidR="00080CF2" w:rsidRPr="00080CF2" w:rsidRDefault="00080CF2" w:rsidP="00080CF2">
      <w:pPr>
        <w:ind w:left="-142" w:firstLine="567"/>
        <w:jc w:val="both"/>
        <w:rPr>
          <w:rFonts w:eastAsia="Calibri"/>
          <w:sz w:val="24"/>
          <w:szCs w:val="24"/>
        </w:rPr>
      </w:pPr>
      <w:r w:rsidRPr="00080CF2">
        <w:rPr>
          <w:rFonts w:eastAsia="Calibri"/>
          <w:sz w:val="24"/>
          <w:szCs w:val="24"/>
        </w:rPr>
        <w:t>Количество участников конкурсов профессионального мастерства – учителей ОБЗР за последний год увеличилось на 3 человека (таблица 5).</w:t>
      </w:r>
    </w:p>
    <w:p w:rsidR="00080CF2" w:rsidRPr="00080CF2" w:rsidRDefault="00080CF2" w:rsidP="00080CF2">
      <w:pPr>
        <w:ind w:left="-142" w:firstLine="567"/>
        <w:rPr>
          <w:rFonts w:eastAsia="Calibri"/>
        </w:rPr>
      </w:pPr>
    </w:p>
    <w:p w:rsidR="00080CF2" w:rsidRPr="00080CF2" w:rsidRDefault="00080CF2" w:rsidP="00080CF2">
      <w:pPr>
        <w:ind w:left="-142"/>
        <w:rPr>
          <w:rFonts w:eastAsia="Calibri"/>
          <w:sz w:val="24"/>
          <w:szCs w:val="24"/>
        </w:rPr>
      </w:pPr>
      <w:r w:rsidRPr="00080CF2">
        <w:rPr>
          <w:rFonts w:eastAsia="Calibri"/>
          <w:sz w:val="24"/>
          <w:szCs w:val="24"/>
        </w:rPr>
        <w:t>Таблица 5 – Количество участников конкурсов профессионального мастерства – учителей ОБЗР</w:t>
      </w:r>
    </w:p>
    <w:p w:rsidR="00080CF2" w:rsidRPr="00080CF2" w:rsidRDefault="00080CF2" w:rsidP="00080CF2">
      <w:pPr>
        <w:ind w:left="-142" w:firstLine="567"/>
        <w:rPr>
          <w:rFonts w:eastAsia="Calibri"/>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276"/>
        <w:gridCol w:w="1134"/>
        <w:gridCol w:w="992"/>
        <w:gridCol w:w="850"/>
        <w:gridCol w:w="1071"/>
        <w:gridCol w:w="1418"/>
        <w:gridCol w:w="1617"/>
      </w:tblGrid>
      <w:tr w:rsidR="00080CF2" w:rsidRPr="00080CF2" w:rsidTr="00D25D66">
        <w:trPr>
          <w:trHeight w:val="285"/>
          <w:jc w:val="center"/>
        </w:trPr>
        <w:tc>
          <w:tcPr>
            <w:tcW w:w="1565" w:type="dxa"/>
            <w:vMerge w:val="restart"/>
          </w:tcPr>
          <w:p w:rsidR="00080CF2" w:rsidRPr="00080CF2" w:rsidRDefault="00080CF2" w:rsidP="00080CF2">
            <w:pPr>
              <w:ind w:left="-142" w:hanging="24"/>
              <w:jc w:val="center"/>
              <w:rPr>
                <w:sz w:val="20"/>
                <w:szCs w:val="20"/>
                <w:lang w:eastAsia="ru-RU"/>
              </w:rPr>
            </w:pPr>
            <w:r w:rsidRPr="00080CF2">
              <w:rPr>
                <w:sz w:val="20"/>
                <w:szCs w:val="20"/>
                <w:lang w:eastAsia="ru-RU"/>
              </w:rPr>
              <w:t>Учебный год</w:t>
            </w:r>
          </w:p>
        </w:tc>
        <w:tc>
          <w:tcPr>
            <w:tcW w:w="8358" w:type="dxa"/>
            <w:gridSpan w:val="7"/>
          </w:tcPr>
          <w:p w:rsidR="00080CF2" w:rsidRPr="00080CF2" w:rsidRDefault="00080CF2" w:rsidP="00080CF2">
            <w:pPr>
              <w:ind w:left="-142" w:hanging="24"/>
              <w:jc w:val="center"/>
              <w:rPr>
                <w:sz w:val="20"/>
                <w:szCs w:val="20"/>
                <w:lang w:eastAsia="ru-RU"/>
              </w:rPr>
            </w:pPr>
            <w:r w:rsidRPr="00080CF2">
              <w:rPr>
                <w:sz w:val="20"/>
                <w:szCs w:val="20"/>
                <w:lang w:eastAsia="ru-RU"/>
              </w:rPr>
              <w:t>Конкурсы педагогического мастерства</w:t>
            </w:r>
          </w:p>
        </w:tc>
      </w:tr>
      <w:tr w:rsidR="00080CF2" w:rsidRPr="00080CF2" w:rsidTr="00080CF2">
        <w:trPr>
          <w:trHeight w:val="225"/>
          <w:jc w:val="center"/>
        </w:trPr>
        <w:tc>
          <w:tcPr>
            <w:tcW w:w="1565" w:type="dxa"/>
            <w:vMerge/>
          </w:tcPr>
          <w:p w:rsidR="00080CF2" w:rsidRPr="00080CF2" w:rsidRDefault="00080CF2" w:rsidP="00080CF2">
            <w:pPr>
              <w:ind w:left="-142" w:hanging="24"/>
              <w:rPr>
                <w:sz w:val="20"/>
                <w:szCs w:val="20"/>
                <w:lang w:eastAsia="ru-RU"/>
              </w:rPr>
            </w:pPr>
          </w:p>
        </w:tc>
        <w:tc>
          <w:tcPr>
            <w:tcW w:w="1276" w:type="dxa"/>
          </w:tcPr>
          <w:p w:rsidR="00080CF2" w:rsidRPr="00080CF2" w:rsidRDefault="00080CF2" w:rsidP="00080CF2">
            <w:pPr>
              <w:ind w:left="-30" w:right="-44" w:hanging="24"/>
              <w:jc w:val="center"/>
              <w:rPr>
                <w:sz w:val="20"/>
                <w:szCs w:val="20"/>
                <w:lang w:eastAsia="ru-RU"/>
              </w:rPr>
            </w:pPr>
            <w:r w:rsidRPr="00080CF2">
              <w:rPr>
                <w:sz w:val="20"/>
                <w:szCs w:val="20"/>
                <w:lang w:eastAsia="ru-RU"/>
              </w:rPr>
              <w:t>Учитель года ОБЖ (ОБЗР)</w:t>
            </w:r>
          </w:p>
        </w:tc>
        <w:tc>
          <w:tcPr>
            <w:tcW w:w="1134" w:type="dxa"/>
          </w:tcPr>
          <w:p w:rsidR="00080CF2" w:rsidRPr="00080CF2" w:rsidRDefault="00080CF2" w:rsidP="00080CF2">
            <w:pPr>
              <w:ind w:left="-30" w:right="-44" w:hanging="24"/>
              <w:jc w:val="center"/>
              <w:rPr>
                <w:sz w:val="20"/>
                <w:szCs w:val="20"/>
                <w:lang w:eastAsia="ru-RU"/>
              </w:rPr>
            </w:pPr>
            <w:r w:rsidRPr="00080CF2">
              <w:rPr>
                <w:sz w:val="20"/>
                <w:szCs w:val="20"/>
                <w:lang w:eastAsia="ru-RU"/>
              </w:rPr>
              <w:t>Учитель здоровья</w:t>
            </w:r>
          </w:p>
        </w:tc>
        <w:tc>
          <w:tcPr>
            <w:tcW w:w="992" w:type="dxa"/>
          </w:tcPr>
          <w:p w:rsidR="00080CF2" w:rsidRPr="00080CF2" w:rsidRDefault="00080CF2" w:rsidP="00080CF2">
            <w:pPr>
              <w:ind w:left="-30" w:right="-44" w:hanging="24"/>
              <w:jc w:val="center"/>
              <w:rPr>
                <w:sz w:val="20"/>
                <w:szCs w:val="20"/>
                <w:lang w:eastAsia="ru-RU"/>
              </w:rPr>
            </w:pPr>
            <w:r w:rsidRPr="00080CF2">
              <w:rPr>
                <w:sz w:val="20"/>
                <w:szCs w:val="20"/>
                <w:lang w:eastAsia="ru-RU"/>
              </w:rPr>
              <w:t>Учитель года</w:t>
            </w:r>
          </w:p>
        </w:tc>
        <w:tc>
          <w:tcPr>
            <w:tcW w:w="850" w:type="dxa"/>
          </w:tcPr>
          <w:p w:rsidR="00080CF2" w:rsidRPr="00080CF2" w:rsidRDefault="00080CF2" w:rsidP="00080CF2">
            <w:pPr>
              <w:ind w:left="-30" w:right="-44" w:hanging="24"/>
              <w:jc w:val="center"/>
              <w:rPr>
                <w:sz w:val="20"/>
                <w:szCs w:val="20"/>
                <w:lang w:eastAsia="ru-RU"/>
              </w:rPr>
            </w:pPr>
            <w:r w:rsidRPr="00080CF2">
              <w:rPr>
                <w:sz w:val="20"/>
                <w:szCs w:val="20"/>
                <w:lang w:eastAsia="ru-RU"/>
              </w:rPr>
              <w:t>Лучшая УМР</w:t>
            </w:r>
          </w:p>
        </w:tc>
        <w:tc>
          <w:tcPr>
            <w:tcW w:w="1071" w:type="dxa"/>
          </w:tcPr>
          <w:p w:rsidR="00080CF2" w:rsidRPr="00080CF2" w:rsidRDefault="00080CF2" w:rsidP="00080CF2">
            <w:pPr>
              <w:ind w:left="-30" w:right="-44" w:hanging="24"/>
              <w:jc w:val="center"/>
              <w:rPr>
                <w:sz w:val="20"/>
                <w:szCs w:val="20"/>
                <w:lang w:eastAsia="ru-RU"/>
              </w:rPr>
            </w:pPr>
            <w:r w:rsidRPr="00080CF2">
              <w:rPr>
                <w:sz w:val="20"/>
                <w:szCs w:val="20"/>
                <w:lang w:eastAsia="ru-RU"/>
              </w:rPr>
              <w:t xml:space="preserve">Сердце отдаю </w:t>
            </w:r>
          </w:p>
          <w:p w:rsidR="00080CF2" w:rsidRPr="00080CF2" w:rsidRDefault="00080CF2" w:rsidP="00080CF2">
            <w:pPr>
              <w:ind w:left="-30" w:right="-44"/>
              <w:jc w:val="center"/>
              <w:rPr>
                <w:sz w:val="20"/>
                <w:szCs w:val="20"/>
                <w:lang w:eastAsia="ru-RU"/>
              </w:rPr>
            </w:pPr>
            <w:r w:rsidRPr="00080CF2">
              <w:rPr>
                <w:sz w:val="20"/>
                <w:szCs w:val="20"/>
                <w:lang w:eastAsia="ru-RU"/>
              </w:rPr>
              <w:t>детям</w:t>
            </w:r>
          </w:p>
        </w:tc>
        <w:tc>
          <w:tcPr>
            <w:tcW w:w="1418" w:type="dxa"/>
          </w:tcPr>
          <w:p w:rsidR="00080CF2" w:rsidRPr="00080CF2" w:rsidRDefault="00080CF2" w:rsidP="00080CF2">
            <w:pPr>
              <w:ind w:left="-30" w:right="-44" w:hanging="24"/>
              <w:jc w:val="center"/>
              <w:rPr>
                <w:sz w:val="20"/>
                <w:szCs w:val="20"/>
                <w:lang w:eastAsia="ru-RU"/>
              </w:rPr>
            </w:pPr>
            <w:r>
              <w:rPr>
                <w:sz w:val="20"/>
                <w:szCs w:val="20"/>
                <w:lang w:eastAsia="ru-RU"/>
              </w:rPr>
              <w:t>Лучший педагог Севастополя</w:t>
            </w:r>
          </w:p>
        </w:tc>
        <w:tc>
          <w:tcPr>
            <w:tcW w:w="1617" w:type="dxa"/>
          </w:tcPr>
          <w:p w:rsidR="00080CF2" w:rsidRPr="00080CF2" w:rsidRDefault="00080CF2" w:rsidP="00080CF2">
            <w:pPr>
              <w:ind w:left="-30" w:right="-44" w:hanging="24"/>
              <w:jc w:val="center"/>
              <w:rPr>
                <w:sz w:val="20"/>
                <w:szCs w:val="20"/>
                <w:lang w:eastAsia="ru-RU"/>
              </w:rPr>
            </w:pPr>
            <w:r w:rsidRPr="00080CF2">
              <w:rPr>
                <w:sz w:val="20"/>
                <w:szCs w:val="20"/>
                <w:lang w:eastAsia="ru-RU"/>
              </w:rPr>
              <w:t xml:space="preserve">Лучшая МР </w:t>
            </w:r>
          </w:p>
          <w:p w:rsidR="00080CF2" w:rsidRPr="00080CF2" w:rsidRDefault="00080CF2" w:rsidP="00080CF2">
            <w:pPr>
              <w:ind w:left="-30" w:right="-44" w:hanging="24"/>
              <w:jc w:val="center"/>
              <w:rPr>
                <w:sz w:val="20"/>
                <w:szCs w:val="20"/>
                <w:lang w:eastAsia="ru-RU"/>
              </w:rPr>
            </w:pPr>
            <w:r w:rsidRPr="00080CF2">
              <w:rPr>
                <w:sz w:val="20"/>
                <w:szCs w:val="20"/>
                <w:lang w:eastAsia="ru-RU"/>
              </w:rPr>
              <w:t>по ОБЖ (ОБЗР) и БЖ</w:t>
            </w: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2017/2018</w:t>
            </w:r>
          </w:p>
        </w:tc>
        <w:tc>
          <w:tcPr>
            <w:tcW w:w="1276" w:type="dxa"/>
          </w:tcPr>
          <w:p w:rsidR="00080CF2" w:rsidRPr="00080CF2" w:rsidRDefault="00080CF2" w:rsidP="00080CF2">
            <w:pPr>
              <w:ind w:left="-30" w:right="-44" w:hanging="24"/>
              <w:jc w:val="center"/>
              <w:rPr>
                <w:sz w:val="20"/>
                <w:szCs w:val="20"/>
                <w:lang w:eastAsia="ru-RU"/>
              </w:rPr>
            </w:pPr>
          </w:p>
        </w:tc>
        <w:tc>
          <w:tcPr>
            <w:tcW w:w="1134" w:type="dxa"/>
          </w:tcPr>
          <w:p w:rsidR="00080CF2" w:rsidRPr="00080CF2" w:rsidRDefault="00080CF2" w:rsidP="00080CF2">
            <w:pPr>
              <w:ind w:left="-30" w:right="-44" w:hanging="24"/>
              <w:jc w:val="center"/>
              <w:rPr>
                <w:sz w:val="20"/>
                <w:szCs w:val="20"/>
                <w:lang w:eastAsia="ru-RU"/>
              </w:rPr>
            </w:pPr>
          </w:p>
        </w:tc>
        <w:tc>
          <w:tcPr>
            <w:tcW w:w="992" w:type="dxa"/>
          </w:tcPr>
          <w:p w:rsidR="00080CF2" w:rsidRPr="00080CF2" w:rsidRDefault="00080CF2" w:rsidP="00080CF2">
            <w:pPr>
              <w:ind w:left="-30" w:right="-44" w:hanging="24"/>
              <w:jc w:val="center"/>
              <w:rPr>
                <w:sz w:val="20"/>
                <w:szCs w:val="20"/>
                <w:lang w:eastAsia="ru-RU"/>
              </w:rPr>
            </w:pPr>
          </w:p>
        </w:tc>
        <w:tc>
          <w:tcPr>
            <w:tcW w:w="850" w:type="dxa"/>
          </w:tcPr>
          <w:p w:rsidR="00080CF2" w:rsidRPr="00080CF2" w:rsidRDefault="00080CF2" w:rsidP="00080CF2">
            <w:pPr>
              <w:ind w:left="-30" w:right="-44" w:hanging="24"/>
              <w:jc w:val="center"/>
              <w:rPr>
                <w:sz w:val="20"/>
                <w:szCs w:val="20"/>
                <w:lang w:eastAsia="ru-RU"/>
              </w:rPr>
            </w:pPr>
            <w:r w:rsidRPr="00080CF2">
              <w:rPr>
                <w:sz w:val="20"/>
                <w:szCs w:val="20"/>
                <w:lang w:eastAsia="ru-RU"/>
              </w:rPr>
              <w:t>2</w:t>
            </w:r>
          </w:p>
        </w:tc>
        <w:tc>
          <w:tcPr>
            <w:tcW w:w="1071" w:type="dxa"/>
          </w:tcPr>
          <w:p w:rsidR="00080CF2" w:rsidRPr="00080CF2" w:rsidRDefault="00080CF2" w:rsidP="00080CF2">
            <w:pPr>
              <w:ind w:left="-30" w:right="-44" w:hanging="24"/>
              <w:jc w:val="center"/>
              <w:rPr>
                <w:sz w:val="20"/>
                <w:szCs w:val="20"/>
                <w:lang w:eastAsia="ru-RU"/>
              </w:rPr>
            </w:pPr>
          </w:p>
        </w:tc>
        <w:tc>
          <w:tcPr>
            <w:tcW w:w="1418"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1617" w:type="dxa"/>
          </w:tcPr>
          <w:p w:rsidR="00080CF2" w:rsidRPr="00080CF2" w:rsidRDefault="00080CF2" w:rsidP="00080CF2">
            <w:pPr>
              <w:ind w:left="-30" w:right="-44" w:hanging="24"/>
              <w:jc w:val="center"/>
              <w:rPr>
                <w:sz w:val="20"/>
                <w:szCs w:val="20"/>
                <w:lang w:eastAsia="ru-RU"/>
              </w:rPr>
            </w:pP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2018/2019</w:t>
            </w:r>
          </w:p>
        </w:tc>
        <w:tc>
          <w:tcPr>
            <w:tcW w:w="1276" w:type="dxa"/>
          </w:tcPr>
          <w:p w:rsidR="00080CF2" w:rsidRPr="00080CF2" w:rsidRDefault="00080CF2" w:rsidP="00080CF2">
            <w:pPr>
              <w:ind w:left="-30" w:right="-44" w:hanging="24"/>
              <w:jc w:val="center"/>
              <w:rPr>
                <w:sz w:val="20"/>
                <w:szCs w:val="20"/>
                <w:lang w:eastAsia="ru-RU"/>
              </w:rPr>
            </w:pPr>
          </w:p>
        </w:tc>
        <w:tc>
          <w:tcPr>
            <w:tcW w:w="1134" w:type="dxa"/>
          </w:tcPr>
          <w:p w:rsidR="00080CF2" w:rsidRPr="00080CF2" w:rsidRDefault="00080CF2" w:rsidP="00080CF2">
            <w:pPr>
              <w:ind w:left="-30" w:right="-44" w:hanging="24"/>
              <w:jc w:val="center"/>
              <w:rPr>
                <w:sz w:val="20"/>
                <w:szCs w:val="20"/>
                <w:lang w:eastAsia="ru-RU"/>
              </w:rPr>
            </w:pPr>
          </w:p>
        </w:tc>
        <w:tc>
          <w:tcPr>
            <w:tcW w:w="992" w:type="dxa"/>
          </w:tcPr>
          <w:p w:rsidR="00080CF2" w:rsidRPr="00080CF2" w:rsidRDefault="00080CF2" w:rsidP="00080CF2">
            <w:pPr>
              <w:ind w:left="-30" w:right="-44" w:hanging="24"/>
              <w:jc w:val="center"/>
              <w:rPr>
                <w:sz w:val="20"/>
                <w:szCs w:val="20"/>
                <w:lang w:eastAsia="ru-RU"/>
              </w:rPr>
            </w:pPr>
          </w:p>
        </w:tc>
        <w:tc>
          <w:tcPr>
            <w:tcW w:w="850"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1071" w:type="dxa"/>
          </w:tcPr>
          <w:p w:rsidR="00080CF2" w:rsidRPr="00080CF2" w:rsidRDefault="00080CF2" w:rsidP="00080CF2">
            <w:pPr>
              <w:ind w:left="-30" w:right="-44" w:hanging="24"/>
              <w:jc w:val="center"/>
              <w:rPr>
                <w:sz w:val="20"/>
                <w:szCs w:val="20"/>
                <w:lang w:eastAsia="ru-RU"/>
              </w:rPr>
            </w:pPr>
          </w:p>
        </w:tc>
        <w:tc>
          <w:tcPr>
            <w:tcW w:w="1418" w:type="dxa"/>
          </w:tcPr>
          <w:p w:rsidR="00080CF2" w:rsidRPr="00080CF2" w:rsidRDefault="00080CF2" w:rsidP="00080CF2">
            <w:pPr>
              <w:ind w:left="-30" w:right="-44" w:hanging="24"/>
              <w:jc w:val="center"/>
              <w:rPr>
                <w:sz w:val="20"/>
                <w:szCs w:val="20"/>
                <w:lang w:eastAsia="ru-RU"/>
              </w:rPr>
            </w:pPr>
          </w:p>
        </w:tc>
        <w:tc>
          <w:tcPr>
            <w:tcW w:w="1617" w:type="dxa"/>
          </w:tcPr>
          <w:p w:rsidR="00080CF2" w:rsidRPr="00080CF2" w:rsidRDefault="00080CF2" w:rsidP="00080CF2">
            <w:pPr>
              <w:ind w:left="-30" w:right="-44" w:hanging="24"/>
              <w:jc w:val="center"/>
              <w:rPr>
                <w:sz w:val="20"/>
                <w:szCs w:val="20"/>
                <w:lang w:eastAsia="ru-RU"/>
              </w:rPr>
            </w:pP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2019/2020</w:t>
            </w:r>
          </w:p>
        </w:tc>
        <w:tc>
          <w:tcPr>
            <w:tcW w:w="1276" w:type="dxa"/>
          </w:tcPr>
          <w:p w:rsidR="00080CF2" w:rsidRPr="00080CF2" w:rsidRDefault="00080CF2" w:rsidP="00080CF2">
            <w:pPr>
              <w:ind w:left="-30" w:right="-44" w:hanging="24"/>
              <w:jc w:val="center"/>
              <w:rPr>
                <w:sz w:val="20"/>
                <w:szCs w:val="20"/>
                <w:lang w:eastAsia="ru-RU"/>
              </w:rPr>
            </w:pPr>
            <w:r w:rsidRPr="00080CF2">
              <w:rPr>
                <w:sz w:val="20"/>
                <w:szCs w:val="20"/>
                <w:lang w:eastAsia="ru-RU"/>
              </w:rPr>
              <w:t>14</w:t>
            </w:r>
          </w:p>
        </w:tc>
        <w:tc>
          <w:tcPr>
            <w:tcW w:w="1134"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992" w:type="dxa"/>
          </w:tcPr>
          <w:p w:rsidR="00080CF2" w:rsidRPr="00080CF2" w:rsidRDefault="00080CF2" w:rsidP="00080CF2">
            <w:pPr>
              <w:ind w:left="-30" w:right="-44" w:hanging="24"/>
              <w:jc w:val="center"/>
              <w:rPr>
                <w:sz w:val="20"/>
                <w:szCs w:val="20"/>
                <w:lang w:eastAsia="ru-RU"/>
              </w:rPr>
            </w:pPr>
          </w:p>
        </w:tc>
        <w:tc>
          <w:tcPr>
            <w:tcW w:w="850"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1071" w:type="dxa"/>
          </w:tcPr>
          <w:p w:rsidR="00080CF2" w:rsidRPr="00080CF2" w:rsidRDefault="00080CF2" w:rsidP="00080CF2">
            <w:pPr>
              <w:ind w:left="-30" w:right="-44" w:hanging="24"/>
              <w:jc w:val="center"/>
              <w:rPr>
                <w:sz w:val="20"/>
                <w:szCs w:val="20"/>
                <w:lang w:eastAsia="ru-RU"/>
              </w:rPr>
            </w:pPr>
          </w:p>
        </w:tc>
        <w:tc>
          <w:tcPr>
            <w:tcW w:w="1418"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1617" w:type="dxa"/>
          </w:tcPr>
          <w:p w:rsidR="00080CF2" w:rsidRPr="00080CF2" w:rsidRDefault="00080CF2" w:rsidP="00080CF2">
            <w:pPr>
              <w:ind w:left="-30" w:right="-44" w:hanging="24"/>
              <w:jc w:val="center"/>
              <w:rPr>
                <w:sz w:val="20"/>
                <w:szCs w:val="20"/>
                <w:lang w:eastAsia="ru-RU"/>
              </w:rPr>
            </w:pP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2020/2021</w:t>
            </w:r>
          </w:p>
        </w:tc>
        <w:tc>
          <w:tcPr>
            <w:tcW w:w="1276" w:type="dxa"/>
          </w:tcPr>
          <w:p w:rsidR="00080CF2" w:rsidRPr="00080CF2" w:rsidRDefault="00080CF2" w:rsidP="00080CF2">
            <w:pPr>
              <w:ind w:left="-30" w:right="-44" w:hanging="24"/>
              <w:jc w:val="center"/>
              <w:rPr>
                <w:sz w:val="20"/>
                <w:szCs w:val="20"/>
                <w:lang w:eastAsia="ru-RU"/>
              </w:rPr>
            </w:pPr>
            <w:r w:rsidRPr="00080CF2">
              <w:rPr>
                <w:sz w:val="20"/>
                <w:szCs w:val="20"/>
                <w:lang w:eastAsia="ru-RU"/>
              </w:rPr>
              <w:t>10</w:t>
            </w:r>
          </w:p>
        </w:tc>
        <w:tc>
          <w:tcPr>
            <w:tcW w:w="1134" w:type="dxa"/>
          </w:tcPr>
          <w:p w:rsidR="00080CF2" w:rsidRPr="00080CF2" w:rsidRDefault="00080CF2" w:rsidP="00080CF2">
            <w:pPr>
              <w:ind w:left="-30" w:right="-44" w:hanging="24"/>
              <w:jc w:val="center"/>
              <w:rPr>
                <w:sz w:val="20"/>
                <w:szCs w:val="20"/>
                <w:lang w:eastAsia="ru-RU"/>
              </w:rPr>
            </w:pPr>
          </w:p>
        </w:tc>
        <w:tc>
          <w:tcPr>
            <w:tcW w:w="992"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850" w:type="dxa"/>
          </w:tcPr>
          <w:p w:rsidR="00080CF2" w:rsidRPr="00080CF2" w:rsidRDefault="00080CF2" w:rsidP="00080CF2">
            <w:pPr>
              <w:ind w:left="-30" w:right="-44" w:hanging="24"/>
              <w:jc w:val="center"/>
              <w:rPr>
                <w:sz w:val="20"/>
                <w:szCs w:val="20"/>
                <w:lang w:eastAsia="ru-RU"/>
              </w:rPr>
            </w:pPr>
            <w:r w:rsidRPr="00080CF2">
              <w:rPr>
                <w:sz w:val="20"/>
                <w:szCs w:val="20"/>
                <w:lang w:eastAsia="ru-RU"/>
              </w:rPr>
              <w:t>2</w:t>
            </w:r>
          </w:p>
        </w:tc>
        <w:tc>
          <w:tcPr>
            <w:tcW w:w="1071"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1418" w:type="dxa"/>
          </w:tcPr>
          <w:p w:rsidR="00080CF2" w:rsidRPr="00080CF2" w:rsidRDefault="00080CF2" w:rsidP="00080CF2">
            <w:pPr>
              <w:ind w:left="-30" w:right="-44" w:hanging="24"/>
              <w:jc w:val="center"/>
              <w:rPr>
                <w:sz w:val="20"/>
                <w:szCs w:val="20"/>
                <w:lang w:eastAsia="ru-RU"/>
              </w:rPr>
            </w:pPr>
          </w:p>
        </w:tc>
        <w:tc>
          <w:tcPr>
            <w:tcW w:w="1617" w:type="dxa"/>
          </w:tcPr>
          <w:p w:rsidR="00080CF2" w:rsidRPr="00080CF2" w:rsidRDefault="00080CF2" w:rsidP="00080CF2">
            <w:pPr>
              <w:ind w:left="-30" w:right="-44" w:hanging="24"/>
              <w:jc w:val="center"/>
              <w:rPr>
                <w:sz w:val="20"/>
                <w:szCs w:val="20"/>
                <w:lang w:eastAsia="ru-RU"/>
              </w:rPr>
            </w:pP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2021/2022</w:t>
            </w:r>
          </w:p>
        </w:tc>
        <w:tc>
          <w:tcPr>
            <w:tcW w:w="1276" w:type="dxa"/>
          </w:tcPr>
          <w:p w:rsidR="00080CF2" w:rsidRPr="00080CF2" w:rsidRDefault="00080CF2" w:rsidP="00080CF2">
            <w:pPr>
              <w:ind w:left="-30" w:right="-44" w:hanging="24"/>
              <w:jc w:val="center"/>
              <w:rPr>
                <w:sz w:val="20"/>
                <w:szCs w:val="20"/>
                <w:lang w:eastAsia="ru-RU"/>
              </w:rPr>
            </w:pPr>
            <w:r w:rsidRPr="00080CF2">
              <w:rPr>
                <w:sz w:val="20"/>
                <w:szCs w:val="20"/>
                <w:lang w:eastAsia="ru-RU"/>
              </w:rPr>
              <w:t>10</w:t>
            </w:r>
          </w:p>
        </w:tc>
        <w:tc>
          <w:tcPr>
            <w:tcW w:w="1134" w:type="dxa"/>
          </w:tcPr>
          <w:p w:rsidR="00080CF2" w:rsidRPr="00080CF2" w:rsidRDefault="00080CF2" w:rsidP="00080CF2">
            <w:pPr>
              <w:ind w:left="-30" w:right="-44" w:hanging="24"/>
              <w:jc w:val="center"/>
              <w:rPr>
                <w:sz w:val="20"/>
                <w:szCs w:val="20"/>
                <w:lang w:eastAsia="ru-RU"/>
              </w:rPr>
            </w:pPr>
          </w:p>
        </w:tc>
        <w:tc>
          <w:tcPr>
            <w:tcW w:w="992" w:type="dxa"/>
          </w:tcPr>
          <w:p w:rsidR="00080CF2" w:rsidRPr="00080CF2" w:rsidRDefault="00080CF2" w:rsidP="00080CF2">
            <w:pPr>
              <w:ind w:left="-30" w:right="-44" w:hanging="24"/>
              <w:jc w:val="center"/>
              <w:rPr>
                <w:sz w:val="20"/>
                <w:szCs w:val="20"/>
                <w:lang w:eastAsia="ru-RU"/>
              </w:rPr>
            </w:pPr>
          </w:p>
        </w:tc>
        <w:tc>
          <w:tcPr>
            <w:tcW w:w="850"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1071" w:type="dxa"/>
          </w:tcPr>
          <w:p w:rsidR="00080CF2" w:rsidRPr="00080CF2" w:rsidRDefault="00080CF2" w:rsidP="00080CF2">
            <w:pPr>
              <w:ind w:left="-30" w:right="-44" w:hanging="24"/>
              <w:jc w:val="center"/>
              <w:rPr>
                <w:sz w:val="20"/>
                <w:szCs w:val="20"/>
                <w:lang w:eastAsia="ru-RU"/>
              </w:rPr>
            </w:pPr>
          </w:p>
        </w:tc>
        <w:tc>
          <w:tcPr>
            <w:tcW w:w="1418" w:type="dxa"/>
          </w:tcPr>
          <w:p w:rsidR="00080CF2" w:rsidRPr="00080CF2" w:rsidRDefault="00080CF2" w:rsidP="00080CF2">
            <w:pPr>
              <w:ind w:left="-30" w:right="-44" w:hanging="24"/>
              <w:jc w:val="center"/>
              <w:rPr>
                <w:sz w:val="20"/>
                <w:szCs w:val="20"/>
                <w:lang w:eastAsia="ru-RU"/>
              </w:rPr>
            </w:pPr>
          </w:p>
        </w:tc>
        <w:tc>
          <w:tcPr>
            <w:tcW w:w="1617" w:type="dxa"/>
          </w:tcPr>
          <w:p w:rsidR="00080CF2" w:rsidRPr="00080CF2" w:rsidRDefault="00080CF2" w:rsidP="00080CF2">
            <w:pPr>
              <w:ind w:left="-30" w:right="-44" w:hanging="24"/>
              <w:jc w:val="center"/>
              <w:rPr>
                <w:sz w:val="20"/>
                <w:szCs w:val="20"/>
                <w:lang w:eastAsia="ru-RU"/>
              </w:rPr>
            </w:pP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2022/2023</w:t>
            </w:r>
          </w:p>
        </w:tc>
        <w:tc>
          <w:tcPr>
            <w:tcW w:w="1276" w:type="dxa"/>
          </w:tcPr>
          <w:p w:rsidR="00080CF2" w:rsidRPr="00080CF2" w:rsidRDefault="00080CF2" w:rsidP="00080CF2">
            <w:pPr>
              <w:ind w:left="-30" w:right="-44" w:hanging="24"/>
              <w:jc w:val="center"/>
              <w:rPr>
                <w:sz w:val="20"/>
                <w:szCs w:val="20"/>
                <w:lang w:eastAsia="ru-RU"/>
              </w:rPr>
            </w:pPr>
            <w:r w:rsidRPr="00080CF2">
              <w:rPr>
                <w:sz w:val="20"/>
                <w:szCs w:val="20"/>
                <w:lang w:eastAsia="ru-RU"/>
              </w:rPr>
              <w:t>12</w:t>
            </w:r>
          </w:p>
        </w:tc>
        <w:tc>
          <w:tcPr>
            <w:tcW w:w="1134" w:type="dxa"/>
          </w:tcPr>
          <w:p w:rsidR="00080CF2" w:rsidRPr="00080CF2" w:rsidRDefault="00080CF2" w:rsidP="00080CF2">
            <w:pPr>
              <w:ind w:left="-30" w:right="-44" w:hanging="24"/>
              <w:jc w:val="center"/>
              <w:rPr>
                <w:sz w:val="20"/>
                <w:szCs w:val="20"/>
                <w:lang w:eastAsia="ru-RU"/>
              </w:rPr>
            </w:pPr>
          </w:p>
        </w:tc>
        <w:tc>
          <w:tcPr>
            <w:tcW w:w="992" w:type="dxa"/>
          </w:tcPr>
          <w:p w:rsidR="00080CF2" w:rsidRPr="00080CF2" w:rsidRDefault="00080CF2" w:rsidP="00080CF2">
            <w:pPr>
              <w:ind w:left="-30" w:right="-44" w:hanging="24"/>
              <w:jc w:val="center"/>
              <w:rPr>
                <w:sz w:val="20"/>
                <w:szCs w:val="20"/>
                <w:lang w:eastAsia="ru-RU"/>
              </w:rPr>
            </w:pPr>
            <w:r w:rsidRPr="00080CF2">
              <w:rPr>
                <w:sz w:val="20"/>
                <w:szCs w:val="20"/>
                <w:lang w:eastAsia="ru-RU"/>
              </w:rPr>
              <w:t>1</w:t>
            </w:r>
          </w:p>
        </w:tc>
        <w:tc>
          <w:tcPr>
            <w:tcW w:w="850" w:type="dxa"/>
          </w:tcPr>
          <w:p w:rsidR="00080CF2" w:rsidRPr="00080CF2" w:rsidRDefault="00080CF2" w:rsidP="00080CF2">
            <w:pPr>
              <w:ind w:left="-30" w:right="-44" w:hanging="24"/>
              <w:jc w:val="center"/>
              <w:rPr>
                <w:sz w:val="20"/>
                <w:szCs w:val="20"/>
                <w:lang w:eastAsia="ru-RU"/>
              </w:rPr>
            </w:pPr>
          </w:p>
        </w:tc>
        <w:tc>
          <w:tcPr>
            <w:tcW w:w="1071" w:type="dxa"/>
          </w:tcPr>
          <w:p w:rsidR="00080CF2" w:rsidRPr="00080CF2" w:rsidRDefault="00080CF2" w:rsidP="00080CF2">
            <w:pPr>
              <w:ind w:left="-30" w:right="-44" w:hanging="24"/>
              <w:jc w:val="center"/>
              <w:rPr>
                <w:sz w:val="20"/>
                <w:szCs w:val="20"/>
                <w:lang w:eastAsia="ru-RU"/>
              </w:rPr>
            </w:pPr>
          </w:p>
        </w:tc>
        <w:tc>
          <w:tcPr>
            <w:tcW w:w="1418" w:type="dxa"/>
          </w:tcPr>
          <w:p w:rsidR="00080CF2" w:rsidRPr="00080CF2" w:rsidRDefault="00080CF2" w:rsidP="00080CF2">
            <w:pPr>
              <w:ind w:left="-30" w:right="-44" w:hanging="24"/>
              <w:jc w:val="center"/>
              <w:rPr>
                <w:sz w:val="20"/>
                <w:szCs w:val="20"/>
                <w:lang w:eastAsia="ru-RU"/>
              </w:rPr>
            </w:pPr>
          </w:p>
        </w:tc>
        <w:tc>
          <w:tcPr>
            <w:tcW w:w="1617" w:type="dxa"/>
          </w:tcPr>
          <w:p w:rsidR="00080CF2" w:rsidRPr="00080CF2" w:rsidRDefault="00080CF2" w:rsidP="00080CF2">
            <w:pPr>
              <w:ind w:left="-30" w:right="-44" w:hanging="24"/>
              <w:jc w:val="center"/>
              <w:rPr>
                <w:sz w:val="20"/>
                <w:szCs w:val="20"/>
                <w:lang w:eastAsia="ru-RU"/>
              </w:rPr>
            </w:pP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2023/2024</w:t>
            </w:r>
          </w:p>
        </w:tc>
        <w:tc>
          <w:tcPr>
            <w:tcW w:w="1276" w:type="dxa"/>
          </w:tcPr>
          <w:p w:rsidR="00080CF2" w:rsidRPr="00080CF2" w:rsidRDefault="00080CF2" w:rsidP="00080CF2">
            <w:pPr>
              <w:ind w:left="-30" w:right="-44" w:hanging="24"/>
              <w:jc w:val="center"/>
              <w:rPr>
                <w:sz w:val="20"/>
                <w:szCs w:val="20"/>
                <w:lang w:eastAsia="ru-RU"/>
              </w:rPr>
            </w:pPr>
            <w:r w:rsidRPr="00080CF2">
              <w:rPr>
                <w:sz w:val="20"/>
                <w:szCs w:val="20"/>
                <w:lang w:eastAsia="ru-RU"/>
              </w:rPr>
              <w:t>10</w:t>
            </w:r>
          </w:p>
        </w:tc>
        <w:tc>
          <w:tcPr>
            <w:tcW w:w="1134" w:type="dxa"/>
          </w:tcPr>
          <w:p w:rsidR="00080CF2" w:rsidRPr="00080CF2" w:rsidRDefault="00080CF2" w:rsidP="00080CF2">
            <w:pPr>
              <w:ind w:left="-30" w:right="-44" w:hanging="24"/>
              <w:jc w:val="center"/>
              <w:rPr>
                <w:sz w:val="20"/>
                <w:szCs w:val="20"/>
                <w:lang w:eastAsia="ru-RU"/>
              </w:rPr>
            </w:pPr>
          </w:p>
        </w:tc>
        <w:tc>
          <w:tcPr>
            <w:tcW w:w="992" w:type="dxa"/>
          </w:tcPr>
          <w:p w:rsidR="00080CF2" w:rsidRPr="00080CF2" w:rsidRDefault="00080CF2" w:rsidP="00080CF2">
            <w:pPr>
              <w:ind w:left="-30" w:right="-44" w:hanging="24"/>
              <w:jc w:val="center"/>
              <w:rPr>
                <w:sz w:val="20"/>
                <w:szCs w:val="20"/>
                <w:lang w:eastAsia="ru-RU"/>
              </w:rPr>
            </w:pPr>
          </w:p>
        </w:tc>
        <w:tc>
          <w:tcPr>
            <w:tcW w:w="850" w:type="dxa"/>
          </w:tcPr>
          <w:p w:rsidR="00080CF2" w:rsidRPr="00080CF2" w:rsidRDefault="00080CF2" w:rsidP="00080CF2">
            <w:pPr>
              <w:ind w:left="-30" w:right="-44" w:hanging="24"/>
              <w:jc w:val="center"/>
              <w:rPr>
                <w:sz w:val="20"/>
                <w:szCs w:val="20"/>
                <w:lang w:eastAsia="ru-RU"/>
              </w:rPr>
            </w:pPr>
          </w:p>
        </w:tc>
        <w:tc>
          <w:tcPr>
            <w:tcW w:w="1071" w:type="dxa"/>
          </w:tcPr>
          <w:p w:rsidR="00080CF2" w:rsidRPr="00080CF2" w:rsidRDefault="00080CF2" w:rsidP="00080CF2">
            <w:pPr>
              <w:ind w:left="-30" w:right="-44" w:hanging="24"/>
              <w:jc w:val="center"/>
              <w:rPr>
                <w:sz w:val="20"/>
                <w:szCs w:val="20"/>
                <w:lang w:eastAsia="ru-RU"/>
              </w:rPr>
            </w:pPr>
          </w:p>
        </w:tc>
        <w:tc>
          <w:tcPr>
            <w:tcW w:w="1418" w:type="dxa"/>
          </w:tcPr>
          <w:p w:rsidR="00080CF2" w:rsidRPr="00080CF2" w:rsidRDefault="00080CF2" w:rsidP="00080CF2">
            <w:pPr>
              <w:ind w:left="-30" w:right="-44" w:hanging="24"/>
              <w:jc w:val="center"/>
              <w:rPr>
                <w:sz w:val="20"/>
                <w:szCs w:val="20"/>
                <w:lang w:eastAsia="ru-RU"/>
              </w:rPr>
            </w:pPr>
          </w:p>
        </w:tc>
        <w:tc>
          <w:tcPr>
            <w:tcW w:w="1617" w:type="dxa"/>
          </w:tcPr>
          <w:p w:rsidR="00080CF2" w:rsidRPr="00080CF2" w:rsidRDefault="00080CF2" w:rsidP="00080CF2">
            <w:pPr>
              <w:ind w:left="-30" w:right="-44" w:hanging="24"/>
              <w:jc w:val="center"/>
              <w:rPr>
                <w:sz w:val="20"/>
                <w:szCs w:val="20"/>
                <w:lang w:eastAsia="ru-RU"/>
              </w:rPr>
            </w:pPr>
            <w:r w:rsidRPr="00080CF2">
              <w:rPr>
                <w:sz w:val="20"/>
                <w:szCs w:val="20"/>
                <w:lang w:eastAsia="ru-RU"/>
              </w:rPr>
              <w:t>17</w:t>
            </w: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lastRenderedPageBreak/>
              <w:t>2024/2025</w:t>
            </w:r>
          </w:p>
        </w:tc>
        <w:tc>
          <w:tcPr>
            <w:tcW w:w="1276" w:type="dxa"/>
          </w:tcPr>
          <w:p w:rsidR="00080CF2" w:rsidRPr="00080CF2" w:rsidRDefault="00080CF2" w:rsidP="00080CF2">
            <w:pPr>
              <w:ind w:left="-142" w:hanging="24"/>
              <w:jc w:val="center"/>
              <w:rPr>
                <w:sz w:val="20"/>
                <w:szCs w:val="20"/>
                <w:lang w:eastAsia="ru-RU"/>
              </w:rPr>
            </w:pPr>
            <w:r w:rsidRPr="00080CF2">
              <w:rPr>
                <w:sz w:val="20"/>
                <w:szCs w:val="20"/>
                <w:lang w:eastAsia="ru-RU"/>
              </w:rPr>
              <w:t>11</w:t>
            </w:r>
          </w:p>
        </w:tc>
        <w:tc>
          <w:tcPr>
            <w:tcW w:w="1134" w:type="dxa"/>
          </w:tcPr>
          <w:p w:rsidR="00080CF2" w:rsidRPr="00080CF2" w:rsidRDefault="00080CF2" w:rsidP="00080CF2">
            <w:pPr>
              <w:ind w:left="-142" w:hanging="24"/>
              <w:jc w:val="center"/>
              <w:rPr>
                <w:sz w:val="20"/>
                <w:szCs w:val="20"/>
                <w:lang w:eastAsia="ru-RU"/>
              </w:rPr>
            </w:pPr>
          </w:p>
        </w:tc>
        <w:tc>
          <w:tcPr>
            <w:tcW w:w="992" w:type="dxa"/>
          </w:tcPr>
          <w:p w:rsidR="00080CF2" w:rsidRPr="00080CF2" w:rsidRDefault="00080CF2" w:rsidP="00080CF2">
            <w:pPr>
              <w:ind w:left="-142" w:hanging="24"/>
              <w:jc w:val="center"/>
              <w:rPr>
                <w:sz w:val="20"/>
                <w:szCs w:val="20"/>
                <w:lang w:eastAsia="ru-RU"/>
              </w:rPr>
            </w:pPr>
          </w:p>
        </w:tc>
        <w:tc>
          <w:tcPr>
            <w:tcW w:w="850" w:type="dxa"/>
          </w:tcPr>
          <w:p w:rsidR="00080CF2" w:rsidRPr="00080CF2" w:rsidRDefault="00080CF2" w:rsidP="00080CF2">
            <w:pPr>
              <w:ind w:left="-142" w:hanging="24"/>
              <w:jc w:val="center"/>
              <w:rPr>
                <w:sz w:val="20"/>
                <w:szCs w:val="20"/>
                <w:lang w:eastAsia="ru-RU"/>
              </w:rPr>
            </w:pPr>
          </w:p>
        </w:tc>
        <w:tc>
          <w:tcPr>
            <w:tcW w:w="1071" w:type="dxa"/>
          </w:tcPr>
          <w:p w:rsidR="00080CF2" w:rsidRPr="00080CF2" w:rsidRDefault="00080CF2" w:rsidP="00080CF2">
            <w:pPr>
              <w:ind w:left="-142" w:hanging="24"/>
              <w:jc w:val="center"/>
              <w:rPr>
                <w:sz w:val="20"/>
                <w:szCs w:val="20"/>
                <w:lang w:eastAsia="ru-RU"/>
              </w:rPr>
            </w:pPr>
          </w:p>
        </w:tc>
        <w:tc>
          <w:tcPr>
            <w:tcW w:w="1418" w:type="dxa"/>
          </w:tcPr>
          <w:p w:rsidR="00080CF2" w:rsidRPr="00080CF2" w:rsidRDefault="00080CF2" w:rsidP="00080CF2">
            <w:pPr>
              <w:ind w:left="-142" w:hanging="24"/>
              <w:jc w:val="center"/>
              <w:rPr>
                <w:sz w:val="20"/>
                <w:szCs w:val="20"/>
                <w:lang w:eastAsia="ru-RU"/>
              </w:rPr>
            </w:pPr>
          </w:p>
        </w:tc>
        <w:tc>
          <w:tcPr>
            <w:tcW w:w="1617" w:type="dxa"/>
          </w:tcPr>
          <w:p w:rsidR="00080CF2" w:rsidRPr="00080CF2" w:rsidRDefault="00080CF2" w:rsidP="00080CF2">
            <w:pPr>
              <w:ind w:left="-142" w:hanging="24"/>
              <w:jc w:val="center"/>
              <w:rPr>
                <w:sz w:val="20"/>
                <w:szCs w:val="20"/>
                <w:lang w:eastAsia="ru-RU"/>
              </w:rPr>
            </w:pPr>
            <w:r w:rsidRPr="00080CF2">
              <w:rPr>
                <w:sz w:val="20"/>
                <w:szCs w:val="20"/>
                <w:lang w:eastAsia="ru-RU"/>
              </w:rPr>
              <w:t>16</w:t>
            </w:r>
          </w:p>
        </w:tc>
      </w:tr>
      <w:tr w:rsidR="00080CF2" w:rsidRPr="00080CF2" w:rsidTr="00080CF2">
        <w:trPr>
          <w:jc w:val="center"/>
        </w:trPr>
        <w:tc>
          <w:tcPr>
            <w:tcW w:w="1565" w:type="dxa"/>
          </w:tcPr>
          <w:p w:rsidR="00080CF2" w:rsidRPr="00080CF2" w:rsidRDefault="00080CF2" w:rsidP="00080CF2">
            <w:pPr>
              <w:ind w:left="118" w:hanging="24"/>
              <w:rPr>
                <w:sz w:val="20"/>
                <w:szCs w:val="20"/>
                <w:lang w:eastAsia="ru-RU"/>
              </w:rPr>
            </w:pPr>
            <w:r w:rsidRPr="00080CF2">
              <w:rPr>
                <w:sz w:val="20"/>
                <w:szCs w:val="20"/>
                <w:lang w:eastAsia="ru-RU"/>
              </w:rPr>
              <w:t>2025/2026</w:t>
            </w:r>
          </w:p>
        </w:tc>
        <w:tc>
          <w:tcPr>
            <w:tcW w:w="1276" w:type="dxa"/>
          </w:tcPr>
          <w:p w:rsidR="00080CF2" w:rsidRPr="00080CF2" w:rsidRDefault="00080CF2" w:rsidP="00080CF2">
            <w:pPr>
              <w:ind w:left="-142" w:hanging="24"/>
              <w:jc w:val="center"/>
              <w:rPr>
                <w:sz w:val="20"/>
                <w:szCs w:val="20"/>
                <w:lang w:eastAsia="ru-RU"/>
              </w:rPr>
            </w:pPr>
            <w:r w:rsidRPr="00080CF2">
              <w:rPr>
                <w:sz w:val="20"/>
                <w:szCs w:val="20"/>
                <w:lang w:eastAsia="ru-RU"/>
              </w:rPr>
              <w:t>11</w:t>
            </w:r>
          </w:p>
        </w:tc>
        <w:tc>
          <w:tcPr>
            <w:tcW w:w="1134" w:type="dxa"/>
          </w:tcPr>
          <w:p w:rsidR="00080CF2" w:rsidRPr="00080CF2" w:rsidRDefault="00080CF2" w:rsidP="00080CF2">
            <w:pPr>
              <w:ind w:left="-142" w:hanging="24"/>
              <w:jc w:val="center"/>
              <w:rPr>
                <w:sz w:val="20"/>
                <w:szCs w:val="20"/>
                <w:lang w:eastAsia="ru-RU"/>
              </w:rPr>
            </w:pPr>
          </w:p>
        </w:tc>
        <w:tc>
          <w:tcPr>
            <w:tcW w:w="992" w:type="dxa"/>
          </w:tcPr>
          <w:p w:rsidR="00080CF2" w:rsidRPr="00080CF2" w:rsidRDefault="00080CF2" w:rsidP="00080CF2">
            <w:pPr>
              <w:ind w:left="-142" w:hanging="24"/>
              <w:jc w:val="center"/>
              <w:rPr>
                <w:sz w:val="20"/>
                <w:szCs w:val="20"/>
                <w:lang w:eastAsia="ru-RU"/>
              </w:rPr>
            </w:pPr>
          </w:p>
        </w:tc>
        <w:tc>
          <w:tcPr>
            <w:tcW w:w="850" w:type="dxa"/>
          </w:tcPr>
          <w:p w:rsidR="00080CF2" w:rsidRPr="00080CF2" w:rsidRDefault="00080CF2" w:rsidP="00080CF2">
            <w:pPr>
              <w:ind w:left="-142" w:hanging="24"/>
              <w:jc w:val="center"/>
              <w:rPr>
                <w:sz w:val="20"/>
                <w:szCs w:val="20"/>
                <w:lang w:eastAsia="ru-RU"/>
              </w:rPr>
            </w:pPr>
            <w:r w:rsidRPr="00080CF2">
              <w:rPr>
                <w:sz w:val="20"/>
                <w:szCs w:val="20"/>
                <w:lang w:eastAsia="ru-RU"/>
              </w:rPr>
              <w:t>2</w:t>
            </w:r>
          </w:p>
        </w:tc>
        <w:tc>
          <w:tcPr>
            <w:tcW w:w="1071" w:type="dxa"/>
          </w:tcPr>
          <w:p w:rsidR="00080CF2" w:rsidRPr="00080CF2" w:rsidRDefault="00080CF2" w:rsidP="00080CF2">
            <w:pPr>
              <w:ind w:left="-142" w:hanging="24"/>
              <w:jc w:val="center"/>
              <w:rPr>
                <w:sz w:val="20"/>
                <w:szCs w:val="20"/>
                <w:lang w:eastAsia="ru-RU"/>
              </w:rPr>
            </w:pPr>
          </w:p>
        </w:tc>
        <w:tc>
          <w:tcPr>
            <w:tcW w:w="1418" w:type="dxa"/>
          </w:tcPr>
          <w:p w:rsidR="00080CF2" w:rsidRPr="00080CF2" w:rsidRDefault="00080CF2" w:rsidP="00080CF2">
            <w:pPr>
              <w:ind w:left="-142" w:hanging="24"/>
              <w:jc w:val="center"/>
              <w:rPr>
                <w:sz w:val="20"/>
                <w:szCs w:val="20"/>
                <w:lang w:eastAsia="ru-RU"/>
              </w:rPr>
            </w:pPr>
          </w:p>
        </w:tc>
        <w:tc>
          <w:tcPr>
            <w:tcW w:w="1617" w:type="dxa"/>
          </w:tcPr>
          <w:p w:rsidR="00080CF2" w:rsidRPr="00080CF2" w:rsidRDefault="00080CF2" w:rsidP="00080CF2">
            <w:pPr>
              <w:ind w:left="-142" w:hanging="24"/>
              <w:jc w:val="center"/>
              <w:rPr>
                <w:sz w:val="20"/>
                <w:szCs w:val="20"/>
                <w:lang w:eastAsia="ru-RU"/>
              </w:rPr>
            </w:pPr>
            <w:r w:rsidRPr="00080CF2">
              <w:rPr>
                <w:sz w:val="20"/>
                <w:szCs w:val="20"/>
                <w:lang w:eastAsia="ru-RU"/>
              </w:rPr>
              <w:t>17</w:t>
            </w:r>
          </w:p>
        </w:tc>
      </w:tr>
    </w:tbl>
    <w:p w:rsidR="00080CF2" w:rsidRPr="00080CF2" w:rsidRDefault="00080CF2" w:rsidP="00080CF2">
      <w:pPr>
        <w:ind w:left="-142" w:firstLine="567"/>
        <w:rPr>
          <w:rFonts w:eastAsia="Calibri"/>
          <w:highlight w:val="yellow"/>
        </w:rPr>
      </w:pPr>
    </w:p>
    <w:p w:rsidR="00080CF2" w:rsidRPr="00080CF2" w:rsidRDefault="00080CF2" w:rsidP="00080CF2">
      <w:pPr>
        <w:ind w:left="-142" w:firstLine="567"/>
        <w:jc w:val="both"/>
        <w:rPr>
          <w:rFonts w:eastAsia="Calibri"/>
          <w:sz w:val="24"/>
          <w:szCs w:val="24"/>
        </w:rPr>
      </w:pPr>
      <w:r w:rsidRPr="00080CF2">
        <w:rPr>
          <w:rFonts w:eastAsia="Calibri"/>
          <w:sz w:val="24"/>
          <w:szCs w:val="24"/>
        </w:rPr>
        <w:t xml:space="preserve">Одним из направлений повышения уровня компетентности учителя являются курсы повышения квалификации. В этом учебном году для преподавателей-организаторов и учителей ОБЗР ГКУС «Центр обеспечения мероприятий гражданской защиты Севастополя» были организованы и проведены курсы повышения квалификации по программе «Преподаватели предмета ОБЗР, организаций города Севастополя, осуществляющих образовательную деятельность по основным образовательным программам (кроме программ ДО, СПО и ВО) в области ГО и защиты от ЧС». Удостоверения получили 23 человека. </w:t>
      </w:r>
    </w:p>
    <w:p w:rsidR="00080CF2" w:rsidRPr="00080CF2" w:rsidRDefault="00080CF2" w:rsidP="00080CF2">
      <w:pPr>
        <w:ind w:left="-142" w:firstLine="567"/>
        <w:jc w:val="both"/>
        <w:rPr>
          <w:rFonts w:eastAsia="Calibri"/>
          <w:sz w:val="24"/>
          <w:szCs w:val="24"/>
        </w:rPr>
      </w:pPr>
      <w:r w:rsidRPr="00080CF2">
        <w:rPr>
          <w:rFonts w:eastAsia="Calibri"/>
          <w:sz w:val="24"/>
          <w:szCs w:val="24"/>
        </w:rPr>
        <w:t>ГАОУ ПО «Институт развития образования» организовал и провел курсы повышения квалификации по дополнительной профессиональной программе «Методика преподавания модулей «Основы военной службы» и «Действия в чрезвычайных ситуациях мирного и военного времени» (37 человек). По личной инициативе преподавателей-организаторов ОБЗР 2 учителя прошли обучение по дополнительным профессиональным программам профессиональной переподготовки.</w:t>
      </w:r>
    </w:p>
    <w:p w:rsidR="00080CF2" w:rsidRPr="00080CF2" w:rsidRDefault="00080CF2" w:rsidP="00080CF2">
      <w:pPr>
        <w:ind w:left="-142" w:firstLine="567"/>
        <w:jc w:val="both"/>
        <w:rPr>
          <w:rFonts w:eastAsia="Calibri"/>
          <w:sz w:val="24"/>
          <w:szCs w:val="24"/>
        </w:rPr>
      </w:pPr>
      <w:r w:rsidRPr="00080CF2">
        <w:rPr>
          <w:rFonts w:eastAsia="Calibri"/>
          <w:sz w:val="24"/>
          <w:szCs w:val="24"/>
        </w:rPr>
        <w:t>В течение учебного года успешно прошли аттестацию 17 человек, из которых 11 – на высшую (все по отраслевому соглашению – 11), 6 – на первую категорию (по отраслевому соглашению – 4) (таблица 6).</w:t>
      </w:r>
    </w:p>
    <w:p w:rsidR="00080CF2" w:rsidRPr="00080CF2" w:rsidRDefault="00080CF2" w:rsidP="00080CF2">
      <w:pPr>
        <w:ind w:left="-142" w:firstLine="567"/>
        <w:jc w:val="both"/>
        <w:rPr>
          <w:rFonts w:eastAsia="Calibri"/>
          <w:sz w:val="24"/>
          <w:szCs w:val="24"/>
        </w:rPr>
      </w:pPr>
    </w:p>
    <w:p w:rsidR="00080CF2" w:rsidRPr="00080CF2" w:rsidRDefault="00080CF2" w:rsidP="00080CF2">
      <w:pPr>
        <w:ind w:left="-142" w:firstLine="567"/>
        <w:jc w:val="both"/>
        <w:rPr>
          <w:rFonts w:eastAsia="Calibri"/>
          <w:sz w:val="24"/>
          <w:szCs w:val="24"/>
        </w:rPr>
      </w:pPr>
      <w:r w:rsidRPr="00080CF2">
        <w:rPr>
          <w:rFonts w:eastAsia="Calibri"/>
          <w:sz w:val="24"/>
          <w:szCs w:val="24"/>
        </w:rPr>
        <w:t>Таблица 6 – Результаты аттестации преподавателей-организаторов и учителей ОБЗР</w:t>
      </w:r>
    </w:p>
    <w:p w:rsidR="00080CF2" w:rsidRPr="00080CF2" w:rsidRDefault="00080CF2" w:rsidP="00080CF2">
      <w:pPr>
        <w:ind w:left="-142" w:firstLine="567"/>
        <w:rPr>
          <w:rFonts w:eastAsia="Calibri"/>
          <w:highlight w:val="yellow"/>
        </w:rPr>
      </w:pPr>
    </w:p>
    <w:tbl>
      <w:tblPr>
        <w:tblW w:w="6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2268"/>
        <w:gridCol w:w="2424"/>
      </w:tblGrid>
      <w:tr w:rsidR="00080CF2" w:rsidRPr="00080CF2" w:rsidTr="00080CF2">
        <w:trPr>
          <w:jc w:val="center"/>
        </w:trPr>
        <w:tc>
          <w:tcPr>
            <w:tcW w:w="1980" w:type="dxa"/>
          </w:tcPr>
          <w:p w:rsidR="00080CF2" w:rsidRPr="00080CF2" w:rsidRDefault="00080CF2" w:rsidP="00080CF2">
            <w:pPr>
              <w:ind w:left="44"/>
              <w:jc w:val="center"/>
              <w:rPr>
                <w:rFonts w:eastAsia="Calibri"/>
              </w:rPr>
            </w:pPr>
            <w:r w:rsidRPr="00080CF2">
              <w:rPr>
                <w:rFonts w:eastAsia="Calibri"/>
              </w:rPr>
              <w:t>Категория</w:t>
            </w:r>
          </w:p>
        </w:tc>
        <w:tc>
          <w:tcPr>
            <w:tcW w:w="2268" w:type="dxa"/>
          </w:tcPr>
          <w:p w:rsidR="00080CF2" w:rsidRPr="00080CF2" w:rsidRDefault="00080CF2" w:rsidP="00080CF2">
            <w:pPr>
              <w:ind w:left="44"/>
              <w:jc w:val="center"/>
              <w:rPr>
                <w:rFonts w:eastAsia="Calibri"/>
              </w:rPr>
            </w:pPr>
            <w:r w:rsidRPr="00080CF2">
              <w:rPr>
                <w:rFonts w:eastAsia="Calibri"/>
              </w:rPr>
              <w:t>2024/2025</w:t>
            </w:r>
          </w:p>
        </w:tc>
        <w:tc>
          <w:tcPr>
            <w:tcW w:w="2424" w:type="dxa"/>
          </w:tcPr>
          <w:p w:rsidR="00080CF2" w:rsidRPr="00080CF2" w:rsidRDefault="00080CF2" w:rsidP="00080CF2">
            <w:pPr>
              <w:ind w:left="44"/>
              <w:jc w:val="center"/>
              <w:rPr>
                <w:rFonts w:eastAsia="Calibri"/>
              </w:rPr>
            </w:pPr>
            <w:r w:rsidRPr="00080CF2">
              <w:rPr>
                <w:rFonts w:eastAsia="Calibri"/>
              </w:rPr>
              <w:t>2025/2026</w:t>
            </w:r>
          </w:p>
        </w:tc>
      </w:tr>
      <w:tr w:rsidR="00080CF2" w:rsidRPr="00080CF2" w:rsidTr="00080CF2">
        <w:trPr>
          <w:jc w:val="center"/>
        </w:trPr>
        <w:tc>
          <w:tcPr>
            <w:tcW w:w="1980" w:type="dxa"/>
          </w:tcPr>
          <w:p w:rsidR="00080CF2" w:rsidRPr="00080CF2" w:rsidRDefault="00080CF2" w:rsidP="00080CF2">
            <w:pPr>
              <w:ind w:left="44"/>
              <w:rPr>
                <w:rFonts w:eastAsia="Calibri"/>
              </w:rPr>
            </w:pPr>
            <w:r w:rsidRPr="00080CF2">
              <w:rPr>
                <w:rFonts w:eastAsia="Calibri"/>
              </w:rPr>
              <w:t>Первая</w:t>
            </w:r>
          </w:p>
        </w:tc>
        <w:tc>
          <w:tcPr>
            <w:tcW w:w="2268" w:type="dxa"/>
          </w:tcPr>
          <w:p w:rsidR="00080CF2" w:rsidRPr="00080CF2" w:rsidRDefault="00080CF2" w:rsidP="00080CF2">
            <w:pPr>
              <w:ind w:left="44"/>
              <w:rPr>
                <w:rFonts w:eastAsia="Calibri"/>
              </w:rPr>
            </w:pPr>
            <w:r w:rsidRPr="00080CF2">
              <w:rPr>
                <w:rFonts w:eastAsia="Calibri"/>
              </w:rPr>
              <w:t>Оноприенко В.И.</w:t>
            </w:r>
          </w:p>
          <w:p w:rsidR="00080CF2" w:rsidRPr="00080CF2" w:rsidRDefault="00080CF2" w:rsidP="00080CF2">
            <w:pPr>
              <w:ind w:left="44"/>
              <w:rPr>
                <w:rFonts w:eastAsia="Calibri"/>
              </w:rPr>
            </w:pPr>
            <w:r w:rsidRPr="00080CF2">
              <w:rPr>
                <w:rFonts w:eastAsia="Calibri"/>
              </w:rPr>
              <w:t>Киселёва Н.А.</w:t>
            </w:r>
          </w:p>
        </w:tc>
        <w:tc>
          <w:tcPr>
            <w:tcW w:w="2424" w:type="dxa"/>
          </w:tcPr>
          <w:p w:rsidR="00080CF2" w:rsidRPr="00080CF2" w:rsidRDefault="00080CF2" w:rsidP="00080CF2">
            <w:pPr>
              <w:ind w:left="44"/>
              <w:rPr>
                <w:rFonts w:eastAsia="Calibri"/>
              </w:rPr>
            </w:pPr>
            <w:r w:rsidRPr="00080CF2">
              <w:rPr>
                <w:rFonts w:eastAsia="Calibri"/>
              </w:rPr>
              <w:t>Дзоз Д.Н</w:t>
            </w:r>
          </w:p>
          <w:p w:rsidR="00080CF2" w:rsidRPr="00080CF2" w:rsidRDefault="00080CF2" w:rsidP="00080CF2">
            <w:pPr>
              <w:ind w:left="44"/>
              <w:rPr>
                <w:rFonts w:eastAsia="Calibri"/>
              </w:rPr>
            </w:pPr>
            <w:r w:rsidRPr="00080CF2">
              <w:rPr>
                <w:rFonts w:eastAsia="Calibri"/>
              </w:rPr>
              <w:t>Диденко Н.В.</w:t>
            </w:r>
          </w:p>
          <w:p w:rsidR="00080CF2" w:rsidRPr="00080CF2" w:rsidRDefault="00080CF2" w:rsidP="00080CF2">
            <w:pPr>
              <w:ind w:left="44"/>
              <w:rPr>
                <w:rFonts w:eastAsia="Calibri"/>
              </w:rPr>
            </w:pPr>
            <w:r w:rsidRPr="00080CF2">
              <w:rPr>
                <w:rFonts w:eastAsia="Calibri"/>
              </w:rPr>
              <w:t>Белоглазова Г.Н.</w:t>
            </w:r>
          </w:p>
          <w:p w:rsidR="00080CF2" w:rsidRPr="00080CF2" w:rsidRDefault="00080CF2" w:rsidP="00080CF2">
            <w:pPr>
              <w:ind w:left="44"/>
              <w:rPr>
                <w:rFonts w:eastAsia="Calibri"/>
              </w:rPr>
            </w:pPr>
            <w:r w:rsidRPr="00080CF2">
              <w:rPr>
                <w:rFonts w:eastAsia="Calibri"/>
              </w:rPr>
              <w:t>Краснова Г.Н.</w:t>
            </w:r>
          </w:p>
          <w:p w:rsidR="00080CF2" w:rsidRPr="00080CF2" w:rsidRDefault="00080CF2" w:rsidP="00080CF2">
            <w:pPr>
              <w:ind w:left="44"/>
              <w:rPr>
                <w:rFonts w:eastAsia="Calibri"/>
              </w:rPr>
            </w:pPr>
            <w:r w:rsidRPr="00080CF2">
              <w:rPr>
                <w:rFonts w:eastAsia="Calibri"/>
              </w:rPr>
              <w:t>Шкурат И.П.</w:t>
            </w:r>
          </w:p>
        </w:tc>
      </w:tr>
      <w:tr w:rsidR="00080CF2" w:rsidRPr="00080CF2" w:rsidTr="00080CF2">
        <w:trPr>
          <w:jc w:val="center"/>
        </w:trPr>
        <w:tc>
          <w:tcPr>
            <w:tcW w:w="1980" w:type="dxa"/>
          </w:tcPr>
          <w:p w:rsidR="00080CF2" w:rsidRPr="00080CF2" w:rsidRDefault="00080CF2" w:rsidP="00080CF2">
            <w:pPr>
              <w:ind w:left="44"/>
              <w:rPr>
                <w:rFonts w:eastAsia="Calibri"/>
              </w:rPr>
            </w:pPr>
            <w:r w:rsidRPr="00080CF2">
              <w:rPr>
                <w:rFonts w:eastAsia="Calibri"/>
              </w:rPr>
              <w:t>Высшая</w:t>
            </w:r>
          </w:p>
        </w:tc>
        <w:tc>
          <w:tcPr>
            <w:tcW w:w="2268" w:type="dxa"/>
          </w:tcPr>
          <w:p w:rsidR="00080CF2" w:rsidRPr="00080CF2" w:rsidRDefault="00080CF2" w:rsidP="00080CF2">
            <w:pPr>
              <w:ind w:left="44"/>
              <w:rPr>
                <w:rFonts w:eastAsia="Calibri"/>
              </w:rPr>
            </w:pPr>
            <w:r w:rsidRPr="00080CF2">
              <w:rPr>
                <w:rFonts w:eastAsia="Calibri"/>
              </w:rPr>
              <w:t>Семёшина Е.Б.</w:t>
            </w:r>
          </w:p>
          <w:p w:rsidR="00080CF2" w:rsidRPr="00080CF2" w:rsidRDefault="00080CF2" w:rsidP="00080CF2">
            <w:pPr>
              <w:ind w:left="44"/>
              <w:rPr>
                <w:rFonts w:eastAsia="Calibri"/>
              </w:rPr>
            </w:pPr>
            <w:r w:rsidRPr="00080CF2">
              <w:rPr>
                <w:rFonts w:eastAsia="Calibri"/>
              </w:rPr>
              <w:t>Ракитянский О.Н.</w:t>
            </w:r>
          </w:p>
          <w:p w:rsidR="00080CF2" w:rsidRPr="00080CF2" w:rsidRDefault="00080CF2" w:rsidP="00080CF2">
            <w:pPr>
              <w:ind w:left="44"/>
              <w:rPr>
                <w:rFonts w:eastAsia="Calibri"/>
              </w:rPr>
            </w:pPr>
            <w:r w:rsidRPr="00080CF2">
              <w:rPr>
                <w:rFonts w:eastAsia="Calibri"/>
              </w:rPr>
              <w:t>Климкин А.В.</w:t>
            </w:r>
          </w:p>
          <w:p w:rsidR="00080CF2" w:rsidRPr="00080CF2" w:rsidRDefault="00080CF2" w:rsidP="00080CF2">
            <w:pPr>
              <w:ind w:left="44"/>
              <w:rPr>
                <w:rFonts w:eastAsia="Calibri"/>
              </w:rPr>
            </w:pPr>
            <w:r w:rsidRPr="00080CF2">
              <w:rPr>
                <w:rFonts w:eastAsia="Calibri"/>
              </w:rPr>
              <w:t>Двойных А.С.</w:t>
            </w:r>
          </w:p>
          <w:p w:rsidR="00080CF2" w:rsidRPr="00080CF2" w:rsidRDefault="00080CF2" w:rsidP="00080CF2">
            <w:pPr>
              <w:ind w:left="44"/>
              <w:rPr>
                <w:rFonts w:eastAsia="Calibri"/>
              </w:rPr>
            </w:pPr>
            <w:r w:rsidRPr="00080CF2">
              <w:rPr>
                <w:rFonts w:eastAsia="Calibri"/>
              </w:rPr>
              <w:t>Гордая Е.В.</w:t>
            </w:r>
          </w:p>
          <w:p w:rsidR="00080CF2" w:rsidRPr="00080CF2" w:rsidRDefault="00080CF2" w:rsidP="00080CF2">
            <w:pPr>
              <w:ind w:left="44"/>
              <w:rPr>
                <w:rFonts w:eastAsia="Calibri"/>
              </w:rPr>
            </w:pPr>
            <w:r w:rsidRPr="00080CF2">
              <w:rPr>
                <w:rFonts w:eastAsia="Calibri"/>
              </w:rPr>
              <w:t>Першина Е.В.</w:t>
            </w:r>
          </w:p>
          <w:p w:rsidR="00080CF2" w:rsidRPr="00080CF2" w:rsidRDefault="00080CF2" w:rsidP="00080CF2">
            <w:pPr>
              <w:ind w:left="44"/>
              <w:rPr>
                <w:rFonts w:eastAsia="Calibri"/>
              </w:rPr>
            </w:pPr>
            <w:r w:rsidRPr="00080CF2">
              <w:rPr>
                <w:rFonts w:eastAsia="Calibri"/>
              </w:rPr>
              <w:t>Капша О.И.</w:t>
            </w:r>
          </w:p>
          <w:p w:rsidR="00080CF2" w:rsidRPr="00080CF2" w:rsidRDefault="00080CF2" w:rsidP="00080CF2">
            <w:pPr>
              <w:ind w:left="44"/>
              <w:rPr>
                <w:rFonts w:eastAsia="Calibri"/>
              </w:rPr>
            </w:pPr>
            <w:r w:rsidRPr="00080CF2">
              <w:rPr>
                <w:rFonts w:eastAsia="Calibri"/>
              </w:rPr>
              <w:t>Мясников П.Б</w:t>
            </w:r>
          </w:p>
          <w:p w:rsidR="00080CF2" w:rsidRPr="00080CF2" w:rsidRDefault="00080CF2" w:rsidP="00080CF2">
            <w:pPr>
              <w:ind w:left="44"/>
              <w:rPr>
                <w:rFonts w:eastAsia="Calibri"/>
              </w:rPr>
            </w:pPr>
            <w:r w:rsidRPr="00080CF2">
              <w:rPr>
                <w:rFonts w:eastAsia="Calibri"/>
              </w:rPr>
              <w:t>Кушнарев В.Е.</w:t>
            </w:r>
          </w:p>
        </w:tc>
        <w:tc>
          <w:tcPr>
            <w:tcW w:w="2424" w:type="dxa"/>
          </w:tcPr>
          <w:p w:rsidR="00080CF2" w:rsidRPr="00080CF2" w:rsidRDefault="00080CF2" w:rsidP="00080CF2">
            <w:pPr>
              <w:ind w:left="44"/>
              <w:rPr>
                <w:rFonts w:eastAsia="Calibri"/>
              </w:rPr>
            </w:pPr>
            <w:r w:rsidRPr="00080CF2">
              <w:rPr>
                <w:rFonts w:eastAsia="Calibri"/>
              </w:rPr>
              <w:t>Колосов С.Н.</w:t>
            </w:r>
          </w:p>
          <w:p w:rsidR="00080CF2" w:rsidRPr="00080CF2" w:rsidRDefault="00080CF2" w:rsidP="00080CF2">
            <w:pPr>
              <w:ind w:left="44"/>
              <w:rPr>
                <w:rFonts w:eastAsia="Calibri"/>
              </w:rPr>
            </w:pPr>
            <w:r w:rsidRPr="00080CF2">
              <w:rPr>
                <w:rFonts w:eastAsia="Calibri"/>
              </w:rPr>
              <w:t>Солодянкина В.В</w:t>
            </w:r>
          </w:p>
          <w:p w:rsidR="00080CF2" w:rsidRPr="00080CF2" w:rsidRDefault="00080CF2" w:rsidP="00080CF2">
            <w:pPr>
              <w:ind w:left="44"/>
              <w:rPr>
                <w:rFonts w:eastAsia="Calibri"/>
              </w:rPr>
            </w:pPr>
            <w:r w:rsidRPr="00080CF2">
              <w:rPr>
                <w:rFonts w:eastAsia="Calibri"/>
              </w:rPr>
              <w:t>Прокопенко А.М.</w:t>
            </w:r>
          </w:p>
          <w:p w:rsidR="00080CF2" w:rsidRPr="00080CF2" w:rsidRDefault="00080CF2" w:rsidP="00080CF2">
            <w:pPr>
              <w:ind w:left="44"/>
              <w:rPr>
                <w:rFonts w:eastAsia="Calibri"/>
              </w:rPr>
            </w:pPr>
            <w:r w:rsidRPr="00080CF2">
              <w:rPr>
                <w:rFonts w:eastAsia="Calibri"/>
              </w:rPr>
              <w:t>Горяной В.В.</w:t>
            </w:r>
          </w:p>
          <w:p w:rsidR="00080CF2" w:rsidRPr="00080CF2" w:rsidRDefault="00080CF2" w:rsidP="00080CF2">
            <w:pPr>
              <w:ind w:left="44"/>
              <w:rPr>
                <w:rFonts w:eastAsia="Calibri"/>
              </w:rPr>
            </w:pPr>
            <w:r w:rsidRPr="00080CF2">
              <w:rPr>
                <w:rFonts w:eastAsia="Calibri"/>
              </w:rPr>
              <w:t>Носова А.В</w:t>
            </w:r>
          </w:p>
          <w:p w:rsidR="00080CF2" w:rsidRPr="00080CF2" w:rsidRDefault="00080CF2" w:rsidP="00080CF2">
            <w:pPr>
              <w:ind w:left="44"/>
              <w:rPr>
                <w:rFonts w:eastAsia="Calibri"/>
              </w:rPr>
            </w:pPr>
            <w:r w:rsidRPr="00080CF2">
              <w:rPr>
                <w:rFonts w:eastAsia="Calibri"/>
              </w:rPr>
              <w:t>Митин В.Г.</w:t>
            </w:r>
          </w:p>
          <w:p w:rsidR="00080CF2" w:rsidRPr="00080CF2" w:rsidRDefault="00080CF2" w:rsidP="00080CF2">
            <w:pPr>
              <w:ind w:left="44"/>
              <w:rPr>
                <w:rFonts w:eastAsia="Calibri"/>
              </w:rPr>
            </w:pPr>
            <w:r w:rsidRPr="00080CF2">
              <w:rPr>
                <w:rFonts w:eastAsia="Calibri"/>
              </w:rPr>
              <w:t>Губина Г.В.</w:t>
            </w:r>
          </w:p>
          <w:p w:rsidR="00080CF2" w:rsidRPr="00080CF2" w:rsidRDefault="00080CF2" w:rsidP="00080CF2">
            <w:pPr>
              <w:ind w:left="44"/>
              <w:rPr>
                <w:rFonts w:eastAsia="Calibri"/>
              </w:rPr>
            </w:pPr>
            <w:r w:rsidRPr="00080CF2">
              <w:rPr>
                <w:rFonts w:eastAsia="Calibri"/>
              </w:rPr>
              <w:t>Отрокова Т.В.</w:t>
            </w:r>
          </w:p>
          <w:p w:rsidR="00080CF2" w:rsidRPr="00080CF2" w:rsidRDefault="00080CF2" w:rsidP="00080CF2">
            <w:pPr>
              <w:ind w:left="44"/>
              <w:rPr>
                <w:rFonts w:eastAsia="Calibri"/>
              </w:rPr>
            </w:pPr>
            <w:r w:rsidRPr="00080CF2">
              <w:rPr>
                <w:rFonts w:eastAsia="Calibri"/>
              </w:rPr>
              <w:t>Краснова Г.Н.</w:t>
            </w:r>
          </w:p>
          <w:p w:rsidR="00080CF2" w:rsidRPr="00080CF2" w:rsidRDefault="00080CF2" w:rsidP="00080CF2">
            <w:pPr>
              <w:ind w:left="44"/>
              <w:rPr>
                <w:rFonts w:eastAsia="Calibri"/>
              </w:rPr>
            </w:pPr>
            <w:r w:rsidRPr="00080CF2">
              <w:rPr>
                <w:rFonts w:eastAsia="Calibri"/>
              </w:rPr>
              <w:t>Космина В.К</w:t>
            </w:r>
          </w:p>
          <w:p w:rsidR="00080CF2" w:rsidRPr="00080CF2" w:rsidRDefault="00080CF2" w:rsidP="00080CF2">
            <w:pPr>
              <w:ind w:left="44"/>
              <w:rPr>
                <w:rFonts w:eastAsia="Calibri"/>
              </w:rPr>
            </w:pPr>
            <w:r w:rsidRPr="00080CF2">
              <w:rPr>
                <w:rFonts w:eastAsia="Calibri"/>
              </w:rPr>
              <w:t>Добосевич А.А.</w:t>
            </w:r>
          </w:p>
        </w:tc>
      </w:tr>
    </w:tbl>
    <w:p w:rsidR="00080CF2" w:rsidRPr="00080CF2" w:rsidRDefault="00080CF2" w:rsidP="00080CF2">
      <w:pPr>
        <w:ind w:left="-142" w:firstLine="567"/>
        <w:rPr>
          <w:rFonts w:eastAsia="Calibri"/>
          <w:highlight w:val="yellow"/>
        </w:rPr>
      </w:pPr>
    </w:p>
    <w:p w:rsidR="00080CF2" w:rsidRPr="00080CF2" w:rsidRDefault="00080CF2" w:rsidP="00080CF2">
      <w:pPr>
        <w:ind w:left="-142" w:firstLine="567"/>
        <w:jc w:val="both"/>
        <w:rPr>
          <w:rFonts w:eastAsia="Calibri"/>
          <w:sz w:val="24"/>
          <w:szCs w:val="24"/>
        </w:rPr>
      </w:pPr>
      <w:r w:rsidRPr="00080CF2">
        <w:rPr>
          <w:rFonts w:eastAsia="Calibri"/>
          <w:sz w:val="24"/>
          <w:szCs w:val="24"/>
        </w:rPr>
        <w:t>Важным направлением деятельности методической службы ГАОУ ПО ИРО является организация и проведение в городе Севастополе всероссийской олимпиады школьников по ОБЗР. В 2025/2026 учебном году в школьном этапе олимпиады приняли участие 2203 (в прошлом году– 2147 из них 447 призёров и 183 победителя) обучающихся 5–11 классов (из них 367 призёров и 158 победителей), в муниципальном – 268 (в прошлом году – 239 из них 65 призёра, 15 победителей) обучающихся 7–11 классов (из них 77 призёров, 24 победителя), в региональном – 68 (в прошлом году – 60 из них 16 призёров, 17 победителей) обучающихся 9–11 классов (из них 24 призёра, 3 победителя). На всероссийском уровне город Севастополь представляли обучающиеся ГБОУ «Билингвальная гимназия № 2» Печь Алиса (11 класс) и Фомин Никита (9 класс) (руководитель Прокопенко А.М.) (таблица 7).</w:t>
      </w:r>
    </w:p>
    <w:p w:rsidR="00080CF2" w:rsidRPr="00080CF2" w:rsidRDefault="00080CF2" w:rsidP="00080CF2">
      <w:pPr>
        <w:ind w:left="-142" w:firstLine="567"/>
        <w:jc w:val="both"/>
        <w:rPr>
          <w:rFonts w:eastAsia="Calibri"/>
          <w:sz w:val="24"/>
          <w:szCs w:val="24"/>
        </w:rPr>
      </w:pPr>
      <w:r w:rsidRPr="00080CF2">
        <w:rPr>
          <w:rFonts w:eastAsia="Calibri"/>
          <w:sz w:val="24"/>
          <w:szCs w:val="24"/>
        </w:rPr>
        <w:t>Призером заключительного этапа ВсОШ стал обучающийся ГБОУ «Билингвальная гимназия № 2» Фомин Никита (учитель Прокопенко А.М.).</w:t>
      </w:r>
    </w:p>
    <w:p w:rsidR="00080CF2" w:rsidRPr="00080CF2" w:rsidRDefault="00080CF2" w:rsidP="00080CF2">
      <w:pPr>
        <w:ind w:left="-142" w:firstLine="567"/>
        <w:jc w:val="both"/>
        <w:rPr>
          <w:rFonts w:eastAsia="Calibri"/>
          <w:sz w:val="24"/>
          <w:szCs w:val="24"/>
        </w:rPr>
      </w:pPr>
      <w:r w:rsidRPr="00080CF2">
        <w:rPr>
          <w:rFonts w:eastAsia="Calibri"/>
          <w:sz w:val="24"/>
          <w:szCs w:val="24"/>
        </w:rPr>
        <w:t xml:space="preserve">В следующем учебном году необходимо повысить уровень подготовки учащихся </w:t>
      </w:r>
      <w:r w:rsidRPr="00080CF2">
        <w:rPr>
          <w:rFonts w:eastAsia="Calibri"/>
          <w:sz w:val="24"/>
          <w:szCs w:val="24"/>
        </w:rPr>
        <w:lastRenderedPageBreak/>
        <w:t>к продуктивному участию во всероссийской олимпиаде школьников по ОБЗР.</w:t>
      </w:r>
    </w:p>
    <w:p w:rsidR="00080CF2" w:rsidRPr="00080CF2" w:rsidRDefault="00080CF2" w:rsidP="00080CF2">
      <w:pPr>
        <w:ind w:left="-142" w:firstLine="567"/>
        <w:rPr>
          <w:rFonts w:eastAsia="Calibri"/>
          <w:highlight w:val="yellow"/>
        </w:rPr>
      </w:pPr>
    </w:p>
    <w:p w:rsidR="00080CF2" w:rsidRPr="00080CF2" w:rsidRDefault="00080CF2" w:rsidP="00080CF2">
      <w:pPr>
        <w:ind w:left="-142" w:firstLine="567"/>
        <w:rPr>
          <w:rFonts w:eastAsia="Calibri"/>
          <w:sz w:val="24"/>
          <w:szCs w:val="24"/>
        </w:rPr>
      </w:pPr>
      <w:r w:rsidRPr="00080CF2">
        <w:rPr>
          <w:rFonts w:eastAsia="Calibri"/>
          <w:sz w:val="24"/>
          <w:szCs w:val="24"/>
        </w:rPr>
        <w:t>Таблица 7 – Результативность участия во всероссийской олимпиаде школьников по ОБЖ (ОБЗР) за 9 лет</w:t>
      </w:r>
    </w:p>
    <w:p w:rsidR="00080CF2" w:rsidRPr="00080CF2" w:rsidRDefault="00080CF2" w:rsidP="00080CF2">
      <w:pPr>
        <w:ind w:left="-142" w:firstLine="567"/>
        <w:rPr>
          <w:rFonts w:eastAsia="Calibri"/>
          <w:sz w:val="24"/>
          <w:szCs w:val="24"/>
        </w:rPr>
      </w:pPr>
    </w:p>
    <w:tbl>
      <w:tblPr>
        <w:tblW w:w="89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3"/>
        <w:gridCol w:w="661"/>
        <w:gridCol w:w="731"/>
        <w:gridCol w:w="653"/>
        <w:gridCol w:w="600"/>
        <w:gridCol w:w="729"/>
        <w:gridCol w:w="654"/>
        <w:gridCol w:w="554"/>
        <w:gridCol w:w="724"/>
        <w:gridCol w:w="650"/>
        <w:gridCol w:w="544"/>
        <w:gridCol w:w="616"/>
        <w:gridCol w:w="705"/>
      </w:tblGrid>
      <w:tr w:rsidR="00080CF2" w:rsidRPr="00080CF2" w:rsidTr="00D25D66">
        <w:trPr>
          <w:jc w:val="center"/>
        </w:trPr>
        <w:tc>
          <w:tcPr>
            <w:tcW w:w="1163" w:type="dxa"/>
            <w:vMerge w:val="restart"/>
          </w:tcPr>
          <w:p w:rsidR="00080CF2" w:rsidRPr="00080CF2" w:rsidRDefault="00080CF2" w:rsidP="00080CF2">
            <w:pPr>
              <w:ind w:left="-69"/>
              <w:jc w:val="center"/>
              <w:rPr>
                <w:rFonts w:eastAsia="Calibri"/>
              </w:rPr>
            </w:pPr>
            <w:r w:rsidRPr="00080CF2">
              <w:rPr>
                <w:rFonts w:eastAsia="Calibri"/>
              </w:rPr>
              <w:t>Учебный год</w:t>
            </w:r>
          </w:p>
        </w:tc>
        <w:tc>
          <w:tcPr>
            <w:tcW w:w="2045" w:type="dxa"/>
            <w:gridSpan w:val="3"/>
          </w:tcPr>
          <w:p w:rsidR="00080CF2" w:rsidRPr="00080CF2" w:rsidRDefault="00080CF2" w:rsidP="00080CF2">
            <w:pPr>
              <w:ind w:left="-69"/>
              <w:jc w:val="center"/>
              <w:rPr>
                <w:rFonts w:eastAsia="Calibri"/>
              </w:rPr>
            </w:pPr>
            <w:r w:rsidRPr="00080CF2">
              <w:rPr>
                <w:rFonts w:eastAsia="Calibri"/>
              </w:rPr>
              <w:t>Школьный  этап</w:t>
            </w:r>
          </w:p>
        </w:tc>
        <w:tc>
          <w:tcPr>
            <w:tcW w:w="1983" w:type="dxa"/>
            <w:gridSpan w:val="3"/>
          </w:tcPr>
          <w:p w:rsidR="00080CF2" w:rsidRPr="00080CF2" w:rsidRDefault="00080CF2" w:rsidP="00080CF2">
            <w:pPr>
              <w:ind w:left="-69"/>
              <w:jc w:val="center"/>
              <w:rPr>
                <w:rFonts w:eastAsia="Calibri"/>
              </w:rPr>
            </w:pPr>
            <w:r w:rsidRPr="00080CF2">
              <w:rPr>
                <w:rFonts w:eastAsia="Calibri"/>
              </w:rPr>
              <w:t>Муниципальный этап</w:t>
            </w:r>
          </w:p>
        </w:tc>
        <w:tc>
          <w:tcPr>
            <w:tcW w:w="1928" w:type="dxa"/>
            <w:gridSpan w:val="3"/>
          </w:tcPr>
          <w:p w:rsidR="00080CF2" w:rsidRPr="00080CF2" w:rsidRDefault="00080CF2" w:rsidP="00080CF2">
            <w:pPr>
              <w:ind w:left="-69"/>
              <w:jc w:val="center"/>
              <w:rPr>
                <w:rFonts w:eastAsia="Calibri"/>
              </w:rPr>
            </w:pPr>
            <w:r w:rsidRPr="00080CF2">
              <w:rPr>
                <w:rFonts w:eastAsia="Calibri"/>
              </w:rPr>
              <w:t>Региональный этап</w:t>
            </w:r>
          </w:p>
        </w:tc>
        <w:tc>
          <w:tcPr>
            <w:tcW w:w="1865" w:type="dxa"/>
            <w:gridSpan w:val="3"/>
          </w:tcPr>
          <w:p w:rsidR="00080CF2" w:rsidRPr="00080CF2" w:rsidRDefault="00080CF2" w:rsidP="00080CF2">
            <w:pPr>
              <w:ind w:left="-69"/>
              <w:jc w:val="center"/>
              <w:rPr>
                <w:rFonts w:eastAsia="Calibri"/>
              </w:rPr>
            </w:pPr>
            <w:r w:rsidRPr="00080CF2">
              <w:rPr>
                <w:rFonts w:eastAsia="Calibri"/>
              </w:rPr>
              <w:t>Заключительный этап</w:t>
            </w:r>
          </w:p>
        </w:tc>
      </w:tr>
      <w:tr w:rsidR="00080CF2" w:rsidRPr="00080CF2" w:rsidTr="00D25D66">
        <w:trPr>
          <w:jc w:val="center"/>
        </w:trPr>
        <w:tc>
          <w:tcPr>
            <w:tcW w:w="1163" w:type="dxa"/>
            <w:vMerge/>
          </w:tcPr>
          <w:p w:rsidR="00080CF2" w:rsidRPr="00080CF2" w:rsidRDefault="00080CF2" w:rsidP="00080CF2">
            <w:pPr>
              <w:ind w:left="-69"/>
              <w:rPr>
                <w:rFonts w:eastAsia="Calibri"/>
              </w:rPr>
            </w:pPr>
          </w:p>
        </w:tc>
        <w:tc>
          <w:tcPr>
            <w:tcW w:w="661" w:type="dxa"/>
          </w:tcPr>
          <w:p w:rsidR="00080CF2" w:rsidRPr="00080CF2" w:rsidRDefault="00080CF2" w:rsidP="00080CF2">
            <w:pPr>
              <w:ind w:left="-69"/>
              <w:jc w:val="center"/>
              <w:rPr>
                <w:rFonts w:eastAsia="Calibri"/>
              </w:rPr>
            </w:pPr>
            <w:r w:rsidRPr="00080CF2">
              <w:rPr>
                <w:rFonts w:eastAsia="Calibri"/>
              </w:rPr>
              <w:t>Уч.</w:t>
            </w:r>
          </w:p>
        </w:tc>
        <w:tc>
          <w:tcPr>
            <w:tcW w:w="731" w:type="dxa"/>
          </w:tcPr>
          <w:p w:rsidR="00080CF2" w:rsidRPr="00080CF2" w:rsidRDefault="00080CF2" w:rsidP="00080CF2">
            <w:pPr>
              <w:ind w:left="-69"/>
              <w:jc w:val="center"/>
              <w:rPr>
                <w:rFonts w:eastAsia="Calibri"/>
              </w:rPr>
            </w:pPr>
            <w:r w:rsidRPr="00080CF2">
              <w:rPr>
                <w:rFonts w:eastAsia="Calibri"/>
              </w:rPr>
              <w:t>Приз.</w:t>
            </w:r>
          </w:p>
        </w:tc>
        <w:tc>
          <w:tcPr>
            <w:tcW w:w="653" w:type="dxa"/>
          </w:tcPr>
          <w:p w:rsidR="00080CF2" w:rsidRPr="00080CF2" w:rsidRDefault="00080CF2" w:rsidP="00080CF2">
            <w:pPr>
              <w:ind w:left="-69"/>
              <w:jc w:val="center"/>
              <w:rPr>
                <w:rFonts w:eastAsia="Calibri"/>
              </w:rPr>
            </w:pPr>
            <w:r w:rsidRPr="00080CF2">
              <w:rPr>
                <w:rFonts w:eastAsia="Calibri"/>
              </w:rPr>
              <w:t>Поб.</w:t>
            </w:r>
          </w:p>
        </w:tc>
        <w:tc>
          <w:tcPr>
            <w:tcW w:w="600" w:type="dxa"/>
          </w:tcPr>
          <w:p w:rsidR="00080CF2" w:rsidRPr="00080CF2" w:rsidRDefault="00080CF2" w:rsidP="00080CF2">
            <w:pPr>
              <w:ind w:left="-69"/>
              <w:jc w:val="center"/>
              <w:rPr>
                <w:rFonts w:eastAsia="Calibri"/>
              </w:rPr>
            </w:pPr>
            <w:r w:rsidRPr="00080CF2">
              <w:rPr>
                <w:rFonts w:eastAsia="Calibri"/>
              </w:rPr>
              <w:t>Уч.</w:t>
            </w:r>
          </w:p>
        </w:tc>
        <w:tc>
          <w:tcPr>
            <w:tcW w:w="729" w:type="dxa"/>
          </w:tcPr>
          <w:p w:rsidR="00080CF2" w:rsidRPr="00080CF2" w:rsidRDefault="00080CF2" w:rsidP="00080CF2">
            <w:pPr>
              <w:ind w:left="-69"/>
              <w:jc w:val="center"/>
              <w:rPr>
                <w:rFonts w:eastAsia="Calibri"/>
              </w:rPr>
            </w:pPr>
            <w:r w:rsidRPr="00080CF2">
              <w:rPr>
                <w:rFonts w:eastAsia="Calibri"/>
              </w:rPr>
              <w:t>Приз.</w:t>
            </w:r>
          </w:p>
        </w:tc>
        <w:tc>
          <w:tcPr>
            <w:tcW w:w="654" w:type="dxa"/>
          </w:tcPr>
          <w:p w:rsidR="00080CF2" w:rsidRPr="00080CF2" w:rsidRDefault="00080CF2" w:rsidP="00080CF2">
            <w:pPr>
              <w:ind w:left="-69"/>
              <w:jc w:val="center"/>
              <w:rPr>
                <w:rFonts w:eastAsia="Calibri"/>
              </w:rPr>
            </w:pPr>
            <w:r w:rsidRPr="00080CF2">
              <w:rPr>
                <w:rFonts w:eastAsia="Calibri"/>
              </w:rPr>
              <w:t>Поб.</w:t>
            </w:r>
          </w:p>
        </w:tc>
        <w:tc>
          <w:tcPr>
            <w:tcW w:w="554" w:type="dxa"/>
          </w:tcPr>
          <w:p w:rsidR="00080CF2" w:rsidRPr="00080CF2" w:rsidRDefault="00080CF2" w:rsidP="00080CF2">
            <w:pPr>
              <w:ind w:left="-69"/>
              <w:jc w:val="center"/>
              <w:rPr>
                <w:rFonts w:eastAsia="Calibri"/>
              </w:rPr>
            </w:pPr>
            <w:r w:rsidRPr="00080CF2">
              <w:rPr>
                <w:rFonts w:eastAsia="Calibri"/>
              </w:rPr>
              <w:t>Уч.</w:t>
            </w:r>
          </w:p>
        </w:tc>
        <w:tc>
          <w:tcPr>
            <w:tcW w:w="724" w:type="dxa"/>
          </w:tcPr>
          <w:p w:rsidR="00080CF2" w:rsidRPr="00080CF2" w:rsidRDefault="00080CF2" w:rsidP="00080CF2">
            <w:pPr>
              <w:ind w:left="-69"/>
              <w:jc w:val="center"/>
              <w:rPr>
                <w:rFonts w:eastAsia="Calibri"/>
              </w:rPr>
            </w:pPr>
            <w:r w:rsidRPr="00080CF2">
              <w:rPr>
                <w:rFonts w:eastAsia="Calibri"/>
              </w:rPr>
              <w:t>Приз.</w:t>
            </w:r>
          </w:p>
        </w:tc>
        <w:tc>
          <w:tcPr>
            <w:tcW w:w="650" w:type="dxa"/>
          </w:tcPr>
          <w:p w:rsidR="00080CF2" w:rsidRPr="00080CF2" w:rsidRDefault="00080CF2" w:rsidP="00080CF2">
            <w:pPr>
              <w:ind w:left="-69"/>
              <w:jc w:val="center"/>
              <w:rPr>
                <w:rFonts w:eastAsia="Calibri"/>
              </w:rPr>
            </w:pPr>
            <w:r w:rsidRPr="00080CF2">
              <w:rPr>
                <w:rFonts w:eastAsia="Calibri"/>
              </w:rPr>
              <w:t>Поб.</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Уч.</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Поб.</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Приз.</w:t>
            </w:r>
          </w:p>
        </w:tc>
      </w:tr>
      <w:tr w:rsidR="00080CF2" w:rsidRPr="00080CF2" w:rsidTr="00D25D66">
        <w:trPr>
          <w:trHeight w:val="240"/>
          <w:jc w:val="center"/>
        </w:trPr>
        <w:tc>
          <w:tcPr>
            <w:tcW w:w="1163" w:type="dxa"/>
          </w:tcPr>
          <w:p w:rsidR="00080CF2" w:rsidRPr="00080CF2" w:rsidRDefault="00080CF2" w:rsidP="00080CF2">
            <w:pPr>
              <w:ind w:left="-69"/>
              <w:rPr>
                <w:rFonts w:eastAsia="Calibri"/>
              </w:rPr>
            </w:pPr>
            <w:r w:rsidRPr="00080CF2">
              <w:rPr>
                <w:rFonts w:eastAsia="Calibri"/>
              </w:rPr>
              <w:t>2016/2017</w:t>
            </w:r>
          </w:p>
        </w:tc>
        <w:tc>
          <w:tcPr>
            <w:tcW w:w="661" w:type="dxa"/>
          </w:tcPr>
          <w:p w:rsidR="00080CF2" w:rsidRPr="00080CF2" w:rsidRDefault="00080CF2" w:rsidP="00080CF2">
            <w:pPr>
              <w:ind w:left="-69"/>
              <w:jc w:val="center"/>
              <w:rPr>
                <w:rFonts w:eastAsia="Calibri"/>
              </w:rPr>
            </w:pPr>
            <w:r w:rsidRPr="00080CF2">
              <w:rPr>
                <w:rFonts w:eastAsia="Calibri"/>
              </w:rPr>
              <w:t>1239</w:t>
            </w:r>
          </w:p>
        </w:tc>
        <w:tc>
          <w:tcPr>
            <w:tcW w:w="731" w:type="dxa"/>
          </w:tcPr>
          <w:p w:rsidR="00080CF2" w:rsidRPr="00080CF2" w:rsidRDefault="00080CF2" w:rsidP="00080CF2">
            <w:pPr>
              <w:ind w:left="-69"/>
              <w:jc w:val="center"/>
              <w:rPr>
                <w:rFonts w:eastAsia="Calibri"/>
              </w:rPr>
            </w:pPr>
            <w:r w:rsidRPr="00080CF2">
              <w:rPr>
                <w:rFonts w:eastAsia="Calibri"/>
              </w:rPr>
              <w:t>299</w:t>
            </w:r>
          </w:p>
        </w:tc>
        <w:tc>
          <w:tcPr>
            <w:tcW w:w="653" w:type="dxa"/>
          </w:tcPr>
          <w:p w:rsidR="00080CF2" w:rsidRPr="00080CF2" w:rsidRDefault="00080CF2" w:rsidP="00080CF2">
            <w:pPr>
              <w:ind w:left="-69"/>
              <w:jc w:val="center"/>
              <w:rPr>
                <w:rFonts w:eastAsia="Calibri"/>
              </w:rPr>
            </w:pPr>
            <w:r w:rsidRPr="00080CF2">
              <w:rPr>
                <w:rFonts w:eastAsia="Calibri"/>
              </w:rPr>
              <w:t>140</w:t>
            </w:r>
          </w:p>
        </w:tc>
        <w:tc>
          <w:tcPr>
            <w:tcW w:w="600" w:type="dxa"/>
          </w:tcPr>
          <w:p w:rsidR="00080CF2" w:rsidRPr="00080CF2" w:rsidRDefault="00080CF2" w:rsidP="00080CF2">
            <w:pPr>
              <w:ind w:left="-69"/>
              <w:jc w:val="center"/>
              <w:rPr>
                <w:rFonts w:eastAsia="Calibri"/>
              </w:rPr>
            </w:pPr>
            <w:r w:rsidRPr="00080CF2">
              <w:rPr>
                <w:rFonts w:eastAsia="Calibri"/>
              </w:rPr>
              <w:t>185</w:t>
            </w:r>
          </w:p>
        </w:tc>
        <w:tc>
          <w:tcPr>
            <w:tcW w:w="729" w:type="dxa"/>
          </w:tcPr>
          <w:p w:rsidR="00080CF2" w:rsidRPr="00080CF2" w:rsidRDefault="00080CF2" w:rsidP="00080CF2">
            <w:pPr>
              <w:ind w:left="-69"/>
              <w:jc w:val="center"/>
              <w:rPr>
                <w:rFonts w:eastAsia="Calibri"/>
              </w:rPr>
            </w:pPr>
            <w:r w:rsidRPr="00080CF2">
              <w:rPr>
                <w:rFonts w:eastAsia="Calibri"/>
              </w:rPr>
              <w:t>49</w:t>
            </w:r>
          </w:p>
        </w:tc>
        <w:tc>
          <w:tcPr>
            <w:tcW w:w="654" w:type="dxa"/>
          </w:tcPr>
          <w:p w:rsidR="00080CF2" w:rsidRPr="00080CF2" w:rsidRDefault="00080CF2" w:rsidP="00080CF2">
            <w:pPr>
              <w:ind w:left="-69"/>
              <w:jc w:val="center"/>
              <w:rPr>
                <w:rFonts w:eastAsia="Calibri"/>
              </w:rPr>
            </w:pPr>
            <w:r w:rsidRPr="00080CF2">
              <w:rPr>
                <w:rFonts w:eastAsia="Calibri"/>
              </w:rPr>
              <w:t>17</w:t>
            </w:r>
          </w:p>
        </w:tc>
        <w:tc>
          <w:tcPr>
            <w:tcW w:w="554" w:type="dxa"/>
          </w:tcPr>
          <w:p w:rsidR="00080CF2" w:rsidRPr="00080CF2" w:rsidRDefault="00080CF2" w:rsidP="00080CF2">
            <w:pPr>
              <w:ind w:left="-69"/>
              <w:jc w:val="center"/>
              <w:rPr>
                <w:rFonts w:eastAsia="Calibri"/>
              </w:rPr>
            </w:pPr>
            <w:r w:rsidRPr="00080CF2">
              <w:rPr>
                <w:rFonts w:eastAsia="Calibri"/>
              </w:rPr>
              <w:t>55</w:t>
            </w:r>
          </w:p>
        </w:tc>
        <w:tc>
          <w:tcPr>
            <w:tcW w:w="724" w:type="dxa"/>
          </w:tcPr>
          <w:p w:rsidR="00080CF2" w:rsidRPr="00080CF2" w:rsidRDefault="00080CF2" w:rsidP="00080CF2">
            <w:pPr>
              <w:ind w:left="-69"/>
              <w:jc w:val="center"/>
              <w:rPr>
                <w:rFonts w:eastAsia="Calibri"/>
              </w:rPr>
            </w:pPr>
            <w:r w:rsidRPr="00080CF2">
              <w:rPr>
                <w:rFonts w:eastAsia="Calibri"/>
              </w:rPr>
              <w:t>11</w:t>
            </w:r>
          </w:p>
        </w:tc>
        <w:tc>
          <w:tcPr>
            <w:tcW w:w="650" w:type="dxa"/>
          </w:tcPr>
          <w:p w:rsidR="00080CF2" w:rsidRPr="00080CF2" w:rsidRDefault="00080CF2" w:rsidP="00080CF2">
            <w:pPr>
              <w:ind w:left="-69"/>
              <w:jc w:val="center"/>
              <w:rPr>
                <w:rFonts w:eastAsia="Calibri"/>
              </w:rPr>
            </w:pPr>
            <w:r w:rsidRPr="00080CF2">
              <w:rPr>
                <w:rFonts w:eastAsia="Calibri"/>
              </w:rPr>
              <w:t>5</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w:t>
            </w:r>
          </w:p>
        </w:tc>
      </w:tr>
      <w:tr w:rsidR="00080CF2" w:rsidRPr="00080CF2" w:rsidTr="00D25D66">
        <w:trPr>
          <w:jc w:val="center"/>
        </w:trPr>
        <w:tc>
          <w:tcPr>
            <w:tcW w:w="1163" w:type="dxa"/>
          </w:tcPr>
          <w:p w:rsidR="00080CF2" w:rsidRPr="00080CF2" w:rsidRDefault="00080CF2" w:rsidP="00080CF2">
            <w:pPr>
              <w:ind w:left="-69"/>
              <w:rPr>
                <w:rFonts w:eastAsia="Calibri"/>
              </w:rPr>
            </w:pPr>
            <w:r w:rsidRPr="00080CF2">
              <w:rPr>
                <w:rFonts w:eastAsia="Calibri"/>
              </w:rPr>
              <w:t>2017/2018</w:t>
            </w:r>
          </w:p>
        </w:tc>
        <w:tc>
          <w:tcPr>
            <w:tcW w:w="661" w:type="dxa"/>
          </w:tcPr>
          <w:p w:rsidR="00080CF2" w:rsidRPr="00080CF2" w:rsidRDefault="00080CF2" w:rsidP="00080CF2">
            <w:pPr>
              <w:ind w:left="-69"/>
              <w:jc w:val="center"/>
              <w:rPr>
                <w:rFonts w:eastAsia="Calibri"/>
              </w:rPr>
            </w:pPr>
            <w:r w:rsidRPr="00080CF2">
              <w:rPr>
                <w:rFonts w:eastAsia="Calibri"/>
              </w:rPr>
              <w:t>1196</w:t>
            </w:r>
          </w:p>
        </w:tc>
        <w:tc>
          <w:tcPr>
            <w:tcW w:w="731" w:type="dxa"/>
          </w:tcPr>
          <w:p w:rsidR="00080CF2" w:rsidRPr="00080CF2" w:rsidRDefault="00080CF2" w:rsidP="00080CF2">
            <w:pPr>
              <w:ind w:left="-69"/>
              <w:jc w:val="center"/>
              <w:rPr>
                <w:rFonts w:eastAsia="Calibri"/>
              </w:rPr>
            </w:pPr>
            <w:r w:rsidRPr="00080CF2">
              <w:rPr>
                <w:rFonts w:eastAsia="Calibri"/>
              </w:rPr>
              <w:t>390</w:t>
            </w:r>
          </w:p>
        </w:tc>
        <w:tc>
          <w:tcPr>
            <w:tcW w:w="653" w:type="dxa"/>
          </w:tcPr>
          <w:p w:rsidR="00080CF2" w:rsidRPr="00080CF2" w:rsidRDefault="00080CF2" w:rsidP="00080CF2">
            <w:pPr>
              <w:ind w:left="-69"/>
              <w:jc w:val="center"/>
              <w:rPr>
                <w:rFonts w:eastAsia="Calibri"/>
              </w:rPr>
            </w:pPr>
            <w:r w:rsidRPr="00080CF2">
              <w:rPr>
                <w:rFonts w:eastAsia="Calibri"/>
              </w:rPr>
              <w:t>160</w:t>
            </w:r>
          </w:p>
        </w:tc>
        <w:tc>
          <w:tcPr>
            <w:tcW w:w="600" w:type="dxa"/>
          </w:tcPr>
          <w:p w:rsidR="00080CF2" w:rsidRPr="00080CF2" w:rsidRDefault="00080CF2" w:rsidP="00080CF2">
            <w:pPr>
              <w:ind w:left="-69"/>
              <w:jc w:val="center"/>
              <w:rPr>
                <w:rFonts w:eastAsia="Calibri"/>
              </w:rPr>
            </w:pPr>
            <w:r w:rsidRPr="00080CF2">
              <w:rPr>
                <w:rFonts w:eastAsia="Calibri"/>
              </w:rPr>
              <w:t>185</w:t>
            </w:r>
          </w:p>
        </w:tc>
        <w:tc>
          <w:tcPr>
            <w:tcW w:w="729" w:type="dxa"/>
          </w:tcPr>
          <w:p w:rsidR="00080CF2" w:rsidRPr="00080CF2" w:rsidRDefault="00080CF2" w:rsidP="00080CF2">
            <w:pPr>
              <w:ind w:left="-69"/>
              <w:jc w:val="center"/>
              <w:rPr>
                <w:rFonts w:eastAsia="Calibri"/>
              </w:rPr>
            </w:pPr>
            <w:r w:rsidRPr="00080CF2">
              <w:rPr>
                <w:rFonts w:eastAsia="Calibri"/>
              </w:rPr>
              <w:t>70</w:t>
            </w:r>
          </w:p>
        </w:tc>
        <w:tc>
          <w:tcPr>
            <w:tcW w:w="654" w:type="dxa"/>
          </w:tcPr>
          <w:p w:rsidR="00080CF2" w:rsidRPr="00080CF2" w:rsidRDefault="00080CF2" w:rsidP="00080CF2">
            <w:pPr>
              <w:ind w:left="-69"/>
              <w:jc w:val="center"/>
              <w:rPr>
                <w:rFonts w:eastAsia="Calibri"/>
              </w:rPr>
            </w:pPr>
            <w:r w:rsidRPr="00080CF2">
              <w:rPr>
                <w:rFonts w:eastAsia="Calibri"/>
              </w:rPr>
              <w:t>21</w:t>
            </w:r>
          </w:p>
        </w:tc>
        <w:tc>
          <w:tcPr>
            <w:tcW w:w="554" w:type="dxa"/>
          </w:tcPr>
          <w:p w:rsidR="00080CF2" w:rsidRPr="00080CF2" w:rsidRDefault="00080CF2" w:rsidP="00080CF2">
            <w:pPr>
              <w:ind w:left="-69"/>
              <w:jc w:val="center"/>
              <w:rPr>
                <w:rFonts w:eastAsia="Calibri"/>
              </w:rPr>
            </w:pPr>
            <w:r w:rsidRPr="00080CF2">
              <w:rPr>
                <w:rFonts w:eastAsia="Calibri"/>
              </w:rPr>
              <w:t>55</w:t>
            </w:r>
          </w:p>
        </w:tc>
        <w:tc>
          <w:tcPr>
            <w:tcW w:w="724" w:type="dxa"/>
          </w:tcPr>
          <w:p w:rsidR="00080CF2" w:rsidRPr="00080CF2" w:rsidRDefault="00080CF2" w:rsidP="00080CF2">
            <w:pPr>
              <w:ind w:left="-69"/>
              <w:jc w:val="center"/>
              <w:rPr>
                <w:rFonts w:eastAsia="Calibri"/>
              </w:rPr>
            </w:pPr>
            <w:r w:rsidRPr="00080CF2">
              <w:rPr>
                <w:rFonts w:eastAsia="Calibri"/>
              </w:rPr>
              <w:t>12</w:t>
            </w:r>
          </w:p>
        </w:tc>
        <w:tc>
          <w:tcPr>
            <w:tcW w:w="650" w:type="dxa"/>
          </w:tcPr>
          <w:p w:rsidR="00080CF2" w:rsidRPr="00080CF2" w:rsidRDefault="00080CF2" w:rsidP="00080CF2">
            <w:pPr>
              <w:ind w:left="-69"/>
              <w:jc w:val="center"/>
              <w:rPr>
                <w:rFonts w:eastAsia="Calibri"/>
              </w:rPr>
            </w:pPr>
            <w:r w:rsidRPr="00080CF2">
              <w:rPr>
                <w:rFonts w:eastAsia="Calibri"/>
              </w:rPr>
              <w:t>5</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1</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w:t>
            </w:r>
          </w:p>
        </w:tc>
      </w:tr>
      <w:tr w:rsidR="00080CF2" w:rsidRPr="00080CF2" w:rsidTr="00D25D66">
        <w:trPr>
          <w:jc w:val="center"/>
        </w:trPr>
        <w:tc>
          <w:tcPr>
            <w:tcW w:w="1163" w:type="dxa"/>
          </w:tcPr>
          <w:p w:rsidR="00080CF2" w:rsidRPr="00080CF2" w:rsidRDefault="00080CF2" w:rsidP="00080CF2">
            <w:pPr>
              <w:ind w:left="-69"/>
              <w:rPr>
                <w:rFonts w:eastAsia="Calibri"/>
              </w:rPr>
            </w:pPr>
            <w:r w:rsidRPr="00080CF2">
              <w:rPr>
                <w:rFonts w:eastAsia="Calibri"/>
              </w:rPr>
              <w:t>2018/2019</w:t>
            </w:r>
          </w:p>
        </w:tc>
        <w:tc>
          <w:tcPr>
            <w:tcW w:w="661" w:type="dxa"/>
          </w:tcPr>
          <w:p w:rsidR="00080CF2" w:rsidRPr="00080CF2" w:rsidRDefault="00080CF2" w:rsidP="00080CF2">
            <w:pPr>
              <w:ind w:left="-69"/>
              <w:jc w:val="center"/>
              <w:rPr>
                <w:rFonts w:eastAsia="Calibri"/>
              </w:rPr>
            </w:pPr>
            <w:r w:rsidRPr="00080CF2">
              <w:rPr>
                <w:rFonts w:eastAsia="Calibri"/>
              </w:rPr>
              <w:t>1521</w:t>
            </w:r>
          </w:p>
        </w:tc>
        <w:tc>
          <w:tcPr>
            <w:tcW w:w="731" w:type="dxa"/>
          </w:tcPr>
          <w:p w:rsidR="00080CF2" w:rsidRPr="00080CF2" w:rsidRDefault="00080CF2" w:rsidP="00080CF2">
            <w:pPr>
              <w:ind w:left="-69"/>
              <w:jc w:val="center"/>
              <w:rPr>
                <w:rFonts w:eastAsia="Calibri"/>
              </w:rPr>
            </w:pPr>
            <w:r w:rsidRPr="00080CF2">
              <w:rPr>
                <w:rFonts w:eastAsia="Calibri"/>
              </w:rPr>
              <w:t>386</w:t>
            </w:r>
          </w:p>
        </w:tc>
        <w:tc>
          <w:tcPr>
            <w:tcW w:w="653" w:type="dxa"/>
          </w:tcPr>
          <w:p w:rsidR="00080CF2" w:rsidRPr="00080CF2" w:rsidRDefault="00080CF2" w:rsidP="00080CF2">
            <w:pPr>
              <w:ind w:left="-69"/>
              <w:jc w:val="center"/>
              <w:rPr>
                <w:rFonts w:eastAsia="Calibri"/>
              </w:rPr>
            </w:pPr>
            <w:r w:rsidRPr="00080CF2">
              <w:rPr>
                <w:rFonts w:eastAsia="Calibri"/>
              </w:rPr>
              <w:t>142</w:t>
            </w:r>
          </w:p>
        </w:tc>
        <w:tc>
          <w:tcPr>
            <w:tcW w:w="600" w:type="dxa"/>
          </w:tcPr>
          <w:p w:rsidR="00080CF2" w:rsidRPr="00080CF2" w:rsidRDefault="00080CF2" w:rsidP="00080CF2">
            <w:pPr>
              <w:ind w:left="-69"/>
              <w:jc w:val="center"/>
              <w:rPr>
                <w:rFonts w:eastAsia="Calibri"/>
              </w:rPr>
            </w:pPr>
            <w:r w:rsidRPr="00080CF2">
              <w:rPr>
                <w:rFonts w:eastAsia="Calibri"/>
              </w:rPr>
              <w:t>183</w:t>
            </w:r>
          </w:p>
        </w:tc>
        <w:tc>
          <w:tcPr>
            <w:tcW w:w="729" w:type="dxa"/>
          </w:tcPr>
          <w:p w:rsidR="00080CF2" w:rsidRPr="00080CF2" w:rsidRDefault="00080CF2" w:rsidP="00080CF2">
            <w:pPr>
              <w:ind w:left="-69"/>
              <w:jc w:val="center"/>
              <w:rPr>
                <w:rFonts w:eastAsia="Calibri"/>
              </w:rPr>
            </w:pPr>
            <w:r w:rsidRPr="00080CF2">
              <w:rPr>
                <w:rFonts w:eastAsia="Calibri"/>
              </w:rPr>
              <w:t>80</w:t>
            </w:r>
          </w:p>
        </w:tc>
        <w:tc>
          <w:tcPr>
            <w:tcW w:w="654" w:type="dxa"/>
          </w:tcPr>
          <w:p w:rsidR="00080CF2" w:rsidRPr="00080CF2" w:rsidRDefault="00080CF2" w:rsidP="00080CF2">
            <w:pPr>
              <w:ind w:left="-69"/>
              <w:jc w:val="center"/>
              <w:rPr>
                <w:rFonts w:eastAsia="Calibri"/>
              </w:rPr>
            </w:pPr>
            <w:r w:rsidRPr="00080CF2">
              <w:rPr>
                <w:rFonts w:eastAsia="Calibri"/>
              </w:rPr>
              <w:t>9</w:t>
            </w:r>
          </w:p>
        </w:tc>
        <w:tc>
          <w:tcPr>
            <w:tcW w:w="554" w:type="dxa"/>
          </w:tcPr>
          <w:p w:rsidR="00080CF2" w:rsidRPr="00080CF2" w:rsidRDefault="00080CF2" w:rsidP="00080CF2">
            <w:pPr>
              <w:ind w:left="-69"/>
              <w:jc w:val="center"/>
              <w:rPr>
                <w:rFonts w:eastAsia="Calibri"/>
              </w:rPr>
            </w:pPr>
            <w:r w:rsidRPr="00080CF2">
              <w:rPr>
                <w:rFonts w:eastAsia="Calibri"/>
              </w:rPr>
              <w:t>50</w:t>
            </w:r>
          </w:p>
        </w:tc>
        <w:tc>
          <w:tcPr>
            <w:tcW w:w="724" w:type="dxa"/>
          </w:tcPr>
          <w:p w:rsidR="00080CF2" w:rsidRPr="00080CF2" w:rsidRDefault="00080CF2" w:rsidP="00080CF2">
            <w:pPr>
              <w:ind w:left="-69"/>
              <w:jc w:val="center"/>
              <w:rPr>
                <w:rFonts w:eastAsia="Calibri"/>
              </w:rPr>
            </w:pPr>
            <w:r w:rsidRPr="00080CF2">
              <w:rPr>
                <w:rFonts w:eastAsia="Calibri"/>
              </w:rPr>
              <w:t>16</w:t>
            </w:r>
          </w:p>
        </w:tc>
        <w:tc>
          <w:tcPr>
            <w:tcW w:w="650" w:type="dxa"/>
          </w:tcPr>
          <w:p w:rsidR="00080CF2" w:rsidRPr="00080CF2" w:rsidRDefault="00080CF2" w:rsidP="00080CF2">
            <w:pPr>
              <w:ind w:left="-69"/>
              <w:jc w:val="center"/>
              <w:rPr>
                <w:rFonts w:eastAsia="Calibri"/>
              </w:rPr>
            </w:pPr>
            <w:r w:rsidRPr="00080CF2">
              <w:rPr>
                <w:rFonts w:eastAsia="Calibri"/>
              </w:rPr>
              <w:t>6</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1</w:t>
            </w:r>
          </w:p>
        </w:tc>
      </w:tr>
      <w:tr w:rsidR="00080CF2" w:rsidRPr="00080CF2" w:rsidTr="00D25D66">
        <w:trPr>
          <w:jc w:val="center"/>
        </w:trPr>
        <w:tc>
          <w:tcPr>
            <w:tcW w:w="1163" w:type="dxa"/>
          </w:tcPr>
          <w:p w:rsidR="00080CF2" w:rsidRPr="00080CF2" w:rsidRDefault="00080CF2" w:rsidP="00080CF2">
            <w:pPr>
              <w:ind w:left="-69"/>
              <w:rPr>
                <w:rFonts w:eastAsia="Calibri"/>
              </w:rPr>
            </w:pPr>
            <w:r w:rsidRPr="00080CF2">
              <w:rPr>
                <w:rFonts w:eastAsia="Calibri"/>
              </w:rPr>
              <w:t>2019/2020</w:t>
            </w:r>
          </w:p>
        </w:tc>
        <w:tc>
          <w:tcPr>
            <w:tcW w:w="661" w:type="dxa"/>
          </w:tcPr>
          <w:p w:rsidR="00080CF2" w:rsidRPr="00080CF2" w:rsidRDefault="00080CF2" w:rsidP="00080CF2">
            <w:pPr>
              <w:ind w:left="-69"/>
              <w:jc w:val="center"/>
              <w:rPr>
                <w:rFonts w:eastAsia="Calibri"/>
              </w:rPr>
            </w:pPr>
            <w:r w:rsidRPr="00080CF2">
              <w:rPr>
                <w:rFonts w:eastAsia="Calibri"/>
              </w:rPr>
              <w:t>1087</w:t>
            </w:r>
          </w:p>
        </w:tc>
        <w:tc>
          <w:tcPr>
            <w:tcW w:w="731" w:type="dxa"/>
          </w:tcPr>
          <w:p w:rsidR="00080CF2" w:rsidRPr="00080CF2" w:rsidRDefault="00080CF2" w:rsidP="00080CF2">
            <w:pPr>
              <w:ind w:left="-69"/>
              <w:jc w:val="center"/>
              <w:rPr>
                <w:rFonts w:eastAsia="Calibri"/>
              </w:rPr>
            </w:pPr>
            <w:r w:rsidRPr="00080CF2">
              <w:rPr>
                <w:rFonts w:eastAsia="Calibri"/>
              </w:rPr>
              <w:t>332</w:t>
            </w:r>
          </w:p>
        </w:tc>
        <w:tc>
          <w:tcPr>
            <w:tcW w:w="653" w:type="dxa"/>
          </w:tcPr>
          <w:p w:rsidR="00080CF2" w:rsidRPr="00080CF2" w:rsidRDefault="00080CF2" w:rsidP="00080CF2">
            <w:pPr>
              <w:ind w:left="-69"/>
              <w:jc w:val="center"/>
              <w:rPr>
                <w:rFonts w:eastAsia="Calibri"/>
              </w:rPr>
            </w:pPr>
            <w:r w:rsidRPr="00080CF2">
              <w:rPr>
                <w:rFonts w:eastAsia="Calibri"/>
              </w:rPr>
              <w:t>131</w:t>
            </w:r>
          </w:p>
        </w:tc>
        <w:tc>
          <w:tcPr>
            <w:tcW w:w="600" w:type="dxa"/>
          </w:tcPr>
          <w:p w:rsidR="00080CF2" w:rsidRPr="00080CF2" w:rsidRDefault="00080CF2" w:rsidP="00080CF2">
            <w:pPr>
              <w:ind w:left="-69"/>
              <w:jc w:val="center"/>
              <w:rPr>
                <w:rFonts w:eastAsia="Calibri"/>
              </w:rPr>
            </w:pPr>
            <w:r w:rsidRPr="00080CF2">
              <w:rPr>
                <w:rFonts w:eastAsia="Calibri"/>
              </w:rPr>
              <w:t>199</w:t>
            </w:r>
          </w:p>
        </w:tc>
        <w:tc>
          <w:tcPr>
            <w:tcW w:w="729" w:type="dxa"/>
          </w:tcPr>
          <w:p w:rsidR="00080CF2" w:rsidRPr="00080CF2" w:rsidRDefault="00080CF2" w:rsidP="00080CF2">
            <w:pPr>
              <w:ind w:left="-69"/>
              <w:jc w:val="center"/>
              <w:rPr>
                <w:rFonts w:eastAsia="Calibri"/>
              </w:rPr>
            </w:pPr>
            <w:r w:rsidRPr="00080CF2">
              <w:rPr>
                <w:rFonts w:eastAsia="Calibri"/>
              </w:rPr>
              <w:t>66</w:t>
            </w:r>
          </w:p>
        </w:tc>
        <w:tc>
          <w:tcPr>
            <w:tcW w:w="654" w:type="dxa"/>
          </w:tcPr>
          <w:p w:rsidR="00080CF2" w:rsidRPr="00080CF2" w:rsidRDefault="00080CF2" w:rsidP="00080CF2">
            <w:pPr>
              <w:ind w:left="-69"/>
              <w:jc w:val="center"/>
              <w:rPr>
                <w:rFonts w:eastAsia="Calibri"/>
              </w:rPr>
            </w:pPr>
            <w:r w:rsidRPr="00080CF2">
              <w:rPr>
                <w:rFonts w:eastAsia="Calibri"/>
              </w:rPr>
              <w:t>24</w:t>
            </w:r>
          </w:p>
        </w:tc>
        <w:tc>
          <w:tcPr>
            <w:tcW w:w="554" w:type="dxa"/>
          </w:tcPr>
          <w:p w:rsidR="00080CF2" w:rsidRPr="00080CF2" w:rsidRDefault="00080CF2" w:rsidP="00080CF2">
            <w:pPr>
              <w:ind w:left="-69"/>
              <w:jc w:val="center"/>
              <w:rPr>
                <w:rFonts w:eastAsia="Calibri"/>
              </w:rPr>
            </w:pPr>
            <w:r w:rsidRPr="00080CF2">
              <w:rPr>
                <w:rFonts w:eastAsia="Calibri"/>
              </w:rPr>
              <w:t>66</w:t>
            </w:r>
          </w:p>
        </w:tc>
        <w:tc>
          <w:tcPr>
            <w:tcW w:w="724" w:type="dxa"/>
          </w:tcPr>
          <w:p w:rsidR="00080CF2" w:rsidRPr="00080CF2" w:rsidRDefault="00080CF2" w:rsidP="00080CF2">
            <w:pPr>
              <w:ind w:left="-69"/>
              <w:jc w:val="center"/>
              <w:rPr>
                <w:rFonts w:eastAsia="Calibri"/>
              </w:rPr>
            </w:pPr>
            <w:r w:rsidRPr="00080CF2">
              <w:rPr>
                <w:rFonts w:eastAsia="Calibri"/>
              </w:rPr>
              <w:t>22</w:t>
            </w:r>
          </w:p>
        </w:tc>
        <w:tc>
          <w:tcPr>
            <w:tcW w:w="650" w:type="dxa"/>
          </w:tcPr>
          <w:p w:rsidR="00080CF2" w:rsidRPr="00080CF2" w:rsidRDefault="00080CF2" w:rsidP="00080CF2">
            <w:pPr>
              <w:ind w:left="-69"/>
              <w:jc w:val="center"/>
              <w:rPr>
                <w:rFonts w:eastAsia="Calibri"/>
              </w:rPr>
            </w:pPr>
            <w:r w:rsidRPr="00080CF2">
              <w:rPr>
                <w:rFonts w:eastAsia="Calibri"/>
              </w:rPr>
              <w:t>4</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2</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p>
        </w:tc>
        <w:tc>
          <w:tcPr>
            <w:tcW w:w="705" w:type="dxa"/>
            <w:tcBorders>
              <w:left w:val="single" w:sz="4" w:space="0" w:color="auto"/>
            </w:tcBorders>
          </w:tcPr>
          <w:p w:rsidR="00080CF2" w:rsidRPr="00080CF2" w:rsidRDefault="00080CF2" w:rsidP="00080CF2">
            <w:pPr>
              <w:ind w:left="-69"/>
              <w:jc w:val="center"/>
              <w:rPr>
                <w:rFonts w:eastAsia="Calibri"/>
              </w:rPr>
            </w:pPr>
          </w:p>
        </w:tc>
      </w:tr>
      <w:tr w:rsidR="00080CF2" w:rsidRPr="00080CF2" w:rsidTr="00D25D66">
        <w:trPr>
          <w:jc w:val="center"/>
        </w:trPr>
        <w:tc>
          <w:tcPr>
            <w:tcW w:w="1163" w:type="dxa"/>
          </w:tcPr>
          <w:p w:rsidR="00080CF2" w:rsidRPr="00080CF2" w:rsidRDefault="00080CF2" w:rsidP="00080CF2">
            <w:pPr>
              <w:ind w:left="-69"/>
              <w:rPr>
                <w:rFonts w:eastAsia="Calibri"/>
              </w:rPr>
            </w:pPr>
            <w:r w:rsidRPr="00080CF2">
              <w:rPr>
                <w:rFonts w:eastAsia="Calibri"/>
              </w:rPr>
              <w:t>2020/2021</w:t>
            </w:r>
          </w:p>
        </w:tc>
        <w:tc>
          <w:tcPr>
            <w:tcW w:w="661" w:type="dxa"/>
          </w:tcPr>
          <w:p w:rsidR="00080CF2" w:rsidRPr="00080CF2" w:rsidRDefault="00080CF2" w:rsidP="00080CF2">
            <w:pPr>
              <w:ind w:left="-69"/>
              <w:jc w:val="center"/>
              <w:rPr>
                <w:rFonts w:eastAsia="Calibri"/>
              </w:rPr>
            </w:pPr>
            <w:r w:rsidRPr="00080CF2">
              <w:rPr>
                <w:rFonts w:eastAsia="Calibri"/>
              </w:rPr>
              <w:t>1280</w:t>
            </w:r>
          </w:p>
        </w:tc>
        <w:tc>
          <w:tcPr>
            <w:tcW w:w="731" w:type="dxa"/>
          </w:tcPr>
          <w:p w:rsidR="00080CF2" w:rsidRPr="00080CF2" w:rsidRDefault="00080CF2" w:rsidP="00080CF2">
            <w:pPr>
              <w:ind w:left="-69"/>
              <w:jc w:val="center"/>
              <w:rPr>
                <w:rFonts w:eastAsia="Calibri"/>
              </w:rPr>
            </w:pPr>
            <w:r w:rsidRPr="00080CF2">
              <w:rPr>
                <w:rFonts w:eastAsia="Calibri"/>
              </w:rPr>
              <w:t>337</w:t>
            </w:r>
          </w:p>
        </w:tc>
        <w:tc>
          <w:tcPr>
            <w:tcW w:w="653" w:type="dxa"/>
          </w:tcPr>
          <w:p w:rsidR="00080CF2" w:rsidRPr="00080CF2" w:rsidRDefault="00080CF2" w:rsidP="00080CF2">
            <w:pPr>
              <w:ind w:left="-69"/>
              <w:jc w:val="center"/>
              <w:rPr>
                <w:rFonts w:eastAsia="Calibri"/>
              </w:rPr>
            </w:pPr>
            <w:r w:rsidRPr="00080CF2">
              <w:rPr>
                <w:rFonts w:eastAsia="Calibri"/>
              </w:rPr>
              <w:t>147</w:t>
            </w:r>
          </w:p>
        </w:tc>
        <w:tc>
          <w:tcPr>
            <w:tcW w:w="600" w:type="dxa"/>
          </w:tcPr>
          <w:p w:rsidR="00080CF2" w:rsidRPr="00080CF2" w:rsidRDefault="00080CF2" w:rsidP="00080CF2">
            <w:pPr>
              <w:ind w:left="-69"/>
              <w:jc w:val="center"/>
              <w:rPr>
                <w:rFonts w:eastAsia="Calibri"/>
              </w:rPr>
            </w:pPr>
            <w:r w:rsidRPr="00080CF2">
              <w:rPr>
                <w:rFonts w:eastAsia="Calibri"/>
              </w:rPr>
              <w:t>204</w:t>
            </w:r>
          </w:p>
        </w:tc>
        <w:tc>
          <w:tcPr>
            <w:tcW w:w="729" w:type="dxa"/>
          </w:tcPr>
          <w:p w:rsidR="00080CF2" w:rsidRPr="00080CF2" w:rsidRDefault="00080CF2" w:rsidP="00080CF2">
            <w:pPr>
              <w:ind w:left="-69"/>
              <w:jc w:val="center"/>
              <w:rPr>
                <w:rFonts w:eastAsia="Calibri"/>
              </w:rPr>
            </w:pPr>
            <w:r w:rsidRPr="00080CF2">
              <w:rPr>
                <w:rFonts w:eastAsia="Calibri"/>
              </w:rPr>
              <w:t>58</w:t>
            </w:r>
          </w:p>
        </w:tc>
        <w:tc>
          <w:tcPr>
            <w:tcW w:w="654" w:type="dxa"/>
          </w:tcPr>
          <w:p w:rsidR="00080CF2" w:rsidRPr="00080CF2" w:rsidRDefault="00080CF2" w:rsidP="00080CF2">
            <w:pPr>
              <w:ind w:left="-69"/>
              <w:jc w:val="center"/>
              <w:rPr>
                <w:rFonts w:eastAsia="Calibri"/>
              </w:rPr>
            </w:pPr>
            <w:r w:rsidRPr="00080CF2">
              <w:rPr>
                <w:rFonts w:eastAsia="Calibri"/>
              </w:rPr>
              <w:t>26</w:t>
            </w:r>
          </w:p>
        </w:tc>
        <w:tc>
          <w:tcPr>
            <w:tcW w:w="554" w:type="dxa"/>
          </w:tcPr>
          <w:p w:rsidR="00080CF2" w:rsidRPr="00080CF2" w:rsidRDefault="00080CF2" w:rsidP="00080CF2">
            <w:pPr>
              <w:ind w:left="-69"/>
              <w:jc w:val="center"/>
              <w:rPr>
                <w:rFonts w:eastAsia="Calibri"/>
              </w:rPr>
            </w:pPr>
            <w:r w:rsidRPr="00080CF2">
              <w:rPr>
                <w:rFonts w:eastAsia="Calibri"/>
              </w:rPr>
              <w:t>42</w:t>
            </w:r>
          </w:p>
        </w:tc>
        <w:tc>
          <w:tcPr>
            <w:tcW w:w="724" w:type="dxa"/>
          </w:tcPr>
          <w:p w:rsidR="00080CF2" w:rsidRPr="00080CF2" w:rsidRDefault="00080CF2" w:rsidP="00080CF2">
            <w:pPr>
              <w:ind w:left="-69"/>
              <w:jc w:val="center"/>
              <w:rPr>
                <w:rFonts w:eastAsia="Calibri"/>
              </w:rPr>
            </w:pPr>
            <w:r w:rsidRPr="00080CF2">
              <w:rPr>
                <w:rFonts w:eastAsia="Calibri"/>
              </w:rPr>
              <w:t>29</w:t>
            </w:r>
          </w:p>
        </w:tc>
        <w:tc>
          <w:tcPr>
            <w:tcW w:w="650" w:type="dxa"/>
          </w:tcPr>
          <w:p w:rsidR="00080CF2" w:rsidRPr="00080CF2" w:rsidRDefault="00080CF2" w:rsidP="00080CF2">
            <w:pPr>
              <w:ind w:left="-69"/>
              <w:jc w:val="center"/>
              <w:rPr>
                <w:rFonts w:eastAsia="Calibri"/>
              </w:rPr>
            </w:pPr>
            <w:r w:rsidRPr="00080CF2">
              <w:rPr>
                <w:rFonts w:eastAsia="Calibri"/>
              </w:rPr>
              <w:t>5</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1</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w:t>
            </w:r>
          </w:p>
        </w:tc>
      </w:tr>
      <w:tr w:rsidR="00080CF2" w:rsidRPr="00080CF2" w:rsidTr="00D25D66">
        <w:trPr>
          <w:jc w:val="center"/>
        </w:trPr>
        <w:tc>
          <w:tcPr>
            <w:tcW w:w="1163" w:type="dxa"/>
          </w:tcPr>
          <w:p w:rsidR="00080CF2" w:rsidRPr="00080CF2" w:rsidRDefault="00080CF2" w:rsidP="00080CF2">
            <w:pPr>
              <w:ind w:left="-69"/>
              <w:rPr>
                <w:rFonts w:eastAsia="Calibri"/>
              </w:rPr>
            </w:pPr>
            <w:r w:rsidRPr="00080CF2">
              <w:rPr>
                <w:rFonts w:eastAsia="Calibri"/>
              </w:rPr>
              <w:t>2021/2022</w:t>
            </w:r>
          </w:p>
        </w:tc>
        <w:tc>
          <w:tcPr>
            <w:tcW w:w="661" w:type="dxa"/>
          </w:tcPr>
          <w:p w:rsidR="00080CF2" w:rsidRPr="00080CF2" w:rsidRDefault="00080CF2" w:rsidP="00080CF2">
            <w:pPr>
              <w:ind w:left="-69"/>
              <w:jc w:val="center"/>
              <w:rPr>
                <w:rFonts w:eastAsia="Calibri"/>
              </w:rPr>
            </w:pPr>
            <w:r w:rsidRPr="00080CF2">
              <w:rPr>
                <w:rFonts w:eastAsia="Calibri"/>
              </w:rPr>
              <w:t>1519</w:t>
            </w:r>
          </w:p>
        </w:tc>
        <w:tc>
          <w:tcPr>
            <w:tcW w:w="731" w:type="dxa"/>
          </w:tcPr>
          <w:p w:rsidR="00080CF2" w:rsidRPr="00080CF2" w:rsidRDefault="00080CF2" w:rsidP="00080CF2">
            <w:pPr>
              <w:ind w:left="-69"/>
              <w:jc w:val="center"/>
              <w:rPr>
                <w:rFonts w:eastAsia="Calibri"/>
              </w:rPr>
            </w:pPr>
            <w:r w:rsidRPr="00080CF2">
              <w:rPr>
                <w:rFonts w:eastAsia="Calibri"/>
              </w:rPr>
              <w:t>301</w:t>
            </w:r>
          </w:p>
        </w:tc>
        <w:tc>
          <w:tcPr>
            <w:tcW w:w="653" w:type="dxa"/>
          </w:tcPr>
          <w:p w:rsidR="00080CF2" w:rsidRPr="00080CF2" w:rsidRDefault="00080CF2" w:rsidP="00080CF2">
            <w:pPr>
              <w:ind w:left="-69"/>
              <w:jc w:val="center"/>
              <w:rPr>
                <w:rFonts w:eastAsia="Calibri"/>
              </w:rPr>
            </w:pPr>
            <w:r w:rsidRPr="00080CF2">
              <w:rPr>
                <w:rFonts w:eastAsia="Calibri"/>
              </w:rPr>
              <w:t>147</w:t>
            </w:r>
          </w:p>
        </w:tc>
        <w:tc>
          <w:tcPr>
            <w:tcW w:w="600" w:type="dxa"/>
          </w:tcPr>
          <w:p w:rsidR="00080CF2" w:rsidRPr="00080CF2" w:rsidRDefault="00080CF2" w:rsidP="00080CF2">
            <w:pPr>
              <w:ind w:left="-69"/>
              <w:jc w:val="center"/>
              <w:rPr>
                <w:rFonts w:eastAsia="Calibri"/>
              </w:rPr>
            </w:pPr>
            <w:r w:rsidRPr="00080CF2">
              <w:rPr>
                <w:rFonts w:eastAsia="Calibri"/>
              </w:rPr>
              <w:t>246</w:t>
            </w:r>
          </w:p>
        </w:tc>
        <w:tc>
          <w:tcPr>
            <w:tcW w:w="729" w:type="dxa"/>
          </w:tcPr>
          <w:p w:rsidR="00080CF2" w:rsidRPr="00080CF2" w:rsidRDefault="00080CF2" w:rsidP="00080CF2">
            <w:pPr>
              <w:ind w:left="-69"/>
              <w:jc w:val="center"/>
              <w:rPr>
                <w:rFonts w:eastAsia="Calibri"/>
              </w:rPr>
            </w:pPr>
            <w:r w:rsidRPr="00080CF2">
              <w:rPr>
                <w:rFonts w:eastAsia="Calibri"/>
              </w:rPr>
              <w:t>61</w:t>
            </w:r>
          </w:p>
        </w:tc>
        <w:tc>
          <w:tcPr>
            <w:tcW w:w="654" w:type="dxa"/>
          </w:tcPr>
          <w:p w:rsidR="00080CF2" w:rsidRPr="00080CF2" w:rsidRDefault="00080CF2" w:rsidP="00080CF2">
            <w:pPr>
              <w:ind w:left="-69"/>
              <w:jc w:val="center"/>
              <w:rPr>
                <w:rFonts w:eastAsia="Calibri"/>
              </w:rPr>
            </w:pPr>
            <w:r w:rsidRPr="00080CF2">
              <w:rPr>
                <w:rFonts w:eastAsia="Calibri"/>
              </w:rPr>
              <w:t>18</w:t>
            </w:r>
          </w:p>
        </w:tc>
        <w:tc>
          <w:tcPr>
            <w:tcW w:w="554" w:type="dxa"/>
          </w:tcPr>
          <w:p w:rsidR="00080CF2" w:rsidRPr="00080CF2" w:rsidRDefault="00080CF2" w:rsidP="00080CF2">
            <w:pPr>
              <w:ind w:left="-69"/>
              <w:jc w:val="center"/>
              <w:rPr>
                <w:rFonts w:eastAsia="Calibri"/>
              </w:rPr>
            </w:pPr>
            <w:r w:rsidRPr="00080CF2">
              <w:rPr>
                <w:rFonts w:eastAsia="Calibri"/>
              </w:rPr>
              <w:t>78</w:t>
            </w:r>
          </w:p>
        </w:tc>
        <w:tc>
          <w:tcPr>
            <w:tcW w:w="724" w:type="dxa"/>
          </w:tcPr>
          <w:p w:rsidR="00080CF2" w:rsidRPr="00080CF2" w:rsidRDefault="00080CF2" w:rsidP="00080CF2">
            <w:pPr>
              <w:ind w:left="-69"/>
              <w:jc w:val="center"/>
              <w:rPr>
                <w:rFonts w:eastAsia="Calibri"/>
              </w:rPr>
            </w:pPr>
            <w:r w:rsidRPr="00080CF2">
              <w:rPr>
                <w:rFonts w:eastAsia="Calibri"/>
              </w:rPr>
              <w:t>19</w:t>
            </w:r>
          </w:p>
        </w:tc>
        <w:tc>
          <w:tcPr>
            <w:tcW w:w="650" w:type="dxa"/>
          </w:tcPr>
          <w:p w:rsidR="00080CF2" w:rsidRPr="00080CF2" w:rsidRDefault="00080CF2" w:rsidP="00080CF2">
            <w:pPr>
              <w:ind w:left="-69"/>
              <w:jc w:val="center"/>
              <w:rPr>
                <w:rFonts w:eastAsia="Calibri"/>
              </w:rPr>
            </w:pPr>
            <w:r w:rsidRPr="00080CF2">
              <w:rPr>
                <w:rFonts w:eastAsia="Calibri"/>
              </w:rPr>
              <w:t>20</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1</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w:t>
            </w:r>
          </w:p>
        </w:tc>
      </w:tr>
      <w:tr w:rsidR="00080CF2" w:rsidRPr="00080CF2" w:rsidTr="00D25D66">
        <w:trPr>
          <w:jc w:val="center"/>
        </w:trPr>
        <w:tc>
          <w:tcPr>
            <w:tcW w:w="1163" w:type="dxa"/>
          </w:tcPr>
          <w:p w:rsidR="00080CF2" w:rsidRPr="00080CF2" w:rsidRDefault="00080CF2" w:rsidP="00080CF2">
            <w:pPr>
              <w:ind w:left="-69"/>
              <w:rPr>
                <w:rFonts w:eastAsia="Calibri"/>
              </w:rPr>
            </w:pPr>
            <w:r w:rsidRPr="00080CF2">
              <w:rPr>
                <w:rFonts w:eastAsia="Calibri"/>
              </w:rPr>
              <w:t>2022/2023</w:t>
            </w:r>
          </w:p>
        </w:tc>
        <w:tc>
          <w:tcPr>
            <w:tcW w:w="661" w:type="dxa"/>
          </w:tcPr>
          <w:p w:rsidR="00080CF2" w:rsidRPr="00080CF2" w:rsidRDefault="00080CF2" w:rsidP="00080CF2">
            <w:pPr>
              <w:ind w:left="-69"/>
              <w:jc w:val="center"/>
              <w:rPr>
                <w:rFonts w:eastAsia="Calibri"/>
              </w:rPr>
            </w:pPr>
            <w:r w:rsidRPr="00080CF2">
              <w:rPr>
                <w:rFonts w:eastAsia="Calibri"/>
              </w:rPr>
              <w:t>1609</w:t>
            </w:r>
          </w:p>
        </w:tc>
        <w:tc>
          <w:tcPr>
            <w:tcW w:w="731" w:type="dxa"/>
          </w:tcPr>
          <w:p w:rsidR="00080CF2" w:rsidRPr="00080CF2" w:rsidRDefault="00080CF2" w:rsidP="00080CF2">
            <w:pPr>
              <w:ind w:left="-69"/>
              <w:jc w:val="center"/>
              <w:rPr>
                <w:rFonts w:eastAsia="Calibri"/>
              </w:rPr>
            </w:pPr>
            <w:r w:rsidRPr="00080CF2">
              <w:rPr>
                <w:rFonts w:eastAsia="Calibri"/>
              </w:rPr>
              <w:t>291</w:t>
            </w:r>
          </w:p>
        </w:tc>
        <w:tc>
          <w:tcPr>
            <w:tcW w:w="653" w:type="dxa"/>
          </w:tcPr>
          <w:p w:rsidR="00080CF2" w:rsidRPr="00080CF2" w:rsidRDefault="00080CF2" w:rsidP="00080CF2">
            <w:pPr>
              <w:ind w:left="-69"/>
              <w:jc w:val="center"/>
              <w:rPr>
                <w:rFonts w:eastAsia="Calibri"/>
              </w:rPr>
            </w:pPr>
            <w:r w:rsidRPr="00080CF2">
              <w:rPr>
                <w:rFonts w:eastAsia="Calibri"/>
              </w:rPr>
              <w:t>180</w:t>
            </w:r>
          </w:p>
        </w:tc>
        <w:tc>
          <w:tcPr>
            <w:tcW w:w="600" w:type="dxa"/>
          </w:tcPr>
          <w:p w:rsidR="00080CF2" w:rsidRPr="00080CF2" w:rsidRDefault="00080CF2" w:rsidP="00080CF2">
            <w:pPr>
              <w:ind w:left="-69"/>
              <w:jc w:val="center"/>
              <w:rPr>
                <w:rFonts w:eastAsia="Calibri"/>
              </w:rPr>
            </w:pPr>
            <w:r w:rsidRPr="00080CF2">
              <w:rPr>
                <w:rFonts w:eastAsia="Calibri"/>
              </w:rPr>
              <w:t>253</w:t>
            </w:r>
          </w:p>
        </w:tc>
        <w:tc>
          <w:tcPr>
            <w:tcW w:w="729" w:type="dxa"/>
          </w:tcPr>
          <w:p w:rsidR="00080CF2" w:rsidRPr="00080CF2" w:rsidRDefault="00080CF2" w:rsidP="00080CF2">
            <w:pPr>
              <w:ind w:left="-69"/>
              <w:jc w:val="center"/>
              <w:rPr>
                <w:rFonts w:eastAsia="Calibri"/>
              </w:rPr>
            </w:pPr>
            <w:r w:rsidRPr="00080CF2">
              <w:rPr>
                <w:rFonts w:eastAsia="Calibri"/>
              </w:rPr>
              <w:t>71</w:t>
            </w:r>
          </w:p>
        </w:tc>
        <w:tc>
          <w:tcPr>
            <w:tcW w:w="654" w:type="dxa"/>
          </w:tcPr>
          <w:p w:rsidR="00080CF2" w:rsidRPr="00080CF2" w:rsidRDefault="00080CF2" w:rsidP="00080CF2">
            <w:pPr>
              <w:ind w:left="-69"/>
              <w:jc w:val="center"/>
              <w:rPr>
                <w:rFonts w:eastAsia="Calibri"/>
              </w:rPr>
            </w:pPr>
            <w:r w:rsidRPr="00080CF2">
              <w:rPr>
                <w:rFonts w:eastAsia="Calibri"/>
              </w:rPr>
              <w:t>14</w:t>
            </w:r>
          </w:p>
        </w:tc>
        <w:tc>
          <w:tcPr>
            <w:tcW w:w="554" w:type="dxa"/>
          </w:tcPr>
          <w:p w:rsidR="00080CF2" w:rsidRPr="00080CF2" w:rsidRDefault="00080CF2" w:rsidP="00080CF2">
            <w:pPr>
              <w:ind w:left="-69"/>
              <w:jc w:val="center"/>
              <w:rPr>
                <w:rFonts w:eastAsia="Calibri"/>
              </w:rPr>
            </w:pPr>
            <w:r w:rsidRPr="00080CF2">
              <w:rPr>
                <w:rFonts w:eastAsia="Calibri"/>
              </w:rPr>
              <w:t>79</w:t>
            </w:r>
          </w:p>
        </w:tc>
        <w:tc>
          <w:tcPr>
            <w:tcW w:w="724" w:type="dxa"/>
          </w:tcPr>
          <w:p w:rsidR="00080CF2" w:rsidRPr="00080CF2" w:rsidRDefault="00080CF2" w:rsidP="00080CF2">
            <w:pPr>
              <w:ind w:left="-69"/>
              <w:jc w:val="center"/>
              <w:rPr>
                <w:rFonts w:eastAsia="Calibri"/>
              </w:rPr>
            </w:pPr>
            <w:r w:rsidRPr="00080CF2">
              <w:rPr>
                <w:rFonts w:eastAsia="Calibri"/>
              </w:rPr>
              <w:t>25</w:t>
            </w:r>
          </w:p>
        </w:tc>
        <w:tc>
          <w:tcPr>
            <w:tcW w:w="650" w:type="dxa"/>
          </w:tcPr>
          <w:p w:rsidR="00080CF2" w:rsidRPr="00080CF2" w:rsidRDefault="00080CF2" w:rsidP="00080CF2">
            <w:pPr>
              <w:ind w:left="-69"/>
              <w:jc w:val="center"/>
              <w:rPr>
                <w:rFonts w:eastAsia="Calibri"/>
              </w:rPr>
            </w:pPr>
            <w:r w:rsidRPr="00080CF2">
              <w:rPr>
                <w:rFonts w:eastAsia="Calibri"/>
              </w:rPr>
              <w:t>14</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2</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w:t>
            </w:r>
          </w:p>
        </w:tc>
      </w:tr>
      <w:tr w:rsidR="00080CF2" w:rsidRPr="00080CF2" w:rsidTr="00D25D66">
        <w:trPr>
          <w:trHeight w:val="154"/>
          <w:jc w:val="center"/>
        </w:trPr>
        <w:tc>
          <w:tcPr>
            <w:tcW w:w="1163" w:type="dxa"/>
          </w:tcPr>
          <w:p w:rsidR="00080CF2" w:rsidRPr="00080CF2" w:rsidRDefault="00080CF2" w:rsidP="00080CF2">
            <w:pPr>
              <w:ind w:left="-69"/>
              <w:rPr>
                <w:rFonts w:eastAsia="Calibri"/>
              </w:rPr>
            </w:pPr>
            <w:r w:rsidRPr="00080CF2">
              <w:rPr>
                <w:rFonts w:eastAsia="Calibri"/>
              </w:rPr>
              <w:t>2023/2024</w:t>
            </w:r>
          </w:p>
        </w:tc>
        <w:tc>
          <w:tcPr>
            <w:tcW w:w="661" w:type="dxa"/>
          </w:tcPr>
          <w:p w:rsidR="00080CF2" w:rsidRPr="00080CF2" w:rsidRDefault="00080CF2" w:rsidP="00080CF2">
            <w:pPr>
              <w:ind w:left="-69"/>
              <w:jc w:val="center"/>
              <w:rPr>
                <w:rFonts w:eastAsia="Calibri"/>
              </w:rPr>
            </w:pPr>
            <w:r w:rsidRPr="00080CF2">
              <w:rPr>
                <w:rFonts w:eastAsia="Calibri"/>
              </w:rPr>
              <w:t>1833</w:t>
            </w:r>
          </w:p>
        </w:tc>
        <w:tc>
          <w:tcPr>
            <w:tcW w:w="731" w:type="dxa"/>
          </w:tcPr>
          <w:p w:rsidR="00080CF2" w:rsidRPr="00080CF2" w:rsidRDefault="00080CF2" w:rsidP="00080CF2">
            <w:pPr>
              <w:ind w:left="-69"/>
              <w:jc w:val="center"/>
              <w:rPr>
                <w:rFonts w:eastAsia="Calibri"/>
              </w:rPr>
            </w:pPr>
            <w:r w:rsidRPr="00080CF2">
              <w:rPr>
                <w:rFonts w:eastAsia="Calibri"/>
              </w:rPr>
              <w:t>360</w:t>
            </w:r>
          </w:p>
        </w:tc>
        <w:tc>
          <w:tcPr>
            <w:tcW w:w="653" w:type="dxa"/>
          </w:tcPr>
          <w:p w:rsidR="00080CF2" w:rsidRPr="00080CF2" w:rsidRDefault="00080CF2" w:rsidP="00080CF2">
            <w:pPr>
              <w:ind w:left="-69"/>
              <w:jc w:val="center"/>
              <w:rPr>
                <w:rFonts w:eastAsia="Calibri"/>
              </w:rPr>
            </w:pPr>
            <w:r w:rsidRPr="00080CF2">
              <w:rPr>
                <w:rFonts w:eastAsia="Calibri"/>
              </w:rPr>
              <w:t>163</w:t>
            </w:r>
          </w:p>
        </w:tc>
        <w:tc>
          <w:tcPr>
            <w:tcW w:w="600" w:type="dxa"/>
          </w:tcPr>
          <w:p w:rsidR="00080CF2" w:rsidRPr="00080CF2" w:rsidRDefault="00080CF2" w:rsidP="00080CF2">
            <w:pPr>
              <w:ind w:left="-69"/>
              <w:jc w:val="center"/>
              <w:rPr>
                <w:rFonts w:eastAsia="Calibri"/>
              </w:rPr>
            </w:pPr>
            <w:r w:rsidRPr="00080CF2">
              <w:rPr>
                <w:rFonts w:eastAsia="Calibri"/>
              </w:rPr>
              <w:t>254</w:t>
            </w:r>
          </w:p>
        </w:tc>
        <w:tc>
          <w:tcPr>
            <w:tcW w:w="729" w:type="dxa"/>
          </w:tcPr>
          <w:p w:rsidR="00080CF2" w:rsidRPr="00080CF2" w:rsidRDefault="00080CF2" w:rsidP="00080CF2">
            <w:pPr>
              <w:ind w:left="-69"/>
              <w:jc w:val="center"/>
              <w:rPr>
                <w:rFonts w:eastAsia="Calibri"/>
              </w:rPr>
            </w:pPr>
            <w:r w:rsidRPr="00080CF2">
              <w:rPr>
                <w:rFonts w:eastAsia="Calibri"/>
              </w:rPr>
              <w:t>84</w:t>
            </w:r>
          </w:p>
        </w:tc>
        <w:tc>
          <w:tcPr>
            <w:tcW w:w="654" w:type="dxa"/>
          </w:tcPr>
          <w:p w:rsidR="00080CF2" w:rsidRPr="00080CF2" w:rsidRDefault="00080CF2" w:rsidP="00080CF2">
            <w:pPr>
              <w:ind w:left="-69"/>
              <w:jc w:val="center"/>
              <w:rPr>
                <w:rFonts w:eastAsia="Calibri"/>
              </w:rPr>
            </w:pPr>
            <w:r w:rsidRPr="00080CF2">
              <w:rPr>
                <w:rFonts w:eastAsia="Calibri"/>
              </w:rPr>
              <w:t>31</w:t>
            </w:r>
          </w:p>
        </w:tc>
        <w:tc>
          <w:tcPr>
            <w:tcW w:w="554" w:type="dxa"/>
          </w:tcPr>
          <w:p w:rsidR="00080CF2" w:rsidRPr="00080CF2" w:rsidRDefault="00080CF2" w:rsidP="00080CF2">
            <w:pPr>
              <w:ind w:left="-69"/>
              <w:jc w:val="center"/>
              <w:rPr>
                <w:rFonts w:eastAsia="Calibri"/>
              </w:rPr>
            </w:pPr>
            <w:r w:rsidRPr="00080CF2">
              <w:rPr>
                <w:rFonts w:eastAsia="Calibri"/>
              </w:rPr>
              <w:t>80</w:t>
            </w:r>
          </w:p>
        </w:tc>
        <w:tc>
          <w:tcPr>
            <w:tcW w:w="724" w:type="dxa"/>
          </w:tcPr>
          <w:p w:rsidR="00080CF2" w:rsidRPr="00080CF2" w:rsidRDefault="00080CF2" w:rsidP="00080CF2">
            <w:pPr>
              <w:ind w:left="-69"/>
              <w:jc w:val="center"/>
              <w:rPr>
                <w:rFonts w:eastAsia="Calibri"/>
              </w:rPr>
            </w:pPr>
            <w:r w:rsidRPr="00080CF2">
              <w:rPr>
                <w:rFonts w:eastAsia="Calibri"/>
              </w:rPr>
              <w:t>32</w:t>
            </w:r>
          </w:p>
        </w:tc>
        <w:tc>
          <w:tcPr>
            <w:tcW w:w="650" w:type="dxa"/>
          </w:tcPr>
          <w:p w:rsidR="00080CF2" w:rsidRPr="00080CF2" w:rsidRDefault="00080CF2" w:rsidP="00080CF2">
            <w:pPr>
              <w:ind w:left="-69"/>
              <w:jc w:val="center"/>
              <w:rPr>
                <w:rFonts w:eastAsia="Calibri"/>
              </w:rPr>
            </w:pPr>
            <w:r w:rsidRPr="00080CF2">
              <w:rPr>
                <w:rFonts w:eastAsia="Calibri"/>
              </w:rPr>
              <w:t>8</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3</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1</w:t>
            </w:r>
          </w:p>
        </w:tc>
      </w:tr>
      <w:tr w:rsidR="00080CF2" w:rsidRPr="00080CF2" w:rsidTr="00D25D66">
        <w:trPr>
          <w:trHeight w:val="154"/>
          <w:jc w:val="center"/>
        </w:trPr>
        <w:tc>
          <w:tcPr>
            <w:tcW w:w="1163" w:type="dxa"/>
          </w:tcPr>
          <w:p w:rsidR="00080CF2" w:rsidRPr="00080CF2" w:rsidRDefault="00080CF2" w:rsidP="00080CF2">
            <w:pPr>
              <w:ind w:left="-69"/>
              <w:rPr>
                <w:rFonts w:eastAsia="Calibri"/>
              </w:rPr>
            </w:pPr>
            <w:r w:rsidRPr="00080CF2">
              <w:rPr>
                <w:rFonts w:eastAsia="Calibri"/>
              </w:rPr>
              <w:t>2024/2025</w:t>
            </w:r>
          </w:p>
        </w:tc>
        <w:tc>
          <w:tcPr>
            <w:tcW w:w="661" w:type="dxa"/>
          </w:tcPr>
          <w:p w:rsidR="00080CF2" w:rsidRPr="00080CF2" w:rsidRDefault="00080CF2" w:rsidP="00080CF2">
            <w:pPr>
              <w:ind w:left="-69"/>
              <w:jc w:val="center"/>
              <w:rPr>
                <w:rFonts w:eastAsia="Calibri"/>
              </w:rPr>
            </w:pPr>
            <w:r w:rsidRPr="00080CF2">
              <w:rPr>
                <w:rFonts w:eastAsia="Calibri"/>
              </w:rPr>
              <w:t>2147</w:t>
            </w:r>
          </w:p>
        </w:tc>
        <w:tc>
          <w:tcPr>
            <w:tcW w:w="731" w:type="dxa"/>
          </w:tcPr>
          <w:p w:rsidR="00080CF2" w:rsidRPr="00080CF2" w:rsidRDefault="00080CF2" w:rsidP="00080CF2">
            <w:pPr>
              <w:ind w:left="-69"/>
              <w:jc w:val="center"/>
              <w:rPr>
                <w:rFonts w:eastAsia="Calibri"/>
              </w:rPr>
            </w:pPr>
            <w:r w:rsidRPr="00080CF2">
              <w:rPr>
                <w:rFonts w:eastAsia="Calibri"/>
              </w:rPr>
              <w:t>447</w:t>
            </w:r>
          </w:p>
        </w:tc>
        <w:tc>
          <w:tcPr>
            <w:tcW w:w="653" w:type="dxa"/>
          </w:tcPr>
          <w:p w:rsidR="00080CF2" w:rsidRPr="00080CF2" w:rsidRDefault="00080CF2" w:rsidP="00080CF2">
            <w:pPr>
              <w:ind w:left="-69"/>
              <w:jc w:val="center"/>
              <w:rPr>
                <w:rFonts w:eastAsia="Calibri"/>
              </w:rPr>
            </w:pPr>
            <w:r w:rsidRPr="00080CF2">
              <w:rPr>
                <w:rFonts w:eastAsia="Calibri"/>
              </w:rPr>
              <w:t>183</w:t>
            </w:r>
          </w:p>
        </w:tc>
        <w:tc>
          <w:tcPr>
            <w:tcW w:w="600" w:type="dxa"/>
          </w:tcPr>
          <w:p w:rsidR="00080CF2" w:rsidRPr="00080CF2" w:rsidRDefault="00080CF2" w:rsidP="00080CF2">
            <w:pPr>
              <w:ind w:left="-69"/>
              <w:jc w:val="center"/>
              <w:rPr>
                <w:rFonts w:eastAsia="Calibri"/>
              </w:rPr>
            </w:pPr>
            <w:r w:rsidRPr="00080CF2">
              <w:rPr>
                <w:rFonts w:eastAsia="Calibri"/>
              </w:rPr>
              <w:t>239</w:t>
            </w:r>
          </w:p>
        </w:tc>
        <w:tc>
          <w:tcPr>
            <w:tcW w:w="729" w:type="dxa"/>
          </w:tcPr>
          <w:p w:rsidR="00080CF2" w:rsidRPr="00080CF2" w:rsidRDefault="00080CF2" w:rsidP="00080CF2">
            <w:pPr>
              <w:ind w:left="-69"/>
              <w:jc w:val="center"/>
              <w:rPr>
                <w:rFonts w:eastAsia="Calibri"/>
              </w:rPr>
            </w:pPr>
            <w:r w:rsidRPr="00080CF2">
              <w:rPr>
                <w:rFonts w:eastAsia="Calibri"/>
              </w:rPr>
              <w:t>65</w:t>
            </w:r>
          </w:p>
        </w:tc>
        <w:tc>
          <w:tcPr>
            <w:tcW w:w="654" w:type="dxa"/>
          </w:tcPr>
          <w:p w:rsidR="00080CF2" w:rsidRPr="00080CF2" w:rsidRDefault="00080CF2" w:rsidP="00080CF2">
            <w:pPr>
              <w:ind w:left="-69"/>
              <w:jc w:val="center"/>
              <w:rPr>
                <w:rFonts w:eastAsia="Calibri"/>
              </w:rPr>
            </w:pPr>
            <w:r w:rsidRPr="00080CF2">
              <w:rPr>
                <w:rFonts w:eastAsia="Calibri"/>
              </w:rPr>
              <w:t>15</w:t>
            </w:r>
          </w:p>
        </w:tc>
        <w:tc>
          <w:tcPr>
            <w:tcW w:w="554" w:type="dxa"/>
          </w:tcPr>
          <w:p w:rsidR="00080CF2" w:rsidRPr="00080CF2" w:rsidRDefault="00080CF2" w:rsidP="00080CF2">
            <w:pPr>
              <w:ind w:left="-69"/>
              <w:jc w:val="center"/>
              <w:rPr>
                <w:rFonts w:eastAsia="Calibri"/>
              </w:rPr>
            </w:pPr>
            <w:r w:rsidRPr="00080CF2">
              <w:rPr>
                <w:rFonts w:eastAsia="Calibri"/>
              </w:rPr>
              <w:t>60</w:t>
            </w:r>
          </w:p>
        </w:tc>
        <w:tc>
          <w:tcPr>
            <w:tcW w:w="724" w:type="dxa"/>
          </w:tcPr>
          <w:p w:rsidR="00080CF2" w:rsidRPr="00080CF2" w:rsidRDefault="00080CF2" w:rsidP="00080CF2">
            <w:pPr>
              <w:ind w:left="-69"/>
              <w:jc w:val="center"/>
              <w:rPr>
                <w:rFonts w:eastAsia="Calibri"/>
              </w:rPr>
            </w:pPr>
            <w:r w:rsidRPr="00080CF2">
              <w:rPr>
                <w:rFonts w:eastAsia="Calibri"/>
              </w:rPr>
              <w:t>16</w:t>
            </w:r>
          </w:p>
        </w:tc>
        <w:tc>
          <w:tcPr>
            <w:tcW w:w="650" w:type="dxa"/>
          </w:tcPr>
          <w:p w:rsidR="00080CF2" w:rsidRPr="00080CF2" w:rsidRDefault="00080CF2" w:rsidP="00080CF2">
            <w:pPr>
              <w:ind w:left="-69"/>
              <w:jc w:val="center"/>
              <w:rPr>
                <w:rFonts w:eastAsia="Calibri"/>
              </w:rPr>
            </w:pPr>
            <w:r w:rsidRPr="00080CF2">
              <w:rPr>
                <w:rFonts w:eastAsia="Calibri"/>
              </w:rPr>
              <w:t>17</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2</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r w:rsidRPr="00080CF2">
              <w:rPr>
                <w:rFonts w:eastAsia="Calibri"/>
              </w:rPr>
              <w:t>-</w:t>
            </w: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2</w:t>
            </w:r>
          </w:p>
        </w:tc>
      </w:tr>
      <w:tr w:rsidR="00080CF2" w:rsidRPr="00080CF2" w:rsidTr="00D25D66">
        <w:trPr>
          <w:trHeight w:val="154"/>
          <w:jc w:val="center"/>
        </w:trPr>
        <w:tc>
          <w:tcPr>
            <w:tcW w:w="1163" w:type="dxa"/>
          </w:tcPr>
          <w:p w:rsidR="00080CF2" w:rsidRPr="00080CF2" w:rsidRDefault="00080CF2" w:rsidP="00080CF2">
            <w:pPr>
              <w:ind w:left="-69"/>
              <w:rPr>
                <w:rFonts w:eastAsia="Calibri"/>
              </w:rPr>
            </w:pPr>
            <w:r w:rsidRPr="00080CF2">
              <w:rPr>
                <w:rFonts w:eastAsia="Calibri"/>
              </w:rPr>
              <w:t>2025/2026</w:t>
            </w:r>
          </w:p>
        </w:tc>
        <w:tc>
          <w:tcPr>
            <w:tcW w:w="661" w:type="dxa"/>
          </w:tcPr>
          <w:p w:rsidR="00080CF2" w:rsidRPr="00080CF2" w:rsidRDefault="00080CF2" w:rsidP="00080CF2">
            <w:pPr>
              <w:ind w:left="-69"/>
              <w:jc w:val="center"/>
              <w:rPr>
                <w:rFonts w:eastAsia="Calibri"/>
              </w:rPr>
            </w:pPr>
            <w:r w:rsidRPr="00080CF2">
              <w:rPr>
                <w:rFonts w:eastAsia="Calibri"/>
              </w:rPr>
              <w:t>2203</w:t>
            </w:r>
          </w:p>
        </w:tc>
        <w:tc>
          <w:tcPr>
            <w:tcW w:w="731" w:type="dxa"/>
          </w:tcPr>
          <w:p w:rsidR="00080CF2" w:rsidRPr="00080CF2" w:rsidRDefault="00080CF2" w:rsidP="00080CF2">
            <w:pPr>
              <w:ind w:left="-69"/>
              <w:jc w:val="center"/>
              <w:rPr>
                <w:rFonts w:eastAsia="Calibri"/>
              </w:rPr>
            </w:pPr>
            <w:r w:rsidRPr="00080CF2">
              <w:rPr>
                <w:rFonts w:eastAsia="Calibri"/>
              </w:rPr>
              <w:t>367</w:t>
            </w:r>
          </w:p>
        </w:tc>
        <w:tc>
          <w:tcPr>
            <w:tcW w:w="653" w:type="dxa"/>
          </w:tcPr>
          <w:p w:rsidR="00080CF2" w:rsidRPr="00080CF2" w:rsidRDefault="00080CF2" w:rsidP="00080CF2">
            <w:pPr>
              <w:ind w:left="-69"/>
              <w:jc w:val="center"/>
              <w:rPr>
                <w:rFonts w:eastAsia="Calibri"/>
              </w:rPr>
            </w:pPr>
            <w:r w:rsidRPr="00080CF2">
              <w:rPr>
                <w:rFonts w:eastAsia="Calibri"/>
              </w:rPr>
              <w:t>158</w:t>
            </w:r>
          </w:p>
        </w:tc>
        <w:tc>
          <w:tcPr>
            <w:tcW w:w="600" w:type="dxa"/>
          </w:tcPr>
          <w:p w:rsidR="00080CF2" w:rsidRPr="00080CF2" w:rsidRDefault="00080CF2" w:rsidP="00080CF2">
            <w:pPr>
              <w:ind w:left="-69"/>
              <w:jc w:val="center"/>
              <w:rPr>
                <w:rFonts w:eastAsia="Calibri"/>
              </w:rPr>
            </w:pPr>
            <w:r w:rsidRPr="00080CF2">
              <w:rPr>
                <w:rFonts w:eastAsia="Calibri"/>
              </w:rPr>
              <w:t>268</w:t>
            </w:r>
          </w:p>
        </w:tc>
        <w:tc>
          <w:tcPr>
            <w:tcW w:w="729" w:type="dxa"/>
          </w:tcPr>
          <w:p w:rsidR="00080CF2" w:rsidRPr="00080CF2" w:rsidRDefault="00080CF2" w:rsidP="00080CF2">
            <w:pPr>
              <w:ind w:left="-69"/>
              <w:jc w:val="center"/>
              <w:rPr>
                <w:rFonts w:eastAsia="Calibri"/>
              </w:rPr>
            </w:pPr>
            <w:r w:rsidRPr="00080CF2">
              <w:rPr>
                <w:rFonts w:eastAsia="Calibri"/>
              </w:rPr>
              <w:t>77</w:t>
            </w:r>
          </w:p>
        </w:tc>
        <w:tc>
          <w:tcPr>
            <w:tcW w:w="654" w:type="dxa"/>
          </w:tcPr>
          <w:p w:rsidR="00080CF2" w:rsidRPr="00080CF2" w:rsidRDefault="00080CF2" w:rsidP="00080CF2">
            <w:pPr>
              <w:ind w:left="-69"/>
              <w:jc w:val="center"/>
              <w:rPr>
                <w:rFonts w:eastAsia="Calibri"/>
              </w:rPr>
            </w:pPr>
            <w:r w:rsidRPr="00080CF2">
              <w:rPr>
                <w:rFonts w:eastAsia="Calibri"/>
              </w:rPr>
              <w:t>24</w:t>
            </w:r>
          </w:p>
        </w:tc>
        <w:tc>
          <w:tcPr>
            <w:tcW w:w="554" w:type="dxa"/>
          </w:tcPr>
          <w:p w:rsidR="00080CF2" w:rsidRPr="00080CF2" w:rsidRDefault="00080CF2" w:rsidP="00080CF2">
            <w:pPr>
              <w:ind w:left="-69"/>
              <w:jc w:val="center"/>
              <w:rPr>
                <w:rFonts w:eastAsia="Calibri"/>
              </w:rPr>
            </w:pPr>
            <w:r w:rsidRPr="00080CF2">
              <w:rPr>
                <w:rFonts w:eastAsia="Calibri"/>
              </w:rPr>
              <w:t>68</w:t>
            </w:r>
          </w:p>
        </w:tc>
        <w:tc>
          <w:tcPr>
            <w:tcW w:w="724" w:type="dxa"/>
          </w:tcPr>
          <w:p w:rsidR="00080CF2" w:rsidRPr="00080CF2" w:rsidRDefault="00080CF2" w:rsidP="00080CF2">
            <w:pPr>
              <w:ind w:left="-69"/>
              <w:jc w:val="center"/>
              <w:rPr>
                <w:rFonts w:eastAsia="Calibri"/>
              </w:rPr>
            </w:pPr>
            <w:r w:rsidRPr="00080CF2">
              <w:rPr>
                <w:rFonts w:eastAsia="Calibri"/>
              </w:rPr>
              <w:t>24</w:t>
            </w:r>
          </w:p>
        </w:tc>
        <w:tc>
          <w:tcPr>
            <w:tcW w:w="650" w:type="dxa"/>
          </w:tcPr>
          <w:p w:rsidR="00080CF2" w:rsidRPr="00080CF2" w:rsidRDefault="00080CF2" w:rsidP="00080CF2">
            <w:pPr>
              <w:ind w:left="-69"/>
              <w:jc w:val="center"/>
              <w:rPr>
                <w:rFonts w:eastAsia="Calibri"/>
              </w:rPr>
            </w:pPr>
            <w:r w:rsidRPr="00080CF2">
              <w:rPr>
                <w:rFonts w:eastAsia="Calibri"/>
              </w:rPr>
              <w:t>3</w:t>
            </w:r>
          </w:p>
        </w:tc>
        <w:tc>
          <w:tcPr>
            <w:tcW w:w="544" w:type="dxa"/>
            <w:tcBorders>
              <w:right w:val="single" w:sz="4" w:space="0" w:color="auto"/>
            </w:tcBorders>
          </w:tcPr>
          <w:p w:rsidR="00080CF2" w:rsidRPr="00080CF2" w:rsidRDefault="00080CF2" w:rsidP="00080CF2">
            <w:pPr>
              <w:ind w:left="-69"/>
              <w:jc w:val="center"/>
              <w:rPr>
                <w:rFonts w:eastAsia="Calibri"/>
              </w:rPr>
            </w:pPr>
            <w:r w:rsidRPr="00080CF2">
              <w:rPr>
                <w:rFonts w:eastAsia="Calibri"/>
              </w:rPr>
              <w:t>2</w:t>
            </w:r>
          </w:p>
        </w:tc>
        <w:tc>
          <w:tcPr>
            <w:tcW w:w="616" w:type="dxa"/>
            <w:tcBorders>
              <w:left w:val="single" w:sz="4" w:space="0" w:color="auto"/>
              <w:right w:val="single" w:sz="4" w:space="0" w:color="auto"/>
            </w:tcBorders>
          </w:tcPr>
          <w:p w:rsidR="00080CF2" w:rsidRPr="00080CF2" w:rsidRDefault="00080CF2" w:rsidP="00080CF2">
            <w:pPr>
              <w:ind w:left="-69"/>
              <w:jc w:val="center"/>
              <w:rPr>
                <w:rFonts w:eastAsia="Calibri"/>
              </w:rPr>
            </w:pPr>
          </w:p>
        </w:tc>
        <w:tc>
          <w:tcPr>
            <w:tcW w:w="705" w:type="dxa"/>
            <w:tcBorders>
              <w:left w:val="single" w:sz="4" w:space="0" w:color="auto"/>
            </w:tcBorders>
          </w:tcPr>
          <w:p w:rsidR="00080CF2" w:rsidRPr="00080CF2" w:rsidRDefault="00080CF2" w:rsidP="00080CF2">
            <w:pPr>
              <w:ind w:left="-69"/>
              <w:jc w:val="center"/>
              <w:rPr>
                <w:rFonts w:eastAsia="Calibri"/>
              </w:rPr>
            </w:pPr>
            <w:r w:rsidRPr="00080CF2">
              <w:rPr>
                <w:rFonts w:eastAsia="Calibri"/>
              </w:rPr>
              <w:t>1</w:t>
            </w:r>
          </w:p>
        </w:tc>
      </w:tr>
    </w:tbl>
    <w:p w:rsidR="00080CF2" w:rsidRPr="00080CF2" w:rsidRDefault="00080CF2" w:rsidP="00080CF2">
      <w:pPr>
        <w:ind w:left="-142" w:firstLine="567"/>
        <w:rPr>
          <w:rFonts w:eastAsia="Calibri"/>
        </w:rPr>
      </w:pP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xml:space="preserve">В соответствии с распоряжением Губернатора города Севастополя от 13.02.2026 № 50-РГ «Об организации в городе Севастополе учебных сборов для обучающихся государственных образовательных организаций города Севастополя, реализующих программы среднего общего и среднего профессионального образования, в 2026 году» в городе Севастополе организованы и проведены пятидневные учебные сборы (35 учебных часов) для обучающихся 10-х классов (общеобразовательные учреждения) и 1 курса (профессиональные образовательные организации) на базе </w:t>
      </w:r>
      <w:r w:rsidRPr="00080CF2">
        <w:rPr>
          <w:rFonts w:eastAsia="AR PL UMing HK" w:cs="Lohit Devanagari"/>
          <w:sz w:val="24"/>
          <w:szCs w:val="24"/>
          <w:lang w:eastAsia="zh-CN" w:bidi="hi-IN"/>
        </w:rPr>
        <w:t>Федерального государственного образовательного учреждения высшего образования «Черноморское высшее военно-морское орденов Нахимова и Красной Звезды училище имени П.С. Нахимова»</w:t>
      </w:r>
      <w:r w:rsidRPr="00080CF2">
        <w:rPr>
          <w:rFonts w:eastAsia="AR PL UMing HK" w:cs="Lohit Devanagari"/>
          <w:sz w:val="28"/>
          <w:szCs w:val="28"/>
          <w:lang w:eastAsia="zh-CN" w:bidi="hi-IN"/>
        </w:rPr>
        <w:t xml:space="preserve"> </w:t>
      </w:r>
      <w:r w:rsidRPr="00080CF2">
        <w:rPr>
          <w:rFonts w:eastAsia="Calibri"/>
          <w:sz w:val="24"/>
          <w:szCs w:val="24"/>
          <w:lang w:eastAsia="ar-SA"/>
        </w:rPr>
        <w:t xml:space="preserve">в период с </w:t>
      </w:r>
      <w:r w:rsidRPr="00080CF2">
        <w:rPr>
          <w:rFonts w:eastAsia="AR PL UMing HK" w:cs="Lohit Devanagari"/>
          <w:sz w:val="24"/>
          <w:szCs w:val="24"/>
          <w:lang w:eastAsia="zh-CN" w:bidi="hi-IN"/>
        </w:rPr>
        <w:t>16.02.2026 по 22.05.2026</w:t>
      </w:r>
      <w:r w:rsidRPr="00080CF2">
        <w:rPr>
          <w:rFonts w:eastAsia="AR PL UMing HK" w:cs="Lohit Devanagari"/>
          <w:sz w:val="28"/>
          <w:szCs w:val="28"/>
          <w:lang w:eastAsia="zh-CN" w:bidi="hi-IN"/>
        </w:rPr>
        <w:t xml:space="preserve"> </w:t>
      </w:r>
      <w:r w:rsidRPr="00080CF2">
        <w:rPr>
          <w:rFonts w:eastAsia="Calibri"/>
          <w:sz w:val="24"/>
          <w:szCs w:val="24"/>
          <w:lang w:eastAsia="ar-SA"/>
        </w:rPr>
        <w:t>в рамках реализации учебного предмета «Основы безопасности и защиты Родины» (общеобразовательные организации), в рамках дисциплины «Безопасность жизнедеятельности» (образовательные организации среднего профессионального образования).</w:t>
      </w:r>
    </w:p>
    <w:p w:rsidR="00080CF2" w:rsidRPr="00080CF2" w:rsidRDefault="00080CF2" w:rsidP="00080CF2">
      <w:pPr>
        <w:ind w:left="-142" w:firstLine="567"/>
        <w:jc w:val="both"/>
        <w:rPr>
          <w:rFonts w:eastAsia="Calibri"/>
          <w:sz w:val="24"/>
          <w:szCs w:val="24"/>
        </w:rPr>
      </w:pPr>
      <w:r w:rsidRPr="00080CF2">
        <w:rPr>
          <w:rFonts w:eastAsia="Calibri"/>
          <w:sz w:val="24"/>
          <w:szCs w:val="24"/>
        </w:rPr>
        <w:t>В 5-дневных учебных сборах приняли участие 1120 обучающихся (1110 юношей, 10 девушек) из 67 образовательных организаций (58 общеобразовательных учреждений и 9 учреждений среднего профессионального образования).</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Для успешного проведения учебных сборов были подготовлены методические рекомендации, дидактические материалы.</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xml:space="preserve">К проведению учебных сборов были привлечены участники специальной военной операции, офицеры и курсанты Черноморского высшего военно-морского училища им. П.С. Нахимова, представители регионального отделения ДОСААФ, военнослужащие шефских воинских частей. </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В ходе проведения учебных сборов в 2026 году реализованы следующие основные задачи:</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формирование морально-психологических и физических качеств обучающихся, необходимых для прохождения военной службы;</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воспитание у юношей гордости за Вооруженные Силы, готовности к службе в их рядах и защите своей Родины;</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подготовка к службе в Вооруженных Силах нашей страны, выполнению ими конституционного долга по защите Отечества;</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воспитание патриотизма, глубокого уважения к историческому и культурному прошлому России, её Вооруженным Силам;</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xml:space="preserve">– изучение основных положений законодательства Российской Федерации в области обороны государства, о воинской обязанности и воинском учёте, обязательной и добровольной подготовке к военной службе, о прохождении военной службы по призыву и в добровольном порядке (по контракту), о пребывании в запасе, о правах, обязанностях и ответственности </w:t>
      </w:r>
      <w:r w:rsidRPr="00080CF2">
        <w:rPr>
          <w:rFonts w:eastAsia="Calibri"/>
          <w:sz w:val="24"/>
          <w:szCs w:val="24"/>
          <w:lang w:eastAsia="ar-SA"/>
        </w:rPr>
        <w:lastRenderedPageBreak/>
        <w:t>военнослужащих и граждан, находящихся в запасе;</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закрепление теоретических, полученных на занятиях предмета «Основы безопасности и защиты Родины» в общеобразовательных учреждениях, приобретение практических навыков, необходимых юношам для быстрой адаптации с поступлением на военную службу;</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xml:space="preserve">– знакомство с вооружением и военной техникой, в том числе других государств;  </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 проведение военно-профессиональной ориентации по овладению военно-учетными специальностями и выбору профессии офицера.</w:t>
      </w:r>
    </w:p>
    <w:p w:rsidR="00080CF2" w:rsidRPr="00080CF2" w:rsidRDefault="00080CF2" w:rsidP="00080CF2">
      <w:pPr>
        <w:ind w:left="-142" w:firstLine="567"/>
        <w:jc w:val="both"/>
        <w:rPr>
          <w:rFonts w:eastAsia="Calibri"/>
          <w:sz w:val="24"/>
          <w:szCs w:val="24"/>
          <w:lang w:eastAsia="ar-SA"/>
        </w:rPr>
      </w:pPr>
      <w:r w:rsidRPr="00080CF2">
        <w:rPr>
          <w:rFonts w:eastAsia="Calibri"/>
          <w:sz w:val="24"/>
          <w:szCs w:val="24"/>
          <w:lang w:eastAsia="ar-SA"/>
        </w:rPr>
        <w:t>Бойцы СВО поделились с обучающимися накопленным опытом и напомнили им, что быть защитником Отечества, малой Родины, своей семьи – это святой долг любого гражданина.</w:t>
      </w:r>
    </w:p>
    <w:p w:rsidR="00080CF2" w:rsidRPr="00080CF2" w:rsidRDefault="00080CF2" w:rsidP="00080CF2">
      <w:pPr>
        <w:ind w:left="-142" w:firstLine="567"/>
        <w:jc w:val="both"/>
        <w:rPr>
          <w:rFonts w:eastAsia="Calibri"/>
          <w:sz w:val="24"/>
          <w:szCs w:val="24"/>
        </w:rPr>
      </w:pPr>
      <w:r w:rsidRPr="00080CF2">
        <w:rPr>
          <w:rFonts w:eastAsia="Calibri"/>
          <w:sz w:val="24"/>
          <w:szCs w:val="24"/>
        </w:rPr>
        <w:t>Проведя анализ результативности вышеперечисленных мероприятий, можно сделать вывод о том, что 90% преподавателей-организаторов и учителей ОБЗР уделяют должное внимание преподаванию основ военной службы и патриотическому воспитанию учащихся, а также повышают свой профессионализм и компетентность.</w:t>
      </w:r>
    </w:p>
    <w:p w:rsidR="00080CF2" w:rsidRPr="00080CF2" w:rsidRDefault="00080CF2" w:rsidP="00080CF2">
      <w:pPr>
        <w:ind w:left="-142" w:firstLine="567"/>
        <w:jc w:val="both"/>
        <w:rPr>
          <w:rFonts w:eastAsia="Calibri"/>
          <w:sz w:val="24"/>
          <w:szCs w:val="24"/>
        </w:rPr>
      </w:pPr>
      <w:r w:rsidRPr="00080CF2">
        <w:rPr>
          <w:sz w:val="24"/>
          <w:szCs w:val="24"/>
          <w:lang w:eastAsia="ru-RU"/>
        </w:rPr>
        <w:t xml:space="preserve">Каждый учитель ОБЗР должен понимать, что </w:t>
      </w:r>
      <w:r w:rsidRPr="00080CF2">
        <w:rPr>
          <w:rFonts w:eastAsia="Calibri"/>
          <w:sz w:val="24"/>
          <w:szCs w:val="24"/>
        </w:rPr>
        <w:t>изучение предметной области «Основы безопасности и защиты Родины» в основной школе  должно обеспечить понимание личной и общественной значимости современной культуры безопасности жизнедеятельности и защиты Родины, а также роли государства и</w:t>
      </w:r>
      <w:r w:rsidRPr="00080CF2">
        <w:rPr>
          <w:rFonts w:eastAsia="Calibri" w:hint="eastAsia"/>
          <w:sz w:val="24"/>
          <w:szCs w:val="24"/>
        </w:rPr>
        <w:t xml:space="preserve"> </w:t>
      </w:r>
      <w:r w:rsidRPr="00080CF2">
        <w:rPr>
          <w:rFonts w:eastAsia="Calibri"/>
          <w:sz w:val="24"/>
          <w:szCs w:val="24"/>
        </w:rPr>
        <w:t>действующего законодательства в обеспечении национальной безопасности и защиты населения, а  предметные результаты должны отражать понимание необходимости подготовки граждан к</w:t>
      </w:r>
      <w:r w:rsidRPr="00080CF2">
        <w:rPr>
          <w:rFonts w:eastAsia="Calibri" w:hint="eastAsia"/>
          <w:sz w:val="24"/>
          <w:szCs w:val="24"/>
        </w:rPr>
        <w:t> </w:t>
      </w:r>
      <w:r w:rsidRPr="00080CF2">
        <w:rPr>
          <w:rFonts w:eastAsia="Calibri"/>
          <w:sz w:val="24"/>
          <w:szCs w:val="24"/>
        </w:rPr>
        <w:t>защите Отечества; формирование установки на здоровый образ жизни;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принимать обоснованные решения в конкретной опасной ситуации.</w:t>
      </w:r>
    </w:p>
    <w:p w:rsidR="00080CF2" w:rsidRPr="00080CF2" w:rsidRDefault="00080CF2" w:rsidP="00080CF2">
      <w:pPr>
        <w:ind w:left="-142" w:firstLine="567"/>
        <w:jc w:val="both"/>
        <w:rPr>
          <w:rFonts w:eastAsia="Calibri"/>
          <w:sz w:val="24"/>
          <w:szCs w:val="24"/>
          <w:lang w:eastAsia="ru-RU"/>
        </w:rPr>
      </w:pPr>
      <w:r w:rsidRPr="00080CF2">
        <w:rPr>
          <w:rFonts w:eastAsia="Calibri"/>
          <w:sz w:val="24"/>
          <w:szCs w:val="24"/>
        </w:rPr>
        <w:t>Приоритетным направлением методического обеспечения преподавания ОБЗР в 2026/2027 учебном году будет оказание помощи педагогам в переходе с</w:t>
      </w:r>
      <w:r w:rsidRPr="00080CF2">
        <w:rPr>
          <w:bCs/>
          <w:color w:val="333333"/>
          <w:sz w:val="24"/>
          <w:szCs w:val="24"/>
          <w:shd w:val="clear" w:color="auto" w:fill="FFFFFF"/>
        </w:rPr>
        <w:t xml:space="preserve"> 1 сентября 2026 года на обновлённую структуру предмета «Основы безопасности и защиты Родины», </w:t>
      </w:r>
      <w:r w:rsidRPr="00080CF2">
        <w:rPr>
          <w:rFonts w:eastAsia="Calibri"/>
          <w:sz w:val="24"/>
          <w:szCs w:val="24"/>
          <w:lang w:eastAsia="ru-RU"/>
        </w:rPr>
        <w:t>создание условий</w:t>
      </w:r>
      <w:r w:rsidR="00D25D66">
        <w:rPr>
          <w:rFonts w:eastAsia="Calibri"/>
          <w:sz w:val="24"/>
          <w:szCs w:val="24"/>
          <w:lang w:eastAsia="ru-RU"/>
        </w:rPr>
        <w:t> </w:t>
      </w:r>
      <w:r w:rsidRPr="00080CF2">
        <w:rPr>
          <w:rFonts w:eastAsia="Calibri"/>
          <w:sz w:val="24"/>
          <w:szCs w:val="24"/>
          <w:lang w:eastAsia="ru-RU"/>
        </w:rPr>
        <w:t>для повышения уровня профессионального мастерства учителей на основе внесенных изменений в ФОП, ФГОС, освоение и внедрение в работу цифровых технологий, повышение уровня подготовки обучающихся ко всероссийской олимпиаде школьников по ОБЗР, усиление внимания воспитательному компоненту предмета ОБЗР.</w:t>
      </w:r>
    </w:p>
    <w:p w:rsidR="00561252" w:rsidRDefault="00561252">
      <w:pPr>
        <w:rPr>
          <w:rFonts w:eastAsia="Calibri"/>
          <w:sz w:val="24"/>
          <w:szCs w:val="24"/>
          <w:lang w:eastAsia="ru-RU"/>
        </w:rPr>
      </w:pPr>
      <w:r>
        <w:rPr>
          <w:rFonts w:eastAsia="Calibri"/>
          <w:sz w:val="24"/>
          <w:szCs w:val="24"/>
          <w:lang w:eastAsia="ru-RU"/>
        </w:rPr>
        <w:br w:type="page"/>
      </w:r>
    </w:p>
    <w:p w:rsidR="000B6ACB" w:rsidRPr="000B6ACB" w:rsidRDefault="000B6ACB" w:rsidP="000B6ACB">
      <w:pPr>
        <w:widowControl/>
        <w:autoSpaceDE/>
        <w:autoSpaceDN/>
        <w:ind w:right="-58" w:firstLine="567"/>
        <w:jc w:val="center"/>
        <w:rPr>
          <w:b/>
          <w:sz w:val="24"/>
          <w:szCs w:val="24"/>
          <w:lang w:eastAsia="ru-RU"/>
        </w:rPr>
      </w:pPr>
      <w:r w:rsidRPr="000B6ACB">
        <w:rPr>
          <w:b/>
          <w:sz w:val="24"/>
          <w:szCs w:val="24"/>
          <w:lang w:eastAsia="ru-RU"/>
        </w:rPr>
        <w:lastRenderedPageBreak/>
        <w:t>Анализ методического обеспечения преподавания иностранных языков в образовательных учреждениях города Севастополя в 2025/2026 учебном году</w:t>
      </w:r>
    </w:p>
    <w:p w:rsidR="000B6ACB" w:rsidRPr="000B6ACB" w:rsidRDefault="000B6ACB" w:rsidP="000B6ACB">
      <w:pPr>
        <w:widowControl/>
        <w:autoSpaceDE/>
        <w:autoSpaceDN/>
        <w:ind w:right="-58" w:firstLine="567"/>
        <w:jc w:val="center"/>
        <w:rPr>
          <w:color w:val="000000"/>
          <w:sz w:val="24"/>
          <w:szCs w:val="24"/>
          <w:lang w:eastAsia="ru-RU"/>
        </w:rPr>
      </w:pPr>
    </w:p>
    <w:p w:rsidR="000B6ACB" w:rsidRPr="000B6ACB" w:rsidRDefault="000B6ACB" w:rsidP="000B6ACB">
      <w:pPr>
        <w:widowControl/>
        <w:autoSpaceDE/>
        <w:autoSpaceDN/>
        <w:ind w:left="6237" w:right="-58"/>
        <w:jc w:val="both"/>
        <w:rPr>
          <w:b/>
          <w:color w:val="000000"/>
          <w:sz w:val="24"/>
          <w:szCs w:val="24"/>
          <w:lang w:eastAsia="ru-RU"/>
        </w:rPr>
      </w:pPr>
      <w:r w:rsidRPr="000B6ACB">
        <w:rPr>
          <w:color w:val="000000"/>
          <w:sz w:val="24"/>
          <w:szCs w:val="24"/>
          <w:lang w:eastAsia="ru-RU"/>
        </w:rPr>
        <w:t xml:space="preserve">                                                                                        </w:t>
      </w:r>
      <w:r w:rsidRPr="000B6ACB">
        <w:rPr>
          <w:b/>
          <w:color w:val="000000"/>
          <w:sz w:val="24"/>
          <w:szCs w:val="24"/>
          <w:lang w:eastAsia="ru-RU"/>
        </w:rPr>
        <w:t>Шермазан Наталья Ивановна,</w:t>
      </w:r>
    </w:p>
    <w:p w:rsidR="000B6ACB" w:rsidRPr="000B6ACB" w:rsidRDefault="000B6ACB" w:rsidP="000B6ACB">
      <w:pPr>
        <w:widowControl/>
        <w:autoSpaceDE/>
        <w:autoSpaceDN/>
        <w:ind w:left="6237" w:right="-58"/>
        <w:jc w:val="both"/>
        <w:rPr>
          <w:b/>
          <w:color w:val="000000"/>
          <w:sz w:val="24"/>
          <w:szCs w:val="24"/>
          <w:lang w:eastAsia="ru-RU"/>
        </w:rPr>
      </w:pPr>
      <w:r w:rsidRPr="000B6ACB">
        <w:rPr>
          <w:b/>
          <w:color w:val="000000"/>
          <w:sz w:val="24"/>
          <w:szCs w:val="24"/>
          <w:lang w:eastAsia="ru-RU"/>
        </w:rPr>
        <w:t xml:space="preserve">методист ГАОУ ПО ИРО </w:t>
      </w:r>
    </w:p>
    <w:p w:rsidR="000B6ACB" w:rsidRPr="000B6ACB" w:rsidRDefault="000B6ACB" w:rsidP="000B6ACB">
      <w:pPr>
        <w:widowControl/>
        <w:autoSpaceDE/>
        <w:autoSpaceDN/>
        <w:ind w:right="-58" w:firstLine="567"/>
        <w:jc w:val="both"/>
        <w:rPr>
          <w:color w:val="000000"/>
          <w:sz w:val="24"/>
          <w:szCs w:val="24"/>
          <w:lang w:eastAsia="ru-RU"/>
        </w:rPr>
      </w:pP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В 2025/2026 учебном году работа методической службы проводилась в соответствии с планом работы ГАОУ ПО ИРО и была направлена на совершенствование системы иноязычного образования в Севастополе, повышение эффективности и качества преподавания иностранных языков путем совершенствования профессиональных компетенций педагогов, развития их творческого потенциала.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Комплексные диагностические процедуры, анкетирование молодых специалистов, проведение пробных экзаменов по ОГЭ и ЕГЭ, собеседований позволили выявить основные достижения и затруднения в работе педагогов, на основе которых были определены приоритетные направления методической работы кабинета иностранных языков.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Была скоординирована деятельности городских методических объединений, школы молодого специалиста, творческих групп, школы педагогического мастерства для реализации поставленных задач. С этой целью организовано сетевое взаимодействие в дистанционном формате в МАХ.</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Осуществлен окончательный переход на обновленные ФГОС начального, основного и среднего общего образования, на ФООП, ФПУ, ФРП в старших классах. Апробировались рабочие программы по предмету для 10–11 классов, пропагандировалось использование цифровой образовательной среды, материалов ФГИС «Моя школа», реализовалась программа воспитания средствами предмета «Иностранный язык».</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Результаты анкетирования и мониторингов показали удовлетворительную эффективность методической работы. Все мероприятия готовились более тщательно, проводились по актуальным проблемам, способствовали преодолению затруднений учителей в педагогической деятельности, выявленных в ходе диагностики предметных и методических компетенций. Посещенные уроки свидетельствовали о широком использовании педагогами эффективных образовательных технологий, цифровых инструментов, освоении работы с конструктором рабочих программ, техники составления технологической карты урока в соответствии с современными требованиями. Уделялось внимание совершенствованию работы по самообразованию педагогов, сопровождению реализации ими индивидуальных образовательных маршрутов (ИОМов).</w:t>
      </w:r>
    </w:p>
    <w:p w:rsidR="000B6ACB" w:rsidRPr="000B6ACB" w:rsidRDefault="000B6ACB" w:rsidP="000B6ACB">
      <w:pPr>
        <w:widowControl/>
        <w:autoSpaceDE/>
        <w:autoSpaceDN/>
        <w:ind w:left="-142" w:right="-58" w:firstLine="567"/>
        <w:jc w:val="both"/>
        <w:rPr>
          <w:color w:val="000000"/>
          <w:sz w:val="24"/>
          <w:szCs w:val="24"/>
          <w:lang w:eastAsia="ru-RU"/>
        </w:rPr>
      </w:pPr>
      <w:bookmarkStart w:id="92" w:name="_Hlk233025209"/>
      <w:r w:rsidRPr="000B6ACB">
        <w:rPr>
          <w:color w:val="000000"/>
          <w:sz w:val="24"/>
          <w:szCs w:val="24"/>
          <w:lang w:eastAsia="ru-RU"/>
        </w:rPr>
        <w:t xml:space="preserve">В процессе методических выездов и посещений уроков особое внимание уделялось наставничеству, становлению молодых специалистов, вовлечению их в методическую работу школьных и городских МО, ШМС, научно-методической поддержке, развитию их творческого потенциала. </w:t>
      </w:r>
    </w:p>
    <w:p w:rsidR="000B6ACB" w:rsidRPr="000B6ACB" w:rsidRDefault="000B6ACB" w:rsidP="000B6ACB">
      <w:pPr>
        <w:widowControl/>
        <w:autoSpaceDE/>
        <w:autoSpaceDN/>
        <w:ind w:left="-142" w:right="-58" w:firstLine="567"/>
        <w:jc w:val="both"/>
        <w:rPr>
          <w:color w:val="000000"/>
          <w:sz w:val="24"/>
          <w:szCs w:val="24"/>
          <w:shd w:val="clear" w:color="auto" w:fill="FFD821"/>
          <w:lang w:eastAsia="ru-RU"/>
        </w:rPr>
      </w:pPr>
      <w:bookmarkStart w:id="93" w:name="_Hlk233026994"/>
      <w:bookmarkEnd w:id="92"/>
      <w:r w:rsidRPr="000B6ACB">
        <w:rPr>
          <w:color w:val="000000"/>
          <w:sz w:val="24"/>
          <w:szCs w:val="24"/>
          <w:lang w:eastAsia="ru-RU"/>
        </w:rPr>
        <w:t>Осуществлялась целенаправленная работа по повышению мотивации начинающих педагогов к совершенствованию своего профессионального уровня, в том числе через приобщение к</w:t>
      </w:r>
      <w:r>
        <w:rPr>
          <w:color w:val="000000"/>
          <w:sz w:val="24"/>
          <w:szCs w:val="24"/>
          <w:lang w:eastAsia="ru-RU"/>
        </w:rPr>
        <w:t> </w:t>
      </w:r>
      <w:r w:rsidRPr="000B6ACB">
        <w:rPr>
          <w:color w:val="000000"/>
          <w:sz w:val="24"/>
          <w:szCs w:val="24"/>
          <w:lang w:eastAsia="ru-RU"/>
        </w:rPr>
        <w:t>конкурсному движению. Методистом и победителями профессиональных конкурсов прошлых лет молодым педагогам оказывалась помощь в подготовке к соревновательным турам. В</w:t>
      </w:r>
      <w:r>
        <w:rPr>
          <w:color w:val="000000"/>
          <w:sz w:val="24"/>
          <w:szCs w:val="24"/>
          <w:lang w:eastAsia="ru-RU"/>
        </w:rPr>
        <w:t> </w:t>
      </w:r>
      <w:r w:rsidRPr="000B6ACB">
        <w:rPr>
          <w:color w:val="000000"/>
          <w:sz w:val="24"/>
          <w:szCs w:val="24"/>
          <w:lang w:eastAsia="ru-RU"/>
        </w:rPr>
        <w:t>результате проводимой работы в региональном конкурсе молодых педагогов «Открытие» приняли участие 4 учителя английского языка, однако снизился интерес у педагогов к участию в</w:t>
      </w:r>
      <w:r>
        <w:rPr>
          <w:color w:val="000000"/>
          <w:sz w:val="24"/>
          <w:szCs w:val="24"/>
          <w:lang w:eastAsia="ru-RU"/>
        </w:rPr>
        <w:t> </w:t>
      </w:r>
      <w:r w:rsidRPr="000B6ACB">
        <w:rPr>
          <w:color w:val="000000"/>
          <w:sz w:val="24"/>
          <w:szCs w:val="24"/>
          <w:lang w:eastAsia="ru-RU"/>
        </w:rPr>
        <w:t xml:space="preserve">других конкурсах профессионального мастерства. </w:t>
      </w:r>
      <w:bookmarkEnd w:id="93"/>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По-прежнему требуется усиление внимания методических объединений, направленное на повышение уровня владения обучающимися иностранными языками, качества их подготовки к</w:t>
      </w:r>
      <w:r>
        <w:rPr>
          <w:color w:val="000000"/>
          <w:sz w:val="24"/>
          <w:szCs w:val="24"/>
          <w:lang w:eastAsia="ru-RU"/>
        </w:rPr>
        <w:t> </w:t>
      </w:r>
      <w:r w:rsidRPr="000B6ACB">
        <w:rPr>
          <w:color w:val="000000"/>
          <w:sz w:val="24"/>
          <w:szCs w:val="24"/>
          <w:lang w:eastAsia="ru-RU"/>
        </w:rPr>
        <w:t>олимпиадам и конкурсам, к внешним оценочным процедурам (ОГЭ, ЕГЭ, ВПР), эффективности работы с одарёнными и талантливыми детьми.</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В целом увеличилась активность многих образовательных учреждений в олимпиадном движении. На протяжении последних лет призовые места занимают ученики гимназий № 1, 2, 7, 8, 10, СОШ № 3, 11, 12, 19, 26, 27, 29, 32, 34, 35, 38, 43, 45, 49, 54, 61, СПЛ, «ШКОЛА ЭКОТЕХ+», Инженерная школа, Мои Горизонты, Лицей-предуниверсарий, филиал НВМУ, ОЦ «Бухта </w:t>
      </w:r>
      <w:r w:rsidRPr="000B6ACB">
        <w:rPr>
          <w:color w:val="000000"/>
          <w:sz w:val="24"/>
          <w:szCs w:val="24"/>
          <w:lang w:eastAsia="ru-RU"/>
        </w:rPr>
        <w:lastRenderedPageBreak/>
        <w:t>Казачья». Однако даже в школьном этапе ВсОШ не приняли участие СОШ № 4, 20, 28, 40, 46, 55, Школа развития и творчества. Несмотря на то, что были проведены онлайн инструктивно-методические совещания по ознакомлению с требованиями к каждому этапу олимпиады, качество подготовки школьников остается недостаточным (только по английскому языку на</w:t>
      </w:r>
      <w:r>
        <w:rPr>
          <w:color w:val="000000"/>
          <w:sz w:val="24"/>
          <w:szCs w:val="24"/>
          <w:lang w:eastAsia="ru-RU"/>
        </w:rPr>
        <w:t> </w:t>
      </w:r>
      <w:r w:rsidRPr="000B6ACB">
        <w:rPr>
          <w:color w:val="000000"/>
          <w:sz w:val="24"/>
          <w:szCs w:val="24"/>
          <w:lang w:eastAsia="ru-RU"/>
        </w:rPr>
        <w:t xml:space="preserve">заключительном этапе призером стала обучающаяся СОШ № 3 Петяк Нина).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Методическим объединениям школ следует проанализировать результаты ВсОШ и организовать методическое сопровождение одарённых детей, выстраивать индивидуальные траектории подготовки, создавать олимпиадные группы из числа наиболее подготовленных детей, проводить тренинги, практикумы по отработке наиболее трудных заданий, устранению типичных ошибок.</w:t>
      </w:r>
    </w:p>
    <w:p w:rsidR="000B6ACB" w:rsidRPr="000B6ACB" w:rsidRDefault="000B6ACB" w:rsidP="000B6ACB">
      <w:pPr>
        <w:widowControl/>
        <w:autoSpaceDE/>
        <w:autoSpaceDN/>
        <w:ind w:left="-142" w:right="-58" w:firstLine="567"/>
        <w:jc w:val="both"/>
        <w:rPr>
          <w:color w:val="000000"/>
          <w:sz w:val="24"/>
          <w:szCs w:val="24"/>
          <w:shd w:val="clear" w:color="auto" w:fill="FFD821"/>
          <w:lang w:eastAsia="ru-RU"/>
        </w:rPr>
      </w:pPr>
      <w:r w:rsidRPr="000B6ACB">
        <w:rPr>
          <w:color w:val="000000"/>
          <w:sz w:val="24"/>
          <w:szCs w:val="24"/>
          <w:lang w:eastAsia="ru-RU"/>
        </w:rPr>
        <w:t xml:space="preserve">Для реализации поставленных задач необходимо в первую очередь повышение профессионального уровня кадрового состава. Его анализ позволяет сделать выводы о состоянии преподавания предмета и спланировать методическую работу на следующий учебный год.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 образовательных учреждениях в 2025/2026 учебном году работали 434 учителя иностранных языков (таблица 1).</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Образовательный уровень учителей достаточно высокий: 95,9% из них имеют высшее образование. Учебно-воспитательный процесс в прошедшем учебном году осуществляли 416 квалифицированных педагогов с высшим образованием, 3 бакалавра, 3 магистра, 2 учителя со</w:t>
      </w:r>
      <w:r>
        <w:rPr>
          <w:color w:val="000000"/>
          <w:sz w:val="24"/>
          <w:szCs w:val="24"/>
          <w:lang w:eastAsia="ru-RU"/>
        </w:rPr>
        <w:t> </w:t>
      </w:r>
      <w:r w:rsidRPr="000B6ACB">
        <w:rPr>
          <w:color w:val="000000"/>
          <w:sz w:val="24"/>
          <w:szCs w:val="24"/>
          <w:lang w:eastAsia="ru-RU"/>
        </w:rPr>
        <w:t xml:space="preserve">средним профессиональным образованием и 10 студентов старших курсов ФГАОУ ВО СевГУ (на 50 человек больше, чем в прошлом учебном году, в том числе в связи с приходом в ОУ молодых специалистов и с приобщением к методическим мероприятиям преподавателей СПО).  </w:t>
      </w:r>
    </w:p>
    <w:p w:rsidR="000B6ACB" w:rsidRPr="000B6ACB" w:rsidRDefault="000B6ACB" w:rsidP="000B6ACB">
      <w:pPr>
        <w:widowControl/>
        <w:autoSpaceDE/>
        <w:autoSpaceDN/>
        <w:ind w:left="-142" w:right="-58" w:firstLine="567"/>
        <w:jc w:val="both"/>
        <w:rPr>
          <w:color w:val="000000"/>
          <w:sz w:val="24"/>
          <w:szCs w:val="24"/>
          <w:lang w:eastAsia="ru-RU"/>
        </w:rPr>
      </w:pPr>
    </w:p>
    <w:p w:rsidR="000B6ACB" w:rsidRPr="000B6ACB" w:rsidRDefault="000B6ACB" w:rsidP="000B6ACB">
      <w:pPr>
        <w:widowControl/>
        <w:autoSpaceDE/>
        <w:autoSpaceDN/>
        <w:ind w:left="-142" w:right="-58"/>
        <w:contextualSpacing/>
        <w:jc w:val="both"/>
        <w:rPr>
          <w:color w:val="000000"/>
          <w:sz w:val="24"/>
          <w:szCs w:val="24"/>
          <w:lang w:eastAsia="ru-RU"/>
        </w:rPr>
      </w:pPr>
      <w:r w:rsidRPr="000B6ACB">
        <w:rPr>
          <w:color w:val="000000"/>
          <w:sz w:val="24"/>
          <w:szCs w:val="24"/>
          <w:lang w:eastAsia="ru-RU"/>
        </w:rPr>
        <w:t>Таблица 1 – Сведения о квалификационной категории учителей иностранных языков</w:t>
      </w:r>
    </w:p>
    <w:p w:rsidR="000B6ACB" w:rsidRPr="000B6ACB" w:rsidRDefault="000B6ACB" w:rsidP="000B6ACB">
      <w:pPr>
        <w:widowControl/>
        <w:autoSpaceDE/>
        <w:autoSpaceDN/>
        <w:ind w:left="-142" w:right="-58" w:firstLine="567"/>
        <w:contextualSpacing/>
        <w:jc w:val="both"/>
        <w:rPr>
          <w:color w:val="00000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275"/>
        <w:gridCol w:w="1843"/>
        <w:gridCol w:w="1985"/>
        <w:gridCol w:w="2702"/>
      </w:tblGrid>
      <w:tr w:rsidR="000B6ACB" w:rsidRPr="000B6ACB" w:rsidTr="009B2F95">
        <w:trPr>
          <w:jc w:val="center"/>
        </w:trPr>
        <w:tc>
          <w:tcPr>
            <w:tcW w:w="1555" w:type="dxa"/>
            <w:vMerge w:val="restart"/>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Год</w:t>
            </w:r>
          </w:p>
        </w:tc>
        <w:tc>
          <w:tcPr>
            <w:tcW w:w="1275" w:type="dxa"/>
            <w:vMerge w:val="restart"/>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Кол-во</w:t>
            </w:r>
          </w:p>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учителей</w:t>
            </w:r>
          </w:p>
        </w:tc>
        <w:tc>
          <w:tcPr>
            <w:tcW w:w="3828" w:type="dxa"/>
            <w:gridSpan w:val="2"/>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tabs>
                <w:tab w:val="right" w:pos="8911"/>
              </w:tabs>
              <w:autoSpaceDE/>
              <w:autoSpaceDN/>
              <w:ind w:left="119" w:right="-58"/>
              <w:contextualSpacing/>
              <w:jc w:val="center"/>
              <w:rPr>
                <w:color w:val="000000"/>
                <w:sz w:val="24"/>
                <w:szCs w:val="24"/>
                <w:lang w:eastAsia="ru-RU"/>
              </w:rPr>
            </w:pPr>
            <w:r w:rsidRPr="000B6ACB">
              <w:rPr>
                <w:color w:val="000000"/>
                <w:sz w:val="24"/>
                <w:szCs w:val="24"/>
                <w:lang w:eastAsia="ru-RU"/>
              </w:rPr>
              <w:t>Квалификационная категория</w:t>
            </w:r>
          </w:p>
        </w:tc>
        <w:tc>
          <w:tcPr>
            <w:tcW w:w="2702" w:type="dxa"/>
            <w:vMerge w:val="restart"/>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Не имеют квалификационной категории</w:t>
            </w:r>
          </w:p>
        </w:tc>
      </w:tr>
      <w:tr w:rsidR="000B6ACB" w:rsidRPr="000B6ACB" w:rsidTr="009B2F95">
        <w:trPr>
          <w:jc w:val="center"/>
        </w:trPr>
        <w:tc>
          <w:tcPr>
            <w:tcW w:w="1555" w:type="dxa"/>
            <w:vMerge/>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jc w:val="both"/>
              <w:rPr>
                <w:color w:val="000000"/>
                <w:sz w:val="24"/>
                <w:szCs w:val="24"/>
                <w:lang w:eastAsia="ru-RU"/>
              </w:rPr>
            </w:pPr>
          </w:p>
        </w:tc>
        <w:tc>
          <w:tcPr>
            <w:tcW w:w="1275" w:type="dxa"/>
            <w:vMerge/>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jc w:val="both"/>
              <w:rPr>
                <w:color w:val="000000"/>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первая</w:t>
            </w:r>
          </w:p>
        </w:tc>
        <w:tc>
          <w:tcPr>
            <w:tcW w:w="1985"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высшая</w:t>
            </w:r>
          </w:p>
        </w:tc>
        <w:tc>
          <w:tcPr>
            <w:tcW w:w="2702" w:type="dxa"/>
            <w:vMerge/>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jc w:val="both"/>
              <w:rPr>
                <w:color w:val="000000"/>
                <w:sz w:val="24"/>
                <w:szCs w:val="24"/>
                <w:lang w:eastAsia="ru-RU"/>
              </w:rPr>
            </w:pPr>
          </w:p>
        </w:tc>
      </w:tr>
      <w:tr w:rsidR="000B6ACB" w:rsidRPr="000B6ACB" w:rsidTr="009B2F95">
        <w:trPr>
          <w:jc w:val="center"/>
        </w:trPr>
        <w:tc>
          <w:tcPr>
            <w:tcW w:w="1555"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both"/>
              <w:rPr>
                <w:color w:val="000000"/>
                <w:sz w:val="24"/>
                <w:szCs w:val="24"/>
                <w:lang w:eastAsia="ru-RU"/>
              </w:rPr>
            </w:pPr>
            <w:r w:rsidRPr="000B6ACB">
              <w:rPr>
                <w:color w:val="000000"/>
                <w:sz w:val="24"/>
                <w:szCs w:val="24"/>
                <w:lang w:eastAsia="ru-RU"/>
              </w:rPr>
              <w:t>2025-2026</w:t>
            </w:r>
          </w:p>
        </w:tc>
        <w:tc>
          <w:tcPr>
            <w:tcW w:w="1275"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434</w:t>
            </w:r>
          </w:p>
        </w:tc>
        <w:tc>
          <w:tcPr>
            <w:tcW w:w="1843"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99 (22,8%)</w:t>
            </w:r>
          </w:p>
        </w:tc>
        <w:tc>
          <w:tcPr>
            <w:tcW w:w="1985"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149 (34,3%)</w:t>
            </w:r>
          </w:p>
        </w:tc>
        <w:tc>
          <w:tcPr>
            <w:tcW w:w="2702"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186 (42,9%)</w:t>
            </w:r>
          </w:p>
        </w:tc>
      </w:tr>
      <w:tr w:rsidR="000B6ACB" w:rsidRPr="000B6ACB" w:rsidTr="009B2F95">
        <w:trPr>
          <w:jc w:val="center"/>
        </w:trPr>
        <w:tc>
          <w:tcPr>
            <w:tcW w:w="1555"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both"/>
              <w:rPr>
                <w:color w:val="000000"/>
                <w:sz w:val="24"/>
                <w:szCs w:val="24"/>
                <w:lang w:eastAsia="ru-RU"/>
              </w:rPr>
            </w:pPr>
            <w:r w:rsidRPr="000B6ACB">
              <w:rPr>
                <w:color w:val="000000"/>
                <w:sz w:val="24"/>
                <w:szCs w:val="24"/>
                <w:lang w:eastAsia="ru-RU"/>
              </w:rPr>
              <w:t>2024-2025</w:t>
            </w:r>
          </w:p>
        </w:tc>
        <w:tc>
          <w:tcPr>
            <w:tcW w:w="1275"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384</w:t>
            </w:r>
          </w:p>
        </w:tc>
        <w:tc>
          <w:tcPr>
            <w:tcW w:w="1843"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96 (25%)</w:t>
            </w:r>
          </w:p>
        </w:tc>
        <w:tc>
          <w:tcPr>
            <w:tcW w:w="1985"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125 (32,55%)</w:t>
            </w:r>
          </w:p>
        </w:tc>
        <w:tc>
          <w:tcPr>
            <w:tcW w:w="2702" w:type="dxa"/>
            <w:tcBorders>
              <w:top w:val="single" w:sz="4" w:space="0" w:color="000000"/>
              <w:left w:val="single" w:sz="4" w:space="0" w:color="000000"/>
              <w:bottom w:val="single" w:sz="4" w:space="0" w:color="000000"/>
              <w:right w:val="single" w:sz="4" w:space="0" w:color="000000"/>
            </w:tcBorders>
          </w:tcPr>
          <w:p w:rsidR="000B6ACB" w:rsidRPr="000B6ACB" w:rsidRDefault="000B6ACB" w:rsidP="000B6ACB">
            <w:pPr>
              <w:widowControl/>
              <w:autoSpaceDE/>
              <w:autoSpaceDN/>
              <w:ind w:left="119" w:right="-58"/>
              <w:contextualSpacing/>
              <w:jc w:val="center"/>
              <w:rPr>
                <w:color w:val="000000"/>
                <w:sz w:val="24"/>
                <w:szCs w:val="24"/>
                <w:lang w:eastAsia="ru-RU"/>
              </w:rPr>
            </w:pPr>
            <w:r w:rsidRPr="000B6ACB">
              <w:rPr>
                <w:color w:val="000000"/>
                <w:sz w:val="24"/>
                <w:szCs w:val="24"/>
                <w:lang w:eastAsia="ru-RU"/>
              </w:rPr>
              <w:t>163 (42%)</w:t>
            </w:r>
          </w:p>
        </w:tc>
      </w:tr>
    </w:tbl>
    <w:p w:rsidR="000B6ACB" w:rsidRPr="000B6ACB" w:rsidRDefault="000B6ACB" w:rsidP="000B6ACB">
      <w:pPr>
        <w:widowControl/>
        <w:autoSpaceDE/>
        <w:autoSpaceDN/>
        <w:ind w:left="-142" w:right="-58" w:firstLine="567"/>
        <w:contextualSpacing/>
        <w:jc w:val="both"/>
        <w:rPr>
          <w:b/>
          <w:color w:val="000000"/>
          <w:sz w:val="24"/>
          <w:szCs w:val="24"/>
          <w:lang w:eastAsia="ru-RU"/>
        </w:rPr>
      </w:pPr>
    </w:p>
    <w:p w:rsidR="000B6ACB" w:rsidRPr="000B6ACB" w:rsidRDefault="000B6ACB" w:rsidP="000B6ACB">
      <w:pPr>
        <w:widowControl/>
        <w:autoSpaceDE/>
        <w:autoSpaceDN/>
        <w:ind w:left="-142" w:right="-58"/>
        <w:contextualSpacing/>
        <w:rPr>
          <w:color w:val="000000"/>
          <w:sz w:val="24"/>
          <w:szCs w:val="24"/>
          <w:lang w:eastAsia="ru-RU"/>
        </w:rPr>
      </w:pPr>
      <w:r w:rsidRPr="000B6ACB">
        <w:rPr>
          <w:color w:val="000000"/>
          <w:sz w:val="24"/>
          <w:szCs w:val="24"/>
          <w:lang w:eastAsia="ru-RU"/>
        </w:rPr>
        <w:t xml:space="preserve">  Таблица 2 – Состав педагогических работников по стажу работы</w:t>
      </w:r>
    </w:p>
    <w:p w:rsidR="000B6ACB" w:rsidRPr="000B6ACB" w:rsidRDefault="000B6ACB" w:rsidP="000B6ACB">
      <w:pPr>
        <w:widowControl/>
        <w:autoSpaceDE/>
        <w:autoSpaceDN/>
        <w:ind w:left="-142" w:right="-58" w:firstLine="567"/>
        <w:contextualSpacing/>
        <w:jc w:val="both"/>
        <w:rPr>
          <w:b/>
          <w:color w:val="00000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1413"/>
        <w:gridCol w:w="1559"/>
        <w:gridCol w:w="1985"/>
        <w:gridCol w:w="2126"/>
        <w:gridCol w:w="2282"/>
      </w:tblGrid>
      <w:tr w:rsidR="000B6ACB" w:rsidRPr="000B6ACB" w:rsidTr="000B6ACB">
        <w:trPr>
          <w:trHeight w:hRule="exact" w:val="343"/>
          <w:jc w:val="center"/>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Год</w:t>
            </w:r>
          </w:p>
        </w:tc>
        <w:tc>
          <w:tcPr>
            <w:tcW w:w="7952" w:type="dxa"/>
            <w:gridSpan w:val="4"/>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Педагогический стаж</w:t>
            </w:r>
          </w:p>
        </w:tc>
      </w:tr>
      <w:tr w:rsidR="000B6ACB" w:rsidRPr="000B6ACB" w:rsidTr="009B2F95">
        <w:trPr>
          <w:trHeight w:hRule="exact" w:val="323"/>
          <w:jc w:val="center"/>
        </w:trPr>
        <w:tc>
          <w:tcPr>
            <w:tcW w:w="1413"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jc w:val="both"/>
              <w:rPr>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До 3 лет</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4–10 лет</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11–35 лет</w:t>
            </w:r>
          </w:p>
        </w:tc>
        <w:tc>
          <w:tcPr>
            <w:tcW w:w="228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36 и более лет</w:t>
            </w:r>
          </w:p>
        </w:tc>
      </w:tr>
      <w:tr w:rsidR="000B6ACB" w:rsidRPr="000B6ACB" w:rsidTr="009B2F95">
        <w:trPr>
          <w:trHeight w:hRule="exact" w:val="30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both"/>
              <w:rPr>
                <w:color w:val="000000"/>
                <w:sz w:val="24"/>
                <w:szCs w:val="24"/>
                <w:lang w:eastAsia="ru-RU"/>
              </w:rPr>
            </w:pPr>
            <w:r w:rsidRPr="000B6ACB">
              <w:rPr>
                <w:color w:val="000000"/>
                <w:sz w:val="24"/>
                <w:szCs w:val="24"/>
                <w:lang w:eastAsia="ru-RU"/>
              </w:rPr>
              <w:t>2025-2026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88 (20,3%)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113 (26%)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201(46,3%)</w:t>
            </w:r>
          </w:p>
        </w:tc>
        <w:tc>
          <w:tcPr>
            <w:tcW w:w="228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32 (7,4%)</w:t>
            </w:r>
          </w:p>
        </w:tc>
      </w:tr>
      <w:tr w:rsidR="000B6ACB" w:rsidRPr="000B6ACB" w:rsidTr="009B2F95">
        <w:trPr>
          <w:trHeight w:hRule="exact" w:val="30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both"/>
              <w:rPr>
                <w:color w:val="000000"/>
                <w:sz w:val="24"/>
                <w:szCs w:val="24"/>
                <w:lang w:eastAsia="ru-RU"/>
              </w:rPr>
            </w:pPr>
            <w:r w:rsidRPr="000B6ACB">
              <w:rPr>
                <w:color w:val="000000"/>
                <w:sz w:val="24"/>
                <w:szCs w:val="24"/>
                <w:lang w:eastAsia="ru-RU"/>
              </w:rPr>
              <w:t>2024-2025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57 (14,84%)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120 (31,25%)</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177 (46,09%)</w:t>
            </w:r>
          </w:p>
        </w:tc>
        <w:tc>
          <w:tcPr>
            <w:tcW w:w="228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B6ACB" w:rsidRPr="000B6ACB" w:rsidRDefault="000B6ACB" w:rsidP="000B6ACB">
            <w:pPr>
              <w:widowControl/>
              <w:autoSpaceDE/>
              <w:autoSpaceDN/>
              <w:ind w:left="79" w:right="-58" w:hanging="15"/>
              <w:contextualSpacing/>
              <w:jc w:val="center"/>
              <w:rPr>
                <w:color w:val="000000"/>
                <w:sz w:val="24"/>
                <w:szCs w:val="24"/>
                <w:lang w:eastAsia="ru-RU"/>
              </w:rPr>
            </w:pPr>
            <w:r w:rsidRPr="000B6ACB">
              <w:rPr>
                <w:color w:val="000000"/>
                <w:sz w:val="24"/>
                <w:szCs w:val="24"/>
                <w:lang w:eastAsia="ru-RU"/>
              </w:rPr>
              <w:t>30 (7,8%)</w:t>
            </w:r>
          </w:p>
        </w:tc>
      </w:tr>
    </w:tbl>
    <w:p w:rsidR="000B6ACB" w:rsidRPr="000B6ACB" w:rsidRDefault="000B6ACB" w:rsidP="000B6ACB">
      <w:pPr>
        <w:widowControl/>
        <w:autoSpaceDE/>
        <w:autoSpaceDN/>
        <w:ind w:left="-142" w:right="-58" w:firstLine="567"/>
        <w:jc w:val="both"/>
        <w:rPr>
          <w:color w:val="000000"/>
          <w:sz w:val="24"/>
          <w:szCs w:val="24"/>
          <w:lang w:eastAsia="ru-RU"/>
        </w:rPr>
      </w:pP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Увеличилось количество специалистов с высшей и первой квалификационных категорий (соответственно 149 учителей (34,3%) и 99 (22,8%) (таблица 1), однако 186 педагогов по-прежнему не имеют категории, соответствуют занимаемой должности или вообще не аттестованы. Как правило, это начинающие педагогическую деятельность специалисты.</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Наибольшее количество учителей имеют стаж работы от 11 до 35 лет – 201 чел. (46,3%). Очень бережно относятся в школах к опытным педагогам с таким стажем работы и со стажем более 36 лет (32 чел., 7,4 %). Это, как правило, высококвалифицированные учителя, наставники молодых педагогов, которые эффективно используют современные педагогические технологии, в</w:t>
      </w:r>
      <w:r>
        <w:rPr>
          <w:color w:val="000000"/>
          <w:sz w:val="24"/>
          <w:szCs w:val="24"/>
          <w:lang w:eastAsia="ru-RU"/>
        </w:rPr>
        <w:t> </w:t>
      </w:r>
      <w:r w:rsidRPr="000B6ACB">
        <w:rPr>
          <w:color w:val="000000"/>
          <w:sz w:val="24"/>
          <w:szCs w:val="24"/>
          <w:lang w:eastAsia="ru-RU"/>
        </w:rPr>
        <w:t xml:space="preserve">том числе цифровые, охотно делятся накопленным опытом, проводят открытые уроки, мастер-классы, с удовольствием передают свои наработки вновь прибывшим коллегам (таблица 2).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Иностранные языки преподавали в учебном год</w:t>
      </w:r>
      <w:r>
        <w:rPr>
          <w:color w:val="000000"/>
          <w:sz w:val="24"/>
          <w:szCs w:val="24"/>
          <w:lang w:eastAsia="ru-RU"/>
        </w:rPr>
        <w:t>у 88 молодых специалистов (20,3</w:t>
      </w:r>
      <w:r w:rsidRPr="000B6ACB">
        <w:rPr>
          <w:color w:val="000000"/>
          <w:sz w:val="24"/>
          <w:szCs w:val="24"/>
          <w:lang w:eastAsia="ru-RU"/>
        </w:rPr>
        <w:t>%) со стажем работы от 0 до 3-х лет. Проделана большая работа наставников, чтобы учителя почувствовали уверенность в правильности своего выбора и остались в школе, чтобы гордились своей профессией и ощущали поддержку коллег.</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lastRenderedPageBreak/>
        <w:t>В школах города не хватает учителей иностранных языков, многие из них ведут 1,5–2 ставки, что неблагоприятно сказывается на качестве проводимых уроков, возможности повышения методического уровня, посещения ими городских методических мероприятий, проводимых ИРО, работе по самообразованию.</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Совершенствование профессиональных компетенций учителей осуществлялось путем проведения различных методических мероприятий. Специфике преподавания иностранных языков в условиях внедрения обновленных ФГОС ООО, ФГОС СОО, применению эффективных технологий обучения были посвящены семинары-практикумы: «Структура современного урока иностранного языка в соответствии с требованиями ФГОС» (23.09.25, ИРО); «Особенности организации преподавания испанского языка в условиях перехода на обновленные ФГОС» (18.09.25, СОШ № 45); «Технологическая карта урока – современная форма планирования педагогического взаимодействия  учителя и обучающихся» (25.09.25, гимназия № 2); «Особенности планирования урока французского языка как второго иностранного» (11.12.25, СОШ№ 23); «Развитие читательской грамотности на уроках английского языка как средство формирования функциональной грамотности» (23.02.26, гимназия № 7); «Профессиональные дефициты учителя испанского языка и пути их преодоления» (16.10.25); «Роль ИКТ в формировании читательской грамотности по испанскому языку» (16.04.26, СОШ № 45); «Пути преодоления профессиональных затруднений педагогов. Работа над реализацией ИОМов» (19.05.26. ИРО); «Особенности работы с одаренными детьми на уроках французского языка» (14.05.26, СОШ № 23) и другие.</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Изучался опыт работы лучших учителей, обеспечивающих высокий уровень владения предметом. На августовской секции, семинарах-практикумах, демонстрировались эффективные практики, нестандартные приемы в преподавании иностранных языков, способствующие достижению нового качества образования.</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Своими педагогическими находками на панораме методических идей  и мастер-классах делились с коллегами Мясникова Е. А. (СОШ № 54, «Использование ИИ в работе учителя»); Тюшляева П. А. (ЦДО МАН,  «Формировании навыков креативного письма»); Приображенская Е.С., учитель СОШ № 19 («Мотивирующие формы изучения французского языка на различных этапах обучения»); учителя СОШ № 35 Лаврентьева В.П., Кондратюк Е.В., Кубарева Е.А. («Успешные практики подготовки обучающихся к ВПР по немецкому языку»); Никабадзе В.П., учитель СОШ № 19 («Эффективные методики обучения грамматике на уроках немецкого языка»), Караулова Н.Е., учитель «ШКОЛА ЭКОТЕХ+» («Создание технологической карты урока с помощью ИИ»); Симонова А.И., учитель СОШ № 45 («Метапредметные связи. Мост Дружбы» Куба-Севастополь») и другие.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Нужно отметить, что в пропаганде современных подходов к обучению иностранным языкам активное участие принимают базовые школы, с которыми методист работает в тесном сотрудничестве: Билингвальная гимназия № 2 (директор Шелковая А.К., руководители МО Крюгер А.Г., Гассиева Т.М., Фадеева В.Г.), СОШ №19 (директор Сухотюк А.С., учителя Штрунц И.Г., Никабадзе В.П., Приображенская Е.С.), СОШ № 23 (директор Проворова Т.П., заместитель директора Петрачкова Е.В., руководитель МО Гришина Е.А.), СОШ № 35 (директор Кока Е.Ю., руководитель МО Кубарева Е.А., учителя Беккер А.Л., Строилова И.М.), СОШ № 45 (и.о. директора Пляскин А.М., заместитель директора Антонова Т.В., руководитель МО Симонова А.И., Антоненкова В.Ю.) , </w:t>
      </w:r>
      <w:bookmarkStart w:id="94" w:name="_Hlk232619080"/>
      <w:r w:rsidRPr="000B6ACB">
        <w:rPr>
          <w:color w:val="000000"/>
          <w:sz w:val="24"/>
          <w:szCs w:val="24"/>
          <w:lang w:eastAsia="ru-RU"/>
        </w:rPr>
        <w:t>СОШ № 61 (директор Селихова Л.А., руководитель ШМС Шевченко Е.Ю.),</w:t>
      </w:r>
      <w:bookmarkEnd w:id="94"/>
      <w:r w:rsidRPr="000B6ACB">
        <w:rPr>
          <w:color w:val="000000"/>
          <w:sz w:val="24"/>
          <w:szCs w:val="24"/>
          <w:lang w:eastAsia="ru-RU"/>
        </w:rPr>
        <w:t xml:space="preserve"> «ШКОЛА ЭКОТЕХ+» (директор Салпук Ю.В., заместитель директора Караулова Н.Е., руководители МО Зеленская Н.В. и Довбищук И.Л.). Совет педагогов благодарит педагогов, которые принимали активное участие в работе ГМО.</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Анализ анкетирования, собеседований с руководителями ШМО показал, что работа 5 городских методических объединений учителей английского, французского, немецкого, испанского и китайского языков была многообразна, результативна, представляла интерес для педагогов, так как регулярно проводились очные и онлайн-мероприятия, проходил обмен опытом по различным аспектам организации учебно-воспитательного процесса по иностранным языкам, оказывалась помощь коллегам в преодолении затруднений, развитии предметных, методических, </w:t>
      </w:r>
      <w:r w:rsidRPr="000B6ACB">
        <w:rPr>
          <w:color w:val="000000"/>
          <w:sz w:val="24"/>
          <w:szCs w:val="24"/>
          <w:lang w:eastAsia="ru-RU"/>
        </w:rPr>
        <w:lastRenderedPageBreak/>
        <w:t xml:space="preserve">психологических компетенций, ознакомлении с особенностями обучения на различных этапах, подготовке обучающихся к ВсОШ, ЕГЭ и ОГЭ, ВПР в среднем и старшем звене, грамотном обучении функциональной грамотности и воспитании обучающихся средствами предмета «Иностранный язык».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Однако хорошо организованная методическая работа городских МО оказывается малоэффективной из-за низкой посещаемости мероприятий в связи с большой учебной нагрузкой педагогов, работающих зачастую в две смены из-за капитального ремонта отдельных школ. Посещенные уроки учителей свидетельствуют, что нередко допускаются методические просчёты, не используется в полной мере системно-деятельностный подход, интерактивные формы работы; проявляется неумение конструировать урок в соответствии с требованиями ФГОС, формировать предметные и метапредметные УУД, проводить рефлексию, некоторые из них не умеют сделать самоанализ, представить свои достижения, объективно оценить результаты деятельности обучающихся.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Для устранения этих недостатков методическая работа проводилась и будет продолжена на диагностической основе, с учетом результатов тестирования предметных и методических компетенций, разработанных региональными методистами индивидуальных образовательных маршрутов, направленных на оказание адресной методической помощи учителям с высоким дефицитарным уровнем.</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Одной из форм эффективной методической работы, повышающей компетентность педагогов, является организация творческих групп. Уже второй год группа энтузиастов работает над подготовкой материалов по изучению регионального компонента на уроках английского и испанского языков. В прошлом учебном году под руководством Якуба С.В., учителя английского языка гимназии № 5, члены творческой группы Малиян Е.А. (СОШ № 27) и Соловьева Т. И. (СОШ № 9) создали учебные пособия для 2, 3 и 4 классов по изучению на английском языке важнейших памятных мест Севастополя. Разработанные ими материалы успешно использовались в учебном процессе для расширения кругозора младших школьников.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 этом учебном году состав творческой группы пополнился новыми членами, к ней присоединились Волкова Н.Г. (Гимназия № 7), Парфирьева С.И. (СОШ № 48) и Сердюк А.В. (СОШ № 14). Совместными усилиями был взят курс на освещение культуры, традиций родного края, истории Херсонеса на уроках в 5 и 6 классах.</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Тексты пособий приглашают обучающихся окунуться вместе с главными героями Севой и Полли в эпоху Херсонеса Таврического с 4 века до нашей эры по 13 век нашей эры, содержат интересные факты из истории древнего города. Подобранные авторами разнообразные упражнения и воссозданная с помощью искусственного интеллекта наглядность направлены на развитие коммуникативных компетенций учеников, способствуют развитию их воображения и творческих начал.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 процессе работы над пособиями авторы совершенствовали свои методические компетенции, делились опытом, наработками, проводили мастер-классы по применению нейросетей в педагогической практике, разработке упражнений, флешкарт, геймификации, тайм-менеджменту, алгоритму подготовки школьников к ВПР и ГИА. Опыт работы с пособиями будет представлен учителям на августовских педагогических чтениях.</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Творческой группой учителей СОШ № 45 под руководством Антоненковой В.Ю. подготовлены материалы по изучению достопримечательностей Севастополя на уроках испанского языка.</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Адаптации многочисленных молодых специалистов к современной системе обучения, преодолению профессиональных дефицитов способствовали занятия Школы молодого специалиста под руководством Шевченко Е.Ю., учителя английского языка СОШ № 61, которые помогали им быстрее включиться в учебный процесс, создать максимально благоприятные условия для самореализации.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На занятиях с учетом выявленных профессиональных затруднений начинающих педагогов были рассмотрены вопросы: «Методические требования к современному уроку иностранного языка в школе», «Структура современного урока иностранного языка в соответствии </w:t>
      </w:r>
      <w:r w:rsidRPr="000B6ACB">
        <w:rPr>
          <w:color w:val="000000"/>
          <w:sz w:val="24"/>
          <w:szCs w:val="24"/>
          <w:lang w:eastAsia="ru-RU"/>
        </w:rPr>
        <w:lastRenderedPageBreak/>
        <w:t>с требованиями обновленных ФГОС», проведены мастер-класс «Развитие коммуникативных умений диалогической речи на уроках иностранного языка» и круглый стол «Формирование творческих навыков как способ повышения интереса к изучению иностранного языка у школьников». К проведению занятий были привлечены опытные специалисты, поделившиеся своими методическими находками: Мясникова Е. А. (ГБОУ СОШ № 54), Тюшляева П. А. (ГБОУ ЦДО МАН).</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Методистом ИРО в процессе посещения школ оказывалась адресная помощь молодым учителям в использовании цифровых технологий, составлении плана или технологической карты урока, традиционных и инновационных методов обучения, формировании функциональной грамотности обучающихся на уроках, развитии их творческих способностей, повышении интереса учащихся к изучению предмета.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Повышенное внимание к молодым специалистам активизировало их участие в работе методических объединений, профессиональных конкурсах, городских конкурсах для обучающихся. Так, в конкурсе «Открытие» приняли участие 4 педагога, из них Завидей А.А (СПЛ) стала победителем, а Татчина У.И. (СОШ № 15), Телига Е.В. («ШКОЛА ЭКОТЕХ+»), Асанова Ф.Б. (СОШ № 47) вышли в призеры.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Подготовили победителей и призеров городских конкурсов: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 чтецов литературных произведений: Федоренко А.В. </w:t>
      </w:r>
      <w:bookmarkStart w:id="95" w:name="_Hlk232701067"/>
      <w:r w:rsidRPr="000B6ACB">
        <w:rPr>
          <w:color w:val="000000"/>
          <w:sz w:val="24"/>
          <w:szCs w:val="24"/>
          <w:lang w:eastAsia="ru-RU"/>
        </w:rPr>
        <w:t>(СОШ № 43)</w:t>
      </w:r>
      <w:bookmarkEnd w:id="95"/>
      <w:r w:rsidRPr="000B6ACB">
        <w:rPr>
          <w:color w:val="000000"/>
          <w:sz w:val="24"/>
          <w:szCs w:val="24"/>
          <w:lang w:eastAsia="ru-RU"/>
        </w:rPr>
        <w:t>, Гришина А.С. (СОШ №</w:t>
      </w:r>
      <w:r>
        <w:t> </w:t>
      </w:r>
      <w:r w:rsidRPr="000B6ACB">
        <w:rPr>
          <w:color w:val="000000"/>
          <w:sz w:val="24"/>
          <w:szCs w:val="24"/>
          <w:lang w:eastAsia="ru-RU"/>
        </w:rPr>
        <w:t xml:space="preserve">23), Чупринская Д.А., Стадник А.А. (СОШ № 45), Довбищук И.Л. («ШКОЛА ЭКОТЕХ+»);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 инсценированной сказки на иностранных языках: </w:t>
      </w:r>
      <w:bookmarkStart w:id="96" w:name="_Hlk232701374"/>
      <w:r w:rsidRPr="000B6ACB">
        <w:rPr>
          <w:color w:val="000000"/>
          <w:sz w:val="24"/>
          <w:szCs w:val="24"/>
          <w:lang w:eastAsia="ru-RU"/>
        </w:rPr>
        <w:t>Чупринская Д.А. (СОШ № 45)</w:t>
      </w:r>
      <w:bookmarkEnd w:id="96"/>
      <w:r w:rsidRPr="000B6ACB">
        <w:rPr>
          <w:color w:val="000000"/>
          <w:sz w:val="24"/>
          <w:szCs w:val="24"/>
          <w:lang w:eastAsia="ru-RU"/>
        </w:rPr>
        <w:t xml:space="preserve">; – инсценированной песни на иностранных языках: Ткаченко К.В. («ШКОЛА ЭКОТЕХ+»);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на лучшего переводчика Орлова Я.В. (СОШ № 30), Довбищук И.Л. («ШКОЛА ЭКОТЕХ+»);</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 конкурса МАН по английскому языку для младших школьников: Завидей А. А. (СПЛ).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Опытные специалисты также принимали участие в конкурсах профессионального мастерства, хотя нужно отметить, что интерес у педагогов к участию в них снизился, как и количество участников (с 20 до 15 человек). Так, в конкурсе на присуждение премий лучшим учителям за достижения в педагогической деятельности победителем стала Антоненкова В.Ю., (СОШ № 45); на конкурс «Лучший педагог Севастополя» подано только 4 кандидатуры: Алтурмесова Д.С. (СОШ № 30), Сметанюк А.А. (СОШ № 3), Непомнящая Е.А. (Гимназия № 24), Зеленская Н.В. («ШКОЛА ЭКОТЕХ+»). Конкурс «Учитель здоровья России» представляли 3 человека, только Сычинская Г.В., учитель немецкого языка СОШ № 35, вышла в призеры, а участниками определены Бадыкова А.М. (СОШ № 60) и Дмитриева Е.В. (СОШ № 37); в конкурсе на лучшую учебно-методическую разработку было также 3 участника: Емельянова С.О., Лаврентьева М.П. (СОШ № 35), Цыганкова О.Н. (СМК имени Геловани); ни одного представителя не было в конкурсе «Учитель года». Проблемы мотивации и участия в профессиональных конкурсах остаются и будут решаться в следующем учебном году.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Среди приоритетных направлений деятельности методической службы можно назвать подготовку старшеклассников к государственной итоговой аттестации. Востребованы были семинары-практикумы, мастер-классы, групповые консультации, на которых опытные педагоги, эксперты предметных комиссий по иностранным языкам делились опытом достижения положительных результатов своих учеников на выпускных экзаменах. Это Кабаненко О.В., преподаватель английского языка ФГКОУ ССК СК РФ («Формирование лексических и грамматических компетенций обучающихся при подготовке к ГИА»); Севостьянова Н.В.,  преподаватель МАН («Методика подготовки к выполнению заданий устной части ЕГЭ по английскому языку»); Пучина И.Г., учитель Билингвальной гимназии № 2 («Развитие коммуникативных компетенций обучающихся для успешной сдачи ОГЭ по английскому языку»);  Строилова И.М., учитель немецкого языка СОШ № 35 («Приемы формирования навыков понимания письменных текстов при подготовке старшеклассников к ЕГЭ»); Фадеева В.Г., учитель французского языка  Билингвальной гимназии № 2 («Алгоритм работы учителя </w:t>
      </w:r>
      <w:r>
        <w:rPr>
          <w:color w:val="000000"/>
          <w:sz w:val="24"/>
          <w:szCs w:val="24"/>
          <w:lang w:eastAsia="ru-RU"/>
        </w:rPr>
        <w:t>по подготовке обучающихся к ГИА–</w:t>
      </w:r>
      <w:r w:rsidRPr="000B6ACB">
        <w:rPr>
          <w:color w:val="000000"/>
          <w:sz w:val="24"/>
          <w:szCs w:val="24"/>
          <w:lang w:eastAsia="ru-RU"/>
        </w:rPr>
        <w:t>2026») и другие.</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lastRenderedPageBreak/>
        <w:t xml:space="preserve">В период осенних и весенних каникул проводились языковые тренинги, пробные экзамены для молодых учителей английского языка с целью их погружения в содержание и изменения в письменной и устной части КИМов ОГЭ и ЕГЭ, ознакомления с критериями оценивания заданий, устранения недочетов ГИА прошлых лет, разъяснения типичных ошибок выпускников, допущенных при выполнении открытой части экзаменов.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 Севастополе 322 выпускника сдавали английский язык в 2025 г., 5 человек – французский язык, 3 – испанский и по одному человеку сдали немецкий и китайский язык. Преодолели минимальный порог и набрали баллы, достаточные для поступления в вуз, 99% участников ЕГЭ по английскому языку. Средний балл по предмету в Севастополе составил 68,66 баллов (при среднем по России 64,4 балла). Все выпускники, выбравшие другие иностранные языки в качестве вступительного экзамена, сдали экзамены на баллы, превышающие минимальные для поступления в вуз.</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Высший балл ЕГЭ по английскому языку, который показали севастопольские школьники, – 99 баллов. Такой высокий результат у Марии Тютюник, выпускницы СОШ № 3. Еще две воспитанницы этого образовательного учреждения, Полина Гребнева и Мария Худошина, сдали экзамен на 98 баллов. Лучший результат ЕГЭ по французскому языку был у выпускницы Билингвальной гимназии №2 Штаненко Алены, экзаменационная работа которой была оценена на 98 баллов.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Однако подготовка обучающихся к итоговой аттестации по иностранным языкам недостаточна, есть неудовлетворительные оценки, не было в этом году сдавших экзамены на 100 баллов. </w:t>
      </w:r>
      <w:bookmarkStart w:id="97" w:name="_Hlk232883329"/>
      <w:bookmarkEnd w:id="97"/>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Типичные ошибки включают: неумение работать с техникой при устном ответе и заполнять бланки ответов; недопонимание грамматической структуры английского предложения для определения, какая часть речи должна быть образована; недостаточный уровень предметных коммуникативных, компенсаторных умений, познавательных УДД (работа с информацией и базовыми логическими действиями). Наиболее проблемными остаются задания по чтению и устной части.</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На уроках рекомендуется уделять особое внимание развитию приемов смысловой переработки текстов: развитию языковой и контекстуальной догадки, анализу и интерпретации, выделению основного и второстепенного, отделению фактической информации от</w:t>
      </w:r>
      <w:r>
        <w:rPr>
          <w:color w:val="000000"/>
          <w:sz w:val="24"/>
          <w:szCs w:val="24"/>
          <w:lang w:eastAsia="ru-RU"/>
        </w:rPr>
        <w:t> </w:t>
      </w:r>
      <w:r w:rsidRPr="000B6ACB">
        <w:rPr>
          <w:color w:val="000000"/>
          <w:sz w:val="24"/>
          <w:szCs w:val="24"/>
          <w:lang w:eastAsia="ru-RU"/>
        </w:rPr>
        <w:t>гипотетической, установлению логической и хронологической связи фактов, а также показывать разнообразные приемы, способствующие пониманию незнакомых слов, (морфологический состав слова, идентификация интернациональных слов). Важно формировать метапредметные учебно-познавательные умения: сопоставлять, обобщать, критически оценивать, находить причинно-следственные связи, обращать внимание на фразовые глаголы с послелогами, которые меняют значение глаголов.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Важную роль в интеллектуальном и творческом развитии школьников играют международные, всероссийские и городские конкурсы для обучающихся разных возрастных категорий. Для выявления способных и одаренных детей, с целью развития мотивации к изучению иностранных языков, творческих способностей обучающихся, осуществления эстетического воспитания средствами иностранного языка, приобщения к литературе, музыкальной культуре и</w:t>
      </w:r>
      <w:r>
        <w:rPr>
          <w:color w:val="000000"/>
          <w:sz w:val="24"/>
          <w:szCs w:val="24"/>
          <w:lang w:eastAsia="ru-RU"/>
        </w:rPr>
        <w:t> </w:t>
      </w:r>
      <w:r w:rsidRPr="000B6ACB">
        <w:rPr>
          <w:color w:val="000000"/>
          <w:sz w:val="24"/>
          <w:szCs w:val="24"/>
          <w:lang w:eastAsia="ru-RU"/>
        </w:rPr>
        <w:t>традициям стран изучаемого языка были проведены 6 городских и 1 международный конкурс: конкурсы чтецов литературных произведений на иностранных языках, на лучшего переводчика,  ораторского мастерства для обучающихся 9–11 классов и студентов 1–2 курсов СПО; конкурсы инсценированной песни и сказки на иностранных языках среди учеников 2–6 классов; конкурс по</w:t>
      </w:r>
      <w:r>
        <w:rPr>
          <w:color w:val="000000"/>
          <w:sz w:val="24"/>
          <w:szCs w:val="24"/>
          <w:lang w:eastAsia="ru-RU"/>
        </w:rPr>
        <w:t> </w:t>
      </w:r>
      <w:r w:rsidRPr="000B6ACB">
        <w:rPr>
          <w:color w:val="000000"/>
          <w:sz w:val="24"/>
          <w:szCs w:val="24"/>
          <w:lang w:eastAsia="ru-RU"/>
        </w:rPr>
        <w:t>английскому языку для младших школьников (совместно с МАН); девятнадцатый международный игровой конкурс по английском</w:t>
      </w:r>
      <w:r>
        <w:rPr>
          <w:color w:val="000000"/>
          <w:sz w:val="24"/>
          <w:szCs w:val="24"/>
          <w:lang w:eastAsia="ru-RU"/>
        </w:rPr>
        <w:t>у языку «British Bulldog» для 3–</w:t>
      </w:r>
      <w:r w:rsidRPr="000B6ACB">
        <w:rPr>
          <w:color w:val="000000"/>
          <w:sz w:val="24"/>
          <w:szCs w:val="24"/>
          <w:lang w:eastAsia="ru-RU"/>
        </w:rPr>
        <w:t xml:space="preserve">11 классов.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Второй год по инициативе ГБОУ СОШ № 3 проводился городской открытый конкурс ораторского мастерства, в котором приняли участие 44 обучающихся, представивших 18 образовательных учреждений города (гимназии № 1, 2, 5, 8; СОШ № 3, 9, 25, 29, 30, 35, 41, 44, 54, СПЛ, ОЦ «Бухта Казачья», «Инженерная школа», СевМК, САСТ). Победителями конкурса стали старшеклассники пяти общеобразовательных учреждени</w:t>
      </w:r>
      <w:r>
        <w:rPr>
          <w:color w:val="000000"/>
          <w:sz w:val="24"/>
          <w:szCs w:val="24"/>
          <w:lang w:eastAsia="ru-RU"/>
        </w:rPr>
        <w:t xml:space="preserve">й: в секции «Английский язык» – </w:t>
      </w:r>
      <w:r w:rsidRPr="000B6ACB">
        <w:rPr>
          <w:color w:val="000000"/>
          <w:sz w:val="24"/>
          <w:szCs w:val="24"/>
          <w:lang w:eastAsia="ru-RU"/>
        </w:rPr>
        <w:t xml:space="preserve">Петяк </w:t>
      </w:r>
      <w:r w:rsidRPr="000B6ACB">
        <w:rPr>
          <w:color w:val="000000"/>
          <w:sz w:val="24"/>
          <w:szCs w:val="24"/>
          <w:lang w:eastAsia="ru-RU"/>
        </w:rPr>
        <w:lastRenderedPageBreak/>
        <w:t>Нина, Некрасова Василиса (СОШ № 3, учителя Крыловецкая Л.В. и Ермаков В.Л.), Глубокова Виктория (Билингвальная гимназия № 2, учитель Радько Е.В.), Марцив Дмитрий (СевМК, преподаватель Мичурина А.И.); в секции «Немецкий язык» – Тиунов Кирилл (СОШ № 35, учитель Кубарева Е.А.); в секции «Французский язык» – Суханова Илона (Билингвальная гимназия № 2, учитель Доломанова О.В.).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 конкурсе на лучшего переводчика с иностранных языков участвовали 79 обучающихся (английский язык – 32 участника, испанский язык – 26, немецкий язык – 14, французский язык – 3, китайский язык - 4) из 29 общеобразовательных учреждений (гимназии № 1, 2, 7, 8, 24, СОШ № 3, 15, 17, 19, 23, 30, 31, 32, 33, 35, 37, 38, 44, 45, 48, 54, ГБОУ «Инженерная школа», Филиал HBMУ в</w:t>
      </w:r>
      <w:r>
        <w:rPr>
          <w:color w:val="000000"/>
          <w:sz w:val="24"/>
          <w:szCs w:val="24"/>
          <w:lang w:eastAsia="ru-RU"/>
        </w:rPr>
        <w:t> г.</w:t>
      </w:r>
      <w:r w:rsidRPr="000B6ACB">
        <w:rPr>
          <w:color w:val="000000"/>
          <w:sz w:val="24"/>
          <w:szCs w:val="24"/>
          <w:lang w:eastAsia="ru-RU"/>
        </w:rPr>
        <w:t>Севастополе, ГБОУ «ШКОЛА ЭКОТЕХ+», ГБОУ «Бухта Казачья», СевМК, СТЭТ. Единодушно были определены победители конкурса в каждой номинации: «Английский язык» -  Чеботарь Георгий (10 класс СОШ № 3, учитель Ромко Е.А.); «Французский язык» - Куртова Влада (10 класс Билингвальной гимназии № 2, учитель Доломанова О.В.); «Немецкий язык» – Тиунов Кирилл (11 класс СОШ № 35, учитель Кубарева Е.А.), «Испанский язык» – Демина Елизавета (8</w:t>
      </w:r>
      <w:r>
        <w:rPr>
          <w:color w:val="000000"/>
          <w:sz w:val="24"/>
          <w:szCs w:val="24"/>
          <w:lang w:eastAsia="ru-RU"/>
        </w:rPr>
        <w:t> </w:t>
      </w:r>
      <w:r w:rsidRPr="000B6ACB">
        <w:rPr>
          <w:color w:val="000000"/>
          <w:sz w:val="24"/>
          <w:szCs w:val="24"/>
          <w:lang w:eastAsia="ru-RU"/>
        </w:rPr>
        <w:t>класс СОШ № 45, учитель Палкина Е.С.); «Китайский язык» - Шокин Антон (10 класс СОШ №</w:t>
      </w:r>
      <w:r>
        <w:rPr>
          <w:color w:val="000000"/>
          <w:sz w:val="24"/>
          <w:szCs w:val="24"/>
          <w:lang w:eastAsia="ru-RU"/>
        </w:rPr>
        <w:t xml:space="preserve"> 3, учитель </w:t>
      </w:r>
      <w:r w:rsidRPr="000B6ACB">
        <w:rPr>
          <w:color w:val="000000"/>
          <w:sz w:val="24"/>
          <w:szCs w:val="24"/>
          <w:lang w:eastAsia="ru-RU"/>
        </w:rPr>
        <w:t>Преображенская В.В.).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Конкурс инсценированной сказки на иностранных языках проводился второй год, в нем приняли участие 178 обучающихся 2–6 классов из 14 образовательных учреждений Севастополя, изучающих английский, немецкий и испанский языки: гимназии 5, 8, 10, 24, СОШ № 4, 17, 23, 25, 35, 45, 47, 60, Хабад, Мои Горизонты. Лучшими признаны выступления театральных коллективов гимназии № 24 (руководители Непомнящая Е. А., Исаева И. В.), школы «Мои Горизонты» (руководители Назаренко Т. В., Улан Е. Б.).</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Городской конкурс чтецов литературных произведений на иностранных языках был посвящен Году защитника Отечества, вдохновил на выступление 160 обучающихся 5–9 классов из 39 образовательных учреждений: гимназий № 1, 2, 7, 8, 10, 24, СОШ № 3, 6, 9, 12, 17, 19, 23, 25, 30, 31, 32, 35, 36, 37, 38, 39, 43, 44, 45,47, 54, 57, 58, 59, 60, СПЛ, ОЦ «Бухта Казачья», «Инженерная   школа», «ШКОЛА ЭКОТЕХ+», «Хабад», ФФГКОУ НВМУ МО РФ, ФГКОУ СКК СК РФ, «Академия хореографии». Победителями Конкурса в секции «Английский язык» в младшей группе стали обучающиеся 6-х классов: Попытаев Константин (Гимназия № 1, учитель Сургуч Н.А. и СОШ № 3 учитель Попытаева Г.Л.); Игошева Амелия (СОШ № 19, учитель Деркач Т.П.); Мелешко Платон (СОШ № 43, учитель Воробьева М.Ю.); в старшей группе – Штукатуров Степан (СОШ № 3, учитель Веренкина Е.В.); Богдан Захар (ФФГКОУ НВМУ МО РФ, преподаватель Оболенская О.В.); Филатов Денис (Билингвальная гимназия № 2, учитель Филатова Е.А.).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На секции французского языка были определены два победителя: обучающиеся Билингвальной гимназии № 2 Сомов Архип и Ходаныч Алла (7 и 6 классы, учителя Фадеева В.Г. и</w:t>
      </w:r>
      <w:r>
        <w:rPr>
          <w:color w:val="000000"/>
          <w:sz w:val="24"/>
          <w:szCs w:val="24"/>
          <w:lang w:eastAsia="ru-RU"/>
        </w:rPr>
        <w:t> </w:t>
      </w:r>
      <w:r w:rsidRPr="000B6ACB">
        <w:rPr>
          <w:color w:val="000000"/>
          <w:sz w:val="24"/>
          <w:szCs w:val="24"/>
          <w:lang w:eastAsia="ru-RU"/>
        </w:rPr>
        <w:t>Сироткина И.В.); на испанского языка: в 5–7 классах – обучающиеся СОШ № 45 Антонова Алиса, Франц София, Сербин Кирилл и Губин Эльдар (учителя Антонова Т.В., Антоненкова В.Ю., Симонова А. И.); в 8-9 классах – Демина Елизавета и Проценко Арсений (учителя Палкина Е. С. И</w:t>
      </w:r>
      <w:r>
        <w:rPr>
          <w:color w:val="000000"/>
          <w:sz w:val="24"/>
          <w:szCs w:val="24"/>
          <w:lang w:eastAsia="ru-RU"/>
        </w:rPr>
        <w:t> </w:t>
      </w:r>
      <w:r w:rsidRPr="000B6ACB">
        <w:rPr>
          <w:color w:val="000000"/>
          <w:sz w:val="24"/>
          <w:szCs w:val="24"/>
          <w:lang w:eastAsia="ru-RU"/>
        </w:rPr>
        <w:t xml:space="preserve">Стадник А. А.).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Наилучшие результаты среди выступающих на немецком языке продемонстрировали обучающиеся Сороколетова Дарья (8 класс, СОШ № 3, учитель Макаева Л.С.), Исакова Анастасия (7 класс СОШ № 47, учитель Джемиль Л.З.) и Лаврентьев Эрик (6 класс СОШ № 35, учитель Кубарева Е.А.); на китайском языке – обучающиеся ГБОУ «ШКОЛА ЭКОТЕХ+» Буранова Екатерина (6 класс), Емельянова Алисия и Ерёмина Диана (9 класс) учитель Довбищук И.Л.</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В дистанционном конкурсе инсценированной песни на иностранных языках приняли участие обучающиеся 2–4 классов, изучающие иностранный язык как основной, и обучающиеся 5–6 классов, изучающие язык как второй иностранный, из 21 образовательного учреждения: гимназий № 5, 8, 24, СОШ № 3, 13, 23, 25, 35, 36, 37, 39, 44, 45, 47</w:t>
      </w:r>
      <w:r>
        <w:rPr>
          <w:color w:val="000000"/>
          <w:sz w:val="24"/>
          <w:szCs w:val="24"/>
          <w:lang w:eastAsia="ru-RU"/>
        </w:rPr>
        <w:t xml:space="preserve">, 48, 57, 60, «ШКОЛА ЭКОТЕХ+», </w:t>
      </w:r>
      <w:r w:rsidRPr="000B6ACB">
        <w:rPr>
          <w:color w:val="000000"/>
          <w:sz w:val="24"/>
          <w:szCs w:val="24"/>
          <w:lang w:eastAsia="ru-RU"/>
        </w:rPr>
        <w:t>Хабад, ОЦ «Бухта Казачья», Мои Горизонты. Победителями и призерами конкурса стали 8 коллективов из гимназий № 5, 24; СОШ № 3, 13, 23, 57, «ШКОЛА ЭКОТЕХ+», Мои Горизонты. Лучшими признаны выступления участников СОШ № 23 (учителя Сизоненко Е.Ю., Тандура Т. Р.) и</w:t>
      </w:r>
      <w:r>
        <w:rPr>
          <w:color w:val="000000"/>
          <w:sz w:val="24"/>
          <w:szCs w:val="24"/>
          <w:lang w:eastAsia="ru-RU"/>
        </w:rPr>
        <w:t> </w:t>
      </w:r>
      <w:r w:rsidRPr="000B6ACB">
        <w:rPr>
          <w:color w:val="000000"/>
          <w:sz w:val="24"/>
          <w:szCs w:val="24"/>
          <w:lang w:eastAsia="ru-RU"/>
        </w:rPr>
        <w:t>Гимназии № 5 (учитель Якуба С. 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lastRenderedPageBreak/>
        <w:t>В соответствии с планом совместной работы ГАОУ ПО «Институт развития образования» и</w:t>
      </w:r>
      <w:r>
        <w:rPr>
          <w:color w:val="000000"/>
          <w:sz w:val="24"/>
          <w:szCs w:val="24"/>
          <w:lang w:eastAsia="ru-RU"/>
        </w:rPr>
        <w:t> </w:t>
      </w:r>
      <w:r w:rsidRPr="000B6ACB">
        <w:rPr>
          <w:color w:val="000000"/>
          <w:sz w:val="24"/>
          <w:szCs w:val="24"/>
          <w:lang w:eastAsia="ru-RU"/>
        </w:rPr>
        <w:t>ГБОУ ЦДО «Малая академия наук» с целью создания условий для творческого развития, поддержки и сопровождения одаренных детей на базе МАН был проведен региональный конкурс по английскому языку среди младших школьников. Участвовало 36 команд (144 обучающихся) из</w:t>
      </w:r>
      <w:r>
        <w:rPr>
          <w:color w:val="000000"/>
          <w:sz w:val="24"/>
          <w:szCs w:val="24"/>
          <w:lang w:eastAsia="ru-RU"/>
        </w:rPr>
        <w:t> </w:t>
      </w:r>
      <w:r w:rsidRPr="000B6ACB">
        <w:rPr>
          <w:color w:val="000000"/>
          <w:sz w:val="24"/>
          <w:szCs w:val="24"/>
          <w:lang w:eastAsia="ru-RU"/>
        </w:rPr>
        <w:t>10 школ города: Билингвальная гимназия № 2, Гимназия № 7, 24, СОШ № 9, 17, 32, 48, «Школа ЭКОТЕХ+», СПЛ, «ОЦ «Бухта Казачья»». Компетентными членами жюри единодушно были определены победители в 4 возрастных категориях:</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команда 3 класса Гимназии № 7 (учитель Попова Н.О.);</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команда 4 класса СОШ № 48 (учитель Гаджиахмедова А.К.);</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команда 5 класса СОШ № 32 (учитель Кулаченко Ю.А.);</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команда 6 класса СПЛ (учитель Завидей А.А).</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Все участники продемонстрировали серьезную подготовку к мероприятиям, совершенствование навыков выразительного чтения, перевода, публичного выступления, драматизации, возросший интерес к изучению иностранных языков. По отзывам педагогов, участие в интеллектуальных соревнованиях оказывает положительное влияние на формирование мотивации к изучению предмета, помогает повысить уровень подготовки учеников по иностранным языкам, раскрыть их интересы и возможности.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Постоянными участниками всех конкурсов являются обучающиеся гимназий № 2, 8, 24, СОШ № 23, 35, 44, 45, Бухта Казачья, однако в этом году отсутствовали желающие принять участие в конкурсах воспитанники СОШ № 11, 14, 18, 20, 22, 27,28,34, 40, 42, 46, 50, 52, 55, 61, Мариамполь, Лицей-предуниверсарий, ОЦ им. В.Д.Ревякина.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Количество школьников, участвовавших в творческих соревнованиях в 2025/2026 году, стало меньше по сравнению с прошлым годом. Возможно, такая ситуация связана с проводимыми в</w:t>
      </w:r>
      <w:r>
        <w:rPr>
          <w:color w:val="000000"/>
          <w:sz w:val="24"/>
          <w:szCs w:val="24"/>
          <w:lang w:eastAsia="ru-RU"/>
        </w:rPr>
        <w:t> </w:t>
      </w:r>
      <w:r w:rsidRPr="000B6ACB">
        <w:rPr>
          <w:color w:val="000000"/>
          <w:sz w:val="24"/>
          <w:szCs w:val="24"/>
          <w:lang w:eastAsia="ru-RU"/>
        </w:rPr>
        <w:t>образовательных учреждениях капитальными ремонтами. Руководителям МО следует больше внимания уделить работе с одаренными детьми, дать возможность талантливым детям проявить свои способности, применять дифференцированный подход к ученикам на уроках и внеурочной деятельности, работать по индивидуальным программам с каждым проявляющим интерес к</w:t>
      </w:r>
      <w:r>
        <w:rPr>
          <w:color w:val="000000"/>
          <w:sz w:val="24"/>
          <w:szCs w:val="24"/>
          <w:lang w:eastAsia="ru-RU"/>
        </w:rPr>
        <w:t> </w:t>
      </w:r>
      <w:r w:rsidRPr="000B6ACB">
        <w:rPr>
          <w:color w:val="000000"/>
          <w:sz w:val="24"/>
          <w:szCs w:val="24"/>
          <w:lang w:eastAsia="ru-RU"/>
        </w:rPr>
        <w:t>иностранному языку.</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Совет кабинета, члены жюри выражают благодарность администрации и педагогам Билингвальной гимназии № 2, СОШ № 3, 35, 45, 48, «Инженерная школа», «ШКОЛА ЭКОТЕХ+», МАН за четкую организацию и создание комфортных условий для проведения городских конкурсов, а также муниципальных и региональных этапов олимпиад: СОШ № 49 (Бородинова Т.Б., Меджитова Т.В.), СОШ № 39 (Науменко Е.Д., Лобода А.Г.), СОШ № 35 (Кока Е.Ю., Кубарева Е.А.), СОШ № 45 (Пляскин А.М., Антонова Т.В.), гимназия № 2 (Шелковая А.К., Фадеева В.Г.), «ШКОЛА ЭКОТЕХ+» (Салпук Ю.В., Зеленская Н.В., Довбищук И.Л.).</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Совершенствованию профессиональных компетенций педагогов способствует непрерывное самообразование и прохождение курсов повышения квалификации, которое осуществляет кафедра гуманитарных дисциплин ИРО. В этом учебном году 32 слушателя пополнили свои знания по</w:t>
      </w:r>
      <w:r>
        <w:rPr>
          <w:color w:val="000000"/>
          <w:sz w:val="24"/>
          <w:szCs w:val="24"/>
          <w:lang w:eastAsia="ru-RU"/>
        </w:rPr>
        <w:t> </w:t>
      </w:r>
      <w:r w:rsidRPr="000B6ACB">
        <w:rPr>
          <w:color w:val="000000"/>
          <w:sz w:val="24"/>
          <w:szCs w:val="24"/>
          <w:lang w:eastAsia="ru-RU"/>
        </w:rPr>
        <w:t>методике преподавания предмета. Учителя изучили нормативные документы, ознакомились с</w:t>
      </w:r>
      <w:r>
        <w:rPr>
          <w:color w:val="000000"/>
          <w:sz w:val="24"/>
          <w:szCs w:val="24"/>
          <w:lang w:eastAsia="ru-RU"/>
        </w:rPr>
        <w:t> </w:t>
      </w:r>
      <w:r w:rsidRPr="000B6ACB">
        <w:rPr>
          <w:color w:val="000000"/>
          <w:sz w:val="24"/>
          <w:szCs w:val="24"/>
          <w:lang w:eastAsia="ru-RU"/>
        </w:rPr>
        <w:t xml:space="preserve">современными педагогическими технологиями, выполнили необходимый объем практических заданий и получили удостоверения о повышении квалификации. Руководители МО следят, чтобы каждый педагог в обязательном порядке проходил курсовую подготовку 1 раз в 3 года.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Активизировалась работа по самообразованию на основе разработанных методистом по</w:t>
      </w:r>
      <w:r>
        <w:rPr>
          <w:color w:val="000000"/>
          <w:sz w:val="24"/>
          <w:szCs w:val="24"/>
          <w:lang w:eastAsia="ru-RU"/>
        </w:rPr>
        <w:t> </w:t>
      </w:r>
      <w:r w:rsidRPr="000B6ACB">
        <w:rPr>
          <w:color w:val="000000"/>
          <w:sz w:val="24"/>
          <w:szCs w:val="24"/>
          <w:lang w:eastAsia="ru-RU"/>
        </w:rPr>
        <w:t>результатам диагностики профессиональных компетенций педагогов индивидуальных образовательных маршрутов. Учителя, выполняя обязательные задания, изучали предложенные методические материалы по западавшим вопросам, затем охотно освещали коллегам изученные темы на заседаниях школьных или городских МО, проводили мастер-классы, на которых делились своими педагогическими находками, участвовали в конкурсах профессионального мастерства разного уровня.</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Профессиональному росту педагогов обычно способствовало проведение аттестации. В 2025/2026 учебном году она проводилась через госуслуги. Аттестовано 42 учителя, из них на высшую категорию – 31 человек, на первую – 11. Упрощенная, дистанционная форма </w:t>
      </w:r>
      <w:r w:rsidRPr="000B6ACB">
        <w:rPr>
          <w:color w:val="000000"/>
          <w:sz w:val="24"/>
          <w:szCs w:val="24"/>
          <w:lang w:eastAsia="ru-RU"/>
        </w:rPr>
        <w:lastRenderedPageBreak/>
        <w:t xml:space="preserve">проведения отрицательно сказывается на активности педагогов, желании провести открытый урок, мастер-класс, участвовать в конкурсах профессионального мастерства, представить свой опыт. Снизился интерес учителей к самосовершенствованию. </w:t>
      </w:r>
    </w:p>
    <w:p w:rsidR="000B6ACB" w:rsidRPr="000B6ACB" w:rsidRDefault="000B6ACB" w:rsidP="000B6ACB">
      <w:pPr>
        <w:widowControl/>
        <w:autoSpaceDE/>
        <w:autoSpaceDN/>
        <w:ind w:left="-142" w:right="-58" w:firstLine="567"/>
        <w:jc w:val="both"/>
        <w:rPr>
          <w:color w:val="000000"/>
          <w:sz w:val="24"/>
          <w:szCs w:val="24"/>
          <w:lang w:eastAsia="ru-RU"/>
        </w:rPr>
      </w:pPr>
      <w:bookmarkStart w:id="98" w:name="_Hlk233023049"/>
      <w:bookmarkEnd w:id="98"/>
      <w:r w:rsidRPr="000B6ACB">
        <w:rPr>
          <w:color w:val="000000"/>
          <w:sz w:val="24"/>
          <w:szCs w:val="24"/>
          <w:lang w:eastAsia="ru-RU"/>
        </w:rPr>
        <w:t>Исходя из вышесказанного, можно сделать вывод о том, что в целом методическая работа способствовала повышению качества знаний и интереса школьников к иностранным языкам. Для устранения отмеченных недостатков в 2026/2027 учебном году предстоит решать следующие задачи:</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методическое сопровождение реализации обновленных ФГОС, рабочих программ, особенно в 5 классах в связи с изменениями в учебных планах;</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 координация работы ГМО, ШМО, оказание адресной помощи руководителям для повышения эффективности методических мероприятий;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поддержка молодых педагогов и их наставников в развитии их творческого потенциала для преодоления профессиональных затруднений, в том числе на основе реализации индивидуальных образовательных маршрутов;</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формирование мотивации педагогов к самообразованию, непрерывному повышению квалификации, активному участию в конкурсах профессионального мастерства, к поиску эффективных подходов в преподавании предмета, способствующих достижению нового качества образования;</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повышение эффективности работы с одарёнными детьми, уровня владения обучающимися иностранными языками, качества их подготовки к ВсОШ, внешним оценочным процедурам: ОГЭ, ЕГЭ, ВПР;</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xml:space="preserve">– выявление и распространение результативного опыта, лучших педагогических практик в преподавании иностранных языков на всех мероприятиях методической сети; </w:t>
      </w:r>
    </w:p>
    <w:p w:rsidR="000B6ACB" w:rsidRPr="000B6ACB" w:rsidRDefault="000B6ACB" w:rsidP="000B6ACB">
      <w:pPr>
        <w:widowControl/>
        <w:autoSpaceDE/>
        <w:autoSpaceDN/>
        <w:ind w:left="-142" w:right="-58" w:firstLine="567"/>
        <w:jc w:val="both"/>
        <w:rPr>
          <w:color w:val="000000"/>
          <w:sz w:val="24"/>
          <w:szCs w:val="24"/>
          <w:lang w:eastAsia="ru-RU"/>
        </w:rPr>
      </w:pPr>
      <w:r w:rsidRPr="000B6ACB">
        <w:rPr>
          <w:color w:val="000000"/>
          <w:sz w:val="24"/>
          <w:szCs w:val="24"/>
          <w:lang w:eastAsia="ru-RU"/>
        </w:rPr>
        <w:t>– дальнейшее совершенствование цифровизации обучения предмету, использования компьютерных технологий, возможностей сети Интернет, образовательных ресурсов.</w:t>
      </w:r>
    </w:p>
    <w:p w:rsidR="00D25D66" w:rsidRDefault="00D25D66" w:rsidP="000B6ACB">
      <w:pPr>
        <w:widowControl/>
        <w:autoSpaceDE/>
        <w:autoSpaceDN/>
        <w:ind w:left="-142"/>
        <w:jc w:val="center"/>
        <w:rPr>
          <w:rFonts w:eastAsia="Calibri"/>
          <w:b/>
          <w:sz w:val="24"/>
          <w:szCs w:val="24"/>
        </w:rPr>
      </w:pPr>
    </w:p>
    <w:p w:rsidR="000B6ACB" w:rsidRDefault="000B6ACB" w:rsidP="006D6C0F">
      <w:pPr>
        <w:widowControl/>
        <w:autoSpaceDE/>
        <w:autoSpaceDN/>
        <w:jc w:val="center"/>
        <w:rPr>
          <w:rFonts w:eastAsia="Calibri"/>
          <w:b/>
          <w:sz w:val="24"/>
          <w:szCs w:val="24"/>
        </w:rPr>
        <w:sectPr w:rsidR="000B6ACB" w:rsidSect="00F17AF7">
          <w:pgSz w:w="11910" w:h="16840"/>
          <w:pgMar w:top="1040" w:right="570" w:bottom="1418" w:left="1300" w:header="0" w:footer="733" w:gutter="0"/>
          <w:cols w:space="720"/>
        </w:sectPr>
      </w:pPr>
    </w:p>
    <w:p w:rsidR="006D6C0F" w:rsidRPr="006D6C0F" w:rsidRDefault="006D6C0F" w:rsidP="00C9438E">
      <w:pPr>
        <w:widowControl/>
        <w:autoSpaceDE/>
        <w:autoSpaceDN/>
        <w:jc w:val="center"/>
        <w:rPr>
          <w:rFonts w:eastAsia="Calibri"/>
          <w:b/>
          <w:sz w:val="24"/>
          <w:szCs w:val="24"/>
        </w:rPr>
      </w:pPr>
      <w:r w:rsidRPr="006D6C0F">
        <w:rPr>
          <w:rFonts w:eastAsia="Calibri"/>
          <w:b/>
          <w:sz w:val="24"/>
          <w:szCs w:val="24"/>
        </w:rPr>
        <w:lastRenderedPageBreak/>
        <w:t>Анализ методического обеспечения образовательного процесса в дошкольных образовательных учреж</w:t>
      </w:r>
      <w:r w:rsidR="009958F4">
        <w:rPr>
          <w:rFonts w:eastAsia="Calibri"/>
          <w:b/>
          <w:sz w:val="24"/>
          <w:szCs w:val="24"/>
        </w:rPr>
        <w:t>дениях города Севастополя в 202</w:t>
      </w:r>
      <w:r w:rsidR="00C9438E">
        <w:rPr>
          <w:rFonts w:eastAsia="Calibri"/>
          <w:b/>
          <w:sz w:val="24"/>
          <w:szCs w:val="24"/>
        </w:rPr>
        <w:t>5</w:t>
      </w:r>
      <w:r w:rsidRPr="006D6C0F">
        <w:rPr>
          <w:rFonts w:eastAsia="Calibri"/>
          <w:b/>
          <w:sz w:val="24"/>
          <w:szCs w:val="24"/>
        </w:rPr>
        <w:t>/202</w:t>
      </w:r>
      <w:r w:rsidR="00C9438E">
        <w:rPr>
          <w:rFonts w:eastAsia="Calibri"/>
          <w:b/>
          <w:sz w:val="24"/>
          <w:szCs w:val="24"/>
        </w:rPr>
        <w:t>6</w:t>
      </w:r>
      <w:r w:rsidRPr="006D6C0F">
        <w:rPr>
          <w:rFonts w:eastAsia="Calibri"/>
          <w:b/>
          <w:sz w:val="24"/>
          <w:szCs w:val="24"/>
        </w:rPr>
        <w:t xml:space="preserve"> учебном году</w:t>
      </w:r>
    </w:p>
    <w:p w:rsidR="001E12A5" w:rsidRDefault="001E12A5" w:rsidP="00C9438E">
      <w:pPr>
        <w:widowControl/>
        <w:autoSpaceDE/>
        <w:autoSpaceDN/>
        <w:ind w:right="543"/>
        <w:jc w:val="both"/>
        <w:rPr>
          <w:rFonts w:eastAsia="Calibri"/>
          <w:b/>
          <w:sz w:val="24"/>
          <w:szCs w:val="24"/>
        </w:rPr>
      </w:pPr>
    </w:p>
    <w:p w:rsidR="006D6C0F" w:rsidRPr="006D6C0F" w:rsidRDefault="006D6C0F" w:rsidP="00C9438E">
      <w:pPr>
        <w:widowControl/>
        <w:autoSpaceDE/>
        <w:autoSpaceDN/>
        <w:ind w:left="5670" w:right="543"/>
        <w:jc w:val="both"/>
        <w:rPr>
          <w:rFonts w:eastAsia="Calibri"/>
          <w:b/>
          <w:sz w:val="24"/>
          <w:szCs w:val="24"/>
        </w:rPr>
      </w:pPr>
      <w:r w:rsidRPr="006D6C0F">
        <w:rPr>
          <w:rFonts w:eastAsia="Calibri"/>
          <w:b/>
          <w:sz w:val="24"/>
          <w:szCs w:val="24"/>
        </w:rPr>
        <w:t xml:space="preserve">Шишкина Елена Валентиновна, </w:t>
      </w:r>
    </w:p>
    <w:p w:rsidR="001E12A5" w:rsidRDefault="006D6C0F" w:rsidP="00C9438E">
      <w:pPr>
        <w:widowControl/>
        <w:autoSpaceDE/>
        <w:autoSpaceDN/>
        <w:ind w:left="5670" w:right="543"/>
        <w:jc w:val="both"/>
        <w:rPr>
          <w:rFonts w:eastAsia="Calibri"/>
          <w:b/>
          <w:sz w:val="24"/>
          <w:szCs w:val="24"/>
        </w:rPr>
      </w:pPr>
      <w:r w:rsidRPr="006D6C0F">
        <w:rPr>
          <w:rFonts w:eastAsia="Calibri"/>
          <w:b/>
          <w:sz w:val="24"/>
          <w:szCs w:val="24"/>
        </w:rPr>
        <w:t>старший методист ГАОУ ПО ИРО</w:t>
      </w:r>
    </w:p>
    <w:p w:rsidR="006D6C0F" w:rsidRPr="006D6C0F" w:rsidRDefault="006D6C0F" w:rsidP="00C9438E">
      <w:pPr>
        <w:widowControl/>
        <w:autoSpaceDE/>
        <w:autoSpaceDN/>
        <w:ind w:left="5670" w:right="543"/>
        <w:jc w:val="both"/>
        <w:rPr>
          <w:rFonts w:eastAsia="Calibri"/>
          <w:b/>
          <w:sz w:val="24"/>
          <w:szCs w:val="24"/>
        </w:rPr>
      </w:pPr>
      <w:r w:rsidRPr="006D6C0F">
        <w:rPr>
          <w:rFonts w:eastAsia="Calibri"/>
          <w:b/>
          <w:sz w:val="24"/>
          <w:szCs w:val="24"/>
        </w:rPr>
        <w:t xml:space="preserve">Михалун Татьяна Андреевна, </w:t>
      </w:r>
    </w:p>
    <w:p w:rsidR="006D6C0F" w:rsidRDefault="006D6C0F" w:rsidP="00C9438E">
      <w:pPr>
        <w:widowControl/>
        <w:autoSpaceDE/>
        <w:autoSpaceDN/>
        <w:ind w:left="5670" w:right="543"/>
        <w:jc w:val="both"/>
        <w:rPr>
          <w:rFonts w:eastAsia="Calibri"/>
          <w:sz w:val="24"/>
          <w:szCs w:val="24"/>
        </w:rPr>
      </w:pPr>
      <w:r w:rsidRPr="006D6C0F">
        <w:rPr>
          <w:rFonts w:eastAsia="Calibri"/>
          <w:b/>
          <w:sz w:val="24"/>
          <w:szCs w:val="24"/>
        </w:rPr>
        <w:t>методист ГАОУ ПО ИРО</w:t>
      </w:r>
    </w:p>
    <w:p w:rsidR="00AE6CF7" w:rsidRDefault="00AE6CF7" w:rsidP="00C9438E">
      <w:pPr>
        <w:ind w:right="490"/>
        <w:jc w:val="center"/>
        <w:outlineLvl w:val="3"/>
        <w:rPr>
          <w:b/>
          <w:bCs/>
          <w:sz w:val="24"/>
          <w:szCs w:val="24"/>
        </w:rPr>
      </w:pPr>
    </w:p>
    <w:p w:rsidR="00C9438E" w:rsidRPr="00C9438E" w:rsidRDefault="00C9438E" w:rsidP="00C9438E">
      <w:pPr>
        <w:widowControl/>
        <w:autoSpaceDE/>
        <w:autoSpaceDN/>
        <w:ind w:left="-142" w:right="-25" w:firstLine="567"/>
        <w:jc w:val="both"/>
        <w:rPr>
          <w:color w:val="000000"/>
          <w:sz w:val="24"/>
          <w:szCs w:val="24"/>
          <w:lang w:eastAsia="ru-RU"/>
        </w:rPr>
      </w:pPr>
      <w:r w:rsidRPr="00C9438E">
        <w:rPr>
          <w:color w:val="000000"/>
          <w:sz w:val="24"/>
          <w:szCs w:val="24"/>
          <w:lang w:eastAsia="ru-RU"/>
        </w:rPr>
        <w:t>Основными задачами методического сопровождения и развития профессиональной деятельности педагогов дошкольных образовательных учреждений в 2025/2026 учебном году были обеспечение научно-методического сопровождения работы педагогов по пяти образовательным линиям развития детей дошкольного возраста: социально-коммуникативное, познавательное, речевое, художественно-эстетическое и физическое развитие,  обобщение и</w:t>
      </w:r>
      <w:r>
        <w:rPr>
          <w:color w:val="000000"/>
          <w:sz w:val="24"/>
          <w:szCs w:val="24"/>
          <w:lang w:eastAsia="ru-RU"/>
        </w:rPr>
        <w:t> </w:t>
      </w:r>
      <w:r w:rsidRPr="00C9438E">
        <w:rPr>
          <w:color w:val="000000"/>
          <w:sz w:val="24"/>
          <w:szCs w:val="24"/>
          <w:lang w:eastAsia="ru-RU"/>
        </w:rPr>
        <w:t>распространение лучших педагогических практик работы педагогов дошкольных учреждений, внедрение в воспитательно-образовательный процесс современных здоровьесберегающих технологий согласно ФОП ДО и требованиям ФГОС ДО, оказание методической помощи педагогам во внедрении новых моделей взаимодействия дошкольного учреждения и семьи, в разработке и реализации образовательных программ, индивидуальных образовательных маршрутов педагогов дошкольных учреждений с учетом профессиональных затруднений, опыта работы, квалификации. В год дошкольного образования большую роль отводили работе с родителями, а также вопросам народного единства и традиций народов, населяющих нашу Родину. Все поставленные задачи были выполнены в полной мере.</w:t>
      </w:r>
    </w:p>
    <w:p w:rsidR="00C9438E" w:rsidRPr="00C9438E" w:rsidRDefault="00C9438E" w:rsidP="00C9438E">
      <w:pPr>
        <w:widowControl/>
        <w:autoSpaceDE/>
        <w:autoSpaceDN/>
        <w:ind w:left="-142" w:right="-25" w:firstLine="567"/>
        <w:jc w:val="center"/>
        <w:rPr>
          <w:b/>
          <w:bCs/>
          <w:color w:val="000000"/>
          <w:sz w:val="24"/>
          <w:szCs w:val="24"/>
          <w:lang w:eastAsia="ru-RU"/>
        </w:rPr>
      </w:pPr>
    </w:p>
    <w:p w:rsidR="00C9438E" w:rsidRPr="00C9438E" w:rsidRDefault="00C9438E" w:rsidP="00C9438E">
      <w:pPr>
        <w:widowControl/>
        <w:autoSpaceDE/>
        <w:autoSpaceDN/>
        <w:ind w:left="-142" w:right="-25" w:firstLine="567"/>
        <w:contextualSpacing/>
        <w:jc w:val="center"/>
        <w:rPr>
          <w:b/>
          <w:bCs/>
          <w:color w:val="000000"/>
          <w:sz w:val="24"/>
          <w:szCs w:val="24"/>
          <w:highlight w:val="white"/>
          <w:lang w:eastAsia="ru-RU"/>
        </w:rPr>
      </w:pPr>
      <w:r w:rsidRPr="00C9438E">
        <w:rPr>
          <w:b/>
          <w:bCs/>
          <w:color w:val="000000"/>
          <w:sz w:val="24"/>
          <w:szCs w:val="24"/>
          <w:highlight w:val="white"/>
          <w:lang w:eastAsia="ru-RU"/>
        </w:rPr>
        <w:t>Характеристика потенциала педагогических работников государственных дошкольных образовательных учреждений</w:t>
      </w:r>
    </w:p>
    <w:p w:rsidR="00C9438E" w:rsidRPr="00C9438E" w:rsidRDefault="00C9438E" w:rsidP="00C9438E">
      <w:pPr>
        <w:widowControl/>
        <w:autoSpaceDE/>
        <w:autoSpaceDN/>
        <w:ind w:left="-142" w:right="-25" w:firstLine="567"/>
        <w:contextualSpacing/>
        <w:jc w:val="both"/>
        <w:rPr>
          <w:color w:val="000000"/>
          <w:sz w:val="24"/>
          <w:szCs w:val="24"/>
          <w:highlight w:val="white"/>
          <w:lang w:eastAsia="ru-RU"/>
        </w:rPr>
      </w:pPr>
    </w:p>
    <w:p w:rsidR="00C9438E" w:rsidRPr="00C9438E" w:rsidRDefault="00C9438E" w:rsidP="00C9438E">
      <w:pPr>
        <w:widowControl/>
        <w:autoSpaceDE/>
        <w:autoSpaceDN/>
        <w:ind w:left="-142" w:right="-25" w:firstLine="567"/>
        <w:contextualSpacing/>
        <w:jc w:val="both"/>
        <w:rPr>
          <w:color w:val="000000"/>
          <w:sz w:val="24"/>
          <w:szCs w:val="24"/>
          <w:highlight w:val="white"/>
          <w:lang w:eastAsia="ru-RU"/>
        </w:rPr>
      </w:pPr>
      <w:r w:rsidRPr="00C9438E">
        <w:rPr>
          <w:color w:val="000000"/>
          <w:sz w:val="24"/>
          <w:szCs w:val="24"/>
          <w:highlight w:val="white"/>
          <w:lang w:eastAsia="ru-RU"/>
        </w:rPr>
        <w:t>В дошкольных образовательных учреждениях города Севастополя в 2025/2026 году работали 1542 педагогических работника и 12 заместителей руководителей (таблица 1).</w:t>
      </w:r>
    </w:p>
    <w:p w:rsidR="00C9438E" w:rsidRPr="00C9438E" w:rsidRDefault="00C9438E" w:rsidP="00C9438E">
      <w:pPr>
        <w:widowControl/>
        <w:autoSpaceDE/>
        <w:autoSpaceDN/>
        <w:ind w:left="-142" w:right="-25" w:firstLine="567"/>
        <w:contextualSpacing/>
        <w:jc w:val="both"/>
        <w:rPr>
          <w:color w:val="000000"/>
          <w:sz w:val="24"/>
          <w:szCs w:val="24"/>
          <w:highlight w:val="white"/>
          <w:lang w:eastAsia="ru-RU"/>
        </w:rPr>
      </w:pPr>
    </w:p>
    <w:p w:rsidR="00C9438E" w:rsidRPr="00C9438E" w:rsidRDefault="00C9438E" w:rsidP="00C9438E">
      <w:pPr>
        <w:widowControl/>
        <w:autoSpaceDE/>
        <w:autoSpaceDN/>
        <w:ind w:left="-142" w:right="-25"/>
        <w:contextualSpacing/>
        <w:jc w:val="both"/>
        <w:rPr>
          <w:color w:val="000000"/>
          <w:sz w:val="24"/>
          <w:szCs w:val="24"/>
          <w:highlight w:val="white"/>
          <w:lang w:eastAsia="ru-RU"/>
        </w:rPr>
      </w:pPr>
      <w:bookmarkStart w:id="99" w:name="_Hlk106267124"/>
      <w:r w:rsidRPr="00C9438E">
        <w:rPr>
          <w:color w:val="000000"/>
          <w:sz w:val="24"/>
          <w:szCs w:val="24"/>
          <w:highlight w:val="white"/>
          <w:lang w:eastAsia="ru-RU"/>
        </w:rPr>
        <w:t xml:space="preserve">Таблица 1 – </w:t>
      </w:r>
      <w:bookmarkEnd w:id="99"/>
      <w:r w:rsidRPr="00C9438E">
        <w:rPr>
          <w:color w:val="000000"/>
          <w:sz w:val="24"/>
          <w:szCs w:val="24"/>
          <w:highlight w:val="white"/>
          <w:lang w:eastAsia="ru-RU"/>
        </w:rPr>
        <w:t>Сведения о количестве педагогических работников дошкольных образовательных учреждений города Севастополя по состоянию на сентябрь 2025 г.</w:t>
      </w:r>
    </w:p>
    <w:p w:rsidR="00C9438E" w:rsidRPr="00C9438E" w:rsidRDefault="00C9438E" w:rsidP="00C9438E">
      <w:pPr>
        <w:widowControl/>
        <w:autoSpaceDE/>
        <w:autoSpaceDN/>
        <w:spacing w:line="264" w:lineRule="auto"/>
        <w:ind w:left="-142" w:right="-25" w:firstLine="567"/>
        <w:jc w:val="both"/>
        <w:rPr>
          <w:color w:val="000000"/>
          <w:sz w:val="28"/>
          <w:szCs w:val="28"/>
          <w:lang w:eastAsia="ru-RU"/>
        </w:rPr>
      </w:pPr>
    </w:p>
    <w:tbl>
      <w:tblPr>
        <w:tblStyle w:val="650"/>
        <w:tblW w:w="0" w:type="auto"/>
        <w:jc w:val="center"/>
        <w:tblLayout w:type="fixed"/>
        <w:tblLook w:val="04A0" w:firstRow="1" w:lastRow="0" w:firstColumn="1" w:lastColumn="0" w:noHBand="0" w:noVBand="1"/>
      </w:tblPr>
      <w:tblGrid>
        <w:gridCol w:w="1514"/>
        <w:gridCol w:w="709"/>
        <w:gridCol w:w="1134"/>
        <w:gridCol w:w="992"/>
        <w:gridCol w:w="1134"/>
        <w:gridCol w:w="1134"/>
        <w:gridCol w:w="992"/>
        <w:gridCol w:w="1227"/>
      </w:tblGrid>
      <w:tr w:rsidR="00C9438E" w:rsidRPr="00C9438E" w:rsidTr="009B2F95">
        <w:trPr>
          <w:trHeight w:val="291"/>
          <w:jc w:val="center"/>
        </w:trPr>
        <w:tc>
          <w:tcPr>
            <w:tcW w:w="7608" w:type="dxa"/>
            <w:gridSpan w:val="7"/>
            <w:vAlign w:val="center"/>
          </w:tcPr>
          <w:p w:rsidR="00C9438E" w:rsidRPr="00C9438E" w:rsidRDefault="00C9438E" w:rsidP="00C9438E">
            <w:pPr>
              <w:ind w:right="113"/>
              <w:jc w:val="center"/>
            </w:pPr>
            <w:r w:rsidRPr="00C9438E">
              <w:t>Должность</w:t>
            </w:r>
          </w:p>
        </w:tc>
        <w:tc>
          <w:tcPr>
            <w:tcW w:w="1227" w:type="dxa"/>
            <w:vMerge w:val="restart"/>
            <w:textDirection w:val="btLr"/>
            <w:vAlign w:val="center"/>
          </w:tcPr>
          <w:p w:rsidR="00C9438E" w:rsidRPr="00C9438E" w:rsidRDefault="00C9438E" w:rsidP="00C9438E">
            <w:pPr>
              <w:ind w:right="113"/>
              <w:jc w:val="center"/>
            </w:pPr>
            <w:r w:rsidRPr="00C9438E">
              <w:t>Всего</w:t>
            </w:r>
          </w:p>
        </w:tc>
      </w:tr>
      <w:tr w:rsidR="00C9438E" w:rsidRPr="00C9438E" w:rsidTr="009B2F95">
        <w:trPr>
          <w:trHeight w:val="2169"/>
          <w:jc w:val="center"/>
        </w:trPr>
        <w:tc>
          <w:tcPr>
            <w:tcW w:w="1514" w:type="dxa"/>
            <w:textDirection w:val="btLr"/>
            <w:vAlign w:val="center"/>
          </w:tcPr>
          <w:p w:rsidR="00C9438E" w:rsidRPr="00C9438E" w:rsidRDefault="00C9438E" w:rsidP="00C9438E">
            <w:pPr>
              <w:ind w:right="113"/>
              <w:jc w:val="center"/>
            </w:pPr>
            <w:r w:rsidRPr="00C9438E">
              <w:t>Заместитель директора, заведующего</w:t>
            </w:r>
          </w:p>
          <w:p w:rsidR="00C9438E" w:rsidRPr="00C9438E" w:rsidRDefault="00C9438E" w:rsidP="00C9438E">
            <w:pPr>
              <w:ind w:right="113"/>
              <w:jc w:val="center"/>
            </w:pPr>
            <w:r w:rsidRPr="00C9438E">
              <w:t>по ВМР, УВР, УМР</w:t>
            </w:r>
          </w:p>
        </w:tc>
        <w:tc>
          <w:tcPr>
            <w:tcW w:w="709" w:type="dxa"/>
            <w:textDirection w:val="btLr"/>
            <w:vAlign w:val="center"/>
          </w:tcPr>
          <w:p w:rsidR="00C9438E" w:rsidRPr="00C9438E" w:rsidRDefault="00C9438E" w:rsidP="00C9438E">
            <w:pPr>
              <w:ind w:right="113"/>
              <w:jc w:val="center"/>
            </w:pPr>
            <w:r w:rsidRPr="00C9438E">
              <w:t>Методист</w:t>
            </w:r>
          </w:p>
        </w:tc>
        <w:tc>
          <w:tcPr>
            <w:tcW w:w="1134" w:type="dxa"/>
            <w:textDirection w:val="btLr"/>
            <w:vAlign w:val="center"/>
          </w:tcPr>
          <w:p w:rsidR="00C9438E" w:rsidRPr="00C9438E" w:rsidRDefault="00C9438E" w:rsidP="00C9438E">
            <w:pPr>
              <w:jc w:val="center"/>
            </w:pPr>
            <w:r w:rsidRPr="00C9438E">
              <w:t>Старший воспитатель</w:t>
            </w:r>
          </w:p>
        </w:tc>
        <w:tc>
          <w:tcPr>
            <w:tcW w:w="992" w:type="dxa"/>
            <w:textDirection w:val="btLr"/>
            <w:vAlign w:val="center"/>
          </w:tcPr>
          <w:p w:rsidR="00C9438E" w:rsidRPr="00C9438E" w:rsidRDefault="00C9438E" w:rsidP="00C9438E">
            <w:pPr>
              <w:jc w:val="center"/>
            </w:pPr>
            <w:r w:rsidRPr="00C9438E">
              <w:t>Воспитатель</w:t>
            </w:r>
          </w:p>
        </w:tc>
        <w:tc>
          <w:tcPr>
            <w:tcW w:w="1134" w:type="dxa"/>
            <w:textDirection w:val="btLr"/>
            <w:vAlign w:val="center"/>
          </w:tcPr>
          <w:p w:rsidR="00C9438E" w:rsidRPr="00C9438E" w:rsidRDefault="00C9438E" w:rsidP="00C9438E">
            <w:pPr>
              <w:jc w:val="center"/>
            </w:pPr>
            <w:r w:rsidRPr="00C9438E">
              <w:t>Музыкальный руководитель</w:t>
            </w:r>
          </w:p>
        </w:tc>
        <w:tc>
          <w:tcPr>
            <w:tcW w:w="1134" w:type="dxa"/>
            <w:textDirection w:val="btLr"/>
            <w:vAlign w:val="center"/>
          </w:tcPr>
          <w:p w:rsidR="00C9438E" w:rsidRPr="00C9438E" w:rsidRDefault="00C9438E" w:rsidP="00C9438E">
            <w:pPr>
              <w:jc w:val="center"/>
            </w:pPr>
            <w:r w:rsidRPr="00C9438E">
              <w:t>Инструктор по физической культуре</w:t>
            </w:r>
          </w:p>
        </w:tc>
        <w:tc>
          <w:tcPr>
            <w:tcW w:w="992" w:type="dxa"/>
            <w:textDirection w:val="btLr"/>
            <w:vAlign w:val="center"/>
          </w:tcPr>
          <w:p w:rsidR="00C9438E" w:rsidRPr="00C9438E" w:rsidRDefault="00C9438E" w:rsidP="00C9438E">
            <w:pPr>
              <w:jc w:val="center"/>
            </w:pPr>
            <w:r w:rsidRPr="00C9438E">
              <w:t>Педагог доп. образования</w:t>
            </w:r>
          </w:p>
        </w:tc>
        <w:tc>
          <w:tcPr>
            <w:tcW w:w="1227" w:type="dxa"/>
            <w:vMerge/>
            <w:textDirection w:val="btLr"/>
          </w:tcPr>
          <w:p w:rsidR="00C9438E" w:rsidRPr="00C9438E" w:rsidRDefault="00C9438E" w:rsidP="00C9438E">
            <w:pPr>
              <w:jc w:val="center"/>
              <w:rPr>
                <w:rFonts w:ascii="Calibri" w:hAnsi="Calibri"/>
              </w:rPr>
            </w:pPr>
          </w:p>
        </w:tc>
      </w:tr>
      <w:tr w:rsidR="00C9438E" w:rsidRPr="00C9438E" w:rsidTr="009B2F95">
        <w:trPr>
          <w:jc w:val="center"/>
        </w:trPr>
        <w:tc>
          <w:tcPr>
            <w:tcW w:w="1514" w:type="dxa"/>
          </w:tcPr>
          <w:p w:rsidR="00C9438E" w:rsidRPr="00C9438E" w:rsidRDefault="00C9438E" w:rsidP="00C9438E">
            <w:pPr>
              <w:jc w:val="center"/>
            </w:pPr>
            <w:r w:rsidRPr="00C9438E">
              <w:t>12</w:t>
            </w:r>
          </w:p>
        </w:tc>
        <w:tc>
          <w:tcPr>
            <w:tcW w:w="709" w:type="dxa"/>
          </w:tcPr>
          <w:p w:rsidR="00C9438E" w:rsidRPr="00C9438E" w:rsidRDefault="00C9438E" w:rsidP="00C9438E">
            <w:pPr>
              <w:jc w:val="center"/>
            </w:pPr>
            <w:r w:rsidRPr="00C9438E">
              <w:t>6</w:t>
            </w:r>
          </w:p>
        </w:tc>
        <w:tc>
          <w:tcPr>
            <w:tcW w:w="1134" w:type="dxa"/>
          </w:tcPr>
          <w:p w:rsidR="00C9438E" w:rsidRPr="00C9438E" w:rsidRDefault="00C9438E" w:rsidP="00C9438E">
            <w:pPr>
              <w:jc w:val="center"/>
            </w:pPr>
            <w:r w:rsidRPr="00C9438E">
              <w:t>67</w:t>
            </w:r>
          </w:p>
        </w:tc>
        <w:tc>
          <w:tcPr>
            <w:tcW w:w="992" w:type="dxa"/>
          </w:tcPr>
          <w:p w:rsidR="00C9438E" w:rsidRPr="00C9438E" w:rsidRDefault="00C9438E" w:rsidP="00C9438E">
            <w:pPr>
              <w:jc w:val="center"/>
            </w:pPr>
            <w:r w:rsidRPr="00C9438E">
              <w:t>1203</w:t>
            </w:r>
          </w:p>
        </w:tc>
        <w:tc>
          <w:tcPr>
            <w:tcW w:w="1134" w:type="dxa"/>
          </w:tcPr>
          <w:p w:rsidR="00C9438E" w:rsidRPr="00C9438E" w:rsidRDefault="00C9438E" w:rsidP="00C9438E">
            <w:pPr>
              <w:jc w:val="center"/>
            </w:pPr>
            <w:r w:rsidRPr="00C9438E">
              <w:t>126</w:t>
            </w:r>
          </w:p>
        </w:tc>
        <w:tc>
          <w:tcPr>
            <w:tcW w:w="1134" w:type="dxa"/>
          </w:tcPr>
          <w:p w:rsidR="00C9438E" w:rsidRPr="00C9438E" w:rsidRDefault="00C9438E" w:rsidP="00C9438E">
            <w:pPr>
              <w:jc w:val="center"/>
            </w:pPr>
            <w:r w:rsidRPr="00C9438E">
              <w:t>64</w:t>
            </w:r>
          </w:p>
        </w:tc>
        <w:tc>
          <w:tcPr>
            <w:tcW w:w="992" w:type="dxa"/>
          </w:tcPr>
          <w:p w:rsidR="00C9438E" w:rsidRPr="00C9438E" w:rsidRDefault="00C9438E" w:rsidP="00C9438E">
            <w:pPr>
              <w:jc w:val="center"/>
            </w:pPr>
            <w:r w:rsidRPr="00C9438E">
              <w:t>76</w:t>
            </w:r>
          </w:p>
        </w:tc>
        <w:tc>
          <w:tcPr>
            <w:tcW w:w="1227" w:type="dxa"/>
          </w:tcPr>
          <w:p w:rsidR="00C9438E" w:rsidRPr="00C9438E" w:rsidRDefault="00C9438E" w:rsidP="00C9438E">
            <w:pPr>
              <w:jc w:val="center"/>
            </w:pPr>
            <w:r w:rsidRPr="00C9438E">
              <w:t>1554</w:t>
            </w:r>
          </w:p>
        </w:tc>
      </w:tr>
    </w:tbl>
    <w:p w:rsidR="00C9438E" w:rsidRPr="00C9438E" w:rsidRDefault="00C9438E" w:rsidP="00C9438E">
      <w:pPr>
        <w:widowControl/>
        <w:autoSpaceDE/>
        <w:autoSpaceDN/>
        <w:spacing w:after="160" w:line="264" w:lineRule="auto"/>
        <w:rPr>
          <w:b/>
          <w:bCs/>
          <w:color w:val="000000"/>
          <w:szCs w:val="20"/>
          <w:lang w:eastAsia="ru-RU"/>
        </w:rPr>
      </w:pPr>
    </w:p>
    <w:p w:rsidR="00C9438E" w:rsidRPr="00C9438E" w:rsidRDefault="00C9438E" w:rsidP="00C9438E">
      <w:pPr>
        <w:widowControl/>
        <w:autoSpaceDE/>
        <w:autoSpaceDN/>
        <w:ind w:left="-142" w:right="-25" w:firstLine="567"/>
        <w:contextualSpacing/>
        <w:jc w:val="both"/>
        <w:rPr>
          <w:color w:val="000000"/>
          <w:sz w:val="24"/>
          <w:szCs w:val="24"/>
          <w:lang w:eastAsia="ru-RU"/>
        </w:rPr>
      </w:pPr>
      <w:r w:rsidRPr="00C9438E">
        <w:rPr>
          <w:color w:val="000000"/>
          <w:sz w:val="24"/>
          <w:szCs w:val="24"/>
          <w:highlight w:val="white"/>
          <w:lang w:eastAsia="ru-RU"/>
        </w:rPr>
        <w:t>Количество молодых и малоопытных педагогов с педагогическим стажем менее 3-х лет составляет 20,1 %, количество педагогов с педагогическим стажем 3-5 лет составляет 9,9 %, количество педагогов с педагогическим стажем 5-10 лет – 13,2 %, количество педагогов с педагогическим стажем 10-15 лет – 12,2 %, количество педагогов с педагогическим стажем 15-20 лет – 12 %, количество педагогов с педагогическим стажем 20-25 лет – 9,2 %,  количество педагогов с педагогическим стажем 25-30 лет – 8,3 %, количество педагогов с педагогическим стажем 30-35 лет – 7,7 %, а количество опытных педагогов, чей стаж превышает 35 лет – 7,4 % (таблица 2).</w:t>
      </w:r>
    </w:p>
    <w:p w:rsidR="00C9438E" w:rsidRPr="00C9438E" w:rsidRDefault="00C9438E" w:rsidP="00C9438E">
      <w:pPr>
        <w:widowControl/>
        <w:autoSpaceDE/>
        <w:autoSpaceDN/>
        <w:ind w:right="-284" w:firstLine="567"/>
        <w:contextualSpacing/>
        <w:jc w:val="both"/>
        <w:rPr>
          <w:color w:val="000000"/>
          <w:sz w:val="24"/>
          <w:szCs w:val="24"/>
          <w:highlight w:val="white"/>
          <w:lang w:eastAsia="ru-RU"/>
        </w:rPr>
      </w:pPr>
    </w:p>
    <w:p w:rsidR="00C9438E" w:rsidRPr="00C9438E" w:rsidRDefault="00C9438E" w:rsidP="00C9438E">
      <w:pPr>
        <w:widowControl/>
        <w:autoSpaceDE/>
        <w:autoSpaceDN/>
        <w:ind w:left="-142" w:right="-25"/>
        <w:contextualSpacing/>
        <w:jc w:val="both"/>
        <w:rPr>
          <w:color w:val="000000"/>
          <w:sz w:val="24"/>
          <w:szCs w:val="24"/>
          <w:highlight w:val="white"/>
          <w:lang w:eastAsia="ru-RU"/>
        </w:rPr>
      </w:pPr>
      <w:r w:rsidRPr="00C9438E">
        <w:rPr>
          <w:color w:val="000000"/>
          <w:sz w:val="24"/>
          <w:szCs w:val="24"/>
          <w:highlight w:val="white"/>
          <w:lang w:eastAsia="ru-RU"/>
        </w:rPr>
        <w:t>Таблица 2 – Сведения о педагогическом стаже педагогов дошкольных образовательных учреждений города Севастополя по состоянию на сентябрь 2025 г.</w:t>
      </w:r>
    </w:p>
    <w:p w:rsidR="00C9438E" w:rsidRPr="00C9438E" w:rsidRDefault="00C9438E" w:rsidP="00C9438E">
      <w:pPr>
        <w:widowControl/>
        <w:autoSpaceDE/>
        <w:autoSpaceDN/>
        <w:spacing w:line="264" w:lineRule="auto"/>
        <w:rPr>
          <w:b/>
          <w:color w:val="000000"/>
          <w:szCs w:val="20"/>
          <w:lang w:eastAsia="ru-RU"/>
        </w:rPr>
      </w:pPr>
    </w:p>
    <w:tbl>
      <w:tblPr>
        <w:tblStyle w:val="650"/>
        <w:tblW w:w="0" w:type="auto"/>
        <w:tblInd w:w="534" w:type="dxa"/>
        <w:tblLayout w:type="fixed"/>
        <w:tblLook w:val="04A0" w:firstRow="1" w:lastRow="0" w:firstColumn="1" w:lastColumn="0" w:noHBand="0" w:noVBand="1"/>
      </w:tblPr>
      <w:tblGrid>
        <w:gridCol w:w="850"/>
        <w:gridCol w:w="992"/>
        <w:gridCol w:w="992"/>
        <w:gridCol w:w="992"/>
        <w:gridCol w:w="992"/>
        <w:gridCol w:w="992"/>
        <w:gridCol w:w="992"/>
        <w:gridCol w:w="992"/>
        <w:gridCol w:w="1277"/>
      </w:tblGrid>
      <w:tr w:rsidR="00C9438E" w:rsidRPr="00C9438E" w:rsidTr="00C9438E">
        <w:tc>
          <w:tcPr>
            <w:tcW w:w="9071" w:type="dxa"/>
            <w:gridSpan w:val="9"/>
          </w:tcPr>
          <w:p w:rsidR="00C9438E" w:rsidRPr="00C9438E" w:rsidRDefault="00C9438E" w:rsidP="00C9438E">
            <w:pPr>
              <w:jc w:val="center"/>
            </w:pPr>
            <w:r w:rsidRPr="00C9438E">
              <w:t>Педагогический стаж</w:t>
            </w:r>
          </w:p>
        </w:tc>
      </w:tr>
      <w:tr w:rsidR="00C9438E" w:rsidRPr="00C9438E" w:rsidTr="00C9438E">
        <w:tc>
          <w:tcPr>
            <w:tcW w:w="850" w:type="dxa"/>
          </w:tcPr>
          <w:p w:rsidR="00C9438E" w:rsidRPr="00C9438E" w:rsidRDefault="00C9438E" w:rsidP="00C9438E">
            <w:pPr>
              <w:jc w:val="center"/>
            </w:pPr>
            <w:r w:rsidRPr="00C9438E">
              <w:t>До 3 лет</w:t>
            </w:r>
          </w:p>
        </w:tc>
        <w:tc>
          <w:tcPr>
            <w:tcW w:w="992" w:type="dxa"/>
          </w:tcPr>
          <w:p w:rsidR="00C9438E" w:rsidRPr="00C9438E" w:rsidRDefault="00C9438E" w:rsidP="00C9438E">
            <w:pPr>
              <w:jc w:val="center"/>
            </w:pPr>
            <w:r w:rsidRPr="00C9438E">
              <w:t>3-5</w:t>
            </w:r>
          </w:p>
        </w:tc>
        <w:tc>
          <w:tcPr>
            <w:tcW w:w="992" w:type="dxa"/>
          </w:tcPr>
          <w:p w:rsidR="00C9438E" w:rsidRPr="00C9438E" w:rsidRDefault="00C9438E" w:rsidP="00C9438E">
            <w:pPr>
              <w:jc w:val="center"/>
            </w:pPr>
            <w:r w:rsidRPr="00C9438E">
              <w:t>5-10</w:t>
            </w:r>
          </w:p>
        </w:tc>
        <w:tc>
          <w:tcPr>
            <w:tcW w:w="992" w:type="dxa"/>
          </w:tcPr>
          <w:p w:rsidR="00C9438E" w:rsidRPr="00C9438E" w:rsidRDefault="00C9438E" w:rsidP="00C9438E">
            <w:pPr>
              <w:jc w:val="center"/>
            </w:pPr>
            <w:r w:rsidRPr="00C9438E">
              <w:t>10-15</w:t>
            </w:r>
          </w:p>
        </w:tc>
        <w:tc>
          <w:tcPr>
            <w:tcW w:w="992" w:type="dxa"/>
          </w:tcPr>
          <w:p w:rsidR="00C9438E" w:rsidRPr="00C9438E" w:rsidRDefault="00C9438E" w:rsidP="00C9438E">
            <w:pPr>
              <w:jc w:val="center"/>
            </w:pPr>
            <w:r w:rsidRPr="00C9438E">
              <w:t>15-20</w:t>
            </w:r>
          </w:p>
        </w:tc>
        <w:tc>
          <w:tcPr>
            <w:tcW w:w="992" w:type="dxa"/>
          </w:tcPr>
          <w:p w:rsidR="00C9438E" w:rsidRPr="00C9438E" w:rsidRDefault="00C9438E" w:rsidP="00C9438E">
            <w:pPr>
              <w:jc w:val="center"/>
            </w:pPr>
            <w:r w:rsidRPr="00C9438E">
              <w:t>20-25</w:t>
            </w:r>
          </w:p>
        </w:tc>
        <w:tc>
          <w:tcPr>
            <w:tcW w:w="992" w:type="dxa"/>
          </w:tcPr>
          <w:p w:rsidR="00C9438E" w:rsidRPr="00C9438E" w:rsidRDefault="00C9438E" w:rsidP="00C9438E">
            <w:pPr>
              <w:jc w:val="center"/>
            </w:pPr>
            <w:r w:rsidRPr="00C9438E">
              <w:t>25-30</w:t>
            </w:r>
          </w:p>
        </w:tc>
        <w:tc>
          <w:tcPr>
            <w:tcW w:w="992" w:type="dxa"/>
          </w:tcPr>
          <w:p w:rsidR="00C9438E" w:rsidRPr="00C9438E" w:rsidRDefault="00C9438E" w:rsidP="00C9438E">
            <w:pPr>
              <w:jc w:val="center"/>
            </w:pPr>
            <w:r w:rsidRPr="00C9438E">
              <w:t>30-35</w:t>
            </w:r>
          </w:p>
        </w:tc>
        <w:tc>
          <w:tcPr>
            <w:tcW w:w="1277" w:type="dxa"/>
          </w:tcPr>
          <w:p w:rsidR="00C9438E" w:rsidRPr="00C9438E" w:rsidRDefault="00C9438E" w:rsidP="00C9438E">
            <w:pPr>
              <w:jc w:val="center"/>
            </w:pPr>
            <w:r w:rsidRPr="00C9438E">
              <w:t>более 35</w:t>
            </w:r>
          </w:p>
        </w:tc>
      </w:tr>
      <w:tr w:rsidR="00C9438E" w:rsidRPr="00C9438E" w:rsidTr="00C9438E">
        <w:trPr>
          <w:trHeight w:val="185"/>
        </w:trPr>
        <w:tc>
          <w:tcPr>
            <w:tcW w:w="850" w:type="dxa"/>
          </w:tcPr>
          <w:p w:rsidR="00C9438E" w:rsidRPr="00C9438E" w:rsidRDefault="00C9438E" w:rsidP="00C9438E">
            <w:pPr>
              <w:jc w:val="center"/>
              <w:rPr>
                <w:highlight w:val="white"/>
              </w:rPr>
            </w:pPr>
            <w:r w:rsidRPr="00C9438E">
              <w:t>20,1</w:t>
            </w:r>
            <w:r w:rsidRPr="00C9438E">
              <w:rPr>
                <w:highlight w:val="white"/>
              </w:rPr>
              <w:t xml:space="preserve"> %</w:t>
            </w:r>
          </w:p>
        </w:tc>
        <w:tc>
          <w:tcPr>
            <w:tcW w:w="992" w:type="dxa"/>
          </w:tcPr>
          <w:p w:rsidR="00C9438E" w:rsidRPr="00C9438E" w:rsidRDefault="00C9438E" w:rsidP="00C9438E">
            <w:pPr>
              <w:jc w:val="center"/>
              <w:rPr>
                <w:highlight w:val="white"/>
              </w:rPr>
            </w:pPr>
            <w:r w:rsidRPr="00C9438E">
              <w:rPr>
                <w:highlight w:val="white"/>
              </w:rPr>
              <w:t>9,9 %</w:t>
            </w:r>
          </w:p>
        </w:tc>
        <w:tc>
          <w:tcPr>
            <w:tcW w:w="992" w:type="dxa"/>
          </w:tcPr>
          <w:p w:rsidR="00C9438E" w:rsidRPr="00C9438E" w:rsidRDefault="00C9438E" w:rsidP="00C9438E">
            <w:pPr>
              <w:jc w:val="center"/>
            </w:pPr>
            <w:r w:rsidRPr="00C9438E">
              <w:t>13,2 %</w:t>
            </w:r>
          </w:p>
        </w:tc>
        <w:tc>
          <w:tcPr>
            <w:tcW w:w="992" w:type="dxa"/>
          </w:tcPr>
          <w:p w:rsidR="00C9438E" w:rsidRPr="00C9438E" w:rsidRDefault="00C9438E" w:rsidP="00C9438E">
            <w:pPr>
              <w:jc w:val="center"/>
            </w:pPr>
            <w:r w:rsidRPr="00C9438E">
              <w:t>12,2 %</w:t>
            </w:r>
          </w:p>
        </w:tc>
        <w:tc>
          <w:tcPr>
            <w:tcW w:w="992" w:type="dxa"/>
          </w:tcPr>
          <w:p w:rsidR="00C9438E" w:rsidRPr="00C9438E" w:rsidRDefault="00C9438E" w:rsidP="00C9438E">
            <w:pPr>
              <w:jc w:val="center"/>
            </w:pPr>
            <w:r w:rsidRPr="00C9438E">
              <w:t>12 %</w:t>
            </w:r>
          </w:p>
        </w:tc>
        <w:tc>
          <w:tcPr>
            <w:tcW w:w="992" w:type="dxa"/>
          </w:tcPr>
          <w:p w:rsidR="00C9438E" w:rsidRPr="00C9438E" w:rsidRDefault="00C9438E" w:rsidP="00C9438E">
            <w:pPr>
              <w:jc w:val="center"/>
            </w:pPr>
            <w:r w:rsidRPr="00C9438E">
              <w:t>9,2 %</w:t>
            </w:r>
          </w:p>
        </w:tc>
        <w:tc>
          <w:tcPr>
            <w:tcW w:w="992" w:type="dxa"/>
          </w:tcPr>
          <w:p w:rsidR="00C9438E" w:rsidRPr="00C9438E" w:rsidRDefault="00C9438E" w:rsidP="00C9438E">
            <w:pPr>
              <w:jc w:val="center"/>
            </w:pPr>
            <w:r w:rsidRPr="00C9438E">
              <w:t>8,3 %</w:t>
            </w:r>
          </w:p>
        </w:tc>
        <w:tc>
          <w:tcPr>
            <w:tcW w:w="992" w:type="dxa"/>
          </w:tcPr>
          <w:p w:rsidR="00C9438E" w:rsidRPr="00C9438E" w:rsidRDefault="00C9438E" w:rsidP="00C9438E">
            <w:pPr>
              <w:jc w:val="center"/>
            </w:pPr>
            <w:r w:rsidRPr="00C9438E">
              <w:t>7,7 %</w:t>
            </w:r>
          </w:p>
        </w:tc>
        <w:tc>
          <w:tcPr>
            <w:tcW w:w="1277" w:type="dxa"/>
          </w:tcPr>
          <w:p w:rsidR="00C9438E" w:rsidRPr="00C9438E" w:rsidRDefault="00C9438E" w:rsidP="00C9438E">
            <w:pPr>
              <w:jc w:val="center"/>
            </w:pPr>
            <w:r w:rsidRPr="00C9438E">
              <w:t>7,4 %</w:t>
            </w:r>
          </w:p>
        </w:tc>
      </w:tr>
    </w:tbl>
    <w:p w:rsidR="00C9438E" w:rsidRPr="00C9438E" w:rsidRDefault="00C9438E" w:rsidP="00C9438E">
      <w:pPr>
        <w:widowControl/>
        <w:autoSpaceDE/>
        <w:autoSpaceDN/>
        <w:ind w:right="-143" w:firstLine="511"/>
        <w:contextualSpacing/>
        <w:jc w:val="both"/>
        <w:rPr>
          <w:color w:val="000000"/>
          <w:sz w:val="24"/>
          <w:szCs w:val="24"/>
          <w:highlight w:val="white"/>
          <w:lang w:eastAsia="ru-RU"/>
        </w:rPr>
      </w:pPr>
    </w:p>
    <w:p w:rsidR="00C9438E" w:rsidRPr="00C9438E" w:rsidRDefault="00C9438E" w:rsidP="00C9438E">
      <w:pPr>
        <w:widowControl/>
        <w:autoSpaceDE/>
        <w:autoSpaceDN/>
        <w:ind w:left="-142" w:right="-25" w:firstLine="511"/>
        <w:contextualSpacing/>
        <w:jc w:val="both"/>
        <w:rPr>
          <w:color w:val="000000"/>
          <w:sz w:val="24"/>
          <w:szCs w:val="24"/>
          <w:highlight w:val="white"/>
          <w:lang w:eastAsia="ru-RU"/>
        </w:rPr>
      </w:pPr>
      <w:r w:rsidRPr="00C9438E">
        <w:rPr>
          <w:color w:val="000000"/>
          <w:sz w:val="24"/>
          <w:szCs w:val="24"/>
          <w:highlight w:val="white"/>
          <w:lang w:eastAsia="ru-RU"/>
        </w:rPr>
        <w:t>Доля педагогических работников, имеющих высшее образование, составляет: методисты – 100 %; старшие воспитатели – 95 %; воспитатели – 54 %; музыкальные руководители – 58 %; инструкторы по физической культуре – 90 % (таблица 3).</w:t>
      </w:r>
    </w:p>
    <w:p w:rsidR="00C9438E" w:rsidRPr="00C9438E" w:rsidRDefault="00C9438E" w:rsidP="00C9438E">
      <w:pPr>
        <w:widowControl/>
        <w:autoSpaceDE/>
        <w:autoSpaceDN/>
        <w:ind w:right="-143" w:firstLine="511"/>
        <w:contextualSpacing/>
        <w:jc w:val="both"/>
        <w:rPr>
          <w:color w:val="000000"/>
          <w:sz w:val="24"/>
          <w:szCs w:val="24"/>
          <w:lang w:eastAsia="ru-RU"/>
        </w:rPr>
      </w:pPr>
    </w:p>
    <w:p w:rsidR="00C9438E" w:rsidRPr="00C9438E" w:rsidRDefault="00C9438E" w:rsidP="00C9438E">
      <w:pPr>
        <w:widowControl/>
        <w:autoSpaceDE/>
        <w:autoSpaceDN/>
        <w:ind w:left="-142" w:right="-25"/>
        <w:contextualSpacing/>
        <w:jc w:val="both"/>
        <w:rPr>
          <w:color w:val="000000"/>
          <w:sz w:val="24"/>
          <w:szCs w:val="24"/>
          <w:highlight w:val="white"/>
          <w:lang w:eastAsia="ru-RU"/>
        </w:rPr>
      </w:pPr>
      <w:r w:rsidRPr="00C9438E">
        <w:rPr>
          <w:color w:val="000000"/>
          <w:sz w:val="24"/>
          <w:szCs w:val="24"/>
          <w:highlight w:val="white"/>
          <w:lang w:eastAsia="ru-RU"/>
        </w:rPr>
        <w:t>Таблица 3 – Сведения об образовании педагогов дошкольных образовательных учреждений города Севастополя по состоянию на сентябрь 2025г.</w:t>
      </w:r>
    </w:p>
    <w:p w:rsidR="00C9438E" w:rsidRPr="00C9438E" w:rsidRDefault="00C9438E" w:rsidP="00C9438E">
      <w:pPr>
        <w:widowControl/>
        <w:autoSpaceDE/>
        <w:autoSpaceDN/>
        <w:spacing w:line="264" w:lineRule="auto"/>
        <w:rPr>
          <w:b/>
          <w:color w:val="000000"/>
          <w:szCs w:val="20"/>
          <w:lang w:eastAsia="ru-RU"/>
        </w:rPr>
      </w:pPr>
    </w:p>
    <w:tbl>
      <w:tblPr>
        <w:tblStyle w:val="650"/>
        <w:tblW w:w="9473" w:type="dxa"/>
        <w:jc w:val="center"/>
        <w:tblLayout w:type="fixed"/>
        <w:tblLook w:val="04A0" w:firstRow="1" w:lastRow="0" w:firstColumn="1" w:lastColumn="0" w:noHBand="0" w:noVBand="1"/>
      </w:tblPr>
      <w:tblGrid>
        <w:gridCol w:w="5240"/>
        <w:gridCol w:w="1985"/>
        <w:gridCol w:w="2248"/>
      </w:tblGrid>
      <w:tr w:rsidR="00C9438E" w:rsidRPr="00C9438E" w:rsidTr="009B2F95">
        <w:trPr>
          <w:jc w:val="center"/>
        </w:trPr>
        <w:tc>
          <w:tcPr>
            <w:tcW w:w="5240" w:type="dxa"/>
          </w:tcPr>
          <w:p w:rsidR="00C9438E" w:rsidRPr="00C9438E" w:rsidRDefault="00C9438E" w:rsidP="00C9438E">
            <w:pPr>
              <w:ind w:right="108"/>
              <w:jc w:val="center"/>
              <w:rPr>
                <w:bCs/>
              </w:rPr>
            </w:pPr>
            <w:r w:rsidRPr="00C9438E">
              <w:rPr>
                <w:bCs/>
              </w:rPr>
              <w:t>Должность</w:t>
            </w:r>
          </w:p>
        </w:tc>
        <w:tc>
          <w:tcPr>
            <w:tcW w:w="1985" w:type="dxa"/>
          </w:tcPr>
          <w:p w:rsidR="00C9438E" w:rsidRPr="00C9438E" w:rsidRDefault="00C9438E" w:rsidP="00C9438E">
            <w:pPr>
              <w:ind w:right="108"/>
              <w:jc w:val="center"/>
              <w:rPr>
                <w:highlight w:val="white"/>
              </w:rPr>
            </w:pPr>
            <w:r w:rsidRPr="00C9438E">
              <w:rPr>
                <w:highlight w:val="white"/>
              </w:rPr>
              <w:t>Высшее образование</w:t>
            </w:r>
          </w:p>
        </w:tc>
        <w:tc>
          <w:tcPr>
            <w:tcW w:w="2248" w:type="dxa"/>
          </w:tcPr>
          <w:p w:rsidR="00C9438E" w:rsidRPr="00C9438E" w:rsidRDefault="00C9438E" w:rsidP="00C9438E">
            <w:pPr>
              <w:ind w:right="108"/>
              <w:jc w:val="center"/>
              <w:rPr>
                <w:highlight w:val="white"/>
              </w:rPr>
            </w:pPr>
            <w:r w:rsidRPr="00C9438E">
              <w:rPr>
                <w:highlight w:val="white"/>
              </w:rPr>
              <w:t>Среднее профессиональное образование</w:t>
            </w:r>
          </w:p>
        </w:tc>
      </w:tr>
      <w:tr w:rsidR="00C9438E" w:rsidRPr="00C9438E" w:rsidTr="009B2F95">
        <w:trPr>
          <w:jc w:val="center"/>
        </w:trPr>
        <w:tc>
          <w:tcPr>
            <w:tcW w:w="5240" w:type="dxa"/>
          </w:tcPr>
          <w:p w:rsidR="00C9438E" w:rsidRPr="00C9438E" w:rsidRDefault="00C9438E" w:rsidP="00C9438E">
            <w:pPr>
              <w:ind w:right="108"/>
              <w:rPr>
                <w:highlight w:val="white"/>
              </w:rPr>
            </w:pPr>
            <w:r w:rsidRPr="00C9438E">
              <w:rPr>
                <w:highlight w:val="white"/>
              </w:rPr>
              <w:t>Зам. директора, заведующего по ВМР, УВР, УМР</w:t>
            </w:r>
          </w:p>
        </w:tc>
        <w:tc>
          <w:tcPr>
            <w:tcW w:w="1985" w:type="dxa"/>
          </w:tcPr>
          <w:p w:rsidR="00C9438E" w:rsidRPr="00C9438E" w:rsidRDefault="00C9438E" w:rsidP="00C9438E">
            <w:pPr>
              <w:ind w:right="108"/>
              <w:jc w:val="center"/>
              <w:rPr>
                <w:highlight w:val="white"/>
              </w:rPr>
            </w:pPr>
            <w:r w:rsidRPr="00C9438E">
              <w:rPr>
                <w:highlight w:val="white"/>
              </w:rPr>
              <w:t>100 %</w:t>
            </w:r>
          </w:p>
        </w:tc>
        <w:tc>
          <w:tcPr>
            <w:tcW w:w="2248" w:type="dxa"/>
          </w:tcPr>
          <w:p w:rsidR="00C9438E" w:rsidRPr="00C9438E" w:rsidRDefault="00C9438E" w:rsidP="00C9438E">
            <w:pPr>
              <w:ind w:right="108"/>
              <w:jc w:val="center"/>
              <w:rPr>
                <w:highlight w:val="white"/>
              </w:rPr>
            </w:pPr>
            <w:r w:rsidRPr="00C9438E">
              <w:rPr>
                <w:highlight w:val="white"/>
              </w:rPr>
              <w:t>0 %</w:t>
            </w:r>
          </w:p>
        </w:tc>
      </w:tr>
      <w:tr w:rsidR="00C9438E" w:rsidRPr="00C9438E" w:rsidTr="009B2F95">
        <w:trPr>
          <w:jc w:val="center"/>
        </w:trPr>
        <w:tc>
          <w:tcPr>
            <w:tcW w:w="5240" w:type="dxa"/>
          </w:tcPr>
          <w:p w:rsidR="00C9438E" w:rsidRPr="00C9438E" w:rsidRDefault="00C9438E" w:rsidP="00C9438E">
            <w:pPr>
              <w:ind w:right="108"/>
              <w:rPr>
                <w:highlight w:val="white"/>
              </w:rPr>
            </w:pPr>
            <w:r w:rsidRPr="00C9438E">
              <w:rPr>
                <w:highlight w:val="white"/>
              </w:rPr>
              <w:t>Методист</w:t>
            </w:r>
          </w:p>
        </w:tc>
        <w:tc>
          <w:tcPr>
            <w:tcW w:w="1985" w:type="dxa"/>
          </w:tcPr>
          <w:p w:rsidR="00C9438E" w:rsidRPr="00C9438E" w:rsidRDefault="00C9438E" w:rsidP="00C9438E">
            <w:pPr>
              <w:ind w:right="108"/>
              <w:jc w:val="center"/>
              <w:rPr>
                <w:highlight w:val="white"/>
              </w:rPr>
            </w:pPr>
            <w:r w:rsidRPr="00C9438E">
              <w:rPr>
                <w:highlight w:val="white"/>
              </w:rPr>
              <w:t>100 %</w:t>
            </w:r>
          </w:p>
        </w:tc>
        <w:tc>
          <w:tcPr>
            <w:tcW w:w="2248" w:type="dxa"/>
          </w:tcPr>
          <w:p w:rsidR="00C9438E" w:rsidRPr="00C9438E" w:rsidRDefault="00C9438E" w:rsidP="00C9438E">
            <w:pPr>
              <w:ind w:right="108"/>
              <w:jc w:val="center"/>
              <w:rPr>
                <w:highlight w:val="white"/>
              </w:rPr>
            </w:pPr>
            <w:r w:rsidRPr="00C9438E">
              <w:rPr>
                <w:highlight w:val="white"/>
              </w:rPr>
              <w:t>0 %</w:t>
            </w:r>
          </w:p>
        </w:tc>
      </w:tr>
      <w:tr w:rsidR="00C9438E" w:rsidRPr="00C9438E" w:rsidTr="009B2F95">
        <w:trPr>
          <w:trHeight w:val="269"/>
          <w:jc w:val="center"/>
        </w:trPr>
        <w:tc>
          <w:tcPr>
            <w:tcW w:w="5240" w:type="dxa"/>
          </w:tcPr>
          <w:p w:rsidR="00C9438E" w:rsidRPr="00C9438E" w:rsidRDefault="00C9438E" w:rsidP="00C9438E">
            <w:pPr>
              <w:ind w:right="108"/>
              <w:rPr>
                <w:highlight w:val="white"/>
              </w:rPr>
            </w:pPr>
            <w:r w:rsidRPr="00C9438E">
              <w:rPr>
                <w:highlight w:val="white"/>
              </w:rPr>
              <w:t>Старший воспитатель</w:t>
            </w:r>
          </w:p>
        </w:tc>
        <w:tc>
          <w:tcPr>
            <w:tcW w:w="1985" w:type="dxa"/>
          </w:tcPr>
          <w:p w:rsidR="00C9438E" w:rsidRPr="00C9438E" w:rsidRDefault="00C9438E" w:rsidP="00C9438E">
            <w:pPr>
              <w:ind w:right="108"/>
              <w:jc w:val="center"/>
              <w:rPr>
                <w:highlight w:val="white"/>
              </w:rPr>
            </w:pPr>
            <w:r w:rsidRPr="00C9438E">
              <w:rPr>
                <w:highlight w:val="white"/>
              </w:rPr>
              <w:t>95 %</w:t>
            </w:r>
          </w:p>
        </w:tc>
        <w:tc>
          <w:tcPr>
            <w:tcW w:w="2248" w:type="dxa"/>
          </w:tcPr>
          <w:p w:rsidR="00C9438E" w:rsidRPr="00C9438E" w:rsidRDefault="00C9438E" w:rsidP="00C9438E">
            <w:pPr>
              <w:ind w:right="108"/>
              <w:jc w:val="center"/>
              <w:rPr>
                <w:highlight w:val="white"/>
              </w:rPr>
            </w:pPr>
            <w:r w:rsidRPr="00C9438E">
              <w:rPr>
                <w:highlight w:val="white"/>
              </w:rPr>
              <w:t>5 %</w:t>
            </w:r>
          </w:p>
        </w:tc>
      </w:tr>
      <w:tr w:rsidR="00C9438E" w:rsidRPr="00C9438E" w:rsidTr="009B2F95">
        <w:trPr>
          <w:jc w:val="center"/>
        </w:trPr>
        <w:tc>
          <w:tcPr>
            <w:tcW w:w="5240" w:type="dxa"/>
          </w:tcPr>
          <w:p w:rsidR="00C9438E" w:rsidRPr="00C9438E" w:rsidRDefault="00C9438E" w:rsidP="00C9438E">
            <w:pPr>
              <w:ind w:right="108"/>
              <w:rPr>
                <w:highlight w:val="white"/>
              </w:rPr>
            </w:pPr>
            <w:r w:rsidRPr="00C9438E">
              <w:rPr>
                <w:highlight w:val="white"/>
              </w:rPr>
              <w:t>Воспитатель</w:t>
            </w:r>
          </w:p>
        </w:tc>
        <w:tc>
          <w:tcPr>
            <w:tcW w:w="1985" w:type="dxa"/>
          </w:tcPr>
          <w:p w:rsidR="00C9438E" w:rsidRPr="00C9438E" w:rsidRDefault="00C9438E" w:rsidP="00C9438E">
            <w:pPr>
              <w:ind w:right="108"/>
              <w:jc w:val="center"/>
              <w:rPr>
                <w:highlight w:val="white"/>
              </w:rPr>
            </w:pPr>
            <w:r w:rsidRPr="00C9438E">
              <w:rPr>
                <w:highlight w:val="white"/>
              </w:rPr>
              <w:t>54 %</w:t>
            </w:r>
          </w:p>
        </w:tc>
        <w:tc>
          <w:tcPr>
            <w:tcW w:w="2248" w:type="dxa"/>
          </w:tcPr>
          <w:p w:rsidR="00C9438E" w:rsidRPr="00C9438E" w:rsidRDefault="00C9438E" w:rsidP="00C9438E">
            <w:pPr>
              <w:ind w:right="108"/>
              <w:jc w:val="center"/>
              <w:rPr>
                <w:highlight w:val="white"/>
              </w:rPr>
            </w:pPr>
            <w:r w:rsidRPr="00C9438E">
              <w:rPr>
                <w:highlight w:val="white"/>
              </w:rPr>
              <w:t>46 %</w:t>
            </w:r>
          </w:p>
        </w:tc>
      </w:tr>
      <w:tr w:rsidR="00C9438E" w:rsidRPr="00C9438E" w:rsidTr="009B2F95">
        <w:trPr>
          <w:jc w:val="center"/>
        </w:trPr>
        <w:tc>
          <w:tcPr>
            <w:tcW w:w="5240" w:type="dxa"/>
          </w:tcPr>
          <w:p w:rsidR="00C9438E" w:rsidRPr="00C9438E" w:rsidRDefault="00C9438E" w:rsidP="00C9438E">
            <w:pPr>
              <w:ind w:right="108"/>
              <w:rPr>
                <w:highlight w:val="white"/>
              </w:rPr>
            </w:pPr>
            <w:r w:rsidRPr="00C9438E">
              <w:rPr>
                <w:highlight w:val="white"/>
              </w:rPr>
              <w:t>Музыкальный руководитель</w:t>
            </w:r>
          </w:p>
        </w:tc>
        <w:tc>
          <w:tcPr>
            <w:tcW w:w="1985" w:type="dxa"/>
          </w:tcPr>
          <w:p w:rsidR="00C9438E" w:rsidRPr="00C9438E" w:rsidRDefault="00C9438E" w:rsidP="00C9438E">
            <w:pPr>
              <w:ind w:right="108"/>
              <w:jc w:val="center"/>
              <w:rPr>
                <w:highlight w:val="white"/>
              </w:rPr>
            </w:pPr>
            <w:r w:rsidRPr="00C9438E">
              <w:rPr>
                <w:highlight w:val="white"/>
              </w:rPr>
              <w:t>58 %</w:t>
            </w:r>
          </w:p>
        </w:tc>
        <w:tc>
          <w:tcPr>
            <w:tcW w:w="2248" w:type="dxa"/>
          </w:tcPr>
          <w:p w:rsidR="00C9438E" w:rsidRPr="00C9438E" w:rsidRDefault="00C9438E" w:rsidP="00C9438E">
            <w:pPr>
              <w:ind w:right="108"/>
              <w:jc w:val="center"/>
              <w:rPr>
                <w:highlight w:val="white"/>
              </w:rPr>
            </w:pPr>
            <w:r w:rsidRPr="00C9438E">
              <w:rPr>
                <w:highlight w:val="white"/>
              </w:rPr>
              <w:t>42 %</w:t>
            </w:r>
          </w:p>
        </w:tc>
      </w:tr>
      <w:tr w:rsidR="00C9438E" w:rsidRPr="00C9438E" w:rsidTr="009B2F95">
        <w:trPr>
          <w:jc w:val="center"/>
        </w:trPr>
        <w:tc>
          <w:tcPr>
            <w:tcW w:w="5240" w:type="dxa"/>
          </w:tcPr>
          <w:p w:rsidR="00C9438E" w:rsidRPr="00C9438E" w:rsidRDefault="00C9438E" w:rsidP="00C9438E">
            <w:pPr>
              <w:ind w:right="108"/>
              <w:rPr>
                <w:highlight w:val="white"/>
              </w:rPr>
            </w:pPr>
            <w:r w:rsidRPr="00C9438E">
              <w:rPr>
                <w:highlight w:val="white"/>
              </w:rPr>
              <w:t>Инструктор по физической культуре</w:t>
            </w:r>
          </w:p>
        </w:tc>
        <w:tc>
          <w:tcPr>
            <w:tcW w:w="1985" w:type="dxa"/>
          </w:tcPr>
          <w:p w:rsidR="00C9438E" w:rsidRPr="00C9438E" w:rsidRDefault="00C9438E" w:rsidP="00C9438E">
            <w:pPr>
              <w:ind w:right="108"/>
              <w:jc w:val="center"/>
            </w:pPr>
            <w:r w:rsidRPr="00C9438E">
              <w:t>90 %</w:t>
            </w:r>
          </w:p>
        </w:tc>
        <w:tc>
          <w:tcPr>
            <w:tcW w:w="2248" w:type="dxa"/>
          </w:tcPr>
          <w:p w:rsidR="00C9438E" w:rsidRPr="00C9438E" w:rsidRDefault="00C9438E" w:rsidP="00C9438E">
            <w:pPr>
              <w:ind w:right="108"/>
              <w:jc w:val="center"/>
            </w:pPr>
            <w:r w:rsidRPr="00C9438E">
              <w:t>10 %</w:t>
            </w:r>
          </w:p>
        </w:tc>
      </w:tr>
    </w:tbl>
    <w:p w:rsidR="00C9438E" w:rsidRPr="00C9438E" w:rsidRDefault="00C9438E" w:rsidP="00C9438E">
      <w:pPr>
        <w:widowControl/>
        <w:autoSpaceDE/>
        <w:autoSpaceDN/>
        <w:ind w:right="-284" w:firstLine="567"/>
        <w:rPr>
          <w:b/>
          <w:color w:val="000000"/>
          <w:sz w:val="24"/>
          <w:szCs w:val="24"/>
          <w:lang w:eastAsia="ru-RU"/>
        </w:rPr>
      </w:pPr>
    </w:p>
    <w:p w:rsidR="00C9438E" w:rsidRPr="00C9438E" w:rsidRDefault="00C9438E" w:rsidP="0062788A">
      <w:pPr>
        <w:widowControl/>
        <w:autoSpaceDE/>
        <w:autoSpaceDN/>
        <w:ind w:left="-142" w:right="-25"/>
        <w:contextualSpacing/>
        <w:jc w:val="center"/>
        <w:rPr>
          <w:b/>
          <w:bCs/>
          <w:color w:val="000000"/>
          <w:sz w:val="24"/>
          <w:szCs w:val="24"/>
          <w:lang w:eastAsia="ru-RU"/>
        </w:rPr>
      </w:pPr>
      <w:r w:rsidRPr="00C9438E">
        <w:rPr>
          <w:b/>
          <w:bCs/>
          <w:color w:val="000000"/>
          <w:sz w:val="24"/>
          <w:szCs w:val="24"/>
          <w:highlight w:val="white"/>
          <w:lang w:eastAsia="ru-RU"/>
        </w:rPr>
        <w:t>Организаци</w:t>
      </w:r>
      <w:r w:rsidRPr="00C9438E">
        <w:rPr>
          <w:b/>
          <w:bCs/>
          <w:color w:val="000000"/>
          <w:sz w:val="24"/>
          <w:szCs w:val="24"/>
          <w:lang w:eastAsia="ru-RU"/>
        </w:rPr>
        <w:t>онно-методическое обеспечение процесса обучения и воспитания в образовательных учреждениях</w:t>
      </w:r>
    </w:p>
    <w:p w:rsidR="00C9438E" w:rsidRPr="00C9438E" w:rsidRDefault="00C9438E" w:rsidP="0062788A">
      <w:pPr>
        <w:widowControl/>
        <w:autoSpaceDE/>
        <w:autoSpaceDN/>
        <w:ind w:left="-142" w:right="-25"/>
        <w:contextualSpacing/>
        <w:jc w:val="center"/>
        <w:rPr>
          <w:b/>
          <w:bCs/>
          <w:color w:val="000000"/>
          <w:sz w:val="24"/>
          <w:szCs w:val="24"/>
          <w:highlight w:val="white"/>
          <w:lang w:eastAsia="ru-RU"/>
        </w:rPr>
      </w:pPr>
    </w:p>
    <w:p w:rsidR="00C9438E" w:rsidRPr="00C9438E" w:rsidRDefault="00C9438E" w:rsidP="0062788A">
      <w:pPr>
        <w:widowControl/>
        <w:autoSpaceDE/>
        <w:autoSpaceDN/>
        <w:ind w:left="-142" w:right="-25"/>
        <w:contextualSpacing/>
        <w:jc w:val="center"/>
        <w:rPr>
          <w:b/>
          <w:bCs/>
          <w:color w:val="000000"/>
          <w:sz w:val="24"/>
          <w:szCs w:val="24"/>
          <w:lang w:eastAsia="ru-RU"/>
        </w:rPr>
      </w:pPr>
      <w:r w:rsidRPr="00C9438E">
        <w:rPr>
          <w:b/>
          <w:bCs/>
          <w:color w:val="000000"/>
          <w:sz w:val="24"/>
          <w:szCs w:val="24"/>
          <w:lang w:eastAsia="ru-RU"/>
        </w:rPr>
        <w:t>Организация работы методических объединений</w:t>
      </w: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rPr>
          <w:color w:val="000000"/>
          <w:sz w:val="24"/>
          <w:szCs w:val="24"/>
          <w:lang w:eastAsia="ru-RU"/>
        </w:rPr>
      </w:pP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lang w:eastAsia="ru-RU"/>
        </w:rPr>
      </w:pPr>
      <w:r w:rsidRPr="00C9438E">
        <w:rPr>
          <w:color w:val="000000"/>
          <w:sz w:val="24"/>
          <w:szCs w:val="24"/>
          <w:highlight w:val="white"/>
          <w:lang w:eastAsia="ru-RU"/>
        </w:rPr>
        <w:t>Заседания методических объединений методистов и старших воспитателей, которыми руководила в течение 2025/2026 года старший воспитатель ГБДОУ «Детский сад № 127» Петрущак Н.И., проходили на базе данного дошкольного учреждения. Методисты и старшие воспитатели обсуждали актуальные подходы к укреплению сотрудничества между педагогами и родителями воспитанников (законных представителей). Особое внимание на заседаниях уделялось осуществлению индивидуально-дифференцированного подхода к каждому ребёнку и его семье. Методисты и старшие воспитатели обменивались мнениями о необходимости вовлечения родителей в процесс воспитания, что усиливает поддержку детей в воспитательном процессе. Такой формат субъект-субъектных отношений по обмену опытом становится основой для новых идей и творческого подхода педагога в работе с родителями. Педагоги – участники заседаний методических объединений предлагали инновационные форматы взаимодействия с родителями, включая онлайн-платформы для общения, регулярные родительские собрания, «разговоры о важном», которые проходят каждую среду во всех детских садах города, а также круглые столы, где родители могли бы делиться своими переживаниями и провод</w:t>
      </w:r>
      <w:r w:rsidRPr="00C9438E">
        <w:rPr>
          <w:color w:val="000000"/>
          <w:sz w:val="24"/>
          <w:szCs w:val="24"/>
          <w:lang w:eastAsia="ru-RU"/>
        </w:rPr>
        <w:t>или с детьми больше времени. В работе с родителями большую роль отводили информации в уголках для родителей, где размещалась печатная продукция о детской литературе, об устном народном творчестве, о семейных традициях.</w:t>
      </w:r>
    </w:p>
    <w:p w:rsidR="00C9438E" w:rsidRPr="00C9438E" w:rsidRDefault="00C9438E" w:rsidP="0062788A">
      <w:pPr>
        <w:widowControl/>
        <w:autoSpaceDE/>
        <w:autoSpaceDN/>
        <w:ind w:left="-142" w:right="-25" w:firstLine="567"/>
        <w:contextualSpacing/>
        <w:jc w:val="both"/>
        <w:rPr>
          <w:color w:val="000000"/>
          <w:sz w:val="24"/>
          <w:szCs w:val="24"/>
          <w:lang w:eastAsia="ru-RU"/>
        </w:rPr>
      </w:pPr>
      <w:r w:rsidRPr="00C9438E">
        <w:rPr>
          <w:color w:val="000000"/>
          <w:sz w:val="24"/>
          <w:szCs w:val="24"/>
          <w:highlight w:val="white"/>
          <w:lang w:eastAsia="ru-RU"/>
        </w:rPr>
        <w:t xml:space="preserve">Руководитель городского и районных методических объединений музыкальных руководителей Кушниренко Н.В., старший воспитатель ГБДОУ «Детский сад № 123», в течение 2025/2026 года провела несколько  заседаний методических объединений на следующие темы: «Проектные технологии в работе музыкального руководителя», «Творческое развитие </w:t>
      </w:r>
      <w:r w:rsidRPr="00C9438E">
        <w:rPr>
          <w:color w:val="000000"/>
          <w:sz w:val="24"/>
          <w:szCs w:val="24"/>
          <w:highlight w:val="white"/>
          <w:lang w:eastAsia="ru-RU"/>
        </w:rPr>
        <w:lastRenderedPageBreak/>
        <w:t>дошкольников в музыкально-игровом пространстве», «Коммуникативные игры и танцы в музыкальном развитии дошкольников»,  «Особенности работы музыкального руководителя с детьми с ограниченными возможностями здоровья в условиях дошкольного учреждения», «Использование полихудожественной технологии для музыкального развития детей дошкольного возраста»,</w:t>
      </w:r>
      <w:r w:rsidRPr="00C9438E">
        <w:rPr>
          <w:color w:val="000000"/>
          <w:sz w:val="24"/>
          <w:szCs w:val="24"/>
          <w:lang w:eastAsia="ru-RU"/>
        </w:rPr>
        <w:t xml:space="preserve"> </w:t>
      </w:r>
      <w:r w:rsidRPr="00C9438E">
        <w:rPr>
          <w:color w:val="000000"/>
          <w:sz w:val="24"/>
          <w:szCs w:val="24"/>
          <w:highlight w:val="white"/>
          <w:lang w:eastAsia="ru-RU"/>
        </w:rPr>
        <w:t xml:space="preserve">«Преемственность работы дошкольного учреждения с клубными формированиями». Музыкальные руководители дошкольных образовательных учреждений города принимали активное участие в работе методических объединений, готовили открытые мероприятия с детьми и мастер-классы для педагогов.  </w:t>
      </w:r>
    </w:p>
    <w:p w:rsidR="00C9438E" w:rsidRPr="00C9438E" w:rsidRDefault="00C9438E" w:rsidP="0062788A">
      <w:pPr>
        <w:widowControl/>
        <w:autoSpaceDE/>
        <w:autoSpaceDN/>
        <w:ind w:left="-142" w:right="-25" w:firstLine="567"/>
        <w:contextualSpacing/>
        <w:jc w:val="both"/>
        <w:rPr>
          <w:color w:val="000000"/>
          <w:sz w:val="24"/>
          <w:szCs w:val="24"/>
          <w:highlight w:val="white"/>
          <w:lang w:eastAsia="ru-RU"/>
        </w:rPr>
      </w:pPr>
      <w:r w:rsidRPr="00C9438E">
        <w:rPr>
          <w:color w:val="000000"/>
          <w:sz w:val="24"/>
          <w:szCs w:val="24"/>
          <w:highlight w:val="white"/>
          <w:lang w:eastAsia="ru-RU"/>
        </w:rPr>
        <w:t>На методическом объединении инструкторов по физической культуре (руководитель –  Власкина С.Ю., инструктор по физической культуре ГБДОУ «Детский сад № 17») рассматривались вопросы использования спортивного оборудования в физкультурно-оздоровительной работе дошкольного образовательного учреждения: нейротренажеров, координационных лестниц, скакалок и спортивных резинок, конструктора Полидрон</w:t>
      </w:r>
      <w:r w:rsidRPr="00C9438E">
        <w:rPr>
          <w:color w:val="000000"/>
          <w:sz w:val="24"/>
          <w:szCs w:val="24"/>
          <w:lang w:eastAsia="ru-RU"/>
        </w:rPr>
        <w:t xml:space="preserve">, </w:t>
      </w:r>
      <w:r w:rsidRPr="00C9438E">
        <w:rPr>
          <w:color w:val="000000"/>
          <w:sz w:val="24"/>
          <w:szCs w:val="24"/>
          <w:highlight w:val="white"/>
          <w:lang w:eastAsia="ru-RU"/>
        </w:rPr>
        <w:t xml:space="preserve">мячей разных размеров, фитболов, степ платформ, дисков для скольжения, сиббордов и др. Особое внимание на заседаниях методического объединения было уделено технике выполнения спортивных упражнений. Темы заседаний: «Правильная техника выполнения упражнений», «Использование спортивного оборудования на занятиях с дошкольниками», «Применение нейрогимнастических упражнений», «Дискуссионная панель: обсудить опыт работы и поделиться советами по вовлечению детей и родителей в спорт». Инструкторы по физической культуре дошкольных образовательных учреждений в течение 2025/2026 года принимали активное участие в работе городского методического объединения. Особое место методическим объединением уделялось народным подвижным играм. Интересный опыт использования коррекционной дорожки в качестве спортивного инвентаря на физкультурных занятиях с детьми дошкольного возраста презентовала для коллег инструктор по физической культуре ГБДОУ «Детский сад № 91» Ершова О.А. </w:t>
      </w:r>
      <w:r w:rsidRPr="00C9438E">
        <w:rPr>
          <w:color w:val="000000"/>
          <w:sz w:val="24"/>
          <w:szCs w:val="24"/>
          <w:lang w:eastAsia="ru-RU"/>
        </w:rPr>
        <w:t xml:space="preserve">Мастер-класс по использованию сибордов на физкультурных занятиях с </w:t>
      </w:r>
      <w:r w:rsidRPr="00C9438E">
        <w:rPr>
          <w:color w:val="000000"/>
          <w:sz w:val="24"/>
          <w:szCs w:val="24"/>
          <w:highlight w:val="white"/>
          <w:lang w:eastAsia="ru-RU"/>
        </w:rPr>
        <w:t>детьми дошкольного возраста провела для коллег Миронова А.А., инструктор по физической культуре ГБДОУ «Детский сад «Античный». Методику обучения прыжкам детей дошкольного возраста на короткой и длинной скакалке продемонстрировала на заседании методического объединения в ходе мастер-класса Полтавская Н.И., инструктор по физической культуре ГБДОУ «Детский сад № 118».</w:t>
      </w:r>
      <w:r w:rsidRPr="00C9438E">
        <w:rPr>
          <w:color w:val="000000"/>
          <w:sz w:val="24"/>
          <w:szCs w:val="24"/>
          <w:lang w:eastAsia="ru-RU"/>
        </w:rPr>
        <w:t xml:space="preserve"> Воротникова С.В., инструктор по физической культуре СОШ 54 «Детский сад «Эрудит»,</w:t>
      </w:r>
      <w:r w:rsidRPr="00C9438E">
        <w:rPr>
          <w:color w:val="000000"/>
          <w:sz w:val="24"/>
          <w:szCs w:val="24"/>
          <w:highlight w:val="white"/>
          <w:lang w:eastAsia="ru-RU"/>
        </w:rPr>
        <w:t xml:space="preserve"> </w:t>
      </w:r>
      <w:r w:rsidRPr="00C9438E">
        <w:rPr>
          <w:color w:val="000000"/>
          <w:sz w:val="24"/>
          <w:szCs w:val="24"/>
          <w:lang w:eastAsia="ru-RU"/>
        </w:rPr>
        <w:t>на открытом занятии показала работу с мячом в разных возрастных группах, используя разный диаметр мячей. Интересное занятие с детьми и взрослыми провела инструктор Савчук В.П. ГБДОУ «Детский сад №127»</w:t>
      </w:r>
      <w:r w:rsidRPr="00C9438E">
        <w:rPr>
          <w:color w:val="000000"/>
          <w:sz w:val="24"/>
          <w:szCs w:val="24"/>
          <w:highlight w:val="white"/>
          <w:lang w:eastAsia="ru-RU"/>
        </w:rPr>
        <w:t xml:space="preserve"> </w:t>
      </w:r>
      <w:r w:rsidRPr="00C9438E">
        <w:rPr>
          <w:color w:val="000000"/>
          <w:sz w:val="24"/>
          <w:szCs w:val="24"/>
          <w:lang w:eastAsia="ru-RU"/>
        </w:rPr>
        <w:t>по работе с мячом при обучению игре в баскетбол</w:t>
      </w:r>
      <w:r w:rsidRPr="00C9438E">
        <w:rPr>
          <w:color w:val="000000"/>
          <w:sz w:val="24"/>
          <w:szCs w:val="24"/>
          <w:highlight w:val="white"/>
          <w:lang w:eastAsia="ru-RU"/>
        </w:rPr>
        <w:t>.</w:t>
      </w:r>
    </w:p>
    <w:p w:rsidR="00C9438E" w:rsidRPr="00C9438E" w:rsidRDefault="00C9438E" w:rsidP="0062788A">
      <w:pPr>
        <w:widowControl/>
        <w:autoSpaceDE/>
        <w:autoSpaceDN/>
        <w:ind w:left="-142" w:right="-25" w:firstLine="567"/>
        <w:contextualSpacing/>
        <w:jc w:val="both"/>
        <w:rPr>
          <w:color w:val="000000"/>
          <w:sz w:val="24"/>
          <w:szCs w:val="24"/>
          <w:lang w:eastAsia="ru-RU"/>
        </w:rPr>
      </w:pPr>
      <w:r w:rsidRPr="00C9438E">
        <w:rPr>
          <w:color w:val="000000"/>
          <w:sz w:val="24"/>
          <w:szCs w:val="24"/>
          <w:highlight w:val="white"/>
          <w:lang w:eastAsia="ru-RU"/>
        </w:rPr>
        <w:t>На заседании методического объединения воспитателей групп раннего возраста (руководители – Данковцева Е.Л., старший воспитатель ГБДОУ «Детский сад № 49», и Юдина Е.В., заместитель заведующего ГБДОУ «Детский сад № 36») особое внимание продолжали уделять развивающей предметно-пространственной среде в группах раннего возраста согласно ФОП ДО. Темы заседаний МО для воспитателей групп раннего возраста: «Развивающая предметно-пространственная среда в группах раннего возраста согласно ФОП ДО», «</w:t>
      </w:r>
      <w:r w:rsidRPr="00C9438E">
        <w:rPr>
          <w:color w:val="000000"/>
          <w:sz w:val="24"/>
          <w:szCs w:val="24"/>
          <w:lang w:eastAsia="ru-RU"/>
        </w:rPr>
        <w:t xml:space="preserve">Формирование </w:t>
      </w:r>
      <w:r w:rsidRPr="00C9438E">
        <w:rPr>
          <w:color w:val="000000"/>
          <w:sz w:val="24"/>
          <w:szCs w:val="24"/>
          <w:highlight w:val="white"/>
          <w:lang w:eastAsia="ru-RU"/>
        </w:rPr>
        <w:t>сенсорных эталонов у детей раннего возраста»</w:t>
      </w:r>
      <w:r w:rsidRPr="00C9438E">
        <w:rPr>
          <w:color w:val="000000"/>
          <w:sz w:val="24"/>
          <w:szCs w:val="24"/>
          <w:lang w:eastAsia="ru-RU"/>
        </w:rPr>
        <w:t xml:space="preserve">, </w:t>
      </w:r>
      <w:r w:rsidRPr="00C9438E">
        <w:rPr>
          <w:color w:val="000000"/>
          <w:sz w:val="24"/>
          <w:szCs w:val="24"/>
          <w:highlight w:val="white"/>
          <w:lang w:eastAsia="ru-RU"/>
        </w:rPr>
        <w:t>«Использование малых форм фольклора с детьми раннего возраста в режимных моментах» и др.</w:t>
      </w:r>
      <w:r w:rsidRPr="00C9438E">
        <w:rPr>
          <w:color w:val="000000"/>
          <w:sz w:val="24"/>
          <w:szCs w:val="24"/>
          <w:lang w:eastAsia="ru-RU"/>
        </w:rPr>
        <w:t xml:space="preserve"> На заседаниях методического объединения воспитатели групп раннего возраста представляли интересные и эстетически выполненные дидактические игры и пособия, которые могут быть использованы в работе с малышами. В дошкольных учреждениях № 36 и 127 воспитатели групп раннего возраста изготовили пособия для обыгрывания произведения А.Барто.</w:t>
      </w:r>
    </w:p>
    <w:p w:rsidR="00C9438E" w:rsidRPr="00C9438E" w:rsidRDefault="00C9438E" w:rsidP="0062788A">
      <w:pPr>
        <w:widowControl/>
        <w:autoSpaceDE/>
        <w:autoSpaceDN/>
        <w:ind w:left="-142" w:right="-25" w:firstLine="567"/>
        <w:contextualSpacing/>
        <w:jc w:val="both"/>
        <w:rPr>
          <w:color w:val="000000"/>
          <w:sz w:val="24"/>
          <w:szCs w:val="24"/>
          <w:highlight w:val="white"/>
          <w:lang w:eastAsia="ru-RU"/>
        </w:rPr>
      </w:pPr>
    </w:p>
    <w:p w:rsidR="00C9438E" w:rsidRPr="00C9438E" w:rsidRDefault="00C9438E" w:rsidP="0062788A">
      <w:pPr>
        <w:widowControl/>
        <w:autoSpaceDE/>
        <w:autoSpaceDN/>
        <w:ind w:left="-142" w:right="-25" w:firstLine="567"/>
        <w:contextualSpacing/>
        <w:jc w:val="center"/>
        <w:rPr>
          <w:b/>
          <w:bCs/>
          <w:color w:val="000000"/>
          <w:sz w:val="24"/>
          <w:szCs w:val="24"/>
          <w:lang w:eastAsia="ru-RU"/>
        </w:rPr>
      </w:pPr>
      <w:r w:rsidRPr="00C9438E">
        <w:rPr>
          <w:b/>
          <w:bCs/>
          <w:color w:val="000000"/>
          <w:sz w:val="24"/>
          <w:szCs w:val="24"/>
          <w:lang w:eastAsia="ru-RU"/>
        </w:rPr>
        <w:t>Организация работы школы молодого специалиста</w:t>
      </w:r>
    </w:p>
    <w:p w:rsidR="00C9438E" w:rsidRPr="00C9438E" w:rsidRDefault="00C9438E" w:rsidP="0062788A">
      <w:pPr>
        <w:widowControl/>
        <w:autoSpaceDE/>
        <w:autoSpaceDN/>
        <w:ind w:left="-142" w:right="-25" w:firstLine="567"/>
        <w:contextualSpacing/>
        <w:jc w:val="both"/>
        <w:rPr>
          <w:color w:val="000000"/>
          <w:sz w:val="24"/>
          <w:szCs w:val="24"/>
          <w:highlight w:val="white"/>
          <w:lang w:eastAsia="ru-RU"/>
        </w:rPr>
      </w:pPr>
      <w:r w:rsidRPr="00C9438E">
        <w:rPr>
          <w:color w:val="000000"/>
          <w:sz w:val="24"/>
          <w:szCs w:val="24"/>
          <w:highlight w:val="white"/>
          <w:lang w:eastAsia="ru-RU"/>
        </w:rPr>
        <w:t xml:space="preserve">Для воспитателей со стажем работы до 3-х лет на занятиях городской школы молодого специалиста (руководитель Вовк Р.И.) в течение 2025/2026 года рассматривались вопросы организации учебно-воспитательного процесса в дошкольном образовательном учреждении, а также взаимодействия педагогов с родителями (законными представителями) воспитанников. Темы занятий городской школы молодых специалистов для воспитателей: «Требования </w:t>
      </w:r>
      <w:r w:rsidRPr="00C9438E">
        <w:rPr>
          <w:color w:val="000000"/>
          <w:sz w:val="24"/>
          <w:szCs w:val="24"/>
          <w:highlight w:val="white"/>
          <w:lang w:eastAsia="ru-RU"/>
        </w:rPr>
        <w:lastRenderedPageBreak/>
        <w:t>к созданию развивающей предметно-пространственной среды для каждой возрастной группы согласно ФОП ДО и СанПиН»</w:t>
      </w:r>
      <w:r w:rsidRPr="00C9438E">
        <w:rPr>
          <w:color w:val="000000"/>
          <w:sz w:val="24"/>
          <w:szCs w:val="24"/>
          <w:lang w:eastAsia="ru-RU"/>
        </w:rPr>
        <w:t>,</w:t>
      </w:r>
      <w:r w:rsidRPr="00C9438E">
        <w:rPr>
          <w:color w:val="000000"/>
          <w:sz w:val="24"/>
          <w:szCs w:val="24"/>
          <w:highlight w:val="white"/>
          <w:lang w:eastAsia="ru-RU"/>
        </w:rPr>
        <w:t xml:space="preserve"> «Окружающая среда и ее влияние на развитие познавательной активности детей»</w:t>
      </w:r>
      <w:r w:rsidRPr="00C9438E">
        <w:rPr>
          <w:color w:val="000000"/>
          <w:sz w:val="24"/>
          <w:szCs w:val="24"/>
          <w:lang w:eastAsia="ru-RU"/>
        </w:rPr>
        <w:t xml:space="preserve">, </w:t>
      </w:r>
      <w:r w:rsidRPr="00C9438E">
        <w:rPr>
          <w:color w:val="000000"/>
          <w:sz w:val="24"/>
          <w:szCs w:val="24"/>
          <w:highlight w:val="white"/>
          <w:lang w:eastAsia="ru-RU"/>
        </w:rPr>
        <w:t>«Квест-игра в лабиринте педагогических идей»</w:t>
      </w:r>
      <w:r w:rsidRPr="00C9438E">
        <w:rPr>
          <w:color w:val="000000"/>
          <w:sz w:val="24"/>
          <w:szCs w:val="24"/>
          <w:lang w:eastAsia="ru-RU"/>
        </w:rPr>
        <w:t xml:space="preserve">, </w:t>
      </w:r>
      <w:r w:rsidRPr="00C9438E">
        <w:rPr>
          <w:color w:val="000000"/>
          <w:sz w:val="24"/>
          <w:szCs w:val="24"/>
          <w:highlight w:val="white"/>
          <w:lang w:eastAsia="ru-RU"/>
        </w:rPr>
        <w:t>«</w:t>
      </w:r>
      <w:r w:rsidRPr="00C9438E">
        <w:rPr>
          <w:color w:val="000000"/>
          <w:sz w:val="24"/>
          <w:szCs w:val="24"/>
          <w:lang w:eastAsia="ru-RU"/>
        </w:rPr>
        <w:t xml:space="preserve">Родительское собрание </w:t>
      </w:r>
      <w:r w:rsidRPr="00C9438E">
        <w:rPr>
          <w:color w:val="000000"/>
          <w:sz w:val="24"/>
          <w:szCs w:val="24"/>
          <w:highlight w:val="white"/>
          <w:lang w:eastAsia="ru-RU"/>
        </w:rPr>
        <w:t>«</w:t>
      </w:r>
      <w:r w:rsidRPr="00C9438E">
        <w:rPr>
          <w:color w:val="000000"/>
          <w:sz w:val="24"/>
          <w:szCs w:val="24"/>
          <w:lang w:eastAsia="ru-RU"/>
        </w:rPr>
        <w:t>Засветись сам и засвети ребенка</w:t>
      </w:r>
      <w:r w:rsidRPr="00C9438E">
        <w:rPr>
          <w:color w:val="000000"/>
          <w:sz w:val="24"/>
          <w:szCs w:val="24"/>
          <w:highlight w:val="white"/>
          <w:lang w:eastAsia="ru-RU"/>
        </w:rPr>
        <w:t>»</w:t>
      </w:r>
      <w:r w:rsidRPr="00C9438E">
        <w:rPr>
          <w:color w:val="000000"/>
          <w:sz w:val="24"/>
          <w:szCs w:val="24"/>
          <w:lang w:eastAsia="ru-RU"/>
        </w:rPr>
        <w:t xml:space="preserve"> и др. В течение года молодые специалисты – воспитатели дошкольных образовательных учреждений были активными участниками городской школы молодых специалистов и получили полезный практический опыт. Особое внимание на школе молодого специалиста уделялось вопросам наставничества, были проведены открытые занятия, где опытный педагог начинал занятие, а молодой подхватывал</w:t>
      </w:r>
      <w:r w:rsidRPr="00C9438E">
        <w:rPr>
          <w:color w:val="000000"/>
          <w:sz w:val="24"/>
          <w:szCs w:val="24"/>
          <w:highlight w:val="white"/>
          <w:lang w:eastAsia="ru-RU"/>
        </w:rPr>
        <w:t xml:space="preserve"> </w:t>
      </w:r>
      <w:r w:rsidRPr="00C9438E">
        <w:rPr>
          <w:color w:val="000000"/>
          <w:sz w:val="24"/>
          <w:szCs w:val="24"/>
          <w:lang w:eastAsia="ru-RU"/>
        </w:rPr>
        <w:t>или заканчивал.</w:t>
      </w:r>
    </w:p>
    <w:p w:rsidR="00C9438E" w:rsidRPr="00C9438E" w:rsidRDefault="00C9438E" w:rsidP="0062788A">
      <w:pPr>
        <w:widowControl/>
        <w:autoSpaceDE/>
        <w:autoSpaceDN/>
        <w:ind w:left="-142" w:right="-25" w:firstLine="567"/>
        <w:contextualSpacing/>
        <w:jc w:val="both"/>
        <w:rPr>
          <w:color w:val="000000"/>
          <w:sz w:val="24"/>
          <w:szCs w:val="24"/>
          <w:highlight w:val="white"/>
          <w:lang w:eastAsia="ru-RU"/>
        </w:rPr>
      </w:pPr>
      <w:r w:rsidRPr="00C9438E">
        <w:rPr>
          <w:color w:val="000000"/>
          <w:sz w:val="24"/>
          <w:szCs w:val="24"/>
          <w:highlight w:val="white"/>
          <w:lang w:eastAsia="ru-RU"/>
        </w:rPr>
        <w:t xml:space="preserve">Для методистов и старших воспитателей со стажем работы до 3-х лет занятия городской школы молодого специалиста в течение 2025/2026 года вела старший воспитатель «Детский сад № 10» Сорокина В.А. На занятиях городской школы молодого специалиста для молодых методистов и старших воспитателей особое внимание было уделено таким темам, как </w:t>
      </w:r>
      <w:r w:rsidRPr="00C9438E">
        <w:rPr>
          <w:color w:val="000000"/>
          <w:sz w:val="24"/>
          <w:szCs w:val="24"/>
          <w:lang w:eastAsia="ru-RU"/>
        </w:rPr>
        <w:t xml:space="preserve">«Документация старшего воспитателя, воспитателя, необходимость написания конспектов», «Требование к созданию развивающей </w:t>
      </w:r>
      <w:r w:rsidRPr="00C9438E">
        <w:rPr>
          <w:color w:val="000000"/>
          <w:sz w:val="24"/>
          <w:szCs w:val="24"/>
          <w:highlight w:val="white"/>
          <w:lang w:eastAsia="ru-RU"/>
        </w:rPr>
        <w:t xml:space="preserve">предметно-пространственной </w:t>
      </w:r>
      <w:r w:rsidRPr="00C9438E">
        <w:rPr>
          <w:color w:val="000000"/>
          <w:sz w:val="24"/>
          <w:szCs w:val="24"/>
          <w:lang w:eastAsia="ru-RU"/>
        </w:rPr>
        <w:t xml:space="preserve">среды для каждой возрастной группы согласно ФОП ДО», «Виды контроля в дошкольном образовательном учреждении», </w:t>
      </w:r>
      <w:r w:rsidRPr="00C9438E">
        <w:rPr>
          <w:color w:val="000000"/>
          <w:sz w:val="24"/>
          <w:szCs w:val="24"/>
          <w:highlight w:val="white"/>
          <w:lang w:eastAsia="ru-RU"/>
        </w:rPr>
        <w:t xml:space="preserve">«Использование новых форм работы при проведении педсовета в </w:t>
      </w:r>
      <w:r w:rsidRPr="00C9438E">
        <w:rPr>
          <w:color w:val="000000"/>
          <w:sz w:val="24"/>
          <w:szCs w:val="24"/>
          <w:lang w:eastAsia="ru-RU"/>
        </w:rPr>
        <w:t>дошкольном образовательном учреждении</w:t>
      </w:r>
      <w:r w:rsidRPr="00C9438E">
        <w:rPr>
          <w:color w:val="000000"/>
          <w:sz w:val="24"/>
          <w:szCs w:val="24"/>
          <w:highlight w:val="white"/>
          <w:lang w:eastAsia="ru-RU"/>
        </w:rPr>
        <w:t>». Большое внимание уделялось проведению различных мероприятий с родителями по программе просвещения родителей.</w:t>
      </w:r>
    </w:p>
    <w:p w:rsidR="00C9438E" w:rsidRPr="00C9438E" w:rsidRDefault="00C9438E" w:rsidP="0062788A">
      <w:pPr>
        <w:widowControl/>
        <w:autoSpaceDE/>
        <w:autoSpaceDN/>
        <w:ind w:left="-142" w:right="-25" w:firstLine="567"/>
        <w:contextualSpacing/>
        <w:jc w:val="both"/>
        <w:rPr>
          <w:color w:val="000000"/>
          <w:sz w:val="24"/>
          <w:szCs w:val="24"/>
          <w:highlight w:val="white"/>
          <w:lang w:eastAsia="ru-RU"/>
        </w:rPr>
      </w:pPr>
    </w:p>
    <w:p w:rsidR="00C9438E" w:rsidRPr="00C9438E" w:rsidRDefault="00C9438E" w:rsidP="0062788A">
      <w:pPr>
        <w:widowControl/>
        <w:autoSpaceDE/>
        <w:autoSpaceDN/>
        <w:ind w:left="-142" w:right="-25" w:hanging="1"/>
        <w:contextualSpacing/>
        <w:jc w:val="center"/>
        <w:rPr>
          <w:b/>
          <w:bCs/>
          <w:color w:val="000000"/>
          <w:sz w:val="24"/>
          <w:szCs w:val="24"/>
          <w:highlight w:val="white"/>
          <w:lang w:eastAsia="ru-RU"/>
        </w:rPr>
      </w:pPr>
      <w:r w:rsidRPr="00C9438E">
        <w:rPr>
          <w:b/>
          <w:bCs/>
          <w:color w:val="000000"/>
          <w:sz w:val="24"/>
          <w:szCs w:val="24"/>
          <w:highlight w:val="white"/>
          <w:lang w:eastAsia="ru-RU"/>
        </w:rPr>
        <w:t>Научно-методические, образовательные, просветительские мероприятия</w:t>
      </w:r>
    </w:p>
    <w:p w:rsidR="00C9438E" w:rsidRPr="00C9438E" w:rsidRDefault="00C9438E" w:rsidP="0062788A">
      <w:pPr>
        <w:widowControl/>
        <w:autoSpaceDE/>
        <w:autoSpaceDN/>
        <w:ind w:left="-142" w:right="-25" w:firstLine="567"/>
        <w:contextualSpacing/>
        <w:jc w:val="both"/>
        <w:rPr>
          <w:color w:val="000000"/>
          <w:sz w:val="24"/>
          <w:szCs w:val="24"/>
          <w:highlight w:val="white"/>
          <w:lang w:eastAsia="ru-RU"/>
        </w:rPr>
      </w:pPr>
    </w:p>
    <w:p w:rsidR="00C9438E" w:rsidRPr="00C9438E" w:rsidRDefault="00C9438E" w:rsidP="0062788A">
      <w:pPr>
        <w:widowControl/>
        <w:autoSpaceDE/>
        <w:autoSpaceDN/>
        <w:ind w:left="-142" w:right="-25" w:firstLine="567"/>
        <w:contextualSpacing/>
        <w:jc w:val="both"/>
        <w:rPr>
          <w:color w:val="000000"/>
          <w:sz w:val="24"/>
          <w:szCs w:val="24"/>
          <w:highlight w:val="white"/>
          <w:lang w:eastAsia="ru-RU"/>
        </w:rPr>
      </w:pPr>
      <w:r w:rsidRPr="00C9438E">
        <w:rPr>
          <w:color w:val="000000"/>
          <w:sz w:val="24"/>
          <w:szCs w:val="24"/>
          <w:highlight w:val="white"/>
          <w:lang w:eastAsia="ru-RU"/>
        </w:rPr>
        <w:t>В течение 2025/2026 учебного года с целью повышения профессионального мастерства и обмена опытом работы педагогических работников ДОУ были проведены следующие методические мероприятия: инструктивно-методические совещания – 2, теоретические семинары – 4, семинары-практикумы – 2, мастер-класс – 8, педагогический калейдоскоп – 1, школа педагогического мастерства – 27.</w:t>
      </w:r>
    </w:p>
    <w:p w:rsidR="00C9438E" w:rsidRPr="00C9438E" w:rsidRDefault="00C9438E" w:rsidP="0062788A">
      <w:pPr>
        <w:widowControl/>
        <w:autoSpaceDE/>
        <w:autoSpaceDN/>
        <w:ind w:left="-142" w:right="-25" w:firstLine="567"/>
        <w:jc w:val="both"/>
        <w:rPr>
          <w:color w:val="000000"/>
          <w:sz w:val="24"/>
          <w:szCs w:val="24"/>
          <w:highlight w:val="white"/>
          <w:lang w:eastAsia="ru-RU"/>
        </w:rPr>
      </w:pPr>
      <w:r w:rsidRPr="00C9438E">
        <w:rPr>
          <w:color w:val="000000"/>
          <w:sz w:val="24"/>
          <w:szCs w:val="24"/>
          <w:lang w:eastAsia="ru-RU"/>
        </w:rPr>
        <w:t xml:space="preserve">В </w:t>
      </w:r>
      <w:r w:rsidRPr="00C9438E">
        <w:rPr>
          <w:color w:val="000000"/>
          <w:sz w:val="24"/>
          <w:szCs w:val="24"/>
          <w:highlight w:val="white"/>
          <w:lang w:eastAsia="ru-RU"/>
        </w:rPr>
        <w:t xml:space="preserve">сентябре 2025 г. на базе ГБДОУ «Детский сад № 127» в корпусе «Интеллект-Сити» (заведующий Майорова И.Н.) прошло </w:t>
      </w:r>
      <w:r w:rsidRPr="00C9438E">
        <w:rPr>
          <w:b/>
          <w:color w:val="000000"/>
          <w:sz w:val="24"/>
          <w:szCs w:val="24"/>
          <w:highlight w:val="white"/>
          <w:lang w:eastAsia="ru-RU"/>
        </w:rPr>
        <w:t>инструктивно-методическое совещание</w:t>
      </w:r>
      <w:r w:rsidRPr="00C9438E">
        <w:rPr>
          <w:color w:val="000000"/>
          <w:sz w:val="24"/>
          <w:szCs w:val="24"/>
          <w:highlight w:val="white"/>
          <w:lang w:eastAsia="ru-RU"/>
        </w:rPr>
        <w:t xml:space="preserve"> для старших воспитателей, методистов, заместителей заведующих по ВМР, УВР, УМР дошкольных образовательных учреждений </w:t>
      </w:r>
      <w:r w:rsidRPr="00C9438E">
        <w:rPr>
          <w:b/>
          <w:color w:val="000000"/>
          <w:sz w:val="24"/>
          <w:szCs w:val="24"/>
          <w:highlight w:val="white"/>
          <w:lang w:eastAsia="ru-RU"/>
        </w:rPr>
        <w:t>«Социально-нравственное воспитание детей дошкольного возраста в соответствии с ФОП ДО».</w:t>
      </w:r>
      <w:r w:rsidRPr="00C9438E">
        <w:rPr>
          <w:color w:val="000000"/>
          <w:sz w:val="24"/>
          <w:szCs w:val="24"/>
          <w:highlight w:val="white"/>
          <w:lang w:eastAsia="ru-RU"/>
        </w:rPr>
        <w:t xml:space="preserve"> В своем выступлении старший методист ГАОУ ПО «Институт развития образования» Шишкина Е.В. отметила особую важность и актуальность воспитания у детей дошкольного возраста ценностного отношения к природе, окружающей среде, формирования представлений об эстетических идеалах и ценностей.</w:t>
      </w:r>
    </w:p>
    <w:p w:rsidR="00C9438E" w:rsidRPr="00C9438E" w:rsidRDefault="00C9438E" w:rsidP="0062788A">
      <w:pPr>
        <w:widowControl/>
        <w:autoSpaceDE/>
        <w:autoSpaceDN/>
        <w:ind w:left="-142" w:right="-25" w:firstLine="567"/>
        <w:jc w:val="both"/>
        <w:rPr>
          <w:b/>
          <w:bCs/>
          <w:color w:val="000000"/>
          <w:sz w:val="24"/>
          <w:szCs w:val="24"/>
          <w:lang w:eastAsia="ru-RU"/>
        </w:rPr>
      </w:pPr>
      <w:r w:rsidRPr="00C9438E">
        <w:rPr>
          <w:color w:val="000000"/>
          <w:sz w:val="24"/>
          <w:szCs w:val="24"/>
          <w:lang w:eastAsia="ru-RU"/>
        </w:rPr>
        <w:t xml:space="preserve">20 ноября 2025 года на базе ГБДОУ «Детский сад № 127» (заведующий Майорова И.Н.) для педагогов дошкольных образовательных учреждений города состоялось </w:t>
      </w:r>
      <w:r w:rsidRPr="00C9438E">
        <w:rPr>
          <w:b/>
          <w:color w:val="000000"/>
          <w:sz w:val="24"/>
          <w:szCs w:val="24"/>
          <w:lang w:eastAsia="ru-RU"/>
        </w:rPr>
        <w:t>инструктивно-методическое совещание «Методическое сопровождение педагогов, участвующих в конкурсных мероприятиях»</w:t>
      </w:r>
      <w:r w:rsidRPr="00C9438E">
        <w:rPr>
          <w:color w:val="000000"/>
          <w:sz w:val="24"/>
          <w:szCs w:val="24"/>
          <w:lang w:eastAsia="ru-RU"/>
        </w:rPr>
        <w:t xml:space="preserve"> для старших воспитателей, методистов, заместителей заведующих по УМР, УВР. На совещании выступили заместитель директора ГАОУ ПО ИРО Стародубцева И.В., методист Поливянная Е.М. и старший методист Шишкина Е.В. В своих выступлениях они обратили внимание педагогов на важность содержания и </w:t>
      </w:r>
      <w:r w:rsidRPr="00C9438E">
        <w:rPr>
          <w:color w:val="000000"/>
          <w:sz w:val="24"/>
          <w:szCs w:val="24"/>
          <w:highlight w:val="white"/>
          <w:lang w:eastAsia="ru-RU"/>
        </w:rPr>
        <w:t xml:space="preserve">оформления методической разработки, требования к разным видам разработок, провели практическое занятие. </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xml:space="preserve">На базе ГБДОУ «Детский сад № 127» (заведующий Майорова И.Н.) для педагогов дошкольных образовательных учреждений города состоялось </w:t>
      </w:r>
      <w:r w:rsidRPr="00C9438E">
        <w:rPr>
          <w:b/>
          <w:color w:val="000000"/>
          <w:sz w:val="24"/>
          <w:szCs w:val="24"/>
          <w:lang w:eastAsia="ru-RU"/>
        </w:rPr>
        <w:t xml:space="preserve">открытое мероприятие «Формирование основ безопасного поведения детей дошкольного возраста посредством игры </w:t>
      </w:r>
      <w:r w:rsidRPr="00C9438E">
        <w:rPr>
          <w:b/>
          <w:color w:val="000000"/>
          <w:spacing w:val="2"/>
          <w:sz w:val="24"/>
          <w:szCs w:val="24"/>
          <w:highlight w:val="white"/>
          <w:lang w:eastAsia="ru-RU"/>
        </w:rPr>
        <w:t>КВН «ПДД от А до Я знает вся страна»</w:t>
      </w:r>
      <w:r w:rsidRPr="00C9438E">
        <w:rPr>
          <w:color w:val="000000"/>
          <w:spacing w:val="2"/>
          <w:sz w:val="24"/>
          <w:szCs w:val="24"/>
          <w:highlight w:val="white"/>
          <w:lang w:eastAsia="ru-RU"/>
        </w:rPr>
        <w:t>.</w:t>
      </w:r>
      <w:r w:rsidRPr="00C9438E">
        <w:rPr>
          <w:b/>
          <w:color w:val="000000"/>
          <w:spacing w:val="2"/>
          <w:sz w:val="24"/>
          <w:szCs w:val="24"/>
          <w:highlight w:val="white"/>
          <w:lang w:eastAsia="ru-RU"/>
        </w:rPr>
        <w:t xml:space="preserve"> </w:t>
      </w:r>
      <w:r w:rsidRPr="00C9438E">
        <w:rPr>
          <w:color w:val="000000"/>
          <w:sz w:val="24"/>
          <w:szCs w:val="24"/>
          <w:lang w:eastAsia="ru-RU"/>
        </w:rPr>
        <w:t xml:space="preserve">Педагоги ГБДОУ «Детский сад № 127» подготовили увлекательные задания, которые включали в себя не только теоретическую часть, но и практические игры, способствующие развитию у детей понимания важности соблюдения безопасного поведения на дорогах и на улицах города. В данном мероприятии принимали участие не только дети, а также их родители. Дошкольники принимали активное участие в разгадывании загадок и показали свои навыки в управлении детским транспортом в импровизированной игре с использованием светофора и дорожных знаков. Старший воспитатель ГБДОУ «Детский сад № </w:t>
      </w:r>
      <w:r w:rsidRPr="00C9438E">
        <w:rPr>
          <w:color w:val="000000"/>
          <w:sz w:val="24"/>
          <w:szCs w:val="24"/>
          <w:lang w:eastAsia="ru-RU"/>
        </w:rPr>
        <w:lastRenderedPageBreak/>
        <w:t xml:space="preserve">127» Шматко О.В. в стихотворной форме подготовила для детей интересные тематические задания на развитие логического мышления. </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Такой подход к обучению обеспечивает не только всестороннее развитие знаний у детей безопасного поведения, но и формирует у них ответственность и внимательность на улицах горда. Положительные отзывы воспитателей и родителей подтверждают успешность данного мероприятия.</w:t>
      </w:r>
    </w:p>
    <w:p w:rsidR="00C9438E" w:rsidRPr="00C9438E" w:rsidRDefault="00C9438E" w:rsidP="0062788A">
      <w:pPr>
        <w:widowControl/>
        <w:autoSpaceDE/>
        <w:autoSpaceDN/>
        <w:ind w:left="-142" w:right="-25" w:firstLine="567"/>
        <w:contextualSpacing/>
        <w:jc w:val="both"/>
        <w:rPr>
          <w:b/>
          <w:color w:val="120E0E"/>
          <w:sz w:val="24"/>
          <w:szCs w:val="24"/>
          <w:lang w:eastAsia="ru-RU"/>
        </w:rPr>
      </w:pPr>
      <w:r w:rsidRPr="00C9438E">
        <w:rPr>
          <w:b/>
          <w:color w:val="120E0E"/>
          <w:sz w:val="24"/>
          <w:szCs w:val="24"/>
          <w:lang w:eastAsia="ru-RU"/>
        </w:rPr>
        <w:t>Музыкальные руководители дошкольных учреждений приняли участие в мастер-классе «Вокально-ритмические упражнения в работе с детьми дошкольного возраста».</w:t>
      </w:r>
    </w:p>
    <w:p w:rsidR="00C9438E" w:rsidRPr="00C9438E" w:rsidRDefault="00C9438E" w:rsidP="0062788A">
      <w:pPr>
        <w:widowControl/>
        <w:autoSpaceDE/>
        <w:autoSpaceDN/>
        <w:ind w:left="-142" w:right="-25" w:firstLine="567"/>
        <w:contextualSpacing/>
        <w:jc w:val="both"/>
        <w:rPr>
          <w:color w:val="120E0E"/>
          <w:sz w:val="24"/>
          <w:szCs w:val="24"/>
          <w:lang w:eastAsia="ru-RU"/>
        </w:rPr>
      </w:pPr>
      <w:r w:rsidRPr="00C9438E">
        <w:rPr>
          <w:color w:val="120E0E"/>
          <w:sz w:val="24"/>
          <w:szCs w:val="24"/>
          <w:lang w:eastAsia="ru-RU"/>
        </w:rPr>
        <w:t xml:space="preserve">В конце января 2026 года на базе ГБОУ СОШ № 54 (директор Иликбаева А.Е., заместитель директора образовательного учреждения Загайная Т.В.) состоялся </w:t>
      </w:r>
      <w:r w:rsidRPr="00C9438E">
        <w:rPr>
          <w:b/>
          <w:color w:val="120E0E"/>
          <w:sz w:val="24"/>
          <w:szCs w:val="24"/>
          <w:lang w:eastAsia="ru-RU"/>
        </w:rPr>
        <w:t>практикум для инструкторов физического воспитания дошкольных образовательных учреждений города Севастополя.</w:t>
      </w:r>
      <w:r w:rsidRPr="00C9438E">
        <w:rPr>
          <w:color w:val="120E0E"/>
          <w:sz w:val="24"/>
          <w:szCs w:val="24"/>
          <w:lang w:eastAsia="ru-RU"/>
        </w:rPr>
        <w:t xml:space="preserve"> В первой части мероприятия инструктор по физическому воспитанию ГБОУ СОШ № 54 Воротникова С.В. провела для педагогов дошкольных учреждений мастер-класс по использованию общеразвивающих упражнений в работе с детьми дошкольного возраста в разных возрастных группах. Участники мастер-класса получили возможность не просто ознакомиться с теоретическими аспектами по использованию атрибутов на физкультурных занятиях, но и активно погрузиться в оздоровительно-педагогический процесс, выполняя различные задания. Особое внимание было уделено использованию мячей и гимнастических палок для развития у детей координации движения и развития мелкой моторики рук и ног.</w:t>
      </w:r>
    </w:p>
    <w:p w:rsidR="00C9438E" w:rsidRPr="00C9438E" w:rsidRDefault="00C9438E" w:rsidP="0062788A">
      <w:pPr>
        <w:widowControl/>
        <w:autoSpaceDE/>
        <w:autoSpaceDN/>
        <w:ind w:left="-142" w:right="-25" w:firstLine="567"/>
        <w:contextualSpacing/>
        <w:jc w:val="both"/>
        <w:rPr>
          <w:color w:val="120E0E"/>
          <w:sz w:val="24"/>
          <w:szCs w:val="24"/>
          <w:lang w:eastAsia="ru-RU"/>
        </w:rPr>
      </w:pPr>
      <w:r w:rsidRPr="00C9438E">
        <w:rPr>
          <w:color w:val="120E0E"/>
          <w:sz w:val="24"/>
          <w:szCs w:val="24"/>
          <w:lang w:eastAsia="ru-RU"/>
        </w:rPr>
        <w:t xml:space="preserve">Во второй части мероприятия музыкальный руководитель Савенкова О.Н. презентовала  музыкальный спектакль по сказке К.И. Чуковского «Муха-Цокотуха» с участием детей старшего дошкольного возраста состоялся открытый показ. Спектакль стал прекрасной иллюстрацией того, как вокально-ритмические навыки могут быть интегрированы в театрализованную деятельность, делая ее еще более увлекательной и эффективной для всестороннего развития дошкольников. </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100E0E"/>
          <w:sz w:val="24"/>
          <w:szCs w:val="24"/>
          <w:lang w:eastAsia="ru-RU"/>
        </w:rPr>
        <w:t>12 ноября 2025 года в рамках регионального проекта «Навигатор успешных практик» в ГАОУ ПО ИРО состоялся методический онлайн-семинар «</w:t>
      </w:r>
      <w:r w:rsidRPr="00C9438E">
        <w:rPr>
          <w:b/>
          <w:color w:val="100E0E"/>
          <w:sz w:val="24"/>
          <w:szCs w:val="24"/>
          <w:lang w:eastAsia="ru-RU"/>
        </w:rPr>
        <w:t>Преемственность между дошкольным учреждением и школой в вопросах развития речевых умений детей как одно из условий обеспечения качества образования</w:t>
      </w:r>
      <w:r w:rsidRPr="00C9438E">
        <w:rPr>
          <w:color w:val="100E0E"/>
          <w:sz w:val="24"/>
          <w:szCs w:val="24"/>
          <w:lang w:eastAsia="ru-RU"/>
        </w:rPr>
        <w:t xml:space="preserve">». Цель – совершенствование профессиональных компетенций педагогов по вопросам преемственности детского сада и школы в вопросах речевых умений детей. Целевая аудитория онлайн-семинара – педагоги дошкольных образовательных учреждений и учителя начальных классов. </w:t>
      </w:r>
    </w:p>
    <w:p w:rsidR="00C9438E" w:rsidRPr="00C9438E" w:rsidRDefault="00C9438E" w:rsidP="0062788A">
      <w:pPr>
        <w:widowControl/>
        <w:autoSpaceDE/>
        <w:autoSpaceDN/>
        <w:ind w:left="-142" w:right="-25" w:firstLine="567"/>
        <w:jc w:val="both"/>
        <w:rPr>
          <w:color w:val="100E0E"/>
          <w:sz w:val="24"/>
          <w:szCs w:val="24"/>
          <w:lang w:eastAsia="ru-RU"/>
        </w:rPr>
      </w:pPr>
      <w:r w:rsidRPr="00C9438E">
        <w:rPr>
          <w:color w:val="100E0E"/>
          <w:sz w:val="24"/>
          <w:szCs w:val="24"/>
          <w:lang w:eastAsia="ru-RU"/>
        </w:rPr>
        <w:t xml:space="preserve">Модератором семинара выступила Пиктурнене В.Н.  методист ГАОУ ПО «Институт развития образования». Исмоилова С.А., старший воспитатель ГБДОУ «Детский сад №20», презентовала эффективные современные формы организации преемственности детского сада и школы. В своем выступления она остановилась на дальнейшей перспективе построению новой модели выпускника детского сада, что позволит обеспечить непрерывность образовательного процесса в школе. Балашова С.Г., учитель начальных классов ГБОУ «Средняя общеобразовательная школа №35 с углубленным изучением немецкого языка имени Героя Советского Союза Г.А. Абызова», в своем выступлении предоставила практический материал по использованию дидактических игр и познавательных заданий на уроках в первом классе. Старший воспитатель ГБОУ ОЦ «Бухта Казачья» Лаптева В.С. представила вниманию участников семинара эффективные практики реализации преемственности: методическая работа с педагогами, взаимодействие с родителями, а также работа с детьми старшего дошкольного возраста с первоклассниками школы. Дацко О.Е., учитель начальных классов ГБОУ «Образовательный центр «Бухта Казачья» имени 810-й отдельной гвардейской орденов Жукова, Ушакова бригады морской пехоты», выступила с презентацией «Развитие речевых умений у младших школьников на основе преемственности в работе детского сада и школы как условие успешной адаптации детей к получению начального образования». </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100E0E"/>
          <w:sz w:val="24"/>
          <w:szCs w:val="24"/>
          <w:lang w:eastAsia="ru-RU"/>
        </w:rPr>
        <w:t xml:space="preserve">27 мая 2026 года в рамках регионального проекта «Навигатор успешных практик» в ГАОУ ПО ИРО состоялся </w:t>
      </w:r>
      <w:r w:rsidRPr="00C9438E">
        <w:rPr>
          <w:b/>
          <w:color w:val="100E0E"/>
          <w:sz w:val="24"/>
          <w:szCs w:val="24"/>
          <w:lang w:eastAsia="ru-RU"/>
        </w:rPr>
        <w:t>методический онлайн-семинар «Педагогическое просвещение родителей детей дошкольного возраста в современных условиях».</w:t>
      </w:r>
      <w:r w:rsidRPr="00C9438E">
        <w:rPr>
          <w:color w:val="100E0E"/>
          <w:sz w:val="24"/>
          <w:szCs w:val="24"/>
          <w:lang w:eastAsia="ru-RU"/>
        </w:rPr>
        <w:t xml:space="preserve"> Цель методического семинара – совершенствование профессиональных компетенций педагогов по педагогическому просвещению </w:t>
      </w:r>
      <w:r w:rsidRPr="00C9438E">
        <w:rPr>
          <w:color w:val="100E0E"/>
          <w:sz w:val="24"/>
          <w:szCs w:val="24"/>
          <w:lang w:eastAsia="ru-RU"/>
        </w:rPr>
        <w:lastRenderedPageBreak/>
        <w:t xml:space="preserve">родителей, формам семейного воспитания. Целевая аудитория онлайн-семинара – педагоги дошкольных образовательных учреждений. </w:t>
      </w: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jc w:val="both"/>
        <w:rPr>
          <w:color w:val="000000"/>
          <w:sz w:val="24"/>
          <w:szCs w:val="24"/>
          <w:lang w:eastAsia="ru-RU"/>
        </w:rPr>
      </w:pPr>
      <w:r w:rsidRPr="00C9438E">
        <w:rPr>
          <w:color w:val="100E0E"/>
          <w:sz w:val="24"/>
          <w:szCs w:val="24"/>
          <w:lang w:eastAsia="ru-RU"/>
        </w:rPr>
        <w:t>Модератором семинара выступила Пиктурнене В.Н., начальник центра информационно-аналитического обеспечения ГАОУ ПО «Институт развития образования». Чефонова Ю.В., заместитель заведующего по УВР ГБДОУ «Детский сад № 126», презентовала эффективные формы работы в семьях воспитанников (из опыта работы), подробно остановившись на таких формах, как экскурсии выходного дня, «почтовый ящик», квест-игра, организованная с сотрудниками автоинспекции, на правилах поведения детей в общественном транспорте и на дороге. Старший воспитатель ГБДОУ «Детский сад № 124» Дорохова В.О. представила вниманию участникам семинара интересную форму работы по воспитанию патриотических чувств у детей дошкольного возраста в детском саду и семье, используя «Самолетик добра», и показала взаимосвязь с другими городами России. Старший воспитатель ГБДОУ «Детский сад № 127» Шматко О.В. в своем выступлении поделилась опытом работы по использованию игровых приемов при воспитании юного читателя в семье, продемонстрировала интересные приемы, способствующие сосредоточению внимания детей при чтении сказок или других произведений, а также обратила внимание на то, что при подборе произведений нужно обязательно учитывать возрастную периодизацию детей дошкольного возраста. родителей детей дошкольного возраста.</w:t>
      </w: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jc w:val="both"/>
        <w:rPr>
          <w:color w:val="000000"/>
          <w:sz w:val="24"/>
          <w:szCs w:val="24"/>
          <w:lang w:eastAsia="ru-RU"/>
        </w:rPr>
      </w:pPr>
      <w:r w:rsidRPr="00C9438E">
        <w:rPr>
          <w:rFonts w:eastAsia="Open Sans"/>
          <w:color w:val="333333"/>
          <w:sz w:val="24"/>
          <w:szCs w:val="24"/>
          <w:lang w:eastAsia="ru-RU"/>
        </w:rPr>
        <w:t xml:space="preserve">20 мая 2026 года в рамках регионального проекта «Навигатор успешных практик» в ГАОУ ПО ИРО состоялся </w:t>
      </w:r>
      <w:r w:rsidRPr="00C9438E">
        <w:rPr>
          <w:rFonts w:eastAsia="Open Sans"/>
          <w:b/>
          <w:color w:val="333333"/>
          <w:sz w:val="24"/>
          <w:szCs w:val="24"/>
          <w:lang w:eastAsia="ru-RU"/>
        </w:rPr>
        <w:t>методический онлайн-семинар «Использование устного народного творчества в воспитании детей дошкольного возраста».</w:t>
      </w:r>
      <w:r w:rsidRPr="00C9438E">
        <w:rPr>
          <w:rFonts w:eastAsia="Open Sans"/>
          <w:color w:val="333333"/>
          <w:sz w:val="24"/>
          <w:szCs w:val="24"/>
          <w:lang w:eastAsia="ru-RU"/>
        </w:rPr>
        <w:t xml:space="preserve"> Цель – </w:t>
      </w:r>
      <w:r w:rsidRPr="00C9438E">
        <w:rPr>
          <w:color w:val="100E0E"/>
          <w:sz w:val="24"/>
          <w:szCs w:val="24"/>
          <w:lang w:eastAsia="ru-RU"/>
        </w:rPr>
        <w:t xml:space="preserve">совершенствование профессиональных компетенций педагогов по </w:t>
      </w:r>
      <w:r w:rsidRPr="00C9438E">
        <w:rPr>
          <w:rFonts w:eastAsia="Open Sans"/>
          <w:color w:val="333333"/>
          <w:sz w:val="24"/>
          <w:szCs w:val="24"/>
          <w:lang w:eastAsia="ru-RU"/>
        </w:rPr>
        <w:t>приобщению детей дошкольного возраста к обычаям и традициям народов России с использованием устного народного творчества. Целевая аудитория онлайн-семинара – педагоги дошкольных образовательных учреждений.</w:t>
      </w: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jc w:val="both"/>
        <w:rPr>
          <w:color w:val="000000"/>
          <w:sz w:val="24"/>
          <w:szCs w:val="24"/>
          <w:lang w:eastAsia="ru-RU"/>
        </w:rPr>
      </w:pPr>
      <w:r w:rsidRPr="00C9438E">
        <w:rPr>
          <w:rFonts w:eastAsia="Open Sans"/>
          <w:color w:val="333333"/>
          <w:sz w:val="24"/>
          <w:szCs w:val="24"/>
          <w:lang w:eastAsia="ru-RU"/>
        </w:rPr>
        <w:t>Модератор семинара – начальник центра дошкольного и начального образования ГАОУ ПО ИРО Якубина В.Б. – отметила актуальность и практическую значимость темы и опыта дошкольного образовательного учреждения – структурного подразделения ГБОУ СОШ № 43 города Севастополя. Филиппова Е.Н., заместитель заведующего по УВР ГБОУ «СОШ № 43», подробно остановилась на формах использования устного народного творчества в повседневной жизни детей дошкольного возраста. Воспитатель Абатурова Н.М. представила вниманию участников семинара малые формы фольклора как средство развития речи у детей младшего дошкольного возраста. Воспитатель Калюжная Е.Ю. рассказала об использовании пословиц и поговорок при составлении рассказов по картине, а также при обыгрывании сказочных сюжетов, используя атрибуты настольного театра. Воспитатель Сычева Н.Е. презентовала опыт использования скороговорок, чистоговорок, считалок и других видов устного народного творчества в театрализованной деятельности.</w:t>
      </w: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jc w:val="both"/>
        <w:rPr>
          <w:color w:val="000000"/>
          <w:sz w:val="24"/>
          <w:szCs w:val="24"/>
          <w:lang w:eastAsia="ru-RU"/>
        </w:rPr>
      </w:pPr>
      <w:r w:rsidRPr="00C9438E">
        <w:rPr>
          <w:rFonts w:eastAsia="Open Sans"/>
          <w:color w:val="333333"/>
          <w:sz w:val="24"/>
          <w:szCs w:val="24"/>
          <w:lang w:eastAsia="ru-RU"/>
        </w:rPr>
        <w:t> </w:t>
      </w:r>
      <w:r w:rsidRPr="00C9438E">
        <w:rPr>
          <w:color w:val="000000"/>
          <w:sz w:val="24"/>
          <w:szCs w:val="24"/>
          <w:highlight w:val="white"/>
          <w:lang w:eastAsia="ru-RU"/>
        </w:rPr>
        <w:t>В течение 2025/2026 учебного года педагоги дошкольных образовательных учреждений города Севастополя принимали активное участие в работе Школы педагогического мастерства. Мероприятия с детьми дошкольного возраста с использованием эффективных инновационных технологий и интересных форм проведения прошли в дошкольных образовательных учреждениях: ГБОУ ОЦ «Античный»,  ГБДОУ «Детский сад № 33», ГБДОУ «Детский сад № 36», ГБДОУ «Детский сад № 67», ГБДОУ «Детский сад № 112», ГБДОУ «Детский сад № 114», ГБДОУ «Детский сад № 125», ГБДОУ «Детский сад № 118», ГБДОУ «Детский сад № 120», ГБДОУ «Детский сад № 124», ГБДОУ «Детский сад № 125», ГБДОУ «Детский сад № 126», ГБДОУ «Детский сад № 127», ГБДОУ «Детский сад № 131», ГБДОУ «Детский сад № 132», ГБОУ «ШКОЛА ЭКОТЕХ+».</w:t>
      </w: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jc w:val="both"/>
        <w:rPr>
          <w:color w:val="000000"/>
          <w:sz w:val="24"/>
          <w:szCs w:val="24"/>
          <w:lang w:eastAsia="ru-RU"/>
        </w:rPr>
      </w:pPr>
      <w:r w:rsidRPr="00C9438E">
        <w:rPr>
          <w:color w:val="000000"/>
          <w:sz w:val="24"/>
          <w:szCs w:val="24"/>
          <w:lang w:eastAsia="ru-RU"/>
        </w:rPr>
        <w:t>В течение учебного года Центром дошкольного и начального общего образования ГАОУ ПО ИРО оказана методическая помощь педагогическим коллективам ГБДОУ № 3, 14, 20, 22, 36, 93, 91, 114, 124, 131 и др.</w:t>
      </w:r>
    </w:p>
    <w:p w:rsidR="00C9438E" w:rsidRPr="00C9438E" w:rsidRDefault="00C9438E"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highlight w:val="white"/>
          <w:lang w:eastAsia="ru-RU"/>
        </w:rPr>
      </w:pPr>
    </w:p>
    <w:p w:rsidR="00C9438E" w:rsidRPr="00C9438E" w:rsidRDefault="00C9438E" w:rsidP="0062788A">
      <w:pPr>
        <w:widowControl/>
        <w:autoSpaceDE/>
        <w:autoSpaceDN/>
        <w:ind w:left="-142" w:right="-25" w:firstLine="567"/>
        <w:jc w:val="center"/>
        <w:rPr>
          <w:b/>
          <w:color w:val="000000"/>
          <w:sz w:val="24"/>
          <w:szCs w:val="24"/>
          <w:lang w:eastAsia="ru-RU"/>
        </w:rPr>
      </w:pPr>
      <w:r w:rsidRPr="00C9438E">
        <w:rPr>
          <w:b/>
          <w:color w:val="000000"/>
          <w:sz w:val="24"/>
          <w:szCs w:val="24"/>
          <w:lang w:eastAsia="ru-RU"/>
        </w:rPr>
        <w:t>Участие педагогов в конкурсах профессионального мастерства</w:t>
      </w:r>
    </w:p>
    <w:p w:rsidR="00C9438E" w:rsidRPr="00C9438E" w:rsidRDefault="00C9438E" w:rsidP="0062788A">
      <w:pPr>
        <w:widowControl/>
        <w:autoSpaceDE/>
        <w:autoSpaceDN/>
        <w:ind w:left="-142" w:right="-25" w:firstLine="567"/>
        <w:jc w:val="both"/>
        <w:rPr>
          <w:color w:val="000000"/>
          <w:sz w:val="24"/>
          <w:szCs w:val="24"/>
          <w:lang w:eastAsia="ru-RU"/>
        </w:rPr>
      </w:pP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lastRenderedPageBreak/>
        <w:t>Участие в конкурсе профессионального мастерства требует тщательной подготовки, участвуя в конкурсе педагог приобретает знания в инновационных педагогических технологиях, знакомится с новыми разработками в области дошкольной педагогики и психологии. Участие педагога в конкурсе дает возможность продемонстрировать свои профессиональные качества и знания, а также выявить у себя затруднения, дефицит профессионализма, что, в свою очередь, служит стимулом к профессиональному совершенствованию. Педагоги, принимающие активное участие в конкурсах, накапливают определенный педагогический опыт, намечают пути дальнейшего роста педагогического мастерства.</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Педагоги дошкольных образовательных учреждений города Севастополя в 2025/2026 году приняли активное участие в городских и всероссийских конкурсах профессионального мастерства.</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xml:space="preserve">В региональном профессиональном конкурсе молодых педагогов </w:t>
      </w:r>
      <w:r w:rsidRPr="00C9438E">
        <w:rPr>
          <w:b/>
          <w:color w:val="000000"/>
          <w:sz w:val="24"/>
          <w:szCs w:val="24"/>
          <w:lang w:eastAsia="ru-RU"/>
        </w:rPr>
        <w:t>«Открытие»</w:t>
      </w:r>
      <w:r w:rsidRPr="00C9438E">
        <w:rPr>
          <w:color w:val="000000"/>
          <w:sz w:val="24"/>
          <w:szCs w:val="24"/>
          <w:lang w:eastAsia="ru-RU"/>
        </w:rPr>
        <w:t xml:space="preserve"> в номинации «Молодые воспитатели дошкольных образовательных организаций» приняли участие 14 педагогов из дошкольных образовательных учреждений.</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Победителями и призерами стали:</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Алымова Полина Андреевна, воспитатель ГБДОУ «Детский сад № 127» (победитель);</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Непеина Марина Алексеевна, воспитатель ГБДОУ «Детский сад № 118» (призер);</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Шамсутдинова Ольга Ивановна воспитатель ГБДОУ «Детский сад № 107» (призер);</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Петрикова Марианна Сергеевна, воспитатель ГБДОУ «Детский сад № 125» (призер);</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xml:space="preserve">В городском конкурсе на лучшую учебно-методическую разработку по курсу </w:t>
      </w:r>
      <w:r w:rsidRPr="00C9438E">
        <w:rPr>
          <w:b/>
          <w:color w:val="000000"/>
          <w:sz w:val="24"/>
          <w:szCs w:val="24"/>
          <w:lang w:eastAsia="ru-RU"/>
        </w:rPr>
        <w:t>«Севастополеведение»</w:t>
      </w:r>
      <w:r w:rsidRPr="00C9438E">
        <w:rPr>
          <w:color w:val="000000"/>
          <w:sz w:val="24"/>
          <w:szCs w:val="24"/>
          <w:lang w:eastAsia="ru-RU"/>
        </w:rPr>
        <w:t xml:space="preserve"> и предметной области «Основы духовно-нравственной культуры народов России», приняли участие 15 педагогов дошкольных образовательных учреждений.</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Победителями в этом конкурсе стали: Гапоненко Наталья Николаевна и Федосенко Любовь Алексеевна, воспитатели ГБДОУ «Детский сад №125», Бабинец Марина Олеговна, старший воспитатель, и Пирогова Мария Анатольевна, инструктор по физической культуре ГБДОУ «Детский сад № 88»; Черткова Елена Викторовна, воспитатель ГБДОУ «Детский сад №103»</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Призерами в номинации «Образовательная деятельность с детьми дошкольного возраста по ознакомлению с родным городом» стали:</w:t>
      </w:r>
    </w:p>
    <w:p w:rsidR="00C9438E" w:rsidRPr="00C9438E" w:rsidRDefault="00C9438E" w:rsidP="0062788A">
      <w:pPr>
        <w:widowControl/>
        <w:autoSpaceDE/>
        <w:autoSpaceDN/>
        <w:ind w:left="-142" w:right="-25" w:firstLine="567"/>
        <w:jc w:val="both"/>
        <w:rPr>
          <w:color w:val="000000"/>
          <w:sz w:val="24"/>
          <w:szCs w:val="24"/>
          <w:lang w:eastAsia="ru-RU"/>
        </w:rPr>
      </w:pPr>
      <w:bookmarkStart w:id="100" w:name="_Hlk135989844"/>
      <w:r w:rsidRPr="00C9438E">
        <w:rPr>
          <w:color w:val="000000"/>
          <w:sz w:val="24"/>
          <w:szCs w:val="24"/>
          <w:lang w:eastAsia="ru-RU"/>
        </w:rPr>
        <w:t>– Зинковская Нина Николаевна и Скуратовская Елена Петровна, воспитатели  ГБДОУ «Детский сад №114»;</w:t>
      </w:r>
      <w:bookmarkEnd w:id="100"/>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Барсукова Елена Александровна воспитатель ГБДОУ «Детский сад № 107»;</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Роженко Ирина Александровна, старший воспитатель ГБДОУ «Детский сад № 129»;</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Токарева Антонина Альбертовна, воспитатель ГБДОУ «Детский сад № 118».</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xml:space="preserve">На базе дошкольного образовательного учреждения ГБДОУ «Детский сад № 91» (заведующий Выговская О.Е.) прошел региональный этап всероссийского профессионального конкурса </w:t>
      </w:r>
      <w:r w:rsidRPr="00C9438E">
        <w:rPr>
          <w:b/>
          <w:color w:val="000000"/>
          <w:sz w:val="24"/>
          <w:szCs w:val="24"/>
          <w:lang w:eastAsia="ru-RU"/>
        </w:rPr>
        <w:t xml:space="preserve">«Воспитатель года России» </w:t>
      </w:r>
      <w:r w:rsidRPr="00C9438E">
        <w:rPr>
          <w:color w:val="000000"/>
          <w:sz w:val="24"/>
          <w:szCs w:val="24"/>
          <w:lang w:eastAsia="ru-RU"/>
        </w:rPr>
        <w:t>в 2026 году. Победителем стал Лоншаков Олег Сергеевич, воспитатель ГБДОУ «Детский сад № 69», который продемонстрировал высокий уровень профессионального мастерства на всех конкурсных испытаниях регионального этапа. Призерами конкурса стали воспитатель ГБДОУ «Детский сад № 125» Федосенко Любовь Александровна и воспитатель ГБДОУ «Детский сад № 83» Морозова Наталья Валерьевна. Всего в конкурсе приняли участие 6 педагогов из ГБДОУ «Детский сад № 90» , ГБДОУ «Детский сад № 2», ГБДОУ «Детский сад № 93».</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xml:space="preserve">В городском </w:t>
      </w:r>
      <w:r w:rsidRPr="00C9438E">
        <w:rPr>
          <w:b/>
          <w:color w:val="000000"/>
          <w:sz w:val="24"/>
          <w:szCs w:val="24"/>
          <w:lang w:eastAsia="ru-RU"/>
        </w:rPr>
        <w:t>конкурсе на лучшую учебно-методическую разработку</w:t>
      </w:r>
      <w:r w:rsidRPr="00C9438E">
        <w:rPr>
          <w:color w:val="000000"/>
          <w:sz w:val="24"/>
          <w:szCs w:val="24"/>
          <w:lang w:eastAsia="ru-RU"/>
        </w:rPr>
        <w:t xml:space="preserve"> в номинации «Лучшая учебно-методическая разработка в системе дошкольного образования» приняли участие 18 педагогов дошкольных образовательных учреждений.</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Победителями конкурса в номинации «Лучшая учебно-методическая разработка в системе дошкольного образования» стали Зинченко Ольга Сергеевна, заведующий детским садом, и Леонтьева Рита Витальевна старший воспитатель ГБДОУ «Детский сад № 69»; Пацукевич Татьяна Сергеевна, старший воспитатель и Шептухова Инна Викторовна, воспитатель ГБДОУ «Детский сад №127»; Павлюк Евгения Мефодьевна, старший воспитатель ГБОУ «ШКОЛА ЭКОТЕХ+».</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xml:space="preserve">В городском конкурсе </w:t>
      </w:r>
      <w:r w:rsidRPr="00C9438E">
        <w:rPr>
          <w:b/>
          <w:color w:val="000000"/>
          <w:sz w:val="24"/>
          <w:szCs w:val="24"/>
          <w:lang w:eastAsia="ru-RU"/>
        </w:rPr>
        <w:t xml:space="preserve">«Лучший сайт педагога воспитательной сферы» </w:t>
      </w:r>
      <w:r w:rsidRPr="00C9438E">
        <w:rPr>
          <w:color w:val="000000"/>
          <w:sz w:val="24"/>
          <w:szCs w:val="24"/>
          <w:lang w:eastAsia="ru-RU"/>
        </w:rPr>
        <w:t>приняли участие</w:t>
      </w:r>
      <w:r w:rsidRPr="00C9438E">
        <w:rPr>
          <w:b/>
          <w:color w:val="000000"/>
          <w:sz w:val="24"/>
          <w:szCs w:val="24"/>
          <w:lang w:eastAsia="ru-RU"/>
        </w:rPr>
        <w:t xml:space="preserve"> </w:t>
      </w:r>
      <w:r w:rsidRPr="00C9438E">
        <w:rPr>
          <w:color w:val="000000"/>
          <w:sz w:val="24"/>
          <w:szCs w:val="24"/>
          <w:lang w:eastAsia="ru-RU"/>
        </w:rPr>
        <w:t>45 педагогов</w:t>
      </w:r>
      <w:r w:rsidRPr="00C9438E">
        <w:rPr>
          <w:b/>
          <w:color w:val="000000"/>
          <w:sz w:val="24"/>
          <w:szCs w:val="24"/>
          <w:lang w:eastAsia="ru-RU"/>
        </w:rPr>
        <w:t xml:space="preserve"> </w:t>
      </w:r>
      <w:r w:rsidRPr="00C9438E">
        <w:rPr>
          <w:color w:val="000000"/>
          <w:sz w:val="24"/>
          <w:szCs w:val="24"/>
          <w:lang w:eastAsia="ru-RU"/>
        </w:rPr>
        <w:t>из</w:t>
      </w:r>
      <w:r w:rsidRPr="00C9438E">
        <w:rPr>
          <w:b/>
          <w:color w:val="000000"/>
          <w:sz w:val="24"/>
          <w:szCs w:val="24"/>
          <w:lang w:eastAsia="ru-RU"/>
        </w:rPr>
        <w:t xml:space="preserve"> </w:t>
      </w:r>
      <w:r w:rsidRPr="00C9438E">
        <w:rPr>
          <w:color w:val="000000"/>
          <w:sz w:val="24"/>
          <w:szCs w:val="24"/>
          <w:lang w:eastAsia="ru-RU"/>
        </w:rPr>
        <w:t>дошкольных образовательных организаций г. Севастополя.</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lastRenderedPageBreak/>
        <w:t>Победителем в номинации «Лучший персональный сайт методиста» стала Дорохова Виктория Олеговна, старший воспитатель ГБДОУ «Детский сад № 124»; призером – Зорина Татьяна Васильевна, старший воспитатель ГБДОУ «Детский сад № 22».</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В номинации «Лучший сайт воспитателя» призерами стали:</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Волкова Елена Станиславовна, ГБДОУ «Детский сад № 36»,</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Яцун Александра Валерьевна, ГБДОУ «Детский сад № 68»,</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Чередниченко Елена Александровна, ГБОУ ОЦ «Античный»,</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Чикина Дарья Максимовна, ГБДОУ «Детский сад № 89»,</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Брайловская Елена Алексеевна, ГБДОУ «Детский сад №123».</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 xml:space="preserve">В номинации «Лучший сайт группы» победителем стала Яценко Ирина Яковлевна (ГБДОУ «Детский сад №28»), призерами – </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Деревянко Виктория Васильевна, ГБДОУ «Детский сад №114»,</w:t>
      </w:r>
    </w:p>
    <w:p w:rsidR="00C9438E" w:rsidRPr="00C9438E" w:rsidRDefault="00C9438E" w:rsidP="0062788A">
      <w:pPr>
        <w:widowControl/>
        <w:autoSpaceDE/>
        <w:autoSpaceDN/>
        <w:ind w:left="-142" w:right="-25" w:firstLine="567"/>
        <w:rPr>
          <w:color w:val="000000"/>
          <w:sz w:val="24"/>
          <w:szCs w:val="24"/>
          <w:lang w:eastAsia="ru-RU"/>
        </w:rPr>
      </w:pPr>
      <w:r w:rsidRPr="00C9438E">
        <w:rPr>
          <w:color w:val="000000"/>
          <w:sz w:val="24"/>
          <w:szCs w:val="24"/>
          <w:lang w:eastAsia="ru-RU"/>
        </w:rPr>
        <w:t>Онищенко Кристина Олеговна, ГБДОУ «Детский сад № 131»,</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Надолин Елизавета Михайловна, ГБДОУ «Детский сад № 131».</w:t>
      </w:r>
    </w:p>
    <w:p w:rsidR="00C9438E" w:rsidRPr="00C9438E" w:rsidRDefault="00C9438E" w:rsidP="0062788A">
      <w:pPr>
        <w:widowControl/>
        <w:autoSpaceDE/>
        <w:autoSpaceDN/>
        <w:ind w:left="-142" w:right="-25" w:firstLine="567"/>
        <w:jc w:val="both"/>
        <w:rPr>
          <w:color w:val="000000"/>
          <w:sz w:val="24"/>
          <w:szCs w:val="24"/>
          <w:lang w:eastAsia="ru-RU"/>
        </w:rPr>
      </w:pPr>
      <w:r w:rsidRPr="00C9438E">
        <w:rPr>
          <w:color w:val="000000"/>
          <w:sz w:val="24"/>
          <w:szCs w:val="24"/>
          <w:lang w:eastAsia="ru-RU"/>
        </w:rPr>
        <w:t>В региональном этапе Всероссийского конкурса профессионального мастерства педагогов по</w:t>
      </w:r>
      <w:r>
        <w:rPr>
          <w:color w:val="000000"/>
          <w:sz w:val="24"/>
          <w:szCs w:val="24"/>
          <w:lang w:eastAsia="ru-RU"/>
        </w:rPr>
        <w:t> </w:t>
      </w:r>
      <w:r w:rsidRPr="00C9438E">
        <w:rPr>
          <w:color w:val="000000"/>
          <w:sz w:val="24"/>
          <w:szCs w:val="24"/>
          <w:lang w:eastAsia="ru-RU"/>
        </w:rPr>
        <w:t>финансовой грамотности «Финансовая перемена» призерами признаны Гаврилова Ольга Геннадьевна, воспитатель ГБДОУ «Детский сад №34», и Борбуш Ольга Владимировна, воспи</w:t>
      </w:r>
      <w:r>
        <w:rPr>
          <w:color w:val="000000"/>
          <w:sz w:val="24"/>
          <w:szCs w:val="24"/>
          <w:lang w:eastAsia="ru-RU"/>
        </w:rPr>
        <w:t>татель ГБДОУ «Детский сад № 89»</w:t>
      </w:r>
      <w:r w:rsidRPr="00C9438E">
        <w:rPr>
          <w:color w:val="000000"/>
          <w:sz w:val="24"/>
          <w:szCs w:val="24"/>
          <w:lang w:eastAsia="ru-RU"/>
        </w:rPr>
        <w:t>.</w:t>
      </w: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lang w:eastAsia="ru-RU"/>
        </w:rPr>
      </w:pPr>
      <w:r w:rsidRPr="00323AA5">
        <w:rPr>
          <w:b/>
          <w:bCs/>
          <w:color w:val="000000"/>
          <w:sz w:val="24"/>
          <w:szCs w:val="24"/>
          <w:highlight w:val="white"/>
          <w:lang w:eastAsia="ru-RU"/>
        </w:rPr>
        <w:t>Вывод.</w:t>
      </w:r>
      <w:r w:rsidRPr="00323AA5">
        <w:rPr>
          <w:b/>
          <w:bCs/>
          <w:color w:val="000000"/>
          <w:sz w:val="24"/>
          <w:szCs w:val="24"/>
          <w:lang w:eastAsia="ru-RU"/>
        </w:rPr>
        <w:t xml:space="preserve"> </w:t>
      </w:r>
      <w:r w:rsidRPr="00323AA5">
        <w:rPr>
          <w:color w:val="000000"/>
          <w:sz w:val="24"/>
          <w:szCs w:val="24"/>
          <w:lang w:eastAsia="ru-RU"/>
        </w:rPr>
        <w:t>Анализ методического сопровождения воспитательно-образовательного процесса в</w:t>
      </w:r>
      <w:r w:rsidR="00DE7887">
        <w:rPr>
          <w:color w:val="000000"/>
          <w:sz w:val="24"/>
          <w:szCs w:val="24"/>
          <w:lang w:eastAsia="ru-RU"/>
        </w:rPr>
        <w:t> </w:t>
      </w:r>
      <w:r w:rsidRPr="00323AA5">
        <w:rPr>
          <w:color w:val="000000"/>
          <w:sz w:val="24"/>
          <w:szCs w:val="24"/>
          <w:lang w:eastAsia="ru-RU"/>
        </w:rPr>
        <w:t xml:space="preserve">дошкольных образовательных учреждениях города Севастополя подтверждает, что методичческое обеспечение дошкольного образования совершенствуется через внедрение инновационных технологий, использование различных форм и методов работы </w:t>
      </w:r>
      <w:r w:rsidRPr="00BD067A">
        <w:t>спедагогическими</w:t>
      </w:r>
      <w:r w:rsidRPr="00323AA5">
        <w:rPr>
          <w:color w:val="000000"/>
          <w:sz w:val="24"/>
          <w:szCs w:val="24"/>
          <w:lang w:eastAsia="ru-RU"/>
        </w:rPr>
        <w:t xml:space="preserve"> кадрами дошкольных учреждений, </w:t>
      </w:r>
      <w:r w:rsidRPr="00323AA5">
        <w:rPr>
          <w:color w:val="000000"/>
          <w:sz w:val="24"/>
          <w:szCs w:val="24"/>
          <w:highlight w:val="white"/>
          <w:lang w:eastAsia="ru-RU"/>
        </w:rPr>
        <w:t>распространение лучших педагогических практик работы педагогов дошкольных учреждений</w:t>
      </w:r>
      <w:r w:rsidRPr="00323AA5">
        <w:rPr>
          <w:color w:val="000000"/>
          <w:sz w:val="24"/>
          <w:szCs w:val="24"/>
          <w:lang w:eastAsia="ru-RU"/>
        </w:rPr>
        <w:t>.</w:t>
      </w: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highlight w:val="cyan"/>
          <w:lang w:eastAsia="ru-RU"/>
        </w:rPr>
      </w:pP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contextualSpacing/>
        <w:jc w:val="center"/>
        <w:rPr>
          <w:b/>
          <w:bCs/>
          <w:color w:val="000000"/>
          <w:sz w:val="24"/>
          <w:szCs w:val="24"/>
          <w:lang w:eastAsia="ru-RU"/>
        </w:rPr>
      </w:pPr>
      <w:r w:rsidRPr="00323AA5">
        <w:rPr>
          <w:b/>
          <w:bCs/>
          <w:color w:val="000000"/>
          <w:sz w:val="24"/>
          <w:szCs w:val="24"/>
          <w:highlight w:val="white"/>
          <w:lang w:eastAsia="ru-RU"/>
        </w:rPr>
        <w:t xml:space="preserve">Основные задачи </w:t>
      </w:r>
      <w:r w:rsidR="00BD067A">
        <w:rPr>
          <w:b/>
          <w:bCs/>
          <w:color w:val="000000"/>
          <w:sz w:val="24"/>
          <w:szCs w:val="24"/>
          <w:highlight w:val="white"/>
          <w:lang w:eastAsia="ru-RU"/>
        </w:rPr>
        <w:t>методи</w:t>
      </w:r>
      <w:r w:rsidR="00C9438E">
        <w:rPr>
          <w:b/>
          <w:bCs/>
          <w:color w:val="000000"/>
          <w:sz w:val="24"/>
          <w:szCs w:val="24"/>
          <w:highlight w:val="white"/>
          <w:lang w:eastAsia="ru-RU"/>
        </w:rPr>
        <w:t xml:space="preserve">ческой службы </w:t>
      </w:r>
      <w:r w:rsidRPr="00323AA5">
        <w:rPr>
          <w:b/>
          <w:bCs/>
          <w:color w:val="000000"/>
          <w:sz w:val="24"/>
          <w:szCs w:val="24"/>
          <w:lang w:eastAsia="ru-RU"/>
        </w:rPr>
        <w:t>ГАОУ ПО ИРО на</w:t>
      </w:r>
      <w:r w:rsidR="00BD067A">
        <w:rPr>
          <w:b/>
          <w:bCs/>
          <w:color w:val="000000"/>
          <w:sz w:val="24"/>
          <w:szCs w:val="24"/>
          <w:lang w:eastAsia="ru-RU"/>
        </w:rPr>
        <w:t> </w:t>
      </w:r>
      <w:r w:rsidRPr="00323AA5">
        <w:rPr>
          <w:b/>
          <w:bCs/>
          <w:color w:val="000000"/>
          <w:sz w:val="24"/>
          <w:szCs w:val="24"/>
          <w:lang w:eastAsia="ru-RU"/>
        </w:rPr>
        <w:t>202</w:t>
      </w:r>
      <w:r w:rsidR="00C9438E">
        <w:rPr>
          <w:b/>
          <w:bCs/>
          <w:color w:val="000000"/>
          <w:sz w:val="24"/>
          <w:szCs w:val="24"/>
          <w:lang w:eastAsia="ru-RU"/>
        </w:rPr>
        <w:t>6</w:t>
      </w:r>
      <w:r w:rsidRPr="00323AA5">
        <w:rPr>
          <w:b/>
          <w:bCs/>
          <w:color w:val="000000"/>
          <w:sz w:val="24"/>
          <w:szCs w:val="24"/>
          <w:lang w:eastAsia="ru-RU"/>
        </w:rPr>
        <w:t>/202</w:t>
      </w:r>
      <w:r w:rsidR="00C9438E">
        <w:rPr>
          <w:b/>
          <w:bCs/>
          <w:color w:val="000000"/>
          <w:sz w:val="24"/>
          <w:szCs w:val="24"/>
          <w:lang w:eastAsia="ru-RU"/>
        </w:rPr>
        <w:t>7</w:t>
      </w:r>
      <w:r w:rsidRPr="00323AA5">
        <w:rPr>
          <w:b/>
          <w:bCs/>
          <w:color w:val="000000"/>
          <w:sz w:val="24"/>
          <w:szCs w:val="24"/>
          <w:lang w:eastAsia="ru-RU"/>
        </w:rPr>
        <w:t xml:space="preserve"> учебный год:</w:t>
      </w: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lang w:eastAsia="ru-RU"/>
        </w:rPr>
      </w:pPr>
      <w:r w:rsidRPr="00323AA5">
        <w:rPr>
          <w:color w:val="000000"/>
          <w:sz w:val="24"/>
          <w:szCs w:val="24"/>
          <w:lang w:eastAsia="ru-RU"/>
        </w:rPr>
        <w:t xml:space="preserve">– </w:t>
      </w:r>
      <w:r w:rsidRPr="00323AA5">
        <w:rPr>
          <w:color w:val="000000"/>
          <w:sz w:val="24"/>
          <w:szCs w:val="24"/>
          <w:highlight w:val="white"/>
          <w:lang w:eastAsia="ru-RU"/>
        </w:rPr>
        <w:t>обеспечить методическое сопровождение деятельности городских и районных методических объедин</w:t>
      </w:r>
      <w:r w:rsidR="00BD067A">
        <w:rPr>
          <w:color w:val="000000"/>
          <w:sz w:val="24"/>
          <w:szCs w:val="24"/>
          <w:highlight w:val="white"/>
          <w:lang w:eastAsia="ru-RU"/>
        </w:rPr>
        <w:t>ений, школ молодого специалиста методистов и педагогических работников дошкольных образовательных учреждений по реализации ФГОС ДО, внедрения новых форм и методов обучения и воспитания;</w:t>
      </w: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lang w:eastAsia="ru-RU"/>
        </w:rPr>
      </w:pPr>
      <w:r w:rsidRPr="00323AA5">
        <w:rPr>
          <w:color w:val="000000"/>
          <w:sz w:val="24"/>
          <w:szCs w:val="24"/>
          <w:lang w:eastAsia="ru-RU"/>
        </w:rPr>
        <w:t xml:space="preserve">– способствовать </w:t>
      </w:r>
      <w:r w:rsidRPr="00323AA5">
        <w:rPr>
          <w:color w:val="000000"/>
          <w:sz w:val="24"/>
          <w:szCs w:val="24"/>
          <w:highlight w:val="white"/>
          <w:lang w:eastAsia="ru-RU"/>
        </w:rPr>
        <w:t>распространению лучших педагогических практик работы педагогов дошкольных учреждений</w:t>
      </w:r>
      <w:r w:rsidRPr="00323AA5">
        <w:rPr>
          <w:color w:val="000000"/>
          <w:sz w:val="24"/>
          <w:szCs w:val="24"/>
          <w:lang w:eastAsia="ru-RU"/>
        </w:rPr>
        <w:t>;</w:t>
      </w: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lang w:eastAsia="ru-RU"/>
        </w:rPr>
      </w:pPr>
      <w:r w:rsidRPr="00323AA5">
        <w:rPr>
          <w:color w:val="000000"/>
          <w:sz w:val="24"/>
          <w:szCs w:val="24"/>
          <w:lang w:eastAsia="ru-RU"/>
        </w:rPr>
        <w:t xml:space="preserve">– обеспечить адресную методическую помощь </w:t>
      </w:r>
      <w:r w:rsidRPr="00323AA5">
        <w:rPr>
          <w:color w:val="000000"/>
          <w:sz w:val="24"/>
          <w:szCs w:val="24"/>
          <w:highlight w:val="white"/>
          <w:lang w:eastAsia="ru-RU"/>
        </w:rPr>
        <w:t>педагогам дошкольных образовательных учреждений</w:t>
      </w:r>
      <w:r w:rsidRPr="00323AA5">
        <w:rPr>
          <w:color w:val="000000"/>
          <w:sz w:val="24"/>
          <w:szCs w:val="24"/>
          <w:lang w:eastAsia="ru-RU"/>
        </w:rPr>
        <w:t xml:space="preserve"> по результатам диагностики профессиональнвых затруднений;</w:t>
      </w: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lang w:eastAsia="ru-RU"/>
        </w:rPr>
      </w:pPr>
      <w:r w:rsidRPr="00323AA5">
        <w:rPr>
          <w:color w:val="000000"/>
          <w:sz w:val="24"/>
          <w:szCs w:val="24"/>
          <w:lang w:eastAsia="ru-RU"/>
        </w:rPr>
        <w:t>– создать организационно-методические условия для повышения мотивации педагогических работников к участию в профессиональных конкурсах;</w:t>
      </w:r>
    </w:p>
    <w:p w:rsidR="00323AA5" w:rsidRPr="00323AA5" w:rsidRDefault="00323AA5" w:rsidP="0062788A">
      <w:pPr>
        <w:widowControl/>
        <w:pBdr>
          <w:top w:val="none" w:sz="4" w:space="0" w:color="000000"/>
          <w:left w:val="none" w:sz="4" w:space="0" w:color="000000"/>
          <w:bottom w:val="none" w:sz="4" w:space="0" w:color="000000"/>
          <w:right w:val="none" w:sz="4" w:space="0" w:color="000000"/>
        </w:pBdr>
        <w:autoSpaceDE/>
        <w:autoSpaceDN/>
        <w:ind w:left="-142" w:right="-25" w:firstLine="567"/>
        <w:contextualSpacing/>
        <w:jc w:val="both"/>
        <w:rPr>
          <w:color w:val="000000"/>
          <w:sz w:val="24"/>
          <w:szCs w:val="24"/>
          <w:highlight w:val="white"/>
          <w:lang w:eastAsia="ru-RU"/>
        </w:rPr>
      </w:pPr>
      <w:r w:rsidRPr="00323AA5">
        <w:rPr>
          <w:color w:val="000000"/>
          <w:sz w:val="24"/>
          <w:szCs w:val="24"/>
          <w:lang w:eastAsia="ru-RU"/>
        </w:rPr>
        <w:t xml:space="preserve">– </w:t>
      </w:r>
      <w:r w:rsidR="00C9438E">
        <w:rPr>
          <w:color w:val="000000"/>
          <w:sz w:val="24"/>
          <w:szCs w:val="24"/>
          <w:lang w:eastAsia="ru-RU"/>
        </w:rPr>
        <w:t>продолжить</w:t>
      </w:r>
      <w:r w:rsidR="00DE7887">
        <w:rPr>
          <w:color w:val="000000"/>
          <w:sz w:val="24"/>
          <w:szCs w:val="24"/>
          <w:lang w:eastAsia="ru-RU"/>
        </w:rPr>
        <w:t xml:space="preserve"> методическое </w:t>
      </w:r>
      <w:r w:rsidRPr="00323AA5">
        <w:rPr>
          <w:color w:val="000000"/>
          <w:sz w:val="24"/>
          <w:szCs w:val="24"/>
          <w:lang w:eastAsia="ru-RU"/>
        </w:rPr>
        <w:t xml:space="preserve">сопровождение внедрения в дошкольных образовательных учреждениях города программы </w:t>
      </w:r>
      <w:r w:rsidRPr="00323AA5">
        <w:rPr>
          <w:color w:val="000000"/>
          <w:sz w:val="24"/>
          <w:szCs w:val="24"/>
          <w:highlight w:val="white"/>
          <w:lang w:eastAsia="ru-RU"/>
        </w:rPr>
        <w:t>«</w:t>
      </w:r>
      <w:r w:rsidRPr="00323AA5">
        <w:rPr>
          <w:color w:val="000000"/>
          <w:sz w:val="24"/>
          <w:szCs w:val="24"/>
          <w:lang w:eastAsia="ru-RU"/>
        </w:rPr>
        <w:t>Просвещение родителей (законных представителей) детей дошкольного возраста, посещающих дошкольные образовательные учреждения</w:t>
      </w:r>
      <w:r w:rsidRPr="00323AA5">
        <w:rPr>
          <w:color w:val="000000"/>
          <w:sz w:val="24"/>
          <w:szCs w:val="24"/>
          <w:highlight w:val="white"/>
          <w:lang w:eastAsia="ru-RU"/>
        </w:rPr>
        <w:t>»</w:t>
      </w:r>
      <w:r w:rsidRPr="00323AA5">
        <w:rPr>
          <w:color w:val="000000"/>
          <w:sz w:val="24"/>
          <w:szCs w:val="24"/>
          <w:lang w:eastAsia="ru-RU"/>
        </w:rPr>
        <w:t>.</w:t>
      </w:r>
    </w:p>
    <w:p w:rsidR="00DA6E87" w:rsidRPr="00DA6E87" w:rsidRDefault="00323AA5" w:rsidP="00C9438E">
      <w:pPr>
        <w:ind w:left="-142" w:right="-166"/>
        <w:jc w:val="center"/>
        <w:rPr>
          <w:b/>
          <w:bCs/>
          <w:sz w:val="24"/>
          <w:szCs w:val="24"/>
        </w:rPr>
      </w:pPr>
      <w:r>
        <w:rPr>
          <w:b/>
          <w:bCs/>
          <w:sz w:val="24"/>
          <w:szCs w:val="24"/>
        </w:rPr>
        <w:br w:type="page"/>
      </w:r>
      <w:r w:rsidR="00DA6E87" w:rsidRPr="00DA6E87">
        <w:rPr>
          <w:b/>
          <w:bCs/>
          <w:sz w:val="24"/>
          <w:szCs w:val="24"/>
        </w:rPr>
        <w:lastRenderedPageBreak/>
        <w:t>Анализ методического обеспечения преподавания в начальных классах</w:t>
      </w:r>
    </w:p>
    <w:p w:rsidR="00DA6E87" w:rsidRPr="00DA6E87" w:rsidRDefault="00DA6E87" w:rsidP="00DE7887">
      <w:pPr>
        <w:ind w:right="490"/>
        <w:jc w:val="center"/>
        <w:outlineLvl w:val="3"/>
        <w:rPr>
          <w:b/>
          <w:bCs/>
          <w:sz w:val="24"/>
          <w:szCs w:val="24"/>
        </w:rPr>
      </w:pPr>
      <w:r w:rsidRPr="00DA6E87">
        <w:rPr>
          <w:b/>
          <w:bCs/>
          <w:sz w:val="24"/>
          <w:szCs w:val="24"/>
        </w:rPr>
        <w:t>общеобразовательных учреждений</w:t>
      </w:r>
      <w:r w:rsidRPr="00DA6E87">
        <w:rPr>
          <w:b/>
          <w:bCs/>
          <w:spacing w:val="-3"/>
          <w:sz w:val="24"/>
          <w:szCs w:val="24"/>
        </w:rPr>
        <w:t xml:space="preserve"> </w:t>
      </w:r>
      <w:r w:rsidRPr="00DA6E87">
        <w:rPr>
          <w:b/>
          <w:bCs/>
          <w:sz w:val="24"/>
          <w:szCs w:val="24"/>
        </w:rPr>
        <w:t>города</w:t>
      </w:r>
      <w:r w:rsidRPr="00DA6E87">
        <w:rPr>
          <w:b/>
          <w:bCs/>
          <w:spacing w:val="-1"/>
          <w:sz w:val="24"/>
          <w:szCs w:val="24"/>
        </w:rPr>
        <w:t xml:space="preserve"> </w:t>
      </w:r>
      <w:r w:rsidRPr="00DA6E87">
        <w:rPr>
          <w:b/>
          <w:bCs/>
          <w:sz w:val="24"/>
          <w:szCs w:val="24"/>
        </w:rPr>
        <w:t>Севастополя</w:t>
      </w:r>
      <w:r w:rsidRPr="00DA6E87">
        <w:rPr>
          <w:b/>
          <w:bCs/>
          <w:spacing w:val="2"/>
          <w:sz w:val="24"/>
          <w:szCs w:val="24"/>
        </w:rPr>
        <w:t xml:space="preserve"> </w:t>
      </w:r>
      <w:r w:rsidRPr="00DA6E87">
        <w:rPr>
          <w:b/>
          <w:bCs/>
          <w:sz w:val="24"/>
          <w:szCs w:val="24"/>
        </w:rPr>
        <w:t>в</w:t>
      </w:r>
      <w:r w:rsidRPr="00DA6E87">
        <w:rPr>
          <w:b/>
          <w:bCs/>
          <w:spacing w:val="-3"/>
          <w:sz w:val="24"/>
          <w:szCs w:val="24"/>
        </w:rPr>
        <w:t xml:space="preserve"> </w:t>
      </w:r>
      <w:r w:rsidRPr="00DA6E87">
        <w:rPr>
          <w:b/>
          <w:bCs/>
          <w:sz w:val="24"/>
          <w:szCs w:val="24"/>
        </w:rPr>
        <w:t>202</w:t>
      </w:r>
      <w:r w:rsidR="009B2F95">
        <w:rPr>
          <w:b/>
          <w:bCs/>
          <w:sz w:val="24"/>
          <w:szCs w:val="24"/>
        </w:rPr>
        <w:t>5</w:t>
      </w:r>
      <w:r w:rsidRPr="00DA6E87">
        <w:rPr>
          <w:b/>
          <w:bCs/>
          <w:sz w:val="24"/>
          <w:szCs w:val="24"/>
        </w:rPr>
        <w:t>/202</w:t>
      </w:r>
      <w:r w:rsidR="009B2F95">
        <w:rPr>
          <w:b/>
          <w:bCs/>
          <w:sz w:val="24"/>
          <w:szCs w:val="24"/>
        </w:rPr>
        <w:t>6</w:t>
      </w:r>
      <w:r w:rsidRPr="00DA6E87">
        <w:rPr>
          <w:b/>
          <w:bCs/>
          <w:spacing w:val="2"/>
          <w:sz w:val="24"/>
          <w:szCs w:val="24"/>
        </w:rPr>
        <w:t xml:space="preserve"> </w:t>
      </w:r>
      <w:r w:rsidRPr="00DA6E87">
        <w:rPr>
          <w:b/>
          <w:bCs/>
          <w:sz w:val="24"/>
          <w:szCs w:val="24"/>
        </w:rPr>
        <w:t>учебном году</w:t>
      </w:r>
    </w:p>
    <w:p w:rsidR="00DA6E87" w:rsidRPr="00DA6E87" w:rsidRDefault="00DA6E87" w:rsidP="00DA6E87">
      <w:pPr>
        <w:rPr>
          <w:b/>
          <w:sz w:val="24"/>
          <w:szCs w:val="24"/>
        </w:rPr>
      </w:pPr>
    </w:p>
    <w:p w:rsidR="00DA6E87" w:rsidRPr="00DA6E87" w:rsidRDefault="00DA6E87" w:rsidP="00DE7887">
      <w:pPr>
        <w:ind w:left="5103" w:right="-25"/>
        <w:rPr>
          <w:b/>
          <w:sz w:val="24"/>
          <w:szCs w:val="24"/>
        </w:rPr>
      </w:pPr>
      <w:r w:rsidRPr="00DA6E87">
        <w:rPr>
          <w:b/>
          <w:sz w:val="24"/>
          <w:szCs w:val="24"/>
        </w:rPr>
        <w:t xml:space="preserve">Якубина Виктория Борисовна, </w:t>
      </w:r>
    </w:p>
    <w:p w:rsidR="00797995" w:rsidRDefault="001939CB" w:rsidP="00DE7887">
      <w:pPr>
        <w:ind w:left="5103" w:right="-25"/>
        <w:rPr>
          <w:b/>
          <w:sz w:val="24"/>
          <w:szCs w:val="24"/>
        </w:rPr>
      </w:pPr>
      <w:r>
        <w:rPr>
          <w:b/>
          <w:sz w:val="24"/>
          <w:szCs w:val="24"/>
        </w:rPr>
        <w:t>начальник</w:t>
      </w:r>
      <w:r w:rsidR="00DA6E87" w:rsidRPr="00DA6E87">
        <w:rPr>
          <w:b/>
          <w:sz w:val="24"/>
          <w:szCs w:val="24"/>
        </w:rPr>
        <w:t xml:space="preserve"> центра дошкольного</w:t>
      </w:r>
      <w:r w:rsidR="002D4998">
        <w:rPr>
          <w:b/>
          <w:sz w:val="24"/>
          <w:szCs w:val="24"/>
        </w:rPr>
        <w:t xml:space="preserve"> и начального образования </w:t>
      </w:r>
      <w:r w:rsidR="007F0A20">
        <w:rPr>
          <w:b/>
          <w:sz w:val="24"/>
          <w:szCs w:val="24"/>
        </w:rPr>
        <w:t>ГАОУ ПО ИРО</w:t>
      </w:r>
    </w:p>
    <w:p w:rsidR="00797995" w:rsidRDefault="00797995" w:rsidP="00D94FB8">
      <w:pPr>
        <w:ind w:left="5670" w:right="543"/>
        <w:rPr>
          <w:b/>
          <w:sz w:val="24"/>
          <w:szCs w:val="24"/>
        </w:rPr>
      </w:pPr>
    </w:p>
    <w:p w:rsidR="009B2F95" w:rsidRPr="009B2F95" w:rsidRDefault="009B2F95" w:rsidP="009B2F95">
      <w:pPr>
        <w:widowControl/>
        <w:autoSpaceDE/>
        <w:autoSpaceDN/>
        <w:ind w:left="-142" w:right="-166" w:firstLine="567"/>
        <w:jc w:val="both"/>
        <w:rPr>
          <w:rFonts w:eastAsia="XO Thames"/>
          <w:b/>
          <w:bCs/>
          <w:sz w:val="24"/>
          <w:szCs w:val="24"/>
        </w:rPr>
      </w:pPr>
      <w:r w:rsidRPr="009B2F95">
        <w:rPr>
          <w:rFonts w:eastAsia="XO Thames"/>
          <w:b/>
          <w:bCs/>
          <w:sz w:val="24"/>
          <w:szCs w:val="24"/>
        </w:rPr>
        <w:t xml:space="preserve">Цели и задачи методического обеспечения преподавания в начальных классах. </w:t>
      </w:r>
    </w:p>
    <w:p w:rsidR="009B2F95" w:rsidRPr="009B2F95" w:rsidRDefault="009B2F95" w:rsidP="009B2F95">
      <w:pPr>
        <w:widowControl/>
        <w:autoSpaceDE/>
        <w:autoSpaceDN/>
        <w:ind w:left="-142" w:right="-166" w:firstLine="567"/>
        <w:jc w:val="both"/>
        <w:rPr>
          <w:rFonts w:eastAsia="Arial"/>
          <w:b/>
          <w:bCs/>
          <w:sz w:val="24"/>
          <w:szCs w:val="24"/>
        </w:rPr>
      </w:pPr>
      <w:r w:rsidRPr="009B2F95">
        <w:rPr>
          <w:rFonts w:eastAsia="XO Thames"/>
          <w:b/>
          <w:bCs/>
          <w:sz w:val="24"/>
          <w:szCs w:val="24"/>
        </w:rPr>
        <w:t>Кадровый состав учителей начальных классов</w:t>
      </w:r>
    </w:p>
    <w:p w:rsidR="009B2F95" w:rsidRPr="009B2F95" w:rsidRDefault="009B2F95" w:rsidP="004D0CD3">
      <w:pPr>
        <w:widowControl/>
        <w:autoSpaceDE/>
        <w:autoSpaceDN/>
        <w:ind w:left="-142" w:right="-25" w:firstLine="567"/>
        <w:jc w:val="both"/>
        <w:rPr>
          <w:rFonts w:eastAsia="Arial"/>
          <w:sz w:val="24"/>
          <w:szCs w:val="24"/>
        </w:rPr>
      </w:pPr>
      <w:r w:rsidRPr="009B2F95">
        <w:rPr>
          <w:rFonts w:eastAsia="XO Thames"/>
          <w:sz w:val="24"/>
          <w:szCs w:val="24"/>
        </w:rPr>
        <w:t>Деятельность городского методического объединения учителей начальных классов в</w:t>
      </w:r>
      <w:r>
        <w:rPr>
          <w:rFonts w:eastAsia="XO Thames"/>
          <w:sz w:val="24"/>
          <w:szCs w:val="24"/>
        </w:rPr>
        <w:t> </w:t>
      </w:r>
      <w:r w:rsidRPr="009B2F95">
        <w:rPr>
          <w:rFonts w:eastAsia="XO Thames"/>
          <w:sz w:val="24"/>
          <w:szCs w:val="24"/>
        </w:rPr>
        <w:t>2025/2026 учебном году осуществлялась в соответствии с планом работы ГАОУ ПО ИРО и была направлена на повышение эффективности и качества преподавания предметов на уровне начального общего образования путем совершенствования профессиональных компетенций педагогов, развития их творческого потенциала в условиях реализации Федерального закона «Об образовании в Российской Федерации» и федеральных государственных образовательных стандартов.</w:t>
      </w:r>
    </w:p>
    <w:p w:rsidR="009B2F95" w:rsidRPr="009B2F95" w:rsidRDefault="009B2F95" w:rsidP="004D0CD3">
      <w:pPr>
        <w:widowControl/>
        <w:autoSpaceDE/>
        <w:autoSpaceDN/>
        <w:ind w:left="-142" w:right="-25" w:firstLine="567"/>
        <w:jc w:val="both"/>
        <w:rPr>
          <w:rFonts w:eastAsia="Arial"/>
          <w:sz w:val="24"/>
          <w:szCs w:val="24"/>
        </w:rPr>
      </w:pPr>
      <w:r w:rsidRPr="009B2F95">
        <w:rPr>
          <w:rFonts w:eastAsia="XO Thames"/>
          <w:sz w:val="24"/>
          <w:szCs w:val="24"/>
        </w:rPr>
        <w:t>В ходе реализации цели основными задачами методической работы являлись следующие:</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Arial"/>
          <w:sz w:val="24"/>
          <w:szCs w:val="24"/>
        </w:rPr>
      </w:pPr>
      <w:r w:rsidRPr="009B2F95">
        <w:rPr>
          <w:rFonts w:eastAsia="XO Thames"/>
          <w:sz w:val="24"/>
          <w:szCs w:val="24"/>
        </w:rPr>
        <w:t>обеспечение научно-методического сопровождения преподавания предметов в начальной школе по вопросам реализации ФГОС НОО, ФОП НОО;</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Arial"/>
          <w:sz w:val="24"/>
          <w:szCs w:val="24"/>
        </w:rPr>
      </w:pPr>
      <w:r w:rsidRPr="009B2F95">
        <w:rPr>
          <w:rFonts w:eastAsia="XO Thames"/>
          <w:sz w:val="24"/>
          <w:szCs w:val="24"/>
        </w:rPr>
        <w:t>содействие удовлетворению информационных, учебно-методических, образовательных потребностей учителей начальных классов;</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Arial"/>
          <w:sz w:val="24"/>
          <w:szCs w:val="24"/>
        </w:rPr>
      </w:pPr>
      <w:r w:rsidRPr="009B2F95">
        <w:rPr>
          <w:rFonts w:eastAsia="XO Thames"/>
          <w:sz w:val="24"/>
          <w:szCs w:val="24"/>
        </w:rPr>
        <w:t>осуществление организационной и методической работы по проведению региональной предметной олимпиады для обучающихся 3 классов.</w:t>
      </w:r>
    </w:p>
    <w:p w:rsidR="009B2F95" w:rsidRPr="009B2F95" w:rsidRDefault="009B2F95" w:rsidP="004D0CD3">
      <w:pPr>
        <w:widowControl/>
        <w:tabs>
          <w:tab w:val="left" w:pos="709"/>
          <w:tab w:val="left" w:pos="1134"/>
        </w:tabs>
        <w:autoSpaceDE/>
        <w:autoSpaceDN/>
        <w:ind w:left="-142" w:right="-25" w:firstLine="567"/>
        <w:contextualSpacing/>
        <w:jc w:val="both"/>
        <w:rPr>
          <w:rFonts w:eastAsia="Arial"/>
          <w:sz w:val="24"/>
          <w:szCs w:val="24"/>
        </w:rPr>
      </w:pPr>
      <w:r w:rsidRPr="009B2F95">
        <w:rPr>
          <w:rFonts w:eastAsia="XO Thames"/>
          <w:sz w:val="24"/>
          <w:szCs w:val="24"/>
        </w:rPr>
        <w:t xml:space="preserve">В образовательных организациях города Севастополя работают </w:t>
      </w:r>
      <w:r w:rsidRPr="009B2F95">
        <w:rPr>
          <w:rFonts w:eastAsia="XO Thames"/>
          <w:bCs/>
          <w:sz w:val="24"/>
          <w:szCs w:val="24"/>
        </w:rPr>
        <w:t>796</w:t>
      </w:r>
      <w:r w:rsidRPr="009B2F95">
        <w:rPr>
          <w:rFonts w:eastAsia="XO Thames"/>
          <w:sz w:val="24"/>
          <w:szCs w:val="24"/>
        </w:rPr>
        <w:t xml:space="preserve"> учителей начальных</w:t>
      </w:r>
      <w:r>
        <w:rPr>
          <w:rFonts w:eastAsia="XO Thames"/>
          <w:sz w:val="24"/>
          <w:szCs w:val="24"/>
        </w:rPr>
        <w:t xml:space="preserve"> классов, 305 (38%) из которых </w:t>
      </w:r>
      <w:r w:rsidRPr="009B2F95">
        <w:rPr>
          <w:rFonts w:eastAsia="XO Thames"/>
          <w:sz w:val="24"/>
          <w:szCs w:val="24"/>
        </w:rPr>
        <w:t xml:space="preserve">установлена высшая квалификационная категория, 155 (19%) – первая, 3 (0,4%) </w:t>
      </w:r>
      <w:r w:rsidR="004D0CD3" w:rsidRPr="009B2F95">
        <w:rPr>
          <w:rFonts w:eastAsia="XO Thames"/>
          <w:sz w:val="24"/>
          <w:szCs w:val="24"/>
        </w:rPr>
        <w:t>–</w:t>
      </w:r>
      <w:r w:rsidRPr="009B2F95">
        <w:rPr>
          <w:rFonts w:eastAsia="XO Thames"/>
          <w:sz w:val="24"/>
          <w:szCs w:val="24"/>
        </w:rPr>
        <w:t xml:space="preserve"> педагог-методист и 2 (0,25%) </w:t>
      </w:r>
      <w:r w:rsidR="004D0CD3" w:rsidRPr="009B2F95">
        <w:rPr>
          <w:rFonts w:eastAsia="XO Thames"/>
          <w:sz w:val="24"/>
          <w:szCs w:val="24"/>
        </w:rPr>
        <w:t>–</w:t>
      </w:r>
      <w:r w:rsidRPr="009B2F95">
        <w:rPr>
          <w:rFonts w:eastAsia="XO Thames"/>
          <w:sz w:val="24"/>
          <w:szCs w:val="24"/>
        </w:rPr>
        <w:t xml:space="preserve"> педагог-наставник. По сравнению с</w:t>
      </w:r>
      <w:r w:rsidR="004D0CD3">
        <w:rPr>
          <w:rFonts w:eastAsia="XO Thames"/>
          <w:sz w:val="24"/>
          <w:szCs w:val="24"/>
        </w:rPr>
        <w:t> </w:t>
      </w:r>
      <w:r w:rsidRPr="009B2F95">
        <w:rPr>
          <w:rFonts w:eastAsia="XO Thames"/>
          <w:sz w:val="24"/>
          <w:szCs w:val="24"/>
        </w:rPr>
        <w:t>предыдущими годами общее количес</w:t>
      </w:r>
      <w:r>
        <w:rPr>
          <w:rFonts w:eastAsia="XO Thames"/>
          <w:sz w:val="24"/>
          <w:szCs w:val="24"/>
        </w:rPr>
        <w:t xml:space="preserve">тво учителей начальных классов </w:t>
      </w:r>
      <w:r w:rsidRPr="009B2F95">
        <w:rPr>
          <w:rFonts w:eastAsia="XO Thames"/>
          <w:sz w:val="24"/>
          <w:szCs w:val="24"/>
        </w:rPr>
        <w:t>уменьшилось на 5% (ср.: 2024 г. – 807, 2025 г.– 845), при этом больше на 5% стало педагогов высшей квалификационной категории, из которых 3 человека приобрели квалификационную категорию «педагог методист» и</w:t>
      </w:r>
      <w:r w:rsidR="004D0CD3">
        <w:rPr>
          <w:rFonts w:eastAsia="XO Thames"/>
          <w:sz w:val="24"/>
          <w:szCs w:val="24"/>
        </w:rPr>
        <w:t> </w:t>
      </w:r>
      <w:r w:rsidRPr="009B2F95">
        <w:rPr>
          <w:rFonts w:eastAsia="XO Thames"/>
          <w:sz w:val="24"/>
          <w:szCs w:val="24"/>
        </w:rPr>
        <w:t xml:space="preserve">2 человека </w:t>
      </w:r>
      <w:r w:rsidR="004D0CD3" w:rsidRPr="009B2F95">
        <w:rPr>
          <w:rFonts w:eastAsia="XO Thames"/>
          <w:sz w:val="24"/>
          <w:szCs w:val="24"/>
        </w:rPr>
        <w:t>–</w:t>
      </w:r>
      <w:r w:rsidRPr="009B2F95">
        <w:rPr>
          <w:rFonts w:eastAsia="XO Thames"/>
          <w:sz w:val="24"/>
          <w:szCs w:val="24"/>
        </w:rPr>
        <w:t xml:space="preserve"> «педагог-наставник»</w:t>
      </w:r>
      <w:r w:rsidRPr="009B2F95">
        <w:rPr>
          <w:rFonts w:eastAsia="XO Thames"/>
          <w:sz w:val="24"/>
          <w:szCs w:val="24"/>
          <w:lang w:val="uk-UA"/>
        </w:rPr>
        <w:t xml:space="preserve"> </w:t>
      </w:r>
      <w:r w:rsidRPr="009B2F95">
        <w:rPr>
          <w:rFonts w:eastAsia="XO Thames"/>
          <w:sz w:val="24"/>
          <w:szCs w:val="24"/>
        </w:rPr>
        <w:t>(таблица 1).</w:t>
      </w:r>
    </w:p>
    <w:p w:rsidR="009B2F95" w:rsidRPr="009B2F95" w:rsidRDefault="009B2F95" w:rsidP="004D0CD3">
      <w:pPr>
        <w:widowControl/>
        <w:tabs>
          <w:tab w:val="left" w:pos="567"/>
        </w:tabs>
        <w:autoSpaceDE/>
        <w:autoSpaceDN/>
        <w:ind w:left="-142" w:right="-25" w:firstLine="567"/>
        <w:contextualSpacing/>
        <w:jc w:val="both"/>
        <w:rPr>
          <w:rFonts w:eastAsia="Arial"/>
          <w:sz w:val="24"/>
          <w:szCs w:val="24"/>
        </w:rPr>
      </w:pPr>
    </w:p>
    <w:p w:rsidR="009B2F95" w:rsidRPr="009B2F95" w:rsidRDefault="009B2F95" w:rsidP="004D0CD3">
      <w:pPr>
        <w:widowControl/>
        <w:tabs>
          <w:tab w:val="left" w:pos="567"/>
        </w:tabs>
        <w:autoSpaceDE/>
        <w:autoSpaceDN/>
        <w:ind w:left="-142" w:right="-25"/>
        <w:contextualSpacing/>
        <w:jc w:val="both"/>
        <w:rPr>
          <w:rFonts w:eastAsia="Arial"/>
          <w:sz w:val="24"/>
          <w:szCs w:val="24"/>
        </w:rPr>
      </w:pPr>
      <w:r w:rsidRPr="009B2F95">
        <w:rPr>
          <w:rFonts w:eastAsia="XO Thames"/>
          <w:sz w:val="24"/>
          <w:szCs w:val="24"/>
        </w:rPr>
        <w:t>Таблица 1 – Изменения количественного и качественного состава учителей начальных классов ОО города Севастополя в течение 3-х лет (с 2023 по 2026 годы)</w:t>
      </w:r>
    </w:p>
    <w:p w:rsidR="009B2F95" w:rsidRPr="009B2F95" w:rsidRDefault="009B2F95" w:rsidP="009B2F95">
      <w:pPr>
        <w:widowControl/>
        <w:autoSpaceDE/>
        <w:autoSpaceDN/>
        <w:ind w:left="-142" w:right="-166" w:firstLine="567"/>
        <w:jc w:val="right"/>
        <w:rPr>
          <w:rFonts w:eastAsia="Arial"/>
          <w:sz w:val="24"/>
          <w:szCs w:val="24"/>
        </w:rPr>
      </w:pPr>
    </w:p>
    <w:tbl>
      <w:tblPr>
        <w:tblStyle w:val="316"/>
        <w:tblW w:w="9971" w:type="dxa"/>
        <w:jc w:val="center"/>
        <w:tblLayout w:type="fixed"/>
        <w:tblLook w:val="04A0" w:firstRow="1" w:lastRow="0" w:firstColumn="1" w:lastColumn="0" w:noHBand="0" w:noVBand="1"/>
      </w:tblPr>
      <w:tblGrid>
        <w:gridCol w:w="1183"/>
        <w:gridCol w:w="1276"/>
        <w:gridCol w:w="1275"/>
        <w:gridCol w:w="1134"/>
        <w:gridCol w:w="1276"/>
        <w:gridCol w:w="1276"/>
        <w:gridCol w:w="1276"/>
        <w:gridCol w:w="1275"/>
      </w:tblGrid>
      <w:tr w:rsidR="009B2F95" w:rsidRPr="009B2F95" w:rsidTr="004D0CD3">
        <w:trPr>
          <w:trHeight w:val="563"/>
          <w:jc w:val="center"/>
        </w:trPr>
        <w:tc>
          <w:tcPr>
            <w:tcW w:w="1183"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Учебный год</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Всего учителей</w:t>
            </w:r>
          </w:p>
        </w:tc>
        <w:tc>
          <w:tcPr>
            <w:tcW w:w="1275" w:type="dxa"/>
          </w:tcPr>
          <w:p w:rsidR="009B2F95" w:rsidRPr="009B2F95" w:rsidRDefault="009B2F95" w:rsidP="004D0CD3">
            <w:pPr>
              <w:tabs>
                <w:tab w:val="left" w:pos="567"/>
              </w:tabs>
              <w:ind w:left="-59" w:right="-3"/>
              <w:contextualSpacing/>
              <w:jc w:val="center"/>
              <w:rPr>
                <w:rFonts w:eastAsia="XO Thames"/>
                <w:sz w:val="24"/>
                <w:szCs w:val="24"/>
              </w:rPr>
            </w:pPr>
            <w:r w:rsidRPr="009B2F95">
              <w:rPr>
                <w:rFonts w:eastAsia="XO Thames"/>
                <w:sz w:val="24"/>
                <w:szCs w:val="24"/>
              </w:rPr>
              <w:t>Молодые специа</w:t>
            </w:r>
            <w:r w:rsidR="004D0CD3">
              <w:rPr>
                <w:rFonts w:eastAsia="XO Thames"/>
                <w:sz w:val="24"/>
                <w:szCs w:val="24"/>
              </w:rPr>
              <w:t>-</w:t>
            </w:r>
            <w:r w:rsidRPr="009B2F95">
              <w:rPr>
                <w:rFonts w:eastAsia="XO Thames"/>
                <w:sz w:val="24"/>
                <w:szCs w:val="24"/>
              </w:rPr>
              <w:t xml:space="preserve">листы </w:t>
            </w:r>
          </w:p>
        </w:tc>
        <w:tc>
          <w:tcPr>
            <w:tcW w:w="1134"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Педагог -методист</w:t>
            </w:r>
          </w:p>
        </w:tc>
        <w:tc>
          <w:tcPr>
            <w:tcW w:w="1276" w:type="dxa"/>
          </w:tcPr>
          <w:p w:rsidR="009B2F95" w:rsidRPr="009B2F95" w:rsidRDefault="009B2F95" w:rsidP="004D0CD3">
            <w:pPr>
              <w:ind w:left="-59" w:right="-3"/>
              <w:rPr>
                <w:rFonts w:eastAsia="XO Thames"/>
                <w:sz w:val="24"/>
                <w:szCs w:val="24"/>
              </w:rPr>
            </w:pPr>
            <w:r w:rsidRPr="009B2F95">
              <w:rPr>
                <w:rFonts w:eastAsia="XO Thames"/>
                <w:sz w:val="24"/>
                <w:szCs w:val="24"/>
              </w:rPr>
              <w:t>Педагог - наставник</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Высшая категория</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Первая категория</w:t>
            </w:r>
          </w:p>
        </w:tc>
        <w:tc>
          <w:tcPr>
            <w:tcW w:w="1275"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Не имеют категории</w:t>
            </w:r>
          </w:p>
        </w:tc>
      </w:tr>
      <w:tr w:rsidR="009B2F95" w:rsidRPr="009B2F95" w:rsidTr="004D0CD3">
        <w:trPr>
          <w:trHeight w:val="265"/>
          <w:jc w:val="center"/>
        </w:trPr>
        <w:tc>
          <w:tcPr>
            <w:tcW w:w="1183" w:type="dxa"/>
          </w:tcPr>
          <w:p w:rsidR="009B2F95" w:rsidRPr="009B2F95" w:rsidRDefault="009B2F95" w:rsidP="004D0CD3">
            <w:pPr>
              <w:tabs>
                <w:tab w:val="left" w:pos="567"/>
              </w:tabs>
              <w:ind w:left="-59" w:right="-3"/>
              <w:contextualSpacing/>
              <w:jc w:val="both"/>
              <w:rPr>
                <w:rFonts w:eastAsia="Arial"/>
                <w:sz w:val="24"/>
                <w:szCs w:val="24"/>
              </w:rPr>
            </w:pPr>
            <w:r w:rsidRPr="009B2F95">
              <w:rPr>
                <w:rFonts w:eastAsia="XO Thames"/>
                <w:sz w:val="24"/>
                <w:szCs w:val="24"/>
              </w:rPr>
              <w:t>2023/2024</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807</w:t>
            </w:r>
          </w:p>
        </w:tc>
        <w:tc>
          <w:tcPr>
            <w:tcW w:w="1275" w:type="dxa"/>
          </w:tcPr>
          <w:p w:rsidR="009B2F95" w:rsidRPr="009B2F95" w:rsidRDefault="009B2F95" w:rsidP="004D0CD3">
            <w:pPr>
              <w:tabs>
                <w:tab w:val="left" w:pos="567"/>
              </w:tabs>
              <w:ind w:left="-59" w:right="-3"/>
              <w:contextualSpacing/>
              <w:jc w:val="center"/>
              <w:rPr>
                <w:rFonts w:eastAsia="XO Thames"/>
                <w:sz w:val="24"/>
                <w:szCs w:val="24"/>
              </w:rPr>
            </w:pPr>
            <w:r w:rsidRPr="009B2F95">
              <w:rPr>
                <w:rFonts w:eastAsia="XO Thames"/>
                <w:sz w:val="24"/>
                <w:szCs w:val="24"/>
              </w:rPr>
              <w:t>130 (16%)</w:t>
            </w:r>
          </w:p>
        </w:tc>
        <w:tc>
          <w:tcPr>
            <w:tcW w:w="1134"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w:t>
            </w:r>
          </w:p>
        </w:tc>
        <w:tc>
          <w:tcPr>
            <w:tcW w:w="1276" w:type="dxa"/>
          </w:tcPr>
          <w:p w:rsidR="009B2F95" w:rsidRPr="009B2F95" w:rsidRDefault="009B2F95" w:rsidP="004D0CD3">
            <w:pPr>
              <w:ind w:left="-59" w:right="-3"/>
              <w:jc w:val="center"/>
              <w:rPr>
                <w:rFonts w:eastAsia="XO Thames"/>
                <w:sz w:val="24"/>
                <w:szCs w:val="24"/>
              </w:rPr>
            </w:pPr>
            <w:r w:rsidRPr="009B2F95">
              <w:rPr>
                <w:rFonts w:eastAsia="XO Thames"/>
                <w:sz w:val="24"/>
                <w:szCs w:val="24"/>
              </w:rPr>
              <w:t>-</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255 (31,5%)</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190 (23,5%)</w:t>
            </w:r>
          </w:p>
        </w:tc>
        <w:tc>
          <w:tcPr>
            <w:tcW w:w="1275"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362 (45%)</w:t>
            </w:r>
          </w:p>
        </w:tc>
      </w:tr>
      <w:tr w:rsidR="009B2F95" w:rsidRPr="009B2F95" w:rsidTr="004D0CD3">
        <w:trPr>
          <w:trHeight w:val="282"/>
          <w:jc w:val="center"/>
        </w:trPr>
        <w:tc>
          <w:tcPr>
            <w:tcW w:w="1183" w:type="dxa"/>
          </w:tcPr>
          <w:p w:rsidR="009B2F95" w:rsidRPr="009B2F95" w:rsidRDefault="009B2F95" w:rsidP="004D0CD3">
            <w:pPr>
              <w:tabs>
                <w:tab w:val="left" w:pos="567"/>
              </w:tabs>
              <w:ind w:left="-59" w:right="-3"/>
              <w:contextualSpacing/>
              <w:jc w:val="both"/>
              <w:rPr>
                <w:rFonts w:eastAsia="Arial"/>
                <w:sz w:val="24"/>
                <w:szCs w:val="24"/>
              </w:rPr>
            </w:pPr>
            <w:r w:rsidRPr="009B2F95">
              <w:rPr>
                <w:rFonts w:eastAsia="XO Thames"/>
                <w:sz w:val="24"/>
                <w:szCs w:val="24"/>
              </w:rPr>
              <w:t>2024/2025</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845</w:t>
            </w:r>
          </w:p>
        </w:tc>
        <w:tc>
          <w:tcPr>
            <w:tcW w:w="1275" w:type="dxa"/>
          </w:tcPr>
          <w:p w:rsidR="009B2F95" w:rsidRPr="009B2F95" w:rsidRDefault="009B2F95" w:rsidP="004D0CD3">
            <w:pPr>
              <w:tabs>
                <w:tab w:val="left" w:pos="567"/>
              </w:tabs>
              <w:ind w:left="-59" w:right="-3"/>
              <w:contextualSpacing/>
              <w:jc w:val="center"/>
              <w:rPr>
                <w:rFonts w:eastAsia="XO Thames"/>
                <w:sz w:val="24"/>
                <w:szCs w:val="24"/>
              </w:rPr>
            </w:pPr>
            <w:r w:rsidRPr="009B2F95">
              <w:rPr>
                <w:rFonts w:eastAsia="XO Thames"/>
                <w:sz w:val="24"/>
                <w:szCs w:val="24"/>
              </w:rPr>
              <w:t>142 (16,8%)</w:t>
            </w:r>
          </w:p>
        </w:tc>
        <w:tc>
          <w:tcPr>
            <w:tcW w:w="1134"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1 (0,1%)</w:t>
            </w:r>
          </w:p>
        </w:tc>
        <w:tc>
          <w:tcPr>
            <w:tcW w:w="1276" w:type="dxa"/>
          </w:tcPr>
          <w:p w:rsidR="009B2F95" w:rsidRPr="009B2F95" w:rsidRDefault="009B2F95" w:rsidP="004D0CD3">
            <w:pPr>
              <w:ind w:left="-59" w:right="-3"/>
              <w:jc w:val="center"/>
              <w:rPr>
                <w:rFonts w:eastAsia="XO Thames"/>
                <w:sz w:val="24"/>
                <w:szCs w:val="24"/>
              </w:rPr>
            </w:pPr>
            <w:r w:rsidRPr="009B2F95">
              <w:rPr>
                <w:rFonts w:eastAsia="XO Thames"/>
                <w:sz w:val="24"/>
                <w:szCs w:val="24"/>
              </w:rPr>
              <w:t>-</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298 (35%)</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161 (19%)</w:t>
            </w:r>
          </w:p>
        </w:tc>
        <w:tc>
          <w:tcPr>
            <w:tcW w:w="1275"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385 (45,5%)</w:t>
            </w:r>
          </w:p>
        </w:tc>
      </w:tr>
      <w:tr w:rsidR="009B2F95" w:rsidRPr="009B2F95" w:rsidTr="004D0CD3">
        <w:trPr>
          <w:trHeight w:val="265"/>
          <w:jc w:val="center"/>
        </w:trPr>
        <w:tc>
          <w:tcPr>
            <w:tcW w:w="1183" w:type="dxa"/>
          </w:tcPr>
          <w:p w:rsidR="009B2F95" w:rsidRPr="009B2F95" w:rsidRDefault="009B2F95" w:rsidP="004D0CD3">
            <w:pPr>
              <w:tabs>
                <w:tab w:val="left" w:pos="567"/>
              </w:tabs>
              <w:ind w:left="-59" w:right="-3"/>
              <w:contextualSpacing/>
              <w:jc w:val="both"/>
              <w:rPr>
                <w:rFonts w:eastAsia="Arial"/>
                <w:sz w:val="24"/>
                <w:szCs w:val="24"/>
              </w:rPr>
            </w:pPr>
            <w:r w:rsidRPr="009B2F95">
              <w:rPr>
                <w:rFonts w:eastAsia="XO Thames"/>
                <w:sz w:val="24"/>
                <w:szCs w:val="24"/>
              </w:rPr>
              <w:t>2025/2026</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796</w:t>
            </w:r>
          </w:p>
        </w:tc>
        <w:tc>
          <w:tcPr>
            <w:tcW w:w="1275" w:type="dxa"/>
          </w:tcPr>
          <w:p w:rsidR="009B2F95" w:rsidRPr="009B2F95" w:rsidRDefault="009B2F95" w:rsidP="004D0CD3">
            <w:pPr>
              <w:tabs>
                <w:tab w:val="left" w:pos="567"/>
              </w:tabs>
              <w:ind w:left="-59" w:right="-3"/>
              <w:contextualSpacing/>
              <w:jc w:val="center"/>
              <w:rPr>
                <w:rFonts w:eastAsia="XO Thames"/>
                <w:sz w:val="24"/>
                <w:szCs w:val="24"/>
              </w:rPr>
            </w:pPr>
            <w:r w:rsidRPr="009B2F95">
              <w:rPr>
                <w:rFonts w:eastAsia="XO Thames"/>
                <w:sz w:val="24"/>
                <w:szCs w:val="24"/>
              </w:rPr>
              <w:t>95 (11,9%)</w:t>
            </w:r>
          </w:p>
        </w:tc>
        <w:tc>
          <w:tcPr>
            <w:tcW w:w="1134"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3 (0,4%)</w:t>
            </w:r>
          </w:p>
        </w:tc>
        <w:tc>
          <w:tcPr>
            <w:tcW w:w="1276" w:type="dxa"/>
          </w:tcPr>
          <w:p w:rsidR="009B2F95" w:rsidRPr="009B2F95" w:rsidRDefault="009B2F95" w:rsidP="004D0CD3">
            <w:pPr>
              <w:ind w:left="-59" w:right="-3"/>
              <w:jc w:val="center"/>
              <w:rPr>
                <w:rFonts w:eastAsia="XO Thames"/>
                <w:sz w:val="24"/>
                <w:szCs w:val="24"/>
              </w:rPr>
            </w:pPr>
            <w:r w:rsidRPr="009B2F95">
              <w:rPr>
                <w:rFonts w:eastAsia="XO Thames"/>
                <w:sz w:val="24"/>
                <w:szCs w:val="24"/>
              </w:rPr>
              <w:t>2 (0,25%)</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310 (40%)</w:t>
            </w:r>
          </w:p>
        </w:tc>
        <w:tc>
          <w:tcPr>
            <w:tcW w:w="1276"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155 (19%)</w:t>
            </w:r>
          </w:p>
        </w:tc>
        <w:tc>
          <w:tcPr>
            <w:tcW w:w="1275" w:type="dxa"/>
          </w:tcPr>
          <w:p w:rsidR="009B2F95" w:rsidRPr="009B2F95" w:rsidRDefault="009B2F95" w:rsidP="004D0CD3">
            <w:pPr>
              <w:tabs>
                <w:tab w:val="left" w:pos="567"/>
              </w:tabs>
              <w:ind w:left="-59" w:right="-3"/>
              <w:contextualSpacing/>
              <w:jc w:val="center"/>
              <w:rPr>
                <w:rFonts w:eastAsia="Arial"/>
                <w:sz w:val="24"/>
                <w:szCs w:val="24"/>
              </w:rPr>
            </w:pPr>
            <w:r w:rsidRPr="009B2F95">
              <w:rPr>
                <w:rFonts w:eastAsia="XO Thames"/>
                <w:sz w:val="24"/>
                <w:szCs w:val="24"/>
              </w:rPr>
              <w:t>331 (41%)</w:t>
            </w:r>
          </w:p>
        </w:tc>
      </w:tr>
    </w:tbl>
    <w:p w:rsidR="009B2F95" w:rsidRPr="009B2F95" w:rsidRDefault="009B2F95" w:rsidP="009B2F95">
      <w:pPr>
        <w:widowControl/>
        <w:autoSpaceDE/>
        <w:autoSpaceDN/>
        <w:ind w:left="-142" w:right="-166" w:firstLine="567"/>
        <w:jc w:val="both"/>
        <w:rPr>
          <w:rFonts w:eastAsia="Arial"/>
          <w:sz w:val="24"/>
          <w:szCs w:val="24"/>
        </w:rPr>
      </w:pPr>
    </w:p>
    <w:p w:rsidR="009B2F95" w:rsidRPr="009B2F95" w:rsidRDefault="009B2F95" w:rsidP="004D0CD3">
      <w:pPr>
        <w:widowControl/>
        <w:shd w:val="clear" w:color="auto" w:fill="FFFFFF"/>
        <w:autoSpaceDE/>
        <w:autoSpaceDN/>
        <w:ind w:left="-142" w:right="-25" w:firstLine="567"/>
        <w:jc w:val="both"/>
        <w:rPr>
          <w:rFonts w:eastAsia="Arial"/>
          <w:b/>
          <w:bCs/>
          <w:sz w:val="24"/>
          <w:szCs w:val="24"/>
        </w:rPr>
      </w:pPr>
      <w:r w:rsidRPr="009B2F95">
        <w:rPr>
          <w:rFonts w:eastAsia="XO Thames"/>
          <w:b/>
          <w:bCs/>
          <w:sz w:val="24"/>
          <w:szCs w:val="24"/>
          <w:lang w:eastAsia="ru-RU"/>
        </w:rPr>
        <w:t>Организационно-методическое обеспечение процесса обучения в образовательных учреждениях</w:t>
      </w:r>
    </w:p>
    <w:p w:rsidR="009B2F95" w:rsidRPr="009B2F95" w:rsidRDefault="009B2F95" w:rsidP="004D0CD3">
      <w:pPr>
        <w:widowControl/>
        <w:shd w:val="clear" w:color="auto" w:fill="FFFFFF"/>
        <w:autoSpaceDE/>
        <w:autoSpaceDN/>
        <w:ind w:left="-142" w:right="-25" w:firstLine="567"/>
        <w:jc w:val="both"/>
        <w:rPr>
          <w:rFonts w:eastAsia="Arial"/>
          <w:sz w:val="24"/>
          <w:szCs w:val="24"/>
        </w:rPr>
      </w:pPr>
      <w:r w:rsidRPr="009B2F95">
        <w:rPr>
          <w:rFonts w:eastAsia="XO Thames"/>
          <w:sz w:val="24"/>
          <w:szCs w:val="24"/>
          <w:lang w:eastAsia="ru-RU"/>
        </w:rPr>
        <w:t>Повышение эффективности и качества преподавания предметов в начальной школе, совершенствование профессиональных компетенций учителей начальных классов осуществлялось посредством проведения методических мероприятий.</w:t>
      </w:r>
    </w:p>
    <w:p w:rsidR="009B2F95" w:rsidRPr="009B2F95" w:rsidRDefault="009B2F95" w:rsidP="004D0CD3">
      <w:pPr>
        <w:widowControl/>
        <w:shd w:val="clear" w:color="auto" w:fill="FFFFFF"/>
        <w:autoSpaceDE/>
        <w:autoSpaceDN/>
        <w:ind w:left="-142" w:right="-25" w:firstLine="567"/>
        <w:jc w:val="both"/>
        <w:rPr>
          <w:rFonts w:eastAsia="Arial"/>
          <w:sz w:val="24"/>
          <w:szCs w:val="24"/>
        </w:rPr>
      </w:pPr>
      <w:r w:rsidRPr="009B2F95">
        <w:rPr>
          <w:rFonts w:eastAsia="XO Thames"/>
          <w:sz w:val="24"/>
          <w:szCs w:val="24"/>
          <w:lang w:eastAsia="ru-RU"/>
        </w:rPr>
        <w:t>Так, особенностям работы с первоклассниками в соответствии с новыми документами и</w:t>
      </w:r>
      <w:r w:rsidR="004D0CD3">
        <w:rPr>
          <w:rFonts w:eastAsia="XO Thames"/>
          <w:sz w:val="24"/>
          <w:szCs w:val="24"/>
          <w:lang w:eastAsia="ru-RU"/>
        </w:rPr>
        <w:t> </w:t>
      </w:r>
      <w:r w:rsidRPr="009B2F95">
        <w:rPr>
          <w:rFonts w:eastAsia="XO Thames"/>
          <w:sz w:val="24"/>
          <w:szCs w:val="24"/>
          <w:lang w:eastAsia="ru-RU"/>
        </w:rPr>
        <w:t>рекомендациями были посвящены такие мероприятия, как:</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Arial"/>
          <w:sz w:val="24"/>
          <w:szCs w:val="24"/>
        </w:rPr>
      </w:pPr>
      <w:r w:rsidRPr="009B2F95">
        <w:rPr>
          <w:rFonts w:eastAsia="XO Thames"/>
          <w:sz w:val="24"/>
          <w:szCs w:val="24"/>
          <w:lang w:eastAsia="ru-RU"/>
        </w:rPr>
        <w:lastRenderedPageBreak/>
        <w:t>информационно-методический семинар «Особенности работы учителя первого класса в</w:t>
      </w:r>
      <w:r w:rsidR="004D0CD3">
        <w:rPr>
          <w:rFonts w:eastAsia="XO Thames"/>
          <w:sz w:val="24"/>
          <w:szCs w:val="24"/>
          <w:lang w:eastAsia="ru-RU"/>
        </w:rPr>
        <w:t> </w:t>
      </w:r>
      <w:r w:rsidRPr="009B2F95">
        <w:rPr>
          <w:rFonts w:eastAsia="XO Thames"/>
          <w:sz w:val="24"/>
          <w:szCs w:val="24"/>
          <w:lang w:eastAsia="ru-RU"/>
        </w:rPr>
        <w:t>период адаптации ребёнка к школе (пр.№704 от 09.10.2024)» (10.09.2025);</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Arial"/>
          <w:sz w:val="24"/>
          <w:szCs w:val="24"/>
        </w:rPr>
      </w:pPr>
      <w:r w:rsidRPr="009B2F95">
        <w:rPr>
          <w:rFonts w:eastAsia="XO Thames"/>
          <w:sz w:val="24"/>
          <w:szCs w:val="24"/>
          <w:lang w:eastAsia="ru-RU"/>
        </w:rPr>
        <w:t>семинар-практикум</w:t>
      </w:r>
      <w:r w:rsidRPr="009B2F95">
        <w:rPr>
          <w:rFonts w:eastAsia="XO Thames"/>
          <w:sz w:val="24"/>
          <w:szCs w:val="24"/>
        </w:rPr>
        <w:t xml:space="preserve"> «</w:t>
      </w:r>
      <w:r w:rsidRPr="009B2F95">
        <w:rPr>
          <w:rFonts w:eastAsia="XO Thames"/>
          <w:sz w:val="24"/>
          <w:szCs w:val="24"/>
          <w:lang w:eastAsia="ru-RU"/>
        </w:rPr>
        <w:t xml:space="preserve">Дифференцированный подход в обучении. Проблемы адаптации первоклассников», проведенный с участием учителей начальных классов ГБОУ СОШ № 58: Щербининой С.И., Смирновой И.И., Бушкиной Т.В., Якубовской О.А., Лукашёнок Е.В., педагога-психолога Елисеевой-Байских Л.В., учителя-логопеда Розум Ю.Н., социального педагога Гришиной А.В. (21.10.2025); </w:t>
      </w:r>
    </w:p>
    <w:p w:rsidR="009B2F95" w:rsidRPr="009B2F95" w:rsidRDefault="009B2F95" w:rsidP="004D0CD3">
      <w:pPr>
        <w:widowControl/>
        <w:shd w:val="clear" w:color="auto" w:fill="FFFFFF"/>
        <w:tabs>
          <w:tab w:val="left" w:pos="-284"/>
        </w:tabs>
        <w:autoSpaceDE/>
        <w:autoSpaceDN/>
        <w:ind w:left="-142" w:right="-25" w:firstLine="567"/>
        <w:contextualSpacing/>
        <w:jc w:val="both"/>
        <w:rPr>
          <w:rFonts w:eastAsia="Arial"/>
          <w:sz w:val="24"/>
          <w:szCs w:val="24"/>
        </w:rPr>
      </w:pPr>
      <w:r w:rsidRPr="009B2F95">
        <w:rPr>
          <w:rFonts w:eastAsia="XO Thames"/>
          <w:sz w:val="24"/>
          <w:szCs w:val="24"/>
          <w:lang w:eastAsia="ru-RU"/>
        </w:rPr>
        <w:t>Для ознакомления с успешными практиками, методическими приёмами, инновационными технологиями с целью повышения профессионального мастерства педагогов и</w:t>
      </w:r>
      <w:r w:rsidR="004D0CD3">
        <w:rPr>
          <w:rFonts w:eastAsia="XO Thames"/>
          <w:sz w:val="24"/>
          <w:szCs w:val="24"/>
          <w:lang w:eastAsia="ru-RU"/>
        </w:rPr>
        <w:t> </w:t>
      </w:r>
      <w:r w:rsidRPr="009B2F95">
        <w:rPr>
          <w:rFonts w:eastAsia="XO Thames"/>
          <w:sz w:val="24"/>
          <w:szCs w:val="24"/>
          <w:lang w:eastAsia="ru-RU"/>
        </w:rPr>
        <w:t>обмена опытом работы по реализации т</w:t>
      </w:r>
      <w:r w:rsidR="004D0CD3">
        <w:rPr>
          <w:rFonts w:eastAsia="XO Thames"/>
          <w:sz w:val="24"/>
          <w:szCs w:val="24"/>
          <w:lang w:eastAsia="ru-RU"/>
        </w:rPr>
        <w:t xml:space="preserve">ребований к современному уроку </w:t>
      </w:r>
      <w:r w:rsidRPr="009B2F95">
        <w:rPr>
          <w:rFonts w:eastAsia="XO Thames"/>
          <w:sz w:val="24"/>
          <w:szCs w:val="24"/>
          <w:lang w:eastAsia="ru-RU"/>
        </w:rPr>
        <w:t>были проведены семинары-практикумы, мастер-классы, тренинги:</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Семинар-практикум «Использование игровых технологий в образовательном процессе (игры как способ повышения мотивации и вовлеченности учеников)» (10.12.2025), на котором были проведены открытые уроки учителями на</w:t>
      </w:r>
      <w:r w:rsidR="004D0CD3">
        <w:rPr>
          <w:rFonts w:eastAsia="XO Thames"/>
          <w:sz w:val="24"/>
          <w:szCs w:val="24"/>
          <w:lang w:eastAsia="ru-RU"/>
        </w:rPr>
        <w:t xml:space="preserve">чальных классов СОШ № 4: </w:t>
      </w:r>
      <w:r w:rsidRPr="009B2F95">
        <w:rPr>
          <w:rFonts w:eastAsia="XO Thames"/>
          <w:sz w:val="24"/>
          <w:szCs w:val="24"/>
          <w:lang w:eastAsia="ru-RU"/>
        </w:rPr>
        <w:t>Романова О.Н. (урок русского языка в 1 классе «Письмо заглавной буквы «Ч»»), Голофастова Г. С. (урок окружающего мира в 3 классе «Растения родного края. Охрана растений Крыма»), Федоренко Е. А. (урок литературного чтения в 4 класс</w:t>
      </w:r>
      <w:r w:rsidR="004D0CD3">
        <w:rPr>
          <w:rFonts w:eastAsia="XO Thames"/>
          <w:sz w:val="24"/>
          <w:szCs w:val="24"/>
          <w:lang w:eastAsia="ru-RU"/>
        </w:rPr>
        <w:t>е «Городок в Табакерке»).</w:t>
      </w:r>
    </w:p>
    <w:p w:rsidR="009B2F95" w:rsidRPr="009B2F95" w:rsidRDefault="009B2F95" w:rsidP="004D0CD3">
      <w:pPr>
        <w:widowControl/>
        <w:numPr>
          <w:ilvl w:val="0"/>
          <w:numId w:val="100"/>
        </w:numPr>
        <w:shd w:val="clear" w:color="auto" w:fill="FFFFFF"/>
        <w:tabs>
          <w:tab w:val="left" w:pos="567"/>
        </w:tabs>
        <w:autoSpaceDE/>
        <w:autoSpaceDN/>
        <w:ind w:left="-142" w:right="-25" w:firstLine="567"/>
        <w:jc w:val="both"/>
        <w:rPr>
          <w:rFonts w:eastAsia="XO Thames"/>
          <w:sz w:val="24"/>
          <w:szCs w:val="24"/>
          <w:lang w:eastAsia="ru-RU"/>
        </w:rPr>
      </w:pPr>
      <w:r w:rsidRPr="009B2F95">
        <w:rPr>
          <w:rFonts w:eastAsia="XO Thames"/>
          <w:sz w:val="24"/>
          <w:szCs w:val="24"/>
          <w:lang w:eastAsia="ru-RU"/>
        </w:rPr>
        <w:t>Семинар-практикум «Формирование читательский грамотности младших школьников, как составляющей функциональной грамотности в условиях реализации требований ФГОС» (25.02.2026). Открытые уроки на семинаре провели учителя начальных классов СОШ № 6: Цебрик</w:t>
      </w:r>
      <w:r w:rsidR="004D0CD3">
        <w:rPr>
          <w:rFonts w:eastAsia="XO Thames"/>
          <w:sz w:val="24"/>
          <w:szCs w:val="24"/>
          <w:lang w:eastAsia="ru-RU"/>
        </w:rPr>
        <w:t> </w:t>
      </w:r>
      <w:r w:rsidRPr="009B2F95">
        <w:rPr>
          <w:rFonts w:eastAsia="XO Thames"/>
          <w:sz w:val="24"/>
          <w:szCs w:val="24"/>
          <w:lang w:eastAsia="ru-RU"/>
        </w:rPr>
        <w:t xml:space="preserve">Н.В. </w:t>
      </w:r>
      <w:r w:rsidR="004D0CD3" w:rsidRPr="009B2F95">
        <w:rPr>
          <w:rFonts w:eastAsia="XO Thames"/>
          <w:sz w:val="24"/>
          <w:szCs w:val="24"/>
        </w:rPr>
        <w:t>–</w:t>
      </w:r>
      <w:r w:rsidRPr="009B2F95">
        <w:rPr>
          <w:rFonts w:eastAsia="XO Thames"/>
          <w:sz w:val="24"/>
          <w:szCs w:val="24"/>
          <w:lang w:eastAsia="ru-RU"/>
        </w:rPr>
        <w:t xml:space="preserve"> литературное чтение, 1 класс тема «Л. Толстой «Умная галка»; Чикалко Н.И. </w:t>
      </w:r>
      <w:r w:rsidR="004D0CD3" w:rsidRPr="009B2F95">
        <w:rPr>
          <w:rFonts w:eastAsia="XO Thames"/>
          <w:sz w:val="24"/>
          <w:szCs w:val="24"/>
        </w:rPr>
        <w:t>–</w:t>
      </w:r>
      <w:r w:rsidRPr="009B2F95">
        <w:rPr>
          <w:rFonts w:eastAsia="XO Thames"/>
          <w:sz w:val="24"/>
          <w:szCs w:val="24"/>
          <w:lang w:eastAsia="ru-RU"/>
        </w:rPr>
        <w:t xml:space="preserve">русский язык, 2 класс, тема «Имя существительное: употребление в речи»; Муравьёва О.И. </w:t>
      </w:r>
      <w:r w:rsidR="004D0CD3" w:rsidRPr="009B2F95">
        <w:rPr>
          <w:rFonts w:eastAsia="XO Thames"/>
          <w:sz w:val="24"/>
          <w:szCs w:val="24"/>
        </w:rPr>
        <w:t>–</w:t>
      </w:r>
      <w:r w:rsidRPr="009B2F95">
        <w:rPr>
          <w:rFonts w:eastAsia="XO Thames"/>
          <w:sz w:val="24"/>
          <w:szCs w:val="24"/>
          <w:lang w:eastAsia="ru-RU"/>
        </w:rPr>
        <w:t xml:space="preserve"> математика, 4 класс, тема «Повторение. Что узнали? Чему научились? Умножение и деление на числа, оканчивающиеся нулями». В рамках семинара была представлена интересная форма внеурочной деятельности – работа читательского клуба, способствующая поддержанию учебно-познавательного мотива учебной деятельности обучающихся. Учителя начальных классов показали открытые заседания клуба по следующим темам: «Ю.Нагибин «Старая черепаха» (Клейбатенко О.В., учитель начальны</w:t>
      </w:r>
      <w:r w:rsidR="004D0CD3">
        <w:rPr>
          <w:rFonts w:eastAsia="XO Thames"/>
          <w:sz w:val="24"/>
          <w:szCs w:val="24"/>
          <w:lang w:eastAsia="ru-RU"/>
        </w:rPr>
        <w:t xml:space="preserve">х классов СОШ № 6, 4-Б класс), </w:t>
      </w:r>
      <w:r w:rsidRPr="009B2F95">
        <w:rPr>
          <w:rFonts w:eastAsia="XO Thames"/>
          <w:sz w:val="24"/>
          <w:szCs w:val="24"/>
          <w:lang w:eastAsia="ru-RU"/>
        </w:rPr>
        <w:t xml:space="preserve">«Л.Кассиль «У классной доски» (Белик Е.Н., учитель начальных классов СОШ № 6, 4-Г класс), «Л.Пантелеев «Честное слово» (Ременяк Е.Н., учитель начальных классов СОШ № 6, 1-А класс). </w:t>
      </w:r>
    </w:p>
    <w:p w:rsidR="009B2F95" w:rsidRPr="009B2F95" w:rsidRDefault="009B2F95" w:rsidP="004D0CD3">
      <w:pPr>
        <w:widowControl/>
        <w:numPr>
          <w:ilvl w:val="0"/>
          <w:numId w:val="101"/>
        </w:numPr>
        <w:shd w:val="clear" w:color="auto" w:fill="FFFFFF"/>
        <w:tabs>
          <w:tab w:val="left" w:pos="-210"/>
        </w:tabs>
        <w:autoSpaceDE/>
        <w:autoSpaceDN/>
        <w:ind w:left="-142" w:right="-25" w:firstLine="567"/>
        <w:jc w:val="both"/>
        <w:rPr>
          <w:rFonts w:eastAsia="XO Thames"/>
          <w:sz w:val="24"/>
          <w:szCs w:val="24"/>
          <w:lang w:eastAsia="ru-RU"/>
        </w:rPr>
      </w:pPr>
      <w:r w:rsidRPr="009B2F95">
        <w:rPr>
          <w:rFonts w:eastAsia="XO Thames"/>
          <w:sz w:val="24"/>
          <w:szCs w:val="24"/>
          <w:lang w:eastAsia="ru-RU"/>
        </w:rPr>
        <w:t xml:space="preserve">  Семинар-практикум «Неделя начальной школы в образовательном учреждении как способ создания условий для формирования экологической культуры младшего школьника», на котором были представлены разные формы работы с обучающимися, способствующие повышению мотивации и формированию естественно-научн</w:t>
      </w:r>
      <w:r w:rsidR="004D0CD3">
        <w:rPr>
          <w:rFonts w:eastAsia="XO Thames"/>
          <w:sz w:val="24"/>
          <w:szCs w:val="24"/>
          <w:lang w:eastAsia="ru-RU"/>
        </w:rPr>
        <w:t>ой и математической грамотности</w:t>
      </w:r>
      <w:r w:rsidRPr="009B2F95">
        <w:rPr>
          <w:rFonts w:eastAsia="XO Thames"/>
          <w:sz w:val="24"/>
          <w:szCs w:val="24"/>
          <w:lang w:eastAsia="ru-RU"/>
        </w:rPr>
        <w:t xml:space="preserve"> (</w:t>
      </w:r>
      <w:r w:rsidR="004D0CD3">
        <w:rPr>
          <w:rFonts w:eastAsia="XO Thames"/>
          <w:sz w:val="24"/>
          <w:szCs w:val="24"/>
          <w:lang w:eastAsia="ru-RU"/>
        </w:rPr>
        <w:t>0</w:t>
      </w:r>
      <w:r w:rsidRPr="009B2F95">
        <w:rPr>
          <w:rFonts w:eastAsia="XO Thames"/>
          <w:sz w:val="24"/>
          <w:szCs w:val="24"/>
          <w:lang w:eastAsia="ru-RU"/>
        </w:rPr>
        <w:t>5.03.2026). Открытые уроки показали учителя начальных классов ГБОУ «ШКОЛА ЭКОТЕХ+»: Бильбок О.Н. (урок математики «Решение задач. Стихия земли: математический</w:t>
      </w:r>
      <w:r w:rsidR="004D0CD3">
        <w:rPr>
          <w:rFonts w:eastAsia="XO Thames"/>
          <w:sz w:val="24"/>
          <w:szCs w:val="24"/>
          <w:lang w:eastAsia="ru-RU"/>
        </w:rPr>
        <w:t xml:space="preserve"> театр», 2 класс), Колесниченко К.</w:t>
      </w:r>
      <w:r w:rsidRPr="009B2F95">
        <w:rPr>
          <w:rFonts w:eastAsia="XO Thames"/>
          <w:sz w:val="24"/>
          <w:szCs w:val="24"/>
          <w:lang w:eastAsia="ru-RU"/>
        </w:rPr>
        <w:t>В. (урок литературного чтения «Тумашов Д.В. Вкус детства. Облако воспоминаний», 4 класс), Литвинова В. А. (урок литературного чтения в 1 классе по теме «Русское народное творчество». Волшебная вода в русской культуре» (пословицы, поговорки, сказки, связанные с водой), Головина Ю.В. (урок русского языка в 3 классе «Роль имен прилагательных»). Парад мастер-классов по формированию математической и естественно-научной грамотности на уроках и занятиях в</w:t>
      </w:r>
      <w:r w:rsidR="004D0CD3">
        <w:rPr>
          <w:rFonts w:eastAsia="XO Thames"/>
          <w:sz w:val="24"/>
          <w:szCs w:val="24"/>
          <w:lang w:eastAsia="ru-RU"/>
        </w:rPr>
        <w:t>неурочной деятельности провели Ничволодова Ж.</w:t>
      </w:r>
      <w:r w:rsidRPr="009B2F95">
        <w:rPr>
          <w:rFonts w:eastAsia="XO Thames"/>
          <w:sz w:val="24"/>
          <w:szCs w:val="24"/>
          <w:lang w:eastAsia="ru-RU"/>
        </w:rPr>
        <w:t>В. «Эколого-математические приключения у костра», Знакомова А.А. «Интеллектуальная игра «Что? Где? Когда?», 4 класс, Химич П.В. Театрализованное занятие «Состояние воды» в рамках преемственности 5/1 класс, Токарева Я.Э. «Создание настольной игры «Воздушные стражи».</w:t>
      </w:r>
    </w:p>
    <w:p w:rsidR="009B2F95" w:rsidRPr="009B2F95" w:rsidRDefault="009B2F95" w:rsidP="004D0CD3">
      <w:pPr>
        <w:widowControl/>
        <w:shd w:val="clear" w:color="auto" w:fill="FFFFFF"/>
        <w:autoSpaceDE/>
        <w:autoSpaceDN/>
        <w:ind w:left="-142" w:right="-25" w:firstLine="567"/>
        <w:jc w:val="both"/>
        <w:rPr>
          <w:rFonts w:eastAsia="XO Thames"/>
          <w:sz w:val="24"/>
          <w:szCs w:val="24"/>
          <w:lang w:eastAsia="ru-RU"/>
        </w:rPr>
      </w:pPr>
      <w:r w:rsidRPr="009B2F95">
        <w:rPr>
          <w:rFonts w:eastAsia="XO Thames"/>
          <w:sz w:val="24"/>
          <w:szCs w:val="24"/>
          <w:lang w:eastAsia="ru-RU"/>
        </w:rPr>
        <w:t xml:space="preserve">Кроме того, в течение учебного года учителя начальных классов различных категорий получали адресную информационную, консультационную поддержку в ходе заседаний городского методического объединения, занятий Школы молодых специалистов – учителей начальных классов, отдельных мероприятий и методических выездов. </w:t>
      </w:r>
    </w:p>
    <w:p w:rsidR="009B2F95" w:rsidRPr="009B2F95" w:rsidRDefault="009B2F95" w:rsidP="004D0CD3">
      <w:pPr>
        <w:widowControl/>
        <w:shd w:val="clear" w:color="auto" w:fill="FFFFFF"/>
        <w:autoSpaceDE/>
        <w:autoSpaceDN/>
        <w:ind w:left="-142" w:right="-25" w:firstLine="567"/>
        <w:jc w:val="both"/>
        <w:rPr>
          <w:rFonts w:eastAsia="XO Thames"/>
          <w:sz w:val="24"/>
          <w:szCs w:val="24"/>
          <w:lang w:eastAsia="ru-RU"/>
        </w:rPr>
      </w:pPr>
      <w:r w:rsidRPr="009B2F95">
        <w:rPr>
          <w:rFonts w:eastAsia="XO Thames"/>
          <w:sz w:val="24"/>
          <w:szCs w:val="24"/>
          <w:lang w:eastAsia="ru-RU"/>
        </w:rPr>
        <w:t>Система методических мероприятий, особенно с использованием активных, практических форм, способствует совершенствованию профессиональных компетенций педагогов по</w:t>
      </w:r>
      <w:r w:rsidR="004D0CD3">
        <w:rPr>
          <w:rFonts w:eastAsia="XO Thames"/>
          <w:sz w:val="24"/>
          <w:szCs w:val="24"/>
          <w:lang w:eastAsia="ru-RU"/>
        </w:rPr>
        <w:t> </w:t>
      </w:r>
      <w:r w:rsidRPr="009B2F95">
        <w:rPr>
          <w:rFonts w:eastAsia="XO Thames"/>
          <w:sz w:val="24"/>
          <w:szCs w:val="24"/>
          <w:lang w:eastAsia="ru-RU"/>
        </w:rPr>
        <w:t xml:space="preserve">организации уроков, реализующих требования стандарта, доказывает актуальность отказа </w:t>
      </w:r>
      <w:r w:rsidRPr="009B2F95">
        <w:rPr>
          <w:rFonts w:eastAsia="XO Thames"/>
          <w:sz w:val="24"/>
          <w:szCs w:val="24"/>
          <w:lang w:eastAsia="ru-RU"/>
        </w:rPr>
        <w:lastRenderedPageBreak/>
        <w:t>от</w:t>
      </w:r>
      <w:r w:rsidR="004D0CD3">
        <w:rPr>
          <w:rFonts w:eastAsia="XO Thames"/>
          <w:sz w:val="24"/>
          <w:szCs w:val="24"/>
          <w:lang w:eastAsia="ru-RU"/>
        </w:rPr>
        <w:t> </w:t>
      </w:r>
      <w:r w:rsidRPr="009B2F95">
        <w:rPr>
          <w:rFonts w:eastAsia="XO Thames"/>
          <w:sz w:val="24"/>
          <w:szCs w:val="24"/>
          <w:lang w:eastAsia="ru-RU"/>
        </w:rPr>
        <w:t>приоритета репродуктивных методов обучения в пользу методов сенсорной, исследовательской, продуктивной творческой деятельности обучающихся. Однако анализ посещаемости семинаров-практикумов показал тенденцию к снижению количества участников. Учителя объясняют своё отсутствие высокой степенью занятости, большим количеством других мероприятий.</w:t>
      </w:r>
    </w:p>
    <w:p w:rsidR="004D0CD3" w:rsidRDefault="004D0CD3" w:rsidP="004D0CD3">
      <w:pPr>
        <w:widowControl/>
        <w:tabs>
          <w:tab w:val="left" w:pos="567"/>
        </w:tabs>
        <w:autoSpaceDE/>
        <w:autoSpaceDN/>
        <w:ind w:left="-142" w:right="-25"/>
        <w:contextualSpacing/>
        <w:jc w:val="both"/>
        <w:rPr>
          <w:rFonts w:eastAsia="XO Thames"/>
          <w:sz w:val="24"/>
          <w:szCs w:val="24"/>
        </w:rPr>
      </w:pPr>
    </w:p>
    <w:p w:rsidR="009B2F95" w:rsidRPr="009B2F95" w:rsidRDefault="009B2F95" w:rsidP="004D0CD3">
      <w:pPr>
        <w:widowControl/>
        <w:tabs>
          <w:tab w:val="left" w:pos="567"/>
        </w:tabs>
        <w:autoSpaceDE/>
        <w:autoSpaceDN/>
        <w:ind w:left="-142" w:right="-25"/>
        <w:contextualSpacing/>
        <w:jc w:val="both"/>
        <w:rPr>
          <w:rFonts w:eastAsia="Arial"/>
          <w:sz w:val="24"/>
          <w:szCs w:val="24"/>
        </w:rPr>
      </w:pPr>
      <w:r w:rsidRPr="009B2F95">
        <w:rPr>
          <w:rFonts w:eastAsia="XO Thames"/>
          <w:sz w:val="24"/>
          <w:szCs w:val="24"/>
        </w:rPr>
        <w:t>Таблица 2 – Изменения количественного состава учителей начальных классов ОО города Севастополя, посетивших семинары-практикумы в течение 3-х лет (с 2023 по 2026 годы)</w:t>
      </w:r>
    </w:p>
    <w:p w:rsidR="009B2F95" w:rsidRPr="009B2F95" w:rsidRDefault="009B2F95" w:rsidP="004D0CD3">
      <w:pPr>
        <w:widowControl/>
        <w:shd w:val="clear" w:color="auto" w:fill="FFFFFF"/>
        <w:autoSpaceDE/>
        <w:autoSpaceDN/>
        <w:ind w:left="-142" w:right="-25" w:firstLine="567"/>
        <w:jc w:val="both"/>
        <w:rPr>
          <w:rFonts w:eastAsia="XO Thames"/>
          <w:sz w:val="24"/>
          <w:szCs w:val="24"/>
          <w:lang w:eastAsia="ru-RU"/>
        </w:rPr>
      </w:pPr>
    </w:p>
    <w:tbl>
      <w:tblPr>
        <w:tblStyle w:val="316"/>
        <w:tblW w:w="9570" w:type="dxa"/>
        <w:jc w:val="center"/>
        <w:tblLayout w:type="fixed"/>
        <w:tblLook w:val="04A0" w:firstRow="1" w:lastRow="0" w:firstColumn="1" w:lastColumn="0" w:noHBand="0" w:noVBand="1"/>
      </w:tblPr>
      <w:tblGrid>
        <w:gridCol w:w="2576"/>
        <w:gridCol w:w="1894"/>
        <w:gridCol w:w="2549"/>
        <w:gridCol w:w="2551"/>
      </w:tblGrid>
      <w:tr w:rsidR="009B2F95" w:rsidRPr="009B2F95" w:rsidTr="009B2F95">
        <w:trPr>
          <w:trHeight w:val="563"/>
          <w:jc w:val="center"/>
        </w:trPr>
        <w:tc>
          <w:tcPr>
            <w:tcW w:w="1288"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Учебный год</w:t>
            </w:r>
          </w:p>
        </w:tc>
        <w:tc>
          <w:tcPr>
            <w:tcW w:w="947"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Всего учителей</w:t>
            </w:r>
          </w:p>
        </w:tc>
        <w:tc>
          <w:tcPr>
            <w:tcW w:w="1275" w:type="dxa"/>
          </w:tcPr>
          <w:p w:rsidR="009B2F95" w:rsidRPr="009B2F95" w:rsidRDefault="009B2F95" w:rsidP="004D0CD3">
            <w:pPr>
              <w:tabs>
                <w:tab w:val="left" w:pos="567"/>
              </w:tabs>
              <w:ind w:left="-59" w:right="151"/>
              <w:contextualSpacing/>
              <w:jc w:val="center"/>
              <w:rPr>
                <w:rFonts w:eastAsia="XO Thames"/>
                <w:sz w:val="24"/>
                <w:szCs w:val="24"/>
              </w:rPr>
            </w:pPr>
            <w:r w:rsidRPr="009B2F95">
              <w:rPr>
                <w:rFonts w:eastAsia="XO Thames"/>
                <w:sz w:val="24"/>
                <w:szCs w:val="24"/>
              </w:rPr>
              <w:t>Посетили семинары (чел.)</w:t>
            </w:r>
          </w:p>
        </w:tc>
        <w:tc>
          <w:tcPr>
            <w:tcW w:w="1276"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Посетили семинары (%)</w:t>
            </w:r>
          </w:p>
        </w:tc>
      </w:tr>
      <w:tr w:rsidR="009B2F95" w:rsidRPr="009B2F95" w:rsidTr="009B2F95">
        <w:trPr>
          <w:trHeight w:val="265"/>
          <w:jc w:val="center"/>
        </w:trPr>
        <w:tc>
          <w:tcPr>
            <w:tcW w:w="1288"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2023/2024</w:t>
            </w:r>
          </w:p>
        </w:tc>
        <w:tc>
          <w:tcPr>
            <w:tcW w:w="947"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807</w:t>
            </w:r>
          </w:p>
        </w:tc>
        <w:tc>
          <w:tcPr>
            <w:tcW w:w="1275" w:type="dxa"/>
          </w:tcPr>
          <w:p w:rsidR="009B2F95" w:rsidRPr="009B2F95" w:rsidRDefault="009B2F95" w:rsidP="004D0CD3">
            <w:pPr>
              <w:tabs>
                <w:tab w:val="left" w:pos="567"/>
              </w:tabs>
              <w:ind w:left="-59" w:right="151"/>
              <w:contextualSpacing/>
              <w:jc w:val="center"/>
              <w:rPr>
                <w:rFonts w:eastAsia="XO Thames"/>
                <w:sz w:val="24"/>
                <w:szCs w:val="24"/>
              </w:rPr>
            </w:pPr>
            <w:r w:rsidRPr="009B2F95">
              <w:rPr>
                <w:rFonts w:eastAsia="XO Thames"/>
                <w:sz w:val="24"/>
                <w:szCs w:val="24"/>
              </w:rPr>
              <w:t>181</w:t>
            </w:r>
          </w:p>
        </w:tc>
        <w:tc>
          <w:tcPr>
            <w:tcW w:w="1276"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22</w:t>
            </w:r>
          </w:p>
        </w:tc>
      </w:tr>
      <w:tr w:rsidR="009B2F95" w:rsidRPr="009B2F95" w:rsidTr="009B2F95">
        <w:trPr>
          <w:trHeight w:val="282"/>
          <w:jc w:val="center"/>
        </w:trPr>
        <w:tc>
          <w:tcPr>
            <w:tcW w:w="1288"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2024/2025</w:t>
            </w:r>
          </w:p>
        </w:tc>
        <w:tc>
          <w:tcPr>
            <w:tcW w:w="947"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845</w:t>
            </w:r>
          </w:p>
        </w:tc>
        <w:tc>
          <w:tcPr>
            <w:tcW w:w="1275" w:type="dxa"/>
          </w:tcPr>
          <w:p w:rsidR="009B2F95" w:rsidRPr="009B2F95" w:rsidRDefault="009B2F95" w:rsidP="004D0CD3">
            <w:pPr>
              <w:tabs>
                <w:tab w:val="left" w:pos="567"/>
              </w:tabs>
              <w:ind w:left="-59" w:right="151"/>
              <w:contextualSpacing/>
              <w:jc w:val="center"/>
              <w:rPr>
                <w:rFonts w:eastAsia="XO Thames"/>
                <w:sz w:val="24"/>
                <w:szCs w:val="24"/>
              </w:rPr>
            </w:pPr>
            <w:r w:rsidRPr="009B2F95">
              <w:rPr>
                <w:rFonts w:eastAsia="XO Thames"/>
                <w:sz w:val="24"/>
                <w:szCs w:val="24"/>
              </w:rPr>
              <w:t>190</w:t>
            </w:r>
          </w:p>
        </w:tc>
        <w:tc>
          <w:tcPr>
            <w:tcW w:w="1276"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22</w:t>
            </w:r>
          </w:p>
        </w:tc>
      </w:tr>
      <w:tr w:rsidR="009B2F95" w:rsidRPr="009B2F95" w:rsidTr="009B2F95">
        <w:trPr>
          <w:trHeight w:val="265"/>
          <w:jc w:val="center"/>
        </w:trPr>
        <w:tc>
          <w:tcPr>
            <w:tcW w:w="1288"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2025/2026</w:t>
            </w:r>
          </w:p>
        </w:tc>
        <w:tc>
          <w:tcPr>
            <w:tcW w:w="947"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796</w:t>
            </w:r>
          </w:p>
        </w:tc>
        <w:tc>
          <w:tcPr>
            <w:tcW w:w="1275" w:type="dxa"/>
          </w:tcPr>
          <w:p w:rsidR="009B2F95" w:rsidRPr="009B2F95" w:rsidRDefault="009B2F95" w:rsidP="004D0CD3">
            <w:pPr>
              <w:tabs>
                <w:tab w:val="left" w:pos="567"/>
              </w:tabs>
              <w:ind w:left="-59" w:right="151"/>
              <w:contextualSpacing/>
              <w:jc w:val="center"/>
              <w:rPr>
                <w:rFonts w:eastAsia="XO Thames"/>
                <w:sz w:val="24"/>
                <w:szCs w:val="24"/>
              </w:rPr>
            </w:pPr>
            <w:r w:rsidRPr="009B2F95">
              <w:rPr>
                <w:rFonts w:eastAsia="XO Thames"/>
                <w:sz w:val="24"/>
                <w:szCs w:val="24"/>
              </w:rPr>
              <w:t>130</w:t>
            </w:r>
          </w:p>
        </w:tc>
        <w:tc>
          <w:tcPr>
            <w:tcW w:w="1276" w:type="dxa"/>
          </w:tcPr>
          <w:p w:rsidR="009B2F95" w:rsidRPr="009B2F95" w:rsidRDefault="009B2F95" w:rsidP="004D0CD3">
            <w:pPr>
              <w:tabs>
                <w:tab w:val="left" w:pos="567"/>
              </w:tabs>
              <w:ind w:left="-59" w:right="151"/>
              <w:contextualSpacing/>
              <w:jc w:val="center"/>
              <w:rPr>
                <w:rFonts w:eastAsia="Arial"/>
                <w:sz w:val="24"/>
                <w:szCs w:val="24"/>
              </w:rPr>
            </w:pPr>
            <w:r w:rsidRPr="009B2F95">
              <w:rPr>
                <w:rFonts w:eastAsia="XO Thames"/>
                <w:sz w:val="24"/>
                <w:szCs w:val="24"/>
              </w:rPr>
              <w:t>16</w:t>
            </w:r>
          </w:p>
        </w:tc>
      </w:tr>
    </w:tbl>
    <w:p w:rsidR="009B2F95" w:rsidRPr="009B2F95" w:rsidRDefault="009B2F95" w:rsidP="004D0CD3">
      <w:pPr>
        <w:widowControl/>
        <w:shd w:val="clear" w:color="auto" w:fill="FFFFFF"/>
        <w:autoSpaceDE/>
        <w:autoSpaceDN/>
        <w:ind w:left="-142" w:right="-25" w:firstLine="567"/>
        <w:jc w:val="both"/>
        <w:rPr>
          <w:rFonts w:eastAsia="XO Thames"/>
          <w:sz w:val="24"/>
          <w:szCs w:val="24"/>
          <w:lang w:eastAsia="ru-RU"/>
        </w:rPr>
      </w:pPr>
    </w:p>
    <w:p w:rsidR="009B2F95" w:rsidRPr="009B2F95" w:rsidRDefault="009B2F95" w:rsidP="004D0CD3">
      <w:pPr>
        <w:widowControl/>
        <w:autoSpaceDE/>
        <w:autoSpaceDN/>
        <w:ind w:left="-142" w:right="-25" w:firstLine="567"/>
        <w:jc w:val="both"/>
        <w:rPr>
          <w:rFonts w:eastAsia="Arial"/>
          <w:b/>
          <w:bCs/>
          <w:sz w:val="24"/>
          <w:szCs w:val="24"/>
        </w:rPr>
      </w:pPr>
      <w:r w:rsidRPr="009B2F95">
        <w:rPr>
          <w:rFonts w:eastAsia="XO Thames"/>
          <w:b/>
          <w:bCs/>
          <w:sz w:val="24"/>
          <w:szCs w:val="24"/>
        </w:rPr>
        <w:t>Работа с одаренными детьми</w:t>
      </w:r>
    </w:p>
    <w:p w:rsidR="009B2F95" w:rsidRPr="009B2F95" w:rsidRDefault="009B2F95" w:rsidP="004D0CD3">
      <w:pPr>
        <w:widowControl/>
        <w:autoSpaceDE/>
        <w:autoSpaceDN/>
        <w:ind w:left="-142" w:right="-25" w:firstLine="567"/>
        <w:jc w:val="both"/>
        <w:rPr>
          <w:rFonts w:eastAsia="XO Thames"/>
          <w:b/>
          <w:bCs/>
          <w:sz w:val="24"/>
          <w:szCs w:val="24"/>
        </w:rPr>
      </w:pPr>
      <w:r w:rsidRPr="009B2F95">
        <w:rPr>
          <w:rFonts w:eastAsia="XO Thames"/>
          <w:b/>
          <w:bCs/>
          <w:sz w:val="24"/>
          <w:szCs w:val="24"/>
        </w:rPr>
        <w:t>Региональная предметная олимпиада для обучающихся 3 классов</w:t>
      </w:r>
    </w:p>
    <w:p w:rsidR="009B2F95" w:rsidRPr="009B2F95" w:rsidRDefault="009B2F95" w:rsidP="004D0CD3">
      <w:pPr>
        <w:widowControl/>
        <w:autoSpaceDE/>
        <w:autoSpaceDN/>
        <w:ind w:left="-142" w:right="-23" w:firstLine="567"/>
        <w:jc w:val="both"/>
        <w:rPr>
          <w:rFonts w:eastAsia="Arial"/>
          <w:b/>
          <w:bCs/>
          <w:sz w:val="24"/>
          <w:szCs w:val="24"/>
        </w:rPr>
      </w:pP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Одним из условий повышения качества современного образования является работа с</w:t>
      </w:r>
      <w:r w:rsidR="004D0CD3">
        <w:rPr>
          <w:rFonts w:eastAsia="XO Thames"/>
          <w:sz w:val="24"/>
          <w:szCs w:val="24"/>
        </w:rPr>
        <w:t> </w:t>
      </w:r>
      <w:r w:rsidRPr="009B2F95">
        <w:rPr>
          <w:rFonts w:eastAsia="XO Thames"/>
          <w:sz w:val="24"/>
          <w:szCs w:val="24"/>
        </w:rPr>
        <w:t>одаренными детьми. Среди многочисленных форм деятельности, ориентированных на</w:t>
      </w:r>
      <w:r w:rsidR="004D0CD3">
        <w:rPr>
          <w:rFonts w:eastAsia="XO Thames"/>
          <w:sz w:val="24"/>
          <w:szCs w:val="24"/>
        </w:rPr>
        <w:t> </w:t>
      </w:r>
      <w:r w:rsidRPr="009B2F95">
        <w:rPr>
          <w:rFonts w:eastAsia="XO Thames"/>
          <w:sz w:val="24"/>
          <w:szCs w:val="24"/>
        </w:rPr>
        <w:t>интеллектуальное развитие школьников, особое место занимает региональная предметная олимпиада для 3 классов. Региональная предметная олимпиада для обучающихся 3 классов проводится ежегодно по следующим общеобразовательным предметам: математика, русский язык, окружающий мир. Олимпиада проводится в два этапа – школьный и региональный. В школьном этапе принимают участие обучающиеся 3 классов общеобразовательных организаций, желающие участвовать в олимпиаде. В региональном этапе принимают участие победители школьного этапа.</w:t>
      </w:r>
    </w:p>
    <w:p w:rsidR="009B2F95" w:rsidRPr="009B2F95" w:rsidRDefault="009B2F95" w:rsidP="004D0CD3">
      <w:pPr>
        <w:widowControl/>
        <w:autoSpaceDE/>
        <w:autoSpaceDN/>
        <w:ind w:left="-142" w:right="-25" w:firstLine="567"/>
        <w:jc w:val="both"/>
        <w:rPr>
          <w:rFonts w:eastAsia="Arial"/>
          <w:sz w:val="24"/>
          <w:szCs w:val="24"/>
        </w:rPr>
      </w:pPr>
      <w:r w:rsidRPr="009B2F95">
        <w:rPr>
          <w:rFonts w:eastAsia="XO Thames"/>
          <w:sz w:val="24"/>
          <w:szCs w:val="24"/>
        </w:rPr>
        <w:t>Подготовка обучающихся начальных классов к участию в олимпиадном движении требует от учителя проведения индивидуальной р</w:t>
      </w:r>
      <w:r w:rsidR="004D0CD3">
        <w:rPr>
          <w:rFonts w:eastAsia="XO Thames"/>
          <w:sz w:val="24"/>
          <w:szCs w:val="24"/>
        </w:rPr>
        <w:t>аботы с каждым учеником. Однако</w:t>
      </w:r>
      <w:r w:rsidRPr="009B2F95">
        <w:rPr>
          <w:rFonts w:eastAsia="XO Thames"/>
          <w:sz w:val="24"/>
          <w:szCs w:val="24"/>
        </w:rPr>
        <w:t xml:space="preserve"> результаты 2026 года на региональном этапе предметной олимпиады убеждают в том, что многим учителям необходимо совершенствовать работу по выявлению и сопровождению мотивированных и одаренных обучающихся: впервые 11% участников олимпиады по математике не справились ни с одним заданием. Предстоит помочь учителям начальных классов разобраться в причинах и существенно изменить подходы к формированию математической грамотности.</w:t>
      </w: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 xml:space="preserve">В 2026 году на региональный этап олимпиады заявки подала 61 образовательная организация: гимназии № 1, 2, 5, 7, 8, 10, 24; СОШ № 3, 4, 6, 9, 11, 12, 13, 14, 15, 17, 18, 19, 20, 22, 23, 25, 26, 27, 28, 29, 30, 31, 32, 33, 34, 35, 36, 37, 38, 39, 41, 42, 44, 45, 47, 48, 49, 50, 52, 54, 57, 58, 59, 60, 61; ОЦ «Бухта Казачья», ЧОУ НО и ДО «Школа-Таврида», ЧОУО «Школа «Мои Горизонты», ЧУ «ОО «Школа Мариамполь», ЧУ ОО «Школа развития и творчества», ГБОУ СПЛ, ГБОУ «Инженерная школа», ОЦ им. В.Д. Ревякина, ШКОЛА ЭКОТЕХ+. Из них 57 образовательных организаций подали заявки на участие в олимпиаде по трём предметам (русский язык, математика, окружающий мир), 2 образовательные организации подали заявки на 2 предмета (русский язык и математика) и 2 образовательные организации направили по 1 участнику (русский язык). Всего было заявлено на все предметы 177 обучающихся. Не явились на Олимпиаду 15 человек. Приняли участие в Олимпиаде 162 человека, из них по предмету «Русский язык» </w:t>
      </w:r>
      <w:r w:rsidR="004D0CD3" w:rsidRPr="009B2F95">
        <w:rPr>
          <w:rFonts w:eastAsia="XO Thames"/>
          <w:sz w:val="24"/>
          <w:szCs w:val="24"/>
        </w:rPr>
        <w:t>–</w:t>
      </w:r>
      <w:r w:rsidRPr="009B2F95">
        <w:rPr>
          <w:rFonts w:eastAsia="XO Thames"/>
          <w:sz w:val="24"/>
          <w:szCs w:val="24"/>
        </w:rPr>
        <w:t xml:space="preserve"> 57, по предмету «Математика» </w:t>
      </w:r>
      <w:r w:rsidR="004D0CD3" w:rsidRPr="009B2F95">
        <w:rPr>
          <w:rFonts w:eastAsia="XO Thames"/>
          <w:sz w:val="24"/>
          <w:szCs w:val="24"/>
        </w:rPr>
        <w:t>–</w:t>
      </w:r>
      <w:r w:rsidRPr="009B2F95">
        <w:rPr>
          <w:rFonts w:eastAsia="XO Thames"/>
          <w:sz w:val="24"/>
          <w:szCs w:val="24"/>
        </w:rPr>
        <w:t xml:space="preserve"> 55, по предмету «Окружающий мир» </w:t>
      </w:r>
      <w:r w:rsidR="004D0CD3" w:rsidRPr="009B2F95">
        <w:rPr>
          <w:rFonts w:eastAsia="XO Thames"/>
          <w:sz w:val="24"/>
          <w:szCs w:val="24"/>
        </w:rPr>
        <w:t>–</w:t>
      </w:r>
      <w:r w:rsidRPr="009B2F95">
        <w:rPr>
          <w:rFonts w:eastAsia="XO Thames"/>
          <w:sz w:val="24"/>
          <w:szCs w:val="24"/>
        </w:rPr>
        <w:t xml:space="preserve"> 50. </w:t>
      </w: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 xml:space="preserve">Проанализируем количественные показатели участников региональной предметной олимпиады для 3 классов за три года. </w:t>
      </w:r>
    </w:p>
    <w:p w:rsidR="009B2F95" w:rsidRDefault="009B2F95" w:rsidP="004D0CD3">
      <w:pPr>
        <w:widowControl/>
        <w:autoSpaceDE/>
        <w:autoSpaceDN/>
        <w:ind w:left="-142" w:right="-25" w:firstLine="567"/>
        <w:jc w:val="both"/>
        <w:rPr>
          <w:rFonts w:eastAsia="Arial"/>
          <w:sz w:val="24"/>
          <w:szCs w:val="24"/>
        </w:rPr>
      </w:pPr>
    </w:p>
    <w:p w:rsidR="004D0CD3" w:rsidRDefault="004D0CD3" w:rsidP="004D0CD3">
      <w:pPr>
        <w:widowControl/>
        <w:autoSpaceDE/>
        <w:autoSpaceDN/>
        <w:ind w:left="-142" w:right="-25" w:firstLine="567"/>
        <w:jc w:val="both"/>
        <w:rPr>
          <w:rFonts w:eastAsia="Arial"/>
          <w:sz w:val="24"/>
          <w:szCs w:val="24"/>
        </w:rPr>
      </w:pPr>
    </w:p>
    <w:p w:rsidR="004D0CD3" w:rsidRPr="009B2F95" w:rsidRDefault="004D0CD3" w:rsidP="004D0CD3">
      <w:pPr>
        <w:widowControl/>
        <w:autoSpaceDE/>
        <w:autoSpaceDN/>
        <w:ind w:left="-142" w:right="-25" w:firstLine="567"/>
        <w:jc w:val="both"/>
        <w:rPr>
          <w:rFonts w:eastAsia="Arial"/>
          <w:sz w:val="24"/>
          <w:szCs w:val="24"/>
        </w:rPr>
      </w:pPr>
    </w:p>
    <w:p w:rsidR="009B2F95" w:rsidRPr="009B2F95" w:rsidRDefault="009B2F95" w:rsidP="004D0CD3">
      <w:pPr>
        <w:widowControl/>
        <w:autoSpaceDE/>
        <w:autoSpaceDN/>
        <w:ind w:left="-142" w:right="-25"/>
        <w:jc w:val="both"/>
        <w:rPr>
          <w:rFonts w:eastAsia="Arial"/>
          <w:sz w:val="24"/>
          <w:szCs w:val="24"/>
        </w:rPr>
      </w:pPr>
      <w:r w:rsidRPr="009B2F95">
        <w:rPr>
          <w:rFonts w:eastAsia="XO Thames"/>
          <w:sz w:val="24"/>
          <w:szCs w:val="24"/>
        </w:rPr>
        <w:lastRenderedPageBreak/>
        <w:t>Таблица 3 – Сравнительный анализ количества участников региональной олимпиады для 3 классов</w:t>
      </w:r>
    </w:p>
    <w:tbl>
      <w:tblPr>
        <w:tblStyle w:val="1193"/>
        <w:tblW w:w="9344" w:type="dxa"/>
        <w:jc w:val="center"/>
        <w:tblLook w:val="04A0" w:firstRow="1" w:lastRow="0" w:firstColumn="1" w:lastColumn="0" w:noHBand="0" w:noVBand="1"/>
      </w:tblPr>
      <w:tblGrid>
        <w:gridCol w:w="715"/>
        <w:gridCol w:w="1929"/>
        <w:gridCol w:w="1741"/>
        <w:gridCol w:w="1704"/>
        <w:gridCol w:w="1677"/>
        <w:gridCol w:w="1578"/>
      </w:tblGrid>
      <w:tr w:rsidR="009B2F95" w:rsidRPr="009B2F95" w:rsidTr="009B2F95">
        <w:trPr>
          <w:jc w:val="center"/>
        </w:trPr>
        <w:tc>
          <w:tcPr>
            <w:tcW w:w="715"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 п/п</w:t>
            </w:r>
          </w:p>
        </w:tc>
        <w:tc>
          <w:tcPr>
            <w:tcW w:w="1929"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 xml:space="preserve">Учебный год </w:t>
            </w:r>
          </w:p>
        </w:tc>
        <w:tc>
          <w:tcPr>
            <w:tcW w:w="1741"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Русский язык</w:t>
            </w:r>
          </w:p>
        </w:tc>
        <w:tc>
          <w:tcPr>
            <w:tcW w:w="1704"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Математика</w:t>
            </w:r>
          </w:p>
        </w:tc>
        <w:tc>
          <w:tcPr>
            <w:tcW w:w="1677"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Окружающий мир</w:t>
            </w:r>
          </w:p>
        </w:tc>
        <w:tc>
          <w:tcPr>
            <w:tcW w:w="1578"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Общее количество участников</w:t>
            </w:r>
          </w:p>
        </w:tc>
      </w:tr>
      <w:tr w:rsidR="009B2F95" w:rsidRPr="009B2F95" w:rsidTr="009B2F95">
        <w:trPr>
          <w:jc w:val="center"/>
        </w:trPr>
        <w:tc>
          <w:tcPr>
            <w:tcW w:w="715"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1.</w:t>
            </w:r>
          </w:p>
        </w:tc>
        <w:tc>
          <w:tcPr>
            <w:tcW w:w="1929"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2023/2024</w:t>
            </w:r>
          </w:p>
        </w:tc>
        <w:tc>
          <w:tcPr>
            <w:tcW w:w="1741"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57</w:t>
            </w:r>
          </w:p>
        </w:tc>
        <w:tc>
          <w:tcPr>
            <w:tcW w:w="1704"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60</w:t>
            </w:r>
          </w:p>
        </w:tc>
        <w:tc>
          <w:tcPr>
            <w:tcW w:w="1677"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57</w:t>
            </w:r>
          </w:p>
        </w:tc>
        <w:tc>
          <w:tcPr>
            <w:tcW w:w="1578"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174</w:t>
            </w:r>
          </w:p>
        </w:tc>
      </w:tr>
      <w:tr w:rsidR="009B2F95" w:rsidRPr="009B2F95" w:rsidTr="009B2F95">
        <w:trPr>
          <w:jc w:val="center"/>
        </w:trPr>
        <w:tc>
          <w:tcPr>
            <w:tcW w:w="715"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2.</w:t>
            </w:r>
          </w:p>
        </w:tc>
        <w:tc>
          <w:tcPr>
            <w:tcW w:w="1929"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2024/2025</w:t>
            </w:r>
          </w:p>
        </w:tc>
        <w:tc>
          <w:tcPr>
            <w:tcW w:w="1741"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55</w:t>
            </w:r>
          </w:p>
        </w:tc>
        <w:tc>
          <w:tcPr>
            <w:tcW w:w="1704"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57</w:t>
            </w:r>
          </w:p>
        </w:tc>
        <w:tc>
          <w:tcPr>
            <w:tcW w:w="1677"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57</w:t>
            </w:r>
          </w:p>
        </w:tc>
        <w:tc>
          <w:tcPr>
            <w:tcW w:w="1578"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169</w:t>
            </w:r>
          </w:p>
        </w:tc>
      </w:tr>
      <w:tr w:rsidR="009B2F95" w:rsidRPr="009B2F95" w:rsidTr="009B2F95">
        <w:trPr>
          <w:jc w:val="center"/>
        </w:trPr>
        <w:tc>
          <w:tcPr>
            <w:tcW w:w="715"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3.</w:t>
            </w:r>
          </w:p>
        </w:tc>
        <w:tc>
          <w:tcPr>
            <w:tcW w:w="1929"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2025/2026</w:t>
            </w:r>
          </w:p>
        </w:tc>
        <w:tc>
          <w:tcPr>
            <w:tcW w:w="1741"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57</w:t>
            </w:r>
          </w:p>
        </w:tc>
        <w:tc>
          <w:tcPr>
            <w:tcW w:w="1704"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55</w:t>
            </w:r>
          </w:p>
        </w:tc>
        <w:tc>
          <w:tcPr>
            <w:tcW w:w="1677" w:type="dxa"/>
          </w:tcPr>
          <w:p w:rsidR="009B2F95" w:rsidRPr="009B2F95" w:rsidRDefault="009B2F95" w:rsidP="004D0CD3">
            <w:pPr>
              <w:ind w:left="-142" w:right="-25" w:hanging="30"/>
              <w:jc w:val="center"/>
              <w:rPr>
                <w:rFonts w:eastAsia="Arial"/>
                <w:sz w:val="24"/>
                <w:szCs w:val="24"/>
                <w:highlight w:val="yellow"/>
              </w:rPr>
            </w:pPr>
            <w:r w:rsidRPr="009B2F95">
              <w:rPr>
                <w:rFonts w:eastAsia="XO Thames"/>
                <w:sz w:val="24"/>
                <w:szCs w:val="24"/>
              </w:rPr>
              <w:t>54</w:t>
            </w:r>
          </w:p>
        </w:tc>
        <w:tc>
          <w:tcPr>
            <w:tcW w:w="1578" w:type="dxa"/>
          </w:tcPr>
          <w:p w:rsidR="009B2F95" w:rsidRPr="009B2F95" w:rsidRDefault="009B2F95" w:rsidP="004D0CD3">
            <w:pPr>
              <w:ind w:left="-142" w:right="-25" w:hanging="30"/>
              <w:jc w:val="center"/>
              <w:rPr>
                <w:rFonts w:eastAsia="Arial"/>
                <w:sz w:val="24"/>
                <w:szCs w:val="24"/>
              </w:rPr>
            </w:pPr>
            <w:r w:rsidRPr="009B2F95">
              <w:rPr>
                <w:rFonts w:eastAsia="XO Thames"/>
                <w:sz w:val="24"/>
                <w:szCs w:val="24"/>
              </w:rPr>
              <w:t>166</w:t>
            </w:r>
          </w:p>
        </w:tc>
      </w:tr>
    </w:tbl>
    <w:p w:rsidR="009B2F95" w:rsidRPr="009B2F95" w:rsidRDefault="009B2F95" w:rsidP="004D0CD3">
      <w:pPr>
        <w:widowControl/>
        <w:autoSpaceDE/>
        <w:autoSpaceDN/>
        <w:ind w:left="-142" w:right="-25" w:firstLine="567"/>
        <w:jc w:val="both"/>
        <w:rPr>
          <w:rFonts w:eastAsia="Arial"/>
          <w:sz w:val="24"/>
          <w:szCs w:val="24"/>
        </w:rPr>
      </w:pP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 xml:space="preserve">За последние три года ни разу не приняли участие в региональной предметной олимпиаде ни по одному из трёх предметов ГБОУ СОШ № 40, ГБОУ СОШ № 55, ЧОУ «Школа «Хабад». </w:t>
      </w:r>
    </w:p>
    <w:p w:rsidR="009B2F95" w:rsidRPr="009B2F95" w:rsidRDefault="009B2F95" w:rsidP="004D0CD3">
      <w:pPr>
        <w:widowControl/>
        <w:autoSpaceDE/>
        <w:autoSpaceDN/>
        <w:ind w:left="-142" w:right="-25" w:firstLine="567"/>
        <w:jc w:val="both"/>
        <w:rPr>
          <w:rFonts w:eastAsia="XO Thames"/>
          <w:sz w:val="24"/>
          <w:szCs w:val="24"/>
        </w:rPr>
      </w:pP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В 2026 году олимпиада проводилась на базе ГБОУ СОШ № 39. Для ее проведения были назначены организаторы в аудиториях и вне аудиторий – учителя начальных классов СОШ № 39. Проверку конкурсных работ осуществляло жюри, в состав которого вошли опытные учителя начальных классов общеобразовательных организаций города.</w:t>
      </w: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По решению жюри победителями Олимпиады стали:</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по русскому языку: Прокофьев Михаил Андреевич, обучающийся 3 класса ГБОУ «Билингвальная гимназия № 2» (учитель Королёва Неля Владимировна);</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по математике: Пылатик Егор Андреевич, обучающийся 3 класса ГБОУ СОШ № 3 им. А.Невского (учитель Ворновских Елена Николаевна);</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по предмету «Окружающий мир»: 1) Грацианов Алексей Игоревич, обучающийся ГБОУ СОШ № 29 им. М.Т. Калашникова (учитель Якименко Тамара Дмитриевна); 2) Телепенько Виктория Сергеевна, обучающаяся ГБОУ СОШ № 54 (учитель Мальцева Ольга Юрьевна).</w:t>
      </w: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Призерами стали 41 обучающийся из 38 образовательных учреждений города.</w:t>
      </w: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По итогам Олимпиады наибольшее количество призовых мест заняли обучающиеся следующих образовательных организаций: ГБОУ «Билингвальная гимназия № 2» (1 победитель, 2</w:t>
      </w:r>
      <w:r w:rsidR="004D0CD3">
        <w:rPr>
          <w:rFonts w:eastAsia="XO Thames"/>
          <w:sz w:val="24"/>
          <w:szCs w:val="24"/>
        </w:rPr>
        <w:t> </w:t>
      </w:r>
      <w:r w:rsidRPr="009B2F95">
        <w:rPr>
          <w:rFonts w:eastAsia="XO Thames"/>
          <w:sz w:val="24"/>
          <w:szCs w:val="24"/>
        </w:rPr>
        <w:t>призёра), ГБОУ СОШ № 29 им. М.Т. Калашникова (1 победитель, 2 призёра), ГБОУ СОШ № 54 (1 победитель, 2 призёра), ГБОУ СОШ № 37 (3 призёра), ГБОУ «Инженерная школа» (3 призёра), ГБОУ СОШ № 3 им. А.Невского (1 победитель, 1 призёр),  ГБОУ Гимназия № 1 им. А. С. Пушкина (2 призёра), ГБОУ «Гимназия № 8 им. Н. Т. Хрусталева» (2 призёра), ГБОУ СОШ № 48 (2 призёра),  ГБОУ Гимназия № 7 (1 призёр), ГБОУ СОШ № 9 (1 призёр), ГБОУ «Гимназия № 10 им. Ефимова М.Е.» (1 призёр), ГБОУ СОШ № 15 (1 призёр), ГБОУ СОШ № 19 (1 призёр), ЧУ ОО «Школа развития и творчества»  (1 призёр), ГБОУ СОШ № 22 (1 призёр), ГБОУ СОШ № 23 (1</w:t>
      </w:r>
      <w:r w:rsidR="004D0CD3">
        <w:rPr>
          <w:rFonts w:eastAsia="XO Thames"/>
          <w:sz w:val="24"/>
          <w:szCs w:val="24"/>
        </w:rPr>
        <w:t> </w:t>
      </w:r>
      <w:r w:rsidRPr="009B2F95">
        <w:rPr>
          <w:rFonts w:eastAsia="XO Thames"/>
          <w:sz w:val="24"/>
          <w:szCs w:val="24"/>
        </w:rPr>
        <w:t>призёр), ГБОУ Гимназия № 24 (1 призёр), ГБОУ СОШ № 25 (1 призёр), ГБОУ СОШ № 28 (1</w:t>
      </w:r>
      <w:r w:rsidR="004D0CD3">
        <w:rPr>
          <w:rFonts w:eastAsia="XO Thames"/>
          <w:sz w:val="24"/>
          <w:szCs w:val="24"/>
        </w:rPr>
        <w:t> </w:t>
      </w:r>
      <w:r w:rsidRPr="009B2F95">
        <w:rPr>
          <w:rFonts w:eastAsia="XO Thames"/>
          <w:sz w:val="24"/>
          <w:szCs w:val="24"/>
        </w:rPr>
        <w:t>призёр), ГБОУ СОШ № 30 (1 призёр), ГБОУ СОШ № 34 (1 призёр), ГБОУ СОШ № 35 (1</w:t>
      </w:r>
      <w:r w:rsidR="004D0CD3">
        <w:rPr>
          <w:rFonts w:eastAsia="XO Thames"/>
          <w:sz w:val="24"/>
          <w:szCs w:val="24"/>
        </w:rPr>
        <w:t> </w:t>
      </w:r>
      <w:r w:rsidRPr="009B2F95">
        <w:rPr>
          <w:rFonts w:eastAsia="XO Thames"/>
          <w:sz w:val="24"/>
          <w:szCs w:val="24"/>
        </w:rPr>
        <w:t>призёр), ГБОУ ООШ № 36 (1 призёр), ГБОУ СОШ № 39 (1 призёр), ГБОУ СОШ № 41 (1</w:t>
      </w:r>
      <w:r w:rsidR="004D0CD3">
        <w:rPr>
          <w:rFonts w:eastAsia="XO Thames"/>
          <w:sz w:val="24"/>
          <w:szCs w:val="24"/>
        </w:rPr>
        <w:t> </w:t>
      </w:r>
      <w:r w:rsidRPr="009B2F95">
        <w:rPr>
          <w:rFonts w:eastAsia="XO Thames"/>
          <w:sz w:val="24"/>
          <w:szCs w:val="24"/>
        </w:rPr>
        <w:t>призёр), ГБОУ СОШ № 44 (1 призёр), ГБОУ СОШ № 45 (1 призёр), ГБОУ СОШ № 60 (1 призёр),  ГБОУ СОШ № 61 (1 призёр), ГБОУ «Образовательный центр «Бухта Казачья» имени 810-й отдельной гвардейской орденов Жукова, Ушакова бригады морской пехоты» (1 призёр).</w:t>
      </w:r>
    </w:p>
    <w:p w:rsidR="009B2F95" w:rsidRPr="009B2F95" w:rsidRDefault="009B2F95" w:rsidP="004D0CD3">
      <w:pPr>
        <w:widowControl/>
        <w:autoSpaceDE/>
        <w:autoSpaceDN/>
        <w:ind w:left="-142" w:right="-25" w:firstLine="567"/>
        <w:jc w:val="both"/>
        <w:rPr>
          <w:rFonts w:eastAsia="XO Thames"/>
          <w:sz w:val="24"/>
          <w:szCs w:val="24"/>
        </w:rPr>
      </w:pPr>
      <w:r w:rsidRPr="009B2F95">
        <w:rPr>
          <w:rFonts w:eastAsia="XO Thames"/>
          <w:sz w:val="24"/>
          <w:szCs w:val="24"/>
        </w:rPr>
        <w:t xml:space="preserve">Подводя итоги работы с одаренными детьми, необходимо отметить, что осознание важности этого направления деятельности каждым членом педагогического коллектива является необходимым условием для успешного взаимодействия учителя с талантливыми школьниками. </w:t>
      </w:r>
    </w:p>
    <w:p w:rsidR="009B2F95" w:rsidRPr="009B2F95" w:rsidRDefault="009B2F95" w:rsidP="004D0CD3">
      <w:pPr>
        <w:widowControl/>
        <w:autoSpaceDE/>
        <w:autoSpaceDN/>
        <w:ind w:left="-142" w:right="-25" w:firstLine="567"/>
        <w:jc w:val="both"/>
        <w:rPr>
          <w:rFonts w:eastAsia="Arial"/>
          <w:sz w:val="24"/>
          <w:szCs w:val="24"/>
        </w:rPr>
      </w:pPr>
      <w:r w:rsidRPr="009B2F95">
        <w:rPr>
          <w:rFonts w:eastAsia="XO Thames"/>
          <w:sz w:val="24"/>
          <w:szCs w:val="24"/>
        </w:rPr>
        <w:t>В дальнейшей работе руководителям школьных методических объединений рекомендуем следующее:</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ежегодно анализировать результативность участия обучающихся в олимпиадах и творческих конкурсах (качественный и количественный анализ);</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формировать банк данных по результатам конкурсов и олимпиад;</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выявлять в каждом классе группу учащихся, достигающих наилучших результатов в обучении;</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lastRenderedPageBreak/>
        <w:t>включать в предметные недели мероприятия интеллектуальной и творческой направленности.</w:t>
      </w:r>
    </w:p>
    <w:p w:rsidR="009B2F95" w:rsidRPr="009B2F95" w:rsidRDefault="009B2F95" w:rsidP="004D0CD3">
      <w:pPr>
        <w:widowControl/>
        <w:tabs>
          <w:tab w:val="left" w:pos="851"/>
          <w:tab w:val="left" w:pos="993"/>
        </w:tabs>
        <w:autoSpaceDE/>
        <w:autoSpaceDN/>
        <w:ind w:left="-142" w:right="-25" w:firstLine="567"/>
        <w:jc w:val="both"/>
        <w:rPr>
          <w:rFonts w:eastAsia="Arial"/>
          <w:sz w:val="24"/>
          <w:szCs w:val="24"/>
        </w:rPr>
      </w:pPr>
      <w:r w:rsidRPr="009B2F95">
        <w:rPr>
          <w:rFonts w:eastAsia="XO Thames"/>
          <w:sz w:val="24"/>
          <w:szCs w:val="24"/>
        </w:rPr>
        <w:t>Учителям начальных классов:</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ежегодно анализировать результаты участия учащихся на разных этапах олимпиад и творческих конкурсов, выявлять проблемные зоны, разрабатывать конкретные механизмы их минимизации;</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обеспечивать системный и качественный уровень подготовки обучающихся к олимпиадам и творческим конкурсам;</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при подготовке к участию в олимпиадах и творческих конкурсах работать со школьниками по индивидуальным программам;</w:t>
      </w:r>
    </w:p>
    <w:p w:rsidR="009B2F95" w:rsidRPr="009B2F95" w:rsidRDefault="009B2F95" w:rsidP="004D0CD3">
      <w:pPr>
        <w:widowControl/>
        <w:numPr>
          <w:ilvl w:val="0"/>
          <w:numId w:val="100"/>
        </w:numPr>
        <w:shd w:val="clear" w:color="auto" w:fill="FFFFFF"/>
        <w:tabs>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проводить беседы с родителями о значимости участия детей в олимпиадах и конкурсах.</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p>
    <w:p w:rsidR="009B2F95" w:rsidRPr="009B2F95" w:rsidRDefault="009B2F95" w:rsidP="004D0CD3">
      <w:pPr>
        <w:widowControl/>
        <w:tabs>
          <w:tab w:val="left" w:pos="851"/>
          <w:tab w:val="left" w:pos="993"/>
        </w:tabs>
        <w:autoSpaceDE/>
        <w:autoSpaceDN/>
        <w:ind w:left="-142" w:right="-25" w:firstLine="567"/>
        <w:contextualSpacing/>
        <w:jc w:val="both"/>
        <w:rPr>
          <w:rFonts w:eastAsia="Arial"/>
          <w:b/>
          <w:bCs/>
          <w:sz w:val="24"/>
          <w:szCs w:val="24"/>
        </w:rPr>
      </w:pPr>
      <w:r w:rsidRPr="009B2F95">
        <w:rPr>
          <w:rFonts w:eastAsia="Arial"/>
          <w:sz w:val="24"/>
          <w:szCs w:val="24"/>
        </w:rPr>
        <w:t xml:space="preserve">         </w:t>
      </w:r>
      <w:r w:rsidRPr="009B2F95">
        <w:rPr>
          <w:rFonts w:eastAsia="Arial"/>
          <w:b/>
          <w:bCs/>
          <w:sz w:val="24"/>
          <w:szCs w:val="24"/>
        </w:rPr>
        <w:t>Методическая сеть учителей начальных классов</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p>
    <w:p w:rsidR="009B2F95" w:rsidRPr="009B2F95" w:rsidRDefault="009B2F95" w:rsidP="004D0CD3">
      <w:pPr>
        <w:widowControl/>
        <w:shd w:val="clear" w:color="auto" w:fill="FFFFFF"/>
        <w:autoSpaceDE/>
        <w:autoSpaceDN/>
        <w:ind w:left="-142" w:right="-25" w:firstLine="567"/>
        <w:jc w:val="both"/>
        <w:rPr>
          <w:rFonts w:eastAsia="XO Thames"/>
          <w:sz w:val="24"/>
          <w:szCs w:val="24"/>
          <w:lang w:eastAsia="ru-RU"/>
        </w:rPr>
      </w:pPr>
      <w:r w:rsidRPr="009B2F95">
        <w:rPr>
          <w:rFonts w:eastAsia="XO Thames"/>
          <w:sz w:val="24"/>
          <w:szCs w:val="24"/>
          <w:lang w:eastAsia="ru-RU"/>
        </w:rPr>
        <w:t>Одним из путей повышения профессиональной культуры учителя являются педагогические сообщества. Методическая сеть учителей начальных классов включает городское методическое объединение (ГМО), школу молодых специалистов (ШМС), 3 творческие группы, Совет педагогов. Задачи педагогических сообществ:</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 xml:space="preserve">организация взаимодействия всех участников образовательного процесса; </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 xml:space="preserve">создание базы данных по материалам, используемым в учебном процессе, а также опыту их применения на уроках и во внеурочной деятельности; </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 xml:space="preserve">методическая поддержка молодых педагогов; </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знакомство с современными учебными и методическими материалами;</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 xml:space="preserve">внедрение в образовательный процесс инновационных технологий; </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 xml:space="preserve">организация и проведение семинаров, мастер-классов, олимпиад и конкурсов;  </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lang w:eastAsia="ru-RU"/>
        </w:rPr>
      </w:pPr>
      <w:r w:rsidRPr="009B2F95">
        <w:rPr>
          <w:rFonts w:eastAsia="XO Thames"/>
          <w:sz w:val="24"/>
          <w:szCs w:val="24"/>
        </w:rPr>
        <w:t>взаимодействие методистов и педагогов с целью повышения качества образования</w:t>
      </w:r>
      <w:r w:rsidRPr="009B2F95">
        <w:rPr>
          <w:rFonts w:eastAsia="XO Thames"/>
          <w:sz w:val="24"/>
          <w:szCs w:val="24"/>
          <w:lang w:eastAsia="ru-RU"/>
        </w:rPr>
        <w:t>.</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p>
    <w:p w:rsidR="009B2F95" w:rsidRPr="009B2F95" w:rsidRDefault="009B2F95" w:rsidP="004D0CD3">
      <w:pPr>
        <w:widowControl/>
        <w:tabs>
          <w:tab w:val="left" w:pos="851"/>
          <w:tab w:val="left" w:pos="993"/>
        </w:tabs>
        <w:autoSpaceDE/>
        <w:autoSpaceDN/>
        <w:ind w:left="-142" w:right="-25" w:firstLine="567"/>
        <w:contextualSpacing/>
        <w:jc w:val="both"/>
        <w:rPr>
          <w:rFonts w:eastAsia="XO Thames"/>
          <w:sz w:val="24"/>
          <w:szCs w:val="24"/>
        </w:rPr>
      </w:pPr>
      <w:r w:rsidRPr="009B2F95">
        <w:rPr>
          <w:rFonts w:eastAsia="XO Thames"/>
          <w:b/>
          <w:sz w:val="24"/>
          <w:szCs w:val="24"/>
          <w:lang w:eastAsia="ru-RU"/>
        </w:rPr>
        <w:t xml:space="preserve">Работа городского методического объединения учителей начальных классов </w:t>
      </w:r>
      <w:r w:rsidRPr="009B2F95">
        <w:rPr>
          <w:rFonts w:eastAsia="XO Thames"/>
          <w:sz w:val="24"/>
          <w:szCs w:val="24"/>
        </w:rPr>
        <w:t>(руководитель Когут И.В., учитель начальных классов ГБОУ «Гимназия № 10 им. Ефимова М.Е.») в 2025/2026 учебном году планировалась и осуществлялась с учётом современных требований к</w:t>
      </w:r>
      <w:r w:rsidR="004D0CD3">
        <w:rPr>
          <w:rFonts w:eastAsia="XO Thames"/>
          <w:sz w:val="24"/>
          <w:szCs w:val="24"/>
        </w:rPr>
        <w:t> </w:t>
      </w:r>
      <w:r w:rsidRPr="009B2F95">
        <w:rPr>
          <w:rFonts w:eastAsia="XO Thames"/>
          <w:sz w:val="24"/>
          <w:szCs w:val="24"/>
        </w:rPr>
        <w:t xml:space="preserve">образованию и преподаванию и была направлена на развитие профессиональной компетентности педагога как фактора повышения качества начального общего образования. </w:t>
      </w:r>
    </w:p>
    <w:p w:rsidR="009B2F95" w:rsidRPr="009B2F95" w:rsidRDefault="009B2F95" w:rsidP="004D0CD3">
      <w:pPr>
        <w:widowControl/>
        <w:tabs>
          <w:tab w:val="left" w:pos="0"/>
          <w:tab w:val="left" w:pos="567"/>
        </w:tabs>
        <w:autoSpaceDE/>
        <w:autoSpaceDN/>
        <w:ind w:left="-142" w:right="-25" w:firstLine="567"/>
        <w:contextualSpacing/>
        <w:jc w:val="both"/>
        <w:rPr>
          <w:rFonts w:eastAsia="XO Thames"/>
          <w:sz w:val="24"/>
          <w:szCs w:val="24"/>
          <w:lang w:eastAsia="ru-RU"/>
        </w:rPr>
      </w:pPr>
      <w:r w:rsidRPr="009B2F95">
        <w:rPr>
          <w:rFonts w:eastAsia="XO Thames"/>
          <w:sz w:val="24"/>
          <w:szCs w:val="24"/>
          <w:lang w:eastAsia="ru-RU"/>
        </w:rPr>
        <w:t>В 2025/2026 учебном году было проведено 5 заседаний ГМО. Темы и формы проведения заседаний:</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Конференция «Современное начальное образование: опыт прошлого, взгляд в будущее».</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 xml:space="preserve">Методический калейдоскоп «Методы и приемы развития орфографической зоркости на уроках русского языка». Мастер-класс «Развититие орфографической зоркости на уроках русского языка как средство повышения грамотности обучающихся» провели учителя начальных классов ГБОУ </w:t>
      </w:r>
      <w:r w:rsidR="004D0CD3">
        <w:rPr>
          <w:rFonts w:eastAsia="XO Thames"/>
          <w:sz w:val="24"/>
          <w:szCs w:val="24"/>
        </w:rPr>
        <w:t xml:space="preserve">СОШ № 48 </w:t>
      </w:r>
      <w:r w:rsidRPr="009B2F95">
        <w:rPr>
          <w:rFonts w:eastAsia="XO Thames"/>
          <w:sz w:val="24"/>
          <w:szCs w:val="24"/>
        </w:rPr>
        <w:t>Ковтуненко С.В., Феодосьева У.А.</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XO Thames"/>
          <w:sz w:val="24"/>
          <w:szCs w:val="24"/>
        </w:rPr>
      </w:pPr>
      <w:r w:rsidRPr="009B2F95">
        <w:rPr>
          <w:rFonts w:eastAsia="XO Thames"/>
          <w:sz w:val="24"/>
          <w:szCs w:val="24"/>
        </w:rPr>
        <w:t>Методический ринг «Инновационные методы обучения в начальной школе»</w:t>
      </w:r>
      <w:r w:rsidR="004D0CD3">
        <w:rPr>
          <w:rFonts w:eastAsia="XO Thames"/>
          <w:sz w:val="24"/>
          <w:szCs w:val="24"/>
        </w:rPr>
        <w:t>.</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Arial"/>
          <w:sz w:val="24"/>
          <w:szCs w:val="24"/>
        </w:rPr>
      </w:pPr>
      <w:r w:rsidRPr="009B2F95">
        <w:rPr>
          <w:rFonts w:eastAsia="XO Thames"/>
          <w:sz w:val="24"/>
          <w:szCs w:val="24"/>
        </w:rPr>
        <w:t>Круглый стол «Вопросы преемственности начального и основного уровней образования». Учителя</w:t>
      </w:r>
      <w:r w:rsidRPr="009B2F95">
        <w:rPr>
          <w:rFonts w:eastAsia="Arial"/>
          <w:sz w:val="24"/>
          <w:szCs w:val="24"/>
        </w:rPr>
        <w:t xml:space="preserve"> поделились собственным опытом работы по данной теме. Выступление «Проблемы преемственности и пути их решения при переходе обучающихся из нач</w:t>
      </w:r>
      <w:r w:rsidR="00E05798">
        <w:rPr>
          <w:rFonts w:eastAsia="Arial"/>
          <w:sz w:val="24"/>
          <w:szCs w:val="24"/>
        </w:rPr>
        <w:t xml:space="preserve">альной школы в среднюю ступень» – </w:t>
      </w:r>
      <w:r w:rsidRPr="009B2F95">
        <w:rPr>
          <w:rFonts w:eastAsia="Arial"/>
          <w:sz w:val="24"/>
          <w:szCs w:val="24"/>
        </w:rPr>
        <w:t xml:space="preserve">Золотарева Ю.Н., учитель начальных классов ГБОУ СОШ №14; мастер-класс «Прочитать и понять» </w:t>
      </w:r>
      <w:r w:rsidR="00E05798">
        <w:rPr>
          <w:rFonts w:eastAsia="Arial"/>
          <w:sz w:val="24"/>
          <w:szCs w:val="24"/>
        </w:rPr>
        <w:t xml:space="preserve">– </w:t>
      </w:r>
      <w:r w:rsidRPr="009B2F95">
        <w:rPr>
          <w:rFonts w:eastAsia="Arial"/>
          <w:sz w:val="24"/>
          <w:szCs w:val="24"/>
        </w:rPr>
        <w:t>Смирнова Д.Т., учитель начальных классов ГБОУ «Билингвальн</w:t>
      </w:r>
      <w:r w:rsidR="00E05798">
        <w:rPr>
          <w:rFonts w:eastAsia="Arial"/>
          <w:sz w:val="24"/>
          <w:szCs w:val="24"/>
        </w:rPr>
        <w:t xml:space="preserve">ая гимназия № 2»; выступление </w:t>
      </w:r>
      <w:r w:rsidRPr="009B2F95">
        <w:rPr>
          <w:rFonts w:eastAsia="Arial"/>
          <w:sz w:val="24"/>
          <w:szCs w:val="24"/>
        </w:rPr>
        <w:t xml:space="preserve">«Наставничество как механизм адаптации и поддержки обучающихся при переходе на новый уровень образования» </w:t>
      </w:r>
      <w:r w:rsidR="00E05798">
        <w:rPr>
          <w:rFonts w:eastAsia="Arial"/>
          <w:sz w:val="24"/>
          <w:szCs w:val="24"/>
        </w:rPr>
        <w:t xml:space="preserve">– </w:t>
      </w:r>
      <w:r w:rsidRPr="009B2F95">
        <w:rPr>
          <w:rFonts w:eastAsia="Arial"/>
          <w:sz w:val="24"/>
          <w:szCs w:val="24"/>
        </w:rPr>
        <w:t>Посохова А.И., учитель начальных классов ГБОУ «Билингвальная гимназия № 2».</w:t>
      </w:r>
    </w:p>
    <w:p w:rsidR="009B2F95" w:rsidRPr="009B2F95" w:rsidRDefault="009B2F95" w:rsidP="004D0CD3">
      <w:pPr>
        <w:widowControl/>
        <w:numPr>
          <w:ilvl w:val="0"/>
          <w:numId w:val="100"/>
        </w:numPr>
        <w:tabs>
          <w:tab w:val="left" w:pos="567"/>
          <w:tab w:val="left" w:pos="1134"/>
        </w:tabs>
        <w:autoSpaceDE/>
        <w:autoSpaceDN/>
        <w:ind w:left="-142" w:right="-25" w:firstLine="567"/>
        <w:contextualSpacing/>
        <w:jc w:val="both"/>
        <w:rPr>
          <w:rFonts w:eastAsia="Arial"/>
          <w:sz w:val="24"/>
          <w:szCs w:val="24"/>
        </w:rPr>
      </w:pPr>
      <w:r w:rsidRPr="009B2F95">
        <w:rPr>
          <w:rFonts w:eastAsia="XO Thames"/>
          <w:sz w:val="24"/>
          <w:szCs w:val="24"/>
        </w:rPr>
        <w:t>Ярмарка педагогических идей «Подведение итогов работы городского методического объединения. Презентация успешных практик обучения и воспитания». Выст</w:t>
      </w:r>
      <w:r w:rsidR="00E05798">
        <w:rPr>
          <w:rFonts w:eastAsia="XO Thames"/>
          <w:sz w:val="24"/>
          <w:szCs w:val="24"/>
        </w:rPr>
        <w:t xml:space="preserve">упление и мастер-класс по теме </w:t>
      </w:r>
      <w:r w:rsidRPr="009B2F95">
        <w:rPr>
          <w:rFonts w:eastAsia="XO Thames"/>
          <w:sz w:val="24"/>
          <w:szCs w:val="24"/>
        </w:rPr>
        <w:t>«Подготовка к конкурсам. Конкурс «Открытие», совместная работа наставника и</w:t>
      </w:r>
      <w:r w:rsidR="00E05798">
        <w:rPr>
          <w:rFonts w:eastAsia="XO Thames"/>
          <w:sz w:val="24"/>
          <w:szCs w:val="24"/>
        </w:rPr>
        <w:t> </w:t>
      </w:r>
      <w:r w:rsidRPr="009B2F95">
        <w:rPr>
          <w:rFonts w:eastAsia="XO Thames"/>
          <w:sz w:val="24"/>
          <w:szCs w:val="24"/>
        </w:rPr>
        <w:t>молодого специалиста» провели учителя ГБОУ «Гимназия № 10 им. Ефимова М.Е.» Когут И.В</w:t>
      </w:r>
      <w:r w:rsidRPr="009B2F95">
        <w:rPr>
          <w:rFonts w:eastAsia="Arial"/>
          <w:sz w:val="24"/>
          <w:szCs w:val="24"/>
        </w:rPr>
        <w:t xml:space="preserve">. </w:t>
      </w:r>
      <w:r w:rsidR="00E05798">
        <w:rPr>
          <w:rFonts w:eastAsia="Arial"/>
          <w:sz w:val="24"/>
          <w:szCs w:val="24"/>
        </w:rPr>
        <w:lastRenderedPageBreak/>
        <w:t>и Вальвахина Т.А.</w:t>
      </w:r>
      <w:r w:rsidRPr="009B2F95">
        <w:rPr>
          <w:rFonts w:eastAsia="Arial"/>
          <w:sz w:val="24"/>
          <w:szCs w:val="24"/>
        </w:rPr>
        <w:t xml:space="preserve">; мастер-класс «Дисциплина без крика» </w:t>
      </w:r>
      <w:r w:rsidR="00E05798">
        <w:rPr>
          <w:rFonts w:eastAsia="Arial"/>
          <w:sz w:val="24"/>
          <w:szCs w:val="24"/>
        </w:rPr>
        <w:t xml:space="preserve">– </w:t>
      </w:r>
      <w:r w:rsidRPr="009B2F95">
        <w:rPr>
          <w:rFonts w:eastAsia="Arial"/>
          <w:sz w:val="24"/>
          <w:szCs w:val="24"/>
        </w:rPr>
        <w:t>Чупринова Ю.А., ГБОУ «Гимназия №</w:t>
      </w:r>
      <w:r w:rsidR="00E05798">
        <w:rPr>
          <w:rFonts w:eastAsia="Arial"/>
          <w:sz w:val="24"/>
          <w:szCs w:val="24"/>
        </w:rPr>
        <w:t> </w:t>
      </w:r>
      <w:r w:rsidRPr="009B2F95">
        <w:rPr>
          <w:rFonts w:eastAsia="Arial"/>
          <w:sz w:val="24"/>
          <w:szCs w:val="24"/>
        </w:rPr>
        <w:t>10 им. Ефимова М.Е.»</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p>
    <w:p w:rsidR="009B2F95" w:rsidRPr="009B2F95" w:rsidRDefault="009B2F95" w:rsidP="004D0CD3">
      <w:pPr>
        <w:widowControl/>
        <w:tabs>
          <w:tab w:val="num" w:pos="3707"/>
          <w:tab w:val="left" w:pos="4395"/>
        </w:tabs>
        <w:autoSpaceDE/>
        <w:autoSpaceDN/>
        <w:ind w:left="-142" w:right="-25" w:firstLine="567"/>
        <w:jc w:val="both"/>
        <w:rPr>
          <w:rFonts w:eastAsia="Arial"/>
          <w:sz w:val="24"/>
          <w:szCs w:val="24"/>
        </w:rPr>
      </w:pPr>
      <w:r w:rsidRPr="009B2F95">
        <w:rPr>
          <w:rFonts w:eastAsia="Arial"/>
          <w:b/>
          <w:sz w:val="24"/>
          <w:szCs w:val="24"/>
        </w:rPr>
        <w:t>Школа молодых специалистов учителей начальных классов</w:t>
      </w:r>
      <w:r w:rsidRPr="009B2F95">
        <w:rPr>
          <w:rFonts w:eastAsia="Arial"/>
          <w:sz w:val="24"/>
          <w:szCs w:val="24"/>
        </w:rPr>
        <w:t xml:space="preserve"> (руководитель Черченко</w:t>
      </w:r>
      <w:r w:rsidR="00E05798">
        <w:rPr>
          <w:rFonts w:eastAsia="Arial"/>
          <w:sz w:val="24"/>
          <w:szCs w:val="24"/>
        </w:rPr>
        <w:t> </w:t>
      </w:r>
      <w:r w:rsidRPr="009B2F95">
        <w:rPr>
          <w:rFonts w:eastAsia="Arial"/>
          <w:sz w:val="24"/>
          <w:szCs w:val="24"/>
        </w:rPr>
        <w:t>Е.Н., учитель начальных классов ГБОУ «Инженерная школа») помогает молодым педагогам в их профессиональном становлении, формируя высокопрофессиональный кадровый потенциал, способствует мотивации и адаптации к новому виду деятельности. На занятия приглашаются опытные учителя школ города. Они делятся собственным опытом, находками, советами, демонстрируют фрагменты уроков, проводят мастер-классы, ролевые и деловые игры.</w:t>
      </w:r>
    </w:p>
    <w:p w:rsidR="009B2F95" w:rsidRPr="009B2F95" w:rsidRDefault="009B2F95" w:rsidP="004D0CD3">
      <w:pPr>
        <w:widowControl/>
        <w:tabs>
          <w:tab w:val="num" w:pos="3707"/>
          <w:tab w:val="left" w:pos="4395"/>
        </w:tabs>
        <w:autoSpaceDE/>
        <w:autoSpaceDN/>
        <w:ind w:left="-142" w:right="-25" w:firstLine="567"/>
        <w:jc w:val="both"/>
        <w:rPr>
          <w:rFonts w:eastAsia="Arial"/>
          <w:sz w:val="24"/>
          <w:szCs w:val="24"/>
        </w:rPr>
      </w:pPr>
      <w:r w:rsidRPr="009B2F95">
        <w:rPr>
          <w:rFonts w:eastAsia="Arial"/>
          <w:sz w:val="24"/>
          <w:szCs w:val="24"/>
        </w:rPr>
        <w:t xml:space="preserve"> 2025/2026 учебный год начался</w:t>
      </w:r>
      <w:r w:rsidR="00E05798">
        <w:rPr>
          <w:rFonts w:eastAsia="Arial"/>
          <w:sz w:val="24"/>
          <w:szCs w:val="24"/>
        </w:rPr>
        <w:t xml:space="preserve"> с участия молодых педагогов в а</w:t>
      </w:r>
      <w:r w:rsidRPr="009B2F95">
        <w:rPr>
          <w:rFonts w:eastAsia="Arial"/>
          <w:sz w:val="24"/>
          <w:szCs w:val="24"/>
        </w:rPr>
        <w:t>вгустовских педагогических чтениях в работе секции «Начальная школа». Школа молодых специалистов учителей начальных классов представила свою деятельность для начинающих свой профессиональный путь педагогов в форме выступлений и мастер-классов на площадк</w:t>
      </w:r>
      <w:r w:rsidR="00E05798">
        <w:rPr>
          <w:rFonts w:eastAsia="Arial"/>
          <w:sz w:val="24"/>
          <w:szCs w:val="24"/>
        </w:rPr>
        <w:t xml:space="preserve">е «Школа молодого специалиста – </w:t>
      </w:r>
      <w:r w:rsidRPr="009B2F95">
        <w:rPr>
          <w:rFonts w:eastAsia="Arial"/>
          <w:sz w:val="24"/>
          <w:szCs w:val="24"/>
        </w:rPr>
        <w:t xml:space="preserve">путь к успеху»: </w:t>
      </w:r>
    </w:p>
    <w:p w:rsidR="009B2F95" w:rsidRPr="009B2F95" w:rsidRDefault="009B2F95" w:rsidP="004D0CD3">
      <w:pPr>
        <w:widowControl/>
        <w:numPr>
          <w:ilvl w:val="0"/>
          <w:numId w:val="100"/>
        </w:numPr>
        <w:tabs>
          <w:tab w:val="left" w:pos="567"/>
          <w:tab w:val="left" w:pos="1134"/>
          <w:tab w:val="num" w:pos="3707"/>
        </w:tabs>
        <w:autoSpaceDE/>
        <w:autoSpaceDN/>
        <w:ind w:left="-142" w:right="-25" w:firstLine="567"/>
        <w:contextualSpacing/>
        <w:jc w:val="both"/>
        <w:rPr>
          <w:rFonts w:eastAsia="XO Thames"/>
          <w:sz w:val="24"/>
          <w:szCs w:val="24"/>
        </w:rPr>
      </w:pPr>
      <w:r w:rsidRPr="009B2F95">
        <w:rPr>
          <w:rFonts w:eastAsia="XO Thames"/>
          <w:sz w:val="24"/>
          <w:szCs w:val="24"/>
        </w:rPr>
        <w:t>Черченко Е.Н. (ГБОУ «Инженерная школа»</w:t>
      </w:r>
      <w:r w:rsidR="00E05798">
        <w:rPr>
          <w:rFonts w:eastAsia="XO Thames"/>
          <w:sz w:val="24"/>
          <w:szCs w:val="24"/>
        </w:rPr>
        <w:t xml:space="preserve">) </w:t>
      </w:r>
      <w:r w:rsidR="00E05798">
        <w:rPr>
          <w:rFonts w:eastAsia="Arial"/>
          <w:sz w:val="24"/>
          <w:szCs w:val="24"/>
        </w:rPr>
        <w:t xml:space="preserve">– </w:t>
      </w:r>
      <w:r w:rsidR="00E05798">
        <w:rPr>
          <w:rFonts w:eastAsia="XO Thames"/>
          <w:sz w:val="24"/>
          <w:szCs w:val="24"/>
        </w:rPr>
        <w:t xml:space="preserve">«Школа молодого специалиста – </w:t>
      </w:r>
      <w:r w:rsidRPr="009B2F95">
        <w:rPr>
          <w:rFonts w:eastAsia="XO Thames"/>
          <w:sz w:val="24"/>
          <w:szCs w:val="24"/>
        </w:rPr>
        <w:t>путь к</w:t>
      </w:r>
      <w:r w:rsidR="00E05798">
        <w:rPr>
          <w:rFonts w:eastAsia="XO Thames"/>
          <w:sz w:val="24"/>
          <w:szCs w:val="24"/>
        </w:rPr>
        <w:t> </w:t>
      </w:r>
      <w:r w:rsidRPr="009B2F95">
        <w:rPr>
          <w:rFonts w:eastAsia="XO Thames"/>
          <w:sz w:val="24"/>
          <w:szCs w:val="24"/>
        </w:rPr>
        <w:t>успеху»</w:t>
      </w:r>
      <w:r w:rsidR="00E05798">
        <w:rPr>
          <w:rFonts w:eastAsia="XO Thames"/>
          <w:sz w:val="24"/>
          <w:szCs w:val="24"/>
        </w:rPr>
        <w:t>.</w:t>
      </w:r>
    </w:p>
    <w:p w:rsidR="009B2F95" w:rsidRPr="009B2F95" w:rsidRDefault="009B2F95" w:rsidP="004D0CD3">
      <w:pPr>
        <w:widowControl/>
        <w:numPr>
          <w:ilvl w:val="0"/>
          <w:numId w:val="100"/>
        </w:numPr>
        <w:tabs>
          <w:tab w:val="left" w:pos="567"/>
          <w:tab w:val="left" w:pos="1134"/>
          <w:tab w:val="num" w:pos="3707"/>
        </w:tabs>
        <w:autoSpaceDE/>
        <w:autoSpaceDN/>
        <w:ind w:left="-142" w:right="-25" w:firstLine="567"/>
        <w:contextualSpacing/>
        <w:jc w:val="both"/>
        <w:rPr>
          <w:rFonts w:eastAsia="XO Thames"/>
          <w:sz w:val="24"/>
          <w:szCs w:val="24"/>
        </w:rPr>
      </w:pPr>
      <w:r w:rsidRPr="009B2F95">
        <w:rPr>
          <w:rFonts w:eastAsia="XO Thames"/>
          <w:sz w:val="24"/>
          <w:szCs w:val="24"/>
        </w:rPr>
        <w:t xml:space="preserve">Соколенко Е.П. и Матвиенко К.А. (ГБОУ «Инженерная школа») </w:t>
      </w:r>
      <w:r w:rsidR="00E05798">
        <w:rPr>
          <w:rFonts w:eastAsia="Arial"/>
          <w:sz w:val="24"/>
          <w:szCs w:val="24"/>
        </w:rPr>
        <w:t xml:space="preserve">– </w:t>
      </w:r>
      <w:r w:rsidRPr="009B2F95">
        <w:rPr>
          <w:rFonts w:eastAsia="XO Thames"/>
          <w:sz w:val="24"/>
          <w:szCs w:val="24"/>
        </w:rPr>
        <w:t>«Мои педагогические находки: Игровые приемы для дисциплины и внимания»</w:t>
      </w:r>
      <w:r w:rsidR="00E05798">
        <w:rPr>
          <w:rFonts w:eastAsia="XO Thames"/>
          <w:sz w:val="24"/>
          <w:szCs w:val="24"/>
        </w:rPr>
        <w:t>.</w:t>
      </w:r>
    </w:p>
    <w:p w:rsidR="009B2F95" w:rsidRPr="009B2F95" w:rsidRDefault="009B2F95" w:rsidP="004D0CD3">
      <w:pPr>
        <w:widowControl/>
        <w:numPr>
          <w:ilvl w:val="0"/>
          <w:numId w:val="100"/>
        </w:numPr>
        <w:tabs>
          <w:tab w:val="left" w:pos="567"/>
          <w:tab w:val="left" w:pos="1134"/>
          <w:tab w:val="num" w:pos="3707"/>
        </w:tabs>
        <w:autoSpaceDE/>
        <w:autoSpaceDN/>
        <w:ind w:left="-142" w:right="-25" w:firstLine="567"/>
        <w:contextualSpacing/>
        <w:jc w:val="both"/>
        <w:rPr>
          <w:rFonts w:eastAsia="XO Thames"/>
          <w:sz w:val="24"/>
          <w:szCs w:val="24"/>
        </w:rPr>
      </w:pPr>
      <w:r w:rsidRPr="009B2F95">
        <w:rPr>
          <w:rFonts w:eastAsia="XO Thames"/>
          <w:sz w:val="24"/>
          <w:szCs w:val="24"/>
        </w:rPr>
        <w:t xml:space="preserve">Новикова Е.А. (ГБОУ «Инженерная школа») </w:t>
      </w:r>
      <w:r w:rsidR="00E05798">
        <w:rPr>
          <w:rFonts w:eastAsia="Arial"/>
          <w:sz w:val="24"/>
          <w:szCs w:val="24"/>
        </w:rPr>
        <w:t xml:space="preserve">– </w:t>
      </w:r>
      <w:r w:rsidRPr="009B2F95">
        <w:rPr>
          <w:rFonts w:eastAsia="XO Thames"/>
          <w:sz w:val="24"/>
          <w:szCs w:val="24"/>
        </w:rPr>
        <w:t>«Приёмы формирования читательской грамотности младших школьников»</w:t>
      </w:r>
      <w:r w:rsidR="00E05798">
        <w:rPr>
          <w:rFonts w:eastAsia="XO Thames"/>
          <w:sz w:val="24"/>
          <w:szCs w:val="24"/>
        </w:rPr>
        <w:t>.</w:t>
      </w:r>
    </w:p>
    <w:p w:rsidR="009B2F95" w:rsidRPr="009B2F95" w:rsidRDefault="009B2F95" w:rsidP="004D0CD3">
      <w:pPr>
        <w:widowControl/>
        <w:numPr>
          <w:ilvl w:val="0"/>
          <w:numId w:val="100"/>
        </w:numPr>
        <w:tabs>
          <w:tab w:val="left" w:pos="567"/>
          <w:tab w:val="left" w:pos="1134"/>
          <w:tab w:val="num" w:pos="3707"/>
        </w:tabs>
        <w:autoSpaceDE/>
        <w:autoSpaceDN/>
        <w:ind w:left="-142" w:right="-25" w:firstLine="567"/>
        <w:contextualSpacing/>
        <w:jc w:val="both"/>
        <w:rPr>
          <w:rFonts w:eastAsia="XO Thames"/>
          <w:sz w:val="24"/>
          <w:szCs w:val="24"/>
        </w:rPr>
      </w:pPr>
      <w:r w:rsidRPr="009B2F95">
        <w:rPr>
          <w:rFonts w:eastAsia="XO Thames"/>
          <w:sz w:val="24"/>
          <w:szCs w:val="24"/>
        </w:rPr>
        <w:t xml:space="preserve">Полянская Т.В. (ГБОУ СОШ №37) </w:t>
      </w:r>
      <w:r w:rsidR="00E05798">
        <w:rPr>
          <w:rFonts w:eastAsia="Arial"/>
          <w:sz w:val="24"/>
          <w:szCs w:val="24"/>
        </w:rPr>
        <w:t xml:space="preserve">– </w:t>
      </w:r>
      <w:r w:rsidRPr="009B2F95">
        <w:rPr>
          <w:rFonts w:eastAsia="XO Thames"/>
          <w:sz w:val="24"/>
          <w:szCs w:val="24"/>
        </w:rPr>
        <w:t>«Формы организации рефлексии в начальной школе: устные, письменные, творческие»</w:t>
      </w:r>
      <w:r w:rsidR="00E05798">
        <w:rPr>
          <w:rFonts w:eastAsia="XO Thames"/>
          <w:sz w:val="24"/>
          <w:szCs w:val="24"/>
        </w:rPr>
        <w:t>.</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b/>
          <w:sz w:val="24"/>
          <w:szCs w:val="24"/>
        </w:rPr>
        <w:t>В течение учебного года проведено восемь занятий</w:t>
      </w:r>
      <w:r w:rsidRPr="009B2F95">
        <w:rPr>
          <w:rFonts w:eastAsia="Arial"/>
          <w:sz w:val="24"/>
          <w:szCs w:val="24"/>
        </w:rPr>
        <w:t>:</w:t>
      </w:r>
    </w:p>
    <w:p w:rsidR="009B2F95" w:rsidRPr="009B2F95" w:rsidRDefault="009B2F95" w:rsidP="004D0CD3">
      <w:pPr>
        <w:widowControl/>
        <w:tabs>
          <w:tab w:val="left" w:pos="851"/>
          <w:tab w:val="left" w:pos="1134"/>
        </w:tabs>
        <w:autoSpaceDE/>
        <w:autoSpaceDN/>
        <w:ind w:left="-142" w:right="-25" w:firstLine="567"/>
        <w:contextualSpacing/>
        <w:jc w:val="both"/>
        <w:rPr>
          <w:rFonts w:eastAsia="Arial"/>
          <w:sz w:val="24"/>
          <w:szCs w:val="24"/>
        </w:rPr>
      </w:pPr>
      <w:r w:rsidRPr="009B2F95">
        <w:rPr>
          <w:rFonts w:eastAsia="Arial"/>
          <w:sz w:val="24"/>
          <w:szCs w:val="24"/>
        </w:rPr>
        <w:t>1. «Актуальные вопросы реализации ФГОС в начальной школе. Роль проектной деятельности, исследовательских задач и творческих проектов в обучении».</w:t>
      </w:r>
    </w:p>
    <w:p w:rsidR="009B2F95" w:rsidRPr="009B2F95" w:rsidRDefault="009B2F95"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Черченко Е.Н., руководитель ШМС, учитель начальных классов ГБОУ «Инженерная школа», представила обзор актуальных вопросов, связанных с реализацией ФГОС в начальной школе. Была подробно раскрыта сущность проектно-исследовательской деятельности, подчёркнуты ее отличия от других видов деятельности. В рамках занятия молоды</w:t>
      </w:r>
      <w:r w:rsidR="00E05798">
        <w:rPr>
          <w:rFonts w:eastAsia="Arial"/>
          <w:sz w:val="24"/>
          <w:szCs w:val="24"/>
        </w:rPr>
        <w:t>е специалисты приняли участие в </w:t>
      </w:r>
      <w:r w:rsidRPr="009B2F95">
        <w:rPr>
          <w:rFonts w:eastAsia="Arial"/>
          <w:sz w:val="24"/>
          <w:szCs w:val="24"/>
        </w:rPr>
        <w:t>совместной разработке проекта по мотивам русской народной сказки «Каша из топора».</w:t>
      </w:r>
    </w:p>
    <w:p w:rsidR="009B2F95" w:rsidRPr="009B2F95" w:rsidRDefault="009B2F95" w:rsidP="004D0CD3">
      <w:pPr>
        <w:widowControl/>
        <w:tabs>
          <w:tab w:val="left" w:pos="851"/>
          <w:tab w:val="left" w:pos="1134"/>
        </w:tabs>
        <w:autoSpaceDE/>
        <w:autoSpaceDN/>
        <w:ind w:left="-142" w:right="-25" w:firstLine="567"/>
        <w:contextualSpacing/>
        <w:jc w:val="both"/>
        <w:rPr>
          <w:rFonts w:eastAsia="Arial"/>
          <w:sz w:val="24"/>
          <w:szCs w:val="24"/>
        </w:rPr>
      </w:pPr>
      <w:r w:rsidRPr="009B2F95">
        <w:rPr>
          <w:rFonts w:eastAsia="Arial"/>
          <w:sz w:val="24"/>
          <w:szCs w:val="24"/>
        </w:rPr>
        <w:t xml:space="preserve">2. «Современные методы обучения чтению и письму» </w:t>
      </w:r>
    </w:p>
    <w:p w:rsidR="009B2F95" w:rsidRPr="009B2F95" w:rsidRDefault="009B2F95"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Иванчинова В.А., учитель начальных классов ГБОУ СОШ № 54 им.Ю.А.Гагарина</w:t>
      </w:r>
      <w:r w:rsidR="00E05798">
        <w:rPr>
          <w:rFonts w:eastAsia="Arial"/>
          <w:sz w:val="24"/>
          <w:szCs w:val="24"/>
        </w:rPr>
        <w:t>,</w:t>
      </w:r>
      <w:r w:rsidRPr="009B2F95">
        <w:rPr>
          <w:rFonts w:eastAsia="Arial"/>
          <w:sz w:val="24"/>
          <w:szCs w:val="24"/>
        </w:rPr>
        <w:t xml:space="preserve"> представила фрагмент урока (для 1 класса): работа на этапе послогового чтения, составление и</w:t>
      </w:r>
      <w:r w:rsidR="00E05798">
        <w:rPr>
          <w:rFonts w:eastAsia="Arial"/>
          <w:sz w:val="24"/>
          <w:szCs w:val="24"/>
        </w:rPr>
        <w:t> </w:t>
      </w:r>
      <w:r w:rsidRPr="009B2F95">
        <w:rPr>
          <w:rFonts w:eastAsia="Arial"/>
          <w:sz w:val="24"/>
          <w:szCs w:val="24"/>
        </w:rPr>
        <w:t>чтение слогов. Молодые специалисты смогли увидеть, как на практике можно сочетать традиционные и новаторские подходы, адаптируя их к индивидуальным особенностям каждого ученика; рассказала о специальной методике – эйдетике, показала</w:t>
      </w:r>
      <w:r w:rsidR="00E05798">
        <w:rPr>
          <w:rFonts w:eastAsia="Arial"/>
          <w:sz w:val="24"/>
          <w:szCs w:val="24"/>
        </w:rPr>
        <w:t>,</w:t>
      </w:r>
      <w:r w:rsidRPr="009B2F95">
        <w:rPr>
          <w:rFonts w:eastAsia="Arial"/>
          <w:sz w:val="24"/>
          <w:szCs w:val="24"/>
        </w:rPr>
        <w:t xml:space="preserve"> как с её помощью можно легко запоминать словарные слова и разбирать слова на звуки. </w:t>
      </w:r>
    </w:p>
    <w:p w:rsidR="009B2F95" w:rsidRPr="009B2F95" w:rsidRDefault="009B2F95" w:rsidP="004D0CD3">
      <w:pPr>
        <w:widowControl/>
        <w:tabs>
          <w:tab w:val="left" w:pos="851"/>
          <w:tab w:val="left" w:pos="1134"/>
        </w:tabs>
        <w:autoSpaceDE/>
        <w:autoSpaceDN/>
        <w:ind w:left="-142" w:right="-25" w:firstLine="567"/>
        <w:contextualSpacing/>
        <w:jc w:val="both"/>
        <w:rPr>
          <w:rFonts w:eastAsia="Arial"/>
          <w:sz w:val="24"/>
          <w:szCs w:val="24"/>
        </w:rPr>
      </w:pPr>
      <w:r w:rsidRPr="009B2F95">
        <w:rPr>
          <w:rFonts w:eastAsia="Arial"/>
          <w:sz w:val="24"/>
          <w:szCs w:val="24"/>
        </w:rPr>
        <w:t>3. «Использование цифровых технологий в начальной школе».</w:t>
      </w:r>
    </w:p>
    <w:p w:rsidR="009B2F95" w:rsidRPr="009B2F95" w:rsidRDefault="00E05798"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 xml:space="preserve">Матвиенко </w:t>
      </w:r>
      <w:r>
        <w:rPr>
          <w:rFonts w:eastAsia="Arial"/>
          <w:sz w:val="24"/>
          <w:szCs w:val="24"/>
        </w:rPr>
        <w:t xml:space="preserve">К.А., учитель начальных классов ГБОУ «Инженерная школа» </w:t>
      </w:r>
      <w:r w:rsidR="009B2F95" w:rsidRPr="009B2F95">
        <w:rPr>
          <w:rFonts w:eastAsia="Arial"/>
          <w:sz w:val="24"/>
          <w:szCs w:val="24"/>
        </w:rPr>
        <w:t>поделились своим богатым опытом и ценными наработками по теме.</w:t>
      </w:r>
    </w:p>
    <w:p w:rsidR="009B2F95" w:rsidRPr="009B2F95" w:rsidRDefault="00E05798" w:rsidP="004D0CD3">
      <w:pPr>
        <w:widowControl/>
        <w:tabs>
          <w:tab w:val="left" w:pos="567"/>
          <w:tab w:val="left" w:pos="851"/>
          <w:tab w:val="left" w:pos="993"/>
        </w:tabs>
        <w:autoSpaceDE/>
        <w:autoSpaceDN/>
        <w:ind w:left="-142" w:right="-25" w:firstLine="567"/>
        <w:contextualSpacing/>
        <w:jc w:val="both"/>
        <w:rPr>
          <w:rFonts w:eastAsia="Arial"/>
          <w:sz w:val="24"/>
          <w:szCs w:val="24"/>
        </w:rPr>
      </w:pPr>
      <w:r>
        <w:rPr>
          <w:rFonts w:eastAsia="Arial"/>
          <w:sz w:val="24"/>
          <w:szCs w:val="24"/>
        </w:rPr>
        <w:t xml:space="preserve">Черченко Е.Н., </w:t>
      </w:r>
      <w:r w:rsidRPr="009B2F95">
        <w:rPr>
          <w:rFonts w:eastAsia="Arial"/>
          <w:sz w:val="24"/>
          <w:szCs w:val="24"/>
        </w:rPr>
        <w:t>руководитель ШМС, учитель начальных к</w:t>
      </w:r>
      <w:r>
        <w:rPr>
          <w:rFonts w:eastAsia="Arial"/>
          <w:sz w:val="24"/>
          <w:szCs w:val="24"/>
        </w:rPr>
        <w:t xml:space="preserve">лассов ГБОУ «Инженерная школа», </w:t>
      </w:r>
      <w:r w:rsidR="009B2F95" w:rsidRPr="009B2F95">
        <w:rPr>
          <w:rFonts w:eastAsia="Arial"/>
          <w:sz w:val="24"/>
          <w:szCs w:val="24"/>
        </w:rPr>
        <w:t>продемонстрировала наглядные примеры использования интерактивных презентаций. Были представлены конкретные кейсы и приёмы, которые могут быть легко адаптированы молодыми педагогами для уроков по различным предметам начальной школы.</w:t>
      </w:r>
    </w:p>
    <w:p w:rsidR="009B2F95" w:rsidRPr="009B2F95" w:rsidRDefault="009B2F95" w:rsidP="004D0CD3">
      <w:pPr>
        <w:widowControl/>
        <w:tabs>
          <w:tab w:val="left" w:pos="851"/>
          <w:tab w:val="left" w:pos="1134"/>
        </w:tabs>
        <w:autoSpaceDE/>
        <w:autoSpaceDN/>
        <w:ind w:left="-142" w:right="-25" w:firstLine="567"/>
        <w:contextualSpacing/>
        <w:jc w:val="both"/>
        <w:rPr>
          <w:rFonts w:eastAsia="Arial"/>
          <w:sz w:val="24"/>
          <w:szCs w:val="24"/>
        </w:rPr>
      </w:pPr>
      <w:r w:rsidRPr="009B2F95">
        <w:rPr>
          <w:rFonts w:eastAsia="Arial"/>
          <w:sz w:val="24"/>
          <w:szCs w:val="24"/>
        </w:rPr>
        <w:t>4.  «Развитие критического мышления у младших школьников».</w:t>
      </w:r>
    </w:p>
    <w:p w:rsidR="009B2F95" w:rsidRPr="009B2F95" w:rsidRDefault="009B2F95" w:rsidP="004D0CD3">
      <w:pPr>
        <w:widowControl/>
        <w:tabs>
          <w:tab w:val="left" w:pos="851"/>
          <w:tab w:val="left" w:pos="1134"/>
        </w:tabs>
        <w:autoSpaceDE/>
        <w:autoSpaceDN/>
        <w:ind w:left="-142" w:right="-25" w:firstLine="567"/>
        <w:contextualSpacing/>
        <w:jc w:val="both"/>
        <w:rPr>
          <w:rFonts w:eastAsia="Arial"/>
          <w:sz w:val="24"/>
          <w:szCs w:val="24"/>
        </w:rPr>
      </w:pPr>
      <w:r w:rsidRPr="009B2F95">
        <w:rPr>
          <w:rFonts w:eastAsia="Arial"/>
          <w:sz w:val="24"/>
          <w:szCs w:val="24"/>
        </w:rPr>
        <w:t>Занятие провели Шаповал Е.А. учитель начальных классов ГБОУ «Инженерная школа»; Бильбок О.Н. учитель начальных классов, ГБОУ «ШКОЛА ЭКОТЕХ+»; Антонюк Н.Н.</w:t>
      </w:r>
      <w:r w:rsidR="002B6530">
        <w:rPr>
          <w:rFonts w:eastAsia="Arial"/>
          <w:sz w:val="24"/>
          <w:szCs w:val="24"/>
        </w:rPr>
        <w:t>,</w:t>
      </w:r>
      <w:r w:rsidRPr="009B2F95">
        <w:rPr>
          <w:rFonts w:eastAsia="Arial"/>
          <w:sz w:val="24"/>
          <w:szCs w:val="24"/>
        </w:rPr>
        <w:t xml:space="preserve"> учитель начальных классов ГБОУ «Билингвальная гимназия №2».</w:t>
      </w:r>
    </w:p>
    <w:p w:rsidR="009B2F95" w:rsidRPr="009B2F95" w:rsidRDefault="009B2F95"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Шаповал Е.А. провела мини-тренинг, предложив молодым специалистам разгадать загадки, используя техники критического мышления.</w:t>
      </w:r>
    </w:p>
    <w:p w:rsidR="009B2F95" w:rsidRPr="009B2F95" w:rsidRDefault="009B2F95"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Бильбок О.Н. представила комплексный обзор нескольких современных образовательных технологий. Ольга Николаевна по</w:t>
      </w:r>
      <w:r w:rsidR="002B6530">
        <w:rPr>
          <w:rFonts w:eastAsia="Arial"/>
          <w:sz w:val="24"/>
          <w:szCs w:val="24"/>
        </w:rPr>
        <w:t>дробно остановилась на понятии н</w:t>
      </w:r>
      <w:r w:rsidRPr="009B2F95">
        <w:rPr>
          <w:rFonts w:eastAsia="Arial"/>
          <w:sz w:val="24"/>
          <w:szCs w:val="24"/>
        </w:rPr>
        <w:t xml:space="preserve">ейрогимнастики, отметив, что </w:t>
      </w:r>
      <w:r w:rsidRPr="009B2F95">
        <w:rPr>
          <w:rFonts w:eastAsia="Arial"/>
          <w:sz w:val="24"/>
          <w:szCs w:val="24"/>
        </w:rPr>
        <w:lastRenderedPageBreak/>
        <w:t>эти упражнения направлены на синхронизацию работы полушарий головного мозга, критически важны для младших школьников. В рамках занятия Бильбок О.Н. предложила молодым педагогам небольшую задачу, основанную на аналитическом тексте. Был представлен приём «Математический театр». Также была затронута важность интеграции элементов надпредметного курса «Мир деятельности».</w:t>
      </w:r>
    </w:p>
    <w:p w:rsidR="009B2F95" w:rsidRPr="009B2F95" w:rsidRDefault="009B2F95"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Антонюк Н.Н. представила технологию ТРКМ как эффективный инструмент для структурирования дискуссии и развития навыков многостороннего анализа текста. Молодым педагогам был наглядно представлен приём «Шесть шляп». Также учит</w:t>
      </w:r>
      <w:r w:rsidR="002B6530">
        <w:rPr>
          <w:rFonts w:eastAsia="Arial"/>
          <w:sz w:val="24"/>
          <w:szCs w:val="24"/>
        </w:rPr>
        <w:t xml:space="preserve">ель показала приём </w:t>
      </w:r>
      <w:r w:rsidRPr="009B2F95">
        <w:rPr>
          <w:rFonts w:eastAsia="Arial"/>
          <w:sz w:val="24"/>
          <w:szCs w:val="24"/>
        </w:rPr>
        <w:t>«Три способа решения проблемы», акцентируя внимание на методах, которые учат детей не искать единственный правильный ответ, а генерировать варианты и видеть проблему с разных позиций. Антонюк Н.Н. представила приём «РАФТ» как мощный инструмент для развития навыков письма, ролевого анализа и применения знаний в новом контексте.</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5. «Современные методы обучения математике».</w:t>
      </w:r>
    </w:p>
    <w:p w:rsidR="009B2F95" w:rsidRPr="009B2F95" w:rsidRDefault="009B2F95" w:rsidP="004D0CD3">
      <w:pPr>
        <w:widowControl/>
        <w:tabs>
          <w:tab w:val="left" w:pos="567"/>
          <w:tab w:val="left" w:pos="993"/>
        </w:tabs>
        <w:autoSpaceDE/>
        <w:autoSpaceDN/>
        <w:ind w:left="-142" w:right="-25" w:firstLine="567"/>
        <w:contextualSpacing/>
        <w:jc w:val="both"/>
        <w:rPr>
          <w:rFonts w:eastAsia="Arial"/>
          <w:sz w:val="24"/>
          <w:szCs w:val="24"/>
        </w:rPr>
      </w:pPr>
      <w:r w:rsidRPr="009B2F95">
        <w:rPr>
          <w:rFonts w:eastAsia="Arial"/>
          <w:sz w:val="24"/>
          <w:szCs w:val="24"/>
        </w:rPr>
        <w:t>Алексеева Н.Н., учитель начальных классов ГБОУ СОШ №39 им. М.К.Байды,</w:t>
      </w:r>
      <w:r w:rsidR="002B6530">
        <w:rPr>
          <w:rFonts w:eastAsia="Arial"/>
          <w:sz w:val="24"/>
          <w:szCs w:val="24"/>
        </w:rPr>
        <w:t xml:space="preserve"> </w:t>
      </w:r>
      <w:r w:rsidRPr="009B2F95">
        <w:rPr>
          <w:rFonts w:eastAsia="Arial"/>
          <w:sz w:val="24"/>
          <w:szCs w:val="24"/>
        </w:rPr>
        <w:t>представила слушателям типы математических ловушек (ошибок). Молодым специалистам было предложено практическое з</w:t>
      </w:r>
      <w:r w:rsidR="002B6530">
        <w:rPr>
          <w:rFonts w:eastAsia="Arial"/>
          <w:sz w:val="24"/>
          <w:szCs w:val="24"/>
        </w:rPr>
        <w:t>адание: разработать и описать 2–</w:t>
      </w:r>
      <w:r w:rsidRPr="009B2F95">
        <w:rPr>
          <w:rFonts w:eastAsia="Arial"/>
          <w:sz w:val="24"/>
          <w:szCs w:val="24"/>
        </w:rPr>
        <w:t>3 математические ловушки, которые они могли бы использовать на своих уроках для диагностики понимания учениками нового математического понятия.</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6. «Организация внеурочной деятельности в начальной школе».</w:t>
      </w:r>
    </w:p>
    <w:p w:rsidR="009B2F95" w:rsidRPr="009B2F95" w:rsidRDefault="002B6530" w:rsidP="004D0CD3">
      <w:pPr>
        <w:widowControl/>
        <w:tabs>
          <w:tab w:val="left" w:pos="567"/>
          <w:tab w:val="left" w:pos="851"/>
          <w:tab w:val="left" w:pos="993"/>
        </w:tabs>
        <w:autoSpaceDE/>
        <w:autoSpaceDN/>
        <w:ind w:left="-142" w:right="-25" w:firstLine="567"/>
        <w:contextualSpacing/>
        <w:jc w:val="both"/>
        <w:rPr>
          <w:rFonts w:eastAsia="Arial"/>
          <w:sz w:val="24"/>
          <w:szCs w:val="24"/>
        </w:rPr>
      </w:pPr>
      <w:r>
        <w:rPr>
          <w:rFonts w:eastAsia="Arial"/>
          <w:sz w:val="24"/>
          <w:szCs w:val="24"/>
        </w:rPr>
        <w:t xml:space="preserve">Рыбалко А.В., учитель </w:t>
      </w:r>
      <w:r w:rsidR="009B2F95" w:rsidRPr="009B2F95">
        <w:rPr>
          <w:rFonts w:eastAsia="Arial"/>
          <w:sz w:val="24"/>
          <w:szCs w:val="24"/>
        </w:rPr>
        <w:t>ГБОУ «Гимназия №1 имени А.С.Пушкина», представила учебно-методическую разработку «Функциональная грамотность. Севастополеведение с увлечением».  Она продемонстрировала практические примеры из пособия, автором которого является, показав, как теоретические методики могут быть реализованы в конкретных рабочих тетрадях и планах уроков.</w:t>
      </w:r>
    </w:p>
    <w:p w:rsidR="009B2F95" w:rsidRPr="009B2F95" w:rsidRDefault="009B2F95"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Суслова П.Ю., учитель начальных классов, ГБОУ «Инженерная школа», представила свой практический опыт организации внеурочной деятельности, основанный на федеральной программе «Орлята России»</w:t>
      </w:r>
      <w:r w:rsidR="002B6530">
        <w:rPr>
          <w:rFonts w:eastAsia="Arial"/>
          <w:sz w:val="24"/>
          <w:szCs w:val="24"/>
        </w:rPr>
        <w:t>.</w:t>
      </w:r>
      <w:r w:rsidRPr="009B2F95">
        <w:rPr>
          <w:rFonts w:eastAsia="Arial"/>
          <w:sz w:val="24"/>
          <w:szCs w:val="24"/>
        </w:rPr>
        <w:t xml:space="preserve"> </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7. «Подготовка к итоговой аттестации в начальной школе».</w:t>
      </w:r>
    </w:p>
    <w:p w:rsidR="009B2F95" w:rsidRPr="009B2F95" w:rsidRDefault="009B2F95" w:rsidP="004D0CD3">
      <w:pPr>
        <w:widowControl/>
        <w:tabs>
          <w:tab w:val="left" w:pos="567"/>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 xml:space="preserve">Черченко Е.Н., </w:t>
      </w:r>
      <w:r w:rsidR="002B6530">
        <w:rPr>
          <w:rFonts w:eastAsia="Arial"/>
          <w:sz w:val="24"/>
          <w:szCs w:val="24"/>
        </w:rPr>
        <w:t xml:space="preserve">учитель </w:t>
      </w:r>
      <w:r w:rsidRPr="009B2F95">
        <w:rPr>
          <w:rFonts w:eastAsia="Arial"/>
          <w:sz w:val="24"/>
          <w:szCs w:val="24"/>
        </w:rPr>
        <w:t>ГБОУ «Инженерная шк</w:t>
      </w:r>
      <w:r w:rsidR="002B6530">
        <w:rPr>
          <w:rFonts w:eastAsia="Arial"/>
          <w:sz w:val="24"/>
          <w:szCs w:val="24"/>
        </w:rPr>
        <w:t>ола», в рамках подготовки к ВПР</w:t>
      </w:r>
      <w:r w:rsidRPr="009B2F95">
        <w:rPr>
          <w:rFonts w:eastAsia="Arial"/>
          <w:sz w:val="24"/>
          <w:szCs w:val="24"/>
        </w:rPr>
        <w:t xml:space="preserve"> провела фрагмент занятия в форме интерактивного квеста «В поисках Снежного человека»</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8. «Развитие навыков самоанализа и рефлексии»</w:t>
      </w:r>
      <w:r w:rsidR="002B6530">
        <w:rPr>
          <w:rFonts w:eastAsia="Arial"/>
          <w:sz w:val="24"/>
          <w:szCs w:val="24"/>
        </w:rPr>
        <w:t>.</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 xml:space="preserve">Черченко </w:t>
      </w:r>
      <w:r w:rsidR="002B6530">
        <w:rPr>
          <w:rFonts w:eastAsia="Arial"/>
          <w:sz w:val="24"/>
          <w:szCs w:val="24"/>
        </w:rPr>
        <w:t>Е.Н., учитель начальных классов</w:t>
      </w:r>
      <w:r w:rsidRPr="009B2F95">
        <w:rPr>
          <w:rFonts w:eastAsia="Arial"/>
          <w:sz w:val="24"/>
          <w:szCs w:val="24"/>
        </w:rPr>
        <w:t xml:space="preserve"> ГБОУ «Инженерная школа»</w:t>
      </w:r>
      <w:r w:rsidR="002B6530">
        <w:rPr>
          <w:rFonts w:eastAsia="Arial"/>
          <w:sz w:val="24"/>
          <w:szCs w:val="24"/>
        </w:rPr>
        <w:t>,</w:t>
      </w:r>
      <w:r w:rsidRPr="009B2F95">
        <w:rPr>
          <w:rFonts w:eastAsia="Arial"/>
          <w:sz w:val="24"/>
          <w:szCs w:val="24"/>
        </w:rPr>
        <w:t xml:space="preserve"> продемонстрировала эффективные приёмы развития у младших школьников навыков самоанализа и рефлексии, что является ключевым элементом формирования самостоятельности и осознанности в обучении.</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 xml:space="preserve">Жукова </w:t>
      </w:r>
      <w:r w:rsidR="002B6530">
        <w:rPr>
          <w:rFonts w:eastAsia="Arial"/>
          <w:sz w:val="24"/>
          <w:szCs w:val="24"/>
        </w:rPr>
        <w:t>Л.В., учитель начальных классов</w:t>
      </w:r>
      <w:r w:rsidRPr="009B2F95">
        <w:rPr>
          <w:rFonts w:eastAsia="Arial"/>
          <w:sz w:val="24"/>
          <w:szCs w:val="24"/>
        </w:rPr>
        <w:t xml:space="preserve"> ГБОУ «Инженерная школа», рассказала о</w:t>
      </w:r>
      <w:r w:rsidR="002B6530">
        <w:rPr>
          <w:rFonts w:eastAsia="Arial"/>
          <w:sz w:val="24"/>
          <w:szCs w:val="24"/>
        </w:rPr>
        <w:t> </w:t>
      </w:r>
      <w:r w:rsidRPr="009B2F95">
        <w:rPr>
          <w:rFonts w:eastAsia="Arial"/>
          <w:sz w:val="24"/>
          <w:szCs w:val="24"/>
        </w:rPr>
        <w:t>различных методических приемах, которые помогают организовать рефлексию на уроках.</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На форуме «Наставничество: от модели к реализации» молодые специалисты Федоренко</w:t>
      </w:r>
      <w:r w:rsidR="002B6530">
        <w:rPr>
          <w:rFonts w:eastAsia="Arial"/>
          <w:sz w:val="24"/>
          <w:szCs w:val="24"/>
        </w:rPr>
        <w:t> </w:t>
      </w:r>
      <w:r w:rsidRPr="009B2F95">
        <w:rPr>
          <w:rFonts w:eastAsia="Arial"/>
          <w:sz w:val="24"/>
          <w:szCs w:val="24"/>
        </w:rPr>
        <w:t>Ю.Н. и Евтушок М.В. представили свое выступление на тему «Реверсивное наставничество: использование ЦОК на уроках».</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2025/2026 учебный год стал периодом активного развития и достижения значительных результатов. Мы благодарим всех участников, наставников и партнёров за их вклад в нашу работу. Впереди нас ждёт ещё больше возможностей для роста и совершенствования, и мы уверены, что вместе сможем достичь новых высот.</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r w:rsidRPr="009B2F95">
        <w:rPr>
          <w:rFonts w:eastAsia="Arial"/>
          <w:sz w:val="24"/>
          <w:szCs w:val="24"/>
        </w:rPr>
        <w:t>С целью обеспечения условий для развития творческого потенциала педагогов в</w:t>
      </w:r>
      <w:r w:rsidR="002B6530">
        <w:rPr>
          <w:rFonts w:eastAsia="Arial"/>
          <w:sz w:val="24"/>
          <w:szCs w:val="24"/>
        </w:rPr>
        <w:t> </w:t>
      </w:r>
      <w:r w:rsidRPr="009B2F95">
        <w:rPr>
          <w:rFonts w:eastAsia="Arial"/>
          <w:sz w:val="24"/>
          <w:szCs w:val="24"/>
        </w:rPr>
        <w:t xml:space="preserve">региональной сети объединений педагогических работников в 2025/2026 учебном году продуктивно работала </w:t>
      </w:r>
      <w:r w:rsidRPr="009B2F95">
        <w:rPr>
          <w:rFonts w:eastAsia="Arial"/>
          <w:b/>
          <w:sz w:val="24"/>
          <w:szCs w:val="24"/>
        </w:rPr>
        <w:t>творческая группа «Формирование функциональной грамотности обучающихся начальных классов на уроках и во внеурочной деятельности»</w:t>
      </w:r>
      <w:r w:rsidRPr="009B2F95">
        <w:rPr>
          <w:rFonts w:eastAsia="Arial"/>
          <w:sz w:val="24"/>
          <w:szCs w:val="24"/>
        </w:rPr>
        <w:t xml:space="preserve"> (руководитель – Гуреева М.Н., заместитель директора ГБОУ Гимназия № 8). В 2025/2026 учебном году творческая группа подготовила последнюю часть из запланированных методических рекомендаций для учителей начальных классов по формированию основ функциональной грамотности на уроках и</w:t>
      </w:r>
      <w:r w:rsidR="002B6530">
        <w:rPr>
          <w:rFonts w:eastAsia="Arial"/>
          <w:sz w:val="24"/>
          <w:szCs w:val="24"/>
        </w:rPr>
        <w:t> </w:t>
      </w:r>
      <w:r w:rsidRPr="009B2F95">
        <w:rPr>
          <w:rFonts w:eastAsia="Arial"/>
          <w:sz w:val="24"/>
          <w:szCs w:val="24"/>
        </w:rPr>
        <w:t xml:space="preserve">занятиях внеурочной деятельности. Это Карточки для формирования математической </w:t>
      </w:r>
      <w:r w:rsidRPr="009B2F95">
        <w:rPr>
          <w:rFonts w:eastAsia="Arial"/>
          <w:sz w:val="24"/>
          <w:szCs w:val="24"/>
        </w:rPr>
        <w:lastRenderedPageBreak/>
        <w:t>грамотности обучающихся 3 классов и методические рекомендации к ним. Авторами стали учителя гимназии № 8 Гуреева М.Н., Дерканосова И.В., Абрамская М.В., Хараим К.В.</w:t>
      </w:r>
    </w:p>
    <w:p w:rsidR="009B2F95" w:rsidRPr="009B2F95" w:rsidRDefault="009B2F95" w:rsidP="004D0CD3">
      <w:pPr>
        <w:widowControl/>
        <w:tabs>
          <w:tab w:val="left" w:pos="851"/>
          <w:tab w:val="left" w:pos="993"/>
        </w:tabs>
        <w:autoSpaceDE/>
        <w:autoSpaceDN/>
        <w:ind w:left="-142" w:right="-25" w:firstLine="567"/>
        <w:contextualSpacing/>
        <w:jc w:val="both"/>
        <w:rPr>
          <w:rFonts w:eastAsia="Arial"/>
          <w:sz w:val="24"/>
          <w:szCs w:val="24"/>
        </w:rPr>
      </w:pPr>
    </w:p>
    <w:p w:rsidR="009B2F95" w:rsidRPr="009B2F95" w:rsidRDefault="009B2F95" w:rsidP="004D0CD3">
      <w:pPr>
        <w:widowControl/>
        <w:tabs>
          <w:tab w:val="left" w:pos="851"/>
          <w:tab w:val="left" w:pos="993"/>
        </w:tabs>
        <w:autoSpaceDE/>
        <w:autoSpaceDN/>
        <w:ind w:left="-142" w:right="-25" w:firstLine="567"/>
        <w:jc w:val="both"/>
        <w:rPr>
          <w:rFonts w:eastAsia="Arial"/>
          <w:b/>
          <w:bCs/>
          <w:sz w:val="24"/>
          <w:szCs w:val="24"/>
        </w:rPr>
      </w:pPr>
      <w:r w:rsidRPr="009B2F95">
        <w:rPr>
          <w:rFonts w:eastAsia="XO Thames"/>
          <w:b/>
          <w:bCs/>
          <w:sz w:val="24"/>
          <w:szCs w:val="24"/>
        </w:rPr>
        <w:t>Цели и задачи методического обеспечения преподавания на уровне начального общего образования в образовательных учреждениях города Севастополя на 2026/2027 учебный год</w:t>
      </w:r>
    </w:p>
    <w:p w:rsidR="009B2F95" w:rsidRPr="009B2F95" w:rsidRDefault="009B2F95" w:rsidP="004D0CD3">
      <w:pPr>
        <w:widowControl/>
        <w:tabs>
          <w:tab w:val="left" w:pos="851"/>
          <w:tab w:val="left" w:pos="993"/>
        </w:tabs>
        <w:autoSpaceDE/>
        <w:autoSpaceDN/>
        <w:ind w:left="-142" w:right="-25" w:firstLine="567"/>
        <w:jc w:val="both"/>
        <w:rPr>
          <w:rFonts w:eastAsia="Arial"/>
          <w:sz w:val="24"/>
          <w:szCs w:val="24"/>
        </w:rPr>
      </w:pPr>
      <w:r w:rsidRPr="009B2F95">
        <w:rPr>
          <w:rFonts w:eastAsia="XO Thames"/>
          <w:sz w:val="24"/>
          <w:szCs w:val="24"/>
        </w:rPr>
        <w:t>Исходя из вышесказанного, можно сделать вывод о том, что в целом методическая работа способствовала повышению качества образования, а выявленные проблемы являлись отправными точками на пути усовершенствования профессионального мастерства и определения цели и задач деятельности городского методического объединения учителей начальных классов на 2026/2027 учебный год.</w:t>
      </w:r>
    </w:p>
    <w:p w:rsidR="009B2F95" w:rsidRPr="009B2F95" w:rsidRDefault="009B2F95" w:rsidP="004D0CD3">
      <w:pPr>
        <w:widowControl/>
        <w:tabs>
          <w:tab w:val="left" w:pos="851"/>
          <w:tab w:val="left" w:pos="993"/>
        </w:tabs>
        <w:autoSpaceDE/>
        <w:autoSpaceDN/>
        <w:ind w:left="-142" w:right="-25" w:firstLine="567"/>
        <w:jc w:val="both"/>
        <w:rPr>
          <w:rFonts w:eastAsia="Arial"/>
          <w:sz w:val="24"/>
          <w:szCs w:val="24"/>
        </w:rPr>
      </w:pPr>
      <w:r w:rsidRPr="009B2F95">
        <w:rPr>
          <w:rFonts w:eastAsia="XO Thames"/>
          <w:sz w:val="24"/>
          <w:szCs w:val="24"/>
        </w:rPr>
        <w:t>Цель: совершенствование методической поддержки учителей начальных классов, направленной на непрерывный профессиональный рост с учетом особенностей региональной системы образования города Севастополя.</w:t>
      </w:r>
    </w:p>
    <w:p w:rsidR="009B2F95" w:rsidRPr="009B2F95" w:rsidRDefault="009B2F95" w:rsidP="004D0CD3">
      <w:pPr>
        <w:widowControl/>
        <w:tabs>
          <w:tab w:val="left" w:pos="851"/>
          <w:tab w:val="left" w:pos="993"/>
        </w:tabs>
        <w:autoSpaceDE/>
        <w:autoSpaceDN/>
        <w:ind w:left="-142" w:right="-25" w:firstLine="567"/>
        <w:jc w:val="both"/>
        <w:rPr>
          <w:rFonts w:eastAsia="Arial"/>
          <w:sz w:val="24"/>
          <w:szCs w:val="24"/>
        </w:rPr>
      </w:pPr>
      <w:r w:rsidRPr="009B2F95">
        <w:rPr>
          <w:rFonts w:eastAsia="XO Thames"/>
          <w:sz w:val="24"/>
          <w:szCs w:val="24"/>
        </w:rPr>
        <w:t xml:space="preserve">Задачи: </w:t>
      </w:r>
    </w:p>
    <w:p w:rsidR="009B2F95" w:rsidRPr="009B2F95" w:rsidRDefault="009B2F95" w:rsidP="004D0CD3">
      <w:pPr>
        <w:widowControl/>
        <w:tabs>
          <w:tab w:val="left" w:pos="567"/>
          <w:tab w:val="left" w:pos="851"/>
          <w:tab w:val="left" w:pos="993"/>
        </w:tabs>
        <w:autoSpaceDE/>
        <w:autoSpaceDN/>
        <w:ind w:left="-142" w:right="-25" w:firstLine="567"/>
        <w:jc w:val="both"/>
        <w:rPr>
          <w:rFonts w:eastAsia="Arial"/>
          <w:sz w:val="24"/>
          <w:szCs w:val="24"/>
        </w:rPr>
      </w:pPr>
      <w:r w:rsidRPr="009B2F95">
        <w:rPr>
          <w:rFonts w:eastAsia="XO Thames"/>
          <w:sz w:val="24"/>
          <w:szCs w:val="24"/>
        </w:rPr>
        <w:t>‒</w:t>
      </w:r>
      <w:r w:rsidRPr="009B2F95">
        <w:rPr>
          <w:rFonts w:eastAsia="XO Thames"/>
          <w:sz w:val="24"/>
          <w:szCs w:val="24"/>
        </w:rPr>
        <w:tab/>
        <w:t>обеспечение научно-методического сопровождения преподавания в начальной школе по</w:t>
      </w:r>
      <w:r w:rsidR="002B6530">
        <w:rPr>
          <w:rFonts w:eastAsia="XO Thames"/>
          <w:sz w:val="24"/>
          <w:szCs w:val="24"/>
        </w:rPr>
        <w:t> </w:t>
      </w:r>
      <w:r w:rsidRPr="009B2F95">
        <w:rPr>
          <w:rFonts w:eastAsia="XO Thames"/>
          <w:sz w:val="24"/>
          <w:szCs w:val="24"/>
        </w:rPr>
        <w:t>вопросам реализации ФГОС НОО, ФОП НОО;</w:t>
      </w:r>
    </w:p>
    <w:p w:rsidR="009B2F95" w:rsidRPr="009B2F95" w:rsidRDefault="009B2F95" w:rsidP="004D0CD3">
      <w:pPr>
        <w:widowControl/>
        <w:tabs>
          <w:tab w:val="left" w:pos="567"/>
          <w:tab w:val="left" w:pos="851"/>
          <w:tab w:val="left" w:pos="993"/>
        </w:tabs>
        <w:autoSpaceDE/>
        <w:autoSpaceDN/>
        <w:ind w:left="-142" w:right="-25" w:firstLine="567"/>
        <w:jc w:val="both"/>
        <w:rPr>
          <w:rFonts w:eastAsia="Arial"/>
          <w:sz w:val="24"/>
          <w:szCs w:val="24"/>
        </w:rPr>
      </w:pPr>
      <w:r w:rsidRPr="009B2F95">
        <w:rPr>
          <w:rFonts w:eastAsia="XO Thames"/>
          <w:sz w:val="24"/>
          <w:szCs w:val="24"/>
        </w:rPr>
        <w:t>‒</w:t>
      </w:r>
      <w:r w:rsidRPr="009B2F95">
        <w:rPr>
          <w:rFonts w:eastAsia="XO Thames"/>
          <w:sz w:val="24"/>
          <w:szCs w:val="24"/>
        </w:rPr>
        <w:tab/>
        <w:t xml:space="preserve">обобщение лучших педагогических практик и трансляция их педагогической общественности; </w:t>
      </w:r>
    </w:p>
    <w:p w:rsidR="009B2F95" w:rsidRPr="009B2F95" w:rsidRDefault="009B2F95" w:rsidP="004D0CD3">
      <w:pPr>
        <w:widowControl/>
        <w:tabs>
          <w:tab w:val="left" w:pos="567"/>
          <w:tab w:val="left" w:pos="851"/>
          <w:tab w:val="left" w:pos="993"/>
        </w:tabs>
        <w:autoSpaceDE/>
        <w:autoSpaceDN/>
        <w:ind w:left="-142" w:right="-25" w:firstLine="567"/>
        <w:jc w:val="both"/>
        <w:rPr>
          <w:rFonts w:eastAsia="Arial"/>
          <w:sz w:val="24"/>
          <w:szCs w:val="24"/>
        </w:rPr>
      </w:pPr>
      <w:r w:rsidRPr="009B2F95">
        <w:rPr>
          <w:rFonts w:eastAsia="XO Thames"/>
          <w:sz w:val="24"/>
          <w:szCs w:val="24"/>
        </w:rPr>
        <w:t>‒</w:t>
      </w:r>
      <w:r w:rsidRPr="009B2F95">
        <w:rPr>
          <w:rFonts w:eastAsia="XO Thames"/>
          <w:sz w:val="24"/>
          <w:szCs w:val="24"/>
        </w:rPr>
        <w:tab/>
        <w:t xml:space="preserve">осуществление методической поддержки молодых педагогов; </w:t>
      </w:r>
    </w:p>
    <w:p w:rsidR="009B2F95" w:rsidRPr="009B2F95" w:rsidRDefault="009B2F95" w:rsidP="004D0CD3">
      <w:pPr>
        <w:widowControl/>
        <w:tabs>
          <w:tab w:val="left" w:pos="567"/>
          <w:tab w:val="left" w:pos="851"/>
          <w:tab w:val="left" w:pos="993"/>
        </w:tabs>
        <w:autoSpaceDE/>
        <w:autoSpaceDN/>
        <w:ind w:left="-142" w:right="-25" w:firstLine="567"/>
        <w:jc w:val="both"/>
        <w:rPr>
          <w:rFonts w:eastAsia="Arial"/>
          <w:sz w:val="24"/>
          <w:szCs w:val="24"/>
        </w:rPr>
      </w:pPr>
      <w:r w:rsidRPr="009B2F95">
        <w:rPr>
          <w:rFonts w:eastAsia="XO Thames"/>
          <w:sz w:val="24"/>
          <w:szCs w:val="24"/>
        </w:rPr>
        <w:t>‒</w:t>
      </w:r>
      <w:r w:rsidRPr="009B2F95">
        <w:rPr>
          <w:rFonts w:eastAsia="XO Thames"/>
          <w:sz w:val="24"/>
          <w:szCs w:val="24"/>
        </w:rPr>
        <w:tab/>
        <w:t xml:space="preserve">оказание методической помощи учителям начальных классов с учетом выявленных дефицитов по результатам диагностики; </w:t>
      </w:r>
    </w:p>
    <w:p w:rsidR="009B2F95" w:rsidRPr="009B2F95" w:rsidRDefault="009B2F95" w:rsidP="004D0CD3">
      <w:pPr>
        <w:widowControl/>
        <w:tabs>
          <w:tab w:val="left" w:pos="567"/>
          <w:tab w:val="left" w:pos="851"/>
          <w:tab w:val="left" w:pos="993"/>
        </w:tabs>
        <w:autoSpaceDE/>
        <w:autoSpaceDN/>
        <w:ind w:left="-142" w:right="-25" w:firstLine="567"/>
        <w:jc w:val="both"/>
        <w:rPr>
          <w:rFonts w:eastAsia="Arial"/>
          <w:sz w:val="24"/>
          <w:szCs w:val="24"/>
        </w:rPr>
      </w:pPr>
      <w:r w:rsidRPr="009B2F95">
        <w:rPr>
          <w:rFonts w:eastAsia="XO Thames"/>
          <w:sz w:val="24"/>
          <w:szCs w:val="24"/>
        </w:rPr>
        <w:t>‒</w:t>
      </w:r>
      <w:r w:rsidRPr="009B2F95">
        <w:rPr>
          <w:rFonts w:eastAsia="XO Thames"/>
          <w:sz w:val="24"/>
          <w:szCs w:val="24"/>
        </w:rPr>
        <w:tab/>
        <w:t>методическая поддержка педагогов, работающих в образовательных учреждениях с низкими показателями по результатам оценочных процедур;</w:t>
      </w:r>
    </w:p>
    <w:p w:rsidR="009B2F95" w:rsidRPr="009B2F95" w:rsidRDefault="009B2F95" w:rsidP="004D0CD3">
      <w:pPr>
        <w:widowControl/>
        <w:tabs>
          <w:tab w:val="left" w:pos="567"/>
          <w:tab w:val="left" w:pos="851"/>
          <w:tab w:val="left" w:pos="993"/>
        </w:tabs>
        <w:autoSpaceDE/>
        <w:autoSpaceDN/>
        <w:ind w:left="-142" w:right="-25" w:firstLine="567"/>
        <w:jc w:val="both"/>
        <w:rPr>
          <w:rFonts w:eastAsia="Arial"/>
          <w:sz w:val="24"/>
          <w:szCs w:val="24"/>
        </w:rPr>
      </w:pPr>
      <w:r w:rsidRPr="009B2F95">
        <w:rPr>
          <w:rFonts w:eastAsia="XO Thames"/>
          <w:sz w:val="24"/>
          <w:szCs w:val="24"/>
        </w:rPr>
        <w:t>‒</w:t>
      </w:r>
      <w:r w:rsidRPr="009B2F95">
        <w:rPr>
          <w:rFonts w:eastAsia="XO Thames"/>
          <w:sz w:val="24"/>
          <w:szCs w:val="24"/>
        </w:rPr>
        <w:tab/>
        <w:t xml:space="preserve">осуществление организационной и методической работы по проведению региональной предметной олимпиады для обучающихся 3 классов. </w:t>
      </w:r>
    </w:p>
    <w:p w:rsidR="009B2F95" w:rsidRPr="009B2F95" w:rsidRDefault="009B2F95" w:rsidP="004D0CD3">
      <w:pPr>
        <w:widowControl/>
        <w:autoSpaceDE/>
        <w:autoSpaceDN/>
        <w:ind w:right="-25" w:firstLine="567"/>
        <w:rPr>
          <w:rFonts w:eastAsia="Arial"/>
          <w:sz w:val="24"/>
          <w:szCs w:val="24"/>
        </w:rPr>
      </w:pPr>
    </w:p>
    <w:p w:rsidR="00797995" w:rsidRDefault="00797995" w:rsidP="004D0CD3">
      <w:pPr>
        <w:ind w:left="5670" w:right="-25" w:firstLine="567"/>
        <w:rPr>
          <w:b/>
          <w:sz w:val="24"/>
          <w:szCs w:val="24"/>
        </w:rPr>
      </w:pPr>
    </w:p>
    <w:p w:rsidR="0062788A" w:rsidRDefault="0062788A" w:rsidP="00D94FB8">
      <w:pPr>
        <w:ind w:left="5670" w:right="543"/>
        <w:rPr>
          <w:b/>
        </w:rPr>
      </w:pPr>
    </w:p>
    <w:p w:rsidR="0074161D" w:rsidRDefault="0074161D" w:rsidP="00D94FB8">
      <w:pPr>
        <w:ind w:left="5670" w:right="543"/>
        <w:rPr>
          <w:b/>
        </w:rPr>
      </w:pPr>
      <w:r>
        <w:rPr>
          <w:b/>
        </w:rPr>
        <w:br w:type="page"/>
      </w:r>
    </w:p>
    <w:p w:rsidR="008E0AA1" w:rsidRPr="008E0AA1" w:rsidRDefault="008E0AA1" w:rsidP="008E0AA1">
      <w:pPr>
        <w:widowControl/>
        <w:autoSpaceDE/>
        <w:autoSpaceDN/>
        <w:ind w:left="-142" w:right="-25" w:firstLine="567"/>
        <w:jc w:val="center"/>
        <w:rPr>
          <w:rFonts w:eastAsia="Calibri"/>
          <w:b/>
          <w:color w:val="1A1A1A"/>
          <w:sz w:val="24"/>
          <w:szCs w:val="24"/>
          <w:shd w:val="clear" w:color="auto" w:fill="FFFFFF"/>
        </w:rPr>
      </w:pPr>
      <w:r w:rsidRPr="008E0AA1">
        <w:rPr>
          <w:rFonts w:eastAsia="Calibri"/>
          <w:b/>
          <w:color w:val="1A1A1A"/>
          <w:sz w:val="24"/>
          <w:szCs w:val="24"/>
          <w:shd w:val="clear" w:color="auto" w:fill="FFFFFF"/>
        </w:rPr>
        <w:lastRenderedPageBreak/>
        <w:t xml:space="preserve">Анализ методического сопровождения реализации регионального проекта </w:t>
      </w:r>
    </w:p>
    <w:p w:rsidR="008E0AA1" w:rsidRPr="008E0AA1" w:rsidRDefault="008E0AA1" w:rsidP="008E0AA1">
      <w:pPr>
        <w:widowControl/>
        <w:autoSpaceDE/>
        <w:autoSpaceDN/>
        <w:ind w:left="-142" w:right="-25" w:firstLine="567"/>
        <w:jc w:val="center"/>
        <w:rPr>
          <w:rFonts w:eastAsia="Calibri"/>
          <w:b/>
          <w:color w:val="1A1A1A"/>
          <w:sz w:val="24"/>
          <w:szCs w:val="24"/>
          <w:shd w:val="clear" w:color="auto" w:fill="FFFFFF"/>
        </w:rPr>
      </w:pPr>
      <w:r w:rsidRPr="008E0AA1">
        <w:rPr>
          <w:rFonts w:eastAsia="Calibri"/>
          <w:b/>
          <w:color w:val="1A1A1A"/>
          <w:sz w:val="24"/>
          <w:szCs w:val="24"/>
          <w:shd w:val="clear" w:color="auto" w:fill="FFFFFF"/>
        </w:rPr>
        <w:t xml:space="preserve">поддержки школ с низкими образовательными результатами и школ </w:t>
      </w:r>
    </w:p>
    <w:p w:rsidR="008E0AA1" w:rsidRPr="008E0AA1" w:rsidRDefault="008E0AA1" w:rsidP="008E0AA1">
      <w:pPr>
        <w:widowControl/>
        <w:autoSpaceDE/>
        <w:autoSpaceDN/>
        <w:ind w:left="-142" w:right="-25" w:firstLine="567"/>
        <w:jc w:val="center"/>
        <w:rPr>
          <w:rFonts w:eastAsia="Calibri"/>
          <w:b/>
          <w:color w:val="1A1A1A"/>
          <w:sz w:val="24"/>
          <w:szCs w:val="24"/>
          <w:shd w:val="clear" w:color="auto" w:fill="FFFFFF"/>
        </w:rPr>
      </w:pPr>
      <w:r w:rsidRPr="008E0AA1">
        <w:rPr>
          <w:rFonts w:eastAsia="Calibri"/>
          <w:b/>
          <w:color w:val="1A1A1A"/>
          <w:sz w:val="24"/>
          <w:szCs w:val="24"/>
          <w:shd w:val="clear" w:color="auto" w:fill="FFFFFF"/>
        </w:rPr>
        <w:t>с признаками необъективных результатов в 2025/2026 учебном году</w:t>
      </w:r>
    </w:p>
    <w:p w:rsidR="008E0AA1" w:rsidRPr="008E0AA1" w:rsidRDefault="008E0AA1" w:rsidP="008E0AA1">
      <w:pPr>
        <w:widowControl/>
        <w:autoSpaceDE/>
        <w:autoSpaceDN/>
        <w:ind w:left="-142" w:right="-25" w:firstLine="567"/>
        <w:jc w:val="center"/>
        <w:rPr>
          <w:rFonts w:eastAsia="Calibri"/>
          <w:b/>
          <w:sz w:val="24"/>
          <w:szCs w:val="24"/>
        </w:rPr>
      </w:pPr>
    </w:p>
    <w:p w:rsidR="008E0AA1" w:rsidRPr="008E0AA1" w:rsidRDefault="008E0AA1" w:rsidP="008E0AA1">
      <w:pPr>
        <w:widowControl/>
        <w:autoSpaceDE/>
        <w:autoSpaceDN/>
        <w:ind w:left="5670" w:right="-25"/>
        <w:rPr>
          <w:rFonts w:eastAsia="Calibri"/>
          <w:b/>
          <w:sz w:val="24"/>
          <w:szCs w:val="24"/>
        </w:rPr>
      </w:pPr>
      <w:r w:rsidRPr="008E0AA1">
        <w:rPr>
          <w:rFonts w:eastAsia="Calibri"/>
          <w:b/>
          <w:sz w:val="24"/>
          <w:szCs w:val="24"/>
        </w:rPr>
        <w:t xml:space="preserve">Блажко Людмила Геннадьевна, </w:t>
      </w:r>
    </w:p>
    <w:p w:rsidR="008E0AA1" w:rsidRPr="008E0AA1" w:rsidRDefault="008E0AA1" w:rsidP="008E0AA1">
      <w:pPr>
        <w:widowControl/>
        <w:autoSpaceDE/>
        <w:autoSpaceDN/>
        <w:ind w:left="5670" w:right="-25"/>
        <w:rPr>
          <w:rFonts w:eastAsia="Arial Unicode MS"/>
          <w:b/>
          <w:color w:val="000000"/>
          <w:sz w:val="24"/>
          <w:szCs w:val="24"/>
          <w:u w:color="000000"/>
          <w:bdr w:val="nil"/>
          <w:lang w:eastAsia="ru-RU"/>
        </w:rPr>
      </w:pPr>
      <w:r w:rsidRPr="008E0AA1">
        <w:rPr>
          <w:rFonts w:eastAsia="Calibri"/>
          <w:b/>
          <w:sz w:val="24"/>
          <w:szCs w:val="24"/>
        </w:rPr>
        <w:t>руководитель центра информационно-методического сопровождения по</w:t>
      </w:r>
      <w:r>
        <w:rPr>
          <w:rFonts w:eastAsia="Calibri"/>
          <w:b/>
          <w:sz w:val="24"/>
          <w:szCs w:val="24"/>
        </w:rPr>
        <w:t> </w:t>
      </w:r>
      <w:r w:rsidRPr="008E0AA1">
        <w:rPr>
          <w:rFonts w:eastAsia="Calibri"/>
          <w:b/>
          <w:sz w:val="24"/>
          <w:szCs w:val="24"/>
        </w:rPr>
        <w:t>предметным областям</w:t>
      </w:r>
    </w:p>
    <w:p w:rsidR="008E0AA1" w:rsidRPr="008E0AA1" w:rsidRDefault="008E0AA1" w:rsidP="008E0AA1">
      <w:pPr>
        <w:widowControl/>
        <w:autoSpaceDE/>
        <w:autoSpaceDN/>
        <w:ind w:left="-142" w:right="-25" w:firstLine="567"/>
        <w:jc w:val="center"/>
        <w:rPr>
          <w:rFonts w:eastAsia="Calibri"/>
          <w:b/>
          <w:sz w:val="24"/>
          <w:szCs w:val="24"/>
        </w:rPr>
      </w:pPr>
    </w:p>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bookmarkStart w:id="101" w:name="_Hlk202096534"/>
      <w:r w:rsidRPr="008E0AA1">
        <w:rPr>
          <w:rFonts w:eastAsia="Calibri"/>
          <w:sz w:val="24"/>
          <w:szCs w:val="24"/>
        </w:rPr>
        <w:t>В 2025/2026 учебном году организационно-методическое сопровождение</w:t>
      </w:r>
      <w:r w:rsidRPr="008E0AA1">
        <w:rPr>
          <w:rFonts w:eastAsia="Arial Unicode MS"/>
          <w:color w:val="000000"/>
          <w:sz w:val="24"/>
          <w:szCs w:val="24"/>
          <w:u w:color="000000"/>
          <w:bdr w:val="nil"/>
          <w:lang w:eastAsia="ru-RU"/>
        </w:rPr>
        <w:t xml:space="preserve"> школ </w:t>
      </w:r>
      <w:r w:rsidRPr="008E0AA1">
        <w:rPr>
          <w:rFonts w:eastAsia="Arial Unicode MS"/>
          <w:color w:val="000000"/>
          <w:sz w:val="24"/>
          <w:szCs w:val="24"/>
          <w:u w:color="000000"/>
          <w:bdr w:val="nil"/>
          <w:lang w:eastAsia="ru-RU"/>
        </w:rPr>
        <w:br/>
        <w:t xml:space="preserve">с низкими образовательными результатами и сопровождения школ с признаками необъективных результатов осуществлялось на основе региональных документов: </w:t>
      </w:r>
    </w:p>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r w:rsidRPr="008E0AA1">
        <w:rPr>
          <w:rFonts w:eastAsia="Arial Unicode MS"/>
          <w:color w:val="000000"/>
          <w:sz w:val="24"/>
          <w:szCs w:val="24"/>
          <w:u w:color="000000"/>
          <w:bdr w:val="nil"/>
          <w:lang w:eastAsia="ru-RU"/>
        </w:rPr>
        <w:t xml:space="preserve">– приказа Департамента образования и науки города Севастополя от 14.08.2020 </w:t>
      </w:r>
      <w:r w:rsidRPr="008E0AA1">
        <w:rPr>
          <w:rFonts w:eastAsia="Arial Unicode MS"/>
          <w:color w:val="000000"/>
          <w:sz w:val="24"/>
          <w:szCs w:val="24"/>
          <w:u w:color="000000"/>
          <w:bdr w:val="nil"/>
          <w:lang w:eastAsia="ru-RU"/>
        </w:rPr>
        <w:br/>
        <w:t>№ 2551-П</w:t>
      </w:r>
      <w:r w:rsidRPr="008E0AA1">
        <w:rPr>
          <w:rFonts w:eastAsia="Calibri"/>
          <w:sz w:val="24"/>
          <w:szCs w:val="24"/>
        </w:rPr>
        <w:t xml:space="preserve"> «Методика идентификации образовательных организаций с низкими образовательными результатами и образовательных организаций, функционирующих в неблагоприятных социальных условиях»</w:t>
      </w:r>
    </w:p>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bookmarkStart w:id="102" w:name="_Hlk216599010"/>
      <w:r w:rsidRPr="008E0AA1">
        <w:rPr>
          <w:rFonts w:eastAsia="Arial Unicode MS"/>
          <w:color w:val="000000"/>
          <w:sz w:val="24"/>
          <w:szCs w:val="24"/>
          <w:u w:color="000000"/>
          <w:bdr w:val="nil"/>
          <w:lang w:eastAsia="ru-RU"/>
        </w:rPr>
        <w:t xml:space="preserve">– приказа Департамента образования и науки города Севастополя </w:t>
      </w:r>
      <w:bookmarkStart w:id="103" w:name="_Hlk202773220"/>
      <w:bookmarkStart w:id="104" w:name="_Hlk202721522"/>
      <w:r w:rsidRPr="008E0AA1">
        <w:rPr>
          <w:rFonts w:eastAsia="Arial Unicode MS"/>
          <w:color w:val="000000"/>
          <w:sz w:val="24"/>
          <w:szCs w:val="24"/>
          <w:u w:color="000000"/>
          <w:bdr w:val="nil"/>
          <w:lang w:eastAsia="ru-RU"/>
        </w:rPr>
        <w:t xml:space="preserve">от 22.10.2024 </w:t>
      </w:r>
      <w:r w:rsidRPr="008E0AA1">
        <w:rPr>
          <w:rFonts w:eastAsia="Arial Unicode MS"/>
          <w:color w:val="000000"/>
          <w:sz w:val="24"/>
          <w:szCs w:val="24"/>
          <w:u w:color="000000"/>
          <w:bdr w:val="nil"/>
          <w:lang w:eastAsia="ru-RU"/>
        </w:rPr>
        <w:br/>
        <w:t xml:space="preserve">№ 1276-П «Об утверждении состава участников регионального Проекта </w:t>
      </w:r>
      <w:r w:rsidRPr="008E0AA1">
        <w:rPr>
          <w:rFonts w:eastAsia="Calibri"/>
          <w:color w:val="1A1A1A"/>
          <w:sz w:val="24"/>
          <w:szCs w:val="24"/>
          <w:shd w:val="clear" w:color="auto" w:fill="FFFFFF"/>
        </w:rPr>
        <w:t xml:space="preserve">адресной методической </w:t>
      </w:r>
      <w:bookmarkEnd w:id="103"/>
      <w:r w:rsidRPr="008E0AA1">
        <w:rPr>
          <w:rFonts w:eastAsia="Calibri"/>
          <w:color w:val="1A1A1A"/>
          <w:sz w:val="24"/>
          <w:szCs w:val="24"/>
          <w:shd w:val="clear" w:color="auto" w:fill="FFFFFF"/>
        </w:rPr>
        <w:t xml:space="preserve">помощи школам с низкими образовательными результатами </w:t>
      </w:r>
      <w:r w:rsidRPr="008E0AA1">
        <w:rPr>
          <w:rFonts w:eastAsia="Arial Unicode MS"/>
          <w:color w:val="000000"/>
          <w:sz w:val="24"/>
          <w:szCs w:val="24"/>
          <w:u w:color="000000"/>
          <w:bdr w:val="nil"/>
          <w:lang w:eastAsia="ru-RU"/>
        </w:rPr>
        <w:t>Севастополе в 2025 году»;</w:t>
      </w:r>
    </w:p>
    <w:bookmarkEnd w:id="102"/>
    <w:bookmarkEnd w:id="104"/>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r w:rsidRPr="008E0AA1">
        <w:rPr>
          <w:rFonts w:eastAsia="Arial Unicode MS"/>
          <w:color w:val="000000"/>
          <w:sz w:val="24"/>
          <w:szCs w:val="24"/>
          <w:u w:color="000000"/>
          <w:bdr w:val="nil"/>
          <w:lang w:eastAsia="ru-RU"/>
        </w:rPr>
        <w:t xml:space="preserve">– приказа </w:t>
      </w:r>
      <w:bookmarkStart w:id="105" w:name="_Hlk202721165"/>
      <w:r w:rsidRPr="008E0AA1">
        <w:rPr>
          <w:rFonts w:eastAsia="Arial Unicode MS"/>
          <w:color w:val="000000"/>
          <w:sz w:val="24"/>
          <w:szCs w:val="24"/>
          <w:u w:color="000000"/>
          <w:bdr w:val="nil"/>
          <w:lang w:eastAsia="ru-RU"/>
        </w:rPr>
        <w:t xml:space="preserve">Департамента образования и науки города Севастополя </w:t>
      </w:r>
      <w:bookmarkStart w:id="106" w:name="_Hlk216440668"/>
      <w:r w:rsidRPr="008E0AA1">
        <w:rPr>
          <w:rFonts w:eastAsia="Arial Unicode MS"/>
          <w:color w:val="000000"/>
          <w:sz w:val="24"/>
          <w:szCs w:val="24"/>
          <w:u w:color="000000"/>
          <w:bdr w:val="nil"/>
          <w:lang w:eastAsia="ru-RU"/>
        </w:rPr>
        <w:t>от 11.02.2025</w:t>
      </w:r>
      <w:r w:rsidRPr="008E0AA1">
        <w:rPr>
          <w:rFonts w:eastAsia="Arial Unicode MS"/>
          <w:color w:val="000000"/>
          <w:sz w:val="24"/>
          <w:szCs w:val="24"/>
          <w:u w:color="000000"/>
          <w:bdr w:val="nil"/>
          <w:lang w:eastAsia="ru-RU"/>
        </w:rPr>
        <w:br/>
        <w:t xml:space="preserve">№ 144-П </w:t>
      </w:r>
      <w:bookmarkEnd w:id="101"/>
      <w:bookmarkEnd w:id="105"/>
      <w:bookmarkEnd w:id="106"/>
      <w:r w:rsidRPr="008E0AA1">
        <w:rPr>
          <w:rFonts w:eastAsia="Arial Unicode MS"/>
          <w:color w:val="000000"/>
          <w:sz w:val="24"/>
          <w:szCs w:val="24"/>
          <w:u w:color="000000"/>
          <w:bdr w:val="nil"/>
          <w:lang w:eastAsia="ru-RU"/>
        </w:rPr>
        <w:t xml:space="preserve">«Об утверждении </w:t>
      </w:r>
      <w:bookmarkStart w:id="107" w:name="_Hlk202775533"/>
      <w:r w:rsidRPr="008E0AA1">
        <w:rPr>
          <w:rFonts w:eastAsia="Arial Unicode MS"/>
          <w:color w:val="000000"/>
          <w:sz w:val="24"/>
          <w:szCs w:val="24"/>
          <w:u w:color="000000"/>
          <w:bdr w:val="nil"/>
          <w:lang w:eastAsia="ru-RU"/>
        </w:rPr>
        <w:t xml:space="preserve">плана мероприятий «дорожной карты» регионального </w:t>
      </w:r>
      <w:bookmarkStart w:id="108" w:name="_Hlk202721246"/>
      <w:r w:rsidRPr="008E0AA1">
        <w:rPr>
          <w:rFonts w:eastAsia="Arial Unicode MS"/>
          <w:color w:val="000000"/>
          <w:sz w:val="24"/>
          <w:szCs w:val="24"/>
          <w:u w:color="000000"/>
          <w:bdr w:val="nil"/>
          <w:lang w:eastAsia="ru-RU"/>
        </w:rPr>
        <w:t>проекта поддержки школ с низкими образовательными результатами и сопровождения школ с признаками необъективных результатов в городе Севастополе в 2025 году</w:t>
      </w:r>
      <w:bookmarkEnd w:id="107"/>
      <w:bookmarkEnd w:id="108"/>
      <w:r w:rsidRPr="008E0AA1">
        <w:rPr>
          <w:rFonts w:eastAsia="Arial Unicode MS"/>
          <w:color w:val="000000"/>
          <w:sz w:val="24"/>
          <w:szCs w:val="24"/>
          <w:u w:color="000000"/>
          <w:bdr w:val="nil"/>
          <w:lang w:eastAsia="ru-RU"/>
        </w:rPr>
        <w:t>»;</w:t>
      </w:r>
    </w:p>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r w:rsidRPr="008E0AA1">
        <w:rPr>
          <w:rFonts w:eastAsia="Arial Unicode MS"/>
          <w:color w:val="000000"/>
          <w:sz w:val="24"/>
          <w:szCs w:val="24"/>
          <w:u w:color="000000"/>
          <w:bdr w:val="nil"/>
          <w:lang w:eastAsia="ru-RU"/>
        </w:rPr>
        <w:t xml:space="preserve">– приказа Департамента образования и науки города Севастополя от 25.02.2025 № 216-П «Об утверждении </w:t>
      </w:r>
      <w:bookmarkStart w:id="109" w:name="_Hlk202775377"/>
      <w:r w:rsidRPr="008E0AA1">
        <w:rPr>
          <w:rFonts w:eastAsia="Arial Unicode MS"/>
          <w:color w:val="000000"/>
          <w:sz w:val="24"/>
          <w:szCs w:val="24"/>
          <w:u w:color="000000"/>
          <w:bdr w:val="nil"/>
          <w:lang w:eastAsia="ru-RU"/>
        </w:rPr>
        <w:t>плана мероприятий по переходу школ с низкими образовательными результатами в эффективный режим работы в городе Севастополе».</w:t>
      </w:r>
      <w:r w:rsidRPr="008E0AA1">
        <w:rPr>
          <w:rFonts w:eastAsia="Calibri"/>
          <w:sz w:val="24"/>
          <w:szCs w:val="24"/>
        </w:rPr>
        <w:t xml:space="preserve"> </w:t>
      </w:r>
    </w:p>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bookmarkStart w:id="110" w:name="_Hlk216601578"/>
      <w:r w:rsidRPr="008E0AA1">
        <w:rPr>
          <w:rFonts w:eastAsia="Arial Unicode MS"/>
          <w:color w:val="000000"/>
          <w:sz w:val="24"/>
          <w:szCs w:val="24"/>
          <w:u w:color="000000"/>
          <w:bdr w:val="nil"/>
          <w:lang w:eastAsia="ru-RU"/>
        </w:rPr>
        <w:t xml:space="preserve">– приказа Департамента образования и науки города Севастополя </w:t>
      </w:r>
      <w:bookmarkStart w:id="111" w:name="_Hlk231991920"/>
      <w:r w:rsidRPr="008E0AA1">
        <w:rPr>
          <w:rFonts w:eastAsia="Arial Unicode MS"/>
          <w:color w:val="000000"/>
          <w:sz w:val="24"/>
          <w:szCs w:val="24"/>
          <w:u w:color="000000"/>
          <w:bdr w:val="nil"/>
          <w:lang w:eastAsia="ru-RU"/>
        </w:rPr>
        <w:t xml:space="preserve">от 09.12.2025 </w:t>
      </w:r>
      <w:r w:rsidRPr="008E0AA1">
        <w:rPr>
          <w:rFonts w:eastAsia="Arial Unicode MS"/>
          <w:color w:val="000000"/>
          <w:sz w:val="24"/>
          <w:szCs w:val="24"/>
          <w:u w:color="000000"/>
          <w:bdr w:val="nil"/>
          <w:lang w:eastAsia="ru-RU"/>
        </w:rPr>
        <w:br/>
        <w:t xml:space="preserve">№ 1311-П </w:t>
      </w:r>
      <w:bookmarkEnd w:id="111"/>
      <w:r w:rsidRPr="008E0AA1">
        <w:rPr>
          <w:rFonts w:eastAsia="Arial Unicode MS"/>
          <w:color w:val="000000"/>
          <w:sz w:val="24"/>
          <w:szCs w:val="24"/>
          <w:u w:color="000000"/>
          <w:bdr w:val="nil"/>
          <w:lang w:eastAsia="ru-RU"/>
        </w:rPr>
        <w:t xml:space="preserve">«Об утверждении состава участников регионального Проекта </w:t>
      </w:r>
      <w:r w:rsidRPr="008E0AA1">
        <w:rPr>
          <w:rFonts w:eastAsia="Calibri"/>
          <w:color w:val="1A1A1A"/>
          <w:sz w:val="24"/>
          <w:szCs w:val="24"/>
          <w:shd w:val="clear" w:color="auto" w:fill="FFFFFF"/>
        </w:rPr>
        <w:t xml:space="preserve">адресной методической помощи школам с низкими образовательными результатами </w:t>
      </w:r>
      <w:r w:rsidRPr="008E0AA1">
        <w:rPr>
          <w:rFonts w:eastAsia="Arial Unicode MS"/>
          <w:color w:val="000000"/>
          <w:sz w:val="24"/>
          <w:szCs w:val="24"/>
          <w:u w:color="000000"/>
          <w:bdr w:val="nil"/>
          <w:lang w:eastAsia="ru-RU"/>
        </w:rPr>
        <w:t>Севастополе в 2026 году».</w:t>
      </w:r>
    </w:p>
    <w:bookmarkEnd w:id="109"/>
    <w:bookmarkEnd w:id="110"/>
    <w:p w:rsidR="008E0AA1" w:rsidRPr="008E0AA1" w:rsidRDefault="008E0AA1" w:rsidP="008E0AA1">
      <w:pPr>
        <w:widowControl/>
        <w:autoSpaceDE/>
        <w:autoSpaceDN/>
        <w:ind w:left="-142" w:right="-25" w:firstLine="567"/>
        <w:jc w:val="both"/>
        <w:rPr>
          <w:rFonts w:eastAsia="Calibri"/>
          <w:sz w:val="24"/>
          <w:szCs w:val="24"/>
          <w:vertAlign w:val="superscript"/>
        </w:rPr>
      </w:pPr>
      <w:r w:rsidRPr="008E0AA1">
        <w:rPr>
          <w:rFonts w:eastAsia="Calibri"/>
          <w:sz w:val="24"/>
          <w:szCs w:val="24"/>
        </w:rPr>
        <w:t xml:space="preserve">Цель регионального проекта: </w:t>
      </w:r>
    </w:p>
    <w:p w:rsidR="008E0AA1" w:rsidRPr="008E0AA1" w:rsidRDefault="008E0AA1" w:rsidP="008E0AA1">
      <w:pPr>
        <w:widowControl/>
        <w:pBdr>
          <w:top w:val="nil"/>
          <w:left w:val="nil"/>
          <w:bottom w:val="nil"/>
          <w:right w:val="nil"/>
          <w:between w:val="nil"/>
          <w:bar w:val="nil"/>
        </w:pBdr>
        <w:shd w:val="clear" w:color="auto" w:fill="FFFFFF"/>
        <w:tabs>
          <w:tab w:val="left" w:pos="993"/>
        </w:tabs>
        <w:autoSpaceDE/>
        <w:autoSpaceDN/>
        <w:ind w:left="-142" w:right="-25" w:firstLine="567"/>
        <w:jc w:val="both"/>
        <w:rPr>
          <w:rFonts w:eastAsia="Calibri"/>
          <w:color w:val="333333"/>
          <w:sz w:val="24"/>
          <w:szCs w:val="24"/>
          <w:shd w:val="clear" w:color="auto" w:fill="FFFFFF"/>
        </w:rPr>
      </w:pPr>
      <w:r w:rsidRPr="008E0AA1">
        <w:rPr>
          <w:rFonts w:eastAsia="Arial Unicode MS"/>
          <w:color w:val="000000"/>
          <w:sz w:val="24"/>
          <w:szCs w:val="24"/>
          <w:u w:color="000000"/>
          <w:bdr w:val="nil"/>
          <w:lang w:eastAsia="ru-RU"/>
        </w:rPr>
        <w:t xml:space="preserve">– </w:t>
      </w:r>
      <w:r w:rsidRPr="008E0AA1">
        <w:rPr>
          <w:rFonts w:eastAsia="Calibri"/>
          <w:bCs/>
          <w:color w:val="333333"/>
          <w:sz w:val="24"/>
          <w:szCs w:val="24"/>
          <w:shd w:val="clear" w:color="auto" w:fill="FFFFFF"/>
        </w:rPr>
        <w:t xml:space="preserve">оказание адресной поддержки школ с низкими образовательными результатами (далее </w:t>
      </w:r>
      <w:r w:rsidRPr="008E0AA1">
        <w:rPr>
          <w:rFonts w:eastAsia="Arial Unicode MS"/>
          <w:color w:val="000000"/>
          <w:sz w:val="24"/>
          <w:szCs w:val="24"/>
          <w:u w:color="000000"/>
          <w:bdr w:val="nil"/>
          <w:lang w:eastAsia="ru-RU"/>
        </w:rPr>
        <w:t>–</w:t>
      </w:r>
      <w:r w:rsidRPr="008E0AA1">
        <w:rPr>
          <w:rFonts w:eastAsia="Calibri"/>
          <w:bCs/>
          <w:color w:val="333333"/>
          <w:sz w:val="24"/>
          <w:szCs w:val="24"/>
          <w:shd w:val="clear" w:color="auto" w:fill="FFFFFF"/>
        </w:rPr>
        <w:t xml:space="preserve"> ШНОР) и</w:t>
      </w:r>
      <w:r w:rsidRPr="008E0AA1">
        <w:rPr>
          <w:rFonts w:eastAsia="Arial Unicode MS"/>
          <w:color w:val="000000"/>
          <w:sz w:val="24"/>
          <w:szCs w:val="24"/>
          <w:u w:color="000000"/>
          <w:bdr w:val="nil"/>
          <w:lang w:eastAsia="ru-RU"/>
        </w:rPr>
        <w:t xml:space="preserve"> школ с признаками необъективных результатов (далее – ШПНР)</w:t>
      </w:r>
      <w:r w:rsidRPr="008E0AA1">
        <w:rPr>
          <w:rFonts w:eastAsia="Calibri"/>
          <w:b/>
          <w:bCs/>
          <w:color w:val="333333"/>
          <w:sz w:val="24"/>
          <w:szCs w:val="24"/>
          <w:shd w:val="clear" w:color="auto" w:fill="FFFFFF"/>
        </w:rPr>
        <w:t xml:space="preserve">, </w:t>
      </w:r>
      <w:r w:rsidRPr="008E0AA1">
        <w:rPr>
          <w:rFonts w:eastAsia="Calibri"/>
          <w:bCs/>
          <w:color w:val="333333"/>
          <w:sz w:val="24"/>
          <w:szCs w:val="24"/>
          <w:shd w:val="clear" w:color="auto" w:fill="FFFFFF"/>
        </w:rPr>
        <w:t>обеспечивающих повышение качества образования</w:t>
      </w:r>
      <w:r w:rsidRPr="008E0AA1">
        <w:rPr>
          <w:rFonts w:eastAsia="Calibri"/>
          <w:color w:val="333333"/>
          <w:sz w:val="24"/>
          <w:szCs w:val="24"/>
          <w:shd w:val="clear" w:color="auto" w:fill="FFFFFF"/>
        </w:rPr>
        <w:t> за счёт их перевода в эффективный режим функционирования и развития.</w:t>
      </w:r>
    </w:p>
    <w:p w:rsidR="008E0AA1" w:rsidRPr="008E0AA1" w:rsidRDefault="008E0AA1" w:rsidP="008E0AA1">
      <w:pPr>
        <w:widowControl/>
        <w:autoSpaceDE/>
        <w:autoSpaceDN/>
        <w:ind w:left="-142" w:right="-25" w:firstLine="567"/>
        <w:jc w:val="both"/>
        <w:rPr>
          <w:rFonts w:eastAsia="+mn-ea"/>
          <w:color w:val="000000"/>
          <w:kern w:val="24"/>
          <w:sz w:val="24"/>
          <w:szCs w:val="24"/>
          <w:lang w:eastAsia="ru-RU"/>
        </w:rPr>
      </w:pPr>
      <w:r w:rsidRPr="008E0AA1">
        <w:rPr>
          <w:rFonts w:eastAsia="+mn-ea"/>
          <w:color w:val="000000"/>
          <w:kern w:val="24"/>
          <w:sz w:val="24"/>
          <w:szCs w:val="24"/>
          <w:lang w:eastAsia="ru-RU"/>
        </w:rPr>
        <w:t>Задачи регионального проекта:</w:t>
      </w:r>
    </w:p>
    <w:p w:rsidR="008E0AA1" w:rsidRPr="008E0AA1" w:rsidRDefault="008E0AA1" w:rsidP="008E0AA1">
      <w:pPr>
        <w:widowControl/>
        <w:tabs>
          <w:tab w:val="left" w:pos="9639"/>
        </w:tabs>
        <w:autoSpaceDE/>
        <w:autoSpaceDN/>
        <w:ind w:left="-142" w:right="-25" w:firstLine="567"/>
        <w:jc w:val="both"/>
        <w:rPr>
          <w:rFonts w:eastAsia="+mn-ea"/>
          <w:color w:val="000000"/>
          <w:kern w:val="24"/>
          <w:sz w:val="24"/>
          <w:szCs w:val="24"/>
          <w:lang w:eastAsia="ru-RU"/>
        </w:rPr>
      </w:pPr>
      <w:r w:rsidRPr="008E0AA1">
        <w:rPr>
          <w:rFonts w:eastAsia="Arial Unicode MS"/>
          <w:color w:val="000000"/>
          <w:sz w:val="24"/>
          <w:szCs w:val="24"/>
          <w:u w:color="000000"/>
          <w:bdr w:val="nil"/>
          <w:lang w:eastAsia="ru-RU"/>
        </w:rPr>
        <w:t xml:space="preserve">– </w:t>
      </w:r>
      <w:r w:rsidRPr="008E0AA1">
        <w:rPr>
          <w:rFonts w:eastAsia="Calibri"/>
          <w:sz w:val="24"/>
          <w:szCs w:val="24"/>
        </w:rPr>
        <w:t>содействовать п</w:t>
      </w:r>
      <w:r>
        <w:rPr>
          <w:rFonts w:eastAsia="Calibri"/>
          <w:sz w:val="24"/>
          <w:szCs w:val="24"/>
        </w:rPr>
        <w:t xml:space="preserve">овышению уровня образовательных </w:t>
      </w:r>
      <w:r w:rsidRPr="008E0AA1">
        <w:rPr>
          <w:rFonts w:eastAsia="Calibri"/>
          <w:sz w:val="24"/>
          <w:szCs w:val="24"/>
        </w:rPr>
        <w:t>результатов обучающихся за счет адресной методической помощи ШНОР;</w:t>
      </w:r>
    </w:p>
    <w:p w:rsidR="008E0AA1" w:rsidRPr="008E0AA1" w:rsidRDefault="008E0AA1" w:rsidP="008E0AA1">
      <w:pPr>
        <w:widowControl/>
        <w:tabs>
          <w:tab w:val="left" w:pos="9639"/>
        </w:tabs>
        <w:autoSpaceDE/>
        <w:autoSpaceDN/>
        <w:ind w:left="-142" w:right="-25" w:firstLine="567"/>
        <w:jc w:val="both"/>
        <w:rPr>
          <w:rFonts w:eastAsia="Calibri"/>
          <w:sz w:val="24"/>
          <w:szCs w:val="24"/>
        </w:rPr>
      </w:pPr>
      <w:r w:rsidRPr="008E0AA1">
        <w:rPr>
          <w:rFonts w:eastAsia="Arial Unicode MS"/>
          <w:color w:val="000000"/>
          <w:sz w:val="24"/>
          <w:szCs w:val="24"/>
          <w:u w:color="000000"/>
          <w:bdr w:val="nil"/>
          <w:lang w:eastAsia="ru-RU"/>
        </w:rPr>
        <w:t xml:space="preserve">– </w:t>
      </w:r>
      <w:r w:rsidRPr="008E0AA1">
        <w:rPr>
          <w:rFonts w:eastAsia="Calibri"/>
          <w:sz w:val="24"/>
          <w:szCs w:val="24"/>
        </w:rPr>
        <w:t>содействовать повышению качества образования в общеобразовательных организациях за счет проведения адресной профилактики рисков снижения образовательных результатов по результатам изучения факторов риска и ресурсных дефицитов школах;</w:t>
      </w:r>
    </w:p>
    <w:p w:rsidR="008E0AA1" w:rsidRPr="008E0AA1" w:rsidRDefault="008E0AA1" w:rsidP="008E0AA1">
      <w:pPr>
        <w:widowControl/>
        <w:suppressAutoHyphens/>
        <w:autoSpaceDE/>
        <w:autoSpaceDN/>
        <w:ind w:left="-142" w:right="-25" w:firstLine="567"/>
        <w:jc w:val="both"/>
        <w:rPr>
          <w:rFonts w:eastAsia="Calibri"/>
          <w:sz w:val="24"/>
          <w:szCs w:val="24"/>
        </w:rPr>
      </w:pPr>
      <w:r w:rsidRPr="008E0AA1">
        <w:rPr>
          <w:rFonts w:eastAsia="Arial Unicode MS"/>
          <w:color w:val="000000"/>
          <w:sz w:val="24"/>
          <w:szCs w:val="24"/>
          <w:u w:color="000000"/>
          <w:bdr w:val="nil"/>
          <w:lang w:eastAsia="ru-RU"/>
        </w:rPr>
        <w:t xml:space="preserve">– </w:t>
      </w:r>
      <w:r w:rsidRPr="008E0AA1">
        <w:rPr>
          <w:rFonts w:eastAsia="Calibri"/>
          <w:sz w:val="24"/>
          <w:szCs w:val="24"/>
        </w:rPr>
        <w:t xml:space="preserve">содействовать успешному освоению всеми обучающимися (в том числе слабоуспевающими и неуспевающими) основных образовательных программ за </w:t>
      </w:r>
      <w:bookmarkStart w:id="112" w:name="_Hlk202777476"/>
      <w:r w:rsidRPr="008E0AA1">
        <w:rPr>
          <w:rFonts w:eastAsia="Calibri"/>
          <w:sz w:val="24"/>
          <w:szCs w:val="24"/>
        </w:rPr>
        <w:t>счет внедрения внутришкольной системы профилактики учебной неуспешности обучающихся.</w:t>
      </w:r>
    </w:p>
    <w:p w:rsidR="008E0AA1" w:rsidRPr="008E0AA1" w:rsidRDefault="008E0AA1" w:rsidP="008E0AA1">
      <w:pPr>
        <w:widowControl/>
        <w:tabs>
          <w:tab w:val="left" w:pos="9498"/>
        </w:tabs>
        <w:suppressAutoHyphens/>
        <w:autoSpaceDE/>
        <w:autoSpaceDN/>
        <w:ind w:left="-142" w:right="-25" w:firstLine="567"/>
        <w:jc w:val="both"/>
        <w:rPr>
          <w:rFonts w:eastAsia="Calibri"/>
          <w:sz w:val="24"/>
          <w:szCs w:val="24"/>
        </w:rPr>
      </w:pPr>
      <w:r w:rsidRPr="008E0AA1">
        <w:rPr>
          <w:sz w:val="24"/>
          <w:szCs w:val="24"/>
        </w:rPr>
        <w:t xml:space="preserve">В 2025/2026 учебном году с целью повышения качества образования и </w:t>
      </w:r>
      <w:r w:rsidRPr="008E0AA1">
        <w:rPr>
          <w:rFonts w:eastAsia="Calibri"/>
          <w:sz w:val="24"/>
          <w:szCs w:val="24"/>
        </w:rPr>
        <w:t xml:space="preserve">перехода школ </w:t>
      </w:r>
      <w:r w:rsidRPr="008E0AA1">
        <w:rPr>
          <w:rFonts w:eastAsia="Calibri"/>
          <w:sz w:val="24"/>
          <w:szCs w:val="24"/>
        </w:rPr>
        <w:br/>
        <w:t>с низкими образовательными результатами в эффективный режим работы осуществлялась:</w:t>
      </w:r>
    </w:p>
    <w:p w:rsidR="008E0AA1" w:rsidRPr="008E0AA1" w:rsidRDefault="008E0AA1" w:rsidP="008E0AA1">
      <w:pPr>
        <w:widowControl/>
        <w:tabs>
          <w:tab w:val="left" w:pos="9498"/>
        </w:tabs>
        <w:suppressAutoHyphens/>
        <w:autoSpaceDE/>
        <w:autoSpaceDN/>
        <w:ind w:left="-142" w:right="-25" w:firstLine="567"/>
        <w:jc w:val="both"/>
        <w:rPr>
          <w:rFonts w:eastAsia="Calibri"/>
          <w:sz w:val="24"/>
          <w:szCs w:val="24"/>
        </w:rPr>
      </w:pPr>
      <w:r w:rsidRPr="008E0AA1">
        <w:rPr>
          <w:rFonts w:eastAsia="Arial Unicode MS"/>
          <w:color w:val="000000"/>
          <w:sz w:val="24"/>
          <w:szCs w:val="24"/>
          <w:u w:color="000000"/>
          <w:bdr w:val="nil"/>
          <w:lang w:eastAsia="ru-RU"/>
        </w:rPr>
        <w:t xml:space="preserve">– </w:t>
      </w:r>
      <w:r w:rsidRPr="008E0AA1">
        <w:rPr>
          <w:rFonts w:eastAsia="Calibri"/>
          <w:sz w:val="24"/>
          <w:szCs w:val="24"/>
        </w:rPr>
        <w:t>адресная поддержка школ с низкими образовательными результатами;</w:t>
      </w:r>
    </w:p>
    <w:p w:rsidR="008E0AA1" w:rsidRPr="008E0AA1" w:rsidRDefault="008E0AA1" w:rsidP="008E0AA1">
      <w:pPr>
        <w:widowControl/>
        <w:tabs>
          <w:tab w:val="left" w:pos="9498"/>
        </w:tabs>
        <w:suppressAutoHyphens/>
        <w:autoSpaceDE/>
        <w:autoSpaceDN/>
        <w:ind w:left="-142" w:right="-25" w:firstLine="567"/>
        <w:jc w:val="both"/>
        <w:rPr>
          <w:rFonts w:eastAsia="Calibri"/>
          <w:sz w:val="24"/>
          <w:szCs w:val="24"/>
        </w:rPr>
      </w:pPr>
      <w:r w:rsidRPr="008E0AA1">
        <w:rPr>
          <w:rFonts w:eastAsia="Arial Unicode MS"/>
          <w:color w:val="000000"/>
          <w:sz w:val="24"/>
          <w:szCs w:val="24"/>
          <w:u w:color="000000"/>
          <w:bdr w:val="nil"/>
          <w:lang w:eastAsia="ru-RU"/>
        </w:rPr>
        <w:t xml:space="preserve">– </w:t>
      </w:r>
      <w:r w:rsidRPr="008E0AA1">
        <w:rPr>
          <w:rFonts w:eastAsia="Calibri"/>
          <w:sz w:val="24"/>
          <w:szCs w:val="24"/>
        </w:rPr>
        <w:t>организация работы со школами, функционирующими в зоне риска снижения образовательных результатов;</w:t>
      </w:r>
    </w:p>
    <w:p w:rsidR="008E0AA1" w:rsidRPr="008E0AA1" w:rsidRDefault="008E0AA1" w:rsidP="008E0AA1">
      <w:pPr>
        <w:widowControl/>
        <w:tabs>
          <w:tab w:val="left" w:pos="9498"/>
        </w:tabs>
        <w:suppressAutoHyphens/>
        <w:autoSpaceDE/>
        <w:autoSpaceDN/>
        <w:ind w:left="-142" w:right="-25" w:firstLine="567"/>
        <w:jc w:val="both"/>
        <w:rPr>
          <w:rFonts w:eastAsia="Calibri"/>
          <w:sz w:val="24"/>
          <w:szCs w:val="24"/>
        </w:rPr>
      </w:pPr>
      <w:r w:rsidRPr="008E0AA1">
        <w:rPr>
          <w:rFonts w:eastAsia="Arial Unicode MS"/>
          <w:color w:val="000000"/>
          <w:sz w:val="24"/>
          <w:szCs w:val="24"/>
          <w:u w:color="000000"/>
          <w:bdr w:val="nil"/>
          <w:lang w:eastAsia="ru-RU"/>
        </w:rPr>
        <w:t xml:space="preserve">– </w:t>
      </w:r>
      <w:r w:rsidRPr="008E0AA1">
        <w:rPr>
          <w:rFonts w:eastAsia="Calibri"/>
          <w:sz w:val="24"/>
          <w:szCs w:val="24"/>
        </w:rPr>
        <w:t xml:space="preserve">профилактика учебной неуспешности в ОО региона. </w:t>
      </w:r>
    </w:p>
    <w:bookmarkEnd w:id="112"/>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r w:rsidRPr="008E0AA1">
        <w:rPr>
          <w:rFonts w:eastAsia="+mn-ea"/>
          <w:color w:val="000000"/>
          <w:kern w:val="24"/>
          <w:sz w:val="24"/>
          <w:szCs w:val="24"/>
          <w:lang w:eastAsia="ru-RU"/>
        </w:rPr>
        <w:t>Согласно приказу Департамента образования и науки</w:t>
      </w:r>
      <w:r w:rsidRPr="008E0AA1">
        <w:rPr>
          <w:rFonts w:eastAsia="Arial Unicode MS"/>
          <w:color w:val="000000"/>
          <w:sz w:val="24"/>
          <w:szCs w:val="24"/>
          <w:u w:color="000000"/>
          <w:bdr w:val="nil"/>
          <w:lang w:eastAsia="ru-RU"/>
        </w:rPr>
        <w:t xml:space="preserve"> </w:t>
      </w:r>
      <w:bookmarkStart w:id="113" w:name="_Hlk202722819"/>
      <w:r w:rsidRPr="008E0AA1">
        <w:rPr>
          <w:rFonts w:eastAsia="Arial Unicode MS"/>
          <w:color w:val="000000"/>
          <w:sz w:val="24"/>
          <w:szCs w:val="24"/>
          <w:u w:color="000000"/>
          <w:bdr w:val="nil"/>
          <w:lang w:eastAsia="ru-RU"/>
        </w:rPr>
        <w:t>города Севастополя от 22.10.2024 № 1276-П</w:t>
      </w:r>
      <w:bookmarkEnd w:id="113"/>
      <w:r w:rsidRPr="008E0AA1">
        <w:rPr>
          <w:rFonts w:eastAsia="Arial Unicode MS"/>
          <w:color w:val="000000"/>
          <w:sz w:val="24"/>
          <w:szCs w:val="24"/>
          <w:u w:color="000000"/>
          <w:bdr w:val="nil"/>
          <w:lang w:eastAsia="ru-RU"/>
        </w:rPr>
        <w:t xml:space="preserve"> «Об утверждении состава участников регионального Проекта </w:t>
      </w:r>
      <w:r w:rsidRPr="008E0AA1">
        <w:rPr>
          <w:rFonts w:eastAsia="Calibri"/>
          <w:color w:val="1A1A1A"/>
          <w:sz w:val="24"/>
          <w:szCs w:val="24"/>
          <w:shd w:val="clear" w:color="auto" w:fill="FFFFFF"/>
        </w:rPr>
        <w:t xml:space="preserve">адресной методической </w:t>
      </w:r>
      <w:r w:rsidRPr="008E0AA1">
        <w:rPr>
          <w:rFonts w:eastAsia="Calibri"/>
          <w:color w:val="1A1A1A"/>
          <w:sz w:val="24"/>
          <w:szCs w:val="24"/>
          <w:shd w:val="clear" w:color="auto" w:fill="FFFFFF"/>
        </w:rPr>
        <w:lastRenderedPageBreak/>
        <w:t xml:space="preserve">помощи школам с низкими образовательными результатами </w:t>
      </w:r>
      <w:r w:rsidRPr="008E0AA1">
        <w:rPr>
          <w:rFonts w:eastAsia="Arial Unicode MS"/>
          <w:color w:val="000000"/>
          <w:sz w:val="24"/>
          <w:szCs w:val="24"/>
          <w:u w:color="000000"/>
          <w:bdr w:val="nil"/>
          <w:lang w:eastAsia="ru-RU"/>
        </w:rPr>
        <w:t xml:space="preserve">Севастополе в 2025 году» </w:t>
      </w:r>
      <w:r w:rsidRPr="008E0AA1">
        <w:rPr>
          <w:rFonts w:eastAsia="Arial Unicode MS"/>
          <w:color w:val="000000"/>
          <w:sz w:val="24"/>
          <w:szCs w:val="24"/>
          <w:u w:color="000000"/>
          <w:bdr w:val="nil"/>
          <w:lang w:eastAsia="ru-RU"/>
        </w:rPr>
        <w:br/>
        <w:t>в проект вошли 8 образовательных учреждений (организаций).</w:t>
      </w:r>
    </w:p>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p>
    <w:p w:rsidR="008E0AA1" w:rsidRPr="008E0AA1" w:rsidRDefault="008E0AA1" w:rsidP="008E0AA1">
      <w:pPr>
        <w:widowControl/>
        <w:tabs>
          <w:tab w:val="left" w:pos="9639"/>
        </w:tabs>
        <w:autoSpaceDE/>
        <w:autoSpaceDN/>
        <w:ind w:left="-142" w:right="-25" w:firstLine="567"/>
        <w:jc w:val="both"/>
        <w:rPr>
          <w:rFonts w:eastAsia="+mn-ea"/>
          <w:color w:val="000000"/>
          <w:kern w:val="24"/>
          <w:sz w:val="24"/>
          <w:szCs w:val="24"/>
          <w:lang w:eastAsia="ru-RU"/>
        </w:rPr>
      </w:pPr>
      <w:r w:rsidRPr="008E0AA1">
        <w:rPr>
          <w:rFonts w:eastAsia="+mn-ea"/>
          <w:noProof/>
          <w:color w:val="000000"/>
          <w:kern w:val="24"/>
          <w:sz w:val="24"/>
          <w:szCs w:val="24"/>
          <w:lang w:eastAsia="ru-RU"/>
        </w:rPr>
        <w:drawing>
          <wp:inline distT="0" distB="0" distL="0" distR="0" wp14:anchorId="13337092" wp14:editId="37723CA6">
            <wp:extent cx="5811283" cy="3331845"/>
            <wp:effectExtent l="0" t="0" r="18415" b="19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rsidR="008E0AA1" w:rsidRPr="008E0AA1" w:rsidRDefault="008E0AA1" w:rsidP="008E0AA1">
      <w:pPr>
        <w:widowControl/>
        <w:tabs>
          <w:tab w:val="left" w:pos="9639"/>
        </w:tabs>
        <w:autoSpaceDE/>
        <w:autoSpaceDN/>
        <w:ind w:left="-142" w:right="-25" w:firstLine="567"/>
        <w:jc w:val="both"/>
        <w:rPr>
          <w:rFonts w:eastAsia="+mn-ea"/>
          <w:color w:val="000000"/>
          <w:kern w:val="24"/>
          <w:sz w:val="24"/>
          <w:szCs w:val="24"/>
          <w:lang w:eastAsia="ru-RU"/>
        </w:rPr>
      </w:pPr>
    </w:p>
    <w:p w:rsidR="008E0AA1" w:rsidRPr="008E0AA1" w:rsidRDefault="008E0AA1" w:rsidP="008E0AA1">
      <w:pPr>
        <w:widowControl/>
        <w:autoSpaceDE/>
        <w:autoSpaceDN/>
        <w:ind w:left="-142" w:right="-25" w:firstLine="567"/>
        <w:contextualSpacing/>
        <w:jc w:val="center"/>
        <w:rPr>
          <w:rFonts w:eastAsia="Arial Unicode MS"/>
          <w:noProof/>
          <w:color w:val="000000"/>
          <w:sz w:val="24"/>
          <w:szCs w:val="24"/>
          <w:u w:color="000000"/>
          <w:bdr w:val="nil"/>
          <w:lang w:eastAsia="ru-RU"/>
        </w:rPr>
      </w:pPr>
      <w:r w:rsidRPr="008E0AA1">
        <w:rPr>
          <w:rFonts w:eastAsia="Arial Unicode MS"/>
          <w:noProof/>
          <w:color w:val="000000"/>
          <w:sz w:val="24"/>
          <w:szCs w:val="24"/>
          <w:u w:color="000000"/>
          <w:bdr w:val="nil"/>
          <w:lang w:eastAsia="ru-RU"/>
        </w:rPr>
        <w:t>Рисунок 1 – Состав участников проекта по годам</w:t>
      </w:r>
    </w:p>
    <w:p w:rsidR="008E0AA1" w:rsidRPr="008E0AA1" w:rsidRDefault="008E0AA1" w:rsidP="008E0AA1">
      <w:pPr>
        <w:widowControl/>
        <w:tabs>
          <w:tab w:val="left" w:pos="9498"/>
        </w:tabs>
        <w:autoSpaceDE/>
        <w:autoSpaceDN/>
        <w:ind w:left="-142" w:right="-25" w:firstLine="567"/>
        <w:jc w:val="both"/>
        <w:rPr>
          <w:rFonts w:eastAsia="+mn-ea"/>
          <w:color w:val="000000"/>
          <w:kern w:val="24"/>
          <w:sz w:val="24"/>
          <w:szCs w:val="24"/>
          <w:lang w:eastAsia="ru-RU"/>
        </w:rPr>
      </w:pPr>
    </w:p>
    <w:p w:rsidR="008E0AA1" w:rsidRPr="008E0AA1" w:rsidRDefault="008E0AA1" w:rsidP="008E0AA1">
      <w:pPr>
        <w:widowControl/>
        <w:tabs>
          <w:tab w:val="left" w:pos="9498"/>
        </w:tabs>
        <w:autoSpaceDE/>
        <w:autoSpaceDN/>
        <w:ind w:left="-142" w:right="-25" w:firstLine="567"/>
        <w:jc w:val="both"/>
        <w:rPr>
          <w:rFonts w:eastAsia="+mn-ea"/>
          <w:color w:val="000000"/>
          <w:kern w:val="24"/>
          <w:sz w:val="24"/>
          <w:szCs w:val="24"/>
          <w:lang w:eastAsia="ru-RU"/>
        </w:rPr>
      </w:pPr>
      <w:r w:rsidRPr="008E0AA1">
        <w:rPr>
          <w:rFonts w:eastAsia="+mn-ea"/>
          <w:color w:val="000000"/>
          <w:kern w:val="24"/>
          <w:sz w:val="24"/>
          <w:szCs w:val="24"/>
          <w:lang w:eastAsia="ru-RU"/>
        </w:rPr>
        <w:t xml:space="preserve">Из представленной диаграммы (рисунок 1) следует, что количество участников проекта ШНОР уменьшилось с 22 (2024) до 8 (2025) – 12 %, в 2026 увеличилось на 1 (2026) </w:t>
      </w:r>
      <w:r w:rsidRPr="008E0AA1">
        <w:rPr>
          <w:rFonts w:eastAsia="+mn-ea"/>
          <w:color w:val="000000"/>
          <w:kern w:val="24"/>
          <w:sz w:val="24"/>
          <w:szCs w:val="24"/>
          <w:lang w:eastAsia="ru-RU"/>
        </w:rPr>
        <w:br/>
        <w:t>по сравнению с 2025 годом – 9 школ (13,4 %). ШПНР уменьшилось с 11 (2024)</w:t>
      </w:r>
      <w:r w:rsidRPr="008E0AA1">
        <w:rPr>
          <w:rFonts w:eastAsia="+mn-ea"/>
          <w:color w:val="000000"/>
          <w:kern w:val="24"/>
          <w:sz w:val="24"/>
          <w:szCs w:val="24"/>
          <w:lang w:eastAsia="ru-RU"/>
        </w:rPr>
        <w:br/>
        <w:t xml:space="preserve">до 2 (2025) </w:t>
      </w:r>
      <w:bookmarkStart w:id="114" w:name="_Hlk202726152"/>
      <w:r w:rsidRPr="008E0AA1">
        <w:rPr>
          <w:rFonts w:eastAsia="+mn-ea"/>
          <w:color w:val="000000"/>
          <w:kern w:val="24"/>
          <w:sz w:val="24"/>
          <w:szCs w:val="24"/>
          <w:lang w:eastAsia="ru-RU"/>
        </w:rPr>
        <w:t xml:space="preserve">– </w:t>
      </w:r>
      <w:bookmarkEnd w:id="114"/>
      <w:r w:rsidRPr="008E0AA1">
        <w:rPr>
          <w:rFonts w:eastAsia="+mn-ea"/>
          <w:color w:val="000000"/>
          <w:kern w:val="24"/>
          <w:sz w:val="24"/>
          <w:szCs w:val="24"/>
          <w:lang w:eastAsia="ru-RU"/>
        </w:rPr>
        <w:t>2,8%, но количество школ с низкими образовательными результатами увеличилось с 2 до 9 (2026), что составило 13,6%.</w:t>
      </w:r>
    </w:p>
    <w:p w:rsidR="008E0AA1" w:rsidRPr="008E0AA1" w:rsidRDefault="008E0AA1" w:rsidP="008E0AA1">
      <w:pPr>
        <w:widowControl/>
        <w:tabs>
          <w:tab w:val="left" w:pos="9498"/>
        </w:tabs>
        <w:autoSpaceDE/>
        <w:autoSpaceDN/>
        <w:ind w:left="-142" w:right="-25" w:firstLine="567"/>
        <w:contextualSpacing/>
        <w:jc w:val="both"/>
        <w:rPr>
          <w:rFonts w:eastAsia="Arial Unicode MS"/>
          <w:color w:val="000000"/>
          <w:sz w:val="24"/>
          <w:szCs w:val="24"/>
          <w:u w:color="000000"/>
          <w:bdr w:val="nil"/>
          <w:lang w:eastAsia="ru-RU"/>
        </w:rPr>
      </w:pPr>
      <w:r w:rsidRPr="008E0AA1">
        <w:rPr>
          <w:rFonts w:eastAsia="Arial Unicode MS"/>
          <w:color w:val="000000"/>
          <w:sz w:val="24"/>
          <w:szCs w:val="24"/>
          <w:u w:color="000000"/>
          <w:bdr w:val="nil"/>
          <w:lang w:eastAsia="ru-RU"/>
        </w:rPr>
        <w:t>Согласно приказу Департамента образования и науки города Севастополя</w:t>
      </w:r>
      <w:r w:rsidRPr="008E0AA1">
        <w:rPr>
          <w:rFonts w:eastAsia="Arial Unicode MS"/>
          <w:color w:val="000000"/>
          <w:sz w:val="24"/>
          <w:szCs w:val="24"/>
          <w:u w:color="000000"/>
          <w:bdr w:val="nil"/>
          <w:lang w:eastAsia="ru-RU"/>
        </w:rPr>
        <w:br/>
        <w:t xml:space="preserve">от 09.12.2025 № 1311-П «Об утверждении состава участников регионального Проекта </w:t>
      </w:r>
      <w:r w:rsidRPr="008E0AA1">
        <w:rPr>
          <w:rFonts w:eastAsia="Calibri"/>
          <w:color w:val="1A1A1A"/>
          <w:sz w:val="24"/>
          <w:szCs w:val="24"/>
          <w:shd w:val="clear" w:color="auto" w:fill="FFFFFF"/>
        </w:rPr>
        <w:t xml:space="preserve">адресной методической помощи школам с низкими образовательными результатами </w:t>
      </w:r>
      <w:r w:rsidRPr="008E0AA1">
        <w:rPr>
          <w:rFonts w:eastAsia="Arial Unicode MS"/>
          <w:color w:val="000000"/>
          <w:sz w:val="24"/>
          <w:szCs w:val="24"/>
          <w:u w:color="000000"/>
          <w:bdr w:val="nil"/>
          <w:lang w:eastAsia="ru-RU"/>
        </w:rPr>
        <w:t>Севастополе в 2026 году» участниками проекта стали 9 образовательных организаций (таблица 1).</w:t>
      </w:r>
    </w:p>
    <w:p w:rsidR="008E0AA1" w:rsidRPr="008E0AA1" w:rsidRDefault="008E0AA1" w:rsidP="008E0AA1">
      <w:pPr>
        <w:widowControl/>
        <w:tabs>
          <w:tab w:val="left" w:pos="9498"/>
        </w:tabs>
        <w:autoSpaceDE/>
        <w:autoSpaceDN/>
        <w:ind w:left="-142" w:right="-25" w:firstLine="567"/>
        <w:contextualSpacing/>
        <w:jc w:val="both"/>
        <w:rPr>
          <w:rFonts w:eastAsia="Arial Unicode MS"/>
          <w:color w:val="000000"/>
          <w:sz w:val="24"/>
          <w:szCs w:val="24"/>
          <w:u w:color="000000"/>
          <w:bdr w:val="nil"/>
          <w:lang w:eastAsia="ru-RU"/>
        </w:rPr>
      </w:pPr>
    </w:p>
    <w:p w:rsidR="008E0AA1" w:rsidRPr="008E0AA1" w:rsidRDefault="008E0AA1" w:rsidP="008E0AA1">
      <w:pPr>
        <w:widowControl/>
        <w:autoSpaceDE/>
        <w:autoSpaceDN/>
        <w:ind w:left="-142" w:right="-25"/>
        <w:contextualSpacing/>
        <w:jc w:val="both"/>
        <w:rPr>
          <w:rFonts w:eastAsia="Arial Unicode MS"/>
          <w:color w:val="000000"/>
          <w:sz w:val="24"/>
          <w:szCs w:val="24"/>
          <w:u w:color="000000"/>
          <w:bdr w:val="nil"/>
          <w:lang w:eastAsia="ru-RU"/>
        </w:rPr>
      </w:pPr>
      <w:r w:rsidRPr="008E0AA1">
        <w:rPr>
          <w:rFonts w:eastAsia="Arial Unicode MS"/>
          <w:color w:val="000000"/>
          <w:sz w:val="24"/>
          <w:szCs w:val="24"/>
          <w:u w:color="000000"/>
          <w:bdr w:val="nil"/>
          <w:lang w:eastAsia="ru-RU"/>
        </w:rPr>
        <w:t>Таблица 1 – Состав участников проекта ШНОР в 2025, 2026 годах</w:t>
      </w:r>
    </w:p>
    <w:p w:rsidR="008E0AA1" w:rsidRPr="008E0AA1" w:rsidRDefault="008E0AA1" w:rsidP="008E0AA1">
      <w:pPr>
        <w:widowControl/>
        <w:autoSpaceDE/>
        <w:autoSpaceDN/>
        <w:ind w:left="-142" w:right="-25" w:firstLine="567"/>
        <w:contextualSpacing/>
        <w:jc w:val="both"/>
        <w:rPr>
          <w:rFonts w:eastAsia="Arial Unicode MS"/>
          <w:color w:val="000000"/>
          <w:sz w:val="24"/>
          <w:szCs w:val="24"/>
          <w:u w:color="000000"/>
          <w:bdr w:val="nil"/>
          <w:lang w:eastAsia="ru-RU"/>
        </w:rPr>
      </w:pPr>
    </w:p>
    <w:tbl>
      <w:tblPr>
        <w:tblStyle w:val="660"/>
        <w:tblW w:w="9496" w:type="dxa"/>
        <w:tblLook w:val="04A0" w:firstRow="1" w:lastRow="0" w:firstColumn="1" w:lastColumn="0" w:noHBand="0" w:noVBand="1"/>
      </w:tblPr>
      <w:tblGrid>
        <w:gridCol w:w="988"/>
        <w:gridCol w:w="5386"/>
        <w:gridCol w:w="1563"/>
        <w:gridCol w:w="1559"/>
      </w:tblGrid>
      <w:tr w:rsidR="008E0AA1" w:rsidRPr="008E0AA1" w:rsidTr="00C01B8D">
        <w:tc>
          <w:tcPr>
            <w:tcW w:w="988" w:type="dxa"/>
          </w:tcPr>
          <w:p w:rsidR="008E0AA1" w:rsidRPr="008E0AA1" w:rsidRDefault="008E0AA1" w:rsidP="008E0AA1">
            <w:pPr>
              <w:tabs>
                <w:tab w:val="left" w:pos="9498"/>
              </w:tabs>
              <w:suppressAutoHyphens/>
              <w:ind w:left="-142" w:right="-25" w:firstLine="567"/>
              <w:jc w:val="both"/>
              <w:rPr>
                <w:sz w:val="24"/>
                <w:szCs w:val="24"/>
              </w:rPr>
            </w:pPr>
            <w:r w:rsidRPr="008E0AA1">
              <w:rPr>
                <w:sz w:val="24"/>
                <w:szCs w:val="24"/>
              </w:rPr>
              <w:t>№</w:t>
            </w:r>
          </w:p>
        </w:tc>
        <w:tc>
          <w:tcPr>
            <w:tcW w:w="5386" w:type="dxa"/>
          </w:tcPr>
          <w:p w:rsidR="008E0AA1" w:rsidRPr="008E0AA1" w:rsidRDefault="008E0AA1" w:rsidP="008E0AA1">
            <w:pPr>
              <w:tabs>
                <w:tab w:val="left" w:pos="9498"/>
              </w:tabs>
              <w:suppressAutoHyphens/>
              <w:ind w:left="-142" w:right="-25" w:firstLine="567"/>
              <w:jc w:val="both"/>
              <w:rPr>
                <w:sz w:val="24"/>
                <w:szCs w:val="24"/>
              </w:rPr>
            </w:pPr>
            <w:r w:rsidRPr="008E0AA1">
              <w:rPr>
                <w:sz w:val="24"/>
                <w:szCs w:val="24"/>
              </w:rPr>
              <w:t>Наименование образовательной организации</w:t>
            </w:r>
          </w:p>
        </w:tc>
        <w:tc>
          <w:tcPr>
            <w:tcW w:w="1563"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2025</w:t>
            </w:r>
          </w:p>
        </w:tc>
        <w:tc>
          <w:tcPr>
            <w:tcW w:w="1559"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2026</w:t>
            </w:r>
          </w:p>
        </w:tc>
      </w:tr>
      <w:tr w:rsidR="008E0AA1" w:rsidRPr="008E0AA1" w:rsidTr="00C01B8D">
        <w:tc>
          <w:tcPr>
            <w:tcW w:w="988" w:type="dxa"/>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tcPr>
          <w:p w:rsidR="008E0AA1" w:rsidRPr="008E0AA1" w:rsidRDefault="008E0AA1" w:rsidP="008E0AA1">
            <w:pPr>
              <w:ind w:left="-142" w:right="-25" w:firstLine="567"/>
              <w:rPr>
                <w:rFonts w:eastAsia="Calibri"/>
                <w:sz w:val="24"/>
                <w:szCs w:val="24"/>
              </w:rPr>
            </w:pPr>
            <w:r w:rsidRPr="008E0AA1">
              <w:rPr>
                <w:rFonts w:eastAsia="Calibri"/>
                <w:sz w:val="24"/>
                <w:szCs w:val="24"/>
              </w:rPr>
              <w:t>ГБОУ ОЦ им. В.Д. Ревякина</w:t>
            </w:r>
          </w:p>
        </w:tc>
        <w:tc>
          <w:tcPr>
            <w:tcW w:w="1563"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8E0AA1" w:rsidRPr="008E0AA1" w:rsidTr="00C01B8D">
        <w:tc>
          <w:tcPr>
            <w:tcW w:w="988" w:type="dxa"/>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tcPr>
          <w:p w:rsidR="008E0AA1" w:rsidRPr="008E0AA1" w:rsidRDefault="008E0AA1" w:rsidP="008E0AA1">
            <w:pPr>
              <w:tabs>
                <w:tab w:val="left" w:pos="9498"/>
              </w:tabs>
              <w:suppressAutoHyphens/>
              <w:ind w:left="-142" w:right="-25" w:firstLine="567"/>
              <w:jc w:val="both"/>
              <w:rPr>
                <w:sz w:val="24"/>
                <w:szCs w:val="24"/>
              </w:rPr>
            </w:pPr>
            <w:r w:rsidRPr="008E0AA1">
              <w:rPr>
                <w:rFonts w:eastAsia="Calibri"/>
                <w:sz w:val="24"/>
                <w:szCs w:val="24"/>
              </w:rPr>
              <w:t>ГБОУ «СОШ № 38 им. Н.В. Челнокова»</w:t>
            </w:r>
          </w:p>
        </w:tc>
        <w:tc>
          <w:tcPr>
            <w:tcW w:w="1563"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8E0AA1" w:rsidRPr="008E0AA1" w:rsidTr="00C01B8D">
        <w:tc>
          <w:tcPr>
            <w:tcW w:w="988" w:type="dxa"/>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tcPr>
          <w:p w:rsidR="008E0AA1" w:rsidRPr="008E0AA1" w:rsidRDefault="008E0AA1" w:rsidP="008E0AA1">
            <w:pPr>
              <w:tabs>
                <w:tab w:val="left" w:pos="9498"/>
              </w:tabs>
              <w:suppressAutoHyphens/>
              <w:ind w:left="-142" w:right="-25" w:firstLine="567"/>
              <w:jc w:val="both"/>
              <w:rPr>
                <w:sz w:val="24"/>
                <w:szCs w:val="24"/>
              </w:rPr>
            </w:pPr>
            <w:r w:rsidRPr="008E0AA1">
              <w:rPr>
                <w:rFonts w:eastAsia="Calibri"/>
                <w:sz w:val="24"/>
                <w:szCs w:val="24"/>
              </w:rPr>
              <w:t>ГБОУ СОШ № 28</w:t>
            </w:r>
          </w:p>
        </w:tc>
        <w:tc>
          <w:tcPr>
            <w:tcW w:w="1563"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8E0AA1"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tcBorders>
              <w:top w:val="nil"/>
            </w:tcBorders>
            <w:shd w:val="clear" w:color="auto" w:fill="auto"/>
          </w:tcPr>
          <w:p w:rsidR="008E0AA1" w:rsidRPr="008E0AA1" w:rsidRDefault="008E0AA1" w:rsidP="008E0AA1">
            <w:pPr>
              <w:tabs>
                <w:tab w:val="left" w:pos="9498"/>
              </w:tabs>
              <w:suppressAutoHyphens/>
              <w:ind w:left="-142" w:right="-25" w:firstLine="567"/>
              <w:jc w:val="both"/>
              <w:rPr>
                <w:rFonts w:eastAsia="Calibri"/>
                <w:sz w:val="24"/>
                <w:szCs w:val="24"/>
              </w:rPr>
            </w:pPr>
            <w:r w:rsidRPr="008E0AA1">
              <w:rPr>
                <w:rFonts w:eastAsia="Calibri"/>
                <w:sz w:val="24"/>
                <w:szCs w:val="24"/>
              </w:rPr>
              <w:t>ГБОУ СОШ № 52</w:t>
            </w:r>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8E0AA1"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tcBorders>
              <w:top w:val="nil"/>
            </w:tcBorders>
            <w:shd w:val="clear" w:color="auto" w:fill="auto"/>
          </w:tcPr>
          <w:p w:rsidR="008E0AA1" w:rsidRPr="008E0AA1" w:rsidRDefault="008E0AA1" w:rsidP="008E0AA1">
            <w:pPr>
              <w:tabs>
                <w:tab w:val="left" w:pos="9498"/>
              </w:tabs>
              <w:suppressAutoHyphens/>
              <w:ind w:left="-142" w:right="-25" w:firstLine="567"/>
              <w:jc w:val="both"/>
              <w:rPr>
                <w:rFonts w:eastAsia="Calibri"/>
                <w:sz w:val="24"/>
                <w:szCs w:val="24"/>
              </w:rPr>
            </w:pPr>
            <w:r w:rsidRPr="008E0AA1">
              <w:rPr>
                <w:sz w:val="24"/>
                <w:szCs w:val="24"/>
              </w:rPr>
              <w:t>ГБОУ СОШ № 55</w:t>
            </w:r>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6D58B6"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shd w:val="clear" w:color="auto" w:fill="auto"/>
          </w:tcPr>
          <w:p w:rsidR="008E0AA1" w:rsidRPr="008E0AA1" w:rsidRDefault="008E0AA1" w:rsidP="008E0AA1">
            <w:pPr>
              <w:tabs>
                <w:tab w:val="left" w:pos="9498"/>
              </w:tabs>
              <w:suppressAutoHyphens/>
              <w:ind w:left="-142" w:right="-25" w:firstLine="567"/>
              <w:jc w:val="both"/>
              <w:rPr>
                <w:sz w:val="24"/>
                <w:szCs w:val="24"/>
              </w:rPr>
            </w:pPr>
            <w:r w:rsidRPr="008E0AA1">
              <w:rPr>
                <w:rFonts w:eastAsia="Calibri"/>
                <w:sz w:val="24"/>
                <w:szCs w:val="24"/>
              </w:rPr>
              <w:t>ГБОУ СОШ № 40</w:t>
            </w:r>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6D58B6"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tcBorders>
              <w:top w:val="nil"/>
            </w:tcBorders>
            <w:shd w:val="clear" w:color="auto" w:fill="auto"/>
          </w:tcPr>
          <w:p w:rsidR="008E0AA1" w:rsidRPr="008E0AA1" w:rsidRDefault="008E0AA1" w:rsidP="008E0AA1">
            <w:pPr>
              <w:tabs>
                <w:tab w:val="left" w:pos="9498"/>
              </w:tabs>
              <w:suppressAutoHyphens/>
              <w:ind w:left="-142" w:right="-25" w:firstLine="567"/>
              <w:jc w:val="both"/>
              <w:rPr>
                <w:sz w:val="24"/>
                <w:szCs w:val="24"/>
              </w:rPr>
            </w:pPr>
            <w:r w:rsidRPr="008E0AA1">
              <w:rPr>
                <w:rFonts w:eastAsia="Calibri"/>
                <w:sz w:val="24"/>
                <w:szCs w:val="24"/>
              </w:rPr>
              <w:t>ГБОУ СОШ № 50</w:t>
            </w:r>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6D58B6"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tcBorders>
              <w:top w:val="nil"/>
            </w:tcBorders>
            <w:shd w:val="clear" w:color="auto" w:fill="auto"/>
          </w:tcPr>
          <w:p w:rsidR="008E0AA1" w:rsidRPr="008E0AA1" w:rsidRDefault="008E0AA1" w:rsidP="008E0AA1">
            <w:pPr>
              <w:tabs>
                <w:tab w:val="left" w:pos="9498"/>
              </w:tabs>
              <w:suppressAutoHyphens/>
              <w:ind w:left="-142" w:right="-25" w:firstLine="567"/>
              <w:jc w:val="both"/>
              <w:rPr>
                <w:sz w:val="24"/>
                <w:szCs w:val="24"/>
              </w:rPr>
            </w:pPr>
            <w:r w:rsidRPr="008E0AA1">
              <w:rPr>
                <w:rFonts w:eastAsia="Calibri"/>
                <w:sz w:val="24"/>
                <w:szCs w:val="24"/>
              </w:rPr>
              <w:t>ГБОУ СОШ № 61</w:t>
            </w:r>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6D58B6"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shd w:val="clear" w:color="auto" w:fill="auto"/>
          </w:tcPr>
          <w:p w:rsidR="008E0AA1" w:rsidRPr="008E0AA1" w:rsidRDefault="008E0AA1" w:rsidP="008E0AA1">
            <w:pPr>
              <w:tabs>
                <w:tab w:val="left" w:pos="9498"/>
              </w:tabs>
              <w:suppressAutoHyphens/>
              <w:ind w:left="-142" w:right="-25" w:firstLine="567"/>
              <w:jc w:val="both"/>
              <w:rPr>
                <w:sz w:val="24"/>
                <w:szCs w:val="24"/>
              </w:rPr>
            </w:pPr>
            <w:bookmarkStart w:id="115" w:name="_Hlk216603371"/>
            <w:r w:rsidRPr="008E0AA1">
              <w:rPr>
                <w:sz w:val="24"/>
                <w:szCs w:val="24"/>
              </w:rPr>
              <w:t>ГБОУ СОШ № 20</w:t>
            </w:r>
            <w:bookmarkEnd w:id="115"/>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6D58B6"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shd w:val="clear" w:color="auto" w:fill="auto"/>
          </w:tcPr>
          <w:p w:rsidR="008E0AA1" w:rsidRPr="008E0AA1" w:rsidRDefault="008E0AA1" w:rsidP="008E0AA1">
            <w:pPr>
              <w:tabs>
                <w:tab w:val="left" w:pos="9498"/>
              </w:tabs>
              <w:suppressAutoHyphens/>
              <w:ind w:left="-142" w:right="-25" w:firstLine="567"/>
              <w:jc w:val="both"/>
              <w:rPr>
                <w:sz w:val="24"/>
                <w:szCs w:val="24"/>
              </w:rPr>
            </w:pPr>
            <w:bookmarkStart w:id="116" w:name="_Hlk216603378"/>
            <w:r w:rsidRPr="008E0AA1">
              <w:rPr>
                <w:sz w:val="24"/>
                <w:szCs w:val="24"/>
              </w:rPr>
              <w:t>ГБОУ СОШ № 26</w:t>
            </w:r>
            <w:bookmarkEnd w:id="116"/>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6D58B6"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shd w:val="clear" w:color="auto" w:fill="auto"/>
          </w:tcPr>
          <w:p w:rsidR="008E0AA1" w:rsidRPr="008E0AA1" w:rsidRDefault="008E0AA1" w:rsidP="008E0AA1">
            <w:pPr>
              <w:tabs>
                <w:tab w:val="left" w:pos="9498"/>
              </w:tabs>
              <w:suppressAutoHyphens/>
              <w:ind w:left="-142" w:right="-25" w:firstLine="567"/>
              <w:jc w:val="both"/>
              <w:rPr>
                <w:sz w:val="24"/>
                <w:szCs w:val="24"/>
              </w:rPr>
            </w:pPr>
            <w:bookmarkStart w:id="117" w:name="_Hlk216603384"/>
            <w:r w:rsidRPr="008E0AA1">
              <w:rPr>
                <w:sz w:val="24"/>
                <w:szCs w:val="24"/>
              </w:rPr>
              <w:t>ГБОУ СОШ № 46</w:t>
            </w:r>
            <w:bookmarkEnd w:id="117"/>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r w:rsidR="006D58B6" w:rsidRPr="008E0AA1" w:rsidTr="006D58B6">
        <w:tc>
          <w:tcPr>
            <w:tcW w:w="988" w:type="dxa"/>
            <w:shd w:val="clear" w:color="auto" w:fill="auto"/>
          </w:tcPr>
          <w:p w:rsidR="008E0AA1" w:rsidRPr="008E0AA1" w:rsidRDefault="008E0AA1" w:rsidP="008E0AA1">
            <w:pPr>
              <w:numPr>
                <w:ilvl w:val="0"/>
                <w:numId w:val="102"/>
              </w:numPr>
              <w:tabs>
                <w:tab w:val="left" w:pos="9498"/>
              </w:tabs>
              <w:suppressAutoHyphens/>
              <w:ind w:left="-142" w:right="-25" w:firstLine="567"/>
              <w:jc w:val="both"/>
              <w:rPr>
                <w:sz w:val="24"/>
                <w:szCs w:val="24"/>
              </w:rPr>
            </w:pPr>
          </w:p>
        </w:tc>
        <w:tc>
          <w:tcPr>
            <w:tcW w:w="5386" w:type="dxa"/>
            <w:shd w:val="clear" w:color="auto" w:fill="auto"/>
          </w:tcPr>
          <w:p w:rsidR="008E0AA1" w:rsidRPr="008E0AA1" w:rsidRDefault="006D58B6" w:rsidP="008E0AA1">
            <w:pPr>
              <w:tabs>
                <w:tab w:val="left" w:pos="9498"/>
              </w:tabs>
              <w:suppressAutoHyphens/>
              <w:ind w:left="-142" w:right="-25" w:firstLine="567"/>
              <w:jc w:val="both"/>
              <w:rPr>
                <w:sz w:val="24"/>
                <w:szCs w:val="24"/>
              </w:rPr>
            </w:pPr>
            <w:bookmarkStart w:id="118" w:name="_Hlk216603400"/>
            <w:r>
              <w:rPr>
                <w:sz w:val="24"/>
                <w:szCs w:val="24"/>
              </w:rPr>
              <w:t>ГБС(к)</w:t>
            </w:r>
            <w:r w:rsidR="008E0AA1" w:rsidRPr="008E0AA1">
              <w:rPr>
                <w:sz w:val="24"/>
                <w:szCs w:val="24"/>
              </w:rPr>
              <w:t>ОУ ОШИ №</w:t>
            </w:r>
            <w:r>
              <w:rPr>
                <w:sz w:val="24"/>
                <w:szCs w:val="24"/>
              </w:rPr>
              <w:t xml:space="preserve"> </w:t>
            </w:r>
            <w:r w:rsidR="008E0AA1" w:rsidRPr="008E0AA1">
              <w:rPr>
                <w:sz w:val="24"/>
                <w:szCs w:val="24"/>
              </w:rPr>
              <w:t>6</w:t>
            </w:r>
            <w:bookmarkEnd w:id="118"/>
          </w:p>
        </w:tc>
        <w:tc>
          <w:tcPr>
            <w:tcW w:w="1563"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c>
          <w:tcPr>
            <w:tcW w:w="1559" w:type="dxa"/>
            <w:shd w:val="clear" w:color="auto" w:fill="auto"/>
          </w:tcPr>
          <w:p w:rsidR="008E0AA1" w:rsidRPr="008E0AA1" w:rsidRDefault="008E0AA1" w:rsidP="008E0AA1">
            <w:pPr>
              <w:tabs>
                <w:tab w:val="left" w:pos="9498"/>
              </w:tabs>
              <w:suppressAutoHyphens/>
              <w:ind w:left="-142" w:right="-25" w:firstLine="567"/>
              <w:jc w:val="center"/>
              <w:rPr>
                <w:sz w:val="24"/>
                <w:szCs w:val="24"/>
              </w:rPr>
            </w:pPr>
            <w:r w:rsidRPr="008E0AA1">
              <w:rPr>
                <w:sz w:val="24"/>
                <w:szCs w:val="24"/>
              </w:rPr>
              <w:t>+</w:t>
            </w:r>
          </w:p>
        </w:tc>
      </w:tr>
    </w:tbl>
    <w:p w:rsidR="008E0AA1" w:rsidRPr="008E0AA1" w:rsidRDefault="008E0AA1" w:rsidP="008E0AA1">
      <w:pPr>
        <w:widowControl/>
        <w:tabs>
          <w:tab w:val="left" w:pos="9498"/>
        </w:tabs>
        <w:suppressAutoHyphens/>
        <w:autoSpaceDE/>
        <w:autoSpaceDN/>
        <w:ind w:left="-142" w:right="-25" w:firstLine="567"/>
        <w:jc w:val="both"/>
        <w:rPr>
          <w:sz w:val="24"/>
          <w:szCs w:val="24"/>
        </w:rPr>
      </w:pPr>
    </w:p>
    <w:p w:rsidR="008E0AA1" w:rsidRPr="008E0AA1" w:rsidRDefault="008E0AA1" w:rsidP="008E0AA1">
      <w:pPr>
        <w:widowControl/>
        <w:tabs>
          <w:tab w:val="left" w:pos="9214"/>
        </w:tabs>
        <w:suppressAutoHyphens/>
        <w:autoSpaceDE/>
        <w:autoSpaceDN/>
        <w:ind w:left="-142" w:right="-25" w:firstLine="567"/>
        <w:jc w:val="both"/>
        <w:rPr>
          <w:rFonts w:eastAsia="Calibri"/>
          <w:sz w:val="24"/>
          <w:szCs w:val="24"/>
        </w:rPr>
      </w:pPr>
      <w:r w:rsidRPr="008E0AA1">
        <w:rPr>
          <w:sz w:val="24"/>
          <w:szCs w:val="24"/>
        </w:rPr>
        <w:lastRenderedPageBreak/>
        <w:t xml:space="preserve">Из представленной таблицы видно, что из 8 образовательных организаций участников проекта 2025 года 3 вошли в эффективный режим работы и не вошли в проект в 2026 году: ГБОУ СОШ № 40, ГБОУ СОШ № 50, ГБОУ СОШ № 61. </w:t>
      </w:r>
      <w:r w:rsidRPr="008E0AA1">
        <w:rPr>
          <w:rFonts w:eastAsia="Calibri"/>
          <w:sz w:val="24"/>
          <w:szCs w:val="24"/>
        </w:rPr>
        <w:t>Остались в проекте:</w:t>
      </w:r>
      <w:r w:rsidRPr="008E0AA1">
        <w:rPr>
          <w:sz w:val="24"/>
          <w:szCs w:val="24"/>
        </w:rPr>
        <w:t xml:space="preserve"> ГБОУ ОЦ </w:t>
      </w:r>
      <w:r w:rsidRPr="008E0AA1">
        <w:rPr>
          <w:rFonts w:eastAsia="Calibri"/>
          <w:sz w:val="24"/>
          <w:szCs w:val="24"/>
        </w:rPr>
        <w:t xml:space="preserve">им. В.Д.Ревякина, </w:t>
      </w:r>
      <w:bookmarkStart w:id="119" w:name="_Hlk216600745"/>
      <w:r w:rsidRPr="008E0AA1">
        <w:rPr>
          <w:rFonts w:eastAsia="Calibri"/>
          <w:sz w:val="24"/>
          <w:szCs w:val="24"/>
        </w:rPr>
        <w:t>ГБОУ СОШ №28</w:t>
      </w:r>
      <w:bookmarkEnd w:id="119"/>
      <w:r w:rsidRPr="008E0AA1">
        <w:rPr>
          <w:rFonts w:eastAsia="Calibri"/>
          <w:sz w:val="24"/>
          <w:szCs w:val="24"/>
        </w:rPr>
        <w:t xml:space="preserve">, </w:t>
      </w:r>
      <w:bookmarkStart w:id="120" w:name="_Hlk216600683"/>
      <w:r w:rsidRPr="008E0AA1">
        <w:rPr>
          <w:rFonts w:eastAsia="Calibri"/>
          <w:sz w:val="24"/>
          <w:szCs w:val="24"/>
        </w:rPr>
        <w:t>ГБОУ «СОШ № 38 им. Н.В. Челнокова», ГБОУ «СОШ № 52 имени Ф.Д. Безрукова», ГБОУ СОШ № 55</w:t>
      </w:r>
      <w:bookmarkStart w:id="121" w:name="_Hlk216615852"/>
      <w:r w:rsidRPr="008E0AA1">
        <w:rPr>
          <w:rFonts w:eastAsia="Calibri"/>
          <w:sz w:val="24"/>
          <w:szCs w:val="24"/>
        </w:rPr>
        <w:t>.</w:t>
      </w:r>
      <w:bookmarkEnd w:id="121"/>
      <w:r w:rsidRPr="008E0AA1">
        <w:rPr>
          <w:sz w:val="24"/>
          <w:szCs w:val="24"/>
        </w:rPr>
        <w:t xml:space="preserve"> </w:t>
      </w:r>
      <w:r w:rsidRPr="008E0AA1">
        <w:rPr>
          <w:rFonts w:eastAsia="Calibri"/>
          <w:sz w:val="24"/>
          <w:szCs w:val="24"/>
        </w:rPr>
        <w:t xml:space="preserve">Вошли в список проекта в 2026 году 4 образовательные организации: </w:t>
      </w:r>
      <w:r w:rsidRPr="008E0AA1">
        <w:rPr>
          <w:sz w:val="24"/>
          <w:szCs w:val="24"/>
        </w:rPr>
        <w:t>ГБОУ СОШ</w:t>
      </w:r>
      <w:r w:rsidRPr="008E0AA1">
        <w:rPr>
          <w:rFonts w:eastAsia="Calibri"/>
          <w:sz w:val="24"/>
          <w:szCs w:val="24"/>
        </w:rPr>
        <w:t xml:space="preserve"> </w:t>
      </w:r>
      <w:r w:rsidRPr="008E0AA1">
        <w:rPr>
          <w:sz w:val="24"/>
          <w:szCs w:val="24"/>
        </w:rPr>
        <w:t>№ 20, ГБ</w:t>
      </w:r>
      <w:r w:rsidR="006D58B6">
        <w:rPr>
          <w:sz w:val="24"/>
          <w:szCs w:val="24"/>
        </w:rPr>
        <w:t>ОУ СОШ № 26, ГБОУ СОШ № 46, ГБС(к)</w:t>
      </w:r>
      <w:r w:rsidRPr="008E0AA1">
        <w:rPr>
          <w:sz w:val="24"/>
          <w:szCs w:val="24"/>
        </w:rPr>
        <w:t>ОУ ОШИ №</w:t>
      </w:r>
      <w:r w:rsidR="006D58B6">
        <w:rPr>
          <w:sz w:val="24"/>
          <w:szCs w:val="24"/>
        </w:rPr>
        <w:t xml:space="preserve"> </w:t>
      </w:r>
      <w:r w:rsidRPr="008E0AA1">
        <w:rPr>
          <w:sz w:val="24"/>
          <w:szCs w:val="24"/>
        </w:rPr>
        <w:t>6.</w:t>
      </w:r>
    </w:p>
    <w:bookmarkEnd w:id="120"/>
    <w:p w:rsidR="008E0AA1" w:rsidRPr="008E0AA1" w:rsidRDefault="008E0AA1" w:rsidP="008E0AA1">
      <w:pPr>
        <w:widowControl/>
        <w:adjustRightInd w:val="0"/>
        <w:ind w:left="-142" w:right="-25" w:firstLine="567"/>
        <w:jc w:val="both"/>
        <w:rPr>
          <w:rFonts w:eastAsia="Calibri"/>
          <w:color w:val="000000"/>
          <w:sz w:val="24"/>
          <w:szCs w:val="24"/>
        </w:rPr>
      </w:pPr>
      <w:r w:rsidRPr="008E0AA1">
        <w:rPr>
          <w:rFonts w:eastAsia="Calibri"/>
          <w:color w:val="333333"/>
          <w:sz w:val="24"/>
          <w:szCs w:val="24"/>
          <w:shd w:val="clear" w:color="auto" w:fill="FFFFFF"/>
        </w:rPr>
        <w:t>В соответствии с приказом Департамента образования и науки города Севастополя</w:t>
      </w:r>
      <w:r w:rsidRPr="008E0AA1">
        <w:rPr>
          <w:rFonts w:eastAsia="Arial Unicode MS"/>
          <w:color w:val="000000"/>
          <w:sz w:val="24"/>
          <w:szCs w:val="24"/>
          <w:u w:color="000000"/>
          <w:bdr w:val="nil"/>
          <w:lang w:eastAsia="ru-RU"/>
        </w:rPr>
        <w:t xml:space="preserve"> от 11.02.2025 № 144-П был </w:t>
      </w:r>
      <w:r w:rsidRPr="008E0AA1">
        <w:rPr>
          <w:rFonts w:eastAsia="Calibri"/>
          <w:color w:val="000000"/>
          <w:sz w:val="24"/>
          <w:szCs w:val="24"/>
        </w:rPr>
        <w:t>разработан и утвержден план мероприятий («Дорожная карта») по переходу в эффективный режим работы.</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При проведении анализа исполнения плана мероприятий реализации регионального проекта за 2025/2026 год учитывалось выполнение трех разделов:</w:t>
      </w:r>
    </w:p>
    <w:p w:rsidR="008E0AA1" w:rsidRPr="008E0AA1" w:rsidRDefault="008E0AA1" w:rsidP="008E0AA1">
      <w:pPr>
        <w:widowControl/>
        <w:autoSpaceDE/>
        <w:autoSpaceDN/>
        <w:ind w:left="-142" w:right="-25" w:firstLine="567"/>
        <w:jc w:val="both"/>
        <w:rPr>
          <w:rFonts w:eastAsia="Calibri"/>
          <w:sz w:val="24"/>
          <w:szCs w:val="24"/>
        </w:rPr>
      </w:pPr>
      <w:bookmarkStart w:id="122" w:name="_Hlk234141858"/>
      <w:r w:rsidRPr="008E0AA1">
        <w:rPr>
          <w:rFonts w:eastAsia="Calibri"/>
          <w:sz w:val="24"/>
          <w:szCs w:val="24"/>
          <w:lang w:val="en-US"/>
        </w:rPr>
        <w:t>I</w:t>
      </w:r>
      <w:r w:rsidRPr="008E0AA1">
        <w:rPr>
          <w:rFonts w:eastAsia="Calibri"/>
          <w:sz w:val="24"/>
          <w:szCs w:val="24"/>
        </w:rPr>
        <w:t xml:space="preserve">. </w:t>
      </w:r>
      <w:bookmarkStart w:id="123" w:name="_Hlk234072350"/>
      <w:r w:rsidRPr="008E0AA1">
        <w:rPr>
          <w:rFonts w:eastAsia="Calibri"/>
          <w:sz w:val="24"/>
          <w:szCs w:val="24"/>
        </w:rPr>
        <w:t>Организационные мероприятия.</w:t>
      </w:r>
    </w:p>
    <w:bookmarkEnd w:id="122"/>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lang w:val="en-US"/>
        </w:rPr>
        <w:t>II</w:t>
      </w:r>
      <w:r w:rsidRPr="008E0AA1">
        <w:rPr>
          <w:rFonts w:eastAsia="Calibri"/>
          <w:sz w:val="24"/>
          <w:szCs w:val="24"/>
        </w:rPr>
        <w:t xml:space="preserve">. Кадровый профиль. </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1. Организация и проведение диагностики профессиональных компетенций педагогических и руководящих работников.</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2. Организация и проведение курсов повышения квалификации.</w:t>
      </w:r>
    </w:p>
    <w:p w:rsidR="008E0AA1" w:rsidRPr="008E0AA1" w:rsidRDefault="008E0AA1" w:rsidP="008E0AA1">
      <w:pPr>
        <w:widowControl/>
        <w:autoSpaceDE/>
        <w:autoSpaceDN/>
        <w:ind w:left="-142" w:right="-25" w:firstLine="567"/>
        <w:jc w:val="both"/>
        <w:rPr>
          <w:rFonts w:eastAsia="Calibri"/>
          <w:sz w:val="24"/>
          <w:szCs w:val="24"/>
        </w:rPr>
      </w:pPr>
      <w:bookmarkStart w:id="124" w:name="_Hlk234142210"/>
      <w:r w:rsidRPr="008E0AA1">
        <w:rPr>
          <w:rFonts w:eastAsia="Calibri"/>
          <w:sz w:val="24"/>
          <w:szCs w:val="24"/>
          <w:lang w:val="en-US"/>
        </w:rPr>
        <w:t>III</w:t>
      </w:r>
      <w:r w:rsidRPr="008E0AA1">
        <w:rPr>
          <w:rFonts w:eastAsia="Calibri"/>
          <w:sz w:val="24"/>
          <w:szCs w:val="24"/>
        </w:rPr>
        <w:t>. Эффективность школьных команд. Оказание методической помощи педагогическим и руководящим работникам.</w:t>
      </w:r>
    </w:p>
    <w:bookmarkEnd w:id="124"/>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lang w:val="en-US"/>
        </w:rPr>
        <w:t>IV</w:t>
      </w:r>
      <w:r w:rsidRPr="008E0AA1">
        <w:rPr>
          <w:rFonts w:eastAsia="Calibri"/>
          <w:sz w:val="24"/>
          <w:szCs w:val="24"/>
        </w:rPr>
        <w:t>. Мероприятия, проводимые образовательной организацией</w:t>
      </w:r>
      <w:bookmarkEnd w:id="123"/>
      <w:r w:rsidRPr="008E0AA1">
        <w:rPr>
          <w:rFonts w:eastAsia="Calibri"/>
          <w:sz w:val="24"/>
          <w:szCs w:val="24"/>
        </w:rPr>
        <w:t>. (Раздел формировала образовательная организация с учетом дефицитов, выявленных в результате проведения оценочных процедур.)</w:t>
      </w:r>
    </w:p>
    <w:p w:rsidR="008E0AA1" w:rsidRPr="008E0AA1" w:rsidRDefault="008E0AA1" w:rsidP="008E0AA1">
      <w:pPr>
        <w:widowControl/>
        <w:autoSpaceDE/>
        <w:autoSpaceDN/>
        <w:ind w:left="-142" w:right="-25" w:firstLine="567"/>
        <w:rPr>
          <w:rFonts w:eastAsia="Calibri"/>
          <w:sz w:val="24"/>
          <w:szCs w:val="24"/>
        </w:rPr>
      </w:pPr>
    </w:p>
    <w:p w:rsidR="008E0AA1" w:rsidRPr="008E0AA1" w:rsidRDefault="008E0AA1" w:rsidP="008E0AA1">
      <w:pPr>
        <w:widowControl/>
        <w:autoSpaceDE/>
        <w:autoSpaceDN/>
        <w:ind w:left="-142" w:right="-25" w:firstLine="567"/>
        <w:contextualSpacing/>
        <w:jc w:val="both"/>
        <w:rPr>
          <w:rFonts w:eastAsia="Calibri"/>
          <w:b/>
          <w:sz w:val="24"/>
          <w:szCs w:val="24"/>
        </w:rPr>
      </w:pPr>
      <w:r w:rsidRPr="008E0AA1">
        <w:rPr>
          <w:rFonts w:eastAsia="Calibri"/>
          <w:b/>
          <w:sz w:val="24"/>
          <w:szCs w:val="24"/>
          <w:lang w:val="en-US"/>
        </w:rPr>
        <w:t>I</w:t>
      </w:r>
      <w:r w:rsidRPr="008E0AA1">
        <w:rPr>
          <w:rFonts w:eastAsia="Calibri"/>
          <w:b/>
          <w:sz w:val="24"/>
          <w:szCs w:val="24"/>
        </w:rPr>
        <w:t>. Организационные мероприятия</w:t>
      </w:r>
    </w:p>
    <w:p w:rsidR="008E0AA1" w:rsidRPr="008E0AA1" w:rsidRDefault="008E0AA1" w:rsidP="008E0AA1">
      <w:pPr>
        <w:autoSpaceDE/>
        <w:autoSpaceDN/>
        <w:ind w:left="-142" w:right="-25" w:firstLine="567"/>
        <w:jc w:val="both"/>
        <w:rPr>
          <w:rFonts w:eastAsia="Calibri"/>
          <w:sz w:val="24"/>
          <w:szCs w:val="24"/>
        </w:rPr>
      </w:pPr>
      <w:r w:rsidRPr="008E0AA1">
        <w:rPr>
          <w:rFonts w:eastAsia="Calibri"/>
          <w:sz w:val="24"/>
          <w:szCs w:val="24"/>
        </w:rPr>
        <w:t xml:space="preserve">Образовательные организации на основе регионального плана мероприятий («дорожной карты») разработали и утвердили «План мероприятий по переходу школы с низкими образовательными результатами в эффективный режим работы». </w:t>
      </w:r>
      <w:r w:rsidRPr="008E0AA1">
        <w:rPr>
          <w:rFonts w:eastAsia="Calibri"/>
          <w:sz w:val="24"/>
          <w:szCs w:val="24"/>
        </w:rPr>
        <w:br/>
      </w:r>
      <w:r w:rsidRPr="008E0AA1">
        <w:rPr>
          <w:rFonts w:eastAsia="Arial Unicode MS"/>
          <w:color w:val="000000"/>
          <w:sz w:val="24"/>
          <w:szCs w:val="24"/>
          <w:u w:color="000000"/>
          <w:bdr w:val="nil"/>
          <w:lang w:eastAsia="ru-RU"/>
        </w:rPr>
        <w:t xml:space="preserve">При формировании планов ставили цель и задачи, направленные на повышение качества образования, а также запланировали мероприятия по совершенствованию организации учебного процесса. </w:t>
      </w:r>
    </w:p>
    <w:p w:rsidR="008E0AA1" w:rsidRPr="008E0AA1" w:rsidRDefault="008E0AA1" w:rsidP="008E0AA1">
      <w:pPr>
        <w:widowControl/>
        <w:adjustRightInd w:val="0"/>
        <w:ind w:left="-142" w:right="-25" w:firstLine="567"/>
        <w:jc w:val="both"/>
        <w:rPr>
          <w:rFonts w:eastAsia="Arial Unicode MS"/>
          <w:color w:val="000000"/>
          <w:sz w:val="24"/>
          <w:szCs w:val="24"/>
          <w:u w:color="000000"/>
          <w:bdr w:val="nil"/>
          <w:lang w:eastAsia="ru-RU"/>
        </w:rPr>
      </w:pPr>
      <w:r w:rsidRPr="008E0AA1">
        <w:rPr>
          <w:rFonts w:eastAsia="Arial Unicode MS"/>
          <w:color w:val="000000"/>
          <w:sz w:val="24"/>
          <w:szCs w:val="24"/>
          <w:u w:color="000000"/>
          <w:bdr w:val="nil"/>
          <w:lang w:eastAsia="ru-RU"/>
        </w:rPr>
        <w:t>В планах выделили основные направления деятельности по повышению качества образования:</w:t>
      </w:r>
    </w:p>
    <w:p w:rsidR="008E0AA1" w:rsidRPr="008E0AA1" w:rsidRDefault="008E0AA1" w:rsidP="008E0AA1">
      <w:pPr>
        <w:widowControl/>
        <w:adjustRightInd w:val="0"/>
        <w:ind w:left="-142" w:right="-25" w:firstLine="567"/>
        <w:jc w:val="both"/>
        <w:rPr>
          <w:rFonts w:eastAsia="Arial Unicode MS"/>
          <w:color w:val="000000"/>
          <w:sz w:val="24"/>
          <w:szCs w:val="24"/>
          <w:u w:color="000000"/>
          <w:bdr w:val="nil"/>
          <w:lang w:eastAsia="ru-RU"/>
        </w:rPr>
      </w:pPr>
      <w:r w:rsidRPr="008E0AA1">
        <w:rPr>
          <w:rFonts w:eastAsia="+mn-ea"/>
          <w:color w:val="000000"/>
          <w:kern w:val="24"/>
          <w:sz w:val="24"/>
          <w:szCs w:val="24"/>
          <w:lang w:eastAsia="ru-RU"/>
        </w:rPr>
        <w:t xml:space="preserve">– </w:t>
      </w:r>
      <w:r w:rsidRPr="008E0AA1">
        <w:rPr>
          <w:rFonts w:eastAsia="Arial Unicode MS"/>
          <w:color w:val="000000"/>
          <w:sz w:val="24"/>
          <w:szCs w:val="24"/>
          <w:u w:color="000000"/>
          <w:bdr w:val="nil"/>
          <w:lang w:eastAsia="ru-RU"/>
        </w:rPr>
        <w:t>развитие кадрового потенциала;</w:t>
      </w:r>
    </w:p>
    <w:p w:rsidR="008E0AA1" w:rsidRPr="008E0AA1" w:rsidRDefault="008E0AA1" w:rsidP="008E0AA1">
      <w:pPr>
        <w:widowControl/>
        <w:adjustRightInd w:val="0"/>
        <w:ind w:left="-142" w:right="-25" w:firstLine="567"/>
        <w:jc w:val="both"/>
        <w:rPr>
          <w:rFonts w:eastAsia="Arial Unicode MS"/>
          <w:color w:val="000000"/>
          <w:sz w:val="24"/>
          <w:szCs w:val="24"/>
          <w:u w:color="000000"/>
          <w:bdr w:val="nil"/>
          <w:lang w:eastAsia="ru-RU"/>
        </w:rPr>
      </w:pPr>
      <w:r w:rsidRPr="008E0AA1">
        <w:rPr>
          <w:rFonts w:eastAsia="+mn-ea"/>
          <w:color w:val="000000"/>
          <w:kern w:val="24"/>
          <w:sz w:val="24"/>
          <w:szCs w:val="24"/>
          <w:lang w:eastAsia="ru-RU"/>
        </w:rPr>
        <w:t xml:space="preserve">– </w:t>
      </w:r>
      <w:r w:rsidRPr="008E0AA1">
        <w:rPr>
          <w:rFonts w:eastAsia="Arial Unicode MS"/>
          <w:color w:val="000000"/>
          <w:sz w:val="24"/>
          <w:szCs w:val="24"/>
          <w:u w:color="000000"/>
          <w:bdr w:val="nil"/>
          <w:lang w:eastAsia="ru-RU"/>
        </w:rPr>
        <w:t>совершенствование системы организационно-методического сопровождения обеспечения качества образования;</w:t>
      </w:r>
    </w:p>
    <w:p w:rsidR="008E0AA1" w:rsidRPr="008E0AA1" w:rsidRDefault="008E0AA1" w:rsidP="008E0AA1">
      <w:pPr>
        <w:widowControl/>
        <w:adjustRightInd w:val="0"/>
        <w:ind w:left="-142" w:right="-25" w:firstLine="567"/>
        <w:jc w:val="both"/>
        <w:rPr>
          <w:rFonts w:eastAsia="Arial Unicode MS"/>
          <w:color w:val="000000"/>
          <w:sz w:val="24"/>
          <w:szCs w:val="24"/>
          <w:u w:color="000000"/>
          <w:bdr w:val="nil"/>
          <w:lang w:eastAsia="ru-RU"/>
        </w:rPr>
      </w:pPr>
      <w:r w:rsidRPr="008E0AA1">
        <w:rPr>
          <w:rFonts w:eastAsia="+mn-ea"/>
          <w:color w:val="000000"/>
          <w:kern w:val="24"/>
          <w:sz w:val="24"/>
          <w:szCs w:val="24"/>
          <w:lang w:eastAsia="ru-RU"/>
        </w:rPr>
        <w:t xml:space="preserve">– </w:t>
      </w:r>
      <w:r w:rsidRPr="008E0AA1">
        <w:rPr>
          <w:rFonts w:eastAsia="Arial Unicode MS"/>
          <w:color w:val="000000"/>
          <w:sz w:val="24"/>
          <w:szCs w:val="24"/>
          <w:u w:color="000000"/>
          <w:bdr w:val="nil"/>
          <w:lang w:eastAsia="ru-RU"/>
        </w:rPr>
        <w:t>мероприятия по повышению качества образования в учреждении;</w:t>
      </w:r>
    </w:p>
    <w:p w:rsidR="008E0AA1" w:rsidRPr="008E0AA1" w:rsidRDefault="008E0AA1" w:rsidP="008E0AA1">
      <w:pPr>
        <w:widowControl/>
        <w:adjustRightInd w:val="0"/>
        <w:ind w:left="-142" w:right="-25" w:firstLine="567"/>
        <w:jc w:val="both"/>
        <w:rPr>
          <w:rFonts w:eastAsia="Arial Unicode MS"/>
          <w:color w:val="000000"/>
          <w:sz w:val="24"/>
          <w:szCs w:val="24"/>
          <w:u w:color="000000"/>
          <w:bdr w:val="nil"/>
          <w:lang w:eastAsia="ru-RU"/>
        </w:rPr>
      </w:pPr>
      <w:r w:rsidRPr="008E0AA1">
        <w:rPr>
          <w:rFonts w:eastAsia="+mn-ea"/>
          <w:color w:val="000000"/>
          <w:kern w:val="24"/>
          <w:sz w:val="24"/>
          <w:szCs w:val="24"/>
          <w:lang w:eastAsia="ru-RU"/>
        </w:rPr>
        <w:t xml:space="preserve">– </w:t>
      </w:r>
      <w:r w:rsidRPr="008E0AA1">
        <w:rPr>
          <w:rFonts w:eastAsia="Arial Unicode MS"/>
          <w:color w:val="000000"/>
          <w:sz w:val="24"/>
          <w:szCs w:val="24"/>
          <w:u w:color="000000"/>
          <w:bdr w:val="nil"/>
          <w:lang w:eastAsia="ru-RU"/>
        </w:rPr>
        <w:t>совершенствование работы с обучающимися;</w:t>
      </w:r>
    </w:p>
    <w:p w:rsidR="008E0AA1" w:rsidRPr="008E0AA1" w:rsidRDefault="008E0AA1" w:rsidP="008E0AA1">
      <w:pPr>
        <w:widowControl/>
        <w:adjustRightInd w:val="0"/>
        <w:ind w:left="-142" w:right="-25" w:firstLine="567"/>
        <w:jc w:val="both"/>
        <w:rPr>
          <w:rFonts w:eastAsia="Arial Unicode MS"/>
          <w:color w:val="000000"/>
          <w:sz w:val="24"/>
          <w:szCs w:val="24"/>
          <w:u w:color="000000"/>
          <w:bdr w:val="nil"/>
          <w:lang w:eastAsia="ru-RU"/>
        </w:rPr>
      </w:pPr>
      <w:r w:rsidRPr="008E0AA1">
        <w:rPr>
          <w:rFonts w:eastAsia="+mn-ea"/>
          <w:color w:val="000000"/>
          <w:kern w:val="24"/>
          <w:sz w:val="24"/>
          <w:szCs w:val="24"/>
          <w:lang w:eastAsia="ru-RU"/>
        </w:rPr>
        <w:t xml:space="preserve">– </w:t>
      </w:r>
      <w:r w:rsidRPr="008E0AA1">
        <w:rPr>
          <w:rFonts w:eastAsia="Arial Unicode MS"/>
          <w:color w:val="000000"/>
          <w:sz w:val="24"/>
          <w:szCs w:val="24"/>
          <w:u w:color="000000"/>
          <w:bdr w:val="nil"/>
          <w:lang w:eastAsia="ru-RU"/>
        </w:rPr>
        <w:t>работа с родителями (законными представителями) обучающихся;</w:t>
      </w:r>
    </w:p>
    <w:p w:rsidR="008E0AA1" w:rsidRPr="008E0AA1" w:rsidRDefault="008E0AA1" w:rsidP="008E0AA1">
      <w:pPr>
        <w:widowControl/>
        <w:adjustRightInd w:val="0"/>
        <w:ind w:left="-142" w:right="-25" w:firstLine="567"/>
        <w:jc w:val="both"/>
        <w:rPr>
          <w:rFonts w:eastAsia="Calibri"/>
          <w:color w:val="000000"/>
          <w:sz w:val="24"/>
          <w:szCs w:val="24"/>
        </w:rPr>
      </w:pPr>
      <w:r w:rsidRPr="008E0AA1">
        <w:rPr>
          <w:rFonts w:eastAsia="+mn-ea"/>
          <w:color w:val="000000"/>
          <w:kern w:val="24"/>
          <w:sz w:val="24"/>
          <w:szCs w:val="24"/>
          <w:lang w:eastAsia="ru-RU"/>
        </w:rPr>
        <w:t xml:space="preserve">– </w:t>
      </w:r>
      <w:r w:rsidRPr="008E0AA1">
        <w:rPr>
          <w:rFonts w:eastAsia="Calibri"/>
          <w:color w:val="000000"/>
          <w:sz w:val="24"/>
          <w:szCs w:val="24"/>
        </w:rPr>
        <w:t>мероприятия, проводимые образовательной организацией.</w:t>
      </w:r>
    </w:p>
    <w:p w:rsidR="008E0AA1" w:rsidRPr="008E0AA1" w:rsidRDefault="008E0AA1" w:rsidP="008E0AA1">
      <w:pPr>
        <w:widowControl/>
        <w:autoSpaceDE/>
        <w:autoSpaceDN/>
        <w:ind w:left="-142" w:right="-25" w:firstLine="567"/>
        <w:jc w:val="both"/>
        <w:rPr>
          <w:rFonts w:eastAsia="Calibri"/>
          <w:sz w:val="24"/>
          <w:szCs w:val="24"/>
          <w:highlight w:val="yellow"/>
        </w:rPr>
      </w:pPr>
    </w:p>
    <w:p w:rsidR="008E0AA1" w:rsidRPr="008E0AA1" w:rsidRDefault="008E0AA1" w:rsidP="008E0AA1">
      <w:pPr>
        <w:widowControl/>
        <w:autoSpaceDE/>
        <w:autoSpaceDN/>
        <w:ind w:left="-142" w:right="-25" w:firstLine="567"/>
        <w:jc w:val="both"/>
        <w:rPr>
          <w:rFonts w:eastAsia="Calibri"/>
          <w:b/>
          <w:sz w:val="24"/>
          <w:szCs w:val="24"/>
        </w:rPr>
      </w:pPr>
      <w:bookmarkStart w:id="125" w:name="_Hlk234143064"/>
      <w:r w:rsidRPr="008E0AA1">
        <w:rPr>
          <w:rFonts w:eastAsia="Calibri"/>
          <w:b/>
          <w:sz w:val="24"/>
          <w:szCs w:val="24"/>
          <w:lang w:val="en-US"/>
        </w:rPr>
        <w:t>II</w:t>
      </w:r>
      <w:r w:rsidRPr="008E0AA1">
        <w:rPr>
          <w:rFonts w:eastAsia="Calibri"/>
          <w:b/>
          <w:sz w:val="24"/>
          <w:szCs w:val="24"/>
        </w:rPr>
        <w:t>.</w:t>
      </w:r>
      <w:bookmarkEnd w:id="125"/>
      <w:r w:rsidRPr="008E0AA1">
        <w:rPr>
          <w:rFonts w:eastAsia="Calibri"/>
          <w:b/>
          <w:sz w:val="24"/>
          <w:szCs w:val="24"/>
        </w:rPr>
        <w:t xml:space="preserve"> Кадровый профиль</w:t>
      </w:r>
    </w:p>
    <w:p w:rsidR="008E0AA1" w:rsidRPr="008E0AA1" w:rsidRDefault="008E0AA1" w:rsidP="008E0AA1">
      <w:pPr>
        <w:widowControl/>
        <w:autoSpaceDE/>
        <w:autoSpaceDN/>
        <w:ind w:left="-142" w:right="-25" w:firstLine="567"/>
        <w:jc w:val="both"/>
        <w:rPr>
          <w:rFonts w:eastAsia="Calibri"/>
          <w:b/>
          <w:sz w:val="24"/>
          <w:szCs w:val="24"/>
        </w:rPr>
      </w:pPr>
      <w:r w:rsidRPr="008E0AA1">
        <w:rPr>
          <w:rFonts w:eastAsia="Calibri"/>
          <w:b/>
          <w:sz w:val="24"/>
          <w:szCs w:val="24"/>
        </w:rPr>
        <w:t>1.Организация и проведение диагностики профессиональных компетенций педагогических и руководящих работников.</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 xml:space="preserve">Согласно приказу Департамента образования и науки города Севастополя от 02.12.2025 № 1251-П «О проведении диагностики профессиональных компетенций педагогических работников и управленческих кадров образовательных организаций города Севастополя в 2025 году» с целью </w:t>
      </w:r>
      <w:r w:rsidRPr="008E0AA1">
        <w:rPr>
          <w:rFonts w:eastAsia="Calibri"/>
          <w:bCs/>
          <w:sz w:val="24"/>
          <w:szCs w:val="24"/>
        </w:rPr>
        <w:t xml:space="preserve">определения уровня профессиональной компетентности педагогов и управленческих кадров образовательных организаций города Севастополя, типичных затруднений педагогов и управленцев для персонализированного профессионального развития, повышения квалификации педагогических работников и управленческих кадров, организации методической работы на региональном и институциональном уровнях </w:t>
      </w:r>
      <w:r w:rsidRPr="008E0AA1">
        <w:rPr>
          <w:rFonts w:eastAsia="Calibri"/>
          <w:sz w:val="24"/>
          <w:szCs w:val="24"/>
        </w:rPr>
        <w:t xml:space="preserve">с </w:t>
      </w:r>
      <w:bookmarkStart w:id="126" w:name="_Hlk153806673"/>
      <w:r w:rsidRPr="008E0AA1">
        <w:rPr>
          <w:rFonts w:eastAsia="Calibri"/>
          <w:sz w:val="24"/>
          <w:szCs w:val="24"/>
        </w:rPr>
        <w:t xml:space="preserve">10.12.2025 по 26.12.2025 </w:t>
      </w:r>
      <w:bookmarkEnd w:id="126"/>
      <w:r w:rsidRPr="008E0AA1">
        <w:rPr>
          <w:rFonts w:eastAsia="Calibri"/>
          <w:sz w:val="24"/>
          <w:szCs w:val="24"/>
        </w:rPr>
        <w:t xml:space="preserve">была проведена диагностика профессиональных компетенций педагогических работников и управленческих кадров общеобразовательных организаций города Севастополя. </w:t>
      </w:r>
    </w:p>
    <w:p w:rsidR="008E0AA1" w:rsidRPr="008E0AA1" w:rsidRDefault="008E0AA1" w:rsidP="008E0AA1">
      <w:pPr>
        <w:widowControl/>
        <w:tabs>
          <w:tab w:val="left" w:pos="9356"/>
        </w:tabs>
        <w:autoSpaceDE/>
        <w:autoSpaceDN/>
        <w:ind w:left="-142" w:right="-25" w:firstLine="567"/>
        <w:jc w:val="both"/>
        <w:rPr>
          <w:bCs/>
          <w:sz w:val="24"/>
          <w:szCs w:val="24"/>
        </w:rPr>
      </w:pPr>
      <w:r w:rsidRPr="008E0AA1">
        <w:rPr>
          <w:bCs/>
          <w:sz w:val="24"/>
          <w:szCs w:val="24"/>
        </w:rPr>
        <w:lastRenderedPageBreak/>
        <w:t xml:space="preserve">Диагностика </w:t>
      </w:r>
      <w:r w:rsidRPr="008E0AA1">
        <w:rPr>
          <w:rFonts w:eastAsia="Calibri"/>
          <w:sz w:val="24"/>
          <w:szCs w:val="24"/>
        </w:rPr>
        <w:t>предметных, методических и метапредметных компетенций</w:t>
      </w:r>
      <w:r w:rsidRPr="008E0AA1">
        <w:rPr>
          <w:rFonts w:eastAsia="Calibri"/>
          <w:color w:val="0563C1"/>
          <w:sz w:val="24"/>
          <w:szCs w:val="24"/>
          <w:u w:val="single"/>
        </w:rPr>
        <w:t xml:space="preserve"> </w:t>
      </w:r>
      <w:r w:rsidRPr="008E0AA1">
        <w:rPr>
          <w:bCs/>
          <w:sz w:val="24"/>
          <w:szCs w:val="24"/>
        </w:rPr>
        <w:t xml:space="preserve">проводилась </w:t>
      </w:r>
      <w:r w:rsidRPr="008E0AA1">
        <w:rPr>
          <w:rFonts w:eastAsia="Calibri"/>
          <w:sz w:val="24"/>
          <w:szCs w:val="24"/>
        </w:rPr>
        <w:t xml:space="preserve">на онлайн-сервисе «Облако знаний» и позволила выявить профессиональные дефициты учителей. </w:t>
      </w:r>
    </w:p>
    <w:p w:rsidR="008E0AA1" w:rsidRPr="008E0AA1" w:rsidRDefault="008E0AA1" w:rsidP="008E0AA1">
      <w:pPr>
        <w:widowControl/>
        <w:tabs>
          <w:tab w:val="left" w:pos="9356"/>
        </w:tabs>
        <w:autoSpaceDE/>
        <w:autoSpaceDN/>
        <w:ind w:left="-142" w:right="-25" w:firstLine="567"/>
        <w:jc w:val="both"/>
        <w:rPr>
          <w:rFonts w:eastAsia="Calibri"/>
          <w:sz w:val="24"/>
          <w:szCs w:val="24"/>
        </w:rPr>
      </w:pPr>
      <w:r w:rsidRPr="008E0AA1">
        <w:rPr>
          <w:bCs/>
          <w:sz w:val="24"/>
          <w:szCs w:val="24"/>
        </w:rPr>
        <w:t xml:space="preserve">Оператором диагностики выступил </w:t>
      </w:r>
      <w:r w:rsidRPr="008E0AA1">
        <w:rPr>
          <w:rFonts w:eastAsia="Calibri"/>
          <w:sz w:val="24"/>
          <w:szCs w:val="24"/>
        </w:rPr>
        <w:t>Центр непрерывного повышения профессионального мастерства ГАОУ ПО ИРО.</w:t>
      </w:r>
    </w:p>
    <w:p w:rsidR="008E0AA1" w:rsidRPr="008E0AA1" w:rsidRDefault="008E0AA1" w:rsidP="008E0AA1">
      <w:pPr>
        <w:widowControl/>
        <w:adjustRightInd w:val="0"/>
        <w:ind w:left="-142" w:right="-25" w:firstLine="567"/>
        <w:jc w:val="both"/>
        <w:rPr>
          <w:rFonts w:eastAsia="Calibri"/>
          <w:sz w:val="24"/>
          <w:szCs w:val="24"/>
          <w:shd w:val="clear" w:color="auto" w:fill="FFFFFF"/>
        </w:rPr>
      </w:pPr>
      <w:r w:rsidRPr="008E0AA1">
        <w:rPr>
          <w:rFonts w:eastAsia="Calibri"/>
          <w:sz w:val="24"/>
          <w:szCs w:val="24"/>
        </w:rPr>
        <w:t>У</w:t>
      </w:r>
      <w:r w:rsidRPr="008E0AA1">
        <w:rPr>
          <w:sz w:val="24"/>
          <w:szCs w:val="24"/>
          <w:lang w:eastAsia="ru-RU"/>
        </w:rPr>
        <w:t>частие в диагностике профессиональных компетенций педагогических и руководящих работников составляет средний показатель.</w:t>
      </w:r>
      <w:r w:rsidRPr="008E0AA1">
        <w:rPr>
          <w:rFonts w:eastAsia="Calibri"/>
          <w:sz w:val="24"/>
          <w:szCs w:val="24"/>
          <w:shd w:val="clear" w:color="auto" w:fill="FFFFFF"/>
        </w:rPr>
        <w:t xml:space="preserve"> Некоторые факторы, которые могут снижать интерес педагогов к участию в диагностике:</w:t>
      </w:r>
    </w:p>
    <w:p w:rsidR="008E0AA1" w:rsidRPr="008E0AA1" w:rsidRDefault="008E0AA1" w:rsidP="008E0AA1">
      <w:pPr>
        <w:widowControl/>
        <w:adjustRightInd w:val="0"/>
        <w:ind w:left="-142" w:right="-25" w:firstLine="567"/>
        <w:jc w:val="both"/>
        <w:rPr>
          <w:rFonts w:eastAsia="Calibri"/>
          <w:b/>
          <w:sz w:val="24"/>
          <w:szCs w:val="24"/>
        </w:rPr>
      </w:pPr>
      <w:r w:rsidRPr="008E0AA1">
        <w:rPr>
          <w:rFonts w:eastAsia="+mn-ea"/>
          <w:color w:val="000000"/>
          <w:kern w:val="24"/>
          <w:sz w:val="24"/>
          <w:szCs w:val="24"/>
          <w:lang w:eastAsia="ru-RU"/>
        </w:rPr>
        <w:t xml:space="preserve">– </w:t>
      </w:r>
      <w:r w:rsidRPr="008E0AA1">
        <w:rPr>
          <w:rFonts w:eastAsia="Calibri"/>
          <w:bCs/>
          <w:sz w:val="24"/>
          <w:szCs w:val="24"/>
          <w:shd w:val="clear" w:color="auto" w:fill="FFFFFF"/>
        </w:rPr>
        <w:t>недостаток профессионально-педагогической подготовленности</w:t>
      </w:r>
      <w:r w:rsidRPr="008E0AA1">
        <w:rPr>
          <w:rFonts w:eastAsia="Calibri"/>
          <w:b/>
          <w:sz w:val="24"/>
          <w:szCs w:val="24"/>
          <w:shd w:val="clear" w:color="auto" w:fill="FFFFFF"/>
        </w:rPr>
        <w:t>;</w:t>
      </w:r>
    </w:p>
    <w:p w:rsidR="008E0AA1" w:rsidRPr="008E0AA1" w:rsidRDefault="008E0AA1" w:rsidP="008E0AA1">
      <w:pPr>
        <w:widowControl/>
        <w:adjustRightInd w:val="0"/>
        <w:ind w:left="-142" w:right="-25" w:firstLine="567"/>
        <w:jc w:val="both"/>
        <w:rPr>
          <w:rFonts w:eastAsia="Calibri"/>
          <w:bCs/>
          <w:sz w:val="24"/>
          <w:szCs w:val="24"/>
          <w:shd w:val="clear" w:color="auto" w:fill="FFFFFF"/>
        </w:rPr>
      </w:pPr>
      <w:r w:rsidRPr="008E0AA1">
        <w:rPr>
          <w:rFonts w:eastAsia="+mn-ea"/>
          <w:color w:val="000000"/>
          <w:kern w:val="24"/>
          <w:sz w:val="24"/>
          <w:szCs w:val="24"/>
          <w:lang w:eastAsia="ru-RU"/>
        </w:rPr>
        <w:t xml:space="preserve">– </w:t>
      </w:r>
      <w:r w:rsidRPr="008E0AA1">
        <w:rPr>
          <w:rFonts w:eastAsia="Calibri"/>
          <w:sz w:val="24"/>
          <w:szCs w:val="24"/>
          <w:shd w:val="clear" w:color="auto" w:fill="FFFFFF"/>
        </w:rPr>
        <w:t>н</w:t>
      </w:r>
      <w:r w:rsidRPr="008E0AA1">
        <w:rPr>
          <w:rFonts w:eastAsia="Calibri"/>
          <w:bCs/>
          <w:sz w:val="24"/>
          <w:szCs w:val="24"/>
          <w:shd w:val="clear" w:color="auto" w:fill="FFFFFF"/>
        </w:rPr>
        <w:t>еумение педагогов осознать и определять свои профессиональные возможности;</w:t>
      </w:r>
    </w:p>
    <w:p w:rsidR="008E0AA1" w:rsidRPr="008E0AA1" w:rsidRDefault="008E0AA1" w:rsidP="008E0AA1">
      <w:pPr>
        <w:widowControl/>
        <w:adjustRightInd w:val="0"/>
        <w:ind w:left="-142" w:right="-25" w:firstLine="567"/>
        <w:jc w:val="both"/>
        <w:rPr>
          <w:rFonts w:eastAsia="Calibri"/>
          <w:bCs/>
          <w:sz w:val="24"/>
          <w:szCs w:val="24"/>
          <w:shd w:val="clear" w:color="auto" w:fill="FFFFFF"/>
        </w:rPr>
      </w:pPr>
      <w:r w:rsidRPr="008E0AA1">
        <w:rPr>
          <w:rFonts w:eastAsia="+mn-ea"/>
          <w:color w:val="000000"/>
          <w:kern w:val="24"/>
          <w:sz w:val="24"/>
          <w:szCs w:val="24"/>
          <w:lang w:eastAsia="ru-RU"/>
        </w:rPr>
        <w:t>–</w:t>
      </w:r>
      <w:r w:rsidRPr="008E0AA1">
        <w:rPr>
          <w:rFonts w:eastAsia="Calibri"/>
          <w:b/>
          <w:sz w:val="24"/>
          <w:szCs w:val="24"/>
          <w:shd w:val="clear" w:color="auto" w:fill="FFFFFF"/>
        </w:rPr>
        <w:t> </w:t>
      </w:r>
      <w:r w:rsidRPr="008E0AA1">
        <w:rPr>
          <w:rFonts w:eastAsia="Calibri"/>
          <w:sz w:val="24"/>
          <w:szCs w:val="24"/>
          <w:shd w:val="clear" w:color="auto" w:fill="FFFFFF"/>
        </w:rPr>
        <w:t>н</w:t>
      </w:r>
      <w:r w:rsidRPr="008E0AA1">
        <w:rPr>
          <w:rFonts w:eastAsia="Calibri"/>
          <w:bCs/>
          <w:sz w:val="24"/>
          <w:szCs w:val="24"/>
          <w:shd w:val="clear" w:color="auto" w:fill="FFFFFF"/>
        </w:rPr>
        <w:t>изкий уровень мотивации и психологической готовности.</w:t>
      </w:r>
    </w:p>
    <w:p w:rsidR="008E0AA1" w:rsidRPr="008E0AA1" w:rsidRDefault="008E0AA1" w:rsidP="008E0AA1">
      <w:pPr>
        <w:widowControl/>
        <w:tabs>
          <w:tab w:val="left" w:pos="2694"/>
          <w:tab w:val="left" w:pos="9214"/>
        </w:tabs>
        <w:suppressAutoHyphens/>
        <w:autoSpaceDE/>
        <w:autoSpaceDN/>
        <w:ind w:left="-142" w:right="-25" w:firstLine="567"/>
        <w:contextualSpacing/>
        <w:jc w:val="both"/>
        <w:rPr>
          <w:sz w:val="24"/>
          <w:szCs w:val="24"/>
        </w:rPr>
      </w:pPr>
      <w:r w:rsidRPr="008E0AA1">
        <w:rPr>
          <w:sz w:val="24"/>
          <w:szCs w:val="24"/>
        </w:rPr>
        <w:t>На основе результатов диагностики составлены 8 индивидуальных образовательных маршрутов (ИОМ) для учителей русского языка (ГБОУ СОШ № 20, 46, 52, 55, 38), 2 – для руководителей школ (ГБОУ СОШ № 20, 46).</w:t>
      </w:r>
    </w:p>
    <w:p w:rsidR="008E0AA1" w:rsidRPr="008E0AA1" w:rsidRDefault="008E0AA1" w:rsidP="008E0AA1">
      <w:pPr>
        <w:widowControl/>
        <w:autoSpaceDE/>
        <w:autoSpaceDN/>
        <w:ind w:left="-142" w:right="-25" w:firstLine="567"/>
        <w:rPr>
          <w:rFonts w:eastAsia="Calibri"/>
          <w:sz w:val="24"/>
          <w:szCs w:val="24"/>
        </w:rPr>
      </w:pPr>
    </w:p>
    <w:p w:rsidR="008E0AA1" w:rsidRPr="008E0AA1" w:rsidRDefault="008E0AA1" w:rsidP="008E0AA1">
      <w:pPr>
        <w:widowControl/>
        <w:autoSpaceDE/>
        <w:autoSpaceDN/>
        <w:ind w:left="-142" w:right="-25" w:firstLine="567"/>
        <w:jc w:val="both"/>
        <w:rPr>
          <w:rFonts w:eastAsia="Calibri"/>
          <w:b/>
          <w:sz w:val="24"/>
          <w:szCs w:val="24"/>
        </w:rPr>
      </w:pPr>
      <w:r w:rsidRPr="008E0AA1">
        <w:rPr>
          <w:rFonts w:eastAsia="Calibri"/>
          <w:b/>
          <w:sz w:val="24"/>
          <w:szCs w:val="24"/>
        </w:rPr>
        <w:t>2. Организация и проведение курсов повышения квалификации</w:t>
      </w:r>
    </w:p>
    <w:p w:rsidR="008E0AA1" w:rsidRPr="008E0AA1" w:rsidRDefault="008E0AA1" w:rsidP="008E0AA1">
      <w:pPr>
        <w:widowControl/>
        <w:tabs>
          <w:tab w:val="left" w:pos="9214"/>
        </w:tabs>
        <w:autoSpaceDE/>
        <w:autoSpaceDN/>
        <w:ind w:left="-142" w:right="-25" w:firstLine="567"/>
        <w:jc w:val="both"/>
        <w:rPr>
          <w:rFonts w:eastAsia="Calibri"/>
          <w:sz w:val="24"/>
          <w:szCs w:val="24"/>
        </w:rPr>
      </w:pPr>
      <w:r w:rsidRPr="008E0AA1">
        <w:rPr>
          <w:rFonts w:eastAsia="Calibri"/>
          <w:sz w:val="24"/>
          <w:szCs w:val="24"/>
        </w:rPr>
        <w:t xml:space="preserve">Совершенствования предметных и методических компетенций педагогических работников в течение года рассматривались на курсах повышения квалификации </w:t>
      </w:r>
      <w:r w:rsidRPr="008E0AA1">
        <w:rPr>
          <w:rFonts w:eastAsia="Calibri"/>
          <w:sz w:val="24"/>
          <w:szCs w:val="24"/>
        </w:rPr>
        <w:br/>
        <w:t>для учителей всех предметов.</w:t>
      </w:r>
    </w:p>
    <w:p w:rsidR="008E0AA1" w:rsidRPr="008E0AA1" w:rsidRDefault="008E0AA1" w:rsidP="008E0AA1">
      <w:pPr>
        <w:widowControl/>
        <w:autoSpaceDE/>
        <w:autoSpaceDN/>
        <w:ind w:left="-142" w:right="-25" w:firstLine="567"/>
        <w:jc w:val="both"/>
        <w:rPr>
          <w:color w:val="333333"/>
          <w:sz w:val="24"/>
          <w:szCs w:val="24"/>
          <w:lang w:eastAsia="ru-RU"/>
        </w:rPr>
      </w:pPr>
      <w:r w:rsidRPr="008E0AA1">
        <w:rPr>
          <w:color w:val="333333"/>
          <w:sz w:val="24"/>
          <w:szCs w:val="24"/>
          <w:lang w:eastAsia="ru-RU"/>
        </w:rPr>
        <w:t xml:space="preserve">В феврале–марте 2026 года проведены курсы повышения квалификации </w:t>
      </w:r>
      <w:r w:rsidRPr="008E0AA1">
        <w:rPr>
          <w:color w:val="333333"/>
          <w:sz w:val="24"/>
          <w:szCs w:val="24"/>
          <w:lang w:eastAsia="ru-RU"/>
        </w:rPr>
        <w:br/>
        <w:t>по дополнительной профессиональной программе «Повышение эффективности образовательного процесса в школах с низкими результатами обучения».</w:t>
      </w:r>
    </w:p>
    <w:p w:rsidR="008E0AA1" w:rsidRPr="008E0AA1" w:rsidRDefault="008E0AA1" w:rsidP="008E0AA1">
      <w:pPr>
        <w:widowControl/>
        <w:autoSpaceDE/>
        <w:autoSpaceDN/>
        <w:ind w:left="-142" w:right="-25" w:firstLine="567"/>
        <w:jc w:val="both"/>
        <w:rPr>
          <w:color w:val="333333"/>
          <w:sz w:val="24"/>
          <w:szCs w:val="24"/>
          <w:lang w:eastAsia="ru-RU"/>
        </w:rPr>
      </w:pPr>
      <w:r w:rsidRPr="008E0AA1">
        <w:rPr>
          <w:color w:val="333333"/>
          <w:sz w:val="24"/>
          <w:szCs w:val="24"/>
          <w:lang w:eastAsia="ru-RU"/>
        </w:rPr>
        <w:t>Слушатели курсов познакомились с современными подходами к управлению качеством образования в образовательной организации, нормативно-правовыми аспектами поддержки школ с низкими образовательными результатами, методиками идентификации школ, а также организацией эффективной системы сопровождения обучающихся и повышения профессиональной компетентности педагогов в целях улучшения качества образовательных результатов. В ходе профессионального диалога, во время лекций и при выполнении практических заданий были отработаны вопросы использования результатов оценочных процедур для разработки плана мероприятий по переходу школы с низкими образовательными результатами</w:t>
      </w:r>
      <w:r w:rsidRPr="008E0AA1">
        <w:rPr>
          <w:color w:val="333333"/>
          <w:sz w:val="24"/>
          <w:szCs w:val="24"/>
          <w:lang w:eastAsia="ru-RU"/>
        </w:rPr>
        <w:br/>
        <w:t xml:space="preserve">в эффективный режим работы и совершенствования инструментов и механизмов реализации внутришкольной системы оценки качества образования (ВСОКО).  </w:t>
      </w:r>
    </w:p>
    <w:p w:rsidR="008E0AA1" w:rsidRPr="008E0AA1" w:rsidRDefault="008E0AA1" w:rsidP="008E0AA1">
      <w:pPr>
        <w:widowControl/>
        <w:autoSpaceDE/>
        <w:autoSpaceDN/>
        <w:ind w:left="-142" w:right="-25" w:firstLine="567"/>
        <w:jc w:val="both"/>
        <w:rPr>
          <w:color w:val="333333"/>
          <w:sz w:val="24"/>
          <w:szCs w:val="24"/>
          <w:lang w:eastAsia="ru-RU"/>
        </w:rPr>
      </w:pPr>
      <w:r w:rsidRPr="008E0AA1">
        <w:rPr>
          <w:color w:val="333333"/>
          <w:sz w:val="24"/>
          <w:szCs w:val="24"/>
          <w:lang w:eastAsia="ru-RU"/>
        </w:rPr>
        <w:t>В рамках курсов проведен круглый стол по теме «От дефицитов к результатам: управленческие стратегии развития школы». Управленческие команды обменялись практиками и эффективными инструментами для повышения качества образования, выработали совместные решения по повышению качества образования в школах с низкими результатами на основе анализа проблем и обмена опытом.</w:t>
      </w:r>
    </w:p>
    <w:p w:rsidR="008E0AA1" w:rsidRPr="008E0AA1" w:rsidRDefault="008E0AA1" w:rsidP="008E0AA1">
      <w:pPr>
        <w:autoSpaceDE/>
        <w:autoSpaceDN/>
        <w:ind w:left="-142" w:right="-25" w:firstLine="567"/>
        <w:jc w:val="both"/>
        <w:rPr>
          <w:rFonts w:eastAsia="Calibri"/>
          <w:sz w:val="24"/>
          <w:szCs w:val="24"/>
        </w:rPr>
      </w:pPr>
      <w:r w:rsidRPr="008E0AA1">
        <w:rPr>
          <w:rFonts w:eastAsia="Calibri"/>
          <w:color w:val="333333"/>
          <w:sz w:val="24"/>
          <w:szCs w:val="24"/>
        </w:rPr>
        <w:t xml:space="preserve">В марте–апреле 2026 для управленческих команд образовательных организаций </w:t>
      </w:r>
      <w:r w:rsidRPr="008E0AA1">
        <w:rPr>
          <w:rFonts w:eastAsia="Calibri"/>
          <w:color w:val="333333"/>
          <w:sz w:val="24"/>
          <w:szCs w:val="24"/>
        </w:rPr>
        <w:br/>
        <w:t>с низкими образовательными результатами проведены курсы «Обеспечение объективности оценивания образовательных результатов как условие повышения эффективности системы оценки качества образования в общеобразовательной организации». На курсах слушатели познакомились с нормативно-правовыми документами, обеспечивающими объективность оценивания образовательных результатов обучающихся в общеобразовательной организации, методологическими основами обеспечения объективности оценивания образовательных результатов обучающихся в общеобразовательной организации, реализацией системы мер по обеспечению объективности оценивания образовательных результатов обучающихся в рамках функционирования системы оценки качества образования в общеобразовательной организации</w:t>
      </w:r>
      <w:r w:rsidRPr="008E0AA1">
        <w:rPr>
          <w:rFonts w:eastAsia="Calibri"/>
          <w:b/>
          <w:bCs/>
          <w:color w:val="333333"/>
          <w:sz w:val="24"/>
          <w:szCs w:val="24"/>
        </w:rPr>
        <w:t>,</w:t>
      </w:r>
      <w:r w:rsidRPr="008E0AA1">
        <w:rPr>
          <w:rFonts w:eastAsia="Calibri"/>
          <w:color w:val="333333"/>
          <w:sz w:val="24"/>
          <w:szCs w:val="24"/>
        </w:rPr>
        <w:t xml:space="preserve"> организацией и планированием методической работы. В рамках курсов проведены мастер-классы, на которых рассмотрели </w:t>
      </w:r>
      <w:r w:rsidRPr="008E0AA1">
        <w:rPr>
          <w:rFonts w:eastAsia="Calibri"/>
          <w:color w:val="000000"/>
          <w:sz w:val="24"/>
          <w:szCs w:val="24"/>
          <w:shd w:val="clear" w:color="auto" w:fill="FFFFFF"/>
        </w:rPr>
        <w:t>комплекс компетенций для системного обеспечения объективности оценивания в школе.</w:t>
      </w:r>
    </w:p>
    <w:p w:rsidR="008E0AA1" w:rsidRPr="008E0AA1" w:rsidRDefault="008E0AA1" w:rsidP="008E0AA1">
      <w:pPr>
        <w:widowControl/>
        <w:autoSpaceDE/>
        <w:autoSpaceDN/>
        <w:ind w:left="-142" w:right="-25" w:firstLine="567"/>
        <w:rPr>
          <w:rFonts w:eastAsia="Calibri"/>
          <w:sz w:val="24"/>
          <w:szCs w:val="24"/>
        </w:rPr>
      </w:pPr>
    </w:p>
    <w:p w:rsidR="008E0AA1" w:rsidRPr="008E0AA1" w:rsidRDefault="008E0AA1" w:rsidP="008E0AA1">
      <w:pPr>
        <w:widowControl/>
        <w:autoSpaceDE/>
        <w:autoSpaceDN/>
        <w:ind w:left="-142" w:right="-25" w:firstLine="567"/>
        <w:jc w:val="both"/>
        <w:rPr>
          <w:rFonts w:eastAsia="Calibri"/>
          <w:b/>
          <w:sz w:val="24"/>
          <w:szCs w:val="24"/>
        </w:rPr>
      </w:pPr>
      <w:r w:rsidRPr="008E0AA1">
        <w:rPr>
          <w:rFonts w:eastAsia="Calibri"/>
          <w:b/>
          <w:sz w:val="24"/>
          <w:szCs w:val="24"/>
          <w:lang w:val="en-US"/>
        </w:rPr>
        <w:t>III</w:t>
      </w:r>
      <w:r w:rsidRPr="008E0AA1">
        <w:rPr>
          <w:rFonts w:eastAsia="Calibri"/>
          <w:b/>
          <w:sz w:val="24"/>
          <w:szCs w:val="24"/>
        </w:rPr>
        <w:t>. Эффективность школьных команд. Оказание методической помощи педагогическим и руководящим работникам</w:t>
      </w:r>
    </w:p>
    <w:p w:rsidR="008E0AA1" w:rsidRPr="008E0AA1" w:rsidRDefault="008E0AA1" w:rsidP="008E0AA1">
      <w:pPr>
        <w:widowControl/>
        <w:autoSpaceDE/>
        <w:autoSpaceDN/>
        <w:ind w:left="-142" w:right="-25" w:firstLine="567"/>
        <w:jc w:val="both"/>
        <w:rPr>
          <w:rFonts w:eastAsia="Calibri"/>
          <w:b/>
          <w:sz w:val="24"/>
          <w:szCs w:val="24"/>
        </w:rPr>
      </w:pP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Для обеспечения доступности качественного образования и совершенствования механизмов управления качества образовательных результатов в 2025/2026 учебном году осуществлялось организационно-методическое сопровождение</w:t>
      </w:r>
      <w:r w:rsidRPr="008E0AA1">
        <w:rPr>
          <w:rFonts w:eastAsia="Arial Unicode MS"/>
          <w:color w:val="000000"/>
          <w:sz w:val="24"/>
          <w:szCs w:val="24"/>
          <w:u w:color="000000"/>
          <w:bdr w:val="nil"/>
          <w:lang w:eastAsia="ru-RU"/>
        </w:rPr>
        <w:t xml:space="preserve"> школ с низкими образовательными результатами и школ с признаками необъективных результатов в городе Севастополе</w:t>
      </w:r>
      <w:r w:rsidRPr="008E0AA1">
        <w:rPr>
          <w:rFonts w:eastAsia="Calibri"/>
          <w:sz w:val="24"/>
          <w:szCs w:val="24"/>
        </w:rPr>
        <w:t xml:space="preserve"> в соответствии с </w:t>
      </w:r>
      <w:r w:rsidRPr="008E0AA1">
        <w:rPr>
          <w:rFonts w:eastAsia="Arial Unicode MS"/>
          <w:color w:val="000000"/>
          <w:sz w:val="24"/>
          <w:szCs w:val="24"/>
          <w:u w:color="000000"/>
          <w:bdr w:val="nil"/>
          <w:lang w:eastAsia="ru-RU"/>
        </w:rPr>
        <w:t>планом мероприятий («дорожной картой») регионального проекта поддержки школ с низкими образовательными результатами и сопровождения школ с признаками необъективных результатов в городе Севастополе:</w:t>
      </w:r>
    </w:p>
    <w:p w:rsidR="008E0AA1" w:rsidRPr="008E0AA1" w:rsidRDefault="008E0AA1" w:rsidP="008E0AA1">
      <w:pPr>
        <w:widowControl/>
        <w:tabs>
          <w:tab w:val="left" w:pos="284"/>
          <w:tab w:val="left" w:pos="993"/>
          <w:tab w:val="left" w:pos="9498"/>
        </w:tabs>
        <w:suppressAutoHyphens/>
        <w:autoSpaceDE/>
        <w:autoSpaceDN/>
        <w:ind w:left="-142" w:right="-25" w:firstLine="567"/>
        <w:contextualSpacing/>
        <w:jc w:val="both"/>
        <w:rPr>
          <w:rFonts w:eastAsia="Calibri"/>
          <w:spacing w:val="1"/>
          <w:sz w:val="24"/>
          <w:szCs w:val="24"/>
        </w:rPr>
      </w:pPr>
      <w:r w:rsidRPr="008E0AA1">
        <w:rPr>
          <w:rFonts w:eastAsia="+mn-ea"/>
          <w:color w:val="000000"/>
          <w:kern w:val="24"/>
          <w:sz w:val="24"/>
          <w:szCs w:val="24"/>
          <w:lang w:eastAsia="ru-RU"/>
        </w:rPr>
        <w:t xml:space="preserve">– </w:t>
      </w:r>
      <w:r w:rsidRPr="008E0AA1">
        <w:rPr>
          <w:rFonts w:eastAsia="Calibri"/>
          <w:sz w:val="24"/>
          <w:szCs w:val="24"/>
        </w:rPr>
        <w:t>методические</w:t>
      </w:r>
      <w:r w:rsidRPr="008E0AA1">
        <w:rPr>
          <w:rFonts w:eastAsia="Calibri"/>
          <w:spacing w:val="1"/>
          <w:sz w:val="24"/>
          <w:szCs w:val="24"/>
        </w:rPr>
        <w:t xml:space="preserve"> </w:t>
      </w:r>
      <w:r w:rsidRPr="008E0AA1">
        <w:rPr>
          <w:rFonts w:eastAsia="Calibri"/>
          <w:sz w:val="24"/>
          <w:szCs w:val="24"/>
        </w:rPr>
        <w:t>выезды</w:t>
      </w:r>
      <w:r w:rsidRPr="008E0AA1">
        <w:rPr>
          <w:rFonts w:eastAsia="Calibri"/>
          <w:spacing w:val="1"/>
          <w:sz w:val="24"/>
          <w:szCs w:val="24"/>
        </w:rPr>
        <w:t xml:space="preserve"> </w:t>
      </w:r>
      <w:r w:rsidRPr="008E0AA1">
        <w:rPr>
          <w:rFonts w:eastAsia="Calibri"/>
          <w:sz w:val="24"/>
          <w:szCs w:val="24"/>
        </w:rPr>
        <w:t>в</w:t>
      </w:r>
      <w:r w:rsidRPr="008E0AA1">
        <w:rPr>
          <w:rFonts w:eastAsia="Calibri"/>
          <w:spacing w:val="1"/>
          <w:sz w:val="24"/>
          <w:szCs w:val="24"/>
        </w:rPr>
        <w:t xml:space="preserve"> </w:t>
      </w:r>
      <w:r w:rsidRPr="008E0AA1">
        <w:rPr>
          <w:rFonts w:eastAsia="Calibri"/>
          <w:sz w:val="24"/>
          <w:szCs w:val="24"/>
        </w:rPr>
        <w:t>образовательные</w:t>
      </w:r>
      <w:r w:rsidRPr="008E0AA1">
        <w:rPr>
          <w:rFonts w:eastAsia="Calibri"/>
          <w:spacing w:val="1"/>
          <w:sz w:val="24"/>
          <w:szCs w:val="24"/>
        </w:rPr>
        <w:t xml:space="preserve"> </w:t>
      </w:r>
      <w:r w:rsidRPr="008E0AA1">
        <w:rPr>
          <w:rFonts w:eastAsia="Calibri"/>
          <w:sz w:val="24"/>
          <w:szCs w:val="24"/>
        </w:rPr>
        <w:t>организации</w:t>
      </w:r>
      <w:r w:rsidRPr="008E0AA1">
        <w:rPr>
          <w:rFonts w:eastAsia="Calibri"/>
          <w:spacing w:val="1"/>
          <w:sz w:val="24"/>
          <w:szCs w:val="24"/>
        </w:rPr>
        <w:t xml:space="preserve"> </w:t>
      </w:r>
      <w:r w:rsidRPr="008E0AA1">
        <w:rPr>
          <w:rFonts w:eastAsia="Calibri"/>
          <w:sz w:val="24"/>
          <w:szCs w:val="24"/>
        </w:rPr>
        <w:t>по</w:t>
      </w:r>
      <w:r w:rsidRPr="008E0AA1">
        <w:rPr>
          <w:rFonts w:eastAsia="Calibri"/>
          <w:spacing w:val="1"/>
          <w:sz w:val="24"/>
          <w:szCs w:val="24"/>
        </w:rPr>
        <w:t xml:space="preserve"> </w:t>
      </w:r>
      <w:r w:rsidRPr="008E0AA1">
        <w:rPr>
          <w:rFonts w:eastAsia="Calibri"/>
          <w:sz w:val="24"/>
          <w:szCs w:val="24"/>
        </w:rPr>
        <w:t>вопросам</w:t>
      </w:r>
      <w:r w:rsidRPr="008E0AA1">
        <w:rPr>
          <w:rFonts w:eastAsia="Calibri"/>
          <w:spacing w:val="1"/>
          <w:sz w:val="24"/>
          <w:szCs w:val="24"/>
        </w:rPr>
        <w:t xml:space="preserve"> </w:t>
      </w:r>
      <w:r w:rsidRPr="008E0AA1">
        <w:rPr>
          <w:rFonts w:eastAsia="Calibri"/>
          <w:sz w:val="24"/>
          <w:szCs w:val="24"/>
        </w:rPr>
        <w:t>корректировки рабочих программ в соответствии с обновленными ФГОС,</w:t>
      </w:r>
      <w:r w:rsidRPr="008E0AA1">
        <w:rPr>
          <w:rFonts w:eastAsia="Calibri"/>
          <w:spacing w:val="1"/>
          <w:sz w:val="24"/>
          <w:szCs w:val="24"/>
        </w:rPr>
        <w:t xml:space="preserve"> </w:t>
      </w:r>
      <w:r w:rsidRPr="008E0AA1">
        <w:rPr>
          <w:rFonts w:eastAsia="Calibri"/>
          <w:sz w:val="24"/>
          <w:szCs w:val="24"/>
        </w:rPr>
        <w:t>подготовки</w:t>
      </w:r>
      <w:r w:rsidRPr="008E0AA1">
        <w:rPr>
          <w:rFonts w:eastAsia="Calibri"/>
          <w:spacing w:val="1"/>
          <w:sz w:val="24"/>
          <w:szCs w:val="24"/>
        </w:rPr>
        <w:t xml:space="preserve"> </w:t>
      </w:r>
      <w:r w:rsidRPr="008E0AA1">
        <w:rPr>
          <w:rFonts w:eastAsia="Calibri"/>
          <w:sz w:val="24"/>
          <w:szCs w:val="24"/>
        </w:rPr>
        <w:t>обучающихся</w:t>
      </w:r>
      <w:r w:rsidRPr="008E0AA1">
        <w:rPr>
          <w:rFonts w:eastAsia="Calibri"/>
          <w:spacing w:val="1"/>
          <w:sz w:val="24"/>
          <w:szCs w:val="24"/>
        </w:rPr>
        <w:t xml:space="preserve"> </w:t>
      </w:r>
      <w:r w:rsidRPr="008E0AA1">
        <w:rPr>
          <w:rFonts w:eastAsia="Calibri"/>
          <w:sz w:val="24"/>
          <w:szCs w:val="24"/>
        </w:rPr>
        <w:t>к</w:t>
      </w:r>
      <w:r w:rsidRPr="008E0AA1">
        <w:rPr>
          <w:rFonts w:eastAsia="Calibri"/>
          <w:spacing w:val="1"/>
          <w:sz w:val="24"/>
          <w:szCs w:val="24"/>
        </w:rPr>
        <w:t xml:space="preserve"> </w:t>
      </w:r>
      <w:r w:rsidRPr="008E0AA1">
        <w:rPr>
          <w:rFonts w:eastAsia="Calibri"/>
          <w:sz w:val="24"/>
          <w:szCs w:val="24"/>
        </w:rPr>
        <w:t>ГИА,</w:t>
      </w:r>
      <w:r w:rsidRPr="008E0AA1">
        <w:rPr>
          <w:rFonts w:eastAsia="Calibri"/>
          <w:spacing w:val="1"/>
          <w:sz w:val="24"/>
          <w:szCs w:val="24"/>
        </w:rPr>
        <w:t xml:space="preserve"> </w:t>
      </w:r>
      <w:r w:rsidRPr="008E0AA1">
        <w:rPr>
          <w:rFonts w:eastAsia="Calibri"/>
          <w:sz w:val="24"/>
          <w:szCs w:val="24"/>
        </w:rPr>
        <w:t>по</w:t>
      </w:r>
      <w:r w:rsidRPr="008E0AA1">
        <w:rPr>
          <w:rFonts w:eastAsia="Calibri"/>
          <w:spacing w:val="1"/>
          <w:sz w:val="24"/>
          <w:szCs w:val="24"/>
        </w:rPr>
        <w:t xml:space="preserve"> </w:t>
      </w:r>
      <w:r w:rsidRPr="008E0AA1">
        <w:rPr>
          <w:rFonts w:eastAsia="Calibri"/>
          <w:sz w:val="24"/>
          <w:szCs w:val="24"/>
        </w:rPr>
        <w:t>вопросам</w:t>
      </w:r>
      <w:r w:rsidRPr="008E0AA1">
        <w:rPr>
          <w:rFonts w:eastAsia="Calibri"/>
          <w:spacing w:val="1"/>
          <w:sz w:val="24"/>
          <w:szCs w:val="24"/>
        </w:rPr>
        <w:t xml:space="preserve"> </w:t>
      </w:r>
      <w:r w:rsidRPr="008E0AA1">
        <w:rPr>
          <w:rFonts w:eastAsia="Calibri"/>
          <w:sz w:val="24"/>
          <w:szCs w:val="24"/>
        </w:rPr>
        <w:t>формирования</w:t>
      </w:r>
      <w:r w:rsidRPr="008E0AA1">
        <w:rPr>
          <w:rFonts w:eastAsia="Calibri"/>
          <w:spacing w:val="1"/>
          <w:sz w:val="24"/>
          <w:szCs w:val="24"/>
        </w:rPr>
        <w:t xml:space="preserve"> </w:t>
      </w:r>
      <w:r w:rsidRPr="008E0AA1">
        <w:rPr>
          <w:rFonts w:eastAsia="Calibri"/>
          <w:sz w:val="24"/>
          <w:szCs w:val="24"/>
        </w:rPr>
        <w:t>функциональной</w:t>
      </w:r>
      <w:r w:rsidRPr="008E0AA1">
        <w:rPr>
          <w:rFonts w:eastAsia="Calibri"/>
          <w:spacing w:val="1"/>
          <w:sz w:val="24"/>
          <w:szCs w:val="24"/>
        </w:rPr>
        <w:t xml:space="preserve"> </w:t>
      </w:r>
      <w:r w:rsidRPr="008E0AA1">
        <w:rPr>
          <w:rFonts w:eastAsia="Calibri"/>
          <w:sz w:val="24"/>
          <w:szCs w:val="24"/>
        </w:rPr>
        <w:t>грамотности,</w:t>
      </w:r>
      <w:r w:rsidRPr="008E0AA1">
        <w:rPr>
          <w:rFonts w:eastAsia="Calibri"/>
          <w:spacing w:val="1"/>
          <w:sz w:val="24"/>
          <w:szCs w:val="24"/>
        </w:rPr>
        <w:t xml:space="preserve"> </w:t>
      </w:r>
      <w:r w:rsidRPr="008E0AA1">
        <w:rPr>
          <w:rFonts w:eastAsia="Calibri"/>
          <w:sz w:val="24"/>
          <w:szCs w:val="24"/>
        </w:rPr>
        <w:t>подготовки</w:t>
      </w:r>
      <w:r w:rsidRPr="008E0AA1">
        <w:rPr>
          <w:rFonts w:eastAsia="Calibri"/>
          <w:spacing w:val="1"/>
          <w:sz w:val="24"/>
          <w:szCs w:val="24"/>
        </w:rPr>
        <w:t xml:space="preserve"> </w:t>
      </w:r>
      <w:r w:rsidRPr="008E0AA1">
        <w:rPr>
          <w:rFonts w:eastAsia="Calibri"/>
          <w:sz w:val="24"/>
          <w:szCs w:val="24"/>
        </w:rPr>
        <w:t>обучающихся</w:t>
      </w:r>
      <w:r w:rsidRPr="008E0AA1">
        <w:rPr>
          <w:rFonts w:eastAsia="Calibri"/>
          <w:spacing w:val="71"/>
          <w:sz w:val="24"/>
          <w:szCs w:val="24"/>
        </w:rPr>
        <w:t xml:space="preserve"> </w:t>
      </w:r>
      <w:r w:rsidRPr="008E0AA1">
        <w:rPr>
          <w:rFonts w:eastAsia="Calibri"/>
          <w:sz w:val="24"/>
          <w:szCs w:val="24"/>
        </w:rPr>
        <w:t>к интеллектуальным соревнованиям и творческим конкурсам, в ходе которых</w:t>
      </w:r>
      <w:r w:rsidRPr="008E0AA1">
        <w:rPr>
          <w:rFonts w:eastAsia="Calibri"/>
          <w:spacing w:val="1"/>
          <w:sz w:val="24"/>
          <w:szCs w:val="24"/>
        </w:rPr>
        <w:t xml:space="preserve"> </w:t>
      </w:r>
      <w:r w:rsidRPr="008E0AA1">
        <w:rPr>
          <w:rFonts w:eastAsia="Calibri"/>
          <w:sz w:val="24"/>
          <w:szCs w:val="24"/>
        </w:rPr>
        <w:t>педагогические</w:t>
      </w:r>
      <w:r w:rsidRPr="008E0AA1">
        <w:rPr>
          <w:rFonts w:eastAsia="Calibri"/>
          <w:spacing w:val="1"/>
          <w:sz w:val="24"/>
          <w:szCs w:val="24"/>
        </w:rPr>
        <w:t xml:space="preserve"> </w:t>
      </w:r>
      <w:r w:rsidRPr="008E0AA1">
        <w:rPr>
          <w:rFonts w:eastAsia="Calibri"/>
          <w:sz w:val="24"/>
          <w:szCs w:val="24"/>
        </w:rPr>
        <w:t>работники</w:t>
      </w:r>
      <w:r w:rsidRPr="008E0AA1">
        <w:rPr>
          <w:rFonts w:eastAsia="Calibri"/>
          <w:spacing w:val="1"/>
          <w:sz w:val="24"/>
          <w:szCs w:val="24"/>
        </w:rPr>
        <w:t xml:space="preserve"> </w:t>
      </w:r>
      <w:r w:rsidRPr="008E0AA1">
        <w:rPr>
          <w:rFonts w:eastAsia="Calibri"/>
          <w:sz w:val="24"/>
          <w:szCs w:val="24"/>
        </w:rPr>
        <w:t>ШНОР</w:t>
      </w:r>
      <w:r w:rsidRPr="008E0AA1">
        <w:rPr>
          <w:rFonts w:eastAsia="Calibri"/>
          <w:spacing w:val="1"/>
          <w:sz w:val="24"/>
          <w:szCs w:val="24"/>
        </w:rPr>
        <w:t xml:space="preserve"> </w:t>
      </w:r>
      <w:r w:rsidRPr="008E0AA1">
        <w:rPr>
          <w:rFonts w:eastAsia="Calibri"/>
          <w:sz w:val="24"/>
          <w:szCs w:val="24"/>
        </w:rPr>
        <w:t>повысили</w:t>
      </w:r>
      <w:r w:rsidRPr="008E0AA1">
        <w:rPr>
          <w:rFonts w:eastAsia="Calibri"/>
          <w:spacing w:val="1"/>
          <w:sz w:val="24"/>
          <w:szCs w:val="24"/>
        </w:rPr>
        <w:t xml:space="preserve"> </w:t>
      </w:r>
      <w:r w:rsidRPr="008E0AA1">
        <w:rPr>
          <w:rFonts w:eastAsia="Calibri"/>
          <w:sz w:val="24"/>
          <w:szCs w:val="24"/>
        </w:rPr>
        <w:t>уровень</w:t>
      </w:r>
      <w:r w:rsidRPr="008E0AA1">
        <w:rPr>
          <w:rFonts w:eastAsia="Calibri"/>
          <w:spacing w:val="1"/>
          <w:sz w:val="24"/>
          <w:szCs w:val="24"/>
        </w:rPr>
        <w:t xml:space="preserve"> </w:t>
      </w:r>
      <w:r w:rsidRPr="008E0AA1">
        <w:rPr>
          <w:rFonts w:eastAsia="Calibri"/>
          <w:sz w:val="24"/>
          <w:szCs w:val="24"/>
        </w:rPr>
        <w:t>методической</w:t>
      </w:r>
      <w:r w:rsidRPr="008E0AA1">
        <w:rPr>
          <w:rFonts w:eastAsia="Calibri"/>
          <w:spacing w:val="1"/>
          <w:sz w:val="24"/>
          <w:szCs w:val="24"/>
        </w:rPr>
        <w:t xml:space="preserve"> </w:t>
      </w:r>
      <w:r w:rsidRPr="008E0AA1">
        <w:rPr>
          <w:rFonts w:eastAsia="Calibri"/>
          <w:sz w:val="24"/>
          <w:szCs w:val="24"/>
        </w:rPr>
        <w:t>компетентности;</w:t>
      </w:r>
    </w:p>
    <w:p w:rsidR="008E0AA1" w:rsidRPr="008E0AA1" w:rsidRDefault="008E0AA1" w:rsidP="008E0AA1">
      <w:pPr>
        <w:widowControl/>
        <w:tabs>
          <w:tab w:val="left" w:pos="284"/>
          <w:tab w:val="left" w:pos="993"/>
          <w:tab w:val="left" w:pos="9498"/>
        </w:tabs>
        <w:suppressAutoHyphens/>
        <w:autoSpaceDE/>
        <w:autoSpaceDN/>
        <w:ind w:left="-142" w:right="-25" w:firstLine="567"/>
        <w:contextualSpacing/>
        <w:jc w:val="both"/>
        <w:rPr>
          <w:rFonts w:eastAsia="Calibri"/>
          <w:sz w:val="24"/>
          <w:szCs w:val="24"/>
        </w:rPr>
      </w:pPr>
      <w:r w:rsidRPr="008E0AA1">
        <w:rPr>
          <w:rFonts w:eastAsia="+mn-ea"/>
          <w:color w:val="000000"/>
          <w:kern w:val="24"/>
          <w:sz w:val="24"/>
          <w:szCs w:val="24"/>
          <w:lang w:eastAsia="ru-RU"/>
        </w:rPr>
        <w:t xml:space="preserve">– </w:t>
      </w:r>
      <w:r w:rsidRPr="008E0AA1">
        <w:rPr>
          <w:rFonts w:eastAsia="Calibri"/>
          <w:sz w:val="24"/>
          <w:szCs w:val="24"/>
        </w:rPr>
        <w:t>организация и проведение курсов повышения квалификации;</w:t>
      </w:r>
    </w:p>
    <w:p w:rsidR="008E0AA1" w:rsidRPr="008E0AA1" w:rsidRDefault="008E0AA1" w:rsidP="008E0AA1">
      <w:pPr>
        <w:widowControl/>
        <w:tabs>
          <w:tab w:val="left" w:pos="284"/>
          <w:tab w:val="left" w:pos="993"/>
          <w:tab w:val="left" w:pos="9498"/>
        </w:tabs>
        <w:suppressAutoHyphens/>
        <w:autoSpaceDE/>
        <w:autoSpaceDN/>
        <w:ind w:left="-142" w:right="-25" w:firstLine="567"/>
        <w:contextualSpacing/>
        <w:jc w:val="both"/>
        <w:rPr>
          <w:rFonts w:eastAsia="Calibri"/>
          <w:sz w:val="24"/>
          <w:szCs w:val="24"/>
          <w:lang w:eastAsia="ar-SA"/>
        </w:rPr>
      </w:pPr>
      <w:r w:rsidRPr="008E0AA1">
        <w:rPr>
          <w:rFonts w:eastAsia="+mn-ea"/>
          <w:color w:val="000000"/>
          <w:kern w:val="24"/>
          <w:sz w:val="24"/>
          <w:szCs w:val="24"/>
          <w:lang w:eastAsia="ru-RU"/>
        </w:rPr>
        <w:t xml:space="preserve">– </w:t>
      </w:r>
      <w:r w:rsidRPr="008E0AA1">
        <w:rPr>
          <w:rFonts w:eastAsia="Calibri"/>
          <w:sz w:val="24"/>
          <w:szCs w:val="24"/>
          <w:lang w:eastAsia="ar-SA"/>
        </w:rPr>
        <w:t>консультационная работа с управленческими и педагогическими кадрами образовательных организаций по актуализации программ развития образовательной организации и повышения качества образования;</w:t>
      </w:r>
    </w:p>
    <w:p w:rsidR="008E0AA1" w:rsidRPr="008E0AA1" w:rsidRDefault="008E0AA1" w:rsidP="008E0AA1">
      <w:pPr>
        <w:widowControl/>
        <w:tabs>
          <w:tab w:val="left" w:pos="284"/>
          <w:tab w:val="left" w:pos="993"/>
          <w:tab w:val="left" w:pos="9498"/>
        </w:tabs>
        <w:suppressAutoHyphens/>
        <w:autoSpaceDE/>
        <w:autoSpaceDN/>
        <w:ind w:left="-142" w:right="-25" w:firstLine="567"/>
        <w:contextualSpacing/>
        <w:jc w:val="both"/>
        <w:rPr>
          <w:rFonts w:eastAsia="Calibri"/>
          <w:sz w:val="24"/>
          <w:szCs w:val="24"/>
        </w:rPr>
      </w:pPr>
      <w:r w:rsidRPr="008E0AA1">
        <w:rPr>
          <w:rFonts w:eastAsia="+mn-ea"/>
          <w:color w:val="000000"/>
          <w:kern w:val="24"/>
          <w:sz w:val="24"/>
          <w:szCs w:val="24"/>
          <w:lang w:eastAsia="ru-RU"/>
        </w:rPr>
        <w:t xml:space="preserve">– </w:t>
      </w:r>
      <w:r w:rsidRPr="008E0AA1">
        <w:rPr>
          <w:rFonts w:eastAsia="Calibri"/>
          <w:sz w:val="24"/>
          <w:szCs w:val="24"/>
        </w:rPr>
        <w:t xml:space="preserve">трансляция успешных практик образовательных учреждений, перешедших </w:t>
      </w:r>
      <w:r w:rsidRPr="008E0AA1">
        <w:rPr>
          <w:rFonts w:eastAsia="Calibri"/>
          <w:sz w:val="24"/>
          <w:szCs w:val="24"/>
        </w:rPr>
        <w:br/>
        <w:t>в эффективный режим работы в 2025 году;</w:t>
      </w:r>
    </w:p>
    <w:p w:rsidR="008E0AA1" w:rsidRPr="008E0AA1" w:rsidRDefault="008E0AA1" w:rsidP="008E0AA1">
      <w:pPr>
        <w:widowControl/>
        <w:tabs>
          <w:tab w:val="left" w:pos="284"/>
          <w:tab w:val="left" w:pos="993"/>
          <w:tab w:val="left" w:pos="9498"/>
        </w:tabs>
        <w:suppressAutoHyphens/>
        <w:autoSpaceDE/>
        <w:autoSpaceDN/>
        <w:ind w:left="-142" w:right="-25" w:firstLine="567"/>
        <w:contextualSpacing/>
        <w:jc w:val="both"/>
        <w:rPr>
          <w:rFonts w:eastAsia="Calibri"/>
          <w:color w:val="000000"/>
          <w:kern w:val="24"/>
          <w:sz w:val="24"/>
          <w:szCs w:val="24"/>
        </w:rPr>
      </w:pPr>
      <w:r w:rsidRPr="008E0AA1">
        <w:rPr>
          <w:rFonts w:eastAsia="+mn-ea"/>
          <w:color w:val="000000"/>
          <w:kern w:val="24"/>
          <w:sz w:val="24"/>
          <w:szCs w:val="24"/>
          <w:lang w:eastAsia="ru-RU"/>
        </w:rPr>
        <w:t xml:space="preserve">– </w:t>
      </w:r>
      <w:r w:rsidRPr="008E0AA1">
        <w:rPr>
          <w:rFonts w:eastAsia="Calibri"/>
          <w:color w:val="000000"/>
          <w:kern w:val="24"/>
          <w:sz w:val="24"/>
          <w:szCs w:val="24"/>
        </w:rPr>
        <w:t>разработаны планы взаимодействия школы-куратора и школы-ШНОР.</w:t>
      </w:r>
    </w:p>
    <w:p w:rsidR="008E0AA1" w:rsidRPr="008E0AA1" w:rsidRDefault="008E0AA1" w:rsidP="008E0AA1">
      <w:pPr>
        <w:widowControl/>
        <w:tabs>
          <w:tab w:val="left" w:pos="9214"/>
        </w:tabs>
        <w:suppressAutoHyphens/>
        <w:autoSpaceDE/>
        <w:autoSpaceDN/>
        <w:ind w:left="-142" w:right="-25" w:firstLine="567"/>
        <w:jc w:val="both"/>
        <w:rPr>
          <w:rFonts w:eastAsia="Calibri"/>
          <w:sz w:val="24"/>
          <w:szCs w:val="24"/>
          <w:lang w:eastAsia="ar-SA"/>
        </w:rPr>
      </w:pPr>
      <w:r w:rsidRPr="008E0AA1">
        <w:rPr>
          <w:rFonts w:eastAsia="Calibri"/>
          <w:sz w:val="24"/>
          <w:szCs w:val="24"/>
          <w:lang w:eastAsia="ar-SA"/>
        </w:rPr>
        <w:t>Повышение профессиональных компетенций управленческих команд школ – участниц регионального проекта адресной методической помощи школам с низкими образовательными результатами при переходе в эффективный режим работы были рассмотрены на совещаниях и семинарах.</w:t>
      </w:r>
    </w:p>
    <w:p w:rsidR="008E0AA1" w:rsidRPr="008E0AA1" w:rsidRDefault="008E0AA1" w:rsidP="008E0AA1">
      <w:pPr>
        <w:widowControl/>
        <w:autoSpaceDE/>
        <w:autoSpaceDN/>
        <w:ind w:left="-142" w:right="-25" w:firstLine="567"/>
        <w:jc w:val="both"/>
        <w:rPr>
          <w:kern w:val="24"/>
          <w:sz w:val="24"/>
          <w:szCs w:val="24"/>
          <w:lang w:eastAsia="ru-RU"/>
        </w:rPr>
      </w:pPr>
      <w:r w:rsidRPr="008E0AA1">
        <w:rPr>
          <w:sz w:val="24"/>
          <w:szCs w:val="24"/>
          <w:lang w:eastAsia="ru-RU"/>
        </w:rPr>
        <w:t>17.12.2025 состоялось совещание «</w:t>
      </w:r>
      <w:r w:rsidRPr="008E0AA1">
        <w:rPr>
          <w:kern w:val="24"/>
          <w:sz w:val="24"/>
          <w:szCs w:val="24"/>
          <w:lang w:eastAsia="ru-RU"/>
        </w:rPr>
        <w:t xml:space="preserve">Итоги реализации регионального проекта адресной методической помощи школам с низкими образовательными результатами </w:t>
      </w:r>
      <w:r w:rsidRPr="008E0AA1">
        <w:rPr>
          <w:kern w:val="24"/>
          <w:sz w:val="24"/>
          <w:szCs w:val="24"/>
          <w:lang w:eastAsia="ru-RU"/>
        </w:rPr>
        <w:br/>
        <w:t>в городе Севастополе в 2025 году и перспективный план на 2026 год»</w:t>
      </w:r>
      <w:r w:rsidRPr="008E0AA1">
        <w:rPr>
          <w:sz w:val="24"/>
          <w:szCs w:val="24"/>
          <w:lang w:eastAsia="ru-RU"/>
        </w:rPr>
        <w:t>,</w:t>
      </w:r>
      <w:r w:rsidRPr="008E0AA1">
        <w:rPr>
          <w:sz w:val="24"/>
          <w:szCs w:val="24"/>
          <w:lang w:eastAsia="ru-RU"/>
        </w:rPr>
        <w:br/>
        <w:t xml:space="preserve">на котором подвели </w:t>
      </w:r>
      <w:r w:rsidRPr="008E0AA1">
        <w:rPr>
          <w:bCs/>
          <w:kern w:val="24"/>
          <w:sz w:val="24"/>
          <w:szCs w:val="24"/>
          <w:lang w:eastAsia="ru-RU"/>
        </w:rPr>
        <w:t xml:space="preserve">итоги реализации регионального проекта адресной методической помощи школам с низкими образовательными результатами в городе Севастополе </w:t>
      </w:r>
      <w:r w:rsidRPr="008E0AA1">
        <w:rPr>
          <w:bCs/>
          <w:kern w:val="24"/>
          <w:sz w:val="24"/>
          <w:szCs w:val="24"/>
          <w:lang w:eastAsia="ru-RU"/>
        </w:rPr>
        <w:br/>
        <w:t>в 2025 году, наметили перспективный план на 2026 год, рассмотрели</w:t>
      </w:r>
      <w:r w:rsidRPr="008E0AA1">
        <w:rPr>
          <w:sz w:val="24"/>
          <w:szCs w:val="24"/>
          <w:lang w:eastAsia="ru-RU"/>
        </w:rPr>
        <w:t xml:space="preserve"> основные методические направления </w:t>
      </w:r>
      <w:r w:rsidRPr="008E0AA1">
        <w:rPr>
          <w:kern w:val="24"/>
          <w:sz w:val="24"/>
          <w:szCs w:val="24"/>
          <w:lang w:eastAsia="ru-RU"/>
        </w:rPr>
        <w:t>адресной методической помощи школам с низкими образовательными результатами и необъективным оцениванием в городе Севастополе в 2026 году.</w:t>
      </w:r>
    </w:p>
    <w:p w:rsidR="008E0AA1" w:rsidRPr="008E0AA1" w:rsidRDefault="008E0AA1" w:rsidP="008E0AA1">
      <w:pPr>
        <w:widowControl/>
        <w:tabs>
          <w:tab w:val="left" w:pos="426"/>
          <w:tab w:val="num" w:pos="1440"/>
          <w:tab w:val="left" w:pos="8080"/>
        </w:tabs>
        <w:autoSpaceDE/>
        <w:autoSpaceDN/>
        <w:ind w:left="-142" w:right="-25" w:firstLine="567"/>
        <w:jc w:val="both"/>
        <w:rPr>
          <w:rFonts w:eastAsia="Calibri"/>
          <w:sz w:val="24"/>
          <w:szCs w:val="24"/>
        </w:rPr>
      </w:pPr>
      <w:r w:rsidRPr="008E0AA1">
        <w:rPr>
          <w:rFonts w:eastAsia="Calibri"/>
          <w:sz w:val="24"/>
          <w:szCs w:val="24"/>
        </w:rPr>
        <w:t>В течение 2025/2026 учебного года проведены мероприятия, направленные на повышение качества образования.</w:t>
      </w:r>
    </w:p>
    <w:p w:rsidR="008E0AA1" w:rsidRPr="008E0AA1" w:rsidRDefault="008E0AA1" w:rsidP="008E0AA1">
      <w:pPr>
        <w:widowControl/>
        <w:tabs>
          <w:tab w:val="left" w:pos="426"/>
          <w:tab w:val="left" w:pos="8080"/>
        </w:tabs>
        <w:autoSpaceDE/>
        <w:autoSpaceDN/>
        <w:ind w:left="-142" w:right="-25" w:firstLine="567"/>
        <w:contextualSpacing/>
        <w:jc w:val="both"/>
        <w:rPr>
          <w:sz w:val="24"/>
          <w:szCs w:val="24"/>
        </w:rPr>
      </w:pPr>
      <w:r w:rsidRPr="008E0AA1">
        <w:rPr>
          <w:sz w:val="24"/>
          <w:szCs w:val="24"/>
        </w:rPr>
        <w:t>1. Семинары:</w:t>
      </w:r>
    </w:p>
    <w:p w:rsidR="008E0AA1" w:rsidRPr="008E0AA1" w:rsidRDefault="008E0AA1" w:rsidP="008E0AA1">
      <w:pPr>
        <w:widowControl/>
        <w:autoSpaceDE/>
        <w:autoSpaceDN/>
        <w:ind w:left="-142" w:right="-25" w:firstLine="567"/>
        <w:jc w:val="both"/>
        <w:rPr>
          <w:kern w:val="24"/>
          <w:sz w:val="24"/>
          <w:szCs w:val="24"/>
          <w:lang w:eastAsia="ru-RU"/>
        </w:rPr>
      </w:pPr>
      <w:r w:rsidRPr="008E0AA1">
        <w:rPr>
          <w:sz w:val="24"/>
          <w:szCs w:val="24"/>
          <w:lang w:eastAsia="ru-RU"/>
        </w:rPr>
        <w:t>«</w:t>
      </w:r>
      <w:r w:rsidRPr="008E0AA1">
        <w:rPr>
          <w:kern w:val="24"/>
          <w:sz w:val="24"/>
          <w:szCs w:val="24"/>
          <w:lang w:eastAsia="ru-RU"/>
        </w:rPr>
        <w:t>Итоги реализации регионального проекта адресной методической помощи школам с</w:t>
      </w:r>
      <w:r w:rsidR="006D58B6">
        <w:rPr>
          <w:kern w:val="24"/>
          <w:sz w:val="24"/>
          <w:szCs w:val="24"/>
          <w:lang w:eastAsia="ru-RU"/>
        </w:rPr>
        <w:t> </w:t>
      </w:r>
      <w:r w:rsidRPr="008E0AA1">
        <w:rPr>
          <w:kern w:val="24"/>
          <w:sz w:val="24"/>
          <w:szCs w:val="24"/>
          <w:lang w:eastAsia="ru-RU"/>
        </w:rPr>
        <w:t>низкими образовательными результатами в городе Севастополе в 2025 году и перспективный план на 2026 год»</w:t>
      </w:r>
      <w:r w:rsidRPr="008E0AA1">
        <w:rPr>
          <w:sz w:val="24"/>
          <w:szCs w:val="24"/>
          <w:lang w:eastAsia="ru-RU"/>
        </w:rPr>
        <w:t xml:space="preserve">. </w:t>
      </w:r>
    </w:p>
    <w:p w:rsidR="008E0AA1" w:rsidRPr="008E0AA1" w:rsidRDefault="008E0AA1" w:rsidP="008E0AA1">
      <w:pPr>
        <w:widowControl/>
        <w:autoSpaceDE/>
        <w:autoSpaceDN/>
        <w:ind w:left="-142" w:right="-25" w:firstLine="567"/>
        <w:jc w:val="both"/>
        <w:rPr>
          <w:bCs/>
          <w:sz w:val="24"/>
          <w:szCs w:val="24"/>
        </w:rPr>
      </w:pPr>
      <w:r w:rsidRPr="008E0AA1">
        <w:rPr>
          <w:bCs/>
          <w:sz w:val="24"/>
          <w:szCs w:val="24"/>
        </w:rPr>
        <w:t>«Внутренняя система оценки качества образования как управленческий ресурс обеспечения объективности оценивания образовательных результатов обучающихся».</w:t>
      </w:r>
    </w:p>
    <w:p w:rsidR="008E0AA1" w:rsidRPr="008E0AA1" w:rsidRDefault="008E0AA1" w:rsidP="008E0AA1">
      <w:pPr>
        <w:widowControl/>
        <w:tabs>
          <w:tab w:val="left" w:pos="8080"/>
        </w:tabs>
        <w:autoSpaceDE/>
        <w:autoSpaceDN/>
        <w:ind w:left="-142" w:right="-25" w:firstLine="567"/>
        <w:jc w:val="both"/>
        <w:rPr>
          <w:rFonts w:eastAsia="Calibri"/>
          <w:sz w:val="24"/>
          <w:szCs w:val="24"/>
        </w:rPr>
      </w:pPr>
      <w:r w:rsidRPr="008E0AA1">
        <w:rPr>
          <w:rFonts w:eastAsia="Calibri"/>
          <w:sz w:val="24"/>
          <w:szCs w:val="24"/>
        </w:rPr>
        <w:t>«Управление качеством образования в образовательной организации. Пути повышения качества образования».</w:t>
      </w:r>
    </w:p>
    <w:p w:rsidR="008E0AA1" w:rsidRPr="008E0AA1" w:rsidRDefault="008E0AA1" w:rsidP="008E0AA1">
      <w:pPr>
        <w:widowControl/>
        <w:tabs>
          <w:tab w:val="left" w:pos="8080"/>
        </w:tabs>
        <w:autoSpaceDE/>
        <w:autoSpaceDN/>
        <w:ind w:left="-142" w:right="-25" w:firstLine="567"/>
        <w:jc w:val="both"/>
        <w:rPr>
          <w:rFonts w:eastAsia="Calibri"/>
          <w:sz w:val="24"/>
          <w:szCs w:val="24"/>
        </w:rPr>
      </w:pPr>
      <w:r w:rsidRPr="008E0AA1">
        <w:rPr>
          <w:rFonts w:eastAsia="Calibri"/>
          <w:sz w:val="24"/>
          <w:szCs w:val="24"/>
        </w:rPr>
        <w:t>Основные темы, рассмотренные в рамках семинаров:</w:t>
      </w:r>
    </w:p>
    <w:p w:rsidR="008E0AA1" w:rsidRPr="008E0AA1" w:rsidRDefault="008E0AA1" w:rsidP="008E0AA1">
      <w:pPr>
        <w:widowControl/>
        <w:autoSpaceDE/>
        <w:autoSpaceDN/>
        <w:ind w:left="-142" w:right="-25" w:firstLine="567"/>
        <w:jc w:val="both"/>
        <w:rPr>
          <w:rFonts w:eastAsia="Calibri"/>
          <w:bCs/>
          <w:sz w:val="24"/>
          <w:szCs w:val="24"/>
        </w:rPr>
      </w:pPr>
      <w:r w:rsidRPr="008E0AA1">
        <w:rPr>
          <w:rFonts w:eastAsia="Calibri"/>
          <w:bCs/>
          <w:sz w:val="24"/>
          <w:szCs w:val="24"/>
        </w:rPr>
        <w:t xml:space="preserve">– </w:t>
      </w:r>
      <w:r w:rsidRPr="008E0AA1">
        <w:rPr>
          <w:bCs/>
          <w:kern w:val="24"/>
          <w:sz w:val="24"/>
          <w:szCs w:val="24"/>
          <w:lang w:eastAsia="ru-RU"/>
        </w:rPr>
        <w:t xml:space="preserve">реализация регионального проекта адресной методической помощи школам </w:t>
      </w:r>
      <w:r w:rsidRPr="008E0AA1">
        <w:rPr>
          <w:bCs/>
          <w:kern w:val="24"/>
          <w:sz w:val="24"/>
          <w:szCs w:val="24"/>
          <w:lang w:eastAsia="ru-RU"/>
        </w:rPr>
        <w:br/>
        <w:t>с низкими образовательными результатами в городе Севастополе в 2025 году;</w:t>
      </w:r>
    </w:p>
    <w:p w:rsidR="008E0AA1" w:rsidRPr="008E0AA1" w:rsidRDefault="008E0AA1" w:rsidP="008E0AA1">
      <w:pPr>
        <w:widowControl/>
        <w:autoSpaceDE/>
        <w:autoSpaceDN/>
        <w:ind w:left="-142" w:right="-25" w:firstLine="567"/>
        <w:jc w:val="both"/>
        <w:rPr>
          <w:kern w:val="36"/>
          <w:sz w:val="24"/>
          <w:szCs w:val="24"/>
        </w:rPr>
      </w:pPr>
      <w:r w:rsidRPr="008E0AA1">
        <w:rPr>
          <w:rFonts w:eastAsia="Calibri"/>
          <w:bCs/>
          <w:sz w:val="24"/>
          <w:szCs w:val="24"/>
        </w:rPr>
        <w:t xml:space="preserve">– </w:t>
      </w:r>
      <w:r w:rsidRPr="008E0AA1">
        <w:rPr>
          <w:kern w:val="36"/>
          <w:sz w:val="24"/>
          <w:szCs w:val="24"/>
        </w:rPr>
        <w:t xml:space="preserve">маркеры низких и необъективных результатов оценочных процедур в 2025 году </w:t>
      </w:r>
      <w:r w:rsidRPr="008E0AA1">
        <w:rPr>
          <w:kern w:val="36"/>
          <w:sz w:val="24"/>
          <w:szCs w:val="24"/>
        </w:rPr>
        <w:br/>
        <w:t>в городе Севастополе;</w:t>
      </w:r>
    </w:p>
    <w:p w:rsidR="008E0AA1" w:rsidRPr="008E0AA1" w:rsidRDefault="008E0AA1" w:rsidP="008E0AA1">
      <w:pPr>
        <w:widowControl/>
        <w:autoSpaceDE/>
        <w:autoSpaceDN/>
        <w:ind w:left="-142" w:right="-25" w:firstLine="567"/>
        <w:jc w:val="both"/>
        <w:rPr>
          <w:sz w:val="24"/>
          <w:szCs w:val="24"/>
          <w:lang w:eastAsia="ru-RU"/>
        </w:rPr>
      </w:pPr>
      <w:r w:rsidRPr="008E0AA1">
        <w:rPr>
          <w:rFonts w:eastAsia="Calibri"/>
          <w:bCs/>
          <w:sz w:val="24"/>
          <w:szCs w:val="24"/>
        </w:rPr>
        <w:t xml:space="preserve">– </w:t>
      </w:r>
      <w:r w:rsidRPr="008E0AA1">
        <w:rPr>
          <w:sz w:val="24"/>
          <w:szCs w:val="24"/>
          <w:lang w:eastAsia="ru-RU"/>
        </w:rPr>
        <w:t xml:space="preserve">реализация плана мероприятий </w:t>
      </w:r>
      <w:r w:rsidRPr="008E0AA1">
        <w:rPr>
          <w:bCs/>
          <w:sz w:val="24"/>
          <w:szCs w:val="24"/>
          <w:lang w:eastAsia="ru-RU"/>
        </w:rPr>
        <w:t>по переходу школ с низкими образовательными результатами в эффективный режим работы;</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t xml:space="preserve">– </w:t>
      </w:r>
      <w:r w:rsidRPr="008E0AA1">
        <w:rPr>
          <w:rFonts w:eastAsia="Calibri"/>
          <w:sz w:val="24"/>
          <w:szCs w:val="24"/>
        </w:rPr>
        <w:t>формы методического взаимодействия школы-куратора с педагогами и управленческой командой школы-ШНОР (Зеленская Н. В., методист, учитель английского языка ГБОУ «ШКОЛА ЭКОТЕХ+»);</w:t>
      </w:r>
    </w:p>
    <w:p w:rsidR="008E0AA1" w:rsidRPr="008E0AA1" w:rsidRDefault="008E0AA1" w:rsidP="008E0AA1">
      <w:pPr>
        <w:widowControl/>
        <w:tabs>
          <w:tab w:val="left" w:pos="426"/>
          <w:tab w:val="left" w:pos="8080"/>
        </w:tabs>
        <w:autoSpaceDE/>
        <w:autoSpaceDN/>
        <w:ind w:left="-142" w:right="-25" w:firstLine="567"/>
        <w:jc w:val="both"/>
        <w:rPr>
          <w:rFonts w:eastAsia="Calibri"/>
          <w:sz w:val="24"/>
          <w:szCs w:val="24"/>
          <w:highlight w:val="yellow"/>
        </w:rPr>
      </w:pPr>
      <w:r w:rsidRPr="008E0AA1">
        <w:rPr>
          <w:rFonts w:eastAsia="Calibri"/>
          <w:bCs/>
          <w:sz w:val="24"/>
          <w:szCs w:val="24"/>
        </w:rPr>
        <w:lastRenderedPageBreak/>
        <w:t xml:space="preserve">– </w:t>
      </w:r>
      <w:r w:rsidRPr="008E0AA1">
        <w:rPr>
          <w:rFonts w:eastAsia="Calibri"/>
          <w:sz w:val="24"/>
          <w:szCs w:val="24"/>
        </w:rPr>
        <w:t>ВПР как одно из направлений работы административной команды как необходимое условие перехода в резильентность (Юрченкова Н. В., методист ГБОУ «Средняя общеобразовательная школа № 29 имени</w:t>
      </w:r>
      <w:r w:rsidRPr="008E0AA1">
        <w:rPr>
          <w:rFonts w:eastAsia="Calibri"/>
          <w:color w:val="32414F"/>
          <w:sz w:val="24"/>
          <w:szCs w:val="24"/>
          <w:shd w:val="clear" w:color="auto" w:fill="F1F5F9"/>
        </w:rPr>
        <w:t xml:space="preserve"> </w:t>
      </w:r>
      <w:r w:rsidRPr="008E0AA1">
        <w:rPr>
          <w:rFonts w:eastAsia="Calibri"/>
          <w:sz w:val="24"/>
          <w:szCs w:val="24"/>
        </w:rPr>
        <w:t>М.Т. Калашникова»);</w:t>
      </w:r>
    </w:p>
    <w:p w:rsidR="008E0AA1" w:rsidRPr="008E0AA1" w:rsidRDefault="008E0AA1" w:rsidP="008E0AA1">
      <w:pPr>
        <w:widowControl/>
        <w:autoSpaceDE/>
        <w:autoSpaceDN/>
        <w:ind w:left="-142" w:right="-25" w:firstLine="567"/>
        <w:jc w:val="both"/>
        <w:rPr>
          <w:bCs/>
          <w:sz w:val="24"/>
          <w:szCs w:val="24"/>
        </w:rPr>
      </w:pPr>
      <w:r w:rsidRPr="008E0AA1">
        <w:rPr>
          <w:rFonts w:eastAsia="Calibri"/>
          <w:bCs/>
          <w:sz w:val="24"/>
          <w:szCs w:val="24"/>
        </w:rPr>
        <w:t xml:space="preserve">– </w:t>
      </w:r>
      <w:r w:rsidRPr="008E0AA1">
        <w:rPr>
          <w:bCs/>
          <w:sz w:val="24"/>
          <w:szCs w:val="24"/>
        </w:rPr>
        <w:t xml:space="preserve">типичные ошибки в организации ВСОКО и пути их устранения: </w:t>
      </w:r>
      <w:r w:rsidRPr="008E0AA1">
        <w:rPr>
          <w:rFonts w:eastAsia="Calibri"/>
          <w:bCs/>
          <w:sz w:val="24"/>
          <w:szCs w:val="24"/>
        </w:rPr>
        <w:t>управленческий аспект;</w:t>
      </w:r>
    </w:p>
    <w:p w:rsidR="008E0AA1" w:rsidRPr="008E0AA1" w:rsidRDefault="008E0AA1" w:rsidP="008E0AA1">
      <w:pPr>
        <w:widowControl/>
        <w:tabs>
          <w:tab w:val="left" w:pos="426"/>
          <w:tab w:val="left" w:pos="8080"/>
        </w:tabs>
        <w:autoSpaceDE/>
        <w:autoSpaceDN/>
        <w:ind w:left="-142" w:right="-25" w:firstLine="567"/>
        <w:contextualSpacing/>
        <w:jc w:val="both"/>
        <w:rPr>
          <w:sz w:val="24"/>
          <w:szCs w:val="24"/>
        </w:rPr>
      </w:pPr>
      <w:r w:rsidRPr="008E0AA1">
        <w:rPr>
          <w:rFonts w:eastAsia="Calibri"/>
          <w:bCs/>
          <w:sz w:val="24"/>
          <w:szCs w:val="24"/>
        </w:rPr>
        <w:t xml:space="preserve">– </w:t>
      </w:r>
      <w:r w:rsidRPr="008E0AA1">
        <w:rPr>
          <w:sz w:val="24"/>
          <w:szCs w:val="24"/>
        </w:rPr>
        <w:t>УБ ЦОК как инструмент управления качеством образования: алгоритмы внедрения и потенциал профессиональных конкурсов (Цысь И.В., заместитель директора по учебно-воспитательной работе ГБОУ «Средняя общеобразовательная школа № 25 имени капитана Марка Семеновича Драпушко»);</w:t>
      </w:r>
    </w:p>
    <w:p w:rsidR="008E0AA1" w:rsidRPr="008E0AA1" w:rsidRDefault="008E0AA1" w:rsidP="008E0AA1">
      <w:pPr>
        <w:widowControl/>
        <w:autoSpaceDE/>
        <w:autoSpaceDN/>
        <w:ind w:left="-142" w:right="-25" w:firstLine="567"/>
        <w:jc w:val="both"/>
        <w:rPr>
          <w:sz w:val="24"/>
          <w:szCs w:val="24"/>
          <w:lang w:eastAsia="ru-RU"/>
        </w:rPr>
      </w:pPr>
      <w:r w:rsidRPr="008E0AA1">
        <w:rPr>
          <w:rFonts w:eastAsia="Calibri"/>
          <w:bCs/>
          <w:sz w:val="24"/>
          <w:szCs w:val="24"/>
        </w:rPr>
        <w:t xml:space="preserve">– </w:t>
      </w:r>
      <w:r w:rsidRPr="008E0AA1">
        <w:rPr>
          <w:sz w:val="24"/>
          <w:szCs w:val="24"/>
          <w:lang w:eastAsia="ru-RU"/>
        </w:rPr>
        <w:t>ключевые вызовы и риски в учебном процессе и о практических путях решения. (Антонова Т.В., заместитель директора по учебно-воспитательной работе ГБОУ «Средняя общеобразовательная школа № 45 с углублённым изучением испанского языка имени В.И. Соколова»);</w:t>
      </w:r>
    </w:p>
    <w:p w:rsidR="008E0AA1" w:rsidRPr="008E0AA1" w:rsidRDefault="008E0AA1" w:rsidP="008E0AA1">
      <w:pPr>
        <w:widowControl/>
        <w:autoSpaceDE/>
        <w:autoSpaceDN/>
        <w:ind w:left="-142" w:right="-25" w:firstLine="567"/>
        <w:jc w:val="both"/>
        <w:rPr>
          <w:sz w:val="24"/>
          <w:szCs w:val="24"/>
          <w:lang w:eastAsia="ru-RU"/>
        </w:rPr>
      </w:pPr>
      <w:r w:rsidRPr="008E0AA1">
        <w:rPr>
          <w:rFonts w:eastAsia="Calibri"/>
          <w:bCs/>
          <w:sz w:val="24"/>
          <w:szCs w:val="24"/>
        </w:rPr>
        <w:t xml:space="preserve">– </w:t>
      </w:r>
      <w:r w:rsidRPr="008E0AA1">
        <w:rPr>
          <w:sz w:val="24"/>
          <w:szCs w:val="24"/>
          <w:lang w:eastAsia="ru-RU"/>
        </w:rPr>
        <w:t>методическая работа как целостная система, её связь с образовательным процессом учреждения (Борисова С. А., заместитель директора «Средней общеобразовательная школа № 23 имени Бориса Александровича Кучера»);</w:t>
      </w:r>
    </w:p>
    <w:p w:rsidR="008E0AA1" w:rsidRPr="008E0AA1" w:rsidRDefault="008E0AA1" w:rsidP="008E0AA1">
      <w:pPr>
        <w:widowControl/>
        <w:autoSpaceDE/>
        <w:autoSpaceDN/>
        <w:ind w:left="-142" w:right="-25" w:firstLine="567"/>
        <w:jc w:val="both"/>
        <w:rPr>
          <w:sz w:val="24"/>
          <w:szCs w:val="24"/>
          <w:lang w:eastAsia="ru-RU"/>
        </w:rPr>
      </w:pPr>
      <w:r w:rsidRPr="008E0AA1">
        <w:rPr>
          <w:rFonts w:eastAsia="Calibri"/>
          <w:bCs/>
          <w:sz w:val="24"/>
          <w:szCs w:val="24"/>
        </w:rPr>
        <w:t xml:space="preserve">– </w:t>
      </w:r>
      <w:r w:rsidRPr="008E0AA1">
        <w:rPr>
          <w:sz w:val="24"/>
          <w:szCs w:val="24"/>
          <w:lang w:eastAsia="ru-RU"/>
        </w:rPr>
        <w:t>понятие «педагогическим дизайн» в реализации учебных предметов естественно-научного цикла (Цысь И. В., заместитель директора по учебно-воспитательной работе ГБОУ «Средняя общеобразовательная школа № 25 имени капитана Марка Семеновича Драпушко»);</w:t>
      </w:r>
    </w:p>
    <w:p w:rsidR="008E0AA1" w:rsidRPr="008E0AA1" w:rsidRDefault="008E0AA1" w:rsidP="008E0AA1">
      <w:pPr>
        <w:widowControl/>
        <w:autoSpaceDE/>
        <w:autoSpaceDN/>
        <w:ind w:left="-142" w:right="-25" w:firstLine="567"/>
        <w:jc w:val="both"/>
        <w:rPr>
          <w:sz w:val="24"/>
          <w:szCs w:val="24"/>
          <w:lang w:eastAsia="ru-RU"/>
        </w:rPr>
      </w:pPr>
      <w:r w:rsidRPr="008E0AA1">
        <w:rPr>
          <w:rFonts w:eastAsia="Calibri"/>
          <w:bCs/>
          <w:sz w:val="24"/>
          <w:szCs w:val="24"/>
        </w:rPr>
        <w:t xml:space="preserve">– </w:t>
      </w:r>
      <w:r w:rsidRPr="008E0AA1">
        <w:rPr>
          <w:sz w:val="24"/>
          <w:szCs w:val="24"/>
          <w:lang w:eastAsia="ru-RU"/>
        </w:rPr>
        <w:t>комплексный подход повышения качества образования: от анализа к действию при подготовке к ГИА (Красовская И. Ж., методист ГБОУ «Средняя общеобразовательная школа № 29 имени М.Т. Калашникова»);</w:t>
      </w:r>
    </w:p>
    <w:p w:rsidR="008E0AA1" w:rsidRPr="008E0AA1" w:rsidRDefault="008E0AA1" w:rsidP="008E0AA1">
      <w:pPr>
        <w:widowControl/>
        <w:autoSpaceDE/>
        <w:autoSpaceDN/>
        <w:ind w:left="-142" w:right="-25" w:firstLine="567"/>
        <w:jc w:val="both"/>
        <w:rPr>
          <w:sz w:val="24"/>
          <w:szCs w:val="24"/>
          <w:lang w:eastAsia="ru-RU"/>
        </w:rPr>
      </w:pPr>
      <w:r w:rsidRPr="008E0AA1">
        <w:rPr>
          <w:rFonts w:eastAsia="Calibri"/>
          <w:bCs/>
          <w:sz w:val="24"/>
          <w:szCs w:val="24"/>
        </w:rPr>
        <w:t xml:space="preserve">– </w:t>
      </w:r>
      <w:r w:rsidRPr="008E0AA1">
        <w:rPr>
          <w:sz w:val="24"/>
          <w:szCs w:val="24"/>
          <w:lang w:eastAsia="ru-RU"/>
        </w:rPr>
        <w:t>механизмы работы со слабоуспевающими обучающимися (Карпюк М.П., заместитель директора по учебно-воспитательной работе ГБОУ «Средняя общеобразовательная школа № 20»);</w:t>
      </w:r>
    </w:p>
    <w:p w:rsidR="008E0AA1" w:rsidRPr="008E0AA1" w:rsidRDefault="008E0AA1" w:rsidP="008E0AA1">
      <w:pPr>
        <w:widowControl/>
        <w:autoSpaceDE/>
        <w:autoSpaceDN/>
        <w:ind w:left="-142" w:right="-25" w:firstLine="567"/>
        <w:jc w:val="both"/>
        <w:rPr>
          <w:color w:val="333333"/>
          <w:sz w:val="24"/>
          <w:szCs w:val="24"/>
          <w:lang w:eastAsia="ru-RU"/>
        </w:rPr>
      </w:pPr>
      <w:r w:rsidRPr="008E0AA1">
        <w:rPr>
          <w:rFonts w:eastAsia="Calibri"/>
          <w:bCs/>
          <w:sz w:val="24"/>
          <w:szCs w:val="24"/>
        </w:rPr>
        <w:t xml:space="preserve">– </w:t>
      </w:r>
      <w:r w:rsidRPr="008E0AA1">
        <w:rPr>
          <w:color w:val="333333"/>
          <w:sz w:val="24"/>
          <w:szCs w:val="24"/>
          <w:lang w:eastAsia="ru-RU"/>
        </w:rPr>
        <w:t>организация и проведение итогового собеседования в образовательной организации (Мухина С.А., заместитель директора по учебно-воспитательной работе ГБОУ «Средняя общеобразовательная школа №46»).</w:t>
      </w:r>
    </w:p>
    <w:p w:rsidR="008E0AA1" w:rsidRPr="008E0AA1" w:rsidRDefault="008E0AA1" w:rsidP="008E0AA1">
      <w:pPr>
        <w:widowControl/>
        <w:tabs>
          <w:tab w:val="left" w:pos="8080"/>
        </w:tabs>
        <w:suppressAutoHyphens/>
        <w:autoSpaceDE/>
        <w:autoSpaceDN/>
        <w:ind w:left="-142" w:right="-25" w:firstLine="567"/>
        <w:jc w:val="both"/>
        <w:rPr>
          <w:color w:val="333333"/>
          <w:sz w:val="24"/>
          <w:szCs w:val="24"/>
          <w:lang w:eastAsia="ru-RU"/>
        </w:rPr>
      </w:pPr>
      <w:r w:rsidRPr="008E0AA1">
        <w:rPr>
          <w:rFonts w:eastAsia="Calibri"/>
          <w:sz w:val="24"/>
          <w:szCs w:val="24"/>
        </w:rPr>
        <w:t>3. Круглый стол</w:t>
      </w:r>
      <w:r w:rsidRPr="008E0AA1">
        <w:rPr>
          <w:rFonts w:eastAsia="Calibri"/>
          <w:bCs/>
          <w:sz w:val="24"/>
          <w:szCs w:val="24"/>
        </w:rPr>
        <w:t xml:space="preserve"> </w:t>
      </w:r>
      <w:r w:rsidRPr="008E0AA1">
        <w:rPr>
          <w:color w:val="333333"/>
          <w:sz w:val="24"/>
          <w:szCs w:val="24"/>
          <w:lang w:eastAsia="ru-RU"/>
        </w:rPr>
        <w:t xml:space="preserve">«От дефицитов к результатам: управленческие стратегии развития школы», </w:t>
      </w:r>
      <w:r w:rsidRPr="008E0AA1">
        <w:rPr>
          <w:color w:val="333333"/>
          <w:sz w:val="24"/>
          <w:szCs w:val="24"/>
          <w:lang w:eastAsia="ru-RU"/>
        </w:rPr>
        <w:br/>
        <w:t>на котором управленческие команды обменялись практиками и эффективными инструментами для повышения качества образования, выработали совместные решения по повышению качества образования в школах с низкими результатами на основе анализа проблем и обмена опытом (ГБОУ СОШ № 20,28,46, 52,55, ОШИ № 6,52,55, ОЦ им. В.Д.Ревякина).</w:t>
      </w:r>
    </w:p>
    <w:p w:rsidR="008E0AA1" w:rsidRPr="008E0AA1" w:rsidRDefault="008E0AA1" w:rsidP="008E0AA1">
      <w:pPr>
        <w:widowControl/>
        <w:autoSpaceDE/>
        <w:autoSpaceDN/>
        <w:ind w:left="-142" w:right="-25" w:firstLine="567"/>
        <w:jc w:val="both"/>
        <w:rPr>
          <w:rFonts w:eastAsia="Calibri"/>
          <w:bCs/>
          <w:sz w:val="24"/>
          <w:szCs w:val="24"/>
        </w:rPr>
      </w:pPr>
      <w:r w:rsidRPr="008E0AA1">
        <w:rPr>
          <w:rFonts w:eastAsia="Calibri"/>
          <w:bCs/>
          <w:sz w:val="24"/>
          <w:szCs w:val="24"/>
        </w:rPr>
        <w:t>4. И</w:t>
      </w:r>
      <w:r w:rsidRPr="008E0AA1">
        <w:rPr>
          <w:bCs/>
          <w:sz w:val="24"/>
          <w:szCs w:val="24"/>
          <w:lang w:eastAsia="ru-RU"/>
        </w:rPr>
        <w:t>нструктивно-методические совещания</w:t>
      </w:r>
      <w:r w:rsidRPr="008E0AA1">
        <w:rPr>
          <w:rFonts w:eastAsia="Calibri"/>
          <w:sz w:val="24"/>
          <w:szCs w:val="24"/>
          <w:shd w:val="clear" w:color="auto" w:fill="FFFFFF"/>
        </w:rPr>
        <w:t xml:space="preserve"> для заместителей директоров </w:t>
      </w:r>
      <w:r w:rsidRPr="008E0AA1">
        <w:rPr>
          <w:rFonts w:eastAsia="Calibri"/>
          <w:sz w:val="24"/>
          <w:szCs w:val="24"/>
          <w:shd w:val="clear" w:color="auto" w:fill="FFFFFF"/>
        </w:rPr>
        <w:br/>
        <w:t>по учебно-воспитательной работе</w:t>
      </w:r>
      <w:r w:rsidRPr="008E0AA1">
        <w:rPr>
          <w:bCs/>
          <w:sz w:val="24"/>
          <w:szCs w:val="24"/>
          <w:lang w:eastAsia="ru-RU"/>
        </w:rPr>
        <w:t>:</w:t>
      </w:r>
      <w:r w:rsidRPr="008E0AA1">
        <w:rPr>
          <w:rFonts w:eastAsia="Calibri"/>
          <w:bCs/>
          <w:sz w:val="24"/>
          <w:szCs w:val="24"/>
        </w:rPr>
        <w:t xml:space="preserve"> </w:t>
      </w:r>
    </w:p>
    <w:p w:rsidR="008E0AA1" w:rsidRPr="008E0AA1" w:rsidRDefault="008E0AA1" w:rsidP="008E0AA1">
      <w:pPr>
        <w:widowControl/>
        <w:autoSpaceDE/>
        <w:autoSpaceDN/>
        <w:ind w:left="-142" w:right="-25" w:firstLine="567"/>
        <w:jc w:val="both"/>
        <w:rPr>
          <w:rFonts w:eastAsia="Calibri"/>
          <w:bCs/>
          <w:sz w:val="24"/>
          <w:szCs w:val="24"/>
        </w:rPr>
      </w:pPr>
      <w:r w:rsidRPr="008E0AA1">
        <w:rPr>
          <w:bCs/>
          <w:sz w:val="24"/>
          <w:szCs w:val="24"/>
          <w:shd w:val="clear" w:color="auto" w:fill="FFFFFF"/>
          <w:lang w:eastAsia="ru-RU"/>
        </w:rPr>
        <w:t xml:space="preserve">«Подготовка и проведение итогового сочинения (изложения) </w:t>
      </w:r>
      <w:r w:rsidRPr="008E0AA1">
        <w:rPr>
          <w:bCs/>
          <w:sz w:val="24"/>
          <w:szCs w:val="24"/>
          <w:shd w:val="clear" w:color="auto" w:fill="FFFFFF"/>
          <w:lang w:eastAsia="ru-RU"/>
        </w:rPr>
        <w:br/>
        <w:t>в общеобразовательных организациях города Севастополя в 2025/2026 учебном году»</w:t>
      </w:r>
      <w:r w:rsidRPr="008E0AA1">
        <w:rPr>
          <w:rFonts w:eastAsia="Calibri"/>
          <w:bCs/>
          <w:sz w:val="24"/>
          <w:szCs w:val="24"/>
        </w:rPr>
        <w:t>.</w:t>
      </w:r>
    </w:p>
    <w:p w:rsidR="008E0AA1" w:rsidRPr="008E0AA1" w:rsidRDefault="008E0AA1" w:rsidP="008E0AA1">
      <w:pPr>
        <w:widowControl/>
        <w:autoSpaceDE/>
        <w:autoSpaceDN/>
        <w:ind w:left="-142" w:right="-25" w:firstLine="567"/>
        <w:jc w:val="both"/>
        <w:rPr>
          <w:rFonts w:eastAsia="Calibri"/>
          <w:sz w:val="24"/>
          <w:szCs w:val="24"/>
          <w:shd w:val="clear" w:color="auto" w:fill="FFFFFF"/>
        </w:rPr>
      </w:pPr>
      <w:r w:rsidRPr="008E0AA1">
        <w:rPr>
          <w:rFonts w:eastAsia="Calibri"/>
          <w:sz w:val="24"/>
          <w:szCs w:val="24"/>
        </w:rPr>
        <w:t>«</w:t>
      </w:r>
      <w:r w:rsidRPr="008E0AA1">
        <w:rPr>
          <w:rFonts w:eastAsia="Calibri"/>
          <w:bCs/>
          <w:sz w:val="24"/>
          <w:szCs w:val="24"/>
        </w:rPr>
        <w:t xml:space="preserve">Организация и проведение </w:t>
      </w:r>
      <w:r w:rsidRPr="008E0AA1">
        <w:rPr>
          <w:bCs/>
          <w:sz w:val="24"/>
          <w:szCs w:val="24"/>
          <w:shd w:val="clear" w:color="auto" w:fill="FFFFFF"/>
        </w:rPr>
        <w:t>итогового собеседования в общеобразовательных организациях города Севастополя в 2025/2026 учебном году</w:t>
      </w:r>
      <w:r w:rsidRPr="008E0AA1">
        <w:rPr>
          <w:kern w:val="24"/>
          <w:sz w:val="24"/>
          <w:szCs w:val="24"/>
        </w:rPr>
        <w:t>»</w:t>
      </w:r>
      <w:r w:rsidRPr="008E0AA1">
        <w:rPr>
          <w:rFonts w:eastAsia="Calibri"/>
          <w:sz w:val="24"/>
          <w:szCs w:val="24"/>
        </w:rPr>
        <w:t>.</w:t>
      </w:r>
      <w:r w:rsidRPr="008E0AA1">
        <w:rPr>
          <w:rFonts w:eastAsia="Calibri"/>
          <w:sz w:val="24"/>
          <w:szCs w:val="24"/>
          <w:shd w:val="clear" w:color="auto" w:fill="FFFFFF"/>
        </w:rPr>
        <w:t xml:space="preserve"> </w:t>
      </w:r>
    </w:p>
    <w:p w:rsidR="008E0AA1" w:rsidRPr="008E0AA1" w:rsidRDefault="008E0AA1" w:rsidP="008E0AA1">
      <w:pPr>
        <w:widowControl/>
        <w:tabs>
          <w:tab w:val="left" w:pos="8080"/>
        </w:tabs>
        <w:autoSpaceDE/>
        <w:autoSpaceDN/>
        <w:ind w:left="-142" w:right="-25" w:firstLine="567"/>
        <w:jc w:val="both"/>
        <w:rPr>
          <w:sz w:val="24"/>
          <w:szCs w:val="24"/>
          <w:lang w:eastAsia="ru-RU"/>
        </w:rPr>
      </w:pPr>
      <w:r w:rsidRPr="008E0AA1">
        <w:rPr>
          <w:sz w:val="24"/>
          <w:szCs w:val="24"/>
          <w:lang w:eastAsia="ru-RU"/>
        </w:rPr>
        <w:t xml:space="preserve">В рамках регионального проекта «Навигатор успешных практик» были проведены методические семинары для заместителей директоров по УВР: </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«Образовательный лифт: эффективные школы». Ключевой темой обсуждения стал успешный опыт и практические подходы при переходе в эффективный режим функционирования образовательных организаций, направленный на повышение качества образования.</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 xml:space="preserve">«Роль управленческой команды школы в повышении качества математического </w:t>
      </w:r>
      <w:r w:rsidRPr="008E0AA1">
        <w:rPr>
          <w:rFonts w:eastAsia="Calibri"/>
          <w:sz w:val="24"/>
          <w:szCs w:val="24"/>
        </w:rPr>
        <w:br/>
        <w:t>и естественно-научного образования». Заместители директоров представили эффективные практики управленческих команд школ в повышении качества математического и естественно- научного образования.</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 xml:space="preserve">«Образовательные технологии профилактики учебной неуспешности обучающихся». Цель семинара: эффективные практики управленческих команд образовательных организаций </w:t>
      </w:r>
      <w:r w:rsidRPr="008E0AA1">
        <w:rPr>
          <w:rFonts w:eastAsia="Calibri"/>
          <w:sz w:val="24"/>
          <w:szCs w:val="24"/>
          <w:shd w:val="clear" w:color="auto" w:fill="FFFFFF"/>
        </w:rPr>
        <w:t>по</w:t>
      </w:r>
      <w:r w:rsidR="006D58B6">
        <w:rPr>
          <w:rFonts w:eastAsia="Calibri"/>
          <w:sz w:val="24"/>
          <w:szCs w:val="24"/>
          <w:shd w:val="clear" w:color="auto" w:fill="FFFFFF"/>
        </w:rPr>
        <w:t> </w:t>
      </w:r>
      <w:r w:rsidRPr="008E0AA1">
        <w:rPr>
          <w:rFonts w:eastAsia="Calibri"/>
          <w:sz w:val="24"/>
          <w:szCs w:val="24"/>
          <w:shd w:val="clear" w:color="auto" w:fill="FFFFFF"/>
        </w:rPr>
        <w:t>формированию единого подхода к профилактике учебной неуспешности обучающихся.</w:t>
      </w:r>
    </w:p>
    <w:p w:rsidR="008E0AA1" w:rsidRPr="008E0AA1" w:rsidRDefault="008E0AA1" w:rsidP="008E0AA1">
      <w:pPr>
        <w:widowControl/>
        <w:tabs>
          <w:tab w:val="left" w:pos="8080"/>
        </w:tabs>
        <w:autoSpaceDE/>
        <w:autoSpaceDN/>
        <w:ind w:left="-142" w:right="-25" w:firstLine="567"/>
        <w:jc w:val="both"/>
        <w:rPr>
          <w:rFonts w:eastAsia="Calibri"/>
          <w:sz w:val="24"/>
          <w:szCs w:val="24"/>
        </w:rPr>
      </w:pPr>
      <w:r w:rsidRPr="008E0AA1">
        <w:rPr>
          <w:rFonts w:eastAsia="Calibri"/>
          <w:sz w:val="24"/>
          <w:szCs w:val="24"/>
        </w:rPr>
        <w:t>Основные темы, рассмотренные в рамках проекта:</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lastRenderedPageBreak/>
        <w:t>–</w:t>
      </w:r>
      <w:r w:rsidRPr="008E0AA1">
        <w:rPr>
          <w:rFonts w:eastAsia="Calibri"/>
          <w:sz w:val="24"/>
          <w:szCs w:val="24"/>
        </w:rPr>
        <w:t xml:space="preserve"> создание эффективной системы методической работы в школе (Козырева О. О., заместитель директоров по учебно-воспитательной работе ГБОУ </w:t>
      </w:r>
      <w:hyperlink r:id="rId201" w:history="1">
        <w:r w:rsidRPr="008E0AA1">
          <w:rPr>
            <w:rFonts w:eastAsia="Calibri"/>
            <w:sz w:val="24"/>
            <w:szCs w:val="24"/>
          </w:rPr>
          <w:t>«Средняя общеобразовательная школа № 38</w:t>
        </w:r>
      </w:hyperlink>
      <w:r w:rsidRPr="008E0AA1">
        <w:rPr>
          <w:rFonts w:eastAsia="Calibri"/>
          <w:sz w:val="24"/>
          <w:szCs w:val="24"/>
        </w:rPr>
        <w:t xml:space="preserve"> имени Н.В. Челнокова»);</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t>–</w:t>
      </w:r>
      <w:r w:rsidRPr="008E0AA1">
        <w:rPr>
          <w:rFonts w:eastAsia="Calibri"/>
          <w:sz w:val="24"/>
          <w:szCs w:val="24"/>
        </w:rPr>
        <w:t xml:space="preserve"> работа педагогов с обучающимися, испытывающими трудности в обучении (Смирнова</w:t>
      </w:r>
      <w:r w:rsidR="006D58B6">
        <w:rPr>
          <w:rFonts w:eastAsia="Calibri"/>
          <w:sz w:val="24"/>
          <w:szCs w:val="24"/>
        </w:rPr>
        <w:t> </w:t>
      </w:r>
      <w:r w:rsidRPr="008E0AA1">
        <w:rPr>
          <w:rFonts w:eastAsia="Calibri"/>
          <w:sz w:val="24"/>
          <w:szCs w:val="24"/>
        </w:rPr>
        <w:t>С.В., заместитель директоров по учебно-воспитательной работе ГБОУ «Образовательный центр имени В.Д. Ревякина»);</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t xml:space="preserve">– </w:t>
      </w:r>
      <w:r w:rsidRPr="008E0AA1">
        <w:rPr>
          <w:rFonts w:eastAsia="Calibri"/>
          <w:sz w:val="24"/>
          <w:szCs w:val="24"/>
        </w:rPr>
        <w:t xml:space="preserve">формирование благоприятной образовательной среды для обеспечения безопасности, комфорта и психологического благополучия учащихся (Бахтина Ю. Д., заместитель директора по учебно-воспитательной работе ГБОУ </w:t>
      </w:r>
      <w:hyperlink r:id="rId202" w:history="1">
        <w:r w:rsidRPr="008E0AA1">
          <w:rPr>
            <w:rFonts w:eastAsia="Calibri"/>
            <w:sz w:val="24"/>
            <w:szCs w:val="24"/>
          </w:rPr>
          <w:t>«Средняя общеобразовательная школа № 50</w:t>
        </w:r>
      </w:hyperlink>
      <w:r w:rsidRPr="008E0AA1">
        <w:rPr>
          <w:rFonts w:eastAsia="Calibri"/>
          <w:sz w:val="24"/>
          <w:szCs w:val="24"/>
        </w:rPr>
        <w:t xml:space="preserve"> имени генерала Евгения Ивановича Жидилова»);</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t>–</w:t>
      </w:r>
      <w:r w:rsidRPr="008E0AA1">
        <w:rPr>
          <w:rFonts w:eastAsia="Calibri"/>
          <w:sz w:val="24"/>
          <w:szCs w:val="24"/>
        </w:rPr>
        <w:t xml:space="preserve"> процесс интеграции химии и биологии в учебно-воспитательном процессе как факторе повышения эффективности управленческой команды школы в обеспечении качества естественно-научного образования (Цысь И. В., заместитель директоров по учебно-воспитательной работе ГБОУ «Средняя общеобразовательная школа № 25имени капитана Марка Семеновича Драпушко»);</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t xml:space="preserve">– </w:t>
      </w:r>
      <w:r w:rsidRPr="008E0AA1">
        <w:rPr>
          <w:rFonts w:eastAsia="Calibri"/>
          <w:sz w:val="24"/>
          <w:szCs w:val="24"/>
        </w:rPr>
        <w:t xml:space="preserve">командный подход в управлении: как согласовать действия завучей, методистов </w:t>
      </w:r>
      <w:r w:rsidRPr="008E0AA1">
        <w:rPr>
          <w:rFonts w:eastAsia="Calibri"/>
          <w:sz w:val="24"/>
          <w:szCs w:val="24"/>
        </w:rPr>
        <w:br/>
        <w:t>и учителей для прорыва в математической подготовке (Еремеева Т. В., директор «Средняя общеобразовательная школа № 20»);</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t xml:space="preserve">– </w:t>
      </w:r>
      <w:r w:rsidRPr="008E0AA1">
        <w:rPr>
          <w:rFonts w:eastAsia="Calibri"/>
          <w:sz w:val="24"/>
          <w:szCs w:val="24"/>
        </w:rPr>
        <w:t xml:space="preserve">работа по привлечению обучающихся инженерных классов к соревнованиям </w:t>
      </w:r>
      <w:r w:rsidRPr="008E0AA1">
        <w:rPr>
          <w:rFonts w:eastAsia="Calibri"/>
          <w:sz w:val="24"/>
          <w:szCs w:val="24"/>
        </w:rPr>
        <w:br/>
        <w:t>и конкурсам, организованными техническими ВУЗами России (Хмурчик М. В., заместитель директора по учебно-воспитательной работе ГБОУ «Инженерная школа»).</w:t>
      </w:r>
    </w:p>
    <w:p w:rsidR="008E0AA1" w:rsidRPr="008E0AA1" w:rsidRDefault="008E0AA1" w:rsidP="008E0AA1">
      <w:pPr>
        <w:widowControl/>
        <w:autoSpaceDE/>
        <w:autoSpaceDN/>
        <w:ind w:left="-142" w:right="-25" w:firstLine="567"/>
        <w:jc w:val="both"/>
        <w:rPr>
          <w:rFonts w:eastAsia="Calibri"/>
          <w:sz w:val="24"/>
          <w:szCs w:val="24"/>
          <w:shd w:val="clear" w:color="auto" w:fill="FFFFFF"/>
        </w:rPr>
      </w:pPr>
      <w:r w:rsidRPr="008E0AA1">
        <w:rPr>
          <w:rFonts w:eastAsia="Calibri"/>
          <w:bCs/>
          <w:sz w:val="24"/>
          <w:szCs w:val="24"/>
        </w:rPr>
        <w:t>–</w:t>
      </w:r>
      <w:r w:rsidRPr="008E0AA1">
        <w:rPr>
          <w:rFonts w:eastAsia="Calibri"/>
          <w:sz w:val="24"/>
          <w:szCs w:val="24"/>
        </w:rPr>
        <w:t xml:space="preserve"> </w:t>
      </w:r>
      <w:r w:rsidRPr="008E0AA1">
        <w:rPr>
          <w:rFonts w:eastAsia="Calibri"/>
          <w:sz w:val="24"/>
          <w:szCs w:val="24"/>
          <w:shd w:val="clear" w:color="auto" w:fill="FFFFFF"/>
        </w:rPr>
        <w:t>современные методы педагогической диагностики, выявление причин учебной неуспешности на ранних этапах (</w:t>
      </w:r>
      <w:r w:rsidRPr="008E0AA1">
        <w:rPr>
          <w:rFonts w:eastAsia="Calibri"/>
          <w:sz w:val="24"/>
          <w:szCs w:val="24"/>
        </w:rPr>
        <w:t xml:space="preserve">Охременко Л. В., заместитель директора </w:t>
      </w:r>
      <w:r w:rsidRPr="008E0AA1">
        <w:rPr>
          <w:rFonts w:eastAsia="Calibri"/>
          <w:sz w:val="24"/>
          <w:szCs w:val="24"/>
        </w:rPr>
        <w:br/>
        <w:t xml:space="preserve">по учебно-воспитательной работе ГБОУ «Средняя общеобразовательная школа </w:t>
      </w:r>
      <w:r w:rsidRPr="008E0AA1">
        <w:rPr>
          <w:rFonts w:eastAsia="Calibri"/>
          <w:sz w:val="24"/>
          <w:szCs w:val="24"/>
        </w:rPr>
        <w:br/>
        <w:t>№ 26 имени Е.М. Бакуниной»);</w:t>
      </w:r>
    </w:p>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bCs/>
          <w:sz w:val="24"/>
          <w:szCs w:val="24"/>
        </w:rPr>
        <w:t xml:space="preserve">– </w:t>
      </w:r>
      <w:r w:rsidRPr="008E0AA1">
        <w:rPr>
          <w:rFonts w:eastAsia="Calibri"/>
          <w:sz w:val="24"/>
          <w:szCs w:val="24"/>
          <w:shd w:val="clear" w:color="auto" w:fill="FFFFFF"/>
        </w:rPr>
        <w:t>формирование индивидуальных образовательных маршрутов как один из механизмов работы со слабоуспевающими обучающимися</w:t>
      </w:r>
      <w:r w:rsidRPr="008E0AA1">
        <w:rPr>
          <w:rFonts w:eastAsia="Calibri"/>
          <w:sz w:val="24"/>
          <w:szCs w:val="24"/>
        </w:rPr>
        <w:t xml:space="preserve"> (Полякова Н. В., заместитель директора по учебно-воспитательной работе ГБОУ «Средняя общеобразовательная школа № 58).</w:t>
      </w:r>
    </w:p>
    <w:p w:rsidR="008E0AA1" w:rsidRPr="008E0AA1" w:rsidRDefault="008E0AA1" w:rsidP="008E0AA1">
      <w:pPr>
        <w:widowControl/>
        <w:autoSpaceDE/>
        <w:autoSpaceDN/>
        <w:ind w:left="-142" w:right="-25" w:firstLine="567"/>
        <w:jc w:val="both"/>
        <w:rPr>
          <w:rFonts w:eastAsia="Calibri"/>
          <w:spacing w:val="-6"/>
          <w:sz w:val="24"/>
          <w:szCs w:val="24"/>
        </w:rPr>
      </w:pPr>
      <w:r w:rsidRPr="008E0AA1">
        <w:rPr>
          <w:rFonts w:eastAsia="Calibri"/>
          <w:bCs/>
          <w:sz w:val="24"/>
          <w:szCs w:val="24"/>
        </w:rPr>
        <w:t xml:space="preserve">В рамках </w:t>
      </w:r>
      <w:r w:rsidRPr="008E0AA1">
        <w:rPr>
          <w:rFonts w:eastAsia="Calibri"/>
          <w:bCs/>
          <w:sz w:val="24"/>
          <w:szCs w:val="24"/>
          <w:lang w:val="en-US"/>
        </w:rPr>
        <w:t>V</w:t>
      </w:r>
      <w:r w:rsidRPr="008E0AA1">
        <w:rPr>
          <w:rFonts w:eastAsia="Calibri"/>
          <w:bCs/>
          <w:sz w:val="24"/>
          <w:szCs w:val="24"/>
        </w:rPr>
        <w:t xml:space="preserve"> межрегионального форума «Наставничество: от модели к реализации» </w:t>
      </w:r>
      <w:r w:rsidRPr="008E0AA1">
        <w:rPr>
          <w:rFonts w:eastAsia="Calibri"/>
          <w:bCs/>
          <w:sz w:val="24"/>
          <w:szCs w:val="24"/>
        </w:rPr>
        <w:br/>
        <w:t xml:space="preserve">(26.03.2026) управленческие команды образовательных организаций </w:t>
      </w:r>
      <w:r w:rsidRPr="008E0AA1">
        <w:rPr>
          <w:rFonts w:eastAsia="Calibri"/>
          <w:sz w:val="24"/>
          <w:szCs w:val="24"/>
        </w:rPr>
        <w:t>познакомились</w:t>
      </w:r>
      <w:r w:rsidRPr="008E0AA1">
        <w:rPr>
          <w:rFonts w:eastAsia="Calibri"/>
          <w:spacing w:val="-6"/>
          <w:sz w:val="24"/>
          <w:szCs w:val="24"/>
        </w:rPr>
        <w:t xml:space="preserve"> </w:t>
      </w:r>
      <w:r w:rsidRPr="008E0AA1">
        <w:rPr>
          <w:rFonts w:eastAsia="Calibri"/>
          <w:spacing w:val="-6"/>
          <w:sz w:val="24"/>
          <w:szCs w:val="24"/>
        </w:rPr>
        <w:br/>
      </w:r>
      <w:r w:rsidRPr="008E0AA1">
        <w:rPr>
          <w:rFonts w:eastAsia="Calibri"/>
          <w:sz w:val="24"/>
          <w:szCs w:val="24"/>
        </w:rPr>
        <w:t>с</w:t>
      </w:r>
      <w:r w:rsidRPr="008E0AA1">
        <w:rPr>
          <w:rFonts w:eastAsia="Calibri"/>
          <w:spacing w:val="-6"/>
          <w:sz w:val="24"/>
          <w:szCs w:val="24"/>
        </w:rPr>
        <w:t xml:space="preserve"> </w:t>
      </w:r>
      <w:r w:rsidRPr="008E0AA1">
        <w:rPr>
          <w:rFonts w:eastAsia="Calibri"/>
          <w:sz w:val="24"/>
          <w:szCs w:val="24"/>
        </w:rPr>
        <w:t>каскадной моделью методического сопровождения школ с низкими образовательными результатами</w:t>
      </w:r>
      <w:r w:rsidRPr="008E0AA1">
        <w:rPr>
          <w:rFonts w:eastAsia="Calibri"/>
          <w:spacing w:val="-4"/>
          <w:sz w:val="24"/>
          <w:szCs w:val="24"/>
        </w:rPr>
        <w:t xml:space="preserve"> </w:t>
      </w:r>
      <w:r w:rsidRPr="008E0AA1">
        <w:rPr>
          <w:rFonts w:eastAsia="Calibri"/>
          <w:sz w:val="24"/>
          <w:szCs w:val="24"/>
        </w:rPr>
        <w:t>с её</w:t>
      </w:r>
      <w:r w:rsidRPr="008E0AA1">
        <w:rPr>
          <w:rFonts w:eastAsia="Calibri"/>
          <w:spacing w:val="-4"/>
          <w:sz w:val="24"/>
          <w:szCs w:val="24"/>
        </w:rPr>
        <w:t xml:space="preserve"> </w:t>
      </w:r>
      <w:r w:rsidRPr="008E0AA1">
        <w:rPr>
          <w:rFonts w:eastAsia="Calibri"/>
          <w:sz w:val="24"/>
          <w:szCs w:val="24"/>
        </w:rPr>
        <w:t>структурой,</w:t>
      </w:r>
      <w:r w:rsidRPr="008E0AA1">
        <w:rPr>
          <w:rFonts w:eastAsia="Calibri"/>
          <w:spacing w:val="-4"/>
          <w:sz w:val="24"/>
          <w:szCs w:val="24"/>
        </w:rPr>
        <w:t xml:space="preserve"> </w:t>
      </w:r>
      <w:r w:rsidRPr="008E0AA1">
        <w:rPr>
          <w:rFonts w:eastAsia="Calibri"/>
          <w:sz w:val="24"/>
          <w:szCs w:val="24"/>
        </w:rPr>
        <w:t>этапами реализации</w:t>
      </w:r>
      <w:r w:rsidRPr="008E0AA1">
        <w:rPr>
          <w:rFonts w:eastAsia="Calibri"/>
          <w:spacing w:val="-4"/>
          <w:sz w:val="24"/>
          <w:szCs w:val="24"/>
        </w:rPr>
        <w:t xml:space="preserve"> </w:t>
      </w:r>
      <w:r w:rsidRPr="008E0AA1">
        <w:rPr>
          <w:rFonts w:eastAsia="Calibri"/>
          <w:sz w:val="24"/>
          <w:szCs w:val="24"/>
        </w:rPr>
        <w:t>и</w:t>
      </w:r>
      <w:r w:rsidRPr="008E0AA1">
        <w:rPr>
          <w:rFonts w:eastAsia="Calibri"/>
          <w:spacing w:val="-4"/>
          <w:sz w:val="24"/>
          <w:szCs w:val="24"/>
        </w:rPr>
        <w:t xml:space="preserve"> </w:t>
      </w:r>
      <w:r w:rsidRPr="008E0AA1">
        <w:rPr>
          <w:rFonts w:eastAsia="Calibri"/>
          <w:sz w:val="24"/>
          <w:szCs w:val="24"/>
        </w:rPr>
        <w:t xml:space="preserve">ожидаемыми </w:t>
      </w:r>
      <w:r w:rsidRPr="008E0AA1">
        <w:rPr>
          <w:rFonts w:eastAsia="Calibri"/>
          <w:spacing w:val="-2"/>
          <w:sz w:val="24"/>
          <w:szCs w:val="24"/>
        </w:rPr>
        <w:t>результатами.</w:t>
      </w:r>
    </w:p>
    <w:p w:rsidR="008E0AA1" w:rsidRPr="008E0AA1" w:rsidRDefault="008E0AA1" w:rsidP="008E0AA1">
      <w:pPr>
        <w:widowControl/>
        <w:tabs>
          <w:tab w:val="left" w:pos="0"/>
          <w:tab w:val="left" w:pos="9214"/>
        </w:tabs>
        <w:autoSpaceDE/>
        <w:autoSpaceDN/>
        <w:ind w:left="-142" w:right="-25" w:firstLine="567"/>
        <w:jc w:val="both"/>
        <w:rPr>
          <w:rFonts w:eastAsia="Calibri"/>
          <w:sz w:val="24"/>
          <w:szCs w:val="24"/>
          <w:lang w:eastAsia="ru-RU"/>
        </w:rPr>
      </w:pPr>
      <w:r w:rsidRPr="008E0AA1">
        <w:rPr>
          <w:rFonts w:eastAsia="Calibri"/>
          <w:sz w:val="24"/>
          <w:szCs w:val="24"/>
          <w:lang w:eastAsia="ru-RU"/>
        </w:rPr>
        <w:t>Методической службой ГАОУ ПО ИРО были подготовлены и проведены мероприятия (мастер-классы, семинары, семинары-практикумы, тренинги, постоянно действующие семинары и</w:t>
      </w:r>
      <w:r w:rsidR="006D58B6">
        <w:rPr>
          <w:rFonts w:eastAsia="Calibri"/>
          <w:sz w:val="24"/>
          <w:szCs w:val="24"/>
          <w:lang w:eastAsia="ru-RU"/>
        </w:rPr>
        <w:t> </w:t>
      </w:r>
      <w:r w:rsidRPr="008E0AA1">
        <w:rPr>
          <w:rFonts w:eastAsia="Calibri"/>
          <w:sz w:val="24"/>
          <w:szCs w:val="24"/>
          <w:lang w:eastAsia="ru-RU"/>
        </w:rPr>
        <w:t>др.) с педагогическими кадрами по вопросам качества образования.</w:t>
      </w:r>
    </w:p>
    <w:p w:rsidR="008E0AA1" w:rsidRPr="008E0AA1" w:rsidRDefault="008E0AA1" w:rsidP="008E0AA1">
      <w:pPr>
        <w:widowControl/>
        <w:tabs>
          <w:tab w:val="left" w:pos="1701"/>
          <w:tab w:val="left" w:pos="9214"/>
        </w:tabs>
        <w:autoSpaceDE/>
        <w:autoSpaceDN/>
        <w:ind w:left="-142" w:right="-25" w:firstLine="567"/>
        <w:jc w:val="both"/>
        <w:rPr>
          <w:rFonts w:eastAsia="Calibri"/>
          <w:sz w:val="24"/>
          <w:szCs w:val="24"/>
        </w:rPr>
      </w:pPr>
      <w:r w:rsidRPr="008E0AA1">
        <w:rPr>
          <w:rFonts w:eastAsia="Calibri"/>
          <w:sz w:val="24"/>
          <w:szCs w:val="24"/>
          <w:lang w:eastAsia="ru-RU"/>
        </w:rPr>
        <w:t xml:space="preserve">С целью профилактической работы по предупреждению необъективных результатов проводилась индивидуальная работа с учителями школ с признаками необъективного оценивания ВПР: </w:t>
      </w:r>
    </w:p>
    <w:p w:rsidR="008E0AA1" w:rsidRPr="008E0AA1" w:rsidRDefault="008E0AA1" w:rsidP="008E0AA1">
      <w:pPr>
        <w:widowControl/>
        <w:tabs>
          <w:tab w:val="left" w:pos="9214"/>
        </w:tabs>
        <w:autoSpaceDE/>
        <w:autoSpaceDN/>
        <w:ind w:left="-142" w:right="-25" w:firstLine="567"/>
        <w:jc w:val="both"/>
        <w:rPr>
          <w:rFonts w:eastAsia="Calibri"/>
          <w:sz w:val="24"/>
          <w:szCs w:val="24"/>
          <w:lang w:eastAsia="ru-RU"/>
        </w:rPr>
      </w:pPr>
      <w:r w:rsidRPr="008E0AA1">
        <w:rPr>
          <w:rFonts w:eastAsia="Calibri"/>
          <w:bCs/>
          <w:sz w:val="24"/>
          <w:szCs w:val="24"/>
        </w:rPr>
        <w:t xml:space="preserve">– </w:t>
      </w:r>
      <w:r w:rsidRPr="008E0AA1">
        <w:rPr>
          <w:rFonts w:eastAsia="Calibri"/>
          <w:sz w:val="24"/>
          <w:szCs w:val="24"/>
          <w:lang w:eastAsia="ru-RU"/>
        </w:rPr>
        <w:t xml:space="preserve">посещение уроков с целью оказания методической помощи в организации деятельности учителей по подготовке учащихся, имеющих трудности в освоении учебных программ; </w:t>
      </w:r>
    </w:p>
    <w:p w:rsidR="008E0AA1" w:rsidRPr="008E0AA1" w:rsidRDefault="008E0AA1" w:rsidP="008E0AA1">
      <w:pPr>
        <w:widowControl/>
        <w:tabs>
          <w:tab w:val="left" w:pos="9214"/>
        </w:tabs>
        <w:autoSpaceDE/>
        <w:autoSpaceDN/>
        <w:ind w:left="-142" w:right="-25" w:firstLine="567"/>
        <w:jc w:val="both"/>
        <w:rPr>
          <w:rFonts w:eastAsia="Calibri"/>
          <w:sz w:val="24"/>
          <w:szCs w:val="24"/>
          <w:lang w:eastAsia="ru-RU"/>
        </w:rPr>
      </w:pPr>
      <w:r w:rsidRPr="008E0AA1">
        <w:rPr>
          <w:rFonts w:eastAsia="Calibri"/>
          <w:bCs/>
          <w:sz w:val="24"/>
          <w:szCs w:val="24"/>
        </w:rPr>
        <w:t xml:space="preserve">– </w:t>
      </w:r>
      <w:r w:rsidRPr="008E0AA1">
        <w:rPr>
          <w:rFonts w:eastAsia="Calibri"/>
          <w:sz w:val="24"/>
          <w:szCs w:val="24"/>
          <w:lang w:eastAsia="ru-RU"/>
        </w:rPr>
        <w:t>составление графика консультаций по вопросам проведения и оценивания проверочных работ;</w:t>
      </w:r>
    </w:p>
    <w:p w:rsidR="008E0AA1" w:rsidRPr="008E0AA1" w:rsidRDefault="008E0AA1" w:rsidP="008E0AA1">
      <w:pPr>
        <w:widowControl/>
        <w:tabs>
          <w:tab w:val="left" w:pos="9214"/>
        </w:tabs>
        <w:autoSpaceDE/>
        <w:autoSpaceDN/>
        <w:ind w:left="-142" w:right="-25" w:firstLine="567"/>
        <w:jc w:val="both"/>
        <w:rPr>
          <w:rFonts w:eastAsia="Calibri"/>
          <w:sz w:val="24"/>
          <w:szCs w:val="24"/>
        </w:rPr>
      </w:pPr>
      <w:r w:rsidRPr="008E0AA1">
        <w:rPr>
          <w:rFonts w:eastAsia="Calibri"/>
          <w:bCs/>
          <w:sz w:val="24"/>
          <w:szCs w:val="24"/>
        </w:rPr>
        <w:t xml:space="preserve">– </w:t>
      </w:r>
      <w:r w:rsidRPr="008E0AA1">
        <w:rPr>
          <w:rFonts w:eastAsia="Calibri"/>
          <w:bCs/>
          <w:sz w:val="24"/>
          <w:szCs w:val="24"/>
          <w:lang w:eastAsia="ru-RU"/>
        </w:rPr>
        <w:t>осуществлялись методические выезды в ШНОР и ШПНР по вопросам оказания адресной методической помощи педагогам.</w:t>
      </w:r>
    </w:p>
    <w:p w:rsidR="008E0AA1" w:rsidRPr="008E0AA1" w:rsidRDefault="008E0AA1" w:rsidP="008E0AA1">
      <w:pPr>
        <w:widowControl/>
        <w:tabs>
          <w:tab w:val="left" w:pos="9214"/>
        </w:tabs>
        <w:suppressAutoHyphens/>
        <w:autoSpaceDE/>
        <w:autoSpaceDN/>
        <w:ind w:left="-142" w:right="-25" w:firstLine="567"/>
        <w:jc w:val="both"/>
        <w:rPr>
          <w:rFonts w:eastAsia="Calibri"/>
          <w:sz w:val="24"/>
          <w:szCs w:val="24"/>
        </w:rPr>
      </w:pPr>
      <w:r w:rsidRPr="008E0AA1">
        <w:rPr>
          <w:rFonts w:eastAsia="Calibri"/>
          <w:sz w:val="24"/>
          <w:szCs w:val="24"/>
        </w:rPr>
        <w:t>С целью проведения профилактической работы со школами с признаками учебной неуспешности и рисками снижения образовательных результатов осуществлялись методические выезды в образовательные организации (ГБОУ СОШ № 12, 19, 20, 28, 29, 38, 46, 52, 57, 58, ОЦ им. В.Д.Ревякина, ЧУ ООШ «Мои Горизонты», «Инженерная школа»).</w:t>
      </w:r>
    </w:p>
    <w:p w:rsidR="008E0AA1" w:rsidRPr="008E0AA1" w:rsidRDefault="008E0AA1" w:rsidP="008E0AA1">
      <w:pPr>
        <w:widowControl/>
        <w:tabs>
          <w:tab w:val="left" w:pos="0"/>
          <w:tab w:val="left" w:pos="9214"/>
        </w:tabs>
        <w:autoSpaceDE/>
        <w:autoSpaceDN/>
        <w:ind w:left="-142" w:right="-25" w:firstLine="567"/>
        <w:jc w:val="both"/>
        <w:rPr>
          <w:rFonts w:eastAsia="Calibri"/>
          <w:sz w:val="24"/>
          <w:szCs w:val="24"/>
        </w:rPr>
      </w:pPr>
      <w:r w:rsidRPr="008E0AA1">
        <w:rPr>
          <w:rFonts w:eastAsia="Calibri"/>
          <w:sz w:val="24"/>
          <w:szCs w:val="24"/>
        </w:rPr>
        <w:t xml:space="preserve">В рамках регионального проекта проходили совместные заседания педагогических советов образовательных учреждений с участием представителей ГАОУ ПО «Институт развития образования»: </w:t>
      </w:r>
    </w:p>
    <w:p w:rsidR="008E0AA1" w:rsidRPr="008E0AA1" w:rsidRDefault="008E0AA1" w:rsidP="008E0AA1">
      <w:pPr>
        <w:widowControl/>
        <w:tabs>
          <w:tab w:val="left" w:pos="0"/>
          <w:tab w:val="left" w:pos="9214"/>
        </w:tabs>
        <w:autoSpaceDE/>
        <w:autoSpaceDN/>
        <w:ind w:left="-142" w:right="-25" w:firstLine="567"/>
        <w:jc w:val="both"/>
        <w:rPr>
          <w:rFonts w:eastAsia="Calibri"/>
          <w:sz w:val="24"/>
          <w:szCs w:val="24"/>
        </w:rPr>
      </w:pPr>
      <w:r w:rsidRPr="008E0AA1">
        <w:rPr>
          <w:rFonts w:eastAsia="Calibri"/>
          <w:sz w:val="24"/>
          <w:szCs w:val="24"/>
        </w:rPr>
        <w:lastRenderedPageBreak/>
        <w:t>ГБОУ «Средняя общеобразовательная школа № 52» по теме «Повышение качества образования: от условий – к новым результатам» (07.03. 2026). Участники мероприятия определили, что одним из приоритетных направлений работы школы является совершенствование деятельности учителей-предметников по повышению качества знаний учащихся, а также использование современных образовательных технологий для повышения мотивации к обучению и развитию коммуникативной компетенции школьников, их личностного потенциала.</w:t>
      </w:r>
    </w:p>
    <w:p w:rsidR="008E0AA1" w:rsidRPr="008E0AA1" w:rsidRDefault="008E0AA1" w:rsidP="008E0AA1">
      <w:pPr>
        <w:widowControl/>
        <w:autoSpaceDE/>
        <w:autoSpaceDN/>
        <w:ind w:left="-142" w:right="-25" w:firstLine="567"/>
        <w:jc w:val="both"/>
        <w:rPr>
          <w:rFonts w:eastAsia="Calibri"/>
          <w:color w:val="000000"/>
          <w:sz w:val="24"/>
          <w:szCs w:val="24"/>
          <w:shd w:val="clear" w:color="auto" w:fill="FFFFFF"/>
        </w:rPr>
      </w:pPr>
      <w:r w:rsidRPr="008E0AA1">
        <w:rPr>
          <w:rFonts w:eastAsia="Calibri"/>
          <w:sz w:val="24"/>
          <w:szCs w:val="24"/>
        </w:rPr>
        <w:t xml:space="preserve">Проблемы преемственности начального общего образования и основного общего образования в формировании предметных компетенций у обучающихся рассмотрели на заседании педагогического совета в ГБОУ «Средняя общеобразовательная школа № 46». Основной акцент </w:t>
      </w:r>
      <w:bookmarkStart w:id="127" w:name="_Hlk234072946"/>
      <w:r w:rsidRPr="008E0AA1">
        <w:rPr>
          <w:rFonts w:eastAsia="Calibri"/>
          <w:sz w:val="24"/>
          <w:szCs w:val="24"/>
        </w:rPr>
        <w:t>–</w:t>
      </w:r>
      <w:bookmarkEnd w:id="127"/>
      <w:r w:rsidRPr="008E0AA1">
        <w:rPr>
          <w:rFonts w:eastAsia="Calibri"/>
          <w:sz w:val="24"/>
          <w:szCs w:val="24"/>
        </w:rPr>
        <w:t xml:space="preserve"> проблемы, с которыми</w:t>
      </w:r>
      <w:r w:rsidRPr="008E0AA1">
        <w:rPr>
          <w:rFonts w:eastAsia="Calibri"/>
          <w:color w:val="000000"/>
          <w:sz w:val="24"/>
          <w:szCs w:val="24"/>
          <w:shd w:val="clear" w:color="auto" w:fill="FFFFFF"/>
        </w:rPr>
        <w:t xml:space="preserve"> сталкиваются обучающиеся при переходе из начальной в основную школу именно в плане предметных компетенций (02.02.2026).</w:t>
      </w:r>
    </w:p>
    <w:p w:rsidR="008E0AA1" w:rsidRPr="008E0AA1" w:rsidRDefault="008E0AA1" w:rsidP="008E0AA1">
      <w:pPr>
        <w:widowControl/>
        <w:autoSpaceDE/>
        <w:autoSpaceDN/>
        <w:ind w:left="-142" w:right="-25" w:firstLine="567"/>
        <w:jc w:val="both"/>
        <w:rPr>
          <w:rFonts w:eastAsia="Calibri"/>
          <w:bCs/>
          <w:sz w:val="24"/>
          <w:szCs w:val="24"/>
        </w:rPr>
      </w:pPr>
      <w:r w:rsidRPr="008E0AA1">
        <w:rPr>
          <w:rFonts w:eastAsia="Calibri"/>
          <w:bCs/>
          <w:color w:val="000000"/>
          <w:sz w:val="24"/>
          <w:szCs w:val="24"/>
        </w:rPr>
        <w:t xml:space="preserve">Основным вопросом педагогического совета </w:t>
      </w:r>
      <w:r w:rsidRPr="008E0AA1">
        <w:rPr>
          <w:rFonts w:eastAsia="Calibri"/>
          <w:sz w:val="24"/>
          <w:szCs w:val="24"/>
        </w:rPr>
        <w:t xml:space="preserve">ГБОУ «Средняя общеобразовательная школа № 20» был </w:t>
      </w:r>
      <w:r w:rsidRPr="008E0AA1">
        <w:rPr>
          <w:rFonts w:eastAsia="Calibri"/>
          <w:bCs/>
          <w:sz w:val="24"/>
          <w:szCs w:val="24"/>
        </w:rPr>
        <w:t>системно-деятельностный подход и пути его реализации в условиях ФГОС: опыт, проблемы, перспективы.</w:t>
      </w:r>
    </w:p>
    <w:p w:rsidR="008E0AA1" w:rsidRPr="008E0AA1" w:rsidRDefault="008E0AA1" w:rsidP="008E0AA1">
      <w:pPr>
        <w:widowControl/>
        <w:tabs>
          <w:tab w:val="left" w:pos="9498"/>
        </w:tabs>
        <w:suppressAutoHyphens/>
        <w:autoSpaceDE/>
        <w:autoSpaceDN/>
        <w:ind w:left="-142" w:right="-25" w:firstLine="567"/>
        <w:jc w:val="both"/>
        <w:rPr>
          <w:rFonts w:eastAsia="Arial Unicode MS"/>
          <w:color w:val="000000"/>
          <w:sz w:val="24"/>
          <w:szCs w:val="24"/>
          <w:u w:color="000000"/>
          <w:bdr w:val="nil"/>
          <w:lang w:eastAsia="ru-RU"/>
        </w:rPr>
      </w:pPr>
      <w:bookmarkStart w:id="128" w:name="_Hlk216533972"/>
      <w:r w:rsidRPr="008E0AA1">
        <w:rPr>
          <w:rFonts w:eastAsia="Calibri"/>
          <w:sz w:val="24"/>
          <w:szCs w:val="24"/>
        </w:rPr>
        <w:t xml:space="preserve">Координацию работы в проекте осуществляют кураторы – директора школ города Севастополя, являющиеся опытными специалистами, которые совместно со школой анализируют сложившуюся ситуацию, оказывают консультативную помощь управленческой команде в разработке локальных нормативных актов, разрабатывают различные формы методического взаимодействия с педагогами и управленческой командой школ-участниц (приказ Департамента образования и науки города Севастополя </w:t>
      </w:r>
      <w:r w:rsidRPr="008E0AA1">
        <w:rPr>
          <w:rFonts w:eastAsia="Arial Unicode MS"/>
          <w:color w:val="000000"/>
          <w:sz w:val="24"/>
          <w:szCs w:val="24"/>
          <w:u w:color="000000"/>
          <w:bdr w:val="nil"/>
          <w:lang w:eastAsia="ru-RU"/>
        </w:rPr>
        <w:t xml:space="preserve">от 09.12.2025 № 1311-П). </w:t>
      </w:r>
    </w:p>
    <w:bookmarkEnd w:id="128"/>
    <w:p w:rsidR="008E0AA1" w:rsidRPr="008E0AA1" w:rsidRDefault="008E0AA1" w:rsidP="008E0AA1">
      <w:pPr>
        <w:widowControl/>
        <w:tabs>
          <w:tab w:val="left" w:pos="9498"/>
        </w:tabs>
        <w:suppressAutoHyphens/>
        <w:autoSpaceDE/>
        <w:autoSpaceDN/>
        <w:ind w:left="-142" w:right="-25" w:firstLine="567"/>
        <w:jc w:val="both"/>
        <w:rPr>
          <w:rFonts w:eastAsia="Calibri"/>
          <w:sz w:val="24"/>
          <w:szCs w:val="24"/>
        </w:rPr>
      </w:pPr>
      <w:r w:rsidRPr="008E0AA1">
        <w:rPr>
          <w:rFonts w:eastAsia="Calibri"/>
          <w:sz w:val="24"/>
          <w:szCs w:val="24"/>
        </w:rPr>
        <w:t>ШНОР и школы-кураторы совместно составили планы взаимодействия образовательных организаций, в которых запланированы мероприятия на основе дефицитов конкретной образовательной организации.</w:t>
      </w:r>
    </w:p>
    <w:p w:rsidR="008E0AA1" w:rsidRPr="008E0AA1" w:rsidRDefault="008E0AA1" w:rsidP="008E0AA1">
      <w:pPr>
        <w:widowControl/>
        <w:tabs>
          <w:tab w:val="left" w:pos="9498"/>
        </w:tabs>
        <w:suppressAutoHyphens/>
        <w:autoSpaceDE/>
        <w:autoSpaceDN/>
        <w:ind w:left="-142" w:right="-25" w:firstLine="567"/>
        <w:jc w:val="both"/>
        <w:rPr>
          <w:rFonts w:eastAsia="Calibri"/>
          <w:sz w:val="24"/>
          <w:szCs w:val="24"/>
        </w:rPr>
      </w:pPr>
      <w:r w:rsidRPr="008E0AA1">
        <w:rPr>
          <w:rFonts w:eastAsia="Calibri"/>
          <w:sz w:val="24"/>
          <w:szCs w:val="24"/>
        </w:rPr>
        <w:t xml:space="preserve">Административные команды провели круглые столы: школа-куратор </w:t>
      </w:r>
      <w:bookmarkStart w:id="129" w:name="_Hlk212540374"/>
      <w:r w:rsidRPr="008E0AA1">
        <w:rPr>
          <w:rFonts w:eastAsia="Calibri"/>
          <w:sz w:val="24"/>
          <w:szCs w:val="24"/>
        </w:rPr>
        <w:t xml:space="preserve">ГБОУ </w:t>
      </w:r>
      <w:bookmarkEnd w:id="129"/>
      <w:r w:rsidRPr="008E0AA1">
        <w:rPr>
          <w:rFonts w:eastAsia="Calibri"/>
          <w:sz w:val="24"/>
          <w:szCs w:val="24"/>
        </w:rPr>
        <w:fldChar w:fldCharType="begin"/>
      </w:r>
      <w:r w:rsidRPr="008E0AA1">
        <w:rPr>
          <w:rFonts w:eastAsia="Calibri"/>
          <w:sz w:val="24"/>
          <w:szCs w:val="24"/>
        </w:rPr>
        <w:instrText xml:space="preserve"> HYPERLINK "https://ecoteh.edusev.ru/" </w:instrText>
      </w:r>
      <w:r w:rsidRPr="008E0AA1">
        <w:rPr>
          <w:rFonts w:eastAsia="Calibri"/>
          <w:sz w:val="24"/>
          <w:szCs w:val="24"/>
        </w:rPr>
        <w:fldChar w:fldCharType="separate"/>
      </w:r>
      <w:r w:rsidRPr="008E0AA1">
        <w:rPr>
          <w:rFonts w:eastAsia="Calibri"/>
          <w:sz w:val="24"/>
          <w:szCs w:val="24"/>
          <w:lang w:eastAsia="ru-RU"/>
        </w:rPr>
        <w:t>«ШКОЛА ЭКОТЕХ+»</w:t>
      </w:r>
      <w:r w:rsidRPr="008E0AA1">
        <w:rPr>
          <w:rFonts w:eastAsia="Calibri"/>
          <w:sz w:val="24"/>
          <w:szCs w:val="24"/>
          <w:lang w:eastAsia="ru-RU"/>
        </w:rPr>
        <w:fldChar w:fldCharType="end"/>
      </w:r>
      <w:r w:rsidRPr="008E0AA1">
        <w:rPr>
          <w:rFonts w:eastAsia="Calibri"/>
          <w:sz w:val="24"/>
          <w:szCs w:val="24"/>
        </w:rPr>
        <w:t xml:space="preserve"> (Салпук Ю.В.) и школа-ШНОР ГБОУ </w:t>
      </w:r>
      <w:hyperlink r:id="rId203" w:history="1">
        <w:r w:rsidRPr="008E0AA1">
          <w:rPr>
            <w:rFonts w:eastAsia="Calibri"/>
            <w:sz w:val="24"/>
            <w:szCs w:val="24"/>
            <w:lang w:eastAsia="ru-RU"/>
          </w:rPr>
          <w:t>«Средняя общеобразовательная школа № 61</w:t>
        </w:r>
      </w:hyperlink>
      <w:r w:rsidRPr="008E0AA1">
        <w:rPr>
          <w:rFonts w:eastAsia="Calibri"/>
          <w:sz w:val="24"/>
          <w:szCs w:val="24"/>
        </w:rPr>
        <w:t xml:space="preserve"> имени Героя Советского Союза А.И. Маринеско» (Селихова Л.А.) (</w:t>
      </w:r>
      <w:r w:rsidRPr="008E0AA1">
        <w:rPr>
          <w:rFonts w:eastAsia="Calibri"/>
          <w:b/>
          <w:sz w:val="24"/>
          <w:szCs w:val="24"/>
        </w:rPr>
        <w:t>«</w:t>
      </w:r>
      <w:r w:rsidRPr="008E0AA1">
        <w:rPr>
          <w:rFonts w:eastAsia="Calibri"/>
          <w:sz w:val="24"/>
          <w:szCs w:val="24"/>
        </w:rPr>
        <w:t xml:space="preserve">Организация работы со ШНОР для перехода в эффективный режим работы»), школа-куратор ГБОУ «Средняя общеобразовательная школа № 29 имени М.Т. Калашникова» (Новикова Л.А.) и школа-ШНОР ГБОУ «Средняя общеобразовательная школа № 28» (Шаулина И.Е.)  по теме </w:t>
      </w:r>
      <w:r w:rsidRPr="008E0AA1">
        <w:rPr>
          <w:rFonts w:eastAsia="Calibri"/>
          <w:b/>
          <w:sz w:val="24"/>
          <w:szCs w:val="24"/>
        </w:rPr>
        <w:t>«</w:t>
      </w:r>
      <w:bookmarkStart w:id="130" w:name="_Hlk213067658"/>
      <w:r w:rsidRPr="008E0AA1">
        <w:rPr>
          <w:rFonts w:eastAsia="Calibri"/>
          <w:sz w:val="24"/>
          <w:szCs w:val="24"/>
        </w:rPr>
        <w:t xml:space="preserve">Повышение качества образования </w:t>
      </w:r>
      <w:bookmarkEnd w:id="130"/>
      <w:r w:rsidRPr="008E0AA1">
        <w:rPr>
          <w:rFonts w:eastAsia="Calibri"/>
          <w:sz w:val="24"/>
          <w:szCs w:val="24"/>
        </w:rPr>
        <w:t>в образовательной организации как необходимое условие перехода</w:t>
      </w:r>
      <w:r w:rsidRPr="008E0AA1">
        <w:rPr>
          <w:rFonts w:eastAsia="Calibri"/>
          <w:sz w:val="24"/>
          <w:szCs w:val="24"/>
        </w:rPr>
        <w:br/>
        <w:t xml:space="preserve">в резильентность: организация адресной работы с педагогами, обучающимся </w:t>
      </w:r>
      <w:r w:rsidRPr="008E0AA1">
        <w:rPr>
          <w:rFonts w:eastAsia="Calibri"/>
          <w:sz w:val="24"/>
          <w:szCs w:val="24"/>
        </w:rPr>
        <w:br/>
        <w:t>и родителями»</w:t>
      </w:r>
      <w:bookmarkStart w:id="131" w:name="_Hlk231993368"/>
      <w:r w:rsidRPr="008E0AA1">
        <w:rPr>
          <w:rFonts w:eastAsia="Calibri"/>
          <w:sz w:val="24"/>
          <w:szCs w:val="24"/>
        </w:rPr>
        <w:t>.</w:t>
      </w:r>
    </w:p>
    <w:bookmarkEnd w:id="131"/>
    <w:p w:rsidR="008E0AA1" w:rsidRPr="008E0AA1" w:rsidRDefault="008E0AA1" w:rsidP="008E0AA1">
      <w:pPr>
        <w:widowControl/>
        <w:autoSpaceDE/>
        <w:autoSpaceDN/>
        <w:ind w:left="-142" w:right="-25" w:firstLine="567"/>
        <w:jc w:val="both"/>
        <w:rPr>
          <w:rFonts w:eastAsia="Calibri"/>
          <w:sz w:val="24"/>
          <w:szCs w:val="24"/>
        </w:rPr>
      </w:pPr>
      <w:r w:rsidRPr="008E0AA1">
        <w:rPr>
          <w:rFonts w:eastAsia="Calibri"/>
          <w:sz w:val="24"/>
          <w:szCs w:val="24"/>
        </w:rPr>
        <w:t xml:space="preserve">На данных мероприятиях осуществлялся обмен опытом, выработка эффективных практических рекомендаций по организации совместной работы школы-куратора </w:t>
      </w:r>
      <w:r w:rsidRPr="008E0AA1">
        <w:rPr>
          <w:rFonts w:eastAsia="Calibri"/>
          <w:sz w:val="24"/>
          <w:szCs w:val="24"/>
        </w:rPr>
        <w:br/>
        <w:t>и школы с низкими образовательными результатами (ШНОР) для обеспечения их перехода в эффективный режим функционирования и повышения качества образования.</w:t>
      </w:r>
    </w:p>
    <w:p w:rsidR="008E0AA1" w:rsidRPr="008E0AA1" w:rsidRDefault="008E0AA1" w:rsidP="008E0AA1">
      <w:pPr>
        <w:widowControl/>
        <w:adjustRightInd w:val="0"/>
        <w:ind w:left="-142" w:right="-25" w:firstLine="567"/>
        <w:jc w:val="both"/>
        <w:rPr>
          <w:rFonts w:eastAsia="Calibri"/>
          <w:sz w:val="24"/>
          <w:szCs w:val="24"/>
        </w:rPr>
      </w:pPr>
      <w:r w:rsidRPr="008E0AA1">
        <w:rPr>
          <w:rFonts w:eastAsia="Arial Unicode MS"/>
          <w:sz w:val="24"/>
          <w:szCs w:val="24"/>
          <w:u w:color="000000"/>
          <w:bdr w:val="nil"/>
          <w:lang w:eastAsia="ru-RU"/>
        </w:rPr>
        <w:t xml:space="preserve">Таким образом, </w:t>
      </w:r>
      <w:r w:rsidRPr="008E0AA1">
        <w:rPr>
          <w:rFonts w:eastAsia="Calibri"/>
          <w:sz w:val="24"/>
          <w:szCs w:val="24"/>
        </w:rPr>
        <w:t xml:space="preserve">педагогические работники принимали активное участие </w:t>
      </w:r>
      <w:r w:rsidRPr="008E0AA1">
        <w:rPr>
          <w:rFonts w:eastAsia="Calibri"/>
          <w:sz w:val="24"/>
          <w:szCs w:val="24"/>
        </w:rPr>
        <w:br/>
        <w:t>в мероприятиях регионального уровня по организации методической поддержки образовательных организаций, имеющих низкие образовательные результаты, находится на достаточном уровне.</w:t>
      </w:r>
    </w:p>
    <w:p w:rsidR="008E0AA1" w:rsidRPr="008E0AA1" w:rsidRDefault="008E0AA1" w:rsidP="008E0AA1">
      <w:pPr>
        <w:widowControl/>
        <w:adjustRightInd w:val="0"/>
        <w:ind w:left="-142" w:right="-25" w:firstLine="567"/>
        <w:jc w:val="both"/>
        <w:rPr>
          <w:rFonts w:eastAsia="Calibri"/>
          <w:sz w:val="24"/>
          <w:szCs w:val="24"/>
        </w:rPr>
      </w:pPr>
    </w:p>
    <w:p w:rsidR="008E0AA1" w:rsidRPr="008E0AA1" w:rsidRDefault="008E0AA1" w:rsidP="006D58B6">
      <w:pPr>
        <w:widowControl/>
        <w:autoSpaceDE/>
        <w:autoSpaceDN/>
        <w:ind w:left="-142" w:right="-25"/>
        <w:jc w:val="both"/>
        <w:rPr>
          <w:rFonts w:eastAsia="Calibri"/>
          <w:sz w:val="24"/>
          <w:szCs w:val="24"/>
        </w:rPr>
      </w:pPr>
      <w:r w:rsidRPr="008E0AA1">
        <w:rPr>
          <w:rFonts w:eastAsia="Arial Unicode MS"/>
          <w:sz w:val="24"/>
          <w:szCs w:val="24"/>
          <w:u w:color="000000"/>
          <w:bdr w:val="nil"/>
          <w:lang w:eastAsia="ru-RU"/>
        </w:rPr>
        <w:t>Таблица 1 – Участие педагогических работников образовательных организаций в</w:t>
      </w:r>
      <w:r w:rsidR="006D58B6">
        <w:rPr>
          <w:rFonts w:eastAsia="Arial Unicode MS"/>
          <w:sz w:val="24"/>
          <w:szCs w:val="24"/>
          <w:u w:color="000000"/>
          <w:bdr w:val="nil"/>
          <w:lang w:eastAsia="ru-RU"/>
        </w:rPr>
        <w:t> </w:t>
      </w:r>
      <w:r w:rsidRPr="008E0AA1">
        <w:rPr>
          <w:rFonts w:eastAsia="Arial Unicode MS"/>
          <w:sz w:val="24"/>
          <w:szCs w:val="24"/>
          <w:u w:color="000000"/>
          <w:bdr w:val="nil"/>
          <w:lang w:eastAsia="ru-RU"/>
        </w:rPr>
        <w:t>региональных мероприятиях</w:t>
      </w:r>
    </w:p>
    <w:p w:rsidR="008E0AA1" w:rsidRPr="008E0AA1" w:rsidRDefault="008E0AA1" w:rsidP="008E0AA1">
      <w:pPr>
        <w:widowControl/>
        <w:autoSpaceDE/>
        <w:autoSpaceDN/>
        <w:ind w:left="-567" w:right="-284" w:firstLine="567"/>
        <w:jc w:val="both"/>
        <w:rPr>
          <w:rFonts w:eastAsia="Calibri"/>
          <w:sz w:val="24"/>
          <w:szCs w:val="24"/>
        </w:rPr>
      </w:pPr>
    </w:p>
    <w:tbl>
      <w:tblPr>
        <w:tblStyle w:val="660"/>
        <w:tblW w:w="10348" w:type="dxa"/>
        <w:tblInd w:w="-176" w:type="dxa"/>
        <w:tblLayout w:type="fixed"/>
        <w:tblLook w:val="04A0" w:firstRow="1" w:lastRow="0" w:firstColumn="1" w:lastColumn="0" w:noHBand="0" w:noVBand="1"/>
      </w:tblPr>
      <w:tblGrid>
        <w:gridCol w:w="567"/>
        <w:gridCol w:w="2127"/>
        <w:gridCol w:w="4536"/>
        <w:gridCol w:w="1559"/>
        <w:gridCol w:w="1559"/>
      </w:tblGrid>
      <w:tr w:rsidR="008E0AA1" w:rsidRPr="008E0AA1" w:rsidTr="008E0AA1">
        <w:tc>
          <w:tcPr>
            <w:tcW w:w="567" w:type="dxa"/>
          </w:tcPr>
          <w:p w:rsidR="008E0AA1" w:rsidRPr="008E0AA1" w:rsidRDefault="008E0AA1" w:rsidP="008E0AA1">
            <w:pPr>
              <w:ind w:left="-250" w:right="-392"/>
              <w:jc w:val="center"/>
              <w:rPr>
                <w:rFonts w:eastAsia="Calibri"/>
                <w:sz w:val="24"/>
                <w:szCs w:val="24"/>
              </w:rPr>
            </w:pPr>
            <w:r w:rsidRPr="008E0AA1">
              <w:rPr>
                <w:rFonts w:eastAsia="Calibri"/>
                <w:sz w:val="24"/>
                <w:szCs w:val="24"/>
              </w:rPr>
              <w:t>№</w:t>
            </w:r>
          </w:p>
        </w:tc>
        <w:tc>
          <w:tcPr>
            <w:tcW w:w="2127" w:type="dxa"/>
            <w:vAlign w:val="center"/>
          </w:tcPr>
          <w:p w:rsidR="008E0AA1" w:rsidRPr="008E0AA1" w:rsidRDefault="008E0AA1" w:rsidP="008E0AA1">
            <w:pPr>
              <w:ind w:right="34"/>
              <w:jc w:val="center"/>
              <w:rPr>
                <w:rFonts w:eastAsia="Calibri"/>
                <w:sz w:val="24"/>
                <w:szCs w:val="24"/>
              </w:rPr>
            </w:pPr>
            <w:r w:rsidRPr="008E0AA1">
              <w:rPr>
                <w:rFonts w:eastAsia="Calibri"/>
                <w:sz w:val="24"/>
                <w:szCs w:val="24"/>
              </w:rPr>
              <w:t>Образовательное учреждение</w:t>
            </w:r>
          </w:p>
        </w:tc>
        <w:tc>
          <w:tcPr>
            <w:tcW w:w="4536" w:type="dxa"/>
            <w:vAlign w:val="center"/>
          </w:tcPr>
          <w:p w:rsidR="008E0AA1" w:rsidRPr="008E0AA1" w:rsidRDefault="008E0AA1" w:rsidP="008E0AA1">
            <w:pPr>
              <w:ind w:left="-250" w:right="-250"/>
              <w:jc w:val="center"/>
              <w:rPr>
                <w:rFonts w:eastAsia="Calibri"/>
                <w:sz w:val="24"/>
                <w:szCs w:val="24"/>
              </w:rPr>
            </w:pPr>
            <w:r w:rsidRPr="008E0AA1">
              <w:rPr>
                <w:rFonts w:eastAsia="Calibri"/>
                <w:sz w:val="24"/>
                <w:szCs w:val="24"/>
              </w:rPr>
              <w:t>Результат</w:t>
            </w:r>
          </w:p>
        </w:tc>
        <w:tc>
          <w:tcPr>
            <w:tcW w:w="1559" w:type="dxa"/>
            <w:vAlign w:val="center"/>
          </w:tcPr>
          <w:p w:rsidR="008E0AA1" w:rsidRPr="008E0AA1" w:rsidRDefault="008E0AA1" w:rsidP="008E0AA1">
            <w:pPr>
              <w:ind w:left="-250" w:right="-250"/>
              <w:jc w:val="center"/>
              <w:rPr>
                <w:rFonts w:eastAsia="Calibri"/>
                <w:sz w:val="24"/>
                <w:szCs w:val="24"/>
              </w:rPr>
            </w:pPr>
            <w:r w:rsidRPr="008E0AA1">
              <w:rPr>
                <w:rFonts w:eastAsia="Calibri"/>
                <w:sz w:val="24"/>
                <w:szCs w:val="24"/>
              </w:rPr>
              <w:t>Выполнение</w:t>
            </w:r>
          </w:p>
        </w:tc>
        <w:tc>
          <w:tcPr>
            <w:tcW w:w="1559" w:type="dxa"/>
            <w:vAlign w:val="center"/>
          </w:tcPr>
          <w:p w:rsidR="008E0AA1" w:rsidRPr="008E0AA1" w:rsidRDefault="008E0AA1" w:rsidP="008E0AA1">
            <w:pPr>
              <w:ind w:left="-250" w:right="-250"/>
              <w:jc w:val="center"/>
              <w:rPr>
                <w:rFonts w:eastAsia="Calibri"/>
                <w:sz w:val="24"/>
                <w:szCs w:val="24"/>
              </w:rPr>
            </w:pPr>
            <w:r w:rsidRPr="008E0AA1">
              <w:rPr>
                <w:rFonts w:eastAsia="Calibri"/>
                <w:sz w:val="24"/>
                <w:szCs w:val="24"/>
              </w:rPr>
              <w:t xml:space="preserve">Примечание </w:t>
            </w:r>
          </w:p>
        </w:tc>
      </w:tr>
      <w:tr w:rsidR="008E0AA1" w:rsidRPr="008E0AA1" w:rsidTr="008E0AA1">
        <w:trPr>
          <w:trHeight w:val="1045"/>
        </w:trPr>
        <w:tc>
          <w:tcPr>
            <w:tcW w:w="567" w:type="dxa"/>
            <w:vMerge w:val="restart"/>
          </w:tcPr>
          <w:p w:rsidR="008E0AA1" w:rsidRPr="008E0AA1" w:rsidRDefault="008E0AA1" w:rsidP="008E0AA1">
            <w:pPr>
              <w:ind w:left="-250" w:right="-392"/>
              <w:jc w:val="center"/>
              <w:rPr>
                <w:rFonts w:eastAsia="Calibri"/>
                <w:sz w:val="24"/>
                <w:szCs w:val="24"/>
              </w:rPr>
            </w:pPr>
            <w:r w:rsidRPr="008E0AA1">
              <w:rPr>
                <w:rFonts w:eastAsia="Calibri"/>
                <w:sz w:val="24"/>
                <w:szCs w:val="24"/>
              </w:rPr>
              <w:t>1</w:t>
            </w:r>
          </w:p>
        </w:tc>
        <w:tc>
          <w:tcPr>
            <w:tcW w:w="2127" w:type="dxa"/>
            <w:vMerge w:val="restart"/>
          </w:tcPr>
          <w:p w:rsidR="008E0AA1" w:rsidRPr="008E0AA1" w:rsidRDefault="008E0AA1" w:rsidP="008E0AA1">
            <w:pPr>
              <w:ind w:right="34"/>
              <w:rPr>
                <w:rFonts w:eastAsia="Calibri"/>
                <w:sz w:val="24"/>
                <w:szCs w:val="24"/>
              </w:rPr>
            </w:pPr>
            <w:r w:rsidRPr="008E0AA1">
              <w:rPr>
                <w:rFonts w:eastAsia="Calibri"/>
                <w:sz w:val="24"/>
                <w:szCs w:val="24"/>
              </w:rPr>
              <w:t>ГБОУ СОШ № 20</w:t>
            </w:r>
          </w:p>
        </w:tc>
        <w:tc>
          <w:tcPr>
            <w:tcW w:w="4536" w:type="dxa"/>
          </w:tcPr>
          <w:p w:rsidR="008E0AA1" w:rsidRPr="008E0AA1" w:rsidRDefault="008E0AA1" w:rsidP="008E0AA1">
            <w:pPr>
              <w:suppressAutoHyphens/>
              <w:ind w:left="34" w:right="176"/>
              <w:rPr>
                <w:b/>
                <w:sz w:val="24"/>
                <w:szCs w:val="24"/>
                <w:lang w:eastAsia="ru-RU"/>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color w:val="000000"/>
                <w:sz w:val="24"/>
                <w:szCs w:val="24"/>
                <w:lang w:eastAsia="ru-RU"/>
              </w:rPr>
            </w:pPr>
            <w:r w:rsidRPr="008E0AA1">
              <w:rPr>
                <w:rFonts w:eastAsia="Calibri"/>
                <w:color w:val="000000"/>
                <w:sz w:val="24"/>
                <w:szCs w:val="24"/>
                <w:lang w:eastAsia="ru-RU"/>
              </w:rPr>
              <w:t>35 %</w:t>
            </w:r>
          </w:p>
        </w:tc>
        <w:tc>
          <w:tcPr>
            <w:tcW w:w="1559" w:type="dxa"/>
            <w:vMerge w:val="restart"/>
            <w:vAlign w:val="center"/>
          </w:tcPr>
          <w:p w:rsidR="008E0AA1" w:rsidRPr="008E0AA1" w:rsidRDefault="008E0AA1" w:rsidP="008E0AA1">
            <w:pPr>
              <w:ind w:left="-250" w:right="-250"/>
              <w:jc w:val="center"/>
              <w:rPr>
                <w:rFonts w:eastAsia="Calibri"/>
                <w:sz w:val="24"/>
                <w:szCs w:val="24"/>
              </w:rPr>
            </w:pPr>
          </w:p>
        </w:tc>
      </w:tr>
      <w:tr w:rsidR="008E0AA1" w:rsidRPr="008E0AA1" w:rsidTr="008E0AA1">
        <w:trPr>
          <w:trHeight w:val="275"/>
        </w:trPr>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rPr>
                <w:rFonts w:eastAsia="Calibri"/>
                <w:sz w:val="24"/>
                <w:szCs w:val="24"/>
              </w:rPr>
            </w:pPr>
          </w:p>
        </w:tc>
        <w:tc>
          <w:tcPr>
            <w:tcW w:w="4536" w:type="dxa"/>
          </w:tcPr>
          <w:p w:rsidR="008E0AA1" w:rsidRPr="008E0AA1" w:rsidRDefault="008E0AA1" w:rsidP="008E0AA1">
            <w:pPr>
              <w:suppressAutoHyphens/>
              <w:ind w:left="34" w:right="176"/>
              <w:rPr>
                <w:b/>
                <w:sz w:val="24"/>
                <w:szCs w:val="24"/>
                <w:lang w:eastAsia="ru-RU"/>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color w:val="000000"/>
                <w:sz w:val="24"/>
                <w:szCs w:val="24"/>
                <w:lang w:eastAsia="ru-RU"/>
              </w:rPr>
            </w:pPr>
            <w:r w:rsidRPr="008E0AA1">
              <w:rPr>
                <w:rFonts w:eastAsia="Calibri"/>
                <w:color w:val="000000"/>
                <w:sz w:val="24"/>
                <w:szCs w:val="24"/>
                <w:lang w:eastAsia="ru-RU"/>
              </w:rPr>
              <w:t>100 %</w:t>
            </w:r>
          </w:p>
        </w:tc>
        <w:tc>
          <w:tcPr>
            <w:tcW w:w="1559" w:type="dxa"/>
            <w:vMerge/>
            <w:vAlign w:val="center"/>
          </w:tcPr>
          <w:p w:rsidR="008E0AA1" w:rsidRPr="008E0AA1" w:rsidRDefault="008E0AA1" w:rsidP="008E0AA1">
            <w:pPr>
              <w:ind w:left="-250" w:right="-250"/>
              <w:jc w:val="center"/>
              <w:rPr>
                <w:rFonts w:eastAsia="Calibri"/>
                <w:sz w:val="24"/>
                <w:szCs w:val="24"/>
              </w:rPr>
            </w:pPr>
          </w:p>
        </w:tc>
      </w:tr>
      <w:tr w:rsidR="008E0AA1" w:rsidRPr="008E0AA1" w:rsidTr="008E0AA1">
        <w:trPr>
          <w:trHeight w:val="1045"/>
        </w:trPr>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rPr>
                <w:rFonts w:eastAsia="Calibri"/>
                <w:sz w:val="24"/>
                <w:szCs w:val="24"/>
              </w:rPr>
            </w:pPr>
          </w:p>
        </w:tc>
        <w:tc>
          <w:tcPr>
            <w:tcW w:w="4536" w:type="dxa"/>
          </w:tcPr>
          <w:p w:rsidR="008E0AA1" w:rsidRPr="008E0AA1" w:rsidRDefault="008E0AA1" w:rsidP="008E0AA1">
            <w:pPr>
              <w:suppressAutoHyphens/>
              <w:ind w:left="34" w:right="176"/>
              <w:rPr>
                <w:b/>
                <w:sz w:val="24"/>
                <w:szCs w:val="24"/>
                <w:lang w:eastAsia="ru-RU"/>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color w:val="000000"/>
                <w:sz w:val="24"/>
                <w:szCs w:val="24"/>
                <w:lang w:eastAsia="ru-RU"/>
              </w:rPr>
            </w:pPr>
            <w:r w:rsidRPr="008E0AA1">
              <w:rPr>
                <w:rFonts w:eastAsia="Calibri"/>
                <w:color w:val="000000"/>
                <w:sz w:val="24"/>
                <w:szCs w:val="24"/>
                <w:lang w:eastAsia="ru-RU"/>
              </w:rPr>
              <w:t>83 %</w:t>
            </w:r>
          </w:p>
        </w:tc>
        <w:tc>
          <w:tcPr>
            <w:tcW w:w="1559" w:type="dxa"/>
            <w:vMerge/>
            <w:vAlign w:val="center"/>
          </w:tcPr>
          <w:p w:rsidR="008E0AA1" w:rsidRPr="008E0AA1" w:rsidRDefault="008E0AA1" w:rsidP="008E0AA1">
            <w:pPr>
              <w:ind w:left="-250" w:right="-250"/>
              <w:jc w:val="center"/>
              <w:rPr>
                <w:rFonts w:eastAsia="Calibri"/>
                <w:sz w:val="24"/>
                <w:szCs w:val="24"/>
              </w:rPr>
            </w:pPr>
          </w:p>
        </w:tc>
      </w:tr>
      <w:tr w:rsidR="008E0AA1" w:rsidRPr="008E0AA1" w:rsidTr="008E0AA1">
        <w:trPr>
          <w:trHeight w:val="1045"/>
        </w:trPr>
        <w:tc>
          <w:tcPr>
            <w:tcW w:w="567" w:type="dxa"/>
            <w:vMerge w:val="restart"/>
          </w:tcPr>
          <w:p w:rsidR="008E0AA1" w:rsidRPr="008E0AA1" w:rsidRDefault="008E0AA1" w:rsidP="008E0AA1">
            <w:pPr>
              <w:ind w:left="-250" w:right="-392"/>
              <w:jc w:val="center"/>
              <w:rPr>
                <w:rFonts w:eastAsia="Calibri"/>
                <w:sz w:val="24"/>
                <w:szCs w:val="24"/>
              </w:rPr>
            </w:pPr>
            <w:r w:rsidRPr="008E0AA1">
              <w:rPr>
                <w:rFonts w:eastAsia="Calibri"/>
                <w:sz w:val="24"/>
                <w:szCs w:val="24"/>
              </w:rPr>
              <w:lastRenderedPageBreak/>
              <w:t>2</w:t>
            </w:r>
          </w:p>
        </w:tc>
        <w:tc>
          <w:tcPr>
            <w:tcW w:w="2127" w:type="dxa"/>
            <w:vMerge w:val="restart"/>
          </w:tcPr>
          <w:p w:rsidR="008E0AA1" w:rsidRPr="008E0AA1" w:rsidRDefault="008E0AA1" w:rsidP="008E0AA1">
            <w:pPr>
              <w:ind w:right="34"/>
              <w:rPr>
                <w:rFonts w:eastAsia="Calibri"/>
                <w:sz w:val="24"/>
                <w:szCs w:val="24"/>
              </w:rPr>
            </w:pPr>
            <w:r w:rsidRPr="008E0AA1">
              <w:rPr>
                <w:rFonts w:eastAsia="Calibri"/>
                <w:sz w:val="24"/>
                <w:szCs w:val="24"/>
              </w:rPr>
              <w:t xml:space="preserve">ГБОУ ОЦ </w:t>
            </w:r>
          </w:p>
          <w:p w:rsidR="008E0AA1" w:rsidRPr="008E0AA1" w:rsidRDefault="008E0AA1" w:rsidP="008E0AA1">
            <w:pPr>
              <w:ind w:right="34"/>
              <w:rPr>
                <w:rFonts w:eastAsia="Calibri"/>
                <w:sz w:val="24"/>
                <w:szCs w:val="24"/>
              </w:rPr>
            </w:pPr>
            <w:r w:rsidRPr="008E0AA1">
              <w:rPr>
                <w:rFonts w:eastAsia="Calibri"/>
                <w:sz w:val="24"/>
                <w:szCs w:val="24"/>
              </w:rPr>
              <w:t>им. В.Д. Ревякина</w:t>
            </w:r>
          </w:p>
        </w:tc>
        <w:tc>
          <w:tcPr>
            <w:tcW w:w="4536" w:type="dxa"/>
          </w:tcPr>
          <w:p w:rsidR="008E0AA1" w:rsidRPr="008E0AA1" w:rsidRDefault="008E0AA1" w:rsidP="008E0AA1">
            <w:pPr>
              <w:suppressAutoHyphens/>
              <w:ind w:left="34" w:right="176"/>
              <w:rPr>
                <w:sz w:val="24"/>
                <w:szCs w:val="24"/>
                <w:lang w:eastAsia="ru-RU"/>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color w:val="000000"/>
                <w:sz w:val="24"/>
                <w:szCs w:val="24"/>
                <w:lang w:eastAsia="ru-RU"/>
              </w:rPr>
              <w:t>43</w:t>
            </w:r>
            <w:r w:rsidRPr="008E0AA1">
              <w:rPr>
                <w:rFonts w:eastAsia="Calibri"/>
                <w:color w:val="0000FF"/>
                <w:sz w:val="24"/>
                <w:szCs w:val="24"/>
                <w:u w:val="single"/>
                <w:lang w:eastAsia="ru-RU"/>
              </w:rPr>
              <w:t xml:space="preserve"> </w:t>
            </w:r>
            <w:r w:rsidRPr="008E0AA1">
              <w:rPr>
                <w:rFonts w:eastAsia="Calibri"/>
                <w:sz w:val="24"/>
                <w:szCs w:val="24"/>
              </w:rPr>
              <w:t>%</w:t>
            </w:r>
          </w:p>
        </w:tc>
        <w:tc>
          <w:tcPr>
            <w:tcW w:w="1559" w:type="dxa"/>
            <w:vMerge w:val="restart"/>
            <w:vAlign w:val="center"/>
          </w:tcPr>
          <w:p w:rsidR="008E0AA1" w:rsidRPr="008E0AA1" w:rsidRDefault="008E0AA1" w:rsidP="008E0AA1">
            <w:pPr>
              <w:ind w:left="-250" w:right="-250"/>
              <w:jc w:val="center"/>
              <w:rPr>
                <w:rFonts w:eastAsia="Calibri"/>
                <w:sz w:val="24"/>
                <w:szCs w:val="24"/>
              </w:rPr>
            </w:pPr>
            <w:r w:rsidRPr="008E0AA1">
              <w:rPr>
                <w:rFonts w:eastAsia="Calibri"/>
                <w:sz w:val="24"/>
                <w:szCs w:val="24"/>
              </w:rPr>
              <w:t>Школа кап</w:t>
            </w:r>
          </w:p>
          <w:p w:rsidR="008E0AA1" w:rsidRPr="008E0AA1" w:rsidRDefault="008E0AA1" w:rsidP="008E0AA1">
            <w:pPr>
              <w:ind w:left="-250" w:right="-250"/>
              <w:jc w:val="center"/>
              <w:rPr>
                <w:rFonts w:eastAsia="Calibri"/>
                <w:sz w:val="24"/>
                <w:szCs w:val="24"/>
              </w:rPr>
            </w:pPr>
            <w:r w:rsidRPr="008E0AA1">
              <w:rPr>
                <w:rFonts w:eastAsia="Calibri"/>
                <w:sz w:val="24"/>
                <w:szCs w:val="24"/>
              </w:rPr>
              <w:t>ремонта</w:t>
            </w:r>
          </w:p>
          <w:p w:rsidR="008E0AA1" w:rsidRPr="008E0AA1" w:rsidRDefault="008E0AA1" w:rsidP="008E0AA1">
            <w:pPr>
              <w:ind w:left="-250" w:right="-250"/>
              <w:jc w:val="center"/>
              <w:rPr>
                <w:rFonts w:eastAsia="Calibri"/>
                <w:sz w:val="24"/>
                <w:szCs w:val="24"/>
              </w:rPr>
            </w:pPr>
          </w:p>
        </w:tc>
      </w:tr>
      <w:tr w:rsidR="008E0AA1" w:rsidRPr="008E0AA1" w:rsidTr="008E0AA1">
        <w:trPr>
          <w:trHeight w:val="511"/>
        </w:trPr>
        <w:tc>
          <w:tcPr>
            <w:tcW w:w="567" w:type="dxa"/>
            <w:vMerge/>
          </w:tcPr>
          <w:p w:rsidR="008E0AA1" w:rsidRPr="008E0AA1" w:rsidRDefault="008E0AA1" w:rsidP="008E0AA1">
            <w:pPr>
              <w:ind w:left="-250" w:right="-392"/>
              <w:jc w:val="center"/>
              <w:rPr>
                <w:rFonts w:eastAsia="Calibri"/>
                <w:sz w:val="24"/>
                <w:szCs w:val="24"/>
                <w:highlight w:val="yellow"/>
              </w:rPr>
            </w:pPr>
          </w:p>
        </w:tc>
        <w:tc>
          <w:tcPr>
            <w:tcW w:w="2127" w:type="dxa"/>
            <w:vMerge/>
          </w:tcPr>
          <w:p w:rsidR="008E0AA1" w:rsidRPr="008E0AA1" w:rsidRDefault="008E0AA1" w:rsidP="008E0AA1">
            <w:pPr>
              <w:ind w:right="34"/>
              <w:rPr>
                <w:rFonts w:eastAsia="Calibri"/>
                <w:sz w:val="24"/>
                <w:szCs w:val="24"/>
              </w:rPr>
            </w:pPr>
          </w:p>
        </w:tc>
        <w:tc>
          <w:tcPr>
            <w:tcW w:w="4536" w:type="dxa"/>
          </w:tcPr>
          <w:p w:rsidR="008E0AA1" w:rsidRPr="008E0AA1" w:rsidRDefault="008E0AA1" w:rsidP="008E0AA1">
            <w:pPr>
              <w:suppressAutoHyphens/>
              <w:ind w:left="34" w:right="176"/>
              <w:rPr>
                <w:sz w:val="24"/>
                <w:szCs w:val="24"/>
                <w:lang w:eastAsia="ru-RU"/>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100 %</w:t>
            </w:r>
          </w:p>
        </w:tc>
        <w:tc>
          <w:tcPr>
            <w:tcW w:w="1559" w:type="dxa"/>
            <w:vMerge/>
            <w:vAlign w:val="center"/>
          </w:tcPr>
          <w:p w:rsidR="008E0AA1" w:rsidRPr="008E0AA1" w:rsidRDefault="008E0AA1" w:rsidP="008E0AA1">
            <w:pPr>
              <w:ind w:left="-250" w:right="-250"/>
              <w:jc w:val="center"/>
              <w:rPr>
                <w:rFonts w:eastAsia="Calibri"/>
                <w:sz w:val="24"/>
                <w:szCs w:val="24"/>
                <w:highlight w:val="yellow"/>
              </w:rPr>
            </w:pPr>
          </w:p>
        </w:tc>
      </w:tr>
      <w:tr w:rsidR="008E0AA1" w:rsidRPr="008E0AA1" w:rsidTr="008E0AA1">
        <w:trPr>
          <w:trHeight w:val="765"/>
        </w:trPr>
        <w:tc>
          <w:tcPr>
            <w:tcW w:w="567" w:type="dxa"/>
            <w:vMerge/>
          </w:tcPr>
          <w:p w:rsidR="008E0AA1" w:rsidRPr="008E0AA1" w:rsidRDefault="008E0AA1" w:rsidP="008E0AA1">
            <w:pPr>
              <w:ind w:left="-250" w:right="-392"/>
              <w:jc w:val="center"/>
              <w:rPr>
                <w:rFonts w:eastAsia="Calibri"/>
                <w:sz w:val="24"/>
                <w:szCs w:val="24"/>
                <w:highlight w:val="yellow"/>
              </w:rPr>
            </w:pPr>
          </w:p>
        </w:tc>
        <w:tc>
          <w:tcPr>
            <w:tcW w:w="2127" w:type="dxa"/>
            <w:vMerge/>
          </w:tcPr>
          <w:p w:rsidR="008E0AA1" w:rsidRPr="008E0AA1" w:rsidRDefault="008E0AA1" w:rsidP="008E0AA1">
            <w:pPr>
              <w:ind w:right="34"/>
              <w:rPr>
                <w:rFonts w:eastAsia="Calibri"/>
                <w:sz w:val="24"/>
                <w:szCs w:val="24"/>
              </w:rPr>
            </w:pPr>
          </w:p>
        </w:tc>
        <w:tc>
          <w:tcPr>
            <w:tcW w:w="4536" w:type="dxa"/>
          </w:tcPr>
          <w:p w:rsidR="008E0AA1" w:rsidRPr="008E0AA1" w:rsidRDefault="008E0AA1" w:rsidP="008E0AA1">
            <w:pPr>
              <w:suppressAutoHyphens/>
              <w:ind w:left="34" w:right="176"/>
              <w:rPr>
                <w:b/>
                <w:sz w:val="24"/>
                <w:szCs w:val="24"/>
                <w:lang w:eastAsia="ru-RU"/>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74 %</w:t>
            </w:r>
          </w:p>
        </w:tc>
        <w:tc>
          <w:tcPr>
            <w:tcW w:w="1559" w:type="dxa"/>
            <w:vMerge/>
            <w:vAlign w:val="center"/>
          </w:tcPr>
          <w:p w:rsidR="008E0AA1" w:rsidRPr="008E0AA1" w:rsidRDefault="008E0AA1" w:rsidP="008E0AA1">
            <w:pPr>
              <w:ind w:left="-250" w:right="-250"/>
              <w:jc w:val="center"/>
              <w:rPr>
                <w:rFonts w:eastAsia="Calibri"/>
                <w:sz w:val="24"/>
                <w:szCs w:val="24"/>
                <w:highlight w:val="yellow"/>
              </w:rPr>
            </w:pPr>
          </w:p>
        </w:tc>
      </w:tr>
      <w:tr w:rsidR="008E0AA1" w:rsidRPr="008E0AA1" w:rsidTr="008E0AA1">
        <w:trPr>
          <w:trHeight w:val="911"/>
        </w:trPr>
        <w:tc>
          <w:tcPr>
            <w:tcW w:w="567" w:type="dxa"/>
            <w:vMerge w:val="restart"/>
          </w:tcPr>
          <w:p w:rsidR="008E0AA1" w:rsidRPr="008E0AA1" w:rsidRDefault="008E0AA1" w:rsidP="008E0AA1">
            <w:pPr>
              <w:ind w:left="-250" w:right="-392"/>
              <w:jc w:val="center"/>
              <w:rPr>
                <w:rFonts w:eastAsia="Calibri"/>
                <w:sz w:val="24"/>
                <w:szCs w:val="24"/>
                <w:highlight w:val="yellow"/>
              </w:rPr>
            </w:pPr>
            <w:r w:rsidRPr="008E0AA1">
              <w:rPr>
                <w:rFonts w:eastAsia="Calibri"/>
                <w:sz w:val="24"/>
                <w:szCs w:val="24"/>
              </w:rPr>
              <w:t>3</w:t>
            </w:r>
          </w:p>
        </w:tc>
        <w:tc>
          <w:tcPr>
            <w:tcW w:w="2127" w:type="dxa"/>
            <w:vMerge w:val="restart"/>
          </w:tcPr>
          <w:p w:rsidR="008E0AA1" w:rsidRPr="008E0AA1" w:rsidRDefault="008E0AA1" w:rsidP="008E0AA1">
            <w:pPr>
              <w:ind w:right="34"/>
              <w:rPr>
                <w:rFonts w:eastAsia="Calibri"/>
                <w:sz w:val="24"/>
                <w:szCs w:val="24"/>
              </w:rPr>
            </w:pPr>
            <w:r w:rsidRPr="008E0AA1">
              <w:rPr>
                <w:rFonts w:eastAsia="Calibri"/>
                <w:sz w:val="24"/>
                <w:szCs w:val="24"/>
              </w:rPr>
              <w:t xml:space="preserve">ГБОУ «СОШ </w:t>
            </w:r>
            <w:r w:rsidRPr="008E0AA1">
              <w:rPr>
                <w:rFonts w:eastAsia="Calibri"/>
                <w:sz w:val="24"/>
                <w:szCs w:val="24"/>
              </w:rPr>
              <w:br/>
              <w:t xml:space="preserve">№ 38 им. </w:t>
            </w:r>
            <w:r w:rsidRPr="008E0AA1">
              <w:rPr>
                <w:rFonts w:eastAsia="Calibri"/>
                <w:sz w:val="24"/>
                <w:szCs w:val="24"/>
              </w:rPr>
              <w:br/>
              <w:t>Н.В. Челнокова»</w:t>
            </w: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40 %</w:t>
            </w:r>
          </w:p>
        </w:tc>
        <w:tc>
          <w:tcPr>
            <w:tcW w:w="1559" w:type="dxa"/>
            <w:vMerge w:val="restart"/>
            <w:vAlign w:val="center"/>
          </w:tcPr>
          <w:p w:rsidR="008E0AA1" w:rsidRPr="008E0AA1" w:rsidRDefault="008E0AA1" w:rsidP="008E0AA1">
            <w:pPr>
              <w:ind w:left="-250" w:right="-250"/>
              <w:jc w:val="center"/>
              <w:rPr>
                <w:rFonts w:eastAsia="Calibri"/>
                <w:sz w:val="24"/>
                <w:szCs w:val="24"/>
              </w:rPr>
            </w:pPr>
            <w:r w:rsidRPr="008E0AA1">
              <w:rPr>
                <w:rFonts w:eastAsia="Calibri"/>
                <w:sz w:val="24"/>
                <w:szCs w:val="24"/>
              </w:rPr>
              <w:t>Школа кап</w:t>
            </w:r>
          </w:p>
          <w:p w:rsidR="008E0AA1" w:rsidRPr="008E0AA1" w:rsidRDefault="008E0AA1" w:rsidP="008E0AA1">
            <w:pPr>
              <w:ind w:left="-250" w:right="-250"/>
              <w:jc w:val="center"/>
              <w:rPr>
                <w:rFonts w:eastAsia="Calibri"/>
                <w:sz w:val="24"/>
                <w:szCs w:val="24"/>
              </w:rPr>
            </w:pPr>
            <w:r w:rsidRPr="008E0AA1">
              <w:rPr>
                <w:rFonts w:eastAsia="Calibri"/>
                <w:sz w:val="24"/>
                <w:szCs w:val="24"/>
              </w:rPr>
              <w:t xml:space="preserve">ремонта </w:t>
            </w:r>
          </w:p>
          <w:p w:rsidR="008E0AA1" w:rsidRPr="008E0AA1" w:rsidRDefault="008E0AA1" w:rsidP="008E0AA1">
            <w:pPr>
              <w:ind w:left="-250" w:right="-250"/>
              <w:jc w:val="center"/>
              <w:rPr>
                <w:rFonts w:eastAsia="Calibri"/>
                <w:sz w:val="24"/>
                <w:szCs w:val="24"/>
              </w:rPr>
            </w:pPr>
          </w:p>
        </w:tc>
      </w:tr>
      <w:tr w:rsidR="008E0AA1" w:rsidRPr="008E0AA1" w:rsidTr="008E0AA1">
        <w:trPr>
          <w:trHeight w:val="105"/>
        </w:trPr>
        <w:tc>
          <w:tcPr>
            <w:tcW w:w="567" w:type="dxa"/>
            <w:vMerge/>
          </w:tcPr>
          <w:p w:rsidR="008E0AA1" w:rsidRPr="008E0AA1" w:rsidRDefault="008E0AA1" w:rsidP="008E0AA1">
            <w:pPr>
              <w:ind w:left="-250" w:right="-392"/>
              <w:jc w:val="center"/>
              <w:rPr>
                <w:rFonts w:eastAsia="Calibri"/>
                <w:sz w:val="24"/>
                <w:szCs w:val="24"/>
                <w:highlight w:val="yellow"/>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100 %</w:t>
            </w:r>
          </w:p>
        </w:tc>
        <w:tc>
          <w:tcPr>
            <w:tcW w:w="1559" w:type="dxa"/>
            <w:vMerge/>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highlight w:val="yellow"/>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rPr>
                <w:rFonts w:eastAsia="Calibri"/>
                <w:sz w:val="24"/>
                <w:szCs w:val="24"/>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40 %</w:t>
            </w:r>
          </w:p>
        </w:tc>
        <w:tc>
          <w:tcPr>
            <w:tcW w:w="1559" w:type="dxa"/>
            <w:vMerge/>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val="restart"/>
          </w:tcPr>
          <w:p w:rsidR="008E0AA1" w:rsidRPr="008E0AA1" w:rsidRDefault="008E0AA1" w:rsidP="008E0AA1">
            <w:pPr>
              <w:ind w:left="-250" w:right="-392"/>
              <w:jc w:val="center"/>
              <w:rPr>
                <w:rFonts w:eastAsia="Calibri"/>
                <w:sz w:val="24"/>
                <w:szCs w:val="24"/>
              </w:rPr>
            </w:pPr>
            <w:r w:rsidRPr="008E0AA1">
              <w:rPr>
                <w:rFonts w:eastAsia="Calibri"/>
                <w:sz w:val="24"/>
                <w:szCs w:val="24"/>
              </w:rPr>
              <w:t>4</w:t>
            </w:r>
          </w:p>
        </w:tc>
        <w:tc>
          <w:tcPr>
            <w:tcW w:w="2127" w:type="dxa"/>
            <w:vMerge w:val="restart"/>
          </w:tcPr>
          <w:p w:rsidR="008E0AA1" w:rsidRPr="008E0AA1" w:rsidRDefault="008E0AA1" w:rsidP="008E0AA1">
            <w:pPr>
              <w:ind w:right="34"/>
              <w:jc w:val="both"/>
              <w:rPr>
                <w:rFonts w:eastAsia="Calibri"/>
                <w:sz w:val="24"/>
                <w:szCs w:val="24"/>
              </w:rPr>
            </w:pPr>
            <w:r w:rsidRPr="008E0AA1">
              <w:rPr>
                <w:rFonts w:eastAsia="Calibri"/>
                <w:sz w:val="24"/>
                <w:szCs w:val="24"/>
              </w:rPr>
              <w:t>ГБОУ СОШ № 28</w:t>
            </w: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22 %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color w:val="000000"/>
                <w:sz w:val="24"/>
                <w:szCs w:val="24"/>
              </w:rPr>
              <w:t>100%</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63 %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val="restart"/>
          </w:tcPr>
          <w:p w:rsidR="008E0AA1" w:rsidRPr="008E0AA1" w:rsidRDefault="008E0AA1" w:rsidP="008E0AA1">
            <w:pPr>
              <w:ind w:left="-250" w:right="-392"/>
              <w:jc w:val="center"/>
              <w:rPr>
                <w:rFonts w:eastAsia="Calibri"/>
                <w:sz w:val="24"/>
                <w:szCs w:val="24"/>
              </w:rPr>
            </w:pPr>
            <w:r w:rsidRPr="008E0AA1">
              <w:rPr>
                <w:rFonts w:eastAsia="Calibri"/>
                <w:sz w:val="24"/>
                <w:szCs w:val="24"/>
              </w:rPr>
              <w:t>5</w:t>
            </w:r>
          </w:p>
        </w:tc>
        <w:tc>
          <w:tcPr>
            <w:tcW w:w="2127" w:type="dxa"/>
            <w:vMerge w:val="restart"/>
          </w:tcPr>
          <w:p w:rsidR="008E0AA1" w:rsidRPr="008E0AA1" w:rsidRDefault="008E0AA1" w:rsidP="008E0AA1">
            <w:pPr>
              <w:ind w:right="34"/>
              <w:jc w:val="both"/>
              <w:rPr>
                <w:rFonts w:eastAsia="Calibri"/>
                <w:sz w:val="24"/>
                <w:szCs w:val="24"/>
              </w:rPr>
            </w:pPr>
            <w:r w:rsidRPr="008E0AA1">
              <w:rPr>
                <w:rFonts w:eastAsia="Calibri"/>
                <w:sz w:val="24"/>
                <w:szCs w:val="24"/>
              </w:rPr>
              <w:t>ГБОУ СОШ № 26</w:t>
            </w: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76 %</w:t>
            </w:r>
          </w:p>
        </w:tc>
        <w:tc>
          <w:tcPr>
            <w:tcW w:w="1559" w:type="dxa"/>
          </w:tcPr>
          <w:p w:rsidR="008E0AA1" w:rsidRPr="008E0AA1" w:rsidRDefault="008E0AA1" w:rsidP="008E0AA1">
            <w:pPr>
              <w:ind w:left="-250" w:right="-250"/>
              <w:jc w:val="both"/>
              <w:rPr>
                <w:rFonts w:eastAsia="Calibri"/>
                <w:sz w:val="24"/>
                <w:szCs w:val="24"/>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95 %</w:t>
            </w:r>
          </w:p>
        </w:tc>
        <w:tc>
          <w:tcPr>
            <w:tcW w:w="1559" w:type="dxa"/>
          </w:tcPr>
          <w:p w:rsidR="008E0AA1" w:rsidRPr="008E0AA1" w:rsidRDefault="008E0AA1" w:rsidP="008E0AA1">
            <w:pPr>
              <w:ind w:left="-250" w:right="-250"/>
              <w:rPr>
                <w:rFonts w:eastAsia="Calibri"/>
                <w:sz w:val="24"/>
                <w:szCs w:val="24"/>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w:t>
            </w:r>
            <w:r w:rsidRPr="008E0AA1">
              <w:rPr>
                <w:rFonts w:eastAsia="Calibri"/>
                <w:sz w:val="24"/>
                <w:szCs w:val="24"/>
              </w:rPr>
              <w:lastRenderedPageBreak/>
              <w:t xml:space="preserve">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lastRenderedPageBreak/>
              <w:t>90 %</w:t>
            </w:r>
          </w:p>
        </w:tc>
        <w:tc>
          <w:tcPr>
            <w:tcW w:w="1559" w:type="dxa"/>
          </w:tcPr>
          <w:p w:rsidR="008E0AA1" w:rsidRPr="008E0AA1" w:rsidRDefault="008E0AA1" w:rsidP="008E0AA1">
            <w:pPr>
              <w:ind w:left="-250" w:right="-250"/>
              <w:jc w:val="both"/>
              <w:rPr>
                <w:rFonts w:eastAsia="Calibri"/>
                <w:sz w:val="24"/>
                <w:szCs w:val="24"/>
              </w:rPr>
            </w:pPr>
          </w:p>
        </w:tc>
      </w:tr>
      <w:tr w:rsidR="008E0AA1" w:rsidRPr="008E0AA1" w:rsidTr="008E0AA1">
        <w:tc>
          <w:tcPr>
            <w:tcW w:w="567" w:type="dxa"/>
            <w:vMerge w:val="restart"/>
          </w:tcPr>
          <w:p w:rsidR="008E0AA1" w:rsidRPr="008E0AA1" w:rsidRDefault="008E0AA1" w:rsidP="008E0AA1">
            <w:pPr>
              <w:ind w:left="-250" w:right="-392"/>
              <w:jc w:val="center"/>
              <w:rPr>
                <w:rFonts w:eastAsia="Calibri"/>
                <w:sz w:val="24"/>
                <w:szCs w:val="24"/>
              </w:rPr>
            </w:pPr>
            <w:r w:rsidRPr="008E0AA1">
              <w:rPr>
                <w:rFonts w:eastAsia="Calibri"/>
                <w:sz w:val="24"/>
                <w:szCs w:val="24"/>
              </w:rPr>
              <w:lastRenderedPageBreak/>
              <w:t>6</w:t>
            </w:r>
          </w:p>
        </w:tc>
        <w:tc>
          <w:tcPr>
            <w:tcW w:w="2127" w:type="dxa"/>
            <w:vMerge w:val="restart"/>
            <w:tcBorders>
              <w:top w:val="nil"/>
            </w:tcBorders>
          </w:tcPr>
          <w:p w:rsidR="008E0AA1" w:rsidRPr="008E0AA1" w:rsidRDefault="008E0AA1" w:rsidP="008E0AA1">
            <w:pPr>
              <w:ind w:right="34"/>
              <w:jc w:val="both"/>
              <w:rPr>
                <w:rFonts w:eastAsia="Calibri"/>
                <w:sz w:val="24"/>
                <w:szCs w:val="24"/>
              </w:rPr>
            </w:pPr>
            <w:r w:rsidRPr="008E0AA1">
              <w:rPr>
                <w:rFonts w:eastAsia="Calibri"/>
                <w:sz w:val="24"/>
                <w:szCs w:val="24"/>
              </w:rPr>
              <w:t>ГБОУ СОШ № 55</w:t>
            </w: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83 %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Borders>
              <w:top w:val="nil"/>
            </w:tcBorders>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contextualSpacing/>
              <w:jc w:val="both"/>
              <w:rPr>
                <w:sz w:val="24"/>
                <w:szCs w:val="24"/>
              </w:rPr>
            </w:pPr>
            <w:r w:rsidRPr="008E0AA1">
              <w:rPr>
                <w:b/>
                <w:sz w:val="24"/>
                <w:szCs w:val="24"/>
                <w:lang w:eastAsia="ru-RU"/>
              </w:rPr>
              <w:t xml:space="preserve">Раздел 2. </w:t>
            </w:r>
            <w:r w:rsidRPr="008E0AA1">
              <w:rPr>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87 %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Borders>
              <w:top w:val="nil"/>
            </w:tcBorders>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84 %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val="restart"/>
          </w:tcPr>
          <w:p w:rsidR="008E0AA1" w:rsidRPr="008E0AA1" w:rsidRDefault="008E0AA1" w:rsidP="008E0AA1">
            <w:pPr>
              <w:ind w:left="-250" w:right="-392"/>
              <w:jc w:val="center"/>
              <w:rPr>
                <w:rFonts w:eastAsia="Calibri"/>
                <w:sz w:val="24"/>
                <w:szCs w:val="24"/>
              </w:rPr>
            </w:pPr>
            <w:r w:rsidRPr="008E0AA1">
              <w:rPr>
                <w:rFonts w:eastAsia="Calibri"/>
                <w:sz w:val="24"/>
                <w:szCs w:val="24"/>
              </w:rPr>
              <w:t>7</w:t>
            </w:r>
          </w:p>
        </w:tc>
        <w:tc>
          <w:tcPr>
            <w:tcW w:w="2127" w:type="dxa"/>
            <w:vMerge w:val="restart"/>
            <w:tcBorders>
              <w:top w:val="nil"/>
            </w:tcBorders>
          </w:tcPr>
          <w:p w:rsidR="008E0AA1" w:rsidRPr="008E0AA1" w:rsidRDefault="008E0AA1" w:rsidP="008E0AA1">
            <w:pPr>
              <w:ind w:right="34"/>
              <w:jc w:val="both"/>
              <w:rPr>
                <w:rFonts w:eastAsia="Calibri"/>
                <w:sz w:val="24"/>
                <w:szCs w:val="24"/>
              </w:rPr>
            </w:pPr>
            <w:r w:rsidRPr="008E0AA1">
              <w:rPr>
                <w:rFonts w:eastAsia="Calibri"/>
                <w:sz w:val="24"/>
                <w:szCs w:val="24"/>
              </w:rPr>
              <w:t>ГБОУ СОШ № 46</w:t>
            </w: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98 %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100 %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95 %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val="restart"/>
          </w:tcPr>
          <w:p w:rsidR="008E0AA1" w:rsidRPr="008E0AA1" w:rsidRDefault="008E0AA1" w:rsidP="008E0AA1">
            <w:pPr>
              <w:ind w:left="-250" w:right="-392"/>
              <w:jc w:val="center"/>
              <w:rPr>
                <w:rFonts w:eastAsia="Calibri"/>
                <w:sz w:val="24"/>
                <w:szCs w:val="24"/>
              </w:rPr>
            </w:pPr>
            <w:r w:rsidRPr="008E0AA1">
              <w:rPr>
                <w:rFonts w:eastAsia="Calibri"/>
                <w:sz w:val="24"/>
                <w:szCs w:val="24"/>
              </w:rPr>
              <w:t>8</w:t>
            </w:r>
          </w:p>
        </w:tc>
        <w:tc>
          <w:tcPr>
            <w:tcW w:w="2127" w:type="dxa"/>
            <w:vMerge w:val="restart"/>
          </w:tcPr>
          <w:p w:rsidR="008E0AA1" w:rsidRPr="008E0AA1" w:rsidRDefault="008E0AA1" w:rsidP="008E0AA1">
            <w:pPr>
              <w:ind w:right="34"/>
              <w:jc w:val="both"/>
              <w:rPr>
                <w:rFonts w:eastAsia="Calibri"/>
                <w:sz w:val="24"/>
                <w:szCs w:val="24"/>
              </w:rPr>
            </w:pPr>
            <w:r w:rsidRPr="008E0AA1">
              <w:rPr>
                <w:rFonts w:eastAsia="Calibri"/>
                <w:sz w:val="24"/>
                <w:szCs w:val="24"/>
              </w:rPr>
              <w:t>ОШИ № 6</w:t>
            </w: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9 %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100 %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392"/>
              <w:jc w:val="center"/>
              <w:rPr>
                <w:rFonts w:eastAsia="Calibri"/>
                <w:sz w:val="24"/>
                <w:szCs w:val="24"/>
              </w:rPr>
            </w:pPr>
          </w:p>
        </w:tc>
        <w:tc>
          <w:tcPr>
            <w:tcW w:w="2127" w:type="dxa"/>
            <w:vMerge/>
          </w:tcPr>
          <w:p w:rsidR="008E0AA1" w:rsidRPr="008E0AA1" w:rsidRDefault="008E0AA1" w:rsidP="008E0AA1">
            <w:pPr>
              <w:ind w:right="34"/>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90 %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val="restart"/>
          </w:tcPr>
          <w:p w:rsidR="008E0AA1" w:rsidRPr="008E0AA1" w:rsidRDefault="008E0AA1" w:rsidP="008E0AA1">
            <w:pPr>
              <w:ind w:left="-250" w:right="-392"/>
              <w:jc w:val="center"/>
              <w:rPr>
                <w:rFonts w:eastAsia="Calibri"/>
                <w:sz w:val="24"/>
                <w:szCs w:val="24"/>
                <w:highlight w:val="yellow"/>
              </w:rPr>
            </w:pPr>
            <w:r w:rsidRPr="008E0AA1">
              <w:rPr>
                <w:rFonts w:eastAsia="Calibri"/>
                <w:sz w:val="24"/>
                <w:szCs w:val="24"/>
              </w:rPr>
              <w:t>9</w:t>
            </w:r>
          </w:p>
        </w:tc>
        <w:tc>
          <w:tcPr>
            <w:tcW w:w="2127" w:type="dxa"/>
            <w:vMerge w:val="restart"/>
          </w:tcPr>
          <w:p w:rsidR="008E0AA1" w:rsidRPr="008E0AA1" w:rsidRDefault="008E0AA1" w:rsidP="008E0AA1">
            <w:pPr>
              <w:ind w:right="34"/>
              <w:jc w:val="both"/>
              <w:rPr>
                <w:rFonts w:eastAsia="Calibri"/>
                <w:sz w:val="24"/>
                <w:szCs w:val="24"/>
              </w:rPr>
            </w:pPr>
            <w:r w:rsidRPr="008E0AA1">
              <w:rPr>
                <w:rFonts w:eastAsia="Calibri"/>
                <w:sz w:val="24"/>
                <w:szCs w:val="24"/>
              </w:rPr>
              <w:t>ГБОУ СОШ № 52</w:t>
            </w: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Раздел 1.</w:t>
            </w:r>
            <w:r w:rsidRPr="008E0AA1">
              <w:rPr>
                <w:sz w:val="24"/>
                <w:szCs w:val="24"/>
                <w:lang w:eastAsia="ru-RU"/>
              </w:rPr>
              <w:t xml:space="preserve"> Участие в диагностике профессиональных компетенций педагогических и руководящих работников.</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100 %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250"/>
              <w:jc w:val="both"/>
              <w:rPr>
                <w:rFonts w:eastAsia="Calibri"/>
                <w:sz w:val="24"/>
                <w:szCs w:val="24"/>
                <w:highlight w:val="yellow"/>
              </w:rPr>
            </w:pPr>
          </w:p>
        </w:tc>
        <w:tc>
          <w:tcPr>
            <w:tcW w:w="2127" w:type="dxa"/>
            <w:vMerge/>
          </w:tcPr>
          <w:p w:rsidR="008E0AA1" w:rsidRPr="008E0AA1" w:rsidRDefault="008E0AA1" w:rsidP="008E0AA1">
            <w:pPr>
              <w:ind w:left="-250" w:right="-250"/>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b/>
                <w:sz w:val="24"/>
                <w:szCs w:val="24"/>
                <w:lang w:eastAsia="ru-RU"/>
              </w:rPr>
              <w:t xml:space="preserve">Раздел 2. </w:t>
            </w:r>
            <w:r w:rsidRPr="008E0AA1">
              <w:rPr>
                <w:rFonts w:eastAsia="Calibri"/>
                <w:color w:val="000000"/>
                <w:sz w:val="24"/>
                <w:szCs w:val="24"/>
                <w:lang w:eastAsia="ru-RU"/>
              </w:rPr>
              <w:t>Участие в курсах повышения квалификации</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100 %</w:t>
            </w:r>
          </w:p>
        </w:tc>
        <w:tc>
          <w:tcPr>
            <w:tcW w:w="1559" w:type="dxa"/>
          </w:tcPr>
          <w:p w:rsidR="008E0AA1" w:rsidRPr="008E0AA1" w:rsidRDefault="008E0AA1" w:rsidP="008E0AA1">
            <w:pPr>
              <w:ind w:left="-250" w:right="-250"/>
              <w:jc w:val="both"/>
              <w:rPr>
                <w:rFonts w:eastAsia="Calibri"/>
                <w:sz w:val="24"/>
                <w:szCs w:val="24"/>
                <w:highlight w:val="yellow"/>
              </w:rPr>
            </w:pPr>
          </w:p>
        </w:tc>
      </w:tr>
      <w:tr w:rsidR="008E0AA1" w:rsidRPr="008E0AA1" w:rsidTr="008E0AA1">
        <w:tc>
          <w:tcPr>
            <w:tcW w:w="567" w:type="dxa"/>
            <w:vMerge/>
          </w:tcPr>
          <w:p w:rsidR="008E0AA1" w:rsidRPr="008E0AA1" w:rsidRDefault="008E0AA1" w:rsidP="008E0AA1">
            <w:pPr>
              <w:ind w:left="-250" w:right="-250"/>
              <w:jc w:val="both"/>
              <w:rPr>
                <w:rFonts w:eastAsia="Calibri"/>
                <w:sz w:val="24"/>
                <w:szCs w:val="24"/>
                <w:highlight w:val="yellow"/>
              </w:rPr>
            </w:pPr>
          </w:p>
        </w:tc>
        <w:tc>
          <w:tcPr>
            <w:tcW w:w="2127" w:type="dxa"/>
            <w:vMerge/>
          </w:tcPr>
          <w:p w:rsidR="008E0AA1" w:rsidRPr="008E0AA1" w:rsidRDefault="008E0AA1" w:rsidP="008E0AA1">
            <w:pPr>
              <w:ind w:left="-250" w:right="-250"/>
              <w:jc w:val="both"/>
              <w:rPr>
                <w:rFonts w:eastAsia="Calibri"/>
                <w:sz w:val="24"/>
                <w:szCs w:val="24"/>
              </w:rPr>
            </w:pPr>
          </w:p>
        </w:tc>
        <w:tc>
          <w:tcPr>
            <w:tcW w:w="4536" w:type="dxa"/>
          </w:tcPr>
          <w:p w:rsidR="008E0AA1" w:rsidRPr="008E0AA1" w:rsidRDefault="008E0AA1" w:rsidP="008E0AA1">
            <w:pPr>
              <w:ind w:left="34" w:right="176"/>
              <w:jc w:val="both"/>
              <w:rPr>
                <w:rFonts w:eastAsia="Calibri"/>
                <w:sz w:val="24"/>
                <w:szCs w:val="24"/>
              </w:rPr>
            </w:pPr>
            <w:r w:rsidRPr="008E0AA1">
              <w:rPr>
                <w:rFonts w:eastAsia="Calibri"/>
                <w:b/>
                <w:color w:val="000000"/>
                <w:sz w:val="24"/>
                <w:szCs w:val="24"/>
                <w:lang w:eastAsia="ru-RU"/>
              </w:rPr>
              <w:t>Раздел 3.</w:t>
            </w:r>
            <w:r w:rsidRPr="008E0AA1">
              <w:rPr>
                <w:rFonts w:eastAsia="Calibri"/>
                <w:color w:val="000000"/>
                <w:sz w:val="24"/>
                <w:szCs w:val="24"/>
                <w:lang w:eastAsia="ru-RU"/>
              </w:rPr>
              <w:t xml:space="preserve"> </w:t>
            </w:r>
            <w:r w:rsidRPr="008E0AA1">
              <w:rPr>
                <w:rFonts w:eastAsia="Calibri"/>
                <w:sz w:val="24"/>
                <w:szCs w:val="24"/>
              </w:rPr>
              <w:t xml:space="preserve">Участие педагогов в мероприятиях регионального уровня по организации методической поддержки образовательных организаций, имеющих низкие образовательные результаты обучающихся </w:t>
            </w:r>
          </w:p>
        </w:tc>
        <w:tc>
          <w:tcPr>
            <w:tcW w:w="1559" w:type="dxa"/>
          </w:tcPr>
          <w:p w:rsidR="008E0AA1" w:rsidRPr="008E0AA1" w:rsidRDefault="008E0AA1" w:rsidP="008E0AA1">
            <w:pPr>
              <w:ind w:left="33" w:right="176"/>
              <w:jc w:val="center"/>
              <w:rPr>
                <w:rFonts w:eastAsia="Calibri"/>
                <w:sz w:val="24"/>
                <w:szCs w:val="24"/>
              </w:rPr>
            </w:pPr>
            <w:r w:rsidRPr="008E0AA1">
              <w:rPr>
                <w:rFonts w:eastAsia="Calibri"/>
                <w:sz w:val="24"/>
                <w:szCs w:val="24"/>
              </w:rPr>
              <w:t>89 %</w:t>
            </w:r>
          </w:p>
        </w:tc>
        <w:tc>
          <w:tcPr>
            <w:tcW w:w="1559" w:type="dxa"/>
          </w:tcPr>
          <w:p w:rsidR="008E0AA1" w:rsidRPr="008E0AA1" w:rsidRDefault="008E0AA1" w:rsidP="008E0AA1">
            <w:pPr>
              <w:ind w:left="-250" w:right="-250"/>
              <w:jc w:val="both"/>
              <w:rPr>
                <w:rFonts w:eastAsia="Calibri"/>
                <w:sz w:val="24"/>
                <w:szCs w:val="24"/>
              </w:rPr>
            </w:pPr>
          </w:p>
        </w:tc>
      </w:tr>
    </w:tbl>
    <w:p w:rsidR="008E0AA1" w:rsidRPr="008E0AA1" w:rsidRDefault="008E0AA1" w:rsidP="008E0AA1">
      <w:pPr>
        <w:widowControl/>
        <w:adjustRightInd w:val="0"/>
        <w:ind w:left="-567" w:right="-284" w:firstLine="567"/>
        <w:jc w:val="both"/>
        <w:rPr>
          <w:rFonts w:eastAsia="Arial Unicode MS"/>
          <w:color w:val="000000"/>
          <w:sz w:val="24"/>
          <w:szCs w:val="24"/>
          <w:u w:color="000000"/>
          <w:bdr w:val="nil"/>
          <w:lang w:eastAsia="ru-RU"/>
        </w:rPr>
      </w:pPr>
    </w:p>
    <w:p w:rsidR="008E0AA1" w:rsidRPr="008E0AA1" w:rsidRDefault="008E0AA1" w:rsidP="008E0AA1">
      <w:pPr>
        <w:widowControl/>
        <w:autoSpaceDE/>
        <w:autoSpaceDN/>
        <w:ind w:left="-142" w:right="-25" w:firstLine="426"/>
        <w:jc w:val="both"/>
        <w:rPr>
          <w:rFonts w:eastAsia="Calibri"/>
          <w:sz w:val="24"/>
          <w:szCs w:val="24"/>
        </w:rPr>
      </w:pPr>
      <w:r w:rsidRPr="008E0AA1">
        <w:rPr>
          <w:rFonts w:eastAsia="Calibri"/>
          <w:sz w:val="24"/>
          <w:szCs w:val="24"/>
        </w:rPr>
        <w:t xml:space="preserve">В соответствии с </w:t>
      </w:r>
      <w:r w:rsidRPr="008E0AA1">
        <w:rPr>
          <w:rFonts w:eastAsia="Arial Unicode MS"/>
          <w:sz w:val="24"/>
          <w:szCs w:val="24"/>
          <w:u w:color="000000"/>
          <w:bdr w:val="nil"/>
          <w:lang w:eastAsia="ru-RU"/>
        </w:rPr>
        <w:t>планом мероприятий «дорожной карты» регионального проекта поддержки школ с низкими образовательными результатами и сопровождения школ с признаками необъективных результатов в городе Севастополе в 2026 году и</w:t>
      </w:r>
      <w:r w:rsidRPr="008E0AA1">
        <w:rPr>
          <w:rFonts w:eastAsia="Calibri"/>
          <w:sz w:val="24"/>
          <w:szCs w:val="24"/>
        </w:rPr>
        <w:t xml:space="preserve"> </w:t>
      </w:r>
      <w:r w:rsidRPr="008E0AA1">
        <w:rPr>
          <w:rFonts w:eastAsia="Arial Unicode MS"/>
          <w:sz w:val="24"/>
          <w:szCs w:val="24"/>
          <w:u w:color="000000"/>
          <w:bdr w:val="nil"/>
          <w:lang w:eastAsia="ru-RU"/>
        </w:rPr>
        <w:t xml:space="preserve">планом мероприятий по переходу школ с низкими образовательными результатами в эффективный режим работы </w:t>
      </w:r>
      <w:r w:rsidRPr="008E0AA1">
        <w:rPr>
          <w:rFonts w:eastAsia="Calibri"/>
          <w:sz w:val="24"/>
          <w:szCs w:val="24"/>
        </w:rPr>
        <w:t xml:space="preserve">в школах предполагается организация и проведение мероприятий по ключевым направлениям: </w:t>
      </w:r>
    </w:p>
    <w:p w:rsidR="008E0AA1" w:rsidRPr="008E0AA1" w:rsidRDefault="008E0AA1" w:rsidP="008E0AA1">
      <w:pPr>
        <w:widowControl/>
        <w:tabs>
          <w:tab w:val="left" w:pos="9214"/>
        </w:tabs>
        <w:autoSpaceDE/>
        <w:autoSpaceDN/>
        <w:ind w:left="-142" w:right="-25" w:firstLine="426"/>
        <w:jc w:val="both"/>
        <w:rPr>
          <w:rFonts w:eastAsia="Calibri"/>
          <w:sz w:val="24"/>
          <w:szCs w:val="24"/>
        </w:rPr>
      </w:pPr>
      <w:r w:rsidRPr="008E0AA1">
        <w:rPr>
          <w:rFonts w:eastAsia="Calibri"/>
          <w:sz w:val="24"/>
          <w:szCs w:val="24"/>
        </w:rPr>
        <w:t xml:space="preserve">– повышение уровня качества методического обеспечения образовательной деятельности в школах; </w:t>
      </w:r>
    </w:p>
    <w:p w:rsidR="008E0AA1" w:rsidRPr="008E0AA1" w:rsidRDefault="008E0AA1" w:rsidP="008E0AA1">
      <w:pPr>
        <w:widowControl/>
        <w:tabs>
          <w:tab w:val="left" w:pos="9214"/>
        </w:tabs>
        <w:autoSpaceDE/>
        <w:autoSpaceDN/>
        <w:ind w:left="-142" w:right="-25" w:firstLine="426"/>
        <w:jc w:val="both"/>
        <w:rPr>
          <w:rFonts w:eastAsia="Calibri"/>
          <w:sz w:val="24"/>
          <w:szCs w:val="24"/>
        </w:rPr>
      </w:pPr>
      <w:r w:rsidRPr="008E0AA1">
        <w:rPr>
          <w:rFonts w:eastAsia="Calibri"/>
          <w:sz w:val="24"/>
          <w:szCs w:val="24"/>
        </w:rPr>
        <w:t>– развитие эффективных управленческих механизмов по повышению качества образования в ШНОР за счет качественной работы с данными мониторинга и иных оценочных процедур разного уровня;</w:t>
      </w:r>
    </w:p>
    <w:p w:rsidR="008E0AA1" w:rsidRDefault="008E0AA1" w:rsidP="008E0AA1">
      <w:pPr>
        <w:widowControl/>
        <w:tabs>
          <w:tab w:val="left" w:pos="9214"/>
        </w:tabs>
        <w:suppressAutoHyphens/>
        <w:autoSpaceDE/>
        <w:autoSpaceDN/>
        <w:ind w:left="-142" w:right="-25" w:firstLine="426"/>
        <w:contextualSpacing/>
        <w:jc w:val="both"/>
        <w:rPr>
          <w:sz w:val="24"/>
          <w:szCs w:val="24"/>
        </w:rPr>
      </w:pPr>
      <w:r w:rsidRPr="008E0AA1">
        <w:rPr>
          <w:rFonts w:eastAsia="Calibri"/>
          <w:sz w:val="24"/>
          <w:szCs w:val="24"/>
        </w:rPr>
        <w:t>– </w:t>
      </w:r>
      <w:r w:rsidRPr="008E0AA1">
        <w:rPr>
          <w:sz w:val="24"/>
          <w:szCs w:val="24"/>
        </w:rPr>
        <w:t>информационно-методическое сопровождение образовательных организаций</w:t>
      </w:r>
      <w:r w:rsidRPr="008E0AA1">
        <w:rPr>
          <w:sz w:val="24"/>
          <w:szCs w:val="24"/>
        </w:rPr>
        <w:br/>
        <w:t>с низкими образовательными результатами и сопровождения школ с признаками необъективных результатов, и школ «группы риска».</w:t>
      </w:r>
    </w:p>
    <w:p w:rsidR="008E0AA1" w:rsidRDefault="008E0AA1" w:rsidP="008E0AA1">
      <w:pPr>
        <w:widowControl/>
        <w:tabs>
          <w:tab w:val="left" w:pos="9214"/>
        </w:tabs>
        <w:suppressAutoHyphens/>
        <w:autoSpaceDE/>
        <w:autoSpaceDN/>
        <w:ind w:left="-567" w:right="-284" w:firstLine="567"/>
        <w:contextualSpacing/>
        <w:jc w:val="both"/>
        <w:rPr>
          <w:sz w:val="24"/>
          <w:szCs w:val="24"/>
        </w:rPr>
        <w:sectPr w:rsidR="008E0AA1" w:rsidSect="00F17AF7">
          <w:pgSz w:w="11910" w:h="16840"/>
          <w:pgMar w:top="1040" w:right="570" w:bottom="1418" w:left="1300" w:header="0" w:footer="733" w:gutter="0"/>
          <w:cols w:space="720"/>
        </w:sectPr>
      </w:pPr>
    </w:p>
    <w:p w:rsidR="00835C2A" w:rsidRPr="00835C2A" w:rsidRDefault="00835C2A" w:rsidP="00835C2A">
      <w:pPr>
        <w:tabs>
          <w:tab w:val="left" w:pos="284"/>
        </w:tabs>
        <w:autoSpaceDE/>
        <w:autoSpaceDN/>
        <w:ind w:left="-142" w:right="-25"/>
        <w:jc w:val="center"/>
        <w:rPr>
          <w:b/>
          <w:sz w:val="24"/>
          <w:szCs w:val="24"/>
        </w:rPr>
      </w:pPr>
      <w:r w:rsidRPr="00835C2A">
        <w:rPr>
          <w:b/>
          <w:sz w:val="24"/>
          <w:szCs w:val="24"/>
        </w:rPr>
        <w:lastRenderedPageBreak/>
        <w:t>Анализ организационно-методического сопровождения внедрения бережливых технологий в</w:t>
      </w:r>
      <w:r>
        <w:rPr>
          <w:b/>
          <w:sz w:val="24"/>
          <w:szCs w:val="24"/>
        </w:rPr>
        <w:t> </w:t>
      </w:r>
      <w:r w:rsidRPr="00835C2A">
        <w:rPr>
          <w:b/>
          <w:sz w:val="24"/>
          <w:szCs w:val="24"/>
        </w:rPr>
        <w:t>деятельность образовательных организаций города Севастополя</w:t>
      </w:r>
      <w:r w:rsidRPr="00835C2A">
        <w:rPr>
          <w:b/>
          <w:color w:val="111111"/>
          <w:sz w:val="24"/>
          <w:szCs w:val="24"/>
        </w:rPr>
        <w:t xml:space="preserve"> Региональным центром компетенций «Бережная школа» </w:t>
      </w:r>
      <w:r w:rsidRPr="00835C2A">
        <w:rPr>
          <w:b/>
          <w:sz w:val="24"/>
          <w:szCs w:val="24"/>
        </w:rPr>
        <w:t>ГАОУ ПО ИРО города Севастополя в 2024–2026 годах</w:t>
      </w:r>
    </w:p>
    <w:p w:rsidR="00835C2A" w:rsidRPr="00835C2A" w:rsidRDefault="00835C2A" w:rsidP="00835C2A">
      <w:pPr>
        <w:widowControl/>
        <w:autoSpaceDE/>
        <w:autoSpaceDN/>
        <w:spacing w:line="276" w:lineRule="auto"/>
        <w:ind w:right="-284" w:firstLine="284"/>
        <w:jc w:val="right"/>
        <w:rPr>
          <w:rFonts w:ascii="XO Thames" w:hAnsi="XO Thames"/>
          <w:b/>
          <w:color w:val="111111"/>
          <w:sz w:val="26"/>
          <w:szCs w:val="26"/>
          <w:lang w:eastAsia="ar-SA"/>
        </w:rPr>
      </w:pPr>
    </w:p>
    <w:p w:rsidR="00835C2A" w:rsidRPr="00835C2A" w:rsidRDefault="00835C2A" w:rsidP="00835C2A">
      <w:pPr>
        <w:widowControl/>
        <w:shd w:val="clear" w:color="auto" w:fill="FFFFFF"/>
        <w:tabs>
          <w:tab w:val="left" w:pos="8647"/>
        </w:tabs>
        <w:autoSpaceDE/>
        <w:autoSpaceDN/>
        <w:ind w:left="5103"/>
        <w:rPr>
          <w:b/>
          <w:color w:val="34343C"/>
          <w:sz w:val="24"/>
          <w:szCs w:val="24"/>
          <w:lang w:eastAsia="ru-RU"/>
        </w:rPr>
      </w:pPr>
      <w:r w:rsidRPr="00835C2A">
        <w:rPr>
          <w:b/>
          <w:color w:val="34343C"/>
          <w:sz w:val="24"/>
          <w:szCs w:val="24"/>
          <w:lang w:eastAsia="ru-RU"/>
        </w:rPr>
        <w:t>Блажко Людмила Геннадьевна, начальник центра информационно-методического сопровождения по предметным областям, руководитель РЦК</w:t>
      </w:r>
    </w:p>
    <w:p w:rsidR="00835C2A" w:rsidRPr="00835C2A" w:rsidRDefault="00835C2A" w:rsidP="00835C2A">
      <w:pPr>
        <w:widowControl/>
        <w:autoSpaceDE/>
        <w:autoSpaceDN/>
        <w:ind w:left="5103" w:right="-284"/>
        <w:rPr>
          <w:rFonts w:ascii="XO Thames" w:hAnsi="XO Thames"/>
          <w:b/>
          <w:color w:val="111111"/>
          <w:sz w:val="24"/>
          <w:szCs w:val="24"/>
          <w:lang w:eastAsia="ar-SA"/>
        </w:rPr>
      </w:pPr>
    </w:p>
    <w:p w:rsidR="00835C2A" w:rsidRPr="00835C2A" w:rsidRDefault="00835C2A" w:rsidP="00835C2A">
      <w:pPr>
        <w:widowControl/>
        <w:autoSpaceDE/>
        <w:autoSpaceDN/>
        <w:ind w:left="5103" w:right="426"/>
        <w:rPr>
          <w:b/>
          <w:color w:val="111111"/>
          <w:sz w:val="24"/>
          <w:szCs w:val="24"/>
          <w:lang w:eastAsia="ar-SA"/>
        </w:rPr>
      </w:pPr>
      <w:r w:rsidRPr="00835C2A">
        <w:rPr>
          <w:b/>
          <w:color w:val="111111"/>
          <w:sz w:val="24"/>
          <w:szCs w:val="24"/>
          <w:lang w:eastAsia="ar-SA"/>
        </w:rPr>
        <w:t>Гребенец Лилия Анатолиевна, начальник центра развития воспитательных систем,</w:t>
      </w:r>
    </w:p>
    <w:p w:rsidR="00835C2A" w:rsidRPr="00835C2A" w:rsidRDefault="00835C2A" w:rsidP="00835C2A">
      <w:pPr>
        <w:widowControl/>
        <w:autoSpaceDE/>
        <w:autoSpaceDN/>
        <w:ind w:left="5103" w:right="2127"/>
        <w:rPr>
          <w:b/>
          <w:color w:val="111111"/>
          <w:sz w:val="24"/>
          <w:szCs w:val="24"/>
          <w:lang w:eastAsia="ar-SA"/>
        </w:rPr>
      </w:pPr>
      <w:r w:rsidRPr="00835C2A">
        <w:rPr>
          <w:b/>
          <w:color w:val="111111"/>
          <w:sz w:val="24"/>
          <w:szCs w:val="24"/>
          <w:lang w:eastAsia="ar-SA"/>
        </w:rPr>
        <w:t>эксперт РЦК</w:t>
      </w:r>
    </w:p>
    <w:p w:rsidR="00835C2A" w:rsidRPr="00835C2A" w:rsidRDefault="00835C2A" w:rsidP="00835C2A">
      <w:pPr>
        <w:widowControl/>
        <w:autoSpaceDE/>
        <w:autoSpaceDN/>
        <w:ind w:right="-284"/>
        <w:jc w:val="both"/>
        <w:rPr>
          <w:sz w:val="28"/>
          <w:szCs w:val="28"/>
          <w:lang w:eastAsia="ar-SA"/>
        </w:rPr>
      </w:pPr>
    </w:p>
    <w:p w:rsidR="00835C2A" w:rsidRPr="00835C2A" w:rsidRDefault="00835C2A" w:rsidP="00835C2A">
      <w:pPr>
        <w:widowControl/>
        <w:autoSpaceDE/>
        <w:autoSpaceDN/>
        <w:ind w:left="-142" w:right="-25" w:firstLine="426"/>
        <w:jc w:val="both"/>
        <w:rPr>
          <w:sz w:val="24"/>
          <w:szCs w:val="24"/>
          <w:lang w:eastAsia="ar-SA"/>
        </w:rPr>
      </w:pPr>
      <w:bookmarkStart w:id="132" w:name="_Hlk202165522"/>
      <w:r w:rsidRPr="00835C2A">
        <w:rPr>
          <w:sz w:val="24"/>
          <w:szCs w:val="24"/>
          <w:lang w:eastAsia="ar-SA"/>
        </w:rPr>
        <w:t xml:space="preserve">Региональный центр компетенций «Бережная школа» </w:t>
      </w:r>
      <w:bookmarkEnd w:id="132"/>
      <w:r w:rsidRPr="00835C2A">
        <w:rPr>
          <w:sz w:val="24"/>
          <w:szCs w:val="24"/>
          <w:lang w:eastAsia="ar-SA"/>
        </w:rPr>
        <w:t>по внедрению бережливых технологий (далее – РЦК) создан при Государственном автономном образовательном учреждении профессионального образования города Севастополя «Институт развития образования». В его состав вошли:</w:t>
      </w:r>
    </w:p>
    <w:p w:rsidR="00835C2A" w:rsidRPr="00835C2A" w:rsidRDefault="00835C2A" w:rsidP="00835C2A">
      <w:pPr>
        <w:widowControl/>
        <w:autoSpaceDE/>
        <w:autoSpaceDN/>
        <w:ind w:left="-142" w:right="-25" w:firstLine="426"/>
        <w:jc w:val="both"/>
        <w:rPr>
          <w:sz w:val="24"/>
          <w:szCs w:val="24"/>
          <w:lang w:eastAsia="ar-SA"/>
        </w:rPr>
      </w:pPr>
      <w:r w:rsidRPr="00835C2A">
        <w:rPr>
          <w:sz w:val="24"/>
          <w:szCs w:val="24"/>
          <w:lang w:eastAsia="ar-SA"/>
        </w:rPr>
        <w:t>Блажко Людмила Геннадьевна, начальник Центра современных образовательных ресурсов и качества образования, руководитель РЦК;</w:t>
      </w:r>
    </w:p>
    <w:p w:rsidR="00835C2A" w:rsidRPr="00835C2A" w:rsidRDefault="00835C2A" w:rsidP="00835C2A">
      <w:pPr>
        <w:widowControl/>
        <w:autoSpaceDE/>
        <w:autoSpaceDN/>
        <w:ind w:left="-142" w:right="-25" w:firstLine="426"/>
        <w:jc w:val="both"/>
        <w:rPr>
          <w:sz w:val="24"/>
          <w:szCs w:val="24"/>
          <w:lang w:eastAsia="ar-SA"/>
        </w:rPr>
      </w:pPr>
      <w:r w:rsidRPr="00835C2A">
        <w:rPr>
          <w:sz w:val="24"/>
          <w:szCs w:val="24"/>
          <w:lang w:eastAsia="ar-SA"/>
        </w:rPr>
        <w:t>Гребенец Лилия Анатолиевна, начальник Центра развития воспитательных систем, эксперт;</w:t>
      </w:r>
    </w:p>
    <w:p w:rsidR="00835C2A" w:rsidRPr="00835C2A" w:rsidRDefault="00835C2A" w:rsidP="00835C2A">
      <w:pPr>
        <w:widowControl/>
        <w:autoSpaceDE/>
        <w:autoSpaceDN/>
        <w:ind w:left="-142" w:right="-25" w:firstLine="426"/>
        <w:jc w:val="both"/>
        <w:rPr>
          <w:sz w:val="24"/>
          <w:szCs w:val="24"/>
          <w:lang w:eastAsia="ar-SA"/>
        </w:rPr>
      </w:pPr>
      <w:r w:rsidRPr="00835C2A">
        <w:rPr>
          <w:sz w:val="24"/>
          <w:szCs w:val="24"/>
          <w:lang w:eastAsia="ar-SA"/>
        </w:rPr>
        <w:t>Гусева Наталья Николаевна, методист ГАОУ ПО ИРО, эксперт.</w:t>
      </w:r>
    </w:p>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Основной целью РЦК является формирование целевых региональных решений, разработка проектов по снижению бюрократической нагрузки образовательных организаций и педагогических работников, их сопровождение и тиражирование.</w:t>
      </w:r>
    </w:p>
    <w:p w:rsidR="00835C2A" w:rsidRPr="00835C2A" w:rsidRDefault="00835C2A" w:rsidP="00835C2A">
      <w:pPr>
        <w:autoSpaceDE/>
        <w:autoSpaceDN/>
        <w:ind w:left="-142" w:right="-25" w:firstLine="426"/>
        <w:jc w:val="both"/>
        <w:rPr>
          <w:sz w:val="24"/>
          <w:szCs w:val="24"/>
        </w:rPr>
      </w:pPr>
      <w:r w:rsidRPr="00835C2A">
        <w:rPr>
          <w:sz w:val="24"/>
          <w:szCs w:val="24"/>
        </w:rPr>
        <w:t>Основные задачи РЦК:</w:t>
      </w:r>
    </w:p>
    <w:p w:rsidR="00835C2A" w:rsidRPr="00835C2A" w:rsidRDefault="00835C2A" w:rsidP="00835C2A">
      <w:pPr>
        <w:tabs>
          <w:tab w:val="left" w:pos="284"/>
        </w:tabs>
        <w:autoSpaceDE/>
        <w:autoSpaceDN/>
        <w:ind w:left="-142" w:right="-25" w:firstLine="426"/>
        <w:jc w:val="both"/>
        <w:rPr>
          <w:iCs/>
          <w:sz w:val="24"/>
          <w:szCs w:val="24"/>
        </w:rPr>
      </w:pPr>
      <w:r w:rsidRPr="00835C2A">
        <w:rPr>
          <w:sz w:val="24"/>
          <w:szCs w:val="24"/>
        </w:rPr>
        <w:t xml:space="preserve">– формирование базы нормативно-правовых актов по внедрению </w:t>
      </w:r>
      <w:r w:rsidRPr="00835C2A">
        <w:rPr>
          <w:iCs/>
          <w:sz w:val="24"/>
          <w:szCs w:val="24"/>
        </w:rPr>
        <w:t>бережливых технологий в деятельность образовательных организаций города Севастополя;</w:t>
      </w:r>
    </w:p>
    <w:p w:rsidR="00835C2A" w:rsidRPr="00835C2A" w:rsidRDefault="00835C2A" w:rsidP="00835C2A">
      <w:pPr>
        <w:tabs>
          <w:tab w:val="left" w:pos="142"/>
        </w:tabs>
        <w:autoSpaceDE/>
        <w:autoSpaceDN/>
        <w:ind w:left="-142" w:right="-25" w:firstLine="426"/>
        <w:jc w:val="both"/>
        <w:rPr>
          <w:sz w:val="24"/>
          <w:szCs w:val="24"/>
        </w:rPr>
      </w:pPr>
      <w:r w:rsidRPr="00835C2A">
        <w:rPr>
          <w:sz w:val="24"/>
          <w:szCs w:val="24"/>
        </w:rPr>
        <w:t xml:space="preserve">– осуществление </w:t>
      </w:r>
      <w:bookmarkStart w:id="133" w:name="_Hlk202165433"/>
      <w:r w:rsidRPr="00835C2A">
        <w:rPr>
          <w:sz w:val="24"/>
          <w:szCs w:val="24"/>
        </w:rPr>
        <w:t xml:space="preserve">организационно-методического </w:t>
      </w:r>
      <w:bookmarkStart w:id="134" w:name="_Hlk202165408"/>
      <w:r w:rsidRPr="00835C2A">
        <w:rPr>
          <w:sz w:val="24"/>
          <w:szCs w:val="24"/>
        </w:rPr>
        <w:t>сопровождения внедрения бережливых технологий в деятельность образовательных организаций города Севастополя;</w:t>
      </w:r>
      <w:bookmarkEnd w:id="133"/>
      <w:bookmarkEnd w:id="134"/>
    </w:p>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 xml:space="preserve">– разработка региональных проектов по снижению бюрократической нагрузки образовательных организаций и педагогических работников, их сопровождение </w:t>
      </w:r>
      <w:r w:rsidRPr="00835C2A">
        <w:rPr>
          <w:sz w:val="24"/>
          <w:szCs w:val="24"/>
        </w:rPr>
        <w:br/>
        <w:t>и тиражирование;</w:t>
      </w:r>
    </w:p>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 обеспечение обучения управленческих команд и педагогических работников города Севастополя бережливым технологиям в рамках проекта «Бережная школа»;</w:t>
      </w:r>
    </w:p>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 анализ запросов, направляемых в адрес образовательных организаций региона от различных организаций, и подготовка предложений по их уменьшению и оптимизации временных и</w:t>
      </w:r>
      <w:r>
        <w:rPr>
          <w:sz w:val="24"/>
          <w:szCs w:val="24"/>
        </w:rPr>
        <w:t> </w:t>
      </w:r>
      <w:r w:rsidRPr="00835C2A">
        <w:rPr>
          <w:sz w:val="24"/>
          <w:szCs w:val="24"/>
        </w:rPr>
        <w:t>трудовых затрат по подготовке ответов на них.</w:t>
      </w:r>
    </w:p>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В течение 2024–2026 гг. РЦК работал по следующим направлениям:</w:t>
      </w:r>
    </w:p>
    <w:p w:rsidR="00835C2A" w:rsidRPr="00835C2A" w:rsidRDefault="00835C2A" w:rsidP="00835C2A">
      <w:pPr>
        <w:tabs>
          <w:tab w:val="left" w:pos="284"/>
        </w:tabs>
        <w:autoSpaceDE/>
        <w:autoSpaceDN/>
        <w:ind w:left="-142" w:right="-25" w:firstLine="426"/>
        <w:jc w:val="both"/>
        <w:rPr>
          <w:sz w:val="24"/>
          <w:szCs w:val="24"/>
        </w:rPr>
      </w:pPr>
      <w:bookmarkStart w:id="135" w:name="_Hlk224752016"/>
      <w:r w:rsidRPr="00835C2A">
        <w:rPr>
          <w:sz w:val="24"/>
          <w:szCs w:val="24"/>
        </w:rPr>
        <w:t xml:space="preserve">1. Обучение управленческих команд и педагогических работников города Севастополя бережливым технологиям в рамках проекта «Бережная школа». </w:t>
      </w:r>
    </w:p>
    <w:p w:rsidR="00835C2A" w:rsidRPr="00835C2A" w:rsidRDefault="00835C2A" w:rsidP="00835C2A">
      <w:pPr>
        <w:tabs>
          <w:tab w:val="left" w:pos="0"/>
          <w:tab w:val="left" w:pos="284"/>
        </w:tabs>
        <w:autoSpaceDE/>
        <w:autoSpaceDN/>
        <w:ind w:left="-142" w:right="-25" w:firstLine="426"/>
        <w:jc w:val="both"/>
        <w:rPr>
          <w:sz w:val="24"/>
          <w:szCs w:val="24"/>
        </w:rPr>
      </w:pPr>
      <w:bookmarkStart w:id="136" w:name="_Hlk224757479"/>
      <w:bookmarkEnd w:id="135"/>
      <w:r w:rsidRPr="00835C2A">
        <w:rPr>
          <w:sz w:val="24"/>
          <w:szCs w:val="24"/>
        </w:rPr>
        <w:t>2. Организационно-методическое сопровождение образовательных организаций по разработке региональных проектов по снижению бюрократической нагрузки, т</w:t>
      </w:r>
      <w:r w:rsidRPr="00835C2A">
        <w:rPr>
          <w:sz w:val="24"/>
          <w:szCs w:val="24"/>
          <w:shd w:val="clear" w:color="auto" w:fill="FFFFFF"/>
        </w:rPr>
        <w:t>иражирование и внедрение лучших практик бережливого производства, продвижения форм, методов и технологий бережливого производства в деятельность образовательных организаций</w:t>
      </w:r>
    </w:p>
    <w:p w:rsidR="00835C2A" w:rsidRPr="00835C2A" w:rsidRDefault="00835C2A" w:rsidP="00835C2A">
      <w:pPr>
        <w:tabs>
          <w:tab w:val="left" w:pos="0"/>
          <w:tab w:val="left" w:pos="426"/>
          <w:tab w:val="left" w:pos="567"/>
        </w:tabs>
        <w:autoSpaceDE/>
        <w:autoSpaceDN/>
        <w:ind w:left="-142" w:right="-25" w:firstLine="426"/>
        <w:jc w:val="both"/>
        <w:rPr>
          <w:sz w:val="24"/>
          <w:szCs w:val="24"/>
        </w:rPr>
      </w:pPr>
      <w:bookmarkStart w:id="137" w:name="_Hlk224763047"/>
      <w:r w:rsidRPr="00835C2A">
        <w:rPr>
          <w:sz w:val="24"/>
          <w:szCs w:val="24"/>
        </w:rPr>
        <w:t>3. Участие в формировании региональной и федеральной картотек лучших практик в рамках проекта «Бережная школа».</w:t>
      </w:r>
      <w:bookmarkEnd w:id="136"/>
      <w:bookmarkEnd w:id="137"/>
    </w:p>
    <w:p w:rsidR="00835C2A" w:rsidRPr="00835C2A" w:rsidRDefault="00835C2A" w:rsidP="00835C2A">
      <w:pPr>
        <w:tabs>
          <w:tab w:val="left" w:pos="142"/>
          <w:tab w:val="left" w:pos="284"/>
        </w:tabs>
        <w:autoSpaceDE/>
        <w:autoSpaceDN/>
        <w:ind w:left="-142" w:right="-25" w:firstLine="426"/>
        <w:jc w:val="both"/>
        <w:rPr>
          <w:sz w:val="24"/>
          <w:szCs w:val="24"/>
        </w:rPr>
      </w:pPr>
      <w:r w:rsidRPr="00835C2A">
        <w:rPr>
          <w:sz w:val="24"/>
          <w:szCs w:val="24"/>
        </w:rPr>
        <w:t>4.</w:t>
      </w:r>
      <w:bookmarkStart w:id="138" w:name="_Hlk224764169"/>
      <w:r w:rsidRPr="00835C2A">
        <w:rPr>
          <w:sz w:val="24"/>
          <w:szCs w:val="24"/>
        </w:rPr>
        <w:t> Организация и проведение региональных (межрегиональных) мероприятий, направленных на снижение бюрократической нагрузки в образовательных организациях.</w:t>
      </w:r>
      <w:bookmarkEnd w:id="138"/>
    </w:p>
    <w:p w:rsidR="00835C2A" w:rsidRPr="00835C2A" w:rsidRDefault="00835C2A" w:rsidP="00835C2A">
      <w:pPr>
        <w:widowControl/>
        <w:autoSpaceDE/>
        <w:autoSpaceDN/>
        <w:ind w:left="-142" w:right="-25" w:firstLine="426"/>
        <w:jc w:val="both"/>
        <w:rPr>
          <w:sz w:val="24"/>
          <w:szCs w:val="24"/>
        </w:rPr>
      </w:pPr>
      <w:r w:rsidRPr="00835C2A">
        <w:rPr>
          <w:sz w:val="24"/>
          <w:szCs w:val="24"/>
        </w:rPr>
        <w:t>5. Составление отчетов по снижению бюрократической нагрузки на педагогических работников.</w:t>
      </w:r>
    </w:p>
    <w:p w:rsidR="00835C2A" w:rsidRPr="00835C2A" w:rsidRDefault="00835C2A" w:rsidP="00835C2A">
      <w:pPr>
        <w:widowControl/>
        <w:autoSpaceDE/>
        <w:autoSpaceDN/>
        <w:ind w:left="-142" w:right="-25" w:firstLine="426"/>
        <w:jc w:val="both"/>
        <w:rPr>
          <w:sz w:val="24"/>
          <w:szCs w:val="24"/>
        </w:rPr>
      </w:pPr>
    </w:p>
    <w:p w:rsidR="00835C2A" w:rsidRPr="00835C2A" w:rsidRDefault="00835C2A" w:rsidP="00835C2A">
      <w:pPr>
        <w:tabs>
          <w:tab w:val="left" w:pos="284"/>
        </w:tabs>
        <w:autoSpaceDE/>
        <w:autoSpaceDN/>
        <w:ind w:left="-142" w:right="-25" w:firstLine="426"/>
        <w:jc w:val="both"/>
        <w:rPr>
          <w:b/>
          <w:sz w:val="24"/>
          <w:szCs w:val="24"/>
        </w:rPr>
      </w:pPr>
      <w:r w:rsidRPr="00835C2A">
        <w:rPr>
          <w:b/>
          <w:sz w:val="24"/>
          <w:szCs w:val="24"/>
        </w:rPr>
        <w:t xml:space="preserve">1. Обучение </w:t>
      </w:r>
      <w:bookmarkStart w:id="139" w:name="_Hlk224755087"/>
      <w:r w:rsidRPr="00835C2A">
        <w:rPr>
          <w:b/>
          <w:sz w:val="24"/>
          <w:szCs w:val="24"/>
        </w:rPr>
        <w:t>управленческих команд и педагогических работников города Севастополя бережливым технологиям в рамках проекта «Бережная школа»</w:t>
      </w:r>
    </w:p>
    <w:p w:rsidR="00835C2A" w:rsidRPr="00835C2A" w:rsidRDefault="00835C2A" w:rsidP="00835C2A">
      <w:pPr>
        <w:tabs>
          <w:tab w:val="left" w:pos="284"/>
        </w:tabs>
        <w:autoSpaceDE/>
        <w:autoSpaceDN/>
        <w:ind w:left="-142" w:right="-25" w:firstLine="426"/>
        <w:jc w:val="both"/>
        <w:rPr>
          <w:b/>
          <w:sz w:val="24"/>
          <w:szCs w:val="24"/>
        </w:rPr>
      </w:pPr>
    </w:p>
    <w:bookmarkEnd w:id="139"/>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 xml:space="preserve">В октябре 2024 года эксперты РЦК разработали 3 программы обучения управленческих команд и педагогических работников города Севастополя бережливым технологиям в рамках </w:t>
      </w:r>
      <w:bookmarkStart w:id="140" w:name="_Hlk224755188"/>
      <w:r w:rsidRPr="00835C2A">
        <w:rPr>
          <w:sz w:val="24"/>
          <w:szCs w:val="24"/>
        </w:rPr>
        <w:t>проекта «Бережная школа»:</w:t>
      </w:r>
      <w:bookmarkEnd w:id="140"/>
    </w:p>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«Основные направления, методика разработки и реализации проекта «Бережная школа»;</w:t>
      </w:r>
    </w:p>
    <w:p w:rsidR="00835C2A" w:rsidRPr="00835C2A" w:rsidRDefault="00835C2A" w:rsidP="00835C2A">
      <w:pPr>
        <w:tabs>
          <w:tab w:val="left" w:pos="284"/>
        </w:tabs>
        <w:autoSpaceDE/>
        <w:autoSpaceDN/>
        <w:ind w:left="-142" w:right="-25" w:firstLine="426"/>
        <w:jc w:val="both"/>
        <w:rPr>
          <w:sz w:val="24"/>
          <w:szCs w:val="24"/>
        </w:rPr>
      </w:pPr>
      <w:r w:rsidRPr="00835C2A">
        <w:rPr>
          <w:sz w:val="24"/>
          <w:szCs w:val="24"/>
        </w:rPr>
        <w:t>«Проект «Бережная школа»: основные направления»;</w:t>
      </w:r>
    </w:p>
    <w:p w:rsidR="00835C2A" w:rsidRPr="00835C2A" w:rsidRDefault="00835C2A" w:rsidP="00835C2A">
      <w:pPr>
        <w:tabs>
          <w:tab w:val="left" w:pos="142"/>
        </w:tabs>
        <w:autoSpaceDE/>
        <w:autoSpaceDN/>
        <w:ind w:left="-142" w:right="-25" w:firstLine="426"/>
        <w:jc w:val="both"/>
        <w:rPr>
          <w:sz w:val="24"/>
          <w:szCs w:val="24"/>
        </w:rPr>
      </w:pPr>
      <w:r w:rsidRPr="00835C2A">
        <w:rPr>
          <w:sz w:val="24"/>
          <w:szCs w:val="24"/>
        </w:rPr>
        <w:t>«Применение бережливых технологий в деятельности педагогических работников Общеобразовательных организаций».</w:t>
      </w:r>
    </w:p>
    <w:p w:rsidR="00835C2A" w:rsidRPr="00835C2A" w:rsidRDefault="00835C2A" w:rsidP="00835C2A">
      <w:pPr>
        <w:widowControl/>
        <w:autoSpaceDE/>
        <w:autoSpaceDN/>
        <w:ind w:left="-142" w:right="-25" w:firstLine="426"/>
        <w:jc w:val="both"/>
        <w:rPr>
          <w:sz w:val="24"/>
          <w:szCs w:val="24"/>
          <w:lang w:eastAsia="ar-SA"/>
        </w:rPr>
      </w:pPr>
      <w:r w:rsidRPr="00835C2A">
        <w:rPr>
          <w:sz w:val="24"/>
          <w:szCs w:val="24"/>
        </w:rPr>
        <w:t xml:space="preserve">Региональный центр компетенций «Бережная школа» с 28.10.2024 по 01.04.2025 провел </w:t>
      </w:r>
      <w:r w:rsidRPr="00835C2A">
        <w:rPr>
          <w:sz w:val="24"/>
          <w:szCs w:val="24"/>
          <w:lang w:eastAsia="ar-SA"/>
        </w:rPr>
        <w:t xml:space="preserve">обучение бережливым технологиям в рамках проекта «Бережная школа» </w:t>
      </w:r>
      <w:bookmarkStart w:id="141" w:name="_Hlk224750874"/>
      <w:r w:rsidRPr="00835C2A">
        <w:rPr>
          <w:sz w:val="24"/>
          <w:szCs w:val="24"/>
          <w:lang w:eastAsia="ar-SA"/>
        </w:rPr>
        <w:t>управленческих команд и педагогических работников</w:t>
      </w:r>
      <w:bookmarkEnd w:id="141"/>
      <w:r w:rsidRPr="00835C2A">
        <w:rPr>
          <w:sz w:val="24"/>
          <w:szCs w:val="24"/>
          <w:lang w:eastAsia="ar-SA"/>
        </w:rPr>
        <w:t xml:space="preserve"> общеобразовательных организаций: СОШ № 3, 4, 6, 9, 11, 12, 13, 14, 15, 17, 18, 19, 20, 22, 23, 25, 26, 27, 28, 29, 30, 31, 32, 33, 34, 35, 36, 37, 38, 39, 40, 41, 42, 43, 44, 45, 46, 47, 48, 49, 50, 52, 54, 55, 57, 58, 60, 61, гимназий № 1, 2, 5, 7, 8, 10, 24, </w:t>
      </w:r>
      <w:r w:rsidRPr="00835C2A">
        <w:rPr>
          <w:sz w:val="24"/>
          <w:szCs w:val="24"/>
          <w:lang w:eastAsia="ar-SA" w:bidi="en-US"/>
        </w:rPr>
        <w:t xml:space="preserve">ОЦ им. В.Д.Ревякина, </w:t>
      </w:r>
      <w:r w:rsidRPr="00835C2A">
        <w:rPr>
          <w:sz w:val="24"/>
          <w:szCs w:val="24"/>
          <w:lang w:eastAsia="ar-SA"/>
        </w:rPr>
        <w:t xml:space="preserve">«ШКОЛА ЭКОТЕХ+», «Инженерная школа», </w:t>
      </w:r>
      <w:bookmarkStart w:id="142" w:name="_Hlk224751009"/>
      <w:r w:rsidRPr="00835C2A">
        <w:rPr>
          <w:sz w:val="24"/>
          <w:szCs w:val="24"/>
          <w:lang w:eastAsia="ar-SA"/>
        </w:rPr>
        <w:t>ОЦ «Бухта Казачья»</w:t>
      </w:r>
      <w:bookmarkEnd w:id="142"/>
      <w:r w:rsidRPr="00835C2A">
        <w:rPr>
          <w:sz w:val="24"/>
          <w:szCs w:val="24"/>
          <w:lang w:eastAsia="ar-SA"/>
        </w:rPr>
        <w:t>, «Севастопольский политехнический лицей».</w:t>
      </w:r>
    </w:p>
    <w:p w:rsidR="00835C2A" w:rsidRPr="00835C2A" w:rsidRDefault="00835C2A" w:rsidP="00835C2A">
      <w:pPr>
        <w:widowControl/>
        <w:autoSpaceDE/>
        <w:autoSpaceDN/>
        <w:ind w:left="-142" w:right="-25" w:firstLine="426"/>
        <w:jc w:val="both"/>
        <w:rPr>
          <w:sz w:val="24"/>
          <w:szCs w:val="24"/>
        </w:rPr>
      </w:pPr>
      <w:r w:rsidRPr="00835C2A">
        <w:rPr>
          <w:sz w:val="24"/>
          <w:szCs w:val="24"/>
        </w:rPr>
        <w:t>Всего обучено 2727 педагогических работников, что составляет 100% от количества всех педагогических работников общеобразовательных учреждений (организаций) города Севастополя, из них 276 управленцев, 2451 педагог.</w:t>
      </w:r>
    </w:p>
    <w:p w:rsidR="00835C2A" w:rsidRPr="00835C2A" w:rsidRDefault="00835C2A" w:rsidP="00835C2A">
      <w:pPr>
        <w:widowControl/>
        <w:autoSpaceDE/>
        <w:autoSpaceDN/>
        <w:ind w:left="-142" w:right="-25" w:firstLine="426"/>
        <w:jc w:val="both"/>
        <w:rPr>
          <w:sz w:val="24"/>
          <w:szCs w:val="24"/>
          <w:lang w:eastAsia="ru-RU"/>
        </w:rPr>
      </w:pPr>
      <w:bookmarkStart w:id="143" w:name="_Hlk224755616"/>
      <w:r w:rsidRPr="00835C2A">
        <w:rPr>
          <w:sz w:val="24"/>
          <w:szCs w:val="24"/>
        </w:rPr>
        <w:t xml:space="preserve">В июне 2025 года прошли обучение </w:t>
      </w:r>
      <w:r w:rsidRPr="00835C2A">
        <w:rPr>
          <w:sz w:val="24"/>
          <w:szCs w:val="24"/>
          <w:lang w:eastAsia="ar-SA"/>
        </w:rPr>
        <w:t>управленческие команды и педагогические работники дошкольных образовательных учреждений:</w:t>
      </w:r>
      <w:bookmarkEnd w:id="143"/>
      <w:r w:rsidRPr="00835C2A">
        <w:rPr>
          <w:sz w:val="24"/>
          <w:szCs w:val="24"/>
          <w:lang w:eastAsia="ar-SA"/>
        </w:rPr>
        <w:t xml:space="preserve"> </w:t>
      </w:r>
      <w:r w:rsidRPr="00835C2A">
        <w:rPr>
          <w:rFonts w:eastAsia="Arial"/>
          <w:sz w:val="24"/>
          <w:szCs w:val="24"/>
          <w:lang w:eastAsia="ru-RU"/>
        </w:rPr>
        <w:t>ГБДОУ «Детский сад № 127»,</w:t>
      </w:r>
      <w:r w:rsidRPr="00835C2A">
        <w:rPr>
          <w:rFonts w:eastAsia="Droid Sans Fallback"/>
          <w:sz w:val="24"/>
          <w:szCs w:val="24"/>
          <w:lang w:eastAsia="ru-RU"/>
        </w:rPr>
        <w:t xml:space="preserve"> ГБДОУ «Детский сад № 131»; детский сад ГБОУ города Севастополя «Образовательный центр «Бухта Казачья» имени 810-й отдельной гвардейской орденов Жукова, Ушакова бригады морской пехоты».</w:t>
      </w:r>
      <w:r w:rsidRPr="00835C2A">
        <w:rPr>
          <w:sz w:val="24"/>
          <w:szCs w:val="24"/>
          <w:lang w:eastAsia="ru-RU"/>
        </w:rPr>
        <w:t xml:space="preserve"> </w:t>
      </w:r>
    </w:p>
    <w:p w:rsidR="00835C2A" w:rsidRPr="00835C2A" w:rsidRDefault="00835C2A" w:rsidP="00835C2A">
      <w:pPr>
        <w:widowControl/>
        <w:autoSpaceDE/>
        <w:autoSpaceDN/>
        <w:ind w:left="-142" w:right="-25" w:firstLine="426"/>
        <w:contextualSpacing/>
        <w:rPr>
          <w:rFonts w:eastAsia="Droid Sans Fallback"/>
          <w:sz w:val="24"/>
          <w:szCs w:val="24"/>
          <w:lang w:eastAsia="ru-RU"/>
        </w:rPr>
      </w:pPr>
      <w:r w:rsidRPr="00835C2A">
        <w:rPr>
          <w:rFonts w:eastAsia="Droid Sans Fallback"/>
          <w:sz w:val="24"/>
          <w:szCs w:val="24"/>
          <w:lang w:eastAsia="ru-RU"/>
        </w:rPr>
        <w:t>Обучено 209 сотрудников дошкольных образовательных учреждений.</w:t>
      </w:r>
    </w:p>
    <w:p w:rsidR="00835C2A" w:rsidRPr="00835C2A" w:rsidRDefault="00835C2A" w:rsidP="00835C2A">
      <w:pPr>
        <w:widowControl/>
        <w:shd w:val="clear" w:color="auto" w:fill="FFFFFF"/>
        <w:autoSpaceDE/>
        <w:autoSpaceDN/>
        <w:ind w:left="-142" w:right="-25" w:firstLine="426"/>
        <w:jc w:val="both"/>
        <w:rPr>
          <w:sz w:val="24"/>
          <w:szCs w:val="24"/>
          <w:lang w:eastAsia="ru-RU"/>
        </w:rPr>
      </w:pPr>
      <w:r w:rsidRPr="00835C2A">
        <w:rPr>
          <w:sz w:val="24"/>
          <w:szCs w:val="24"/>
        </w:rPr>
        <w:t xml:space="preserve">В сентябре 2025 года </w:t>
      </w:r>
      <w:bookmarkStart w:id="144" w:name="_Hlk224756555"/>
      <w:r w:rsidRPr="00835C2A">
        <w:rPr>
          <w:sz w:val="24"/>
          <w:szCs w:val="24"/>
        </w:rPr>
        <w:t xml:space="preserve">прошли обучение </w:t>
      </w:r>
      <w:r w:rsidRPr="00835C2A">
        <w:rPr>
          <w:sz w:val="24"/>
          <w:szCs w:val="24"/>
          <w:lang w:eastAsia="ru-RU"/>
        </w:rPr>
        <w:t xml:space="preserve">управленческие команды </w:t>
      </w:r>
      <w:bookmarkEnd w:id="144"/>
      <w:r w:rsidRPr="00835C2A">
        <w:rPr>
          <w:sz w:val="24"/>
          <w:szCs w:val="24"/>
          <w:lang w:eastAsia="ru-RU"/>
        </w:rPr>
        <w:t>гимназии № 7, СОШ № 18, 19, 27, 37, 41, 44, 54, 57, 59, 60, ГБОУ ПО «Севастопольский архитектурно-строительный техникум». Обучено 36 педагогических работников.</w:t>
      </w:r>
    </w:p>
    <w:p w:rsidR="00835C2A" w:rsidRPr="00835C2A" w:rsidRDefault="00835C2A" w:rsidP="00835C2A">
      <w:pPr>
        <w:widowControl/>
        <w:shd w:val="clear" w:color="auto" w:fill="FFFFFF"/>
        <w:autoSpaceDE/>
        <w:autoSpaceDN/>
        <w:ind w:left="-142" w:right="-25" w:firstLine="426"/>
        <w:jc w:val="both"/>
        <w:rPr>
          <w:sz w:val="24"/>
          <w:szCs w:val="24"/>
          <w:shd w:val="clear" w:color="auto" w:fill="FFFFFF"/>
          <w:lang w:eastAsia="ru-RU"/>
        </w:rPr>
      </w:pPr>
      <w:r w:rsidRPr="00835C2A">
        <w:rPr>
          <w:sz w:val="24"/>
          <w:szCs w:val="24"/>
          <w:lang w:eastAsia="ru-RU"/>
        </w:rPr>
        <w:t xml:space="preserve">В марте 2026 года </w:t>
      </w:r>
      <w:r w:rsidRPr="00835C2A">
        <w:rPr>
          <w:sz w:val="24"/>
          <w:szCs w:val="24"/>
        </w:rPr>
        <w:t xml:space="preserve">прошли обучение </w:t>
      </w:r>
      <w:r w:rsidRPr="00835C2A">
        <w:rPr>
          <w:sz w:val="24"/>
          <w:szCs w:val="24"/>
          <w:lang w:eastAsia="ru-RU"/>
        </w:rPr>
        <w:t>управленческие команды гимназий № 2, 24, СОШ № 4, 9, 11, 29, 35, 40, 58, 61; ГБДОУ № 13, 69, 114, 126, «Античный»; ГБОУ ПО «Севастопольский торгово-экономический техникум» и ГБОУ ПО «</w:t>
      </w:r>
      <w:r w:rsidRPr="00835C2A">
        <w:rPr>
          <w:rFonts w:eastAsia="Evolventa"/>
          <w:sz w:val="24"/>
          <w:szCs w:val="24"/>
          <w:lang w:eastAsia="ru-RU"/>
        </w:rPr>
        <w:t xml:space="preserve">Севастопольский колледж сервиса и торговли». </w:t>
      </w:r>
      <w:r w:rsidRPr="00835C2A">
        <w:rPr>
          <w:sz w:val="24"/>
          <w:szCs w:val="24"/>
          <w:lang w:eastAsia="ru-RU"/>
        </w:rPr>
        <w:t>Обучен 51 педагогический работник.</w:t>
      </w:r>
      <w:r w:rsidRPr="00835C2A">
        <w:rPr>
          <w:sz w:val="24"/>
          <w:szCs w:val="24"/>
          <w:shd w:val="clear" w:color="auto" w:fill="FFFFFF"/>
          <w:lang w:eastAsia="ru-RU"/>
        </w:rPr>
        <w:t xml:space="preserve"> </w:t>
      </w:r>
    </w:p>
    <w:p w:rsidR="00835C2A" w:rsidRPr="00835C2A" w:rsidRDefault="00835C2A" w:rsidP="00835C2A">
      <w:pPr>
        <w:widowControl/>
        <w:shd w:val="clear" w:color="auto" w:fill="FFFFFF"/>
        <w:autoSpaceDE/>
        <w:autoSpaceDN/>
        <w:ind w:left="-142" w:right="-25" w:firstLine="426"/>
        <w:jc w:val="both"/>
        <w:rPr>
          <w:sz w:val="24"/>
          <w:szCs w:val="24"/>
          <w:shd w:val="clear" w:color="auto" w:fill="FFFFFF"/>
          <w:lang w:eastAsia="ru-RU"/>
        </w:rPr>
      </w:pPr>
      <w:r w:rsidRPr="00835C2A">
        <w:rPr>
          <w:sz w:val="24"/>
          <w:szCs w:val="24"/>
          <w:shd w:val="clear" w:color="auto" w:fill="FFFFFF"/>
          <w:lang w:eastAsia="ru-RU"/>
        </w:rPr>
        <w:t>Результатом обучения стала защита проектов по созданию шаблонов локальных нормативных актов образовательных учреждений: правил внутреннего трудового распорядка, положения о</w:t>
      </w:r>
      <w:r>
        <w:rPr>
          <w:sz w:val="24"/>
          <w:szCs w:val="24"/>
          <w:shd w:val="clear" w:color="auto" w:fill="FFFFFF"/>
          <w:lang w:eastAsia="ru-RU"/>
        </w:rPr>
        <w:t> </w:t>
      </w:r>
      <w:r w:rsidRPr="00835C2A">
        <w:rPr>
          <w:sz w:val="24"/>
          <w:szCs w:val="24"/>
          <w:shd w:val="clear" w:color="auto" w:fill="FFFFFF"/>
          <w:lang w:eastAsia="ru-RU"/>
        </w:rPr>
        <w:t>режиме рабочего времени, положения о соотношении учебной и другой педагогической работы.</w:t>
      </w:r>
    </w:p>
    <w:p w:rsidR="00835C2A" w:rsidRPr="00835C2A" w:rsidRDefault="00835C2A" w:rsidP="00835C2A">
      <w:pPr>
        <w:widowControl/>
        <w:shd w:val="clear" w:color="auto" w:fill="FFFFFF"/>
        <w:autoSpaceDE/>
        <w:autoSpaceDN/>
        <w:ind w:left="-142" w:right="-25" w:firstLine="426"/>
        <w:jc w:val="both"/>
        <w:rPr>
          <w:sz w:val="24"/>
          <w:szCs w:val="24"/>
          <w:shd w:val="clear" w:color="auto" w:fill="FFFFFF"/>
          <w:lang w:eastAsia="ru-RU"/>
        </w:rPr>
      </w:pPr>
    </w:p>
    <w:p w:rsidR="00835C2A" w:rsidRPr="00835C2A" w:rsidRDefault="00835C2A" w:rsidP="00835C2A">
      <w:pPr>
        <w:widowControl/>
        <w:tabs>
          <w:tab w:val="left" w:pos="0"/>
        </w:tabs>
        <w:autoSpaceDE/>
        <w:autoSpaceDN/>
        <w:ind w:left="-142" w:right="-25"/>
        <w:jc w:val="both"/>
        <w:rPr>
          <w:b/>
          <w:sz w:val="24"/>
          <w:szCs w:val="24"/>
          <w:shd w:val="clear" w:color="auto" w:fill="FFFFFF"/>
          <w:lang w:eastAsia="ar-SA"/>
        </w:rPr>
      </w:pPr>
      <w:r w:rsidRPr="00835C2A">
        <w:rPr>
          <w:b/>
          <w:sz w:val="24"/>
          <w:szCs w:val="24"/>
          <w:lang w:eastAsia="ar-SA"/>
        </w:rPr>
        <w:t>2. Организационно-методическое сопровождение образовательных организаций по разработке региональных проектов по снижению бюрократической нагрузки, т</w:t>
      </w:r>
      <w:r w:rsidRPr="00835C2A">
        <w:rPr>
          <w:b/>
          <w:sz w:val="24"/>
          <w:szCs w:val="24"/>
          <w:shd w:val="clear" w:color="auto" w:fill="FFFFFF"/>
          <w:lang w:eastAsia="ar-SA"/>
        </w:rPr>
        <w:t>иражирование и внедрение лучших практик бережливого производства, продвижения форм, методов и технологий бережливого производства в деятельность образовательных организаций</w:t>
      </w:r>
    </w:p>
    <w:p w:rsidR="00835C2A" w:rsidRPr="00835C2A" w:rsidRDefault="00835C2A" w:rsidP="00835C2A">
      <w:pPr>
        <w:widowControl/>
        <w:tabs>
          <w:tab w:val="left" w:pos="0"/>
        </w:tabs>
        <w:autoSpaceDE/>
        <w:autoSpaceDN/>
        <w:ind w:left="-142" w:right="-25" w:firstLine="426"/>
        <w:jc w:val="both"/>
        <w:rPr>
          <w:b/>
          <w:sz w:val="24"/>
          <w:szCs w:val="24"/>
          <w:shd w:val="clear" w:color="auto" w:fill="FFFFFF"/>
          <w:lang w:eastAsia="ar-SA"/>
        </w:rPr>
      </w:pPr>
    </w:p>
    <w:p w:rsidR="00835C2A" w:rsidRPr="00835C2A" w:rsidRDefault="00835C2A" w:rsidP="00835C2A">
      <w:pPr>
        <w:widowControl/>
        <w:shd w:val="clear" w:color="auto" w:fill="FFFFFF"/>
        <w:autoSpaceDE/>
        <w:autoSpaceDN/>
        <w:ind w:left="-142" w:right="-25" w:firstLine="426"/>
        <w:jc w:val="both"/>
        <w:rPr>
          <w:sz w:val="24"/>
          <w:szCs w:val="24"/>
          <w:lang w:eastAsia="ru-RU"/>
        </w:rPr>
      </w:pPr>
      <w:r w:rsidRPr="00835C2A">
        <w:rPr>
          <w:sz w:val="24"/>
          <w:szCs w:val="24"/>
          <w:lang w:eastAsia="ru-RU"/>
        </w:rPr>
        <w:t>Эксперты РЦК провели 45 индивидуальных и групповых консультаций по разработке проектов, по корректировке презентаций, по подготовке к защите проектов.</w:t>
      </w:r>
    </w:p>
    <w:p w:rsidR="00835C2A" w:rsidRPr="00835C2A" w:rsidRDefault="00835C2A" w:rsidP="00835C2A">
      <w:pPr>
        <w:widowControl/>
        <w:shd w:val="clear" w:color="auto" w:fill="FFFFFF"/>
        <w:autoSpaceDE/>
        <w:autoSpaceDN/>
        <w:ind w:left="-142" w:right="-25" w:firstLine="426"/>
        <w:jc w:val="both"/>
        <w:rPr>
          <w:sz w:val="24"/>
          <w:szCs w:val="24"/>
          <w:lang w:eastAsia="ar-SA"/>
        </w:rPr>
      </w:pPr>
      <w:r w:rsidRPr="00835C2A">
        <w:rPr>
          <w:sz w:val="24"/>
          <w:szCs w:val="24"/>
          <w:lang w:eastAsia="ru-RU"/>
        </w:rPr>
        <w:t>В декабре 2024 года управленческие команды 13 школ</w:t>
      </w:r>
      <w:r w:rsidRPr="00835C2A">
        <w:rPr>
          <w:sz w:val="24"/>
          <w:szCs w:val="24"/>
          <w:lang w:eastAsia="ar-SA"/>
        </w:rPr>
        <w:t xml:space="preserve"> представляли проекты, которые направлены на оптимиз</w:t>
      </w:r>
      <w:r>
        <w:rPr>
          <w:sz w:val="24"/>
          <w:szCs w:val="24"/>
          <w:lang w:eastAsia="ar-SA"/>
        </w:rPr>
        <w:t xml:space="preserve">ацию основных, вспомогательных </w:t>
      </w:r>
      <w:r w:rsidRPr="00835C2A">
        <w:rPr>
          <w:sz w:val="24"/>
          <w:szCs w:val="24"/>
          <w:lang w:eastAsia="ar-SA"/>
        </w:rPr>
        <w:t>и управленческих процессов в</w:t>
      </w:r>
      <w:r w:rsidR="004C772E">
        <w:rPr>
          <w:sz w:val="24"/>
          <w:szCs w:val="24"/>
          <w:lang w:eastAsia="ar-SA"/>
        </w:rPr>
        <w:t> </w:t>
      </w:r>
      <w:r w:rsidRPr="00835C2A">
        <w:rPr>
          <w:sz w:val="24"/>
          <w:szCs w:val="24"/>
          <w:lang w:eastAsia="ar-SA"/>
        </w:rPr>
        <w:t>образовательных организациях (таблица 1).</w:t>
      </w:r>
    </w:p>
    <w:p w:rsidR="00835C2A" w:rsidRPr="00835C2A" w:rsidRDefault="00835C2A" w:rsidP="00835C2A">
      <w:pPr>
        <w:widowControl/>
        <w:shd w:val="clear" w:color="auto" w:fill="FFFFFF"/>
        <w:autoSpaceDE/>
        <w:autoSpaceDN/>
        <w:ind w:left="-142" w:right="-25" w:firstLine="426"/>
        <w:jc w:val="both"/>
        <w:rPr>
          <w:sz w:val="24"/>
          <w:szCs w:val="24"/>
          <w:lang w:eastAsia="ar-SA"/>
        </w:rPr>
      </w:pPr>
    </w:p>
    <w:p w:rsidR="00835C2A" w:rsidRPr="00835C2A" w:rsidRDefault="00835C2A" w:rsidP="00835C2A">
      <w:pPr>
        <w:widowControl/>
        <w:shd w:val="clear" w:color="auto" w:fill="FFFFFF"/>
        <w:autoSpaceDE/>
        <w:autoSpaceDN/>
        <w:ind w:left="-142" w:right="-25" w:firstLine="426"/>
        <w:jc w:val="both"/>
        <w:rPr>
          <w:sz w:val="24"/>
          <w:szCs w:val="24"/>
          <w:lang w:eastAsia="ar-SA"/>
        </w:rPr>
      </w:pPr>
    </w:p>
    <w:p w:rsidR="00835C2A" w:rsidRPr="00835C2A" w:rsidRDefault="00835C2A" w:rsidP="00835C2A">
      <w:pPr>
        <w:widowControl/>
        <w:shd w:val="clear" w:color="auto" w:fill="FFFFFF"/>
        <w:autoSpaceDE/>
        <w:autoSpaceDN/>
        <w:ind w:left="-142" w:right="-25" w:firstLine="426"/>
        <w:jc w:val="both"/>
        <w:rPr>
          <w:sz w:val="24"/>
          <w:szCs w:val="24"/>
          <w:lang w:eastAsia="ar-SA"/>
        </w:rPr>
      </w:pPr>
    </w:p>
    <w:p w:rsidR="00835C2A" w:rsidRPr="00835C2A" w:rsidRDefault="00835C2A" w:rsidP="00835C2A">
      <w:pPr>
        <w:widowControl/>
        <w:shd w:val="clear" w:color="auto" w:fill="FFFFFF"/>
        <w:autoSpaceDE/>
        <w:autoSpaceDN/>
        <w:ind w:left="-142" w:right="-25" w:firstLine="426"/>
        <w:jc w:val="both"/>
        <w:rPr>
          <w:sz w:val="24"/>
          <w:szCs w:val="24"/>
          <w:lang w:eastAsia="ar-SA"/>
        </w:rPr>
      </w:pPr>
    </w:p>
    <w:p w:rsidR="00835C2A" w:rsidRPr="00835C2A" w:rsidRDefault="00835C2A" w:rsidP="00835C2A">
      <w:pPr>
        <w:widowControl/>
        <w:shd w:val="clear" w:color="auto" w:fill="FFFFFF"/>
        <w:autoSpaceDE/>
        <w:autoSpaceDN/>
        <w:ind w:right="-25"/>
        <w:jc w:val="both"/>
        <w:rPr>
          <w:sz w:val="24"/>
          <w:szCs w:val="24"/>
          <w:lang w:eastAsia="ar-SA"/>
        </w:rPr>
      </w:pPr>
      <w:r w:rsidRPr="00835C2A">
        <w:rPr>
          <w:sz w:val="24"/>
          <w:szCs w:val="24"/>
          <w:lang w:eastAsia="ar-SA"/>
        </w:rPr>
        <w:t>Таблица 1 – Темы проектов общеобразовательных организаций на защите в декабре 2024 года</w:t>
      </w:r>
    </w:p>
    <w:p w:rsidR="00835C2A" w:rsidRPr="00835C2A" w:rsidRDefault="00835C2A" w:rsidP="00835C2A">
      <w:pPr>
        <w:widowControl/>
        <w:shd w:val="clear" w:color="auto" w:fill="FFFFFF"/>
        <w:autoSpaceDE/>
        <w:autoSpaceDN/>
        <w:ind w:left="-426" w:right="-141" w:firstLine="568"/>
        <w:jc w:val="both"/>
        <w:rPr>
          <w:sz w:val="24"/>
          <w:szCs w:val="24"/>
          <w:lang w:eastAsia="ar-SA"/>
        </w:rPr>
      </w:pPr>
    </w:p>
    <w:tbl>
      <w:tblPr>
        <w:tblStyle w:val="670"/>
        <w:tblW w:w="10060" w:type="dxa"/>
        <w:jc w:val="center"/>
        <w:tblLayout w:type="fixed"/>
        <w:tblLook w:val="04A0" w:firstRow="1" w:lastRow="0" w:firstColumn="1" w:lastColumn="0" w:noHBand="0" w:noVBand="1"/>
      </w:tblPr>
      <w:tblGrid>
        <w:gridCol w:w="562"/>
        <w:gridCol w:w="4977"/>
        <w:gridCol w:w="4521"/>
      </w:tblGrid>
      <w:tr w:rsidR="00835C2A" w:rsidRPr="00835C2A" w:rsidTr="004C772E">
        <w:trPr>
          <w:trHeight w:val="322"/>
          <w:jc w:val="center"/>
        </w:trPr>
        <w:tc>
          <w:tcPr>
            <w:tcW w:w="562" w:type="dxa"/>
            <w:vAlign w:val="center"/>
          </w:tcPr>
          <w:p w:rsidR="00835C2A" w:rsidRPr="00835C2A" w:rsidRDefault="00835C2A" w:rsidP="00835C2A">
            <w:pPr>
              <w:ind w:right="-108"/>
              <w:rPr>
                <w:sz w:val="24"/>
                <w:szCs w:val="24"/>
                <w:lang w:eastAsia="ar-SA"/>
              </w:rPr>
            </w:pPr>
            <w:r w:rsidRPr="00835C2A">
              <w:rPr>
                <w:sz w:val="24"/>
                <w:szCs w:val="24"/>
                <w:lang w:eastAsia="ar-SA"/>
              </w:rPr>
              <w:t>№</w:t>
            </w:r>
          </w:p>
          <w:p w:rsidR="00835C2A" w:rsidRPr="00835C2A" w:rsidRDefault="00835C2A" w:rsidP="00835C2A">
            <w:pPr>
              <w:ind w:right="-108"/>
              <w:rPr>
                <w:sz w:val="24"/>
                <w:szCs w:val="24"/>
                <w:lang w:eastAsia="ar-SA"/>
              </w:rPr>
            </w:pPr>
            <w:r w:rsidRPr="00835C2A">
              <w:rPr>
                <w:sz w:val="24"/>
                <w:szCs w:val="24"/>
                <w:lang w:eastAsia="ar-SA"/>
              </w:rPr>
              <w:t>п/п</w:t>
            </w:r>
          </w:p>
        </w:tc>
        <w:tc>
          <w:tcPr>
            <w:tcW w:w="4977" w:type="dxa"/>
            <w:vAlign w:val="center"/>
          </w:tcPr>
          <w:p w:rsidR="00835C2A" w:rsidRPr="00835C2A" w:rsidRDefault="00835C2A" w:rsidP="00835C2A">
            <w:pPr>
              <w:jc w:val="center"/>
              <w:rPr>
                <w:sz w:val="24"/>
                <w:szCs w:val="24"/>
                <w:lang w:eastAsia="ar-SA"/>
              </w:rPr>
            </w:pPr>
            <w:r w:rsidRPr="00835C2A">
              <w:rPr>
                <w:sz w:val="24"/>
                <w:szCs w:val="24"/>
                <w:lang w:eastAsia="ar-SA"/>
              </w:rPr>
              <w:t>Наименование общеобразовательной организации</w:t>
            </w:r>
          </w:p>
        </w:tc>
        <w:tc>
          <w:tcPr>
            <w:tcW w:w="4521" w:type="dxa"/>
            <w:vAlign w:val="center"/>
          </w:tcPr>
          <w:p w:rsidR="00835C2A" w:rsidRPr="00835C2A" w:rsidRDefault="00835C2A" w:rsidP="00835C2A">
            <w:pPr>
              <w:ind w:left="-629"/>
              <w:jc w:val="center"/>
              <w:rPr>
                <w:sz w:val="24"/>
                <w:szCs w:val="24"/>
                <w:lang w:eastAsia="ar-SA"/>
              </w:rPr>
            </w:pPr>
            <w:r w:rsidRPr="00835C2A">
              <w:rPr>
                <w:sz w:val="24"/>
                <w:szCs w:val="24"/>
                <w:lang w:eastAsia="ar-SA"/>
              </w:rPr>
              <w:t>Тема проекта</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ind w:right="-107"/>
              <w:rPr>
                <w:sz w:val="24"/>
                <w:szCs w:val="24"/>
                <w:lang w:eastAsia="ar-SA"/>
              </w:rPr>
            </w:pPr>
            <w:r w:rsidRPr="00835C2A">
              <w:rPr>
                <w:sz w:val="24"/>
                <w:szCs w:val="24"/>
                <w:lang w:eastAsia="ru-RU"/>
              </w:rPr>
              <w:t>ГБОУ «Средняя общеобразовательная школа № 6»</w:t>
            </w:r>
          </w:p>
        </w:tc>
        <w:tc>
          <w:tcPr>
            <w:tcW w:w="4521" w:type="dxa"/>
          </w:tcPr>
          <w:p w:rsidR="00835C2A" w:rsidRPr="00835C2A" w:rsidRDefault="00835C2A" w:rsidP="00835C2A">
            <w:pPr>
              <w:rPr>
                <w:sz w:val="24"/>
                <w:szCs w:val="24"/>
                <w:lang w:eastAsia="ar-SA"/>
              </w:rPr>
            </w:pPr>
            <w:r w:rsidRPr="00835C2A">
              <w:rPr>
                <w:sz w:val="24"/>
                <w:szCs w:val="24"/>
                <w:lang w:eastAsia="ar-SA"/>
              </w:rPr>
              <w:t xml:space="preserve">Оптимизация процесса </w:t>
            </w:r>
            <w:bookmarkStart w:id="145" w:name="_Hlk224758692"/>
            <w:r w:rsidRPr="00835C2A">
              <w:rPr>
                <w:sz w:val="24"/>
                <w:szCs w:val="24"/>
                <w:lang w:eastAsia="ar-SA"/>
              </w:rPr>
              <w:t>первоначального выявления способностей и талантов у учащихся</w:t>
            </w:r>
            <w:bookmarkEnd w:id="145"/>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w:t>
            </w:r>
            <w:r w:rsidRPr="00835C2A">
              <w:rPr>
                <w:bCs/>
                <w:sz w:val="24"/>
                <w:szCs w:val="24"/>
                <w:lang w:eastAsia="ar-SA"/>
              </w:rPr>
              <w:t xml:space="preserve">редняя общеобразовательная школа № 13 </w:t>
            </w:r>
            <w:r w:rsidRPr="00835C2A">
              <w:rPr>
                <w:sz w:val="24"/>
                <w:szCs w:val="24"/>
                <w:lang w:eastAsia="ar-SA"/>
              </w:rPr>
              <w:t>имени трижды Героя Советского Союза Александра Ивановича Покрышкина»</w:t>
            </w:r>
          </w:p>
        </w:tc>
        <w:tc>
          <w:tcPr>
            <w:tcW w:w="4521" w:type="dxa"/>
          </w:tcPr>
          <w:p w:rsidR="00835C2A" w:rsidRPr="00835C2A" w:rsidRDefault="00835C2A" w:rsidP="00835C2A">
            <w:pPr>
              <w:rPr>
                <w:sz w:val="24"/>
                <w:szCs w:val="24"/>
                <w:lang w:eastAsia="ar-SA"/>
              </w:rPr>
            </w:pPr>
            <w:r w:rsidRPr="00835C2A">
              <w:rPr>
                <w:sz w:val="24"/>
                <w:szCs w:val="24"/>
                <w:lang w:eastAsia="ar-SA"/>
              </w:rPr>
              <w:t>Оптимизация процесса подготовки документов для прохождения аттестации на присвоение квалификационной категории</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 xml:space="preserve">ГБОУ «Средняя общеобразовательная школа </w:t>
            </w:r>
          </w:p>
          <w:p w:rsidR="00835C2A" w:rsidRPr="00835C2A" w:rsidRDefault="00835C2A" w:rsidP="00835C2A">
            <w:pPr>
              <w:rPr>
                <w:sz w:val="24"/>
                <w:szCs w:val="24"/>
                <w:lang w:eastAsia="ar-SA"/>
              </w:rPr>
            </w:pPr>
            <w:r w:rsidRPr="00835C2A">
              <w:rPr>
                <w:sz w:val="24"/>
                <w:szCs w:val="24"/>
                <w:lang w:eastAsia="ar-SA"/>
              </w:rPr>
              <w:t>№ 22 им. Н.А. Островского»</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процесса подготовки отчёта внутришкольной системы оценки качества образования</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 общеобразовательная школа № 23 имени Б.А. Кучера»</w:t>
            </w:r>
          </w:p>
        </w:tc>
        <w:tc>
          <w:tcPr>
            <w:tcW w:w="4521" w:type="dxa"/>
          </w:tcPr>
          <w:p w:rsidR="00835C2A" w:rsidRPr="00835C2A" w:rsidRDefault="00835C2A" w:rsidP="00835C2A">
            <w:pPr>
              <w:rPr>
                <w:sz w:val="24"/>
                <w:szCs w:val="24"/>
                <w:lang w:eastAsia="ar-SA"/>
              </w:rPr>
            </w:pPr>
            <w:r w:rsidRPr="00835C2A">
              <w:rPr>
                <w:sz w:val="24"/>
                <w:szCs w:val="24"/>
                <w:lang w:eastAsia="ar-SA"/>
              </w:rPr>
              <w:t>Оптимизация регионального реестра одаренных детей</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 общеобразовательная школа № 30 имени Героя Советского Союза Г.А. Рубцова»</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РИС ЦОСС по зачислению обучающихся на реализацию программ внеурочной деятельности</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 общеобразовательная школа № 33 имени Героя Советского Союза В.И. Герасимова»</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РИС ЦОСС по зачислению обучающихся на дополнительное образование</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 общеобразовательная школа № 39 имени Героя Советского Союза, Почетного гражданина города Севастополя Байды Марии Карповны»</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сбора информации по питанию обучающихся</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w:t>
            </w:r>
          </w:p>
          <w:p w:rsidR="00835C2A" w:rsidRPr="00835C2A" w:rsidRDefault="00835C2A" w:rsidP="00835C2A">
            <w:pPr>
              <w:rPr>
                <w:sz w:val="24"/>
                <w:szCs w:val="24"/>
                <w:lang w:eastAsia="ar-SA"/>
              </w:rPr>
            </w:pPr>
            <w:r w:rsidRPr="00835C2A">
              <w:rPr>
                <w:sz w:val="24"/>
                <w:szCs w:val="24"/>
                <w:lang w:eastAsia="ar-SA"/>
              </w:rPr>
              <w:t>общеобразовательная школа № 42»</w:t>
            </w:r>
          </w:p>
        </w:tc>
        <w:tc>
          <w:tcPr>
            <w:tcW w:w="4521" w:type="dxa"/>
          </w:tcPr>
          <w:p w:rsidR="00835C2A" w:rsidRPr="00835C2A" w:rsidRDefault="00835C2A" w:rsidP="00835C2A">
            <w:pPr>
              <w:rPr>
                <w:bCs/>
                <w:sz w:val="24"/>
                <w:szCs w:val="24"/>
                <w:lang w:eastAsia="ar-SA"/>
              </w:rPr>
            </w:pPr>
            <w:r w:rsidRPr="00835C2A">
              <w:rPr>
                <w:bCs/>
                <w:sz w:val="24"/>
                <w:szCs w:val="24"/>
                <w:lang w:eastAsia="ar-SA"/>
              </w:rPr>
              <w:t>Оптимизация процесса обработки обращений родителей</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 общеобразовательная школа № 43</w:t>
            </w:r>
          </w:p>
          <w:p w:rsidR="00835C2A" w:rsidRPr="00835C2A" w:rsidRDefault="00835C2A" w:rsidP="00835C2A">
            <w:pPr>
              <w:rPr>
                <w:sz w:val="24"/>
                <w:szCs w:val="24"/>
                <w:lang w:eastAsia="ar-SA"/>
              </w:rPr>
            </w:pPr>
            <w:r w:rsidRPr="00835C2A">
              <w:rPr>
                <w:sz w:val="24"/>
                <w:szCs w:val="24"/>
                <w:lang w:eastAsia="ar-SA"/>
              </w:rPr>
              <w:t xml:space="preserve"> с углубленным изучением английского языка имени дважды Героя Советского Союза В.Д. Лавриненкова</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информации о явке обучающихся</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bookmarkStart w:id="146" w:name="_Hlk202176067"/>
            <w:r w:rsidRPr="00835C2A">
              <w:rPr>
                <w:sz w:val="24"/>
                <w:szCs w:val="24"/>
                <w:lang w:eastAsia="ar-SA"/>
              </w:rPr>
              <w:t>ГБОУ города Севастополя «С</w:t>
            </w:r>
            <w:r w:rsidRPr="00835C2A">
              <w:rPr>
                <w:bCs/>
                <w:sz w:val="24"/>
                <w:szCs w:val="24"/>
                <w:lang w:eastAsia="ar-SA"/>
              </w:rPr>
              <w:t>редняя общеобразовательная школа № 48»</w:t>
            </w:r>
            <w:bookmarkEnd w:id="146"/>
          </w:p>
        </w:tc>
        <w:tc>
          <w:tcPr>
            <w:tcW w:w="4521" w:type="dxa"/>
          </w:tcPr>
          <w:p w:rsidR="00835C2A" w:rsidRPr="00835C2A" w:rsidRDefault="00835C2A" w:rsidP="00835C2A">
            <w:pPr>
              <w:rPr>
                <w:sz w:val="24"/>
                <w:szCs w:val="24"/>
                <w:lang w:eastAsia="ar-SA"/>
              </w:rPr>
            </w:pPr>
            <w:bookmarkStart w:id="147" w:name="_Hlk202176116"/>
            <w:r w:rsidRPr="00835C2A">
              <w:rPr>
                <w:bCs/>
                <w:sz w:val="24"/>
                <w:szCs w:val="24"/>
                <w:lang w:eastAsia="ar-SA"/>
              </w:rPr>
              <w:t>Оптимизация процесса подготовки обучающихся начальных классов к исследовательской деятельности</w:t>
            </w:r>
            <w:bookmarkEnd w:id="147"/>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 общеобразовательная школа № 49»</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формирования социального паспорта класса/школы</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«Средняя общеобразовательная школа «Гимназия № 8 имени Н.Т. Хрусталёва»</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процесса сбора согласий на обработку персональных данных</w:t>
            </w:r>
          </w:p>
        </w:tc>
      </w:tr>
      <w:tr w:rsidR="00835C2A" w:rsidRPr="00835C2A" w:rsidTr="004C772E">
        <w:trPr>
          <w:jc w:val="center"/>
        </w:trPr>
        <w:tc>
          <w:tcPr>
            <w:tcW w:w="562" w:type="dxa"/>
            <w:vAlign w:val="center"/>
          </w:tcPr>
          <w:p w:rsidR="00835C2A" w:rsidRPr="00835C2A" w:rsidRDefault="00835C2A" w:rsidP="00835C2A">
            <w:pPr>
              <w:numPr>
                <w:ilvl w:val="0"/>
                <w:numId w:val="103"/>
              </w:numPr>
              <w:ind w:left="0" w:right="-108" w:firstLine="0"/>
              <w:contextualSpacing/>
              <w:rPr>
                <w:sz w:val="24"/>
                <w:szCs w:val="24"/>
                <w:lang w:eastAsia="ar-SA"/>
              </w:rPr>
            </w:pPr>
          </w:p>
        </w:tc>
        <w:tc>
          <w:tcPr>
            <w:tcW w:w="4977" w:type="dxa"/>
          </w:tcPr>
          <w:p w:rsidR="00835C2A" w:rsidRPr="00835C2A" w:rsidRDefault="00835C2A" w:rsidP="00835C2A">
            <w:pPr>
              <w:rPr>
                <w:sz w:val="24"/>
                <w:szCs w:val="24"/>
                <w:lang w:eastAsia="ar-SA"/>
              </w:rPr>
            </w:pPr>
            <w:r w:rsidRPr="00835C2A">
              <w:rPr>
                <w:sz w:val="24"/>
                <w:szCs w:val="24"/>
                <w:lang w:eastAsia="ar-SA"/>
              </w:rPr>
              <w:t>ГБОУ города Севастополя «Инженерная школа»</w:t>
            </w:r>
          </w:p>
        </w:tc>
        <w:tc>
          <w:tcPr>
            <w:tcW w:w="4521" w:type="dxa"/>
          </w:tcPr>
          <w:p w:rsidR="00835C2A" w:rsidRPr="00835C2A" w:rsidRDefault="00835C2A" w:rsidP="00835C2A">
            <w:pPr>
              <w:rPr>
                <w:sz w:val="24"/>
                <w:szCs w:val="24"/>
                <w:lang w:eastAsia="ar-SA"/>
              </w:rPr>
            </w:pPr>
            <w:r w:rsidRPr="00835C2A">
              <w:rPr>
                <w:bCs/>
                <w:sz w:val="24"/>
                <w:szCs w:val="24"/>
                <w:lang w:eastAsia="ar-SA"/>
              </w:rPr>
              <w:t>Оптимизация отчета успеваемости по уровням образования и по школе в целом</w:t>
            </w:r>
          </w:p>
        </w:tc>
      </w:tr>
    </w:tbl>
    <w:p w:rsidR="00835C2A" w:rsidRPr="00835C2A" w:rsidRDefault="00835C2A" w:rsidP="00835C2A">
      <w:pPr>
        <w:widowControl/>
        <w:shd w:val="clear" w:color="auto" w:fill="FFFFFF"/>
        <w:autoSpaceDE/>
        <w:autoSpaceDN/>
        <w:ind w:left="-284" w:right="-141" w:firstLine="568"/>
        <w:jc w:val="both"/>
        <w:rPr>
          <w:sz w:val="24"/>
          <w:szCs w:val="24"/>
          <w:lang w:eastAsia="ru-RU"/>
        </w:rPr>
      </w:pPr>
      <w:bookmarkStart w:id="148" w:name="_Hlk224727050"/>
    </w:p>
    <w:p w:rsidR="00835C2A" w:rsidRPr="00835C2A" w:rsidRDefault="00835C2A" w:rsidP="00835C2A">
      <w:pPr>
        <w:widowControl/>
        <w:shd w:val="clear" w:color="auto" w:fill="FFFFFF"/>
        <w:autoSpaceDE/>
        <w:autoSpaceDN/>
        <w:ind w:left="-142" w:right="-25" w:firstLine="426"/>
        <w:jc w:val="both"/>
        <w:rPr>
          <w:sz w:val="24"/>
          <w:szCs w:val="24"/>
          <w:lang w:eastAsia="ru-RU"/>
        </w:rPr>
      </w:pPr>
      <w:r w:rsidRPr="00835C2A">
        <w:rPr>
          <w:sz w:val="24"/>
          <w:szCs w:val="24"/>
          <w:lang w:eastAsia="ru-RU"/>
        </w:rPr>
        <w:t xml:space="preserve">В мае 2025 года </w:t>
      </w:r>
      <w:r w:rsidRPr="00835C2A">
        <w:rPr>
          <w:sz w:val="24"/>
          <w:szCs w:val="24"/>
          <w:shd w:val="clear" w:color="auto" w:fill="FFFFFF"/>
          <w:lang w:eastAsia="ar-SA"/>
        </w:rPr>
        <w:t xml:space="preserve">представляли свои бережливые проекты управленческие команды еще 9 школ по подготовке характеристики обучающихся, созданию цифрового помощника молодого учителя, ознакомлению педагогических работников с локальными актами образовательной организации, заполнению листа самооценки деятельности педагога, созданию навигатора </w:t>
      </w:r>
      <w:r w:rsidRPr="00835C2A">
        <w:rPr>
          <w:sz w:val="24"/>
          <w:szCs w:val="24"/>
          <w:shd w:val="clear" w:color="auto" w:fill="FFFFFF"/>
          <w:lang w:eastAsia="ar-SA"/>
        </w:rPr>
        <w:lastRenderedPageBreak/>
        <w:t>профессий для поступления  в СПО, совершенствованию работы школьной педагогической комиссии с</w:t>
      </w:r>
      <w:r w:rsidR="004C772E">
        <w:rPr>
          <w:sz w:val="24"/>
          <w:szCs w:val="24"/>
          <w:shd w:val="clear" w:color="auto" w:fill="FFFFFF"/>
          <w:lang w:eastAsia="ar-SA"/>
        </w:rPr>
        <w:t> </w:t>
      </w:r>
      <w:r w:rsidRPr="00835C2A">
        <w:rPr>
          <w:sz w:val="24"/>
          <w:szCs w:val="24"/>
          <w:shd w:val="clear" w:color="auto" w:fill="FFFFFF"/>
          <w:lang w:eastAsia="ar-SA"/>
        </w:rPr>
        <w:t>обучающимися с ОВЗ, ранней диагностике детей с особыми образовательными способностями, заполнения журнала регистрации инструктажей, автоматизации анализа ВПР</w:t>
      </w:r>
      <w:bookmarkEnd w:id="148"/>
      <w:r w:rsidRPr="00835C2A">
        <w:rPr>
          <w:sz w:val="24"/>
          <w:szCs w:val="24"/>
          <w:shd w:val="clear" w:color="auto" w:fill="FFFFFF"/>
          <w:lang w:eastAsia="ar-SA"/>
        </w:rPr>
        <w:t xml:space="preserve"> (таблица 2). </w:t>
      </w:r>
      <w:r w:rsidRPr="00835C2A">
        <w:rPr>
          <w:sz w:val="24"/>
          <w:szCs w:val="24"/>
          <w:lang w:eastAsia="ru-RU"/>
        </w:rPr>
        <w:t>Для них предварительно была организована</w:t>
      </w:r>
      <w:r w:rsidRPr="00835C2A">
        <w:rPr>
          <w:sz w:val="24"/>
          <w:szCs w:val="24"/>
          <w:lang w:eastAsia="ar-SA"/>
        </w:rPr>
        <w:t xml:space="preserve"> 31 консультация.</w:t>
      </w:r>
    </w:p>
    <w:p w:rsidR="00835C2A" w:rsidRDefault="00835C2A" w:rsidP="00835C2A">
      <w:pPr>
        <w:widowControl/>
        <w:shd w:val="clear" w:color="auto" w:fill="FFFFFF"/>
        <w:autoSpaceDE/>
        <w:autoSpaceDN/>
        <w:ind w:right="-25"/>
        <w:jc w:val="both"/>
        <w:rPr>
          <w:sz w:val="24"/>
          <w:szCs w:val="24"/>
          <w:lang w:eastAsia="ru-RU"/>
        </w:rPr>
      </w:pPr>
    </w:p>
    <w:p w:rsidR="00835C2A" w:rsidRPr="00835C2A" w:rsidRDefault="00835C2A" w:rsidP="00835C2A">
      <w:pPr>
        <w:widowControl/>
        <w:shd w:val="clear" w:color="auto" w:fill="FFFFFF"/>
        <w:autoSpaceDE/>
        <w:autoSpaceDN/>
        <w:ind w:left="-142" w:right="-25"/>
        <w:jc w:val="both"/>
        <w:rPr>
          <w:sz w:val="24"/>
          <w:szCs w:val="24"/>
          <w:lang w:eastAsia="ru-RU"/>
        </w:rPr>
      </w:pPr>
      <w:r w:rsidRPr="00835C2A">
        <w:rPr>
          <w:sz w:val="24"/>
          <w:szCs w:val="24"/>
          <w:lang w:eastAsia="ar-SA"/>
        </w:rPr>
        <w:t>Таблица 2 – Темы проектов общеобразовательных организаций на защите в мае 2025 года</w:t>
      </w:r>
    </w:p>
    <w:p w:rsidR="00835C2A" w:rsidRPr="00835C2A" w:rsidRDefault="00835C2A" w:rsidP="00835C2A">
      <w:pPr>
        <w:widowControl/>
        <w:autoSpaceDE/>
        <w:autoSpaceDN/>
        <w:ind w:firstLine="568"/>
        <w:jc w:val="both"/>
        <w:rPr>
          <w:sz w:val="24"/>
          <w:szCs w:val="24"/>
          <w:lang w:eastAsia="ru-RU"/>
        </w:rPr>
      </w:pPr>
    </w:p>
    <w:tbl>
      <w:tblPr>
        <w:tblStyle w:val="670"/>
        <w:tblW w:w="9918" w:type="dxa"/>
        <w:jc w:val="center"/>
        <w:tblLook w:val="04A0" w:firstRow="1" w:lastRow="0" w:firstColumn="1" w:lastColumn="0" w:noHBand="0" w:noVBand="1"/>
      </w:tblPr>
      <w:tblGrid>
        <w:gridCol w:w="704"/>
        <w:gridCol w:w="4536"/>
        <w:gridCol w:w="4678"/>
      </w:tblGrid>
      <w:tr w:rsidR="00835C2A" w:rsidRPr="00835C2A" w:rsidTr="004C772E">
        <w:trPr>
          <w:trHeight w:val="604"/>
          <w:jc w:val="center"/>
        </w:trPr>
        <w:tc>
          <w:tcPr>
            <w:tcW w:w="704" w:type="dxa"/>
          </w:tcPr>
          <w:p w:rsidR="00835C2A" w:rsidRPr="00835C2A" w:rsidRDefault="00835C2A" w:rsidP="00835C2A">
            <w:pPr>
              <w:jc w:val="center"/>
              <w:rPr>
                <w:sz w:val="24"/>
                <w:szCs w:val="24"/>
                <w:lang w:eastAsia="ru-RU"/>
              </w:rPr>
            </w:pPr>
            <w:r w:rsidRPr="00835C2A">
              <w:rPr>
                <w:bCs/>
                <w:sz w:val="24"/>
                <w:szCs w:val="24"/>
                <w:lang w:eastAsia="ru-RU"/>
              </w:rPr>
              <w:t xml:space="preserve">№ </w:t>
            </w:r>
            <w:r w:rsidRPr="00835C2A">
              <w:rPr>
                <w:bCs/>
                <w:sz w:val="24"/>
                <w:szCs w:val="24"/>
                <w:lang w:eastAsia="ru-RU"/>
              </w:rPr>
              <w:br/>
              <w:t>п/п</w:t>
            </w:r>
          </w:p>
        </w:tc>
        <w:tc>
          <w:tcPr>
            <w:tcW w:w="4536" w:type="dxa"/>
          </w:tcPr>
          <w:p w:rsidR="00835C2A" w:rsidRPr="00835C2A" w:rsidRDefault="00835C2A" w:rsidP="00835C2A">
            <w:pPr>
              <w:ind w:left="8"/>
              <w:jc w:val="center"/>
              <w:rPr>
                <w:sz w:val="24"/>
                <w:szCs w:val="24"/>
                <w:lang w:eastAsia="ru-RU"/>
              </w:rPr>
            </w:pPr>
            <w:r w:rsidRPr="00835C2A">
              <w:rPr>
                <w:bCs/>
                <w:sz w:val="24"/>
                <w:szCs w:val="24"/>
                <w:lang w:eastAsia="ru-RU"/>
              </w:rPr>
              <w:t xml:space="preserve">Наименование </w:t>
            </w:r>
          </w:p>
          <w:p w:rsidR="00835C2A" w:rsidRPr="00835C2A" w:rsidRDefault="00835C2A" w:rsidP="00835C2A">
            <w:pPr>
              <w:ind w:left="8"/>
              <w:jc w:val="center"/>
              <w:rPr>
                <w:sz w:val="24"/>
                <w:szCs w:val="24"/>
                <w:lang w:eastAsia="ru-RU"/>
              </w:rPr>
            </w:pPr>
            <w:r w:rsidRPr="00835C2A">
              <w:rPr>
                <w:bCs/>
                <w:sz w:val="24"/>
                <w:szCs w:val="24"/>
                <w:lang w:eastAsia="ru-RU"/>
              </w:rPr>
              <w:t>общеобразовательной организации</w:t>
            </w:r>
          </w:p>
        </w:tc>
        <w:tc>
          <w:tcPr>
            <w:tcW w:w="4678" w:type="dxa"/>
          </w:tcPr>
          <w:p w:rsidR="00835C2A" w:rsidRPr="00835C2A" w:rsidRDefault="00835C2A" w:rsidP="00835C2A">
            <w:pPr>
              <w:ind w:left="8"/>
              <w:jc w:val="center"/>
              <w:rPr>
                <w:sz w:val="24"/>
                <w:szCs w:val="24"/>
                <w:lang w:eastAsia="ru-RU"/>
              </w:rPr>
            </w:pPr>
            <w:r w:rsidRPr="00835C2A">
              <w:rPr>
                <w:bCs/>
                <w:sz w:val="24"/>
                <w:szCs w:val="24"/>
                <w:lang w:eastAsia="ru-RU"/>
              </w:rPr>
              <w:t xml:space="preserve">Тема проекта </w:t>
            </w:r>
          </w:p>
        </w:tc>
      </w:tr>
      <w:tr w:rsidR="00835C2A" w:rsidRPr="00835C2A" w:rsidTr="00835C2A">
        <w:trPr>
          <w:trHeight w:val="463"/>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1.</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школа № 20»</w:t>
            </w:r>
          </w:p>
        </w:tc>
        <w:tc>
          <w:tcPr>
            <w:tcW w:w="4678" w:type="dxa"/>
          </w:tcPr>
          <w:p w:rsidR="00835C2A" w:rsidRPr="00835C2A" w:rsidRDefault="00835C2A" w:rsidP="00835C2A">
            <w:pPr>
              <w:ind w:left="8"/>
              <w:rPr>
                <w:sz w:val="24"/>
                <w:szCs w:val="24"/>
                <w:lang w:eastAsia="ru-RU"/>
              </w:rPr>
            </w:pPr>
            <w:r w:rsidRPr="00835C2A">
              <w:rPr>
                <w:sz w:val="24"/>
                <w:szCs w:val="24"/>
                <w:lang w:eastAsia="ru-RU"/>
              </w:rPr>
              <w:t>Оптимизация процесса подготовки и выдачи характеристики обучающегося</w:t>
            </w:r>
          </w:p>
        </w:tc>
      </w:tr>
      <w:tr w:rsidR="00835C2A" w:rsidRPr="00835C2A" w:rsidTr="00835C2A">
        <w:trPr>
          <w:trHeight w:val="790"/>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2.</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школа № 45 с углубленным изучением испанского языка имени В.И. Соколова»</w:t>
            </w:r>
          </w:p>
        </w:tc>
        <w:tc>
          <w:tcPr>
            <w:tcW w:w="4678" w:type="dxa"/>
          </w:tcPr>
          <w:p w:rsidR="00835C2A" w:rsidRPr="00835C2A" w:rsidRDefault="00835C2A" w:rsidP="00835C2A">
            <w:pPr>
              <w:ind w:left="8"/>
              <w:rPr>
                <w:sz w:val="24"/>
                <w:szCs w:val="24"/>
                <w:lang w:eastAsia="ru-RU"/>
              </w:rPr>
            </w:pPr>
            <w:r w:rsidRPr="00835C2A">
              <w:rPr>
                <w:sz w:val="24"/>
                <w:szCs w:val="24"/>
                <w:lang w:eastAsia="ru-RU"/>
              </w:rPr>
              <w:t>Создание цифрового помощника молодого учителя</w:t>
            </w:r>
          </w:p>
        </w:tc>
      </w:tr>
      <w:tr w:rsidR="00835C2A" w:rsidRPr="00835C2A" w:rsidTr="00835C2A">
        <w:trPr>
          <w:trHeight w:val="416"/>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3</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школа № 17 имени Героя Советского Союза, Полного Кавалера ордена Славы Николая Ивановича Кузнецова»</w:t>
            </w:r>
          </w:p>
        </w:tc>
        <w:tc>
          <w:tcPr>
            <w:tcW w:w="4678" w:type="dxa"/>
          </w:tcPr>
          <w:p w:rsidR="00835C2A" w:rsidRPr="00835C2A" w:rsidRDefault="00835C2A" w:rsidP="00835C2A">
            <w:pPr>
              <w:ind w:left="8"/>
              <w:rPr>
                <w:sz w:val="24"/>
                <w:szCs w:val="24"/>
                <w:lang w:eastAsia="ru-RU"/>
              </w:rPr>
            </w:pPr>
            <w:r w:rsidRPr="00835C2A">
              <w:rPr>
                <w:sz w:val="24"/>
                <w:szCs w:val="24"/>
                <w:lang w:eastAsia="ru-RU"/>
              </w:rPr>
              <w:t>Оптимизация процесса ознакомления педагогических работников с локальными актами образовательной организации</w:t>
            </w:r>
          </w:p>
        </w:tc>
      </w:tr>
      <w:tr w:rsidR="00835C2A" w:rsidRPr="00835C2A" w:rsidTr="00835C2A">
        <w:trPr>
          <w:trHeight w:val="547"/>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4.</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школа № 52 имени Ф.Д. Безрукова»</w:t>
            </w:r>
          </w:p>
        </w:tc>
        <w:tc>
          <w:tcPr>
            <w:tcW w:w="4678" w:type="dxa"/>
          </w:tcPr>
          <w:p w:rsidR="00835C2A" w:rsidRPr="00835C2A" w:rsidRDefault="00835C2A" w:rsidP="00835C2A">
            <w:pPr>
              <w:ind w:left="8"/>
              <w:rPr>
                <w:sz w:val="24"/>
                <w:szCs w:val="24"/>
                <w:lang w:eastAsia="ru-RU"/>
              </w:rPr>
            </w:pPr>
            <w:r w:rsidRPr="00835C2A">
              <w:rPr>
                <w:sz w:val="24"/>
                <w:szCs w:val="24"/>
                <w:lang w:eastAsia="ru-RU"/>
              </w:rPr>
              <w:t>Оптимизация заполнения листа самооценки деятельности педагога</w:t>
            </w:r>
          </w:p>
        </w:tc>
      </w:tr>
      <w:tr w:rsidR="00835C2A" w:rsidRPr="00835C2A" w:rsidTr="00835C2A">
        <w:trPr>
          <w:trHeight w:val="876"/>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5.</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школа № 32 имени Л.В. Бобковой»</w:t>
            </w:r>
          </w:p>
        </w:tc>
        <w:tc>
          <w:tcPr>
            <w:tcW w:w="4678" w:type="dxa"/>
          </w:tcPr>
          <w:p w:rsidR="00835C2A" w:rsidRPr="00835C2A" w:rsidRDefault="00835C2A" w:rsidP="00835C2A">
            <w:pPr>
              <w:ind w:left="8"/>
              <w:rPr>
                <w:sz w:val="24"/>
                <w:szCs w:val="24"/>
                <w:lang w:eastAsia="ru-RU"/>
              </w:rPr>
            </w:pPr>
            <w:r w:rsidRPr="00835C2A">
              <w:rPr>
                <w:sz w:val="24"/>
                <w:szCs w:val="24"/>
                <w:lang w:eastAsia="ru-RU"/>
              </w:rPr>
              <w:t>Создание навигатора профессий для поступления в образовательные организации среднего профессионального образования Южного федерального округа</w:t>
            </w:r>
          </w:p>
        </w:tc>
      </w:tr>
      <w:tr w:rsidR="00835C2A" w:rsidRPr="00835C2A" w:rsidTr="00835C2A">
        <w:trPr>
          <w:trHeight w:val="876"/>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6.</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школа № 14 имени И.С. Пьянзина»</w:t>
            </w:r>
          </w:p>
        </w:tc>
        <w:tc>
          <w:tcPr>
            <w:tcW w:w="4678" w:type="dxa"/>
          </w:tcPr>
          <w:p w:rsidR="00835C2A" w:rsidRPr="00835C2A" w:rsidRDefault="00835C2A" w:rsidP="00835C2A">
            <w:pPr>
              <w:ind w:left="8"/>
              <w:rPr>
                <w:sz w:val="24"/>
                <w:szCs w:val="24"/>
                <w:lang w:eastAsia="ru-RU"/>
              </w:rPr>
            </w:pPr>
            <w:r w:rsidRPr="00835C2A">
              <w:rPr>
                <w:sz w:val="24"/>
                <w:szCs w:val="24"/>
                <w:lang w:eastAsia="ru-RU"/>
              </w:rPr>
              <w:t>Совершенствование работы школьной психолого-педагогической комиссии с обучающими с ОВЗ</w:t>
            </w:r>
          </w:p>
        </w:tc>
      </w:tr>
      <w:tr w:rsidR="00835C2A" w:rsidRPr="00835C2A" w:rsidTr="00835C2A">
        <w:trPr>
          <w:trHeight w:val="876"/>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7.</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школа № 15 имени Александра Павловича Байбутлова»</w:t>
            </w:r>
          </w:p>
        </w:tc>
        <w:tc>
          <w:tcPr>
            <w:tcW w:w="4678" w:type="dxa"/>
          </w:tcPr>
          <w:p w:rsidR="00835C2A" w:rsidRPr="00835C2A" w:rsidRDefault="00835C2A" w:rsidP="00835C2A">
            <w:pPr>
              <w:ind w:left="8"/>
              <w:rPr>
                <w:sz w:val="24"/>
                <w:szCs w:val="24"/>
                <w:lang w:eastAsia="ru-RU"/>
              </w:rPr>
            </w:pPr>
            <w:r w:rsidRPr="00835C2A">
              <w:rPr>
                <w:sz w:val="24"/>
                <w:szCs w:val="24"/>
                <w:lang w:eastAsia="ru-RU"/>
              </w:rPr>
              <w:t>Оптимизация процесса ранней диагностики детей с особыми образовательными способностями на базе опроса родителей</w:t>
            </w:r>
          </w:p>
        </w:tc>
      </w:tr>
      <w:tr w:rsidR="00835C2A" w:rsidRPr="00835C2A" w:rsidTr="00835C2A">
        <w:trPr>
          <w:trHeight w:val="769"/>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8.</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«Средняя общеобразовательная школ№ 55»</w:t>
            </w:r>
          </w:p>
        </w:tc>
        <w:tc>
          <w:tcPr>
            <w:tcW w:w="4678" w:type="dxa"/>
          </w:tcPr>
          <w:p w:rsidR="00835C2A" w:rsidRPr="00835C2A" w:rsidRDefault="00835C2A" w:rsidP="00835C2A">
            <w:pPr>
              <w:ind w:left="8"/>
              <w:rPr>
                <w:sz w:val="24"/>
                <w:szCs w:val="24"/>
                <w:lang w:eastAsia="ru-RU"/>
              </w:rPr>
            </w:pPr>
            <w:r w:rsidRPr="00835C2A">
              <w:rPr>
                <w:sz w:val="24"/>
                <w:szCs w:val="24"/>
                <w:lang w:eastAsia="ru-RU"/>
              </w:rPr>
              <w:t>Оптимизация процесса заполнения журнала регистрации проведения инструктажей обучающихся</w:t>
            </w:r>
          </w:p>
        </w:tc>
      </w:tr>
      <w:tr w:rsidR="00835C2A" w:rsidRPr="00835C2A" w:rsidTr="00835C2A">
        <w:trPr>
          <w:trHeight w:val="827"/>
          <w:jc w:val="center"/>
        </w:trPr>
        <w:tc>
          <w:tcPr>
            <w:tcW w:w="704" w:type="dxa"/>
          </w:tcPr>
          <w:p w:rsidR="00835C2A" w:rsidRPr="00835C2A" w:rsidRDefault="00835C2A" w:rsidP="00835C2A">
            <w:pPr>
              <w:jc w:val="center"/>
              <w:rPr>
                <w:bCs/>
                <w:sz w:val="24"/>
                <w:szCs w:val="24"/>
                <w:lang w:eastAsia="ru-RU"/>
              </w:rPr>
            </w:pPr>
            <w:r w:rsidRPr="00835C2A">
              <w:rPr>
                <w:bCs/>
                <w:sz w:val="24"/>
                <w:szCs w:val="24"/>
                <w:lang w:eastAsia="ru-RU"/>
              </w:rPr>
              <w:t>9.</w:t>
            </w:r>
          </w:p>
        </w:tc>
        <w:tc>
          <w:tcPr>
            <w:tcW w:w="4536" w:type="dxa"/>
          </w:tcPr>
          <w:p w:rsidR="00835C2A" w:rsidRPr="00835C2A" w:rsidRDefault="00835C2A" w:rsidP="00835C2A">
            <w:pPr>
              <w:ind w:left="8"/>
              <w:rPr>
                <w:sz w:val="24"/>
                <w:szCs w:val="24"/>
                <w:lang w:eastAsia="ru-RU"/>
              </w:rPr>
            </w:pPr>
            <w:r w:rsidRPr="00835C2A">
              <w:rPr>
                <w:sz w:val="24"/>
                <w:szCs w:val="24"/>
                <w:lang w:eastAsia="ru-RU"/>
              </w:rPr>
              <w:t>ГБОУ «ШКОЛА ЭКОТЕХ+»</w:t>
            </w:r>
          </w:p>
        </w:tc>
        <w:tc>
          <w:tcPr>
            <w:tcW w:w="4678" w:type="dxa"/>
          </w:tcPr>
          <w:p w:rsidR="00835C2A" w:rsidRPr="00835C2A" w:rsidRDefault="00835C2A" w:rsidP="00835C2A">
            <w:pPr>
              <w:ind w:left="8"/>
              <w:rPr>
                <w:sz w:val="24"/>
                <w:szCs w:val="24"/>
                <w:lang w:eastAsia="ru-RU"/>
              </w:rPr>
            </w:pPr>
            <w:r w:rsidRPr="00835C2A">
              <w:rPr>
                <w:sz w:val="24"/>
                <w:szCs w:val="24"/>
                <w:lang w:eastAsia="ru-RU"/>
              </w:rPr>
              <w:t>Автоматизация анализа ВПР и построения индивидуальных образовательных маршрутов в РИС ЦОСС</w:t>
            </w:r>
          </w:p>
        </w:tc>
      </w:tr>
    </w:tbl>
    <w:p w:rsidR="00835C2A" w:rsidRPr="00835C2A" w:rsidRDefault="00835C2A" w:rsidP="00835C2A">
      <w:pPr>
        <w:widowControl/>
        <w:autoSpaceDE/>
        <w:autoSpaceDN/>
        <w:ind w:right="-141" w:firstLine="568"/>
        <w:jc w:val="both"/>
        <w:rPr>
          <w:sz w:val="24"/>
          <w:szCs w:val="24"/>
          <w:lang w:eastAsia="ru-RU"/>
        </w:rPr>
      </w:pPr>
    </w:p>
    <w:p w:rsidR="00835C2A" w:rsidRPr="00835C2A" w:rsidRDefault="00835C2A" w:rsidP="004C772E">
      <w:pPr>
        <w:widowControl/>
        <w:autoSpaceDE/>
        <w:autoSpaceDN/>
        <w:ind w:left="-142" w:right="-25" w:firstLine="568"/>
        <w:jc w:val="both"/>
        <w:rPr>
          <w:sz w:val="24"/>
          <w:szCs w:val="24"/>
          <w:lang w:eastAsia="ru-RU"/>
        </w:rPr>
      </w:pPr>
      <w:bookmarkStart w:id="149" w:name="_Hlk233892048"/>
      <w:r w:rsidRPr="00835C2A">
        <w:rPr>
          <w:sz w:val="24"/>
          <w:szCs w:val="24"/>
          <w:lang w:eastAsia="ru-RU"/>
        </w:rPr>
        <w:t>В ноябре 2025 года состоялась защита проектов 15 образовательных организаций. Проекты направлены на оптимизацию процессов снижения трудозатрат на подготовку отчетов, высвобождения временного ресурса и повышения мотивации к профессиональному развитию и оценке своей профессиональной деятельности (таблица 3). Для них предварительно было проведено 49 консультаций.</w:t>
      </w:r>
    </w:p>
    <w:p w:rsidR="00835C2A" w:rsidRPr="00835C2A" w:rsidRDefault="00835C2A" w:rsidP="00835C2A">
      <w:pPr>
        <w:widowControl/>
        <w:autoSpaceDE/>
        <w:autoSpaceDN/>
        <w:ind w:right="-141" w:firstLine="568"/>
        <w:jc w:val="both"/>
        <w:rPr>
          <w:sz w:val="24"/>
          <w:szCs w:val="24"/>
          <w:lang w:eastAsia="ru-RU"/>
        </w:rPr>
      </w:pPr>
    </w:p>
    <w:p w:rsidR="00835C2A" w:rsidRPr="00835C2A" w:rsidRDefault="00835C2A" w:rsidP="004C772E">
      <w:pPr>
        <w:widowControl/>
        <w:shd w:val="clear" w:color="auto" w:fill="FFFFFF"/>
        <w:autoSpaceDE/>
        <w:autoSpaceDN/>
        <w:ind w:left="-142" w:right="-141"/>
        <w:jc w:val="both"/>
        <w:rPr>
          <w:sz w:val="24"/>
          <w:szCs w:val="24"/>
          <w:lang w:eastAsia="ru-RU"/>
        </w:rPr>
      </w:pPr>
      <w:r w:rsidRPr="00835C2A">
        <w:rPr>
          <w:sz w:val="24"/>
          <w:szCs w:val="24"/>
          <w:lang w:eastAsia="ar-SA"/>
        </w:rPr>
        <w:t>Таблица 3 – Темы проектов общеобразовательных организаций на защите в ноябре 2025 года</w:t>
      </w:r>
    </w:p>
    <w:bookmarkEnd w:id="149"/>
    <w:p w:rsidR="00835C2A" w:rsidRPr="00835C2A" w:rsidRDefault="00835C2A" w:rsidP="00835C2A">
      <w:pPr>
        <w:widowControl/>
        <w:autoSpaceDE/>
        <w:autoSpaceDN/>
        <w:ind w:right="-141" w:firstLine="568"/>
        <w:jc w:val="both"/>
        <w:rPr>
          <w:sz w:val="24"/>
          <w:szCs w:val="24"/>
          <w:lang w:eastAsia="ru-RU"/>
        </w:rPr>
      </w:pPr>
    </w:p>
    <w:tbl>
      <w:tblPr>
        <w:tblStyle w:val="670"/>
        <w:tblW w:w="9918" w:type="dxa"/>
        <w:jc w:val="center"/>
        <w:tblLook w:val="04A0" w:firstRow="1" w:lastRow="0" w:firstColumn="1" w:lastColumn="0" w:noHBand="0" w:noVBand="1"/>
      </w:tblPr>
      <w:tblGrid>
        <w:gridCol w:w="594"/>
        <w:gridCol w:w="5299"/>
        <w:gridCol w:w="4025"/>
      </w:tblGrid>
      <w:tr w:rsidR="00835C2A" w:rsidRPr="00835C2A" w:rsidTr="004C772E">
        <w:trPr>
          <w:trHeight w:val="547"/>
          <w:jc w:val="center"/>
        </w:trPr>
        <w:tc>
          <w:tcPr>
            <w:tcW w:w="594" w:type="dxa"/>
          </w:tcPr>
          <w:p w:rsidR="00835C2A" w:rsidRPr="00835C2A" w:rsidRDefault="00835C2A" w:rsidP="004C772E">
            <w:pPr>
              <w:ind w:right="-76"/>
              <w:jc w:val="center"/>
              <w:rPr>
                <w:sz w:val="24"/>
                <w:szCs w:val="24"/>
                <w:lang w:eastAsia="ru-RU"/>
              </w:rPr>
            </w:pPr>
            <w:bookmarkStart w:id="150" w:name="_Hlk233907698"/>
            <w:r w:rsidRPr="00835C2A">
              <w:rPr>
                <w:bCs/>
                <w:sz w:val="24"/>
                <w:szCs w:val="24"/>
                <w:lang w:eastAsia="ru-RU"/>
              </w:rPr>
              <w:t xml:space="preserve">№ </w:t>
            </w:r>
            <w:r w:rsidRPr="00835C2A">
              <w:rPr>
                <w:bCs/>
                <w:sz w:val="24"/>
                <w:szCs w:val="24"/>
                <w:lang w:eastAsia="ru-RU"/>
              </w:rPr>
              <w:br/>
              <w:t>п/п</w:t>
            </w:r>
          </w:p>
        </w:tc>
        <w:tc>
          <w:tcPr>
            <w:tcW w:w="5299" w:type="dxa"/>
            <w:vAlign w:val="center"/>
          </w:tcPr>
          <w:p w:rsidR="00835C2A" w:rsidRPr="00835C2A" w:rsidRDefault="00835C2A" w:rsidP="004C772E">
            <w:pPr>
              <w:ind w:firstLine="8"/>
              <w:jc w:val="center"/>
              <w:rPr>
                <w:sz w:val="24"/>
                <w:szCs w:val="24"/>
                <w:lang w:eastAsia="ru-RU"/>
              </w:rPr>
            </w:pPr>
            <w:r w:rsidRPr="00835C2A">
              <w:rPr>
                <w:bCs/>
                <w:sz w:val="24"/>
                <w:szCs w:val="24"/>
                <w:lang w:eastAsia="ru-RU"/>
              </w:rPr>
              <w:t>Наименование</w:t>
            </w:r>
          </w:p>
          <w:p w:rsidR="00835C2A" w:rsidRPr="00835C2A" w:rsidRDefault="00835C2A" w:rsidP="004C772E">
            <w:pPr>
              <w:ind w:firstLine="8"/>
              <w:jc w:val="center"/>
              <w:rPr>
                <w:sz w:val="24"/>
                <w:szCs w:val="24"/>
                <w:lang w:eastAsia="ru-RU"/>
              </w:rPr>
            </w:pPr>
            <w:r w:rsidRPr="00835C2A">
              <w:rPr>
                <w:bCs/>
                <w:sz w:val="24"/>
                <w:szCs w:val="24"/>
                <w:lang w:eastAsia="ru-RU"/>
              </w:rPr>
              <w:t>общеобразовательной организации</w:t>
            </w:r>
          </w:p>
        </w:tc>
        <w:tc>
          <w:tcPr>
            <w:tcW w:w="4025" w:type="dxa"/>
            <w:vAlign w:val="center"/>
          </w:tcPr>
          <w:p w:rsidR="00835C2A" w:rsidRPr="00835C2A" w:rsidRDefault="00835C2A" w:rsidP="004C772E">
            <w:pPr>
              <w:ind w:firstLine="8"/>
              <w:jc w:val="center"/>
              <w:rPr>
                <w:sz w:val="24"/>
                <w:szCs w:val="24"/>
                <w:lang w:eastAsia="ru-RU"/>
              </w:rPr>
            </w:pPr>
            <w:r w:rsidRPr="00835C2A">
              <w:rPr>
                <w:bCs/>
                <w:sz w:val="24"/>
                <w:szCs w:val="24"/>
                <w:lang w:eastAsia="ru-RU"/>
              </w:rPr>
              <w:t>Тема проекта</w:t>
            </w:r>
          </w:p>
        </w:tc>
      </w:tr>
      <w:tr w:rsidR="00835C2A" w:rsidRPr="00835C2A" w:rsidTr="004C772E">
        <w:trPr>
          <w:trHeight w:val="269"/>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ar-SA"/>
              </w:rPr>
            </w:pPr>
            <w:bookmarkStart w:id="151" w:name="_Hlk224761375"/>
            <w:r w:rsidRPr="00835C2A">
              <w:rPr>
                <w:sz w:val="24"/>
                <w:szCs w:val="24"/>
                <w:lang w:eastAsia="ar-SA"/>
              </w:rPr>
              <w:t xml:space="preserve">Государственное бюджетное общеобразовательное учреждение города Севастополя «Гимназия № 7 имени </w:t>
            </w:r>
            <w:r w:rsidRPr="00835C2A">
              <w:rPr>
                <w:sz w:val="24"/>
                <w:szCs w:val="24"/>
                <w:lang w:eastAsia="ar-SA"/>
              </w:rPr>
              <w:lastRenderedPageBreak/>
              <w:t>В.И.Великого»</w:t>
            </w:r>
            <w:bookmarkEnd w:id="151"/>
          </w:p>
        </w:tc>
        <w:tc>
          <w:tcPr>
            <w:tcW w:w="4025" w:type="dxa"/>
          </w:tcPr>
          <w:p w:rsidR="00835C2A" w:rsidRPr="00835C2A" w:rsidRDefault="00835C2A" w:rsidP="00835C2A">
            <w:pPr>
              <w:ind w:firstLine="8"/>
              <w:rPr>
                <w:b/>
                <w:sz w:val="24"/>
                <w:szCs w:val="24"/>
                <w:lang w:eastAsia="ar-SA"/>
              </w:rPr>
            </w:pPr>
            <w:bookmarkStart w:id="152" w:name="_Hlk224761453"/>
            <w:r w:rsidRPr="00835C2A">
              <w:rPr>
                <w:sz w:val="24"/>
                <w:szCs w:val="24"/>
                <w:lang w:eastAsia="ar-SA"/>
              </w:rPr>
              <w:lastRenderedPageBreak/>
              <w:t xml:space="preserve">Оптимизация процесса подготовки учителя к уроку литературного чтения в 1 класс по формированию </w:t>
            </w:r>
            <w:r w:rsidRPr="00835C2A">
              <w:rPr>
                <w:sz w:val="24"/>
                <w:szCs w:val="24"/>
                <w:lang w:eastAsia="ar-SA"/>
              </w:rPr>
              <w:lastRenderedPageBreak/>
              <w:t>функциональной грамотности</w:t>
            </w:r>
            <w:bookmarkEnd w:id="152"/>
          </w:p>
        </w:tc>
      </w:tr>
      <w:tr w:rsidR="00835C2A" w:rsidRPr="00835C2A" w:rsidTr="004C772E">
        <w:trPr>
          <w:trHeight w:val="562"/>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ru-RU"/>
              </w:rPr>
              <w:t>Государственное бюджетное образовательное учреждение города Севастополя «Средняя общеобразовательная школа № 18»</w:t>
            </w:r>
          </w:p>
        </w:tc>
        <w:tc>
          <w:tcPr>
            <w:tcW w:w="4025" w:type="dxa"/>
          </w:tcPr>
          <w:p w:rsidR="00835C2A" w:rsidRPr="00835C2A" w:rsidRDefault="00835C2A" w:rsidP="00835C2A">
            <w:pPr>
              <w:ind w:firstLine="8"/>
              <w:rPr>
                <w:sz w:val="24"/>
                <w:szCs w:val="24"/>
                <w:lang w:eastAsia="ru-RU"/>
              </w:rPr>
            </w:pPr>
            <w:r w:rsidRPr="00835C2A">
              <w:rPr>
                <w:sz w:val="24"/>
                <w:szCs w:val="24"/>
                <w:lang w:eastAsia="ru-RU"/>
              </w:rPr>
              <w:t>Оптимизация работы руководителя проектной деятельности по сопровождению индивидуального проекта обучающегося</w:t>
            </w: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w:t>
            </w:r>
            <w:r w:rsidRPr="00835C2A">
              <w:rPr>
                <w:sz w:val="24"/>
                <w:szCs w:val="24"/>
                <w:lang w:eastAsia="ru-RU"/>
              </w:rPr>
              <w:t>Средняя общеобразовательная школа № 19 с углубленным изучением английского языка имени Героя Советского Союза Петра Павловича Павлова»</w:t>
            </w:r>
          </w:p>
        </w:tc>
        <w:tc>
          <w:tcPr>
            <w:tcW w:w="4025" w:type="dxa"/>
          </w:tcPr>
          <w:p w:rsidR="00835C2A" w:rsidRPr="00835C2A" w:rsidRDefault="00835C2A" w:rsidP="00835C2A">
            <w:pPr>
              <w:ind w:firstLine="8"/>
              <w:rPr>
                <w:b/>
                <w:sz w:val="24"/>
                <w:szCs w:val="24"/>
                <w:lang w:eastAsia="ar-SA"/>
              </w:rPr>
            </w:pPr>
            <w:r w:rsidRPr="00835C2A">
              <w:rPr>
                <w:sz w:val="24"/>
                <w:szCs w:val="24"/>
                <w:lang w:eastAsia="ru-RU"/>
              </w:rPr>
              <w:t xml:space="preserve">Оптимизация процесса </w:t>
            </w:r>
            <w:bookmarkStart w:id="153" w:name="_Hlk224760874"/>
            <w:r w:rsidRPr="00835C2A">
              <w:rPr>
                <w:sz w:val="24"/>
                <w:szCs w:val="24"/>
                <w:lang w:eastAsia="ru-RU"/>
              </w:rPr>
              <w:t>организации работы по повышению квалификации педагогических работников</w:t>
            </w:r>
            <w:bookmarkEnd w:id="153"/>
          </w:p>
          <w:p w:rsidR="00835C2A" w:rsidRPr="00835C2A" w:rsidRDefault="00835C2A" w:rsidP="00835C2A">
            <w:pPr>
              <w:ind w:firstLine="8"/>
              <w:rPr>
                <w:sz w:val="24"/>
                <w:szCs w:val="24"/>
                <w:lang w:eastAsia="ar-SA"/>
              </w:rPr>
            </w:pP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27»</w:t>
            </w:r>
          </w:p>
        </w:tc>
        <w:tc>
          <w:tcPr>
            <w:tcW w:w="4025" w:type="dxa"/>
          </w:tcPr>
          <w:p w:rsidR="00835C2A" w:rsidRPr="00835C2A" w:rsidRDefault="00835C2A" w:rsidP="00835C2A">
            <w:pPr>
              <w:ind w:firstLine="8"/>
              <w:rPr>
                <w:sz w:val="24"/>
                <w:szCs w:val="24"/>
                <w:lang w:eastAsia="ar-SA"/>
              </w:rPr>
            </w:pPr>
            <w:r w:rsidRPr="00835C2A">
              <w:rPr>
                <w:sz w:val="24"/>
                <w:szCs w:val="24"/>
                <w:lang w:eastAsia="ar-SA"/>
              </w:rPr>
              <w:t>Оптимизация процесса учета охвата обучающихся дополнительным образованием</w:t>
            </w: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37 имени Героя Советского Союза С.А.Неустроева»</w:t>
            </w:r>
          </w:p>
        </w:tc>
        <w:tc>
          <w:tcPr>
            <w:tcW w:w="4025" w:type="dxa"/>
          </w:tcPr>
          <w:p w:rsidR="00835C2A" w:rsidRPr="00835C2A" w:rsidRDefault="00835C2A" w:rsidP="00835C2A">
            <w:pPr>
              <w:ind w:firstLine="8"/>
              <w:rPr>
                <w:sz w:val="24"/>
                <w:szCs w:val="24"/>
                <w:lang w:eastAsia="ar-SA"/>
              </w:rPr>
            </w:pPr>
            <w:r w:rsidRPr="00835C2A">
              <w:rPr>
                <w:sz w:val="24"/>
                <w:szCs w:val="24"/>
                <w:lang w:eastAsia="ar-SA"/>
              </w:rPr>
              <w:t>Оптимизация процесса коммуникации участников образовательного процесса</w:t>
            </w:r>
          </w:p>
          <w:p w:rsidR="00835C2A" w:rsidRPr="00835C2A" w:rsidRDefault="00835C2A" w:rsidP="00835C2A">
            <w:pPr>
              <w:ind w:firstLine="8"/>
              <w:jc w:val="both"/>
              <w:rPr>
                <w:sz w:val="24"/>
                <w:szCs w:val="24"/>
                <w:lang w:eastAsia="ru-RU"/>
              </w:rPr>
            </w:pP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41 имени Героя Советского Союза Яцуненко Ивана Карповича»</w:t>
            </w:r>
          </w:p>
        </w:tc>
        <w:tc>
          <w:tcPr>
            <w:tcW w:w="4025" w:type="dxa"/>
          </w:tcPr>
          <w:p w:rsidR="00835C2A" w:rsidRPr="00835C2A" w:rsidRDefault="00835C2A" w:rsidP="00835C2A">
            <w:pPr>
              <w:ind w:firstLine="8"/>
              <w:jc w:val="both"/>
              <w:rPr>
                <w:sz w:val="24"/>
                <w:szCs w:val="24"/>
                <w:lang w:eastAsia="ar-SA"/>
              </w:rPr>
            </w:pPr>
            <w:r w:rsidRPr="00835C2A">
              <w:rPr>
                <w:sz w:val="24"/>
                <w:szCs w:val="24"/>
                <w:lang w:eastAsia="ar-SA"/>
              </w:rPr>
              <w:t>Оптимизация системы сбора информации для заполнения формы ФСН № ОО-1</w:t>
            </w:r>
          </w:p>
          <w:p w:rsidR="00835C2A" w:rsidRPr="00835C2A" w:rsidRDefault="00835C2A" w:rsidP="00835C2A">
            <w:pPr>
              <w:ind w:left="14" w:firstLine="8"/>
              <w:rPr>
                <w:sz w:val="24"/>
                <w:szCs w:val="24"/>
                <w:lang w:eastAsia="ru-RU"/>
              </w:rPr>
            </w:pP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ar-SA"/>
              </w:rPr>
            </w:pPr>
            <w:r w:rsidRPr="00835C2A">
              <w:rPr>
                <w:sz w:val="24"/>
                <w:szCs w:val="24"/>
                <w:lang w:eastAsia="ar-SA"/>
              </w:rPr>
              <w:t xml:space="preserve">Государственное бюджетное образовательное учреждение города Севастополя «Средняя общеобразовательная школа № 44 имени </w:t>
            </w:r>
          </w:p>
          <w:p w:rsidR="00835C2A" w:rsidRPr="00835C2A" w:rsidRDefault="00835C2A" w:rsidP="00835C2A">
            <w:pPr>
              <w:ind w:firstLine="8"/>
              <w:rPr>
                <w:sz w:val="24"/>
                <w:szCs w:val="24"/>
                <w:lang w:eastAsia="ar-SA"/>
              </w:rPr>
            </w:pPr>
            <w:r w:rsidRPr="00835C2A">
              <w:rPr>
                <w:sz w:val="24"/>
                <w:szCs w:val="24"/>
                <w:lang w:eastAsia="ar-SA"/>
              </w:rPr>
              <w:t>В.В. Ходырева»</w:t>
            </w:r>
          </w:p>
        </w:tc>
        <w:tc>
          <w:tcPr>
            <w:tcW w:w="4025" w:type="dxa"/>
          </w:tcPr>
          <w:p w:rsidR="00835C2A" w:rsidRPr="00835C2A" w:rsidRDefault="00835C2A" w:rsidP="00835C2A">
            <w:pPr>
              <w:ind w:firstLine="8"/>
              <w:jc w:val="both"/>
              <w:rPr>
                <w:sz w:val="24"/>
                <w:szCs w:val="24"/>
                <w:lang w:eastAsia="ar-SA"/>
              </w:rPr>
            </w:pPr>
            <w:r w:rsidRPr="00835C2A">
              <w:rPr>
                <w:sz w:val="24"/>
                <w:szCs w:val="24"/>
                <w:lang w:eastAsia="ar-SA"/>
              </w:rPr>
              <w:t>Оптимизация процесса обработки учебного фонда, поступающего в школьную библиотеку</w:t>
            </w:r>
          </w:p>
        </w:tc>
      </w:tr>
      <w:tr w:rsidR="00835C2A" w:rsidRPr="00835C2A" w:rsidTr="004C772E">
        <w:trPr>
          <w:trHeight w:val="558"/>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54 имени Ю.А. Гагарина»</w:t>
            </w:r>
          </w:p>
        </w:tc>
        <w:tc>
          <w:tcPr>
            <w:tcW w:w="4025" w:type="dxa"/>
          </w:tcPr>
          <w:p w:rsidR="00835C2A" w:rsidRPr="00835C2A" w:rsidRDefault="00835C2A" w:rsidP="00835C2A">
            <w:pPr>
              <w:ind w:firstLine="8"/>
              <w:rPr>
                <w:sz w:val="24"/>
                <w:szCs w:val="24"/>
                <w:lang w:eastAsia="ar-SA"/>
              </w:rPr>
            </w:pPr>
            <w:r w:rsidRPr="00835C2A">
              <w:rPr>
                <w:sz w:val="24"/>
                <w:szCs w:val="24"/>
                <w:lang w:eastAsia="ar-SA"/>
              </w:rPr>
              <w:t>Оптимизация процесса информирования педагогических работников по вопросам учебно-воспитательной работы</w:t>
            </w: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57 с реализацией дополнительных программ в области искусств имени дважды Героя Советского Союза маршала авиации Савицкого Евгения Яковлевича»</w:t>
            </w:r>
          </w:p>
        </w:tc>
        <w:tc>
          <w:tcPr>
            <w:tcW w:w="4025" w:type="dxa"/>
          </w:tcPr>
          <w:p w:rsidR="00835C2A" w:rsidRPr="00835C2A" w:rsidRDefault="00835C2A" w:rsidP="00835C2A">
            <w:pPr>
              <w:ind w:firstLine="8"/>
              <w:jc w:val="both"/>
              <w:rPr>
                <w:sz w:val="24"/>
                <w:szCs w:val="24"/>
                <w:lang w:eastAsia="ar-SA"/>
              </w:rPr>
            </w:pPr>
            <w:r w:rsidRPr="00835C2A">
              <w:rPr>
                <w:sz w:val="24"/>
                <w:szCs w:val="24"/>
                <w:lang w:eastAsia="ar-SA"/>
              </w:rPr>
              <w:t>Оптимизация процесса приема документов обучающихся в группу продленного дня</w:t>
            </w:r>
          </w:p>
          <w:p w:rsidR="00835C2A" w:rsidRPr="00835C2A" w:rsidRDefault="00835C2A" w:rsidP="00835C2A">
            <w:pPr>
              <w:ind w:left="14" w:firstLine="8"/>
              <w:rPr>
                <w:sz w:val="24"/>
                <w:szCs w:val="24"/>
                <w:lang w:eastAsia="ru-RU"/>
              </w:rPr>
            </w:pP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59 имени старшего сержанта милиции Скоробогатова Евгения Геннадьевича»</w:t>
            </w:r>
          </w:p>
        </w:tc>
        <w:tc>
          <w:tcPr>
            <w:tcW w:w="4025" w:type="dxa"/>
          </w:tcPr>
          <w:p w:rsidR="00835C2A" w:rsidRPr="00835C2A" w:rsidRDefault="00835C2A" w:rsidP="00835C2A">
            <w:pPr>
              <w:ind w:firstLine="8"/>
              <w:jc w:val="both"/>
              <w:rPr>
                <w:sz w:val="24"/>
                <w:szCs w:val="24"/>
                <w:lang w:eastAsia="ar-SA"/>
              </w:rPr>
            </w:pPr>
            <w:r w:rsidRPr="00835C2A">
              <w:rPr>
                <w:sz w:val="24"/>
                <w:szCs w:val="24"/>
                <w:lang w:eastAsia="ar-SA"/>
              </w:rPr>
              <w:t>Оптимизация процесса выявления проблем адаптации обучающихся</w:t>
            </w:r>
          </w:p>
          <w:p w:rsidR="00835C2A" w:rsidRPr="00835C2A" w:rsidRDefault="00835C2A" w:rsidP="00835C2A">
            <w:pPr>
              <w:ind w:left="14" w:firstLine="8"/>
              <w:rPr>
                <w:sz w:val="24"/>
                <w:szCs w:val="24"/>
                <w:lang w:eastAsia="ru-RU"/>
              </w:rPr>
            </w:pP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60 имени Героя Советского Союза В.С. Пилипенко»</w:t>
            </w:r>
          </w:p>
        </w:tc>
        <w:tc>
          <w:tcPr>
            <w:tcW w:w="4025" w:type="dxa"/>
          </w:tcPr>
          <w:p w:rsidR="00835C2A" w:rsidRPr="00835C2A" w:rsidRDefault="00835C2A" w:rsidP="00835C2A">
            <w:pPr>
              <w:ind w:firstLine="8"/>
              <w:rPr>
                <w:sz w:val="24"/>
                <w:szCs w:val="24"/>
                <w:lang w:eastAsia="ar-SA"/>
              </w:rPr>
            </w:pPr>
            <w:r w:rsidRPr="00835C2A">
              <w:rPr>
                <w:sz w:val="24"/>
                <w:szCs w:val="24"/>
                <w:lang w:eastAsia="ar-SA"/>
              </w:rPr>
              <w:t>Оптимизация процесса организации и подготовки проведения педагогического совета</w:t>
            </w:r>
          </w:p>
          <w:p w:rsidR="00835C2A" w:rsidRPr="00835C2A" w:rsidRDefault="00835C2A" w:rsidP="00835C2A">
            <w:pPr>
              <w:ind w:left="14" w:firstLine="8"/>
              <w:rPr>
                <w:sz w:val="24"/>
                <w:szCs w:val="24"/>
                <w:lang w:eastAsia="ru-RU"/>
              </w:rPr>
            </w:pP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ar-SA"/>
              </w:rPr>
            </w:pPr>
            <w:r w:rsidRPr="00835C2A">
              <w:rPr>
                <w:sz w:val="24"/>
                <w:szCs w:val="24"/>
                <w:lang w:eastAsia="ar-SA"/>
              </w:rPr>
              <w:t>Государственное бюджетное дошкольное образовательное учреждение города Севастополя «Детский сад № 127»</w:t>
            </w:r>
          </w:p>
        </w:tc>
        <w:tc>
          <w:tcPr>
            <w:tcW w:w="4025" w:type="dxa"/>
          </w:tcPr>
          <w:p w:rsidR="00835C2A" w:rsidRPr="00835C2A" w:rsidRDefault="00835C2A" w:rsidP="00835C2A">
            <w:pPr>
              <w:ind w:firstLine="8"/>
              <w:rPr>
                <w:sz w:val="24"/>
                <w:szCs w:val="24"/>
                <w:lang w:eastAsia="ar-SA"/>
              </w:rPr>
            </w:pPr>
            <w:r w:rsidRPr="00835C2A">
              <w:rPr>
                <w:sz w:val="24"/>
                <w:szCs w:val="24"/>
                <w:lang w:eastAsia="ar-SA"/>
              </w:rPr>
              <w:t>Оптимизация процесса учета пребывания воспитанников в дошкольном образовательном учреждении</w:t>
            </w: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jc w:val="both"/>
              <w:rPr>
                <w:sz w:val="24"/>
                <w:szCs w:val="24"/>
                <w:lang w:eastAsia="ar-SA"/>
              </w:rPr>
            </w:pPr>
            <w:r w:rsidRPr="00835C2A">
              <w:rPr>
                <w:sz w:val="24"/>
                <w:szCs w:val="24"/>
                <w:lang w:eastAsia="ar-SA"/>
              </w:rPr>
              <w:t>Государственное бюджетное дошкольное образовательное учреждение города Севастополя «Детский сад № 131»</w:t>
            </w:r>
          </w:p>
        </w:tc>
        <w:tc>
          <w:tcPr>
            <w:tcW w:w="4025" w:type="dxa"/>
          </w:tcPr>
          <w:p w:rsidR="00835C2A" w:rsidRPr="00835C2A" w:rsidRDefault="00835C2A" w:rsidP="00835C2A">
            <w:pPr>
              <w:ind w:firstLine="8"/>
              <w:rPr>
                <w:sz w:val="24"/>
                <w:szCs w:val="24"/>
                <w:lang w:eastAsia="ar-SA"/>
              </w:rPr>
            </w:pPr>
            <w:r w:rsidRPr="00835C2A">
              <w:rPr>
                <w:sz w:val="24"/>
                <w:szCs w:val="24"/>
                <w:lang w:eastAsia="ar-SA"/>
              </w:rPr>
              <w:t>Дигитализация учета обучающихся по дополнительному образованию в дошкольном образовательном учреждении</w:t>
            </w:r>
          </w:p>
        </w:tc>
      </w:tr>
      <w:tr w:rsidR="00835C2A" w:rsidRPr="00835C2A" w:rsidTr="004C772E">
        <w:trPr>
          <w:trHeight w:val="562"/>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jc w:val="both"/>
              <w:rPr>
                <w:sz w:val="24"/>
                <w:szCs w:val="24"/>
                <w:lang w:eastAsia="ru-RU"/>
              </w:rPr>
            </w:pPr>
            <w:r w:rsidRPr="00835C2A">
              <w:rPr>
                <w:sz w:val="24"/>
                <w:szCs w:val="24"/>
                <w:lang w:eastAsia="ar-SA"/>
              </w:rPr>
              <w:t>Государственное бюджетное общеобразовательное учреждение города Севастополя «Образовательный центр «Бухта Казачья» имени 810-й отдельной гвардейской орденов Жукова, Ушакова бригады морской пехоты»</w:t>
            </w:r>
          </w:p>
        </w:tc>
        <w:tc>
          <w:tcPr>
            <w:tcW w:w="4025" w:type="dxa"/>
          </w:tcPr>
          <w:p w:rsidR="00835C2A" w:rsidRPr="00835C2A" w:rsidRDefault="00835C2A" w:rsidP="00835C2A">
            <w:pPr>
              <w:ind w:firstLine="8"/>
              <w:rPr>
                <w:sz w:val="24"/>
                <w:szCs w:val="24"/>
                <w:lang w:eastAsia="ar-SA"/>
              </w:rPr>
            </w:pPr>
            <w:r w:rsidRPr="00835C2A">
              <w:rPr>
                <w:sz w:val="24"/>
                <w:szCs w:val="24"/>
                <w:lang w:eastAsia="ar-SA"/>
              </w:rPr>
              <w:t>Оптимизация процесса формирования оценочных листов педагогов дошкольного образования</w:t>
            </w:r>
          </w:p>
        </w:tc>
      </w:tr>
      <w:tr w:rsidR="00835C2A" w:rsidRPr="00835C2A" w:rsidTr="004C772E">
        <w:trPr>
          <w:trHeight w:val="876"/>
          <w:jc w:val="center"/>
        </w:trPr>
        <w:tc>
          <w:tcPr>
            <w:tcW w:w="594" w:type="dxa"/>
          </w:tcPr>
          <w:p w:rsidR="00835C2A" w:rsidRPr="00835C2A" w:rsidRDefault="00835C2A" w:rsidP="00835C2A">
            <w:pPr>
              <w:numPr>
                <w:ilvl w:val="0"/>
                <w:numId w:val="104"/>
              </w:numPr>
              <w:ind w:left="0" w:right="-76" w:firstLine="0"/>
              <w:contextualSpacing/>
              <w:jc w:val="center"/>
              <w:rPr>
                <w:bCs/>
                <w:sz w:val="24"/>
                <w:szCs w:val="24"/>
                <w:lang w:eastAsia="ru-RU"/>
              </w:rPr>
            </w:pPr>
          </w:p>
        </w:tc>
        <w:tc>
          <w:tcPr>
            <w:tcW w:w="5299" w:type="dxa"/>
          </w:tcPr>
          <w:p w:rsidR="00835C2A" w:rsidRPr="00835C2A" w:rsidRDefault="00835C2A" w:rsidP="00835C2A">
            <w:pPr>
              <w:ind w:firstLine="8"/>
              <w:rPr>
                <w:sz w:val="24"/>
                <w:szCs w:val="24"/>
                <w:lang w:eastAsia="ru-RU"/>
              </w:rPr>
            </w:pPr>
            <w:r w:rsidRPr="00835C2A">
              <w:rPr>
                <w:sz w:val="24"/>
                <w:szCs w:val="24"/>
                <w:lang w:eastAsia="ru-RU"/>
              </w:rPr>
              <w:t xml:space="preserve">Государственное бюджетное образовательное учреждение профессионального образования города Севастополя «Севастопольский архитектурно-строительный техникум»: </w:t>
            </w:r>
          </w:p>
        </w:tc>
        <w:tc>
          <w:tcPr>
            <w:tcW w:w="4025" w:type="dxa"/>
          </w:tcPr>
          <w:p w:rsidR="00835C2A" w:rsidRPr="00835C2A" w:rsidRDefault="00835C2A" w:rsidP="00835C2A">
            <w:pPr>
              <w:ind w:firstLine="8"/>
              <w:jc w:val="both"/>
              <w:rPr>
                <w:rFonts w:eastAsia="Calibri"/>
                <w:bCs/>
                <w:sz w:val="24"/>
                <w:szCs w:val="24"/>
              </w:rPr>
            </w:pPr>
            <w:r w:rsidRPr="00835C2A">
              <w:rPr>
                <w:sz w:val="24"/>
                <w:szCs w:val="24"/>
                <w:lang w:eastAsia="ru-RU"/>
              </w:rPr>
              <w:t>Оптимизация процесса сбора информации об обучающихся при поступлении в учреждение среднего профессионального образования»</w:t>
            </w:r>
          </w:p>
        </w:tc>
      </w:tr>
      <w:bookmarkEnd w:id="150"/>
    </w:tbl>
    <w:p w:rsidR="00835C2A" w:rsidRPr="00835C2A" w:rsidRDefault="00835C2A" w:rsidP="00835C2A">
      <w:pPr>
        <w:widowControl/>
        <w:autoSpaceDE/>
        <w:autoSpaceDN/>
        <w:ind w:firstLine="568"/>
        <w:jc w:val="both"/>
        <w:rPr>
          <w:sz w:val="24"/>
          <w:szCs w:val="24"/>
          <w:lang w:eastAsia="ar-SA"/>
        </w:rPr>
      </w:pPr>
    </w:p>
    <w:p w:rsidR="00835C2A" w:rsidRPr="00835C2A" w:rsidRDefault="00835C2A" w:rsidP="004C772E">
      <w:pPr>
        <w:widowControl/>
        <w:autoSpaceDE/>
        <w:autoSpaceDN/>
        <w:ind w:left="-142" w:right="-25" w:firstLine="426"/>
        <w:jc w:val="both"/>
        <w:rPr>
          <w:sz w:val="24"/>
          <w:szCs w:val="24"/>
          <w:lang w:eastAsia="ru-RU"/>
        </w:rPr>
      </w:pPr>
      <w:r w:rsidRPr="00835C2A">
        <w:rPr>
          <w:sz w:val="24"/>
          <w:szCs w:val="24"/>
          <w:lang w:eastAsia="ru-RU"/>
        </w:rPr>
        <w:t>По итогам участия в проекте «Бережная школа» управленческие команды двух общеобразовательных организаций совместно с методистами ГАОУ ПО ИРО разработали учебно-методические издания для педагогических работников школ:</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1) методические рекомендации «Организация проектно-исследовательской работы обучающихся начальной школы» по организации исследовательской деятельности обучающихся начальной школы для учителей начальных классов, руководителей школьных методических объединений, студентов, обучающихся по специальности «Преподавание в начальных классах» (ГБОУ города Севастополя «С</w:t>
      </w:r>
      <w:r w:rsidRPr="00835C2A">
        <w:rPr>
          <w:bCs/>
          <w:sz w:val="24"/>
          <w:szCs w:val="24"/>
          <w:lang w:eastAsia="ar-SA"/>
        </w:rPr>
        <w:t>редняя общеобразовательная школа № 48»)</w:t>
      </w:r>
      <w:r w:rsidRPr="00835C2A">
        <w:rPr>
          <w:sz w:val="24"/>
          <w:szCs w:val="24"/>
          <w:lang w:eastAsia="ar-SA"/>
        </w:rPr>
        <w:t>;</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 xml:space="preserve">2) сборник заданий «Формирование функциональной грамотности» (Государственное бюджетное общеобразовательное учреждение города Севастополя «Гимназия № 7 имени В.И.Великого»). Сборник предназначен педагогам для подготовки к урокам литературного чтения в 1 классе, занятиям внеурочной деятельности с учащимися по формированию функциональной грамотности. </w:t>
      </w:r>
    </w:p>
    <w:p w:rsidR="00835C2A" w:rsidRPr="00835C2A" w:rsidRDefault="00835C2A" w:rsidP="004C772E">
      <w:pPr>
        <w:widowControl/>
        <w:autoSpaceDE/>
        <w:autoSpaceDN/>
        <w:ind w:left="-142" w:right="-25" w:firstLine="426"/>
        <w:jc w:val="both"/>
        <w:rPr>
          <w:sz w:val="24"/>
          <w:szCs w:val="24"/>
          <w:lang w:eastAsia="ru-RU"/>
        </w:rPr>
      </w:pPr>
      <w:r w:rsidRPr="00835C2A">
        <w:rPr>
          <w:sz w:val="24"/>
          <w:szCs w:val="24"/>
          <w:lang w:eastAsia="ru-RU"/>
        </w:rPr>
        <w:t>В мае 2026 года состоялась защита проектов 17 образовательных организаций. Проекты направлены на оптимизацию процессов снижения трудозатрат на подготовку отчетов, высвобождения временного ресурса и повышения мотивации к профессиональному развитию и оценке своей профессиональной деятельности. Образовательные организации разработали положения, должностные инструкции (таблица 4). Для них предварительно была проведена 51 консультация.</w:t>
      </w:r>
    </w:p>
    <w:p w:rsidR="00835C2A" w:rsidRPr="00835C2A" w:rsidRDefault="00835C2A" w:rsidP="004C772E">
      <w:pPr>
        <w:widowControl/>
        <w:autoSpaceDE/>
        <w:autoSpaceDN/>
        <w:ind w:left="-142" w:right="-25" w:firstLine="426"/>
        <w:jc w:val="both"/>
        <w:rPr>
          <w:sz w:val="24"/>
          <w:szCs w:val="24"/>
          <w:lang w:eastAsia="ru-RU"/>
        </w:rPr>
      </w:pPr>
    </w:p>
    <w:p w:rsidR="00835C2A" w:rsidRPr="00835C2A" w:rsidRDefault="00835C2A" w:rsidP="004C772E">
      <w:pPr>
        <w:widowControl/>
        <w:shd w:val="clear" w:color="auto" w:fill="FFFFFF"/>
        <w:autoSpaceDE/>
        <w:autoSpaceDN/>
        <w:ind w:left="-142" w:right="-141"/>
        <w:jc w:val="both"/>
        <w:rPr>
          <w:sz w:val="24"/>
          <w:szCs w:val="24"/>
          <w:lang w:eastAsia="ru-RU"/>
        </w:rPr>
      </w:pPr>
      <w:r w:rsidRPr="00835C2A">
        <w:rPr>
          <w:sz w:val="24"/>
          <w:szCs w:val="24"/>
          <w:lang w:eastAsia="ar-SA"/>
        </w:rPr>
        <w:t>Таблица 4 – Темы проектов общеобразовательных организаций на защите в мае 2026 года</w:t>
      </w:r>
    </w:p>
    <w:p w:rsidR="00835C2A" w:rsidRPr="00835C2A" w:rsidRDefault="00835C2A" w:rsidP="00835C2A">
      <w:pPr>
        <w:widowControl/>
        <w:autoSpaceDE/>
        <w:autoSpaceDN/>
        <w:ind w:firstLine="568"/>
        <w:jc w:val="both"/>
        <w:rPr>
          <w:sz w:val="24"/>
          <w:szCs w:val="24"/>
          <w:lang w:eastAsia="ar-SA"/>
        </w:rPr>
      </w:pPr>
    </w:p>
    <w:tbl>
      <w:tblPr>
        <w:tblStyle w:val="670"/>
        <w:tblW w:w="9918" w:type="dxa"/>
        <w:jc w:val="center"/>
        <w:tblLook w:val="04A0" w:firstRow="1" w:lastRow="0" w:firstColumn="1" w:lastColumn="0" w:noHBand="0" w:noVBand="1"/>
      </w:tblPr>
      <w:tblGrid>
        <w:gridCol w:w="594"/>
        <w:gridCol w:w="5157"/>
        <w:gridCol w:w="4167"/>
      </w:tblGrid>
      <w:tr w:rsidR="00835C2A" w:rsidRPr="00835C2A" w:rsidTr="004C772E">
        <w:trPr>
          <w:trHeight w:val="595"/>
          <w:jc w:val="center"/>
        </w:trPr>
        <w:tc>
          <w:tcPr>
            <w:tcW w:w="594" w:type="dxa"/>
          </w:tcPr>
          <w:p w:rsidR="00835C2A" w:rsidRPr="00835C2A" w:rsidRDefault="00835C2A" w:rsidP="00835C2A">
            <w:pPr>
              <w:ind w:left="28"/>
              <w:jc w:val="center"/>
              <w:rPr>
                <w:sz w:val="24"/>
                <w:szCs w:val="24"/>
                <w:lang w:eastAsia="ru-RU"/>
              </w:rPr>
            </w:pPr>
            <w:r w:rsidRPr="00835C2A">
              <w:rPr>
                <w:bCs/>
                <w:sz w:val="24"/>
                <w:szCs w:val="24"/>
                <w:lang w:eastAsia="ru-RU"/>
              </w:rPr>
              <w:t xml:space="preserve">№ </w:t>
            </w:r>
            <w:r w:rsidRPr="00835C2A">
              <w:rPr>
                <w:bCs/>
                <w:sz w:val="24"/>
                <w:szCs w:val="24"/>
                <w:lang w:eastAsia="ru-RU"/>
              </w:rPr>
              <w:br/>
              <w:t>п/п</w:t>
            </w:r>
          </w:p>
        </w:tc>
        <w:tc>
          <w:tcPr>
            <w:tcW w:w="5157" w:type="dxa"/>
          </w:tcPr>
          <w:p w:rsidR="00835C2A" w:rsidRPr="00835C2A" w:rsidRDefault="00835C2A" w:rsidP="00835C2A">
            <w:pPr>
              <w:jc w:val="center"/>
              <w:rPr>
                <w:sz w:val="24"/>
                <w:szCs w:val="24"/>
                <w:lang w:eastAsia="ru-RU"/>
              </w:rPr>
            </w:pPr>
            <w:r w:rsidRPr="00835C2A">
              <w:rPr>
                <w:bCs/>
                <w:sz w:val="24"/>
                <w:szCs w:val="24"/>
                <w:lang w:eastAsia="ru-RU"/>
              </w:rPr>
              <w:t xml:space="preserve">Наименование </w:t>
            </w:r>
          </w:p>
          <w:p w:rsidR="00835C2A" w:rsidRPr="00835C2A" w:rsidRDefault="00835C2A" w:rsidP="00835C2A">
            <w:pPr>
              <w:jc w:val="center"/>
              <w:rPr>
                <w:sz w:val="24"/>
                <w:szCs w:val="24"/>
                <w:lang w:eastAsia="ru-RU"/>
              </w:rPr>
            </w:pPr>
            <w:r w:rsidRPr="00835C2A">
              <w:rPr>
                <w:bCs/>
                <w:sz w:val="24"/>
                <w:szCs w:val="24"/>
                <w:lang w:eastAsia="ru-RU"/>
              </w:rPr>
              <w:t>общеобразовательной организации</w:t>
            </w:r>
          </w:p>
        </w:tc>
        <w:tc>
          <w:tcPr>
            <w:tcW w:w="4167" w:type="dxa"/>
          </w:tcPr>
          <w:p w:rsidR="00835C2A" w:rsidRPr="00835C2A" w:rsidRDefault="00835C2A" w:rsidP="00835C2A">
            <w:pPr>
              <w:jc w:val="center"/>
              <w:rPr>
                <w:sz w:val="24"/>
                <w:szCs w:val="24"/>
                <w:lang w:eastAsia="ru-RU"/>
              </w:rPr>
            </w:pPr>
            <w:r w:rsidRPr="00835C2A">
              <w:rPr>
                <w:bCs/>
                <w:sz w:val="24"/>
                <w:szCs w:val="24"/>
                <w:lang w:eastAsia="ru-RU"/>
              </w:rPr>
              <w:t xml:space="preserve">Тема проекта </w:t>
            </w:r>
          </w:p>
        </w:tc>
      </w:tr>
      <w:tr w:rsidR="00835C2A" w:rsidRPr="00835C2A" w:rsidTr="004C772E">
        <w:trPr>
          <w:trHeight w:val="532"/>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bCs/>
                <w:sz w:val="24"/>
                <w:szCs w:val="24"/>
                <w:lang w:eastAsia="ar-SA"/>
              </w:rPr>
            </w:pPr>
            <w:r w:rsidRPr="00835C2A">
              <w:rPr>
                <w:sz w:val="24"/>
                <w:szCs w:val="24"/>
                <w:lang w:eastAsia="ar-SA"/>
              </w:rPr>
              <w:t xml:space="preserve">Государственное бюджетное общеобразовательное учреждение города Севастополя </w:t>
            </w:r>
            <w:r w:rsidRPr="00835C2A">
              <w:rPr>
                <w:b/>
                <w:bCs/>
                <w:sz w:val="24"/>
                <w:szCs w:val="24"/>
                <w:lang w:eastAsia="ar-SA"/>
              </w:rPr>
              <w:t>«</w:t>
            </w:r>
            <w:r w:rsidRPr="00835C2A">
              <w:rPr>
                <w:bCs/>
                <w:sz w:val="24"/>
                <w:szCs w:val="24"/>
                <w:lang w:eastAsia="ar-SA"/>
              </w:rPr>
              <w:t xml:space="preserve">Билингвальная гимназия </w:t>
            </w:r>
          </w:p>
          <w:p w:rsidR="00835C2A" w:rsidRPr="00835C2A" w:rsidRDefault="00835C2A" w:rsidP="00835C2A">
            <w:pPr>
              <w:rPr>
                <w:sz w:val="24"/>
                <w:szCs w:val="24"/>
                <w:lang w:eastAsia="ar-SA"/>
              </w:rPr>
            </w:pPr>
            <w:r w:rsidRPr="00835C2A">
              <w:rPr>
                <w:bCs/>
                <w:sz w:val="24"/>
                <w:szCs w:val="24"/>
                <w:lang w:eastAsia="ar-SA"/>
              </w:rPr>
              <w:t>№ 2»</w:t>
            </w:r>
          </w:p>
        </w:tc>
        <w:tc>
          <w:tcPr>
            <w:tcW w:w="4167" w:type="dxa"/>
          </w:tcPr>
          <w:p w:rsidR="00835C2A" w:rsidRPr="00835C2A" w:rsidRDefault="00835C2A" w:rsidP="00835C2A">
            <w:pPr>
              <w:rPr>
                <w:b/>
                <w:sz w:val="24"/>
                <w:szCs w:val="24"/>
                <w:lang w:eastAsia="ar-SA"/>
              </w:rPr>
            </w:pPr>
            <w:r w:rsidRPr="00835C2A">
              <w:rPr>
                <w:sz w:val="24"/>
                <w:szCs w:val="24"/>
                <w:lang w:eastAsia="ar-SA"/>
              </w:rPr>
              <w:t>Положение о внутренней системе оценки качества образования в общеобразовательной организации</w:t>
            </w:r>
          </w:p>
        </w:tc>
      </w:tr>
      <w:tr w:rsidR="00835C2A" w:rsidRPr="00835C2A" w:rsidTr="004C772E">
        <w:trPr>
          <w:trHeight w:val="95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ru-RU"/>
              </w:rPr>
            </w:pPr>
            <w:r w:rsidRPr="00835C2A">
              <w:rPr>
                <w:sz w:val="24"/>
                <w:szCs w:val="24"/>
                <w:lang w:eastAsia="ru-RU"/>
              </w:rPr>
              <w:t>Государственное бюджетное образовательное учреждение города Севастополя «Гимназия № 24 имени Почетного гражданина города Севастополя Эдуарда Аркадьевича Асадова»</w:t>
            </w:r>
          </w:p>
        </w:tc>
        <w:tc>
          <w:tcPr>
            <w:tcW w:w="4167" w:type="dxa"/>
          </w:tcPr>
          <w:p w:rsidR="00835C2A" w:rsidRPr="00835C2A" w:rsidRDefault="00835C2A" w:rsidP="00835C2A">
            <w:pPr>
              <w:rPr>
                <w:rFonts w:eastAsia="Calibri"/>
                <w:sz w:val="24"/>
                <w:szCs w:val="24"/>
                <w:lang w:eastAsia="ru-RU"/>
              </w:rPr>
            </w:pPr>
            <w:r w:rsidRPr="00835C2A">
              <w:rPr>
                <w:bCs/>
                <w:sz w:val="24"/>
                <w:szCs w:val="24"/>
                <w:lang w:eastAsia="ru-RU"/>
              </w:rPr>
              <w:t xml:space="preserve">Положение о формах, периодичности, порядке текущего контроля, успеваемости и промежуточной аттестации обучающихся </w:t>
            </w:r>
          </w:p>
          <w:p w:rsidR="00835C2A" w:rsidRPr="00835C2A" w:rsidRDefault="00835C2A" w:rsidP="00835C2A">
            <w:pPr>
              <w:rPr>
                <w:rFonts w:eastAsia="Calibri"/>
                <w:sz w:val="24"/>
                <w:szCs w:val="24"/>
                <w:lang w:eastAsia="ru-RU"/>
              </w:rPr>
            </w:pPr>
            <w:r w:rsidRPr="00835C2A">
              <w:rPr>
                <w:bCs/>
                <w:sz w:val="24"/>
                <w:szCs w:val="24"/>
                <w:lang w:eastAsia="ru-RU"/>
              </w:rPr>
              <w:t>в образовательной организации</w:t>
            </w:r>
          </w:p>
        </w:tc>
      </w:tr>
      <w:tr w:rsidR="00835C2A" w:rsidRPr="00835C2A" w:rsidTr="004C772E">
        <w:trPr>
          <w:trHeight w:val="561"/>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ru-RU"/>
              </w:rPr>
            </w:pPr>
            <w:r w:rsidRPr="00835C2A">
              <w:rPr>
                <w:sz w:val="24"/>
                <w:szCs w:val="24"/>
                <w:lang w:eastAsia="ar-SA"/>
              </w:rPr>
              <w:t xml:space="preserve">Государственное бюджетное образовательное учреждение города Севастополя </w:t>
            </w:r>
            <w:r w:rsidRPr="00835C2A">
              <w:rPr>
                <w:rFonts w:eastAsia="+mn-ea" w:cs="+mn-cs"/>
                <w:bCs/>
                <w:color w:val="000000"/>
                <w:kern w:val="24"/>
                <w:sz w:val="24"/>
                <w:szCs w:val="24"/>
                <w:lang w:eastAsia="ar-SA"/>
              </w:rPr>
              <w:t xml:space="preserve">«Средняя общеобразовательная школа №4 имени А.Н. </w:t>
            </w:r>
            <w:r w:rsidRPr="00835C2A">
              <w:rPr>
                <w:rFonts w:eastAsia="+mn-ea" w:cs="+mn-cs"/>
                <w:bCs/>
                <w:color w:val="000000"/>
                <w:kern w:val="24"/>
                <w:sz w:val="24"/>
                <w:szCs w:val="24"/>
                <w:lang w:eastAsia="ar-SA"/>
              </w:rPr>
              <w:lastRenderedPageBreak/>
              <w:t>Кесаева»</w:t>
            </w:r>
          </w:p>
        </w:tc>
        <w:tc>
          <w:tcPr>
            <w:tcW w:w="4167" w:type="dxa"/>
          </w:tcPr>
          <w:p w:rsidR="00835C2A" w:rsidRPr="00835C2A" w:rsidRDefault="00835C2A" w:rsidP="00835C2A">
            <w:pPr>
              <w:rPr>
                <w:sz w:val="24"/>
                <w:szCs w:val="24"/>
                <w:lang w:eastAsia="ar-SA"/>
              </w:rPr>
            </w:pPr>
            <w:r w:rsidRPr="00835C2A">
              <w:rPr>
                <w:rFonts w:eastAsia="DejaVu Sans" w:cs="+mj-cs"/>
                <w:kern w:val="24"/>
                <w:sz w:val="24"/>
                <w:szCs w:val="24"/>
                <w:lang w:eastAsia="ar-SA"/>
              </w:rPr>
              <w:lastRenderedPageBreak/>
              <w:t xml:space="preserve">Положение об электронном журнале региональной информационной системы «Цифровая образовательная </w:t>
            </w:r>
            <w:r w:rsidRPr="00835C2A">
              <w:rPr>
                <w:rFonts w:eastAsia="DejaVu Sans" w:cs="+mj-cs"/>
                <w:kern w:val="24"/>
                <w:sz w:val="24"/>
                <w:szCs w:val="24"/>
                <w:lang w:eastAsia="ar-SA"/>
              </w:rPr>
              <w:lastRenderedPageBreak/>
              <w:t>среда Севастополя</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9 имени Героя Советского Союза Зои Ивановны Парфеновой»</w:t>
            </w:r>
          </w:p>
        </w:tc>
        <w:tc>
          <w:tcPr>
            <w:tcW w:w="4167" w:type="dxa"/>
          </w:tcPr>
          <w:p w:rsidR="00835C2A" w:rsidRPr="00835C2A" w:rsidRDefault="00835C2A" w:rsidP="00835C2A">
            <w:pPr>
              <w:rPr>
                <w:sz w:val="24"/>
                <w:szCs w:val="24"/>
                <w:lang w:eastAsia="ar-SA"/>
              </w:rPr>
            </w:pPr>
            <w:r w:rsidRPr="00835C2A">
              <w:rPr>
                <w:sz w:val="24"/>
                <w:szCs w:val="24"/>
                <w:lang w:eastAsia="ar-SA"/>
              </w:rPr>
              <w:t>Положение об учебно-исследовательской и проектной деятельности обучающихся 10-11 классов</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4C772E">
            <w:pPr>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11 имени С.С.Виноградова»</w:t>
            </w:r>
          </w:p>
        </w:tc>
        <w:tc>
          <w:tcPr>
            <w:tcW w:w="4167" w:type="dxa"/>
          </w:tcPr>
          <w:p w:rsidR="00835C2A" w:rsidRPr="00835C2A" w:rsidRDefault="00835C2A" w:rsidP="00835C2A">
            <w:pPr>
              <w:jc w:val="both"/>
              <w:rPr>
                <w:sz w:val="24"/>
                <w:szCs w:val="24"/>
                <w:lang w:eastAsia="ru-RU"/>
              </w:rPr>
            </w:pPr>
            <w:r w:rsidRPr="00835C2A">
              <w:rPr>
                <w:rFonts w:eastAsia="Evolventa Bold"/>
                <w:kern w:val="24"/>
                <w:sz w:val="24"/>
                <w:szCs w:val="24"/>
                <w:lang w:eastAsia="ar-SA"/>
              </w:rPr>
              <w:t>Положение о классном руководстве</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ar-SA"/>
              </w:rPr>
            </w:pPr>
            <w:r w:rsidRPr="00835C2A">
              <w:rPr>
                <w:sz w:val="24"/>
                <w:szCs w:val="24"/>
                <w:lang w:eastAsia="ar-SA"/>
              </w:rPr>
              <w:t>Государственное бюджетное образовательное учреждение города Севастополя «</w:t>
            </w:r>
            <w:r w:rsidRPr="00835C2A">
              <w:rPr>
                <w:bCs/>
                <w:sz w:val="24"/>
                <w:szCs w:val="24"/>
                <w:lang w:eastAsia="ar-SA"/>
              </w:rPr>
              <w:t xml:space="preserve">Средняя общеобразовательная школа № 35 </w:t>
            </w:r>
          </w:p>
          <w:p w:rsidR="00835C2A" w:rsidRPr="00835C2A" w:rsidRDefault="00835C2A" w:rsidP="00835C2A">
            <w:pPr>
              <w:rPr>
                <w:sz w:val="24"/>
                <w:szCs w:val="24"/>
                <w:lang w:eastAsia="ar-SA"/>
              </w:rPr>
            </w:pPr>
            <w:r w:rsidRPr="00835C2A">
              <w:rPr>
                <w:bCs/>
                <w:sz w:val="24"/>
                <w:szCs w:val="24"/>
                <w:lang w:eastAsia="ar-SA"/>
              </w:rPr>
              <w:t>с углубленным изучением немецкого языка имени Героя Советского Союза Г.А. Абызова»</w:t>
            </w:r>
          </w:p>
        </w:tc>
        <w:tc>
          <w:tcPr>
            <w:tcW w:w="4167" w:type="dxa"/>
          </w:tcPr>
          <w:p w:rsidR="00835C2A" w:rsidRPr="00835C2A" w:rsidRDefault="00835C2A" w:rsidP="00835C2A">
            <w:pPr>
              <w:jc w:val="both"/>
              <w:rPr>
                <w:sz w:val="24"/>
                <w:szCs w:val="24"/>
                <w:lang w:eastAsia="ru-RU"/>
              </w:rPr>
            </w:pPr>
            <w:r w:rsidRPr="00835C2A">
              <w:rPr>
                <w:rFonts w:eastAsia="DejaVu Sans" w:cs="+mj-cs"/>
                <w:kern w:val="24"/>
                <w:sz w:val="24"/>
                <w:szCs w:val="24"/>
                <w:lang w:eastAsia="ar-SA"/>
              </w:rPr>
              <w:t xml:space="preserve">Оптимизация работы по консультированию родителей </w:t>
            </w:r>
            <w:r w:rsidRPr="00835C2A">
              <w:rPr>
                <w:rFonts w:eastAsia="DejaVu Sans" w:cs="+mj-cs"/>
                <w:kern w:val="24"/>
                <w:sz w:val="24"/>
                <w:szCs w:val="24"/>
                <w:lang w:eastAsia="ar-SA"/>
              </w:rPr>
              <w:br/>
              <w:t>(законных представителей) по различным вопросам ГБОУ СОШ № 35. Единый канал технической связи</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ar-SA"/>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40»</w:t>
            </w:r>
          </w:p>
        </w:tc>
        <w:tc>
          <w:tcPr>
            <w:tcW w:w="4167" w:type="dxa"/>
          </w:tcPr>
          <w:p w:rsidR="00835C2A" w:rsidRPr="00835C2A" w:rsidRDefault="00835C2A" w:rsidP="00835C2A">
            <w:pPr>
              <w:jc w:val="both"/>
              <w:rPr>
                <w:sz w:val="24"/>
                <w:szCs w:val="24"/>
                <w:lang w:eastAsia="ar-SA"/>
              </w:rPr>
            </w:pPr>
            <w:r w:rsidRPr="00835C2A">
              <w:rPr>
                <w:sz w:val="24"/>
                <w:szCs w:val="24"/>
                <w:lang w:eastAsia="ar-SA"/>
              </w:rPr>
              <w:t>Положение об электронном обучении использовании дистанционных технологий в образовательном процессе</w:t>
            </w:r>
          </w:p>
        </w:tc>
      </w:tr>
      <w:tr w:rsidR="00835C2A" w:rsidRPr="00835C2A" w:rsidTr="004C772E">
        <w:trPr>
          <w:trHeight w:val="558"/>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ru-RU"/>
              </w:rPr>
            </w:pPr>
            <w:r w:rsidRPr="00835C2A">
              <w:rPr>
                <w:sz w:val="24"/>
                <w:szCs w:val="24"/>
                <w:lang w:eastAsia="ar-SA"/>
              </w:rPr>
              <w:t>Государственное бюджетное образовательное учреждение города Севастополя «</w:t>
            </w:r>
            <w:r w:rsidRPr="00835C2A">
              <w:rPr>
                <w:bCs/>
                <w:sz w:val="24"/>
                <w:szCs w:val="24"/>
                <w:lang w:eastAsia="ar-SA"/>
              </w:rPr>
              <w:t>Средняя общеобразовательная школа № 58 с углублённым изучением общественно-экономических дисциплин имени Героя Советского Союза В.И. Колядина</w:t>
            </w:r>
            <w:r w:rsidRPr="00835C2A">
              <w:rPr>
                <w:sz w:val="24"/>
                <w:szCs w:val="24"/>
                <w:lang w:eastAsia="ar-SA"/>
              </w:rPr>
              <w:t>»</w:t>
            </w:r>
          </w:p>
        </w:tc>
        <w:tc>
          <w:tcPr>
            <w:tcW w:w="4167" w:type="dxa"/>
          </w:tcPr>
          <w:p w:rsidR="00835C2A" w:rsidRPr="00835C2A" w:rsidRDefault="00835C2A" w:rsidP="00835C2A">
            <w:pPr>
              <w:jc w:val="both"/>
              <w:rPr>
                <w:sz w:val="24"/>
                <w:szCs w:val="24"/>
                <w:lang w:eastAsia="ru-RU"/>
              </w:rPr>
            </w:pPr>
            <w:r w:rsidRPr="00835C2A">
              <w:rPr>
                <w:sz w:val="24"/>
                <w:szCs w:val="24"/>
                <w:lang w:eastAsia="ru-RU"/>
              </w:rPr>
              <w:t xml:space="preserve">Должностная инструкция педагогического работника </w:t>
            </w:r>
            <w:r w:rsidRPr="00835C2A">
              <w:rPr>
                <w:sz w:val="24"/>
                <w:szCs w:val="24"/>
                <w:lang w:eastAsia="ru-RU"/>
              </w:rPr>
              <w:br/>
              <w:t>в общеобразовательной организации</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ar-SA"/>
              </w:rPr>
            </w:pPr>
            <w:r w:rsidRPr="00835C2A">
              <w:rPr>
                <w:sz w:val="24"/>
                <w:szCs w:val="24"/>
                <w:lang w:eastAsia="ar-SA"/>
              </w:rPr>
              <w:t xml:space="preserve">Государственное бюджетное образовательное учреждение города Севастополя «Средняя общеобразовательная школа </w:t>
            </w:r>
          </w:p>
          <w:p w:rsidR="00835C2A" w:rsidRPr="00835C2A" w:rsidRDefault="00835C2A" w:rsidP="00835C2A">
            <w:pPr>
              <w:rPr>
                <w:sz w:val="24"/>
                <w:szCs w:val="24"/>
                <w:lang w:eastAsia="ar-SA"/>
              </w:rPr>
            </w:pPr>
            <w:r w:rsidRPr="00835C2A">
              <w:rPr>
                <w:sz w:val="24"/>
                <w:szCs w:val="24"/>
                <w:lang w:eastAsia="ar-SA"/>
              </w:rPr>
              <w:t xml:space="preserve">№ 61 имени Героя Советского Союза </w:t>
            </w:r>
          </w:p>
          <w:p w:rsidR="00835C2A" w:rsidRPr="00835C2A" w:rsidRDefault="00835C2A" w:rsidP="00835C2A">
            <w:pPr>
              <w:rPr>
                <w:sz w:val="24"/>
                <w:szCs w:val="24"/>
                <w:lang w:eastAsia="ru-RU"/>
              </w:rPr>
            </w:pPr>
            <w:r w:rsidRPr="00835C2A">
              <w:rPr>
                <w:sz w:val="24"/>
                <w:szCs w:val="24"/>
                <w:lang w:eastAsia="ar-SA"/>
              </w:rPr>
              <w:t>А.И. Маринеско»</w:t>
            </w:r>
          </w:p>
        </w:tc>
        <w:tc>
          <w:tcPr>
            <w:tcW w:w="4167" w:type="dxa"/>
          </w:tcPr>
          <w:p w:rsidR="00835C2A" w:rsidRPr="00835C2A" w:rsidRDefault="00835C2A" w:rsidP="00835C2A">
            <w:pPr>
              <w:rPr>
                <w:sz w:val="24"/>
                <w:szCs w:val="24"/>
                <w:lang w:eastAsia="ru-RU"/>
              </w:rPr>
            </w:pPr>
            <w:r w:rsidRPr="00835C2A">
              <w:rPr>
                <w:sz w:val="24"/>
                <w:szCs w:val="24"/>
                <w:lang w:eastAsia="ru-RU"/>
              </w:rPr>
              <w:t xml:space="preserve">Положение о внеурочной деятельности в общеобразовательной </w:t>
            </w:r>
          </w:p>
          <w:p w:rsidR="00835C2A" w:rsidRPr="00835C2A" w:rsidRDefault="00835C2A" w:rsidP="00835C2A">
            <w:pPr>
              <w:rPr>
                <w:sz w:val="24"/>
                <w:szCs w:val="24"/>
                <w:lang w:eastAsia="ru-RU"/>
              </w:rPr>
            </w:pPr>
            <w:r w:rsidRPr="00835C2A">
              <w:rPr>
                <w:sz w:val="24"/>
                <w:szCs w:val="24"/>
                <w:lang w:eastAsia="ru-RU"/>
              </w:rPr>
              <w:t>организации</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4C772E">
            <w:pPr>
              <w:rPr>
                <w:sz w:val="24"/>
                <w:szCs w:val="24"/>
                <w:lang w:eastAsia="ru-RU"/>
              </w:rPr>
            </w:pPr>
            <w:r w:rsidRPr="00835C2A">
              <w:rPr>
                <w:sz w:val="24"/>
                <w:szCs w:val="24"/>
                <w:lang w:eastAsia="ar-SA"/>
              </w:rPr>
              <w:t>Государственное бюджетное образовательное учреждение города Севастополя «Средняя общеобразовательная школа № 29 имени М.Т.Калашникова»</w:t>
            </w:r>
          </w:p>
        </w:tc>
        <w:tc>
          <w:tcPr>
            <w:tcW w:w="4167" w:type="dxa"/>
          </w:tcPr>
          <w:p w:rsidR="00835C2A" w:rsidRPr="00835C2A" w:rsidRDefault="00835C2A" w:rsidP="00835C2A">
            <w:pPr>
              <w:rPr>
                <w:sz w:val="24"/>
                <w:szCs w:val="24"/>
                <w:lang w:eastAsia="ru-RU"/>
              </w:rPr>
            </w:pPr>
            <w:r w:rsidRPr="00835C2A">
              <w:rPr>
                <w:bCs/>
                <w:sz w:val="24"/>
                <w:szCs w:val="24"/>
                <w:lang w:eastAsia="ru-RU"/>
              </w:rPr>
              <w:t>Оптимизация процесса подготовки и утверждения правил внутреннего</w:t>
            </w:r>
          </w:p>
          <w:p w:rsidR="00835C2A" w:rsidRPr="00835C2A" w:rsidRDefault="00835C2A" w:rsidP="00835C2A">
            <w:pPr>
              <w:rPr>
                <w:sz w:val="24"/>
                <w:szCs w:val="24"/>
                <w:lang w:eastAsia="ru-RU"/>
              </w:rPr>
            </w:pPr>
            <w:r w:rsidRPr="00835C2A">
              <w:rPr>
                <w:bCs/>
                <w:sz w:val="24"/>
                <w:szCs w:val="24"/>
                <w:lang w:eastAsia="ru-RU"/>
              </w:rPr>
              <w:t>трудового распорядка в образовательной организации»</w:t>
            </w:r>
          </w:p>
          <w:p w:rsidR="00835C2A" w:rsidRPr="00835C2A" w:rsidRDefault="00835C2A" w:rsidP="00835C2A">
            <w:pPr>
              <w:jc w:val="both"/>
              <w:rPr>
                <w:sz w:val="24"/>
                <w:szCs w:val="24"/>
                <w:lang w:eastAsia="ru-RU"/>
              </w:rPr>
            </w:pP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ar-SA"/>
              </w:rPr>
            </w:pPr>
            <w:r w:rsidRPr="00835C2A">
              <w:rPr>
                <w:sz w:val="24"/>
                <w:szCs w:val="24"/>
                <w:lang w:eastAsia="ar-SA"/>
              </w:rPr>
              <w:t>Государственное бюджетное дошкольное образовательное учреждение города Севастополя «Детский сад № 13»</w:t>
            </w:r>
          </w:p>
        </w:tc>
        <w:tc>
          <w:tcPr>
            <w:tcW w:w="4167" w:type="dxa"/>
          </w:tcPr>
          <w:p w:rsidR="00835C2A" w:rsidRPr="00835C2A" w:rsidRDefault="00835C2A" w:rsidP="00835C2A">
            <w:pPr>
              <w:rPr>
                <w:sz w:val="24"/>
                <w:szCs w:val="24"/>
                <w:lang w:eastAsia="ar-SA"/>
              </w:rPr>
            </w:pPr>
            <w:r w:rsidRPr="00835C2A">
              <w:rPr>
                <w:rFonts w:eastAsia="Evolventa Bold"/>
                <w:bCs/>
                <w:color w:val="000000"/>
                <w:kern w:val="24"/>
                <w:sz w:val="24"/>
                <w:szCs w:val="24"/>
                <w:lang w:eastAsia="ar-SA"/>
              </w:rPr>
              <w:t>Оптимизация ведения документооборота в дошкольном образовательном учреждении</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jc w:val="both"/>
              <w:rPr>
                <w:sz w:val="24"/>
                <w:szCs w:val="24"/>
                <w:lang w:eastAsia="ar-SA"/>
              </w:rPr>
            </w:pPr>
            <w:r w:rsidRPr="00835C2A">
              <w:rPr>
                <w:sz w:val="24"/>
                <w:szCs w:val="24"/>
                <w:lang w:eastAsia="ar-SA"/>
              </w:rPr>
              <w:t>Государственное бюджетное дошкольное образовательное учреждение города Севастополя «Детский сад № 69»</w:t>
            </w:r>
          </w:p>
        </w:tc>
        <w:tc>
          <w:tcPr>
            <w:tcW w:w="4167" w:type="dxa"/>
          </w:tcPr>
          <w:p w:rsidR="00835C2A" w:rsidRPr="00835C2A" w:rsidRDefault="00835C2A" w:rsidP="00835C2A">
            <w:pPr>
              <w:jc w:val="both"/>
              <w:rPr>
                <w:sz w:val="24"/>
                <w:szCs w:val="24"/>
                <w:lang w:eastAsia="ar-SA"/>
              </w:rPr>
            </w:pPr>
            <w:r w:rsidRPr="00835C2A">
              <w:rPr>
                <w:sz w:val="24"/>
                <w:szCs w:val="24"/>
                <w:lang w:eastAsia="ar-SA"/>
              </w:rPr>
              <w:t>Интерактивный чек-лист и трекер рефлексии молодого воспитателя: от понимания требований ФГОС ДО к осмысленному проектированию своего занятия</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jc w:val="both"/>
              <w:rPr>
                <w:sz w:val="24"/>
                <w:szCs w:val="24"/>
                <w:lang w:eastAsia="ru-RU"/>
              </w:rPr>
            </w:pPr>
            <w:r w:rsidRPr="00835C2A">
              <w:rPr>
                <w:sz w:val="24"/>
                <w:szCs w:val="24"/>
                <w:lang w:eastAsia="ru-RU"/>
              </w:rPr>
              <w:t xml:space="preserve">Государственное бюджетное дошкольное учреждение города Севастополя «Детский сад №114» </w:t>
            </w:r>
          </w:p>
        </w:tc>
        <w:tc>
          <w:tcPr>
            <w:tcW w:w="4167" w:type="dxa"/>
          </w:tcPr>
          <w:p w:rsidR="00835C2A" w:rsidRPr="00835C2A" w:rsidRDefault="00835C2A" w:rsidP="00835C2A">
            <w:pPr>
              <w:jc w:val="both"/>
              <w:rPr>
                <w:sz w:val="24"/>
                <w:szCs w:val="24"/>
                <w:lang w:eastAsia="ru-RU"/>
              </w:rPr>
            </w:pPr>
            <w:r w:rsidRPr="00835C2A">
              <w:rPr>
                <w:sz w:val="24"/>
                <w:szCs w:val="24"/>
                <w:lang w:eastAsia="ru-RU"/>
              </w:rPr>
              <w:t>Оптимизация процесса ознакомления с должностной инструкцией воспитателя</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bookmarkStart w:id="154" w:name="_Hlk233908751"/>
          </w:p>
        </w:tc>
        <w:tc>
          <w:tcPr>
            <w:tcW w:w="5157" w:type="dxa"/>
          </w:tcPr>
          <w:p w:rsidR="00835C2A" w:rsidRPr="00835C2A" w:rsidRDefault="00835C2A" w:rsidP="00835C2A">
            <w:pPr>
              <w:jc w:val="both"/>
              <w:rPr>
                <w:rFonts w:eastAsia="Calibri"/>
                <w:sz w:val="24"/>
                <w:szCs w:val="24"/>
                <w:lang w:eastAsia="ru-RU"/>
              </w:rPr>
            </w:pPr>
            <w:r w:rsidRPr="00835C2A">
              <w:rPr>
                <w:sz w:val="24"/>
                <w:szCs w:val="24"/>
                <w:lang w:eastAsia="ru-RU"/>
              </w:rPr>
              <w:t xml:space="preserve">Государственное бюджетное дошкольное учреждение города Севастополя </w:t>
            </w:r>
          </w:p>
          <w:p w:rsidR="00835C2A" w:rsidRPr="00835C2A" w:rsidRDefault="00835C2A" w:rsidP="00835C2A">
            <w:pPr>
              <w:jc w:val="both"/>
              <w:rPr>
                <w:rFonts w:eastAsia="Calibri"/>
                <w:sz w:val="24"/>
                <w:szCs w:val="24"/>
                <w:lang w:eastAsia="ru-RU"/>
              </w:rPr>
            </w:pPr>
            <w:r w:rsidRPr="00835C2A">
              <w:rPr>
                <w:sz w:val="24"/>
                <w:szCs w:val="24"/>
                <w:lang w:eastAsia="ru-RU"/>
              </w:rPr>
              <w:t xml:space="preserve">«Детский сад №126» </w:t>
            </w:r>
          </w:p>
        </w:tc>
        <w:tc>
          <w:tcPr>
            <w:tcW w:w="4167" w:type="dxa"/>
          </w:tcPr>
          <w:p w:rsidR="00835C2A" w:rsidRPr="00835C2A" w:rsidRDefault="00835C2A" w:rsidP="00835C2A">
            <w:pPr>
              <w:jc w:val="both"/>
              <w:rPr>
                <w:rFonts w:eastAsia="Calibri"/>
                <w:bCs/>
                <w:sz w:val="24"/>
                <w:szCs w:val="24"/>
              </w:rPr>
            </w:pPr>
            <w:r w:rsidRPr="00835C2A">
              <w:rPr>
                <w:rFonts w:eastAsia="Calibri"/>
                <w:bCs/>
                <w:sz w:val="24"/>
                <w:szCs w:val="24"/>
              </w:rPr>
              <w:t>Положение о календарном-тематическом плане</w:t>
            </w:r>
          </w:p>
        </w:tc>
      </w:tr>
      <w:bookmarkEnd w:id="154"/>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rFonts w:eastAsia="Calibri"/>
                <w:sz w:val="24"/>
                <w:szCs w:val="24"/>
                <w:lang w:eastAsia="ru-RU"/>
              </w:rPr>
            </w:pPr>
            <w:r w:rsidRPr="00835C2A">
              <w:rPr>
                <w:sz w:val="24"/>
                <w:szCs w:val="24"/>
                <w:lang w:eastAsia="ru-RU"/>
              </w:rPr>
              <w:t>Государственное бюджетное общеобразовательное учреждение города Севастополя «Образовательный центр «Античный»</w:t>
            </w:r>
          </w:p>
        </w:tc>
        <w:tc>
          <w:tcPr>
            <w:tcW w:w="4167" w:type="dxa"/>
          </w:tcPr>
          <w:p w:rsidR="00835C2A" w:rsidRPr="00835C2A" w:rsidRDefault="00835C2A" w:rsidP="00835C2A">
            <w:pPr>
              <w:jc w:val="both"/>
              <w:rPr>
                <w:rFonts w:eastAsia="Calibri"/>
                <w:sz w:val="24"/>
                <w:szCs w:val="24"/>
                <w:lang w:eastAsia="ru-RU"/>
              </w:rPr>
            </w:pPr>
            <w:r w:rsidRPr="00835C2A">
              <w:rPr>
                <w:sz w:val="24"/>
                <w:szCs w:val="24"/>
                <w:lang w:eastAsia="ru-RU"/>
              </w:rPr>
              <w:t>Оптимизация процесса подготовки и утверждения Правил внутреннего трудового распорядка в образовательной организации</w:t>
            </w:r>
          </w:p>
        </w:tc>
      </w:tr>
      <w:tr w:rsidR="00835C2A" w:rsidRPr="00835C2A" w:rsidTr="004C772E">
        <w:trPr>
          <w:trHeight w:val="876"/>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ru-RU"/>
              </w:rPr>
            </w:pPr>
            <w:r w:rsidRPr="00835C2A">
              <w:rPr>
                <w:sz w:val="24"/>
                <w:szCs w:val="24"/>
                <w:lang w:eastAsia="ru-RU"/>
              </w:rPr>
              <w:t>Государственное бюджетное образовательное учреждение профессионального образования города Севастополя «</w:t>
            </w:r>
            <w:r w:rsidRPr="00835C2A">
              <w:rPr>
                <w:bCs/>
                <w:sz w:val="24"/>
                <w:szCs w:val="24"/>
                <w:lang w:eastAsia="ru-RU"/>
              </w:rPr>
              <w:t>Севастопольский торгово-экономический техникум»</w:t>
            </w:r>
            <w:r w:rsidRPr="00835C2A">
              <w:rPr>
                <w:sz w:val="24"/>
                <w:szCs w:val="24"/>
                <w:lang w:eastAsia="ru-RU"/>
              </w:rPr>
              <w:t>»</w:t>
            </w:r>
          </w:p>
        </w:tc>
        <w:tc>
          <w:tcPr>
            <w:tcW w:w="4167" w:type="dxa"/>
          </w:tcPr>
          <w:p w:rsidR="00835C2A" w:rsidRPr="00835C2A" w:rsidRDefault="00835C2A" w:rsidP="00835C2A">
            <w:pPr>
              <w:rPr>
                <w:sz w:val="24"/>
                <w:szCs w:val="24"/>
                <w:lang w:eastAsia="ru-RU"/>
              </w:rPr>
            </w:pPr>
            <w:r w:rsidRPr="00835C2A">
              <w:rPr>
                <w:sz w:val="24"/>
                <w:szCs w:val="24"/>
                <w:lang w:eastAsia="ru-RU"/>
              </w:rPr>
              <w:t>Оптимизация процесса выбора тем и сопровождения индивидуальных работ студентов (индивидуальных проектов, курсовых работ, выпускных квалификационных работ) в учреждении профессионального образования</w:t>
            </w:r>
          </w:p>
        </w:tc>
      </w:tr>
      <w:tr w:rsidR="00835C2A" w:rsidRPr="00835C2A" w:rsidTr="004C772E">
        <w:trPr>
          <w:trHeight w:val="278"/>
          <w:jc w:val="center"/>
        </w:trPr>
        <w:tc>
          <w:tcPr>
            <w:tcW w:w="594" w:type="dxa"/>
          </w:tcPr>
          <w:p w:rsidR="00835C2A" w:rsidRPr="00835C2A" w:rsidRDefault="00835C2A" w:rsidP="00835C2A">
            <w:pPr>
              <w:numPr>
                <w:ilvl w:val="0"/>
                <w:numId w:val="106"/>
              </w:numPr>
              <w:ind w:left="28" w:firstLine="0"/>
              <w:contextualSpacing/>
              <w:jc w:val="center"/>
              <w:rPr>
                <w:bCs/>
                <w:sz w:val="24"/>
                <w:szCs w:val="24"/>
                <w:lang w:eastAsia="ru-RU"/>
              </w:rPr>
            </w:pPr>
          </w:p>
        </w:tc>
        <w:tc>
          <w:tcPr>
            <w:tcW w:w="5157" w:type="dxa"/>
          </w:tcPr>
          <w:p w:rsidR="00835C2A" w:rsidRPr="00835C2A" w:rsidRDefault="00835C2A" w:rsidP="00835C2A">
            <w:pPr>
              <w:rPr>
                <w:sz w:val="24"/>
                <w:szCs w:val="24"/>
                <w:lang w:eastAsia="ru-RU"/>
              </w:rPr>
            </w:pPr>
            <w:r w:rsidRPr="00835C2A">
              <w:rPr>
                <w:sz w:val="24"/>
                <w:szCs w:val="24"/>
                <w:lang w:eastAsia="ru-RU"/>
              </w:rPr>
              <w:t>Государственное бюджетное образовательное учреждение профессионального образования города Севастополя «</w:t>
            </w:r>
            <w:r w:rsidRPr="00835C2A">
              <w:rPr>
                <w:rFonts w:eastAsia="Evolventa"/>
                <w:bCs/>
                <w:color w:val="000000"/>
                <w:kern w:val="24"/>
                <w:sz w:val="24"/>
                <w:szCs w:val="24"/>
              </w:rPr>
              <w:t>Севастопольский колледж сервиса и торговли»</w:t>
            </w:r>
          </w:p>
        </w:tc>
        <w:tc>
          <w:tcPr>
            <w:tcW w:w="4167" w:type="dxa"/>
          </w:tcPr>
          <w:p w:rsidR="00835C2A" w:rsidRPr="00835C2A" w:rsidRDefault="00835C2A" w:rsidP="00835C2A">
            <w:pPr>
              <w:jc w:val="both"/>
              <w:rPr>
                <w:sz w:val="24"/>
                <w:szCs w:val="24"/>
                <w:lang w:eastAsia="ru-RU"/>
              </w:rPr>
            </w:pPr>
            <w:r w:rsidRPr="00835C2A">
              <w:rPr>
                <w:rFonts w:eastAsia="+mj-ea"/>
                <w:color w:val="000000"/>
                <w:kern w:val="24"/>
                <w:sz w:val="24"/>
                <w:szCs w:val="24"/>
              </w:rPr>
              <w:t>Совершенствование процесса разработки и актуализации должностной инструкции педагога в учреждении профессионального образования с применением бережливых технологий</w:t>
            </w:r>
          </w:p>
        </w:tc>
      </w:tr>
    </w:tbl>
    <w:p w:rsidR="00835C2A" w:rsidRPr="00835C2A" w:rsidRDefault="00835C2A" w:rsidP="00835C2A">
      <w:pPr>
        <w:autoSpaceDE/>
        <w:autoSpaceDN/>
        <w:ind w:left="-284" w:right="-141" w:firstLine="568"/>
        <w:jc w:val="both"/>
        <w:rPr>
          <w:sz w:val="24"/>
          <w:szCs w:val="24"/>
        </w:rPr>
      </w:pPr>
    </w:p>
    <w:p w:rsidR="00835C2A" w:rsidRPr="00835C2A" w:rsidRDefault="00835C2A" w:rsidP="004C772E">
      <w:pPr>
        <w:autoSpaceDE/>
        <w:autoSpaceDN/>
        <w:ind w:left="-142" w:right="-25" w:firstLine="426"/>
        <w:jc w:val="both"/>
        <w:rPr>
          <w:sz w:val="24"/>
          <w:szCs w:val="24"/>
        </w:rPr>
      </w:pPr>
      <w:r w:rsidRPr="00835C2A">
        <w:rPr>
          <w:sz w:val="24"/>
          <w:szCs w:val="24"/>
        </w:rPr>
        <w:t xml:space="preserve">Итоговые Положения (продукты проектов) ГБОУ «Билингвальная гимназия </w:t>
      </w:r>
      <w:r w:rsidRPr="00835C2A">
        <w:rPr>
          <w:sz w:val="24"/>
          <w:szCs w:val="24"/>
        </w:rPr>
        <w:br/>
        <w:t>№ 2», ГБОУ «Гимназия №</w:t>
      </w:r>
      <w:r w:rsidRPr="00835C2A">
        <w:rPr>
          <w:sz w:val="24"/>
          <w:szCs w:val="24"/>
          <w:lang w:val="en-US"/>
        </w:rPr>
        <w:t> </w:t>
      </w:r>
      <w:r w:rsidRPr="00835C2A">
        <w:rPr>
          <w:sz w:val="24"/>
          <w:szCs w:val="24"/>
        </w:rPr>
        <w:t xml:space="preserve">24 имени Почетного гражданина города Севастополя Эдуарда Аркадьевича Асадова», ГБОУ </w:t>
      </w:r>
      <w:r w:rsidRPr="00835C2A">
        <w:rPr>
          <w:rFonts w:eastAsia="Calibri"/>
          <w:sz w:val="24"/>
          <w:szCs w:val="24"/>
        </w:rPr>
        <w:t xml:space="preserve">«Средняя общеобразовательная школа </w:t>
      </w:r>
      <w:r w:rsidRPr="00835C2A">
        <w:rPr>
          <w:rFonts w:eastAsia="Calibri"/>
          <w:sz w:val="24"/>
          <w:szCs w:val="24"/>
        </w:rPr>
        <w:br/>
        <w:t>№ 61 имени Героя Советского Союза А.И. Маринеско», ГБОУ «Средняя общеобразовательная школа № 11 имени С.С. Виноградова»</w:t>
      </w:r>
      <w:r w:rsidRPr="00835C2A">
        <w:rPr>
          <w:sz w:val="24"/>
          <w:szCs w:val="24"/>
        </w:rPr>
        <w:t xml:space="preserve">, ГБДОУ </w:t>
      </w:r>
      <w:r w:rsidRPr="00835C2A">
        <w:rPr>
          <w:bCs/>
          <w:sz w:val="24"/>
          <w:szCs w:val="24"/>
        </w:rPr>
        <w:t xml:space="preserve">«Детский сад № 126» </w:t>
      </w:r>
      <w:r w:rsidRPr="00835C2A">
        <w:rPr>
          <w:sz w:val="24"/>
          <w:szCs w:val="24"/>
        </w:rPr>
        <w:t>рассмотрены и утверждены на заседании регионального учебно-методического объединения в системе общего образования города Севастополя (протокол № 2 от 19.06.2026).</w:t>
      </w:r>
    </w:p>
    <w:p w:rsidR="00835C2A" w:rsidRPr="00835C2A" w:rsidRDefault="00835C2A" w:rsidP="004C772E">
      <w:pPr>
        <w:widowControl/>
        <w:autoSpaceDE/>
        <w:autoSpaceDN/>
        <w:ind w:left="-142" w:right="-25" w:firstLine="426"/>
        <w:jc w:val="both"/>
        <w:rPr>
          <w:sz w:val="24"/>
          <w:szCs w:val="24"/>
          <w:lang w:eastAsia="ru-RU"/>
        </w:rPr>
      </w:pPr>
      <w:bookmarkStart w:id="155" w:name="_Hlk233909413"/>
      <w:r w:rsidRPr="00835C2A">
        <w:rPr>
          <w:sz w:val="24"/>
          <w:szCs w:val="24"/>
          <w:lang w:eastAsia="ru-RU"/>
        </w:rPr>
        <w:t>По итогам участия в проекте «Бережная школа» управленческие команды двух общеобразовательных организаций совместно с методистами ГАОУ ПО ИРО разработали учебно-методические издания для педагогических работников школ:</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1) методические рекомендации «Организация проектно-исследовательской работы обучающихся начальной школы» по организации исследовательской деятельности обучающихся начальной школы для учителей начальных классов, руководителей школьных методических объединений, студентов, обучающихся по специальности «Преподавание в начальных классах» (ГБОУ города Севастополя «С</w:t>
      </w:r>
      <w:r w:rsidRPr="00835C2A">
        <w:rPr>
          <w:bCs/>
          <w:sz w:val="24"/>
          <w:szCs w:val="24"/>
          <w:lang w:eastAsia="ar-SA"/>
        </w:rPr>
        <w:t>редняя общеобразовательная школа № 48»)</w:t>
      </w:r>
      <w:r w:rsidRPr="00835C2A">
        <w:rPr>
          <w:sz w:val="24"/>
          <w:szCs w:val="24"/>
          <w:lang w:eastAsia="ar-SA"/>
        </w:rPr>
        <w:t>;</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 xml:space="preserve">2) сборник заданий «Формирование функциональной грамотности» (Государственное бюджетное общеобразовательное учреждение города Севастополя «Гимназия № 7 имени В.И.Великого»). Сборник предназначен педагогам для подготовки к урокам литературного чтения в 1 классе, занятиям внеурочной деятельности с учащимися по формированию функциональной грамотности. </w:t>
      </w:r>
      <w:bookmarkEnd w:id="155"/>
    </w:p>
    <w:p w:rsidR="00835C2A" w:rsidRPr="00835C2A" w:rsidRDefault="00835C2A" w:rsidP="004C772E">
      <w:pPr>
        <w:widowControl/>
        <w:autoSpaceDE/>
        <w:autoSpaceDN/>
        <w:ind w:left="-142" w:right="-25" w:firstLine="426"/>
        <w:jc w:val="both"/>
        <w:rPr>
          <w:sz w:val="24"/>
          <w:szCs w:val="24"/>
          <w:lang w:eastAsia="ru-RU"/>
        </w:rPr>
      </w:pPr>
      <w:r w:rsidRPr="00835C2A">
        <w:rPr>
          <w:sz w:val="24"/>
          <w:szCs w:val="24"/>
          <w:lang w:eastAsia="ru-RU"/>
        </w:rPr>
        <w:t xml:space="preserve">Опыт работы участников проекта (презентации, шаблоны, визуализации, алгоритмы и т.д.) – 33 общеобразовательных и 1 дошкольного образовательного учреждения – размещен в итоговом документе «Витрина проектов «Бережная школа» город Севастополь». </w:t>
      </w:r>
    </w:p>
    <w:p w:rsidR="00835C2A" w:rsidRPr="00835C2A" w:rsidRDefault="00835C2A" w:rsidP="004C772E">
      <w:pPr>
        <w:widowControl/>
        <w:autoSpaceDE/>
        <w:autoSpaceDN/>
        <w:ind w:left="-142" w:right="-25" w:firstLine="426"/>
        <w:jc w:val="both"/>
        <w:rPr>
          <w:sz w:val="24"/>
          <w:szCs w:val="24"/>
          <w:lang w:eastAsia="ru-RU"/>
        </w:rPr>
      </w:pPr>
      <w:r w:rsidRPr="00835C2A">
        <w:rPr>
          <w:sz w:val="24"/>
          <w:szCs w:val="24"/>
          <w:lang w:eastAsia="ru-RU"/>
        </w:rPr>
        <w:t>В сентябре 2024 сотрудники ГАОУ ПО «Институт развития образования» Блажко Л.Г., Гребенец Л.А. прошли обучение по дополнительной профессиональной программе «Бережная школа: управление большим портфелем проектов» в ФГБНУ «Институт стратегии развития образования».</w:t>
      </w:r>
    </w:p>
    <w:p w:rsidR="00835C2A" w:rsidRPr="00835C2A" w:rsidRDefault="00835C2A" w:rsidP="004C772E">
      <w:pPr>
        <w:widowControl/>
        <w:autoSpaceDE/>
        <w:autoSpaceDN/>
        <w:ind w:left="-142" w:right="-25" w:firstLine="426"/>
        <w:jc w:val="both"/>
        <w:rPr>
          <w:sz w:val="24"/>
          <w:szCs w:val="24"/>
        </w:rPr>
      </w:pPr>
      <w:r w:rsidRPr="00835C2A">
        <w:rPr>
          <w:sz w:val="24"/>
          <w:szCs w:val="24"/>
        </w:rPr>
        <w:t>Гребенец Л.А. приняла участие в межрегиональной стажировке в рамках реализации совместного проекта Министерства просвещения Российской Федерации и Госкорпорации «Росатом» «Бережная школа» (город Южно-Сахалинск, 15-17 сентября 2025 года).</w:t>
      </w:r>
    </w:p>
    <w:p w:rsidR="00835C2A" w:rsidRDefault="00835C2A" w:rsidP="004C772E">
      <w:pPr>
        <w:widowControl/>
        <w:autoSpaceDE/>
        <w:autoSpaceDN/>
        <w:ind w:left="-142" w:right="-25" w:firstLine="426"/>
        <w:jc w:val="both"/>
        <w:rPr>
          <w:sz w:val="24"/>
          <w:szCs w:val="24"/>
          <w:lang w:eastAsia="ru-RU"/>
        </w:rPr>
      </w:pPr>
    </w:p>
    <w:p w:rsidR="00835C2A" w:rsidRPr="00835C2A" w:rsidRDefault="00835C2A" w:rsidP="004C772E">
      <w:pPr>
        <w:tabs>
          <w:tab w:val="left" w:pos="0"/>
          <w:tab w:val="left" w:pos="426"/>
          <w:tab w:val="left" w:pos="567"/>
        </w:tabs>
        <w:autoSpaceDE/>
        <w:autoSpaceDN/>
        <w:ind w:left="-142" w:right="-25"/>
        <w:jc w:val="both"/>
        <w:rPr>
          <w:b/>
          <w:sz w:val="24"/>
          <w:szCs w:val="24"/>
        </w:rPr>
      </w:pPr>
      <w:r w:rsidRPr="00835C2A">
        <w:rPr>
          <w:b/>
          <w:sz w:val="24"/>
          <w:szCs w:val="24"/>
        </w:rPr>
        <w:t>3. Участие в формировании региональной и федеральной картотек лучших практик в рамках проекта «Бережная школа»</w:t>
      </w:r>
    </w:p>
    <w:p w:rsidR="00835C2A" w:rsidRPr="00835C2A" w:rsidRDefault="00835C2A" w:rsidP="004C772E">
      <w:pPr>
        <w:tabs>
          <w:tab w:val="left" w:pos="426"/>
          <w:tab w:val="left" w:pos="567"/>
        </w:tabs>
        <w:autoSpaceDE/>
        <w:autoSpaceDN/>
        <w:ind w:left="-142" w:right="-25" w:firstLine="426"/>
        <w:jc w:val="both"/>
        <w:rPr>
          <w:sz w:val="24"/>
          <w:szCs w:val="24"/>
        </w:rPr>
      </w:pPr>
      <w:r w:rsidRPr="00835C2A">
        <w:rPr>
          <w:sz w:val="24"/>
          <w:szCs w:val="24"/>
        </w:rPr>
        <w:lastRenderedPageBreak/>
        <w:t>В картотеку лучших практик в рамках проекта «Бережная школа» на портале ФГБНУ «Институт содержания и методов обучения им. В.С. Леднева» вошли практики 5 общеобразовательных организаций:</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1. Оптимизация работы классного руководителя с «Листом здоровья» в электронном журнале региональной информационной системы «Цифровая образовательная среда Севастополя» (Государственное бюджетное образовательное учреждение города Севастополя «Средняя общеобразовательная школа № 25 имени капитана Марка Семеновича Драпушко»).</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2. Оптимизация процесса получения отчёта успеваемости по уровням образования и по школе (Государственное бюджетное общеобразовательное учреждение города Севастополя «Инженерная школа»).</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 xml:space="preserve">3. Оптимизация процесса подготовки и выдачи характеристики обучающегося (Государственное бюджетное образовательное учреждение города Севастополя «Средняя общеобразовательная школа № 20»). </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4. Создание цифрового помощника молодого учителя (Государственное бюджетное образовательное учреждение города Севастополя «Средняя общеобразовательная школа № 45 с углубленным изучением испанского языка имени В.И. Соколова»).</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5.</w:t>
      </w:r>
      <w:bookmarkStart w:id="156" w:name="_Hlk224728057"/>
      <w:r w:rsidRPr="00835C2A">
        <w:rPr>
          <w:sz w:val="24"/>
          <w:szCs w:val="24"/>
          <w:lang w:eastAsia="ar-SA"/>
        </w:rPr>
        <w:t> Оптимизация процесса заполнения журнала регистрации проведения инструктажей обучающихся (Государственное бюджетное образовательное учреждение города Севастополя «Средняя общеобразовательная школа № 55»).</w:t>
      </w:r>
      <w:bookmarkEnd w:id="156"/>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 xml:space="preserve">Проект «Оптимизация процесса заполнения журнала регистрации проведения инструктажей обучающихся (Государственное бюджетное образовательное учреждение города Севастополя «Средняя общеобразовательная школа № 55») размещен на Федеральном портале «Производительность труда». </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 xml:space="preserve">В 2025 году эксперты совместно с </w:t>
      </w:r>
      <w:r w:rsidRPr="00835C2A">
        <w:rPr>
          <w:rFonts w:eastAsia="Calibri"/>
          <w:bCs/>
          <w:sz w:val="24"/>
          <w:szCs w:val="24"/>
        </w:rPr>
        <w:t>отраслевым центром компетенций проекта «Бережная школа»)</w:t>
      </w:r>
      <w:r w:rsidRPr="00835C2A">
        <w:rPr>
          <w:sz w:val="24"/>
          <w:szCs w:val="24"/>
          <w:lang w:eastAsia="ar-SA"/>
        </w:rPr>
        <w:t xml:space="preserve"> </w:t>
      </w:r>
      <w:r w:rsidRPr="00835C2A">
        <w:rPr>
          <w:rFonts w:eastAsia="Calibri"/>
          <w:bCs/>
          <w:sz w:val="24"/>
          <w:szCs w:val="24"/>
        </w:rPr>
        <w:t xml:space="preserve">ФГБНУ «Институт содержания и методов обучения имени В.С. Леднева» </w:t>
      </w:r>
      <w:r w:rsidRPr="00835C2A">
        <w:rPr>
          <w:sz w:val="24"/>
          <w:szCs w:val="24"/>
          <w:lang w:eastAsia="ar-SA"/>
        </w:rPr>
        <w:t>принимали участие в составлении картотеки организационно-методических комплектов в рамках проекта «Бережная школа» (коробочные решения «Совершенствование процесса подготовки плана работы с одаренными детьми и его реализации», «Оптимизация процесса проведения инструктажей по технике безопасности с обучающимися»).</w:t>
      </w:r>
    </w:p>
    <w:p w:rsidR="00835C2A" w:rsidRPr="00835C2A" w:rsidRDefault="00835C2A" w:rsidP="004C772E">
      <w:pPr>
        <w:widowControl/>
        <w:autoSpaceDE/>
        <w:autoSpaceDN/>
        <w:ind w:left="-142" w:right="-25" w:firstLine="426"/>
        <w:jc w:val="both"/>
        <w:rPr>
          <w:rFonts w:eastAsia="Calibri"/>
          <w:bCs/>
          <w:sz w:val="24"/>
          <w:szCs w:val="24"/>
        </w:rPr>
      </w:pPr>
      <w:r w:rsidRPr="00835C2A">
        <w:rPr>
          <w:sz w:val="24"/>
          <w:szCs w:val="24"/>
          <w:lang w:eastAsia="ar-SA"/>
        </w:rPr>
        <w:t xml:space="preserve">В 2026 году РЦК и </w:t>
      </w:r>
      <w:bookmarkStart w:id="157" w:name="_Hlk233891327"/>
      <w:r w:rsidRPr="00835C2A">
        <w:rPr>
          <w:sz w:val="24"/>
          <w:szCs w:val="24"/>
          <w:lang w:eastAsia="ar-SA"/>
        </w:rPr>
        <w:t xml:space="preserve">управленческие команды ГБОУ СОШ № 9, 18, 25 </w:t>
      </w:r>
      <w:bookmarkEnd w:id="157"/>
      <w:r w:rsidRPr="00835C2A">
        <w:rPr>
          <w:sz w:val="24"/>
          <w:szCs w:val="24"/>
          <w:lang w:eastAsia="ar-SA"/>
        </w:rPr>
        <w:t xml:space="preserve">совместно </w:t>
      </w:r>
      <w:bookmarkStart w:id="158" w:name="_Hlk233891627"/>
      <w:r w:rsidRPr="00835C2A">
        <w:rPr>
          <w:sz w:val="24"/>
          <w:szCs w:val="24"/>
          <w:lang w:eastAsia="ar-SA"/>
        </w:rPr>
        <w:t xml:space="preserve">с </w:t>
      </w:r>
      <w:r w:rsidRPr="00835C2A">
        <w:rPr>
          <w:rFonts w:eastAsia="Calibri"/>
          <w:bCs/>
          <w:sz w:val="24"/>
          <w:szCs w:val="24"/>
        </w:rPr>
        <w:t>ФГБНУ «Институт содержания и методов обучения им. В.С. Леднева» (отраслевой центр компетенций проекта «Бережная школа»)</w:t>
      </w:r>
      <w:bookmarkEnd w:id="158"/>
      <w:r w:rsidRPr="00835C2A">
        <w:rPr>
          <w:rFonts w:eastAsia="Calibri"/>
          <w:bCs/>
          <w:sz w:val="24"/>
          <w:szCs w:val="24"/>
        </w:rPr>
        <w:t xml:space="preserve"> участвуют </w:t>
      </w:r>
      <w:bookmarkStart w:id="159" w:name="_Hlk233891640"/>
      <w:r w:rsidRPr="00835C2A">
        <w:rPr>
          <w:rFonts w:eastAsia="Calibri"/>
          <w:bCs/>
          <w:sz w:val="24"/>
          <w:szCs w:val="24"/>
        </w:rPr>
        <w:t xml:space="preserve">в разработке </w:t>
      </w:r>
      <w:r w:rsidRPr="00835C2A">
        <w:rPr>
          <w:rFonts w:eastAsia="Calibri"/>
          <w:bCs/>
          <w:iCs/>
          <w:sz w:val="24"/>
          <w:szCs w:val="24"/>
        </w:rPr>
        <w:t xml:space="preserve">организационно-методического комплекта </w:t>
      </w:r>
      <w:bookmarkEnd w:id="159"/>
      <w:r w:rsidRPr="00835C2A">
        <w:rPr>
          <w:rFonts w:eastAsia="Calibri"/>
          <w:bCs/>
          <w:iCs/>
          <w:sz w:val="24"/>
          <w:szCs w:val="24"/>
        </w:rPr>
        <w:t>(стандартизированное решение)</w:t>
      </w:r>
      <w:r w:rsidRPr="00835C2A">
        <w:rPr>
          <w:rFonts w:eastAsia="Calibri"/>
          <w:bCs/>
          <w:sz w:val="24"/>
          <w:szCs w:val="24"/>
        </w:rPr>
        <w:t xml:space="preserve"> «Организация работы обучающихся 10–11 классов над индивидуальным проектом».</w:t>
      </w:r>
    </w:p>
    <w:p w:rsidR="00835C2A" w:rsidRPr="00835C2A" w:rsidRDefault="00835C2A" w:rsidP="004C772E">
      <w:pPr>
        <w:widowControl/>
        <w:autoSpaceDE/>
        <w:autoSpaceDN/>
        <w:ind w:left="-142" w:right="-25" w:firstLine="426"/>
        <w:jc w:val="both"/>
        <w:rPr>
          <w:rFonts w:eastAsia="Calibri"/>
          <w:bCs/>
          <w:iCs/>
          <w:sz w:val="24"/>
          <w:szCs w:val="24"/>
        </w:rPr>
      </w:pPr>
      <w:r w:rsidRPr="00835C2A">
        <w:rPr>
          <w:sz w:val="24"/>
          <w:szCs w:val="24"/>
          <w:lang w:eastAsia="ar-SA"/>
        </w:rPr>
        <w:t xml:space="preserve">В мае 2026 управленческие команды образовательных организаций города Севастополя вошли в совместный проект с </w:t>
      </w:r>
      <w:r w:rsidRPr="00835C2A">
        <w:rPr>
          <w:rFonts w:eastAsia="Calibri"/>
          <w:bCs/>
          <w:sz w:val="24"/>
          <w:szCs w:val="24"/>
        </w:rPr>
        <w:t xml:space="preserve">ФГБНУ «Институт содержания и методов обучения им. В.С.Леднева» (отраслевой центр компетенций проекта «Бережная школа») по разработке </w:t>
      </w:r>
      <w:r w:rsidRPr="00835C2A">
        <w:rPr>
          <w:rFonts w:eastAsia="Calibri"/>
          <w:bCs/>
          <w:iCs/>
          <w:sz w:val="24"/>
          <w:szCs w:val="24"/>
        </w:rPr>
        <w:t>организационно-методических комплектов:</w:t>
      </w:r>
    </w:p>
    <w:p w:rsidR="00835C2A" w:rsidRPr="00835C2A" w:rsidRDefault="00835C2A" w:rsidP="004C772E">
      <w:pPr>
        <w:widowControl/>
        <w:autoSpaceDE/>
        <w:autoSpaceDN/>
        <w:ind w:left="-142" w:right="-25" w:firstLine="426"/>
        <w:jc w:val="both"/>
        <w:rPr>
          <w:sz w:val="24"/>
          <w:szCs w:val="24"/>
          <w:lang w:eastAsia="ar-SA"/>
        </w:rPr>
      </w:pPr>
      <w:r w:rsidRPr="00835C2A">
        <w:rPr>
          <w:rFonts w:eastAsia="Calibri"/>
          <w:bCs/>
          <w:iCs/>
          <w:sz w:val="24"/>
          <w:szCs w:val="24"/>
        </w:rPr>
        <w:t>«Внутренняя система оценки качества образования» (</w:t>
      </w:r>
      <w:r w:rsidRPr="00835C2A">
        <w:rPr>
          <w:sz w:val="24"/>
          <w:szCs w:val="24"/>
          <w:lang w:eastAsia="ar-SA"/>
        </w:rPr>
        <w:t>Гимназия № 2,24, ГБОУ СОШ № 4);</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«Организация методической поддержки учителей в общеобразовательной организации» (ГБОУ СОШ № 29, 54, «ШКОЛА ЭКОТЕХ+»).</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В июне 2026 года образовательные организации ГБОУ «Билингвальная гимназия №2», ГБОУ СОШ 45, ГБОУ СОШ № 35 подали заявки на участие во Всероссийском конкурсе лучших практик внедрения бережливых технологий в систему образования в 2026 году.</w:t>
      </w: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РЦК осуществляет организационно-методическое сопровождение образовательных организаций по формированию проектов.</w:t>
      </w:r>
    </w:p>
    <w:p w:rsidR="00835C2A" w:rsidRPr="00835C2A" w:rsidRDefault="00835C2A" w:rsidP="004C772E">
      <w:pPr>
        <w:widowControl/>
        <w:autoSpaceDE/>
        <w:autoSpaceDN/>
        <w:ind w:left="-142" w:right="-25" w:firstLine="426"/>
        <w:jc w:val="both"/>
        <w:rPr>
          <w:sz w:val="24"/>
          <w:szCs w:val="24"/>
          <w:shd w:val="clear" w:color="auto" w:fill="FFFFFF"/>
          <w:lang w:eastAsia="ru-RU"/>
        </w:rPr>
      </w:pPr>
      <w:r w:rsidRPr="00835C2A">
        <w:rPr>
          <w:iCs/>
          <w:sz w:val="24"/>
          <w:szCs w:val="24"/>
          <w:lang w:eastAsia="ru-RU"/>
        </w:rPr>
        <w:t>Эксперты РЦК участвовали в совещаниях</w:t>
      </w:r>
      <w:r w:rsidRPr="00835C2A">
        <w:rPr>
          <w:sz w:val="24"/>
          <w:szCs w:val="24"/>
          <w:shd w:val="clear" w:color="auto" w:fill="FFFFFF"/>
          <w:lang w:eastAsia="ru-RU"/>
        </w:rPr>
        <w:t xml:space="preserve"> рабочей группы </w:t>
      </w:r>
      <w:r w:rsidRPr="00835C2A">
        <w:rPr>
          <w:iCs/>
          <w:sz w:val="24"/>
          <w:szCs w:val="24"/>
          <w:lang w:eastAsia="ru-RU"/>
        </w:rPr>
        <w:t xml:space="preserve">регионального и федерального уровней, </w:t>
      </w:r>
      <w:r w:rsidRPr="00835C2A">
        <w:rPr>
          <w:sz w:val="24"/>
          <w:szCs w:val="24"/>
          <w:lang w:eastAsia="ru-RU"/>
        </w:rPr>
        <w:t xml:space="preserve">ВКС </w:t>
      </w:r>
      <w:bookmarkStart w:id="160" w:name="_Hlk224763595"/>
      <w:r w:rsidRPr="00835C2A">
        <w:rPr>
          <w:sz w:val="24"/>
          <w:szCs w:val="24"/>
          <w:shd w:val="clear" w:color="auto" w:fill="FFFFFF"/>
          <w:lang w:eastAsia="ru-RU"/>
        </w:rPr>
        <w:t>по снижению бюрократической нагрузки на педагогических работников. </w:t>
      </w:r>
    </w:p>
    <w:bookmarkEnd w:id="160"/>
    <w:p w:rsidR="00835C2A" w:rsidRPr="00835C2A" w:rsidRDefault="00835C2A" w:rsidP="004C772E">
      <w:pPr>
        <w:widowControl/>
        <w:autoSpaceDE/>
        <w:autoSpaceDN/>
        <w:ind w:left="-142" w:right="-25" w:firstLine="426"/>
        <w:jc w:val="both"/>
        <w:rPr>
          <w:sz w:val="24"/>
          <w:szCs w:val="24"/>
          <w:shd w:val="clear" w:color="auto" w:fill="FFFFFF"/>
          <w:lang w:eastAsia="ru-RU"/>
        </w:rPr>
      </w:pPr>
    </w:p>
    <w:p w:rsidR="00835C2A" w:rsidRPr="00835C2A" w:rsidRDefault="00835C2A" w:rsidP="004C772E">
      <w:pPr>
        <w:tabs>
          <w:tab w:val="left" w:pos="142"/>
          <w:tab w:val="left" w:pos="284"/>
        </w:tabs>
        <w:autoSpaceDE/>
        <w:autoSpaceDN/>
        <w:ind w:left="-142" w:right="-25"/>
        <w:jc w:val="both"/>
        <w:rPr>
          <w:b/>
          <w:sz w:val="24"/>
          <w:szCs w:val="24"/>
        </w:rPr>
      </w:pPr>
      <w:r w:rsidRPr="00835C2A">
        <w:rPr>
          <w:b/>
          <w:sz w:val="24"/>
          <w:szCs w:val="24"/>
        </w:rPr>
        <w:t>4. Организация и проведение региональных (межрегиональных) мероприятий, направленных на снижение бюрократической нагрузки в образовательных организациях</w:t>
      </w:r>
    </w:p>
    <w:p w:rsidR="00835C2A" w:rsidRPr="00835C2A" w:rsidRDefault="00835C2A" w:rsidP="004C772E">
      <w:pPr>
        <w:widowControl/>
        <w:shd w:val="clear" w:color="auto" w:fill="FFFFFF"/>
        <w:autoSpaceDE/>
        <w:autoSpaceDN/>
        <w:ind w:left="-142" w:right="-25" w:firstLine="426"/>
        <w:jc w:val="both"/>
        <w:rPr>
          <w:sz w:val="24"/>
          <w:szCs w:val="24"/>
          <w:lang w:eastAsia="ru-RU"/>
        </w:rPr>
      </w:pPr>
      <w:r w:rsidRPr="00835C2A">
        <w:rPr>
          <w:sz w:val="24"/>
          <w:szCs w:val="24"/>
          <w:lang w:eastAsia="ru-RU"/>
        </w:rPr>
        <w:lastRenderedPageBreak/>
        <w:t xml:space="preserve">15 апреля 2025 года на базе ГБОУ «ШКОЛА ЭКОТЕХ+» в рамках реализации проекта «Бережная школа» состоялся мастер-класс для заместителей директоров </w:t>
      </w:r>
      <w:r w:rsidRPr="00835C2A">
        <w:rPr>
          <w:sz w:val="24"/>
          <w:szCs w:val="24"/>
          <w:lang w:eastAsia="ru-RU"/>
        </w:rPr>
        <w:br/>
        <w:t>по учебно-воспитательной работе общеобразовательных организаций на тему «Реализация современных подходов к организации учебной деятельности обучающихся как фактор повышения качества образования» (38 участников).</w:t>
      </w:r>
    </w:p>
    <w:p w:rsidR="00835C2A" w:rsidRPr="00835C2A" w:rsidRDefault="00835C2A" w:rsidP="004C772E">
      <w:pPr>
        <w:widowControl/>
        <w:shd w:val="clear" w:color="auto" w:fill="FFFFFF"/>
        <w:autoSpaceDE/>
        <w:autoSpaceDN/>
        <w:ind w:left="-142" w:right="-25" w:firstLine="426"/>
        <w:jc w:val="both"/>
        <w:rPr>
          <w:sz w:val="24"/>
          <w:szCs w:val="24"/>
          <w:lang w:eastAsia="ru-RU"/>
        </w:rPr>
      </w:pPr>
      <w:r w:rsidRPr="00835C2A">
        <w:rPr>
          <w:sz w:val="24"/>
          <w:szCs w:val="24"/>
          <w:lang w:eastAsia="ru-RU"/>
        </w:rPr>
        <w:t xml:space="preserve">На мероприятии продемонстрировали применение бережливых технологий для планирования и организации учебного процесса: оптимизацию отчета успеваемости с помощью цифровой платформы РИС ЦОСС, автоматизацию анализа и отчетности с помощью Excel, использование цифровых помощниках на платформе ФГИС «Моя школа», создание электронных презентаций в формате TED. </w:t>
      </w:r>
    </w:p>
    <w:p w:rsidR="00835C2A" w:rsidRPr="00835C2A" w:rsidRDefault="00835C2A" w:rsidP="004C772E">
      <w:pPr>
        <w:widowControl/>
        <w:autoSpaceDE/>
        <w:autoSpaceDN/>
        <w:ind w:left="-142" w:right="-25" w:firstLine="426"/>
        <w:jc w:val="both"/>
        <w:rPr>
          <w:sz w:val="24"/>
          <w:szCs w:val="24"/>
          <w:shd w:val="clear" w:color="auto" w:fill="FFFFFF"/>
          <w:lang w:eastAsia="ru-RU"/>
        </w:rPr>
      </w:pPr>
      <w:r w:rsidRPr="00835C2A">
        <w:rPr>
          <w:sz w:val="24"/>
          <w:szCs w:val="24"/>
          <w:shd w:val="clear" w:color="auto" w:fill="FFFFFF"/>
          <w:lang w:eastAsia="ru-RU"/>
        </w:rPr>
        <w:t>21 мая 2025 года в ГАОУ ПО ИРО с целью ознакомления педагогического сообщества города Севастополя с результатами реализации совместного проекта Минпросвещения и ГК «Росатом» «Бережная школа» состоялся методический онлайн-семинар в рамках реализации регионального проекта «Навигатор успешных практик» на тему «Бережная школа»: ресурсы, инструменты, первые результаты»</w:t>
      </w:r>
      <w:r w:rsidRPr="00835C2A">
        <w:rPr>
          <w:sz w:val="24"/>
          <w:szCs w:val="24"/>
          <w:lang w:eastAsia="ru-RU"/>
        </w:rPr>
        <w:t xml:space="preserve"> (43 участника).</w:t>
      </w:r>
    </w:p>
    <w:p w:rsidR="00835C2A" w:rsidRPr="00835C2A" w:rsidRDefault="00835C2A" w:rsidP="004C772E">
      <w:pPr>
        <w:widowControl/>
        <w:autoSpaceDE/>
        <w:autoSpaceDN/>
        <w:ind w:left="-142" w:right="-25" w:firstLine="426"/>
        <w:jc w:val="both"/>
        <w:rPr>
          <w:sz w:val="24"/>
          <w:szCs w:val="24"/>
          <w:lang w:eastAsia="ru-RU"/>
        </w:rPr>
      </w:pPr>
      <w:r w:rsidRPr="00835C2A">
        <w:rPr>
          <w:sz w:val="24"/>
          <w:szCs w:val="24"/>
          <w:shd w:val="clear" w:color="auto" w:fill="FFFFFF"/>
          <w:lang w:eastAsia="ru-RU"/>
        </w:rPr>
        <w:t>В рамках августовских педагогических чтений «Образование Севастополя: актуальные результаты, эффективные практики, новые ориентиры» 26 августа 2025 г. на базе ГБОУ «Инженерная школа» была проведена площадка «Дебюрократизация процесса: проект «Бережная школа»</w:t>
      </w:r>
      <w:r w:rsidRPr="00835C2A">
        <w:rPr>
          <w:sz w:val="24"/>
          <w:szCs w:val="24"/>
          <w:lang w:eastAsia="ru-RU"/>
        </w:rPr>
        <w:t xml:space="preserve"> (39 участников)</w:t>
      </w:r>
      <w:r w:rsidRPr="00835C2A">
        <w:rPr>
          <w:sz w:val="24"/>
          <w:szCs w:val="24"/>
          <w:shd w:val="clear" w:color="auto" w:fill="FFFFFF"/>
          <w:lang w:eastAsia="ru-RU"/>
        </w:rPr>
        <w:t>.</w:t>
      </w:r>
    </w:p>
    <w:p w:rsidR="00835C2A" w:rsidRPr="00835C2A" w:rsidRDefault="00835C2A" w:rsidP="004C772E">
      <w:pPr>
        <w:widowControl/>
        <w:shd w:val="clear" w:color="auto" w:fill="FFFFFF"/>
        <w:autoSpaceDE/>
        <w:autoSpaceDN/>
        <w:ind w:left="-142" w:right="-25" w:firstLine="426"/>
        <w:jc w:val="both"/>
        <w:rPr>
          <w:sz w:val="24"/>
          <w:szCs w:val="24"/>
          <w:lang w:eastAsia="ru-RU"/>
        </w:rPr>
      </w:pPr>
      <w:r w:rsidRPr="00835C2A">
        <w:rPr>
          <w:sz w:val="24"/>
          <w:szCs w:val="24"/>
          <w:lang w:eastAsia="ru-RU"/>
        </w:rPr>
        <w:t xml:space="preserve">30–31 октября 2025 года в рамках работы Межрегиональной конференции </w:t>
      </w:r>
      <w:r w:rsidRPr="00835C2A">
        <w:rPr>
          <w:sz w:val="24"/>
          <w:szCs w:val="24"/>
          <w:shd w:val="clear" w:color="auto" w:fill="FFFFFF"/>
          <w:lang w:eastAsia="ar-SA"/>
        </w:rPr>
        <w:t>«Педагогические и</w:t>
      </w:r>
      <w:r w:rsidR="004C772E">
        <w:rPr>
          <w:sz w:val="24"/>
          <w:szCs w:val="24"/>
          <w:shd w:val="clear" w:color="auto" w:fill="FFFFFF"/>
          <w:lang w:eastAsia="ar-SA"/>
        </w:rPr>
        <w:t> </w:t>
      </w:r>
      <w:r w:rsidRPr="00835C2A">
        <w:rPr>
          <w:sz w:val="24"/>
          <w:szCs w:val="24"/>
          <w:shd w:val="clear" w:color="auto" w:fill="FFFFFF"/>
          <w:lang w:eastAsia="ar-SA"/>
        </w:rPr>
        <w:t>управленческие практики в сфере образования: идеи, решения, действия» состоялся</w:t>
      </w:r>
      <w:r w:rsidRPr="00835C2A">
        <w:rPr>
          <w:sz w:val="24"/>
          <w:szCs w:val="24"/>
          <w:lang w:eastAsia="ru-RU"/>
        </w:rPr>
        <w:t xml:space="preserve"> Всероссийский форум «Бережная школа», где были представлены педагогические и управленческие практики</w:t>
      </w:r>
      <w:bookmarkStart w:id="161" w:name="_Hlk224764609"/>
      <w:r w:rsidRPr="00835C2A">
        <w:rPr>
          <w:sz w:val="24"/>
          <w:szCs w:val="24"/>
          <w:lang w:eastAsia="ru-RU"/>
        </w:rPr>
        <w:t xml:space="preserve"> образовательных организаций города Севастополя (27 участников).</w:t>
      </w:r>
      <w:bookmarkEnd w:id="161"/>
    </w:p>
    <w:p w:rsidR="00835C2A" w:rsidRPr="00835C2A" w:rsidRDefault="00835C2A" w:rsidP="004C772E">
      <w:pPr>
        <w:widowControl/>
        <w:shd w:val="clear" w:color="auto" w:fill="FFFFFF"/>
        <w:autoSpaceDE/>
        <w:autoSpaceDN/>
        <w:ind w:left="-142" w:right="-25" w:firstLine="426"/>
        <w:jc w:val="both"/>
        <w:rPr>
          <w:sz w:val="24"/>
          <w:szCs w:val="24"/>
          <w:lang w:eastAsia="ru-RU"/>
        </w:rPr>
      </w:pPr>
      <w:r w:rsidRPr="00835C2A">
        <w:rPr>
          <w:sz w:val="24"/>
          <w:szCs w:val="24"/>
          <w:lang w:eastAsia="ru-RU"/>
        </w:rPr>
        <w:t xml:space="preserve">26 марта на </w:t>
      </w:r>
      <w:r w:rsidRPr="00835C2A">
        <w:rPr>
          <w:sz w:val="24"/>
          <w:szCs w:val="24"/>
          <w:lang w:val="en-US" w:eastAsia="ru-RU"/>
        </w:rPr>
        <w:t>IV</w:t>
      </w:r>
      <w:r w:rsidRPr="00835C2A">
        <w:rPr>
          <w:sz w:val="24"/>
          <w:szCs w:val="24"/>
          <w:lang w:eastAsia="ru-RU"/>
        </w:rPr>
        <w:t xml:space="preserve"> межрегиональном форуме «Наставничество: от модели к реализации» работала площадка «Наставничество по снижению бюрократической нагрузки в рамках проекта «Бережная школа», на которой представлен опыт работы куратора (наставника) в сопровождении участников проекта «Бережная школа», опыт школы по снижению бюрократической нагрузки (31 участник). Впервые представили свои проекты дошкольные образовательные организации № 131 («Повышение эффективности основных и вспомогательных процессов в дошкольных образовательных организациях»), №127 («Единство взаимодействия бережливого образования и наставничества).</w:t>
      </w:r>
      <w:bookmarkStart w:id="162" w:name="_Hlk224764941"/>
    </w:p>
    <w:p w:rsidR="00835C2A" w:rsidRPr="00835C2A" w:rsidRDefault="00835C2A" w:rsidP="004C772E">
      <w:pPr>
        <w:widowControl/>
        <w:shd w:val="clear" w:color="auto" w:fill="FFFFFF"/>
        <w:autoSpaceDE/>
        <w:autoSpaceDN/>
        <w:ind w:left="-142" w:right="-25" w:firstLine="426"/>
        <w:jc w:val="both"/>
        <w:rPr>
          <w:sz w:val="24"/>
          <w:szCs w:val="24"/>
          <w:lang w:eastAsia="ru-RU"/>
        </w:rPr>
      </w:pPr>
    </w:p>
    <w:p w:rsidR="00835C2A" w:rsidRPr="00835C2A" w:rsidRDefault="00835C2A" w:rsidP="004C772E">
      <w:pPr>
        <w:widowControl/>
        <w:autoSpaceDE/>
        <w:autoSpaceDN/>
        <w:ind w:left="-142" w:right="-25"/>
        <w:jc w:val="both"/>
        <w:rPr>
          <w:b/>
          <w:sz w:val="24"/>
          <w:szCs w:val="24"/>
        </w:rPr>
      </w:pPr>
      <w:bookmarkStart w:id="163" w:name="_Hlk224765821"/>
      <w:r w:rsidRPr="00835C2A">
        <w:rPr>
          <w:b/>
          <w:sz w:val="24"/>
          <w:szCs w:val="24"/>
        </w:rPr>
        <w:t>5. Формирование проектов отчетов по снижению бюрократической нагрузки на педагогических работников</w:t>
      </w:r>
    </w:p>
    <w:p w:rsidR="00835C2A" w:rsidRPr="00835C2A" w:rsidRDefault="00835C2A" w:rsidP="004C772E">
      <w:pPr>
        <w:widowControl/>
        <w:autoSpaceDE/>
        <w:autoSpaceDN/>
        <w:ind w:left="-142" w:right="-25" w:firstLine="426"/>
        <w:jc w:val="both"/>
        <w:rPr>
          <w:sz w:val="24"/>
          <w:szCs w:val="24"/>
        </w:rPr>
      </w:pPr>
      <w:r w:rsidRPr="00835C2A">
        <w:rPr>
          <w:sz w:val="24"/>
          <w:szCs w:val="24"/>
        </w:rPr>
        <w:t>Результаты анализа реализации проекта «Бережная школа» в Севастополе РЦК отразил в отчетах:</w:t>
      </w:r>
    </w:p>
    <w:p w:rsidR="00835C2A" w:rsidRPr="00835C2A" w:rsidRDefault="00835C2A" w:rsidP="004C772E">
      <w:pPr>
        <w:widowControl/>
        <w:numPr>
          <w:ilvl w:val="0"/>
          <w:numId w:val="105"/>
        </w:numPr>
        <w:autoSpaceDE/>
        <w:autoSpaceDN/>
        <w:ind w:left="-142" w:right="-25" w:firstLine="426"/>
        <w:jc w:val="both"/>
        <w:rPr>
          <w:sz w:val="24"/>
          <w:szCs w:val="24"/>
        </w:rPr>
      </w:pPr>
      <w:r w:rsidRPr="00835C2A">
        <w:rPr>
          <w:rFonts w:eastAsia="Arial"/>
          <w:bCs/>
          <w:sz w:val="24"/>
          <w:szCs w:val="24"/>
        </w:rPr>
        <w:t>Отчет о реализации проекта в</w:t>
      </w:r>
      <w:r w:rsidRPr="00835C2A">
        <w:rPr>
          <w:rFonts w:eastAsia="Arial"/>
          <w:sz w:val="24"/>
          <w:szCs w:val="24"/>
        </w:rPr>
        <w:t xml:space="preserve"> </w:t>
      </w:r>
      <w:r w:rsidRPr="00835C2A">
        <w:rPr>
          <w:rFonts w:eastAsia="Arial"/>
          <w:bCs/>
          <w:sz w:val="24"/>
          <w:szCs w:val="24"/>
        </w:rPr>
        <w:t>городе Севастополе</w:t>
      </w:r>
      <w:r w:rsidRPr="00835C2A">
        <w:rPr>
          <w:rFonts w:eastAsia="Arial"/>
          <w:sz w:val="24"/>
          <w:szCs w:val="24"/>
        </w:rPr>
        <w:t xml:space="preserve"> за определенный период (ежемесячно, 2025/2026 учебного года).</w:t>
      </w:r>
    </w:p>
    <w:p w:rsidR="00835C2A" w:rsidRPr="00835C2A" w:rsidRDefault="00835C2A" w:rsidP="004C772E">
      <w:pPr>
        <w:widowControl/>
        <w:numPr>
          <w:ilvl w:val="0"/>
          <w:numId w:val="105"/>
        </w:numPr>
        <w:autoSpaceDE/>
        <w:autoSpaceDN/>
        <w:ind w:left="-142" w:right="-25" w:firstLine="426"/>
        <w:jc w:val="both"/>
        <w:rPr>
          <w:sz w:val="24"/>
          <w:szCs w:val="24"/>
        </w:rPr>
      </w:pPr>
      <w:r w:rsidRPr="00835C2A">
        <w:rPr>
          <w:sz w:val="24"/>
          <w:szCs w:val="24"/>
        </w:rPr>
        <w:t>Отчет по самодиагностике образовательных организаций города Севастополя</w:t>
      </w:r>
      <w:bookmarkEnd w:id="163"/>
      <w:r w:rsidRPr="00835C2A">
        <w:rPr>
          <w:sz w:val="24"/>
          <w:szCs w:val="24"/>
        </w:rPr>
        <w:t xml:space="preserve"> </w:t>
      </w:r>
      <w:r w:rsidRPr="00835C2A">
        <w:rPr>
          <w:rFonts w:eastAsia="Arial"/>
          <w:bCs/>
          <w:sz w:val="24"/>
          <w:szCs w:val="24"/>
          <w:lang w:eastAsia="ru-RU"/>
        </w:rPr>
        <w:t xml:space="preserve">(Информация о фактической нагрузке педагогов, количество часов (динамика показателей), составление фотографии рабочего дня) (июнь 2025). </w:t>
      </w:r>
      <w:bookmarkEnd w:id="162"/>
    </w:p>
    <w:p w:rsidR="00835C2A" w:rsidRPr="00835C2A" w:rsidRDefault="00835C2A" w:rsidP="004C772E">
      <w:pPr>
        <w:widowControl/>
        <w:numPr>
          <w:ilvl w:val="0"/>
          <w:numId w:val="105"/>
        </w:numPr>
        <w:autoSpaceDE/>
        <w:autoSpaceDN/>
        <w:ind w:left="-142" w:right="-25" w:firstLine="426"/>
        <w:contextualSpacing/>
        <w:jc w:val="both"/>
        <w:rPr>
          <w:sz w:val="24"/>
          <w:szCs w:val="24"/>
          <w:lang w:eastAsia="ar-SA"/>
        </w:rPr>
      </w:pPr>
      <w:r w:rsidRPr="00835C2A">
        <w:rPr>
          <w:sz w:val="24"/>
          <w:szCs w:val="24"/>
          <w:lang w:eastAsia="ar-SA"/>
        </w:rPr>
        <w:t xml:space="preserve">Отчет </w:t>
      </w:r>
      <w:bookmarkStart w:id="164" w:name="_Hlk218781657"/>
      <w:r w:rsidRPr="00835C2A">
        <w:rPr>
          <w:sz w:val="24"/>
          <w:szCs w:val="24"/>
          <w:lang w:eastAsia="ar-SA"/>
        </w:rPr>
        <w:t>о поступивших запросах (системных, несистемных</w:t>
      </w:r>
      <w:bookmarkEnd w:id="164"/>
      <w:r w:rsidRPr="00835C2A">
        <w:rPr>
          <w:sz w:val="24"/>
          <w:szCs w:val="24"/>
          <w:lang w:eastAsia="ar-SA"/>
        </w:rPr>
        <w:t>) в Государственные бюджетные образовательные учреждения города Севастополя</w:t>
      </w:r>
      <w:bookmarkStart w:id="165" w:name="_Hlk218609432"/>
      <w:r w:rsidRPr="00835C2A">
        <w:rPr>
          <w:sz w:val="24"/>
          <w:szCs w:val="24"/>
          <w:lang w:eastAsia="ar-SA"/>
        </w:rPr>
        <w:t xml:space="preserve"> (ежемесячно)</w:t>
      </w:r>
      <w:bookmarkEnd w:id="165"/>
      <w:r w:rsidRPr="00835C2A">
        <w:rPr>
          <w:sz w:val="24"/>
          <w:szCs w:val="24"/>
          <w:lang w:eastAsia="ar-SA"/>
        </w:rPr>
        <w:t>.</w:t>
      </w:r>
    </w:p>
    <w:p w:rsidR="00835C2A" w:rsidRPr="00835C2A" w:rsidRDefault="00835C2A" w:rsidP="004C772E">
      <w:pPr>
        <w:widowControl/>
        <w:numPr>
          <w:ilvl w:val="0"/>
          <w:numId w:val="105"/>
        </w:numPr>
        <w:autoSpaceDE/>
        <w:autoSpaceDN/>
        <w:ind w:left="-142" w:right="-25" w:firstLine="426"/>
        <w:contextualSpacing/>
        <w:jc w:val="both"/>
        <w:rPr>
          <w:sz w:val="24"/>
          <w:szCs w:val="24"/>
          <w:lang w:eastAsia="ar-SA"/>
        </w:rPr>
      </w:pPr>
      <w:r w:rsidRPr="00835C2A">
        <w:rPr>
          <w:sz w:val="24"/>
          <w:szCs w:val="24"/>
          <w:lang w:eastAsia="ar-SA"/>
        </w:rPr>
        <w:t>Перечень отчетов/мониторингов ГАОУ ПО ИРО (май 2026 года).</w:t>
      </w:r>
    </w:p>
    <w:p w:rsidR="00835C2A" w:rsidRPr="00835C2A" w:rsidRDefault="00835C2A" w:rsidP="004C772E">
      <w:pPr>
        <w:widowControl/>
        <w:numPr>
          <w:ilvl w:val="0"/>
          <w:numId w:val="105"/>
        </w:numPr>
        <w:autoSpaceDE/>
        <w:autoSpaceDN/>
        <w:ind w:left="-142" w:right="-25" w:firstLine="426"/>
        <w:contextualSpacing/>
        <w:jc w:val="both"/>
        <w:rPr>
          <w:sz w:val="24"/>
          <w:szCs w:val="24"/>
          <w:lang w:eastAsia="ar-SA"/>
        </w:rPr>
      </w:pPr>
      <w:r w:rsidRPr="00835C2A">
        <w:rPr>
          <w:sz w:val="24"/>
          <w:szCs w:val="24"/>
          <w:lang w:eastAsia="ar-SA"/>
        </w:rPr>
        <w:t xml:space="preserve">Информация о завершённых проектах в городе Севастополе. </w:t>
      </w:r>
    </w:p>
    <w:p w:rsidR="00835C2A" w:rsidRPr="00835C2A" w:rsidRDefault="00835C2A" w:rsidP="004C772E">
      <w:pPr>
        <w:widowControl/>
        <w:autoSpaceDE/>
        <w:autoSpaceDN/>
        <w:ind w:left="-142" w:right="-25" w:firstLine="426"/>
        <w:contextualSpacing/>
        <w:jc w:val="both"/>
        <w:rPr>
          <w:sz w:val="24"/>
          <w:szCs w:val="24"/>
          <w:lang w:eastAsia="ar-SA"/>
        </w:rPr>
      </w:pPr>
      <w:r w:rsidRPr="00835C2A">
        <w:rPr>
          <w:rFonts w:eastAsia="Arial"/>
          <w:sz w:val="24"/>
          <w:szCs w:val="24"/>
          <w:lang w:eastAsia="ar-SA"/>
        </w:rPr>
        <w:t>Заполнены и постоянно обновляются карточки проектов образовательных организаций города Севастополя в рамках проекта «Бережная школа».</w:t>
      </w:r>
    </w:p>
    <w:p w:rsidR="00835C2A" w:rsidRPr="00835C2A" w:rsidRDefault="00835C2A" w:rsidP="004C772E">
      <w:pPr>
        <w:widowControl/>
        <w:autoSpaceDE/>
        <w:autoSpaceDN/>
        <w:ind w:left="-142" w:right="-25" w:firstLine="426"/>
        <w:jc w:val="both"/>
        <w:rPr>
          <w:sz w:val="24"/>
          <w:szCs w:val="24"/>
          <w:lang w:eastAsia="ar-SA"/>
        </w:rPr>
      </w:pPr>
    </w:p>
    <w:p w:rsidR="00835C2A" w:rsidRPr="00835C2A" w:rsidRDefault="00835C2A" w:rsidP="004C772E">
      <w:pPr>
        <w:widowControl/>
        <w:autoSpaceDE/>
        <w:autoSpaceDN/>
        <w:ind w:left="-142" w:right="-25" w:firstLine="426"/>
        <w:jc w:val="both"/>
        <w:rPr>
          <w:sz w:val="24"/>
          <w:szCs w:val="24"/>
          <w:lang w:eastAsia="ar-SA"/>
        </w:rPr>
      </w:pPr>
      <w:r w:rsidRPr="00835C2A">
        <w:rPr>
          <w:sz w:val="24"/>
          <w:szCs w:val="24"/>
          <w:lang w:eastAsia="ar-SA"/>
        </w:rPr>
        <w:t>Таким образом, деятельность Регионального центра компетенций «Бережная школа» в 2024–2026 гг. была направлена на формирование целевых региональных решений, разработку проектов по снижению бюрократической нагрузки образовательных организаций и педагогических работников, их сопровождение и тиражирование. Задачи, поставленные перед РЦК, выполнены.</w:t>
      </w:r>
    </w:p>
    <w:p w:rsidR="008E0AA1" w:rsidRPr="008E0AA1" w:rsidRDefault="008E0AA1" w:rsidP="008E0AA1">
      <w:pPr>
        <w:widowControl/>
        <w:tabs>
          <w:tab w:val="left" w:pos="9214"/>
        </w:tabs>
        <w:suppressAutoHyphens/>
        <w:autoSpaceDE/>
        <w:autoSpaceDN/>
        <w:ind w:left="-567" w:right="-284" w:firstLine="567"/>
        <w:contextualSpacing/>
        <w:jc w:val="both"/>
        <w:rPr>
          <w:sz w:val="24"/>
          <w:szCs w:val="24"/>
        </w:rPr>
      </w:pPr>
    </w:p>
    <w:p w:rsidR="0062788A" w:rsidRDefault="0062788A" w:rsidP="00333F3B">
      <w:pPr>
        <w:widowControl/>
        <w:tabs>
          <w:tab w:val="left" w:pos="142"/>
        </w:tabs>
        <w:autoSpaceDE/>
        <w:autoSpaceDN/>
        <w:ind w:right="2"/>
        <w:jc w:val="center"/>
        <w:rPr>
          <w:b/>
          <w:sz w:val="24"/>
          <w:szCs w:val="24"/>
          <w:lang w:eastAsia="ru-RU"/>
        </w:rPr>
      </w:pPr>
    </w:p>
    <w:p w:rsidR="0062788A" w:rsidRDefault="0062788A" w:rsidP="00333F3B">
      <w:pPr>
        <w:widowControl/>
        <w:tabs>
          <w:tab w:val="left" w:pos="142"/>
        </w:tabs>
        <w:autoSpaceDE/>
        <w:autoSpaceDN/>
        <w:ind w:right="2"/>
        <w:jc w:val="center"/>
        <w:rPr>
          <w:b/>
          <w:sz w:val="24"/>
          <w:szCs w:val="24"/>
          <w:lang w:eastAsia="ru-RU"/>
        </w:rPr>
      </w:pPr>
    </w:p>
    <w:p w:rsidR="0062788A" w:rsidRDefault="0062788A" w:rsidP="00333F3B">
      <w:pPr>
        <w:widowControl/>
        <w:tabs>
          <w:tab w:val="left" w:pos="142"/>
        </w:tabs>
        <w:autoSpaceDE/>
        <w:autoSpaceDN/>
        <w:ind w:right="2"/>
        <w:jc w:val="center"/>
        <w:rPr>
          <w:b/>
          <w:sz w:val="24"/>
          <w:szCs w:val="24"/>
          <w:lang w:eastAsia="ru-RU"/>
        </w:rPr>
      </w:pPr>
    </w:p>
    <w:p w:rsidR="00A604BB" w:rsidRDefault="00A604BB" w:rsidP="00E06FE3">
      <w:pPr>
        <w:widowControl/>
        <w:tabs>
          <w:tab w:val="left" w:pos="142"/>
        </w:tabs>
        <w:autoSpaceDE/>
        <w:autoSpaceDN/>
        <w:ind w:left="-142" w:right="2"/>
        <w:jc w:val="center"/>
        <w:rPr>
          <w:b/>
          <w:sz w:val="24"/>
          <w:szCs w:val="24"/>
          <w:lang w:eastAsia="ru-RU"/>
        </w:rPr>
      </w:pPr>
      <w:r>
        <w:rPr>
          <w:b/>
          <w:sz w:val="24"/>
          <w:szCs w:val="24"/>
          <w:lang w:eastAsia="ru-RU"/>
        </w:rPr>
        <w:t>Рекомендуемый перечень в</w:t>
      </w:r>
      <w:r w:rsidR="00333F3B" w:rsidRPr="00333F3B">
        <w:rPr>
          <w:b/>
          <w:sz w:val="24"/>
          <w:szCs w:val="24"/>
          <w:lang w:eastAsia="ru-RU"/>
        </w:rPr>
        <w:t xml:space="preserve">сероссийских и региональных конкурсов профессионального мастерства педагогических работников образовательных учреждений </w:t>
      </w:r>
    </w:p>
    <w:p w:rsidR="00333F3B" w:rsidRPr="00333F3B" w:rsidRDefault="00333F3B" w:rsidP="00E06FE3">
      <w:pPr>
        <w:widowControl/>
        <w:tabs>
          <w:tab w:val="left" w:pos="142"/>
        </w:tabs>
        <w:autoSpaceDE/>
        <w:autoSpaceDN/>
        <w:ind w:left="-142" w:right="2"/>
        <w:jc w:val="center"/>
        <w:rPr>
          <w:b/>
          <w:sz w:val="24"/>
          <w:szCs w:val="24"/>
          <w:lang w:eastAsia="ru-RU"/>
        </w:rPr>
      </w:pPr>
      <w:r w:rsidRPr="00333F3B">
        <w:rPr>
          <w:b/>
          <w:sz w:val="24"/>
          <w:szCs w:val="24"/>
          <w:lang w:eastAsia="ru-RU"/>
        </w:rPr>
        <w:t>в 202</w:t>
      </w:r>
      <w:r w:rsidR="00E06FE3">
        <w:rPr>
          <w:b/>
          <w:sz w:val="24"/>
          <w:szCs w:val="24"/>
          <w:lang w:eastAsia="ru-RU"/>
        </w:rPr>
        <w:t>6</w:t>
      </w:r>
      <w:r w:rsidR="00AE6CF7">
        <w:rPr>
          <w:b/>
          <w:sz w:val="24"/>
          <w:szCs w:val="24"/>
          <w:lang w:eastAsia="ru-RU"/>
        </w:rPr>
        <w:t>/</w:t>
      </w:r>
      <w:r w:rsidRPr="00333F3B">
        <w:rPr>
          <w:b/>
          <w:sz w:val="24"/>
          <w:szCs w:val="24"/>
          <w:lang w:eastAsia="ru-RU"/>
        </w:rPr>
        <w:t>202</w:t>
      </w:r>
      <w:r w:rsidR="00E06FE3">
        <w:rPr>
          <w:b/>
          <w:sz w:val="24"/>
          <w:szCs w:val="24"/>
          <w:lang w:eastAsia="ru-RU"/>
        </w:rPr>
        <w:t>7</w:t>
      </w:r>
      <w:r w:rsidRPr="00333F3B">
        <w:rPr>
          <w:b/>
          <w:sz w:val="24"/>
          <w:szCs w:val="24"/>
          <w:lang w:eastAsia="ru-RU"/>
        </w:rPr>
        <w:t xml:space="preserve"> учебном году</w:t>
      </w:r>
    </w:p>
    <w:p w:rsidR="0074161D" w:rsidRPr="0074161D" w:rsidRDefault="0074161D" w:rsidP="00E06FE3">
      <w:pPr>
        <w:pStyle w:val="ac"/>
        <w:tabs>
          <w:tab w:val="left" w:pos="142"/>
        </w:tabs>
        <w:ind w:left="-142" w:right="2" w:firstLine="480"/>
        <w:jc w:val="both"/>
        <w:rPr>
          <w:sz w:val="24"/>
          <w:szCs w:val="24"/>
        </w:rPr>
      </w:pPr>
    </w:p>
    <w:p w:rsidR="0074161D" w:rsidRPr="0074161D" w:rsidRDefault="0074161D" w:rsidP="00E06FE3">
      <w:pPr>
        <w:pStyle w:val="ac"/>
        <w:numPr>
          <w:ilvl w:val="1"/>
          <w:numId w:val="4"/>
        </w:numPr>
        <w:tabs>
          <w:tab w:val="clear" w:pos="2145"/>
          <w:tab w:val="num" w:pos="-180"/>
          <w:tab w:val="num" w:pos="-120"/>
          <w:tab w:val="left" w:pos="142"/>
          <w:tab w:val="left" w:pos="480"/>
        </w:tabs>
        <w:ind w:left="-142" w:right="2" w:firstLine="0"/>
        <w:jc w:val="both"/>
        <w:rPr>
          <w:b/>
          <w:sz w:val="24"/>
          <w:szCs w:val="24"/>
        </w:rPr>
      </w:pPr>
      <w:r w:rsidRPr="0074161D">
        <w:rPr>
          <w:b/>
          <w:sz w:val="24"/>
          <w:szCs w:val="24"/>
        </w:rPr>
        <w:t>Федеральный конкурс на присуждение премий лучшим учителям за достижения в педагогической деятельности</w:t>
      </w:r>
    </w:p>
    <w:p w:rsidR="00E06FE3" w:rsidRDefault="00E06FE3" w:rsidP="00E06FE3">
      <w:pPr>
        <w:widowControl/>
        <w:tabs>
          <w:tab w:val="num" w:pos="-284"/>
          <w:tab w:val="num" w:pos="-180"/>
          <w:tab w:val="left" w:pos="0"/>
          <w:tab w:val="left" w:pos="900"/>
        </w:tabs>
        <w:autoSpaceDE/>
        <w:autoSpaceDN/>
        <w:ind w:left="-142" w:right="2" w:firstLine="426"/>
        <w:jc w:val="both"/>
        <w:rPr>
          <w:i/>
          <w:sz w:val="24"/>
          <w:szCs w:val="24"/>
          <w:lang w:eastAsia="ru-RU"/>
        </w:rPr>
      </w:pPr>
    </w:p>
    <w:p w:rsidR="00E06FE3" w:rsidRPr="00E06FE3" w:rsidRDefault="00E06FE3" w:rsidP="00E06FE3">
      <w:pPr>
        <w:widowControl/>
        <w:tabs>
          <w:tab w:val="num" w:pos="-284"/>
          <w:tab w:val="num" w:pos="-180"/>
          <w:tab w:val="left" w:pos="0"/>
          <w:tab w:val="left" w:pos="900"/>
        </w:tabs>
        <w:autoSpaceDE/>
        <w:autoSpaceDN/>
        <w:ind w:left="-142" w:right="2" w:firstLine="426"/>
        <w:jc w:val="both"/>
        <w:rPr>
          <w:sz w:val="24"/>
          <w:szCs w:val="24"/>
          <w:lang w:eastAsia="ru-RU"/>
        </w:rPr>
      </w:pPr>
      <w:r w:rsidRPr="00E06FE3">
        <w:rPr>
          <w:i/>
          <w:sz w:val="24"/>
          <w:szCs w:val="24"/>
          <w:lang w:eastAsia="ru-RU"/>
        </w:rPr>
        <w:t>Правила проведения конкурса на присуждение премий лучшим учителям за достижения в</w:t>
      </w:r>
      <w:r>
        <w:rPr>
          <w:i/>
          <w:sz w:val="24"/>
          <w:szCs w:val="24"/>
          <w:lang w:eastAsia="ru-RU"/>
        </w:rPr>
        <w:t> </w:t>
      </w:r>
      <w:r w:rsidRPr="00E06FE3">
        <w:rPr>
          <w:i/>
          <w:sz w:val="24"/>
          <w:szCs w:val="24"/>
          <w:lang w:eastAsia="ru-RU"/>
        </w:rPr>
        <w:t xml:space="preserve">педагогической деятельности, включающие в том числе условия участия в нем, </w:t>
      </w:r>
      <w:r w:rsidRPr="00E06FE3">
        <w:rPr>
          <w:sz w:val="24"/>
          <w:szCs w:val="24"/>
          <w:lang w:eastAsia="ru-RU"/>
        </w:rPr>
        <w:t xml:space="preserve">утверждены Постановлением Правительства Российской Федерации от 29 декабря </w:t>
      </w:r>
      <w:smartTag w:uri="urn:schemas-microsoft-com:office:smarttags" w:element="metricconverter">
        <w:smartTagPr>
          <w:attr w:name="ProductID" w:val="2018 г"/>
        </w:smartTagPr>
        <w:r w:rsidRPr="00E06FE3">
          <w:rPr>
            <w:sz w:val="24"/>
            <w:szCs w:val="24"/>
            <w:lang w:eastAsia="ru-RU"/>
          </w:rPr>
          <w:t>2018 г</w:t>
        </w:r>
      </w:smartTag>
      <w:r w:rsidRPr="00E06FE3">
        <w:rPr>
          <w:sz w:val="24"/>
          <w:szCs w:val="24"/>
          <w:lang w:eastAsia="ru-RU"/>
        </w:rPr>
        <w:t>. № 1739 «О мерах по</w:t>
      </w:r>
      <w:r w:rsidR="003627E1">
        <w:rPr>
          <w:sz w:val="24"/>
          <w:szCs w:val="24"/>
          <w:lang w:eastAsia="ru-RU"/>
        </w:rPr>
        <w:t> </w:t>
      </w:r>
      <w:r w:rsidRPr="00E06FE3">
        <w:rPr>
          <w:sz w:val="24"/>
          <w:szCs w:val="24"/>
          <w:lang w:eastAsia="ru-RU"/>
        </w:rPr>
        <w:t xml:space="preserve">реализации Указа Президента Российской Федерации от 28 ноября </w:t>
      </w:r>
      <w:smartTag w:uri="urn:schemas-microsoft-com:office:smarttags" w:element="metricconverter">
        <w:smartTagPr>
          <w:attr w:name="ProductID" w:val="2018 г"/>
        </w:smartTagPr>
        <w:r w:rsidRPr="00E06FE3">
          <w:rPr>
            <w:sz w:val="24"/>
            <w:szCs w:val="24"/>
            <w:lang w:eastAsia="ru-RU"/>
          </w:rPr>
          <w:t>2018 г</w:t>
        </w:r>
      </w:smartTag>
      <w:r w:rsidRPr="00E06FE3">
        <w:rPr>
          <w:sz w:val="24"/>
          <w:szCs w:val="24"/>
          <w:lang w:eastAsia="ru-RU"/>
        </w:rPr>
        <w:t xml:space="preserve">. № 679 "О премиях лучшим учителям за достижения в педагогической деятельности" и признании утратившим силу постановления Правительства Российской Федерации от 20 мая </w:t>
      </w:r>
      <w:smartTag w:uri="urn:schemas-microsoft-com:office:smarttags" w:element="metricconverter">
        <w:smartTagPr>
          <w:attr w:name="ProductID" w:val="2017 г"/>
        </w:smartTagPr>
        <w:r w:rsidRPr="00E06FE3">
          <w:rPr>
            <w:sz w:val="24"/>
            <w:szCs w:val="24"/>
            <w:lang w:eastAsia="ru-RU"/>
          </w:rPr>
          <w:t>2017 г</w:t>
        </w:r>
      </w:smartTag>
      <w:r w:rsidRPr="00E06FE3">
        <w:rPr>
          <w:sz w:val="24"/>
          <w:szCs w:val="24"/>
          <w:lang w:eastAsia="ru-RU"/>
        </w:rPr>
        <w:t xml:space="preserve">. № 606», Постановлением Правительства Российской Федерации от 14 февраля </w:t>
      </w:r>
      <w:smartTag w:uri="urn:schemas-microsoft-com:office:smarttags" w:element="metricconverter">
        <w:smartTagPr>
          <w:attr w:name="ProductID" w:val="2020 г"/>
        </w:smartTagPr>
        <w:r w:rsidRPr="00E06FE3">
          <w:rPr>
            <w:sz w:val="24"/>
            <w:szCs w:val="24"/>
            <w:lang w:eastAsia="ru-RU"/>
          </w:rPr>
          <w:t>2020 г</w:t>
        </w:r>
      </w:smartTag>
      <w:r w:rsidRPr="00E06FE3">
        <w:rPr>
          <w:sz w:val="24"/>
          <w:szCs w:val="24"/>
          <w:lang w:eastAsia="ru-RU"/>
        </w:rPr>
        <w:t>. № 143 «О внесении изменений в Правила проведения конкурсов на присуждение премий лучшим учителям за достижения в педагогической деятельности, включающие в том числе условия участия в нем».</w:t>
      </w:r>
    </w:p>
    <w:p w:rsidR="00E06FE3" w:rsidRPr="00E06FE3" w:rsidRDefault="00E06FE3" w:rsidP="00E06FE3">
      <w:pPr>
        <w:widowControl/>
        <w:tabs>
          <w:tab w:val="num" w:pos="-284"/>
          <w:tab w:val="left" w:pos="851"/>
          <w:tab w:val="left" w:pos="900"/>
        </w:tabs>
        <w:suppressAutoHyphens/>
        <w:autoSpaceDE/>
        <w:autoSpaceDN/>
        <w:ind w:left="-142" w:right="2" w:firstLine="426"/>
        <w:jc w:val="both"/>
        <w:rPr>
          <w:rFonts w:eastAsia="Calibri"/>
          <w:sz w:val="24"/>
          <w:szCs w:val="24"/>
        </w:rPr>
      </w:pPr>
      <w:r w:rsidRPr="00E06FE3">
        <w:rPr>
          <w:rFonts w:eastAsia="Calibri"/>
          <w:i/>
          <w:sz w:val="24"/>
          <w:szCs w:val="24"/>
        </w:rPr>
        <w:t xml:space="preserve">Участники: </w:t>
      </w:r>
      <w:r w:rsidRPr="00E06FE3">
        <w:rPr>
          <w:rFonts w:eastAsia="Calibri"/>
          <w:sz w:val="24"/>
          <w:szCs w:val="24"/>
        </w:rPr>
        <w:t>учителя с установленным объемом учебной нагрузки не менее 18 часов в неделю за ставку заработной платы и со стажем педагогической деятельности не менее 3 лет, основным местом работы которых является образовательная организация, реализующая образовательные программы начального общего, основного общего и среднего общего образования. Лица, осуществляющие в образовательных организациях административные или организационные функции, права на участие в конкурсе не имеют.</w:t>
      </w:r>
    </w:p>
    <w:p w:rsidR="00E06FE3" w:rsidRPr="00E06FE3" w:rsidRDefault="00E06FE3" w:rsidP="00E06FE3">
      <w:pPr>
        <w:widowControl/>
        <w:tabs>
          <w:tab w:val="num" w:pos="-284"/>
          <w:tab w:val="num" w:pos="-180"/>
          <w:tab w:val="left" w:pos="851"/>
          <w:tab w:val="left" w:pos="900"/>
        </w:tabs>
        <w:autoSpaceDE/>
        <w:autoSpaceDN/>
        <w:ind w:left="-142" w:right="2" w:firstLine="426"/>
        <w:jc w:val="both"/>
        <w:rPr>
          <w:rFonts w:eastAsia="Calibri"/>
          <w:b/>
          <w:sz w:val="24"/>
          <w:szCs w:val="24"/>
        </w:rPr>
      </w:pPr>
      <w:r w:rsidRPr="00E06FE3">
        <w:rPr>
          <w:rFonts w:eastAsia="Calibri"/>
          <w:b/>
          <w:sz w:val="24"/>
          <w:szCs w:val="24"/>
        </w:rPr>
        <w:t>Лица, осуществляющие в образовательных организациях административные или организационные функции, права на участие в конкурсе не имеют.</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 xml:space="preserve">Сроки проведения: </w:t>
      </w:r>
      <w:r w:rsidRPr="00E06FE3">
        <w:rPr>
          <w:sz w:val="24"/>
          <w:szCs w:val="24"/>
          <w:lang w:eastAsia="ru-RU"/>
        </w:rPr>
        <w:t>апрель – май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p>
    <w:p w:rsidR="00E06FE3" w:rsidRPr="00E06FE3" w:rsidRDefault="00E06FE3" w:rsidP="003627E1">
      <w:pPr>
        <w:widowControl/>
        <w:tabs>
          <w:tab w:val="num" w:pos="-284"/>
          <w:tab w:val="num" w:pos="-180"/>
          <w:tab w:val="left" w:pos="142"/>
          <w:tab w:val="left" w:pos="900"/>
        </w:tabs>
        <w:autoSpaceDE/>
        <w:autoSpaceDN/>
        <w:ind w:left="-142" w:right="2"/>
        <w:jc w:val="both"/>
        <w:rPr>
          <w:b/>
          <w:sz w:val="24"/>
          <w:szCs w:val="24"/>
          <w:lang w:eastAsia="ru-RU"/>
        </w:rPr>
      </w:pPr>
      <w:r w:rsidRPr="00E06FE3">
        <w:rPr>
          <w:b/>
          <w:sz w:val="24"/>
          <w:szCs w:val="24"/>
          <w:lang w:eastAsia="ru-RU"/>
        </w:rPr>
        <w:t xml:space="preserve">2. Всероссийский профессиональный конкурс «Учитель года России» </w:t>
      </w:r>
    </w:p>
    <w:p w:rsidR="003627E1" w:rsidRDefault="003627E1" w:rsidP="00E06FE3">
      <w:pPr>
        <w:widowControl/>
        <w:tabs>
          <w:tab w:val="num" w:pos="-284"/>
          <w:tab w:val="num" w:pos="-180"/>
          <w:tab w:val="left" w:pos="142"/>
          <w:tab w:val="left" w:pos="900"/>
        </w:tabs>
        <w:autoSpaceDE/>
        <w:autoSpaceDN/>
        <w:ind w:left="-142" w:right="2" w:firstLine="426"/>
        <w:jc w:val="both"/>
        <w:rPr>
          <w:i/>
          <w:sz w:val="24"/>
          <w:szCs w:val="24"/>
          <w:lang w:eastAsia="ru-RU"/>
        </w:rPr>
      </w:pP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Сайт конкурса</w:t>
      </w:r>
      <w:r w:rsidRPr="00E06FE3">
        <w:rPr>
          <w:sz w:val="24"/>
          <w:szCs w:val="24"/>
          <w:lang w:eastAsia="ru-RU"/>
        </w:rPr>
        <w:t xml:space="preserve"> – </w:t>
      </w:r>
      <w:hyperlink r:id="rId204" w:history="1">
        <w:r w:rsidRPr="00E06FE3">
          <w:rPr>
            <w:color w:val="0000FF"/>
            <w:sz w:val="24"/>
            <w:szCs w:val="24"/>
            <w:u w:val="single"/>
            <w:lang w:eastAsia="ru-RU"/>
          </w:rPr>
          <w:t>https://teacherofrussia.ru</w:t>
        </w:r>
      </w:hyperlink>
      <w:r w:rsidRPr="00E06FE3">
        <w:rPr>
          <w:sz w:val="24"/>
          <w:szCs w:val="24"/>
          <w:lang w:eastAsia="ru-RU"/>
        </w:rPr>
        <w:t xml:space="preserve"> </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 xml:space="preserve">Положение </w:t>
      </w:r>
      <w:r w:rsidRPr="00E06FE3">
        <w:rPr>
          <w:rFonts w:eastAsia="Calibri"/>
          <w:color w:val="000000"/>
          <w:sz w:val="24"/>
          <w:szCs w:val="24"/>
          <w:lang w:eastAsia="ru-RU"/>
        </w:rPr>
        <w:t xml:space="preserve">о порядке и условиях проведения Всероссийского конкурса «Учитель года России» и всероссийских профессиональных конкурсов «Воспитатель года России», «Директор года России», «Первый учитель», отвержденное приказом Министерства просвещения Российской Федерации № 186 от 10 марта 2025 г.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Учредители конкурса:</w:t>
      </w:r>
      <w:r w:rsidRPr="00E06FE3">
        <w:rPr>
          <w:sz w:val="24"/>
          <w:szCs w:val="24"/>
          <w:lang w:eastAsia="ru-RU"/>
        </w:rPr>
        <w:t xml:space="preserve"> Министерство просвещения Российской Федерации, Профессиональный союз работников народного образования и науки Российской Федерации.</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Цель конкурса:</w:t>
      </w:r>
      <w:r w:rsidRPr="00E06FE3">
        <w:rPr>
          <w:rFonts w:eastAsia="Calibri"/>
          <w:color w:val="000000"/>
          <w:sz w:val="24"/>
          <w:szCs w:val="24"/>
          <w:lang w:eastAsia="ru-RU"/>
        </w:rPr>
        <w:t xml:space="preserve"> выявление и поощрение талантливых педагогических работников образовательных организаций, реализующих образовательные программы начального общего, основного общего и среднего общего образования; создание условий для распространения лучших образцов профессионального мастерства в педагогической деятельности, отвечающих современным задачам образования; привлечение внимания общественности к социально значимым проектам в области образования, демонстрации ресурсов и достижений системы образования; повышение общественного статуса и значимости педагогических профессий в</w:t>
      </w:r>
      <w:r w:rsidR="003627E1">
        <w:rPr>
          <w:rFonts w:eastAsia="Calibri"/>
          <w:color w:val="000000"/>
          <w:sz w:val="24"/>
          <w:szCs w:val="24"/>
          <w:lang w:eastAsia="ru-RU"/>
        </w:rPr>
        <w:t> </w:t>
      </w:r>
      <w:r w:rsidRPr="00E06FE3">
        <w:rPr>
          <w:rFonts w:eastAsia="Calibri"/>
          <w:color w:val="000000"/>
          <w:sz w:val="24"/>
          <w:szCs w:val="24"/>
          <w:lang w:eastAsia="ru-RU"/>
        </w:rPr>
        <w:t xml:space="preserve">профессиональной и общественной среде. </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Участники:</w:t>
      </w:r>
      <w:r w:rsidRPr="00E06FE3">
        <w:rPr>
          <w:rFonts w:eastAsia="Calibri"/>
          <w:color w:val="000000"/>
          <w:sz w:val="24"/>
          <w:szCs w:val="24"/>
          <w:lang w:eastAsia="ru-RU"/>
        </w:rPr>
        <w:t xml:space="preserve"> работники образовательных организаций, расположенных на территории Российской Федерации, являющиеся гражданами Российской Федерации, занимающие в течение трёх лет и на момент проведения Конкурса должность «учитель» общеобразовательной организации.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Этапы:</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lastRenderedPageBreak/>
        <w:t>школьный – декабрь 2026 – январь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t>региональный – январь – апрель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t>зак</w:t>
      </w:r>
      <w:r w:rsidR="003627E1">
        <w:rPr>
          <w:sz w:val="24"/>
          <w:szCs w:val="24"/>
          <w:lang w:eastAsia="ru-RU"/>
        </w:rPr>
        <w:t xml:space="preserve">лючительный (очный): сентябрь – </w:t>
      </w:r>
      <w:r w:rsidRPr="00E06FE3">
        <w:rPr>
          <w:sz w:val="24"/>
          <w:szCs w:val="24"/>
          <w:lang w:eastAsia="ru-RU"/>
        </w:rPr>
        <w:t>октябрь 2027 года в субъекте Российской Федерации, представителем которого является абсолютный победитель Всероссийского конкурса «Учитель года России» предыдущего учебного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p>
    <w:p w:rsidR="00E06FE3" w:rsidRPr="00E06FE3" w:rsidRDefault="00E06FE3" w:rsidP="003627E1">
      <w:pPr>
        <w:widowControl/>
        <w:tabs>
          <w:tab w:val="num" w:pos="-284"/>
          <w:tab w:val="num" w:pos="-180"/>
          <w:tab w:val="left" w:pos="142"/>
          <w:tab w:val="left" w:pos="900"/>
        </w:tabs>
        <w:autoSpaceDE/>
        <w:autoSpaceDN/>
        <w:ind w:left="-142" w:right="2"/>
        <w:jc w:val="both"/>
        <w:rPr>
          <w:b/>
          <w:sz w:val="24"/>
          <w:szCs w:val="24"/>
          <w:lang w:eastAsia="ru-RU"/>
        </w:rPr>
      </w:pPr>
      <w:r w:rsidRPr="00E06FE3">
        <w:rPr>
          <w:b/>
          <w:sz w:val="24"/>
          <w:szCs w:val="24"/>
          <w:lang w:eastAsia="ru-RU"/>
        </w:rPr>
        <w:t xml:space="preserve">3. Всероссийский профессиональный конкурс «Воспитатель года России» </w:t>
      </w:r>
    </w:p>
    <w:p w:rsidR="003627E1" w:rsidRDefault="003627E1" w:rsidP="00E06FE3">
      <w:pPr>
        <w:widowControl/>
        <w:tabs>
          <w:tab w:val="num" w:pos="-284"/>
          <w:tab w:val="num" w:pos="-180"/>
          <w:tab w:val="left" w:pos="142"/>
          <w:tab w:val="left" w:pos="900"/>
        </w:tabs>
        <w:autoSpaceDE/>
        <w:autoSpaceDN/>
        <w:ind w:left="-142" w:right="2" w:firstLine="426"/>
        <w:jc w:val="both"/>
        <w:rPr>
          <w:i/>
          <w:sz w:val="24"/>
          <w:szCs w:val="24"/>
          <w:lang w:eastAsia="ru-RU"/>
        </w:rPr>
      </w:pP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Сайт конкурса</w:t>
      </w:r>
      <w:r w:rsidRPr="00E06FE3">
        <w:rPr>
          <w:sz w:val="24"/>
          <w:szCs w:val="24"/>
          <w:lang w:eastAsia="ru-RU"/>
        </w:rPr>
        <w:t xml:space="preserve"> – </w:t>
      </w:r>
      <w:r w:rsidRPr="00E06FE3">
        <w:rPr>
          <w:color w:val="0000FF"/>
          <w:sz w:val="24"/>
          <w:szCs w:val="24"/>
          <w:u w:val="single"/>
          <w:lang w:eastAsia="ru-RU"/>
        </w:rPr>
        <w:t>https://vospitatelgoda.ru/</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 xml:space="preserve">Положение </w:t>
      </w:r>
      <w:r w:rsidRPr="00E06FE3">
        <w:rPr>
          <w:rFonts w:eastAsia="Calibri"/>
          <w:color w:val="000000"/>
          <w:sz w:val="24"/>
          <w:szCs w:val="24"/>
          <w:lang w:eastAsia="ru-RU"/>
        </w:rPr>
        <w:t xml:space="preserve">о порядке и условиях проведения Всероссийского конкурса «Учитель года России» и всероссийских профессиональных конкурсов «Воспитатель года России», «Директор года России», «Первый учитель», отвержденное приказом Министерства просвещения Российской Федерации № 186 от 10 марта 2025 г.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Учредители конкурса:</w:t>
      </w:r>
      <w:r w:rsidRPr="00E06FE3">
        <w:rPr>
          <w:sz w:val="24"/>
          <w:szCs w:val="24"/>
          <w:lang w:eastAsia="ru-RU"/>
        </w:rPr>
        <w:t xml:space="preserve"> Министерство просвещения Российской Федерации, Профессиональный союз работников народного образования и науки Российской Федерации. </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Цель конкурса:</w:t>
      </w:r>
      <w:r w:rsidRPr="00E06FE3">
        <w:rPr>
          <w:rFonts w:eastAsia="Calibri"/>
          <w:color w:val="000000"/>
          <w:sz w:val="24"/>
          <w:szCs w:val="24"/>
          <w:lang w:eastAsia="ru-RU"/>
        </w:rPr>
        <w:t xml:space="preserve"> выявление и поощрение талантливых педагогических работников образовательных организаций, реализующих образовательные программы дошкольного образования; создания условий для распространения; создание условий для распространения лучших образцов профессионального мастерства в педагогической деятельности, отвечающих современным задачам образования; привлечение внимания общественности к социально значимым проектам в области образования, демонстрации ресурсов и достижений системы образования; повышение общественного статуса и значимости педагогических профессий в</w:t>
      </w:r>
      <w:r w:rsidR="003627E1">
        <w:rPr>
          <w:rFonts w:eastAsia="Calibri"/>
          <w:color w:val="000000"/>
          <w:sz w:val="24"/>
          <w:szCs w:val="24"/>
          <w:lang w:eastAsia="ru-RU"/>
        </w:rPr>
        <w:t> </w:t>
      </w:r>
      <w:r w:rsidRPr="00E06FE3">
        <w:rPr>
          <w:rFonts w:eastAsia="Calibri"/>
          <w:color w:val="000000"/>
          <w:sz w:val="24"/>
          <w:szCs w:val="24"/>
          <w:lang w:eastAsia="ru-RU"/>
        </w:rPr>
        <w:t xml:space="preserve">профессиональной и общественной среде. </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Участники</w:t>
      </w:r>
      <w:r w:rsidRPr="00E06FE3">
        <w:rPr>
          <w:rFonts w:eastAsia="Calibri"/>
          <w:color w:val="000000"/>
          <w:sz w:val="24"/>
          <w:szCs w:val="24"/>
          <w:lang w:eastAsia="ru-RU"/>
        </w:rPr>
        <w:t xml:space="preserve">: работники образовательных организаций, расположенных на территории Российской Федерации, являющиеся гражданами Российской Федерации, занимающие в течение трёх лет и на момент проведения Конкурса должность «воспитатель» образовательной организации, реализующей программы дошкольного образования.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Этапы</w:t>
      </w:r>
      <w:r w:rsidRPr="00E06FE3">
        <w:rPr>
          <w:sz w:val="24"/>
          <w:szCs w:val="24"/>
          <w:lang w:eastAsia="ru-RU"/>
        </w:rPr>
        <w:t xml:space="preserve">: региональный – январь-апрель 2027 года,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t xml:space="preserve">              заключительный – сентябрь-октябрь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center"/>
        <w:rPr>
          <w:b/>
          <w:sz w:val="24"/>
          <w:szCs w:val="24"/>
          <w:lang w:eastAsia="ru-RU"/>
        </w:rPr>
      </w:pPr>
    </w:p>
    <w:p w:rsidR="00E06FE3" w:rsidRPr="00E06FE3" w:rsidRDefault="003627E1" w:rsidP="003627E1">
      <w:pPr>
        <w:widowControl/>
        <w:tabs>
          <w:tab w:val="num" w:pos="-284"/>
          <w:tab w:val="num" w:pos="-180"/>
          <w:tab w:val="left" w:pos="142"/>
          <w:tab w:val="left" w:pos="900"/>
        </w:tabs>
        <w:autoSpaceDE/>
        <w:autoSpaceDN/>
        <w:ind w:left="-142" w:right="2"/>
        <w:jc w:val="both"/>
        <w:rPr>
          <w:b/>
          <w:sz w:val="24"/>
          <w:szCs w:val="24"/>
          <w:lang w:eastAsia="ru-RU"/>
        </w:rPr>
      </w:pPr>
      <w:r>
        <w:rPr>
          <w:b/>
          <w:sz w:val="24"/>
          <w:szCs w:val="24"/>
          <w:lang w:eastAsia="ru-RU"/>
        </w:rPr>
        <w:t>4. </w:t>
      </w:r>
      <w:r w:rsidR="00E06FE3" w:rsidRPr="00E06FE3">
        <w:rPr>
          <w:b/>
          <w:sz w:val="24"/>
          <w:szCs w:val="24"/>
          <w:lang w:eastAsia="ru-RU"/>
        </w:rPr>
        <w:t xml:space="preserve">Всероссийский конкурс профессионального мастерства работников сферы дополнительного образования «Сердце отдаю детям» </w:t>
      </w:r>
    </w:p>
    <w:p w:rsidR="003627E1" w:rsidRDefault="003627E1" w:rsidP="00E06FE3">
      <w:pPr>
        <w:widowControl/>
        <w:tabs>
          <w:tab w:val="num" w:pos="-284"/>
          <w:tab w:val="num" w:pos="-180"/>
          <w:tab w:val="left" w:pos="142"/>
          <w:tab w:val="left" w:pos="900"/>
        </w:tabs>
        <w:autoSpaceDE/>
        <w:autoSpaceDN/>
        <w:ind w:left="-142" w:right="2" w:firstLine="426"/>
        <w:jc w:val="both"/>
        <w:rPr>
          <w:i/>
          <w:sz w:val="24"/>
          <w:szCs w:val="24"/>
          <w:lang w:eastAsia="ru-RU"/>
        </w:rPr>
      </w:pP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Сайт конкурса</w:t>
      </w:r>
      <w:r w:rsidRPr="00E06FE3">
        <w:rPr>
          <w:sz w:val="24"/>
          <w:szCs w:val="24"/>
          <w:lang w:eastAsia="ru-RU"/>
        </w:rPr>
        <w:t xml:space="preserve"> –</w:t>
      </w:r>
      <w:hyperlink r:id="rId205" w:history="1">
        <w:r w:rsidRPr="00E06FE3">
          <w:rPr>
            <w:color w:val="0000FF"/>
            <w:sz w:val="24"/>
            <w:szCs w:val="24"/>
            <w:u w:val="single"/>
            <w:lang w:eastAsia="ru-RU"/>
          </w:rPr>
          <w:t>http://serdtsedetyam.ru/</w:t>
        </w:r>
      </w:hyperlink>
    </w:p>
    <w:p w:rsidR="00E06FE3" w:rsidRPr="00E06FE3" w:rsidRDefault="00E06FE3" w:rsidP="00E06FE3">
      <w:pPr>
        <w:widowControl/>
        <w:tabs>
          <w:tab w:val="num" w:pos="-284"/>
          <w:tab w:val="num" w:pos="-180"/>
          <w:tab w:val="left" w:pos="142"/>
          <w:tab w:val="left" w:pos="900"/>
        </w:tabs>
        <w:autoSpaceDE/>
        <w:autoSpaceDN/>
        <w:ind w:left="-142" w:right="2" w:firstLine="426"/>
        <w:jc w:val="both"/>
        <w:rPr>
          <w:i/>
          <w:sz w:val="24"/>
          <w:szCs w:val="24"/>
          <w:lang w:eastAsia="ru-RU"/>
        </w:rPr>
      </w:pPr>
      <w:r w:rsidRPr="00E06FE3">
        <w:rPr>
          <w:i/>
          <w:sz w:val="24"/>
          <w:szCs w:val="24"/>
          <w:lang w:eastAsia="ru-RU"/>
        </w:rPr>
        <w:t xml:space="preserve">Положение о Всероссийском конкурсе профессионального мастерства работников сферы дополнительного образования «Сердце отдаю детям» </w:t>
      </w:r>
      <w:r w:rsidRPr="00E06FE3">
        <w:rPr>
          <w:sz w:val="24"/>
          <w:szCs w:val="24"/>
          <w:lang w:eastAsia="ru-RU"/>
        </w:rPr>
        <w:t>утверждено первым заместителем Министра просвещения Российской Федерации и председателем Общероссийского Профсоюза образования 15 апреля 2025 г.</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Учредители конкурса</w:t>
      </w:r>
      <w:r w:rsidRPr="00E06FE3">
        <w:rPr>
          <w:sz w:val="24"/>
          <w:szCs w:val="24"/>
          <w:lang w:eastAsia="ru-RU"/>
        </w:rPr>
        <w:t>: Министерство просвещения Российской Федерации и Профессиональный союз работников народного образования и науки Российской Федерации.</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Цель конкурса:</w:t>
      </w:r>
      <w:r w:rsidRPr="00E06FE3">
        <w:rPr>
          <w:rFonts w:eastAsia="Calibri"/>
          <w:color w:val="000000"/>
          <w:sz w:val="24"/>
          <w:szCs w:val="24"/>
          <w:lang w:eastAsia="ru-RU"/>
        </w:rPr>
        <w:t xml:space="preserve"> создание эффективных условий, обеспечивающих непрерывное профессиональное развитие, творческий и карьерный рост педагогических работников сферы дополнительного образования детей </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Участники:</w:t>
      </w:r>
      <w:r w:rsidRPr="00E06FE3">
        <w:rPr>
          <w:rFonts w:eastAsia="Calibri"/>
          <w:color w:val="000000"/>
          <w:sz w:val="24"/>
          <w:szCs w:val="24"/>
          <w:lang w:eastAsia="ru-RU"/>
        </w:rPr>
        <w:t xml:space="preserve"> педагогические работники различных должностей, реализующие дополнительные общеобразовательные программы в образовательных организациях всех типов (независимо от форм собственности и ведомственной принадлежности), и (или) организациях, осуществляющих обучение. Требования к трудовому стажу педагогических работников, реализующих дополнительную общеобразовательную программу – не менее 3-х лет.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i/>
          <w:sz w:val="24"/>
          <w:szCs w:val="24"/>
          <w:lang w:eastAsia="ru-RU"/>
        </w:rPr>
      </w:pPr>
      <w:r w:rsidRPr="00E06FE3">
        <w:rPr>
          <w:i/>
          <w:sz w:val="24"/>
          <w:szCs w:val="24"/>
          <w:lang w:eastAsia="ru-RU"/>
        </w:rPr>
        <w:t>Этапы:</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t>региональный</w:t>
      </w:r>
      <w:r w:rsidRPr="00E06FE3">
        <w:rPr>
          <w:i/>
          <w:sz w:val="24"/>
          <w:szCs w:val="24"/>
          <w:lang w:eastAsia="ru-RU"/>
        </w:rPr>
        <w:t xml:space="preserve"> – </w:t>
      </w:r>
      <w:r w:rsidRPr="00E06FE3">
        <w:rPr>
          <w:sz w:val="24"/>
          <w:szCs w:val="24"/>
          <w:lang w:eastAsia="ru-RU"/>
        </w:rPr>
        <w:t>январь-апрель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i/>
          <w:sz w:val="24"/>
          <w:szCs w:val="24"/>
          <w:lang w:eastAsia="ru-RU"/>
        </w:rPr>
      </w:pPr>
      <w:r w:rsidRPr="00E06FE3">
        <w:rPr>
          <w:sz w:val="24"/>
          <w:szCs w:val="24"/>
          <w:lang w:eastAsia="ru-RU"/>
        </w:rPr>
        <w:t>заключительный: первый тур заочного этапа – до 16 июля 2027 года; второй тур заочного этапа – до 10 августа 2027 года; очный этап – сентябрь 2027 года</w:t>
      </w:r>
      <w:r w:rsidRPr="00E06FE3">
        <w:rPr>
          <w:i/>
          <w:sz w:val="24"/>
          <w:szCs w:val="24"/>
          <w:lang w:eastAsia="ru-RU"/>
        </w:rPr>
        <w:t>.</w:t>
      </w:r>
    </w:p>
    <w:p w:rsidR="00E06FE3" w:rsidRPr="00E06FE3" w:rsidRDefault="00E06FE3" w:rsidP="003627E1">
      <w:pPr>
        <w:widowControl/>
        <w:numPr>
          <w:ilvl w:val="0"/>
          <w:numId w:val="5"/>
        </w:numPr>
        <w:tabs>
          <w:tab w:val="num" w:pos="-284"/>
          <w:tab w:val="num" w:pos="-180"/>
          <w:tab w:val="left" w:pos="142"/>
          <w:tab w:val="left" w:pos="567"/>
          <w:tab w:val="left" w:pos="851"/>
          <w:tab w:val="left" w:pos="900"/>
        </w:tabs>
        <w:autoSpaceDE/>
        <w:autoSpaceDN/>
        <w:spacing w:after="200" w:line="276" w:lineRule="auto"/>
        <w:ind w:left="-142" w:right="2" w:firstLine="0"/>
        <w:jc w:val="both"/>
        <w:rPr>
          <w:b/>
          <w:sz w:val="24"/>
          <w:szCs w:val="24"/>
          <w:lang w:eastAsia="ru-RU"/>
        </w:rPr>
      </w:pPr>
      <w:r w:rsidRPr="00E06FE3">
        <w:rPr>
          <w:b/>
          <w:sz w:val="24"/>
          <w:szCs w:val="24"/>
          <w:lang w:eastAsia="ru-RU"/>
        </w:rPr>
        <w:lastRenderedPageBreak/>
        <w:t xml:space="preserve">Всероссийский конкурс профессионального мастерства «Педагог-психолог» </w:t>
      </w:r>
    </w:p>
    <w:p w:rsidR="00E06FE3" w:rsidRPr="00E06FE3" w:rsidRDefault="00E06FE3" w:rsidP="00E06FE3">
      <w:pPr>
        <w:widowControl/>
        <w:tabs>
          <w:tab w:val="num" w:pos="-284"/>
          <w:tab w:val="num" w:pos="-180"/>
          <w:tab w:val="left" w:pos="142"/>
          <w:tab w:val="left" w:pos="900"/>
          <w:tab w:val="left" w:pos="5359"/>
        </w:tabs>
        <w:autoSpaceDE/>
        <w:autoSpaceDN/>
        <w:ind w:left="-142" w:right="2" w:firstLine="426"/>
        <w:jc w:val="both"/>
        <w:rPr>
          <w:sz w:val="24"/>
          <w:szCs w:val="24"/>
          <w:lang w:eastAsia="ru-RU"/>
        </w:rPr>
      </w:pPr>
      <w:r w:rsidRPr="00E06FE3">
        <w:rPr>
          <w:i/>
          <w:sz w:val="24"/>
          <w:szCs w:val="24"/>
          <w:lang w:eastAsia="ru-RU"/>
        </w:rPr>
        <w:t>Сайт конкурса</w:t>
      </w:r>
      <w:r w:rsidRPr="00E06FE3">
        <w:rPr>
          <w:sz w:val="24"/>
          <w:szCs w:val="24"/>
          <w:lang w:eastAsia="ru-RU"/>
        </w:rPr>
        <w:t xml:space="preserve"> – </w:t>
      </w:r>
      <w:hyperlink r:id="rId206" w:history="1">
        <w:r w:rsidRPr="00E06FE3">
          <w:rPr>
            <w:color w:val="0000FF"/>
            <w:sz w:val="24"/>
            <w:szCs w:val="24"/>
            <w:u w:val="single"/>
            <w:lang w:eastAsia="ru-RU"/>
          </w:rPr>
          <w:t>http://педагогпсихолог.рф/</w:t>
        </w:r>
      </w:hyperlink>
      <w:r w:rsidRPr="00E06FE3">
        <w:rPr>
          <w:sz w:val="24"/>
          <w:szCs w:val="24"/>
          <w:lang w:eastAsia="ru-RU"/>
        </w:rPr>
        <w:tab/>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 xml:space="preserve">Положение о Всероссийском конкурсе профессионального мастерства «Педагог-психолог» </w:t>
      </w:r>
      <w:r w:rsidRPr="00E06FE3">
        <w:rPr>
          <w:sz w:val="24"/>
          <w:szCs w:val="24"/>
          <w:lang w:eastAsia="ru-RU"/>
        </w:rPr>
        <w:t>утверждено приказом Министерства просвещения Российской Федерации № 716 от 25 сентября 2023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Учредители конкурса:</w:t>
      </w:r>
      <w:r w:rsidRPr="00E06FE3">
        <w:rPr>
          <w:sz w:val="24"/>
          <w:szCs w:val="24"/>
          <w:lang w:eastAsia="ru-RU"/>
        </w:rPr>
        <w:t xml:space="preserve"> Министерство просвещения Российской Федерации.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Цель конкурса</w:t>
      </w:r>
      <w:r w:rsidRPr="00E06FE3">
        <w:rPr>
          <w:sz w:val="24"/>
          <w:szCs w:val="24"/>
          <w:lang w:eastAsia="ru-RU"/>
        </w:rPr>
        <w:t>: повышение профессионального уровня педагогов-психологов, развитие психологической службы в системе образования в Российской Федерации, повышение престижа профессиональной деятельности педагога-психолога.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 xml:space="preserve">Участники: </w:t>
      </w:r>
      <w:r w:rsidRPr="00E06FE3">
        <w:rPr>
          <w:sz w:val="24"/>
          <w:szCs w:val="24"/>
          <w:lang w:eastAsia="ru-RU"/>
        </w:rPr>
        <w:t>педагоги-психологи организаций, осуществляющих образовательную деятельность по основным образовательным программам дошкольного образования, начального общего образования, основного общего образования, среднего общего образования, среднего профессионального образования, организаций дополнительного образования, центров психолого-педагогической, медицинской и социальной помощи.</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Этапы:</w:t>
      </w:r>
      <w:r w:rsidRPr="00E06FE3">
        <w:rPr>
          <w:sz w:val="24"/>
          <w:szCs w:val="24"/>
          <w:lang w:eastAsia="ru-RU"/>
        </w:rPr>
        <w:t xml:space="preserve"> региональный – январь-апрель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t xml:space="preserve">              заключительный – сентябрь-октябрь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center"/>
        <w:rPr>
          <w:b/>
          <w:sz w:val="24"/>
          <w:szCs w:val="24"/>
          <w:lang w:eastAsia="ru-RU"/>
        </w:rPr>
      </w:pPr>
    </w:p>
    <w:p w:rsidR="00E06FE3" w:rsidRPr="00E06FE3" w:rsidRDefault="00E06FE3" w:rsidP="003627E1">
      <w:pPr>
        <w:widowControl/>
        <w:numPr>
          <w:ilvl w:val="0"/>
          <w:numId w:val="5"/>
        </w:numPr>
        <w:tabs>
          <w:tab w:val="num" w:pos="-284"/>
          <w:tab w:val="num" w:pos="-180"/>
          <w:tab w:val="left" w:pos="0"/>
          <w:tab w:val="left" w:pos="142"/>
          <w:tab w:val="left" w:pos="851"/>
          <w:tab w:val="left" w:pos="900"/>
        </w:tabs>
        <w:autoSpaceDE/>
        <w:autoSpaceDN/>
        <w:spacing w:after="200" w:line="276" w:lineRule="auto"/>
        <w:ind w:left="-142" w:right="2" w:firstLine="0"/>
        <w:jc w:val="both"/>
        <w:rPr>
          <w:b/>
          <w:sz w:val="24"/>
          <w:szCs w:val="24"/>
          <w:lang w:eastAsia="ru-RU"/>
        </w:rPr>
      </w:pPr>
      <w:r w:rsidRPr="00E06FE3">
        <w:rPr>
          <w:b/>
          <w:sz w:val="24"/>
          <w:szCs w:val="24"/>
          <w:lang w:eastAsia="ru-RU"/>
        </w:rPr>
        <w:t>Всероссийский конкурс «Учитель здоровья России»</w:t>
      </w:r>
    </w:p>
    <w:p w:rsidR="00E06FE3" w:rsidRPr="00E06FE3" w:rsidRDefault="00E06FE3" w:rsidP="00E06FE3">
      <w:pPr>
        <w:widowControl/>
        <w:tabs>
          <w:tab w:val="num" w:pos="-284"/>
          <w:tab w:val="num" w:pos="-180"/>
          <w:tab w:val="left" w:pos="142"/>
          <w:tab w:val="left" w:pos="900"/>
          <w:tab w:val="center" w:pos="4916"/>
        </w:tabs>
        <w:autoSpaceDE/>
        <w:autoSpaceDN/>
        <w:ind w:left="-142" w:right="2" w:firstLine="426"/>
        <w:jc w:val="both"/>
        <w:rPr>
          <w:sz w:val="24"/>
          <w:szCs w:val="24"/>
          <w:lang w:eastAsia="ru-RU"/>
        </w:rPr>
      </w:pPr>
      <w:r w:rsidRPr="00E06FE3">
        <w:rPr>
          <w:i/>
          <w:sz w:val="24"/>
          <w:szCs w:val="24"/>
          <w:lang w:eastAsia="ru-RU"/>
        </w:rPr>
        <w:t>Сайт конкурса</w:t>
      </w:r>
      <w:r w:rsidRPr="00E06FE3">
        <w:rPr>
          <w:sz w:val="24"/>
          <w:szCs w:val="24"/>
          <w:lang w:eastAsia="ru-RU"/>
        </w:rPr>
        <w:t xml:space="preserve"> – </w:t>
      </w:r>
      <w:hyperlink r:id="rId207" w:history="1">
        <w:r w:rsidRPr="00E06FE3">
          <w:rPr>
            <w:color w:val="0000FF"/>
            <w:sz w:val="24"/>
            <w:szCs w:val="24"/>
            <w:u w:val="single"/>
            <w:lang w:eastAsia="ru-RU"/>
          </w:rPr>
          <w:t>http://www.zdorobr.org/</w:t>
        </w:r>
      </w:hyperlink>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 xml:space="preserve">Положение о Всероссийском конкурсе «Учитель здоровья России» </w:t>
      </w:r>
      <w:r w:rsidRPr="00E06FE3">
        <w:rPr>
          <w:sz w:val="24"/>
          <w:szCs w:val="24"/>
          <w:lang w:eastAsia="ru-RU"/>
        </w:rPr>
        <w:t>утверждено 15 декабря 2024 года председателем Общероссийской общественной организации содействия укреплению здоровья в системе образования.</w:t>
      </w:r>
    </w:p>
    <w:p w:rsidR="00E06FE3" w:rsidRPr="00E06FE3" w:rsidRDefault="00E06FE3" w:rsidP="00E06FE3">
      <w:pPr>
        <w:widowControl/>
        <w:tabs>
          <w:tab w:val="num" w:pos="-284"/>
          <w:tab w:val="num" w:pos="-180"/>
          <w:tab w:val="left" w:pos="142"/>
          <w:tab w:val="left" w:pos="900"/>
        </w:tabs>
        <w:autoSpaceDE/>
        <w:autoSpaceDN/>
        <w:ind w:left="-142" w:right="2" w:firstLine="426"/>
        <w:jc w:val="both"/>
        <w:rPr>
          <w:b/>
          <w:sz w:val="24"/>
          <w:szCs w:val="24"/>
          <w:lang w:eastAsia="ru-RU"/>
        </w:rPr>
      </w:pPr>
      <w:r w:rsidRPr="00E06FE3">
        <w:rPr>
          <w:i/>
          <w:sz w:val="24"/>
          <w:szCs w:val="24"/>
          <w:lang w:eastAsia="ru-RU"/>
        </w:rPr>
        <w:t>Учредитель</w:t>
      </w:r>
      <w:r w:rsidRPr="00E06FE3">
        <w:rPr>
          <w:sz w:val="24"/>
          <w:szCs w:val="24"/>
          <w:lang w:eastAsia="ru-RU"/>
        </w:rPr>
        <w:t xml:space="preserve">: </w:t>
      </w:r>
      <w:r w:rsidRPr="00E06FE3">
        <w:rPr>
          <w:color w:val="000000"/>
          <w:sz w:val="24"/>
          <w:szCs w:val="24"/>
          <w:lang w:eastAsia="ru-RU"/>
        </w:rPr>
        <w:t>Общероссийская общественная организация содействия укреплению здоровья в</w:t>
      </w:r>
      <w:r w:rsidR="003627E1">
        <w:rPr>
          <w:color w:val="000000"/>
          <w:sz w:val="24"/>
          <w:szCs w:val="24"/>
          <w:lang w:eastAsia="ru-RU"/>
        </w:rPr>
        <w:t> </w:t>
      </w:r>
      <w:r w:rsidRPr="00E06FE3">
        <w:rPr>
          <w:color w:val="000000"/>
          <w:sz w:val="24"/>
          <w:szCs w:val="24"/>
          <w:lang w:eastAsia="ru-RU"/>
        </w:rPr>
        <w:t>системе образования</w:t>
      </w:r>
      <w:r w:rsidRPr="00E06FE3">
        <w:rPr>
          <w:sz w:val="24"/>
          <w:szCs w:val="24"/>
          <w:lang w:eastAsia="ru-RU"/>
        </w:rPr>
        <w:t>.</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 xml:space="preserve">Цели конкурса: </w:t>
      </w:r>
      <w:r w:rsidRPr="00E06FE3">
        <w:rPr>
          <w:rFonts w:eastAsia="Calibri"/>
          <w:color w:val="000000"/>
          <w:sz w:val="24"/>
          <w:szCs w:val="24"/>
          <w:lang w:eastAsia="ru-RU"/>
        </w:rPr>
        <w:t>актуализация проблемы воспитания культуры здорового образа жизни детей и молодёжи в системе образования; выявление инновационных, здоровьесберегающих и</w:t>
      </w:r>
      <w:r w:rsidR="003627E1">
        <w:rPr>
          <w:rFonts w:eastAsia="Calibri"/>
          <w:color w:val="000000"/>
          <w:sz w:val="24"/>
          <w:szCs w:val="24"/>
          <w:lang w:eastAsia="ru-RU"/>
        </w:rPr>
        <w:t> </w:t>
      </w:r>
      <w:r w:rsidRPr="00E06FE3">
        <w:rPr>
          <w:rFonts w:eastAsia="Calibri"/>
          <w:color w:val="000000"/>
          <w:sz w:val="24"/>
          <w:szCs w:val="24"/>
          <w:lang w:eastAsia="ru-RU"/>
        </w:rPr>
        <w:t xml:space="preserve">здоровьеформирующих образовательных технологий, методик и подходов к сохранению и укреплению духовного и физического здоровья;  воспитание у детей и молодежи традиционных российских духовно-нравственных ценностей; трансляция педагогического опыта и системных действий в образовательных организациях по воспитанию культуры здоровья у обучающихся и педагогов. </w:t>
      </w:r>
    </w:p>
    <w:p w:rsidR="00E06FE3" w:rsidRPr="00E06FE3" w:rsidRDefault="00E06FE3" w:rsidP="00E06FE3">
      <w:pPr>
        <w:widowControl/>
        <w:tabs>
          <w:tab w:val="num" w:pos="-284"/>
        </w:tabs>
        <w:adjustRightInd w:val="0"/>
        <w:ind w:left="-142" w:right="2" w:firstLine="426"/>
        <w:jc w:val="both"/>
        <w:rPr>
          <w:rFonts w:eastAsia="Calibri"/>
          <w:color w:val="000000"/>
          <w:sz w:val="24"/>
          <w:szCs w:val="24"/>
          <w:lang w:eastAsia="ru-RU"/>
        </w:rPr>
      </w:pPr>
      <w:r w:rsidRPr="00E06FE3">
        <w:rPr>
          <w:rFonts w:eastAsia="Calibri"/>
          <w:i/>
          <w:color w:val="000000"/>
          <w:sz w:val="24"/>
          <w:szCs w:val="24"/>
          <w:lang w:eastAsia="ru-RU"/>
        </w:rPr>
        <w:t>Участники</w:t>
      </w:r>
      <w:r w:rsidRPr="00E06FE3">
        <w:rPr>
          <w:rFonts w:eastAsia="Calibri"/>
          <w:color w:val="000000"/>
          <w:sz w:val="24"/>
          <w:szCs w:val="24"/>
          <w:lang w:eastAsia="ru-RU"/>
        </w:rPr>
        <w:t>: работники системы общего и среднего профессионального образования (учителя начальных классов, учителя различных предметов, педагоги системы дополнительного образования, преподаватели СПО).</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Этапы:</w:t>
      </w:r>
      <w:r w:rsidRPr="00E06FE3">
        <w:rPr>
          <w:sz w:val="24"/>
          <w:szCs w:val="24"/>
          <w:lang w:eastAsia="ru-RU"/>
        </w:rPr>
        <w:t xml:space="preserve"> региональный – январь-апрель 2027 года,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t xml:space="preserve">              заключительный – ноябрь-декабрь</w:t>
      </w:r>
      <w:r w:rsidRPr="00E06FE3">
        <w:rPr>
          <w:sz w:val="24"/>
          <w:szCs w:val="24"/>
          <w:lang w:val="en-US" w:eastAsia="ru-RU"/>
        </w:rPr>
        <w:t xml:space="preserve"> </w:t>
      </w:r>
      <w:r w:rsidRPr="00E06FE3">
        <w:rPr>
          <w:sz w:val="24"/>
          <w:szCs w:val="24"/>
          <w:lang w:eastAsia="ru-RU"/>
        </w:rPr>
        <w:t>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p>
    <w:p w:rsidR="00E06FE3" w:rsidRPr="00E06FE3" w:rsidRDefault="00E06FE3" w:rsidP="003627E1">
      <w:pPr>
        <w:widowControl/>
        <w:numPr>
          <w:ilvl w:val="0"/>
          <w:numId w:val="5"/>
        </w:numPr>
        <w:tabs>
          <w:tab w:val="num" w:pos="-284"/>
          <w:tab w:val="num" w:pos="-180"/>
          <w:tab w:val="left" w:pos="142"/>
          <w:tab w:val="left" w:pos="567"/>
          <w:tab w:val="left" w:pos="851"/>
          <w:tab w:val="left" w:pos="900"/>
        </w:tabs>
        <w:autoSpaceDE/>
        <w:autoSpaceDN/>
        <w:spacing w:after="200" w:line="276" w:lineRule="auto"/>
        <w:ind w:left="-142" w:right="2" w:firstLine="0"/>
        <w:jc w:val="both"/>
        <w:rPr>
          <w:b/>
          <w:sz w:val="24"/>
          <w:szCs w:val="24"/>
          <w:lang w:eastAsia="ru-RU"/>
        </w:rPr>
      </w:pPr>
      <w:r w:rsidRPr="00E06FE3">
        <w:rPr>
          <w:b/>
          <w:sz w:val="24"/>
          <w:szCs w:val="24"/>
          <w:lang w:eastAsia="ru-RU"/>
        </w:rPr>
        <w:t>Всероссийский конкурс профессионального мастерства «Учитель-дефектолог России»</w:t>
      </w:r>
    </w:p>
    <w:p w:rsidR="00E06FE3" w:rsidRPr="00E06FE3" w:rsidRDefault="00E06FE3" w:rsidP="00E06FE3">
      <w:pPr>
        <w:widowControl/>
        <w:tabs>
          <w:tab w:val="num" w:pos="-284"/>
          <w:tab w:val="num" w:pos="-180"/>
          <w:tab w:val="left" w:pos="142"/>
          <w:tab w:val="left" w:pos="851"/>
          <w:tab w:val="left" w:pos="900"/>
        </w:tabs>
        <w:autoSpaceDE/>
        <w:autoSpaceDN/>
        <w:ind w:left="-142" w:right="2" w:firstLine="426"/>
        <w:jc w:val="both"/>
        <w:rPr>
          <w:sz w:val="24"/>
          <w:szCs w:val="24"/>
          <w:lang w:eastAsia="ru-RU"/>
        </w:rPr>
      </w:pPr>
      <w:r w:rsidRPr="00E06FE3">
        <w:rPr>
          <w:i/>
          <w:sz w:val="24"/>
          <w:szCs w:val="24"/>
          <w:lang w:eastAsia="ru-RU"/>
        </w:rPr>
        <w:t xml:space="preserve">Положение о Всероссийском конкурсе профессионального мастерства «Учитель-дефектолог России» </w:t>
      </w:r>
      <w:r w:rsidRPr="00E06FE3">
        <w:rPr>
          <w:sz w:val="24"/>
          <w:szCs w:val="24"/>
          <w:lang w:eastAsia="ru-RU"/>
        </w:rPr>
        <w:t>утверждено 14 марта 2025 года Первым заместителем Министра просвещения Российской Федерации.</w:t>
      </w:r>
    </w:p>
    <w:p w:rsidR="00E06FE3" w:rsidRPr="00E06FE3" w:rsidRDefault="00E06FE3" w:rsidP="00E06FE3">
      <w:pPr>
        <w:widowControl/>
        <w:tabs>
          <w:tab w:val="num" w:pos="-284"/>
          <w:tab w:val="num" w:pos="-180"/>
          <w:tab w:val="left" w:pos="426"/>
          <w:tab w:val="left" w:pos="851"/>
          <w:tab w:val="left" w:pos="900"/>
        </w:tabs>
        <w:autoSpaceDE/>
        <w:autoSpaceDN/>
        <w:ind w:left="-142" w:right="2" w:firstLine="426"/>
        <w:jc w:val="both"/>
        <w:rPr>
          <w:sz w:val="24"/>
          <w:szCs w:val="24"/>
          <w:lang w:eastAsia="ru-RU"/>
        </w:rPr>
      </w:pPr>
      <w:r w:rsidRPr="00E06FE3">
        <w:rPr>
          <w:sz w:val="24"/>
          <w:szCs w:val="24"/>
          <w:lang w:eastAsia="ru-RU"/>
        </w:rPr>
        <w:t>Конкурс проводится в двух номинациях:</w:t>
      </w:r>
    </w:p>
    <w:p w:rsidR="00E06FE3" w:rsidRPr="00E06FE3" w:rsidRDefault="00E06FE3" w:rsidP="00E06FE3">
      <w:pPr>
        <w:widowControl/>
        <w:tabs>
          <w:tab w:val="num" w:pos="-284"/>
          <w:tab w:val="num" w:pos="-180"/>
          <w:tab w:val="left" w:pos="426"/>
          <w:tab w:val="left" w:pos="851"/>
          <w:tab w:val="left" w:pos="900"/>
        </w:tabs>
        <w:autoSpaceDE/>
        <w:autoSpaceDN/>
        <w:ind w:left="-142" w:right="2" w:firstLine="426"/>
        <w:jc w:val="both"/>
        <w:rPr>
          <w:sz w:val="24"/>
          <w:szCs w:val="24"/>
          <w:lang w:eastAsia="ru-RU"/>
        </w:rPr>
      </w:pPr>
      <w:r w:rsidRPr="00E06FE3">
        <w:rPr>
          <w:sz w:val="24"/>
          <w:szCs w:val="24"/>
          <w:lang w:eastAsia="ru-RU"/>
        </w:rPr>
        <w:t>- «Дефектолог года»;</w:t>
      </w:r>
    </w:p>
    <w:p w:rsidR="00E06FE3" w:rsidRPr="00E06FE3" w:rsidRDefault="00E06FE3" w:rsidP="00E06FE3">
      <w:pPr>
        <w:widowControl/>
        <w:tabs>
          <w:tab w:val="num" w:pos="-284"/>
          <w:tab w:val="num" w:pos="-180"/>
          <w:tab w:val="left" w:pos="426"/>
          <w:tab w:val="left" w:pos="851"/>
          <w:tab w:val="left" w:pos="900"/>
        </w:tabs>
        <w:autoSpaceDE/>
        <w:autoSpaceDN/>
        <w:ind w:left="-142" w:right="2" w:firstLine="426"/>
        <w:jc w:val="both"/>
        <w:rPr>
          <w:sz w:val="24"/>
          <w:szCs w:val="24"/>
          <w:lang w:eastAsia="ru-RU"/>
        </w:rPr>
      </w:pPr>
      <w:r w:rsidRPr="00E06FE3">
        <w:rPr>
          <w:sz w:val="24"/>
          <w:szCs w:val="24"/>
          <w:lang w:eastAsia="ru-RU"/>
        </w:rPr>
        <w:t>- «Логопед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b/>
          <w:sz w:val="24"/>
          <w:szCs w:val="24"/>
          <w:lang w:eastAsia="ru-RU"/>
        </w:rPr>
      </w:pPr>
      <w:r w:rsidRPr="00E06FE3">
        <w:rPr>
          <w:i/>
          <w:sz w:val="24"/>
          <w:szCs w:val="24"/>
          <w:lang w:eastAsia="ru-RU"/>
        </w:rPr>
        <w:t>Учредитель</w:t>
      </w:r>
      <w:r w:rsidRPr="00E06FE3">
        <w:rPr>
          <w:sz w:val="24"/>
          <w:szCs w:val="24"/>
          <w:lang w:eastAsia="ru-RU"/>
        </w:rPr>
        <w:t>: Министерство просвещения Российской Федерации.</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Цель конкурса:</w:t>
      </w:r>
      <w:r w:rsidRPr="00E06FE3">
        <w:rPr>
          <w:sz w:val="24"/>
          <w:szCs w:val="24"/>
          <w:lang w:eastAsia="ru-RU"/>
        </w:rPr>
        <w:t xml:space="preserve"> карьерный, профессиональный и личностный рост педагогических работников, работающих с обучающимися с ограниченными возможностями здоровья (далее – ОВЗ), с инвалидностью (учителей-дефектологов, учителей-логопедов); поддержку </w:t>
      </w:r>
      <w:r w:rsidRPr="00E06FE3">
        <w:rPr>
          <w:sz w:val="24"/>
          <w:szCs w:val="24"/>
          <w:lang w:eastAsia="ru-RU"/>
        </w:rPr>
        <w:lastRenderedPageBreak/>
        <w:t xml:space="preserve">инновационных разработок и технологий организации образовательного процесса обучающихся с ОВЗ, с инвалидностью; утверждение приоритетов образования в обществе.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Участники</w:t>
      </w:r>
      <w:r w:rsidRPr="00E06FE3">
        <w:rPr>
          <w:sz w:val="24"/>
          <w:szCs w:val="24"/>
          <w:lang w:eastAsia="ru-RU"/>
        </w:rPr>
        <w:t>: педагогические работники дошкольных образовательных организаций, общеобразовательных организаций, центров психолого-педагогической, медицинской и</w:t>
      </w:r>
      <w:r w:rsidR="003627E1">
        <w:rPr>
          <w:sz w:val="24"/>
          <w:szCs w:val="24"/>
          <w:lang w:eastAsia="ru-RU"/>
        </w:rPr>
        <w:t> </w:t>
      </w:r>
      <w:r w:rsidRPr="00E06FE3">
        <w:rPr>
          <w:sz w:val="24"/>
          <w:szCs w:val="24"/>
          <w:lang w:eastAsia="ru-RU"/>
        </w:rPr>
        <w:t xml:space="preserve">социальной помощи, медицинских организаций, детских домов-интернатов системы социальной защиты населения, работающие с обучающимися с ОВЗ, с инвалидностью (учителя-дефектологи (сурдопедагоги, олигофренопедагоги, тифлопедагоги) и учителя-логопеды).  </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i/>
          <w:sz w:val="24"/>
          <w:szCs w:val="24"/>
          <w:lang w:eastAsia="ru-RU"/>
        </w:rPr>
        <w:t>Этапы:</w:t>
      </w:r>
      <w:r w:rsidRPr="00E06FE3">
        <w:rPr>
          <w:sz w:val="24"/>
          <w:szCs w:val="24"/>
          <w:lang w:eastAsia="ru-RU"/>
        </w:rPr>
        <w:t xml:space="preserve"> </w:t>
      </w:r>
      <w:r w:rsidRPr="00E06FE3">
        <w:rPr>
          <w:sz w:val="24"/>
          <w:szCs w:val="24"/>
          <w:lang w:val="en-US" w:eastAsia="ru-RU"/>
        </w:rPr>
        <w:t>I</w:t>
      </w:r>
      <w:r w:rsidRPr="00E06FE3">
        <w:rPr>
          <w:sz w:val="24"/>
          <w:szCs w:val="24"/>
          <w:lang w:eastAsia="ru-RU"/>
        </w:rPr>
        <w:t xml:space="preserve"> этап (региональный) – январь-апрель 2027 года.</w:t>
      </w:r>
    </w:p>
    <w:p w:rsidR="00E06FE3" w:rsidRPr="00E06FE3" w:rsidRDefault="00E06FE3" w:rsidP="00E06FE3">
      <w:pPr>
        <w:widowControl/>
        <w:tabs>
          <w:tab w:val="num" w:pos="-284"/>
          <w:tab w:val="num" w:pos="-180"/>
          <w:tab w:val="left" w:pos="142"/>
          <w:tab w:val="left" w:pos="900"/>
        </w:tabs>
        <w:autoSpaceDE/>
        <w:autoSpaceDN/>
        <w:ind w:left="-142" w:right="2" w:firstLine="426"/>
        <w:jc w:val="both"/>
        <w:rPr>
          <w:sz w:val="24"/>
          <w:szCs w:val="24"/>
          <w:lang w:eastAsia="ru-RU"/>
        </w:rPr>
      </w:pPr>
      <w:r w:rsidRPr="00E06FE3">
        <w:rPr>
          <w:sz w:val="24"/>
          <w:szCs w:val="24"/>
          <w:lang w:eastAsia="ru-RU"/>
        </w:rPr>
        <w:t xml:space="preserve">              </w:t>
      </w:r>
      <w:r w:rsidRPr="00E06FE3">
        <w:rPr>
          <w:sz w:val="24"/>
          <w:szCs w:val="24"/>
          <w:lang w:val="en-US" w:eastAsia="ru-RU"/>
        </w:rPr>
        <w:t>II</w:t>
      </w:r>
      <w:r w:rsidRPr="00E06FE3">
        <w:rPr>
          <w:sz w:val="24"/>
          <w:szCs w:val="24"/>
          <w:lang w:eastAsia="ru-RU"/>
        </w:rPr>
        <w:t xml:space="preserve"> этап (федеральный): заочная часть – июнь-август 2027 года; финальная (очная) – октябрь 2027 года.</w:t>
      </w:r>
    </w:p>
    <w:p w:rsidR="00E06FE3" w:rsidRPr="00E06FE3" w:rsidRDefault="00E06FE3" w:rsidP="00E06FE3">
      <w:pPr>
        <w:widowControl/>
        <w:tabs>
          <w:tab w:val="num" w:pos="-284"/>
          <w:tab w:val="num" w:pos="-180"/>
          <w:tab w:val="left" w:pos="900"/>
        </w:tabs>
        <w:autoSpaceDE/>
        <w:autoSpaceDN/>
        <w:ind w:left="-142" w:right="2" w:firstLine="426"/>
        <w:rPr>
          <w:rFonts w:eastAsia="Calibri"/>
          <w:sz w:val="24"/>
          <w:szCs w:val="24"/>
        </w:rPr>
      </w:pPr>
    </w:p>
    <w:p w:rsidR="00E06FE3" w:rsidRPr="00E06FE3" w:rsidRDefault="00E06FE3" w:rsidP="003627E1">
      <w:pPr>
        <w:widowControl/>
        <w:numPr>
          <w:ilvl w:val="0"/>
          <w:numId w:val="5"/>
        </w:numPr>
        <w:tabs>
          <w:tab w:val="num" w:pos="-284"/>
          <w:tab w:val="num" w:pos="-180"/>
          <w:tab w:val="left" w:pos="142"/>
          <w:tab w:val="left" w:pos="900"/>
        </w:tabs>
        <w:autoSpaceDE/>
        <w:autoSpaceDN/>
        <w:spacing w:after="200" w:line="276" w:lineRule="auto"/>
        <w:ind w:left="-142" w:right="2" w:firstLine="0"/>
        <w:jc w:val="both"/>
        <w:rPr>
          <w:rFonts w:eastAsia="Calibri"/>
          <w:b/>
          <w:color w:val="000000"/>
          <w:sz w:val="24"/>
          <w:szCs w:val="24"/>
        </w:rPr>
      </w:pPr>
      <w:r w:rsidRPr="00E06FE3">
        <w:rPr>
          <w:rFonts w:eastAsia="Calibri"/>
          <w:b/>
          <w:color w:val="000000"/>
          <w:sz w:val="24"/>
          <w:szCs w:val="24"/>
        </w:rPr>
        <w:t xml:space="preserve">Всероссийский конкурс </w:t>
      </w:r>
      <w:r w:rsidRPr="00E06FE3">
        <w:rPr>
          <w:rFonts w:eastAsia="Calibri"/>
          <w:b/>
          <w:bCs/>
          <w:color w:val="333333"/>
          <w:sz w:val="24"/>
          <w:szCs w:val="24"/>
          <w:shd w:val="clear" w:color="auto" w:fill="FFFFFF"/>
        </w:rPr>
        <w:t>среди педагогических работников системы среднего профессионального образования «Мастер года»</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i/>
          <w:sz w:val="24"/>
          <w:szCs w:val="24"/>
        </w:rPr>
        <w:t>Сайт конкурса</w:t>
      </w:r>
      <w:r w:rsidRPr="00E06FE3">
        <w:rPr>
          <w:rFonts w:eastAsia="Calibri"/>
          <w:sz w:val="24"/>
          <w:szCs w:val="24"/>
        </w:rPr>
        <w:t xml:space="preserve"> – </w:t>
      </w:r>
      <w:hyperlink r:id="rId208" w:history="1">
        <w:r w:rsidRPr="00E06FE3">
          <w:rPr>
            <w:rFonts w:eastAsia="Calibri"/>
            <w:color w:val="0000FF"/>
            <w:sz w:val="24"/>
            <w:szCs w:val="24"/>
            <w:u w:val="single"/>
          </w:rPr>
          <w:t>https://firpo.ru/master-goda/</w:t>
        </w:r>
      </w:hyperlink>
      <w:r w:rsidRPr="00E06FE3">
        <w:rPr>
          <w:rFonts w:eastAsia="Calibri"/>
          <w:sz w:val="24"/>
          <w:szCs w:val="24"/>
        </w:rPr>
        <w:t xml:space="preserve"> </w:t>
      </w:r>
    </w:p>
    <w:p w:rsidR="00E06FE3" w:rsidRPr="00E06FE3" w:rsidRDefault="00E06FE3" w:rsidP="00E06FE3">
      <w:pPr>
        <w:widowControl/>
        <w:tabs>
          <w:tab w:val="num" w:pos="-284"/>
          <w:tab w:val="left" w:pos="900"/>
        </w:tabs>
        <w:autoSpaceDE/>
        <w:autoSpaceDN/>
        <w:ind w:left="-142" w:right="2" w:firstLine="426"/>
        <w:jc w:val="both"/>
        <w:rPr>
          <w:rFonts w:eastAsia="Calibri"/>
          <w:color w:val="000000"/>
          <w:sz w:val="24"/>
          <w:szCs w:val="24"/>
        </w:rPr>
      </w:pPr>
      <w:r w:rsidRPr="00E06FE3">
        <w:rPr>
          <w:rFonts w:eastAsia="Calibri"/>
          <w:i/>
          <w:sz w:val="24"/>
          <w:szCs w:val="24"/>
        </w:rPr>
        <w:t xml:space="preserve">Положение о проведении </w:t>
      </w:r>
      <w:r w:rsidRPr="00E06FE3">
        <w:rPr>
          <w:rFonts w:eastAsia="Calibri"/>
          <w:i/>
          <w:color w:val="000000"/>
          <w:sz w:val="24"/>
          <w:szCs w:val="24"/>
        </w:rPr>
        <w:t xml:space="preserve">Всероссийского конкурса среди педагогических работников системы среднего профессионального образования «Мастер года» </w:t>
      </w:r>
      <w:r w:rsidRPr="00E06FE3">
        <w:rPr>
          <w:rFonts w:eastAsia="Calibri"/>
          <w:color w:val="000000"/>
          <w:sz w:val="24"/>
          <w:szCs w:val="24"/>
        </w:rPr>
        <w:t>утверждено приказом Министерства просвещения Российской Федерации № 653 от 1 сентября 2023 года.</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xml:space="preserve">: </w:t>
      </w:r>
      <w:r w:rsidRPr="00E06FE3">
        <w:rPr>
          <w:rFonts w:eastAsia="Calibri"/>
          <w:color w:val="000000"/>
          <w:sz w:val="24"/>
          <w:szCs w:val="24"/>
        </w:rPr>
        <w:t>Министерство просвещения Российской Федерации.</w:t>
      </w:r>
    </w:p>
    <w:p w:rsidR="00E06FE3" w:rsidRPr="00E06FE3" w:rsidRDefault="00E06FE3" w:rsidP="00E06FE3">
      <w:pPr>
        <w:widowControl/>
        <w:tabs>
          <w:tab w:val="num" w:pos="-284"/>
        </w:tabs>
        <w:autoSpaceDE/>
        <w:autoSpaceDN/>
        <w:ind w:left="-142" w:right="2" w:firstLine="426"/>
        <w:jc w:val="both"/>
        <w:rPr>
          <w:rFonts w:eastAsia="Calibri"/>
          <w:color w:val="333333"/>
          <w:sz w:val="24"/>
          <w:szCs w:val="24"/>
          <w:shd w:val="clear" w:color="auto" w:fill="FFFFFF"/>
        </w:rPr>
      </w:pPr>
      <w:r w:rsidRPr="00E06FE3">
        <w:rPr>
          <w:rFonts w:eastAsia="Calibri"/>
          <w:i/>
          <w:sz w:val="24"/>
          <w:szCs w:val="24"/>
        </w:rPr>
        <w:t xml:space="preserve">Цель конкурса: </w:t>
      </w:r>
      <w:r w:rsidRPr="00E06FE3">
        <w:rPr>
          <w:rFonts w:eastAsia="Calibri"/>
          <w:color w:val="333333"/>
          <w:sz w:val="24"/>
          <w:szCs w:val="24"/>
          <w:shd w:val="clear" w:color="auto" w:fill="FFFFFF"/>
        </w:rPr>
        <w:t>поощрение педагогических работников, повышение престижа педагогических профессий, популяризация передовых идей в области образования и подготовки кадров, а также изучение и внедрение лучших педагогических практик.</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xml:space="preserve">: </w:t>
      </w:r>
      <w:r w:rsidRPr="00E06FE3">
        <w:rPr>
          <w:rFonts w:eastAsia="Calibri"/>
          <w:color w:val="333333"/>
          <w:sz w:val="24"/>
          <w:szCs w:val="24"/>
          <w:shd w:val="clear" w:color="auto" w:fill="FFFFFF"/>
        </w:rPr>
        <w:t>мастера производственного обучения, преподаватели учебных дисциплин, междисциплинарных курсов, профессиональных модулей, практик профессионального цикла, преподаватели учебного предмета общеобразовательного цикла.</w:t>
      </w:r>
    </w:p>
    <w:p w:rsidR="00E06FE3" w:rsidRPr="00E06FE3" w:rsidRDefault="00E06FE3" w:rsidP="00E06FE3">
      <w:pPr>
        <w:widowControl/>
        <w:tabs>
          <w:tab w:val="num" w:pos="-284"/>
          <w:tab w:val="left" w:pos="142"/>
          <w:tab w:val="left" w:pos="900"/>
        </w:tabs>
        <w:autoSpaceDE/>
        <w:autoSpaceDN/>
        <w:ind w:left="-142" w:right="2" w:firstLine="426"/>
        <w:jc w:val="both"/>
        <w:rPr>
          <w:sz w:val="24"/>
          <w:szCs w:val="24"/>
          <w:lang w:eastAsia="ru-RU"/>
        </w:rPr>
      </w:pPr>
      <w:r w:rsidRPr="00E06FE3">
        <w:rPr>
          <w:i/>
          <w:sz w:val="24"/>
          <w:szCs w:val="24"/>
          <w:lang w:eastAsia="ru-RU"/>
        </w:rPr>
        <w:t xml:space="preserve">Этапы: </w:t>
      </w:r>
      <w:r w:rsidRPr="00E06FE3">
        <w:rPr>
          <w:sz w:val="24"/>
          <w:szCs w:val="24"/>
          <w:lang w:val="en-US" w:eastAsia="ru-RU"/>
        </w:rPr>
        <w:t>I</w:t>
      </w:r>
      <w:r w:rsidRPr="00E06FE3">
        <w:rPr>
          <w:sz w:val="24"/>
          <w:szCs w:val="24"/>
          <w:lang w:eastAsia="ru-RU"/>
        </w:rPr>
        <w:t xml:space="preserve"> этап (отборочный) – январь-февраль 2027 года;</w:t>
      </w:r>
    </w:p>
    <w:p w:rsidR="00E06FE3" w:rsidRPr="00E06FE3" w:rsidRDefault="00E06FE3" w:rsidP="00E06FE3">
      <w:pPr>
        <w:widowControl/>
        <w:tabs>
          <w:tab w:val="num" w:pos="-284"/>
          <w:tab w:val="left" w:pos="142"/>
          <w:tab w:val="left" w:pos="900"/>
        </w:tabs>
        <w:autoSpaceDE/>
        <w:autoSpaceDN/>
        <w:ind w:left="-142" w:right="2" w:firstLine="426"/>
        <w:jc w:val="both"/>
        <w:rPr>
          <w:sz w:val="24"/>
          <w:szCs w:val="24"/>
          <w:lang w:eastAsia="ru-RU"/>
        </w:rPr>
      </w:pPr>
      <w:r w:rsidRPr="00E06FE3">
        <w:rPr>
          <w:sz w:val="24"/>
          <w:szCs w:val="24"/>
          <w:lang w:eastAsia="ru-RU"/>
        </w:rPr>
        <w:t xml:space="preserve">              </w:t>
      </w:r>
      <w:r w:rsidRPr="00E06FE3">
        <w:rPr>
          <w:sz w:val="24"/>
          <w:szCs w:val="24"/>
          <w:lang w:val="en-US" w:eastAsia="ru-RU"/>
        </w:rPr>
        <w:t>II</w:t>
      </w:r>
      <w:r w:rsidRPr="00E06FE3">
        <w:rPr>
          <w:sz w:val="24"/>
          <w:szCs w:val="24"/>
          <w:lang w:eastAsia="ru-RU"/>
        </w:rPr>
        <w:t xml:space="preserve"> этап (региональный) – февраль-май 2027 года</w:t>
      </w:r>
    </w:p>
    <w:p w:rsidR="00E06FE3" w:rsidRPr="00E06FE3" w:rsidRDefault="00E06FE3" w:rsidP="00E06FE3">
      <w:pPr>
        <w:widowControl/>
        <w:tabs>
          <w:tab w:val="num" w:pos="-284"/>
          <w:tab w:val="left" w:pos="142"/>
          <w:tab w:val="left" w:pos="900"/>
        </w:tabs>
        <w:autoSpaceDE/>
        <w:autoSpaceDN/>
        <w:ind w:left="-142" w:right="2" w:firstLine="426"/>
        <w:jc w:val="both"/>
        <w:rPr>
          <w:sz w:val="24"/>
          <w:szCs w:val="24"/>
          <w:lang w:eastAsia="ru-RU"/>
        </w:rPr>
      </w:pPr>
      <w:r w:rsidRPr="00E06FE3">
        <w:rPr>
          <w:sz w:val="24"/>
          <w:szCs w:val="24"/>
          <w:lang w:eastAsia="ru-RU"/>
        </w:rPr>
        <w:t xml:space="preserve">              </w:t>
      </w:r>
      <w:r w:rsidRPr="00E06FE3">
        <w:rPr>
          <w:sz w:val="24"/>
          <w:szCs w:val="24"/>
          <w:lang w:val="en-US" w:eastAsia="ru-RU"/>
        </w:rPr>
        <w:t>III</w:t>
      </w:r>
      <w:r w:rsidRPr="00E06FE3">
        <w:rPr>
          <w:sz w:val="24"/>
          <w:szCs w:val="24"/>
          <w:lang w:eastAsia="ru-RU"/>
        </w:rPr>
        <w:t xml:space="preserve"> этап (заключительный) – сентябрь-октябрь 2027 года</w:t>
      </w:r>
    </w:p>
    <w:p w:rsidR="00E06FE3" w:rsidRPr="00E06FE3" w:rsidRDefault="00E06FE3" w:rsidP="00E06FE3">
      <w:pPr>
        <w:widowControl/>
        <w:tabs>
          <w:tab w:val="num" w:pos="-284"/>
          <w:tab w:val="left" w:pos="900"/>
        </w:tabs>
        <w:autoSpaceDE/>
        <w:autoSpaceDN/>
        <w:ind w:left="-142" w:right="2" w:firstLine="426"/>
        <w:rPr>
          <w:rFonts w:eastAsia="Calibri"/>
          <w:color w:val="FF0000"/>
          <w:sz w:val="24"/>
          <w:szCs w:val="24"/>
        </w:rPr>
      </w:pPr>
    </w:p>
    <w:p w:rsidR="00E06FE3" w:rsidRPr="00E06FE3" w:rsidRDefault="00E06FE3" w:rsidP="003627E1">
      <w:pPr>
        <w:widowControl/>
        <w:numPr>
          <w:ilvl w:val="0"/>
          <w:numId w:val="5"/>
        </w:numPr>
        <w:tabs>
          <w:tab w:val="num" w:pos="-284"/>
          <w:tab w:val="num" w:pos="-180"/>
          <w:tab w:val="left" w:pos="142"/>
          <w:tab w:val="left" w:pos="900"/>
        </w:tabs>
        <w:autoSpaceDE/>
        <w:autoSpaceDN/>
        <w:spacing w:after="200" w:line="276" w:lineRule="auto"/>
        <w:ind w:left="-142" w:right="2" w:firstLine="0"/>
        <w:jc w:val="both"/>
        <w:rPr>
          <w:rFonts w:eastAsia="Calibri"/>
          <w:b/>
          <w:color w:val="000000"/>
          <w:sz w:val="24"/>
          <w:szCs w:val="24"/>
        </w:rPr>
      </w:pPr>
      <w:r w:rsidRPr="00E06FE3">
        <w:rPr>
          <w:rFonts w:eastAsia="Calibri"/>
          <w:b/>
          <w:bCs/>
          <w:sz w:val="24"/>
          <w:szCs w:val="24"/>
        </w:rPr>
        <w:t>Всероссийский конкурс «Воспитатели России»</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i/>
          <w:sz w:val="24"/>
          <w:szCs w:val="24"/>
        </w:rPr>
        <w:t>Сайт конкурса</w:t>
      </w:r>
      <w:r w:rsidRPr="00E06FE3">
        <w:rPr>
          <w:rFonts w:eastAsia="Calibri"/>
          <w:sz w:val="24"/>
          <w:szCs w:val="24"/>
        </w:rPr>
        <w:t xml:space="preserve"> – </w:t>
      </w:r>
      <w:hyperlink r:id="rId209" w:history="1">
        <w:r w:rsidRPr="00E06FE3">
          <w:rPr>
            <w:rFonts w:eastAsia="Calibri"/>
            <w:color w:val="0000FF"/>
            <w:sz w:val="24"/>
            <w:szCs w:val="24"/>
            <w:u w:val="single"/>
          </w:rPr>
          <w:t>https://vospitateli.org/</w:t>
        </w:r>
      </w:hyperlink>
      <w:r w:rsidRPr="00E06FE3">
        <w:rPr>
          <w:rFonts w:eastAsia="Calibri"/>
          <w:sz w:val="24"/>
          <w:szCs w:val="24"/>
        </w:rPr>
        <w:t xml:space="preserve"> </w:t>
      </w:r>
    </w:p>
    <w:p w:rsidR="00E06FE3" w:rsidRPr="00E06FE3" w:rsidRDefault="00E06FE3" w:rsidP="00E06FE3">
      <w:pPr>
        <w:widowControl/>
        <w:tabs>
          <w:tab w:val="num" w:pos="-284"/>
          <w:tab w:val="left" w:pos="900"/>
        </w:tabs>
        <w:autoSpaceDE/>
        <w:autoSpaceDN/>
        <w:ind w:left="-142" w:right="2" w:firstLine="426"/>
        <w:jc w:val="both"/>
        <w:rPr>
          <w:rFonts w:eastAsia="Calibri"/>
          <w:color w:val="000000"/>
          <w:sz w:val="24"/>
          <w:szCs w:val="24"/>
        </w:rPr>
      </w:pPr>
      <w:r w:rsidRPr="00E06FE3">
        <w:rPr>
          <w:rFonts w:eastAsia="Calibri"/>
          <w:i/>
          <w:sz w:val="24"/>
          <w:szCs w:val="24"/>
        </w:rPr>
        <w:t xml:space="preserve">Положение о проведении </w:t>
      </w:r>
      <w:r w:rsidRPr="00E06FE3">
        <w:rPr>
          <w:rFonts w:eastAsia="Calibri"/>
          <w:bCs/>
          <w:i/>
          <w:sz w:val="24"/>
          <w:szCs w:val="24"/>
        </w:rPr>
        <w:t xml:space="preserve">Всероссийского конкурса «Воспитатели России» </w:t>
      </w:r>
      <w:r w:rsidRPr="00E06FE3">
        <w:rPr>
          <w:rFonts w:eastAsia="Calibri"/>
          <w:bCs/>
          <w:sz w:val="24"/>
          <w:szCs w:val="24"/>
        </w:rPr>
        <w:t xml:space="preserve">утверждено </w:t>
      </w:r>
      <w:r w:rsidRPr="00E06FE3">
        <w:rPr>
          <w:rFonts w:eastAsia="Calibri"/>
          <w:sz w:val="24"/>
          <w:szCs w:val="24"/>
        </w:rPr>
        <w:t>Всероссийской общественной организацией содействия развитию профессиональной сферы дошкольного образования «Воспитатели России» в 31 марта 2025 года.</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Всероссийская общественная организация содействия развитию профессиональной сферы дошкольного образования «Воспитатели России» при поддержке Фонда президентских грантов, Министерства просвещения Российской Федерации, АНО ДПО «НИИ дошкольного образования «Воспитатели России», Всероссийской политической партии «ЕДИНАЯ РОССИЯ»</w:t>
      </w:r>
    </w:p>
    <w:p w:rsidR="00E06FE3" w:rsidRPr="00E06FE3" w:rsidRDefault="00E06FE3" w:rsidP="00E06FE3">
      <w:pPr>
        <w:tabs>
          <w:tab w:val="num" w:pos="-284"/>
          <w:tab w:val="left" w:pos="709"/>
          <w:tab w:val="left" w:pos="1134"/>
        </w:tabs>
        <w:ind w:left="-142" w:right="2" w:firstLine="426"/>
        <w:jc w:val="both"/>
        <w:rPr>
          <w:sz w:val="24"/>
          <w:szCs w:val="24"/>
        </w:rPr>
      </w:pPr>
      <w:r w:rsidRPr="00E06FE3">
        <w:rPr>
          <w:i/>
          <w:sz w:val="24"/>
          <w:szCs w:val="24"/>
        </w:rPr>
        <w:t xml:space="preserve">Цель конкурса: </w:t>
      </w:r>
      <w:r w:rsidRPr="00E06FE3">
        <w:rPr>
          <w:sz w:val="24"/>
          <w:szCs w:val="24"/>
        </w:rPr>
        <w:t>выявление, поддержка и распространение инновационного опыта воспитателей, педагогических работников и руководителей образовательных организаций, стимулирования успешно работающих педагогов дошкольного образования и популяризации профессии.</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воспитатели, педагогические работники и руководители образовательных организаций, реализующих образовательные программы дошкольного образования (основные общеобразовательные программы, программы дополнительного образования), зарегистрированные на территории Российской Федерации в соответствии с действующим законодательством (далее – образовательных организаций).</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i/>
          <w:sz w:val="24"/>
          <w:szCs w:val="24"/>
        </w:rPr>
        <w:t xml:space="preserve">Этапы: </w:t>
      </w:r>
      <w:r w:rsidRPr="00E06FE3">
        <w:rPr>
          <w:rFonts w:eastAsia="Calibri"/>
          <w:sz w:val="24"/>
          <w:szCs w:val="24"/>
        </w:rPr>
        <w:t>региональный этап – май - 27 сентября 2026 года;</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sz w:val="24"/>
          <w:szCs w:val="24"/>
        </w:rPr>
        <w:t xml:space="preserve">              федеральный этап – 1 октября - 30 ноября 2026 года.</w:t>
      </w:r>
    </w:p>
    <w:p w:rsidR="00E06FE3" w:rsidRPr="00E06FE3" w:rsidRDefault="00E06FE3" w:rsidP="00E06FE3">
      <w:pPr>
        <w:widowControl/>
        <w:tabs>
          <w:tab w:val="num" w:pos="-284"/>
          <w:tab w:val="left" w:pos="900"/>
        </w:tabs>
        <w:autoSpaceDE/>
        <w:autoSpaceDN/>
        <w:ind w:left="-142" w:right="2" w:firstLine="426"/>
        <w:jc w:val="both"/>
        <w:rPr>
          <w:rFonts w:eastAsia="Calibri"/>
          <w:color w:val="000000"/>
          <w:sz w:val="24"/>
          <w:szCs w:val="24"/>
        </w:rPr>
      </w:pPr>
    </w:p>
    <w:p w:rsidR="00E06FE3" w:rsidRPr="00E06FE3" w:rsidRDefault="003627E1" w:rsidP="003627E1">
      <w:pPr>
        <w:widowControl/>
        <w:tabs>
          <w:tab w:val="left" w:pos="142"/>
          <w:tab w:val="right" w:pos="993"/>
        </w:tabs>
        <w:autoSpaceDE/>
        <w:autoSpaceDN/>
        <w:spacing w:after="200" w:line="276" w:lineRule="auto"/>
        <w:ind w:left="-142" w:right="2"/>
        <w:jc w:val="both"/>
        <w:rPr>
          <w:rFonts w:eastAsia="Calibri"/>
          <w:b/>
          <w:sz w:val="24"/>
          <w:szCs w:val="24"/>
        </w:rPr>
      </w:pPr>
      <w:r>
        <w:rPr>
          <w:rFonts w:eastAsia="Calibri"/>
          <w:b/>
          <w:sz w:val="24"/>
          <w:szCs w:val="24"/>
        </w:rPr>
        <w:lastRenderedPageBreak/>
        <w:t>10. </w:t>
      </w:r>
      <w:r w:rsidR="00E06FE3" w:rsidRPr="00E06FE3">
        <w:rPr>
          <w:rFonts w:eastAsia="Calibri"/>
          <w:b/>
          <w:sz w:val="24"/>
          <w:szCs w:val="24"/>
        </w:rPr>
        <w:t>Всероссийский профессиональный конкурс «Лучший учитель родного языка и родной литературы»</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Сайт конкурса</w:t>
      </w:r>
      <w:r w:rsidRPr="00E06FE3">
        <w:rPr>
          <w:rFonts w:eastAsia="Calibri"/>
          <w:sz w:val="24"/>
          <w:szCs w:val="24"/>
        </w:rPr>
        <w:t xml:space="preserve"> – </w:t>
      </w:r>
      <w:hyperlink r:id="rId210" w:history="1">
        <w:r w:rsidRPr="00E06FE3">
          <w:rPr>
            <w:rFonts w:eastAsia="Calibri"/>
            <w:color w:val="0000FF"/>
            <w:sz w:val="24"/>
            <w:szCs w:val="24"/>
            <w:u w:val="single"/>
          </w:rPr>
          <w:t>https://teacher.natlang.ru/</w:t>
        </w:r>
      </w:hyperlink>
      <w:r w:rsidRPr="00E06FE3">
        <w:rPr>
          <w:rFonts w:eastAsia="Calibri"/>
          <w:sz w:val="24"/>
          <w:szCs w:val="24"/>
        </w:rPr>
        <w:t xml:space="preserve"> </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Положение</w:t>
      </w:r>
      <w:r w:rsidRPr="00E06FE3">
        <w:rPr>
          <w:rFonts w:eastAsia="Calibri"/>
          <w:color w:val="000000"/>
          <w:spacing w:val="-6"/>
          <w:sz w:val="24"/>
          <w:szCs w:val="24"/>
        </w:rPr>
        <w:t xml:space="preserve"> о </w:t>
      </w:r>
      <w:r w:rsidRPr="00E06FE3">
        <w:rPr>
          <w:rFonts w:eastAsia="Calibri"/>
          <w:sz w:val="24"/>
          <w:szCs w:val="24"/>
        </w:rPr>
        <w:t>Всероссийском профессиональном конкурсе «Лучший учитель родного языка и родной литературы»</w:t>
      </w:r>
      <w:r w:rsidRPr="00E06FE3">
        <w:rPr>
          <w:rFonts w:eastAsia="Calibri"/>
          <w:color w:val="000000"/>
          <w:spacing w:val="-6"/>
          <w:sz w:val="24"/>
          <w:szCs w:val="24"/>
        </w:rPr>
        <w:t xml:space="preserve"> </w:t>
      </w:r>
      <w:r w:rsidRPr="00E06FE3">
        <w:rPr>
          <w:rFonts w:eastAsia="Calibri"/>
          <w:sz w:val="24"/>
          <w:szCs w:val="24"/>
        </w:rPr>
        <w:t>утверждено приказом Министерства просвещения Российской Федерации от 20 апреля 2022 г. № 251 с изменениями, внесенными приказом Минпросвещения России от 1</w:t>
      </w:r>
      <w:r w:rsidR="003627E1">
        <w:rPr>
          <w:rFonts w:eastAsia="Calibri"/>
          <w:sz w:val="24"/>
          <w:szCs w:val="24"/>
        </w:rPr>
        <w:t> </w:t>
      </w:r>
      <w:r w:rsidRPr="00E06FE3">
        <w:rPr>
          <w:rFonts w:eastAsia="Calibri"/>
          <w:sz w:val="24"/>
          <w:szCs w:val="24"/>
        </w:rPr>
        <w:t>января 2023 г. № 72.</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bCs/>
          <w:sz w:val="24"/>
          <w:szCs w:val="24"/>
        </w:rPr>
        <w:t xml:space="preserve"> Министерство просвещения Российской Федерации.</w:t>
      </w:r>
    </w:p>
    <w:p w:rsidR="00E06FE3" w:rsidRPr="00E06FE3" w:rsidRDefault="00E06FE3" w:rsidP="00E06FE3">
      <w:pPr>
        <w:tabs>
          <w:tab w:val="num" w:pos="-284"/>
          <w:tab w:val="left" w:pos="1134"/>
        </w:tabs>
        <w:ind w:left="-142" w:right="2" w:firstLine="426"/>
        <w:jc w:val="both"/>
        <w:rPr>
          <w:sz w:val="24"/>
          <w:szCs w:val="24"/>
        </w:rPr>
      </w:pPr>
      <w:r w:rsidRPr="00E06FE3">
        <w:rPr>
          <w:i/>
          <w:sz w:val="24"/>
          <w:szCs w:val="24"/>
        </w:rPr>
        <w:t xml:space="preserve">Цель конкурса: </w:t>
      </w:r>
      <w:r w:rsidRPr="00E06FE3">
        <w:rPr>
          <w:sz w:val="24"/>
          <w:szCs w:val="24"/>
        </w:rPr>
        <w:t>выявление и распространение инновационного педагогического опыта лучших учителей родных языков и родных литератур и воспитателей, реализующих основные образовательные программы на родном языке, а также их поддержки и поощрения.</w:t>
      </w:r>
    </w:p>
    <w:p w:rsidR="00E06FE3" w:rsidRPr="00E06FE3" w:rsidRDefault="00E06FE3" w:rsidP="00E06FE3">
      <w:pPr>
        <w:tabs>
          <w:tab w:val="num" w:pos="-284"/>
          <w:tab w:val="left" w:pos="289"/>
        </w:tabs>
        <w:autoSpaceDE/>
        <w:autoSpaceDN/>
        <w:ind w:left="-142" w:right="2" w:firstLine="426"/>
        <w:jc w:val="both"/>
        <w:rPr>
          <w:sz w:val="24"/>
          <w:szCs w:val="24"/>
          <w:lang w:eastAsia="ru-RU"/>
        </w:rPr>
      </w:pPr>
      <w:r w:rsidRPr="00E06FE3">
        <w:rPr>
          <w:i/>
          <w:sz w:val="24"/>
          <w:szCs w:val="24"/>
          <w:lang w:eastAsia="ru-RU"/>
        </w:rPr>
        <w:t>Участники</w:t>
      </w:r>
      <w:r w:rsidRPr="00E06FE3">
        <w:rPr>
          <w:sz w:val="24"/>
          <w:szCs w:val="24"/>
          <w:lang w:eastAsia="ru-RU"/>
        </w:rPr>
        <w:t>: учителя родного языка и родной литературы и воспитатели, реализующие основные образовательные программы на родном языке, со стажем педагогической работы не менее двух лет.</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Этапы: </w:t>
      </w:r>
      <w:r w:rsidRPr="00E06FE3">
        <w:rPr>
          <w:rFonts w:eastAsia="Calibri"/>
          <w:sz w:val="24"/>
          <w:szCs w:val="24"/>
        </w:rPr>
        <w:t>региональный этап – январь-май 2027 года;</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sz w:val="24"/>
          <w:szCs w:val="24"/>
        </w:rPr>
        <w:t>федеральный этап – август-сентябрь 2027 года.</w:t>
      </w:r>
    </w:p>
    <w:p w:rsidR="00E06FE3" w:rsidRPr="00E06FE3" w:rsidRDefault="00E06FE3" w:rsidP="00E06FE3">
      <w:pPr>
        <w:widowControl/>
        <w:tabs>
          <w:tab w:val="num" w:pos="-284"/>
          <w:tab w:val="left" w:pos="900"/>
        </w:tabs>
        <w:autoSpaceDE/>
        <w:autoSpaceDN/>
        <w:ind w:left="-142" w:right="2" w:firstLine="426"/>
        <w:jc w:val="both"/>
        <w:rPr>
          <w:rFonts w:eastAsia="Calibri"/>
          <w:color w:val="000000"/>
          <w:sz w:val="24"/>
          <w:szCs w:val="24"/>
        </w:rPr>
      </w:pPr>
    </w:p>
    <w:p w:rsidR="00E06FE3" w:rsidRPr="00E06FE3" w:rsidRDefault="003627E1" w:rsidP="003627E1">
      <w:pPr>
        <w:widowControl/>
        <w:tabs>
          <w:tab w:val="left" w:pos="142"/>
          <w:tab w:val="left" w:pos="900"/>
        </w:tabs>
        <w:autoSpaceDE/>
        <w:autoSpaceDN/>
        <w:spacing w:after="200" w:line="276" w:lineRule="auto"/>
        <w:ind w:left="-142" w:right="2"/>
        <w:jc w:val="both"/>
        <w:rPr>
          <w:rFonts w:eastAsia="Calibri"/>
          <w:b/>
          <w:color w:val="000000"/>
          <w:sz w:val="24"/>
          <w:szCs w:val="24"/>
        </w:rPr>
      </w:pPr>
      <w:r>
        <w:rPr>
          <w:rFonts w:eastAsia="Calibri"/>
          <w:b/>
          <w:sz w:val="24"/>
          <w:szCs w:val="24"/>
        </w:rPr>
        <w:t>11. </w:t>
      </w:r>
      <w:r w:rsidR="00E06FE3" w:rsidRPr="00E06FE3">
        <w:rPr>
          <w:rFonts w:eastAsia="Calibri"/>
          <w:b/>
          <w:sz w:val="24"/>
          <w:szCs w:val="24"/>
        </w:rPr>
        <w:t>Всероссийский конкурс «Лучшая инклюзивная школа России»</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Сайт конкурса</w:t>
      </w:r>
      <w:r w:rsidRPr="00E06FE3">
        <w:rPr>
          <w:rFonts w:eastAsia="Calibri"/>
          <w:sz w:val="24"/>
          <w:szCs w:val="24"/>
        </w:rPr>
        <w:t xml:space="preserve"> – </w:t>
      </w:r>
      <w:hyperlink r:id="rId211" w:history="1">
        <w:r w:rsidRPr="00E06FE3">
          <w:rPr>
            <w:rFonts w:eastAsia="Calibri"/>
            <w:color w:val="0000FF"/>
            <w:sz w:val="24"/>
            <w:szCs w:val="24"/>
            <w:u w:val="single"/>
          </w:rPr>
          <w:t>https://lish.mgppu.ru/</w:t>
        </w:r>
      </w:hyperlink>
      <w:r w:rsidRPr="00E06FE3">
        <w:rPr>
          <w:rFonts w:eastAsia="Calibri"/>
          <w:sz w:val="24"/>
          <w:szCs w:val="24"/>
        </w:rPr>
        <w:t xml:space="preserve"> </w:t>
      </w:r>
    </w:p>
    <w:p w:rsidR="00E06FE3" w:rsidRPr="00E06FE3" w:rsidRDefault="00E06FE3" w:rsidP="00E06FE3">
      <w:pPr>
        <w:widowControl/>
        <w:tabs>
          <w:tab w:val="num" w:pos="-284"/>
          <w:tab w:val="left" w:pos="900"/>
        </w:tabs>
        <w:autoSpaceDE/>
        <w:autoSpaceDN/>
        <w:ind w:left="-142" w:right="2" w:firstLine="426"/>
        <w:jc w:val="both"/>
        <w:rPr>
          <w:rFonts w:eastAsia="Calibri"/>
          <w:b/>
          <w:color w:val="000000"/>
          <w:sz w:val="24"/>
          <w:szCs w:val="24"/>
        </w:rPr>
      </w:pPr>
      <w:r w:rsidRPr="00E06FE3">
        <w:rPr>
          <w:rFonts w:eastAsia="Calibri"/>
          <w:i/>
          <w:sz w:val="24"/>
          <w:szCs w:val="24"/>
        </w:rPr>
        <w:t>Положение</w:t>
      </w:r>
      <w:r w:rsidRPr="00E06FE3">
        <w:rPr>
          <w:rFonts w:eastAsia="Calibri"/>
          <w:color w:val="000000"/>
          <w:spacing w:val="-6"/>
          <w:sz w:val="24"/>
          <w:szCs w:val="24"/>
        </w:rPr>
        <w:t xml:space="preserve"> о </w:t>
      </w:r>
      <w:r w:rsidRPr="00E06FE3">
        <w:rPr>
          <w:rFonts w:eastAsia="Calibri"/>
          <w:sz w:val="24"/>
          <w:szCs w:val="24"/>
        </w:rPr>
        <w:t>Всероссийский конкурс «Лучшая инклюзивная школа России»</w:t>
      </w:r>
      <w:r w:rsidRPr="00E06FE3">
        <w:rPr>
          <w:rFonts w:eastAsia="Calibri"/>
          <w:color w:val="000000"/>
          <w:spacing w:val="-6"/>
          <w:sz w:val="24"/>
          <w:szCs w:val="24"/>
        </w:rPr>
        <w:t xml:space="preserve"> </w:t>
      </w:r>
      <w:r w:rsidRPr="00E06FE3">
        <w:rPr>
          <w:rFonts w:eastAsia="Calibri"/>
          <w:sz w:val="24"/>
          <w:szCs w:val="24"/>
        </w:rPr>
        <w:t xml:space="preserve">утверждено Первым заместителем Министра просвещения Российской Федерации 14 марта 2025 г. </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bCs/>
          <w:sz w:val="24"/>
          <w:szCs w:val="24"/>
        </w:rPr>
        <w:t xml:space="preserve"> Министерство просвещения Российской Федерации.</w:t>
      </w:r>
    </w:p>
    <w:p w:rsidR="00E06FE3" w:rsidRPr="00E06FE3" w:rsidRDefault="00E06FE3" w:rsidP="00E06FE3">
      <w:pPr>
        <w:tabs>
          <w:tab w:val="num" w:pos="-284"/>
          <w:tab w:val="left" w:pos="1196"/>
        </w:tabs>
        <w:autoSpaceDE/>
        <w:autoSpaceDN/>
        <w:ind w:left="-142" w:right="2" w:firstLine="426"/>
        <w:jc w:val="both"/>
        <w:rPr>
          <w:i/>
          <w:sz w:val="24"/>
          <w:szCs w:val="24"/>
          <w:lang w:eastAsia="ru-RU"/>
        </w:rPr>
      </w:pPr>
      <w:r w:rsidRPr="00E06FE3">
        <w:rPr>
          <w:i/>
          <w:sz w:val="24"/>
          <w:szCs w:val="24"/>
          <w:lang w:eastAsia="ru-RU"/>
        </w:rPr>
        <w:t xml:space="preserve">Цель конкурса: </w:t>
      </w:r>
      <w:r w:rsidRPr="00E06FE3">
        <w:rPr>
          <w:sz w:val="24"/>
          <w:szCs w:val="24"/>
          <w:lang w:eastAsia="ru-RU"/>
        </w:rPr>
        <w:t>повышение активности: дошкольных и общеобразовательных организаций в</w:t>
      </w:r>
      <w:r w:rsidR="003627E1">
        <w:rPr>
          <w:sz w:val="24"/>
          <w:szCs w:val="24"/>
          <w:lang w:eastAsia="ru-RU"/>
        </w:rPr>
        <w:t> </w:t>
      </w:r>
      <w:r w:rsidRPr="00E06FE3">
        <w:rPr>
          <w:sz w:val="24"/>
          <w:szCs w:val="24"/>
          <w:lang w:eastAsia="ru-RU"/>
        </w:rPr>
        <w:t>развитии и внедрении практик инклюзивного образования; отдельных общеобразовательных организаций (коррекционных школ) – в оказании методической поддержки инклюзивных образовательных организаций; организаций отдыха детей и их оздоровления – в развитии и</w:t>
      </w:r>
      <w:r w:rsidR="003627E1">
        <w:rPr>
          <w:sz w:val="24"/>
          <w:szCs w:val="24"/>
          <w:lang w:eastAsia="ru-RU"/>
        </w:rPr>
        <w:t> </w:t>
      </w:r>
      <w:r w:rsidRPr="00E06FE3">
        <w:rPr>
          <w:sz w:val="24"/>
          <w:szCs w:val="24"/>
          <w:lang w:eastAsia="ru-RU"/>
        </w:rPr>
        <w:t>внедрении практик инклюзивного отдыха и оздоровления; распространение позитивного опыта и трансляции инклюзивных практик/ технологий.</w:t>
      </w:r>
      <w:r w:rsidRPr="00E06FE3">
        <w:rPr>
          <w:i/>
          <w:sz w:val="24"/>
          <w:szCs w:val="24"/>
          <w:lang w:eastAsia="ru-RU"/>
        </w:rPr>
        <w:t xml:space="preserve"> </w:t>
      </w:r>
    </w:p>
    <w:p w:rsidR="00E06FE3" w:rsidRPr="00E06FE3" w:rsidRDefault="00E06FE3" w:rsidP="00E06FE3">
      <w:pPr>
        <w:tabs>
          <w:tab w:val="num" w:pos="-284"/>
          <w:tab w:val="left" w:pos="1196"/>
        </w:tabs>
        <w:autoSpaceDE/>
        <w:autoSpaceDN/>
        <w:ind w:left="-142" w:right="2" w:firstLine="426"/>
        <w:jc w:val="both"/>
        <w:rPr>
          <w:sz w:val="24"/>
          <w:szCs w:val="24"/>
          <w:lang w:eastAsia="ru-RU"/>
        </w:rPr>
      </w:pPr>
      <w:r w:rsidRPr="00E06FE3">
        <w:rPr>
          <w:i/>
          <w:sz w:val="24"/>
          <w:szCs w:val="24"/>
          <w:lang w:eastAsia="ru-RU"/>
        </w:rPr>
        <w:t>Участники</w:t>
      </w:r>
      <w:r w:rsidRPr="00E06FE3">
        <w:rPr>
          <w:sz w:val="24"/>
          <w:szCs w:val="24"/>
          <w:lang w:eastAsia="ru-RU"/>
        </w:rPr>
        <w:t xml:space="preserve">: </w:t>
      </w:r>
    </w:p>
    <w:p w:rsidR="00E06FE3" w:rsidRPr="00E06FE3" w:rsidRDefault="00E06FE3" w:rsidP="00E06FE3">
      <w:pPr>
        <w:tabs>
          <w:tab w:val="num" w:pos="-284"/>
          <w:tab w:val="left" w:pos="1431"/>
        </w:tabs>
        <w:autoSpaceDE/>
        <w:autoSpaceDN/>
        <w:ind w:left="-142" w:right="2" w:firstLine="426"/>
        <w:jc w:val="both"/>
        <w:rPr>
          <w:sz w:val="24"/>
          <w:szCs w:val="24"/>
          <w:lang w:eastAsia="ru-RU"/>
        </w:rPr>
      </w:pPr>
      <w:r w:rsidRPr="00E06FE3">
        <w:rPr>
          <w:sz w:val="24"/>
          <w:szCs w:val="24"/>
          <w:lang w:eastAsia="ru-RU"/>
        </w:rPr>
        <w:t>- в номинации «Лучший инклюзивный детский сад» вправе принимать участие дошкольные образовательные организации, реализующие наравне с образовательными программами дошкольного образования адаптированные образовательные программы дошкольного образования, использующие в своей практике инклюзивные подходы в обучении и развитии воспитанников с ограниченными возможностями здоровья.</w:t>
      </w:r>
    </w:p>
    <w:p w:rsidR="00E06FE3" w:rsidRPr="00E06FE3" w:rsidRDefault="00E06FE3" w:rsidP="00E06FE3">
      <w:pPr>
        <w:tabs>
          <w:tab w:val="num" w:pos="-284"/>
        </w:tabs>
        <w:autoSpaceDE/>
        <w:autoSpaceDN/>
        <w:ind w:left="-142" w:right="2" w:firstLine="426"/>
        <w:jc w:val="both"/>
        <w:rPr>
          <w:sz w:val="24"/>
          <w:szCs w:val="24"/>
          <w:lang w:eastAsia="ru-RU"/>
        </w:rPr>
      </w:pPr>
      <w:r w:rsidRPr="00E06FE3">
        <w:rPr>
          <w:sz w:val="24"/>
          <w:szCs w:val="24"/>
          <w:lang w:eastAsia="ru-RU"/>
        </w:rPr>
        <w:t>- в номинации «Лучшая инклюзивная школа» вправе принимать участие общеобразовательные организации, реализующие наравне с образовательными программами начального общего, основного общего, среднего общего образования адаптированные образовательные программы начального общего, основного общего, среднего общего образования, общего образования обучающихся с умственной отсталостью (интеллектуальными нарушениями), использующие в своей практике инклюзивные подходы в обучении и воспитании обучающихся с ограниченными возможностями здоровья.</w:t>
      </w:r>
    </w:p>
    <w:p w:rsidR="00E06FE3" w:rsidRPr="00E06FE3" w:rsidRDefault="00E06FE3" w:rsidP="00E06FE3">
      <w:pPr>
        <w:tabs>
          <w:tab w:val="num" w:pos="-284"/>
          <w:tab w:val="left" w:pos="1230"/>
        </w:tabs>
        <w:autoSpaceDE/>
        <w:autoSpaceDN/>
        <w:ind w:left="-142" w:right="2" w:firstLine="426"/>
        <w:jc w:val="both"/>
        <w:rPr>
          <w:sz w:val="24"/>
          <w:szCs w:val="24"/>
          <w:lang w:eastAsia="ru-RU"/>
        </w:rPr>
      </w:pPr>
      <w:r w:rsidRPr="00E06FE3">
        <w:rPr>
          <w:sz w:val="24"/>
          <w:szCs w:val="24"/>
          <w:lang w:eastAsia="ru-RU"/>
        </w:rPr>
        <w:t>- в номинации «Лучшая инклюзивная организация отдыха детей и их оздоровления» вправе принимать участие организации отдыха детей и их оздоровления, реализующие инклюзивные подходы к организации отдыха и оздоровления детей-инвалидов, детей с ограниченными возможностями здоровья вне зависимости от форм собственности.</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Этапы: </w:t>
      </w:r>
      <w:r w:rsidRPr="00E06FE3">
        <w:rPr>
          <w:rFonts w:eastAsia="Calibri"/>
          <w:sz w:val="24"/>
          <w:szCs w:val="24"/>
        </w:rPr>
        <w:t>региональный этап – май-июнь 2027 года;</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sz w:val="24"/>
          <w:szCs w:val="24"/>
        </w:rPr>
        <w:t>федеральный этап – август-октябрь 2027 года.</w:t>
      </w:r>
    </w:p>
    <w:p w:rsidR="003627E1" w:rsidRDefault="003627E1" w:rsidP="003627E1">
      <w:pPr>
        <w:widowControl/>
        <w:autoSpaceDE/>
        <w:autoSpaceDN/>
        <w:spacing w:after="200" w:line="276" w:lineRule="auto"/>
        <w:ind w:right="2"/>
        <w:jc w:val="both"/>
        <w:rPr>
          <w:rFonts w:eastAsia="Calibri"/>
          <w:b/>
          <w:color w:val="000000"/>
          <w:sz w:val="24"/>
          <w:szCs w:val="24"/>
        </w:rPr>
      </w:pPr>
    </w:p>
    <w:p w:rsidR="00E06FE3" w:rsidRPr="00E06FE3" w:rsidRDefault="003627E1" w:rsidP="003627E1">
      <w:pPr>
        <w:widowControl/>
        <w:autoSpaceDE/>
        <w:autoSpaceDN/>
        <w:ind w:left="-142"/>
        <w:jc w:val="both"/>
        <w:rPr>
          <w:rFonts w:eastAsia="Calibri"/>
          <w:b/>
          <w:sz w:val="24"/>
          <w:szCs w:val="24"/>
        </w:rPr>
      </w:pPr>
      <w:r>
        <w:rPr>
          <w:rFonts w:eastAsia="Calibri"/>
          <w:b/>
          <w:color w:val="000000"/>
          <w:sz w:val="24"/>
          <w:szCs w:val="24"/>
        </w:rPr>
        <w:lastRenderedPageBreak/>
        <w:t>12. </w:t>
      </w:r>
      <w:r w:rsidR="00E06FE3" w:rsidRPr="00E06FE3">
        <w:rPr>
          <w:rFonts w:eastAsia="Calibri"/>
          <w:b/>
          <w:sz w:val="24"/>
          <w:szCs w:val="24"/>
        </w:rPr>
        <w:t>Всероссийский конкурс программ и методических кейсов «Лучшая программа организации отдыха детей и их оздоровления»</w:t>
      </w:r>
    </w:p>
    <w:p w:rsidR="00C23158" w:rsidRDefault="00C23158" w:rsidP="003627E1">
      <w:pPr>
        <w:widowControl/>
        <w:tabs>
          <w:tab w:val="num" w:pos="-284"/>
        </w:tabs>
        <w:autoSpaceDE/>
        <w:autoSpaceDN/>
        <w:ind w:left="-142" w:firstLine="426"/>
        <w:jc w:val="both"/>
        <w:rPr>
          <w:rFonts w:eastAsia="Calibri"/>
          <w:i/>
          <w:sz w:val="24"/>
          <w:szCs w:val="24"/>
        </w:rPr>
      </w:pP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Сайт конкурса</w:t>
      </w:r>
      <w:r w:rsidRPr="00E06FE3">
        <w:rPr>
          <w:rFonts w:eastAsia="Calibri"/>
          <w:sz w:val="24"/>
          <w:szCs w:val="24"/>
        </w:rPr>
        <w:t xml:space="preserve"> – </w:t>
      </w:r>
      <w:r w:rsidRPr="00E06FE3">
        <w:rPr>
          <w:rFonts w:eastAsia="Calibri"/>
          <w:color w:val="0000FF"/>
          <w:sz w:val="24"/>
          <w:szCs w:val="24"/>
          <w:u w:val="single"/>
        </w:rPr>
        <w:t>https://fcdtk.ru/</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Положение</w:t>
      </w:r>
      <w:r w:rsidRPr="00E06FE3">
        <w:rPr>
          <w:rFonts w:eastAsia="Calibri"/>
          <w:color w:val="000000"/>
          <w:spacing w:val="-6"/>
          <w:sz w:val="24"/>
          <w:szCs w:val="24"/>
        </w:rPr>
        <w:t xml:space="preserve"> о </w:t>
      </w:r>
      <w:r w:rsidRPr="00E06FE3">
        <w:rPr>
          <w:rFonts w:eastAsia="Calibri"/>
          <w:sz w:val="24"/>
          <w:szCs w:val="24"/>
        </w:rPr>
        <w:t xml:space="preserve">Всероссийском конкурсе программ и методических кейсов «Лучшая программа организации отдыха детей и их оздоровления» утверждено ФГБОУДО «Федеральный центр дополнительного образования и организации отдыха и оздоровления детей». </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Учредитель</w:t>
      </w:r>
      <w:r w:rsidRPr="00E06FE3">
        <w:rPr>
          <w:rFonts w:eastAsia="Calibri"/>
          <w:bCs/>
          <w:sz w:val="24"/>
          <w:szCs w:val="24"/>
        </w:rPr>
        <w:t xml:space="preserve"> </w:t>
      </w:r>
      <w:r w:rsidRPr="00E06FE3">
        <w:rPr>
          <w:rFonts w:eastAsia="Calibri"/>
          <w:sz w:val="24"/>
          <w:szCs w:val="24"/>
        </w:rPr>
        <w:t>ФГБОУДО «Федеральный центр дополнительного образования и организации отдыха и оздоровления детей»</w:t>
      </w:r>
      <w:r w:rsidRPr="00E06FE3">
        <w:rPr>
          <w:rFonts w:eastAsia="Calibri"/>
          <w:bCs/>
          <w:sz w:val="24"/>
          <w:szCs w:val="24"/>
        </w:rPr>
        <w:t>.</w:t>
      </w:r>
    </w:p>
    <w:p w:rsidR="00E06FE3" w:rsidRPr="00E06FE3" w:rsidRDefault="00E06FE3" w:rsidP="00C23158">
      <w:pPr>
        <w:widowControl/>
        <w:shd w:val="clear" w:color="auto" w:fill="FFFFFF"/>
        <w:autoSpaceDE/>
        <w:autoSpaceDN/>
        <w:ind w:left="284"/>
        <w:jc w:val="both"/>
        <w:rPr>
          <w:sz w:val="24"/>
          <w:szCs w:val="24"/>
          <w:lang w:eastAsia="ru-RU"/>
        </w:rPr>
      </w:pPr>
      <w:r w:rsidRPr="00E06FE3">
        <w:rPr>
          <w:rFonts w:eastAsia="Calibri"/>
          <w:i/>
          <w:sz w:val="24"/>
          <w:szCs w:val="24"/>
        </w:rPr>
        <w:t>Цел</w:t>
      </w:r>
      <w:r w:rsidR="00C23158">
        <w:rPr>
          <w:rFonts w:eastAsia="Calibri"/>
          <w:i/>
          <w:sz w:val="24"/>
          <w:szCs w:val="24"/>
        </w:rPr>
        <w:t>и</w:t>
      </w:r>
      <w:r w:rsidRPr="00E06FE3">
        <w:rPr>
          <w:rFonts w:eastAsia="Calibri"/>
          <w:i/>
          <w:sz w:val="24"/>
          <w:szCs w:val="24"/>
        </w:rPr>
        <w:t xml:space="preserve"> конкурса: </w:t>
      </w:r>
    </w:p>
    <w:p w:rsidR="00C23158" w:rsidRDefault="00C23158" w:rsidP="003627E1">
      <w:pPr>
        <w:widowControl/>
        <w:numPr>
          <w:ilvl w:val="0"/>
          <w:numId w:val="107"/>
        </w:numPr>
        <w:shd w:val="clear" w:color="auto" w:fill="FFFFFF"/>
        <w:tabs>
          <w:tab w:val="num" w:pos="-284"/>
        </w:tabs>
        <w:autoSpaceDE/>
        <w:autoSpaceDN/>
        <w:ind w:left="-142" w:firstLine="426"/>
        <w:jc w:val="both"/>
        <w:rPr>
          <w:sz w:val="24"/>
          <w:szCs w:val="24"/>
          <w:lang w:eastAsia="ru-RU"/>
        </w:rPr>
      </w:pPr>
      <w:r w:rsidRPr="00E06FE3">
        <w:rPr>
          <w:sz w:val="24"/>
          <w:szCs w:val="24"/>
          <w:lang w:eastAsia="ru-RU"/>
        </w:rPr>
        <w:t>выявление лучших программ организаций отдыха детей и их оздоровления, реализованных в субъектах Российской Федерации в 2025 году;</w:t>
      </w:r>
    </w:p>
    <w:p w:rsidR="00E06FE3" w:rsidRPr="00E06FE3" w:rsidRDefault="00E06FE3" w:rsidP="003627E1">
      <w:pPr>
        <w:widowControl/>
        <w:numPr>
          <w:ilvl w:val="0"/>
          <w:numId w:val="107"/>
        </w:numPr>
        <w:shd w:val="clear" w:color="auto" w:fill="FFFFFF"/>
        <w:tabs>
          <w:tab w:val="num" w:pos="-284"/>
        </w:tabs>
        <w:autoSpaceDE/>
        <w:autoSpaceDN/>
        <w:ind w:left="-142" w:firstLine="426"/>
        <w:jc w:val="both"/>
        <w:rPr>
          <w:sz w:val="24"/>
          <w:szCs w:val="24"/>
          <w:lang w:eastAsia="ru-RU"/>
        </w:rPr>
      </w:pPr>
      <w:r w:rsidRPr="00E06FE3">
        <w:rPr>
          <w:sz w:val="24"/>
          <w:szCs w:val="24"/>
          <w:lang w:eastAsia="ru-RU"/>
        </w:rPr>
        <w:t>изучение, обобщение и распространение эффективных практик, направленных на</w:t>
      </w:r>
      <w:r w:rsidR="003627E1">
        <w:rPr>
          <w:sz w:val="24"/>
          <w:szCs w:val="24"/>
          <w:lang w:eastAsia="ru-RU"/>
        </w:rPr>
        <w:t> </w:t>
      </w:r>
      <w:r w:rsidRPr="00E06FE3">
        <w:rPr>
          <w:sz w:val="24"/>
          <w:szCs w:val="24"/>
          <w:lang w:eastAsia="ru-RU"/>
        </w:rPr>
        <w:t>совершенствование организации отдыха детей и их оздоровления;</w:t>
      </w:r>
    </w:p>
    <w:p w:rsidR="00E06FE3" w:rsidRPr="00E06FE3" w:rsidRDefault="00E06FE3" w:rsidP="003627E1">
      <w:pPr>
        <w:widowControl/>
        <w:numPr>
          <w:ilvl w:val="0"/>
          <w:numId w:val="107"/>
        </w:numPr>
        <w:shd w:val="clear" w:color="auto" w:fill="FFFFFF"/>
        <w:tabs>
          <w:tab w:val="num" w:pos="-284"/>
        </w:tabs>
        <w:autoSpaceDE/>
        <w:autoSpaceDN/>
        <w:ind w:left="-142" w:firstLine="426"/>
        <w:jc w:val="both"/>
        <w:rPr>
          <w:sz w:val="24"/>
          <w:szCs w:val="24"/>
          <w:lang w:eastAsia="ru-RU"/>
        </w:rPr>
      </w:pPr>
      <w:r w:rsidRPr="00E06FE3">
        <w:rPr>
          <w:sz w:val="24"/>
          <w:szCs w:val="24"/>
          <w:lang w:eastAsia="ru-RU"/>
        </w:rPr>
        <w:t>создание условий для распространения положительного опыта организации отдыха и</w:t>
      </w:r>
      <w:r w:rsidR="00C23158">
        <w:rPr>
          <w:sz w:val="24"/>
          <w:szCs w:val="24"/>
          <w:lang w:eastAsia="ru-RU"/>
        </w:rPr>
        <w:t> </w:t>
      </w:r>
      <w:r w:rsidRPr="00E06FE3">
        <w:rPr>
          <w:sz w:val="24"/>
          <w:szCs w:val="24"/>
          <w:lang w:eastAsia="ru-RU"/>
        </w:rPr>
        <w:t>оздоровления детей на территории Российской Федерации.</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организации, независимо от организационно-правовых форм, осуществляющие деятельность в сфере организации отдыха и оздоровления детей; специалисты организаций отдыха детей и их оздоровления, общеобразовательных организаций и учреждений дополнительного образования, расположенных на территории города Севастополя.</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 xml:space="preserve">Этапы: </w:t>
      </w:r>
      <w:r w:rsidRPr="00E06FE3">
        <w:rPr>
          <w:rFonts w:eastAsia="Calibri"/>
          <w:sz w:val="24"/>
          <w:szCs w:val="24"/>
        </w:rPr>
        <w:t>региональный этап – сентябрь 2026 года;</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sz w:val="24"/>
          <w:szCs w:val="24"/>
        </w:rPr>
        <w:t>федеральный этап – октябрь-декабрь 2026 года.</w:t>
      </w:r>
    </w:p>
    <w:p w:rsidR="003627E1" w:rsidRDefault="003627E1" w:rsidP="003627E1">
      <w:pPr>
        <w:widowControl/>
        <w:tabs>
          <w:tab w:val="left" w:pos="709"/>
          <w:tab w:val="left" w:pos="993"/>
        </w:tabs>
        <w:autoSpaceDE/>
        <w:autoSpaceDN/>
        <w:jc w:val="both"/>
        <w:rPr>
          <w:rFonts w:eastAsia="Calibri"/>
          <w:b/>
          <w:color w:val="000000"/>
          <w:sz w:val="24"/>
          <w:szCs w:val="24"/>
        </w:rPr>
      </w:pPr>
    </w:p>
    <w:p w:rsidR="00E06FE3" w:rsidRDefault="003627E1" w:rsidP="003627E1">
      <w:pPr>
        <w:widowControl/>
        <w:tabs>
          <w:tab w:val="left" w:pos="709"/>
          <w:tab w:val="left" w:pos="993"/>
        </w:tabs>
        <w:autoSpaceDE/>
        <w:autoSpaceDN/>
        <w:ind w:left="-142"/>
        <w:jc w:val="both"/>
        <w:rPr>
          <w:rFonts w:eastAsia="Calibri"/>
          <w:b/>
          <w:sz w:val="24"/>
          <w:szCs w:val="24"/>
        </w:rPr>
      </w:pPr>
      <w:r>
        <w:rPr>
          <w:rFonts w:eastAsia="Calibri"/>
          <w:b/>
          <w:color w:val="000000"/>
          <w:sz w:val="24"/>
          <w:szCs w:val="24"/>
        </w:rPr>
        <w:t>13. </w:t>
      </w:r>
      <w:r w:rsidR="00E06FE3" w:rsidRPr="00E06FE3">
        <w:rPr>
          <w:rFonts w:eastAsia="Calibri"/>
          <w:b/>
          <w:sz w:val="24"/>
          <w:szCs w:val="24"/>
        </w:rPr>
        <w:t>Всероссийский конкурс профессионального мастерства среди педагогических работников, осуществляющих обучение детей по дополнительным общеобразовательным программам в области физической культуры и спорта</w:t>
      </w:r>
    </w:p>
    <w:p w:rsidR="003627E1" w:rsidRPr="00E06FE3" w:rsidRDefault="003627E1" w:rsidP="003627E1">
      <w:pPr>
        <w:widowControl/>
        <w:tabs>
          <w:tab w:val="left" w:pos="709"/>
          <w:tab w:val="left" w:pos="993"/>
        </w:tabs>
        <w:autoSpaceDE/>
        <w:autoSpaceDN/>
        <w:ind w:left="-142"/>
        <w:jc w:val="both"/>
        <w:rPr>
          <w:rFonts w:eastAsia="Calibri"/>
          <w:b/>
          <w:sz w:val="24"/>
          <w:szCs w:val="24"/>
        </w:rPr>
      </w:pP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Сайт конкурса</w:t>
      </w:r>
      <w:r w:rsidRPr="00E06FE3">
        <w:rPr>
          <w:rFonts w:eastAsia="Calibri"/>
          <w:sz w:val="24"/>
          <w:szCs w:val="24"/>
        </w:rPr>
        <w:t xml:space="preserve"> – </w:t>
      </w:r>
      <w:r w:rsidRPr="00E06FE3">
        <w:rPr>
          <w:rFonts w:eastAsia="Calibri"/>
          <w:color w:val="0000FF"/>
          <w:sz w:val="24"/>
          <w:szCs w:val="24"/>
          <w:u w:val="single"/>
        </w:rPr>
        <w:t>https://еип-фкис.рф/</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Положение</w:t>
      </w:r>
      <w:r w:rsidRPr="00E06FE3">
        <w:rPr>
          <w:rFonts w:eastAsia="Calibri"/>
          <w:color w:val="000000"/>
          <w:spacing w:val="-6"/>
          <w:sz w:val="24"/>
          <w:szCs w:val="24"/>
        </w:rPr>
        <w:t xml:space="preserve"> </w:t>
      </w:r>
      <w:r w:rsidRPr="00E06FE3">
        <w:rPr>
          <w:rFonts w:eastAsia="Calibri"/>
          <w:sz w:val="24"/>
          <w:szCs w:val="24"/>
          <w:lang w:eastAsia="zh-CN"/>
        </w:rPr>
        <w:t>о Всероссийском конкурсе профессионального мастерства среди педагогических работников, осуществляющих обучение детей по дополнительным общеобразовательным программам в области физической культуры и спорта, утверж</w:t>
      </w:r>
      <w:r w:rsidR="00EB7539">
        <w:rPr>
          <w:rFonts w:eastAsia="Calibri"/>
          <w:sz w:val="24"/>
          <w:szCs w:val="24"/>
          <w:lang w:eastAsia="zh-CN"/>
        </w:rPr>
        <w:t>ден</w:t>
      </w:r>
      <w:r w:rsidRPr="00E06FE3">
        <w:rPr>
          <w:rFonts w:eastAsia="Calibri"/>
          <w:sz w:val="24"/>
          <w:szCs w:val="24"/>
          <w:lang w:eastAsia="zh-CN"/>
        </w:rPr>
        <w:t>о Министерством просвещения Российской Федерации и Министерством спорта Российской Федерации 20 мая 2024 года.</w:t>
      </w:r>
      <w:r w:rsidRPr="00E06FE3">
        <w:rPr>
          <w:rFonts w:eastAsia="Calibri"/>
          <w:sz w:val="24"/>
          <w:szCs w:val="24"/>
        </w:rPr>
        <w:t xml:space="preserve"> </w:t>
      </w:r>
    </w:p>
    <w:p w:rsidR="00C23158" w:rsidRDefault="00E06FE3" w:rsidP="00C23158">
      <w:pPr>
        <w:tabs>
          <w:tab w:val="num" w:pos="-284"/>
          <w:tab w:val="left" w:pos="1134"/>
        </w:tabs>
        <w:suppressAutoHyphens/>
        <w:ind w:left="-142" w:firstLine="426"/>
        <w:jc w:val="both"/>
        <w:rPr>
          <w:sz w:val="24"/>
          <w:szCs w:val="24"/>
        </w:rPr>
      </w:pPr>
      <w:r w:rsidRPr="00E06FE3">
        <w:rPr>
          <w:i/>
          <w:sz w:val="24"/>
          <w:szCs w:val="24"/>
        </w:rPr>
        <w:t>Учредител</w:t>
      </w:r>
      <w:r w:rsidR="00C23158">
        <w:rPr>
          <w:i/>
          <w:sz w:val="24"/>
          <w:szCs w:val="24"/>
        </w:rPr>
        <w:t>и:</w:t>
      </w:r>
      <w:r w:rsidRPr="00E06FE3">
        <w:rPr>
          <w:bCs/>
          <w:sz w:val="24"/>
          <w:szCs w:val="24"/>
        </w:rPr>
        <w:t xml:space="preserve"> Министерство просвещения Российской Федерации и Министерство спорта Российской Федерации.</w:t>
      </w:r>
    </w:p>
    <w:p w:rsidR="00E06FE3" w:rsidRPr="00E06FE3" w:rsidRDefault="00E06FE3" w:rsidP="00C23158">
      <w:pPr>
        <w:tabs>
          <w:tab w:val="num" w:pos="-284"/>
          <w:tab w:val="left" w:pos="1134"/>
        </w:tabs>
        <w:suppressAutoHyphens/>
        <w:ind w:left="-142" w:firstLine="426"/>
        <w:jc w:val="both"/>
        <w:rPr>
          <w:sz w:val="24"/>
          <w:szCs w:val="24"/>
        </w:rPr>
      </w:pPr>
      <w:r w:rsidRPr="00E06FE3">
        <w:rPr>
          <w:rFonts w:eastAsia="Calibri"/>
          <w:i/>
          <w:sz w:val="24"/>
          <w:szCs w:val="24"/>
        </w:rPr>
        <w:t xml:space="preserve">Цель конкурса: </w:t>
      </w:r>
      <w:r w:rsidRPr="00E06FE3">
        <w:rPr>
          <w:rFonts w:eastAsia="Calibri"/>
          <w:sz w:val="24"/>
          <w:szCs w:val="24"/>
        </w:rPr>
        <w:t>повышение социальной значимости деятельности педагогических работников дополнительного образования, тренеров-преподавателей, направленной на формирование гармонично-развитой личности, воспитание у обучающихся осознанной потребности в</w:t>
      </w:r>
      <w:r w:rsidR="00C23158">
        <w:rPr>
          <w:rFonts w:eastAsia="Calibri"/>
          <w:sz w:val="24"/>
          <w:szCs w:val="24"/>
        </w:rPr>
        <w:t> </w:t>
      </w:r>
      <w:r w:rsidRPr="00E06FE3">
        <w:rPr>
          <w:rFonts w:eastAsia="Calibri"/>
          <w:sz w:val="24"/>
          <w:szCs w:val="24"/>
        </w:rPr>
        <w:t>систематических занятиях физической культурой и спортом, укрепление здоровья, повышение уровня физической подготовленности и воспитание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w:t>
      </w:r>
      <w:r w:rsidR="00C23158">
        <w:rPr>
          <w:rFonts w:eastAsia="Calibri"/>
          <w:sz w:val="24"/>
          <w:szCs w:val="24"/>
        </w:rPr>
        <w:t> </w:t>
      </w:r>
      <w:r w:rsidRPr="00E06FE3">
        <w:rPr>
          <w:rFonts w:eastAsia="Calibri"/>
          <w:sz w:val="24"/>
          <w:szCs w:val="24"/>
        </w:rPr>
        <w:t>культурному наследию и традициям многонационального народа Российской Федерации, природе и окружающей среде</w:t>
      </w:r>
      <w:r w:rsidRPr="00E06FE3">
        <w:rPr>
          <w:sz w:val="24"/>
          <w:szCs w:val="24"/>
          <w:lang w:eastAsia="ru-RU"/>
        </w:rPr>
        <w:t>.</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педагоги дополнительного образования, тренеры-преподаватели, старшие тренеры-преподаватели организаций дополнительного образования, общеобразовательных организаций, дошкольных образовательных организаций, профессиональных образовательных организаций, иных организаций, осуществляющих образовательную деятельность, реализующие дополнительные общеобразовательные программы, программы спортивной подготовки в</w:t>
      </w:r>
      <w:r w:rsidR="003627E1">
        <w:rPr>
          <w:rFonts w:eastAsia="Calibri"/>
          <w:sz w:val="24"/>
          <w:szCs w:val="24"/>
        </w:rPr>
        <w:t> </w:t>
      </w:r>
      <w:r w:rsidRPr="00E06FE3">
        <w:rPr>
          <w:rFonts w:eastAsia="Calibri"/>
          <w:sz w:val="24"/>
          <w:szCs w:val="24"/>
        </w:rPr>
        <w:t>области физической культуры и спорта для детей, а также для детей с ОВЗ, детей-инвалидов.</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 xml:space="preserve">Этапы: </w:t>
      </w:r>
      <w:r w:rsidRPr="00E06FE3">
        <w:rPr>
          <w:rFonts w:eastAsia="Calibri"/>
          <w:sz w:val="24"/>
          <w:szCs w:val="24"/>
        </w:rPr>
        <w:t>региональный этап – июль 2027 года;</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sz w:val="24"/>
          <w:szCs w:val="24"/>
        </w:rPr>
        <w:t>федеральный этап – август-сентябрь 2027 года.</w:t>
      </w:r>
    </w:p>
    <w:p w:rsidR="00E06FE3" w:rsidRPr="00E06FE3" w:rsidRDefault="00E06FE3" w:rsidP="003627E1">
      <w:pPr>
        <w:widowControl/>
        <w:tabs>
          <w:tab w:val="num" w:pos="-284"/>
          <w:tab w:val="left" w:pos="709"/>
          <w:tab w:val="left" w:pos="993"/>
        </w:tabs>
        <w:autoSpaceDE/>
        <w:autoSpaceDN/>
        <w:ind w:left="-142" w:firstLine="426"/>
        <w:jc w:val="both"/>
        <w:rPr>
          <w:rFonts w:eastAsia="Calibri"/>
          <w:b/>
          <w:sz w:val="24"/>
          <w:szCs w:val="24"/>
        </w:rPr>
      </w:pPr>
    </w:p>
    <w:p w:rsidR="00E06FE3" w:rsidRDefault="003627E1" w:rsidP="003627E1">
      <w:pPr>
        <w:widowControl/>
        <w:tabs>
          <w:tab w:val="left" w:pos="709"/>
          <w:tab w:val="left" w:pos="993"/>
        </w:tabs>
        <w:autoSpaceDE/>
        <w:autoSpaceDN/>
        <w:ind w:left="-142"/>
        <w:jc w:val="both"/>
        <w:rPr>
          <w:rFonts w:eastAsia="Calibri"/>
          <w:b/>
          <w:color w:val="181818"/>
          <w:sz w:val="24"/>
          <w:szCs w:val="24"/>
        </w:rPr>
      </w:pPr>
      <w:r>
        <w:rPr>
          <w:rFonts w:eastAsia="Calibri"/>
          <w:b/>
          <w:color w:val="151515"/>
          <w:spacing w:val="-6"/>
          <w:sz w:val="24"/>
          <w:szCs w:val="24"/>
        </w:rPr>
        <w:lastRenderedPageBreak/>
        <w:t>14. </w:t>
      </w:r>
      <w:r w:rsidR="00E06FE3" w:rsidRPr="00E06FE3">
        <w:rPr>
          <w:rFonts w:eastAsia="Calibri"/>
          <w:b/>
          <w:color w:val="151515"/>
          <w:spacing w:val="-6"/>
          <w:sz w:val="24"/>
          <w:szCs w:val="24"/>
        </w:rPr>
        <w:t>Ежегодный</w:t>
      </w:r>
      <w:r w:rsidR="00E06FE3" w:rsidRPr="00E06FE3">
        <w:rPr>
          <w:rFonts w:eastAsia="Calibri"/>
          <w:b/>
          <w:color w:val="151515"/>
          <w:spacing w:val="-7"/>
          <w:sz w:val="24"/>
          <w:szCs w:val="24"/>
        </w:rPr>
        <w:t xml:space="preserve"> </w:t>
      </w:r>
      <w:r w:rsidR="00E06FE3" w:rsidRPr="00E06FE3">
        <w:rPr>
          <w:rFonts w:eastAsia="Calibri"/>
          <w:b/>
          <w:color w:val="111111"/>
          <w:spacing w:val="-6"/>
          <w:sz w:val="24"/>
          <w:szCs w:val="24"/>
        </w:rPr>
        <w:t xml:space="preserve">Всероссийский </w:t>
      </w:r>
      <w:r w:rsidR="00E06FE3" w:rsidRPr="00E06FE3">
        <w:rPr>
          <w:rFonts w:eastAsia="Calibri"/>
          <w:b/>
          <w:color w:val="0C0C0C"/>
          <w:sz w:val="24"/>
          <w:szCs w:val="24"/>
        </w:rPr>
        <w:t>конкурс</w:t>
      </w:r>
      <w:r w:rsidR="00E06FE3" w:rsidRPr="00E06FE3">
        <w:rPr>
          <w:rFonts w:eastAsia="Calibri"/>
          <w:b/>
          <w:color w:val="0C0C0C"/>
          <w:spacing w:val="-10"/>
          <w:sz w:val="24"/>
          <w:szCs w:val="24"/>
        </w:rPr>
        <w:t xml:space="preserve"> профессионального мастерства </w:t>
      </w:r>
      <w:r w:rsidR="00E06FE3" w:rsidRPr="00E06FE3">
        <w:rPr>
          <w:rFonts w:eastAsia="Calibri"/>
          <w:b/>
          <w:color w:val="111111"/>
          <w:sz w:val="24"/>
          <w:szCs w:val="24"/>
        </w:rPr>
        <w:t>педагогов</w:t>
      </w:r>
      <w:r w:rsidR="00E06FE3" w:rsidRPr="00E06FE3">
        <w:rPr>
          <w:rFonts w:eastAsia="Calibri"/>
          <w:b/>
          <w:color w:val="1A1A1A"/>
          <w:spacing w:val="-16"/>
          <w:sz w:val="24"/>
          <w:szCs w:val="24"/>
        </w:rPr>
        <w:t xml:space="preserve"> </w:t>
      </w:r>
      <w:r w:rsidR="00E06FE3" w:rsidRPr="00E06FE3">
        <w:rPr>
          <w:rFonts w:eastAsia="Calibri"/>
          <w:b/>
          <w:color w:val="0C0C0C"/>
          <w:sz w:val="24"/>
          <w:szCs w:val="24"/>
        </w:rPr>
        <w:t xml:space="preserve">финансовой </w:t>
      </w:r>
      <w:r w:rsidR="00E06FE3" w:rsidRPr="00E06FE3">
        <w:rPr>
          <w:rFonts w:eastAsia="Calibri"/>
          <w:b/>
          <w:color w:val="181818"/>
          <w:sz w:val="24"/>
          <w:szCs w:val="24"/>
        </w:rPr>
        <w:t>грамотности «Финансовая перемена»</w:t>
      </w:r>
    </w:p>
    <w:p w:rsidR="003627E1" w:rsidRPr="00E06FE3" w:rsidRDefault="003627E1" w:rsidP="003627E1">
      <w:pPr>
        <w:widowControl/>
        <w:tabs>
          <w:tab w:val="left" w:pos="709"/>
          <w:tab w:val="left" w:pos="993"/>
        </w:tabs>
        <w:autoSpaceDE/>
        <w:autoSpaceDN/>
        <w:ind w:left="-142"/>
        <w:jc w:val="both"/>
        <w:rPr>
          <w:rFonts w:eastAsia="Calibri"/>
          <w:b/>
          <w:sz w:val="24"/>
          <w:szCs w:val="24"/>
        </w:rPr>
      </w:pPr>
    </w:p>
    <w:p w:rsidR="00E06FE3" w:rsidRPr="00E06FE3" w:rsidRDefault="00E06FE3" w:rsidP="00E06FE3">
      <w:pPr>
        <w:widowControl/>
        <w:tabs>
          <w:tab w:val="num" w:pos="-284"/>
          <w:tab w:val="left" w:pos="709"/>
          <w:tab w:val="left" w:pos="993"/>
        </w:tabs>
        <w:autoSpaceDE/>
        <w:autoSpaceDN/>
        <w:ind w:left="-142" w:right="2" w:firstLine="426"/>
        <w:jc w:val="both"/>
        <w:rPr>
          <w:rFonts w:eastAsia="Calibri"/>
          <w:color w:val="151515"/>
          <w:spacing w:val="-6"/>
          <w:sz w:val="24"/>
          <w:szCs w:val="24"/>
        </w:rPr>
      </w:pPr>
      <w:r w:rsidRPr="00E06FE3">
        <w:rPr>
          <w:rFonts w:eastAsia="Calibri"/>
          <w:i/>
          <w:color w:val="151515"/>
          <w:spacing w:val="-6"/>
          <w:sz w:val="24"/>
          <w:szCs w:val="24"/>
        </w:rPr>
        <w:t>Сайт конкурса</w:t>
      </w:r>
      <w:r w:rsidRPr="00E06FE3">
        <w:rPr>
          <w:rFonts w:eastAsia="Calibri"/>
          <w:color w:val="151515"/>
          <w:spacing w:val="-6"/>
          <w:sz w:val="24"/>
          <w:szCs w:val="24"/>
        </w:rPr>
        <w:t xml:space="preserve"> - </w:t>
      </w:r>
      <w:hyperlink r:id="rId212" w:history="1">
        <w:r w:rsidRPr="00E06FE3">
          <w:rPr>
            <w:rFonts w:eastAsia="Calibri"/>
            <w:color w:val="0000FF"/>
            <w:spacing w:val="-6"/>
            <w:sz w:val="24"/>
            <w:szCs w:val="24"/>
            <w:u w:val="single"/>
          </w:rPr>
          <w:t>https://fmc.hse.ru/konkurs_fp</w:t>
        </w:r>
      </w:hyperlink>
      <w:r w:rsidRPr="00E06FE3">
        <w:rPr>
          <w:rFonts w:eastAsia="Calibri"/>
          <w:color w:val="151515"/>
          <w:spacing w:val="-6"/>
          <w:sz w:val="24"/>
          <w:szCs w:val="24"/>
        </w:rPr>
        <w:t xml:space="preserve"> </w:t>
      </w:r>
    </w:p>
    <w:p w:rsidR="00E06FE3" w:rsidRPr="00E06FE3" w:rsidRDefault="00E06FE3" w:rsidP="00E06FE3">
      <w:pPr>
        <w:widowControl/>
        <w:tabs>
          <w:tab w:val="num" w:pos="-284"/>
          <w:tab w:val="left" w:pos="709"/>
          <w:tab w:val="left" w:pos="993"/>
        </w:tabs>
        <w:autoSpaceDE/>
        <w:autoSpaceDN/>
        <w:ind w:left="-142" w:right="2" w:firstLine="426"/>
        <w:jc w:val="both"/>
        <w:rPr>
          <w:rFonts w:eastAsia="Calibri"/>
          <w:sz w:val="24"/>
          <w:szCs w:val="24"/>
        </w:rPr>
      </w:pPr>
      <w:r w:rsidRPr="00E06FE3">
        <w:rPr>
          <w:rFonts w:eastAsia="Calibri"/>
          <w:color w:val="151515"/>
          <w:spacing w:val="-6"/>
          <w:sz w:val="24"/>
          <w:szCs w:val="24"/>
        </w:rPr>
        <w:t>Конкурс проходит в составе Южного федерального округа. Оператор конкурса: Краснодарский Межрегиональный методический центр по финансовой грамотности системы общего и</w:t>
      </w:r>
      <w:r w:rsidR="003627E1">
        <w:rPr>
          <w:rFonts w:eastAsia="Calibri"/>
          <w:color w:val="151515"/>
          <w:spacing w:val="-6"/>
          <w:sz w:val="24"/>
          <w:szCs w:val="24"/>
        </w:rPr>
        <w:t> </w:t>
      </w:r>
      <w:r w:rsidRPr="00E06FE3">
        <w:rPr>
          <w:rFonts w:eastAsia="Calibri"/>
          <w:color w:val="151515"/>
          <w:spacing w:val="-6"/>
          <w:sz w:val="24"/>
          <w:szCs w:val="24"/>
        </w:rPr>
        <w:t>профессионального образования.</w:t>
      </w:r>
    </w:p>
    <w:p w:rsidR="00E06FE3" w:rsidRPr="00E06FE3" w:rsidRDefault="00E06FE3" w:rsidP="00E06FE3">
      <w:pPr>
        <w:tabs>
          <w:tab w:val="num" w:pos="-284"/>
          <w:tab w:val="left" w:pos="567"/>
        </w:tabs>
        <w:ind w:left="-142" w:right="2" w:firstLine="426"/>
        <w:jc w:val="both"/>
        <w:rPr>
          <w:sz w:val="24"/>
          <w:szCs w:val="24"/>
        </w:rPr>
      </w:pPr>
      <w:r w:rsidRPr="00E06FE3">
        <w:rPr>
          <w:i/>
          <w:sz w:val="24"/>
          <w:szCs w:val="24"/>
        </w:rPr>
        <w:t>Учредитель</w:t>
      </w:r>
      <w:r w:rsidRPr="00E06FE3">
        <w:rPr>
          <w:bCs/>
          <w:sz w:val="24"/>
          <w:szCs w:val="24"/>
        </w:rPr>
        <w:t xml:space="preserve"> </w:t>
      </w:r>
      <w:r w:rsidRPr="00E06FE3">
        <w:rPr>
          <w:color w:val="0F0F0F"/>
          <w:sz w:val="24"/>
          <w:szCs w:val="24"/>
        </w:rPr>
        <w:t>Федеральное государственное бюджетное учреждение «Научно-исследовательский финансовый институт Министерства финансов Российской Федерации».</w:t>
      </w:r>
    </w:p>
    <w:p w:rsidR="00E06FE3" w:rsidRPr="00E06FE3" w:rsidRDefault="00E06FE3" w:rsidP="00E06FE3">
      <w:pPr>
        <w:tabs>
          <w:tab w:val="num" w:pos="-284"/>
          <w:tab w:val="left" w:pos="1276"/>
        </w:tabs>
        <w:autoSpaceDE/>
        <w:autoSpaceDN/>
        <w:ind w:left="-142" w:right="2" w:firstLine="426"/>
        <w:jc w:val="both"/>
        <w:rPr>
          <w:sz w:val="24"/>
          <w:szCs w:val="24"/>
          <w:lang w:eastAsia="ru-RU"/>
        </w:rPr>
      </w:pPr>
      <w:r w:rsidRPr="00E06FE3">
        <w:rPr>
          <w:i/>
          <w:sz w:val="24"/>
          <w:szCs w:val="24"/>
          <w:lang w:eastAsia="ru-RU"/>
        </w:rPr>
        <w:t xml:space="preserve">Цель конкурса: </w:t>
      </w:r>
      <w:r w:rsidRPr="00E06FE3">
        <w:rPr>
          <w:sz w:val="24"/>
          <w:szCs w:val="24"/>
          <w:lang w:eastAsia="ru-RU"/>
        </w:rPr>
        <w:t>выявление лучших и эффективных педагогических практик в области формирования финансовой грамотности, распространения инновационного педагогического опыта, информационно-образовательных ресурсов по финансовой грамотности, повышения социального статуса и престижа педагогической профессии и общественного признания вклада педагогов в реализацию задач повышения финансовой грамотности в городе Севастополе.</w:t>
      </w:r>
    </w:p>
    <w:p w:rsidR="00E06FE3" w:rsidRPr="00E06FE3" w:rsidRDefault="00E06FE3" w:rsidP="00E06FE3">
      <w:pPr>
        <w:tabs>
          <w:tab w:val="num" w:pos="-284"/>
          <w:tab w:val="left" w:pos="567"/>
          <w:tab w:val="left" w:pos="1278"/>
        </w:tabs>
        <w:autoSpaceDE/>
        <w:autoSpaceDN/>
        <w:ind w:left="-142" w:right="2" w:firstLine="426"/>
        <w:jc w:val="both"/>
        <w:rPr>
          <w:sz w:val="24"/>
          <w:szCs w:val="24"/>
          <w:lang w:eastAsia="ru-RU"/>
        </w:rPr>
      </w:pPr>
      <w:r w:rsidRPr="00E06FE3">
        <w:rPr>
          <w:sz w:val="24"/>
          <w:szCs w:val="24"/>
          <w:lang w:eastAsia="ru-RU"/>
        </w:rPr>
        <w:t>Номинации:</w:t>
      </w:r>
    </w:p>
    <w:p w:rsidR="00E06FE3" w:rsidRPr="00E06FE3" w:rsidRDefault="00E06FE3" w:rsidP="00E06FE3">
      <w:pPr>
        <w:widowControl/>
        <w:tabs>
          <w:tab w:val="num" w:pos="-284"/>
        </w:tabs>
        <w:autoSpaceDE/>
        <w:autoSpaceDN/>
        <w:ind w:left="-142" w:right="2" w:firstLine="426"/>
        <w:jc w:val="both"/>
        <w:outlineLvl w:val="1"/>
        <w:rPr>
          <w:bCs/>
          <w:sz w:val="24"/>
          <w:szCs w:val="24"/>
          <w:lang w:eastAsia="ru-RU"/>
        </w:rPr>
      </w:pPr>
      <w:r w:rsidRPr="00E06FE3">
        <w:rPr>
          <w:bCs/>
          <w:sz w:val="24"/>
          <w:szCs w:val="24"/>
          <w:lang w:eastAsia="ru-RU"/>
        </w:rPr>
        <w:t>«Лучшее методическое обеспечение реализации программы по финансовой грамотности»;</w:t>
      </w:r>
    </w:p>
    <w:p w:rsidR="00E06FE3" w:rsidRPr="00E06FE3" w:rsidRDefault="00E06FE3" w:rsidP="00E06FE3">
      <w:pPr>
        <w:widowControl/>
        <w:tabs>
          <w:tab w:val="num" w:pos="-284"/>
        </w:tabs>
        <w:autoSpaceDE/>
        <w:autoSpaceDN/>
        <w:ind w:left="-142" w:right="2" w:firstLine="426"/>
        <w:jc w:val="both"/>
        <w:outlineLvl w:val="1"/>
        <w:rPr>
          <w:bCs/>
          <w:sz w:val="24"/>
          <w:szCs w:val="24"/>
          <w:lang w:eastAsia="ru-RU"/>
        </w:rPr>
      </w:pPr>
      <w:r w:rsidRPr="00E06FE3">
        <w:rPr>
          <w:bCs/>
          <w:sz w:val="24"/>
          <w:szCs w:val="24"/>
          <w:lang w:eastAsia="ru-RU"/>
        </w:rPr>
        <w:t>«Конкурс инновационных технологий в обучении финансовой грамотности»;</w:t>
      </w:r>
    </w:p>
    <w:p w:rsidR="00E06FE3" w:rsidRPr="00E06FE3" w:rsidRDefault="00E06FE3" w:rsidP="00E06FE3">
      <w:pPr>
        <w:widowControl/>
        <w:tabs>
          <w:tab w:val="num" w:pos="-284"/>
        </w:tabs>
        <w:autoSpaceDE/>
        <w:autoSpaceDN/>
        <w:ind w:left="-142" w:right="2" w:firstLine="426"/>
        <w:jc w:val="both"/>
        <w:outlineLvl w:val="1"/>
        <w:rPr>
          <w:bCs/>
          <w:sz w:val="24"/>
          <w:szCs w:val="24"/>
          <w:lang w:eastAsia="ru-RU"/>
        </w:rPr>
      </w:pPr>
      <w:r w:rsidRPr="00E06FE3">
        <w:rPr>
          <w:bCs/>
          <w:sz w:val="24"/>
          <w:szCs w:val="24"/>
          <w:lang w:eastAsia="ru-RU"/>
        </w:rPr>
        <w:t>«Лучшая модель реализации программы финансовой грамотности»;</w:t>
      </w:r>
    </w:p>
    <w:p w:rsidR="00E06FE3" w:rsidRPr="00E06FE3" w:rsidRDefault="00E06FE3" w:rsidP="00E06FE3">
      <w:pPr>
        <w:widowControl/>
        <w:tabs>
          <w:tab w:val="num" w:pos="-284"/>
        </w:tabs>
        <w:autoSpaceDE/>
        <w:autoSpaceDN/>
        <w:ind w:left="-142" w:right="2" w:firstLine="426"/>
        <w:jc w:val="both"/>
        <w:outlineLvl w:val="1"/>
        <w:rPr>
          <w:bCs/>
          <w:sz w:val="24"/>
          <w:szCs w:val="24"/>
          <w:lang w:eastAsia="ru-RU"/>
        </w:rPr>
      </w:pPr>
      <w:r w:rsidRPr="00E06FE3">
        <w:rPr>
          <w:bCs/>
          <w:sz w:val="24"/>
          <w:szCs w:val="24"/>
          <w:lang w:eastAsia="ru-RU"/>
        </w:rPr>
        <w:t>«Лучшие практики обучения финансовой грамотности для детей-сирот и детей, оставшихся без попечения родителей»</w:t>
      </w:r>
    </w:p>
    <w:p w:rsidR="00E06FE3" w:rsidRPr="00E06FE3" w:rsidRDefault="00E06FE3" w:rsidP="00E06FE3">
      <w:pPr>
        <w:widowControl/>
        <w:shd w:val="clear" w:color="auto" w:fill="FFFFFF"/>
        <w:tabs>
          <w:tab w:val="num" w:pos="-284"/>
        </w:tabs>
        <w:autoSpaceDE/>
        <w:autoSpaceDN/>
        <w:ind w:left="-142" w:right="2" w:firstLine="426"/>
        <w:jc w:val="both"/>
        <w:rPr>
          <w:color w:val="000000"/>
          <w:sz w:val="24"/>
          <w:szCs w:val="24"/>
          <w:lang w:eastAsia="ru-RU"/>
        </w:rPr>
      </w:pPr>
      <w:r w:rsidRPr="00E06FE3">
        <w:rPr>
          <w:i/>
          <w:sz w:val="24"/>
          <w:szCs w:val="24"/>
          <w:lang w:eastAsia="ru-RU"/>
        </w:rPr>
        <w:t>Участники</w:t>
      </w:r>
      <w:r w:rsidRPr="00E06FE3">
        <w:rPr>
          <w:sz w:val="24"/>
          <w:szCs w:val="24"/>
          <w:lang w:eastAsia="ru-RU"/>
        </w:rPr>
        <w:t xml:space="preserve">: </w:t>
      </w:r>
      <w:r w:rsidRPr="00E06FE3">
        <w:rPr>
          <w:color w:val="000000"/>
          <w:sz w:val="24"/>
          <w:szCs w:val="24"/>
          <w:lang w:eastAsia="ru-RU"/>
        </w:rPr>
        <w:t>педагоги (воспитатели) образовательных организаций: дошкольного, общего, среднего профессионального образования; для детей-сирот и детей, оставшихся без попечения родителей; дополнительного образования детей, реализующие программу по финансовой грамотности в своей профессиональной деятельности.</w:t>
      </w:r>
    </w:p>
    <w:p w:rsidR="00E06FE3" w:rsidRDefault="00E06FE3" w:rsidP="00E06FE3">
      <w:pPr>
        <w:tabs>
          <w:tab w:val="num" w:pos="-284"/>
          <w:tab w:val="left" w:pos="567"/>
        </w:tabs>
        <w:ind w:left="-142" w:right="2" w:firstLine="426"/>
        <w:jc w:val="both"/>
        <w:rPr>
          <w:sz w:val="24"/>
          <w:szCs w:val="24"/>
        </w:rPr>
      </w:pPr>
      <w:r w:rsidRPr="00E06FE3">
        <w:rPr>
          <w:i/>
          <w:sz w:val="24"/>
          <w:szCs w:val="24"/>
        </w:rPr>
        <w:t>Региональный этап:</w:t>
      </w:r>
      <w:r w:rsidRPr="00E06FE3">
        <w:rPr>
          <w:sz w:val="24"/>
          <w:szCs w:val="24"/>
        </w:rPr>
        <w:t xml:space="preserve"> сентябрь 2026 года - январь 2027 года.</w:t>
      </w:r>
    </w:p>
    <w:p w:rsidR="00C23158" w:rsidRDefault="00C23158" w:rsidP="00E06FE3">
      <w:pPr>
        <w:tabs>
          <w:tab w:val="num" w:pos="-284"/>
          <w:tab w:val="left" w:pos="567"/>
        </w:tabs>
        <w:ind w:left="-142" w:right="2" w:firstLine="426"/>
        <w:jc w:val="both"/>
        <w:rPr>
          <w:sz w:val="24"/>
          <w:szCs w:val="24"/>
        </w:rPr>
      </w:pPr>
    </w:p>
    <w:p w:rsidR="00C23158" w:rsidRDefault="00C23158" w:rsidP="00C23158">
      <w:pPr>
        <w:widowControl/>
        <w:tabs>
          <w:tab w:val="num" w:pos="-284"/>
        </w:tabs>
        <w:autoSpaceDE/>
        <w:autoSpaceDN/>
        <w:ind w:left="-142" w:right="2"/>
        <w:jc w:val="both"/>
        <w:rPr>
          <w:rFonts w:eastAsia="Calibri"/>
          <w:b/>
          <w:color w:val="000000" w:themeColor="text1"/>
          <w:sz w:val="24"/>
          <w:szCs w:val="24"/>
        </w:rPr>
      </w:pPr>
      <w:r>
        <w:rPr>
          <w:rFonts w:eastAsia="Calibri"/>
          <w:b/>
          <w:color w:val="000000" w:themeColor="text1"/>
          <w:sz w:val="24"/>
          <w:szCs w:val="24"/>
        </w:rPr>
        <w:t>15. </w:t>
      </w:r>
      <w:r w:rsidRPr="00E06FE3">
        <w:rPr>
          <w:rFonts w:eastAsia="Calibri"/>
          <w:b/>
          <w:color w:val="000000" w:themeColor="text1"/>
          <w:sz w:val="24"/>
          <w:szCs w:val="24"/>
        </w:rPr>
        <w:t>Всероссийский конкурс реализации комплексных профилактических мероприятий по формированию благоприятного социально-психологического климата Школа#безОбид»</w:t>
      </w:r>
    </w:p>
    <w:p w:rsidR="00C23158" w:rsidRPr="00E06FE3" w:rsidRDefault="00C23158" w:rsidP="00C23158">
      <w:pPr>
        <w:widowControl/>
        <w:tabs>
          <w:tab w:val="num" w:pos="-284"/>
        </w:tabs>
        <w:autoSpaceDE/>
        <w:autoSpaceDN/>
        <w:ind w:left="-142" w:right="2"/>
        <w:jc w:val="both"/>
        <w:rPr>
          <w:rFonts w:eastAsia="Calibri"/>
          <w:b/>
          <w:color w:val="000000" w:themeColor="text1"/>
          <w:sz w:val="24"/>
          <w:szCs w:val="24"/>
        </w:rPr>
      </w:pPr>
    </w:p>
    <w:p w:rsidR="00EB7539" w:rsidRDefault="00EB7539" w:rsidP="00C23158">
      <w:pPr>
        <w:widowControl/>
        <w:shd w:val="clear" w:color="auto" w:fill="FFFFFF"/>
        <w:autoSpaceDE/>
        <w:autoSpaceDN/>
        <w:ind w:left="-142" w:firstLine="426"/>
        <w:jc w:val="both"/>
        <w:textAlignment w:val="baseline"/>
        <w:rPr>
          <w:rFonts w:eastAsia="Calibri"/>
          <w:color w:val="151515"/>
          <w:spacing w:val="-6"/>
          <w:sz w:val="24"/>
          <w:szCs w:val="24"/>
        </w:rPr>
      </w:pPr>
      <w:r w:rsidRPr="00E06FE3">
        <w:rPr>
          <w:rFonts w:eastAsia="Calibri"/>
          <w:i/>
          <w:color w:val="151515"/>
          <w:spacing w:val="-6"/>
          <w:sz w:val="24"/>
          <w:szCs w:val="24"/>
        </w:rPr>
        <w:t>Сайт конкурса</w:t>
      </w:r>
      <w:r w:rsidRPr="00E06FE3">
        <w:rPr>
          <w:rFonts w:eastAsia="Calibri"/>
          <w:color w:val="151515"/>
          <w:spacing w:val="-6"/>
          <w:sz w:val="24"/>
          <w:szCs w:val="24"/>
        </w:rPr>
        <w:t xml:space="preserve"> -</w:t>
      </w:r>
      <w:r>
        <w:rPr>
          <w:rFonts w:eastAsia="Calibri"/>
          <w:color w:val="151515"/>
          <w:spacing w:val="-6"/>
          <w:sz w:val="24"/>
          <w:szCs w:val="24"/>
        </w:rPr>
        <w:t xml:space="preserve"> </w:t>
      </w:r>
      <w:hyperlink r:id="rId213" w:history="1">
        <w:r w:rsidRPr="00BD1850">
          <w:rPr>
            <w:rStyle w:val="a6"/>
            <w:rFonts w:eastAsia="Calibri"/>
            <w:spacing w:val="-6"/>
            <w:sz w:val="24"/>
            <w:szCs w:val="24"/>
          </w:rPr>
          <w:t>https://mgppu.ru/project/626/info/7487</w:t>
        </w:r>
      </w:hyperlink>
    </w:p>
    <w:p w:rsidR="00EB7539" w:rsidRDefault="00EB7539" w:rsidP="00C23158">
      <w:pPr>
        <w:widowControl/>
        <w:shd w:val="clear" w:color="auto" w:fill="FFFFFF"/>
        <w:autoSpaceDE/>
        <w:autoSpaceDN/>
        <w:ind w:left="-142" w:firstLine="426"/>
        <w:jc w:val="both"/>
        <w:textAlignment w:val="baseline"/>
        <w:rPr>
          <w:color w:val="3E4247"/>
          <w:sz w:val="24"/>
          <w:szCs w:val="24"/>
          <w:shd w:val="clear" w:color="auto" w:fill="FFFFFF"/>
        </w:rPr>
      </w:pPr>
      <w:r w:rsidRPr="00EB7539">
        <w:rPr>
          <w:color w:val="3E4247"/>
          <w:sz w:val="24"/>
          <w:szCs w:val="24"/>
          <w:shd w:val="clear" w:color="auto" w:fill="FFFFFF"/>
        </w:rPr>
        <w:t>Конкурс проводится при содействии Совета при Правительстве Российской Федерации по</w:t>
      </w:r>
      <w:r>
        <w:rPr>
          <w:color w:val="3E4247"/>
          <w:sz w:val="24"/>
          <w:szCs w:val="24"/>
          <w:shd w:val="clear" w:color="auto" w:fill="FFFFFF"/>
        </w:rPr>
        <w:t> </w:t>
      </w:r>
      <w:r w:rsidRPr="00EB7539">
        <w:rPr>
          <w:color w:val="3E4247"/>
          <w:sz w:val="24"/>
          <w:szCs w:val="24"/>
          <w:shd w:val="clear" w:color="auto" w:fill="FFFFFF"/>
        </w:rPr>
        <w:t>вопросам попечительства в социальной сфере и в соответствии с приоритетными направлениями в развитии системы психолого-педагогической помощи участникам образовательных отношений, определенными Концепцией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утвержденной Министром просвещения Российской Федерации С.С. Кравцовым 18 июня 2024 г. № СК-13/07вн, в части формирования благоприятного социально-психологического климата в учебных коллективах, профилактики травли и иных видов социально опасного поведения среди участников образовательных отношений.</w:t>
      </w:r>
    </w:p>
    <w:p w:rsidR="00EB7539" w:rsidRPr="00E06FE3" w:rsidRDefault="00EB7539" w:rsidP="00EB7539">
      <w:pPr>
        <w:widowControl/>
        <w:tabs>
          <w:tab w:val="num" w:pos="-284"/>
        </w:tabs>
        <w:autoSpaceDE/>
        <w:autoSpaceDN/>
        <w:ind w:left="-142" w:firstLine="426"/>
        <w:jc w:val="both"/>
        <w:rPr>
          <w:rFonts w:eastAsia="Calibri"/>
          <w:sz w:val="24"/>
          <w:szCs w:val="24"/>
        </w:rPr>
      </w:pPr>
      <w:r w:rsidRPr="00EB7539">
        <w:rPr>
          <w:i/>
          <w:sz w:val="24"/>
          <w:szCs w:val="24"/>
        </w:rPr>
        <w:t xml:space="preserve">Положение </w:t>
      </w:r>
      <w:r w:rsidRPr="00EB7539">
        <w:rPr>
          <w:sz w:val="24"/>
          <w:szCs w:val="24"/>
        </w:rPr>
        <w:t>о Всероссийском конкурсе реализации комплексных профилактических мероприятий по формированию благоприятного социально-психологического климата «Школа#безОбид»</w:t>
      </w:r>
      <w:r w:rsidRPr="00EB7539">
        <w:rPr>
          <w:rFonts w:eastAsia="Calibri"/>
          <w:sz w:val="24"/>
          <w:szCs w:val="24"/>
          <w:lang w:eastAsia="zh-CN"/>
        </w:rPr>
        <w:t xml:space="preserve"> </w:t>
      </w:r>
      <w:r w:rsidRPr="00E06FE3">
        <w:rPr>
          <w:rFonts w:eastAsia="Calibri"/>
          <w:sz w:val="24"/>
          <w:szCs w:val="24"/>
          <w:lang w:eastAsia="zh-CN"/>
        </w:rPr>
        <w:t>утверж</w:t>
      </w:r>
      <w:r>
        <w:rPr>
          <w:rFonts w:eastAsia="Calibri"/>
          <w:sz w:val="24"/>
          <w:szCs w:val="24"/>
          <w:lang w:eastAsia="zh-CN"/>
        </w:rPr>
        <w:t>ден</w:t>
      </w:r>
      <w:r w:rsidRPr="00E06FE3">
        <w:rPr>
          <w:rFonts w:eastAsia="Calibri"/>
          <w:sz w:val="24"/>
          <w:szCs w:val="24"/>
          <w:lang w:eastAsia="zh-CN"/>
        </w:rPr>
        <w:t xml:space="preserve">о Министерством просвещения Российской Федерации </w:t>
      </w:r>
      <w:r>
        <w:rPr>
          <w:rFonts w:eastAsia="Calibri"/>
          <w:sz w:val="24"/>
          <w:szCs w:val="24"/>
          <w:lang w:eastAsia="zh-CN"/>
        </w:rPr>
        <w:t>19 декабря 2025 года</w:t>
      </w:r>
      <w:r w:rsidRPr="00E06FE3">
        <w:rPr>
          <w:rFonts w:eastAsia="Calibri"/>
          <w:sz w:val="24"/>
          <w:szCs w:val="24"/>
          <w:lang w:eastAsia="zh-CN"/>
        </w:rPr>
        <w:t>.</w:t>
      </w:r>
      <w:r w:rsidRPr="00E06FE3">
        <w:rPr>
          <w:rFonts w:eastAsia="Calibri"/>
          <w:sz w:val="24"/>
          <w:szCs w:val="24"/>
        </w:rPr>
        <w:t xml:space="preserve"> </w:t>
      </w:r>
    </w:p>
    <w:p w:rsidR="00C23158" w:rsidRPr="00C23158" w:rsidRDefault="00C23158" w:rsidP="00C23158">
      <w:pPr>
        <w:widowControl/>
        <w:shd w:val="clear" w:color="auto" w:fill="FFFFFF"/>
        <w:autoSpaceDE/>
        <w:autoSpaceDN/>
        <w:ind w:left="-142" w:firstLine="426"/>
        <w:jc w:val="both"/>
        <w:textAlignment w:val="baseline"/>
        <w:rPr>
          <w:color w:val="1C0C3A"/>
          <w:sz w:val="24"/>
          <w:szCs w:val="24"/>
          <w:lang w:eastAsia="ru-RU"/>
        </w:rPr>
      </w:pPr>
      <w:r>
        <w:rPr>
          <w:bCs/>
          <w:i/>
          <w:color w:val="1C0C3A"/>
          <w:sz w:val="24"/>
          <w:szCs w:val="24"/>
          <w:bdr w:val="none" w:sz="0" w:space="0" w:color="auto" w:frame="1"/>
          <w:lang w:eastAsia="ru-RU"/>
        </w:rPr>
        <w:t>Организатор к</w:t>
      </w:r>
      <w:r w:rsidRPr="00C23158">
        <w:rPr>
          <w:bCs/>
          <w:i/>
          <w:color w:val="1C0C3A"/>
          <w:sz w:val="24"/>
          <w:szCs w:val="24"/>
          <w:bdr w:val="none" w:sz="0" w:space="0" w:color="auto" w:frame="1"/>
          <w:lang w:eastAsia="ru-RU"/>
        </w:rPr>
        <w:t>онкурса</w:t>
      </w:r>
      <w:r>
        <w:rPr>
          <w:color w:val="1C0C3A"/>
          <w:sz w:val="24"/>
          <w:szCs w:val="24"/>
          <w:lang w:eastAsia="ru-RU"/>
        </w:rPr>
        <w:t xml:space="preserve"> – </w:t>
      </w:r>
      <w:r w:rsidRPr="00C23158">
        <w:rPr>
          <w:color w:val="1C0C3A"/>
          <w:sz w:val="24"/>
          <w:szCs w:val="24"/>
          <w:lang w:eastAsia="ru-RU"/>
        </w:rPr>
        <w:t>Министерство просвещения Российской Федерации</w:t>
      </w:r>
      <w:r w:rsidR="00EB7539">
        <w:rPr>
          <w:color w:val="1C0C3A"/>
          <w:sz w:val="24"/>
          <w:szCs w:val="24"/>
          <w:lang w:eastAsia="ru-RU"/>
        </w:rPr>
        <w:t>.</w:t>
      </w:r>
    </w:p>
    <w:p w:rsidR="00C23158" w:rsidRPr="00C23158" w:rsidRDefault="00C23158" w:rsidP="00C23158">
      <w:pPr>
        <w:widowControl/>
        <w:shd w:val="clear" w:color="auto" w:fill="FFFFFF"/>
        <w:autoSpaceDE/>
        <w:autoSpaceDN/>
        <w:ind w:left="-142" w:firstLine="426"/>
        <w:jc w:val="both"/>
        <w:textAlignment w:val="baseline"/>
        <w:rPr>
          <w:color w:val="1C0C3A"/>
          <w:sz w:val="24"/>
          <w:szCs w:val="24"/>
          <w:lang w:eastAsia="ru-RU"/>
        </w:rPr>
      </w:pPr>
      <w:r>
        <w:rPr>
          <w:bCs/>
          <w:i/>
          <w:color w:val="1C0C3A"/>
          <w:sz w:val="24"/>
          <w:szCs w:val="24"/>
          <w:bdr w:val="none" w:sz="0" w:space="0" w:color="auto" w:frame="1"/>
          <w:lang w:eastAsia="ru-RU"/>
        </w:rPr>
        <w:t>Оператор к</w:t>
      </w:r>
      <w:r w:rsidRPr="00C23158">
        <w:rPr>
          <w:bCs/>
          <w:i/>
          <w:color w:val="1C0C3A"/>
          <w:sz w:val="24"/>
          <w:szCs w:val="24"/>
          <w:bdr w:val="none" w:sz="0" w:space="0" w:color="auto" w:frame="1"/>
          <w:lang w:eastAsia="ru-RU"/>
        </w:rPr>
        <w:t>онкурса</w:t>
      </w:r>
      <w:r w:rsidRPr="00C23158">
        <w:rPr>
          <w:color w:val="1C0C3A"/>
          <w:sz w:val="24"/>
          <w:szCs w:val="24"/>
          <w:lang w:eastAsia="ru-RU"/>
        </w:rPr>
        <w:t> – Федеральное государственное бюджетное образовательное учреждение высшего образования «Московский государственный психолого-педагогический университет»</w:t>
      </w:r>
    </w:p>
    <w:p w:rsidR="00C23158" w:rsidRPr="00E06FE3" w:rsidRDefault="00C23158" w:rsidP="00C23158">
      <w:pPr>
        <w:tabs>
          <w:tab w:val="num" w:pos="-284"/>
          <w:tab w:val="left" w:pos="1276"/>
        </w:tabs>
        <w:autoSpaceDE/>
        <w:autoSpaceDN/>
        <w:ind w:left="-142" w:right="2" w:firstLine="426"/>
        <w:jc w:val="both"/>
        <w:rPr>
          <w:sz w:val="24"/>
          <w:szCs w:val="24"/>
          <w:lang w:eastAsia="ru-RU"/>
        </w:rPr>
      </w:pPr>
      <w:r w:rsidRPr="00E06FE3">
        <w:rPr>
          <w:i/>
          <w:sz w:val="24"/>
          <w:szCs w:val="24"/>
          <w:lang w:eastAsia="ru-RU"/>
        </w:rPr>
        <w:t xml:space="preserve">Цель конкурса: </w:t>
      </w:r>
      <w:r w:rsidRPr="00C23158">
        <w:rPr>
          <w:color w:val="1C0C3A"/>
          <w:sz w:val="24"/>
          <w:szCs w:val="24"/>
          <w:shd w:val="clear" w:color="auto" w:fill="FFFFFF"/>
        </w:rPr>
        <w:t>реализация комплексных мероприятий, направленных на формирование благоприятного социально-психологического климата, профилактики травли и иных видов социально опасного поведения среди участников образовательных отношений</w:t>
      </w:r>
      <w:r>
        <w:rPr>
          <w:color w:val="1C0C3A"/>
          <w:sz w:val="24"/>
          <w:szCs w:val="24"/>
          <w:shd w:val="clear" w:color="auto" w:fill="FFFFFF"/>
        </w:rPr>
        <w:t>.</w:t>
      </w:r>
    </w:p>
    <w:p w:rsidR="00C23158" w:rsidRPr="00E06FE3" w:rsidRDefault="00C23158" w:rsidP="00C23158">
      <w:pPr>
        <w:widowControl/>
        <w:tabs>
          <w:tab w:val="num" w:pos="-284"/>
        </w:tabs>
        <w:autoSpaceDE/>
        <w:autoSpaceDN/>
        <w:ind w:left="-142" w:right="2" w:firstLine="426"/>
        <w:jc w:val="both"/>
        <w:rPr>
          <w:rFonts w:eastAsia="Calibri"/>
          <w:color w:val="000000" w:themeColor="text1"/>
          <w:sz w:val="24"/>
          <w:szCs w:val="24"/>
        </w:rPr>
      </w:pPr>
      <w:r w:rsidRPr="00E06FE3">
        <w:rPr>
          <w:rFonts w:eastAsia="Calibri"/>
          <w:i/>
          <w:sz w:val="24"/>
          <w:szCs w:val="24"/>
        </w:rPr>
        <w:lastRenderedPageBreak/>
        <w:t>Участники</w:t>
      </w:r>
      <w:r w:rsidRPr="00E06FE3">
        <w:rPr>
          <w:rFonts w:eastAsia="Calibri"/>
          <w:sz w:val="24"/>
          <w:szCs w:val="24"/>
        </w:rPr>
        <w:t>:</w:t>
      </w:r>
      <w:r w:rsidRPr="00E06FE3">
        <w:rPr>
          <w:rFonts w:eastAsia="Calibri"/>
          <w:color w:val="000000" w:themeColor="text1"/>
          <w:sz w:val="24"/>
          <w:szCs w:val="24"/>
        </w:rPr>
        <w:t xml:space="preserve"> общеобразовательные организации, </w:t>
      </w:r>
      <w:r w:rsidRPr="00E06FE3">
        <w:rPr>
          <w:rFonts w:eastAsia="Calibri"/>
          <w:sz w:val="24"/>
          <w:szCs w:val="24"/>
        </w:rPr>
        <w:t>профессиональные образовательные организации, организации дополнительного образования, организации отдыха детей и их оздоровления, подведомственные Департаменту образования и науки города Севастополя.</w:t>
      </w:r>
    </w:p>
    <w:p w:rsidR="00C23158" w:rsidRPr="00E06FE3" w:rsidRDefault="00C23158" w:rsidP="00C23158">
      <w:pPr>
        <w:widowControl/>
        <w:tabs>
          <w:tab w:val="num" w:pos="-284"/>
        </w:tabs>
        <w:autoSpaceDE/>
        <w:autoSpaceDN/>
        <w:ind w:left="-142" w:right="2" w:firstLine="426"/>
        <w:rPr>
          <w:rFonts w:eastAsia="Calibri"/>
          <w:sz w:val="24"/>
          <w:szCs w:val="24"/>
        </w:rPr>
      </w:pPr>
      <w:r w:rsidRPr="00E06FE3">
        <w:rPr>
          <w:rFonts w:eastAsia="Calibri"/>
          <w:i/>
          <w:sz w:val="24"/>
          <w:szCs w:val="24"/>
        </w:rPr>
        <w:t xml:space="preserve">Сроки проведения: </w:t>
      </w:r>
      <w:r>
        <w:rPr>
          <w:rFonts w:eastAsia="Calibri"/>
          <w:sz w:val="24"/>
          <w:szCs w:val="24"/>
        </w:rPr>
        <w:t xml:space="preserve">январь – </w:t>
      </w:r>
      <w:r w:rsidRPr="00E06FE3">
        <w:rPr>
          <w:rFonts w:eastAsia="Calibri"/>
          <w:sz w:val="24"/>
          <w:szCs w:val="24"/>
        </w:rPr>
        <w:t>март 2027.</w:t>
      </w:r>
    </w:p>
    <w:p w:rsidR="00C23158" w:rsidRPr="00E06FE3" w:rsidRDefault="00C23158" w:rsidP="00C23158">
      <w:pPr>
        <w:widowControl/>
        <w:tabs>
          <w:tab w:val="num" w:pos="-284"/>
        </w:tabs>
        <w:autoSpaceDE/>
        <w:autoSpaceDN/>
        <w:ind w:left="-142" w:right="2" w:firstLine="426"/>
        <w:jc w:val="both"/>
        <w:rPr>
          <w:rFonts w:eastAsia="Calibri"/>
          <w:b/>
          <w:sz w:val="24"/>
          <w:szCs w:val="24"/>
        </w:rPr>
      </w:pPr>
    </w:p>
    <w:p w:rsidR="00C23158" w:rsidRDefault="00D438D1" w:rsidP="00D438D1">
      <w:pPr>
        <w:widowControl/>
        <w:tabs>
          <w:tab w:val="num" w:pos="-284"/>
        </w:tabs>
        <w:autoSpaceDE/>
        <w:autoSpaceDN/>
        <w:ind w:left="-142" w:right="2"/>
        <w:jc w:val="both"/>
        <w:rPr>
          <w:rFonts w:eastAsia="Calibri"/>
          <w:b/>
          <w:sz w:val="24"/>
          <w:szCs w:val="24"/>
        </w:rPr>
      </w:pPr>
      <w:r>
        <w:rPr>
          <w:rFonts w:eastAsia="Calibri"/>
          <w:b/>
          <w:sz w:val="24"/>
          <w:szCs w:val="24"/>
        </w:rPr>
        <w:t>16. </w:t>
      </w:r>
      <w:r w:rsidR="00C23158" w:rsidRPr="00E06FE3">
        <w:rPr>
          <w:rFonts w:eastAsia="Calibri"/>
          <w:b/>
          <w:sz w:val="24"/>
          <w:szCs w:val="24"/>
        </w:rPr>
        <w:t>Всероссийский конкурс методических материалов по профилактике употребления наркотических средств, психотропных и иных психоактивных веществ, формированию культуры здорового и безопасного образа жизни среди обучающихся «Здоровье и</w:t>
      </w:r>
      <w:r>
        <w:rPr>
          <w:rFonts w:eastAsia="Calibri"/>
          <w:b/>
          <w:sz w:val="24"/>
          <w:szCs w:val="24"/>
        </w:rPr>
        <w:t> </w:t>
      </w:r>
      <w:r w:rsidR="00C23158" w:rsidRPr="00E06FE3">
        <w:rPr>
          <w:rFonts w:eastAsia="Calibri"/>
          <w:b/>
          <w:sz w:val="24"/>
          <w:szCs w:val="24"/>
        </w:rPr>
        <w:t>безопасность: методические ресурсы»</w:t>
      </w:r>
    </w:p>
    <w:p w:rsidR="00D438D1" w:rsidRDefault="00D438D1" w:rsidP="00D438D1">
      <w:pPr>
        <w:widowControl/>
        <w:tabs>
          <w:tab w:val="num" w:pos="-284"/>
        </w:tabs>
        <w:autoSpaceDE/>
        <w:autoSpaceDN/>
        <w:ind w:left="-142" w:right="2" w:firstLine="426"/>
        <w:jc w:val="both"/>
        <w:rPr>
          <w:rFonts w:eastAsia="Calibri"/>
          <w:sz w:val="24"/>
          <w:szCs w:val="24"/>
        </w:rPr>
      </w:pPr>
    </w:p>
    <w:p w:rsidR="00D438D1" w:rsidRPr="00E06FE3" w:rsidRDefault="00D438D1" w:rsidP="00D438D1">
      <w:pPr>
        <w:widowControl/>
        <w:tabs>
          <w:tab w:val="num" w:pos="-284"/>
        </w:tabs>
        <w:autoSpaceDE/>
        <w:autoSpaceDN/>
        <w:ind w:left="-142" w:right="2" w:firstLine="426"/>
        <w:jc w:val="both"/>
        <w:rPr>
          <w:rFonts w:eastAsia="Calibri"/>
          <w:sz w:val="24"/>
          <w:szCs w:val="24"/>
        </w:rPr>
      </w:pPr>
      <w:r w:rsidRPr="00E06FE3">
        <w:rPr>
          <w:rFonts w:eastAsia="Calibri"/>
          <w:sz w:val="24"/>
          <w:szCs w:val="24"/>
        </w:rPr>
        <w:t>Вся информация о Конкурсе публикуется на официальном сайте Организатора Конкурса (</w:t>
      </w:r>
      <w:hyperlink r:id="rId214" w:history="1">
        <w:r w:rsidR="00E209FD" w:rsidRPr="00BD1850">
          <w:rPr>
            <w:rStyle w:val="a6"/>
            <w:rFonts w:eastAsia="Calibri"/>
            <w:sz w:val="24"/>
            <w:szCs w:val="24"/>
          </w:rPr>
          <w:t>https://fcprc.ru</w:t>
        </w:r>
      </w:hyperlink>
      <w:r w:rsidRPr="00E06FE3">
        <w:rPr>
          <w:rFonts w:eastAsia="Calibri"/>
          <w:sz w:val="24"/>
          <w:szCs w:val="24"/>
        </w:rPr>
        <w:t>)</w:t>
      </w:r>
      <w:r w:rsidRPr="00E06FE3">
        <w:rPr>
          <w:rFonts w:eastAsia="Calibri"/>
          <w:sz w:val="24"/>
        </w:rPr>
        <w:t xml:space="preserve"> в разделе «Всероссийские Конкурсы».</w:t>
      </w:r>
    </w:p>
    <w:p w:rsidR="00C23158" w:rsidRDefault="00C23158" w:rsidP="00C23158">
      <w:pPr>
        <w:widowControl/>
        <w:tabs>
          <w:tab w:val="num" w:pos="-284"/>
        </w:tabs>
        <w:autoSpaceDE/>
        <w:autoSpaceDN/>
        <w:ind w:left="-142" w:right="2" w:firstLine="426"/>
        <w:jc w:val="both"/>
        <w:rPr>
          <w:rFonts w:eastAsia="Calibri"/>
          <w:sz w:val="24"/>
          <w:szCs w:val="24"/>
        </w:rPr>
      </w:pPr>
      <w:r w:rsidRPr="00E06FE3">
        <w:rPr>
          <w:rFonts w:eastAsia="Calibri"/>
          <w:sz w:val="24"/>
          <w:szCs w:val="24"/>
        </w:rPr>
        <w:t>Конкурс проводится во исполнение пункта 66 плана мероприятий на 2026–2036 годы по</w:t>
      </w:r>
      <w:r w:rsidR="00E209FD">
        <w:rPr>
          <w:rFonts w:eastAsia="Calibri"/>
          <w:sz w:val="24"/>
          <w:szCs w:val="24"/>
        </w:rPr>
        <w:t> </w:t>
      </w:r>
      <w:r w:rsidRPr="00E06FE3">
        <w:rPr>
          <w:rFonts w:eastAsia="Calibri"/>
          <w:sz w:val="24"/>
          <w:szCs w:val="24"/>
        </w:rPr>
        <w:t>реализации Концепции развития системы профилактики безнадзорности и правонарушений несовершеннолетних на период до 2036 года, утвержденного распоряжением Правительства Российской Федерации от 28 мая 2026 г. № 1272-р.</w:t>
      </w:r>
    </w:p>
    <w:p w:rsidR="00E209FD" w:rsidRPr="00E209FD" w:rsidRDefault="00D438D1" w:rsidP="00E209FD">
      <w:pPr>
        <w:widowControl/>
        <w:tabs>
          <w:tab w:val="num" w:pos="-284"/>
        </w:tabs>
        <w:autoSpaceDE/>
        <w:autoSpaceDN/>
        <w:ind w:left="-142" w:right="2" w:firstLine="426"/>
        <w:jc w:val="both"/>
        <w:rPr>
          <w:rFonts w:eastAsia="Calibri"/>
          <w:sz w:val="24"/>
          <w:szCs w:val="24"/>
        </w:rPr>
      </w:pPr>
      <w:r w:rsidRPr="00D438D1">
        <w:rPr>
          <w:i/>
          <w:sz w:val="24"/>
          <w:szCs w:val="24"/>
        </w:rPr>
        <w:t xml:space="preserve">Положение </w:t>
      </w:r>
      <w:r w:rsidRPr="00D438D1">
        <w:rPr>
          <w:sz w:val="24"/>
          <w:szCs w:val="24"/>
        </w:rPr>
        <w:t>о Всероссийско</w:t>
      </w:r>
      <w:r w:rsidR="00E209FD">
        <w:rPr>
          <w:sz w:val="24"/>
          <w:szCs w:val="24"/>
        </w:rPr>
        <w:t>м конкурсе</w:t>
      </w:r>
      <w:r w:rsidRPr="00D438D1">
        <w:rPr>
          <w:sz w:val="24"/>
          <w:szCs w:val="24"/>
        </w:rPr>
        <w:t xml:space="preserve"> методических материалов по профилактике употребления наркотических средств, психотропных и иных психоактивных веществ, формированию культуры здорового и безопасного образа жизни среди обучающихся «Здоровье и</w:t>
      </w:r>
      <w:r w:rsidR="00E209FD">
        <w:rPr>
          <w:sz w:val="24"/>
          <w:szCs w:val="24"/>
        </w:rPr>
        <w:t> </w:t>
      </w:r>
      <w:r w:rsidRPr="00D438D1">
        <w:rPr>
          <w:sz w:val="24"/>
          <w:szCs w:val="24"/>
        </w:rPr>
        <w:t xml:space="preserve">безопасность: </w:t>
      </w:r>
      <w:r w:rsidRPr="00E209FD">
        <w:rPr>
          <w:sz w:val="24"/>
          <w:szCs w:val="24"/>
        </w:rPr>
        <w:t>методические ресурсы» в 2026 году утверждено</w:t>
      </w:r>
      <w:r w:rsidR="00E209FD" w:rsidRPr="00E209FD">
        <w:rPr>
          <w:sz w:val="24"/>
          <w:szCs w:val="24"/>
        </w:rPr>
        <w:t xml:space="preserve"> директором Департамента государственной политики в сфере защиты прав детей Минпросвещения России </w:t>
      </w:r>
      <w:r w:rsidR="00E209FD">
        <w:rPr>
          <w:sz w:val="24"/>
          <w:szCs w:val="24"/>
        </w:rPr>
        <w:t>Фальковской </w:t>
      </w:r>
      <w:r w:rsidR="00E209FD" w:rsidRPr="00E209FD">
        <w:rPr>
          <w:sz w:val="24"/>
          <w:szCs w:val="24"/>
        </w:rPr>
        <w:t>Л.П. 14.07.2026.</w:t>
      </w:r>
    </w:p>
    <w:p w:rsidR="00C23158" w:rsidRDefault="00C23158" w:rsidP="00E209FD">
      <w:pPr>
        <w:widowControl/>
        <w:tabs>
          <w:tab w:val="num" w:pos="-284"/>
        </w:tabs>
        <w:autoSpaceDE/>
        <w:autoSpaceDN/>
        <w:ind w:left="-142" w:right="2" w:firstLine="426"/>
        <w:jc w:val="both"/>
        <w:rPr>
          <w:rFonts w:eastAsia="Calibri"/>
          <w:sz w:val="24"/>
          <w:szCs w:val="24"/>
        </w:rPr>
      </w:pPr>
      <w:r w:rsidRPr="00D438D1">
        <w:rPr>
          <w:rFonts w:eastAsia="Calibri"/>
          <w:i/>
          <w:sz w:val="24"/>
          <w:szCs w:val="24"/>
        </w:rPr>
        <w:t>Учредитель</w:t>
      </w:r>
      <w:r w:rsidRPr="00E06FE3">
        <w:rPr>
          <w:rFonts w:eastAsia="Calibri"/>
          <w:sz w:val="24"/>
          <w:szCs w:val="24"/>
        </w:rPr>
        <w:t>– Министерство просвещения Российской Федерации.</w:t>
      </w:r>
    </w:p>
    <w:p w:rsidR="00E209FD" w:rsidRPr="00E209FD" w:rsidRDefault="00E209FD" w:rsidP="00E209FD">
      <w:pPr>
        <w:widowControl/>
        <w:tabs>
          <w:tab w:val="num" w:pos="-284"/>
        </w:tabs>
        <w:autoSpaceDE/>
        <w:autoSpaceDN/>
        <w:ind w:left="-142" w:right="2" w:firstLine="426"/>
        <w:jc w:val="both"/>
        <w:rPr>
          <w:rFonts w:eastAsia="Calibri"/>
          <w:sz w:val="24"/>
          <w:szCs w:val="24"/>
        </w:rPr>
      </w:pPr>
      <w:r w:rsidRPr="00E209FD">
        <w:rPr>
          <w:i/>
          <w:sz w:val="24"/>
          <w:szCs w:val="24"/>
        </w:rPr>
        <w:t>Организатор Конкурса</w:t>
      </w:r>
      <w:r w:rsidRPr="00E209FD">
        <w:rPr>
          <w:sz w:val="24"/>
          <w:szCs w:val="24"/>
        </w:rPr>
        <w:t xml:space="preserve"> – федеральное государственное бюджетное учреждение «Центр защиты прав и интересов детей».</w:t>
      </w:r>
    </w:p>
    <w:p w:rsidR="00C23158" w:rsidRPr="00E06FE3" w:rsidRDefault="00C23158" w:rsidP="00C23158">
      <w:pPr>
        <w:widowControl/>
        <w:tabs>
          <w:tab w:val="num" w:pos="-284"/>
        </w:tabs>
        <w:autoSpaceDE/>
        <w:autoSpaceDN/>
        <w:ind w:left="-142" w:right="2" w:firstLine="426"/>
        <w:jc w:val="both"/>
        <w:rPr>
          <w:rFonts w:eastAsia="Calibri"/>
          <w:sz w:val="24"/>
          <w:szCs w:val="24"/>
        </w:rPr>
      </w:pPr>
      <w:r w:rsidRPr="00E06FE3">
        <w:rPr>
          <w:rFonts w:eastAsia="Calibri"/>
          <w:i/>
          <w:sz w:val="24"/>
          <w:szCs w:val="24"/>
        </w:rPr>
        <w:t>Цель конкурса:</w:t>
      </w:r>
      <w:r w:rsidRPr="00E06FE3">
        <w:rPr>
          <w:rFonts w:eastAsia="Calibri"/>
          <w:sz w:val="24"/>
          <w:szCs w:val="24"/>
        </w:rPr>
        <w:t xml:space="preserve"> повышение уровня методического обеспечения деятельности общеобразовательных и профессиональных образовательных организаций (далее </w:t>
      </w:r>
      <w:r w:rsidRPr="00E06FE3">
        <w:rPr>
          <w:rFonts w:eastAsia="Calibri"/>
          <w:sz w:val="24"/>
          <w:szCs w:val="24"/>
        </w:rPr>
        <w:sym w:font="Symbol" w:char="F02D"/>
      </w:r>
      <w:r w:rsidRPr="00E06FE3">
        <w:rPr>
          <w:rFonts w:eastAsia="Calibri"/>
          <w:sz w:val="24"/>
          <w:szCs w:val="24"/>
        </w:rPr>
        <w:t xml:space="preserve"> образовательные организации), создание новых и эффективных практик в сфере профилактики употребления наркотических средств, психотропных и иных психоактивных веществ, формирование культуры здорового и безопасного образа жизни, правового просвещения обучающихся, развитие инновационных подходов к организации воспитательной и</w:t>
      </w:r>
      <w:r w:rsidR="00FB5381">
        <w:rPr>
          <w:rFonts w:eastAsia="Calibri"/>
          <w:sz w:val="24"/>
          <w:szCs w:val="24"/>
        </w:rPr>
        <w:t> </w:t>
      </w:r>
      <w:r w:rsidRPr="00E06FE3">
        <w:rPr>
          <w:rFonts w:eastAsia="Calibri"/>
          <w:sz w:val="24"/>
          <w:szCs w:val="24"/>
        </w:rPr>
        <w:t>профилактической деятельности в образовательных организациях, обновление методического инструментария профилактической деятельности; повышение воспитательного потенциала образовательных организаций.</w:t>
      </w:r>
    </w:p>
    <w:p w:rsidR="00C23158" w:rsidRPr="00E06FE3" w:rsidRDefault="00C23158" w:rsidP="00C23158">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педагогические работники или педагогические коллективы общеобразовательных и профессиональных образовательных организаций.</w:t>
      </w:r>
    </w:p>
    <w:p w:rsidR="00C23158" w:rsidRPr="00E06FE3" w:rsidRDefault="00C23158" w:rsidP="00C23158">
      <w:pPr>
        <w:widowControl/>
        <w:tabs>
          <w:tab w:val="num" w:pos="-284"/>
        </w:tabs>
        <w:autoSpaceDE/>
        <w:autoSpaceDN/>
        <w:ind w:left="-142" w:right="2" w:firstLine="426"/>
        <w:jc w:val="both"/>
        <w:rPr>
          <w:rFonts w:eastAsia="Calibri"/>
          <w:sz w:val="24"/>
          <w:szCs w:val="24"/>
        </w:rPr>
      </w:pPr>
      <w:r w:rsidRPr="00E06FE3">
        <w:rPr>
          <w:rFonts w:eastAsia="Calibri"/>
          <w:i/>
          <w:sz w:val="24"/>
          <w:szCs w:val="24"/>
        </w:rPr>
        <w:t>Сроки проведения:</w:t>
      </w:r>
      <w:r w:rsidR="00D438D1">
        <w:rPr>
          <w:rFonts w:eastAsia="Calibri"/>
          <w:sz w:val="24"/>
          <w:szCs w:val="24"/>
        </w:rPr>
        <w:t xml:space="preserve"> сентябрь – </w:t>
      </w:r>
      <w:r w:rsidRPr="00E06FE3">
        <w:rPr>
          <w:rFonts w:eastAsia="Calibri"/>
          <w:sz w:val="24"/>
          <w:szCs w:val="24"/>
        </w:rPr>
        <w:t>декабрь 2026 г. в заочной форме.</w:t>
      </w:r>
    </w:p>
    <w:p w:rsidR="00C23158" w:rsidRPr="00E06FE3" w:rsidRDefault="00C23158" w:rsidP="00C23158">
      <w:pPr>
        <w:widowControl/>
        <w:tabs>
          <w:tab w:val="num" w:pos="-284"/>
        </w:tabs>
        <w:autoSpaceDE/>
        <w:autoSpaceDN/>
        <w:ind w:left="-142" w:right="2" w:firstLine="426"/>
        <w:jc w:val="both"/>
        <w:rPr>
          <w:rFonts w:eastAsia="Calibri"/>
          <w:sz w:val="24"/>
          <w:szCs w:val="24"/>
        </w:rPr>
      </w:pPr>
      <w:r w:rsidRPr="00E06FE3">
        <w:rPr>
          <w:rFonts w:eastAsia="Calibri"/>
          <w:sz w:val="24"/>
          <w:szCs w:val="24"/>
        </w:rPr>
        <w:t>Конкурс проводится в два этапа: региональный этап – по 16 ноября 2026 г. (с учетом подведения итогов регионального этапа Конкурса); федеральный этап – с 17 ноября по 15 декабря 2026 года.</w:t>
      </w:r>
    </w:p>
    <w:p w:rsidR="00C23158" w:rsidRDefault="00C23158" w:rsidP="00C23158">
      <w:pPr>
        <w:jc w:val="both"/>
      </w:pPr>
    </w:p>
    <w:p w:rsidR="00E06FE3" w:rsidRPr="00E06FE3" w:rsidRDefault="00FB5381" w:rsidP="003627E1">
      <w:pPr>
        <w:widowControl/>
        <w:tabs>
          <w:tab w:val="left" w:pos="709"/>
          <w:tab w:val="left" w:pos="993"/>
        </w:tabs>
        <w:autoSpaceDE/>
        <w:autoSpaceDN/>
        <w:spacing w:after="200" w:line="276" w:lineRule="auto"/>
        <w:ind w:left="-142" w:right="2"/>
        <w:jc w:val="both"/>
        <w:rPr>
          <w:rFonts w:eastAsia="Calibri"/>
          <w:b/>
          <w:sz w:val="24"/>
          <w:szCs w:val="24"/>
        </w:rPr>
      </w:pPr>
      <w:r>
        <w:rPr>
          <w:rFonts w:eastAsia="Calibri"/>
          <w:b/>
          <w:sz w:val="24"/>
          <w:szCs w:val="24"/>
        </w:rPr>
        <w:t>17</w:t>
      </w:r>
      <w:r w:rsidR="003627E1">
        <w:rPr>
          <w:rFonts w:eastAsia="Calibri"/>
          <w:b/>
          <w:sz w:val="24"/>
          <w:szCs w:val="24"/>
        </w:rPr>
        <w:t>. </w:t>
      </w:r>
      <w:r w:rsidR="00E06FE3" w:rsidRPr="00E06FE3">
        <w:rPr>
          <w:rFonts w:eastAsia="Calibri"/>
          <w:b/>
          <w:sz w:val="24"/>
          <w:szCs w:val="24"/>
        </w:rPr>
        <w:t xml:space="preserve">Конкурс </w:t>
      </w:r>
      <w:r w:rsidR="00E06FE3" w:rsidRPr="00E06FE3">
        <w:rPr>
          <w:rFonts w:eastAsia="Calibri"/>
          <w:b/>
          <w:sz w:val="24"/>
          <w:szCs w:val="24"/>
          <w:shd w:val="clear" w:color="auto" w:fill="FFFFFF"/>
        </w:rPr>
        <w:t>«Лучшая методическая разработка в области безопасности жизнедеятельности»</w:t>
      </w:r>
    </w:p>
    <w:p w:rsidR="00E06FE3" w:rsidRPr="00E06FE3" w:rsidRDefault="00E06FE3" w:rsidP="00E06FE3">
      <w:pPr>
        <w:widowControl/>
        <w:tabs>
          <w:tab w:val="num" w:pos="-284"/>
          <w:tab w:val="left" w:pos="709"/>
          <w:tab w:val="left" w:pos="993"/>
        </w:tabs>
        <w:autoSpaceDE/>
        <w:autoSpaceDN/>
        <w:ind w:left="-142" w:right="2" w:firstLine="426"/>
        <w:jc w:val="both"/>
        <w:rPr>
          <w:rFonts w:eastAsia="Calibri"/>
          <w:sz w:val="24"/>
          <w:szCs w:val="24"/>
        </w:rPr>
      </w:pPr>
      <w:r w:rsidRPr="00E06FE3">
        <w:rPr>
          <w:rFonts w:eastAsia="Calibri"/>
          <w:i/>
          <w:sz w:val="24"/>
          <w:szCs w:val="24"/>
        </w:rPr>
        <w:t>Положение</w:t>
      </w:r>
      <w:r w:rsidRPr="00E06FE3">
        <w:rPr>
          <w:rFonts w:eastAsia="Calibri"/>
          <w:color w:val="000000"/>
          <w:spacing w:val="-6"/>
          <w:sz w:val="24"/>
          <w:szCs w:val="24"/>
        </w:rPr>
        <w:t xml:space="preserve"> о </w:t>
      </w:r>
      <w:r w:rsidR="008977E0">
        <w:rPr>
          <w:rFonts w:eastAsia="Calibri"/>
          <w:sz w:val="24"/>
          <w:szCs w:val="24"/>
        </w:rPr>
        <w:t>к</w:t>
      </w:r>
      <w:r w:rsidRPr="00E06FE3">
        <w:rPr>
          <w:rFonts w:eastAsia="Calibri"/>
          <w:sz w:val="24"/>
          <w:szCs w:val="24"/>
        </w:rPr>
        <w:t xml:space="preserve">онкурсе </w:t>
      </w:r>
      <w:r w:rsidRPr="00E06FE3">
        <w:rPr>
          <w:rFonts w:eastAsia="Calibri"/>
          <w:sz w:val="24"/>
          <w:szCs w:val="24"/>
          <w:shd w:val="clear" w:color="auto" w:fill="FFFFFF"/>
        </w:rPr>
        <w:t xml:space="preserve">«Лучшая методическая разработка в области безопасности жизнедеятельности» </w:t>
      </w:r>
      <w:r w:rsidRPr="00E06FE3">
        <w:rPr>
          <w:rFonts w:eastAsia="Calibri"/>
          <w:sz w:val="24"/>
          <w:szCs w:val="24"/>
        </w:rPr>
        <w:t>утверждено распоряжением МЧС России от 26.06.2023 № 569</w:t>
      </w:r>
      <w:r w:rsidR="008977E0">
        <w:rPr>
          <w:rFonts w:eastAsia="Calibri"/>
          <w:sz w:val="24"/>
          <w:szCs w:val="24"/>
        </w:rPr>
        <w:t>.</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bCs/>
          <w:sz w:val="24"/>
          <w:szCs w:val="24"/>
        </w:rPr>
        <w:t xml:space="preserve"> </w:t>
      </w:r>
      <w:r w:rsidRPr="00E06FE3">
        <w:rPr>
          <w:rFonts w:eastAsia="Calibri"/>
          <w:sz w:val="24"/>
          <w:szCs w:val="24"/>
        </w:rPr>
        <w:t>Министерство Российской Федерации по делам гражданской обороны, чрезвычайным ситуациям и ликвидации последствий стихийных бедствий, при поддержке Департамента образования и науки города Севастополя, отдела экстренного реагирования Крымского филиала ФКУ ЦЭПП МЧС России.</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Цель конкурса: </w:t>
      </w:r>
      <w:r w:rsidRPr="00E06FE3">
        <w:rPr>
          <w:rFonts w:eastAsia="Calibri"/>
          <w:sz w:val="24"/>
          <w:szCs w:val="24"/>
        </w:rPr>
        <w:t xml:space="preserve">формирование мотивации к изучению учебного предмета «Основы безопасности и защиты Родины» и дисциплины «Безопасность жизнедеятельности», повышение </w:t>
      </w:r>
      <w:r w:rsidRPr="00E06FE3">
        <w:rPr>
          <w:rFonts w:eastAsia="Calibri"/>
          <w:sz w:val="24"/>
          <w:szCs w:val="24"/>
        </w:rPr>
        <w:lastRenderedPageBreak/>
        <w:t>их практикоориентированности, создание новых учебно-методических разработок, отвечающих вызовам времени.</w:t>
      </w:r>
    </w:p>
    <w:p w:rsidR="00E06FE3" w:rsidRPr="00E06FE3" w:rsidRDefault="00E06FE3" w:rsidP="00E06FE3">
      <w:pPr>
        <w:tabs>
          <w:tab w:val="num" w:pos="-284"/>
          <w:tab w:val="left" w:pos="1278"/>
        </w:tabs>
        <w:autoSpaceDE/>
        <w:autoSpaceDN/>
        <w:ind w:left="-142" w:right="2" w:firstLine="426"/>
        <w:jc w:val="both"/>
        <w:rPr>
          <w:sz w:val="24"/>
          <w:szCs w:val="24"/>
          <w:lang w:eastAsia="ru-RU"/>
        </w:rPr>
      </w:pPr>
      <w:r w:rsidRPr="00E06FE3">
        <w:rPr>
          <w:sz w:val="24"/>
          <w:szCs w:val="24"/>
          <w:lang w:eastAsia="ru-RU"/>
        </w:rPr>
        <w:t>Номинации:</w:t>
      </w:r>
    </w:p>
    <w:p w:rsidR="00E06FE3" w:rsidRPr="00E06FE3" w:rsidRDefault="00E06FE3" w:rsidP="00E06FE3">
      <w:pPr>
        <w:widowControl/>
        <w:shd w:val="clear" w:color="auto" w:fill="FFFFFF"/>
        <w:tabs>
          <w:tab w:val="num" w:pos="-284"/>
        </w:tabs>
        <w:autoSpaceDE/>
        <w:autoSpaceDN/>
        <w:ind w:left="-142" w:right="2" w:firstLine="426"/>
        <w:jc w:val="both"/>
        <w:rPr>
          <w:sz w:val="24"/>
          <w:szCs w:val="24"/>
          <w:lang w:eastAsia="ru-RU"/>
        </w:rPr>
      </w:pPr>
      <w:r w:rsidRPr="00E06FE3">
        <w:rPr>
          <w:sz w:val="24"/>
          <w:szCs w:val="24"/>
          <w:lang w:eastAsia="ru-RU"/>
        </w:rPr>
        <w:t>«Сценарий занятия в рамках учебного предмета «Основы безопасности защиты Родины»;</w:t>
      </w:r>
    </w:p>
    <w:p w:rsidR="00E06FE3" w:rsidRPr="00E06FE3" w:rsidRDefault="00E06FE3" w:rsidP="00E06FE3">
      <w:pPr>
        <w:widowControl/>
        <w:shd w:val="clear" w:color="auto" w:fill="FFFFFF"/>
        <w:tabs>
          <w:tab w:val="num" w:pos="-284"/>
        </w:tabs>
        <w:autoSpaceDE/>
        <w:autoSpaceDN/>
        <w:ind w:left="-142" w:right="2" w:firstLine="426"/>
        <w:jc w:val="both"/>
        <w:rPr>
          <w:sz w:val="24"/>
          <w:szCs w:val="24"/>
          <w:lang w:eastAsia="ru-RU"/>
        </w:rPr>
      </w:pPr>
      <w:r w:rsidRPr="00E06FE3">
        <w:rPr>
          <w:sz w:val="24"/>
          <w:szCs w:val="24"/>
          <w:lang w:eastAsia="ru-RU"/>
        </w:rPr>
        <w:t>«Сценарий занятия в рамках учебной дисциплины «Безопасность жизнедеятельности».</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организации, независимо от организационно-правовых форм, осуществляющие деятельность в сфере организации отдыха и оздоровления детей; специалисты организаций отдыха детей и их оздоровления, общеобразовательных организаций и учреждений дополнительного образования, расположенных на территории города Севастополя.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Этапы: </w:t>
      </w:r>
      <w:r w:rsidRPr="00E06FE3">
        <w:rPr>
          <w:rFonts w:eastAsia="Calibri"/>
          <w:sz w:val="24"/>
          <w:szCs w:val="24"/>
        </w:rPr>
        <w:t>региональный этап – август-сентябрь 2026 года;</w:t>
      </w:r>
    </w:p>
    <w:p w:rsid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sz w:val="24"/>
          <w:szCs w:val="24"/>
        </w:rPr>
        <w:t>федеральный этап – октябрь-ноябрь 2026 года.</w:t>
      </w:r>
    </w:p>
    <w:p w:rsidR="003627E1" w:rsidRPr="00E06FE3" w:rsidRDefault="003627E1" w:rsidP="00E06FE3">
      <w:pPr>
        <w:widowControl/>
        <w:tabs>
          <w:tab w:val="num" w:pos="-284"/>
        </w:tabs>
        <w:autoSpaceDE/>
        <w:autoSpaceDN/>
        <w:ind w:left="-142" w:right="2" w:firstLine="426"/>
        <w:jc w:val="both"/>
        <w:rPr>
          <w:rFonts w:eastAsia="Calibri"/>
          <w:sz w:val="24"/>
          <w:szCs w:val="24"/>
        </w:rPr>
      </w:pPr>
    </w:p>
    <w:p w:rsidR="00E06FE3" w:rsidRPr="00E06FE3" w:rsidRDefault="00FB5381" w:rsidP="003627E1">
      <w:pPr>
        <w:widowControl/>
        <w:tabs>
          <w:tab w:val="left" w:pos="709"/>
          <w:tab w:val="left" w:pos="993"/>
        </w:tabs>
        <w:autoSpaceDE/>
        <w:autoSpaceDN/>
        <w:spacing w:after="200" w:line="276" w:lineRule="auto"/>
        <w:ind w:left="-142" w:right="2"/>
        <w:jc w:val="both"/>
        <w:rPr>
          <w:rFonts w:eastAsia="Calibri"/>
          <w:b/>
          <w:color w:val="000000"/>
          <w:sz w:val="24"/>
          <w:szCs w:val="24"/>
        </w:rPr>
      </w:pPr>
      <w:r>
        <w:rPr>
          <w:b/>
          <w:color w:val="000000"/>
          <w:sz w:val="24"/>
          <w:szCs w:val="24"/>
          <w:lang w:eastAsia="ru-RU"/>
        </w:rPr>
        <w:t>18</w:t>
      </w:r>
      <w:r w:rsidR="003627E1">
        <w:rPr>
          <w:b/>
          <w:color w:val="000000"/>
          <w:sz w:val="24"/>
          <w:szCs w:val="24"/>
          <w:lang w:eastAsia="ru-RU"/>
        </w:rPr>
        <w:t>. </w:t>
      </w:r>
      <w:r w:rsidR="00E06FE3" w:rsidRPr="00E06FE3">
        <w:rPr>
          <w:b/>
          <w:color w:val="000000"/>
          <w:sz w:val="24"/>
          <w:szCs w:val="24"/>
          <w:lang w:eastAsia="ru-RU"/>
        </w:rPr>
        <w:t xml:space="preserve">Конкурс на присуждение премии Губернатора города Севастополя «Лучший педагог Севастополя» </w:t>
      </w:r>
    </w:p>
    <w:p w:rsidR="00E06FE3" w:rsidRPr="00E06FE3" w:rsidRDefault="00E06FE3" w:rsidP="00E06FE3">
      <w:pPr>
        <w:widowControl/>
        <w:tabs>
          <w:tab w:val="num" w:pos="-284"/>
        </w:tabs>
        <w:suppressAutoHyphens/>
        <w:autoSpaceDE/>
        <w:autoSpaceDN/>
        <w:ind w:left="-142" w:right="2" w:firstLine="426"/>
        <w:jc w:val="both"/>
        <w:rPr>
          <w:sz w:val="24"/>
          <w:szCs w:val="24"/>
          <w:lang w:eastAsia="ar-SA"/>
        </w:rPr>
      </w:pPr>
      <w:r w:rsidRPr="00E06FE3">
        <w:rPr>
          <w:i/>
          <w:sz w:val="24"/>
          <w:szCs w:val="24"/>
          <w:lang w:eastAsia="ar-SA"/>
        </w:rPr>
        <w:t xml:space="preserve">Положение </w:t>
      </w:r>
      <w:r w:rsidRPr="00E06FE3">
        <w:rPr>
          <w:sz w:val="24"/>
          <w:szCs w:val="24"/>
          <w:lang w:eastAsia="ar-SA"/>
        </w:rPr>
        <w:t>о проведении конкурса н</w:t>
      </w:r>
      <w:r w:rsidRPr="00E06FE3">
        <w:rPr>
          <w:color w:val="111111"/>
          <w:sz w:val="24"/>
          <w:szCs w:val="24"/>
          <w:lang w:eastAsia="ru-RU"/>
        </w:rPr>
        <w:t xml:space="preserve">а присуждение премии Губернатора города Севастополя «Лучший педагог Севастополя» утверждено </w:t>
      </w:r>
      <w:r w:rsidR="005B58F8">
        <w:rPr>
          <w:color w:val="111111"/>
          <w:sz w:val="24"/>
          <w:szCs w:val="24"/>
          <w:lang w:eastAsia="ru-RU"/>
        </w:rPr>
        <w:t xml:space="preserve">Указом </w:t>
      </w:r>
      <w:r w:rsidRPr="00E06FE3">
        <w:rPr>
          <w:color w:val="111111"/>
          <w:sz w:val="24"/>
          <w:szCs w:val="24"/>
          <w:lang w:eastAsia="ru-RU"/>
        </w:rPr>
        <w:t>Губернатор</w:t>
      </w:r>
      <w:r w:rsidR="005B58F8">
        <w:rPr>
          <w:color w:val="111111"/>
          <w:sz w:val="24"/>
          <w:szCs w:val="24"/>
          <w:lang w:eastAsia="ru-RU"/>
        </w:rPr>
        <w:t>а</w:t>
      </w:r>
      <w:r w:rsidRPr="00E06FE3">
        <w:rPr>
          <w:color w:val="111111"/>
          <w:sz w:val="24"/>
          <w:szCs w:val="24"/>
          <w:lang w:eastAsia="ru-RU"/>
        </w:rPr>
        <w:t xml:space="preserve"> города Севастополя </w:t>
      </w:r>
      <w:r w:rsidR="005B58F8">
        <w:rPr>
          <w:color w:val="111111"/>
          <w:sz w:val="24"/>
          <w:szCs w:val="24"/>
          <w:lang w:eastAsia="ru-RU"/>
        </w:rPr>
        <w:t>от 15 мая 2017 года № 22-УГ.</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i/>
          <w:sz w:val="24"/>
          <w:szCs w:val="24"/>
        </w:rPr>
        <w:t>Учредитель</w:t>
      </w:r>
      <w:r w:rsidRPr="00E06FE3">
        <w:rPr>
          <w:rFonts w:eastAsia="Calibri"/>
          <w:sz w:val="24"/>
          <w:szCs w:val="24"/>
        </w:rPr>
        <w:t>: Правительство города Севастополя.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Цель конкурса: </w:t>
      </w:r>
      <w:r w:rsidRPr="00E06FE3">
        <w:rPr>
          <w:rFonts w:eastAsia="Calibri"/>
          <w:sz w:val="24"/>
          <w:szCs w:val="24"/>
        </w:rPr>
        <w:t>повышение престижа педагогической профессии, поддержка и поощрение творчески работающих педагогов, распространение педагогического опыта лучших педагогов города Севастополя.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педагогические работники, занимающие должности, поименованные в подразделе 2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378, со стажем педагогической деятельности не менее 3 лет, основным местом работы которых являются государственные образовательные организации города Севастополя, реализующие образовательные программы дошкольного, начального общего, основного общего, среднего общего, среднего профессионального и дополнительного образования.</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i/>
          <w:sz w:val="24"/>
          <w:szCs w:val="24"/>
        </w:rPr>
        <w:t xml:space="preserve">Этапы: </w:t>
      </w:r>
      <w:r w:rsidRPr="00E06FE3">
        <w:rPr>
          <w:rFonts w:eastAsia="Calibri"/>
          <w:sz w:val="24"/>
          <w:szCs w:val="24"/>
          <w:lang w:val="en-US"/>
        </w:rPr>
        <w:t>I</w:t>
      </w:r>
      <w:r w:rsidRPr="00E06FE3">
        <w:rPr>
          <w:rFonts w:eastAsia="Calibri"/>
          <w:sz w:val="24"/>
          <w:szCs w:val="24"/>
        </w:rPr>
        <w:t xml:space="preserve"> этап (в образовательной организации) – март-апрель 2027 года;</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sz w:val="24"/>
          <w:szCs w:val="24"/>
        </w:rPr>
        <w:t xml:space="preserve">             </w:t>
      </w:r>
      <w:r w:rsidRPr="00E06FE3">
        <w:rPr>
          <w:rFonts w:eastAsia="Calibri"/>
          <w:sz w:val="24"/>
          <w:szCs w:val="24"/>
          <w:lang w:val="en-US"/>
        </w:rPr>
        <w:t>II</w:t>
      </w:r>
      <w:r w:rsidRPr="00E06FE3">
        <w:rPr>
          <w:rFonts w:eastAsia="Calibri"/>
          <w:sz w:val="24"/>
          <w:szCs w:val="24"/>
        </w:rPr>
        <w:t xml:space="preserve"> этап (региональный) – апрель-май 2027 года.</w:t>
      </w:r>
    </w:p>
    <w:p w:rsidR="00E06FE3" w:rsidRPr="00E06FE3" w:rsidRDefault="00E06FE3" w:rsidP="00E06FE3">
      <w:pPr>
        <w:widowControl/>
        <w:tabs>
          <w:tab w:val="num" w:pos="-284"/>
        </w:tabs>
        <w:autoSpaceDE/>
        <w:autoSpaceDN/>
        <w:ind w:left="-142" w:right="2" w:firstLine="426"/>
        <w:rPr>
          <w:rFonts w:eastAsia="Calibri"/>
          <w:sz w:val="24"/>
          <w:szCs w:val="24"/>
        </w:rPr>
      </w:pPr>
    </w:p>
    <w:p w:rsidR="00E06FE3" w:rsidRPr="00E06FE3" w:rsidRDefault="00FB5381" w:rsidP="003627E1">
      <w:pPr>
        <w:widowControl/>
        <w:tabs>
          <w:tab w:val="left" w:pos="900"/>
        </w:tabs>
        <w:autoSpaceDE/>
        <w:autoSpaceDN/>
        <w:spacing w:after="200" w:line="276" w:lineRule="auto"/>
        <w:ind w:left="-142" w:right="2"/>
        <w:jc w:val="both"/>
        <w:rPr>
          <w:rFonts w:eastAsia="Calibri"/>
          <w:color w:val="000000"/>
          <w:sz w:val="24"/>
          <w:szCs w:val="24"/>
        </w:rPr>
      </w:pPr>
      <w:r>
        <w:rPr>
          <w:rFonts w:eastAsia="Calibri"/>
          <w:b/>
          <w:color w:val="000000"/>
          <w:sz w:val="24"/>
          <w:szCs w:val="24"/>
        </w:rPr>
        <w:t>19</w:t>
      </w:r>
      <w:r w:rsidR="003627E1">
        <w:rPr>
          <w:rFonts w:eastAsia="Calibri"/>
          <w:b/>
          <w:color w:val="000000"/>
          <w:sz w:val="24"/>
          <w:szCs w:val="24"/>
        </w:rPr>
        <w:t>. </w:t>
      </w:r>
      <w:r w:rsidR="00E06FE3" w:rsidRPr="00E06FE3">
        <w:rPr>
          <w:rFonts w:eastAsia="Calibri"/>
          <w:b/>
          <w:color w:val="000000"/>
          <w:sz w:val="24"/>
          <w:szCs w:val="24"/>
        </w:rPr>
        <w:t>Региональный конкурс профессионального мастерства «Преподаватель-организатор основ безопасности и защиты Родины»</w:t>
      </w:r>
    </w:p>
    <w:p w:rsidR="00E06FE3" w:rsidRPr="00E06FE3" w:rsidRDefault="00E06FE3" w:rsidP="00E06FE3">
      <w:pPr>
        <w:widowControl/>
        <w:tabs>
          <w:tab w:val="num" w:pos="-284"/>
          <w:tab w:val="left" w:pos="900"/>
        </w:tabs>
        <w:autoSpaceDE/>
        <w:autoSpaceDN/>
        <w:ind w:left="-142" w:right="2" w:firstLine="426"/>
        <w:jc w:val="both"/>
        <w:rPr>
          <w:rFonts w:eastAsia="Calibri"/>
          <w:color w:val="000000"/>
          <w:sz w:val="24"/>
          <w:szCs w:val="24"/>
        </w:rPr>
      </w:pPr>
      <w:r w:rsidRPr="00E06FE3">
        <w:rPr>
          <w:rFonts w:eastAsia="Calibri"/>
          <w:i/>
          <w:color w:val="000000"/>
          <w:sz w:val="24"/>
          <w:szCs w:val="24"/>
        </w:rPr>
        <w:t xml:space="preserve">Положение о проведении </w:t>
      </w:r>
      <w:r w:rsidR="00DC5375">
        <w:rPr>
          <w:rFonts w:eastAsia="Calibri"/>
          <w:color w:val="000000"/>
          <w:sz w:val="24"/>
          <w:szCs w:val="24"/>
        </w:rPr>
        <w:t>р</w:t>
      </w:r>
      <w:r w:rsidRPr="00E06FE3">
        <w:rPr>
          <w:rFonts w:eastAsia="Calibri"/>
          <w:color w:val="000000"/>
          <w:sz w:val="24"/>
          <w:szCs w:val="24"/>
        </w:rPr>
        <w:t>егионального конкурса профессионального мастерства «Преподаватель-организатор основ безопасности и защиты Родины» утверждено приказом Департамент</w:t>
      </w:r>
      <w:r w:rsidR="003627E1">
        <w:rPr>
          <w:rFonts w:eastAsia="Calibri"/>
          <w:color w:val="000000"/>
          <w:sz w:val="24"/>
          <w:szCs w:val="24"/>
        </w:rPr>
        <w:t>а</w:t>
      </w:r>
      <w:r w:rsidRPr="00E06FE3">
        <w:rPr>
          <w:rFonts w:eastAsia="Calibri"/>
          <w:color w:val="000000"/>
          <w:sz w:val="24"/>
          <w:szCs w:val="24"/>
        </w:rPr>
        <w:t xml:space="preserve"> образования и науки города Севастополя </w:t>
      </w:r>
      <w:r w:rsidR="00DC5375">
        <w:rPr>
          <w:rFonts w:eastAsia="Calibri"/>
          <w:color w:val="000000"/>
          <w:sz w:val="24"/>
          <w:szCs w:val="24"/>
        </w:rPr>
        <w:t xml:space="preserve">26 декабря </w:t>
      </w:r>
      <w:r w:rsidR="00DC5375" w:rsidRPr="00DC5375">
        <w:rPr>
          <w:rFonts w:eastAsia="Calibri"/>
          <w:color w:val="000000"/>
          <w:sz w:val="24"/>
          <w:szCs w:val="24"/>
        </w:rPr>
        <w:t>2025 г. № 1445</w:t>
      </w:r>
      <w:r w:rsidRPr="00DC5375">
        <w:rPr>
          <w:rFonts w:eastAsia="Calibri"/>
          <w:color w:val="000000"/>
          <w:sz w:val="24"/>
          <w:szCs w:val="24"/>
        </w:rPr>
        <w:t>-П.</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xml:space="preserve">: Департамент образования и науки города Севастополя. </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sz w:val="24"/>
          <w:szCs w:val="24"/>
        </w:rPr>
        <w:t>Конкурс проводится при поддержке Главного управления МЧС России по городу Севастополю, МВД России по городу Севастополю, Военного комиссариата города Севастополя, отдела экстренного реагирования Крымского филиала ФКУ ЦЭПП МЧС России, штаба РО ВВПОД «ЮНАРМИЯ», СРОО ветеранов войны, труда, ВС и правоохранительных органов.</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Цель конкурса: </w:t>
      </w:r>
      <w:r w:rsidRPr="00E06FE3">
        <w:rPr>
          <w:rFonts w:eastAsia="Calibri"/>
          <w:sz w:val="24"/>
          <w:szCs w:val="24"/>
        </w:rPr>
        <w:t>выявление лучших практик преподавания предмета «Основы безопасности и защиты Родины» и дисциплины «Безопасность жизнедеятельности» (далее – ОБЗР и БЖД), развитие инициативы и творчества педагогических работников, преподающих ОБЗР и БЖД, рост их профессионального мастерства.</w:t>
      </w:r>
    </w:p>
    <w:p w:rsidR="00E06FE3" w:rsidRPr="00E06FE3" w:rsidRDefault="00E06FE3" w:rsidP="003627E1">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003627E1">
        <w:rPr>
          <w:rFonts w:eastAsia="Calibri"/>
          <w:sz w:val="24"/>
          <w:szCs w:val="24"/>
        </w:rPr>
        <w:t xml:space="preserve">: </w:t>
      </w:r>
      <w:r w:rsidRPr="00E06FE3">
        <w:rPr>
          <w:rFonts w:eastAsia="Calibri"/>
          <w:sz w:val="24"/>
          <w:szCs w:val="24"/>
        </w:rPr>
        <w:t>учителя и преподаватели-организаторы основ безопасности и защиты Родины, работающие в общеобразовательных организациях и профессиональных образовательных организациях (среднего профессионального образования) (в том числе по совместительству).</w:t>
      </w:r>
    </w:p>
    <w:p w:rsidR="00E06FE3" w:rsidRPr="00E06FE3" w:rsidRDefault="00E06FE3" w:rsidP="00E06FE3">
      <w:pPr>
        <w:widowControl/>
        <w:tabs>
          <w:tab w:val="num" w:pos="-284"/>
        </w:tabs>
        <w:autoSpaceDE/>
        <w:autoSpaceDN/>
        <w:ind w:left="-142" w:right="2" w:firstLine="426"/>
        <w:jc w:val="both"/>
        <w:rPr>
          <w:rFonts w:eastAsia="Calibri"/>
          <w:i/>
          <w:sz w:val="24"/>
          <w:szCs w:val="24"/>
        </w:rPr>
      </w:pPr>
      <w:r w:rsidRPr="00E06FE3">
        <w:rPr>
          <w:rFonts w:eastAsia="Calibri"/>
          <w:i/>
          <w:sz w:val="24"/>
          <w:szCs w:val="24"/>
        </w:rPr>
        <w:t xml:space="preserve">Сроки проведения: </w:t>
      </w:r>
      <w:r w:rsidRPr="00E06FE3">
        <w:rPr>
          <w:rFonts w:eastAsia="Calibri"/>
          <w:sz w:val="24"/>
          <w:szCs w:val="24"/>
        </w:rPr>
        <w:t>ноябрь 2026 года – январь 2027 года.</w:t>
      </w:r>
    </w:p>
    <w:p w:rsidR="00E06FE3" w:rsidRPr="00E06FE3" w:rsidRDefault="00E06FE3" w:rsidP="00E06FE3">
      <w:pPr>
        <w:widowControl/>
        <w:tabs>
          <w:tab w:val="num" w:pos="-284"/>
        </w:tabs>
        <w:autoSpaceDE/>
        <w:autoSpaceDN/>
        <w:ind w:left="-142" w:right="2" w:firstLine="426"/>
        <w:rPr>
          <w:rFonts w:eastAsia="Calibri"/>
          <w:sz w:val="24"/>
          <w:szCs w:val="24"/>
        </w:rPr>
      </w:pPr>
    </w:p>
    <w:p w:rsidR="00E06FE3" w:rsidRPr="00E06FE3" w:rsidRDefault="00FB5381" w:rsidP="003627E1">
      <w:pPr>
        <w:widowControl/>
        <w:tabs>
          <w:tab w:val="left" w:pos="1134"/>
        </w:tabs>
        <w:autoSpaceDE/>
        <w:autoSpaceDN/>
        <w:spacing w:after="200" w:line="276" w:lineRule="auto"/>
        <w:ind w:left="-142" w:right="2"/>
        <w:jc w:val="both"/>
        <w:rPr>
          <w:rFonts w:eastAsia="Calibri"/>
          <w:b/>
          <w:sz w:val="24"/>
          <w:szCs w:val="24"/>
        </w:rPr>
      </w:pPr>
      <w:bookmarkStart w:id="166" w:name="_Hlk60065806"/>
      <w:r>
        <w:rPr>
          <w:rFonts w:eastAsia="Calibri"/>
          <w:b/>
          <w:bCs/>
          <w:sz w:val="24"/>
          <w:szCs w:val="24"/>
        </w:rPr>
        <w:t>20</w:t>
      </w:r>
      <w:r w:rsidR="003627E1">
        <w:rPr>
          <w:rFonts w:eastAsia="Calibri"/>
          <w:b/>
          <w:bCs/>
          <w:sz w:val="24"/>
          <w:szCs w:val="24"/>
        </w:rPr>
        <w:t>. </w:t>
      </w:r>
      <w:r w:rsidR="00E06FE3" w:rsidRPr="00E06FE3">
        <w:rPr>
          <w:rFonts w:eastAsia="Calibri"/>
          <w:b/>
          <w:bCs/>
          <w:sz w:val="24"/>
          <w:szCs w:val="24"/>
        </w:rPr>
        <w:t xml:space="preserve">Региональный профессиональный конкурс </w:t>
      </w:r>
      <w:r w:rsidR="00E06FE3" w:rsidRPr="00E06FE3">
        <w:rPr>
          <w:rFonts w:eastAsia="Calibri"/>
          <w:b/>
          <w:sz w:val="24"/>
          <w:szCs w:val="24"/>
        </w:rPr>
        <w:t>молодых педагогов «Открытие»</w:t>
      </w:r>
      <w:bookmarkEnd w:id="166"/>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Положение о проведении </w:t>
      </w:r>
      <w:r w:rsidR="008E4AA5">
        <w:rPr>
          <w:rFonts w:eastAsia="Calibri"/>
          <w:bCs/>
          <w:sz w:val="24"/>
          <w:szCs w:val="24"/>
        </w:rPr>
        <w:t>р</w:t>
      </w:r>
      <w:r w:rsidRPr="00E06FE3">
        <w:rPr>
          <w:rFonts w:eastAsia="Calibri"/>
          <w:bCs/>
          <w:sz w:val="24"/>
          <w:szCs w:val="24"/>
        </w:rPr>
        <w:t xml:space="preserve">егионального профессионального конкурса </w:t>
      </w:r>
      <w:r w:rsidRPr="00E06FE3">
        <w:rPr>
          <w:rFonts w:eastAsia="Calibri"/>
          <w:sz w:val="24"/>
          <w:szCs w:val="24"/>
        </w:rPr>
        <w:t>молодых педагогов «Открытие» утверждено приказом Деп</w:t>
      </w:r>
      <w:r w:rsidRPr="008E4AA5">
        <w:rPr>
          <w:rFonts w:eastAsia="Calibri"/>
          <w:sz w:val="24"/>
          <w:szCs w:val="24"/>
        </w:rPr>
        <w:t xml:space="preserve">артамента образования и науки города Севастополя </w:t>
      </w:r>
      <w:r w:rsidR="008E4AA5" w:rsidRPr="008E4AA5">
        <w:rPr>
          <w:rFonts w:eastAsia="Calibri"/>
          <w:sz w:val="24"/>
          <w:szCs w:val="24"/>
        </w:rPr>
        <w:t>от 26</w:t>
      </w:r>
      <w:r w:rsidRPr="008E4AA5">
        <w:rPr>
          <w:rFonts w:eastAsia="Calibri"/>
          <w:sz w:val="24"/>
          <w:szCs w:val="24"/>
        </w:rPr>
        <w:t xml:space="preserve"> </w:t>
      </w:r>
      <w:r w:rsidR="008E4AA5" w:rsidRPr="008E4AA5">
        <w:rPr>
          <w:rFonts w:eastAsia="Calibri"/>
          <w:sz w:val="24"/>
          <w:szCs w:val="24"/>
        </w:rPr>
        <w:t>сентября</w:t>
      </w:r>
      <w:r w:rsidRPr="008E4AA5">
        <w:rPr>
          <w:rFonts w:eastAsia="Calibri"/>
          <w:sz w:val="24"/>
          <w:szCs w:val="24"/>
        </w:rPr>
        <w:t xml:space="preserve"> 202</w:t>
      </w:r>
      <w:r w:rsidR="008E4AA5" w:rsidRPr="008E4AA5">
        <w:rPr>
          <w:rFonts w:eastAsia="Calibri"/>
          <w:sz w:val="24"/>
          <w:szCs w:val="24"/>
        </w:rPr>
        <w:t>5</w:t>
      </w:r>
      <w:r w:rsidRPr="008E4AA5">
        <w:rPr>
          <w:rFonts w:eastAsia="Calibri"/>
          <w:sz w:val="24"/>
          <w:szCs w:val="24"/>
        </w:rPr>
        <w:t xml:space="preserve"> года № </w:t>
      </w:r>
      <w:r w:rsidR="008E4AA5" w:rsidRPr="008E4AA5">
        <w:rPr>
          <w:rFonts w:eastAsia="Calibri"/>
          <w:sz w:val="24"/>
          <w:szCs w:val="24"/>
        </w:rPr>
        <w:t>995</w:t>
      </w:r>
      <w:r w:rsidRPr="008E4AA5">
        <w:rPr>
          <w:rFonts w:eastAsia="Calibri"/>
          <w:sz w:val="24"/>
          <w:szCs w:val="24"/>
        </w:rPr>
        <w:t>-П.</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Департамент образования и науки города Севастополя.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 xml:space="preserve">Цель конкурса: </w:t>
      </w:r>
      <w:r w:rsidRPr="00E06FE3">
        <w:rPr>
          <w:rFonts w:eastAsia="Calibri"/>
          <w:sz w:val="24"/>
          <w:szCs w:val="24"/>
        </w:rPr>
        <w:t>создание условий для развития творческого потенциала и самореализации молодых педагогических работников, ф</w:t>
      </w:r>
      <w:r w:rsidRPr="00E06FE3">
        <w:rPr>
          <w:rFonts w:eastAsia="Calibri"/>
          <w:sz w:val="24"/>
          <w:szCs w:val="24"/>
          <w:lang w:eastAsia="ru-RU"/>
        </w:rPr>
        <w:t>ормирования позитивного социального и</w:t>
      </w:r>
      <w:r w:rsidR="003627E1">
        <w:rPr>
          <w:rFonts w:eastAsia="Calibri"/>
          <w:sz w:val="24"/>
          <w:szCs w:val="24"/>
          <w:lang w:eastAsia="ru-RU"/>
        </w:rPr>
        <w:t> </w:t>
      </w:r>
      <w:r w:rsidRPr="00E06FE3">
        <w:rPr>
          <w:rFonts w:eastAsia="Calibri"/>
          <w:sz w:val="24"/>
          <w:szCs w:val="24"/>
          <w:lang w:eastAsia="ru-RU"/>
        </w:rPr>
        <w:t>профессионального имиджа молодых педагогических работников, содействия формирования гражданской позиции, профессиональному и личностному росту, повышению квалификации молодых педагогических работников.</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педагогические работники образовательных организаций всех типов и видов, педагогический стаж которых по состоянию на 1 сентября 2026 года, не превышает трёх лет.</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sz w:val="24"/>
          <w:szCs w:val="24"/>
        </w:rPr>
        <w:t>Сроки проведения: ноябрь 2026 года – январь 2027 года.</w:t>
      </w:r>
    </w:p>
    <w:p w:rsidR="00E06FE3" w:rsidRPr="00E06FE3" w:rsidRDefault="00E06FE3" w:rsidP="003627E1">
      <w:pPr>
        <w:widowControl/>
        <w:tabs>
          <w:tab w:val="num" w:pos="-284"/>
          <w:tab w:val="left" w:pos="900"/>
        </w:tabs>
        <w:autoSpaceDE/>
        <w:autoSpaceDN/>
        <w:ind w:left="-142" w:firstLine="426"/>
        <w:rPr>
          <w:rFonts w:eastAsia="Calibri"/>
          <w:color w:val="FF0000"/>
          <w:sz w:val="24"/>
          <w:szCs w:val="24"/>
        </w:rPr>
      </w:pPr>
    </w:p>
    <w:p w:rsidR="003627E1" w:rsidRPr="00537A6D" w:rsidRDefault="00FB5381" w:rsidP="00537A6D">
      <w:pPr>
        <w:pStyle w:val="a4"/>
        <w:widowControl/>
        <w:tabs>
          <w:tab w:val="left" w:pos="142"/>
          <w:tab w:val="left" w:pos="993"/>
        </w:tabs>
        <w:autoSpaceDE/>
        <w:autoSpaceDN/>
        <w:ind w:left="-142" w:firstLine="0"/>
        <w:rPr>
          <w:rFonts w:eastAsia="Calibri"/>
          <w:b/>
          <w:sz w:val="24"/>
          <w:szCs w:val="24"/>
        </w:rPr>
      </w:pPr>
      <w:r>
        <w:rPr>
          <w:rFonts w:eastAsia="Calibri"/>
          <w:b/>
          <w:noProof/>
          <w:sz w:val="24"/>
          <w:szCs w:val="24"/>
        </w:rPr>
        <w:t>21</w:t>
      </w:r>
      <w:r w:rsidR="003627E1">
        <w:rPr>
          <w:rFonts w:eastAsia="Calibri"/>
          <w:b/>
          <w:noProof/>
          <w:sz w:val="24"/>
          <w:szCs w:val="24"/>
        </w:rPr>
        <w:t>. </w:t>
      </w:r>
      <w:r w:rsidR="00E06FE3" w:rsidRPr="003627E1">
        <w:rPr>
          <w:rFonts w:eastAsia="Calibri"/>
          <w:b/>
          <w:noProof/>
          <w:sz w:val="24"/>
          <w:szCs w:val="24"/>
        </w:rPr>
        <w:t xml:space="preserve">Городской </w:t>
      </w:r>
      <w:r w:rsidR="00E06FE3" w:rsidRPr="003627E1">
        <w:rPr>
          <w:rFonts w:eastAsia="Calibri"/>
          <w:b/>
          <w:sz w:val="24"/>
          <w:szCs w:val="24"/>
        </w:rPr>
        <w:t xml:space="preserve">конкурс на лучшую учебно-методическую разработку по курсу «Севастополеведение» и </w:t>
      </w:r>
      <w:r w:rsidR="00537A6D" w:rsidRPr="00537A6D">
        <w:rPr>
          <w:rFonts w:eastAsia="Calibri"/>
          <w:b/>
          <w:sz w:val="24"/>
          <w:szCs w:val="24"/>
        </w:rPr>
        <w:t>предмету «Духовно-нравственная культура народов России»</w:t>
      </w:r>
    </w:p>
    <w:p w:rsidR="00537A6D" w:rsidRDefault="00537A6D" w:rsidP="003627E1">
      <w:pPr>
        <w:widowControl/>
        <w:tabs>
          <w:tab w:val="num" w:pos="-284"/>
          <w:tab w:val="left" w:pos="993"/>
        </w:tabs>
        <w:autoSpaceDE/>
        <w:autoSpaceDN/>
        <w:ind w:left="-142" w:firstLine="426"/>
        <w:jc w:val="both"/>
        <w:rPr>
          <w:rFonts w:eastAsia="Calibri"/>
          <w:i/>
          <w:sz w:val="24"/>
          <w:szCs w:val="24"/>
        </w:rPr>
      </w:pPr>
    </w:p>
    <w:p w:rsidR="00E06FE3" w:rsidRPr="00E06FE3" w:rsidRDefault="00E06FE3" w:rsidP="003627E1">
      <w:pPr>
        <w:widowControl/>
        <w:tabs>
          <w:tab w:val="num" w:pos="-284"/>
          <w:tab w:val="left" w:pos="993"/>
        </w:tabs>
        <w:autoSpaceDE/>
        <w:autoSpaceDN/>
        <w:ind w:left="-142" w:firstLine="426"/>
        <w:jc w:val="both"/>
        <w:rPr>
          <w:rFonts w:eastAsia="Calibri"/>
          <w:sz w:val="24"/>
          <w:szCs w:val="24"/>
        </w:rPr>
      </w:pPr>
      <w:r w:rsidRPr="00E06FE3">
        <w:rPr>
          <w:rFonts w:eastAsia="Calibri"/>
          <w:i/>
          <w:sz w:val="24"/>
          <w:szCs w:val="24"/>
        </w:rPr>
        <w:t xml:space="preserve">Положение о проведении </w:t>
      </w:r>
      <w:r w:rsidR="00537A6D">
        <w:rPr>
          <w:rFonts w:eastAsia="Calibri"/>
          <w:i/>
          <w:noProof/>
          <w:sz w:val="24"/>
          <w:szCs w:val="24"/>
        </w:rPr>
        <w:t>г</w:t>
      </w:r>
      <w:r w:rsidRPr="00E06FE3">
        <w:rPr>
          <w:rFonts w:eastAsia="Calibri"/>
          <w:i/>
          <w:noProof/>
          <w:sz w:val="24"/>
          <w:szCs w:val="24"/>
        </w:rPr>
        <w:t xml:space="preserve">ородского </w:t>
      </w:r>
      <w:r w:rsidRPr="00E06FE3">
        <w:rPr>
          <w:rFonts w:eastAsia="Calibri"/>
          <w:i/>
          <w:sz w:val="24"/>
          <w:szCs w:val="24"/>
        </w:rPr>
        <w:t>конкурса на лучшую учебно-методическую разработку по курсу «Севастополеведение» и предмет</w:t>
      </w:r>
      <w:r w:rsidR="007E328C">
        <w:rPr>
          <w:rFonts w:eastAsia="Calibri"/>
          <w:i/>
          <w:sz w:val="24"/>
          <w:szCs w:val="24"/>
        </w:rPr>
        <w:t>у «Духовно</w:t>
      </w:r>
      <w:r w:rsidRPr="00E06FE3">
        <w:rPr>
          <w:rFonts w:eastAsia="Calibri"/>
          <w:i/>
          <w:sz w:val="24"/>
          <w:szCs w:val="24"/>
        </w:rPr>
        <w:t>-нравственн</w:t>
      </w:r>
      <w:r w:rsidR="007E328C">
        <w:rPr>
          <w:rFonts w:eastAsia="Calibri"/>
          <w:i/>
          <w:sz w:val="24"/>
          <w:szCs w:val="24"/>
        </w:rPr>
        <w:t>ая культура</w:t>
      </w:r>
      <w:r w:rsidRPr="00E06FE3">
        <w:rPr>
          <w:rFonts w:eastAsia="Calibri"/>
          <w:i/>
          <w:sz w:val="24"/>
          <w:szCs w:val="24"/>
        </w:rPr>
        <w:t xml:space="preserve"> народов России»</w:t>
      </w:r>
      <w:r w:rsidRPr="00E06FE3">
        <w:rPr>
          <w:rFonts w:eastAsia="Calibri"/>
          <w:sz w:val="24"/>
          <w:szCs w:val="24"/>
        </w:rPr>
        <w:t xml:space="preserve"> утверждено приказом Государственного автономного образовательного </w:t>
      </w:r>
      <w:r w:rsidRPr="00537A6D">
        <w:rPr>
          <w:rFonts w:eastAsia="Calibri"/>
          <w:sz w:val="24"/>
          <w:szCs w:val="24"/>
        </w:rPr>
        <w:t xml:space="preserve">учреждения профессионального образования города Севастополя «Институт развития образования» </w:t>
      </w:r>
      <w:r w:rsidR="00537A6D" w:rsidRPr="00537A6D">
        <w:rPr>
          <w:rFonts w:eastAsia="Calibri"/>
          <w:sz w:val="24"/>
          <w:szCs w:val="24"/>
        </w:rPr>
        <w:t>8</w:t>
      </w:r>
      <w:r w:rsidR="007E328C">
        <w:rPr>
          <w:rFonts w:eastAsia="Calibri"/>
          <w:sz w:val="24"/>
          <w:szCs w:val="24"/>
        </w:rPr>
        <w:t> </w:t>
      </w:r>
      <w:r w:rsidRPr="00537A6D">
        <w:rPr>
          <w:rFonts w:eastAsia="Calibri"/>
          <w:sz w:val="24"/>
          <w:szCs w:val="24"/>
        </w:rPr>
        <w:t>октября 202</w:t>
      </w:r>
      <w:r w:rsidR="00537A6D" w:rsidRPr="00537A6D">
        <w:rPr>
          <w:rFonts w:eastAsia="Calibri"/>
          <w:sz w:val="24"/>
          <w:szCs w:val="24"/>
        </w:rPr>
        <w:t>5</w:t>
      </w:r>
      <w:r w:rsidRPr="00537A6D">
        <w:rPr>
          <w:rFonts w:eastAsia="Calibri"/>
          <w:sz w:val="24"/>
          <w:szCs w:val="24"/>
        </w:rPr>
        <w:t xml:space="preserve"> года № </w:t>
      </w:r>
      <w:r w:rsidR="00537A6D" w:rsidRPr="00537A6D">
        <w:rPr>
          <w:rFonts w:eastAsia="Calibri"/>
          <w:sz w:val="24"/>
          <w:szCs w:val="24"/>
        </w:rPr>
        <w:t>614</w:t>
      </w:r>
      <w:r w:rsidRPr="00537A6D">
        <w:rPr>
          <w:rFonts w:eastAsia="Calibri"/>
          <w:sz w:val="24"/>
          <w:szCs w:val="24"/>
        </w:rPr>
        <w:t>.</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Государственное автономное образовательное учреждение профессионального образования города Севастополя «Институт развития образования» при поддержке Департамента образования и науки города Севастополя.</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 xml:space="preserve">Цель конкурса: </w:t>
      </w:r>
      <w:r w:rsidRPr="00E06FE3">
        <w:rPr>
          <w:rFonts w:eastAsia="Calibri"/>
          <w:sz w:val="24"/>
          <w:szCs w:val="24"/>
        </w:rPr>
        <w:t>выявление и популяризация лучшего педагогического опыта реализации ФГОС в процессе преподавания курса «Севастополеведение» в форме урока в 1-11-х классах, внеурочной деятельности в 1-10-х классах) и предметной области «Основы духовно-нравственной культуры народов России» в 5-6-х классах.</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педагогические работники общеобразовательных и дошкольных образовательных организаций, преподающие предмет «Севастополеведение», проводящие занятия внеурочной деятельности по курсу «Севастополеведение», реализующие авторские программы предметной области ОДНКНР, включающие модуль «Севастополеведение»; педагогические работники образовательных организаций, преподающие отдельный предмет ОДНКНР; представители образовательных организаций, курирующие вопросы духовно-нравственного образования в рамках предметной области ОДНКНР.</w:t>
      </w:r>
    </w:p>
    <w:p w:rsidR="00E06FE3" w:rsidRPr="00E06FE3" w:rsidRDefault="00E06FE3" w:rsidP="003627E1">
      <w:pPr>
        <w:widowControl/>
        <w:tabs>
          <w:tab w:val="num" w:pos="-284"/>
        </w:tabs>
        <w:autoSpaceDE/>
        <w:autoSpaceDN/>
        <w:ind w:left="-142" w:firstLine="426"/>
        <w:rPr>
          <w:rFonts w:eastAsia="Calibri"/>
          <w:sz w:val="24"/>
          <w:szCs w:val="24"/>
        </w:rPr>
      </w:pPr>
      <w:r w:rsidRPr="00E06FE3">
        <w:rPr>
          <w:rFonts w:eastAsia="Calibri"/>
          <w:i/>
          <w:sz w:val="24"/>
          <w:szCs w:val="24"/>
        </w:rPr>
        <w:t xml:space="preserve">Сроки проведения: </w:t>
      </w:r>
      <w:r w:rsidRPr="00E06FE3">
        <w:rPr>
          <w:rFonts w:eastAsia="Calibri"/>
          <w:sz w:val="24"/>
          <w:szCs w:val="24"/>
        </w:rPr>
        <w:t>октябрь 2026 – февраль 2027.</w:t>
      </w:r>
    </w:p>
    <w:p w:rsidR="00E06FE3" w:rsidRPr="00E06FE3" w:rsidRDefault="00E06FE3" w:rsidP="003627E1">
      <w:pPr>
        <w:widowControl/>
        <w:tabs>
          <w:tab w:val="num" w:pos="-284"/>
        </w:tabs>
        <w:autoSpaceDE/>
        <w:autoSpaceDN/>
        <w:ind w:left="-142" w:firstLine="426"/>
        <w:rPr>
          <w:rFonts w:eastAsia="Calibri"/>
          <w:sz w:val="24"/>
          <w:szCs w:val="24"/>
        </w:rPr>
      </w:pPr>
    </w:p>
    <w:p w:rsidR="00E06FE3" w:rsidRPr="00E06FE3" w:rsidRDefault="003627E1" w:rsidP="003627E1">
      <w:pPr>
        <w:widowControl/>
        <w:tabs>
          <w:tab w:val="left" w:pos="993"/>
        </w:tabs>
        <w:autoSpaceDE/>
        <w:autoSpaceDN/>
        <w:ind w:left="-142"/>
        <w:jc w:val="both"/>
        <w:rPr>
          <w:rFonts w:eastAsia="Calibri"/>
          <w:b/>
          <w:sz w:val="24"/>
          <w:szCs w:val="24"/>
        </w:rPr>
      </w:pPr>
      <w:r>
        <w:rPr>
          <w:rFonts w:eastAsia="Calibri"/>
          <w:b/>
          <w:noProof/>
          <w:sz w:val="24"/>
          <w:szCs w:val="24"/>
        </w:rPr>
        <w:t>2</w:t>
      </w:r>
      <w:r w:rsidR="00FB5381">
        <w:rPr>
          <w:rFonts w:eastAsia="Calibri"/>
          <w:b/>
          <w:noProof/>
          <w:sz w:val="24"/>
          <w:szCs w:val="24"/>
        </w:rPr>
        <w:t>2</w:t>
      </w:r>
      <w:r>
        <w:rPr>
          <w:rFonts w:eastAsia="Calibri"/>
          <w:b/>
          <w:noProof/>
          <w:sz w:val="24"/>
          <w:szCs w:val="24"/>
        </w:rPr>
        <w:t>. </w:t>
      </w:r>
      <w:r w:rsidR="00E06FE3" w:rsidRPr="00E06FE3">
        <w:rPr>
          <w:rFonts w:eastAsia="Calibri"/>
          <w:b/>
          <w:noProof/>
          <w:sz w:val="24"/>
          <w:szCs w:val="24"/>
        </w:rPr>
        <w:t xml:space="preserve">Городской </w:t>
      </w:r>
      <w:r w:rsidR="00E06FE3" w:rsidRPr="00E06FE3">
        <w:rPr>
          <w:rFonts w:eastAsia="Calibri"/>
          <w:b/>
          <w:sz w:val="24"/>
          <w:szCs w:val="24"/>
        </w:rPr>
        <w:t>конкурс</w:t>
      </w:r>
      <w:r w:rsidR="00E06FE3" w:rsidRPr="00E06FE3">
        <w:rPr>
          <w:rFonts w:eastAsia="Arial"/>
          <w:b/>
          <w:bCs/>
          <w:sz w:val="24"/>
          <w:szCs w:val="24"/>
        </w:rPr>
        <w:t xml:space="preserve"> «Лучший персональный сайт педагога воспитательной сферы»</w:t>
      </w:r>
    </w:p>
    <w:p w:rsidR="00C23158" w:rsidRDefault="00C23158" w:rsidP="003627E1">
      <w:pPr>
        <w:widowControl/>
        <w:tabs>
          <w:tab w:val="num" w:pos="-284"/>
          <w:tab w:val="left" w:pos="993"/>
        </w:tabs>
        <w:autoSpaceDE/>
        <w:autoSpaceDN/>
        <w:ind w:left="-142" w:firstLine="426"/>
        <w:jc w:val="both"/>
        <w:rPr>
          <w:rFonts w:eastAsia="Calibri"/>
          <w:i/>
          <w:sz w:val="24"/>
          <w:szCs w:val="24"/>
        </w:rPr>
      </w:pPr>
    </w:p>
    <w:p w:rsidR="00E06FE3" w:rsidRPr="00E06FE3" w:rsidRDefault="00E06FE3" w:rsidP="003627E1">
      <w:pPr>
        <w:widowControl/>
        <w:tabs>
          <w:tab w:val="num" w:pos="-284"/>
          <w:tab w:val="left" w:pos="993"/>
        </w:tabs>
        <w:autoSpaceDE/>
        <w:autoSpaceDN/>
        <w:ind w:left="-142" w:firstLine="426"/>
        <w:jc w:val="both"/>
        <w:rPr>
          <w:rFonts w:eastAsia="Calibri"/>
          <w:b/>
          <w:sz w:val="24"/>
          <w:szCs w:val="24"/>
        </w:rPr>
      </w:pPr>
      <w:r w:rsidRPr="00E06FE3">
        <w:rPr>
          <w:rFonts w:eastAsia="Calibri"/>
          <w:i/>
          <w:sz w:val="24"/>
          <w:szCs w:val="24"/>
        </w:rPr>
        <w:t xml:space="preserve">Положение о проведении </w:t>
      </w:r>
      <w:r w:rsidR="006126C6">
        <w:rPr>
          <w:rFonts w:eastAsia="Calibri"/>
          <w:i/>
          <w:noProof/>
          <w:sz w:val="24"/>
          <w:szCs w:val="24"/>
        </w:rPr>
        <w:t>г</w:t>
      </w:r>
      <w:r w:rsidRPr="00E06FE3">
        <w:rPr>
          <w:rFonts w:eastAsia="Calibri"/>
          <w:i/>
          <w:noProof/>
          <w:sz w:val="24"/>
          <w:szCs w:val="24"/>
        </w:rPr>
        <w:t xml:space="preserve">ородского </w:t>
      </w:r>
      <w:r w:rsidRPr="00E06FE3">
        <w:rPr>
          <w:rFonts w:eastAsia="Calibri"/>
          <w:i/>
          <w:sz w:val="24"/>
          <w:szCs w:val="24"/>
        </w:rPr>
        <w:t>конкурса</w:t>
      </w:r>
      <w:r w:rsidRPr="00E06FE3">
        <w:rPr>
          <w:rFonts w:eastAsia="Arial"/>
          <w:bCs/>
          <w:i/>
          <w:sz w:val="24"/>
          <w:szCs w:val="24"/>
        </w:rPr>
        <w:t xml:space="preserve"> «Лучший персональный сайт педагога </w:t>
      </w:r>
      <w:r w:rsidRPr="006126C6">
        <w:rPr>
          <w:rFonts w:eastAsia="Arial"/>
          <w:bCs/>
          <w:i/>
          <w:sz w:val="24"/>
          <w:szCs w:val="24"/>
        </w:rPr>
        <w:t>воспитательной сферы»</w:t>
      </w:r>
      <w:r w:rsidRPr="006126C6">
        <w:rPr>
          <w:rFonts w:eastAsia="Calibri"/>
          <w:b/>
          <w:sz w:val="24"/>
          <w:szCs w:val="24"/>
        </w:rPr>
        <w:t xml:space="preserve"> </w:t>
      </w:r>
      <w:r w:rsidRPr="006126C6">
        <w:rPr>
          <w:rFonts w:eastAsia="Calibri"/>
          <w:sz w:val="24"/>
          <w:szCs w:val="24"/>
        </w:rPr>
        <w:t xml:space="preserve">утверждено приказом Департамента образования и науки города Севастополя </w:t>
      </w:r>
      <w:r w:rsidR="006126C6" w:rsidRPr="006126C6">
        <w:rPr>
          <w:rFonts w:eastAsia="Calibri"/>
          <w:sz w:val="24"/>
          <w:szCs w:val="24"/>
        </w:rPr>
        <w:t>от 26 сентября 2025</w:t>
      </w:r>
      <w:r w:rsidRPr="006126C6">
        <w:rPr>
          <w:rFonts w:eastAsia="Calibri"/>
          <w:sz w:val="24"/>
          <w:szCs w:val="24"/>
        </w:rPr>
        <w:t xml:space="preserve"> года № </w:t>
      </w:r>
      <w:r w:rsidR="006126C6" w:rsidRPr="006126C6">
        <w:rPr>
          <w:rFonts w:eastAsia="Calibri"/>
          <w:sz w:val="24"/>
          <w:szCs w:val="24"/>
        </w:rPr>
        <w:t>996</w:t>
      </w:r>
      <w:r w:rsidRPr="006126C6">
        <w:rPr>
          <w:rFonts w:eastAsia="Calibri"/>
          <w:sz w:val="24"/>
          <w:szCs w:val="24"/>
        </w:rPr>
        <w:t>-П.</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Департамент образования и науки города Севастополя.</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Цель конкурса:</w:t>
      </w:r>
      <w:r w:rsidRPr="00E06FE3">
        <w:rPr>
          <w:rFonts w:eastAsia="Calibri"/>
          <w:sz w:val="24"/>
          <w:szCs w:val="24"/>
        </w:rPr>
        <w:t xml:space="preserve"> выявление и поощрение творческой деятельности педагогов по использованию информационных технологий, распространение педагогического опыта в области построения сетевых образовательных ресурсов на примере персонального сайта педагога воспитательной сферы города Севастополя.</w:t>
      </w:r>
    </w:p>
    <w:p w:rsidR="00E06FE3" w:rsidRPr="00E06FE3" w:rsidRDefault="00E06FE3" w:rsidP="003627E1">
      <w:pPr>
        <w:widowControl/>
        <w:tabs>
          <w:tab w:val="num" w:pos="-284"/>
        </w:tabs>
        <w:autoSpaceDE/>
        <w:autoSpaceDN/>
        <w:ind w:left="-14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xml:space="preserve">: педагогические работники воспитательной сферы образовательных учреждений (заместители директоров по воспитательной работе, методисты, курирующие воспитательную </w:t>
      </w:r>
      <w:r w:rsidRPr="00E06FE3">
        <w:rPr>
          <w:rFonts w:eastAsia="Calibri"/>
          <w:sz w:val="24"/>
          <w:szCs w:val="24"/>
        </w:rPr>
        <w:lastRenderedPageBreak/>
        <w:t>работу, педагогические работники дошкольных образовательных учреждений, педагогические работники профессиональных образовательных организаций, педагоги-организаторы, председатели МО классных руководителей, классные руководители, учителя начальных классов, кураторы активов ученического самоуправления и детских творческих объединений), имеющие персональные сайты, личные блоги учителей и классных руководителей, страницы на педагогических сайтах-порталах и т.д.</w:t>
      </w:r>
    </w:p>
    <w:p w:rsidR="00E06FE3" w:rsidRPr="00E06FE3" w:rsidRDefault="00E06FE3" w:rsidP="003627E1">
      <w:pPr>
        <w:widowControl/>
        <w:tabs>
          <w:tab w:val="num" w:pos="-284"/>
        </w:tabs>
        <w:autoSpaceDE/>
        <w:autoSpaceDN/>
        <w:ind w:left="-142" w:firstLine="426"/>
        <w:rPr>
          <w:rFonts w:eastAsia="Calibri"/>
          <w:sz w:val="24"/>
          <w:szCs w:val="24"/>
        </w:rPr>
      </w:pPr>
      <w:r w:rsidRPr="00E06FE3">
        <w:rPr>
          <w:rFonts w:eastAsia="Calibri"/>
          <w:sz w:val="24"/>
          <w:szCs w:val="24"/>
        </w:rPr>
        <w:t>Сроки проведения: сентябрь</w:t>
      </w:r>
      <w:r w:rsidR="00C23158">
        <w:rPr>
          <w:rFonts w:eastAsia="Calibri"/>
          <w:i/>
          <w:sz w:val="24"/>
          <w:szCs w:val="24"/>
        </w:rPr>
        <w:t xml:space="preserve"> – </w:t>
      </w:r>
      <w:r w:rsidRPr="00E06FE3">
        <w:rPr>
          <w:rFonts w:eastAsia="Calibri"/>
          <w:sz w:val="24"/>
          <w:szCs w:val="24"/>
        </w:rPr>
        <w:t>ноябрь 2026.</w:t>
      </w:r>
    </w:p>
    <w:p w:rsidR="00E06FE3" w:rsidRDefault="00E06FE3" w:rsidP="003627E1">
      <w:pPr>
        <w:widowControl/>
        <w:tabs>
          <w:tab w:val="num" w:pos="-284"/>
        </w:tabs>
        <w:autoSpaceDE/>
        <w:autoSpaceDN/>
        <w:ind w:left="-142" w:firstLine="426"/>
        <w:rPr>
          <w:rFonts w:eastAsia="Calibri"/>
          <w:sz w:val="24"/>
          <w:szCs w:val="24"/>
        </w:rPr>
      </w:pPr>
    </w:p>
    <w:p w:rsidR="00E06FE3" w:rsidRDefault="00C23158" w:rsidP="00C23158">
      <w:pPr>
        <w:widowControl/>
        <w:tabs>
          <w:tab w:val="left" w:pos="993"/>
        </w:tabs>
        <w:autoSpaceDE/>
        <w:autoSpaceDN/>
        <w:ind w:left="-142"/>
        <w:rPr>
          <w:rFonts w:eastAsia="Calibri"/>
          <w:b/>
          <w:sz w:val="24"/>
          <w:szCs w:val="24"/>
        </w:rPr>
      </w:pPr>
      <w:r>
        <w:rPr>
          <w:rFonts w:eastAsia="Calibri"/>
          <w:b/>
          <w:sz w:val="24"/>
          <w:szCs w:val="24"/>
        </w:rPr>
        <w:t>2</w:t>
      </w:r>
      <w:r w:rsidR="00FB5381">
        <w:rPr>
          <w:rFonts w:eastAsia="Calibri"/>
          <w:b/>
          <w:sz w:val="24"/>
          <w:szCs w:val="24"/>
        </w:rPr>
        <w:t>3</w:t>
      </w:r>
      <w:r>
        <w:rPr>
          <w:rFonts w:eastAsia="Calibri"/>
          <w:b/>
          <w:sz w:val="24"/>
          <w:szCs w:val="24"/>
        </w:rPr>
        <w:t>. </w:t>
      </w:r>
      <w:r w:rsidR="00E06FE3" w:rsidRPr="00C23158">
        <w:rPr>
          <w:rFonts w:eastAsia="Calibri"/>
          <w:b/>
          <w:noProof/>
          <w:sz w:val="24"/>
          <w:szCs w:val="24"/>
        </w:rPr>
        <w:t xml:space="preserve">Городской </w:t>
      </w:r>
      <w:r w:rsidR="00E06FE3" w:rsidRPr="00C23158">
        <w:rPr>
          <w:rFonts w:eastAsia="Calibri"/>
          <w:b/>
          <w:sz w:val="24"/>
          <w:szCs w:val="24"/>
        </w:rPr>
        <w:t>конкурс</w:t>
      </w:r>
      <w:r w:rsidR="00E06FE3" w:rsidRPr="00C23158">
        <w:rPr>
          <w:rFonts w:eastAsia="Calibri"/>
          <w:sz w:val="24"/>
          <w:szCs w:val="24"/>
        </w:rPr>
        <w:t xml:space="preserve"> </w:t>
      </w:r>
      <w:r w:rsidR="00E06FE3" w:rsidRPr="00C23158">
        <w:rPr>
          <w:rFonts w:eastAsia="Calibri"/>
          <w:b/>
          <w:sz w:val="24"/>
          <w:szCs w:val="24"/>
        </w:rPr>
        <w:t>на лучшую</w:t>
      </w:r>
      <w:r>
        <w:rPr>
          <w:rFonts w:eastAsia="Calibri"/>
          <w:b/>
          <w:sz w:val="24"/>
          <w:szCs w:val="24"/>
        </w:rPr>
        <w:t xml:space="preserve"> учебно-методическую разработку</w:t>
      </w:r>
    </w:p>
    <w:p w:rsidR="00C23158" w:rsidRPr="00C23158" w:rsidRDefault="00C23158" w:rsidP="00C23158">
      <w:pPr>
        <w:widowControl/>
        <w:tabs>
          <w:tab w:val="left" w:pos="993"/>
        </w:tabs>
        <w:autoSpaceDE/>
        <w:autoSpaceDN/>
        <w:ind w:left="-142"/>
        <w:rPr>
          <w:rFonts w:eastAsia="Calibri"/>
          <w:b/>
          <w:sz w:val="24"/>
          <w:szCs w:val="24"/>
        </w:rPr>
      </w:pPr>
    </w:p>
    <w:p w:rsidR="00E06FE3" w:rsidRPr="00E06FE3" w:rsidRDefault="00E06FE3" w:rsidP="00E06FE3">
      <w:pPr>
        <w:widowControl/>
        <w:tabs>
          <w:tab w:val="num" w:pos="-284"/>
          <w:tab w:val="left" w:pos="993"/>
        </w:tabs>
        <w:autoSpaceDE/>
        <w:autoSpaceDN/>
        <w:ind w:left="-142" w:right="2" w:firstLine="426"/>
        <w:jc w:val="both"/>
        <w:rPr>
          <w:rFonts w:eastAsia="Calibri"/>
          <w:b/>
          <w:sz w:val="24"/>
          <w:szCs w:val="24"/>
        </w:rPr>
      </w:pPr>
      <w:r w:rsidRPr="00E06FE3">
        <w:rPr>
          <w:rFonts w:eastAsia="Calibri"/>
          <w:i/>
          <w:sz w:val="24"/>
          <w:szCs w:val="24"/>
        </w:rPr>
        <w:t xml:space="preserve">Положение о проведении </w:t>
      </w:r>
      <w:r w:rsidRPr="00E06FE3">
        <w:rPr>
          <w:rFonts w:eastAsia="Calibri"/>
          <w:i/>
          <w:noProof/>
          <w:sz w:val="24"/>
          <w:szCs w:val="24"/>
        </w:rPr>
        <w:t xml:space="preserve">Городского </w:t>
      </w:r>
      <w:r w:rsidRPr="00E06FE3">
        <w:rPr>
          <w:rFonts w:eastAsia="Calibri"/>
          <w:i/>
          <w:sz w:val="24"/>
          <w:szCs w:val="24"/>
        </w:rPr>
        <w:t>конкурса</w:t>
      </w:r>
      <w:r w:rsidRPr="00E06FE3">
        <w:rPr>
          <w:rFonts w:eastAsia="Calibri"/>
          <w:sz w:val="24"/>
          <w:szCs w:val="24"/>
        </w:rPr>
        <w:t xml:space="preserve"> </w:t>
      </w:r>
      <w:r w:rsidRPr="00E06FE3">
        <w:rPr>
          <w:rFonts w:eastAsia="Calibri"/>
          <w:i/>
          <w:sz w:val="24"/>
          <w:szCs w:val="24"/>
        </w:rPr>
        <w:t>на лучшую учебно-методическую разработку</w:t>
      </w:r>
      <w:r w:rsidRPr="00E06FE3">
        <w:rPr>
          <w:rFonts w:eastAsia="Calibri"/>
          <w:b/>
          <w:i/>
          <w:sz w:val="24"/>
          <w:szCs w:val="24"/>
        </w:rPr>
        <w:t xml:space="preserve"> </w:t>
      </w:r>
      <w:r w:rsidRPr="00E06FE3">
        <w:rPr>
          <w:rFonts w:eastAsia="Calibri"/>
          <w:sz w:val="24"/>
          <w:szCs w:val="24"/>
        </w:rPr>
        <w:t>утверждено приказом Деп</w:t>
      </w:r>
      <w:r w:rsidRPr="00EF7BEA">
        <w:rPr>
          <w:rFonts w:eastAsia="Calibri"/>
          <w:sz w:val="24"/>
          <w:szCs w:val="24"/>
        </w:rPr>
        <w:t xml:space="preserve">артамента образования и науки города Севастополя от </w:t>
      </w:r>
      <w:r w:rsidR="00EF7BEA" w:rsidRPr="00EF7BEA">
        <w:rPr>
          <w:rFonts w:eastAsia="Calibri"/>
          <w:sz w:val="24"/>
          <w:szCs w:val="24"/>
        </w:rPr>
        <w:t xml:space="preserve">26 декабря </w:t>
      </w:r>
      <w:r w:rsidRPr="00EF7BEA">
        <w:rPr>
          <w:rFonts w:eastAsia="Calibri"/>
          <w:sz w:val="24"/>
          <w:szCs w:val="24"/>
        </w:rPr>
        <w:t>202</w:t>
      </w:r>
      <w:r w:rsidR="00EF7BEA" w:rsidRPr="00EF7BEA">
        <w:rPr>
          <w:rFonts w:eastAsia="Calibri"/>
          <w:sz w:val="24"/>
          <w:szCs w:val="24"/>
        </w:rPr>
        <w:t>5</w:t>
      </w:r>
      <w:r w:rsidRPr="00EF7BEA">
        <w:rPr>
          <w:rFonts w:eastAsia="Calibri"/>
          <w:sz w:val="24"/>
          <w:szCs w:val="24"/>
        </w:rPr>
        <w:t xml:space="preserve"> года № 1</w:t>
      </w:r>
      <w:r w:rsidR="00EF7BEA" w:rsidRPr="00EF7BEA">
        <w:rPr>
          <w:rFonts w:eastAsia="Calibri"/>
          <w:sz w:val="24"/>
          <w:szCs w:val="24"/>
        </w:rPr>
        <w:t>443</w:t>
      </w:r>
      <w:r w:rsidRPr="00EF7BEA">
        <w:rPr>
          <w:rFonts w:eastAsia="Calibri"/>
          <w:sz w:val="24"/>
          <w:szCs w:val="24"/>
        </w:rPr>
        <w:t>-П.</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Департамент образования и науки города Севастополя.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Цель конкурса:</w:t>
      </w:r>
      <w:r w:rsidRPr="00E06FE3">
        <w:rPr>
          <w:rFonts w:eastAsia="Calibri"/>
          <w:sz w:val="24"/>
          <w:szCs w:val="24"/>
        </w:rPr>
        <w:t xml:space="preserve"> распространение и популяризация лучшего педагогического опыта педагогов образовательных организаций, реализующих образовательные программы дошкольного, начального общего, основного общего, среднего общего, дополнительного, среднего профессионального образования.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педагогические и руководящие работники образовательных организаций города Севастополя. Возраст и педагогический стаж участников не ограничивается. Участие может быть индивидуальным или коллективным (не более 3 авторов).</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i/>
          <w:sz w:val="24"/>
          <w:szCs w:val="24"/>
        </w:rPr>
        <w:t xml:space="preserve">Сроки проведения: </w:t>
      </w:r>
      <w:r w:rsidR="00C23158">
        <w:rPr>
          <w:rFonts w:eastAsia="Calibri"/>
          <w:sz w:val="24"/>
          <w:szCs w:val="24"/>
        </w:rPr>
        <w:t xml:space="preserve">март – </w:t>
      </w:r>
      <w:r w:rsidRPr="00E06FE3">
        <w:rPr>
          <w:rFonts w:eastAsia="Calibri"/>
          <w:sz w:val="24"/>
          <w:szCs w:val="24"/>
        </w:rPr>
        <w:t>май 2027.</w:t>
      </w:r>
    </w:p>
    <w:p w:rsidR="00E06FE3" w:rsidRPr="00E06FE3" w:rsidRDefault="00E06FE3" w:rsidP="00E06FE3">
      <w:pPr>
        <w:widowControl/>
        <w:tabs>
          <w:tab w:val="num" w:pos="-284"/>
          <w:tab w:val="left" w:pos="900"/>
        </w:tabs>
        <w:autoSpaceDE/>
        <w:autoSpaceDN/>
        <w:ind w:left="-142" w:right="2" w:firstLine="426"/>
        <w:rPr>
          <w:rFonts w:eastAsia="Calibri"/>
          <w:color w:val="FF0000"/>
          <w:sz w:val="24"/>
          <w:szCs w:val="24"/>
        </w:rPr>
      </w:pPr>
    </w:p>
    <w:p w:rsidR="00E06FE3" w:rsidRPr="00E06FE3" w:rsidRDefault="00C23158" w:rsidP="00EF7BEA">
      <w:pPr>
        <w:widowControl/>
        <w:tabs>
          <w:tab w:val="left" w:pos="900"/>
        </w:tabs>
        <w:autoSpaceDE/>
        <w:autoSpaceDN/>
        <w:spacing w:after="200" w:line="276" w:lineRule="auto"/>
        <w:ind w:left="-142" w:right="2"/>
        <w:jc w:val="both"/>
        <w:rPr>
          <w:rFonts w:eastAsia="Calibri"/>
          <w:color w:val="FF0000"/>
          <w:sz w:val="24"/>
          <w:szCs w:val="24"/>
        </w:rPr>
      </w:pPr>
      <w:r>
        <w:rPr>
          <w:rFonts w:eastAsia="Calibri"/>
          <w:b/>
          <w:sz w:val="24"/>
          <w:szCs w:val="24"/>
        </w:rPr>
        <w:t>2</w:t>
      </w:r>
      <w:r w:rsidR="00FB5381">
        <w:rPr>
          <w:rFonts w:eastAsia="Calibri"/>
          <w:b/>
          <w:sz w:val="24"/>
          <w:szCs w:val="24"/>
        </w:rPr>
        <w:t>4</w:t>
      </w:r>
      <w:r>
        <w:rPr>
          <w:rFonts w:eastAsia="Calibri"/>
          <w:b/>
          <w:sz w:val="24"/>
          <w:szCs w:val="24"/>
        </w:rPr>
        <w:t>. </w:t>
      </w:r>
      <w:r w:rsidR="00E06FE3" w:rsidRPr="00E06FE3">
        <w:rPr>
          <w:rFonts w:eastAsia="Calibri"/>
          <w:b/>
          <w:sz w:val="24"/>
          <w:szCs w:val="24"/>
        </w:rPr>
        <w:t>Городской конкурс</w:t>
      </w:r>
      <w:r w:rsidR="00E06FE3" w:rsidRPr="00E06FE3">
        <w:rPr>
          <w:rFonts w:eastAsia="Calibri"/>
          <w:sz w:val="24"/>
          <w:szCs w:val="24"/>
        </w:rPr>
        <w:t xml:space="preserve"> </w:t>
      </w:r>
      <w:r w:rsidR="00EF7BEA" w:rsidRPr="00EF7BEA">
        <w:rPr>
          <w:rFonts w:eastAsia="Calibri"/>
          <w:b/>
          <w:sz w:val="24"/>
          <w:szCs w:val="24"/>
        </w:rPr>
        <w:t>профессионального мастерства</w:t>
      </w:r>
      <w:r w:rsidR="00EF7BEA">
        <w:rPr>
          <w:rFonts w:eastAsia="Calibri"/>
          <w:sz w:val="24"/>
          <w:szCs w:val="24"/>
        </w:rPr>
        <w:t xml:space="preserve"> </w:t>
      </w:r>
      <w:r w:rsidR="00E06FE3" w:rsidRPr="00E06FE3">
        <w:rPr>
          <w:rFonts w:eastAsia="Calibri"/>
          <w:b/>
          <w:sz w:val="24"/>
          <w:szCs w:val="24"/>
        </w:rPr>
        <w:t>«</w:t>
      </w:r>
      <w:r w:rsidR="00EF7BEA">
        <w:rPr>
          <w:rFonts w:eastAsia="Calibri"/>
          <w:b/>
          <w:sz w:val="24"/>
          <w:szCs w:val="24"/>
        </w:rPr>
        <w:t>Социальный педагог Севастополя»</w:t>
      </w:r>
    </w:p>
    <w:p w:rsidR="00E06FE3" w:rsidRPr="00E06FE3" w:rsidRDefault="00E06FE3" w:rsidP="00E06FE3">
      <w:pPr>
        <w:widowControl/>
        <w:tabs>
          <w:tab w:val="num" w:pos="-284"/>
          <w:tab w:val="left" w:pos="993"/>
        </w:tabs>
        <w:autoSpaceDE/>
        <w:autoSpaceDN/>
        <w:ind w:left="-142" w:right="2" w:firstLine="426"/>
        <w:jc w:val="both"/>
        <w:rPr>
          <w:rFonts w:eastAsia="Calibri"/>
          <w:sz w:val="24"/>
          <w:szCs w:val="24"/>
        </w:rPr>
      </w:pPr>
      <w:r w:rsidRPr="00E06FE3">
        <w:rPr>
          <w:rFonts w:eastAsia="Calibri"/>
          <w:i/>
          <w:sz w:val="24"/>
          <w:szCs w:val="24"/>
        </w:rPr>
        <w:t xml:space="preserve">Положение о проведении </w:t>
      </w:r>
      <w:r w:rsidR="00EF7BEA">
        <w:rPr>
          <w:rFonts w:eastAsia="Calibri"/>
          <w:i/>
          <w:sz w:val="24"/>
          <w:szCs w:val="24"/>
        </w:rPr>
        <w:t>г</w:t>
      </w:r>
      <w:r w:rsidRPr="00E06FE3">
        <w:rPr>
          <w:rFonts w:eastAsia="Calibri"/>
          <w:i/>
          <w:noProof/>
          <w:sz w:val="24"/>
          <w:szCs w:val="24"/>
        </w:rPr>
        <w:t xml:space="preserve">ородского </w:t>
      </w:r>
      <w:r w:rsidRPr="00E06FE3">
        <w:rPr>
          <w:rFonts w:eastAsia="Calibri"/>
          <w:i/>
          <w:sz w:val="24"/>
          <w:szCs w:val="24"/>
        </w:rPr>
        <w:t>конкурса</w:t>
      </w:r>
      <w:r w:rsidRPr="00E06FE3">
        <w:rPr>
          <w:rFonts w:eastAsia="Calibri"/>
          <w:sz w:val="24"/>
          <w:szCs w:val="24"/>
        </w:rPr>
        <w:t xml:space="preserve"> </w:t>
      </w:r>
      <w:r w:rsidR="00EF7BEA">
        <w:rPr>
          <w:rFonts w:eastAsia="Calibri"/>
          <w:sz w:val="24"/>
          <w:szCs w:val="24"/>
        </w:rPr>
        <w:t xml:space="preserve">профессионального мастерства </w:t>
      </w:r>
      <w:r w:rsidRPr="00E06FE3">
        <w:rPr>
          <w:rFonts w:eastAsia="Calibri"/>
          <w:sz w:val="24"/>
          <w:szCs w:val="24"/>
        </w:rPr>
        <w:t xml:space="preserve">«Социальный педагог Севастополя» утверждено приказом Департамента образования и науки города </w:t>
      </w:r>
      <w:r w:rsidRPr="00B858E4">
        <w:rPr>
          <w:rFonts w:eastAsia="Calibri"/>
          <w:sz w:val="24"/>
          <w:szCs w:val="24"/>
        </w:rPr>
        <w:t>Севастополя от 2</w:t>
      </w:r>
      <w:r w:rsidR="00B858E4" w:rsidRPr="00B858E4">
        <w:rPr>
          <w:rFonts w:eastAsia="Calibri"/>
          <w:sz w:val="24"/>
          <w:szCs w:val="24"/>
        </w:rPr>
        <w:t>4</w:t>
      </w:r>
      <w:r w:rsidRPr="00B858E4">
        <w:rPr>
          <w:rFonts w:eastAsia="Calibri"/>
          <w:sz w:val="24"/>
          <w:szCs w:val="24"/>
        </w:rPr>
        <w:t xml:space="preserve"> </w:t>
      </w:r>
      <w:r w:rsidR="00B858E4" w:rsidRPr="00B858E4">
        <w:rPr>
          <w:rFonts w:eastAsia="Calibri"/>
          <w:sz w:val="24"/>
          <w:szCs w:val="24"/>
        </w:rPr>
        <w:t>декабря</w:t>
      </w:r>
      <w:r w:rsidRPr="00B858E4">
        <w:rPr>
          <w:rFonts w:eastAsia="Calibri"/>
          <w:sz w:val="24"/>
          <w:szCs w:val="24"/>
        </w:rPr>
        <w:t xml:space="preserve"> 202</w:t>
      </w:r>
      <w:r w:rsidR="00B858E4" w:rsidRPr="00B858E4">
        <w:rPr>
          <w:rFonts w:eastAsia="Calibri"/>
          <w:sz w:val="24"/>
          <w:szCs w:val="24"/>
        </w:rPr>
        <w:t>5</w:t>
      </w:r>
      <w:r w:rsidRPr="00B858E4">
        <w:rPr>
          <w:rFonts w:eastAsia="Calibri"/>
          <w:sz w:val="24"/>
          <w:szCs w:val="24"/>
        </w:rPr>
        <w:t xml:space="preserve"> года № 142</w:t>
      </w:r>
      <w:r w:rsidR="00B858E4" w:rsidRPr="00B858E4">
        <w:rPr>
          <w:rFonts w:eastAsia="Calibri"/>
          <w:sz w:val="24"/>
          <w:szCs w:val="24"/>
        </w:rPr>
        <w:t>4</w:t>
      </w:r>
      <w:r w:rsidRPr="00B858E4">
        <w:rPr>
          <w:rFonts w:eastAsia="Calibri"/>
          <w:sz w:val="24"/>
          <w:szCs w:val="24"/>
        </w:rPr>
        <w:t>-П.</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Учредитель</w:t>
      </w:r>
      <w:r w:rsidRPr="00E06FE3">
        <w:rPr>
          <w:rFonts w:eastAsia="Calibri"/>
          <w:sz w:val="24"/>
          <w:szCs w:val="24"/>
        </w:rPr>
        <w:t>: Департамент образования и науки города Севастополя.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Цель конкурса:</w:t>
      </w:r>
      <w:r w:rsidRPr="00E06FE3">
        <w:rPr>
          <w:rFonts w:eastAsia="Calibri"/>
          <w:sz w:val="24"/>
          <w:szCs w:val="24"/>
        </w:rPr>
        <w:t xml:space="preserve"> выявление, поддержка социальных педагогов, имеющих опыт успешной реализации социально-педагогических практик, повышения престижа педагогической профессии, полной реализации профессионального сопровождения потенциала специалистов социально-педагогического сопровождения образовательного процесса в системе образования города Севастополя.</w:t>
      </w:r>
    </w:p>
    <w:p w:rsidR="00E06FE3" w:rsidRPr="00E06FE3" w:rsidRDefault="00E06FE3" w:rsidP="00E06FE3">
      <w:pPr>
        <w:widowControl/>
        <w:tabs>
          <w:tab w:val="num" w:pos="-284"/>
        </w:tabs>
        <w:autoSpaceDE/>
        <w:autoSpaceDN/>
        <w:ind w:left="-142" w:right="2" w:firstLine="426"/>
        <w:jc w:val="both"/>
        <w:rPr>
          <w:rFonts w:eastAsia="Calibri"/>
          <w:sz w:val="24"/>
          <w:szCs w:val="24"/>
        </w:rPr>
      </w:pPr>
      <w:r w:rsidRPr="00E06FE3">
        <w:rPr>
          <w:rFonts w:eastAsia="Calibri"/>
          <w:i/>
          <w:sz w:val="24"/>
          <w:szCs w:val="24"/>
        </w:rPr>
        <w:t>Участники</w:t>
      </w:r>
      <w:r w:rsidRPr="00E06FE3">
        <w:rPr>
          <w:rFonts w:eastAsia="Calibri"/>
          <w:sz w:val="24"/>
          <w:szCs w:val="24"/>
        </w:rPr>
        <w:t>: социальные педагоги образовательных организаций города Севастополя. Возраст и педагогический стаж участников не ограничивается.</w:t>
      </w:r>
    </w:p>
    <w:p w:rsidR="00E06FE3" w:rsidRPr="00E06FE3" w:rsidRDefault="00E06FE3" w:rsidP="00E06FE3">
      <w:pPr>
        <w:widowControl/>
        <w:tabs>
          <w:tab w:val="num" w:pos="-284"/>
        </w:tabs>
        <w:autoSpaceDE/>
        <w:autoSpaceDN/>
        <w:ind w:left="-142" w:right="2" w:firstLine="426"/>
        <w:rPr>
          <w:rFonts w:eastAsia="Calibri"/>
          <w:sz w:val="24"/>
          <w:szCs w:val="24"/>
        </w:rPr>
      </w:pPr>
      <w:r w:rsidRPr="00E06FE3">
        <w:rPr>
          <w:rFonts w:eastAsia="Calibri"/>
          <w:i/>
          <w:sz w:val="24"/>
          <w:szCs w:val="24"/>
        </w:rPr>
        <w:t xml:space="preserve">Сроки проведения: </w:t>
      </w:r>
      <w:r w:rsidRPr="00E06FE3">
        <w:rPr>
          <w:rFonts w:eastAsia="Calibri"/>
          <w:sz w:val="24"/>
          <w:szCs w:val="24"/>
        </w:rPr>
        <w:t>январь-март 2027.</w:t>
      </w:r>
    </w:p>
    <w:p w:rsidR="00E06FE3" w:rsidRPr="00E06FE3" w:rsidRDefault="00E06FE3" w:rsidP="00E06FE3">
      <w:pPr>
        <w:widowControl/>
        <w:tabs>
          <w:tab w:val="num" w:pos="-284"/>
        </w:tabs>
        <w:autoSpaceDE/>
        <w:autoSpaceDN/>
        <w:ind w:left="-142" w:right="2" w:firstLine="426"/>
        <w:rPr>
          <w:rFonts w:eastAsia="Calibri"/>
          <w:sz w:val="24"/>
          <w:szCs w:val="24"/>
        </w:rPr>
      </w:pPr>
    </w:p>
    <w:p w:rsidR="00E06FE3" w:rsidRDefault="00E06FE3">
      <w:pPr>
        <w:jc w:val="both"/>
        <w:sectPr w:rsidR="00E06FE3" w:rsidSect="003627E1">
          <w:pgSz w:w="11910" w:h="16840"/>
          <w:pgMar w:top="1040" w:right="570" w:bottom="1418" w:left="1418" w:header="0" w:footer="733" w:gutter="0"/>
          <w:cols w:space="720"/>
        </w:sectPr>
      </w:pPr>
    </w:p>
    <w:p w:rsidR="00136C69" w:rsidRDefault="00136C69" w:rsidP="00136C69">
      <w:pPr>
        <w:widowControl/>
        <w:autoSpaceDE/>
        <w:autoSpaceDN/>
        <w:jc w:val="center"/>
        <w:rPr>
          <w:b/>
          <w:sz w:val="24"/>
          <w:szCs w:val="24"/>
          <w:lang w:eastAsia="ru-RU"/>
        </w:rPr>
      </w:pPr>
      <w:r w:rsidRPr="00136C69">
        <w:rPr>
          <w:b/>
          <w:sz w:val="24"/>
          <w:szCs w:val="24"/>
          <w:lang w:eastAsia="ru-RU"/>
        </w:rPr>
        <w:lastRenderedPageBreak/>
        <w:t>Календарный план проведения конкурсов профессионального мастерства педагогических работников</w:t>
      </w:r>
      <w:r w:rsidR="0085324B">
        <w:rPr>
          <w:b/>
          <w:sz w:val="24"/>
          <w:szCs w:val="24"/>
          <w:lang w:eastAsia="ru-RU"/>
        </w:rPr>
        <w:t xml:space="preserve"> </w:t>
      </w:r>
      <w:r w:rsidRPr="00136C69">
        <w:rPr>
          <w:b/>
          <w:sz w:val="24"/>
          <w:szCs w:val="24"/>
          <w:lang w:eastAsia="ru-RU"/>
        </w:rPr>
        <w:t>в 202</w:t>
      </w:r>
      <w:r w:rsidR="00255D75">
        <w:rPr>
          <w:b/>
          <w:sz w:val="24"/>
          <w:szCs w:val="24"/>
          <w:lang w:eastAsia="ru-RU"/>
        </w:rPr>
        <w:t>6</w:t>
      </w:r>
      <w:r w:rsidRPr="00136C69">
        <w:rPr>
          <w:b/>
          <w:sz w:val="24"/>
          <w:szCs w:val="24"/>
          <w:lang w:eastAsia="ru-RU"/>
        </w:rPr>
        <w:t>/202</w:t>
      </w:r>
      <w:r w:rsidR="00255D75">
        <w:rPr>
          <w:b/>
          <w:sz w:val="24"/>
          <w:szCs w:val="24"/>
          <w:lang w:eastAsia="ru-RU"/>
        </w:rPr>
        <w:t>7</w:t>
      </w:r>
      <w:r w:rsidRPr="00136C69">
        <w:rPr>
          <w:b/>
          <w:sz w:val="24"/>
          <w:szCs w:val="24"/>
          <w:lang w:eastAsia="ru-RU"/>
        </w:rPr>
        <w:t xml:space="preserve"> учебном году</w:t>
      </w:r>
    </w:p>
    <w:p w:rsidR="000672B6" w:rsidRDefault="000672B6" w:rsidP="00136C69">
      <w:pPr>
        <w:widowControl/>
        <w:autoSpaceDE/>
        <w:autoSpaceDN/>
        <w:jc w:val="center"/>
        <w:rPr>
          <w:b/>
          <w:sz w:val="24"/>
          <w:szCs w:val="24"/>
          <w:lang w:eastAsia="ru-RU"/>
        </w:rPr>
      </w:pPr>
    </w:p>
    <w:tbl>
      <w:tblPr>
        <w:tblW w:w="161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4"/>
        <w:gridCol w:w="1134"/>
        <w:gridCol w:w="1276"/>
        <w:gridCol w:w="1276"/>
        <w:gridCol w:w="1417"/>
        <w:gridCol w:w="1276"/>
        <w:gridCol w:w="1276"/>
        <w:gridCol w:w="1559"/>
        <w:gridCol w:w="992"/>
        <w:gridCol w:w="993"/>
        <w:gridCol w:w="1559"/>
      </w:tblGrid>
      <w:tr w:rsidR="00EC40D3" w:rsidRPr="007F0699" w:rsidTr="00EC40D3">
        <w:tc>
          <w:tcPr>
            <w:tcW w:w="3374" w:type="dxa"/>
          </w:tcPr>
          <w:p w:rsidR="007F0699" w:rsidRPr="007F0699" w:rsidRDefault="00255D75" w:rsidP="00511759">
            <w:pPr>
              <w:widowControl/>
              <w:autoSpaceDE/>
              <w:autoSpaceDN/>
              <w:ind w:left="147" w:hanging="147"/>
              <w:jc w:val="center"/>
              <w:rPr>
                <w:rFonts w:ascii="Arial" w:eastAsia="Calibri" w:hAnsi="Arial" w:cs="Arial"/>
                <w:sz w:val="14"/>
                <w:szCs w:val="14"/>
                <w:lang w:eastAsia="ru-RU"/>
              </w:rPr>
            </w:pPr>
            <w:r>
              <w:rPr>
                <w:rFonts w:ascii="Arial" w:eastAsia="Calibri" w:hAnsi="Arial" w:cs="Arial"/>
                <w:sz w:val="14"/>
                <w:szCs w:val="14"/>
                <w:lang w:eastAsia="ru-RU"/>
              </w:rPr>
              <w:t>Сентябрь 2026</w:t>
            </w:r>
          </w:p>
        </w:tc>
        <w:tc>
          <w:tcPr>
            <w:tcW w:w="1134"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Октябрь 2026</w:t>
            </w:r>
          </w:p>
        </w:tc>
        <w:tc>
          <w:tcPr>
            <w:tcW w:w="1276"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Ноябрь 2026</w:t>
            </w:r>
          </w:p>
        </w:tc>
        <w:tc>
          <w:tcPr>
            <w:tcW w:w="1276"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Декабрь 20256</w:t>
            </w:r>
          </w:p>
        </w:tc>
        <w:tc>
          <w:tcPr>
            <w:tcW w:w="1417" w:type="dxa"/>
          </w:tcPr>
          <w:p w:rsidR="007F0699" w:rsidRPr="007F0699" w:rsidRDefault="007F0699" w:rsidP="00EA2A41">
            <w:pPr>
              <w:widowControl/>
              <w:autoSpaceDE/>
              <w:autoSpaceDN/>
              <w:jc w:val="center"/>
              <w:rPr>
                <w:rFonts w:ascii="Arial" w:eastAsia="Calibri" w:hAnsi="Arial" w:cs="Arial"/>
                <w:sz w:val="14"/>
                <w:szCs w:val="14"/>
                <w:lang w:eastAsia="ru-RU"/>
              </w:rPr>
            </w:pPr>
            <w:r w:rsidRPr="007F0699">
              <w:rPr>
                <w:rFonts w:ascii="Arial" w:eastAsia="Calibri" w:hAnsi="Arial" w:cs="Arial"/>
                <w:sz w:val="14"/>
                <w:szCs w:val="14"/>
                <w:lang w:eastAsia="ru-RU"/>
              </w:rPr>
              <w:t>Я</w:t>
            </w:r>
            <w:r w:rsidR="00255D75">
              <w:rPr>
                <w:rFonts w:ascii="Arial" w:eastAsia="Calibri" w:hAnsi="Arial" w:cs="Arial"/>
                <w:sz w:val="14"/>
                <w:szCs w:val="14"/>
                <w:lang w:eastAsia="ru-RU"/>
              </w:rPr>
              <w:t>нварь 2027</w:t>
            </w:r>
          </w:p>
        </w:tc>
        <w:tc>
          <w:tcPr>
            <w:tcW w:w="1276"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Февраль 2027</w:t>
            </w:r>
          </w:p>
        </w:tc>
        <w:tc>
          <w:tcPr>
            <w:tcW w:w="1276"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Март 2027</w:t>
            </w:r>
          </w:p>
        </w:tc>
        <w:tc>
          <w:tcPr>
            <w:tcW w:w="1559"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Апрель 2027</w:t>
            </w:r>
          </w:p>
        </w:tc>
        <w:tc>
          <w:tcPr>
            <w:tcW w:w="992"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Май 2027</w:t>
            </w:r>
          </w:p>
        </w:tc>
        <w:tc>
          <w:tcPr>
            <w:tcW w:w="993" w:type="dxa"/>
          </w:tcPr>
          <w:p w:rsidR="007F0699" w:rsidRPr="007F0699" w:rsidRDefault="00255D75" w:rsidP="00EA2A41">
            <w:pPr>
              <w:widowControl/>
              <w:autoSpaceDE/>
              <w:autoSpaceDN/>
              <w:jc w:val="center"/>
              <w:rPr>
                <w:rFonts w:ascii="Arial" w:eastAsia="Calibri" w:hAnsi="Arial" w:cs="Arial"/>
                <w:sz w:val="14"/>
                <w:szCs w:val="14"/>
                <w:lang w:eastAsia="ru-RU"/>
              </w:rPr>
            </w:pPr>
            <w:r>
              <w:rPr>
                <w:rFonts w:ascii="Arial" w:eastAsia="Calibri" w:hAnsi="Arial" w:cs="Arial"/>
                <w:sz w:val="14"/>
                <w:szCs w:val="14"/>
                <w:lang w:eastAsia="ru-RU"/>
              </w:rPr>
              <w:t>Июнь 2027</w:t>
            </w:r>
          </w:p>
        </w:tc>
        <w:tc>
          <w:tcPr>
            <w:tcW w:w="1559" w:type="dxa"/>
          </w:tcPr>
          <w:p w:rsidR="007F0699" w:rsidRPr="007F0699" w:rsidRDefault="00255D75" w:rsidP="00875D44">
            <w:pPr>
              <w:widowControl/>
              <w:autoSpaceDE/>
              <w:autoSpaceDN/>
              <w:ind w:right="-109"/>
              <w:jc w:val="center"/>
              <w:rPr>
                <w:rFonts w:ascii="Arial" w:eastAsia="Calibri" w:hAnsi="Arial" w:cs="Arial"/>
                <w:sz w:val="14"/>
                <w:szCs w:val="14"/>
                <w:lang w:eastAsia="ru-RU"/>
              </w:rPr>
            </w:pPr>
            <w:r>
              <w:rPr>
                <w:rFonts w:ascii="Arial" w:eastAsia="Calibri" w:hAnsi="Arial" w:cs="Arial"/>
                <w:sz w:val="14"/>
                <w:szCs w:val="14"/>
                <w:lang w:eastAsia="ru-RU"/>
              </w:rPr>
              <w:t>Июль 2027</w:t>
            </w:r>
          </w:p>
        </w:tc>
      </w:tr>
      <w:tr w:rsidR="00EC40D3" w:rsidRPr="007F0699" w:rsidTr="00EC40D3">
        <w:trPr>
          <w:trHeight w:val="391"/>
        </w:trPr>
        <w:tc>
          <w:tcPr>
            <w:tcW w:w="3374" w:type="dxa"/>
            <w:shd w:val="clear" w:color="auto" w:fill="99CCFF"/>
          </w:tcPr>
          <w:p w:rsidR="007F0699" w:rsidRPr="007F0699" w:rsidRDefault="007F0699" w:rsidP="00126A73">
            <w:pPr>
              <w:widowControl/>
              <w:tabs>
                <w:tab w:val="left" w:pos="993"/>
              </w:tabs>
              <w:autoSpaceDE/>
              <w:autoSpaceDN/>
              <w:ind w:left="5"/>
              <w:rPr>
                <w:rFonts w:ascii="Arial" w:hAnsi="Arial" w:cs="Arial"/>
                <w:sz w:val="14"/>
                <w:szCs w:val="14"/>
              </w:rPr>
            </w:pPr>
            <w:r w:rsidRPr="007F0699">
              <w:rPr>
                <w:rFonts w:ascii="Arial" w:hAnsi="Arial" w:cs="Arial"/>
                <w:sz w:val="14"/>
                <w:szCs w:val="14"/>
              </w:rPr>
              <w:t>Всероссийский конкурс программ и методических кейсов «Лучшая программа организации отдыха детей и их оздоровления»</w:t>
            </w:r>
          </w:p>
        </w:tc>
        <w:tc>
          <w:tcPr>
            <w:tcW w:w="1134"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417"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559"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992"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993"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559" w:type="dxa"/>
          </w:tcPr>
          <w:p w:rsidR="007F0699" w:rsidRPr="007F0699" w:rsidRDefault="007F0699" w:rsidP="00875D44">
            <w:pPr>
              <w:widowControl/>
              <w:autoSpaceDE/>
              <w:autoSpaceDN/>
              <w:ind w:right="-109"/>
              <w:jc w:val="center"/>
              <w:rPr>
                <w:rFonts w:ascii="Arial" w:eastAsia="Calibri" w:hAnsi="Arial" w:cs="Arial"/>
                <w:sz w:val="14"/>
                <w:szCs w:val="14"/>
                <w:lang w:eastAsia="ru-RU"/>
              </w:rPr>
            </w:pPr>
          </w:p>
        </w:tc>
      </w:tr>
      <w:tr w:rsidR="00EC40D3" w:rsidRPr="007F0699" w:rsidTr="00EC40D3">
        <w:trPr>
          <w:trHeight w:val="327"/>
        </w:trPr>
        <w:tc>
          <w:tcPr>
            <w:tcW w:w="3374" w:type="dxa"/>
            <w:shd w:val="clear" w:color="auto" w:fill="99CCFF"/>
          </w:tcPr>
          <w:p w:rsidR="007F0699" w:rsidRPr="007F0699" w:rsidRDefault="007F0699" w:rsidP="00126A73">
            <w:pPr>
              <w:widowControl/>
              <w:tabs>
                <w:tab w:val="left" w:pos="993"/>
              </w:tabs>
              <w:autoSpaceDE/>
              <w:autoSpaceDN/>
              <w:ind w:left="5"/>
              <w:rPr>
                <w:rFonts w:ascii="Arial" w:hAnsi="Arial" w:cs="Arial"/>
                <w:sz w:val="14"/>
                <w:szCs w:val="14"/>
              </w:rPr>
            </w:pPr>
            <w:r w:rsidRPr="007F0699">
              <w:rPr>
                <w:rFonts w:ascii="Arial" w:hAnsi="Arial" w:cs="Arial"/>
                <w:sz w:val="14"/>
                <w:szCs w:val="14"/>
              </w:rPr>
              <w:t>Конкурс «Лучшая методическая разработка в области безопасности жизнедеятельности»</w:t>
            </w:r>
          </w:p>
        </w:tc>
        <w:tc>
          <w:tcPr>
            <w:tcW w:w="1134"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417"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276"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559"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992"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993" w:type="dxa"/>
          </w:tcPr>
          <w:p w:rsidR="007F0699" w:rsidRPr="007F0699" w:rsidRDefault="007F0699" w:rsidP="00EA2A41">
            <w:pPr>
              <w:widowControl/>
              <w:autoSpaceDE/>
              <w:autoSpaceDN/>
              <w:jc w:val="center"/>
              <w:rPr>
                <w:rFonts w:ascii="Arial" w:eastAsia="Calibri" w:hAnsi="Arial" w:cs="Arial"/>
                <w:sz w:val="14"/>
                <w:szCs w:val="14"/>
                <w:lang w:eastAsia="ru-RU"/>
              </w:rPr>
            </w:pPr>
          </w:p>
        </w:tc>
        <w:tc>
          <w:tcPr>
            <w:tcW w:w="1559" w:type="dxa"/>
          </w:tcPr>
          <w:p w:rsidR="007F0699" w:rsidRPr="007F0699" w:rsidRDefault="007F0699" w:rsidP="00875D44">
            <w:pPr>
              <w:widowControl/>
              <w:autoSpaceDE/>
              <w:autoSpaceDN/>
              <w:ind w:right="-109"/>
              <w:jc w:val="center"/>
              <w:rPr>
                <w:rFonts w:ascii="Arial" w:eastAsia="Calibri" w:hAnsi="Arial" w:cs="Arial"/>
                <w:sz w:val="14"/>
                <w:szCs w:val="14"/>
                <w:lang w:eastAsia="ru-RU"/>
              </w:rPr>
            </w:pPr>
          </w:p>
        </w:tc>
      </w:tr>
      <w:tr w:rsidR="00EC40D3" w:rsidRPr="007F0699" w:rsidTr="00EC40D3">
        <w:tc>
          <w:tcPr>
            <w:tcW w:w="3374" w:type="dxa"/>
            <w:shd w:val="clear" w:color="auto" w:fill="99CCFF"/>
          </w:tcPr>
          <w:p w:rsidR="005913A4" w:rsidRPr="007F0699" w:rsidRDefault="005913A4" w:rsidP="00EA0ABD">
            <w:pPr>
              <w:widowControl/>
              <w:autoSpaceDE/>
              <w:autoSpaceDN/>
              <w:rPr>
                <w:rFonts w:ascii="Arial" w:eastAsia="Calibri" w:hAnsi="Arial" w:cs="Arial"/>
                <w:noProof/>
                <w:sz w:val="14"/>
                <w:szCs w:val="14"/>
                <w:lang w:eastAsia="ru-RU"/>
              </w:rPr>
            </w:pPr>
            <w:r w:rsidRPr="007F0699">
              <w:rPr>
                <w:rFonts w:ascii="Arial" w:eastAsia="Calibri" w:hAnsi="Arial" w:cs="Arial"/>
                <w:bCs/>
                <w:sz w:val="14"/>
                <w:szCs w:val="14"/>
                <w:lang w:eastAsia="ru-RU"/>
              </w:rPr>
              <w:t>Всероссийский конкурс «Воспитатели России»</w:t>
            </w:r>
            <w:r w:rsidRPr="007F0699">
              <w:rPr>
                <w:rFonts w:ascii="Arial" w:eastAsia="Calibri" w:hAnsi="Arial" w:cs="Arial"/>
                <w:sz w:val="14"/>
                <w:szCs w:val="14"/>
                <w:lang w:eastAsia="ru-RU"/>
              </w:rPr>
              <w:t xml:space="preserve"> (региональный этап)</w:t>
            </w:r>
          </w:p>
        </w:tc>
        <w:tc>
          <w:tcPr>
            <w:tcW w:w="1134" w:type="dxa"/>
            <w:shd w:val="clear" w:color="auto" w:fill="FFFFFF" w:themeFill="background1"/>
          </w:tcPr>
          <w:p w:rsidR="005913A4" w:rsidRPr="007F0699" w:rsidRDefault="005913A4" w:rsidP="00EA0ABD">
            <w:pPr>
              <w:widowControl/>
              <w:autoSpaceDE/>
              <w:autoSpaceDN/>
              <w:rPr>
                <w:rFonts w:ascii="Arial" w:eastAsia="Calibri" w:hAnsi="Arial" w:cs="Arial"/>
                <w:noProof/>
                <w:sz w:val="14"/>
                <w:szCs w:val="14"/>
                <w:lang w:eastAsia="ru-RU"/>
              </w:rPr>
            </w:pPr>
          </w:p>
        </w:tc>
        <w:tc>
          <w:tcPr>
            <w:tcW w:w="1276" w:type="dxa"/>
          </w:tcPr>
          <w:p w:rsidR="005913A4" w:rsidRPr="007F0699" w:rsidRDefault="005913A4" w:rsidP="00B35729">
            <w:pPr>
              <w:widowControl/>
              <w:autoSpaceDE/>
              <w:autoSpaceDN/>
              <w:rPr>
                <w:rFonts w:ascii="Arial" w:eastAsia="Calibri" w:hAnsi="Arial" w:cs="Arial"/>
                <w:sz w:val="14"/>
                <w:szCs w:val="14"/>
                <w:lang w:eastAsia="ru-RU"/>
              </w:rPr>
            </w:pPr>
          </w:p>
        </w:tc>
        <w:tc>
          <w:tcPr>
            <w:tcW w:w="1276" w:type="dxa"/>
          </w:tcPr>
          <w:p w:rsidR="005913A4" w:rsidRPr="007F0699" w:rsidRDefault="005913A4" w:rsidP="00B35729">
            <w:pPr>
              <w:widowControl/>
              <w:autoSpaceDE/>
              <w:autoSpaceDN/>
              <w:rPr>
                <w:rFonts w:ascii="Arial" w:eastAsia="Calibri" w:hAnsi="Arial" w:cs="Arial"/>
                <w:sz w:val="14"/>
                <w:szCs w:val="14"/>
                <w:lang w:eastAsia="ru-RU"/>
              </w:rPr>
            </w:pPr>
          </w:p>
        </w:tc>
        <w:tc>
          <w:tcPr>
            <w:tcW w:w="1417" w:type="dxa"/>
          </w:tcPr>
          <w:p w:rsidR="005913A4" w:rsidRPr="007F0699" w:rsidRDefault="005913A4" w:rsidP="00B35729">
            <w:pPr>
              <w:widowControl/>
              <w:autoSpaceDE/>
              <w:autoSpaceDN/>
              <w:rPr>
                <w:rFonts w:ascii="Arial" w:eastAsia="Calibri" w:hAnsi="Arial" w:cs="Arial"/>
                <w:sz w:val="14"/>
                <w:szCs w:val="14"/>
                <w:lang w:eastAsia="ru-RU"/>
              </w:rPr>
            </w:pPr>
          </w:p>
        </w:tc>
        <w:tc>
          <w:tcPr>
            <w:tcW w:w="1276" w:type="dxa"/>
          </w:tcPr>
          <w:p w:rsidR="005913A4" w:rsidRPr="007F0699" w:rsidRDefault="005913A4" w:rsidP="00B35729">
            <w:pPr>
              <w:widowControl/>
              <w:autoSpaceDE/>
              <w:autoSpaceDN/>
              <w:rPr>
                <w:rFonts w:ascii="Arial" w:eastAsia="Calibri" w:hAnsi="Arial" w:cs="Arial"/>
                <w:sz w:val="14"/>
                <w:szCs w:val="14"/>
                <w:lang w:eastAsia="ru-RU"/>
              </w:rPr>
            </w:pPr>
          </w:p>
        </w:tc>
        <w:tc>
          <w:tcPr>
            <w:tcW w:w="1276" w:type="dxa"/>
          </w:tcPr>
          <w:p w:rsidR="005913A4" w:rsidRPr="007F0699" w:rsidRDefault="005913A4" w:rsidP="00B35729">
            <w:pPr>
              <w:widowControl/>
              <w:autoSpaceDE/>
              <w:autoSpaceDN/>
              <w:rPr>
                <w:rFonts w:ascii="Arial" w:eastAsia="Calibri" w:hAnsi="Arial" w:cs="Arial"/>
                <w:sz w:val="14"/>
                <w:szCs w:val="14"/>
                <w:lang w:eastAsia="ru-RU"/>
              </w:rPr>
            </w:pPr>
          </w:p>
        </w:tc>
        <w:tc>
          <w:tcPr>
            <w:tcW w:w="1559" w:type="dxa"/>
          </w:tcPr>
          <w:p w:rsidR="005913A4" w:rsidRPr="007F0699" w:rsidRDefault="005913A4" w:rsidP="00B35729">
            <w:pPr>
              <w:widowControl/>
              <w:autoSpaceDE/>
              <w:autoSpaceDN/>
              <w:rPr>
                <w:rFonts w:ascii="Arial" w:eastAsia="Calibri" w:hAnsi="Arial" w:cs="Arial"/>
                <w:sz w:val="14"/>
                <w:szCs w:val="14"/>
                <w:lang w:eastAsia="ru-RU"/>
              </w:rPr>
            </w:pPr>
          </w:p>
        </w:tc>
        <w:tc>
          <w:tcPr>
            <w:tcW w:w="992" w:type="dxa"/>
          </w:tcPr>
          <w:p w:rsidR="005913A4" w:rsidRPr="007F0699" w:rsidRDefault="005913A4" w:rsidP="00B35729">
            <w:pPr>
              <w:widowControl/>
              <w:autoSpaceDE/>
              <w:autoSpaceDN/>
              <w:rPr>
                <w:rFonts w:ascii="Arial" w:eastAsia="Calibri" w:hAnsi="Arial" w:cs="Arial"/>
                <w:sz w:val="14"/>
                <w:szCs w:val="14"/>
                <w:lang w:eastAsia="ru-RU"/>
              </w:rPr>
            </w:pPr>
          </w:p>
        </w:tc>
        <w:tc>
          <w:tcPr>
            <w:tcW w:w="993" w:type="dxa"/>
          </w:tcPr>
          <w:p w:rsidR="005913A4" w:rsidRPr="007F0699" w:rsidRDefault="005913A4" w:rsidP="00B35729">
            <w:pPr>
              <w:widowControl/>
              <w:autoSpaceDE/>
              <w:autoSpaceDN/>
              <w:rPr>
                <w:rFonts w:ascii="Arial" w:eastAsia="Calibri" w:hAnsi="Arial" w:cs="Arial"/>
                <w:sz w:val="14"/>
                <w:szCs w:val="14"/>
                <w:lang w:eastAsia="ru-RU"/>
              </w:rPr>
            </w:pPr>
          </w:p>
        </w:tc>
        <w:tc>
          <w:tcPr>
            <w:tcW w:w="1559" w:type="dxa"/>
          </w:tcPr>
          <w:p w:rsidR="005913A4" w:rsidRPr="007F0699" w:rsidRDefault="005913A4" w:rsidP="00B35729">
            <w:pPr>
              <w:widowControl/>
              <w:autoSpaceDE/>
              <w:autoSpaceDN/>
              <w:rPr>
                <w:rFonts w:ascii="Arial" w:eastAsia="Calibri" w:hAnsi="Arial" w:cs="Arial"/>
                <w:sz w:val="14"/>
                <w:szCs w:val="14"/>
                <w:lang w:eastAsia="ru-RU"/>
              </w:rPr>
            </w:pPr>
          </w:p>
        </w:tc>
      </w:tr>
      <w:tr w:rsidR="00EC40D3" w:rsidRPr="007F0699" w:rsidTr="00EC40D3">
        <w:tc>
          <w:tcPr>
            <w:tcW w:w="5784" w:type="dxa"/>
            <w:gridSpan w:val="3"/>
            <w:shd w:val="clear" w:color="auto" w:fill="FDE9D9" w:themeFill="accent6" w:themeFillTint="33"/>
          </w:tcPr>
          <w:p w:rsidR="00414263" w:rsidRPr="007F0699" w:rsidRDefault="00414263" w:rsidP="00B35729">
            <w:pPr>
              <w:widowControl/>
              <w:autoSpaceDE/>
              <w:autoSpaceDN/>
              <w:rPr>
                <w:rFonts w:ascii="Arial" w:eastAsia="Calibri" w:hAnsi="Arial" w:cs="Arial"/>
                <w:sz w:val="14"/>
                <w:szCs w:val="14"/>
                <w:lang w:eastAsia="ru-RU"/>
              </w:rPr>
            </w:pPr>
            <w:r w:rsidRPr="007F0699">
              <w:rPr>
                <w:rFonts w:ascii="Arial" w:eastAsia="Calibri" w:hAnsi="Arial" w:cs="Arial"/>
                <w:noProof/>
                <w:sz w:val="14"/>
                <w:szCs w:val="14"/>
                <w:lang w:eastAsia="ru-RU"/>
              </w:rPr>
              <w:t xml:space="preserve">Городской </w:t>
            </w:r>
            <w:r w:rsidRPr="007F0699">
              <w:rPr>
                <w:rFonts w:ascii="Arial" w:eastAsia="Calibri" w:hAnsi="Arial" w:cs="Arial"/>
                <w:sz w:val="14"/>
                <w:szCs w:val="14"/>
                <w:lang w:eastAsia="ru-RU"/>
              </w:rPr>
              <w:t>конкурс</w:t>
            </w:r>
            <w:r w:rsidRPr="007F0699">
              <w:rPr>
                <w:rFonts w:ascii="Arial" w:eastAsia="Calibri" w:hAnsi="Arial" w:cs="Arial"/>
                <w:bCs/>
                <w:sz w:val="14"/>
                <w:szCs w:val="14"/>
                <w:lang w:eastAsia="ru-RU"/>
              </w:rPr>
              <w:t xml:space="preserve"> «Лучший персональный сайт педагога воспитательной сферы»</w:t>
            </w:r>
          </w:p>
        </w:tc>
        <w:tc>
          <w:tcPr>
            <w:tcW w:w="1276" w:type="dxa"/>
          </w:tcPr>
          <w:p w:rsidR="00414263" w:rsidRPr="007F0699" w:rsidRDefault="00414263" w:rsidP="00B35729">
            <w:pPr>
              <w:widowControl/>
              <w:autoSpaceDE/>
              <w:autoSpaceDN/>
              <w:rPr>
                <w:rFonts w:ascii="Arial" w:eastAsia="Calibri" w:hAnsi="Arial" w:cs="Arial"/>
                <w:sz w:val="14"/>
                <w:szCs w:val="14"/>
                <w:lang w:eastAsia="ru-RU"/>
              </w:rPr>
            </w:pPr>
          </w:p>
        </w:tc>
        <w:tc>
          <w:tcPr>
            <w:tcW w:w="1417" w:type="dxa"/>
          </w:tcPr>
          <w:p w:rsidR="00414263" w:rsidRPr="007F0699" w:rsidRDefault="00414263" w:rsidP="00B35729">
            <w:pPr>
              <w:widowControl/>
              <w:autoSpaceDE/>
              <w:autoSpaceDN/>
              <w:rPr>
                <w:rFonts w:ascii="Arial" w:eastAsia="Calibri" w:hAnsi="Arial" w:cs="Arial"/>
                <w:sz w:val="14"/>
                <w:szCs w:val="14"/>
                <w:lang w:eastAsia="ru-RU"/>
              </w:rPr>
            </w:pPr>
          </w:p>
        </w:tc>
        <w:tc>
          <w:tcPr>
            <w:tcW w:w="1276" w:type="dxa"/>
          </w:tcPr>
          <w:p w:rsidR="00414263" w:rsidRPr="007F0699" w:rsidRDefault="00414263" w:rsidP="00B35729">
            <w:pPr>
              <w:widowControl/>
              <w:autoSpaceDE/>
              <w:autoSpaceDN/>
              <w:rPr>
                <w:rFonts w:ascii="Arial" w:eastAsia="Calibri" w:hAnsi="Arial" w:cs="Arial"/>
                <w:sz w:val="14"/>
                <w:szCs w:val="14"/>
                <w:lang w:eastAsia="ru-RU"/>
              </w:rPr>
            </w:pPr>
          </w:p>
        </w:tc>
        <w:tc>
          <w:tcPr>
            <w:tcW w:w="1276" w:type="dxa"/>
          </w:tcPr>
          <w:p w:rsidR="00414263" w:rsidRPr="007F0699" w:rsidRDefault="00414263" w:rsidP="00B35729">
            <w:pPr>
              <w:widowControl/>
              <w:autoSpaceDE/>
              <w:autoSpaceDN/>
              <w:rPr>
                <w:rFonts w:ascii="Arial" w:eastAsia="Calibri" w:hAnsi="Arial" w:cs="Arial"/>
                <w:sz w:val="14"/>
                <w:szCs w:val="14"/>
                <w:lang w:eastAsia="ru-RU"/>
              </w:rPr>
            </w:pPr>
          </w:p>
        </w:tc>
        <w:tc>
          <w:tcPr>
            <w:tcW w:w="1559" w:type="dxa"/>
          </w:tcPr>
          <w:p w:rsidR="00414263" w:rsidRPr="007F0699" w:rsidRDefault="00414263" w:rsidP="00B35729">
            <w:pPr>
              <w:widowControl/>
              <w:autoSpaceDE/>
              <w:autoSpaceDN/>
              <w:rPr>
                <w:rFonts w:ascii="Arial" w:eastAsia="Calibri" w:hAnsi="Arial" w:cs="Arial"/>
                <w:sz w:val="14"/>
                <w:szCs w:val="14"/>
                <w:lang w:eastAsia="ru-RU"/>
              </w:rPr>
            </w:pPr>
          </w:p>
        </w:tc>
        <w:tc>
          <w:tcPr>
            <w:tcW w:w="992" w:type="dxa"/>
          </w:tcPr>
          <w:p w:rsidR="00414263" w:rsidRPr="007F0699" w:rsidRDefault="00414263" w:rsidP="00B35729">
            <w:pPr>
              <w:widowControl/>
              <w:autoSpaceDE/>
              <w:autoSpaceDN/>
              <w:rPr>
                <w:rFonts w:ascii="Arial" w:eastAsia="Calibri" w:hAnsi="Arial" w:cs="Arial"/>
                <w:sz w:val="14"/>
                <w:szCs w:val="14"/>
                <w:lang w:eastAsia="ru-RU"/>
              </w:rPr>
            </w:pPr>
          </w:p>
        </w:tc>
        <w:tc>
          <w:tcPr>
            <w:tcW w:w="993" w:type="dxa"/>
          </w:tcPr>
          <w:p w:rsidR="00414263" w:rsidRPr="007F0699" w:rsidRDefault="00414263" w:rsidP="00B35729">
            <w:pPr>
              <w:widowControl/>
              <w:autoSpaceDE/>
              <w:autoSpaceDN/>
              <w:rPr>
                <w:rFonts w:ascii="Arial" w:eastAsia="Calibri" w:hAnsi="Arial" w:cs="Arial"/>
                <w:sz w:val="14"/>
                <w:szCs w:val="14"/>
                <w:lang w:eastAsia="ru-RU"/>
              </w:rPr>
            </w:pPr>
          </w:p>
        </w:tc>
        <w:tc>
          <w:tcPr>
            <w:tcW w:w="1559" w:type="dxa"/>
          </w:tcPr>
          <w:p w:rsidR="00414263" w:rsidRPr="007F0699" w:rsidRDefault="00414263" w:rsidP="00B35729">
            <w:pPr>
              <w:widowControl/>
              <w:autoSpaceDE/>
              <w:autoSpaceDN/>
              <w:rPr>
                <w:rFonts w:ascii="Arial" w:eastAsia="Calibri" w:hAnsi="Arial" w:cs="Arial"/>
                <w:sz w:val="14"/>
                <w:szCs w:val="14"/>
                <w:lang w:eastAsia="ru-RU"/>
              </w:rPr>
            </w:pPr>
          </w:p>
        </w:tc>
      </w:tr>
      <w:tr w:rsidR="00EC40D3" w:rsidRPr="007F0699" w:rsidTr="00EC40D3">
        <w:tc>
          <w:tcPr>
            <w:tcW w:w="7060" w:type="dxa"/>
            <w:gridSpan w:val="4"/>
            <w:shd w:val="clear" w:color="auto" w:fill="FDE9D9" w:themeFill="accent6" w:themeFillTint="33"/>
          </w:tcPr>
          <w:p w:rsidR="0090608A" w:rsidRPr="007F0699" w:rsidRDefault="0090608A" w:rsidP="00414263">
            <w:pPr>
              <w:widowControl/>
              <w:autoSpaceDE/>
              <w:autoSpaceDN/>
              <w:ind w:right="34"/>
              <w:jc w:val="both"/>
              <w:rPr>
                <w:rFonts w:ascii="Arial" w:eastAsia="Calibri" w:hAnsi="Arial" w:cs="Arial"/>
                <w:sz w:val="14"/>
                <w:szCs w:val="14"/>
              </w:rPr>
            </w:pPr>
            <w:r w:rsidRPr="0090608A">
              <w:rPr>
                <w:rFonts w:ascii="Arial" w:eastAsia="Calibri" w:hAnsi="Arial" w:cs="Arial"/>
                <w:sz w:val="14"/>
                <w:szCs w:val="14"/>
              </w:rPr>
              <w:t>Всероссийский конкурс методических материалов «Здоровье и безопасность: методические ресурсы»</w:t>
            </w:r>
          </w:p>
        </w:tc>
        <w:tc>
          <w:tcPr>
            <w:tcW w:w="1417" w:type="dxa"/>
          </w:tcPr>
          <w:p w:rsidR="0090608A" w:rsidRPr="007F0699" w:rsidRDefault="0090608A" w:rsidP="00B35729">
            <w:pPr>
              <w:widowControl/>
              <w:autoSpaceDE/>
              <w:autoSpaceDN/>
              <w:rPr>
                <w:rFonts w:ascii="Arial" w:eastAsia="Calibri" w:hAnsi="Arial" w:cs="Arial"/>
                <w:sz w:val="14"/>
                <w:szCs w:val="14"/>
                <w:lang w:eastAsia="ru-RU"/>
              </w:rPr>
            </w:pPr>
          </w:p>
        </w:tc>
        <w:tc>
          <w:tcPr>
            <w:tcW w:w="1276" w:type="dxa"/>
          </w:tcPr>
          <w:p w:rsidR="0090608A" w:rsidRPr="007F0699" w:rsidRDefault="0090608A" w:rsidP="00B35729">
            <w:pPr>
              <w:widowControl/>
              <w:autoSpaceDE/>
              <w:autoSpaceDN/>
              <w:rPr>
                <w:rFonts w:ascii="Arial" w:eastAsia="Calibri" w:hAnsi="Arial" w:cs="Arial"/>
                <w:sz w:val="14"/>
                <w:szCs w:val="14"/>
                <w:lang w:eastAsia="ru-RU"/>
              </w:rPr>
            </w:pPr>
          </w:p>
        </w:tc>
        <w:tc>
          <w:tcPr>
            <w:tcW w:w="1276" w:type="dxa"/>
          </w:tcPr>
          <w:p w:rsidR="0090608A" w:rsidRPr="007F0699" w:rsidRDefault="0090608A" w:rsidP="00B35729">
            <w:pPr>
              <w:widowControl/>
              <w:autoSpaceDE/>
              <w:autoSpaceDN/>
              <w:rPr>
                <w:rFonts w:ascii="Arial" w:eastAsia="Calibri" w:hAnsi="Arial" w:cs="Arial"/>
                <w:sz w:val="14"/>
                <w:szCs w:val="14"/>
                <w:lang w:eastAsia="ru-RU"/>
              </w:rPr>
            </w:pPr>
          </w:p>
        </w:tc>
        <w:tc>
          <w:tcPr>
            <w:tcW w:w="1559" w:type="dxa"/>
          </w:tcPr>
          <w:p w:rsidR="0090608A" w:rsidRPr="007F0699" w:rsidRDefault="0090608A" w:rsidP="00B35729">
            <w:pPr>
              <w:widowControl/>
              <w:autoSpaceDE/>
              <w:autoSpaceDN/>
              <w:rPr>
                <w:rFonts w:ascii="Arial" w:eastAsia="Calibri" w:hAnsi="Arial" w:cs="Arial"/>
                <w:sz w:val="14"/>
                <w:szCs w:val="14"/>
                <w:lang w:eastAsia="ru-RU"/>
              </w:rPr>
            </w:pPr>
          </w:p>
        </w:tc>
        <w:tc>
          <w:tcPr>
            <w:tcW w:w="992" w:type="dxa"/>
          </w:tcPr>
          <w:p w:rsidR="0090608A" w:rsidRPr="007F0699" w:rsidRDefault="0090608A" w:rsidP="00B35729">
            <w:pPr>
              <w:widowControl/>
              <w:autoSpaceDE/>
              <w:autoSpaceDN/>
              <w:rPr>
                <w:rFonts w:ascii="Arial" w:eastAsia="Calibri" w:hAnsi="Arial" w:cs="Arial"/>
                <w:sz w:val="14"/>
                <w:szCs w:val="14"/>
                <w:lang w:eastAsia="ru-RU"/>
              </w:rPr>
            </w:pPr>
          </w:p>
        </w:tc>
        <w:tc>
          <w:tcPr>
            <w:tcW w:w="993" w:type="dxa"/>
          </w:tcPr>
          <w:p w:rsidR="0090608A" w:rsidRPr="007F0699" w:rsidRDefault="0090608A" w:rsidP="00B35729">
            <w:pPr>
              <w:widowControl/>
              <w:autoSpaceDE/>
              <w:autoSpaceDN/>
              <w:rPr>
                <w:rFonts w:ascii="Arial" w:eastAsia="Calibri" w:hAnsi="Arial" w:cs="Arial"/>
                <w:sz w:val="14"/>
                <w:szCs w:val="14"/>
                <w:lang w:eastAsia="ru-RU"/>
              </w:rPr>
            </w:pPr>
          </w:p>
        </w:tc>
        <w:tc>
          <w:tcPr>
            <w:tcW w:w="1559" w:type="dxa"/>
          </w:tcPr>
          <w:p w:rsidR="0090608A" w:rsidRPr="007F0699" w:rsidRDefault="0090608A" w:rsidP="00B35729">
            <w:pPr>
              <w:widowControl/>
              <w:autoSpaceDE/>
              <w:autoSpaceDN/>
              <w:rPr>
                <w:rFonts w:ascii="Arial" w:eastAsia="Calibri" w:hAnsi="Arial" w:cs="Arial"/>
                <w:sz w:val="14"/>
                <w:szCs w:val="14"/>
                <w:lang w:eastAsia="ru-RU"/>
              </w:rPr>
            </w:pPr>
          </w:p>
        </w:tc>
      </w:tr>
      <w:tr w:rsidR="00EC40D3" w:rsidRPr="007F0699" w:rsidTr="00EC40D3">
        <w:tc>
          <w:tcPr>
            <w:tcW w:w="8477" w:type="dxa"/>
            <w:gridSpan w:val="5"/>
            <w:shd w:val="clear" w:color="auto" w:fill="99CCFF"/>
          </w:tcPr>
          <w:p w:rsidR="007F0699" w:rsidRPr="007F0699" w:rsidRDefault="007F0699" w:rsidP="00B35729">
            <w:pPr>
              <w:widowControl/>
              <w:autoSpaceDE/>
              <w:autoSpaceDN/>
              <w:rPr>
                <w:rFonts w:ascii="Arial" w:eastAsia="Calibri" w:hAnsi="Arial" w:cs="Arial"/>
                <w:sz w:val="14"/>
                <w:szCs w:val="14"/>
                <w:lang w:eastAsia="ru-RU"/>
              </w:rPr>
            </w:pPr>
            <w:r w:rsidRPr="007F0699">
              <w:rPr>
                <w:rFonts w:ascii="Arial" w:hAnsi="Arial" w:cs="Arial"/>
                <w:color w:val="111111"/>
                <w:spacing w:val="-6"/>
                <w:sz w:val="14"/>
                <w:szCs w:val="14"/>
              </w:rPr>
              <w:t xml:space="preserve">Всероссийский </w:t>
            </w:r>
            <w:r w:rsidRPr="007F0699">
              <w:rPr>
                <w:rFonts w:ascii="Arial" w:hAnsi="Arial" w:cs="Arial"/>
                <w:color w:val="0C0C0C"/>
                <w:sz w:val="14"/>
                <w:szCs w:val="14"/>
              </w:rPr>
              <w:t>конкурс профессионального мастерства</w:t>
            </w:r>
            <w:r w:rsidRPr="007F0699">
              <w:rPr>
                <w:rFonts w:ascii="Arial" w:hAnsi="Arial" w:cs="Arial"/>
                <w:color w:val="0C0C0C"/>
                <w:spacing w:val="-10"/>
                <w:sz w:val="14"/>
                <w:szCs w:val="14"/>
              </w:rPr>
              <w:t xml:space="preserve"> </w:t>
            </w:r>
            <w:r w:rsidRPr="007F0699">
              <w:rPr>
                <w:rFonts w:ascii="Arial" w:hAnsi="Arial" w:cs="Arial"/>
                <w:color w:val="111111"/>
                <w:sz w:val="14"/>
                <w:szCs w:val="14"/>
              </w:rPr>
              <w:t>педагогов</w:t>
            </w:r>
            <w:r w:rsidRPr="007F0699">
              <w:rPr>
                <w:rFonts w:ascii="Arial" w:hAnsi="Arial" w:cs="Arial"/>
                <w:color w:val="1A1A1A"/>
                <w:spacing w:val="-16"/>
                <w:sz w:val="14"/>
                <w:szCs w:val="14"/>
              </w:rPr>
              <w:t xml:space="preserve"> </w:t>
            </w:r>
            <w:r w:rsidRPr="007F0699">
              <w:rPr>
                <w:rFonts w:ascii="Arial" w:hAnsi="Arial" w:cs="Arial"/>
                <w:color w:val="0C0C0C"/>
                <w:sz w:val="14"/>
                <w:szCs w:val="14"/>
              </w:rPr>
              <w:t xml:space="preserve">финансовой </w:t>
            </w:r>
            <w:r w:rsidRPr="007F0699">
              <w:rPr>
                <w:rFonts w:ascii="Arial" w:hAnsi="Arial" w:cs="Arial"/>
                <w:color w:val="181818"/>
                <w:sz w:val="14"/>
                <w:szCs w:val="14"/>
              </w:rPr>
              <w:t>грамотности «Финансовая перемена»</w:t>
            </w: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6379" w:type="dxa"/>
            <w:gridSpan w:val="5"/>
            <w:shd w:val="clear" w:color="auto" w:fill="FDE9D9" w:themeFill="accent6" w:themeFillTint="33"/>
          </w:tcPr>
          <w:p w:rsidR="007F0699" w:rsidRPr="007F0699" w:rsidRDefault="007F0699" w:rsidP="0090608A">
            <w:pPr>
              <w:widowControl/>
              <w:autoSpaceDE/>
              <w:autoSpaceDN/>
              <w:rPr>
                <w:rFonts w:ascii="Arial" w:eastAsia="Calibri" w:hAnsi="Arial" w:cs="Arial"/>
                <w:sz w:val="14"/>
                <w:szCs w:val="14"/>
                <w:lang w:eastAsia="ru-RU"/>
              </w:rPr>
            </w:pPr>
            <w:r w:rsidRPr="007F0699">
              <w:rPr>
                <w:rFonts w:ascii="Arial" w:eastAsia="Calibri" w:hAnsi="Arial" w:cs="Arial"/>
                <w:noProof/>
                <w:sz w:val="14"/>
                <w:szCs w:val="14"/>
                <w:lang w:eastAsia="ru-RU"/>
              </w:rPr>
              <w:t xml:space="preserve">Городской </w:t>
            </w:r>
            <w:r w:rsidRPr="007F0699">
              <w:rPr>
                <w:rFonts w:ascii="Arial" w:eastAsia="Calibri" w:hAnsi="Arial" w:cs="Arial"/>
                <w:sz w:val="14"/>
                <w:szCs w:val="14"/>
                <w:lang w:eastAsia="ru-RU"/>
              </w:rPr>
              <w:t>конкурс на лучшую учебно-методическую разработку по курсу «Севастополеведение» и предмет</w:t>
            </w:r>
            <w:r w:rsidR="0090608A">
              <w:rPr>
                <w:rFonts w:ascii="Arial" w:eastAsia="Calibri" w:hAnsi="Arial" w:cs="Arial"/>
                <w:sz w:val="14"/>
                <w:szCs w:val="14"/>
                <w:lang w:eastAsia="ru-RU"/>
              </w:rPr>
              <w:t>у «Д</w:t>
            </w:r>
            <w:r w:rsidRPr="007F0699">
              <w:rPr>
                <w:rFonts w:ascii="Arial" w:eastAsia="Calibri" w:hAnsi="Arial" w:cs="Arial"/>
                <w:sz w:val="14"/>
                <w:szCs w:val="14"/>
                <w:lang w:eastAsia="ru-RU"/>
              </w:rPr>
              <w:t>уховно-нравственн</w:t>
            </w:r>
            <w:r w:rsidR="0090608A">
              <w:rPr>
                <w:rFonts w:ascii="Arial" w:eastAsia="Calibri" w:hAnsi="Arial" w:cs="Arial"/>
                <w:sz w:val="14"/>
                <w:szCs w:val="14"/>
                <w:lang w:eastAsia="ru-RU"/>
              </w:rPr>
              <w:t>ая</w:t>
            </w:r>
            <w:r w:rsidRPr="007F0699">
              <w:rPr>
                <w:rFonts w:ascii="Arial" w:eastAsia="Calibri" w:hAnsi="Arial" w:cs="Arial"/>
                <w:sz w:val="14"/>
                <w:szCs w:val="14"/>
                <w:lang w:eastAsia="ru-RU"/>
              </w:rPr>
              <w:t xml:space="preserve"> культур</w:t>
            </w:r>
            <w:r w:rsidR="0090608A">
              <w:rPr>
                <w:rFonts w:ascii="Arial" w:eastAsia="Calibri" w:hAnsi="Arial" w:cs="Arial"/>
                <w:sz w:val="14"/>
                <w:szCs w:val="14"/>
                <w:lang w:eastAsia="ru-RU"/>
              </w:rPr>
              <w:t>а</w:t>
            </w:r>
            <w:r w:rsidRPr="007F0699">
              <w:rPr>
                <w:rFonts w:ascii="Arial" w:eastAsia="Calibri" w:hAnsi="Arial" w:cs="Arial"/>
                <w:sz w:val="14"/>
                <w:szCs w:val="14"/>
                <w:lang w:eastAsia="ru-RU"/>
              </w:rPr>
              <w:t xml:space="preserve"> народов России»</w:t>
            </w: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shd w:val="clear" w:color="auto" w:fill="auto"/>
          </w:tcPr>
          <w:p w:rsidR="007F0699" w:rsidRPr="007F0699" w:rsidRDefault="007F0699" w:rsidP="00B35729">
            <w:pPr>
              <w:widowControl/>
              <w:autoSpaceDE/>
              <w:autoSpaceDN/>
              <w:jc w:val="center"/>
              <w:rPr>
                <w:rFonts w:ascii="Arial" w:eastAsia="Calibri" w:hAnsi="Arial" w:cs="Arial"/>
                <w:sz w:val="14"/>
                <w:szCs w:val="14"/>
                <w:lang w:eastAsia="ru-RU"/>
              </w:rPr>
            </w:pPr>
          </w:p>
        </w:tc>
        <w:tc>
          <w:tcPr>
            <w:tcW w:w="3969" w:type="dxa"/>
            <w:gridSpan w:val="3"/>
            <w:shd w:val="clear" w:color="auto" w:fill="FDE9D9"/>
          </w:tcPr>
          <w:p w:rsidR="007F0699" w:rsidRPr="007F0699" w:rsidRDefault="007F0699" w:rsidP="00EC40D3">
            <w:pPr>
              <w:widowControl/>
              <w:autoSpaceDE/>
              <w:autoSpaceDN/>
              <w:ind w:right="-108"/>
              <w:rPr>
                <w:rFonts w:ascii="Arial" w:eastAsia="Calibri" w:hAnsi="Arial" w:cs="Arial"/>
                <w:bCs/>
                <w:sz w:val="14"/>
                <w:szCs w:val="14"/>
                <w:lang w:eastAsia="ru-RU"/>
              </w:rPr>
            </w:pPr>
            <w:r w:rsidRPr="007F0699">
              <w:rPr>
                <w:rFonts w:ascii="Arial" w:eastAsia="Calibri" w:hAnsi="Arial" w:cs="Arial"/>
                <w:bCs/>
                <w:sz w:val="14"/>
                <w:szCs w:val="14"/>
                <w:lang w:eastAsia="ru-RU"/>
              </w:rPr>
              <w:t xml:space="preserve">Региональный профессиональный конкурс </w:t>
            </w:r>
            <w:r w:rsidRPr="007F0699">
              <w:rPr>
                <w:rFonts w:ascii="Arial" w:eastAsia="Calibri" w:hAnsi="Arial" w:cs="Arial"/>
                <w:sz w:val="14"/>
                <w:szCs w:val="14"/>
                <w:lang w:eastAsia="ru-RU"/>
              </w:rPr>
              <w:t xml:space="preserve">молодых педагогов </w:t>
            </w:r>
            <w:r w:rsidR="00EC40D3">
              <w:rPr>
                <w:rFonts w:ascii="Arial" w:eastAsia="Calibri" w:hAnsi="Arial" w:cs="Arial"/>
                <w:sz w:val="14"/>
                <w:szCs w:val="14"/>
                <w:lang w:eastAsia="ru-RU"/>
              </w:rPr>
              <w:t>«</w:t>
            </w:r>
            <w:r w:rsidRPr="007F0699">
              <w:rPr>
                <w:rFonts w:ascii="Arial" w:eastAsia="Calibri" w:hAnsi="Arial" w:cs="Arial"/>
                <w:sz w:val="14"/>
                <w:szCs w:val="14"/>
                <w:lang w:eastAsia="ru-RU"/>
              </w:rPr>
              <w:t>Открытие»</w:t>
            </w: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3969" w:type="dxa"/>
            <w:gridSpan w:val="3"/>
            <w:shd w:val="clear" w:color="auto" w:fill="FDE9D9"/>
          </w:tcPr>
          <w:p w:rsidR="007F0699" w:rsidRPr="007F0699" w:rsidRDefault="007F0699" w:rsidP="007D27AB">
            <w:pPr>
              <w:widowControl/>
              <w:autoSpaceDE/>
              <w:autoSpaceDN/>
              <w:rPr>
                <w:rFonts w:ascii="Arial" w:eastAsia="Calibri" w:hAnsi="Arial" w:cs="Arial"/>
                <w:sz w:val="14"/>
                <w:szCs w:val="14"/>
                <w:lang w:eastAsia="ru-RU"/>
              </w:rPr>
            </w:pPr>
            <w:r w:rsidRPr="007F0699">
              <w:rPr>
                <w:rFonts w:ascii="Arial" w:eastAsia="Calibri" w:hAnsi="Arial" w:cs="Arial"/>
                <w:color w:val="000000"/>
                <w:sz w:val="14"/>
                <w:szCs w:val="14"/>
                <w:lang w:eastAsia="ru-RU"/>
              </w:rPr>
              <w:t>Региональный конкурс профессионального мастерства «Преподаватель-организатор ОБЗР»</w:t>
            </w: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3969" w:type="dxa"/>
            <w:gridSpan w:val="3"/>
            <w:shd w:val="clear" w:color="auto" w:fill="FDE9D9"/>
          </w:tcPr>
          <w:p w:rsidR="007F0699" w:rsidRPr="007F0699" w:rsidRDefault="007F0699" w:rsidP="00EA0ABD">
            <w:pPr>
              <w:widowControl/>
              <w:autoSpaceDE/>
              <w:autoSpaceDN/>
              <w:rPr>
                <w:rFonts w:ascii="Arial" w:eastAsia="Calibri" w:hAnsi="Arial" w:cs="Arial"/>
                <w:sz w:val="14"/>
                <w:szCs w:val="14"/>
                <w:lang w:eastAsia="ru-RU"/>
              </w:rPr>
            </w:pPr>
            <w:r w:rsidRPr="007F0699">
              <w:rPr>
                <w:rFonts w:ascii="Arial" w:eastAsia="Calibri" w:hAnsi="Arial" w:cs="Arial"/>
                <w:sz w:val="14"/>
                <w:szCs w:val="14"/>
                <w:lang w:eastAsia="ru-RU"/>
              </w:rPr>
              <w:t>Городской конкурс «Социальный педагог Севастополя»</w:t>
            </w: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90608A" w:rsidRPr="007F0699" w:rsidRDefault="0090608A" w:rsidP="00B35729">
            <w:pPr>
              <w:widowControl/>
              <w:autoSpaceDE/>
              <w:autoSpaceDN/>
              <w:rPr>
                <w:rFonts w:ascii="Arial" w:eastAsia="Calibri" w:hAnsi="Arial" w:cs="Arial"/>
                <w:sz w:val="14"/>
                <w:szCs w:val="14"/>
                <w:lang w:eastAsia="ru-RU"/>
              </w:rPr>
            </w:pPr>
          </w:p>
        </w:tc>
        <w:tc>
          <w:tcPr>
            <w:tcW w:w="1134" w:type="dxa"/>
          </w:tcPr>
          <w:p w:rsidR="0090608A" w:rsidRPr="007F0699" w:rsidRDefault="0090608A" w:rsidP="00B35729">
            <w:pPr>
              <w:widowControl/>
              <w:autoSpaceDE/>
              <w:autoSpaceDN/>
              <w:rPr>
                <w:rFonts w:ascii="Arial" w:eastAsia="Calibri" w:hAnsi="Arial" w:cs="Arial"/>
                <w:sz w:val="14"/>
                <w:szCs w:val="14"/>
                <w:lang w:eastAsia="ru-RU"/>
              </w:rPr>
            </w:pPr>
          </w:p>
        </w:tc>
        <w:tc>
          <w:tcPr>
            <w:tcW w:w="1276" w:type="dxa"/>
          </w:tcPr>
          <w:p w:rsidR="0090608A" w:rsidRPr="007F0699" w:rsidRDefault="0090608A" w:rsidP="00B35729">
            <w:pPr>
              <w:widowControl/>
              <w:autoSpaceDE/>
              <w:autoSpaceDN/>
              <w:rPr>
                <w:rFonts w:ascii="Arial" w:eastAsia="Calibri" w:hAnsi="Arial" w:cs="Arial"/>
                <w:sz w:val="14"/>
                <w:szCs w:val="14"/>
                <w:lang w:eastAsia="ru-RU"/>
              </w:rPr>
            </w:pPr>
          </w:p>
        </w:tc>
        <w:tc>
          <w:tcPr>
            <w:tcW w:w="1276" w:type="dxa"/>
          </w:tcPr>
          <w:p w:rsidR="0090608A" w:rsidRPr="007F0699" w:rsidRDefault="0090608A" w:rsidP="00B35729">
            <w:pPr>
              <w:widowControl/>
              <w:autoSpaceDE/>
              <w:autoSpaceDN/>
              <w:rPr>
                <w:rFonts w:ascii="Arial" w:eastAsia="Calibri" w:hAnsi="Arial" w:cs="Arial"/>
                <w:sz w:val="14"/>
                <w:szCs w:val="14"/>
                <w:lang w:eastAsia="ru-RU"/>
              </w:rPr>
            </w:pPr>
          </w:p>
        </w:tc>
        <w:tc>
          <w:tcPr>
            <w:tcW w:w="3969" w:type="dxa"/>
            <w:gridSpan w:val="3"/>
            <w:shd w:val="clear" w:color="auto" w:fill="FDE9D9"/>
          </w:tcPr>
          <w:p w:rsidR="0090608A" w:rsidRPr="0090608A" w:rsidRDefault="0090608A" w:rsidP="00EC40D3">
            <w:pPr>
              <w:widowControl/>
              <w:autoSpaceDE/>
              <w:autoSpaceDN/>
              <w:rPr>
                <w:rFonts w:ascii="Arial" w:eastAsia="Calibri" w:hAnsi="Arial" w:cs="Arial"/>
                <w:sz w:val="14"/>
                <w:szCs w:val="14"/>
                <w:lang w:eastAsia="ru-RU"/>
              </w:rPr>
            </w:pPr>
            <w:r w:rsidRPr="0090608A">
              <w:rPr>
                <w:rFonts w:ascii="Arial" w:hAnsi="Arial" w:cs="Arial"/>
                <w:color w:val="000000" w:themeColor="text1"/>
                <w:sz w:val="14"/>
                <w:szCs w:val="14"/>
              </w:rPr>
              <w:t>Всероссийский конкурс реализации комплексных профилак</w:t>
            </w:r>
            <w:r>
              <w:rPr>
                <w:rFonts w:ascii="Arial" w:hAnsi="Arial" w:cs="Arial"/>
                <w:color w:val="000000" w:themeColor="text1"/>
                <w:sz w:val="14"/>
                <w:szCs w:val="14"/>
              </w:rPr>
              <w:t>-</w:t>
            </w:r>
            <w:r w:rsidRPr="0090608A">
              <w:rPr>
                <w:rFonts w:ascii="Arial" w:hAnsi="Arial" w:cs="Arial"/>
                <w:color w:val="000000" w:themeColor="text1"/>
                <w:sz w:val="14"/>
                <w:szCs w:val="14"/>
              </w:rPr>
              <w:t>тических мероприятий Школа#безОбид»</w:t>
            </w:r>
          </w:p>
        </w:tc>
        <w:tc>
          <w:tcPr>
            <w:tcW w:w="1559" w:type="dxa"/>
          </w:tcPr>
          <w:p w:rsidR="0090608A" w:rsidRPr="007F0699" w:rsidRDefault="0090608A" w:rsidP="00B35729">
            <w:pPr>
              <w:widowControl/>
              <w:autoSpaceDE/>
              <w:autoSpaceDN/>
              <w:rPr>
                <w:rFonts w:ascii="Arial" w:eastAsia="Calibri" w:hAnsi="Arial" w:cs="Arial"/>
                <w:sz w:val="14"/>
                <w:szCs w:val="14"/>
                <w:lang w:eastAsia="ru-RU"/>
              </w:rPr>
            </w:pPr>
          </w:p>
        </w:tc>
        <w:tc>
          <w:tcPr>
            <w:tcW w:w="992" w:type="dxa"/>
          </w:tcPr>
          <w:p w:rsidR="0090608A" w:rsidRPr="007F0699" w:rsidRDefault="0090608A" w:rsidP="00B35729">
            <w:pPr>
              <w:widowControl/>
              <w:autoSpaceDE/>
              <w:autoSpaceDN/>
              <w:rPr>
                <w:rFonts w:ascii="Arial" w:eastAsia="Calibri" w:hAnsi="Arial" w:cs="Arial"/>
                <w:sz w:val="14"/>
                <w:szCs w:val="14"/>
                <w:lang w:eastAsia="ru-RU"/>
              </w:rPr>
            </w:pPr>
          </w:p>
        </w:tc>
        <w:tc>
          <w:tcPr>
            <w:tcW w:w="993" w:type="dxa"/>
          </w:tcPr>
          <w:p w:rsidR="0090608A" w:rsidRPr="007F0699" w:rsidRDefault="0090608A" w:rsidP="00B35729">
            <w:pPr>
              <w:widowControl/>
              <w:autoSpaceDE/>
              <w:autoSpaceDN/>
              <w:rPr>
                <w:rFonts w:ascii="Arial" w:eastAsia="Calibri" w:hAnsi="Arial" w:cs="Arial"/>
                <w:sz w:val="14"/>
                <w:szCs w:val="14"/>
                <w:lang w:eastAsia="ru-RU"/>
              </w:rPr>
            </w:pPr>
          </w:p>
        </w:tc>
        <w:tc>
          <w:tcPr>
            <w:tcW w:w="1559" w:type="dxa"/>
          </w:tcPr>
          <w:p w:rsidR="0090608A" w:rsidRPr="007F0699" w:rsidRDefault="0090608A"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5528" w:type="dxa"/>
            <w:gridSpan w:val="4"/>
            <w:shd w:val="clear" w:color="auto" w:fill="99CCFF"/>
          </w:tcPr>
          <w:p w:rsidR="007F0699" w:rsidRPr="007F0699" w:rsidRDefault="007F0699" w:rsidP="00EA0ABD">
            <w:pPr>
              <w:widowControl/>
              <w:autoSpaceDE/>
              <w:autoSpaceDN/>
              <w:rPr>
                <w:rFonts w:ascii="Arial" w:eastAsia="Calibri" w:hAnsi="Arial" w:cs="Arial"/>
                <w:sz w:val="14"/>
                <w:szCs w:val="14"/>
                <w:lang w:eastAsia="ru-RU"/>
              </w:rPr>
            </w:pPr>
            <w:r w:rsidRPr="007F0699">
              <w:rPr>
                <w:rFonts w:ascii="Arial" w:eastAsia="Calibri" w:hAnsi="Arial" w:cs="Arial"/>
                <w:sz w:val="14"/>
                <w:szCs w:val="14"/>
                <w:lang w:eastAsia="ru-RU"/>
              </w:rPr>
              <w:t>Всероссийский профессиональный конкурс «Учитель года России» (региональный этап)</w:t>
            </w: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5528" w:type="dxa"/>
            <w:gridSpan w:val="4"/>
            <w:shd w:val="clear" w:color="auto" w:fill="99CCFF"/>
          </w:tcPr>
          <w:p w:rsidR="007F0699" w:rsidRPr="007F0699" w:rsidRDefault="007F0699" w:rsidP="00EA0ABD">
            <w:pPr>
              <w:widowControl/>
              <w:autoSpaceDE/>
              <w:autoSpaceDN/>
              <w:rPr>
                <w:rFonts w:ascii="Arial" w:eastAsia="Calibri" w:hAnsi="Arial" w:cs="Arial"/>
                <w:sz w:val="14"/>
                <w:szCs w:val="14"/>
                <w:lang w:eastAsia="ru-RU"/>
              </w:rPr>
            </w:pPr>
            <w:r w:rsidRPr="007F0699">
              <w:rPr>
                <w:rFonts w:ascii="Arial" w:eastAsia="Calibri" w:hAnsi="Arial" w:cs="Arial"/>
                <w:sz w:val="14"/>
                <w:szCs w:val="14"/>
                <w:lang w:eastAsia="ru-RU"/>
              </w:rPr>
              <w:t>Всероссийский профессиональный конкурс «Воспитатель года России» (региональный этап)</w:t>
            </w: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5528" w:type="dxa"/>
            <w:gridSpan w:val="4"/>
            <w:shd w:val="clear" w:color="auto" w:fill="99CCFF"/>
          </w:tcPr>
          <w:p w:rsidR="007F0699" w:rsidRPr="007F0699" w:rsidRDefault="007F0699" w:rsidP="00EA0ABD">
            <w:pPr>
              <w:widowControl/>
              <w:tabs>
                <w:tab w:val="num" w:pos="-180"/>
                <w:tab w:val="left" w:pos="142"/>
                <w:tab w:val="left" w:pos="900"/>
              </w:tabs>
              <w:autoSpaceDE/>
              <w:autoSpaceDN/>
              <w:ind w:right="2"/>
              <w:rPr>
                <w:rFonts w:ascii="Arial" w:eastAsia="Calibri" w:hAnsi="Arial" w:cs="Arial"/>
                <w:sz w:val="14"/>
                <w:szCs w:val="14"/>
                <w:lang w:eastAsia="ru-RU"/>
              </w:rPr>
            </w:pPr>
            <w:r w:rsidRPr="007F0699">
              <w:rPr>
                <w:rFonts w:ascii="Arial" w:eastAsia="Calibri" w:hAnsi="Arial" w:cs="Arial"/>
                <w:sz w:val="14"/>
                <w:szCs w:val="14"/>
                <w:lang w:eastAsia="ru-RU"/>
              </w:rPr>
              <w:t>Всероссийский конкурс профессионального мастерства работников сферы дополнительного образования «Сердце отдаю детям» (региональный этап)</w:t>
            </w: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5528" w:type="dxa"/>
            <w:gridSpan w:val="4"/>
            <w:shd w:val="clear" w:color="auto" w:fill="99CCFF"/>
          </w:tcPr>
          <w:p w:rsidR="007F0699" w:rsidRPr="007F0699" w:rsidRDefault="007F0699" w:rsidP="008D7612">
            <w:pPr>
              <w:widowControl/>
              <w:tabs>
                <w:tab w:val="num" w:pos="-180"/>
                <w:tab w:val="left" w:pos="142"/>
                <w:tab w:val="left" w:pos="900"/>
              </w:tabs>
              <w:autoSpaceDE/>
              <w:autoSpaceDN/>
              <w:ind w:right="2"/>
              <w:rPr>
                <w:rFonts w:ascii="Arial" w:eastAsia="Calibri" w:hAnsi="Arial" w:cs="Arial"/>
                <w:sz w:val="14"/>
                <w:szCs w:val="14"/>
                <w:lang w:eastAsia="ru-RU"/>
              </w:rPr>
            </w:pPr>
            <w:r w:rsidRPr="007F0699">
              <w:rPr>
                <w:rFonts w:ascii="Arial" w:eastAsia="Calibri" w:hAnsi="Arial" w:cs="Arial"/>
                <w:sz w:val="14"/>
                <w:szCs w:val="14"/>
                <w:lang w:eastAsia="ru-RU"/>
              </w:rPr>
              <w:t>Всероссийский конкурс профессионального мастерства «Педагог-психолог» (региональный этап)</w:t>
            </w: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5528" w:type="dxa"/>
            <w:gridSpan w:val="4"/>
            <w:shd w:val="clear" w:color="auto" w:fill="99CCFF"/>
          </w:tcPr>
          <w:p w:rsidR="007F0699" w:rsidRPr="007F0699" w:rsidRDefault="007F0699" w:rsidP="00EA0ABD">
            <w:pPr>
              <w:widowControl/>
              <w:tabs>
                <w:tab w:val="left" w:pos="142"/>
                <w:tab w:val="left" w:pos="567"/>
                <w:tab w:val="left" w:pos="851"/>
                <w:tab w:val="left" w:pos="900"/>
              </w:tabs>
              <w:autoSpaceDE/>
              <w:autoSpaceDN/>
              <w:ind w:right="2"/>
              <w:rPr>
                <w:rFonts w:ascii="Arial" w:eastAsia="Calibri" w:hAnsi="Arial" w:cs="Arial"/>
                <w:sz w:val="14"/>
                <w:szCs w:val="14"/>
                <w:lang w:eastAsia="ru-RU"/>
              </w:rPr>
            </w:pPr>
            <w:r w:rsidRPr="007F0699">
              <w:rPr>
                <w:rFonts w:ascii="Arial" w:eastAsia="Calibri" w:hAnsi="Arial" w:cs="Arial"/>
                <w:sz w:val="14"/>
                <w:szCs w:val="14"/>
                <w:lang w:eastAsia="ru-RU"/>
              </w:rPr>
              <w:t>Всероссийский конкурс профессионального мастерства «Учитель-дефектолог России» (региональный этап)</w:t>
            </w: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5528" w:type="dxa"/>
            <w:gridSpan w:val="4"/>
            <w:shd w:val="clear" w:color="auto" w:fill="99CCFF"/>
          </w:tcPr>
          <w:p w:rsidR="007F0699" w:rsidRPr="007F0699" w:rsidRDefault="007F0699" w:rsidP="00EA0ABD">
            <w:pPr>
              <w:widowControl/>
              <w:tabs>
                <w:tab w:val="left" w:pos="142"/>
                <w:tab w:val="left" w:pos="567"/>
                <w:tab w:val="left" w:pos="851"/>
                <w:tab w:val="left" w:pos="900"/>
              </w:tabs>
              <w:autoSpaceDE/>
              <w:autoSpaceDN/>
              <w:ind w:right="2"/>
              <w:rPr>
                <w:rFonts w:ascii="Arial" w:eastAsia="Calibri" w:hAnsi="Arial" w:cs="Arial"/>
                <w:sz w:val="14"/>
                <w:szCs w:val="14"/>
                <w:lang w:eastAsia="ru-RU"/>
              </w:rPr>
            </w:pPr>
            <w:r w:rsidRPr="007F0699">
              <w:rPr>
                <w:rFonts w:ascii="Arial" w:eastAsia="Calibri" w:hAnsi="Arial" w:cs="Arial"/>
                <w:sz w:val="14"/>
                <w:szCs w:val="14"/>
                <w:lang w:eastAsia="ru-RU"/>
              </w:rPr>
              <w:t xml:space="preserve">Всероссийский конкурс «Учитель здоровья </w:t>
            </w:r>
            <w:r w:rsidRPr="007F0699">
              <w:rPr>
                <w:rFonts w:ascii="Arial" w:eastAsia="Calibri" w:hAnsi="Arial" w:cs="Arial"/>
                <w:sz w:val="14"/>
                <w:szCs w:val="14"/>
                <w:shd w:val="clear" w:color="auto" w:fill="99CCFF"/>
                <w:lang w:eastAsia="ru-RU"/>
              </w:rPr>
              <w:t>России» (региональный этап)</w:t>
            </w:r>
          </w:p>
        </w:tc>
        <w:tc>
          <w:tcPr>
            <w:tcW w:w="992" w:type="dxa"/>
          </w:tcPr>
          <w:p w:rsidR="007F0699" w:rsidRPr="007F0699" w:rsidRDefault="007F0699" w:rsidP="00B35729">
            <w:pPr>
              <w:widowControl/>
              <w:autoSpaceDE/>
              <w:autoSpaceDN/>
              <w:rPr>
                <w:rFonts w:ascii="Arial" w:eastAsia="Calibri" w:hAnsi="Arial" w:cs="Arial"/>
                <w:sz w:val="14"/>
                <w:szCs w:val="14"/>
                <w:lang w:eastAsia="ru-RU"/>
              </w:rPr>
            </w:pP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7F0699"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6520" w:type="dxa"/>
            <w:gridSpan w:val="5"/>
            <w:shd w:val="clear" w:color="auto" w:fill="99CCFF"/>
          </w:tcPr>
          <w:p w:rsidR="007F0699" w:rsidRPr="007F0699" w:rsidRDefault="007F0699" w:rsidP="00B35729">
            <w:pPr>
              <w:widowControl/>
              <w:autoSpaceDE/>
              <w:autoSpaceDN/>
              <w:rPr>
                <w:rFonts w:ascii="Arial" w:eastAsia="Calibri" w:hAnsi="Arial" w:cs="Arial"/>
                <w:sz w:val="14"/>
                <w:szCs w:val="14"/>
                <w:lang w:eastAsia="ru-RU"/>
              </w:rPr>
            </w:pPr>
            <w:r w:rsidRPr="007F0699">
              <w:rPr>
                <w:rFonts w:ascii="Arial" w:eastAsia="Calibri" w:hAnsi="Arial" w:cs="Arial"/>
                <w:color w:val="000000"/>
                <w:sz w:val="14"/>
                <w:szCs w:val="14"/>
                <w:lang w:eastAsia="ru-RU"/>
              </w:rPr>
              <w:t>Всероссийский профессиональный конкурс «Лучший учитель родного языка и родной литературы» (региональный этап)</w:t>
            </w: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rPr>
          <w:trHeight w:val="259"/>
        </w:trPr>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417" w:type="dxa"/>
            <w:shd w:val="clear" w:color="auto" w:fill="auto"/>
          </w:tcPr>
          <w:p w:rsidR="007F0699" w:rsidRPr="007F0699" w:rsidRDefault="007F0699" w:rsidP="00B35729">
            <w:pPr>
              <w:widowControl/>
              <w:autoSpaceDE/>
              <w:autoSpaceDN/>
              <w:rPr>
                <w:rFonts w:ascii="Arial" w:eastAsia="Calibri" w:hAnsi="Arial" w:cs="Arial"/>
                <w:color w:val="000000"/>
                <w:sz w:val="14"/>
                <w:szCs w:val="14"/>
                <w:lang w:eastAsia="ru-RU"/>
              </w:rPr>
            </w:pPr>
          </w:p>
        </w:tc>
        <w:tc>
          <w:tcPr>
            <w:tcW w:w="5103" w:type="dxa"/>
            <w:gridSpan w:val="4"/>
            <w:shd w:val="clear" w:color="auto" w:fill="99CCFF"/>
          </w:tcPr>
          <w:p w:rsidR="007F0699" w:rsidRPr="007F0699" w:rsidRDefault="007F0699" w:rsidP="00B35729">
            <w:pPr>
              <w:widowControl/>
              <w:autoSpaceDE/>
              <w:autoSpaceDN/>
              <w:rPr>
                <w:rFonts w:ascii="Arial" w:eastAsia="Calibri" w:hAnsi="Arial" w:cs="Arial"/>
                <w:color w:val="000000"/>
                <w:sz w:val="14"/>
                <w:szCs w:val="14"/>
                <w:lang w:eastAsia="ru-RU"/>
              </w:rPr>
            </w:pPr>
            <w:r w:rsidRPr="007F0699">
              <w:rPr>
                <w:rFonts w:ascii="Arial" w:eastAsia="Calibri" w:hAnsi="Arial" w:cs="Arial"/>
                <w:color w:val="000000"/>
                <w:sz w:val="14"/>
                <w:szCs w:val="14"/>
                <w:lang w:eastAsia="ru-RU"/>
              </w:rPr>
              <w:t xml:space="preserve">Всероссийский конкурс среди педагогических работников системы СПО «Мастер года» </w:t>
            </w:r>
            <w:r w:rsidRPr="007F0699">
              <w:rPr>
                <w:rFonts w:ascii="Arial" w:eastAsia="Calibri" w:hAnsi="Arial" w:cs="Arial"/>
                <w:sz w:val="14"/>
                <w:szCs w:val="14"/>
                <w:lang w:eastAsia="ru-RU"/>
              </w:rPr>
              <w:t>(региональный этап)</w:t>
            </w: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417"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3827" w:type="dxa"/>
            <w:gridSpan w:val="3"/>
            <w:shd w:val="clear" w:color="auto" w:fill="FDE9D9"/>
          </w:tcPr>
          <w:p w:rsidR="007F0699" w:rsidRPr="007F0699" w:rsidRDefault="007F0699" w:rsidP="00EA0ABD">
            <w:pPr>
              <w:widowControl/>
              <w:autoSpaceDE/>
              <w:autoSpaceDN/>
              <w:rPr>
                <w:rFonts w:ascii="Arial" w:eastAsia="Calibri" w:hAnsi="Arial" w:cs="Arial"/>
                <w:sz w:val="14"/>
                <w:szCs w:val="14"/>
                <w:lang w:eastAsia="ru-RU"/>
              </w:rPr>
            </w:pPr>
            <w:r w:rsidRPr="007F0699">
              <w:rPr>
                <w:rFonts w:ascii="Arial" w:eastAsia="Calibri" w:hAnsi="Arial" w:cs="Arial"/>
                <w:noProof/>
                <w:sz w:val="14"/>
                <w:szCs w:val="14"/>
                <w:lang w:eastAsia="ru-RU"/>
              </w:rPr>
              <w:t xml:space="preserve">Городской </w:t>
            </w:r>
            <w:r w:rsidRPr="007F0699">
              <w:rPr>
                <w:rFonts w:ascii="Arial" w:eastAsia="Calibri" w:hAnsi="Arial" w:cs="Arial"/>
                <w:sz w:val="14"/>
                <w:szCs w:val="14"/>
                <w:lang w:eastAsia="ru-RU"/>
              </w:rPr>
              <w:t>конкурс на лучшую учебно-методическую разработку</w:t>
            </w:r>
          </w:p>
        </w:tc>
        <w:tc>
          <w:tcPr>
            <w:tcW w:w="993"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41426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417"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2551" w:type="dxa"/>
            <w:gridSpan w:val="2"/>
            <w:shd w:val="clear" w:color="auto" w:fill="FDE9D9"/>
          </w:tcPr>
          <w:p w:rsidR="007F0699" w:rsidRPr="007F0699" w:rsidRDefault="007F0699" w:rsidP="00EA0ABD">
            <w:pPr>
              <w:widowControl/>
              <w:autoSpaceDE/>
              <w:autoSpaceDN/>
              <w:rPr>
                <w:rFonts w:ascii="Arial" w:eastAsia="Calibri" w:hAnsi="Arial" w:cs="Arial"/>
                <w:sz w:val="14"/>
                <w:szCs w:val="14"/>
                <w:lang w:eastAsia="ru-RU"/>
              </w:rPr>
            </w:pPr>
            <w:r w:rsidRPr="007F0699">
              <w:rPr>
                <w:rFonts w:ascii="Arial" w:eastAsia="Calibri" w:hAnsi="Arial" w:cs="Arial"/>
                <w:color w:val="000000"/>
                <w:sz w:val="14"/>
                <w:szCs w:val="14"/>
                <w:lang w:eastAsia="ru-RU"/>
              </w:rPr>
              <w:t>Конкурс на присуждение премии Губернатора города Севастополя «Лучший педагог Севастополя»</w:t>
            </w:r>
          </w:p>
        </w:tc>
        <w:tc>
          <w:tcPr>
            <w:tcW w:w="993" w:type="dxa"/>
          </w:tcPr>
          <w:p w:rsidR="007F0699" w:rsidRPr="007F0699" w:rsidRDefault="007F0699" w:rsidP="00EA0ABD">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rPr>
                <w:rFonts w:ascii="Arial" w:eastAsia="Calibri" w:hAnsi="Arial" w:cs="Arial"/>
                <w:sz w:val="14"/>
                <w:szCs w:val="14"/>
                <w:lang w:eastAsia="ru-RU"/>
              </w:rPr>
            </w:pPr>
          </w:p>
        </w:tc>
      </w:tr>
      <w:tr w:rsidR="0041426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417"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2551" w:type="dxa"/>
            <w:gridSpan w:val="2"/>
            <w:shd w:val="clear" w:color="auto" w:fill="D6E3BC"/>
          </w:tcPr>
          <w:p w:rsidR="007F0699" w:rsidRPr="007F0699" w:rsidRDefault="007F0699" w:rsidP="00EA0ABD">
            <w:pPr>
              <w:widowControl/>
              <w:autoSpaceDE/>
              <w:autoSpaceDN/>
              <w:rPr>
                <w:rFonts w:ascii="Arial" w:eastAsia="Calibri" w:hAnsi="Arial" w:cs="Arial"/>
                <w:sz w:val="14"/>
                <w:szCs w:val="14"/>
                <w:lang w:eastAsia="ru-RU"/>
              </w:rPr>
            </w:pPr>
            <w:r w:rsidRPr="007F0699">
              <w:rPr>
                <w:rFonts w:ascii="Arial" w:eastAsia="Calibri" w:hAnsi="Arial" w:cs="Arial"/>
                <w:sz w:val="14"/>
                <w:szCs w:val="14"/>
                <w:lang w:eastAsia="ru-RU"/>
              </w:rPr>
              <w:t>Федеральный конкурс на присуждение премий лучшим учителям за достижения в педагогической деятельности</w:t>
            </w:r>
          </w:p>
        </w:tc>
        <w:tc>
          <w:tcPr>
            <w:tcW w:w="993" w:type="dxa"/>
            <w:shd w:val="clear" w:color="auto" w:fill="auto"/>
          </w:tcPr>
          <w:p w:rsidR="007F0699" w:rsidRPr="007F0699" w:rsidRDefault="007F0699" w:rsidP="00EA0ABD">
            <w:pPr>
              <w:widowControl/>
              <w:autoSpaceDE/>
              <w:autoSpaceDN/>
              <w:rPr>
                <w:rFonts w:ascii="Arial" w:eastAsia="Calibri" w:hAnsi="Arial" w:cs="Arial"/>
                <w:sz w:val="14"/>
                <w:szCs w:val="14"/>
                <w:lang w:eastAsia="ru-RU"/>
              </w:rPr>
            </w:pPr>
          </w:p>
        </w:tc>
        <w:tc>
          <w:tcPr>
            <w:tcW w:w="1559" w:type="dxa"/>
          </w:tcPr>
          <w:p w:rsidR="007F0699" w:rsidRPr="007F0699" w:rsidRDefault="007F0699" w:rsidP="00B35729">
            <w:pPr>
              <w:widowControl/>
              <w:autoSpaceDE/>
              <w:autoSpaceDN/>
              <w:jc w:val="center"/>
              <w:rPr>
                <w:rFonts w:ascii="Arial" w:eastAsia="Calibri" w:hAnsi="Arial" w:cs="Arial"/>
                <w:sz w:val="14"/>
                <w:szCs w:val="14"/>
                <w:lang w:eastAsia="ru-RU"/>
              </w:rPr>
            </w:pPr>
          </w:p>
        </w:tc>
      </w:tr>
      <w:tr w:rsidR="00EC40D3" w:rsidRPr="007F0699" w:rsidTr="00EC40D3">
        <w:trPr>
          <w:trHeight w:val="349"/>
        </w:trPr>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417"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542F7F">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shd w:val="clear" w:color="auto" w:fill="auto"/>
          </w:tcPr>
          <w:p w:rsidR="007F0699" w:rsidRPr="007F0699" w:rsidRDefault="007F0699" w:rsidP="00EA0ABD">
            <w:pPr>
              <w:widowControl/>
              <w:autoSpaceDE/>
              <w:autoSpaceDN/>
              <w:rPr>
                <w:rFonts w:ascii="Arial" w:eastAsia="Calibri" w:hAnsi="Arial" w:cs="Arial"/>
                <w:sz w:val="14"/>
                <w:szCs w:val="14"/>
                <w:lang w:eastAsia="ru-RU"/>
              </w:rPr>
            </w:pPr>
          </w:p>
        </w:tc>
        <w:tc>
          <w:tcPr>
            <w:tcW w:w="1985" w:type="dxa"/>
            <w:gridSpan w:val="2"/>
            <w:shd w:val="clear" w:color="auto" w:fill="99CCFF"/>
          </w:tcPr>
          <w:p w:rsidR="007F0699" w:rsidRPr="007F0699" w:rsidRDefault="007F0699" w:rsidP="0085324B">
            <w:pPr>
              <w:widowControl/>
              <w:tabs>
                <w:tab w:val="left" w:pos="900"/>
              </w:tabs>
              <w:autoSpaceDE/>
              <w:autoSpaceDN/>
              <w:rPr>
                <w:rFonts w:ascii="Arial" w:hAnsi="Arial" w:cs="Arial"/>
                <w:color w:val="000000"/>
                <w:sz w:val="14"/>
                <w:szCs w:val="14"/>
              </w:rPr>
            </w:pPr>
            <w:r w:rsidRPr="007F0699">
              <w:rPr>
                <w:rFonts w:ascii="Arial" w:hAnsi="Arial" w:cs="Arial"/>
                <w:sz w:val="14"/>
                <w:szCs w:val="14"/>
              </w:rPr>
              <w:t>Всероссийский конкурс «Лучшая инклюзивная школа России»</w:t>
            </w:r>
          </w:p>
        </w:tc>
        <w:tc>
          <w:tcPr>
            <w:tcW w:w="1559" w:type="dxa"/>
          </w:tcPr>
          <w:p w:rsidR="007F0699" w:rsidRPr="007F0699" w:rsidRDefault="007F0699" w:rsidP="00B35729">
            <w:pPr>
              <w:widowControl/>
              <w:autoSpaceDE/>
              <w:autoSpaceDN/>
              <w:jc w:val="center"/>
              <w:rPr>
                <w:rFonts w:ascii="Arial" w:eastAsia="Calibri" w:hAnsi="Arial" w:cs="Arial"/>
                <w:sz w:val="14"/>
                <w:szCs w:val="14"/>
                <w:lang w:eastAsia="ru-RU"/>
              </w:rPr>
            </w:pPr>
          </w:p>
        </w:tc>
      </w:tr>
      <w:tr w:rsidR="00EC40D3" w:rsidRPr="007F0699" w:rsidTr="00EC40D3">
        <w:tc>
          <w:tcPr>
            <w:tcW w:w="3374" w:type="dxa"/>
          </w:tcPr>
          <w:p w:rsidR="007F0699" w:rsidRPr="007F0699" w:rsidRDefault="007F0699" w:rsidP="00B35729">
            <w:pPr>
              <w:widowControl/>
              <w:autoSpaceDE/>
              <w:autoSpaceDN/>
              <w:rPr>
                <w:rFonts w:ascii="Arial" w:eastAsia="Calibri" w:hAnsi="Arial" w:cs="Arial"/>
                <w:sz w:val="14"/>
                <w:szCs w:val="14"/>
                <w:lang w:eastAsia="ru-RU"/>
              </w:rPr>
            </w:pPr>
          </w:p>
        </w:tc>
        <w:tc>
          <w:tcPr>
            <w:tcW w:w="1134"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417"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276" w:type="dxa"/>
          </w:tcPr>
          <w:p w:rsidR="007F0699" w:rsidRPr="007F0699" w:rsidRDefault="007F0699" w:rsidP="00B35729">
            <w:pPr>
              <w:widowControl/>
              <w:autoSpaceDE/>
              <w:autoSpaceDN/>
              <w:rPr>
                <w:rFonts w:ascii="Arial" w:eastAsia="Calibri" w:hAnsi="Arial" w:cs="Arial"/>
                <w:sz w:val="14"/>
                <w:szCs w:val="14"/>
                <w:lang w:eastAsia="ru-RU"/>
              </w:rPr>
            </w:pPr>
          </w:p>
        </w:tc>
        <w:tc>
          <w:tcPr>
            <w:tcW w:w="1559" w:type="dxa"/>
            <w:shd w:val="clear" w:color="auto" w:fill="auto"/>
          </w:tcPr>
          <w:p w:rsidR="007F0699" w:rsidRPr="007F0699" w:rsidRDefault="007F0699" w:rsidP="00EA0ABD">
            <w:pPr>
              <w:widowControl/>
              <w:autoSpaceDE/>
              <w:autoSpaceDN/>
              <w:rPr>
                <w:rFonts w:ascii="Arial" w:eastAsia="Calibri" w:hAnsi="Arial" w:cs="Arial"/>
                <w:sz w:val="14"/>
                <w:szCs w:val="14"/>
                <w:lang w:eastAsia="ru-RU"/>
              </w:rPr>
            </w:pPr>
          </w:p>
        </w:tc>
        <w:tc>
          <w:tcPr>
            <w:tcW w:w="992" w:type="dxa"/>
            <w:shd w:val="clear" w:color="auto" w:fill="auto"/>
          </w:tcPr>
          <w:p w:rsidR="007F0699" w:rsidRPr="007F0699" w:rsidRDefault="007F0699" w:rsidP="00EA0ABD">
            <w:pPr>
              <w:widowControl/>
              <w:autoSpaceDE/>
              <w:autoSpaceDN/>
              <w:rPr>
                <w:rFonts w:ascii="Arial" w:eastAsia="Calibri" w:hAnsi="Arial" w:cs="Arial"/>
                <w:sz w:val="14"/>
                <w:szCs w:val="14"/>
                <w:lang w:eastAsia="ru-RU"/>
              </w:rPr>
            </w:pPr>
          </w:p>
        </w:tc>
        <w:tc>
          <w:tcPr>
            <w:tcW w:w="993" w:type="dxa"/>
            <w:shd w:val="clear" w:color="auto" w:fill="auto"/>
          </w:tcPr>
          <w:p w:rsidR="007F0699" w:rsidRPr="007F0699" w:rsidRDefault="007F0699" w:rsidP="00EA0ABD">
            <w:pPr>
              <w:widowControl/>
              <w:autoSpaceDE/>
              <w:autoSpaceDN/>
              <w:rPr>
                <w:rFonts w:ascii="Arial" w:eastAsia="Calibri" w:hAnsi="Arial" w:cs="Arial"/>
                <w:sz w:val="14"/>
                <w:szCs w:val="14"/>
                <w:lang w:eastAsia="ru-RU"/>
              </w:rPr>
            </w:pPr>
          </w:p>
        </w:tc>
        <w:tc>
          <w:tcPr>
            <w:tcW w:w="1559" w:type="dxa"/>
            <w:shd w:val="clear" w:color="auto" w:fill="99CCFF"/>
          </w:tcPr>
          <w:p w:rsidR="007F0699" w:rsidRPr="007F0699" w:rsidRDefault="007F0699" w:rsidP="00EC40D3">
            <w:pPr>
              <w:widowControl/>
              <w:tabs>
                <w:tab w:val="left" w:pos="709"/>
                <w:tab w:val="left" w:pos="993"/>
              </w:tabs>
              <w:autoSpaceDE/>
              <w:autoSpaceDN/>
              <w:rPr>
                <w:rFonts w:ascii="Arial" w:hAnsi="Arial" w:cs="Arial"/>
                <w:sz w:val="14"/>
                <w:szCs w:val="14"/>
              </w:rPr>
            </w:pPr>
            <w:r w:rsidRPr="007F0699">
              <w:rPr>
                <w:rFonts w:ascii="Arial" w:hAnsi="Arial" w:cs="Arial"/>
                <w:sz w:val="14"/>
                <w:szCs w:val="14"/>
              </w:rPr>
              <w:t>Всероссийский конкурс проф</w:t>
            </w:r>
            <w:r w:rsidR="0085324B">
              <w:rPr>
                <w:rFonts w:ascii="Arial" w:hAnsi="Arial" w:cs="Arial"/>
                <w:sz w:val="14"/>
                <w:szCs w:val="14"/>
              </w:rPr>
              <w:t>.</w:t>
            </w:r>
            <w:r w:rsidRPr="007F0699">
              <w:rPr>
                <w:rFonts w:ascii="Arial" w:hAnsi="Arial" w:cs="Arial"/>
                <w:sz w:val="14"/>
                <w:szCs w:val="14"/>
              </w:rPr>
              <w:t xml:space="preserve"> мастерства среди пед</w:t>
            </w:r>
            <w:r w:rsidR="00EC40D3">
              <w:rPr>
                <w:rFonts w:ascii="Arial" w:hAnsi="Arial" w:cs="Arial"/>
                <w:sz w:val="14"/>
                <w:szCs w:val="14"/>
              </w:rPr>
              <w:t>.</w:t>
            </w:r>
            <w:r w:rsidRPr="007F0699">
              <w:rPr>
                <w:rFonts w:ascii="Arial" w:hAnsi="Arial" w:cs="Arial"/>
                <w:sz w:val="14"/>
                <w:szCs w:val="14"/>
              </w:rPr>
              <w:t xml:space="preserve"> работников, осуществляющих обучение детей по </w:t>
            </w:r>
            <w:r w:rsidR="00EC40D3">
              <w:rPr>
                <w:rFonts w:ascii="Arial" w:hAnsi="Arial" w:cs="Arial"/>
                <w:sz w:val="14"/>
                <w:szCs w:val="14"/>
              </w:rPr>
              <w:t xml:space="preserve">ДОП </w:t>
            </w:r>
            <w:r w:rsidRPr="007F0699">
              <w:rPr>
                <w:rFonts w:ascii="Arial" w:hAnsi="Arial" w:cs="Arial"/>
                <w:sz w:val="14"/>
                <w:szCs w:val="14"/>
              </w:rPr>
              <w:t>в области физической культуры и спорта</w:t>
            </w:r>
          </w:p>
        </w:tc>
      </w:tr>
    </w:tbl>
    <w:p w:rsidR="00136C69" w:rsidRPr="00136C69" w:rsidRDefault="00A87BBA" w:rsidP="000672B6">
      <w:pPr>
        <w:widowControl/>
        <w:autoSpaceDE/>
        <w:autoSpaceDN/>
        <w:ind w:left="284"/>
        <w:rPr>
          <w:sz w:val="24"/>
          <w:szCs w:val="24"/>
          <w:lang w:eastAsia="ru-RU"/>
        </w:rPr>
      </w:pPr>
      <w:r>
        <w:rPr>
          <w:noProof/>
          <w:sz w:val="24"/>
          <w:szCs w:val="24"/>
          <w:lang w:eastAsia="ru-RU"/>
        </w:rPr>
        <w:pict>
          <v:rect id="Прямоугольник 88" o:spid="_x0000_s1026" style="position:absolute;left:0;text-align:left;margin-left:469.8pt;margin-top:2.2pt;width:27pt;height:13.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" fillcolor="#fde9d9">
            <v:textbox>
              <w:txbxContent>
                <w:p w:rsidR="00BC555E" w:rsidRDefault="00BC555E" w:rsidP="00136C69"/>
              </w:txbxContent>
            </v:textbox>
          </v:rect>
        </w:pict>
      </w:r>
      <w:r>
        <w:rPr>
          <w:noProof/>
          <w:sz w:val="24"/>
          <w:szCs w:val="24"/>
          <w:lang w:eastAsia="ru-RU"/>
        </w:rPr>
        <w:pict>
          <v:rect id="Прямоугольник 86" o:spid="_x0000_s1027" style="position:absolute;left:0;text-align:left;margin-left:172.8pt;margin-top:2.2pt;width:27pt;height:13.5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" fillcolor="#c6d9f1">
            <v:textbox>
              <w:txbxContent>
                <w:p w:rsidR="00BC555E" w:rsidRDefault="00BC555E" w:rsidP="00136C69"/>
              </w:txbxContent>
            </v:textbox>
          </v:rect>
        </w:pict>
      </w:r>
      <w:r>
        <w:rPr>
          <w:noProof/>
          <w:color w:val="EAF1DD"/>
          <w:sz w:val="24"/>
          <w:szCs w:val="24"/>
          <w:lang w:eastAsia="ru-RU"/>
        </w:rPr>
        <w:pict>
          <v:rect id="Прямоугольник 84" o:spid="_x0000_s1028" style="position:absolute;left:0;text-align:left;margin-left:-3.45pt;margin-top:2.2pt;width:27pt;height:13.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" fillcolor="#eaf1dd">
            <v:textbox>
              <w:txbxContent>
                <w:p w:rsidR="00BC555E" w:rsidRDefault="00BC555E" w:rsidP="00136C69"/>
              </w:txbxContent>
            </v:textbox>
          </v:rect>
        </w:pict>
      </w:r>
      <w:r w:rsidR="00136C69" w:rsidRPr="00136C69">
        <w:rPr>
          <w:sz w:val="24"/>
          <w:szCs w:val="24"/>
          <w:lang w:eastAsia="ru-RU"/>
        </w:rPr>
        <w:tab/>
        <w:t>Федеральный конкурс</w:t>
      </w:r>
      <w:r w:rsidR="00136C69" w:rsidRPr="00136C69">
        <w:rPr>
          <w:sz w:val="24"/>
          <w:szCs w:val="24"/>
          <w:lang w:eastAsia="ru-RU"/>
        </w:rPr>
        <w:tab/>
      </w:r>
      <w:r w:rsidR="00136C69" w:rsidRPr="00136C69">
        <w:rPr>
          <w:sz w:val="24"/>
          <w:szCs w:val="24"/>
          <w:lang w:eastAsia="ru-RU"/>
        </w:rPr>
        <w:tab/>
        <w:t>Региональные этапы Всероссийских конкурсов</w:t>
      </w:r>
      <w:r w:rsidR="00136C69" w:rsidRPr="00136C69">
        <w:rPr>
          <w:sz w:val="24"/>
          <w:szCs w:val="24"/>
          <w:lang w:eastAsia="ru-RU"/>
        </w:rPr>
        <w:tab/>
      </w:r>
      <w:r w:rsidR="00136C69" w:rsidRPr="00136C69">
        <w:rPr>
          <w:sz w:val="24"/>
          <w:szCs w:val="24"/>
          <w:lang w:eastAsia="ru-RU"/>
        </w:rPr>
        <w:tab/>
        <w:t>Региональные (городские) конкурсы</w:t>
      </w:r>
    </w:p>
    <w:p w:rsidR="00136C69" w:rsidRDefault="000672B6" w:rsidP="002B7A9E">
      <w:pPr>
        <w:jc w:val="center"/>
        <w:rPr>
          <w:b/>
          <w:sz w:val="24"/>
          <w:szCs w:val="24"/>
          <w:lang w:eastAsia="ru-RU"/>
        </w:rPr>
      </w:pPr>
      <w:r>
        <w:rPr>
          <w:b/>
          <w:sz w:val="24"/>
          <w:szCs w:val="24"/>
          <w:lang w:eastAsia="ru-RU"/>
        </w:rPr>
        <w:br w:type="page"/>
      </w:r>
      <w:r w:rsidR="00136C69" w:rsidRPr="00136C69">
        <w:rPr>
          <w:b/>
          <w:sz w:val="24"/>
          <w:szCs w:val="24"/>
          <w:lang w:eastAsia="ru-RU"/>
        </w:rPr>
        <w:lastRenderedPageBreak/>
        <w:t xml:space="preserve">Календарный план проведения олимпиад, конкурсов, </w:t>
      </w:r>
      <w:r w:rsidR="00136C69" w:rsidRPr="00136C69">
        <w:rPr>
          <w:b/>
          <w:color w:val="000000"/>
          <w:sz w:val="24"/>
          <w:szCs w:val="24"/>
          <w:lang w:eastAsia="ru-RU"/>
        </w:rPr>
        <w:t xml:space="preserve">направленных на выявление и развитие у обучающихся интеллектуальных и творческих способностей, проводимых ГАОУ ПО ИРО </w:t>
      </w:r>
      <w:r w:rsidR="00136C69" w:rsidRPr="00136C69">
        <w:rPr>
          <w:b/>
          <w:sz w:val="24"/>
          <w:szCs w:val="24"/>
          <w:lang w:eastAsia="ru-RU"/>
        </w:rPr>
        <w:t>в 202</w:t>
      </w:r>
      <w:r w:rsidR="00255D75">
        <w:rPr>
          <w:b/>
          <w:sz w:val="24"/>
          <w:szCs w:val="24"/>
          <w:lang w:eastAsia="ru-RU"/>
        </w:rPr>
        <w:t>6</w:t>
      </w:r>
      <w:r w:rsidR="00AE6CF7">
        <w:rPr>
          <w:b/>
          <w:sz w:val="24"/>
          <w:szCs w:val="24"/>
          <w:lang w:eastAsia="ru-RU"/>
        </w:rPr>
        <w:t>/202</w:t>
      </w:r>
      <w:r w:rsidR="00255D75">
        <w:rPr>
          <w:b/>
          <w:sz w:val="24"/>
          <w:szCs w:val="24"/>
          <w:lang w:eastAsia="ru-RU"/>
        </w:rPr>
        <w:t>7</w:t>
      </w:r>
      <w:r w:rsidR="00136C69" w:rsidRPr="00136C69">
        <w:rPr>
          <w:b/>
          <w:sz w:val="24"/>
          <w:szCs w:val="24"/>
          <w:lang w:eastAsia="ru-RU"/>
        </w:rPr>
        <w:t xml:space="preserve"> учебном году</w:t>
      </w:r>
    </w:p>
    <w:p w:rsidR="00B24A44" w:rsidRDefault="00B24A44" w:rsidP="00136C69">
      <w:pPr>
        <w:widowControl/>
        <w:autoSpaceDE/>
        <w:autoSpaceDN/>
        <w:ind w:left="-142" w:firstLine="709"/>
        <w:jc w:val="center"/>
        <w:rPr>
          <w:b/>
          <w:sz w:val="24"/>
          <w:szCs w:val="24"/>
          <w:lang w:eastAsia="ru-RU"/>
        </w:rPr>
      </w:pPr>
    </w:p>
    <w:p w:rsidR="00B24A44" w:rsidRPr="00B24A44" w:rsidRDefault="00B24A44" w:rsidP="00B24A44">
      <w:pPr>
        <w:widowControl/>
        <w:autoSpaceDE/>
        <w:autoSpaceDN/>
        <w:ind w:left="-142" w:firstLine="709"/>
        <w:jc w:val="center"/>
        <w:rPr>
          <w:sz w:val="12"/>
          <w:szCs w:val="24"/>
          <w:lang w:eastAsia="ru-RU"/>
        </w:rPr>
      </w:pPr>
    </w:p>
    <w:tbl>
      <w:tblPr>
        <w:tblW w:w="154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1955"/>
        <w:gridCol w:w="1982"/>
        <w:gridCol w:w="2411"/>
        <w:gridCol w:w="1567"/>
        <w:gridCol w:w="26"/>
        <w:gridCol w:w="1671"/>
        <w:gridCol w:w="1843"/>
        <w:gridCol w:w="1563"/>
        <w:gridCol w:w="1418"/>
      </w:tblGrid>
      <w:tr w:rsidR="00B24A44" w:rsidRPr="002C755E" w:rsidTr="00542F7F">
        <w:tc>
          <w:tcPr>
            <w:tcW w:w="987" w:type="dxa"/>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Сентябрь 2026</w:t>
            </w:r>
          </w:p>
        </w:tc>
        <w:tc>
          <w:tcPr>
            <w:tcW w:w="1955" w:type="dxa"/>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Октябрь 2026</w:t>
            </w:r>
          </w:p>
        </w:tc>
        <w:tc>
          <w:tcPr>
            <w:tcW w:w="1982" w:type="dxa"/>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Ноябрь 2026</w:t>
            </w:r>
          </w:p>
        </w:tc>
        <w:tc>
          <w:tcPr>
            <w:tcW w:w="2411" w:type="dxa"/>
          </w:tcPr>
          <w:p w:rsidR="00B24A44" w:rsidRPr="002C755E" w:rsidRDefault="00B24A44" w:rsidP="00B24A44">
            <w:pPr>
              <w:widowControl/>
              <w:autoSpaceDE/>
              <w:autoSpaceDN/>
              <w:jc w:val="center"/>
              <w:rPr>
                <w:rFonts w:ascii="Arial" w:hAnsi="Arial" w:cs="Arial"/>
                <w:sz w:val="15"/>
                <w:szCs w:val="15"/>
                <w:lang w:eastAsia="ru-RU"/>
              </w:rPr>
            </w:pPr>
            <w:r w:rsidRPr="002C755E">
              <w:rPr>
                <w:rFonts w:ascii="Arial" w:hAnsi="Arial" w:cs="Arial"/>
                <w:sz w:val="15"/>
                <w:szCs w:val="15"/>
                <w:lang w:eastAsia="ru-RU"/>
              </w:rPr>
              <w:t xml:space="preserve">Декабрь </w:t>
            </w:r>
            <w:r w:rsidR="00255D75">
              <w:rPr>
                <w:rFonts w:ascii="Arial" w:hAnsi="Arial" w:cs="Arial"/>
                <w:sz w:val="15"/>
                <w:szCs w:val="15"/>
                <w:lang w:eastAsia="ru-RU"/>
              </w:rPr>
              <w:t>2026</w:t>
            </w:r>
          </w:p>
        </w:tc>
        <w:tc>
          <w:tcPr>
            <w:tcW w:w="1567" w:type="dxa"/>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Январь 2027</w:t>
            </w:r>
          </w:p>
        </w:tc>
        <w:tc>
          <w:tcPr>
            <w:tcW w:w="1697" w:type="dxa"/>
            <w:gridSpan w:val="2"/>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Февраль 2027</w:t>
            </w:r>
          </w:p>
        </w:tc>
        <w:tc>
          <w:tcPr>
            <w:tcW w:w="1843" w:type="dxa"/>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Март 2027</w:t>
            </w:r>
          </w:p>
        </w:tc>
        <w:tc>
          <w:tcPr>
            <w:tcW w:w="1563" w:type="dxa"/>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Апрель 2027</w:t>
            </w:r>
          </w:p>
        </w:tc>
        <w:tc>
          <w:tcPr>
            <w:tcW w:w="1418" w:type="dxa"/>
          </w:tcPr>
          <w:p w:rsidR="00B24A44" w:rsidRPr="002C755E" w:rsidRDefault="00255D75" w:rsidP="00B24A44">
            <w:pPr>
              <w:widowControl/>
              <w:autoSpaceDE/>
              <w:autoSpaceDN/>
              <w:jc w:val="center"/>
              <w:rPr>
                <w:rFonts w:ascii="Arial" w:hAnsi="Arial" w:cs="Arial"/>
                <w:sz w:val="15"/>
                <w:szCs w:val="15"/>
                <w:lang w:eastAsia="ru-RU"/>
              </w:rPr>
            </w:pPr>
            <w:r>
              <w:rPr>
                <w:rFonts w:ascii="Arial" w:hAnsi="Arial" w:cs="Arial"/>
                <w:sz w:val="15"/>
                <w:szCs w:val="15"/>
                <w:lang w:eastAsia="ru-RU"/>
              </w:rPr>
              <w:t>Май 2027</w:t>
            </w:r>
          </w:p>
        </w:tc>
      </w:tr>
      <w:tr w:rsidR="00B24A44" w:rsidRPr="002C755E" w:rsidTr="00542F7F">
        <w:tc>
          <w:tcPr>
            <w:tcW w:w="2942" w:type="dxa"/>
            <w:gridSpan w:val="2"/>
            <w:shd w:val="clear" w:color="auto" w:fill="C6D9F1" w:themeFill="text2" w:themeFillTint="33"/>
          </w:tcPr>
          <w:p w:rsidR="00B24A44" w:rsidRPr="002C755E" w:rsidRDefault="00B24A44" w:rsidP="00511759">
            <w:pPr>
              <w:widowControl/>
              <w:autoSpaceDE/>
              <w:autoSpaceDN/>
              <w:jc w:val="center"/>
              <w:rPr>
                <w:rFonts w:ascii="Arial" w:hAnsi="Arial" w:cs="Arial"/>
                <w:sz w:val="15"/>
                <w:szCs w:val="15"/>
                <w:lang w:eastAsia="ru-RU"/>
              </w:rPr>
            </w:pPr>
            <w:r w:rsidRPr="002C755E">
              <w:rPr>
                <w:rFonts w:ascii="Arial" w:hAnsi="Arial" w:cs="Arial"/>
                <w:sz w:val="15"/>
                <w:szCs w:val="15"/>
              </w:rPr>
              <w:t>Всероссийский конкурс сочинений (муниципальный и региональный этапы)</w:t>
            </w:r>
            <w:r w:rsidR="00825CE9" w:rsidRPr="002C755E">
              <w:rPr>
                <w:rFonts w:ascii="Arial" w:hAnsi="Arial" w:cs="Arial"/>
                <w:sz w:val="15"/>
                <w:szCs w:val="15"/>
              </w:rPr>
              <w:t xml:space="preserve"> (обучающиеся 4-11 классов, ПОО)</w:t>
            </w:r>
          </w:p>
        </w:tc>
        <w:tc>
          <w:tcPr>
            <w:tcW w:w="1982" w:type="dxa"/>
            <w:shd w:val="clear" w:color="auto" w:fill="auto"/>
          </w:tcPr>
          <w:p w:rsidR="00B24A44" w:rsidRPr="002C755E" w:rsidRDefault="00B24A44" w:rsidP="00B24A44">
            <w:pPr>
              <w:widowControl/>
              <w:autoSpaceDE/>
              <w:autoSpaceDN/>
              <w:jc w:val="center"/>
              <w:rPr>
                <w:rFonts w:ascii="Arial" w:hAnsi="Arial" w:cs="Arial"/>
                <w:sz w:val="15"/>
                <w:szCs w:val="15"/>
                <w:lang w:eastAsia="ru-RU"/>
              </w:rPr>
            </w:pPr>
          </w:p>
        </w:tc>
        <w:tc>
          <w:tcPr>
            <w:tcW w:w="2411" w:type="dxa"/>
            <w:shd w:val="clear" w:color="auto" w:fill="auto"/>
          </w:tcPr>
          <w:p w:rsidR="00B24A44" w:rsidRPr="002C755E" w:rsidRDefault="00B24A44" w:rsidP="00B24A44">
            <w:pPr>
              <w:widowControl/>
              <w:autoSpaceDE/>
              <w:autoSpaceDN/>
              <w:jc w:val="center"/>
              <w:rPr>
                <w:rFonts w:ascii="Arial" w:hAnsi="Arial" w:cs="Arial"/>
                <w:sz w:val="15"/>
                <w:szCs w:val="15"/>
                <w:lang w:eastAsia="ru-RU"/>
              </w:rPr>
            </w:pPr>
          </w:p>
        </w:tc>
        <w:tc>
          <w:tcPr>
            <w:tcW w:w="1567" w:type="dxa"/>
            <w:shd w:val="clear" w:color="auto" w:fill="auto"/>
          </w:tcPr>
          <w:p w:rsidR="00B24A44" w:rsidRPr="002C755E" w:rsidRDefault="00B24A44" w:rsidP="00B24A44">
            <w:pPr>
              <w:widowControl/>
              <w:autoSpaceDE/>
              <w:autoSpaceDN/>
              <w:jc w:val="center"/>
              <w:rPr>
                <w:rFonts w:ascii="Arial" w:hAnsi="Arial" w:cs="Arial"/>
                <w:sz w:val="15"/>
                <w:szCs w:val="15"/>
                <w:lang w:eastAsia="ru-RU"/>
              </w:rPr>
            </w:pPr>
          </w:p>
        </w:tc>
        <w:tc>
          <w:tcPr>
            <w:tcW w:w="1697" w:type="dxa"/>
            <w:gridSpan w:val="2"/>
            <w:shd w:val="clear" w:color="auto" w:fill="auto"/>
          </w:tcPr>
          <w:p w:rsidR="00B24A44" w:rsidRPr="002C755E" w:rsidRDefault="00B24A44" w:rsidP="00B24A44">
            <w:pPr>
              <w:widowControl/>
              <w:autoSpaceDE/>
              <w:autoSpaceDN/>
              <w:jc w:val="center"/>
              <w:rPr>
                <w:rFonts w:ascii="Arial" w:hAnsi="Arial" w:cs="Arial"/>
                <w:sz w:val="15"/>
                <w:szCs w:val="15"/>
                <w:lang w:eastAsia="ru-RU"/>
              </w:rPr>
            </w:pPr>
          </w:p>
        </w:tc>
        <w:tc>
          <w:tcPr>
            <w:tcW w:w="1843" w:type="dxa"/>
            <w:shd w:val="clear" w:color="auto" w:fill="auto"/>
          </w:tcPr>
          <w:p w:rsidR="00B24A44" w:rsidRPr="002C755E" w:rsidRDefault="00B24A44" w:rsidP="00B24A44">
            <w:pPr>
              <w:widowControl/>
              <w:autoSpaceDE/>
              <w:autoSpaceDN/>
              <w:jc w:val="center"/>
              <w:rPr>
                <w:rFonts w:ascii="Arial" w:hAnsi="Arial" w:cs="Arial"/>
                <w:sz w:val="15"/>
                <w:szCs w:val="15"/>
                <w:lang w:eastAsia="ru-RU"/>
              </w:rPr>
            </w:pPr>
          </w:p>
        </w:tc>
        <w:tc>
          <w:tcPr>
            <w:tcW w:w="1563" w:type="dxa"/>
            <w:shd w:val="clear" w:color="auto" w:fill="auto"/>
          </w:tcPr>
          <w:p w:rsidR="00B24A44" w:rsidRPr="002C755E" w:rsidRDefault="00B24A44" w:rsidP="00B24A44">
            <w:pPr>
              <w:widowControl/>
              <w:autoSpaceDE/>
              <w:autoSpaceDN/>
              <w:jc w:val="center"/>
              <w:rPr>
                <w:rFonts w:ascii="Arial" w:hAnsi="Arial" w:cs="Arial"/>
                <w:sz w:val="15"/>
                <w:szCs w:val="15"/>
                <w:lang w:eastAsia="ru-RU"/>
              </w:rPr>
            </w:pPr>
          </w:p>
        </w:tc>
        <w:tc>
          <w:tcPr>
            <w:tcW w:w="1418" w:type="dxa"/>
          </w:tcPr>
          <w:p w:rsidR="00B24A44" w:rsidRPr="002C755E" w:rsidRDefault="00B24A44" w:rsidP="00B24A44">
            <w:pPr>
              <w:widowControl/>
              <w:autoSpaceDE/>
              <w:autoSpaceDN/>
              <w:jc w:val="center"/>
              <w:rPr>
                <w:rFonts w:ascii="Arial" w:hAnsi="Arial" w:cs="Arial"/>
                <w:sz w:val="15"/>
                <w:szCs w:val="15"/>
                <w:lang w:eastAsia="ru-RU"/>
              </w:rPr>
            </w:pPr>
          </w:p>
        </w:tc>
      </w:tr>
      <w:tr w:rsidR="007D60A9" w:rsidRPr="002C755E" w:rsidTr="00542F7F">
        <w:tc>
          <w:tcPr>
            <w:tcW w:w="14005" w:type="dxa"/>
            <w:gridSpan w:val="9"/>
            <w:shd w:val="clear" w:color="auto" w:fill="C6D9F1" w:themeFill="text2" w:themeFillTint="33"/>
          </w:tcPr>
          <w:p w:rsidR="00511759" w:rsidRPr="002C755E" w:rsidRDefault="007D60A9" w:rsidP="00D068B8">
            <w:pPr>
              <w:widowControl/>
              <w:autoSpaceDE/>
              <w:autoSpaceDN/>
              <w:jc w:val="center"/>
              <w:rPr>
                <w:rFonts w:ascii="Arial" w:hAnsi="Arial" w:cs="Arial"/>
                <w:sz w:val="15"/>
                <w:szCs w:val="15"/>
              </w:rPr>
            </w:pPr>
            <w:r w:rsidRPr="002C755E">
              <w:rPr>
                <w:rFonts w:ascii="Arial" w:hAnsi="Arial" w:cs="Arial"/>
                <w:sz w:val="15"/>
                <w:szCs w:val="15"/>
              </w:rPr>
              <w:t>Всероссийская олимпиада школьников по 23 предметам (школьный, муниципальный, региональный, заключительный этапы)</w:t>
            </w:r>
            <w:r w:rsidR="00D068B8" w:rsidRPr="002C755E">
              <w:rPr>
                <w:rFonts w:ascii="Open Sans" w:hAnsi="Open Sans" w:cs="Open Sans"/>
                <w:color w:val="333333"/>
                <w:sz w:val="15"/>
                <w:szCs w:val="15"/>
              </w:rPr>
              <w:t xml:space="preserve"> </w:t>
            </w:r>
            <w:r w:rsidR="00D068B8" w:rsidRPr="002C755E">
              <w:rPr>
                <w:rFonts w:ascii="Arial" w:hAnsi="Arial" w:cs="Arial"/>
                <w:sz w:val="15"/>
                <w:szCs w:val="15"/>
              </w:rPr>
              <w:t xml:space="preserve">среди обучающихся 5–11 классов, по русскому языку и математике – </w:t>
            </w:r>
          </w:p>
          <w:p w:rsidR="007D60A9" w:rsidRPr="002C755E" w:rsidRDefault="00D068B8" w:rsidP="00D068B8">
            <w:pPr>
              <w:widowControl/>
              <w:autoSpaceDE/>
              <w:autoSpaceDN/>
              <w:jc w:val="center"/>
              <w:rPr>
                <w:rFonts w:ascii="Arial" w:hAnsi="Arial" w:cs="Arial"/>
                <w:sz w:val="15"/>
                <w:szCs w:val="15"/>
                <w:lang w:eastAsia="ru-RU"/>
              </w:rPr>
            </w:pPr>
            <w:r w:rsidRPr="002C755E">
              <w:rPr>
                <w:rFonts w:ascii="Arial" w:hAnsi="Arial" w:cs="Arial"/>
                <w:sz w:val="15"/>
                <w:szCs w:val="15"/>
              </w:rPr>
              <w:t>для обучающихся 4–11 классов</w:t>
            </w:r>
          </w:p>
        </w:tc>
        <w:tc>
          <w:tcPr>
            <w:tcW w:w="1418" w:type="dxa"/>
          </w:tcPr>
          <w:p w:rsidR="007D60A9" w:rsidRPr="002C755E" w:rsidRDefault="007D60A9" w:rsidP="00B24A44">
            <w:pPr>
              <w:widowControl/>
              <w:autoSpaceDE/>
              <w:autoSpaceDN/>
              <w:jc w:val="center"/>
              <w:rPr>
                <w:rFonts w:ascii="Arial" w:hAnsi="Arial" w:cs="Arial"/>
                <w:sz w:val="15"/>
                <w:szCs w:val="15"/>
                <w:lang w:eastAsia="ru-RU"/>
              </w:rPr>
            </w:pPr>
          </w:p>
        </w:tc>
      </w:tr>
      <w:tr w:rsidR="00B24A44" w:rsidRPr="002C755E" w:rsidTr="00542F7F">
        <w:tc>
          <w:tcPr>
            <w:tcW w:w="987" w:type="dxa"/>
          </w:tcPr>
          <w:p w:rsidR="00B24A44" w:rsidRPr="002C755E" w:rsidRDefault="00B24A44" w:rsidP="00B24A44">
            <w:pPr>
              <w:widowControl/>
              <w:autoSpaceDE/>
              <w:autoSpaceDN/>
              <w:jc w:val="center"/>
              <w:rPr>
                <w:rFonts w:ascii="Arial" w:hAnsi="Arial" w:cs="Arial"/>
                <w:sz w:val="15"/>
                <w:szCs w:val="15"/>
                <w:lang w:eastAsia="ru-RU"/>
              </w:rPr>
            </w:pPr>
          </w:p>
        </w:tc>
        <w:tc>
          <w:tcPr>
            <w:tcW w:w="1955" w:type="dxa"/>
            <w:shd w:val="clear" w:color="auto" w:fill="FDE9D9"/>
          </w:tcPr>
          <w:p w:rsidR="00B24A44" w:rsidRPr="002C755E" w:rsidRDefault="00B24A44" w:rsidP="00B24A44">
            <w:pPr>
              <w:widowControl/>
              <w:autoSpaceDE/>
              <w:autoSpaceDN/>
              <w:jc w:val="center"/>
              <w:rPr>
                <w:rFonts w:ascii="Arial" w:hAnsi="Arial" w:cs="Arial"/>
                <w:sz w:val="15"/>
                <w:szCs w:val="15"/>
                <w:lang w:eastAsia="ru-RU"/>
              </w:rPr>
            </w:pPr>
            <w:r w:rsidRPr="002C755E">
              <w:rPr>
                <w:rFonts w:ascii="Arial" w:hAnsi="Arial" w:cs="Arial"/>
                <w:sz w:val="15"/>
                <w:szCs w:val="15"/>
                <w:lang w:eastAsia="ru-RU"/>
              </w:rPr>
              <w:t xml:space="preserve">Городской конкурс инсценированной песни </w:t>
            </w:r>
          </w:p>
          <w:p w:rsidR="00B24A44" w:rsidRPr="002C755E" w:rsidRDefault="00B24A44" w:rsidP="00F71FB4">
            <w:pPr>
              <w:widowControl/>
              <w:autoSpaceDE/>
              <w:autoSpaceDN/>
              <w:jc w:val="center"/>
              <w:rPr>
                <w:rFonts w:ascii="Arial" w:hAnsi="Arial" w:cs="Arial"/>
                <w:sz w:val="15"/>
                <w:szCs w:val="15"/>
                <w:lang w:eastAsia="ru-RU"/>
              </w:rPr>
            </w:pPr>
            <w:r w:rsidRPr="002C755E">
              <w:rPr>
                <w:rFonts w:ascii="Arial" w:hAnsi="Arial" w:cs="Arial"/>
                <w:sz w:val="15"/>
                <w:szCs w:val="15"/>
                <w:lang w:eastAsia="ru-RU"/>
              </w:rPr>
              <w:t>на иностранных языках</w:t>
            </w:r>
            <w:r w:rsidR="00AF6EB2" w:rsidRPr="002C755E">
              <w:rPr>
                <w:rFonts w:ascii="Arial" w:hAnsi="Arial" w:cs="Arial"/>
                <w:sz w:val="15"/>
                <w:szCs w:val="15"/>
                <w:lang w:eastAsia="ru-RU"/>
              </w:rPr>
              <w:t xml:space="preserve"> (обучающиеся 2-</w:t>
            </w:r>
            <w:r w:rsidR="00F71FB4">
              <w:rPr>
                <w:rFonts w:ascii="Arial" w:hAnsi="Arial" w:cs="Arial"/>
                <w:sz w:val="15"/>
                <w:szCs w:val="15"/>
                <w:lang w:eastAsia="ru-RU"/>
              </w:rPr>
              <w:t>4</w:t>
            </w:r>
            <w:r w:rsidR="00AF6EB2" w:rsidRPr="002C755E">
              <w:rPr>
                <w:rFonts w:ascii="Arial" w:hAnsi="Arial" w:cs="Arial"/>
                <w:sz w:val="15"/>
                <w:szCs w:val="15"/>
                <w:lang w:eastAsia="ru-RU"/>
              </w:rPr>
              <w:t xml:space="preserve"> классов)</w:t>
            </w:r>
          </w:p>
        </w:tc>
        <w:tc>
          <w:tcPr>
            <w:tcW w:w="1982" w:type="dxa"/>
          </w:tcPr>
          <w:p w:rsidR="00B24A44" w:rsidRPr="002C755E" w:rsidRDefault="00B24A44" w:rsidP="00B24A44">
            <w:pPr>
              <w:widowControl/>
              <w:autoSpaceDE/>
              <w:autoSpaceDN/>
              <w:jc w:val="center"/>
              <w:rPr>
                <w:rFonts w:ascii="Arial" w:hAnsi="Arial" w:cs="Arial"/>
                <w:sz w:val="15"/>
                <w:szCs w:val="15"/>
                <w:lang w:eastAsia="ru-RU"/>
              </w:rPr>
            </w:pPr>
          </w:p>
        </w:tc>
        <w:tc>
          <w:tcPr>
            <w:tcW w:w="2411" w:type="dxa"/>
          </w:tcPr>
          <w:p w:rsidR="00B24A44" w:rsidRPr="002C755E" w:rsidRDefault="00B24A44" w:rsidP="00B24A44">
            <w:pPr>
              <w:widowControl/>
              <w:autoSpaceDE/>
              <w:autoSpaceDN/>
              <w:jc w:val="center"/>
              <w:rPr>
                <w:rFonts w:ascii="Arial" w:hAnsi="Arial" w:cs="Arial"/>
                <w:sz w:val="15"/>
                <w:szCs w:val="15"/>
                <w:lang w:eastAsia="ru-RU"/>
              </w:rPr>
            </w:pPr>
          </w:p>
        </w:tc>
        <w:tc>
          <w:tcPr>
            <w:tcW w:w="1567" w:type="dxa"/>
          </w:tcPr>
          <w:p w:rsidR="00B24A44" w:rsidRPr="002C755E" w:rsidRDefault="00B24A44" w:rsidP="00B24A44">
            <w:pPr>
              <w:widowControl/>
              <w:autoSpaceDE/>
              <w:autoSpaceDN/>
              <w:jc w:val="center"/>
              <w:rPr>
                <w:rFonts w:ascii="Arial" w:hAnsi="Arial" w:cs="Arial"/>
                <w:sz w:val="15"/>
                <w:szCs w:val="15"/>
                <w:lang w:eastAsia="ru-RU"/>
              </w:rPr>
            </w:pPr>
          </w:p>
        </w:tc>
        <w:tc>
          <w:tcPr>
            <w:tcW w:w="1697" w:type="dxa"/>
            <w:gridSpan w:val="2"/>
          </w:tcPr>
          <w:p w:rsidR="00B24A44" w:rsidRPr="002C755E" w:rsidRDefault="00B24A44" w:rsidP="00B24A44">
            <w:pPr>
              <w:widowControl/>
              <w:autoSpaceDE/>
              <w:autoSpaceDN/>
              <w:jc w:val="center"/>
              <w:rPr>
                <w:rFonts w:ascii="Arial" w:hAnsi="Arial" w:cs="Arial"/>
                <w:sz w:val="15"/>
                <w:szCs w:val="15"/>
                <w:lang w:eastAsia="ru-RU"/>
              </w:rPr>
            </w:pPr>
          </w:p>
        </w:tc>
        <w:tc>
          <w:tcPr>
            <w:tcW w:w="1843" w:type="dxa"/>
          </w:tcPr>
          <w:p w:rsidR="00B24A44" w:rsidRPr="002C755E" w:rsidRDefault="00B24A44" w:rsidP="00B24A44">
            <w:pPr>
              <w:widowControl/>
              <w:autoSpaceDE/>
              <w:autoSpaceDN/>
              <w:jc w:val="center"/>
              <w:rPr>
                <w:rFonts w:ascii="Arial" w:hAnsi="Arial" w:cs="Arial"/>
                <w:sz w:val="15"/>
                <w:szCs w:val="15"/>
                <w:lang w:eastAsia="ru-RU"/>
              </w:rPr>
            </w:pPr>
          </w:p>
        </w:tc>
        <w:tc>
          <w:tcPr>
            <w:tcW w:w="1563" w:type="dxa"/>
          </w:tcPr>
          <w:p w:rsidR="00B24A44" w:rsidRPr="002C755E" w:rsidRDefault="00B24A44" w:rsidP="00B24A44">
            <w:pPr>
              <w:widowControl/>
              <w:autoSpaceDE/>
              <w:autoSpaceDN/>
              <w:jc w:val="center"/>
              <w:rPr>
                <w:rFonts w:ascii="Arial" w:hAnsi="Arial" w:cs="Arial"/>
                <w:sz w:val="15"/>
                <w:szCs w:val="15"/>
                <w:lang w:eastAsia="ru-RU"/>
              </w:rPr>
            </w:pPr>
          </w:p>
        </w:tc>
        <w:tc>
          <w:tcPr>
            <w:tcW w:w="1418" w:type="dxa"/>
          </w:tcPr>
          <w:p w:rsidR="00B24A44" w:rsidRPr="002C755E" w:rsidRDefault="00B24A44" w:rsidP="00B24A44">
            <w:pPr>
              <w:widowControl/>
              <w:autoSpaceDE/>
              <w:autoSpaceDN/>
              <w:jc w:val="center"/>
              <w:rPr>
                <w:rFonts w:ascii="Arial" w:hAnsi="Arial" w:cs="Arial"/>
                <w:sz w:val="15"/>
                <w:szCs w:val="15"/>
                <w:lang w:eastAsia="ru-RU"/>
              </w:rPr>
            </w:pPr>
          </w:p>
        </w:tc>
      </w:tr>
      <w:tr w:rsidR="00B24A44" w:rsidRPr="002C755E" w:rsidTr="00542F7F">
        <w:tc>
          <w:tcPr>
            <w:tcW w:w="987" w:type="dxa"/>
          </w:tcPr>
          <w:p w:rsidR="00B24A44" w:rsidRPr="002C755E" w:rsidRDefault="00B24A44" w:rsidP="00B24A44">
            <w:pPr>
              <w:widowControl/>
              <w:autoSpaceDE/>
              <w:autoSpaceDN/>
              <w:jc w:val="center"/>
              <w:rPr>
                <w:rFonts w:ascii="Arial" w:hAnsi="Arial" w:cs="Arial"/>
                <w:sz w:val="15"/>
                <w:szCs w:val="15"/>
                <w:lang w:eastAsia="ru-RU"/>
              </w:rPr>
            </w:pPr>
          </w:p>
        </w:tc>
        <w:tc>
          <w:tcPr>
            <w:tcW w:w="1955" w:type="dxa"/>
            <w:shd w:val="clear" w:color="auto" w:fill="FDE9D9"/>
          </w:tcPr>
          <w:p w:rsidR="00B24A44" w:rsidRPr="002C755E" w:rsidRDefault="007D60A9" w:rsidP="00F71FB4">
            <w:pPr>
              <w:widowControl/>
              <w:autoSpaceDE/>
              <w:autoSpaceDN/>
              <w:jc w:val="center"/>
              <w:rPr>
                <w:rFonts w:ascii="Arial" w:hAnsi="Arial" w:cs="Arial"/>
                <w:sz w:val="15"/>
                <w:szCs w:val="15"/>
                <w:lang w:eastAsia="ru-RU"/>
              </w:rPr>
            </w:pPr>
            <w:r w:rsidRPr="002C755E">
              <w:rPr>
                <w:rFonts w:ascii="Arial" w:hAnsi="Arial" w:cs="Arial"/>
                <w:color w:val="000000"/>
                <w:sz w:val="15"/>
                <w:szCs w:val="15"/>
                <w:lang w:eastAsia="ru-RU"/>
              </w:rPr>
              <w:t>Г</w:t>
            </w:r>
            <w:r w:rsidR="00B24A44" w:rsidRPr="002C755E">
              <w:rPr>
                <w:rFonts w:ascii="Arial" w:hAnsi="Arial" w:cs="Arial"/>
                <w:color w:val="000000"/>
                <w:sz w:val="15"/>
                <w:szCs w:val="15"/>
                <w:lang w:eastAsia="ru-RU"/>
              </w:rPr>
              <w:t xml:space="preserve">ородской </w:t>
            </w:r>
            <w:r w:rsidR="00F71FB4">
              <w:rPr>
                <w:rFonts w:ascii="Arial" w:hAnsi="Arial" w:cs="Arial"/>
                <w:color w:val="000000"/>
                <w:sz w:val="15"/>
                <w:szCs w:val="15"/>
                <w:lang w:eastAsia="ru-RU"/>
              </w:rPr>
              <w:t xml:space="preserve">экологический </w:t>
            </w:r>
            <w:r w:rsidR="00B24A44" w:rsidRPr="002C755E">
              <w:rPr>
                <w:rFonts w:ascii="Arial" w:hAnsi="Arial" w:cs="Arial"/>
                <w:color w:val="000000"/>
                <w:sz w:val="15"/>
                <w:szCs w:val="15"/>
                <w:lang w:eastAsia="ru-RU"/>
              </w:rPr>
              <w:t xml:space="preserve">конгресс школьников </w:t>
            </w:r>
            <w:r w:rsidR="00AF6EB2" w:rsidRPr="002C755E">
              <w:rPr>
                <w:rFonts w:ascii="Arial" w:hAnsi="Arial" w:cs="Arial"/>
                <w:color w:val="000000"/>
                <w:sz w:val="15"/>
                <w:szCs w:val="15"/>
                <w:lang w:eastAsia="ru-RU"/>
              </w:rPr>
              <w:t>(обучающиеся 7-8 классов)</w:t>
            </w:r>
          </w:p>
        </w:tc>
        <w:tc>
          <w:tcPr>
            <w:tcW w:w="1982" w:type="dxa"/>
          </w:tcPr>
          <w:p w:rsidR="00B24A44" w:rsidRPr="002C755E" w:rsidRDefault="00B24A44" w:rsidP="00B24A44">
            <w:pPr>
              <w:widowControl/>
              <w:autoSpaceDE/>
              <w:autoSpaceDN/>
              <w:jc w:val="center"/>
              <w:rPr>
                <w:rFonts w:ascii="Arial" w:hAnsi="Arial" w:cs="Arial"/>
                <w:sz w:val="15"/>
                <w:szCs w:val="15"/>
                <w:lang w:eastAsia="ru-RU"/>
              </w:rPr>
            </w:pPr>
          </w:p>
        </w:tc>
        <w:tc>
          <w:tcPr>
            <w:tcW w:w="2411" w:type="dxa"/>
          </w:tcPr>
          <w:p w:rsidR="00B24A44" w:rsidRPr="002C755E" w:rsidRDefault="00B24A44" w:rsidP="00B24A44">
            <w:pPr>
              <w:widowControl/>
              <w:autoSpaceDE/>
              <w:autoSpaceDN/>
              <w:jc w:val="center"/>
              <w:rPr>
                <w:rFonts w:ascii="Arial" w:hAnsi="Arial" w:cs="Arial"/>
                <w:sz w:val="15"/>
                <w:szCs w:val="15"/>
                <w:lang w:eastAsia="ru-RU"/>
              </w:rPr>
            </w:pPr>
          </w:p>
        </w:tc>
        <w:tc>
          <w:tcPr>
            <w:tcW w:w="1567" w:type="dxa"/>
          </w:tcPr>
          <w:p w:rsidR="00B24A44" w:rsidRPr="002C755E" w:rsidRDefault="00B24A44" w:rsidP="00B24A44">
            <w:pPr>
              <w:widowControl/>
              <w:autoSpaceDE/>
              <w:autoSpaceDN/>
              <w:jc w:val="center"/>
              <w:rPr>
                <w:rFonts w:ascii="Arial" w:hAnsi="Arial" w:cs="Arial"/>
                <w:sz w:val="15"/>
                <w:szCs w:val="15"/>
                <w:lang w:eastAsia="ru-RU"/>
              </w:rPr>
            </w:pPr>
          </w:p>
        </w:tc>
        <w:tc>
          <w:tcPr>
            <w:tcW w:w="1697" w:type="dxa"/>
            <w:gridSpan w:val="2"/>
          </w:tcPr>
          <w:p w:rsidR="00B24A44" w:rsidRPr="002C755E" w:rsidRDefault="00B24A44" w:rsidP="00B24A44">
            <w:pPr>
              <w:widowControl/>
              <w:autoSpaceDE/>
              <w:autoSpaceDN/>
              <w:jc w:val="center"/>
              <w:rPr>
                <w:rFonts w:ascii="Arial" w:hAnsi="Arial" w:cs="Arial"/>
                <w:sz w:val="15"/>
                <w:szCs w:val="15"/>
                <w:lang w:eastAsia="ru-RU"/>
              </w:rPr>
            </w:pPr>
          </w:p>
        </w:tc>
        <w:tc>
          <w:tcPr>
            <w:tcW w:w="1843" w:type="dxa"/>
          </w:tcPr>
          <w:p w:rsidR="00B24A44" w:rsidRPr="002C755E" w:rsidRDefault="00B24A44" w:rsidP="00B24A44">
            <w:pPr>
              <w:widowControl/>
              <w:autoSpaceDE/>
              <w:autoSpaceDN/>
              <w:jc w:val="center"/>
              <w:rPr>
                <w:rFonts w:ascii="Arial" w:hAnsi="Arial" w:cs="Arial"/>
                <w:sz w:val="15"/>
                <w:szCs w:val="15"/>
                <w:lang w:eastAsia="ru-RU"/>
              </w:rPr>
            </w:pPr>
          </w:p>
        </w:tc>
        <w:tc>
          <w:tcPr>
            <w:tcW w:w="1563" w:type="dxa"/>
          </w:tcPr>
          <w:p w:rsidR="00B24A44" w:rsidRPr="002C755E" w:rsidRDefault="00B24A44" w:rsidP="00B24A44">
            <w:pPr>
              <w:widowControl/>
              <w:autoSpaceDE/>
              <w:autoSpaceDN/>
              <w:jc w:val="center"/>
              <w:rPr>
                <w:rFonts w:ascii="Arial" w:hAnsi="Arial" w:cs="Arial"/>
                <w:sz w:val="15"/>
                <w:szCs w:val="15"/>
                <w:lang w:eastAsia="ru-RU"/>
              </w:rPr>
            </w:pPr>
          </w:p>
        </w:tc>
        <w:tc>
          <w:tcPr>
            <w:tcW w:w="1418" w:type="dxa"/>
          </w:tcPr>
          <w:p w:rsidR="00B24A44" w:rsidRPr="002C755E" w:rsidRDefault="00B24A44" w:rsidP="00B24A44">
            <w:pPr>
              <w:widowControl/>
              <w:autoSpaceDE/>
              <w:autoSpaceDN/>
              <w:jc w:val="center"/>
              <w:rPr>
                <w:rFonts w:ascii="Arial" w:hAnsi="Arial" w:cs="Arial"/>
                <w:sz w:val="15"/>
                <w:szCs w:val="15"/>
                <w:lang w:eastAsia="ru-RU"/>
              </w:rPr>
            </w:pPr>
          </w:p>
        </w:tc>
      </w:tr>
      <w:tr w:rsidR="00B24A44" w:rsidRPr="002C755E" w:rsidTr="00542F7F">
        <w:tc>
          <w:tcPr>
            <w:tcW w:w="987" w:type="dxa"/>
          </w:tcPr>
          <w:p w:rsidR="00B24A44" w:rsidRPr="002C755E" w:rsidRDefault="00B24A44" w:rsidP="00B24A44">
            <w:pPr>
              <w:widowControl/>
              <w:autoSpaceDE/>
              <w:autoSpaceDN/>
              <w:jc w:val="center"/>
              <w:rPr>
                <w:rFonts w:ascii="Arial" w:hAnsi="Arial" w:cs="Arial"/>
                <w:sz w:val="15"/>
                <w:szCs w:val="15"/>
                <w:lang w:eastAsia="ru-RU"/>
              </w:rPr>
            </w:pPr>
          </w:p>
        </w:tc>
        <w:tc>
          <w:tcPr>
            <w:tcW w:w="1955" w:type="dxa"/>
          </w:tcPr>
          <w:p w:rsidR="00B24A44" w:rsidRPr="002C755E" w:rsidRDefault="00B24A44" w:rsidP="00B24A44">
            <w:pPr>
              <w:widowControl/>
              <w:autoSpaceDE/>
              <w:autoSpaceDN/>
              <w:jc w:val="center"/>
              <w:rPr>
                <w:rFonts w:ascii="Arial" w:hAnsi="Arial" w:cs="Arial"/>
                <w:sz w:val="15"/>
                <w:szCs w:val="15"/>
                <w:lang w:eastAsia="ru-RU"/>
              </w:rPr>
            </w:pPr>
          </w:p>
        </w:tc>
        <w:tc>
          <w:tcPr>
            <w:tcW w:w="1982" w:type="dxa"/>
            <w:shd w:val="clear" w:color="auto" w:fill="FDE9D9"/>
          </w:tcPr>
          <w:p w:rsidR="00B24A44" w:rsidRPr="002C755E" w:rsidRDefault="00B24A44" w:rsidP="00B24A44">
            <w:pPr>
              <w:widowControl/>
              <w:autoSpaceDE/>
              <w:autoSpaceDN/>
              <w:jc w:val="center"/>
              <w:rPr>
                <w:rFonts w:ascii="Arial" w:hAnsi="Arial" w:cs="Arial"/>
                <w:sz w:val="15"/>
                <w:szCs w:val="15"/>
                <w:lang w:eastAsia="ru-RU"/>
              </w:rPr>
            </w:pPr>
            <w:r w:rsidRPr="002C755E">
              <w:rPr>
                <w:rFonts w:ascii="Arial" w:hAnsi="Arial" w:cs="Arial"/>
                <w:sz w:val="15"/>
                <w:szCs w:val="15"/>
                <w:lang w:eastAsia="ru-RU"/>
              </w:rPr>
              <w:t xml:space="preserve">Городской конкурс чтецов литературных произведений </w:t>
            </w:r>
          </w:p>
          <w:p w:rsidR="00B24A44" w:rsidRPr="002C755E" w:rsidRDefault="00B24A44" w:rsidP="00B24A44">
            <w:pPr>
              <w:widowControl/>
              <w:autoSpaceDE/>
              <w:autoSpaceDN/>
              <w:jc w:val="center"/>
              <w:rPr>
                <w:rFonts w:ascii="Arial" w:hAnsi="Arial" w:cs="Arial"/>
                <w:sz w:val="15"/>
                <w:szCs w:val="15"/>
                <w:lang w:eastAsia="ru-RU"/>
              </w:rPr>
            </w:pPr>
            <w:r w:rsidRPr="002C755E">
              <w:rPr>
                <w:rFonts w:ascii="Arial" w:hAnsi="Arial" w:cs="Arial"/>
                <w:sz w:val="15"/>
                <w:szCs w:val="15"/>
                <w:lang w:eastAsia="ru-RU"/>
              </w:rPr>
              <w:t>на иностранных языках</w:t>
            </w:r>
            <w:r w:rsidR="00D260E1" w:rsidRPr="002C755E">
              <w:rPr>
                <w:rFonts w:ascii="Arial" w:hAnsi="Arial" w:cs="Arial"/>
                <w:sz w:val="15"/>
                <w:szCs w:val="15"/>
                <w:lang w:eastAsia="ru-RU"/>
              </w:rPr>
              <w:t xml:space="preserve"> (обучающиеся 5-9 классов)</w:t>
            </w:r>
          </w:p>
        </w:tc>
        <w:tc>
          <w:tcPr>
            <w:tcW w:w="2411" w:type="dxa"/>
          </w:tcPr>
          <w:p w:rsidR="00B24A44" w:rsidRPr="002C755E" w:rsidRDefault="00B24A44" w:rsidP="00B24A44">
            <w:pPr>
              <w:widowControl/>
              <w:autoSpaceDE/>
              <w:autoSpaceDN/>
              <w:jc w:val="center"/>
              <w:rPr>
                <w:rFonts w:ascii="Arial" w:hAnsi="Arial" w:cs="Arial"/>
                <w:sz w:val="15"/>
                <w:szCs w:val="15"/>
                <w:lang w:eastAsia="ru-RU"/>
              </w:rPr>
            </w:pPr>
          </w:p>
        </w:tc>
        <w:tc>
          <w:tcPr>
            <w:tcW w:w="1567" w:type="dxa"/>
          </w:tcPr>
          <w:p w:rsidR="00B24A44" w:rsidRPr="002C755E" w:rsidRDefault="00B24A44" w:rsidP="00B24A44">
            <w:pPr>
              <w:widowControl/>
              <w:autoSpaceDE/>
              <w:autoSpaceDN/>
              <w:jc w:val="center"/>
              <w:rPr>
                <w:rFonts w:ascii="Arial" w:hAnsi="Arial" w:cs="Arial"/>
                <w:sz w:val="15"/>
                <w:szCs w:val="15"/>
                <w:lang w:eastAsia="ru-RU"/>
              </w:rPr>
            </w:pPr>
          </w:p>
        </w:tc>
        <w:tc>
          <w:tcPr>
            <w:tcW w:w="1697" w:type="dxa"/>
            <w:gridSpan w:val="2"/>
          </w:tcPr>
          <w:p w:rsidR="00B24A44" w:rsidRPr="002C755E" w:rsidRDefault="00B24A44" w:rsidP="00B24A44">
            <w:pPr>
              <w:widowControl/>
              <w:autoSpaceDE/>
              <w:autoSpaceDN/>
              <w:jc w:val="center"/>
              <w:rPr>
                <w:rFonts w:ascii="Arial" w:hAnsi="Arial" w:cs="Arial"/>
                <w:sz w:val="15"/>
                <w:szCs w:val="15"/>
                <w:lang w:eastAsia="ru-RU"/>
              </w:rPr>
            </w:pPr>
          </w:p>
        </w:tc>
        <w:tc>
          <w:tcPr>
            <w:tcW w:w="1843" w:type="dxa"/>
          </w:tcPr>
          <w:p w:rsidR="00B24A44" w:rsidRPr="002C755E" w:rsidRDefault="00B24A44" w:rsidP="00B24A44">
            <w:pPr>
              <w:widowControl/>
              <w:autoSpaceDE/>
              <w:autoSpaceDN/>
              <w:jc w:val="center"/>
              <w:rPr>
                <w:rFonts w:ascii="Arial" w:hAnsi="Arial" w:cs="Arial"/>
                <w:sz w:val="15"/>
                <w:szCs w:val="15"/>
                <w:lang w:eastAsia="ru-RU"/>
              </w:rPr>
            </w:pPr>
          </w:p>
        </w:tc>
        <w:tc>
          <w:tcPr>
            <w:tcW w:w="1563" w:type="dxa"/>
          </w:tcPr>
          <w:p w:rsidR="00B24A44" w:rsidRPr="002C755E" w:rsidRDefault="00B24A44" w:rsidP="00B24A44">
            <w:pPr>
              <w:widowControl/>
              <w:autoSpaceDE/>
              <w:autoSpaceDN/>
              <w:jc w:val="center"/>
              <w:rPr>
                <w:rFonts w:ascii="Arial" w:hAnsi="Arial" w:cs="Arial"/>
                <w:sz w:val="15"/>
                <w:szCs w:val="15"/>
                <w:lang w:eastAsia="ru-RU"/>
              </w:rPr>
            </w:pPr>
          </w:p>
        </w:tc>
        <w:tc>
          <w:tcPr>
            <w:tcW w:w="1418" w:type="dxa"/>
          </w:tcPr>
          <w:p w:rsidR="00B24A44" w:rsidRPr="002C755E" w:rsidRDefault="00B24A44" w:rsidP="00B24A44">
            <w:pPr>
              <w:widowControl/>
              <w:autoSpaceDE/>
              <w:autoSpaceDN/>
              <w:jc w:val="center"/>
              <w:rPr>
                <w:rFonts w:ascii="Arial" w:hAnsi="Arial" w:cs="Arial"/>
                <w:sz w:val="15"/>
                <w:szCs w:val="15"/>
                <w:lang w:eastAsia="ru-RU"/>
              </w:rPr>
            </w:pPr>
          </w:p>
        </w:tc>
      </w:tr>
      <w:tr w:rsidR="00511759" w:rsidRPr="002C755E" w:rsidTr="005913A4">
        <w:trPr>
          <w:trHeight w:val="351"/>
        </w:trPr>
        <w:tc>
          <w:tcPr>
            <w:tcW w:w="987" w:type="dxa"/>
          </w:tcPr>
          <w:p w:rsidR="00511759" w:rsidRPr="002C755E" w:rsidRDefault="00511759" w:rsidP="00B24A44">
            <w:pPr>
              <w:widowControl/>
              <w:autoSpaceDE/>
              <w:autoSpaceDN/>
              <w:jc w:val="center"/>
              <w:rPr>
                <w:rFonts w:ascii="Arial" w:hAnsi="Arial" w:cs="Arial"/>
                <w:sz w:val="15"/>
                <w:szCs w:val="15"/>
                <w:lang w:eastAsia="ru-RU"/>
              </w:rPr>
            </w:pPr>
          </w:p>
        </w:tc>
        <w:tc>
          <w:tcPr>
            <w:tcW w:w="1955" w:type="dxa"/>
          </w:tcPr>
          <w:p w:rsidR="00511759" w:rsidRPr="002C755E" w:rsidRDefault="00511759" w:rsidP="00B24A44">
            <w:pPr>
              <w:widowControl/>
              <w:autoSpaceDE/>
              <w:autoSpaceDN/>
              <w:jc w:val="center"/>
              <w:rPr>
                <w:rFonts w:ascii="Arial" w:hAnsi="Arial" w:cs="Arial"/>
                <w:sz w:val="15"/>
                <w:szCs w:val="15"/>
                <w:lang w:eastAsia="ru-RU"/>
              </w:rPr>
            </w:pPr>
          </w:p>
        </w:tc>
        <w:tc>
          <w:tcPr>
            <w:tcW w:w="7657" w:type="dxa"/>
            <w:gridSpan w:val="5"/>
            <w:shd w:val="clear" w:color="auto" w:fill="C6D9F1" w:themeFill="text2" w:themeFillTint="33"/>
          </w:tcPr>
          <w:p w:rsidR="00511759" w:rsidRPr="002C755E" w:rsidRDefault="00511759" w:rsidP="00B24A44">
            <w:pPr>
              <w:widowControl/>
              <w:autoSpaceDE/>
              <w:autoSpaceDN/>
              <w:jc w:val="center"/>
              <w:rPr>
                <w:rFonts w:ascii="Arial" w:hAnsi="Arial" w:cs="Arial"/>
                <w:sz w:val="15"/>
                <w:szCs w:val="15"/>
                <w:lang w:eastAsia="ru-RU"/>
              </w:rPr>
            </w:pPr>
            <w:r w:rsidRPr="002C755E">
              <w:rPr>
                <w:rFonts w:ascii="Arial" w:hAnsi="Arial" w:cs="Arial"/>
                <w:sz w:val="15"/>
                <w:szCs w:val="15"/>
              </w:rPr>
              <w:t>Международный конкурс сочинений «Без срока давности» (обучающиеся 5-11 классов, студенты ПОО)</w:t>
            </w:r>
          </w:p>
        </w:tc>
        <w:tc>
          <w:tcPr>
            <w:tcW w:w="1843" w:type="dxa"/>
          </w:tcPr>
          <w:p w:rsidR="00511759" w:rsidRPr="002C755E" w:rsidRDefault="00511759" w:rsidP="00B24A44">
            <w:pPr>
              <w:widowControl/>
              <w:autoSpaceDE/>
              <w:autoSpaceDN/>
              <w:jc w:val="center"/>
              <w:rPr>
                <w:rFonts w:ascii="Arial" w:hAnsi="Arial" w:cs="Arial"/>
                <w:sz w:val="15"/>
                <w:szCs w:val="15"/>
                <w:lang w:eastAsia="ru-RU"/>
              </w:rPr>
            </w:pPr>
          </w:p>
        </w:tc>
        <w:tc>
          <w:tcPr>
            <w:tcW w:w="1563" w:type="dxa"/>
          </w:tcPr>
          <w:p w:rsidR="00511759" w:rsidRPr="002C755E" w:rsidRDefault="00511759" w:rsidP="00B24A44">
            <w:pPr>
              <w:widowControl/>
              <w:autoSpaceDE/>
              <w:autoSpaceDN/>
              <w:jc w:val="center"/>
              <w:rPr>
                <w:rFonts w:ascii="Arial" w:hAnsi="Arial" w:cs="Arial"/>
                <w:sz w:val="15"/>
                <w:szCs w:val="15"/>
                <w:lang w:eastAsia="ru-RU"/>
              </w:rPr>
            </w:pPr>
          </w:p>
        </w:tc>
        <w:tc>
          <w:tcPr>
            <w:tcW w:w="1418" w:type="dxa"/>
          </w:tcPr>
          <w:p w:rsidR="00511759" w:rsidRPr="002C755E" w:rsidRDefault="00511759" w:rsidP="00B24A44">
            <w:pPr>
              <w:widowControl/>
              <w:autoSpaceDE/>
              <w:autoSpaceDN/>
              <w:jc w:val="center"/>
              <w:rPr>
                <w:rFonts w:ascii="Arial" w:hAnsi="Arial" w:cs="Arial"/>
                <w:sz w:val="15"/>
                <w:szCs w:val="15"/>
                <w:lang w:eastAsia="ru-RU"/>
              </w:rPr>
            </w:pPr>
          </w:p>
        </w:tc>
      </w:tr>
      <w:tr w:rsidR="00557919" w:rsidRPr="002C755E" w:rsidTr="00542F7F">
        <w:tc>
          <w:tcPr>
            <w:tcW w:w="987" w:type="dxa"/>
          </w:tcPr>
          <w:p w:rsidR="00557919" w:rsidRPr="002C755E" w:rsidRDefault="00557919" w:rsidP="00B24A44">
            <w:pPr>
              <w:widowControl/>
              <w:autoSpaceDE/>
              <w:autoSpaceDN/>
              <w:jc w:val="center"/>
              <w:rPr>
                <w:rFonts w:ascii="Arial" w:hAnsi="Arial" w:cs="Arial"/>
                <w:sz w:val="15"/>
                <w:szCs w:val="15"/>
                <w:lang w:eastAsia="ru-RU"/>
              </w:rPr>
            </w:pPr>
          </w:p>
        </w:tc>
        <w:tc>
          <w:tcPr>
            <w:tcW w:w="1955" w:type="dxa"/>
          </w:tcPr>
          <w:p w:rsidR="00557919" w:rsidRPr="002C755E" w:rsidRDefault="00557919" w:rsidP="00B24A44">
            <w:pPr>
              <w:widowControl/>
              <w:autoSpaceDE/>
              <w:autoSpaceDN/>
              <w:jc w:val="center"/>
              <w:rPr>
                <w:rFonts w:ascii="Arial" w:hAnsi="Arial" w:cs="Arial"/>
                <w:sz w:val="15"/>
                <w:szCs w:val="15"/>
                <w:lang w:eastAsia="ru-RU"/>
              </w:rPr>
            </w:pPr>
          </w:p>
        </w:tc>
        <w:tc>
          <w:tcPr>
            <w:tcW w:w="1982" w:type="dxa"/>
            <w:shd w:val="clear" w:color="auto" w:fill="FFFFFF" w:themeFill="background1"/>
          </w:tcPr>
          <w:p w:rsidR="00557919" w:rsidRPr="002C755E" w:rsidRDefault="00557919" w:rsidP="00B24A44">
            <w:pPr>
              <w:widowControl/>
              <w:autoSpaceDE/>
              <w:autoSpaceDN/>
              <w:jc w:val="center"/>
              <w:rPr>
                <w:rFonts w:ascii="Arial" w:hAnsi="Arial" w:cs="Arial"/>
                <w:sz w:val="15"/>
                <w:szCs w:val="15"/>
                <w:lang w:eastAsia="ru-RU"/>
              </w:rPr>
            </w:pPr>
          </w:p>
        </w:tc>
        <w:tc>
          <w:tcPr>
            <w:tcW w:w="2411" w:type="dxa"/>
            <w:shd w:val="clear" w:color="auto" w:fill="FDE9D9" w:themeFill="accent6" w:themeFillTint="33"/>
          </w:tcPr>
          <w:p w:rsidR="00557919" w:rsidRPr="002C755E" w:rsidRDefault="00557919" w:rsidP="00B24A44">
            <w:pPr>
              <w:widowControl/>
              <w:autoSpaceDE/>
              <w:autoSpaceDN/>
              <w:jc w:val="center"/>
              <w:rPr>
                <w:rFonts w:ascii="Arial" w:hAnsi="Arial" w:cs="Arial"/>
                <w:sz w:val="15"/>
                <w:szCs w:val="15"/>
                <w:lang w:eastAsia="ru-RU"/>
              </w:rPr>
            </w:pPr>
            <w:r w:rsidRPr="002C755E">
              <w:rPr>
                <w:rFonts w:ascii="Arial" w:hAnsi="Arial" w:cs="Arial"/>
                <w:sz w:val="15"/>
                <w:szCs w:val="15"/>
              </w:rPr>
              <w:t>Конкурс инсценированной сказки на иностранных языках</w:t>
            </w:r>
            <w:r w:rsidR="00D260E1" w:rsidRPr="002C755E">
              <w:rPr>
                <w:rFonts w:ascii="Arial" w:hAnsi="Arial" w:cs="Arial"/>
                <w:sz w:val="15"/>
                <w:szCs w:val="15"/>
              </w:rPr>
              <w:t xml:space="preserve"> (обучающиеся 2-7 классов)</w:t>
            </w:r>
          </w:p>
        </w:tc>
        <w:tc>
          <w:tcPr>
            <w:tcW w:w="1567" w:type="dxa"/>
          </w:tcPr>
          <w:p w:rsidR="00557919" w:rsidRPr="002C755E" w:rsidRDefault="00557919" w:rsidP="00B24A44">
            <w:pPr>
              <w:widowControl/>
              <w:autoSpaceDE/>
              <w:autoSpaceDN/>
              <w:jc w:val="center"/>
              <w:rPr>
                <w:rFonts w:ascii="Arial" w:hAnsi="Arial" w:cs="Arial"/>
                <w:sz w:val="15"/>
                <w:szCs w:val="15"/>
                <w:lang w:eastAsia="ru-RU"/>
              </w:rPr>
            </w:pPr>
          </w:p>
        </w:tc>
        <w:tc>
          <w:tcPr>
            <w:tcW w:w="1697" w:type="dxa"/>
            <w:gridSpan w:val="2"/>
          </w:tcPr>
          <w:p w:rsidR="00557919" w:rsidRPr="002C755E" w:rsidRDefault="00557919" w:rsidP="00B24A44">
            <w:pPr>
              <w:widowControl/>
              <w:autoSpaceDE/>
              <w:autoSpaceDN/>
              <w:jc w:val="center"/>
              <w:rPr>
                <w:rFonts w:ascii="Arial" w:hAnsi="Arial" w:cs="Arial"/>
                <w:sz w:val="15"/>
                <w:szCs w:val="15"/>
                <w:lang w:eastAsia="ru-RU"/>
              </w:rPr>
            </w:pPr>
          </w:p>
        </w:tc>
        <w:tc>
          <w:tcPr>
            <w:tcW w:w="1843" w:type="dxa"/>
          </w:tcPr>
          <w:p w:rsidR="00557919" w:rsidRPr="002C755E" w:rsidRDefault="00557919" w:rsidP="00B24A44">
            <w:pPr>
              <w:widowControl/>
              <w:autoSpaceDE/>
              <w:autoSpaceDN/>
              <w:jc w:val="center"/>
              <w:rPr>
                <w:rFonts w:ascii="Arial" w:hAnsi="Arial" w:cs="Arial"/>
                <w:sz w:val="15"/>
                <w:szCs w:val="15"/>
                <w:lang w:eastAsia="ru-RU"/>
              </w:rPr>
            </w:pPr>
          </w:p>
        </w:tc>
        <w:tc>
          <w:tcPr>
            <w:tcW w:w="1563" w:type="dxa"/>
          </w:tcPr>
          <w:p w:rsidR="00557919" w:rsidRPr="002C755E" w:rsidRDefault="00557919" w:rsidP="00B24A44">
            <w:pPr>
              <w:widowControl/>
              <w:autoSpaceDE/>
              <w:autoSpaceDN/>
              <w:jc w:val="center"/>
              <w:rPr>
                <w:rFonts w:ascii="Arial" w:hAnsi="Arial" w:cs="Arial"/>
                <w:sz w:val="15"/>
                <w:szCs w:val="15"/>
                <w:lang w:eastAsia="ru-RU"/>
              </w:rPr>
            </w:pPr>
          </w:p>
        </w:tc>
        <w:tc>
          <w:tcPr>
            <w:tcW w:w="1418" w:type="dxa"/>
          </w:tcPr>
          <w:p w:rsidR="00557919" w:rsidRPr="002C755E" w:rsidRDefault="00557919" w:rsidP="00B24A44">
            <w:pPr>
              <w:widowControl/>
              <w:autoSpaceDE/>
              <w:autoSpaceDN/>
              <w:jc w:val="center"/>
              <w:rPr>
                <w:rFonts w:ascii="Arial" w:hAnsi="Arial" w:cs="Arial"/>
                <w:sz w:val="15"/>
                <w:szCs w:val="15"/>
                <w:lang w:eastAsia="ru-RU"/>
              </w:rPr>
            </w:pPr>
          </w:p>
        </w:tc>
      </w:tr>
      <w:tr w:rsidR="00B24A44" w:rsidRPr="002C755E" w:rsidTr="00542F7F">
        <w:tc>
          <w:tcPr>
            <w:tcW w:w="987" w:type="dxa"/>
          </w:tcPr>
          <w:p w:rsidR="00B24A44" w:rsidRPr="002C755E" w:rsidRDefault="00B24A44" w:rsidP="00B24A44">
            <w:pPr>
              <w:widowControl/>
              <w:autoSpaceDE/>
              <w:autoSpaceDN/>
              <w:jc w:val="center"/>
              <w:rPr>
                <w:rFonts w:ascii="Arial" w:hAnsi="Arial" w:cs="Arial"/>
                <w:sz w:val="15"/>
                <w:szCs w:val="15"/>
                <w:lang w:eastAsia="ru-RU"/>
              </w:rPr>
            </w:pPr>
          </w:p>
        </w:tc>
        <w:tc>
          <w:tcPr>
            <w:tcW w:w="1955" w:type="dxa"/>
          </w:tcPr>
          <w:p w:rsidR="00B24A44" w:rsidRPr="002C755E" w:rsidRDefault="00B24A44" w:rsidP="00B24A44">
            <w:pPr>
              <w:widowControl/>
              <w:autoSpaceDE/>
              <w:autoSpaceDN/>
              <w:jc w:val="center"/>
              <w:rPr>
                <w:rFonts w:ascii="Arial" w:hAnsi="Arial" w:cs="Arial"/>
                <w:sz w:val="15"/>
                <w:szCs w:val="15"/>
                <w:lang w:eastAsia="ru-RU"/>
              </w:rPr>
            </w:pPr>
          </w:p>
        </w:tc>
        <w:tc>
          <w:tcPr>
            <w:tcW w:w="1982" w:type="dxa"/>
          </w:tcPr>
          <w:p w:rsidR="00B24A44" w:rsidRPr="002C755E" w:rsidRDefault="00B24A44" w:rsidP="00B24A44">
            <w:pPr>
              <w:widowControl/>
              <w:autoSpaceDE/>
              <w:autoSpaceDN/>
              <w:jc w:val="center"/>
              <w:rPr>
                <w:rFonts w:ascii="Arial" w:hAnsi="Arial" w:cs="Arial"/>
                <w:sz w:val="15"/>
                <w:szCs w:val="15"/>
                <w:lang w:eastAsia="ru-RU"/>
              </w:rPr>
            </w:pPr>
          </w:p>
        </w:tc>
        <w:tc>
          <w:tcPr>
            <w:tcW w:w="2411" w:type="dxa"/>
            <w:shd w:val="clear" w:color="auto" w:fill="FDE9D9"/>
          </w:tcPr>
          <w:p w:rsidR="00B24A44" w:rsidRPr="002C755E" w:rsidRDefault="007D60A9" w:rsidP="007D60A9">
            <w:pPr>
              <w:widowControl/>
              <w:autoSpaceDE/>
              <w:autoSpaceDN/>
              <w:jc w:val="center"/>
              <w:rPr>
                <w:rFonts w:ascii="Arial" w:hAnsi="Arial" w:cs="Arial"/>
                <w:color w:val="000000"/>
                <w:sz w:val="15"/>
                <w:szCs w:val="15"/>
                <w:lang w:eastAsia="ru-RU"/>
              </w:rPr>
            </w:pPr>
            <w:r w:rsidRPr="002C755E">
              <w:rPr>
                <w:rFonts w:ascii="Arial" w:hAnsi="Arial" w:cs="Arial"/>
                <w:color w:val="000000"/>
                <w:sz w:val="15"/>
                <w:szCs w:val="15"/>
                <w:lang w:eastAsia="ru-RU"/>
              </w:rPr>
              <w:t xml:space="preserve">Городской </w:t>
            </w:r>
            <w:r w:rsidR="00B24A44" w:rsidRPr="002C755E">
              <w:rPr>
                <w:rFonts w:ascii="Arial" w:hAnsi="Arial" w:cs="Arial"/>
                <w:color w:val="000000"/>
                <w:sz w:val="15"/>
                <w:szCs w:val="15"/>
                <w:lang w:eastAsia="ru-RU"/>
              </w:rPr>
              <w:t>валеологический конгресс школьников</w:t>
            </w:r>
            <w:r w:rsidR="00435108">
              <w:rPr>
                <w:rFonts w:ascii="Arial" w:hAnsi="Arial" w:cs="Arial"/>
                <w:color w:val="000000"/>
                <w:sz w:val="15"/>
                <w:szCs w:val="15"/>
                <w:lang w:eastAsia="ru-RU"/>
              </w:rPr>
              <w:t xml:space="preserve"> (обучающиеся 9</w:t>
            </w:r>
            <w:r w:rsidR="00D260E1" w:rsidRPr="002C755E">
              <w:rPr>
                <w:rFonts w:ascii="Arial" w:hAnsi="Arial" w:cs="Arial"/>
                <w:color w:val="000000"/>
                <w:sz w:val="15"/>
                <w:szCs w:val="15"/>
                <w:lang w:eastAsia="ru-RU"/>
              </w:rPr>
              <w:t>-10 классов)</w:t>
            </w:r>
            <w:r w:rsidR="00B24A44" w:rsidRPr="002C755E">
              <w:rPr>
                <w:rFonts w:ascii="Arial" w:hAnsi="Arial" w:cs="Arial"/>
                <w:color w:val="000000"/>
                <w:sz w:val="15"/>
                <w:szCs w:val="15"/>
                <w:lang w:eastAsia="ru-RU"/>
              </w:rPr>
              <w:t xml:space="preserve"> </w:t>
            </w:r>
          </w:p>
        </w:tc>
        <w:tc>
          <w:tcPr>
            <w:tcW w:w="1567" w:type="dxa"/>
          </w:tcPr>
          <w:p w:rsidR="00B24A44" w:rsidRPr="002C755E" w:rsidRDefault="00B24A44" w:rsidP="00B24A44">
            <w:pPr>
              <w:widowControl/>
              <w:autoSpaceDE/>
              <w:autoSpaceDN/>
              <w:jc w:val="center"/>
              <w:rPr>
                <w:rFonts w:ascii="Arial" w:hAnsi="Arial" w:cs="Arial"/>
                <w:sz w:val="15"/>
                <w:szCs w:val="15"/>
                <w:lang w:eastAsia="ru-RU"/>
              </w:rPr>
            </w:pPr>
          </w:p>
        </w:tc>
        <w:tc>
          <w:tcPr>
            <w:tcW w:w="1697" w:type="dxa"/>
            <w:gridSpan w:val="2"/>
          </w:tcPr>
          <w:p w:rsidR="00B24A44" w:rsidRPr="002C755E" w:rsidRDefault="00B24A44" w:rsidP="00B24A44">
            <w:pPr>
              <w:widowControl/>
              <w:autoSpaceDE/>
              <w:autoSpaceDN/>
              <w:jc w:val="center"/>
              <w:rPr>
                <w:rFonts w:ascii="Arial" w:hAnsi="Arial" w:cs="Arial"/>
                <w:sz w:val="15"/>
                <w:szCs w:val="15"/>
                <w:lang w:eastAsia="ru-RU"/>
              </w:rPr>
            </w:pPr>
          </w:p>
        </w:tc>
        <w:tc>
          <w:tcPr>
            <w:tcW w:w="1843" w:type="dxa"/>
          </w:tcPr>
          <w:p w:rsidR="00B24A44" w:rsidRPr="002C755E" w:rsidRDefault="00B24A44" w:rsidP="00B24A44">
            <w:pPr>
              <w:widowControl/>
              <w:autoSpaceDE/>
              <w:autoSpaceDN/>
              <w:jc w:val="center"/>
              <w:rPr>
                <w:rFonts w:ascii="Arial" w:hAnsi="Arial" w:cs="Arial"/>
                <w:sz w:val="15"/>
                <w:szCs w:val="15"/>
                <w:lang w:eastAsia="ru-RU"/>
              </w:rPr>
            </w:pPr>
          </w:p>
        </w:tc>
        <w:tc>
          <w:tcPr>
            <w:tcW w:w="1563" w:type="dxa"/>
          </w:tcPr>
          <w:p w:rsidR="00B24A44" w:rsidRPr="002C755E" w:rsidRDefault="00B24A44" w:rsidP="00B24A44">
            <w:pPr>
              <w:widowControl/>
              <w:autoSpaceDE/>
              <w:autoSpaceDN/>
              <w:jc w:val="center"/>
              <w:rPr>
                <w:rFonts w:ascii="Arial" w:hAnsi="Arial" w:cs="Arial"/>
                <w:sz w:val="15"/>
                <w:szCs w:val="15"/>
                <w:lang w:eastAsia="ru-RU"/>
              </w:rPr>
            </w:pPr>
          </w:p>
        </w:tc>
        <w:tc>
          <w:tcPr>
            <w:tcW w:w="1418" w:type="dxa"/>
          </w:tcPr>
          <w:p w:rsidR="00B24A44" w:rsidRPr="002C755E" w:rsidRDefault="00B24A44" w:rsidP="00B24A44">
            <w:pPr>
              <w:widowControl/>
              <w:autoSpaceDE/>
              <w:autoSpaceDN/>
              <w:jc w:val="center"/>
              <w:rPr>
                <w:rFonts w:ascii="Arial" w:hAnsi="Arial" w:cs="Arial"/>
                <w:sz w:val="15"/>
                <w:szCs w:val="15"/>
                <w:lang w:eastAsia="ru-RU"/>
              </w:rPr>
            </w:pPr>
          </w:p>
        </w:tc>
      </w:tr>
      <w:tr w:rsidR="00081DD2" w:rsidRPr="002C755E" w:rsidTr="00542F7F">
        <w:trPr>
          <w:trHeight w:val="43"/>
        </w:trPr>
        <w:tc>
          <w:tcPr>
            <w:tcW w:w="987" w:type="dxa"/>
          </w:tcPr>
          <w:p w:rsidR="00081DD2" w:rsidRPr="002C755E" w:rsidRDefault="00081DD2" w:rsidP="00B24A44">
            <w:pPr>
              <w:widowControl/>
              <w:autoSpaceDE/>
              <w:autoSpaceDN/>
              <w:jc w:val="center"/>
              <w:rPr>
                <w:rFonts w:ascii="Arial" w:hAnsi="Arial" w:cs="Arial"/>
                <w:sz w:val="15"/>
                <w:szCs w:val="15"/>
                <w:lang w:eastAsia="ru-RU"/>
              </w:rPr>
            </w:pPr>
          </w:p>
        </w:tc>
        <w:tc>
          <w:tcPr>
            <w:tcW w:w="1955" w:type="dxa"/>
          </w:tcPr>
          <w:p w:rsidR="00081DD2" w:rsidRPr="002C755E" w:rsidRDefault="00081DD2" w:rsidP="00B24A44">
            <w:pPr>
              <w:widowControl/>
              <w:autoSpaceDE/>
              <w:autoSpaceDN/>
              <w:jc w:val="center"/>
              <w:rPr>
                <w:rFonts w:ascii="Arial" w:hAnsi="Arial" w:cs="Arial"/>
                <w:sz w:val="15"/>
                <w:szCs w:val="15"/>
                <w:lang w:eastAsia="ru-RU"/>
              </w:rPr>
            </w:pPr>
          </w:p>
        </w:tc>
        <w:tc>
          <w:tcPr>
            <w:tcW w:w="1982" w:type="dxa"/>
          </w:tcPr>
          <w:p w:rsidR="00081DD2" w:rsidRPr="002C755E" w:rsidRDefault="00081DD2" w:rsidP="00B24A44">
            <w:pPr>
              <w:widowControl/>
              <w:autoSpaceDE/>
              <w:autoSpaceDN/>
              <w:jc w:val="center"/>
              <w:rPr>
                <w:rFonts w:ascii="Arial" w:hAnsi="Arial" w:cs="Arial"/>
                <w:sz w:val="15"/>
                <w:szCs w:val="15"/>
                <w:lang w:eastAsia="ru-RU"/>
              </w:rPr>
            </w:pPr>
          </w:p>
        </w:tc>
        <w:tc>
          <w:tcPr>
            <w:tcW w:w="7518" w:type="dxa"/>
            <w:gridSpan w:val="5"/>
            <w:shd w:val="clear" w:color="auto" w:fill="FDE9D9"/>
          </w:tcPr>
          <w:p w:rsidR="00081DD2" w:rsidRPr="002C755E" w:rsidRDefault="00081DD2" w:rsidP="00B24A44">
            <w:pPr>
              <w:widowControl/>
              <w:autoSpaceDE/>
              <w:autoSpaceDN/>
              <w:jc w:val="center"/>
              <w:rPr>
                <w:rFonts w:ascii="Arial" w:hAnsi="Arial" w:cs="Arial"/>
                <w:sz w:val="15"/>
                <w:szCs w:val="15"/>
                <w:lang w:eastAsia="ru-RU"/>
              </w:rPr>
            </w:pPr>
            <w:r w:rsidRPr="002C755E">
              <w:rPr>
                <w:rFonts w:ascii="Arial" w:hAnsi="Arial" w:cs="Arial"/>
                <w:sz w:val="15"/>
                <w:szCs w:val="15"/>
              </w:rPr>
              <w:t>Региональная олимпиада школьников по курсу «Севастополеведение» (обучающиеся 4-11 классов)</w:t>
            </w:r>
          </w:p>
        </w:tc>
        <w:tc>
          <w:tcPr>
            <w:tcW w:w="1563" w:type="dxa"/>
          </w:tcPr>
          <w:p w:rsidR="00081DD2" w:rsidRPr="002C755E" w:rsidRDefault="00081DD2" w:rsidP="00B24A44">
            <w:pPr>
              <w:widowControl/>
              <w:autoSpaceDE/>
              <w:autoSpaceDN/>
              <w:jc w:val="center"/>
              <w:rPr>
                <w:rFonts w:ascii="Arial" w:hAnsi="Arial" w:cs="Arial"/>
                <w:sz w:val="15"/>
                <w:szCs w:val="15"/>
                <w:lang w:eastAsia="ru-RU"/>
              </w:rPr>
            </w:pPr>
          </w:p>
        </w:tc>
        <w:tc>
          <w:tcPr>
            <w:tcW w:w="1418" w:type="dxa"/>
          </w:tcPr>
          <w:p w:rsidR="00081DD2" w:rsidRPr="002C755E" w:rsidRDefault="00081DD2" w:rsidP="00B24A44">
            <w:pPr>
              <w:widowControl/>
              <w:autoSpaceDE/>
              <w:autoSpaceDN/>
              <w:jc w:val="center"/>
              <w:rPr>
                <w:rFonts w:ascii="Arial" w:hAnsi="Arial" w:cs="Arial"/>
                <w:sz w:val="15"/>
                <w:szCs w:val="15"/>
                <w:lang w:eastAsia="ru-RU"/>
              </w:rPr>
            </w:pPr>
          </w:p>
        </w:tc>
      </w:tr>
      <w:tr w:rsidR="008A7FDF" w:rsidRPr="002C755E" w:rsidTr="00542F7F">
        <w:tc>
          <w:tcPr>
            <w:tcW w:w="987" w:type="dxa"/>
          </w:tcPr>
          <w:p w:rsidR="008A7FDF" w:rsidRPr="002C755E" w:rsidRDefault="008A7FDF" w:rsidP="00B24A44">
            <w:pPr>
              <w:widowControl/>
              <w:autoSpaceDE/>
              <w:autoSpaceDN/>
              <w:jc w:val="center"/>
              <w:rPr>
                <w:rFonts w:ascii="Arial" w:hAnsi="Arial" w:cs="Arial"/>
                <w:sz w:val="15"/>
                <w:szCs w:val="15"/>
                <w:lang w:eastAsia="ru-RU"/>
              </w:rPr>
            </w:pPr>
          </w:p>
        </w:tc>
        <w:tc>
          <w:tcPr>
            <w:tcW w:w="1955" w:type="dxa"/>
          </w:tcPr>
          <w:p w:rsidR="008A7FDF" w:rsidRPr="002C755E" w:rsidRDefault="008A7FDF" w:rsidP="00B24A44">
            <w:pPr>
              <w:widowControl/>
              <w:autoSpaceDE/>
              <w:autoSpaceDN/>
              <w:jc w:val="center"/>
              <w:rPr>
                <w:rFonts w:ascii="Arial" w:hAnsi="Arial" w:cs="Arial"/>
                <w:sz w:val="15"/>
                <w:szCs w:val="15"/>
                <w:lang w:eastAsia="ru-RU"/>
              </w:rPr>
            </w:pPr>
          </w:p>
        </w:tc>
        <w:tc>
          <w:tcPr>
            <w:tcW w:w="1982" w:type="dxa"/>
          </w:tcPr>
          <w:p w:rsidR="008A7FDF" w:rsidRPr="002C755E" w:rsidRDefault="008A7FDF" w:rsidP="00B24A44">
            <w:pPr>
              <w:widowControl/>
              <w:autoSpaceDE/>
              <w:autoSpaceDN/>
              <w:jc w:val="center"/>
              <w:rPr>
                <w:rFonts w:ascii="Arial" w:hAnsi="Arial" w:cs="Arial"/>
                <w:sz w:val="15"/>
                <w:szCs w:val="15"/>
                <w:lang w:eastAsia="ru-RU"/>
              </w:rPr>
            </w:pPr>
          </w:p>
        </w:tc>
        <w:tc>
          <w:tcPr>
            <w:tcW w:w="7518" w:type="dxa"/>
            <w:gridSpan w:val="5"/>
            <w:shd w:val="clear" w:color="auto" w:fill="FDE9D9" w:themeFill="accent6" w:themeFillTint="33"/>
          </w:tcPr>
          <w:p w:rsidR="008A7FDF" w:rsidRPr="002C755E" w:rsidRDefault="008A7FDF" w:rsidP="00124099">
            <w:pPr>
              <w:widowControl/>
              <w:autoSpaceDE/>
              <w:autoSpaceDN/>
              <w:jc w:val="center"/>
              <w:rPr>
                <w:rFonts w:ascii="Arial" w:hAnsi="Arial" w:cs="Arial"/>
                <w:sz w:val="15"/>
                <w:szCs w:val="15"/>
                <w:lang w:eastAsia="ru-RU"/>
              </w:rPr>
            </w:pPr>
            <w:r w:rsidRPr="002C755E">
              <w:rPr>
                <w:rFonts w:ascii="Arial" w:hAnsi="Arial" w:cs="Arial"/>
                <w:sz w:val="15"/>
                <w:szCs w:val="15"/>
                <w:lang w:eastAsia="ru-RU"/>
              </w:rPr>
              <w:t>Региональная олимпиада школьников по игровому программированию</w:t>
            </w:r>
            <w:r w:rsidR="00FB4F81" w:rsidRPr="002C755E">
              <w:rPr>
                <w:rFonts w:ascii="Arial" w:hAnsi="Arial" w:cs="Arial"/>
                <w:sz w:val="15"/>
                <w:szCs w:val="15"/>
                <w:lang w:eastAsia="ru-RU"/>
              </w:rPr>
              <w:t xml:space="preserve"> (обучающиеся 5-11 классов)</w:t>
            </w:r>
          </w:p>
        </w:tc>
        <w:tc>
          <w:tcPr>
            <w:tcW w:w="1563" w:type="dxa"/>
          </w:tcPr>
          <w:p w:rsidR="008A7FDF" w:rsidRPr="002C755E" w:rsidRDefault="008A7FDF" w:rsidP="00B24A44">
            <w:pPr>
              <w:widowControl/>
              <w:autoSpaceDE/>
              <w:autoSpaceDN/>
              <w:jc w:val="center"/>
              <w:rPr>
                <w:rFonts w:ascii="Arial" w:hAnsi="Arial" w:cs="Arial"/>
                <w:sz w:val="15"/>
                <w:szCs w:val="15"/>
                <w:lang w:eastAsia="ru-RU"/>
              </w:rPr>
            </w:pPr>
          </w:p>
        </w:tc>
        <w:tc>
          <w:tcPr>
            <w:tcW w:w="1418" w:type="dxa"/>
          </w:tcPr>
          <w:p w:rsidR="008A7FDF" w:rsidRPr="002C755E" w:rsidRDefault="008A7FDF" w:rsidP="00B24A44">
            <w:pPr>
              <w:widowControl/>
              <w:autoSpaceDE/>
              <w:autoSpaceDN/>
              <w:jc w:val="center"/>
              <w:rPr>
                <w:rFonts w:ascii="Arial" w:hAnsi="Arial" w:cs="Arial"/>
                <w:sz w:val="15"/>
                <w:szCs w:val="15"/>
                <w:lang w:eastAsia="ru-RU"/>
              </w:rPr>
            </w:pPr>
          </w:p>
        </w:tc>
      </w:tr>
      <w:tr w:rsidR="008A7FDF" w:rsidRPr="002C755E" w:rsidTr="00542F7F">
        <w:tc>
          <w:tcPr>
            <w:tcW w:w="987" w:type="dxa"/>
          </w:tcPr>
          <w:p w:rsidR="008A7FDF" w:rsidRPr="002C755E" w:rsidRDefault="008A7FDF" w:rsidP="00B24A44">
            <w:pPr>
              <w:widowControl/>
              <w:autoSpaceDE/>
              <w:autoSpaceDN/>
              <w:jc w:val="center"/>
              <w:rPr>
                <w:rFonts w:ascii="Arial" w:hAnsi="Arial" w:cs="Arial"/>
                <w:sz w:val="15"/>
                <w:szCs w:val="15"/>
                <w:lang w:eastAsia="ru-RU"/>
              </w:rPr>
            </w:pPr>
          </w:p>
        </w:tc>
        <w:tc>
          <w:tcPr>
            <w:tcW w:w="1955" w:type="dxa"/>
          </w:tcPr>
          <w:p w:rsidR="008A7FDF" w:rsidRPr="002C755E" w:rsidRDefault="008A7FDF" w:rsidP="00B24A44">
            <w:pPr>
              <w:widowControl/>
              <w:autoSpaceDE/>
              <w:autoSpaceDN/>
              <w:jc w:val="center"/>
              <w:rPr>
                <w:rFonts w:ascii="Arial" w:hAnsi="Arial" w:cs="Arial"/>
                <w:sz w:val="15"/>
                <w:szCs w:val="15"/>
                <w:lang w:eastAsia="ru-RU"/>
              </w:rPr>
            </w:pPr>
          </w:p>
        </w:tc>
        <w:tc>
          <w:tcPr>
            <w:tcW w:w="1982" w:type="dxa"/>
          </w:tcPr>
          <w:p w:rsidR="008A7FDF" w:rsidRPr="002C755E" w:rsidRDefault="008A7FDF" w:rsidP="00B24A44">
            <w:pPr>
              <w:widowControl/>
              <w:autoSpaceDE/>
              <w:autoSpaceDN/>
              <w:jc w:val="center"/>
              <w:rPr>
                <w:rFonts w:ascii="Arial" w:hAnsi="Arial" w:cs="Arial"/>
                <w:sz w:val="15"/>
                <w:szCs w:val="15"/>
                <w:lang w:eastAsia="ru-RU"/>
              </w:rPr>
            </w:pPr>
          </w:p>
        </w:tc>
        <w:tc>
          <w:tcPr>
            <w:tcW w:w="7518" w:type="dxa"/>
            <w:gridSpan w:val="5"/>
            <w:shd w:val="clear" w:color="auto" w:fill="FDE9D9" w:themeFill="accent6" w:themeFillTint="33"/>
          </w:tcPr>
          <w:p w:rsidR="008A7FDF" w:rsidRPr="002C755E" w:rsidRDefault="008A7FDF" w:rsidP="00032393">
            <w:pPr>
              <w:widowControl/>
              <w:autoSpaceDE/>
              <w:autoSpaceDN/>
              <w:jc w:val="center"/>
              <w:rPr>
                <w:rFonts w:ascii="Arial" w:hAnsi="Arial" w:cs="Arial"/>
                <w:sz w:val="15"/>
                <w:szCs w:val="15"/>
                <w:lang w:eastAsia="ru-RU"/>
              </w:rPr>
            </w:pPr>
            <w:r w:rsidRPr="002C755E">
              <w:rPr>
                <w:rFonts w:ascii="Arial" w:hAnsi="Arial" w:cs="Arial"/>
                <w:sz w:val="15"/>
                <w:szCs w:val="15"/>
              </w:rPr>
              <w:t xml:space="preserve">Региональная олимпиада школьников </w:t>
            </w:r>
            <w:r w:rsidR="00032393" w:rsidRPr="002C755E">
              <w:rPr>
                <w:rFonts w:ascii="Arial" w:hAnsi="Arial" w:cs="Arial"/>
                <w:sz w:val="15"/>
                <w:szCs w:val="15"/>
              </w:rPr>
              <w:t xml:space="preserve"> </w:t>
            </w:r>
            <w:r w:rsidRPr="002C755E">
              <w:rPr>
                <w:rFonts w:ascii="Arial" w:hAnsi="Arial" w:cs="Arial"/>
                <w:sz w:val="15"/>
                <w:szCs w:val="15"/>
              </w:rPr>
              <w:t>(</w:t>
            </w:r>
            <w:r w:rsidR="00032393" w:rsidRPr="002C755E">
              <w:rPr>
                <w:rFonts w:ascii="Arial" w:hAnsi="Arial" w:cs="Arial"/>
                <w:sz w:val="15"/>
                <w:szCs w:val="15"/>
              </w:rPr>
              <w:t xml:space="preserve">по </w:t>
            </w:r>
            <w:r w:rsidRPr="002C755E">
              <w:rPr>
                <w:rFonts w:ascii="Arial" w:hAnsi="Arial" w:cs="Arial"/>
                <w:sz w:val="15"/>
                <w:szCs w:val="15"/>
              </w:rPr>
              <w:t>изобразительно</w:t>
            </w:r>
            <w:r w:rsidR="00032393" w:rsidRPr="002C755E">
              <w:rPr>
                <w:rFonts w:ascii="Arial" w:hAnsi="Arial" w:cs="Arial"/>
                <w:sz w:val="15"/>
                <w:szCs w:val="15"/>
              </w:rPr>
              <w:t xml:space="preserve">му </w:t>
            </w:r>
            <w:r w:rsidRPr="002C755E">
              <w:rPr>
                <w:rFonts w:ascii="Arial" w:hAnsi="Arial" w:cs="Arial"/>
                <w:sz w:val="15"/>
                <w:szCs w:val="15"/>
              </w:rPr>
              <w:t>ис</w:t>
            </w:r>
            <w:r w:rsidR="00032393" w:rsidRPr="002C755E">
              <w:rPr>
                <w:rFonts w:ascii="Arial" w:hAnsi="Arial" w:cs="Arial"/>
                <w:sz w:val="15"/>
                <w:szCs w:val="15"/>
              </w:rPr>
              <w:t>кусству, крымскотатарскому языку – для обучающихся 5-11 классов, по ч</w:t>
            </w:r>
            <w:r w:rsidRPr="002C755E">
              <w:rPr>
                <w:rFonts w:ascii="Arial" w:hAnsi="Arial" w:cs="Arial"/>
                <w:sz w:val="15"/>
                <w:szCs w:val="15"/>
              </w:rPr>
              <w:t>ерчени</w:t>
            </w:r>
            <w:r w:rsidR="00032393" w:rsidRPr="002C755E">
              <w:rPr>
                <w:rFonts w:ascii="Arial" w:hAnsi="Arial" w:cs="Arial"/>
                <w:sz w:val="15"/>
                <w:szCs w:val="15"/>
              </w:rPr>
              <w:t>ю – 8-11 классов</w:t>
            </w:r>
            <w:r w:rsidRPr="002C755E">
              <w:rPr>
                <w:rFonts w:ascii="Arial" w:hAnsi="Arial" w:cs="Arial"/>
                <w:sz w:val="15"/>
                <w:szCs w:val="15"/>
              </w:rPr>
              <w:t>)</w:t>
            </w:r>
          </w:p>
        </w:tc>
        <w:tc>
          <w:tcPr>
            <w:tcW w:w="1563" w:type="dxa"/>
          </w:tcPr>
          <w:p w:rsidR="008A7FDF" w:rsidRPr="002C755E" w:rsidRDefault="008A7FDF" w:rsidP="00B24A44">
            <w:pPr>
              <w:widowControl/>
              <w:autoSpaceDE/>
              <w:autoSpaceDN/>
              <w:jc w:val="center"/>
              <w:rPr>
                <w:rFonts w:ascii="Arial" w:hAnsi="Arial" w:cs="Arial"/>
                <w:sz w:val="15"/>
                <w:szCs w:val="15"/>
                <w:lang w:eastAsia="ru-RU"/>
              </w:rPr>
            </w:pPr>
          </w:p>
        </w:tc>
        <w:tc>
          <w:tcPr>
            <w:tcW w:w="1418" w:type="dxa"/>
          </w:tcPr>
          <w:p w:rsidR="008A7FDF" w:rsidRPr="002C755E" w:rsidRDefault="008A7FDF" w:rsidP="00B24A44">
            <w:pPr>
              <w:widowControl/>
              <w:autoSpaceDE/>
              <w:autoSpaceDN/>
              <w:jc w:val="center"/>
              <w:rPr>
                <w:rFonts w:ascii="Arial" w:hAnsi="Arial" w:cs="Arial"/>
                <w:sz w:val="15"/>
                <w:szCs w:val="15"/>
                <w:lang w:eastAsia="ru-RU"/>
              </w:rPr>
            </w:pPr>
          </w:p>
        </w:tc>
      </w:tr>
      <w:tr w:rsidR="00FA41CA" w:rsidRPr="002C755E" w:rsidTr="00542F7F">
        <w:tc>
          <w:tcPr>
            <w:tcW w:w="987" w:type="dxa"/>
          </w:tcPr>
          <w:p w:rsidR="00FA41CA" w:rsidRPr="002C755E" w:rsidRDefault="00FA41CA" w:rsidP="00B24A44">
            <w:pPr>
              <w:widowControl/>
              <w:autoSpaceDE/>
              <w:autoSpaceDN/>
              <w:jc w:val="center"/>
              <w:rPr>
                <w:rFonts w:ascii="Arial" w:hAnsi="Arial" w:cs="Arial"/>
                <w:sz w:val="15"/>
                <w:szCs w:val="15"/>
                <w:lang w:eastAsia="ru-RU"/>
              </w:rPr>
            </w:pPr>
          </w:p>
        </w:tc>
        <w:tc>
          <w:tcPr>
            <w:tcW w:w="1955" w:type="dxa"/>
          </w:tcPr>
          <w:p w:rsidR="00FA41CA" w:rsidRPr="002C755E" w:rsidRDefault="00FA41CA" w:rsidP="00B24A44">
            <w:pPr>
              <w:widowControl/>
              <w:autoSpaceDE/>
              <w:autoSpaceDN/>
              <w:jc w:val="center"/>
              <w:rPr>
                <w:rFonts w:ascii="Arial" w:hAnsi="Arial" w:cs="Arial"/>
                <w:sz w:val="15"/>
                <w:szCs w:val="15"/>
                <w:lang w:eastAsia="ru-RU"/>
              </w:rPr>
            </w:pPr>
          </w:p>
        </w:tc>
        <w:tc>
          <w:tcPr>
            <w:tcW w:w="1982" w:type="dxa"/>
          </w:tcPr>
          <w:p w:rsidR="00FA41CA" w:rsidRPr="002C755E" w:rsidRDefault="00FA41CA" w:rsidP="00B24A44">
            <w:pPr>
              <w:widowControl/>
              <w:autoSpaceDE/>
              <w:autoSpaceDN/>
              <w:jc w:val="center"/>
              <w:rPr>
                <w:rFonts w:ascii="Arial" w:hAnsi="Arial" w:cs="Arial"/>
                <w:sz w:val="15"/>
                <w:szCs w:val="15"/>
                <w:lang w:eastAsia="ru-RU"/>
              </w:rPr>
            </w:pPr>
          </w:p>
        </w:tc>
        <w:tc>
          <w:tcPr>
            <w:tcW w:w="7518" w:type="dxa"/>
            <w:gridSpan w:val="5"/>
            <w:shd w:val="clear" w:color="auto" w:fill="FDE9D9" w:themeFill="accent6" w:themeFillTint="33"/>
          </w:tcPr>
          <w:p w:rsidR="00FA41CA" w:rsidRPr="002C755E" w:rsidRDefault="00FA41CA" w:rsidP="00124099">
            <w:pPr>
              <w:widowControl/>
              <w:autoSpaceDE/>
              <w:autoSpaceDN/>
              <w:jc w:val="center"/>
              <w:rPr>
                <w:rFonts w:ascii="Arial" w:hAnsi="Arial" w:cs="Arial"/>
                <w:sz w:val="15"/>
                <w:szCs w:val="15"/>
              </w:rPr>
            </w:pPr>
            <w:r w:rsidRPr="002C755E">
              <w:rPr>
                <w:rFonts w:ascii="Arial" w:hAnsi="Arial" w:cs="Arial"/>
                <w:sz w:val="15"/>
                <w:szCs w:val="15"/>
              </w:rPr>
              <w:t xml:space="preserve">Региональная предметная олимпиада для обучающихся 3 классов по предметам </w:t>
            </w:r>
          </w:p>
          <w:p w:rsidR="00FA41CA" w:rsidRPr="002C755E" w:rsidRDefault="00FA41CA" w:rsidP="00124099">
            <w:pPr>
              <w:widowControl/>
              <w:autoSpaceDE/>
              <w:autoSpaceDN/>
              <w:jc w:val="center"/>
              <w:rPr>
                <w:rFonts w:ascii="Arial" w:hAnsi="Arial" w:cs="Arial"/>
                <w:sz w:val="15"/>
                <w:szCs w:val="15"/>
                <w:lang w:eastAsia="ru-RU"/>
              </w:rPr>
            </w:pPr>
            <w:r w:rsidRPr="002C755E">
              <w:rPr>
                <w:rFonts w:ascii="Arial" w:hAnsi="Arial" w:cs="Arial"/>
                <w:sz w:val="15"/>
                <w:szCs w:val="15"/>
              </w:rPr>
              <w:t>«Русский язык», «Математика», «Окружающий мир»</w:t>
            </w:r>
          </w:p>
        </w:tc>
        <w:tc>
          <w:tcPr>
            <w:tcW w:w="1563" w:type="dxa"/>
          </w:tcPr>
          <w:p w:rsidR="00FA41CA" w:rsidRPr="002C755E" w:rsidRDefault="00FA41CA" w:rsidP="00B24A44">
            <w:pPr>
              <w:widowControl/>
              <w:autoSpaceDE/>
              <w:autoSpaceDN/>
              <w:jc w:val="center"/>
              <w:rPr>
                <w:rFonts w:ascii="Arial" w:hAnsi="Arial" w:cs="Arial"/>
                <w:sz w:val="15"/>
                <w:szCs w:val="15"/>
                <w:lang w:eastAsia="ru-RU"/>
              </w:rPr>
            </w:pPr>
          </w:p>
        </w:tc>
        <w:tc>
          <w:tcPr>
            <w:tcW w:w="1418" w:type="dxa"/>
          </w:tcPr>
          <w:p w:rsidR="00FA41CA" w:rsidRPr="002C755E" w:rsidRDefault="00FA41CA" w:rsidP="00B24A44">
            <w:pPr>
              <w:widowControl/>
              <w:autoSpaceDE/>
              <w:autoSpaceDN/>
              <w:jc w:val="center"/>
              <w:rPr>
                <w:rFonts w:ascii="Arial" w:hAnsi="Arial" w:cs="Arial"/>
                <w:sz w:val="15"/>
                <w:szCs w:val="15"/>
                <w:lang w:eastAsia="ru-RU"/>
              </w:rPr>
            </w:pPr>
          </w:p>
        </w:tc>
      </w:tr>
      <w:tr w:rsidR="00FA41CA" w:rsidRPr="002C755E" w:rsidTr="00542F7F">
        <w:tc>
          <w:tcPr>
            <w:tcW w:w="987" w:type="dxa"/>
          </w:tcPr>
          <w:p w:rsidR="00FA41CA" w:rsidRPr="002C755E" w:rsidRDefault="00FA41CA" w:rsidP="00B24A44">
            <w:pPr>
              <w:widowControl/>
              <w:autoSpaceDE/>
              <w:autoSpaceDN/>
              <w:jc w:val="center"/>
              <w:rPr>
                <w:rFonts w:ascii="Arial" w:hAnsi="Arial" w:cs="Arial"/>
                <w:sz w:val="15"/>
                <w:szCs w:val="15"/>
                <w:lang w:eastAsia="ru-RU"/>
              </w:rPr>
            </w:pPr>
          </w:p>
        </w:tc>
        <w:tc>
          <w:tcPr>
            <w:tcW w:w="1955" w:type="dxa"/>
          </w:tcPr>
          <w:p w:rsidR="00FA41CA" w:rsidRPr="002C755E" w:rsidRDefault="00FA41CA" w:rsidP="00B24A44">
            <w:pPr>
              <w:widowControl/>
              <w:autoSpaceDE/>
              <w:autoSpaceDN/>
              <w:jc w:val="center"/>
              <w:rPr>
                <w:rFonts w:ascii="Arial" w:hAnsi="Arial" w:cs="Arial"/>
                <w:sz w:val="15"/>
                <w:szCs w:val="15"/>
                <w:lang w:eastAsia="ru-RU"/>
              </w:rPr>
            </w:pPr>
          </w:p>
        </w:tc>
        <w:tc>
          <w:tcPr>
            <w:tcW w:w="1982" w:type="dxa"/>
          </w:tcPr>
          <w:p w:rsidR="00FA41CA" w:rsidRPr="002C755E" w:rsidRDefault="00FA41CA" w:rsidP="00B24A44">
            <w:pPr>
              <w:widowControl/>
              <w:autoSpaceDE/>
              <w:autoSpaceDN/>
              <w:jc w:val="center"/>
              <w:rPr>
                <w:rFonts w:ascii="Arial" w:hAnsi="Arial" w:cs="Arial"/>
                <w:sz w:val="15"/>
                <w:szCs w:val="15"/>
                <w:lang w:eastAsia="ru-RU"/>
              </w:rPr>
            </w:pPr>
          </w:p>
        </w:tc>
        <w:tc>
          <w:tcPr>
            <w:tcW w:w="2411" w:type="dxa"/>
            <w:shd w:val="clear" w:color="auto" w:fill="auto"/>
          </w:tcPr>
          <w:p w:rsidR="00FA41CA" w:rsidRPr="002C755E" w:rsidRDefault="00FA41CA" w:rsidP="007D60A9">
            <w:pPr>
              <w:widowControl/>
              <w:autoSpaceDE/>
              <w:autoSpaceDN/>
              <w:jc w:val="center"/>
              <w:rPr>
                <w:rFonts w:ascii="Arial" w:hAnsi="Arial" w:cs="Arial"/>
                <w:color w:val="000000"/>
                <w:sz w:val="15"/>
                <w:szCs w:val="15"/>
                <w:lang w:eastAsia="ru-RU"/>
              </w:rPr>
            </w:pPr>
          </w:p>
        </w:tc>
        <w:tc>
          <w:tcPr>
            <w:tcW w:w="1593" w:type="dxa"/>
            <w:gridSpan w:val="2"/>
            <w:shd w:val="clear" w:color="auto" w:fill="FDE9D9" w:themeFill="accent6" w:themeFillTint="33"/>
          </w:tcPr>
          <w:p w:rsidR="00FA41CA" w:rsidRPr="002C755E" w:rsidRDefault="00FA41CA" w:rsidP="00124099">
            <w:pPr>
              <w:widowControl/>
              <w:autoSpaceDE/>
              <w:autoSpaceDN/>
              <w:jc w:val="center"/>
              <w:rPr>
                <w:rFonts w:ascii="Arial" w:hAnsi="Arial" w:cs="Arial"/>
                <w:sz w:val="15"/>
                <w:szCs w:val="15"/>
              </w:rPr>
            </w:pPr>
            <w:r w:rsidRPr="002C755E">
              <w:rPr>
                <w:rFonts w:ascii="Arial" w:hAnsi="Arial" w:cs="Arial"/>
                <w:color w:val="000000"/>
                <w:sz w:val="15"/>
                <w:szCs w:val="15"/>
              </w:rPr>
              <w:t>Городской конкурс «Знай и люби свой город» (обучающиеся 2-4 классов)</w:t>
            </w:r>
          </w:p>
        </w:tc>
        <w:tc>
          <w:tcPr>
            <w:tcW w:w="1671" w:type="dxa"/>
            <w:shd w:val="clear" w:color="auto" w:fill="auto"/>
          </w:tcPr>
          <w:p w:rsidR="00FA41CA" w:rsidRPr="002C755E" w:rsidRDefault="00FA41CA" w:rsidP="00124099">
            <w:pPr>
              <w:widowControl/>
              <w:autoSpaceDE/>
              <w:autoSpaceDN/>
              <w:jc w:val="center"/>
              <w:rPr>
                <w:rFonts w:ascii="Arial" w:hAnsi="Arial" w:cs="Arial"/>
                <w:sz w:val="15"/>
                <w:szCs w:val="15"/>
              </w:rPr>
            </w:pPr>
          </w:p>
        </w:tc>
        <w:tc>
          <w:tcPr>
            <w:tcW w:w="1843" w:type="dxa"/>
          </w:tcPr>
          <w:p w:rsidR="00FA41CA" w:rsidRPr="002C755E" w:rsidRDefault="00FA41CA" w:rsidP="00B24A44">
            <w:pPr>
              <w:widowControl/>
              <w:autoSpaceDE/>
              <w:autoSpaceDN/>
              <w:jc w:val="center"/>
              <w:rPr>
                <w:rFonts w:ascii="Arial" w:hAnsi="Arial" w:cs="Arial"/>
                <w:sz w:val="15"/>
                <w:szCs w:val="15"/>
                <w:lang w:eastAsia="ru-RU"/>
              </w:rPr>
            </w:pPr>
          </w:p>
        </w:tc>
        <w:tc>
          <w:tcPr>
            <w:tcW w:w="1563" w:type="dxa"/>
          </w:tcPr>
          <w:p w:rsidR="00FA41CA" w:rsidRPr="002C755E" w:rsidRDefault="00FA41CA" w:rsidP="00B24A44">
            <w:pPr>
              <w:widowControl/>
              <w:autoSpaceDE/>
              <w:autoSpaceDN/>
              <w:jc w:val="center"/>
              <w:rPr>
                <w:rFonts w:ascii="Arial" w:hAnsi="Arial" w:cs="Arial"/>
                <w:sz w:val="15"/>
                <w:szCs w:val="15"/>
                <w:lang w:eastAsia="ru-RU"/>
              </w:rPr>
            </w:pPr>
          </w:p>
        </w:tc>
        <w:tc>
          <w:tcPr>
            <w:tcW w:w="1418" w:type="dxa"/>
          </w:tcPr>
          <w:p w:rsidR="00FA41CA" w:rsidRPr="002C755E" w:rsidRDefault="00FA41CA" w:rsidP="00B24A44">
            <w:pPr>
              <w:widowControl/>
              <w:autoSpaceDE/>
              <w:autoSpaceDN/>
              <w:jc w:val="center"/>
              <w:rPr>
                <w:rFonts w:ascii="Arial" w:hAnsi="Arial" w:cs="Arial"/>
                <w:sz w:val="15"/>
                <w:szCs w:val="15"/>
                <w:lang w:eastAsia="ru-RU"/>
              </w:rPr>
            </w:pPr>
          </w:p>
        </w:tc>
      </w:tr>
      <w:tr w:rsidR="008A7FDF" w:rsidRPr="002C755E" w:rsidTr="00542F7F">
        <w:tc>
          <w:tcPr>
            <w:tcW w:w="987" w:type="dxa"/>
          </w:tcPr>
          <w:p w:rsidR="008A7FDF" w:rsidRPr="002C755E" w:rsidRDefault="008A7FDF" w:rsidP="00B24A44">
            <w:pPr>
              <w:widowControl/>
              <w:autoSpaceDE/>
              <w:autoSpaceDN/>
              <w:jc w:val="center"/>
              <w:rPr>
                <w:rFonts w:ascii="Arial" w:hAnsi="Arial" w:cs="Arial"/>
                <w:sz w:val="15"/>
                <w:szCs w:val="15"/>
                <w:lang w:eastAsia="ru-RU"/>
              </w:rPr>
            </w:pPr>
          </w:p>
        </w:tc>
        <w:tc>
          <w:tcPr>
            <w:tcW w:w="1955" w:type="dxa"/>
          </w:tcPr>
          <w:p w:rsidR="008A7FDF" w:rsidRPr="002C755E" w:rsidRDefault="008A7FDF" w:rsidP="00B24A44">
            <w:pPr>
              <w:widowControl/>
              <w:autoSpaceDE/>
              <w:autoSpaceDN/>
              <w:jc w:val="center"/>
              <w:rPr>
                <w:rFonts w:ascii="Arial" w:hAnsi="Arial" w:cs="Arial"/>
                <w:sz w:val="15"/>
                <w:szCs w:val="15"/>
                <w:lang w:eastAsia="ru-RU"/>
              </w:rPr>
            </w:pPr>
          </w:p>
        </w:tc>
        <w:tc>
          <w:tcPr>
            <w:tcW w:w="1982" w:type="dxa"/>
          </w:tcPr>
          <w:p w:rsidR="008A7FDF" w:rsidRPr="002C755E" w:rsidRDefault="008A7FDF" w:rsidP="00B24A44">
            <w:pPr>
              <w:widowControl/>
              <w:autoSpaceDE/>
              <w:autoSpaceDN/>
              <w:jc w:val="center"/>
              <w:rPr>
                <w:rFonts w:ascii="Arial" w:hAnsi="Arial" w:cs="Arial"/>
                <w:sz w:val="15"/>
                <w:szCs w:val="15"/>
                <w:lang w:eastAsia="ru-RU"/>
              </w:rPr>
            </w:pPr>
          </w:p>
        </w:tc>
        <w:tc>
          <w:tcPr>
            <w:tcW w:w="2411" w:type="dxa"/>
            <w:shd w:val="clear" w:color="auto" w:fill="auto"/>
          </w:tcPr>
          <w:p w:rsidR="008A7FDF" w:rsidRPr="002C755E" w:rsidRDefault="008A7FDF" w:rsidP="007D60A9">
            <w:pPr>
              <w:widowControl/>
              <w:autoSpaceDE/>
              <w:autoSpaceDN/>
              <w:jc w:val="center"/>
              <w:rPr>
                <w:rFonts w:ascii="Arial" w:hAnsi="Arial" w:cs="Arial"/>
                <w:color w:val="000000"/>
                <w:sz w:val="15"/>
                <w:szCs w:val="15"/>
                <w:lang w:eastAsia="ru-RU"/>
              </w:rPr>
            </w:pPr>
          </w:p>
        </w:tc>
        <w:tc>
          <w:tcPr>
            <w:tcW w:w="3264" w:type="dxa"/>
            <w:gridSpan w:val="3"/>
            <w:shd w:val="clear" w:color="auto" w:fill="C6D9F1" w:themeFill="text2" w:themeFillTint="33"/>
          </w:tcPr>
          <w:p w:rsidR="008A7FDF" w:rsidRPr="002C755E" w:rsidRDefault="008A7FDF" w:rsidP="00124099">
            <w:pPr>
              <w:widowControl/>
              <w:autoSpaceDE/>
              <w:autoSpaceDN/>
              <w:jc w:val="center"/>
              <w:rPr>
                <w:rFonts w:ascii="Arial" w:hAnsi="Arial" w:cs="Arial"/>
                <w:sz w:val="15"/>
                <w:szCs w:val="15"/>
                <w:lang w:eastAsia="ru-RU"/>
              </w:rPr>
            </w:pPr>
            <w:r w:rsidRPr="002C755E">
              <w:rPr>
                <w:rFonts w:ascii="Arial" w:hAnsi="Arial" w:cs="Arial"/>
                <w:sz w:val="15"/>
                <w:szCs w:val="15"/>
              </w:rPr>
              <w:t>Региональный этап всероссийской олимпиады имени Дж. К. Максвелла по физике</w:t>
            </w:r>
            <w:r w:rsidR="001F32B4" w:rsidRPr="002C755E">
              <w:rPr>
                <w:rFonts w:ascii="Arial" w:hAnsi="Arial" w:cs="Arial"/>
                <w:sz w:val="15"/>
                <w:szCs w:val="15"/>
              </w:rPr>
              <w:t xml:space="preserve"> (обучающиеся 7-8 классов)</w:t>
            </w:r>
          </w:p>
        </w:tc>
        <w:tc>
          <w:tcPr>
            <w:tcW w:w="1843" w:type="dxa"/>
          </w:tcPr>
          <w:p w:rsidR="008A7FDF" w:rsidRPr="002C755E" w:rsidRDefault="008A7FDF" w:rsidP="00B24A44">
            <w:pPr>
              <w:widowControl/>
              <w:autoSpaceDE/>
              <w:autoSpaceDN/>
              <w:jc w:val="center"/>
              <w:rPr>
                <w:rFonts w:ascii="Arial" w:hAnsi="Arial" w:cs="Arial"/>
                <w:sz w:val="15"/>
                <w:szCs w:val="15"/>
                <w:lang w:eastAsia="ru-RU"/>
              </w:rPr>
            </w:pPr>
          </w:p>
        </w:tc>
        <w:tc>
          <w:tcPr>
            <w:tcW w:w="1563" w:type="dxa"/>
          </w:tcPr>
          <w:p w:rsidR="008A7FDF" w:rsidRPr="002C755E" w:rsidRDefault="008A7FDF" w:rsidP="00B24A44">
            <w:pPr>
              <w:widowControl/>
              <w:autoSpaceDE/>
              <w:autoSpaceDN/>
              <w:jc w:val="center"/>
              <w:rPr>
                <w:rFonts w:ascii="Arial" w:hAnsi="Arial" w:cs="Arial"/>
                <w:sz w:val="15"/>
                <w:szCs w:val="15"/>
                <w:lang w:eastAsia="ru-RU"/>
              </w:rPr>
            </w:pPr>
          </w:p>
        </w:tc>
        <w:tc>
          <w:tcPr>
            <w:tcW w:w="1418" w:type="dxa"/>
          </w:tcPr>
          <w:p w:rsidR="008A7FDF" w:rsidRPr="002C755E" w:rsidRDefault="008A7FDF" w:rsidP="00B24A44">
            <w:pPr>
              <w:widowControl/>
              <w:autoSpaceDE/>
              <w:autoSpaceDN/>
              <w:jc w:val="center"/>
              <w:rPr>
                <w:rFonts w:ascii="Arial" w:hAnsi="Arial" w:cs="Arial"/>
                <w:sz w:val="15"/>
                <w:szCs w:val="15"/>
                <w:lang w:eastAsia="ru-RU"/>
              </w:rPr>
            </w:pPr>
          </w:p>
        </w:tc>
      </w:tr>
      <w:tr w:rsidR="008A7FDF" w:rsidRPr="002C755E" w:rsidTr="00542F7F">
        <w:tc>
          <w:tcPr>
            <w:tcW w:w="987" w:type="dxa"/>
          </w:tcPr>
          <w:p w:rsidR="008A7FDF" w:rsidRPr="002C755E" w:rsidRDefault="008A7FDF" w:rsidP="00B24A44">
            <w:pPr>
              <w:widowControl/>
              <w:autoSpaceDE/>
              <w:autoSpaceDN/>
              <w:jc w:val="center"/>
              <w:rPr>
                <w:rFonts w:ascii="Arial" w:hAnsi="Arial" w:cs="Arial"/>
                <w:sz w:val="15"/>
                <w:szCs w:val="15"/>
                <w:lang w:eastAsia="ru-RU"/>
              </w:rPr>
            </w:pPr>
          </w:p>
        </w:tc>
        <w:tc>
          <w:tcPr>
            <w:tcW w:w="1955" w:type="dxa"/>
          </w:tcPr>
          <w:p w:rsidR="008A7FDF" w:rsidRPr="002C755E" w:rsidRDefault="008A7FDF" w:rsidP="00B24A44">
            <w:pPr>
              <w:widowControl/>
              <w:autoSpaceDE/>
              <w:autoSpaceDN/>
              <w:jc w:val="center"/>
              <w:rPr>
                <w:rFonts w:ascii="Arial" w:hAnsi="Arial" w:cs="Arial"/>
                <w:sz w:val="15"/>
                <w:szCs w:val="15"/>
                <w:lang w:eastAsia="ru-RU"/>
              </w:rPr>
            </w:pPr>
          </w:p>
        </w:tc>
        <w:tc>
          <w:tcPr>
            <w:tcW w:w="1982" w:type="dxa"/>
          </w:tcPr>
          <w:p w:rsidR="008A7FDF" w:rsidRPr="002C755E" w:rsidRDefault="008A7FDF" w:rsidP="00B24A44">
            <w:pPr>
              <w:widowControl/>
              <w:autoSpaceDE/>
              <w:autoSpaceDN/>
              <w:jc w:val="center"/>
              <w:rPr>
                <w:rFonts w:ascii="Arial" w:hAnsi="Arial" w:cs="Arial"/>
                <w:sz w:val="15"/>
                <w:szCs w:val="15"/>
                <w:lang w:eastAsia="ru-RU"/>
              </w:rPr>
            </w:pPr>
          </w:p>
        </w:tc>
        <w:tc>
          <w:tcPr>
            <w:tcW w:w="2411" w:type="dxa"/>
            <w:shd w:val="clear" w:color="auto" w:fill="auto"/>
          </w:tcPr>
          <w:p w:rsidR="008A7FDF" w:rsidRPr="002C755E" w:rsidRDefault="008A7FDF" w:rsidP="007D60A9">
            <w:pPr>
              <w:widowControl/>
              <w:autoSpaceDE/>
              <w:autoSpaceDN/>
              <w:jc w:val="center"/>
              <w:rPr>
                <w:rFonts w:ascii="Arial" w:hAnsi="Arial" w:cs="Arial"/>
                <w:color w:val="000000"/>
                <w:sz w:val="15"/>
                <w:szCs w:val="15"/>
                <w:lang w:eastAsia="ru-RU"/>
              </w:rPr>
            </w:pPr>
          </w:p>
        </w:tc>
        <w:tc>
          <w:tcPr>
            <w:tcW w:w="3264" w:type="dxa"/>
            <w:gridSpan w:val="3"/>
            <w:shd w:val="clear" w:color="auto" w:fill="C6D9F1" w:themeFill="text2" w:themeFillTint="33"/>
          </w:tcPr>
          <w:p w:rsidR="008A7FDF" w:rsidRPr="002C755E" w:rsidRDefault="008A7FDF" w:rsidP="001F32B4">
            <w:pPr>
              <w:widowControl/>
              <w:autoSpaceDE/>
              <w:autoSpaceDN/>
              <w:jc w:val="center"/>
              <w:rPr>
                <w:rFonts w:ascii="Arial" w:hAnsi="Arial" w:cs="Arial"/>
                <w:sz w:val="15"/>
                <w:szCs w:val="15"/>
                <w:lang w:eastAsia="ru-RU"/>
              </w:rPr>
            </w:pPr>
            <w:r w:rsidRPr="002C755E">
              <w:rPr>
                <w:rFonts w:ascii="Arial" w:hAnsi="Arial" w:cs="Arial"/>
                <w:sz w:val="15"/>
                <w:szCs w:val="15"/>
              </w:rPr>
              <w:t>Региональный этап всероссийской олимпиады имени Л. Эйлера по математике</w:t>
            </w:r>
            <w:r w:rsidR="001F32B4" w:rsidRPr="002C755E">
              <w:rPr>
                <w:rFonts w:ascii="Arial" w:hAnsi="Arial" w:cs="Arial"/>
                <w:sz w:val="15"/>
                <w:szCs w:val="15"/>
              </w:rPr>
              <w:t xml:space="preserve"> (обучающиеся 8 классов)</w:t>
            </w:r>
          </w:p>
        </w:tc>
        <w:tc>
          <w:tcPr>
            <w:tcW w:w="1843" w:type="dxa"/>
          </w:tcPr>
          <w:p w:rsidR="008A7FDF" w:rsidRPr="002C755E" w:rsidRDefault="008A7FDF" w:rsidP="00B24A44">
            <w:pPr>
              <w:widowControl/>
              <w:autoSpaceDE/>
              <w:autoSpaceDN/>
              <w:jc w:val="center"/>
              <w:rPr>
                <w:rFonts w:ascii="Arial" w:hAnsi="Arial" w:cs="Arial"/>
                <w:sz w:val="15"/>
                <w:szCs w:val="15"/>
                <w:lang w:eastAsia="ru-RU"/>
              </w:rPr>
            </w:pPr>
          </w:p>
        </w:tc>
        <w:tc>
          <w:tcPr>
            <w:tcW w:w="1563" w:type="dxa"/>
          </w:tcPr>
          <w:p w:rsidR="008A7FDF" w:rsidRPr="002C755E" w:rsidRDefault="008A7FDF" w:rsidP="00B24A44">
            <w:pPr>
              <w:widowControl/>
              <w:autoSpaceDE/>
              <w:autoSpaceDN/>
              <w:jc w:val="center"/>
              <w:rPr>
                <w:rFonts w:ascii="Arial" w:hAnsi="Arial" w:cs="Arial"/>
                <w:sz w:val="15"/>
                <w:szCs w:val="15"/>
                <w:lang w:eastAsia="ru-RU"/>
              </w:rPr>
            </w:pPr>
          </w:p>
        </w:tc>
        <w:tc>
          <w:tcPr>
            <w:tcW w:w="1418" w:type="dxa"/>
          </w:tcPr>
          <w:p w:rsidR="008A7FDF" w:rsidRPr="002C755E" w:rsidRDefault="008A7FDF" w:rsidP="00B24A44">
            <w:pPr>
              <w:widowControl/>
              <w:autoSpaceDE/>
              <w:autoSpaceDN/>
              <w:jc w:val="center"/>
              <w:rPr>
                <w:rFonts w:ascii="Arial" w:hAnsi="Arial" w:cs="Arial"/>
                <w:sz w:val="15"/>
                <w:szCs w:val="15"/>
                <w:lang w:eastAsia="ru-RU"/>
              </w:rPr>
            </w:pPr>
          </w:p>
        </w:tc>
      </w:tr>
      <w:tr w:rsidR="008A7FDF" w:rsidRPr="002C755E" w:rsidTr="00542F7F">
        <w:tc>
          <w:tcPr>
            <w:tcW w:w="987" w:type="dxa"/>
          </w:tcPr>
          <w:p w:rsidR="008A7FDF" w:rsidRPr="002C755E" w:rsidRDefault="008A7FDF" w:rsidP="00B24A44">
            <w:pPr>
              <w:widowControl/>
              <w:autoSpaceDE/>
              <w:autoSpaceDN/>
              <w:jc w:val="center"/>
              <w:rPr>
                <w:rFonts w:ascii="Arial" w:hAnsi="Arial" w:cs="Arial"/>
                <w:sz w:val="15"/>
                <w:szCs w:val="15"/>
                <w:lang w:eastAsia="ru-RU"/>
              </w:rPr>
            </w:pPr>
          </w:p>
        </w:tc>
        <w:tc>
          <w:tcPr>
            <w:tcW w:w="1955" w:type="dxa"/>
          </w:tcPr>
          <w:p w:rsidR="008A7FDF" w:rsidRPr="002C755E" w:rsidRDefault="008A7FDF" w:rsidP="00B24A44">
            <w:pPr>
              <w:widowControl/>
              <w:autoSpaceDE/>
              <w:autoSpaceDN/>
              <w:jc w:val="center"/>
              <w:rPr>
                <w:rFonts w:ascii="Arial" w:hAnsi="Arial" w:cs="Arial"/>
                <w:sz w:val="15"/>
                <w:szCs w:val="15"/>
                <w:lang w:eastAsia="ru-RU"/>
              </w:rPr>
            </w:pPr>
          </w:p>
        </w:tc>
        <w:tc>
          <w:tcPr>
            <w:tcW w:w="1982" w:type="dxa"/>
          </w:tcPr>
          <w:p w:rsidR="008A7FDF" w:rsidRPr="002C755E" w:rsidRDefault="008A7FDF" w:rsidP="00B24A44">
            <w:pPr>
              <w:widowControl/>
              <w:autoSpaceDE/>
              <w:autoSpaceDN/>
              <w:jc w:val="center"/>
              <w:rPr>
                <w:rFonts w:ascii="Arial" w:hAnsi="Arial" w:cs="Arial"/>
                <w:sz w:val="15"/>
                <w:szCs w:val="15"/>
                <w:lang w:eastAsia="ru-RU"/>
              </w:rPr>
            </w:pPr>
          </w:p>
        </w:tc>
        <w:tc>
          <w:tcPr>
            <w:tcW w:w="2411" w:type="dxa"/>
            <w:shd w:val="clear" w:color="auto" w:fill="auto"/>
          </w:tcPr>
          <w:p w:rsidR="008A7FDF" w:rsidRPr="002C755E" w:rsidRDefault="008A7FDF" w:rsidP="007D60A9">
            <w:pPr>
              <w:widowControl/>
              <w:autoSpaceDE/>
              <w:autoSpaceDN/>
              <w:jc w:val="center"/>
              <w:rPr>
                <w:rFonts w:ascii="Arial" w:hAnsi="Arial" w:cs="Arial"/>
                <w:color w:val="000000"/>
                <w:sz w:val="15"/>
                <w:szCs w:val="15"/>
                <w:lang w:eastAsia="ru-RU"/>
              </w:rPr>
            </w:pPr>
          </w:p>
        </w:tc>
        <w:tc>
          <w:tcPr>
            <w:tcW w:w="3264" w:type="dxa"/>
            <w:gridSpan w:val="3"/>
            <w:shd w:val="clear" w:color="auto" w:fill="C6D9F1" w:themeFill="text2" w:themeFillTint="33"/>
          </w:tcPr>
          <w:p w:rsidR="008A7FDF" w:rsidRPr="002C755E" w:rsidRDefault="008A7FDF" w:rsidP="00124099">
            <w:pPr>
              <w:widowControl/>
              <w:autoSpaceDE/>
              <w:autoSpaceDN/>
              <w:jc w:val="center"/>
              <w:rPr>
                <w:rFonts w:ascii="Arial" w:hAnsi="Arial" w:cs="Arial"/>
                <w:sz w:val="15"/>
                <w:szCs w:val="15"/>
                <w:lang w:eastAsia="ru-RU"/>
              </w:rPr>
            </w:pPr>
            <w:r w:rsidRPr="002C755E">
              <w:rPr>
                <w:rFonts w:ascii="Arial" w:hAnsi="Arial" w:cs="Arial"/>
                <w:sz w:val="15"/>
                <w:szCs w:val="15"/>
              </w:rPr>
              <w:t>Региональный этап всероссийской олимпиады школьников по астрономии имени В. Я. Струве</w:t>
            </w:r>
            <w:r w:rsidR="001F32B4" w:rsidRPr="002C755E">
              <w:rPr>
                <w:rFonts w:ascii="Arial" w:hAnsi="Arial" w:cs="Arial"/>
                <w:sz w:val="15"/>
                <w:szCs w:val="15"/>
              </w:rPr>
              <w:t xml:space="preserve"> (обучающиеся 7-8 классов)</w:t>
            </w:r>
          </w:p>
        </w:tc>
        <w:tc>
          <w:tcPr>
            <w:tcW w:w="1843" w:type="dxa"/>
          </w:tcPr>
          <w:p w:rsidR="008A7FDF" w:rsidRPr="002C755E" w:rsidRDefault="008A7FDF" w:rsidP="00B24A44">
            <w:pPr>
              <w:widowControl/>
              <w:autoSpaceDE/>
              <w:autoSpaceDN/>
              <w:jc w:val="center"/>
              <w:rPr>
                <w:rFonts w:ascii="Arial" w:hAnsi="Arial" w:cs="Arial"/>
                <w:sz w:val="15"/>
                <w:szCs w:val="15"/>
                <w:lang w:eastAsia="ru-RU"/>
              </w:rPr>
            </w:pPr>
          </w:p>
        </w:tc>
        <w:tc>
          <w:tcPr>
            <w:tcW w:w="1563" w:type="dxa"/>
          </w:tcPr>
          <w:p w:rsidR="008A7FDF" w:rsidRPr="002C755E" w:rsidRDefault="008A7FDF" w:rsidP="00B24A44">
            <w:pPr>
              <w:widowControl/>
              <w:autoSpaceDE/>
              <w:autoSpaceDN/>
              <w:jc w:val="center"/>
              <w:rPr>
                <w:rFonts w:ascii="Arial" w:hAnsi="Arial" w:cs="Arial"/>
                <w:sz w:val="15"/>
                <w:szCs w:val="15"/>
                <w:lang w:eastAsia="ru-RU"/>
              </w:rPr>
            </w:pPr>
          </w:p>
        </w:tc>
        <w:tc>
          <w:tcPr>
            <w:tcW w:w="1418" w:type="dxa"/>
          </w:tcPr>
          <w:p w:rsidR="008A7FDF" w:rsidRPr="002C755E" w:rsidRDefault="008A7FDF" w:rsidP="00B24A44">
            <w:pPr>
              <w:widowControl/>
              <w:autoSpaceDE/>
              <w:autoSpaceDN/>
              <w:jc w:val="center"/>
              <w:rPr>
                <w:rFonts w:ascii="Arial" w:hAnsi="Arial" w:cs="Arial"/>
                <w:sz w:val="15"/>
                <w:szCs w:val="15"/>
                <w:lang w:eastAsia="ru-RU"/>
              </w:rPr>
            </w:pPr>
          </w:p>
        </w:tc>
      </w:tr>
      <w:tr w:rsidR="00FC1FE0" w:rsidRPr="002C755E" w:rsidTr="00542F7F">
        <w:tc>
          <w:tcPr>
            <w:tcW w:w="987" w:type="dxa"/>
          </w:tcPr>
          <w:p w:rsidR="00FC1FE0" w:rsidRPr="002C755E" w:rsidRDefault="00FC1FE0" w:rsidP="00B24A44">
            <w:pPr>
              <w:widowControl/>
              <w:autoSpaceDE/>
              <w:autoSpaceDN/>
              <w:jc w:val="center"/>
              <w:rPr>
                <w:rFonts w:ascii="Arial" w:hAnsi="Arial" w:cs="Arial"/>
                <w:sz w:val="15"/>
                <w:szCs w:val="15"/>
                <w:lang w:eastAsia="ru-RU"/>
              </w:rPr>
            </w:pPr>
          </w:p>
        </w:tc>
        <w:tc>
          <w:tcPr>
            <w:tcW w:w="1955" w:type="dxa"/>
          </w:tcPr>
          <w:p w:rsidR="00FC1FE0" w:rsidRPr="002C755E" w:rsidRDefault="00FC1FE0" w:rsidP="00B24A44">
            <w:pPr>
              <w:widowControl/>
              <w:autoSpaceDE/>
              <w:autoSpaceDN/>
              <w:jc w:val="center"/>
              <w:rPr>
                <w:rFonts w:ascii="Arial" w:hAnsi="Arial" w:cs="Arial"/>
                <w:sz w:val="15"/>
                <w:szCs w:val="15"/>
                <w:lang w:eastAsia="ru-RU"/>
              </w:rPr>
            </w:pPr>
          </w:p>
        </w:tc>
        <w:tc>
          <w:tcPr>
            <w:tcW w:w="1982" w:type="dxa"/>
          </w:tcPr>
          <w:p w:rsidR="00FC1FE0" w:rsidRPr="002C755E" w:rsidRDefault="00FC1FE0" w:rsidP="00B24A44">
            <w:pPr>
              <w:widowControl/>
              <w:autoSpaceDE/>
              <w:autoSpaceDN/>
              <w:jc w:val="center"/>
              <w:rPr>
                <w:rFonts w:ascii="Arial" w:hAnsi="Arial" w:cs="Arial"/>
                <w:sz w:val="15"/>
                <w:szCs w:val="15"/>
                <w:lang w:eastAsia="ru-RU"/>
              </w:rPr>
            </w:pPr>
          </w:p>
        </w:tc>
        <w:tc>
          <w:tcPr>
            <w:tcW w:w="2411" w:type="dxa"/>
            <w:shd w:val="clear" w:color="auto" w:fill="auto"/>
          </w:tcPr>
          <w:p w:rsidR="00FC1FE0" w:rsidRPr="002C755E" w:rsidRDefault="00FC1FE0" w:rsidP="007D60A9">
            <w:pPr>
              <w:widowControl/>
              <w:autoSpaceDE/>
              <w:autoSpaceDN/>
              <w:jc w:val="center"/>
              <w:rPr>
                <w:rFonts w:ascii="Arial" w:hAnsi="Arial" w:cs="Arial"/>
                <w:color w:val="000000"/>
                <w:sz w:val="15"/>
                <w:szCs w:val="15"/>
                <w:lang w:eastAsia="ru-RU"/>
              </w:rPr>
            </w:pPr>
          </w:p>
        </w:tc>
        <w:tc>
          <w:tcPr>
            <w:tcW w:w="5107" w:type="dxa"/>
            <w:gridSpan w:val="4"/>
            <w:shd w:val="clear" w:color="auto" w:fill="C6D9F1" w:themeFill="text2" w:themeFillTint="33"/>
          </w:tcPr>
          <w:p w:rsidR="00FC1FE0" w:rsidRPr="002C755E" w:rsidRDefault="00FC1FE0" w:rsidP="00B24A44">
            <w:pPr>
              <w:widowControl/>
              <w:autoSpaceDE/>
              <w:autoSpaceDN/>
              <w:jc w:val="center"/>
              <w:rPr>
                <w:rFonts w:ascii="Arial" w:hAnsi="Arial" w:cs="Arial"/>
                <w:sz w:val="15"/>
                <w:szCs w:val="15"/>
                <w:lang w:eastAsia="ru-RU"/>
              </w:rPr>
            </w:pPr>
            <w:r w:rsidRPr="002C755E">
              <w:rPr>
                <w:rFonts w:ascii="Arial" w:hAnsi="Arial" w:cs="Arial"/>
                <w:sz w:val="15"/>
                <w:szCs w:val="15"/>
              </w:rPr>
              <w:t>Всероссийский конкурс юных чтецов «Живая классика» (муниципальный и региональный этапы) (обучающиеся 5-11 классов)</w:t>
            </w:r>
          </w:p>
        </w:tc>
        <w:tc>
          <w:tcPr>
            <w:tcW w:w="1563" w:type="dxa"/>
          </w:tcPr>
          <w:p w:rsidR="00FC1FE0" w:rsidRPr="002C755E" w:rsidRDefault="00FC1FE0" w:rsidP="00B24A44">
            <w:pPr>
              <w:widowControl/>
              <w:autoSpaceDE/>
              <w:autoSpaceDN/>
              <w:jc w:val="center"/>
              <w:rPr>
                <w:rFonts w:ascii="Arial" w:hAnsi="Arial" w:cs="Arial"/>
                <w:sz w:val="15"/>
                <w:szCs w:val="15"/>
                <w:lang w:eastAsia="ru-RU"/>
              </w:rPr>
            </w:pPr>
          </w:p>
        </w:tc>
        <w:tc>
          <w:tcPr>
            <w:tcW w:w="1418" w:type="dxa"/>
          </w:tcPr>
          <w:p w:rsidR="00FC1FE0" w:rsidRPr="002C755E" w:rsidRDefault="00FC1FE0" w:rsidP="00B24A44">
            <w:pPr>
              <w:widowControl/>
              <w:autoSpaceDE/>
              <w:autoSpaceDN/>
              <w:jc w:val="center"/>
              <w:rPr>
                <w:rFonts w:ascii="Arial" w:hAnsi="Arial" w:cs="Arial"/>
                <w:sz w:val="15"/>
                <w:szCs w:val="15"/>
                <w:lang w:eastAsia="ru-RU"/>
              </w:rPr>
            </w:pPr>
          </w:p>
        </w:tc>
      </w:tr>
      <w:tr w:rsidR="00741887" w:rsidRPr="002C755E" w:rsidTr="00542F7F">
        <w:tc>
          <w:tcPr>
            <w:tcW w:w="987" w:type="dxa"/>
          </w:tcPr>
          <w:p w:rsidR="00741887" w:rsidRPr="002C755E" w:rsidRDefault="00741887" w:rsidP="00B24A44">
            <w:pPr>
              <w:widowControl/>
              <w:autoSpaceDE/>
              <w:autoSpaceDN/>
              <w:jc w:val="center"/>
              <w:rPr>
                <w:rFonts w:ascii="Arial" w:hAnsi="Arial" w:cs="Arial"/>
                <w:sz w:val="15"/>
                <w:szCs w:val="15"/>
                <w:lang w:eastAsia="ru-RU"/>
              </w:rPr>
            </w:pPr>
          </w:p>
        </w:tc>
        <w:tc>
          <w:tcPr>
            <w:tcW w:w="1955" w:type="dxa"/>
          </w:tcPr>
          <w:p w:rsidR="00741887" w:rsidRPr="002C755E" w:rsidRDefault="00741887" w:rsidP="00B24A44">
            <w:pPr>
              <w:widowControl/>
              <w:autoSpaceDE/>
              <w:autoSpaceDN/>
              <w:jc w:val="center"/>
              <w:rPr>
                <w:rFonts w:ascii="Arial" w:hAnsi="Arial" w:cs="Arial"/>
                <w:sz w:val="15"/>
                <w:szCs w:val="15"/>
                <w:lang w:eastAsia="ru-RU"/>
              </w:rPr>
            </w:pPr>
          </w:p>
        </w:tc>
        <w:tc>
          <w:tcPr>
            <w:tcW w:w="1982" w:type="dxa"/>
          </w:tcPr>
          <w:p w:rsidR="00741887" w:rsidRPr="002C755E" w:rsidRDefault="00741887" w:rsidP="00B24A44">
            <w:pPr>
              <w:widowControl/>
              <w:autoSpaceDE/>
              <w:autoSpaceDN/>
              <w:jc w:val="center"/>
              <w:rPr>
                <w:rFonts w:ascii="Arial" w:hAnsi="Arial" w:cs="Arial"/>
                <w:sz w:val="15"/>
                <w:szCs w:val="15"/>
                <w:lang w:eastAsia="ru-RU"/>
              </w:rPr>
            </w:pPr>
          </w:p>
        </w:tc>
        <w:tc>
          <w:tcPr>
            <w:tcW w:w="2411" w:type="dxa"/>
            <w:shd w:val="clear" w:color="auto" w:fill="auto"/>
          </w:tcPr>
          <w:p w:rsidR="00741887" w:rsidRPr="002C755E" w:rsidRDefault="00741887" w:rsidP="007D60A9">
            <w:pPr>
              <w:widowControl/>
              <w:autoSpaceDE/>
              <w:autoSpaceDN/>
              <w:jc w:val="center"/>
              <w:rPr>
                <w:rFonts w:ascii="Arial" w:hAnsi="Arial" w:cs="Arial"/>
                <w:color w:val="000000"/>
                <w:sz w:val="15"/>
                <w:szCs w:val="15"/>
                <w:lang w:eastAsia="ru-RU"/>
              </w:rPr>
            </w:pPr>
          </w:p>
        </w:tc>
        <w:tc>
          <w:tcPr>
            <w:tcW w:w="5107" w:type="dxa"/>
            <w:gridSpan w:val="4"/>
            <w:shd w:val="clear" w:color="auto" w:fill="FDE9D9" w:themeFill="accent6" w:themeFillTint="33"/>
          </w:tcPr>
          <w:p w:rsidR="00741887" w:rsidRPr="002C755E" w:rsidRDefault="00741887" w:rsidP="00B24A44">
            <w:pPr>
              <w:widowControl/>
              <w:autoSpaceDE/>
              <w:autoSpaceDN/>
              <w:jc w:val="center"/>
              <w:rPr>
                <w:rFonts w:ascii="Arial" w:hAnsi="Arial" w:cs="Arial"/>
                <w:sz w:val="15"/>
                <w:szCs w:val="15"/>
              </w:rPr>
            </w:pPr>
            <w:r w:rsidRPr="006978EF">
              <w:rPr>
                <w:rFonts w:ascii="Arial" w:hAnsi="Arial" w:cs="Arial"/>
                <w:sz w:val="15"/>
                <w:szCs w:val="15"/>
                <w:shd w:val="clear" w:color="auto" w:fill="FDE9D9" w:themeFill="accent6" w:themeFillTint="33"/>
                <w:lang w:eastAsia="ru-RU"/>
              </w:rPr>
              <w:t>Городской конкурс ученических проектов «Город будущего» (обучающиеся 3-4 классов</w:t>
            </w:r>
            <w:r w:rsidRPr="002C755E">
              <w:rPr>
                <w:rFonts w:ascii="Arial" w:hAnsi="Arial" w:cs="Arial"/>
                <w:sz w:val="15"/>
                <w:szCs w:val="15"/>
                <w:lang w:eastAsia="ru-RU"/>
              </w:rPr>
              <w:t>)</w:t>
            </w:r>
          </w:p>
        </w:tc>
        <w:tc>
          <w:tcPr>
            <w:tcW w:w="1563" w:type="dxa"/>
          </w:tcPr>
          <w:p w:rsidR="00741887" w:rsidRPr="002C755E" w:rsidRDefault="00741887" w:rsidP="00B24A44">
            <w:pPr>
              <w:widowControl/>
              <w:autoSpaceDE/>
              <w:autoSpaceDN/>
              <w:jc w:val="center"/>
              <w:rPr>
                <w:rFonts w:ascii="Arial" w:hAnsi="Arial" w:cs="Arial"/>
                <w:sz w:val="15"/>
                <w:szCs w:val="15"/>
                <w:lang w:eastAsia="ru-RU"/>
              </w:rPr>
            </w:pPr>
          </w:p>
        </w:tc>
        <w:tc>
          <w:tcPr>
            <w:tcW w:w="1418" w:type="dxa"/>
          </w:tcPr>
          <w:p w:rsidR="00741887" w:rsidRPr="002C755E" w:rsidRDefault="00741887" w:rsidP="00B24A44">
            <w:pPr>
              <w:widowControl/>
              <w:autoSpaceDE/>
              <w:autoSpaceDN/>
              <w:jc w:val="center"/>
              <w:rPr>
                <w:rFonts w:ascii="Arial" w:hAnsi="Arial" w:cs="Arial"/>
                <w:sz w:val="15"/>
                <w:szCs w:val="15"/>
                <w:lang w:eastAsia="ru-RU"/>
              </w:rPr>
            </w:pPr>
          </w:p>
        </w:tc>
      </w:tr>
      <w:tr w:rsidR="00741887" w:rsidRPr="002C755E" w:rsidTr="00542F7F">
        <w:tc>
          <w:tcPr>
            <w:tcW w:w="987" w:type="dxa"/>
          </w:tcPr>
          <w:p w:rsidR="00741887" w:rsidRPr="002C755E" w:rsidRDefault="00741887" w:rsidP="00B24A44">
            <w:pPr>
              <w:widowControl/>
              <w:autoSpaceDE/>
              <w:autoSpaceDN/>
              <w:jc w:val="center"/>
              <w:rPr>
                <w:rFonts w:ascii="Arial" w:hAnsi="Arial" w:cs="Arial"/>
                <w:sz w:val="15"/>
                <w:szCs w:val="15"/>
                <w:lang w:eastAsia="ru-RU"/>
              </w:rPr>
            </w:pPr>
          </w:p>
        </w:tc>
        <w:tc>
          <w:tcPr>
            <w:tcW w:w="1955" w:type="dxa"/>
          </w:tcPr>
          <w:p w:rsidR="00741887" w:rsidRPr="002C755E" w:rsidRDefault="00741887" w:rsidP="00B24A44">
            <w:pPr>
              <w:widowControl/>
              <w:autoSpaceDE/>
              <w:autoSpaceDN/>
              <w:jc w:val="center"/>
              <w:rPr>
                <w:rFonts w:ascii="Arial" w:hAnsi="Arial" w:cs="Arial"/>
                <w:sz w:val="15"/>
                <w:szCs w:val="15"/>
                <w:lang w:eastAsia="ru-RU"/>
              </w:rPr>
            </w:pPr>
          </w:p>
        </w:tc>
        <w:tc>
          <w:tcPr>
            <w:tcW w:w="1982" w:type="dxa"/>
          </w:tcPr>
          <w:p w:rsidR="00741887" w:rsidRPr="002C755E" w:rsidRDefault="00741887" w:rsidP="00B24A44">
            <w:pPr>
              <w:widowControl/>
              <w:autoSpaceDE/>
              <w:autoSpaceDN/>
              <w:jc w:val="center"/>
              <w:rPr>
                <w:rFonts w:ascii="Arial" w:hAnsi="Arial" w:cs="Arial"/>
                <w:sz w:val="15"/>
                <w:szCs w:val="15"/>
                <w:lang w:eastAsia="ru-RU"/>
              </w:rPr>
            </w:pPr>
          </w:p>
        </w:tc>
        <w:tc>
          <w:tcPr>
            <w:tcW w:w="2411" w:type="dxa"/>
            <w:shd w:val="clear" w:color="auto" w:fill="auto"/>
          </w:tcPr>
          <w:p w:rsidR="00741887" w:rsidRPr="002C755E" w:rsidRDefault="00741887" w:rsidP="007D60A9">
            <w:pPr>
              <w:widowControl/>
              <w:autoSpaceDE/>
              <w:autoSpaceDN/>
              <w:jc w:val="center"/>
              <w:rPr>
                <w:rFonts w:ascii="Arial" w:hAnsi="Arial" w:cs="Arial"/>
                <w:color w:val="000000"/>
                <w:sz w:val="15"/>
                <w:szCs w:val="15"/>
                <w:lang w:eastAsia="ru-RU"/>
              </w:rPr>
            </w:pPr>
          </w:p>
        </w:tc>
        <w:tc>
          <w:tcPr>
            <w:tcW w:w="6670" w:type="dxa"/>
            <w:gridSpan w:val="5"/>
            <w:shd w:val="clear" w:color="auto" w:fill="FDE9D9" w:themeFill="accent6" w:themeFillTint="33"/>
          </w:tcPr>
          <w:p w:rsidR="00741887" w:rsidRDefault="00741887" w:rsidP="00741887">
            <w:pPr>
              <w:widowControl/>
              <w:autoSpaceDE/>
              <w:autoSpaceDN/>
              <w:jc w:val="center"/>
              <w:rPr>
                <w:rFonts w:ascii="Arial" w:hAnsi="Arial" w:cs="Arial"/>
                <w:sz w:val="15"/>
                <w:szCs w:val="15"/>
                <w:lang w:eastAsia="ru-RU"/>
              </w:rPr>
            </w:pPr>
            <w:r w:rsidRPr="002C755E">
              <w:rPr>
                <w:rFonts w:ascii="Arial" w:hAnsi="Arial" w:cs="Arial"/>
                <w:sz w:val="15"/>
                <w:szCs w:val="15"/>
                <w:lang w:eastAsia="ru-RU"/>
              </w:rPr>
              <w:t xml:space="preserve">Городской конкурс творческих работ «История школы в истории города» </w:t>
            </w:r>
          </w:p>
          <w:p w:rsidR="00741887" w:rsidRPr="002C755E" w:rsidRDefault="00741887" w:rsidP="00741887">
            <w:pPr>
              <w:widowControl/>
              <w:autoSpaceDE/>
              <w:autoSpaceDN/>
              <w:jc w:val="center"/>
              <w:rPr>
                <w:rFonts w:ascii="Arial" w:hAnsi="Arial" w:cs="Arial"/>
                <w:sz w:val="15"/>
                <w:szCs w:val="15"/>
                <w:lang w:eastAsia="ru-RU"/>
              </w:rPr>
            </w:pPr>
            <w:r w:rsidRPr="002C755E">
              <w:rPr>
                <w:rFonts w:ascii="Arial" w:hAnsi="Arial" w:cs="Arial"/>
                <w:sz w:val="15"/>
                <w:szCs w:val="15"/>
                <w:lang w:eastAsia="ru-RU"/>
              </w:rPr>
              <w:t>(обучающиеся 5-11 классов)</w:t>
            </w:r>
          </w:p>
        </w:tc>
        <w:tc>
          <w:tcPr>
            <w:tcW w:w="1418" w:type="dxa"/>
          </w:tcPr>
          <w:p w:rsidR="00741887" w:rsidRPr="002C755E" w:rsidRDefault="00741887" w:rsidP="00B24A44">
            <w:pPr>
              <w:widowControl/>
              <w:autoSpaceDE/>
              <w:autoSpaceDN/>
              <w:jc w:val="center"/>
              <w:rPr>
                <w:rFonts w:ascii="Arial" w:hAnsi="Arial" w:cs="Arial"/>
                <w:sz w:val="15"/>
                <w:szCs w:val="15"/>
                <w:lang w:eastAsia="ru-RU"/>
              </w:rPr>
            </w:pPr>
          </w:p>
        </w:tc>
      </w:tr>
      <w:tr w:rsidR="00FC1FE0" w:rsidRPr="002C755E" w:rsidTr="00542F7F">
        <w:tc>
          <w:tcPr>
            <w:tcW w:w="987" w:type="dxa"/>
          </w:tcPr>
          <w:p w:rsidR="00FC1FE0" w:rsidRPr="002C755E" w:rsidRDefault="00FC1FE0" w:rsidP="00B24A44">
            <w:pPr>
              <w:widowControl/>
              <w:autoSpaceDE/>
              <w:autoSpaceDN/>
              <w:jc w:val="center"/>
              <w:rPr>
                <w:rFonts w:ascii="Arial" w:hAnsi="Arial" w:cs="Arial"/>
                <w:sz w:val="15"/>
                <w:szCs w:val="15"/>
                <w:lang w:eastAsia="ru-RU"/>
              </w:rPr>
            </w:pPr>
          </w:p>
        </w:tc>
        <w:tc>
          <w:tcPr>
            <w:tcW w:w="1955" w:type="dxa"/>
          </w:tcPr>
          <w:p w:rsidR="00FC1FE0" w:rsidRPr="002C755E" w:rsidRDefault="00FC1FE0" w:rsidP="00B24A44">
            <w:pPr>
              <w:widowControl/>
              <w:autoSpaceDE/>
              <w:autoSpaceDN/>
              <w:jc w:val="center"/>
              <w:rPr>
                <w:rFonts w:ascii="Arial" w:hAnsi="Arial" w:cs="Arial"/>
                <w:sz w:val="15"/>
                <w:szCs w:val="15"/>
                <w:lang w:eastAsia="ru-RU"/>
              </w:rPr>
            </w:pPr>
          </w:p>
        </w:tc>
        <w:tc>
          <w:tcPr>
            <w:tcW w:w="1982" w:type="dxa"/>
          </w:tcPr>
          <w:p w:rsidR="00FC1FE0" w:rsidRPr="002C755E" w:rsidRDefault="00FC1FE0" w:rsidP="00B24A44">
            <w:pPr>
              <w:widowControl/>
              <w:autoSpaceDE/>
              <w:autoSpaceDN/>
              <w:jc w:val="center"/>
              <w:rPr>
                <w:rFonts w:ascii="Arial" w:hAnsi="Arial" w:cs="Arial"/>
                <w:sz w:val="15"/>
                <w:szCs w:val="15"/>
                <w:lang w:eastAsia="ru-RU"/>
              </w:rPr>
            </w:pPr>
          </w:p>
        </w:tc>
        <w:tc>
          <w:tcPr>
            <w:tcW w:w="2411" w:type="dxa"/>
            <w:shd w:val="clear" w:color="auto" w:fill="auto"/>
          </w:tcPr>
          <w:p w:rsidR="00FC1FE0" w:rsidRPr="002C755E" w:rsidRDefault="00FC1FE0" w:rsidP="007D60A9">
            <w:pPr>
              <w:widowControl/>
              <w:autoSpaceDE/>
              <w:autoSpaceDN/>
              <w:jc w:val="center"/>
              <w:rPr>
                <w:rFonts w:ascii="Arial" w:hAnsi="Arial" w:cs="Arial"/>
                <w:color w:val="000000"/>
                <w:sz w:val="15"/>
                <w:szCs w:val="15"/>
                <w:lang w:eastAsia="ru-RU"/>
              </w:rPr>
            </w:pPr>
          </w:p>
        </w:tc>
        <w:tc>
          <w:tcPr>
            <w:tcW w:w="8088" w:type="dxa"/>
            <w:gridSpan w:val="6"/>
            <w:shd w:val="clear" w:color="auto" w:fill="C6D9F1" w:themeFill="text2" w:themeFillTint="33"/>
          </w:tcPr>
          <w:p w:rsidR="00FC1FE0" w:rsidRPr="002C755E" w:rsidRDefault="00FC1FE0" w:rsidP="00B24A44">
            <w:pPr>
              <w:widowControl/>
              <w:autoSpaceDE/>
              <w:autoSpaceDN/>
              <w:jc w:val="center"/>
              <w:rPr>
                <w:rFonts w:ascii="Arial" w:hAnsi="Arial" w:cs="Arial"/>
                <w:sz w:val="15"/>
                <w:szCs w:val="15"/>
                <w:lang w:eastAsia="ru-RU"/>
              </w:rPr>
            </w:pPr>
            <w:r w:rsidRPr="002C755E">
              <w:rPr>
                <w:rFonts w:ascii="Arial" w:hAnsi="Arial" w:cs="Arial"/>
                <w:sz w:val="15"/>
                <w:szCs w:val="15"/>
                <w:lang w:eastAsia="ru-RU"/>
              </w:rPr>
              <w:t>Всероссийская детская творческая школа-конкурс в сфере развития и продвижения территорий «Портрет твоего края» (городской этап) (обучающиеся</w:t>
            </w:r>
            <w:r>
              <w:rPr>
                <w:rFonts w:ascii="Arial" w:hAnsi="Arial" w:cs="Arial"/>
                <w:sz w:val="15"/>
                <w:szCs w:val="15"/>
                <w:lang w:eastAsia="ru-RU"/>
              </w:rPr>
              <w:t xml:space="preserve"> 2-11 классов)</w:t>
            </w:r>
          </w:p>
        </w:tc>
      </w:tr>
      <w:tr w:rsidR="00D16B46" w:rsidRPr="002C755E" w:rsidTr="00542F7F">
        <w:tc>
          <w:tcPr>
            <w:tcW w:w="987" w:type="dxa"/>
          </w:tcPr>
          <w:p w:rsidR="00D16B46" w:rsidRPr="002C755E" w:rsidRDefault="00D16B46" w:rsidP="00B24A44">
            <w:pPr>
              <w:widowControl/>
              <w:autoSpaceDE/>
              <w:autoSpaceDN/>
              <w:jc w:val="center"/>
              <w:rPr>
                <w:rFonts w:ascii="Arial" w:hAnsi="Arial" w:cs="Arial"/>
                <w:sz w:val="15"/>
                <w:szCs w:val="15"/>
                <w:lang w:eastAsia="ru-RU"/>
              </w:rPr>
            </w:pPr>
          </w:p>
        </w:tc>
        <w:tc>
          <w:tcPr>
            <w:tcW w:w="1955" w:type="dxa"/>
          </w:tcPr>
          <w:p w:rsidR="00D16B46" w:rsidRPr="002C755E" w:rsidRDefault="00D16B46" w:rsidP="00B24A44">
            <w:pPr>
              <w:widowControl/>
              <w:autoSpaceDE/>
              <w:autoSpaceDN/>
              <w:jc w:val="center"/>
              <w:rPr>
                <w:rFonts w:ascii="Arial" w:hAnsi="Arial" w:cs="Arial"/>
                <w:sz w:val="15"/>
                <w:szCs w:val="15"/>
                <w:lang w:eastAsia="ru-RU"/>
              </w:rPr>
            </w:pPr>
          </w:p>
        </w:tc>
        <w:tc>
          <w:tcPr>
            <w:tcW w:w="1982" w:type="dxa"/>
          </w:tcPr>
          <w:p w:rsidR="00D16B46" w:rsidRPr="002C755E" w:rsidRDefault="00D16B46" w:rsidP="00B24A44">
            <w:pPr>
              <w:widowControl/>
              <w:autoSpaceDE/>
              <w:autoSpaceDN/>
              <w:jc w:val="center"/>
              <w:rPr>
                <w:rFonts w:ascii="Arial" w:hAnsi="Arial" w:cs="Arial"/>
                <w:sz w:val="15"/>
                <w:szCs w:val="15"/>
                <w:lang w:eastAsia="ru-RU"/>
              </w:rPr>
            </w:pPr>
          </w:p>
        </w:tc>
        <w:tc>
          <w:tcPr>
            <w:tcW w:w="2411" w:type="dxa"/>
            <w:shd w:val="clear" w:color="auto" w:fill="auto"/>
          </w:tcPr>
          <w:p w:rsidR="00D16B46" w:rsidRPr="002C755E" w:rsidRDefault="00D16B46" w:rsidP="007D60A9">
            <w:pPr>
              <w:widowControl/>
              <w:autoSpaceDE/>
              <w:autoSpaceDN/>
              <w:jc w:val="center"/>
              <w:rPr>
                <w:rFonts w:ascii="Arial" w:hAnsi="Arial" w:cs="Arial"/>
                <w:color w:val="000000"/>
                <w:sz w:val="15"/>
                <w:szCs w:val="15"/>
                <w:lang w:eastAsia="ru-RU"/>
              </w:rPr>
            </w:pPr>
          </w:p>
        </w:tc>
        <w:tc>
          <w:tcPr>
            <w:tcW w:w="1567" w:type="dxa"/>
            <w:shd w:val="clear" w:color="auto" w:fill="auto"/>
          </w:tcPr>
          <w:p w:rsidR="00D16B46" w:rsidRPr="002C755E" w:rsidRDefault="00D16B46" w:rsidP="00124099">
            <w:pPr>
              <w:widowControl/>
              <w:autoSpaceDE/>
              <w:autoSpaceDN/>
              <w:jc w:val="center"/>
              <w:rPr>
                <w:rFonts w:ascii="Arial" w:hAnsi="Arial" w:cs="Arial"/>
                <w:sz w:val="15"/>
                <w:szCs w:val="15"/>
              </w:rPr>
            </w:pPr>
          </w:p>
        </w:tc>
        <w:tc>
          <w:tcPr>
            <w:tcW w:w="1697" w:type="dxa"/>
            <w:gridSpan w:val="2"/>
            <w:shd w:val="clear" w:color="auto" w:fill="FDE9D9" w:themeFill="accent6" w:themeFillTint="33"/>
          </w:tcPr>
          <w:p w:rsidR="00D16B46" w:rsidRPr="002C755E" w:rsidRDefault="00D16B46" w:rsidP="00124099">
            <w:pPr>
              <w:widowControl/>
              <w:autoSpaceDE/>
              <w:autoSpaceDN/>
              <w:jc w:val="center"/>
              <w:rPr>
                <w:rFonts w:ascii="Arial" w:hAnsi="Arial" w:cs="Arial"/>
                <w:sz w:val="15"/>
                <w:szCs w:val="15"/>
              </w:rPr>
            </w:pPr>
            <w:r w:rsidRPr="002C755E">
              <w:rPr>
                <w:rFonts w:ascii="Arial" w:hAnsi="Arial" w:cs="Arial"/>
                <w:color w:val="000000"/>
                <w:sz w:val="15"/>
                <w:szCs w:val="15"/>
              </w:rPr>
              <w:t xml:space="preserve">Городской </w:t>
            </w:r>
            <w:r>
              <w:rPr>
                <w:rFonts w:ascii="Arial" w:hAnsi="Arial" w:cs="Arial"/>
                <w:color w:val="000000"/>
                <w:sz w:val="15"/>
                <w:szCs w:val="15"/>
              </w:rPr>
              <w:t>орнитологический</w:t>
            </w:r>
            <w:r w:rsidRPr="002C755E">
              <w:rPr>
                <w:rFonts w:ascii="Arial" w:hAnsi="Arial" w:cs="Arial"/>
                <w:color w:val="000000"/>
                <w:sz w:val="15"/>
                <w:szCs w:val="15"/>
              </w:rPr>
              <w:t xml:space="preserve"> конгресс школьников</w:t>
            </w:r>
            <w:r>
              <w:rPr>
                <w:rFonts w:ascii="Arial" w:hAnsi="Arial" w:cs="Arial"/>
                <w:color w:val="000000"/>
                <w:sz w:val="15"/>
                <w:szCs w:val="15"/>
              </w:rPr>
              <w:t xml:space="preserve"> (обучающиеся 7-8</w:t>
            </w:r>
            <w:r w:rsidRPr="002C755E">
              <w:rPr>
                <w:rFonts w:ascii="Arial" w:hAnsi="Arial" w:cs="Arial"/>
                <w:color w:val="000000"/>
                <w:sz w:val="15"/>
                <w:szCs w:val="15"/>
              </w:rPr>
              <w:t xml:space="preserve"> классов)</w:t>
            </w:r>
          </w:p>
        </w:tc>
        <w:tc>
          <w:tcPr>
            <w:tcW w:w="1843" w:type="dxa"/>
          </w:tcPr>
          <w:p w:rsidR="00D16B46" w:rsidRPr="002C755E" w:rsidRDefault="00D16B46" w:rsidP="00B24A44">
            <w:pPr>
              <w:widowControl/>
              <w:autoSpaceDE/>
              <w:autoSpaceDN/>
              <w:jc w:val="center"/>
              <w:rPr>
                <w:rFonts w:ascii="Arial" w:hAnsi="Arial" w:cs="Arial"/>
                <w:sz w:val="15"/>
                <w:szCs w:val="15"/>
                <w:lang w:eastAsia="ru-RU"/>
              </w:rPr>
            </w:pPr>
          </w:p>
        </w:tc>
        <w:tc>
          <w:tcPr>
            <w:tcW w:w="1563" w:type="dxa"/>
          </w:tcPr>
          <w:p w:rsidR="00D16B46" w:rsidRPr="002C755E" w:rsidRDefault="00D16B46" w:rsidP="00B24A44">
            <w:pPr>
              <w:widowControl/>
              <w:autoSpaceDE/>
              <w:autoSpaceDN/>
              <w:jc w:val="center"/>
              <w:rPr>
                <w:rFonts w:ascii="Arial" w:hAnsi="Arial" w:cs="Arial"/>
                <w:sz w:val="15"/>
                <w:szCs w:val="15"/>
                <w:lang w:eastAsia="ru-RU"/>
              </w:rPr>
            </w:pPr>
          </w:p>
        </w:tc>
        <w:tc>
          <w:tcPr>
            <w:tcW w:w="1418" w:type="dxa"/>
          </w:tcPr>
          <w:p w:rsidR="00D16B46" w:rsidRPr="002C755E" w:rsidRDefault="00D16B46" w:rsidP="00B24A44">
            <w:pPr>
              <w:widowControl/>
              <w:autoSpaceDE/>
              <w:autoSpaceDN/>
              <w:jc w:val="center"/>
              <w:rPr>
                <w:rFonts w:ascii="Arial" w:hAnsi="Arial" w:cs="Arial"/>
                <w:sz w:val="15"/>
                <w:szCs w:val="15"/>
                <w:lang w:eastAsia="ru-RU"/>
              </w:rPr>
            </w:pPr>
          </w:p>
        </w:tc>
      </w:tr>
      <w:tr w:rsidR="00FC1FE0" w:rsidRPr="002C755E" w:rsidTr="00542F7F">
        <w:tc>
          <w:tcPr>
            <w:tcW w:w="987" w:type="dxa"/>
          </w:tcPr>
          <w:p w:rsidR="00FC1FE0" w:rsidRPr="002C755E" w:rsidRDefault="00FC1FE0" w:rsidP="00B24A44">
            <w:pPr>
              <w:widowControl/>
              <w:autoSpaceDE/>
              <w:autoSpaceDN/>
              <w:jc w:val="center"/>
              <w:rPr>
                <w:rFonts w:ascii="Arial" w:hAnsi="Arial" w:cs="Arial"/>
                <w:sz w:val="15"/>
                <w:szCs w:val="15"/>
                <w:lang w:eastAsia="ru-RU"/>
              </w:rPr>
            </w:pPr>
          </w:p>
        </w:tc>
        <w:tc>
          <w:tcPr>
            <w:tcW w:w="1955" w:type="dxa"/>
          </w:tcPr>
          <w:p w:rsidR="00FC1FE0" w:rsidRPr="002C755E" w:rsidRDefault="00FC1FE0" w:rsidP="00B24A44">
            <w:pPr>
              <w:widowControl/>
              <w:autoSpaceDE/>
              <w:autoSpaceDN/>
              <w:jc w:val="center"/>
              <w:rPr>
                <w:rFonts w:ascii="Arial" w:hAnsi="Arial" w:cs="Arial"/>
                <w:sz w:val="15"/>
                <w:szCs w:val="15"/>
                <w:lang w:eastAsia="ru-RU"/>
              </w:rPr>
            </w:pPr>
          </w:p>
        </w:tc>
        <w:tc>
          <w:tcPr>
            <w:tcW w:w="1982" w:type="dxa"/>
          </w:tcPr>
          <w:p w:rsidR="00FC1FE0" w:rsidRPr="002C755E" w:rsidRDefault="00FC1FE0" w:rsidP="00B24A44">
            <w:pPr>
              <w:widowControl/>
              <w:autoSpaceDE/>
              <w:autoSpaceDN/>
              <w:jc w:val="center"/>
              <w:rPr>
                <w:rFonts w:ascii="Arial" w:hAnsi="Arial" w:cs="Arial"/>
                <w:sz w:val="15"/>
                <w:szCs w:val="15"/>
                <w:lang w:eastAsia="ru-RU"/>
              </w:rPr>
            </w:pPr>
          </w:p>
        </w:tc>
        <w:tc>
          <w:tcPr>
            <w:tcW w:w="2411" w:type="dxa"/>
            <w:shd w:val="clear" w:color="auto" w:fill="auto"/>
          </w:tcPr>
          <w:p w:rsidR="00FC1FE0" w:rsidRPr="002C755E" w:rsidRDefault="00FC1FE0" w:rsidP="007D60A9">
            <w:pPr>
              <w:widowControl/>
              <w:autoSpaceDE/>
              <w:autoSpaceDN/>
              <w:jc w:val="center"/>
              <w:rPr>
                <w:rFonts w:ascii="Arial" w:hAnsi="Arial" w:cs="Arial"/>
                <w:color w:val="000000"/>
                <w:sz w:val="15"/>
                <w:szCs w:val="15"/>
                <w:lang w:eastAsia="ru-RU"/>
              </w:rPr>
            </w:pPr>
          </w:p>
        </w:tc>
        <w:tc>
          <w:tcPr>
            <w:tcW w:w="1567" w:type="dxa"/>
            <w:shd w:val="clear" w:color="auto" w:fill="auto"/>
          </w:tcPr>
          <w:p w:rsidR="00FC1FE0" w:rsidRPr="002C755E" w:rsidRDefault="00FC1FE0" w:rsidP="00124099">
            <w:pPr>
              <w:widowControl/>
              <w:autoSpaceDE/>
              <w:autoSpaceDN/>
              <w:jc w:val="center"/>
              <w:rPr>
                <w:rFonts w:ascii="Arial" w:hAnsi="Arial" w:cs="Arial"/>
                <w:sz w:val="15"/>
                <w:szCs w:val="15"/>
              </w:rPr>
            </w:pPr>
          </w:p>
        </w:tc>
        <w:tc>
          <w:tcPr>
            <w:tcW w:w="1697" w:type="dxa"/>
            <w:gridSpan w:val="2"/>
            <w:shd w:val="clear" w:color="auto" w:fill="FDE9D9" w:themeFill="accent6" w:themeFillTint="33"/>
          </w:tcPr>
          <w:p w:rsidR="00FC1FE0" w:rsidRPr="002C755E" w:rsidRDefault="00FC1FE0" w:rsidP="00124099">
            <w:pPr>
              <w:widowControl/>
              <w:autoSpaceDE/>
              <w:autoSpaceDN/>
              <w:jc w:val="center"/>
              <w:rPr>
                <w:rFonts w:ascii="Arial" w:hAnsi="Arial" w:cs="Arial"/>
                <w:color w:val="000000"/>
                <w:sz w:val="15"/>
                <w:szCs w:val="15"/>
              </w:rPr>
            </w:pPr>
            <w:r w:rsidRPr="002C755E">
              <w:rPr>
                <w:rFonts w:ascii="Arial" w:hAnsi="Arial" w:cs="Arial"/>
                <w:sz w:val="15"/>
                <w:szCs w:val="15"/>
                <w:lang w:eastAsia="ru-RU"/>
              </w:rPr>
              <w:t>Городской конкурс на лучшего переводчика с иностранного языка (обучающиеся 9-11 классов, ПОО)</w:t>
            </w:r>
          </w:p>
        </w:tc>
        <w:tc>
          <w:tcPr>
            <w:tcW w:w="1843" w:type="dxa"/>
          </w:tcPr>
          <w:p w:rsidR="00FC1FE0" w:rsidRPr="002C755E" w:rsidRDefault="00FC1FE0" w:rsidP="00B24A44">
            <w:pPr>
              <w:widowControl/>
              <w:autoSpaceDE/>
              <w:autoSpaceDN/>
              <w:jc w:val="center"/>
              <w:rPr>
                <w:rFonts w:ascii="Arial" w:hAnsi="Arial" w:cs="Arial"/>
                <w:sz w:val="15"/>
                <w:szCs w:val="15"/>
                <w:lang w:eastAsia="ru-RU"/>
              </w:rPr>
            </w:pPr>
          </w:p>
        </w:tc>
        <w:tc>
          <w:tcPr>
            <w:tcW w:w="1563" w:type="dxa"/>
          </w:tcPr>
          <w:p w:rsidR="00FC1FE0" w:rsidRPr="002C755E" w:rsidRDefault="00FC1FE0" w:rsidP="00B24A44">
            <w:pPr>
              <w:widowControl/>
              <w:autoSpaceDE/>
              <w:autoSpaceDN/>
              <w:jc w:val="center"/>
              <w:rPr>
                <w:rFonts w:ascii="Arial" w:hAnsi="Arial" w:cs="Arial"/>
                <w:sz w:val="15"/>
                <w:szCs w:val="15"/>
                <w:lang w:eastAsia="ru-RU"/>
              </w:rPr>
            </w:pPr>
          </w:p>
        </w:tc>
        <w:tc>
          <w:tcPr>
            <w:tcW w:w="1418" w:type="dxa"/>
          </w:tcPr>
          <w:p w:rsidR="00FC1FE0" w:rsidRPr="002C755E" w:rsidRDefault="00FC1FE0" w:rsidP="00B24A44">
            <w:pPr>
              <w:widowControl/>
              <w:autoSpaceDE/>
              <w:autoSpaceDN/>
              <w:jc w:val="center"/>
              <w:rPr>
                <w:rFonts w:ascii="Arial" w:hAnsi="Arial" w:cs="Arial"/>
                <w:sz w:val="15"/>
                <w:szCs w:val="15"/>
                <w:lang w:eastAsia="ru-RU"/>
              </w:rPr>
            </w:pPr>
          </w:p>
        </w:tc>
      </w:tr>
      <w:tr w:rsidR="00741887" w:rsidRPr="002C755E" w:rsidTr="00542F7F">
        <w:tc>
          <w:tcPr>
            <w:tcW w:w="987" w:type="dxa"/>
          </w:tcPr>
          <w:p w:rsidR="00741887" w:rsidRPr="002C755E" w:rsidRDefault="00741887" w:rsidP="00B24A44">
            <w:pPr>
              <w:widowControl/>
              <w:autoSpaceDE/>
              <w:autoSpaceDN/>
              <w:jc w:val="center"/>
              <w:rPr>
                <w:rFonts w:ascii="Arial" w:hAnsi="Arial" w:cs="Arial"/>
                <w:sz w:val="15"/>
                <w:szCs w:val="15"/>
                <w:lang w:eastAsia="ru-RU"/>
              </w:rPr>
            </w:pPr>
          </w:p>
        </w:tc>
        <w:tc>
          <w:tcPr>
            <w:tcW w:w="1955" w:type="dxa"/>
          </w:tcPr>
          <w:p w:rsidR="00741887" w:rsidRPr="002C755E" w:rsidRDefault="00741887" w:rsidP="00B24A44">
            <w:pPr>
              <w:widowControl/>
              <w:autoSpaceDE/>
              <w:autoSpaceDN/>
              <w:jc w:val="center"/>
              <w:rPr>
                <w:rFonts w:ascii="Arial" w:hAnsi="Arial" w:cs="Arial"/>
                <w:sz w:val="15"/>
                <w:szCs w:val="15"/>
                <w:lang w:eastAsia="ru-RU"/>
              </w:rPr>
            </w:pPr>
          </w:p>
        </w:tc>
        <w:tc>
          <w:tcPr>
            <w:tcW w:w="1982" w:type="dxa"/>
          </w:tcPr>
          <w:p w:rsidR="00741887" w:rsidRPr="002C755E" w:rsidRDefault="00741887" w:rsidP="00B24A44">
            <w:pPr>
              <w:widowControl/>
              <w:autoSpaceDE/>
              <w:autoSpaceDN/>
              <w:jc w:val="center"/>
              <w:rPr>
                <w:rFonts w:ascii="Arial" w:hAnsi="Arial" w:cs="Arial"/>
                <w:sz w:val="15"/>
                <w:szCs w:val="15"/>
                <w:lang w:eastAsia="ru-RU"/>
              </w:rPr>
            </w:pPr>
          </w:p>
        </w:tc>
        <w:tc>
          <w:tcPr>
            <w:tcW w:w="2411" w:type="dxa"/>
            <w:shd w:val="clear" w:color="auto" w:fill="auto"/>
          </w:tcPr>
          <w:p w:rsidR="00741887" w:rsidRPr="002C755E" w:rsidRDefault="00741887" w:rsidP="007D60A9">
            <w:pPr>
              <w:widowControl/>
              <w:autoSpaceDE/>
              <w:autoSpaceDN/>
              <w:jc w:val="center"/>
              <w:rPr>
                <w:rFonts w:ascii="Arial" w:hAnsi="Arial" w:cs="Arial"/>
                <w:color w:val="000000"/>
                <w:sz w:val="15"/>
                <w:szCs w:val="15"/>
                <w:lang w:eastAsia="ru-RU"/>
              </w:rPr>
            </w:pPr>
          </w:p>
        </w:tc>
        <w:tc>
          <w:tcPr>
            <w:tcW w:w="1567" w:type="dxa"/>
            <w:shd w:val="clear" w:color="auto" w:fill="auto"/>
          </w:tcPr>
          <w:p w:rsidR="00741887" w:rsidRPr="002C755E" w:rsidRDefault="00741887" w:rsidP="00124099">
            <w:pPr>
              <w:widowControl/>
              <w:autoSpaceDE/>
              <w:autoSpaceDN/>
              <w:jc w:val="center"/>
              <w:rPr>
                <w:rFonts w:ascii="Arial" w:hAnsi="Arial" w:cs="Arial"/>
                <w:sz w:val="15"/>
                <w:szCs w:val="15"/>
              </w:rPr>
            </w:pPr>
          </w:p>
        </w:tc>
        <w:tc>
          <w:tcPr>
            <w:tcW w:w="3540" w:type="dxa"/>
            <w:gridSpan w:val="3"/>
            <w:shd w:val="clear" w:color="auto" w:fill="C6D9F1" w:themeFill="text2" w:themeFillTint="33"/>
          </w:tcPr>
          <w:p w:rsidR="00741887" w:rsidRPr="002C755E" w:rsidRDefault="00741887" w:rsidP="00B24A44">
            <w:pPr>
              <w:widowControl/>
              <w:autoSpaceDE/>
              <w:autoSpaceDN/>
              <w:jc w:val="center"/>
              <w:rPr>
                <w:rFonts w:ascii="Arial" w:hAnsi="Arial" w:cs="Arial"/>
                <w:sz w:val="15"/>
                <w:szCs w:val="15"/>
                <w:lang w:eastAsia="ru-RU"/>
              </w:rPr>
            </w:pPr>
            <w:r w:rsidRPr="002C755E">
              <w:rPr>
                <w:rFonts w:ascii="Arial" w:hAnsi="Arial" w:cs="Arial"/>
                <w:sz w:val="15"/>
                <w:szCs w:val="15"/>
              </w:rPr>
              <w:t>Всероссийский конкурс исследовательских проектов «Без срока давности» (обучающиеся 8-11 классов, ПОО)</w:t>
            </w:r>
          </w:p>
        </w:tc>
        <w:tc>
          <w:tcPr>
            <w:tcW w:w="1563" w:type="dxa"/>
          </w:tcPr>
          <w:p w:rsidR="00741887" w:rsidRPr="002C755E" w:rsidRDefault="00741887" w:rsidP="00B24A44">
            <w:pPr>
              <w:widowControl/>
              <w:autoSpaceDE/>
              <w:autoSpaceDN/>
              <w:jc w:val="center"/>
              <w:rPr>
                <w:rFonts w:ascii="Arial" w:hAnsi="Arial" w:cs="Arial"/>
                <w:sz w:val="15"/>
                <w:szCs w:val="15"/>
                <w:lang w:eastAsia="ru-RU"/>
              </w:rPr>
            </w:pPr>
          </w:p>
        </w:tc>
        <w:tc>
          <w:tcPr>
            <w:tcW w:w="1418" w:type="dxa"/>
          </w:tcPr>
          <w:p w:rsidR="00741887" w:rsidRPr="002C755E" w:rsidRDefault="00741887" w:rsidP="00B24A44">
            <w:pPr>
              <w:widowControl/>
              <w:autoSpaceDE/>
              <w:autoSpaceDN/>
              <w:jc w:val="center"/>
              <w:rPr>
                <w:rFonts w:ascii="Arial" w:hAnsi="Arial" w:cs="Arial"/>
                <w:sz w:val="15"/>
                <w:szCs w:val="15"/>
                <w:lang w:eastAsia="ru-RU"/>
              </w:rPr>
            </w:pPr>
          </w:p>
        </w:tc>
      </w:tr>
      <w:tr w:rsidR="006978EF" w:rsidRPr="002C755E" w:rsidTr="00542F7F">
        <w:tc>
          <w:tcPr>
            <w:tcW w:w="987" w:type="dxa"/>
          </w:tcPr>
          <w:p w:rsidR="006978EF" w:rsidRPr="002C755E" w:rsidRDefault="006978EF" w:rsidP="00B24A44">
            <w:pPr>
              <w:widowControl/>
              <w:autoSpaceDE/>
              <w:autoSpaceDN/>
              <w:jc w:val="center"/>
              <w:rPr>
                <w:rFonts w:ascii="Arial" w:hAnsi="Arial" w:cs="Arial"/>
                <w:sz w:val="15"/>
                <w:szCs w:val="15"/>
                <w:lang w:eastAsia="ru-RU"/>
              </w:rPr>
            </w:pPr>
          </w:p>
        </w:tc>
        <w:tc>
          <w:tcPr>
            <w:tcW w:w="1955" w:type="dxa"/>
          </w:tcPr>
          <w:p w:rsidR="006978EF" w:rsidRPr="002C755E" w:rsidRDefault="006978EF" w:rsidP="00B24A44">
            <w:pPr>
              <w:widowControl/>
              <w:autoSpaceDE/>
              <w:autoSpaceDN/>
              <w:jc w:val="center"/>
              <w:rPr>
                <w:rFonts w:ascii="Arial" w:hAnsi="Arial" w:cs="Arial"/>
                <w:sz w:val="15"/>
                <w:szCs w:val="15"/>
                <w:lang w:eastAsia="ru-RU"/>
              </w:rPr>
            </w:pPr>
          </w:p>
        </w:tc>
        <w:tc>
          <w:tcPr>
            <w:tcW w:w="1982" w:type="dxa"/>
          </w:tcPr>
          <w:p w:rsidR="006978EF" w:rsidRPr="002C755E" w:rsidRDefault="006978EF" w:rsidP="00B24A44">
            <w:pPr>
              <w:widowControl/>
              <w:autoSpaceDE/>
              <w:autoSpaceDN/>
              <w:jc w:val="center"/>
              <w:rPr>
                <w:rFonts w:ascii="Arial" w:hAnsi="Arial" w:cs="Arial"/>
                <w:sz w:val="15"/>
                <w:szCs w:val="15"/>
                <w:lang w:eastAsia="ru-RU"/>
              </w:rPr>
            </w:pPr>
          </w:p>
        </w:tc>
        <w:tc>
          <w:tcPr>
            <w:tcW w:w="2411" w:type="dxa"/>
            <w:shd w:val="clear" w:color="auto" w:fill="auto"/>
          </w:tcPr>
          <w:p w:rsidR="006978EF" w:rsidRPr="002C755E" w:rsidRDefault="006978EF" w:rsidP="007D60A9">
            <w:pPr>
              <w:widowControl/>
              <w:autoSpaceDE/>
              <w:autoSpaceDN/>
              <w:jc w:val="center"/>
              <w:rPr>
                <w:rFonts w:ascii="Arial" w:hAnsi="Arial" w:cs="Arial"/>
                <w:color w:val="000000"/>
                <w:sz w:val="15"/>
                <w:szCs w:val="15"/>
                <w:lang w:eastAsia="ru-RU"/>
              </w:rPr>
            </w:pPr>
          </w:p>
        </w:tc>
        <w:tc>
          <w:tcPr>
            <w:tcW w:w="1567" w:type="dxa"/>
            <w:shd w:val="clear" w:color="auto" w:fill="auto"/>
          </w:tcPr>
          <w:p w:rsidR="006978EF" w:rsidRPr="002C755E" w:rsidRDefault="006978EF" w:rsidP="00B24A44">
            <w:pPr>
              <w:widowControl/>
              <w:autoSpaceDE/>
              <w:autoSpaceDN/>
              <w:jc w:val="center"/>
              <w:rPr>
                <w:rFonts w:ascii="Arial" w:hAnsi="Arial" w:cs="Arial"/>
                <w:sz w:val="15"/>
                <w:szCs w:val="15"/>
                <w:lang w:eastAsia="ru-RU"/>
              </w:rPr>
            </w:pPr>
          </w:p>
        </w:tc>
        <w:tc>
          <w:tcPr>
            <w:tcW w:w="5103" w:type="dxa"/>
            <w:gridSpan w:val="4"/>
            <w:shd w:val="clear" w:color="auto" w:fill="FDE9D9" w:themeFill="accent6" w:themeFillTint="33"/>
          </w:tcPr>
          <w:p w:rsidR="006978EF" w:rsidRPr="002C755E" w:rsidRDefault="006978EF" w:rsidP="006978EF">
            <w:pPr>
              <w:widowControl/>
              <w:autoSpaceDE/>
              <w:autoSpaceDN/>
              <w:jc w:val="center"/>
              <w:rPr>
                <w:rFonts w:ascii="Arial" w:hAnsi="Arial" w:cs="Arial"/>
                <w:sz w:val="15"/>
                <w:szCs w:val="15"/>
                <w:lang w:eastAsia="ru-RU"/>
              </w:rPr>
            </w:pPr>
            <w:r w:rsidRPr="002C755E">
              <w:rPr>
                <w:rFonts w:ascii="Arial" w:hAnsi="Arial" w:cs="Arial"/>
                <w:sz w:val="15"/>
                <w:szCs w:val="15"/>
              </w:rPr>
              <w:t>Городской конкурс</w:t>
            </w:r>
            <w:r>
              <w:rPr>
                <w:rFonts w:ascii="Arial" w:hAnsi="Arial" w:cs="Arial"/>
                <w:sz w:val="15"/>
                <w:szCs w:val="15"/>
              </w:rPr>
              <w:t xml:space="preserve"> </w:t>
            </w:r>
            <w:r w:rsidRPr="002C755E">
              <w:rPr>
                <w:rFonts w:ascii="Arial" w:hAnsi="Arial" w:cs="Arial"/>
                <w:sz w:val="15"/>
                <w:szCs w:val="15"/>
              </w:rPr>
              <w:t>«Информационная независимость»</w:t>
            </w:r>
            <w:r>
              <w:rPr>
                <w:rFonts w:ascii="Arial" w:hAnsi="Arial" w:cs="Arial"/>
                <w:sz w:val="15"/>
                <w:szCs w:val="15"/>
              </w:rPr>
              <w:t xml:space="preserve"> (обучающиеся 5-8</w:t>
            </w:r>
            <w:r w:rsidRPr="002C755E">
              <w:rPr>
                <w:rFonts w:ascii="Arial" w:hAnsi="Arial" w:cs="Arial"/>
                <w:sz w:val="15"/>
                <w:szCs w:val="15"/>
              </w:rPr>
              <w:t xml:space="preserve"> классов</w:t>
            </w:r>
            <w:r>
              <w:rPr>
                <w:rFonts w:ascii="Arial" w:hAnsi="Arial" w:cs="Arial"/>
                <w:sz w:val="15"/>
                <w:szCs w:val="15"/>
              </w:rPr>
              <w:t>)</w:t>
            </w:r>
          </w:p>
        </w:tc>
        <w:tc>
          <w:tcPr>
            <w:tcW w:w="1418" w:type="dxa"/>
          </w:tcPr>
          <w:p w:rsidR="006978EF" w:rsidRPr="002C755E" w:rsidRDefault="006978EF" w:rsidP="00B24A44">
            <w:pPr>
              <w:widowControl/>
              <w:autoSpaceDE/>
              <w:autoSpaceDN/>
              <w:jc w:val="center"/>
              <w:rPr>
                <w:rFonts w:ascii="Arial" w:hAnsi="Arial" w:cs="Arial"/>
                <w:sz w:val="15"/>
                <w:szCs w:val="15"/>
                <w:lang w:eastAsia="ru-RU"/>
              </w:rPr>
            </w:pPr>
          </w:p>
        </w:tc>
      </w:tr>
      <w:tr w:rsidR="00D16B46" w:rsidRPr="002C755E" w:rsidTr="00542F7F">
        <w:trPr>
          <w:trHeight w:val="335"/>
        </w:trPr>
        <w:tc>
          <w:tcPr>
            <w:tcW w:w="987" w:type="dxa"/>
          </w:tcPr>
          <w:p w:rsidR="00D16B46" w:rsidRPr="002C755E" w:rsidRDefault="00D16B46" w:rsidP="00B24A44">
            <w:pPr>
              <w:widowControl/>
              <w:autoSpaceDE/>
              <w:autoSpaceDN/>
              <w:jc w:val="center"/>
              <w:rPr>
                <w:rFonts w:ascii="Arial" w:hAnsi="Arial" w:cs="Arial"/>
                <w:sz w:val="15"/>
                <w:szCs w:val="15"/>
                <w:lang w:eastAsia="ru-RU"/>
              </w:rPr>
            </w:pPr>
          </w:p>
        </w:tc>
        <w:tc>
          <w:tcPr>
            <w:tcW w:w="1955" w:type="dxa"/>
          </w:tcPr>
          <w:p w:rsidR="00D16B46" w:rsidRPr="002C755E" w:rsidRDefault="00D16B46" w:rsidP="00B24A44">
            <w:pPr>
              <w:widowControl/>
              <w:autoSpaceDE/>
              <w:autoSpaceDN/>
              <w:jc w:val="center"/>
              <w:rPr>
                <w:rFonts w:ascii="Arial" w:hAnsi="Arial" w:cs="Arial"/>
                <w:sz w:val="15"/>
                <w:szCs w:val="15"/>
                <w:lang w:eastAsia="ru-RU"/>
              </w:rPr>
            </w:pPr>
          </w:p>
        </w:tc>
        <w:tc>
          <w:tcPr>
            <w:tcW w:w="1982" w:type="dxa"/>
          </w:tcPr>
          <w:p w:rsidR="00D16B46" w:rsidRPr="002C755E" w:rsidRDefault="00D16B46" w:rsidP="00B24A44">
            <w:pPr>
              <w:widowControl/>
              <w:autoSpaceDE/>
              <w:autoSpaceDN/>
              <w:jc w:val="center"/>
              <w:rPr>
                <w:rFonts w:ascii="Arial" w:hAnsi="Arial" w:cs="Arial"/>
                <w:sz w:val="15"/>
                <w:szCs w:val="15"/>
                <w:lang w:eastAsia="ru-RU"/>
              </w:rPr>
            </w:pPr>
          </w:p>
        </w:tc>
        <w:tc>
          <w:tcPr>
            <w:tcW w:w="2411" w:type="dxa"/>
          </w:tcPr>
          <w:p w:rsidR="00D16B46" w:rsidRPr="002C755E" w:rsidRDefault="00D16B46" w:rsidP="00B24A44">
            <w:pPr>
              <w:widowControl/>
              <w:autoSpaceDE/>
              <w:autoSpaceDN/>
              <w:jc w:val="center"/>
              <w:rPr>
                <w:rFonts w:ascii="Arial" w:hAnsi="Arial" w:cs="Arial"/>
                <w:sz w:val="15"/>
                <w:szCs w:val="15"/>
                <w:lang w:eastAsia="ru-RU"/>
              </w:rPr>
            </w:pPr>
          </w:p>
        </w:tc>
        <w:tc>
          <w:tcPr>
            <w:tcW w:w="1567" w:type="dxa"/>
          </w:tcPr>
          <w:p w:rsidR="00D16B46" w:rsidRPr="002C755E" w:rsidRDefault="00D16B46" w:rsidP="00B24A44">
            <w:pPr>
              <w:widowControl/>
              <w:autoSpaceDE/>
              <w:autoSpaceDN/>
              <w:jc w:val="center"/>
              <w:rPr>
                <w:rFonts w:ascii="Arial" w:hAnsi="Arial" w:cs="Arial"/>
                <w:sz w:val="15"/>
                <w:szCs w:val="15"/>
                <w:lang w:eastAsia="ru-RU"/>
              </w:rPr>
            </w:pPr>
          </w:p>
        </w:tc>
        <w:tc>
          <w:tcPr>
            <w:tcW w:w="5103" w:type="dxa"/>
            <w:gridSpan w:val="4"/>
            <w:shd w:val="clear" w:color="auto" w:fill="FDE9D9" w:themeFill="accent6" w:themeFillTint="33"/>
          </w:tcPr>
          <w:p w:rsidR="00D16B46" w:rsidRPr="002C755E" w:rsidRDefault="00D16B46" w:rsidP="00D16B46">
            <w:pPr>
              <w:widowControl/>
              <w:autoSpaceDE/>
              <w:autoSpaceDN/>
              <w:jc w:val="center"/>
              <w:rPr>
                <w:rFonts w:ascii="Arial" w:hAnsi="Arial" w:cs="Arial"/>
                <w:sz w:val="15"/>
                <w:szCs w:val="15"/>
                <w:lang w:eastAsia="ru-RU"/>
              </w:rPr>
            </w:pPr>
            <w:r w:rsidRPr="002C755E">
              <w:rPr>
                <w:rFonts w:ascii="Arial" w:hAnsi="Arial" w:cs="Arial"/>
                <w:sz w:val="15"/>
                <w:szCs w:val="15"/>
              </w:rPr>
              <w:t>Городской конкурс «Достойные Славы»</w:t>
            </w:r>
            <w:r>
              <w:rPr>
                <w:rFonts w:ascii="Arial" w:hAnsi="Arial" w:cs="Arial"/>
                <w:sz w:val="15"/>
                <w:szCs w:val="15"/>
              </w:rPr>
              <w:t xml:space="preserve"> (обучающиеся 5-8</w:t>
            </w:r>
            <w:r w:rsidRPr="002C755E">
              <w:rPr>
                <w:rFonts w:ascii="Arial" w:hAnsi="Arial" w:cs="Arial"/>
                <w:sz w:val="15"/>
                <w:szCs w:val="15"/>
              </w:rPr>
              <w:t xml:space="preserve"> классов)</w:t>
            </w:r>
          </w:p>
        </w:tc>
        <w:tc>
          <w:tcPr>
            <w:tcW w:w="1418" w:type="dxa"/>
          </w:tcPr>
          <w:p w:rsidR="00D16B46" w:rsidRPr="002C755E" w:rsidRDefault="00D16B46" w:rsidP="00B24A44">
            <w:pPr>
              <w:widowControl/>
              <w:autoSpaceDE/>
              <w:autoSpaceDN/>
              <w:jc w:val="center"/>
              <w:rPr>
                <w:rFonts w:ascii="Arial" w:hAnsi="Arial" w:cs="Arial"/>
                <w:sz w:val="15"/>
                <w:szCs w:val="15"/>
                <w:lang w:eastAsia="ru-RU"/>
              </w:rPr>
            </w:pPr>
          </w:p>
        </w:tc>
      </w:tr>
      <w:tr w:rsidR="00FC1FE0" w:rsidRPr="002C755E" w:rsidTr="00542F7F">
        <w:tc>
          <w:tcPr>
            <w:tcW w:w="987" w:type="dxa"/>
          </w:tcPr>
          <w:p w:rsidR="00FC1FE0" w:rsidRPr="002C755E" w:rsidRDefault="00FC1FE0" w:rsidP="00B24A44">
            <w:pPr>
              <w:widowControl/>
              <w:autoSpaceDE/>
              <w:autoSpaceDN/>
              <w:jc w:val="center"/>
              <w:rPr>
                <w:rFonts w:ascii="Arial" w:hAnsi="Arial" w:cs="Arial"/>
                <w:sz w:val="15"/>
                <w:szCs w:val="15"/>
                <w:lang w:eastAsia="ru-RU"/>
              </w:rPr>
            </w:pPr>
          </w:p>
        </w:tc>
        <w:tc>
          <w:tcPr>
            <w:tcW w:w="1955" w:type="dxa"/>
          </w:tcPr>
          <w:p w:rsidR="00FC1FE0" w:rsidRPr="002C755E" w:rsidRDefault="00FC1FE0" w:rsidP="00B24A44">
            <w:pPr>
              <w:widowControl/>
              <w:autoSpaceDE/>
              <w:autoSpaceDN/>
              <w:jc w:val="center"/>
              <w:rPr>
                <w:rFonts w:ascii="Arial" w:hAnsi="Arial" w:cs="Arial"/>
                <w:sz w:val="15"/>
                <w:szCs w:val="15"/>
                <w:lang w:eastAsia="ru-RU"/>
              </w:rPr>
            </w:pPr>
          </w:p>
        </w:tc>
        <w:tc>
          <w:tcPr>
            <w:tcW w:w="1982" w:type="dxa"/>
          </w:tcPr>
          <w:p w:rsidR="00FC1FE0" w:rsidRPr="002C755E" w:rsidRDefault="00FC1FE0" w:rsidP="00B24A44">
            <w:pPr>
              <w:widowControl/>
              <w:autoSpaceDE/>
              <w:autoSpaceDN/>
              <w:jc w:val="center"/>
              <w:rPr>
                <w:rFonts w:ascii="Arial" w:hAnsi="Arial" w:cs="Arial"/>
                <w:sz w:val="15"/>
                <w:szCs w:val="15"/>
                <w:lang w:eastAsia="ru-RU"/>
              </w:rPr>
            </w:pPr>
          </w:p>
        </w:tc>
        <w:tc>
          <w:tcPr>
            <w:tcW w:w="2411" w:type="dxa"/>
          </w:tcPr>
          <w:p w:rsidR="00FC1FE0" w:rsidRPr="002C755E" w:rsidRDefault="00FC1FE0" w:rsidP="00B24A44">
            <w:pPr>
              <w:widowControl/>
              <w:autoSpaceDE/>
              <w:autoSpaceDN/>
              <w:jc w:val="center"/>
              <w:rPr>
                <w:rFonts w:ascii="Arial" w:hAnsi="Arial" w:cs="Arial"/>
                <w:sz w:val="15"/>
                <w:szCs w:val="15"/>
                <w:lang w:eastAsia="ru-RU"/>
              </w:rPr>
            </w:pPr>
          </w:p>
        </w:tc>
        <w:tc>
          <w:tcPr>
            <w:tcW w:w="1567" w:type="dxa"/>
          </w:tcPr>
          <w:p w:rsidR="00FC1FE0" w:rsidRPr="002C755E" w:rsidRDefault="00FC1FE0" w:rsidP="00B24A44">
            <w:pPr>
              <w:widowControl/>
              <w:autoSpaceDE/>
              <w:autoSpaceDN/>
              <w:jc w:val="center"/>
              <w:rPr>
                <w:rFonts w:ascii="Arial" w:hAnsi="Arial" w:cs="Arial"/>
                <w:sz w:val="15"/>
                <w:szCs w:val="15"/>
                <w:lang w:eastAsia="ru-RU"/>
              </w:rPr>
            </w:pPr>
          </w:p>
        </w:tc>
        <w:tc>
          <w:tcPr>
            <w:tcW w:w="1697" w:type="dxa"/>
            <w:gridSpan w:val="2"/>
          </w:tcPr>
          <w:p w:rsidR="00FC1FE0" w:rsidRPr="002C755E" w:rsidRDefault="00FC1FE0" w:rsidP="00B24A44">
            <w:pPr>
              <w:widowControl/>
              <w:autoSpaceDE/>
              <w:autoSpaceDN/>
              <w:jc w:val="center"/>
              <w:rPr>
                <w:rFonts w:ascii="Arial" w:hAnsi="Arial" w:cs="Arial"/>
                <w:sz w:val="15"/>
                <w:szCs w:val="15"/>
                <w:lang w:eastAsia="ru-RU"/>
              </w:rPr>
            </w:pPr>
          </w:p>
        </w:tc>
        <w:tc>
          <w:tcPr>
            <w:tcW w:w="3406" w:type="dxa"/>
            <w:gridSpan w:val="2"/>
            <w:shd w:val="clear" w:color="auto" w:fill="C6D9F1" w:themeFill="text2" w:themeFillTint="33"/>
          </w:tcPr>
          <w:p w:rsidR="00FC1FE0" w:rsidRPr="00FC1FE0" w:rsidRDefault="00FC1FE0" w:rsidP="00FC1FE0">
            <w:pPr>
              <w:widowControl/>
              <w:autoSpaceDE/>
              <w:autoSpaceDN/>
              <w:ind w:left="-108" w:right="-117"/>
              <w:jc w:val="center"/>
              <w:rPr>
                <w:rFonts w:ascii="Arial" w:hAnsi="Arial" w:cs="Arial"/>
                <w:sz w:val="15"/>
                <w:szCs w:val="15"/>
              </w:rPr>
            </w:pPr>
            <w:r w:rsidRPr="002C755E">
              <w:rPr>
                <w:rFonts w:ascii="Arial" w:hAnsi="Arial" w:cs="Arial"/>
                <w:sz w:val="15"/>
                <w:szCs w:val="15"/>
              </w:rPr>
              <w:t>Всероссийский конкурс на лучшее сочинение о своей культуре на русском языке и лучшее описание русской культуры на родном языке (муниципальный и региональный этапы) (обучающиеся 4-11 классов</w:t>
            </w:r>
            <w:r>
              <w:rPr>
                <w:rFonts w:ascii="Arial" w:hAnsi="Arial" w:cs="Arial"/>
                <w:sz w:val="15"/>
                <w:szCs w:val="15"/>
              </w:rPr>
              <w:t>, ПОО</w:t>
            </w:r>
            <w:r w:rsidRPr="002C755E">
              <w:rPr>
                <w:rFonts w:ascii="Arial" w:hAnsi="Arial" w:cs="Arial"/>
                <w:sz w:val="15"/>
                <w:szCs w:val="15"/>
              </w:rPr>
              <w:t>)</w:t>
            </w:r>
          </w:p>
        </w:tc>
        <w:tc>
          <w:tcPr>
            <w:tcW w:w="1418" w:type="dxa"/>
          </w:tcPr>
          <w:p w:rsidR="00FC1FE0" w:rsidRPr="002C755E" w:rsidRDefault="00FC1FE0" w:rsidP="00B24A44">
            <w:pPr>
              <w:widowControl/>
              <w:autoSpaceDE/>
              <w:autoSpaceDN/>
              <w:jc w:val="center"/>
              <w:rPr>
                <w:rFonts w:ascii="Arial" w:hAnsi="Arial" w:cs="Arial"/>
                <w:sz w:val="15"/>
                <w:szCs w:val="15"/>
                <w:lang w:eastAsia="ru-RU"/>
              </w:rPr>
            </w:pPr>
          </w:p>
        </w:tc>
      </w:tr>
      <w:tr w:rsidR="00341417" w:rsidRPr="002C755E" w:rsidTr="00542F7F">
        <w:tc>
          <w:tcPr>
            <w:tcW w:w="987" w:type="dxa"/>
          </w:tcPr>
          <w:p w:rsidR="00341417" w:rsidRPr="002C755E" w:rsidRDefault="00341417" w:rsidP="00B24A44">
            <w:pPr>
              <w:widowControl/>
              <w:autoSpaceDE/>
              <w:autoSpaceDN/>
              <w:jc w:val="center"/>
              <w:rPr>
                <w:rFonts w:ascii="Arial" w:hAnsi="Arial" w:cs="Arial"/>
                <w:sz w:val="15"/>
                <w:szCs w:val="15"/>
                <w:lang w:eastAsia="ru-RU"/>
              </w:rPr>
            </w:pPr>
          </w:p>
        </w:tc>
        <w:tc>
          <w:tcPr>
            <w:tcW w:w="1955" w:type="dxa"/>
          </w:tcPr>
          <w:p w:rsidR="00341417" w:rsidRPr="002C755E" w:rsidRDefault="00341417" w:rsidP="00B24A44">
            <w:pPr>
              <w:widowControl/>
              <w:autoSpaceDE/>
              <w:autoSpaceDN/>
              <w:jc w:val="center"/>
              <w:rPr>
                <w:rFonts w:ascii="Arial" w:hAnsi="Arial" w:cs="Arial"/>
                <w:sz w:val="15"/>
                <w:szCs w:val="15"/>
                <w:lang w:eastAsia="ru-RU"/>
              </w:rPr>
            </w:pPr>
          </w:p>
        </w:tc>
        <w:tc>
          <w:tcPr>
            <w:tcW w:w="1982" w:type="dxa"/>
          </w:tcPr>
          <w:p w:rsidR="00341417" w:rsidRPr="002C755E" w:rsidRDefault="00341417" w:rsidP="00B24A44">
            <w:pPr>
              <w:widowControl/>
              <w:autoSpaceDE/>
              <w:autoSpaceDN/>
              <w:jc w:val="center"/>
              <w:rPr>
                <w:rFonts w:ascii="Arial" w:hAnsi="Arial" w:cs="Arial"/>
                <w:sz w:val="15"/>
                <w:szCs w:val="15"/>
                <w:lang w:eastAsia="ru-RU"/>
              </w:rPr>
            </w:pPr>
          </w:p>
        </w:tc>
        <w:tc>
          <w:tcPr>
            <w:tcW w:w="2411" w:type="dxa"/>
          </w:tcPr>
          <w:p w:rsidR="00341417" w:rsidRPr="002C755E" w:rsidRDefault="00341417" w:rsidP="00B24A44">
            <w:pPr>
              <w:widowControl/>
              <w:autoSpaceDE/>
              <w:autoSpaceDN/>
              <w:jc w:val="center"/>
              <w:rPr>
                <w:rFonts w:ascii="Arial" w:hAnsi="Arial" w:cs="Arial"/>
                <w:sz w:val="15"/>
                <w:szCs w:val="15"/>
                <w:lang w:eastAsia="ru-RU"/>
              </w:rPr>
            </w:pPr>
          </w:p>
        </w:tc>
        <w:tc>
          <w:tcPr>
            <w:tcW w:w="1567" w:type="dxa"/>
          </w:tcPr>
          <w:p w:rsidR="00341417" w:rsidRPr="002C755E" w:rsidRDefault="00341417" w:rsidP="00B24A44">
            <w:pPr>
              <w:widowControl/>
              <w:autoSpaceDE/>
              <w:autoSpaceDN/>
              <w:jc w:val="center"/>
              <w:rPr>
                <w:rFonts w:ascii="Arial" w:hAnsi="Arial" w:cs="Arial"/>
                <w:sz w:val="15"/>
                <w:szCs w:val="15"/>
                <w:lang w:eastAsia="ru-RU"/>
              </w:rPr>
            </w:pPr>
          </w:p>
        </w:tc>
        <w:tc>
          <w:tcPr>
            <w:tcW w:w="1697" w:type="dxa"/>
            <w:gridSpan w:val="2"/>
          </w:tcPr>
          <w:p w:rsidR="00341417" w:rsidRPr="002C755E" w:rsidRDefault="00341417" w:rsidP="00B24A44">
            <w:pPr>
              <w:widowControl/>
              <w:autoSpaceDE/>
              <w:autoSpaceDN/>
              <w:jc w:val="center"/>
              <w:rPr>
                <w:rFonts w:ascii="Arial" w:hAnsi="Arial" w:cs="Arial"/>
                <w:sz w:val="15"/>
                <w:szCs w:val="15"/>
                <w:lang w:eastAsia="ru-RU"/>
              </w:rPr>
            </w:pPr>
          </w:p>
        </w:tc>
        <w:tc>
          <w:tcPr>
            <w:tcW w:w="1843" w:type="dxa"/>
          </w:tcPr>
          <w:p w:rsidR="00341417" w:rsidRPr="002C755E" w:rsidRDefault="00341417" w:rsidP="00B24A44">
            <w:pPr>
              <w:widowControl/>
              <w:autoSpaceDE/>
              <w:autoSpaceDN/>
              <w:jc w:val="center"/>
              <w:rPr>
                <w:rFonts w:ascii="Arial" w:hAnsi="Arial" w:cs="Arial"/>
                <w:sz w:val="15"/>
                <w:szCs w:val="15"/>
                <w:lang w:eastAsia="ru-RU"/>
              </w:rPr>
            </w:pPr>
          </w:p>
        </w:tc>
        <w:tc>
          <w:tcPr>
            <w:tcW w:w="1563" w:type="dxa"/>
            <w:shd w:val="clear" w:color="auto" w:fill="C6D9F1" w:themeFill="text2" w:themeFillTint="33"/>
          </w:tcPr>
          <w:p w:rsidR="00341417" w:rsidRPr="00FC1FE0" w:rsidRDefault="00FC1FE0" w:rsidP="00FC1FE0">
            <w:pPr>
              <w:widowControl/>
              <w:autoSpaceDE/>
              <w:autoSpaceDN/>
              <w:ind w:left="-108" w:right="-117"/>
              <w:jc w:val="center"/>
              <w:rPr>
                <w:rFonts w:ascii="Arial" w:hAnsi="Arial" w:cs="Arial"/>
                <w:sz w:val="15"/>
                <w:szCs w:val="15"/>
              </w:rPr>
            </w:pPr>
            <w:r w:rsidRPr="00FC1FE0">
              <w:rPr>
                <w:rFonts w:ascii="Arial" w:hAnsi="Arial" w:cs="Arial"/>
                <w:sz w:val="15"/>
                <w:szCs w:val="15"/>
              </w:rPr>
              <w:t xml:space="preserve">Региональный этап всероссийской олимпиады имени </w:t>
            </w:r>
            <w:r w:rsidRPr="00FC1FE0">
              <w:rPr>
                <w:rFonts w:ascii="Arial" w:eastAsia="Calibri" w:hAnsi="Arial" w:cs="Arial"/>
                <w:sz w:val="15"/>
                <w:szCs w:val="15"/>
              </w:rPr>
              <w:t>Мстислава Келдыша по информатике</w:t>
            </w:r>
            <w:r w:rsidRPr="00FC1FE0">
              <w:rPr>
                <w:rFonts w:ascii="Arial" w:hAnsi="Arial" w:cs="Arial"/>
                <w:sz w:val="15"/>
                <w:szCs w:val="15"/>
              </w:rPr>
              <w:t xml:space="preserve"> </w:t>
            </w:r>
            <w:r>
              <w:rPr>
                <w:rFonts w:ascii="Arial" w:hAnsi="Arial" w:cs="Arial"/>
                <w:sz w:val="15"/>
                <w:szCs w:val="15"/>
              </w:rPr>
              <w:t>(обучающиеся 5</w:t>
            </w:r>
            <w:r w:rsidRPr="00FC1FE0">
              <w:rPr>
                <w:rFonts w:ascii="Arial" w:hAnsi="Arial" w:cs="Arial"/>
                <w:sz w:val="15"/>
                <w:szCs w:val="15"/>
              </w:rPr>
              <w:t>-8 классов)</w:t>
            </w:r>
          </w:p>
        </w:tc>
        <w:tc>
          <w:tcPr>
            <w:tcW w:w="1418" w:type="dxa"/>
          </w:tcPr>
          <w:p w:rsidR="00341417" w:rsidRPr="002C755E" w:rsidRDefault="00341417" w:rsidP="00B24A44">
            <w:pPr>
              <w:widowControl/>
              <w:autoSpaceDE/>
              <w:autoSpaceDN/>
              <w:jc w:val="center"/>
              <w:rPr>
                <w:rFonts w:ascii="Arial" w:hAnsi="Arial" w:cs="Arial"/>
                <w:sz w:val="15"/>
                <w:szCs w:val="15"/>
                <w:lang w:eastAsia="ru-RU"/>
              </w:rPr>
            </w:pPr>
          </w:p>
        </w:tc>
      </w:tr>
      <w:tr w:rsidR="00FC1FE0" w:rsidRPr="002C755E" w:rsidTr="00542F7F">
        <w:tc>
          <w:tcPr>
            <w:tcW w:w="987" w:type="dxa"/>
          </w:tcPr>
          <w:p w:rsidR="00FC1FE0" w:rsidRPr="002C755E" w:rsidRDefault="00FC1FE0" w:rsidP="00B24A44">
            <w:pPr>
              <w:widowControl/>
              <w:autoSpaceDE/>
              <w:autoSpaceDN/>
              <w:jc w:val="center"/>
              <w:rPr>
                <w:rFonts w:ascii="Arial" w:hAnsi="Arial" w:cs="Arial"/>
                <w:sz w:val="15"/>
                <w:szCs w:val="15"/>
                <w:lang w:eastAsia="ru-RU"/>
              </w:rPr>
            </w:pPr>
          </w:p>
        </w:tc>
        <w:tc>
          <w:tcPr>
            <w:tcW w:w="1955" w:type="dxa"/>
          </w:tcPr>
          <w:p w:rsidR="00FC1FE0" w:rsidRPr="002C755E" w:rsidRDefault="00FC1FE0" w:rsidP="00B24A44">
            <w:pPr>
              <w:widowControl/>
              <w:autoSpaceDE/>
              <w:autoSpaceDN/>
              <w:jc w:val="center"/>
              <w:rPr>
                <w:rFonts w:ascii="Arial" w:hAnsi="Arial" w:cs="Arial"/>
                <w:sz w:val="15"/>
                <w:szCs w:val="15"/>
                <w:lang w:eastAsia="ru-RU"/>
              </w:rPr>
            </w:pPr>
          </w:p>
        </w:tc>
        <w:tc>
          <w:tcPr>
            <w:tcW w:w="1982" w:type="dxa"/>
          </w:tcPr>
          <w:p w:rsidR="00FC1FE0" w:rsidRPr="002C755E" w:rsidRDefault="00FC1FE0" w:rsidP="00B24A44">
            <w:pPr>
              <w:widowControl/>
              <w:autoSpaceDE/>
              <w:autoSpaceDN/>
              <w:jc w:val="center"/>
              <w:rPr>
                <w:rFonts w:ascii="Arial" w:hAnsi="Arial" w:cs="Arial"/>
                <w:sz w:val="15"/>
                <w:szCs w:val="15"/>
                <w:lang w:eastAsia="ru-RU"/>
              </w:rPr>
            </w:pPr>
          </w:p>
        </w:tc>
        <w:tc>
          <w:tcPr>
            <w:tcW w:w="2411" w:type="dxa"/>
          </w:tcPr>
          <w:p w:rsidR="00FC1FE0" w:rsidRPr="002C755E" w:rsidRDefault="00FC1FE0" w:rsidP="00B24A44">
            <w:pPr>
              <w:widowControl/>
              <w:autoSpaceDE/>
              <w:autoSpaceDN/>
              <w:jc w:val="center"/>
              <w:rPr>
                <w:rFonts w:ascii="Arial" w:hAnsi="Arial" w:cs="Arial"/>
                <w:sz w:val="15"/>
                <w:szCs w:val="15"/>
                <w:lang w:eastAsia="ru-RU"/>
              </w:rPr>
            </w:pPr>
          </w:p>
        </w:tc>
        <w:tc>
          <w:tcPr>
            <w:tcW w:w="1567" w:type="dxa"/>
          </w:tcPr>
          <w:p w:rsidR="00FC1FE0" w:rsidRPr="002C755E" w:rsidRDefault="00FC1FE0" w:rsidP="00B24A44">
            <w:pPr>
              <w:widowControl/>
              <w:autoSpaceDE/>
              <w:autoSpaceDN/>
              <w:jc w:val="center"/>
              <w:rPr>
                <w:rFonts w:ascii="Arial" w:hAnsi="Arial" w:cs="Arial"/>
                <w:sz w:val="15"/>
                <w:szCs w:val="15"/>
                <w:lang w:eastAsia="ru-RU"/>
              </w:rPr>
            </w:pPr>
          </w:p>
        </w:tc>
        <w:tc>
          <w:tcPr>
            <w:tcW w:w="1697" w:type="dxa"/>
            <w:gridSpan w:val="2"/>
          </w:tcPr>
          <w:p w:rsidR="00FC1FE0" w:rsidRPr="002C755E" w:rsidRDefault="00FC1FE0" w:rsidP="00B24A44">
            <w:pPr>
              <w:widowControl/>
              <w:autoSpaceDE/>
              <w:autoSpaceDN/>
              <w:jc w:val="center"/>
              <w:rPr>
                <w:rFonts w:ascii="Arial" w:hAnsi="Arial" w:cs="Arial"/>
                <w:sz w:val="15"/>
                <w:szCs w:val="15"/>
                <w:lang w:eastAsia="ru-RU"/>
              </w:rPr>
            </w:pPr>
          </w:p>
        </w:tc>
        <w:tc>
          <w:tcPr>
            <w:tcW w:w="1843" w:type="dxa"/>
          </w:tcPr>
          <w:p w:rsidR="00FC1FE0" w:rsidRPr="002C755E" w:rsidRDefault="00FC1FE0" w:rsidP="00B24A44">
            <w:pPr>
              <w:widowControl/>
              <w:autoSpaceDE/>
              <w:autoSpaceDN/>
              <w:jc w:val="center"/>
              <w:rPr>
                <w:rFonts w:ascii="Arial" w:hAnsi="Arial" w:cs="Arial"/>
                <w:sz w:val="15"/>
                <w:szCs w:val="15"/>
                <w:lang w:eastAsia="ru-RU"/>
              </w:rPr>
            </w:pPr>
          </w:p>
        </w:tc>
        <w:tc>
          <w:tcPr>
            <w:tcW w:w="1563" w:type="dxa"/>
            <w:shd w:val="clear" w:color="auto" w:fill="FDE9D9" w:themeFill="accent6" w:themeFillTint="33"/>
          </w:tcPr>
          <w:p w:rsidR="00FC1FE0" w:rsidRPr="00FC1FE0" w:rsidRDefault="00FC1FE0" w:rsidP="00FC1FE0">
            <w:pPr>
              <w:widowControl/>
              <w:autoSpaceDE/>
              <w:autoSpaceDN/>
              <w:ind w:left="-108" w:right="-117"/>
              <w:jc w:val="center"/>
              <w:rPr>
                <w:rFonts w:ascii="Arial" w:hAnsi="Arial" w:cs="Arial"/>
                <w:sz w:val="15"/>
                <w:szCs w:val="15"/>
              </w:rPr>
            </w:pPr>
            <w:r w:rsidRPr="002C755E">
              <w:rPr>
                <w:rFonts w:ascii="Arial" w:hAnsi="Arial" w:cs="Arial"/>
                <w:color w:val="000000"/>
                <w:sz w:val="15"/>
                <w:szCs w:val="15"/>
              </w:rPr>
              <w:t>Городской флористический конгресс школьников (обучающиеся 7-8 классов)</w:t>
            </w:r>
          </w:p>
        </w:tc>
        <w:tc>
          <w:tcPr>
            <w:tcW w:w="1418" w:type="dxa"/>
          </w:tcPr>
          <w:p w:rsidR="00FC1FE0" w:rsidRPr="002C755E" w:rsidRDefault="00FC1FE0" w:rsidP="00B24A44">
            <w:pPr>
              <w:widowControl/>
              <w:autoSpaceDE/>
              <w:autoSpaceDN/>
              <w:jc w:val="center"/>
              <w:rPr>
                <w:rFonts w:ascii="Arial" w:hAnsi="Arial" w:cs="Arial"/>
                <w:sz w:val="15"/>
                <w:szCs w:val="15"/>
                <w:lang w:eastAsia="ru-RU"/>
              </w:rPr>
            </w:pPr>
          </w:p>
        </w:tc>
      </w:tr>
      <w:tr w:rsidR="00B24A44" w:rsidRPr="002C755E" w:rsidTr="00542F7F">
        <w:tc>
          <w:tcPr>
            <w:tcW w:w="987" w:type="dxa"/>
          </w:tcPr>
          <w:p w:rsidR="00B24A44" w:rsidRPr="002C755E" w:rsidRDefault="00B24A44" w:rsidP="00B24A44">
            <w:pPr>
              <w:widowControl/>
              <w:autoSpaceDE/>
              <w:autoSpaceDN/>
              <w:jc w:val="center"/>
              <w:rPr>
                <w:rFonts w:ascii="Arial" w:hAnsi="Arial" w:cs="Arial"/>
                <w:sz w:val="15"/>
                <w:szCs w:val="15"/>
                <w:lang w:eastAsia="ru-RU"/>
              </w:rPr>
            </w:pPr>
          </w:p>
        </w:tc>
        <w:tc>
          <w:tcPr>
            <w:tcW w:w="1955" w:type="dxa"/>
          </w:tcPr>
          <w:p w:rsidR="00B24A44" w:rsidRPr="002C755E" w:rsidRDefault="00B24A44" w:rsidP="00B24A44">
            <w:pPr>
              <w:widowControl/>
              <w:autoSpaceDE/>
              <w:autoSpaceDN/>
              <w:jc w:val="center"/>
              <w:rPr>
                <w:rFonts w:ascii="Arial" w:hAnsi="Arial" w:cs="Arial"/>
                <w:sz w:val="15"/>
                <w:szCs w:val="15"/>
                <w:lang w:eastAsia="ru-RU"/>
              </w:rPr>
            </w:pPr>
          </w:p>
        </w:tc>
        <w:tc>
          <w:tcPr>
            <w:tcW w:w="1982" w:type="dxa"/>
          </w:tcPr>
          <w:p w:rsidR="00B24A44" w:rsidRPr="002C755E" w:rsidRDefault="00B24A44" w:rsidP="00B24A44">
            <w:pPr>
              <w:widowControl/>
              <w:autoSpaceDE/>
              <w:autoSpaceDN/>
              <w:jc w:val="center"/>
              <w:rPr>
                <w:rFonts w:ascii="Arial" w:hAnsi="Arial" w:cs="Arial"/>
                <w:sz w:val="15"/>
                <w:szCs w:val="15"/>
                <w:lang w:eastAsia="ru-RU"/>
              </w:rPr>
            </w:pPr>
          </w:p>
        </w:tc>
        <w:tc>
          <w:tcPr>
            <w:tcW w:w="2411" w:type="dxa"/>
          </w:tcPr>
          <w:p w:rsidR="00B24A44" w:rsidRPr="002C755E" w:rsidRDefault="00B24A44" w:rsidP="00B24A44">
            <w:pPr>
              <w:widowControl/>
              <w:autoSpaceDE/>
              <w:autoSpaceDN/>
              <w:jc w:val="center"/>
              <w:rPr>
                <w:rFonts w:ascii="Arial" w:hAnsi="Arial" w:cs="Arial"/>
                <w:sz w:val="15"/>
                <w:szCs w:val="15"/>
                <w:lang w:eastAsia="ru-RU"/>
              </w:rPr>
            </w:pPr>
          </w:p>
        </w:tc>
        <w:tc>
          <w:tcPr>
            <w:tcW w:w="1567" w:type="dxa"/>
          </w:tcPr>
          <w:p w:rsidR="00B24A44" w:rsidRPr="002C755E" w:rsidRDefault="00B24A44" w:rsidP="00B24A44">
            <w:pPr>
              <w:widowControl/>
              <w:autoSpaceDE/>
              <w:autoSpaceDN/>
              <w:jc w:val="center"/>
              <w:rPr>
                <w:rFonts w:ascii="Arial" w:hAnsi="Arial" w:cs="Arial"/>
                <w:sz w:val="15"/>
                <w:szCs w:val="15"/>
                <w:lang w:eastAsia="ru-RU"/>
              </w:rPr>
            </w:pPr>
          </w:p>
        </w:tc>
        <w:tc>
          <w:tcPr>
            <w:tcW w:w="1697" w:type="dxa"/>
            <w:gridSpan w:val="2"/>
          </w:tcPr>
          <w:p w:rsidR="00B24A44" w:rsidRPr="002C755E" w:rsidRDefault="00B24A44" w:rsidP="00B24A44">
            <w:pPr>
              <w:widowControl/>
              <w:autoSpaceDE/>
              <w:autoSpaceDN/>
              <w:jc w:val="center"/>
              <w:rPr>
                <w:rFonts w:ascii="Arial" w:hAnsi="Arial" w:cs="Arial"/>
                <w:sz w:val="15"/>
                <w:szCs w:val="15"/>
                <w:lang w:eastAsia="ru-RU"/>
              </w:rPr>
            </w:pPr>
          </w:p>
        </w:tc>
        <w:tc>
          <w:tcPr>
            <w:tcW w:w="1843" w:type="dxa"/>
          </w:tcPr>
          <w:p w:rsidR="00B24A44" w:rsidRPr="002C755E" w:rsidRDefault="00B24A44" w:rsidP="00B24A44">
            <w:pPr>
              <w:widowControl/>
              <w:autoSpaceDE/>
              <w:autoSpaceDN/>
              <w:jc w:val="center"/>
              <w:rPr>
                <w:rFonts w:ascii="Arial" w:hAnsi="Arial" w:cs="Arial"/>
                <w:sz w:val="15"/>
                <w:szCs w:val="15"/>
                <w:lang w:eastAsia="ru-RU"/>
              </w:rPr>
            </w:pPr>
          </w:p>
        </w:tc>
        <w:tc>
          <w:tcPr>
            <w:tcW w:w="1563" w:type="dxa"/>
            <w:shd w:val="clear" w:color="auto" w:fill="FDE9D9" w:themeFill="accent6" w:themeFillTint="33"/>
          </w:tcPr>
          <w:p w:rsidR="00B24A44" w:rsidRPr="002C755E" w:rsidRDefault="005316FD" w:rsidP="00124099">
            <w:pPr>
              <w:widowControl/>
              <w:autoSpaceDE/>
              <w:autoSpaceDN/>
              <w:ind w:left="-108" w:right="-117"/>
              <w:jc w:val="center"/>
              <w:rPr>
                <w:rFonts w:ascii="Arial" w:hAnsi="Arial" w:cs="Arial"/>
                <w:sz w:val="15"/>
                <w:szCs w:val="15"/>
                <w:lang w:eastAsia="ru-RU"/>
              </w:rPr>
            </w:pPr>
            <w:r w:rsidRPr="002C755E">
              <w:rPr>
                <w:rFonts w:ascii="Arial" w:hAnsi="Arial" w:cs="Arial"/>
                <w:sz w:val="15"/>
                <w:szCs w:val="15"/>
              </w:rPr>
              <w:t xml:space="preserve">Городской открытый конкурс </w:t>
            </w:r>
            <w:r w:rsidR="008A7FDF" w:rsidRPr="002C755E">
              <w:rPr>
                <w:rFonts w:ascii="Arial" w:hAnsi="Arial" w:cs="Arial"/>
                <w:sz w:val="15"/>
                <w:szCs w:val="15"/>
              </w:rPr>
              <w:t>ораторского мастерства на русском и иностранных языках</w:t>
            </w:r>
            <w:r w:rsidRPr="002C755E">
              <w:rPr>
                <w:rFonts w:ascii="Arial" w:hAnsi="Arial" w:cs="Arial"/>
                <w:sz w:val="15"/>
                <w:szCs w:val="15"/>
              </w:rPr>
              <w:t xml:space="preserve"> (обучающиеся 9-11 классов, ПОО)</w:t>
            </w:r>
          </w:p>
        </w:tc>
        <w:tc>
          <w:tcPr>
            <w:tcW w:w="1418" w:type="dxa"/>
          </w:tcPr>
          <w:p w:rsidR="00B24A44" w:rsidRPr="002C755E" w:rsidRDefault="00B24A44" w:rsidP="00B24A44">
            <w:pPr>
              <w:widowControl/>
              <w:autoSpaceDE/>
              <w:autoSpaceDN/>
              <w:jc w:val="center"/>
              <w:rPr>
                <w:rFonts w:ascii="Arial" w:hAnsi="Arial" w:cs="Arial"/>
                <w:sz w:val="15"/>
                <w:szCs w:val="15"/>
                <w:lang w:eastAsia="ru-RU"/>
              </w:rPr>
            </w:pPr>
          </w:p>
        </w:tc>
      </w:tr>
    </w:tbl>
    <w:p w:rsidR="00B24A44" w:rsidRPr="00B24A44" w:rsidRDefault="00A87BBA" w:rsidP="00B24A44">
      <w:pPr>
        <w:widowControl/>
        <w:autoSpaceDE/>
        <w:autoSpaceDN/>
        <w:ind w:left="-142" w:firstLine="709"/>
        <w:jc w:val="center"/>
        <w:rPr>
          <w:sz w:val="24"/>
          <w:szCs w:val="24"/>
          <w:lang w:eastAsia="ru-RU"/>
        </w:rPr>
      </w:pPr>
      <w:r>
        <w:rPr>
          <w:rFonts w:ascii="Arial" w:hAnsi="Arial" w:cs="Arial"/>
          <w:noProof/>
          <w:szCs w:val="24"/>
          <w:lang w:eastAsia="ru-RU"/>
        </w:rPr>
        <w:pict>
          <v:rect id="Прямоугольник 3" o:spid="_x0000_s1029" style="position:absolute;left:0;text-align:left;margin-left:462.15pt;margin-top:13.95pt;width:27pt;height:13.5pt;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" fillcolor="#fde9d9">
            <v:textbox>
              <w:txbxContent>
                <w:p w:rsidR="00BC555E" w:rsidRDefault="00BC555E" w:rsidP="00B24A44"/>
              </w:txbxContent>
            </v:textbox>
          </v:rect>
        </w:pict>
      </w:r>
      <w:r>
        <w:rPr>
          <w:rFonts w:ascii="Arial" w:hAnsi="Arial" w:cs="Arial"/>
          <w:noProof/>
          <w:szCs w:val="24"/>
          <w:lang w:eastAsia="ru-RU"/>
        </w:rPr>
        <w:pict>
          <v:rect id="Прямоугольник 4" o:spid="_x0000_s1030" style="position:absolute;left:0;text-align:left;margin-left:24.1pt;margin-top:11.8pt;width:27pt;height:13.5pt;z-index:2516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" fillcolor="#c6d9f1">
            <v:textbox>
              <w:txbxContent>
                <w:p w:rsidR="00BC555E" w:rsidRDefault="00BC555E" w:rsidP="00B24A44"/>
              </w:txbxContent>
            </v:textbox>
          </v:rect>
        </w:pict>
      </w:r>
    </w:p>
    <w:p w:rsidR="00B24A44" w:rsidRDefault="00081DD2" w:rsidP="00B24A44">
      <w:pPr>
        <w:widowControl/>
        <w:autoSpaceDE/>
        <w:autoSpaceDN/>
        <w:rPr>
          <w:rFonts w:ascii="Arial" w:hAnsi="Arial" w:cs="Arial"/>
          <w:szCs w:val="24"/>
          <w:lang w:eastAsia="ru-RU"/>
        </w:rPr>
        <w:sectPr w:rsidR="00B24A44" w:rsidSect="0085324B">
          <w:footerReference w:type="default" r:id="rId215"/>
          <w:pgSz w:w="16840" w:h="11910" w:orient="landscape"/>
          <w:pgMar w:top="709" w:right="1038" w:bottom="879" w:left="851" w:header="0" w:footer="0" w:gutter="0"/>
          <w:cols w:space="720"/>
        </w:sectPr>
      </w:pPr>
      <w:r>
        <w:rPr>
          <w:rFonts w:ascii="Arial" w:hAnsi="Arial" w:cs="Arial"/>
          <w:szCs w:val="24"/>
          <w:lang w:eastAsia="ru-RU"/>
        </w:rPr>
        <w:tab/>
      </w:r>
      <w:r>
        <w:rPr>
          <w:rFonts w:ascii="Arial" w:hAnsi="Arial" w:cs="Arial"/>
          <w:szCs w:val="24"/>
          <w:lang w:eastAsia="ru-RU"/>
        </w:rPr>
        <w:tab/>
        <w:t>Региональные этапы в</w:t>
      </w:r>
      <w:r w:rsidR="00B24A44" w:rsidRPr="00B24A44">
        <w:rPr>
          <w:rFonts w:ascii="Arial" w:hAnsi="Arial" w:cs="Arial"/>
          <w:szCs w:val="24"/>
          <w:lang w:eastAsia="ru-RU"/>
        </w:rPr>
        <w:t>сероссийских</w:t>
      </w:r>
      <w:r>
        <w:rPr>
          <w:rFonts w:ascii="Arial" w:hAnsi="Arial" w:cs="Arial"/>
          <w:szCs w:val="24"/>
          <w:lang w:eastAsia="ru-RU"/>
        </w:rPr>
        <w:t xml:space="preserve">, международных </w:t>
      </w:r>
      <w:r w:rsidR="00B24A44" w:rsidRPr="00B24A44">
        <w:rPr>
          <w:rFonts w:ascii="Arial" w:hAnsi="Arial" w:cs="Arial"/>
          <w:szCs w:val="24"/>
          <w:lang w:eastAsia="ru-RU"/>
        </w:rPr>
        <w:t>конкурсов</w:t>
      </w:r>
      <w:r w:rsidR="00B24A44" w:rsidRPr="00B24A44">
        <w:rPr>
          <w:rFonts w:ascii="Arial" w:hAnsi="Arial" w:cs="Arial"/>
          <w:szCs w:val="24"/>
          <w:lang w:eastAsia="ru-RU"/>
        </w:rPr>
        <w:tab/>
      </w:r>
      <w:r w:rsidR="00B24A44" w:rsidRPr="00B24A44">
        <w:rPr>
          <w:rFonts w:ascii="Arial" w:hAnsi="Arial" w:cs="Arial"/>
          <w:szCs w:val="24"/>
          <w:lang w:eastAsia="ru-RU"/>
        </w:rPr>
        <w:tab/>
      </w:r>
      <w:r w:rsidR="00B24A44" w:rsidRPr="00B24A44">
        <w:rPr>
          <w:rFonts w:ascii="Arial" w:hAnsi="Arial" w:cs="Arial"/>
          <w:szCs w:val="24"/>
          <w:lang w:eastAsia="ru-RU"/>
        </w:rPr>
        <w:tab/>
        <w:t>Региональные (городские) конкурсы</w:t>
      </w:r>
    </w:p>
    <w:p w:rsidR="00136C69" w:rsidRDefault="00136C69" w:rsidP="00B24A44">
      <w:pPr>
        <w:rPr>
          <w:sz w:val="24"/>
          <w:szCs w:val="24"/>
          <w:lang w:eastAsia="ru-RU"/>
        </w:rPr>
        <w:sectPr w:rsidR="00136C69" w:rsidSect="00B24A44">
          <w:type w:val="continuous"/>
          <w:pgSz w:w="16840" w:h="11910" w:orient="landscape"/>
          <w:pgMar w:top="851" w:right="1038" w:bottom="879" w:left="851" w:header="0" w:footer="0" w:gutter="0"/>
          <w:cols w:space="720"/>
        </w:sectPr>
      </w:pPr>
    </w:p>
    <w:p w:rsidR="008A447E" w:rsidRDefault="008A447E">
      <w:pPr>
        <w:pStyle w:val="a3"/>
        <w:spacing w:before="1"/>
        <w:ind w:left="0"/>
        <w:jc w:val="left"/>
        <w:rPr>
          <w:b/>
          <w:sz w:val="2"/>
        </w:rPr>
      </w:pPr>
    </w:p>
    <w:p w:rsidR="008A447E" w:rsidRDefault="00105DCE">
      <w:pPr>
        <w:pStyle w:val="a3"/>
        <w:spacing w:before="76"/>
        <w:ind w:left="3366"/>
        <w:jc w:val="left"/>
      </w:pPr>
      <w:r>
        <w:t>С</w:t>
      </w:r>
      <w:r w:rsidR="00015396">
        <w:t>ПИСОК</w:t>
      </w:r>
      <w:r w:rsidR="00015396">
        <w:rPr>
          <w:spacing w:val="-5"/>
        </w:rPr>
        <w:t xml:space="preserve"> </w:t>
      </w:r>
      <w:r w:rsidR="00015396">
        <w:t>УСЛОВНЫХ</w:t>
      </w:r>
      <w:r w:rsidR="00015396">
        <w:rPr>
          <w:spacing w:val="-4"/>
        </w:rPr>
        <w:t xml:space="preserve"> </w:t>
      </w:r>
      <w:r w:rsidR="00015396">
        <w:t>СОКРАЩЕНИЙ</w:t>
      </w:r>
    </w:p>
    <w:p w:rsidR="008A447E" w:rsidRDefault="008A447E">
      <w:pPr>
        <w:pStyle w:val="a3"/>
        <w:spacing w:before="6"/>
        <w:ind w:left="0"/>
        <w:jc w:val="left"/>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078"/>
      </w:tblGrid>
      <w:tr w:rsidR="005C0860">
        <w:trPr>
          <w:trHeight w:val="249"/>
        </w:trPr>
        <w:tc>
          <w:tcPr>
            <w:tcW w:w="2127" w:type="dxa"/>
          </w:tcPr>
          <w:p w:rsidR="005C0860" w:rsidRDefault="005C0860">
            <w:pPr>
              <w:pStyle w:val="TableParagraph"/>
              <w:spacing w:line="229" w:lineRule="exact"/>
              <w:ind w:left="110"/>
              <w:rPr>
                <w:rFonts w:ascii="Times New Roman" w:hAnsi="Times New Roman"/>
              </w:rPr>
            </w:pPr>
            <w:r>
              <w:rPr>
                <w:rFonts w:ascii="Times New Roman" w:hAnsi="Times New Roman"/>
              </w:rPr>
              <w:t>АООП</w:t>
            </w:r>
          </w:p>
        </w:tc>
        <w:tc>
          <w:tcPr>
            <w:tcW w:w="7078" w:type="dxa"/>
          </w:tcPr>
          <w:p w:rsidR="005C0860" w:rsidRPr="00231862" w:rsidRDefault="005C0860">
            <w:pPr>
              <w:pStyle w:val="TableParagraph"/>
              <w:spacing w:line="229" w:lineRule="exact"/>
              <w:ind w:left="110"/>
              <w:rPr>
                <w:rFonts w:ascii="Times New Roman" w:hAnsi="Times New Roman"/>
              </w:rPr>
            </w:pPr>
            <w:r w:rsidRPr="005C0860">
              <w:rPr>
                <w:rFonts w:ascii="YS Text" w:eastAsia="Times New Roman" w:hAnsi="YS Text" w:cs="Times New Roman"/>
                <w:bCs/>
                <w:color w:val="333333"/>
                <w:shd w:val="clear" w:color="auto" w:fill="FFFFFF"/>
              </w:rPr>
              <w:t>А</w:t>
            </w:r>
            <w:r w:rsidRPr="005C0860">
              <w:rPr>
                <w:rFonts w:ascii="YS Text" w:eastAsia="Times New Roman" w:hAnsi="YS Text" w:cs="Times New Roman"/>
                <w:color w:val="333333"/>
                <w:shd w:val="clear" w:color="auto" w:fill="FFFFFF"/>
              </w:rPr>
              <w:t>даптированная основна</w:t>
            </w:r>
            <w:r>
              <w:rPr>
                <w:rFonts w:ascii="YS Text" w:eastAsia="Times New Roman" w:hAnsi="YS Text" w:cs="Times New Roman"/>
                <w:color w:val="333333"/>
                <w:shd w:val="clear" w:color="auto" w:fill="FFFFFF"/>
              </w:rPr>
              <w:t>я общеобразовательная программа</w:t>
            </w:r>
          </w:p>
        </w:tc>
      </w:tr>
      <w:tr w:rsidR="008A5275">
        <w:trPr>
          <w:trHeight w:val="249"/>
        </w:trPr>
        <w:tc>
          <w:tcPr>
            <w:tcW w:w="2127" w:type="dxa"/>
          </w:tcPr>
          <w:p w:rsidR="008A5275" w:rsidRDefault="008A5275">
            <w:pPr>
              <w:pStyle w:val="TableParagraph"/>
              <w:spacing w:line="229" w:lineRule="exact"/>
              <w:ind w:left="110"/>
              <w:rPr>
                <w:rFonts w:ascii="Times New Roman" w:hAnsi="Times New Roman"/>
              </w:rPr>
            </w:pPr>
            <w:r>
              <w:rPr>
                <w:rFonts w:ascii="Times New Roman" w:hAnsi="Times New Roman"/>
              </w:rPr>
              <w:t>ВОв</w:t>
            </w:r>
          </w:p>
        </w:tc>
        <w:tc>
          <w:tcPr>
            <w:tcW w:w="7078" w:type="dxa"/>
          </w:tcPr>
          <w:p w:rsidR="008A5275" w:rsidRPr="005C0860" w:rsidRDefault="008A5275">
            <w:pPr>
              <w:pStyle w:val="TableParagraph"/>
              <w:spacing w:line="229" w:lineRule="exact"/>
              <w:ind w:left="110"/>
              <w:rPr>
                <w:rFonts w:ascii="YS Text" w:eastAsia="Times New Roman" w:hAnsi="YS Text" w:cs="Times New Roman"/>
                <w:bCs/>
                <w:color w:val="333333"/>
                <w:shd w:val="clear" w:color="auto" w:fill="FFFFFF"/>
              </w:rPr>
            </w:pPr>
            <w:r>
              <w:rPr>
                <w:rFonts w:ascii="YS Text" w:eastAsia="Times New Roman" w:hAnsi="YS Text" w:cs="Times New Roman"/>
                <w:bCs/>
                <w:color w:val="333333"/>
                <w:shd w:val="clear" w:color="auto" w:fill="FFFFFF"/>
              </w:rPr>
              <w:t>Великая Отечественная война</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ВПР</w:t>
            </w:r>
          </w:p>
        </w:tc>
        <w:tc>
          <w:tcPr>
            <w:tcW w:w="7078" w:type="dxa"/>
          </w:tcPr>
          <w:p w:rsidR="008A447E" w:rsidRPr="00231862" w:rsidRDefault="00015396">
            <w:pPr>
              <w:pStyle w:val="TableParagraph"/>
              <w:spacing w:line="229" w:lineRule="exact"/>
              <w:ind w:left="110"/>
              <w:rPr>
                <w:rFonts w:ascii="Times New Roman" w:hAnsi="Times New Roman"/>
              </w:rPr>
            </w:pPr>
            <w:r w:rsidRPr="00231862">
              <w:rPr>
                <w:rFonts w:ascii="Times New Roman" w:hAnsi="Times New Roman"/>
              </w:rPr>
              <w:t>Всероссийские</w:t>
            </w:r>
            <w:r w:rsidRPr="00231862">
              <w:rPr>
                <w:rFonts w:ascii="Times New Roman" w:hAnsi="Times New Roman"/>
                <w:spacing w:val="-7"/>
              </w:rPr>
              <w:t xml:space="preserve"> </w:t>
            </w:r>
            <w:r w:rsidRPr="00231862">
              <w:rPr>
                <w:rFonts w:ascii="Times New Roman" w:hAnsi="Times New Roman"/>
              </w:rPr>
              <w:t>проверочные</w:t>
            </w:r>
            <w:r w:rsidRPr="00231862">
              <w:rPr>
                <w:rFonts w:ascii="Times New Roman" w:hAnsi="Times New Roman"/>
                <w:spacing w:val="-6"/>
              </w:rPr>
              <w:t xml:space="preserve"> </w:t>
            </w:r>
            <w:r w:rsidRPr="00231862">
              <w:rPr>
                <w:rFonts w:ascii="Times New Roman" w:hAnsi="Times New Roman"/>
              </w:rPr>
              <w:t>работы</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ВР</w:t>
            </w:r>
          </w:p>
        </w:tc>
        <w:tc>
          <w:tcPr>
            <w:tcW w:w="7078" w:type="dxa"/>
          </w:tcPr>
          <w:p w:rsidR="008A447E" w:rsidRPr="00231862" w:rsidRDefault="00015396">
            <w:pPr>
              <w:pStyle w:val="TableParagraph"/>
              <w:spacing w:line="234" w:lineRule="exact"/>
              <w:ind w:left="110"/>
              <w:rPr>
                <w:rFonts w:ascii="Times New Roman" w:hAnsi="Times New Roman"/>
              </w:rPr>
            </w:pPr>
            <w:r w:rsidRPr="00231862">
              <w:rPr>
                <w:rFonts w:ascii="Times New Roman" w:hAnsi="Times New Roman"/>
              </w:rPr>
              <w:t>Воспитательная</w:t>
            </w:r>
            <w:r w:rsidRPr="00231862">
              <w:rPr>
                <w:rFonts w:ascii="Times New Roman" w:hAnsi="Times New Roman"/>
                <w:spacing w:val="-4"/>
              </w:rPr>
              <w:t xml:space="preserve"> </w:t>
            </w:r>
            <w:r w:rsidRPr="00231862">
              <w:rPr>
                <w:rFonts w:ascii="Times New Roman" w:hAnsi="Times New Roman"/>
              </w:rPr>
              <w:t>работа</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ВсОШ</w:t>
            </w:r>
          </w:p>
        </w:tc>
        <w:tc>
          <w:tcPr>
            <w:tcW w:w="7078" w:type="dxa"/>
          </w:tcPr>
          <w:p w:rsidR="008A447E" w:rsidRPr="00231862" w:rsidRDefault="00015396">
            <w:pPr>
              <w:pStyle w:val="TableParagraph"/>
              <w:spacing w:line="234" w:lineRule="exact"/>
              <w:ind w:left="110"/>
              <w:rPr>
                <w:rFonts w:ascii="Times New Roman" w:hAnsi="Times New Roman"/>
              </w:rPr>
            </w:pPr>
            <w:r w:rsidRPr="00231862">
              <w:rPr>
                <w:rFonts w:ascii="Times New Roman" w:hAnsi="Times New Roman"/>
              </w:rPr>
              <w:t>Всероссийская</w:t>
            </w:r>
            <w:r w:rsidRPr="00231862">
              <w:rPr>
                <w:rFonts w:ascii="Times New Roman" w:hAnsi="Times New Roman"/>
                <w:spacing w:val="-5"/>
              </w:rPr>
              <w:t xml:space="preserve"> </w:t>
            </w:r>
            <w:r w:rsidRPr="00231862">
              <w:rPr>
                <w:rFonts w:ascii="Times New Roman" w:hAnsi="Times New Roman"/>
              </w:rPr>
              <w:t>олимпиада</w:t>
            </w:r>
            <w:r w:rsidRPr="00231862">
              <w:rPr>
                <w:rFonts w:ascii="Times New Roman" w:hAnsi="Times New Roman"/>
                <w:spacing w:val="-5"/>
              </w:rPr>
              <w:t xml:space="preserve"> </w:t>
            </w:r>
            <w:r w:rsidRPr="00231862">
              <w:rPr>
                <w:rFonts w:ascii="Times New Roman" w:hAnsi="Times New Roman"/>
              </w:rPr>
              <w:t>школьников</w:t>
            </w:r>
          </w:p>
        </w:tc>
      </w:tr>
      <w:tr w:rsidR="008A447E">
        <w:trPr>
          <w:trHeight w:val="509"/>
        </w:trPr>
        <w:tc>
          <w:tcPr>
            <w:tcW w:w="2127" w:type="dxa"/>
          </w:tcPr>
          <w:p w:rsidR="008A447E" w:rsidRDefault="00015396">
            <w:pPr>
              <w:pStyle w:val="TableParagraph"/>
              <w:spacing w:line="250" w:lineRule="exact"/>
              <w:ind w:left="110"/>
              <w:rPr>
                <w:rFonts w:ascii="Times New Roman" w:hAnsi="Times New Roman"/>
              </w:rPr>
            </w:pPr>
            <w:r>
              <w:rPr>
                <w:rFonts w:ascii="Times New Roman" w:hAnsi="Times New Roman"/>
              </w:rPr>
              <w:t>ГАОУ ВО</w:t>
            </w:r>
          </w:p>
        </w:tc>
        <w:tc>
          <w:tcPr>
            <w:tcW w:w="7078" w:type="dxa"/>
          </w:tcPr>
          <w:p w:rsidR="008A447E" w:rsidRPr="00231862" w:rsidRDefault="00015396">
            <w:pPr>
              <w:pStyle w:val="TableParagraph"/>
              <w:spacing w:line="250" w:lineRule="exact"/>
              <w:ind w:left="110"/>
              <w:rPr>
                <w:rFonts w:ascii="Times New Roman" w:hAnsi="Times New Roman"/>
              </w:rPr>
            </w:pPr>
            <w:r w:rsidRPr="00231862">
              <w:rPr>
                <w:rFonts w:ascii="Times New Roman" w:hAnsi="Times New Roman"/>
              </w:rPr>
              <w:t>Государственное</w:t>
            </w:r>
            <w:r w:rsidRPr="00231862">
              <w:rPr>
                <w:rFonts w:ascii="Times New Roman" w:hAnsi="Times New Roman"/>
                <w:spacing w:val="-8"/>
              </w:rPr>
              <w:t xml:space="preserve"> </w:t>
            </w:r>
            <w:r w:rsidRPr="00231862">
              <w:rPr>
                <w:rFonts w:ascii="Times New Roman" w:hAnsi="Times New Roman"/>
              </w:rPr>
              <w:t>автономное</w:t>
            </w:r>
            <w:r w:rsidRPr="00231862">
              <w:rPr>
                <w:rFonts w:ascii="Times New Roman" w:hAnsi="Times New Roman"/>
                <w:spacing w:val="-3"/>
              </w:rPr>
              <w:t xml:space="preserve"> </w:t>
            </w:r>
            <w:r w:rsidRPr="00231862">
              <w:rPr>
                <w:rFonts w:ascii="Times New Roman" w:hAnsi="Times New Roman"/>
              </w:rPr>
              <w:t>образовательное</w:t>
            </w:r>
            <w:r w:rsidRPr="00231862">
              <w:rPr>
                <w:rFonts w:ascii="Times New Roman" w:hAnsi="Times New Roman"/>
                <w:spacing w:val="-3"/>
              </w:rPr>
              <w:t xml:space="preserve"> </w:t>
            </w:r>
            <w:r w:rsidRPr="00231862">
              <w:rPr>
                <w:rFonts w:ascii="Times New Roman" w:hAnsi="Times New Roman"/>
              </w:rPr>
              <w:t>учреждение</w:t>
            </w:r>
            <w:r w:rsidRPr="00231862">
              <w:rPr>
                <w:rFonts w:ascii="Times New Roman" w:hAnsi="Times New Roman"/>
                <w:spacing w:val="-7"/>
              </w:rPr>
              <w:t xml:space="preserve"> </w:t>
            </w:r>
            <w:r w:rsidRPr="00231862">
              <w:rPr>
                <w:rFonts w:ascii="Times New Roman" w:hAnsi="Times New Roman"/>
              </w:rPr>
              <w:t>высшего</w:t>
            </w:r>
          </w:p>
          <w:p w:rsidR="008A447E" w:rsidRPr="00231862" w:rsidRDefault="00015396">
            <w:pPr>
              <w:pStyle w:val="TableParagraph"/>
              <w:spacing w:before="1" w:line="238" w:lineRule="exact"/>
              <w:ind w:left="110"/>
              <w:rPr>
                <w:rFonts w:ascii="Times New Roman" w:hAnsi="Times New Roman"/>
              </w:rPr>
            </w:pPr>
            <w:r w:rsidRPr="00231862">
              <w:rPr>
                <w:rFonts w:ascii="Times New Roman" w:hAnsi="Times New Roman"/>
              </w:rPr>
              <w:t>образования</w:t>
            </w:r>
          </w:p>
        </w:tc>
      </w:tr>
      <w:tr w:rsidR="008A447E">
        <w:trPr>
          <w:trHeight w:val="1007"/>
        </w:trPr>
        <w:tc>
          <w:tcPr>
            <w:tcW w:w="2127" w:type="dxa"/>
          </w:tcPr>
          <w:p w:rsidR="008A447E" w:rsidRDefault="00015396">
            <w:pPr>
              <w:pStyle w:val="TableParagraph"/>
              <w:spacing w:line="242" w:lineRule="auto"/>
              <w:ind w:left="110" w:right="463"/>
              <w:rPr>
                <w:rFonts w:ascii="Times New Roman" w:hAnsi="Times New Roman"/>
              </w:rPr>
            </w:pPr>
            <w:r>
              <w:rPr>
                <w:rFonts w:ascii="Times New Roman" w:hAnsi="Times New Roman"/>
              </w:rPr>
              <w:t>ГАОУ ПО ИРО,</w:t>
            </w:r>
            <w:r>
              <w:rPr>
                <w:rFonts w:ascii="Times New Roman" w:hAnsi="Times New Roman"/>
                <w:spacing w:val="-52"/>
              </w:rPr>
              <w:t xml:space="preserve"> </w:t>
            </w:r>
            <w:r>
              <w:rPr>
                <w:rFonts w:ascii="Times New Roman" w:hAnsi="Times New Roman"/>
              </w:rPr>
              <w:t>ИРО,</w:t>
            </w:r>
            <w:r>
              <w:rPr>
                <w:rFonts w:ascii="Times New Roman" w:hAnsi="Times New Roman"/>
                <w:spacing w:val="-9"/>
              </w:rPr>
              <w:t xml:space="preserve"> </w:t>
            </w:r>
            <w:r>
              <w:rPr>
                <w:rFonts w:ascii="Times New Roman" w:hAnsi="Times New Roman"/>
              </w:rPr>
              <w:t>ГАОУ</w:t>
            </w:r>
            <w:r>
              <w:rPr>
                <w:rFonts w:ascii="Times New Roman" w:hAnsi="Times New Roman"/>
                <w:spacing w:val="-3"/>
              </w:rPr>
              <w:t xml:space="preserve"> </w:t>
            </w:r>
            <w:r>
              <w:rPr>
                <w:rFonts w:ascii="Times New Roman" w:hAnsi="Times New Roman"/>
              </w:rPr>
              <w:t>ПО</w:t>
            </w:r>
          </w:p>
          <w:p w:rsidR="008A447E" w:rsidRDefault="00015396">
            <w:pPr>
              <w:pStyle w:val="TableParagraph"/>
              <w:spacing w:line="250" w:lineRule="exact"/>
              <w:ind w:left="110" w:right="100"/>
              <w:rPr>
                <w:rFonts w:ascii="Times New Roman" w:hAnsi="Times New Roman"/>
              </w:rPr>
            </w:pPr>
            <w:r>
              <w:rPr>
                <w:rFonts w:ascii="Times New Roman" w:hAnsi="Times New Roman"/>
              </w:rPr>
              <w:t>«Институт развития</w:t>
            </w:r>
            <w:r>
              <w:rPr>
                <w:rFonts w:ascii="Times New Roman" w:hAnsi="Times New Roman"/>
                <w:spacing w:val="-52"/>
              </w:rPr>
              <w:t xml:space="preserve"> </w:t>
            </w:r>
            <w:r>
              <w:rPr>
                <w:rFonts w:ascii="Times New Roman" w:hAnsi="Times New Roman"/>
              </w:rPr>
              <w:t>образования»</w:t>
            </w:r>
            <w:r w:rsidR="00105DCE">
              <w:rPr>
                <w:rFonts w:ascii="Times New Roman" w:hAnsi="Times New Roman"/>
              </w:rPr>
              <w:t>, ИРО</w:t>
            </w:r>
          </w:p>
        </w:tc>
        <w:tc>
          <w:tcPr>
            <w:tcW w:w="7078" w:type="dxa"/>
          </w:tcPr>
          <w:p w:rsidR="008A447E" w:rsidRPr="00231862" w:rsidRDefault="00015396">
            <w:pPr>
              <w:pStyle w:val="TableParagraph"/>
              <w:spacing w:line="242" w:lineRule="auto"/>
              <w:ind w:left="110" w:right="905"/>
              <w:rPr>
                <w:rFonts w:ascii="Times New Roman" w:hAnsi="Times New Roman"/>
              </w:rPr>
            </w:pPr>
            <w:r w:rsidRPr="00231862">
              <w:rPr>
                <w:rFonts w:ascii="Times New Roman" w:hAnsi="Times New Roman"/>
              </w:rPr>
              <w:t>Государственное автономное образовательное учреждение</w:t>
            </w:r>
            <w:r w:rsidRPr="00231862">
              <w:rPr>
                <w:rFonts w:ascii="Times New Roman" w:hAnsi="Times New Roman"/>
                <w:spacing w:val="1"/>
              </w:rPr>
              <w:t xml:space="preserve"> </w:t>
            </w:r>
            <w:r w:rsidRPr="00231862">
              <w:rPr>
                <w:rFonts w:ascii="Times New Roman" w:hAnsi="Times New Roman"/>
              </w:rPr>
              <w:t>профессионального</w:t>
            </w:r>
            <w:r w:rsidRPr="00231862">
              <w:rPr>
                <w:rFonts w:ascii="Times New Roman" w:hAnsi="Times New Roman"/>
                <w:spacing w:val="-10"/>
              </w:rPr>
              <w:t xml:space="preserve"> </w:t>
            </w:r>
            <w:r w:rsidRPr="00231862">
              <w:rPr>
                <w:rFonts w:ascii="Times New Roman" w:hAnsi="Times New Roman"/>
              </w:rPr>
              <w:t>образования</w:t>
            </w:r>
            <w:r w:rsidRPr="00231862">
              <w:rPr>
                <w:rFonts w:ascii="Times New Roman" w:hAnsi="Times New Roman"/>
                <w:spacing w:val="-6"/>
              </w:rPr>
              <w:t xml:space="preserve"> </w:t>
            </w:r>
            <w:r w:rsidRPr="00231862">
              <w:rPr>
                <w:rFonts w:ascii="Times New Roman" w:hAnsi="Times New Roman"/>
              </w:rPr>
              <w:t>города</w:t>
            </w:r>
            <w:r w:rsidRPr="00231862">
              <w:rPr>
                <w:rFonts w:ascii="Times New Roman" w:hAnsi="Times New Roman"/>
                <w:spacing w:val="-3"/>
              </w:rPr>
              <w:t xml:space="preserve"> </w:t>
            </w:r>
            <w:r w:rsidRPr="00231862">
              <w:rPr>
                <w:rFonts w:ascii="Times New Roman" w:hAnsi="Times New Roman"/>
              </w:rPr>
              <w:t>Севастополя</w:t>
            </w:r>
            <w:r w:rsidRPr="00231862">
              <w:rPr>
                <w:rFonts w:ascii="Times New Roman" w:hAnsi="Times New Roman"/>
                <w:spacing w:val="-6"/>
              </w:rPr>
              <w:t xml:space="preserve"> </w:t>
            </w:r>
            <w:r w:rsidRPr="00231862">
              <w:rPr>
                <w:rFonts w:ascii="Times New Roman" w:hAnsi="Times New Roman"/>
              </w:rPr>
              <w:t>«Институт</w:t>
            </w:r>
            <w:r w:rsidRPr="00231862">
              <w:rPr>
                <w:rFonts w:ascii="Times New Roman" w:hAnsi="Times New Roman"/>
                <w:spacing w:val="-52"/>
              </w:rPr>
              <w:t xml:space="preserve"> </w:t>
            </w:r>
            <w:r w:rsidRPr="00231862">
              <w:rPr>
                <w:rFonts w:ascii="Times New Roman" w:hAnsi="Times New Roman"/>
              </w:rPr>
              <w:t>развития образования»</w:t>
            </w:r>
          </w:p>
        </w:tc>
      </w:tr>
      <w:tr w:rsidR="008A447E">
        <w:trPr>
          <w:trHeight w:val="505"/>
        </w:trPr>
        <w:tc>
          <w:tcPr>
            <w:tcW w:w="2127" w:type="dxa"/>
          </w:tcPr>
          <w:p w:rsidR="008A447E" w:rsidRDefault="00015396">
            <w:pPr>
              <w:pStyle w:val="TableParagraph"/>
              <w:spacing w:line="246" w:lineRule="exact"/>
              <w:ind w:left="110"/>
              <w:rPr>
                <w:rFonts w:ascii="Times New Roman" w:hAnsi="Times New Roman"/>
              </w:rPr>
            </w:pPr>
            <w:r>
              <w:rPr>
                <w:rFonts w:ascii="Times New Roman" w:hAnsi="Times New Roman"/>
                <w:shd w:val="clear" w:color="auto" w:fill="FAFAFA"/>
              </w:rPr>
              <w:t>ГАУС</w:t>
            </w:r>
            <w:r>
              <w:rPr>
                <w:rFonts w:ascii="Times New Roman" w:hAnsi="Times New Roman"/>
                <w:spacing w:val="-1"/>
                <w:shd w:val="clear" w:color="auto" w:fill="FAFAFA"/>
              </w:rPr>
              <w:t xml:space="preserve"> </w:t>
            </w:r>
            <w:r>
              <w:rPr>
                <w:rFonts w:ascii="Times New Roman" w:hAnsi="Times New Roman"/>
                <w:shd w:val="clear" w:color="auto" w:fill="FAFAFA"/>
              </w:rPr>
              <w:t>«РДОЦ</w:t>
            </w:r>
          </w:p>
          <w:p w:rsidR="008A447E" w:rsidRDefault="00015396">
            <w:pPr>
              <w:pStyle w:val="TableParagraph"/>
              <w:spacing w:before="2" w:line="238" w:lineRule="exact"/>
              <w:ind w:left="110"/>
              <w:rPr>
                <w:rFonts w:ascii="Times New Roman" w:hAnsi="Times New Roman"/>
              </w:rPr>
            </w:pPr>
            <w:r>
              <w:rPr>
                <w:rFonts w:ascii="Times New Roman" w:hAnsi="Times New Roman"/>
                <w:shd w:val="clear" w:color="auto" w:fill="FAFAFA"/>
              </w:rPr>
              <w:t>«Планета</w:t>
            </w:r>
            <w:r>
              <w:rPr>
                <w:rFonts w:ascii="Times New Roman" w:hAnsi="Times New Roman"/>
                <w:spacing w:val="-1"/>
                <w:shd w:val="clear" w:color="auto" w:fill="FAFAFA"/>
              </w:rPr>
              <w:t xml:space="preserve"> </w:t>
            </w:r>
            <w:r>
              <w:rPr>
                <w:rFonts w:ascii="Times New Roman" w:hAnsi="Times New Roman"/>
                <w:shd w:val="clear" w:color="auto" w:fill="FAFAFA"/>
              </w:rPr>
              <w:t>детства»</w:t>
            </w:r>
          </w:p>
        </w:tc>
        <w:tc>
          <w:tcPr>
            <w:tcW w:w="7078" w:type="dxa"/>
          </w:tcPr>
          <w:p w:rsidR="008A447E" w:rsidRPr="00231862" w:rsidRDefault="00015396">
            <w:pPr>
              <w:pStyle w:val="TableParagraph"/>
              <w:spacing w:line="246" w:lineRule="exact"/>
              <w:ind w:left="110"/>
              <w:rPr>
                <w:rFonts w:ascii="Times New Roman" w:hAnsi="Times New Roman"/>
              </w:rPr>
            </w:pPr>
            <w:r w:rsidRPr="00231862">
              <w:rPr>
                <w:rFonts w:ascii="Times New Roman" w:hAnsi="Times New Roman"/>
                <w:shd w:val="clear" w:color="auto" w:fill="FAFAFA"/>
              </w:rPr>
              <w:t>Государственное</w:t>
            </w:r>
            <w:r w:rsidRPr="00231862">
              <w:rPr>
                <w:rFonts w:ascii="Times New Roman" w:hAnsi="Times New Roman"/>
                <w:spacing w:val="-9"/>
                <w:shd w:val="clear" w:color="auto" w:fill="FAFAFA"/>
              </w:rPr>
              <w:t xml:space="preserve"> </w:t>
            </w:r>
            <w:r w:rsidRPr="00231862">
              <w:rPr>
                <w:rFonts w:ascii="Times New Roman" w:hAnsi="Times New Roman"/>
                <w:shd w:val="clear" w:color="auto" w:fill="FAFAFA"/>
              </w:rPr>
              <w:t>автономное</w:t>
            </w:r>
            <w:r w:rsidRPr="00231862">
              <w:rPr>
                <w:rFonts w:ascii="Times New Roman" w:hAnsi="Times New Roman"/>
                <w:spacing w:val="-4"/>
                <w:shd w:val="clear" w:color="auto" w:fill="FAFAFA"/>
              </w:rPr>
              <w:t xml:space="preserve"> </w:t>
            </w:r>
            <w:r w:rsidRPr="00231862">
              <w:rPr>
                <w:rFonts w:ascii="Times New Roman" w:hAnsi="Times New Roman"/>
                <w:shd w:val="clear" w:color="auto" w:fill="FAFAFA"/>
              </w:rPr>
              <w:t>учреждение</w:t>
            </w:r>
            <w:r w:rsidRPr="00231862">
              <w:rPr>
                <w:rFonts w:ascii="Times New Roman" w:hAnsi="Times New Roman"/>
                <w:spacing w:val="-9"/>
                <w:shd w:val="clear" w:color="auto" w:fill="FAFAFA"/>
              </w:rPr>
              <w:t xml:space="preserve"> </w:t>
            </w:r>
            <w:r w:rsidRPr="00231862">
              <w:rPr>
                <w:rFonts w:ascii="Times New Roman" w:hAnsi="Times New Roman"/>
                <w:shd w:val="clear" w:color="auto" w:fill="FAFAFA"/>
              </w:rPr>
              <w:t>города</w:t>
            </w:r>
            <w:r w:rsidRPr="00231862">
              <w:rPr>
                <w:rFonts w:ascii="Times New Roman" w:hAnsi="Times New Roman"/>
                <w:spacing w:val="1"/>
                <w:shd w:val="clear" w:color="auto" w:fill="FAFAFA"/>
              </w:rPr>
              <w:t xml:space="preserve"> </w:t>
            </w:r>
            <w:r w:rsidRPr="00231862">
              <w:rPr>
                <w:rFonts w:ascii="Times New Roman" w:hAnsi="Times New Roman"/>
                <w:shd w:val="clear" w:color="auto" w:fill="FAFAFA"/>
              </w:rPr>
              <w:t>Севастополя</w:t>
            </w:r>
          </w:p>
          <w:p w:rsidR="008A447E" w:rsidRPr="00231862" w:rsidRDefault="00015396">
            <w:pPr>
              <w:pStyle w:val="TableParagraph"/>
              <w:spacing w:before="2" w:line="238" w:lineRule="exact"/>
              <w:ind w:left="110"/>
              <w:rPr>
                <w:rFonts w:ascii="Times New Roman" w:hAnsi="Times New Roman"/>
              </w:rPr>
            </w:pPr>
            <w:r w:rsidRPr="00231862">
              <w:rPr>
                <w:rFonts w:ascii="Times New Roman" w:hAnsi="Times New Roman"/>
                <w:shd w:val="clear" w:color="auto" w:fill="FAFAFA"/>
              </w:rPr>
              <w:t>Региональный</w:t>
            </w:r>
            <w:r w:rsidRPr="00231862">
              <w:rPr>
                <w:rFonts w:ascii="Times New Roman" w:hAnsi="Times New Roman"/>
                <w:spacing w:val="-6"/>
                <w:shd w:val="clear" w:color="auto" w:fill="FAFAFA"/>
              </w:rPr>
              <w:t xml:space="preserve"> </w:t>
            </w:r>
            <w:r w:rsidRPr="00231862">
              <w:rPr>
                <w:rFonts w:ascii="Times New Roman" w:hAnsi="Times New Roman"/>
                <w:shd w:val="clear" w:color="auto" w:fill="FAFAFA"/>
              </w:rPr>
              <w:t>детский</w:t>
            </w:r>
            <w:r w:rsidRPr="00231862">
              <w:rPr>
                <w:rFonts w:ascii="Times New Roman" w:hAnsi="Times New Roman"/>
                <w:spacing w:val="-2"/>
                <w:shd w:val="clear" w:color="auto" w:fill="FAFAFA"/>
              </w:rPr>
              <w:t xml:space="preserve"> </w:t>
            </w:r>
            <w:r w:rsidRPr="00231862">
              <w:rPr>
                <w:rFonts w:ascii="Times New Roman" w:hAnsi="Times New Roman"/>
                <w:shd w:val="clear" w:color="auto" w:fill="FAFAFA"/>
              </w:rPr>
              <w:t>образовательный</w:t>
            </w:r>
            <w:r w:rsidRPr="00231862">
              <w:rPr>
                <w:rFonts w:ascii="Times New Roman" w:hAnsi="Times New Roman"/>
                <w:spacing w:val="-6"/>
                <w:shd w:val="clear" w:color="auto" w:fill="FAFAFA"/>
              </w:rPr>
              <w:t xml:space="preserve"> </w:t>
            </w:r>
            <w:r w:rsidRPr="00231862">
              <w:rPr>
                <w:rFonts w:ascii="Times New Roman" w:hAnsi="Times New Roman"/>
                <w:shd w:val="clear" w:color="auto" w:fill="FAFAFA"/>
              </w:rPr>
              <w:t>центр</w:t>
            </w:r>
            <w:r w:rsidRPr="00231862">
              <w:rPr>
                <w:rFonts w:ascii="Times New Roman" w:hAnsi="Times New Roman"/>
                <w:spacing w:val="-4"/>
                <w:shd w:val="clear" w:color="auto" w:fill="FAFAFA"/>
              </w:rPr>
              <w:t xml:space="preserve"> </w:t>
            </w:r>
            <w:r w:rsidRPr="00231862">
              <w:rPr>
                <w:rFonts w:ascii="Times New Roman" w:hAnsi="Times New Roman"/>
                <w:shd w:val="clear" w:color="auto" w:fill="FAFAFA"/>
              </w:rPr>
              <w:t>«Планета</w:t>
            </w:r>
            <w:r w:rsidRPr="00231862">
              <w:rPr>
                <w:rFonts w:ascii="Times New Roman" w:hAnsi="Times New Roman"/>
                <w:spacing w:val="-2"/>
                <w:shd w:val="clear" w:color="auto" w:fill="FAFAFA"/>
              </w:rPr>
              <w:t xml:space="preserve"> </w:t>
            </w:r>
            <w:r w:rsidRPr="00231862">
              <w:rPr>
                <w:rFonts w:ascii="Times New Roman" w:hAnsi="Times New Roman"/>
                <w:shd w:val="clear" w:color="auto" w:fill="FAFAFA"/>
              </w:rPr>
              <w:t>детства»</w:t>
            </w:r>
          </w:p>
        </w:tc>
      </w:tr>
      <w:tr w:rsidR="008A447E">
        <w:trPr>
          <w:trHeight w:val="254"/>
        </w:trPr>
        <w:tc>
          <w:tcPr>
            <w:tcW w:w="2127" w:type="dxa"/>
          </w:tcPr>
          <w:p w:rsidR="008A447E" w:rsidRDefault="00015396" w:rsidP="00231862">
            <w:pPr>
              <w:pStyle w:val="TableParagraph"/>
              <w:spacing w:line="234" w:lineRule="exact"/>
              <w:ind w:left="110"/>
              <w:rPr>
                <w:rFonts w:ascii="Times New Roman" w:hAnsi="Times New Roman"/>
              </w:rPr>
            </w:pPr>
            <w:r>
              <w:rPr>
                <w:rFonts w:ascii="Times New Roman" w:hAnsi="Times New Roman"/>
              </w:rPr>
              <w:t>ГБДОУ</w:t>
            </w:r>
          </w:p>
        </w:tc>
        <w:tc>
          <w:tcPr>
            <w:tcW w:w="7078" w:type="dxa"/>
          </w:tcPr>
          <w:p w:rsidR="008A447E" w:rsidRPr="00231862" w:rsidRDefault="00015396">
            <w:pPr>
              <w:pStyle w:val="TableParagraph"/>
              <w:spacing w:line="234" w:lineRule="exact"/>
              <w:ind w:left="110"/>
              <w:rPr>
                <w:rFonts w:ascii="Times New Roman" w:hAnsi="Times New Roman"/>
              </w:rPr>
            </w:pPr>
            <w:r w:rsidRPr="00231862">
              <w:rPr>
                <w:rFonts w:ascii="Times New Roman" w:hAnsi="Times New Roman"/>
              </w:rPr>
              <w:t>Государственное</w:t>
            </w:r>
            <w:r w:rsidRPr="00231862">
              <w:rPr>
                <w:rFonts w:ascii="Times New Roman" w:hAnsi="Times New Roman"/>
                <w:spacing w:val="-7"/>
              </w:rPr>
              <w:t xml:space="preserve"> </w:t>
            </w:r>
            <w:r w:rsidRPr="00231862">
              <w:rPr>
                <w:rFonts w:ascii="Times New Roman" w:hAnsi="Times New Roman"/>
              </w:rPr>
              <w:t>бюджетное</w:t>
            </w:r>
            <w:r w:rsidRPr="00231862">
              <w:rPr>
                <w:rFonts w:ascii="Times New Roman" w:hAnsi="Times New Roman"/>
                <w:spacing w:val="-7"/>
              </w:rPr>
              <w:t xml:space="preserve"> </w:t>
            </w:r>
            <w:r w:rsidRPr="00231862">
              <w:rPr>
                <w:rFonts w:ascii="Times New Roman" w:hAnsi="Times New Roman"/>
              </w:rPr>
              <w:t>дошкольное</w:t>
            </w:r>
            <w:r w:rsidRPr="00231862">
              <w:rPr>
                <w:rFonts w:ascii="Times New Roman" w:hAnsi="Times New Roman"/>
                <w:spacing w:val="-1"/>
              </w:rPr>
              <w:t xml:space="preserve"> </w:t>
            </w:r>
            <w:r w:rsidRPr="00231862">
              <w:rPr>
                <w:rFonts w:ascii="Times New Roman" w:hAnsi="Times New Roman"/>
              </w:rPr>
              <w:t>образовательное</w:t>
            </w:r>
            <w:r w:rsidRPr="00231862">
              <w:rPr>
                <w:rFonts w:ascii="Times New Roman" w:hAnsi="Times New Roman"/>
                <w:spacing w:val="-7"/>
              </w:rPr>
              <w:t xml:space="preserve"> </w:t>
            </w:r>
            <w:r w:rsidRPr="00231862">
              <w:rPr>
                <w:rFonts w:ascii="Times New Roman" w:hAnsi="Times New Roman"/>
              </w:rPr>
              <w:t>учреждение</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ГБОУ</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Государственное</w:t>
            </w:r>
            <w:r>
              <w:rPr>
                <w:rFonts w:ascii="Times New Roman" w:hAnsi="Times New Roman"/>
                <w:spacing w:val="-5"/>
              </w:rPr>
              <w:t xml:space="preserve"> </w:t>
            </w:r>
            <w:r>
              <w:rPr>
                <w:rFonts w:ascii="Times New Roman" w:hAnsi="Times New Roman"/>
              </w:rPr>
              <w:t>бюджетное</w:t>
            </w:r>
            <w:r>
              <w:rPr>
                <w:rFonts w:ascii="Times New Roman" w:hAnsi="Times New Roman"/>
                <w:spacing w:val="-5"/>
              </w:rPr>
              <w:t xml:space="preserve"> </w:t>
            </w:r>
            <w:r>
              <w:rPr>
                <w:rFonts w:ascii="Times New Roman" w:hAnsi="Times New Roman"/>
              </w:rPr>
              <w:t>образовательное</w:t>
            </w:r>
            <w:r>
              <w:rPr>
                <w:rFonts w:ascii="Times New Roman" w:hAnsi="Times New Roman"/>
                <w:spacing w:val="-5"/>
              </w:rPr>
              <w:t xml:space="preserve"> </w:t>
            </w:r>
            <w:r>
              <w:rPr>
                <w:rFonts w:ascii="Times New Roman" w:hAnsi="Times New Roman"/>
              </w:rPr>
              <w:t>учреждение</w:t>
            </w:r>
          </w:p>
        </w:tc>
      </w:tr>
      <w:tr w:rsidR="008A447E">
        <w:trPr>
          <w:trHeight w:val="508"/>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ГБОУ</w:t>
            </w:r>
            <w:r>
              <w:rPr>
                <w:rFonts w:ascii="Times New Roman" w:hAnsi="Times New Roman"/>
                <w:spacing w:val="2"/>
              </w:rPr>
              <w:t xml:space="preserve"> </w:t>
            </w:r>
            <w:r>
              <w:rPr>
                <w:rFonts w:ascii="Times New Roman" w:hAnsi="Times New Roman"/>
              </w:rPr>
              <w:t>ДО</w:t>
            </w:r>
          </w:p>
        </w:tc>
        <w:tc>
          <w:tcPr>
            <w:tcW w:w="7078" w:type="dxa"/>
          </w:tcPr>
          <w:p w:rsidR="008A447E" w:rsidRDefault="00015396">
            <w:pPr>
              <w:pStyle w:val="TableParagraph"/>
              <w:spacing w:line="249" w:lineRule="exact"/>
              <w:ind w:left="110"/>
              <w:rPr>
                <w:rFonts w:ascii="Times New Roman" w:hAnsi="Times New Roman"/>
              </w:rPr>
            </w:pPr>
            <w:r>
              <w:rPr>
                <w:rFonts w:ascii="Times New Roman" w:hAnsi="Times New Roman"/>
              </w:rPr>
              <w:t>Государственное</w:t>
            </w:r>
            <w:r>
              <w:rPr>
                <w:rFonts w:ascii="Times New Roman" w:hAnsi="Times New Roman"/>
                <w:spacing w:val="-5"/>
              </w:rPr>
              <w:t xml:space="preserve"> </w:t>
            </w:r>
            <w:r>
              <w:rPr>
                <w:rFonts w:ascii="Times New Roman" w:hAnsi="Times New Roman"/>
              </w:rPr>
              <w:t>бюджетное</w:t>
            </w:r>
            <w:r>
              <w:rPr>
                <w:rFonts w:ascii="Times New Roman" w:hAnsi="Times New Roman"/>
                <w:spacing w:val="-5"/>
              </w:rPr>
              <w:t xml:space="preserve"> </w:t>
            </w:r>
            <w:r>
              <w:rPr>
                <w:rFonts w:ascii="Times New Roman" w:hAnsi="Times New Roman"/>
              </w:rPr>
              <w:t>образовательное</w:t>
            </w:r>
            <w:r>
              <w:rPr>
                <w:rFonts w:ascii="Times New Roman" w:hAnsi="Times New Roman"/>
                <w:spacing w:val="-5"/>
              </w:rPr>
              <w:t xml:space="preserve"> </w:t>
            </w:r>
            <w:r>
              <w:rPr>
                <w:rFonts w:ascii="Times New Roman" w:hAnsi="Times New Roman"/>
              </w:rPr>
              <w:t>учреждение</w:t>
            </w:r>
          </w:p>
          <w:p w:rsidR="008A447E" w:rsidRDefault="00015396">
            <w:pPr>
              <w:pStyle w:val="TableParagraph"/>
              <w:spacing w:before="1" w:line="238" w:lineRule="exact"/>
              <w:ind w:left="110"/>
              <w:rPr>
                <w:rFonts w:ascii="Times New Roman" w:hAnsi="Times New Roman"/>
              </w:rPr>
            </w:pPr>
            <w:r>
              <w:rPr>
                <w:rFonts w:ascii="Times New Roman" w:hAnsi="Times New Roman"/>
              </w:rPr>
              <w:t>дополнительного</w:t>
            </w:r>
            <w:r>
              <w:rPr>
                <w:rFonts w:ascii="Times New Roman" w:hAnsi="Times New Roman"/>
                <w:spacing w:val="-4"/>
              </w:rPr>
              <w:t xml:space="preserve"> </w:t>
            </w:r>
            <w:r>
              <w:rPr>
                <w:rFonts w:ascii="Times New Roman" w:hAnsi="Times New Roman"/>
              </w:rPr>
              <w:t>образования</w:t>
            </w:r>
          </w:p>
        </w:tc>
      </w:tr>
      <w:tr w:rsidR="008A447E">
        <w:trPr>
          <w:trHeight w:val="503"/>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ГБОУПО</w:t>
            </w:r>
          </w:p>
        </w:tc>
        <w:tc>
          <w:tcPr>
            <w:tcW w:w="7078" w:type="dxa"/>
          </w:tcPr>
          <w:p w:rsidR="008A447E" w:rsidRDefault="00015396">
            <w:pPr>
              <w:pStyle w:val="TableParagraph"/>
              <w:spacing w:line="250" w:lineRule="exact"/>
              <w:ind w:left="110" w:right="1430"/>
              <w:rPr>
                <w:rFonts w:ascii="Times New Roman" w:hAnsi="Times New Roman"/>
              </w:rPr>
            </w:pPr>
            <w:r>
              <w:rPr>
                <w:rFonts w:ascii="Times New Roman" w:hAnsi="Times New Roman"/>
              </w:rPr>
              <w:t>Государственное бюджетное образовательное учреждение</w:t>
            </w:r>
            <w:r>
              <w:rPr>
                <w:rFonts w:ascii="Times New Roman" w:hAnsi="Times New Roman"/>
                <w:spacing w:val="-52"/>
              </w:rPr>
              <w:t xml:space="preserve"> </w:t>
            </w:r>
            <w:r>
              <w:rPr>
                <w:rFonts w:ascii="Times New Roman" w:hAnsi="Times New Roman"/>
              </w:rPr>
              <w:t>профессионального</w:t>
            </w:r>
            <w:r>
              <w:rPr>
                <w:rFonts w:ascii="Times New Roman" w:hAnsi="Times New Roman"/>
                <w:spacing w:val="-4"/>
              </w:rPr>
              <w:t xml:space="preserve"> </w:t>
            </w:r>
            <w:r>
              <w:rPr>
                <w:rFonts w:ascii="Times New Roman" w:hAnsi="Times New Roman"/>
              </w:rPr>
              <w:t>образования</w:t>
            </w:r>
          </w:p>
        </w:tc>
      </w:tr>
      <w:tr w:rsidR="008A447E">
        <w:trPr>
          <w:trHeight w:val="763"/>
        </w:trPr>
        <w:tc>
          <w:tcPr>
            <w:tcW w:w="2127" w:type="dxa"/>
          </w:tcPr>
          <w:p w:rsidR="008A447E" w:rsidRDefault="00015396">
            <w:pPr>
              <w:pStyle w:val="TableParagraph"/>
              <w:spacing w:line="250" w:lineRule="exact"/>
              <w:ind w:left="110"/>
              <w:rPr>
                <w:rFonts w:ascii="Times New Roman" w:hAnsi="Times New Roman"/>
              </w:rPr>
            </w:pPr>
            <w:r>
              <w:rPr>
                <w:rFonts w:ascii="Times New Roman" w:hAnsi="Times New Roman"/>
              </w:rPr>
              <w:t>ГБОУ</w:t>
            </w:r>
            <w:r>
              <w:rPr>
                <w:rFonts w:ascii="Times New Roman" w:hAnsi="Times New Roman"/>
                <w:spacing w:val="1"/>
              </w:rPr>
              <w:t xml:space="preserve"> </w:t>
            </w:r>
            <w:r>
              <w:rPr>
                <w:rFonts w:ascii="Times New Roman" w:hAnsi="Times New Roman"/>
              </w:rPr>
              <w:t>ДО</w:t>
            </w:r>
          </w:p>
          <w:p w:rsidR="008A447E" w:rsidRDefault="00015396">
            <w:pPr>
              <w:pStyle w:val="TableParagraph"/>
              <w:spacing w:line="250" w:lineRule="atLeast"/>
              <w:ind w:left="110" w:right="775"/>
              <w:rPr>
                <w:rFonts w:ascii="Times New Roman" w:hAnsi="Times New Roman"/>
              </w:rPr>
            </w:pPr>
            <w:r>
              <w:rPr>
                <w:rFonts w:ascii="Times New Roman" w:hAnsi="Times New Roman"/>
                <w:spacing w:val="-1"/>
              </w:rPr>
              <w:t>«БДДИЮТ»,</w:t>
            </w:r>
            <w:r>
              <w:rPr>
                <w:rFonts w:ascii="Times New Roman" w:hAnsi="Times New Roman"/>
                <w:spacing w:val="-52"/>
              </w:rPr>
              <w:t xml:space="preserve"> </w:t>
            </w:r>
            <w:r>
              <w:rPr>
                <w:rFonts w:ascii="Times New Roman" w:hAnsi="Times New Roman"/>
              </w:rPr>
              <w:t>БДДИЮТ</w:t>
            </w:r>
          </w:p>
        </w:tc>
        <w:tc>
          <w:tcPr>
            <w:tcW w:w="7078" w:type="dxa"/>
          </w:tcPr>
          <w:p w:rsidR="008A447E" w:rsidRDefault="00015396">
            <w:pPr>
              <w:pStyle w:val="TableParagraph"/>
              <w:spacing w:line="242" w:lineRule="auto"/>
              <w:ind w:left="110"/>
              <w:rPr>
                <w:rFonts w:ascii="Times New Roman" w:hAnsi="Times New Roman"/>
              </w:rPr>
            </w:pPr>
            <w:r>
              <w:rPr>
                <w:rFonts w:ascii="Times New Roman" w:hAnsi="Times New Roman"/>
              </w:rPr>
              <w:t>Государственное бюджетное образовательное учреждение</w:t>
            </w:r>
            <w:r>
              <w:rPr>
                <w:rFonts w:ascii="Times New Roman" w:hAnsi="Times New Roman"/>
                <w:spacing w:val="1"/>
              </w:rPr>
              <w:t xml:space="preserve"> </w:t>
            </w:r>
            <w:r>
              <w:rPr>
                <w:rFonts w:ascii="Times New Roman" w:hAnsi="Times New Roman"/>
              </w:rPr>
              <w:t>дополнительного</w:t>
            </w:r>
            <w:r>
              <w:rPr>
                <w:rFonts w:ascii="Times New Roman" w:hAnsi="Times New Roman"/>
                <w:spacing w:val="-8"/>
              </w:rPr>
              <w:t xml:space="preserve"> </w:t>
            </w:r>
            <w:r>
              <w:rPr>
                <w:rFonts w:ascii="Times New Roman" w:hAnsi="Times New Roman"/>
              </w:rPr>
              <w:t>образования</w:t>
            </w:r>
            <w:r>
              <w:rPr>
                <w:rFonts w:ascii="Times New Roman" w:hAnsi="Times New Roman"/>
                <w:spacing w:val="-8"/>
              </w:rPr>
              <w:t xml:space="preserve"> </w:t>
            </w:r>
            <w:r>
              <w:rPr>
                <w:rFonts w:ascii="Times New Roman" w:hAnsi="Times New Roman"/>
              </w:rPr>
              <w:t>города Севастополя</w:t>
            </w:r>
            <w:r>
              <w:rPr>
                <w:rFonts w:ascii="Times New Roman" w:hAnsi="Times New Roman"/>
                <w:spacing w:val="-4"/>
              </w:rPr>
              <w:t xml:space="preserve"> </w:t>
            </w:r>
            <w:r>
              <w:rPr>
                <w:rFonts w:ascii="Times New Roman" w:hAnsi="Times New Roman"/>
              </w:rPr>
              <w:t>«Балаклавский</w:t>
            </w:r>
            <w:r>
              <w:rPr>
                <w:rFonts w:ascii="Times New Roman" w:hAnsi="Times New Roman"/>
                <w:spacing w:val="-6"/>
              </w:rPr>
              <w:t xml:space="preserve"> </w:t>
            </w:r>
            <w:r>
              <w:rPr>
                <w:rFonts w:ascii="Times New Roman" w:hAnsi="Times New Roman"/>
              </w:rPr>
              <w:t>дом</w:t>
            </w:r>
          </w:p>
          <w:p w:rsidR="008A447E" w:rsidRDefault="00015396">
            <w:pPr>
              <w:pStyle w:val="TableParagraph"/>
              <w:spacing w:line="236" w:lineRule="exact"/>
              <w:ind w:left="110"/>
              <w:rPr>
                <w:rFonts w:ascii="Times New Roman" w:hAnsi="Times New Roman"/>
              </w:rPr>
            </w:pPr>
            <w:r>
              <w:rPr>
                <w:rFonts w:ascii="Times New Roman" w:hAnsi="Times New Roman"/>
              </w:rPr>
              <w:t>детского</w:t>
            </w:r>
            <w:r>
              <w:rPr>
                <w:rFonts w:ascii="Times New Roman" w:hAnsi="Times New Roman"/>
                <w:spacing w:val="-6"/>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юношеского</w:t>
            </w:r>
            <w:r>
              <w:rPr>
                <w:rFonts w:ascii="Times New Roman" w:hAnsi="Times New Roman"/>
                <w:spacing w:val="-5"/>
              </w:rPr>
              <w:t xml:space="preserve"> </w:t>
            </w:r>
            <w:r>
              <w:rPr>
                <w:rFonts w:ascii="Times New Roman" w:hAnsi="Times New Roman"/>
              </w:rPr>
              <w:t>творчества»</w:t>
            </w:r>
          </w:p>
        </w:tc>
      </w:tr>
      <w:tr w:rsidR="008A447E">
        <w:trPr>
          <w:trHeight w:val="758"/>
        </w:trPr>
        <w:tc>
          <w:tcPr>
            <w:tcW w:w="2127" w:type="dxa"/>
          </w:tcPr>
          <w:p w:rsidR="008A447E" w:rsidRDefault="00015396">
            <w:pPr>
              <w:pStyle w:val="TableParagraph"/>
              <w:spacing w:line="242" w:lineRule="auto"/>
              <w:ind w:left="110" w:right="284"/>
              <w:rPr>
                <w:rFonts w:ascii="Times New Roman" w:hAnsi="Times New Roman"/>
              </w:rPr>
            </w:pPr>
            <w:r>
              <w:rPr>
                <w:rFonts w:ascii="Times New Roman" w:hAnsi="Times New Roman"/>
              </w:rPr>
              <w:t>ГБОУ ДО ДДЮТ,</w:t>
            </w:r>
            <w:r>
              <w:rPr>
                <w:rFonts w:ascii="Times New Roman" w:hAnsi="Times New Roman"/>
                <w:spacing w:val="-52"/>
              </w:rPr>
              <w:t xml:space="preserve"> </w:t>
            </w:r>
            <w:r>
              <w:rPr>
                <w:rFonts w:ascii="Times New Roman" w:hAnsi="Times New Roman"/>
              </w:rPr>
              <w:t>ДДЮТ</w:t>
            </w:r>
          </w:p>
        </w:tc>
        <w:tc>
          <w:tcPr>
            <w:tcW w:w="7078" w:type="dxa"/>
          </w:tcPr>
          <w:p w:rsidR="008A447E" w:rsidRDefault="00015396">
            <w:pPr>
              <w:pStyle w:val="TableParagraph"/>
              <w:spacing w:line="242" w:lineRule="auto"/>
              <w:ind w:left="110"/>
              <w:rPr>
                <w:rFonts w:ascii="Times New Roman" w:hAnsi="Times New Roman"/>
              </w:rPr>
            </w:pPr>
            <w:r>
              <w:rPr>
                <w:rFonts w:ascii="Times New Roman" w:hAnsi="Times New Roman"/>
              </w:rPr>
              <w:t>Государственное бюджетное образовательное учреждение</w:t>
            </w:r>
            <w:r>
              <w:rPr>
                <w:rFonts w:ascii="Times New Roman" w:hAnsi="Times New Roman"/>
                <w:spacing w:val="1"/>
              </w:rPr>
              <w:t xml:space="preserve"> </w:t>
            </w:r>
            <w:r>
              <w:rPr>
                <w:rFonts w:ascii="Times New Roman" w:hAnsi="Times New Roman"/>
              </w:rPr>
              <w:t>дополнительного</w:t>
            </w:r>
            <w:r>
              <w:rPr>
                <w:rFonts w:ascii="Times New Roman" w:hAnsi="Times New Roman"/>
                <w:spacing w:val="-8"/>
              </w:rPr>
              <w:t xml:space="preserve"> </w:t>
            </w:r>
            <w:r>
              <w:rPr>
                <w:rFonts w:ascii="Times New Roman" w:hAnsi="Times New Roman"/>
              </w:rPr>
              <w:t>образования</w:t>
            </w:r>
            <w:r>
              <w:rPr>
                <w:rFonts w:ascii="Times New Roman" w:hAnsi="Times New Roman"/>
                <w:spacing w:val="-8"/>
              </w:rPr>
              <w:t xml:space="preserve"> </w:t>
            </w:r>
            <w:r>
              <w:rPr>
                <w:rFonts w:ascii="Times New Roman" w:hAnsi="Times New Roman"/>
              </w:rPr>
              <w:t>города</w:t>
            </w:r>
            <w:r>
              <w:rPr>
                <w:rFonts w:ascii="Times New Roman" w:hAnsi="Times New Roman"/>
                <w:spacing w:val="1"/>
              </w:rPr>
              <w:t xml:space="preserve"> </w:t>
            </w:r>
            <w:r>
              <w:rPr>
                <w:rFonts w:ascii="Times New Roman" w:hAnsi="Times New Roman"/>
              </w:rPr>
              <w:t>Севастополя</w:t>
            </w:r>
            <w:r>
              <w:rPr>
                <w:rFonts w:ascii="Times New Roman" w:hAnsi="Times New Roman"/>
                <w:spacing w:val="-4"/>
              </w:rPr>
              <w:t xml:space="preserve"> </w:t>
            </w:r>
            <w:r>
              <w:rPr>
                <w:rFonts w:ascii="Times New Roman" w:hAnsi="Times New Roman"/>
              </w:rPr>
              <w:t>«Дворец</w:t>
            </w:r>
            <w:r>
              <w:rPr>
                <w:rFonts w:ascii="Times New Roman" w:hAnsi="Times New Roman"/>
                <w:spacing w:val="-1"/>
              </w:rPr>
              <w:t xml:space="preserve"> </w:t>
            </w:r>
            <w:r>
              <w:rPr>
                <w:rFonts w:ascii="Times New Roman" w:hAnsi="Times New Roman"/>
              </w:rPr>
              <w:t>детского</w:t>
            </w:r>
            <w:r>
              <w:rPr>
                <w:rFonts w:ascii="Times New Roman" w:hAnsi="Times New Roman"/>
                <w:spacing w:val="-8"/>
              </w:rPr>
              <w:t xml:space="preserve"> </w:t>
            </w:r>
            <w:r>
              <w:rPr>
                <w:rFonts w:ascii="Times New Roman" w:hAnsi="Times New Roman"/>
              </w:rPr>
              <w:t>и</w:t>
            </w:r>
          </w:p>
          <w:p w:rsidR="008A447E" w:rsidRDefault="00015396">
            <w:pPr>
              <w:pStyle w:val="TableParagraph"/>
              <w:spacing w:line="236" w:lineRule="exact"/>
              <w:ind w:left="110"/>
              <w:rPr>
                <w:rFonts w:ascii="Times New Roman" w:hAnsi="Times New Roman"/>
              </w:rPr>
            </w:pPr>
            <w:r>
              <w:rPr>
                <w:rFonts w:ascii="Times New Roman" w:hAnsi="Times New Roman"/>
              </w:rPr>
              <w:t>юношеского</w:t>
            </w:r>
            <w:r>
              <w:rPr>
                <w:rFonts w:ascii="Times New Roman" w:hAnsi="Times New Roman"/>
                <w:spacing w:val="-6"/>
              </w:rPr>
              <w:t xml:space="preserve"> </w:t>
            </w:r>
            <w:r>
              <w:rPr>
                <w:rFonts w:ascii="Times New Roman" w:hAnsi="Times New Roman"/>
              </w:rPr>
              <w:t>творчества»</w:t>
            </w:r>
          </w:p>
        </w:tc>
      </w:tr>
      <w:tr w:rsidR="008A447E">
        <w:trPr>
          <w:trHeight w:val="1012"/>
        </w:trPr>
        <w:tc>
          <w:tcPr>
            <w:tcW w:w="2127" w:type="dxa"/>
          </w:tcPr>
          <w:p w:rsidR="008A447E" w:rsidRDefault="00015396">
            <w:pPr>
              <w:pStyle w:val="TableParagraph"/>
              <w:spacing w:line="237" w:lineRule="auto"/>
              <w:ind w:left="110" w:right="333"/>
              <w:rPr>
                <w:rFonts w:ascii="Times New Roman" w:hAnsi="Times New Roman"/>
              </w:rPr>
            </w:pPr>
            <w:r>
              <w:rPr>
                <w:rFonts w:ascii="Times New Roman" w:hAnsi="Times New Roman"/>
              </w:rPr>
              <w:t>ГБОУДО СДМФ,</w:t>
            </w:r>
            <w:r>
              <w:rPr>
                <w:rFonts w:ascii="Times New Roman" w:hAnsi="Times New Roman"/>
                <w:spacing w:val="-52"/>
              </w:rPr>
              <w:t xml:space="preserve"> </w:t>
            </w:r>
            <w:r>
              <w:rPr>
                <w:rFonts w:ascii="Times New Roman" w:hAnsi="Times New Roman"/>
              </w:rPr>
              <w:t>СДМФ</w:t>
            </w:r>
          </w:p>
        </w:tc>
        <w:tc>
          <w:tcPr>
            <w:tcW w:w="7078" w:type="dxa"/>
          </w:tcPr>
          <w:p w:rsidR="008A447E" w:rsidRDefault="00015396">
            <w:pPr>
              <w:pStyle w:val="TableParagraph"/>
              <w:ind w:left="110" w:right="407"/>
              <w:rPr>
                <w:rFonts w:ascii="Times New Roman" w:hAnsi="Times New Roman"/>
              </w:rPr>
            </w:pPr>
            <w:r>
              <w:rPr>
                <w:rFonts w:ascii="Times New Roman" w:hAnsi="Times New Roman"/>
              </w:rPr>
              <w:t>Государственное бюджетное образовательное учреждение</w:t>
            </w:r>
            <w:r>
              <w:rPr>
                <w:rFonts w:ascii="Times New Roman" w:hAnsi="Times New Roman"/>
                <w:spacing w:val="1"/>
              </w:rPr>
              <w:t xml:space="preserve"> </w:t>
            </w:r>
            <w:r>
              <w:rPr>
                <w:rFonts w:ascii="Times New Roman" w:hAnsi="Times New Roman"/>
              </w:rPr>
              <w:t>дополнительного образования города Севастополя «Севастопольская</w:t>
            </w:r>
            <w:r>
              <w:rPr>
                <w:rFonts w:ascii="Times New Roman" w:hAnsi="Times New Roman"/>
                <w:spacing w:val="-52"/>
              </w:rPr>
              <w:t xml:space="preserve"> </w:t>
            </w:r>
            <w:r>
              <w:rPr>
                <w:rFonts w:ascii="Times New Roman" w:hAnsi="Times New Roman"/>
              </w:rPr>
              <w:t>детская</w:t>
            </w:r>
            <w:r>
              <w:rPr>
                <w:rFonts w:ascii="Times New Roman" w:hAnsi="Times New Roman"/>
                <w:spacing w:val="-3"/>
              </w:rPr>
              <w:t xml:space="preserve"> </w:t>
            </w:r>
            <w:r>
              <w:rPr>
                <w:rFonts w:ascii="Times New Roman" w:hAnsi="Times New Roman"/>
              </w:rPr>
              <w:t>морская</w:t>
            </w:r>
            <w:r>
              <w:rPr>
                <w:rFonts w:ascii="Times New Roman" w:hAnsi="Times New Roman"/>
                <w:spacing w:val="-3"/>
              </w:rPr>
              <w:t xml:space="preserve"> </w:t>
            </w:r>
            <w:r>
              <w:rPr>
                <w:rFonts w:ascii="Times New Roman" w:hAnsi="Times New Roman"/>
              </w:rPr>
              <w:t>флотилия</w:t>
            </w:r>
            <w:r>
              <w:rPr>
                <w:rFonts w:ascii="Times New Roman" w:hAnsi="Times New Roman"/>
                <w:spacing w:val="-8"/>
              </w:rPr>
              <w:t xml:space="preserve"> </w:t>
            </w:r>
            <w:r>
              <w:rPr>
                <w:rFonts w:ascii="Times New Roman" w:hAnsi="Times New Roman"/>
              </w:rPr>
              <w:t>имени</w:t>
            </w:r>
            <w:r>
              <w:rPr>
                <w:rFonts w:ascii="Times New Roman" w:hAnsi="Times New Roman"/>
                <w:spacing w:val="-1"/>
              </w:rPr>
              <w:t xml:space="preserve"> </w:t>
            </w:r>
            <w:r>
              <w:rPr>
                <w:rFonts w:ascii="Times New Roman" w:hAnsi="Times New Roman"/>
              </w:rPr>
              <w:t>Адмирала</w:t>
            </w:r>
            <w:r>
              <w:rPr>
                <w:rFonts w:ascii="Times New Roman" w:hAnsi="Times New Roman"/>
                <w:spacing w:val="1"/>
              </w:rPr>
              <w:t xml:space="preserve"> </w:t>
            </w:r>
            <w:r>
              <w:rPr>
                <w:rFonts w:ascii="Times New Roman" w:hAnsi="Times New Roman"/>
              </w:rPr>
              <w:t>Флота</w:t>
            </w:r>
            <w:r>
              <w:rPr>
                <w:rFonts w:ascii="Times New Roman" w:hAnsi="Times New Roman"/>
                <w:spacing w:val="-9"/>
              </w:rPr>
              <w:t xml:space="preserve"> </w:t>
            </w:r>
            <w:r>
              <w:rPr>
                <w:rFonts w:ascii="Times New Roman" w:hAnsi="Times New Roman"/>
              </w:rPr>
              <w:t>Советского</w:t>
            </w:r>
            <w:r>
              <w:rPr>
                <w:rFonts w:ascii="Times New Roman" w:hAnsi="Times New Roman"/>
                <w:spacing w:val="-7"/>
              </w:rPr>
              <w:t xml:space="preserve"> </w:t>
            </w:r>
            <w:r>
              <w:rPr>
                <w:rFonts w:ascii="Times New Roman" w:hAnsi="Times New Roman"/>
              </w:rPr>
              <w:t>Союза</w:t>
            </w:r>
          </w:p>
          <w:p w:rsidR="008A447E" w:rsidRDefault="00015396">
            <w:pPr>
              <w:pStyle w:val="TableParagraph"/>
              <w:spacing w:line="238" w:lineRule="exact"/>
              <w:ind w:left="110"/>
              <w:rPr>
                <w:rFonts w:ascii="Times New Roman" w:hAnsi="Times New Roman"/>
              </w:rPr>
            </w:pPr>
            <w:r>
              <w:rPr>
                <w:rFonts w:ascii="Times New Roman" w:hAnsi="Times New Roman"/>
              </w:rPr>
              <w:t>Н.Г.</w:t>
            </w:r>
            <w:r>
              <w:rPr>
                <w:rFonts w:ascii="Times New Roman" w:hAnsi="Times New Roman"/>
                <w:spacing w:val="-4"/>
              </w:rPr>
              <w:t xml:space="preserve"> </w:t>
            </w:r>
            <w:r>
              <w:rPr>
                <w:rFonts w:ascii="Times New Roman" w:hAnsi="Times New Roman"/>
              </w:rPr>
              <w:t>Кузнецова»</w:t>
            </w:r>
          </w:p>
        </w:tc>
      </w:tr>
      <w:tr w:rsidR="008A447E">
        <w:trPr>
          <w:trHeight w:val="757"/>
        </w:trPr>
        <w:tc>
          <w:tcPr>
            <w:tcW w:w="2127" w:type="dxa"/>
          </w:tcPr>
          <w:p w:rsidR="008A447E" w:rsidRDefault="00015396">
            <w:pPr>
              <w:pStyle w:val="TableParagraph"/>
              <w:spacing w:line="247" w:lineRule="exact"/>
              <w:ind w:left="110"/>
              <w:rPr>
                <w:rFonts w:ascii="Times New Roman" w:hAnsi="Times New Roman"/>
              </w:rPr>
            </w:pPr>
            <w:r>
              <w:rPr>
                <w:rFonts w:ascii="Times New Roman" w:hAnsi="Times New Roman"/>
              </w:rPr>
              <w:t>ГБОУ</w:t>
            </w:r>
            <w:r>
              <w:rPr>
                <w:rFonts w:ascii="Times New Roman" w:hAnsi="Times New Roman"/>
                <w:spacing w:val="2"/>
              </w:rPr>
              <w:t xml:space="preserve"> </w:t>
            </w:r>
            <w:r>
              <w:rPr>
                <w:rFonts w:ascii="Times New Roman" w:hAnsi="Times New Roman"/>
              </w:rPr>
              <w:t>ДО</w:t>
            </w:r>
          </w:p>
          <w:p w:rsidR="008A447E" w:rsidRDefault="00015396">
            <w:pPr>
              <w:pStyle w:val="TableParagraph"/>
              <w:spacing w:line="254" w:lineRule="exact"/>
              <w:ind w:left="110" w:right="833"/>
              <w:rPr>
                <w:rFonts w:ascii="Times New Roman" w:hAnsi="Times New Roman"/>
              </w:rPr>
            </w:pPr>
            <w:r>
              <w:rPr>
                <w:rFonts w:ascii="Times New Roman" w:hAnsi="Times New Roman"/>
              </w:rPr>
              <w:t>«СЦТКСЭ»,</w:t>
            </w:r>
            <w:r>
              <w:rPr>
                <w:rFonts w:ascii="Times New Roman" w:hAnsi="Times New Roman"/>
                <w:spacing w:val="-52"/>
              </w:rPr>
              <w:t xml:space="preserve"> </w:t>
            </w:r>
            <w:r>
              <w:rPr>
                <w:rFonts w:ascii="Times New Roman" w:hAnsi="Times New Roman"/>
              </w:rPr>
              <w:t>СЦТКСЭ</w:t>
            </w:r>
          </w:p>
        </w:tc>
        <w:tc>
          <w:tcPr>
            <w:tcW w:w="7078" w:type="dxa"/>
          </w:tcPr>
          <w:p w:rsidR="008A447E" w:rsidRDefault="00015396">
            <w:pPr>
              <w:pStyle w:val="TableParagraph"/>
              <w:spacing w:line="237" w:lineRule="auto"/>
              <w:ind w:left="110" w:right="394"/>
              <w:rPr>
                <w:rFonts w:ascii="Times New Roman" w:hAnsi="Times New Roman"/>
              </w:rPr>
            </w:pPr>
            <w:r>
              <w:rPr>
                <w:rFonts w:ascii="Times New Roman" w:hAnsi="Times New Roman"/>
              </w:rPr>
              <w:t>Государственное бюджетное образовательное учреждение</w:t>
            </w:r>
            <w:r>
              <w:rPr>
                <w:rFonts w:ascii="Times New Roman" w:hAnsi="Times New Roman"/>
                <w:spacing w:val="1"/>
              </w:rPr>
              <w:t xml:space="preserve"> </w:t>
            </w:r>
            <w:r>
              <w:rPr>
                <w:rFonts w:ascii="Times New Roman" w:hAnsi="Times New Roman"/>
              </w:rPr>
              <w:t>дополнительного</w:t>
            </w:r>
            <w:r>
              <w:rPr>
                <w:rFonts w:ascii="Times New Roman" w:hAnsi="Times New Roman"/>
                <w:spacing w:val="-9"/>
              </w:rPr>
              <w:t xml:space="preserve"> </w:t>
            </w:r>
            <w:r>
              <w:rPr>
                <w:rFonts w:ascii="Times New Roman" w:hAnsi="Times New Roman"/>
              </w:rPr>
              <w:t>образования</w:t>
            </w:r>
            <w:r>
              <w:rPr>
                <w:rFonts w:ascii="Times New Roman" w:hAnsi="Times New Roman"/>
                <w:spacing w:val="-9"/>
              </w:rPr>
              <w:t xml:space="preserve"> </w:t>
            </w:r>
            <w:r>
              <w:rPr>
                <w:rFonts w:ascii="Times New Roman" w:hAnsi="Times New Roman"/>
              </w:rPr>
              <w:t>города</w:t>
            </w:r>
            <w:r>
              <w:rPr>
                <w:rFonts w:ascii="Times New Roman" w:hAnsi="Times New Roman"/>
                <w:spacing w:val="-1"/>
              </w:rPr>
              <w:t xml:space="preserve"> </w:t>
            </w:r>
            <w:r>
              <w:rPr>
                <w:rFonts w:ascii="Times New Roman" w:hAnsi="Times New Roman"/>
              </w:rPr>
              <w:t>Севастополя</w:t>
            </w:r>
            <w:r>
              <w:rPr>
                <w:rFonts w:ascii="Times New Roman" w:hAnsi="Times New Roman"/>
                <w:spacing w:val="-5"/>
              </w:rPr>
              <w:t xml:space="preserve"> </w:t>
            </w:r>
            <w:r>
              <w:rPr>
                <w:rFonts w:ascii="Times New Roman" w:hAnsi="Times New Roman"/>
              </w:rPr>
              <w:t>«Севастопольский</w:t>
            </w:r>
          </w:p>
          <w:p w:rsidR="008A447E" w:rsidRDefault="00015396">
            <w:pPr>
              <w:pStyle w:val="TableParagraph"/>
              <w:spacing w:line="238" w:lineRule="exact"/>
              <w:ind w:left="110"/>
              <w:rPr>
                <w:rFonts w:ascii="Times New Roman" w:hAnsi="Times New Roman"/>
              </w:rPr>
            </w:pPr>
            <w:r>
              <w:rPr>
                <w:rFonts w:ascii="Times New Roman" w:hAnsi="Times New Roman"/>
              </w:rPr>
              <w:t>центр</w:t>
            </w:r>
            <w:r>
              <w:rPr>
                <w:rFonts w:ascii="Times New Roman" w:hAnsi="Times New Roman"/>
                <w:spacing w:val="-3"/>
              </w:rPr>
              <w:t xml:space="preserve"> </w:t>
            </w:r>
            <w:r>
              <w:rPr>
                <w:rFonts w:ascii="Times New Roman" w:hAnsi="Times New Roman"/>
              </w:rPr>
              <w:t>туризма,</w:t>
            </w:r>
            <w:r>
              <w:rPr>
                <w:rFonts w:ascii="Times New Roman" w:hAnsi="Times New Roman"/>
                <w:spacing w:val="-1"/>
              </w:rPr>
              <w:t xml:space="preserve"> </w:t>
            </w:r>
            <w:r>
              <w:rPr>
                <w:rFonts w:ascii="Times New Roman" w:hAnsi="Times New Roman"/>
              </w:rPr>
              <w:t>краеведения, спорта</w:t>
            </w:r>
            <w:r>
              <w:rPr>
                <w:rFonts w:ascii="Times New Roman" w:hAnsi="Times New Roman"/>
                <w:spacing w:val="-5"/>
              </w:rPr>
              <w:t xml:space="preserve"> </w:t>
            </w:r>
            <w:r>
              <w:rPr>
                <w:rFonts w:ascii="Times New Roman" w:hAnsi="Times New Roman"/>
              </w:rPr>
              <w:t>и</w:t>
            </w:r>
            <w:r>
              <w:rPr>
                <w:rFonts w:ascii="Times New Roman" w:hAnsi="Times New Roman"/>
                <w:spacing w:val="-5"/>
              </w:rPr>
              <w:t xml:space="preserve"> </w:t>
            </w:r>
            <w:r>
              <w:rPr>
                <w:rFonts w:ascii="Times New Roman" w:hAnsi="Times New Roman"/>
              </w:rPr>
              <w:t>экскурсий</w:t>
            </w:r>
            <w:r>
              <w:rPr>
                <w:rFonts w:ascii="Times New Roman" w:hAnsi="Times New Roman"/>
                <w:spacing w:val="-1"/>
              </w:rPr>
              <w:t xml:space="preserve"> </w:t>
            </w:r>
            <w:r>
              <w:rPr>
                <w:rFonts w:ascii="Times New Roman" w:hAnsi="Times New Roman"/>
              </w:rPr>
              <w:t>учащейся</w:t>
            </w:r>
            <w:r>
              <w:rPr>
                <w:rFonts w:ascii="Times New Roman" w:hAnsi="Times New Roman"/>
                <w:spacing w:val="-3"/>
              </w:rPr>
              <w:t xml:space="preserve"> </w:t>
            </w:r>
            <w:r>
              <w:rPr>
                <w:rFonts w:ascii="Times New Roman" w:hAnsi="Times New Roman"/>
              </w:rPr>
              <w:t>молодежи»</w:t>
            </w:r>
          </w:p>
        </w:tc>
      </w:tr>
      <w:tr w:rsidR="008A447E">
        <w:trPr>
          <w:trHeight w:val="758"/>
        </w:trPr>
        <w:tc>
          <w:tcPr>
            <w:tcW w:w="2127" w:type="dxa"/>
          </w:tcPr>
          <w:p w:rsidR="008A447E" w:rsidRDefault="00015396">
            <w:pPr>
              <w:pStyle w:val="TableParagraph"/>
              <w:spacing w:line="247" w:lineRule="exact"/>
              <w:ind w:left="110"/>
              <w:rPr>
                <w:rFonts w:ascii="Times New Roman" w:hAnsi="Times New Roman"/>
              </w:rPr>
            </w:pPr>
            <w:r>
              <w:rPr>
                <w:rFonts w:ascii="Times New Roman" w:hAnsi="Times New Roman"/>
              </w:rPr>
              <w:t>ГБОУ</w:t>
            </w:r>
            <w:r>
              <w:rPr>
                <w:rFonts w:ascii="Times New Roman" w:hAnsi="Times New Roman"/>
                <w:spacing w:val="1"/>
              </w:rPr>
              <w:t xml:space="preserve"> </w:t>
            </w:r>
            <w:r>
              <w:rPr>
                <w:rFonts w:ascii="Times New Roman" w:hAnsi="Times New Roman"/>
              </w:rPr>
              <w:t>ДО</w:t>
            </w:r>
          </w:p>
          <w:p w:rsidR="008A447E" w:rsidRDefault="00015396">
            <w:pPr>
              <w:pStyle w:val="TableParagraph"/>
              <w:spacing w:line="254" w:lineRule="exact"/>
              <w:ind w:left="110" w:right="772"/>
              <w:rPr>
                <w:rFonts w:ascii="Times New Roman" w:hAnsi="Times New Roman"/>
              </w:rPr>
            </w:pPr>
            <w:r>
              <w:rPr>
                <w:rFonts w:ascii="Times New Roman" w:hAnsi="Times New Roman"/>
                <w:spacing w:val="-1"/>
              </w:rPr>
              <w:t>«ЦЭНТУМ»,</w:t>
            </w:r>
            <w:r>
              <w:rPr>
                <w:rFonts w:ascii="Times New Roman" w:hAnsi="Times New Roman"/>
                <w:spacing w:val="-52"/>
              </w:rPr>
              <w:t xml:space="preserve"> </w:t>
            </w:r>
            <w:r>
              <w:rPr>
                <w:rFonts w:ascii="Times New Roman" w:hAnsi="Times New Roman"/>
              </w:rPr>
              <w:t>ЦЭНТУМ</w:t>
            </w:r>
          </w:p>
        </w:tc>
        <w:tc>
          <w:tcPr>
            <w:tcW w:w="7078" w:type="dxa"/>
          </w:tcPr>
          <w:p w:rsidR="008A447E" w:rsidRDefault="00015396">
            <w:pPr>
              <w:pStyle w:val="TableParagraph"/>
              <w:spacing w:line="237" w:lineRule="auto"/>
              <w:ind w:left="110" w:right="394"/>
              <w:rPr>
                <w:rFonts w:ascii="Times New Roman" w:hAnsi="Times New Roman"/>
              </w:rPr>
            </w:pPr>
            <w:r>
              <w:rPr>
                <w:rFonts w:ascii="Times New Roman" w:hAnsi="Times New Roman"/>
              </w:rPr>
              <w:t>Государственное бюджетное образовательное учреждение</w:t>
            </w:r>
            <w:r>
              <w:rPr>
                <w:rFonts w:ascii="Times New Roman" w:hAnsi="Times New Roman"/>
                <w:spacing w:val="1"/>
              </w:rPr>
              <w:t xml:space="preserve"> </w:t>
            </w:r>
            <w:r>
              <w:rPr>
                <w:rFonts w:ascii="Times New Roman" w:hAnsi="Times New Roman"/>
              </w:rPr>
              <w:t>дополнительного</w:t>
            </w:r>
            <w:r>
              <w:rPr>
                <w:rFonts w:ascii="Times New Roman" w:hAnsi="Times New Roman"/>
                <w:spacing w:val="-9"/>
              </w:rPr>
              <w:t xml:space="preserve"> </w:t>
            </w:r>
            <w:r>
              <w:rPr>
                <w:rFonts w:ascii="Times New Roman" w:hAnsi="Times New Roman"/>
              </w:rPr>
              <w:t>образования</w:t>
            </w:r>
            <w:r>
              <w:rPr>
                <w:rFonts w:ascii="Times New Roman" w:hAnsi="Times New Roman"/>
                <w:spacing w:val="-9"/>
              </w:rPr>
              <w:t xml:space="preserve"> </w:t>
            </w:r>
            <w:r>
              <w:rPr>
                <w:rFonts w:ascii="Times New Roman" w:hAnsi="Times New Roman"/>
              </w:rPr>
              <w:t>города</w:t>
            </w:r>
            <w:r>
              <w:rPr>
                <w:rFonts w:ascii="Times New Roman" w:hAnsi="Times New Roman"/>
                <w:spacing w:val="-1"/>
              </w:rPr>
              <w:t xml:space="preserve"> </w:t>
            </w:r>
            <w:r>
              <w:rPr>
                <w:rFonts w:ascii="Times New Roman" w:hAnsi="Times New Roman"/>
              </w:rPr>
              <w:t>Севастополя</w:t>
            </w:r>
            <w:r>
              <w:rPr>
                <w:rFonts w:ascii="Times New Roman" w:hAnsi="Times New Roman"/>
                <w:spacing w:val="-5"/>
              </w:rPr>
              <w:t xml:space="preserve"> </w:t>
            </w:r>
            <w:r>
              <w:rPr>
                <w:rFonts w:ascii="Times New Roman" w:hAnsi="Times New Roman"/>
              </w:rPr>
              <w:t>«Севастопольский</w:t>
            </w:r>
          </w:p>
          <w:p w:rsidR="008A447E" w:rsidRDefault="00015396">
            <w:pPr>
              <w:pStyle w:val="TableParagraph"/>
              <w:spacing w:line="238" w:lineRule="exact"/>
              <w:ind w:left="110"/>
              <w:rPr>
                <w:rFonts w:ascii="Times New Roman" w:hAnsi="Times New Roman"/>
              </w:rPr>
            </w:pPr>
            <w:r>
              <w:rPr>
                <w:rFonts w:ascii="Times New Roman" w:hAnsi="Times New Roman"/>
              </w:rPr>
              <w:t>центр</w:t>
            </w:r>
            <w:r>
              <w:rPr>
                <w:rFonts w:ascii="Times New Roman" w:hAnsi="Times New Roman"/>
                <w:spacing w:val="-5"/>
              </w:rPr>
              <w:t xml:space="preserve"> </w:t>
            </w:r>
            <w:r>
              <w:rPr>
                <w:rFonts w:ascii="Times New Roman" w:hAnsi="Times New Roman"/>
              </w:rPr>
              <w:t>эколого-натуралистического</w:t>
            </w:r>
            <w:r>
              <w:rPr>
                <w:rFonts w:ascii="Times New Roman" w:hAnsi="Times New Roman"/>
                <w:spacing w:val="-8"/>
              </w:rPr>
              <w:t xml:space="preserve"> </w:t>
            </w:r>
            <w:r>
              <w:rPr>
                <w:rFonts w:ascii="Times New Roman" w:hAnsi="Times New Roman"/>
              </w:rPr>
              <w:t>творчества</w:t>
            </w:r>
            <w:r>
              <w:rPr>
                <w:rFonts w:ascii="Times New Roman" w:hAnsi="Times New Roman"/>
                <w:spacing w:val="-1"/>
              </w:rPr>
              <w:t xml:space="preserve"> </w:t>
            </w:r>
            <w:r>
              <w:rPr>
                <w:rFonts w:ascii="Times New Roman" w:hAnsi="Times New Roman"/>
              </w:rPr>
              <w:t>учащейся</w:t>
            </w:r>
            <w:r>
              <w:rPr>
                <w:rFonts w:ascii="Times New Roman" w:hAnsi="Times New Roman"/>
                <w:spacing w:val="-4"/>
              </w:rPr>
              <w:t xml:space="preserve"> </w:t>
            </w:r>
            <w:r>
              <w:rPr>
                <w:rFonts w:ascii="Times New Roman" w:hAnsi="Times New Roman"/>
              </w:rPr>
              <w:t>молодежи»</w:t>
            </w:r>
          </w:p>
        </w:tc>
      </w:tr>
      <w:tr w:rsidR="008A447E">
        <w:trPr>
          <w:trHeight w:val="757"/>
        </w:trPr>
        <w:tc>
          <w:tcPr>
            <w:tcW w:w="2127" w:type="dxa"/>
          </w:tcPr>
          <w:p w:rsidR="008A447E" w:rsidRDefault="00015396">
            <w:pPr>
              <w:pStyle w:val="TableParagraph"/>
              <w:spacing w:line="242" w:lineRule="auto"/>
              <w:ind w:left="110" w:right="272"/>
              <w:rPr>
                <w:rFonts w:ascii="Times New Roman" w:hAnsi="Times New Roman"/>
              </w:rPr>
            </w:pPr>
            <w:r>
              <w:rPr>
                <w:rFonts w:ascii="Times New Roman" w:hAnsi="Times New Roman"/>
              </w:rPr>
              <w:t>ГБОУДО «СЮТ»,</w:t>
            </w:r>
            <w:r>
              <w:rPr>
                <w:rFonts w:ascii="Times New Roman" w:hAnsi="Times New Roman"/>
                <w:spacing w:val="-52"/>
              </w:rPr>
              <w:t xml:space="preserve"> </w:t>
            </w:r>
            <w:r>
              <w:rPr>
                <w:rFonts w:ascii="Times New Roman" w:hAnsi="Times New Roman"/>
              </w:rPr>
              <w:t>СЮТ</w:t>
            </w:r>
          </w:p>
        </w:tc>
        <w:tc>
          <w:tcPr>
            <w:tcW w:w="7078" w:type="dxa"/>
          </w:tcPr>
          <w:p w:rsidR="008A447E" w:rsidRDefault="00015396">
            <w:pPr>
              <w:pStyle w:val="TableParagraph"/>
              <w:spacing w:line="249" w:lineRule="exact"/>
              <w:ind w:left="110"/>
              <w:rPr>
                <w:rFonts w:ascii="Times New Roman" w:hAnsi="Times New Roman"/>
              </w:rPr>
            </w:pPr>
            <w:r>
              <w:rPr>
                <w:rFonts w:ascii="Times New Roman" w:hAnsi="Times New Roman"/>
              </w:rPr>
              <w:t>Государственное</w:t>
            </w:r>
            <w:r>
              <w:rPr>
                <w:rFonts w:ascii="Times New Roman" w:hAnsi="Times New Roman"/>
                <w:spacing w:val="-5"/>
              </w:rPr>
              <w:t xml:space="preserve"> </w:t>
            </w:r>
            <w:r>
              <w:rPr>
                <w:rFonts w:ascii="Times New Roman" w:hAnsi="Times New Roman"/>
              </w:rPr>
              <w:t>бюджетное</w:t>
            </w:r>
            <w:r>
              <w:rPr>
                <w:rFonts w:ascii="Times New Roman" w:hAnsi="Times New Roman"/>
                <w:spacing w:val="-5"/>
              </w:rPr>
              <w:t xml:space="preserve"> </w:t>
            </w:r>
            <w:r>
              <w:rPr>
                <w:rFonts w:ascii="Times New Roman" w:hAnsi="Times New Roman"/>
              </w:rPr>
              <w:t>образовательное</w:t>
            </w:r>
            <w:r>
              <w:rPr>
                <w:rFonts w:ascii="Times New Roman" w:hAnsi="Times New Roman"/>
                <w:spacing w:val="-5"/>
              </w:rPr>
              <w:t xml:space="preserve"> </w:t>
            </w:r>
            <w:r>
              <w:rPr>
                <w:rFonts w:ascii="Times New Roman" w:hAnsi="Times New Roman"/>
              </w:rPr>
              <w:t>учреждение</w:t>
            </w:r>
          </w:p>
          <w:p w:rsidR="008A447E" w:rsidRDefault="00015396">
            <w:pPr>
              <w:pStyle w:val="TableParagraph"/>
              <w:spacing w:line="250" w:lineRule="exact"/>
              <w:ind w:left="110" w:right="430"/>
              <w:rPr>
                <w:rFonts w:ascii="Times New Roman" w:hAnsi="Times New Roman"/>
              </w:rPr>
            </w:pPr>
            <w:r>
              <w:rPr>
                <w:rFonts w:ascii="Times New Roman" w:hAnsi="Times New Roman"/>
              </w:rPr>
              <w:t>дополнительного</w:t>
            </w:r>
            <w:r>
              <w:rPr>
                <w:rFonts w:ascii="Times New Roman" w:hAnsi="Times New Roman"/>
                <w:spacing w:val="-9"/>
              </w:rPr>
              <w:t xml:space="preserve"> </w:t>
            </w:r>
            <w:r>
              <w:rPr>
                <w:rFonts w:ascii="Times New Roman" w:hAnsi="Times New Roman"/>
              </w:rPr>
              <w:t>образования</w:t>
            </w:r>
            <w:r>
              <w:rPr>
                <w:rFonts w:ascii="Times New Roman" w:hAnsi="Times New Roman"/>
                <w:spacing w:val="-9"/>
              </w:rPr>
              <w:t xml:space="preserve"> </w:t>
            </w:r>
            <w:r>
              <w:rPr>
                <w:rFonts w:ascii="Times New Roman" w:hAnsi="Times New Roman"/>
              </w:rPr>
              <w:t>города</w:t>
            </w:r>
            <w:r>
              <w:rPr>
                <w:rFonts w:ascii="Times New Roman" w:hAnsi="Times New Roman"/>
                <w:spacing w:val="-1"/>
              </w:rPr>
              <w:t xml:space="preserve"> </w:t>
            </w:r>
            <w:r>
              <w:rPr>
                <w:rFonts w:ascii="Times New Roman" w:hAnsi="Times New Roman"/>
              </w:rPr>
              <w:t>Севастополя</w:t>
            </w:r>
            <w:r>
              <w:rPr>
                <w:rFonts w:ascii="Times New Roman" w:hAnsi="Times New Roman"/>
                <w:spacing w:val="-4"/>
              </w:rPr>
              <w:t xml:space="preserve"> </w:t>
            </w:r>
            <w:r>
              <w:rPr>
                <w:rFonts w:ascii="Times New Roman" w:hAnsi="Times New Roman"/>
              </w:rPr>
              <w:t>«Севастопольская</w:t>
            </w:r>
            <w:r>
              <w:rPr>
                <w:rFonts w:ascii="Times New Roman" w:hAnsi="Times New Roman"/>
                <w:spacing w:val="-52"/>
              </w:rPr>
              <w:t xml:space="preserve"> </w:t>
            </w:r>
            <w:r>
              <w:rPr>
                <w:rFonts w:ascii="Times New Roman" w:hAnsi="Times New Roman"/>
              </w:rPr>
              <w:t>станция юных</w:t>
            </w:r>
            <w:r>
              <w:rPr>
                <w:rFonts w:ascii="Times New Roman" w:hAnsi="Times New Roman"/>
                <w:spacing w:val="2"/>
              </w:rPr>
              <w:t xml:space="preserve"> </w:t>
            </w:r>
            <w:r>
              <w:rPr>
                <w:rFonts w:ascii="Times New Roman" w:hAnsi="Times New Roman"/>
              </w:rPr>
              <w:t>техников»</w:t>
            </w:r>
          </w:p>
        </w:tc>
      </w:tr>
      <w:tr w:rsidR="008A447E">
        <w:trPr>
          <w:trHeight w:val="763"/>
        </w:trPr>
        <w:tc>
          <w:tcPr>
            <w:tcW w:w="2127" w:type="dxa"/>
          </w:tcPr>
          <w:p w:rsidR="008A447E" w:rsidRDefault="00015396">
            <w:pPr>
              <w:pStyle w:val="TableParagraph"/>
              <w:spacing w:line="242" w:lineRule="auto"/>
              <w:ind w:left="110" w:right="-18"/>
              <w:rPr>
                <w:rFonts w:ascii="Times New Roman" w:hAnsi="Times New Roman"/>
              </w:rPr>
            </w:pPr>
            <w:r>
              <w:rPr>
                <w:rFonts w:ascii="Times New Roman" w:hAnsi="Times New Roman"/>
              </w:rPr>
              <w:t>ГБОУ ДО ЦВПВУМ,</w:t>
            </w:r>
            <w:r>
              <w:rPr>
                <w:rFonts w:ascii="Times New Roman" w:hAnsi="Times New Roman"/>
                <w:spacing w:val="-52"/>
              </w:rPr>
              <w:t xml:space="preserve"> </w:t>
            </w:r>
            <w:r>
              <w:rPr>
                <w:rFonts w:ascii="Times New Roman" w:hAnsi="Times New Roman"/>
              </w:rPr>
              <w:t>ЦВПВУМ</w:t>
            </w:r>
          </w:p>
        </w:tc>
        <w:tc>
          <w:tcPr>
            <w:tcW w:w="7078" w:type="dxa"/>
          </w:tcPr>
          <w:p w:rsidR="008A447E" w:rsidRDefault="00015396">
            <w:pPr>
              <w:pStyle w:val="TableParagraph"/>
              <w:spacing w:line="242" w:lineRule="auto"/>
              <w:ind w:left="110" w:right="651"/>
              <w:rPr>
                <w:rFonts w:ascii="Times New Roman" w:hAnsi="Times New Roman"/>
              </w:rPr>
            </w:pPr>
            <w:r>
              <w:rPr>
                <w:rFonts w:ascii="Times New Roman" w:hAnsi="Times New Roman"/>
              </w:rPr>
              <w:t>Государственное бюджетное образовательное учреждение</w:t>
            </w:r>
            <w:r>
              <w:rPr>
                <w:rFonts w:ascii="Times New Roman" w:hAnsi="Times New Roman"/>
                <w:spacing w:val="1"/>
              </w:rPr>
              <w:t xml:space="preserve"> </w:t>
            </w:r>
            <w:r>
              <w:rPr>
                <w:rFonts w:ascii="Times New Roman" w:hAnsi="Times New Roman"/>
              </w:rPr>
              <w:t>дополнительного</w:t>
            </w:r>
            <w:r>
              <w:rPr>
                <w:rFonts w:ascii="Times New Roman" w:hAnsi="Times New Roman"/>
                <w:spacing w:val="-7"/>
              </w:rPr>
              <w:t xml:space="preserve"> </w:t>
            </w:r>
            <w:r>
              <w:rPr>
                <w:rFonts w:ascii="Times New Roman" w:hAnsi="Times New Roman"/>
              </w:rPr>
              <w:t>образования</w:t>
            </w:r>
            <w:r>
              <w:rPr>
                <w:rFonts w:ascii="Times New Roman" w:hAnsi="Times New Roman"/>
                <w:spacing w:val="-7"/>
              </w:rPr>
              <w:t xml:space="preserve"> </w:t>
            </w:r>
            <w:r>
              <w:rPr>
                <w:rFonts w:ascii="Times New Roman" w:hAnsi="Times New Roman"/>
              </w:rPr>
              <w:t>города Севастополя</w:t>
            </w:r>
            <w:r>
              <w:rPr>
                <w:rFonts w:ascii="Times New Roman" w:hAnsi="Times New Roman"/>
                <w:spacing w:val="-2"/>
              </w:rPr>
              <w:t xml:space="preserve"> </w:t>
            </w:r>
            <w:r>
              <w:rPr>
                <w:rFonts w:ascii="Times New Roman" w:hAnsi="Times New Roman"/>
              </w:rPr>
              <w:t>«Центр</w:t>
            </w:r>
            <w:r>
              <w:rPr>
                <w:rFonts w:ascii="Times New Roman" w:hAnsi="Times New Roman"/>
                <w:spacing w:val="-3"/>
              </w:rPr>
              <w:t xml:space="preserve"> </w:t>
            </w:r>
            <w:r>
              <w:rPr>
                <w:rFonts w:ascii="Times New Roman" w:hAnsi="Times New Roman"/>
              </w:rPr>
              <w:t>военно-</w:t>
            </w:r>
          </w:p>
          <w:p w:rsidR="008A447E" w:rsidRDefault="00015396">
            <w:pPr>
              <w:pStyle w:val="TableParagraph"/>
              <w:spacing w:line="236" w:lineRule="exact"/>
              <w:ind w:left="110"/>
              <w:rPr>
                <w:rFonts w:ascii="Times New Roman" w:hAnsi="Times New Roman"/>
              </w:rPr>
            </w:pPr>
            <w:r>
              <w:rPr>
                <w:rFonts w:ascii="Times New Roman" w:hAnsi="Times New Roman"/>
              </w:rPr>
              <w:t>патриотического</w:t>
            </w:r>
            <w:r>
              <w:rPr>
                <w:rFonts w:ascii="Times New Roman" w:hAnsi="Times New Roman"/>
                <w:spacing w:val="-7"/>
              </w:rPr>
              <w:t xml:space="preserve"> </w:t>
            </w:r>
            <w:r>
              <w:rPr>
                <w:rFonts w:ascii="Times New Roman" w:hAnsi="Times New Roman"/>
              </w:rPr>
              <w:t>воспитания</w:t>
            </w:r>
            <w:r>
              <w:rPr>
                <w:rFonts w:ascii="Times New Roman" w:hAnsi="Times New Roman"/>
                <w:spacing w:val="-3"/>
              </w:rPr>
              <w:t xml:space="preserve"> </w:t>
            </w:r>
            <w:r>
              <w:rPr>
                <w:rFonts w:ascii="Times New Roman" w:hAnsi="Times New Roman"/>
              </w:rPr>
              <w:t>учащейся</w:t>
            </w:r>
            <w:r>
              <w:rPr>
                <w:rFonts w:ascii="Times New Roman" w:hAnsi="Times New Roman"/>
                <w:spacing w:val="-3"/>
              </w:rPr>
              <w:t xml:space="preserve"> </w:t>
            </w:r>
            <w:r>
              <w:rPr>
                <w:rFonts w:ascii="Times New Roman" w:hAnsi="Times New Roman"/>
              </w:rPr>
              <w:t>молодежи»</w:t>
            </w:r>
          </w:p>
        </w:tc>
      </w:tr>
      <w:tr w:rsidR="008A447E">
        <w:trPr>
          <w:trHeight w:val="757"/>
        </w:trPr>
        <w:tc>
          <w:tcPr>
            <w:tcW w:w="2127" w:type="dxa"/>
          </w:tcPr>
          <w:p w:rsidR="008A447E" w:rsidRDefault="00015396">
            <w:pPr>
              <w:pStyle w:val="TableParagraph"/>
              <w:spacing w:line="242" w:lineRule="auto"/>
              <w:ind w:left="110" w:right="129"/>
              <w:rPr>
                <w:rFonts w:ascii="Times New Roman" w:hAnsi="Times New Roman"/>
              </w:rPr>
            </w:pPr>
            <w:r>
              <w:rPr>
                <w:rFonts w:ascii="Times New Roman" w:hAnsi="Times New Roman"/>
              </w:rPr>
              <w:t>ГБОУ ЦДО «Малая</w:t>
            </w:r>
            <w:r>
              <w:rPr>
                <w:rFonts w:ascii="Times New Roman" w:hAnsi="Times New Roman"/>
                <w:spacing w:val="-52"/>
              </w:rPr>
              <w:t xml:space="preserve"> </w:t>
            </w:r>
            <w:r>
              <w:rPr>
                <w:rFonts w:ascii="Times New Roman" w:hAnsi="Times New Roman"/>
              </w:rPr>
              <w:t>академия</w:t>
            </w:r>
            <w:r>
              <w:rPr>
                <w:rFonts w:ascii="Times New Roman" w:hAnsi="Times New Roman"/>
                <w:spacing w:val="-1"/>
              </w:rPr>
              <w:t xml:space="preserve"> </w:t>
            </w:r>
            <w:r>
              <w:rPr>
                <w:rFonts w:ascii="Times New Roman" w:hAnsi="Times New Roman"/>
              </w:rPr>
              <w:t>наук»,</w:t>
            </w:r>
          </w:p>
          <w:p w:rsidR="008A447E" w:rsidRDefault="00015396">
            <w:pPr>
              <w:pStyle w:val="TableParagraph"/>
              <w:spacing w:line="236" w:lineRule="exact"/>
              <w:ind w:left="110"/>
              <w:rPr>
                <w:rFonts w:ascii="Times New Roman" w:hAnsi="Times New Roman"/>
              </w:rPr>
            </w:pPr>
            <w:r>
              <w:rPr>
                <w:rFonts w:ascii="Times New Roman" w:hAnsi="Times New Roman"/>
              </w:rPr>
              <w:t>ЦДО</w:t>
            </w:r>
            <w:r>
              <w:rPr>
                <w:rFonts w:ascii="Times New Roman" w:hAnsi="Times New Roman"/>
                <w:spacing w:val="-1"/>
              </w:rPr>
              <w:t xml:space="preserve"> </w:t>
            </w:r>
            <w:r>
              <w:rPr>
                <w:rFonts w:ascii="Times New Roman" w:hAnsi="Times New Roman"/>
              </w:rPr>
              <w:t>«МАН»</w:t>
            </w:r>
          </w:p>
        </w:tc>
        <w:tc>
          <w:tcPr>
            <w:tcW w:w="7078" w:type="dxa"/>
          </w:tcPr>
          <w:p w:rsidR="008A447E" w:rsidRDefault="004F4EA8">
            <w:pPr>
              <w:pStyle w:val="TableParagraph"/>
              <w:tabs>
                <w:tab w:val="left" w:pos="2124"/>
                <w:tab w:val="left" w:pos="2215"/>
                <w:tab w:val="left" w:pos="3683"/>
                <w:tab w:val="left" w:pos="3779"/>
                <w:tab w:val="left" w:pos="4700"/>
                <w:tab w:val="left" w:pos="5842"/>
                <w:tab w:val="left" w:pos="6273"/>
              </w:tabs>
              <w:spacing w:line="242" w:lineRule="auto"/>
              <w:ind w:left="110" w:right="99"/>
              <w:rPr>
                <w:rFonts w:ascii="Times New Roman" w:hAnsi="Times New Roman"/>
              </w:rPr>
            </w:pPr>
            <w:r>
              <w:rPr>
                <w:rFonts w:ascii="Times New Roman" w:hAnsi="Times New Roman"/>
              </w:rPr>
              <w:t xml:space="preserve">Государственное </w:t>
            </w:r>
            <w:r w:rsidR="00015396">
              <w:rPr>
                <w:rFonts w:ascii="Times New Roman" w:hAnsi="Times New Roman"/>
              </w:rPr>
              <w:t>бюдж</w:t>
            </w:r>
            <w:r>
              <w:rPr>
                <w:rFonts w:ascii="Times New Roman" w:hAnsi="Times New Roman"/>
              </w:rPr>
              <w:t xml:space="preserve">етное образовательное </w:t>
            </w:r>
            <w:r w:rsidR="00015396">
              <w:rPr>
                <w:rFonts w:ascii="Times New Roman" w:hAnsi="Times New Roman"/>
                <w:spacing w:val="-1"/>
              </w:rPr>
              <w:t>учреждение</w:t>
            </w:r>
            <w:r w:rsidR="00015396">
              <w:rPr>
                <w:rFonts w:ascii="Times New Roman" w:hAnsi="Times New Roman"/>
                <w:spacing w:val="-52"/>
              </w:rPr>
              <w:t xml:space="preserve"> </w:t>
            </w:r>
            <w:r>
              <w:rPr>
                <w:rFonts w:ascii="Times New Roman" w:hAnsi="Times New Roman"/>
              </w:rPr>
              <w:t xml:space="preserve">дополнительного образования города Севастополя </w:t>
            </w:r>
            <w:r w:rsidR="00015396">
              <w:rPr>
                <w:rFonts w:ascii="Times New Roman" w:hAnsi="Times New Roman"/>
              </w:rPr>
              <w:t>«Центр</w:t>
            </w:r>
          </w:p>
          <w:p w:rsidR="008A447E" w:rsidRDefault="00015396">
            <w:pPr>
              <w:pStyle w:val="TableParagraph"/>
              <w:spacing w:line="236" w:lineRule="exact"/>
              <w:ind w:left="110"/>
              <w:rPr>
                <w:rFonts w:ascii="Times New Roman" w:hAnsi="Times New Roman"/>
              </w:rPr>
            </w:pPr>
            <w:r>
              <w:rPr>
                <w:rFonts w:ascii="Times New Roman" w:hAnsi="Times New Roman"/>
              </w:rPr>
              <w:t>дополнительного</w:t>
            </w:r>
            <w:r>
              <w:rPr>
                <w:rFonts w:ascii="Times New Roman" w:hAnsi="Times New Roman"/>
                <w:spacing w:val="-4"/>
              </w:rPr>
              <w:t xml:space="preserve"> </w:t>
            </w:r>
            <w:r>
              <w:rPr>
                <w:rFonts w:ascii="Times New Roman" w:hAnsi="Times New Roman"/>
              </w:rPr>
              <w:t>образования</w:t>
            </w:r>
            <w:r>
              <w:rPr>
                <w:rFonts w:ascii="Times New Roman" w:hAnsi="Times New Roman"/>
                <w:spacing w:val="-4"/>
              </w:rPr>
              <w:t xml:space="preserve"> </w:t>
            </w:r>
            <w:r>
              <w:rPr>
                <w:rFonts w:ascii="Times New Roman" w:hAnsi="Times New Roman"/>
              </w:rPr>
              <w:t>«Малая</w:t>
            </w:r>
            <w:r>
              <w:rPr>
                <w:rFonts w:ascii="Times New Roman" w:hAnsi="Times New Roman"/>
                <w:spacing w:val="-9"/>
              </w:rPr>
              <w:t xml:space="preserve"> </w:t>
            </w:r>
            <w:r>
              <w:rPr>
                <w:rFonts w:ascii="Times New Roman" w:hAnsi="Times New Roman"/>
              </w:rPr>
              <w:t>академия</w:t>
            </w:r>
            <w:r>
              <w:rPr>
                <w:rFonts w:ascii="Times New Roman" w:hAnsi="Times New Roman"/>
                <w:spacing w:val="1"/>
              </w:rPr>
              <w:t xml:space="preserve"> </w:t>
            </w:r>
            <w:r w:rsidR="004F4EA8">
              <w:rPr>
                <w:rFonts w:ascii="Times New Roman" w:hAnsi="Times New Roman"/>
              </w:rPr>
              <w:t>наук»</w:t>
            </w:r>
          </w:p>
        </w:tc>
      </w:tr>
      <w:tr w:rsidR="008A447E">
        <w:trPr>
          <w:trHeight w:val="758"/>
        </w:trPr>
        <w:tc>
          <w:tcPr>
            <w:tcW w:w="2127" w:type="dxa"/>
          </w:tcPr>
          <w:p w:rsidR="008A447E" w:rsidRDefault="004F4EA8">
            <w:pPr>
              <w:pStyle w:val="TableParagraph"/>
              <w:spacing w:line="237" w:lineRule="auto"/>
              <w:ind w:left="110" w:right="392"/>
              <w:rPr>
                <w:rFonts w:ascii="Times New Roman" w:hAnsi="Times New Roman"/>
              </w:rPr>
            </w:pPr>
            <w:r>
              <w:rPr>
                <w:rFonts w:ascii="Times New Roman" w:hAnsi="Times New Roman"/>
              </w:rPr>
              <w:t>ГБОУПО САСТ</w:t>
            </w:r>
            <w:r w:rsidR="00015396">
              <w:rPr>
                <w:rFonts w:ascii="Times New Roman" w:hAnsi="Times New Roman"/>
              </w:rPr>
              <w:t>,</w:t>
            </w:r>
            <w:r w:rsidR="00015396">
              <w:rPr>
                <w:rFonts w:ascii="Times New Roman" w:hAnsi="Times New Roman"/>
                <w:spacing w:val="-53"/>
              </w:rPr>
              <w:t xml:space="preserve"> </w:t>
            </w:r>
            <w:r w:rsidR="00015396">
              <w:rPr>
                <w:rFonts w:ascii="Times New Roman" w:hAnsi="Times New Roman"/>
              </w:rPr>
              <w:t>САС</w:t>
            </w:r>
            <w:r>
              <w:rPr>
                <w:rFonts w:ascii="Times New Roman" w:hAnsi="Times New Roman"/>
              </w:rPr>
              <w:t>Т</w:t>
            </w:r>
          </w:p>
        </w:tc>
        <w:tc>
          <w:tcPr>
            <w:tcW w:w="7078" w:type="dxa"/>
          </w:tcPr>
          <w:p w:rsidR="008A447E" w:rsidRDefault="004F4EA8" w:rsidP="004F4EA8">
            <w:pPr>
              <w:pStyle w:val="TableParagraph"/>
              <w:tabs>
                <w:tab w:val="left" w:pos="2215"/>
                <w:tab w:val="left" w:pos="3779"/>
                <w:tab w:val="left" w:pos="5842"/>
              </w:tabs>
              <w:spacing w:line="237" w:lineRule="auto"/>
              <w:ind w:left="110" w:right="99"/>
              <w:jc w:val="both"/>
              <w:rPr>
                <w:rFonts w:ascii="Times New Roman" w:hAnsi="Times New Roman"/>
              </w:rPr>
            </w:pPr>
            <w:r>
              <w:rPr>
                <w:rFonts w:ascii="Times New Roman" w:hAnsi="Times New Roman"/>
              </w:rPr>
              <w:t xml:space="preserve">Государственное бюджетное образовательное </w:t>
            </w:r>
            <w:r w:rsidR="00015396">
              <w:rPr>
                <w:rFonts w:ascii="Times New Roman" w:hAnsi="Times New Roman"/>
                <w:spacing w:val="-1"/>
              </w:rPr>
              <w:t>учреждение</w:t>
            </w:r>
            <w:r w:rsidR="00015396">
              <w:rPr>
                <w:rFonts w:ascii="Times New Roman" w:hAnsi="Times New Roman"/>
                <w:spacing w:val="-52"/>
              </w:rPr>
              <w:t xml:space="preserve"> </w:t>
            </w:r>
            <w:r w:rsidR="00015396">
              <w:rPr>
                <w:rFonts w:ascii="Times New Roman" w:hAnsi="Times New Roman"/>
              </w:rPr>
              <w:t>профессионального</w:t>
            </w:r>
            <w:r w:rsidR="00015396">
              <w:rPr>
                <w:rFonts w:ascii="Times New Roman" w:hAnsi="Times New Roman"/>
                <w:spacing w:val="6"/>
              </w:rPr>
              <w:t xml:space="preserve"> </w:t>
            </w:r>
            <w:r w:rsidR="00015396">
              <w:rPr>
                <w:rFonts w:ascii="Times New Roman" w:hAnsi="Times New Roman"/>
              </w:rPr>
              <w:t>образования</w:t>
            </w:r>
            <w:r w:rsidR="00015396">
              <w:rPr>
                <w:rFonts w:ascii="Times New Roman" w:hAnsi="Times New Roman"/>
                <w:spacing w:val="7"/>
              </w:rPr>
              <w:t xml:space="preserve"> </w:t>
            </w:r>
            <w:r w:rsidR="00015396">
              <w:rPr>
                <w:rFonts w:ascii="Times New Roman" w:hAnsi="Times New Roman"/>
              </w:rPr>
              <w:t>города</w:t>
            </w:r>
            <w:r w:rsidR="00015396">
              <w:rPr>
                <w:rFonts w:ascii="Times New Roman" w:hAnsi="Times New Roman"/>
                <w:spacing w:val="15"/>
              </w:rPr>
              <w:t xml:space="preserve"> </w:t>
            </w:r>
            <w:r w:rsidR="00015396">
              <w:rPr>
                <w:rFonts w:ascii="Times New Roman" w:hAnsi="Times New Roman"/>
              </w:rPr>
              <w:t>Севастополя</w:t>
            </w:r>
            <w:r w:rsidR="00015396">
              <w:rPr>
                <w:rFonts w:ascii="Times New Roman" w:hAnsi="Times New Roman"/>
                <w:spacing w:val="11"/>
              </w:rPr>
              <w:t xml:space="preserve"> </w:t>
            </w:r>
            <w:r w:rsidR="00015396">
              <w:rPr>
                <w:rFonts w:ascii="Times New Roman" w:hAnsi="Times New Roman"/>
              </w:rPr>
              <w:t>«Севастопольский</w:t>
            </w:r>
          </w:p>
          <w:p w:rsidR="008A447E" w:rsidRDefault="00015396">
            <w:pPr>
              <w:pStyle w:val="TableParagraph"/>
              <w:spacing w:line="238" w:lineRule="exact"/>
              <w:ind w:left="110"/>
              <w:rPr>
                <w:rFonts w:ascii="Times New Roman" w:hAnsi="Times New Roman"/>
              </w:rPr>
            </w:pPr>
            <w:r>
              <w:rPr>
                <w:rFonts w:ascii="Times New Roman" w:hAnsi="Times New Roman"/>
              </w:rPr>
              <w:t>архитектурно-строительный</w:t>
            </w:r>
            <w:r>
              <w:rPr>
                <w:rFonts w:ascii="Times New Roman" w:hAnsi="Times New Roman"/>
                <w:spacing w:val="-3"/>
              </w:rPr>
              <w:t xml:space="preserve"> </w:t>
            </w:r>
            <w:r w:rsidR="004F4EA8">
              <w:rPr>
                <w:rFonts w:ascii="Times New Roman" w:hAnsi="Times New Roman"/>
              </w:rPr>
              <w:t>техникум</w:t>
            </w:r>
            <w:r>
              <w:rPr>
                <w:rFonts w:ascii="Times New Roman" w:hAnsi="Times New Roman"/>
              </w:rPr>
              <w:t>»</w:t>
            </w:r>
          </w:p>
        </w:tc>
      </w:tr>
      <w:tr w:rsidR="008A447E">
        <w:trPr>
          <w:trHeight w:val="758"/>
        </w:trPr>
        <w:tc>
          <w:tcPr>
            <w:tcW w:w="2127" w:type="dxa"/>
          </w:tcPr>
          <w:p w:rsidR="008A447E" w:rsidRDefault="00015396" w:rsidP="004F4EA8">
            <w:pPr>
              <w:pStyle w:val="TableParagraph"/>
              <w:spacing w:line="237" w:lineRule="auto"/>
              <w:ind w:left="110"/>
              <w:rPr>
                <w:rFonts w:ascii="Times New Roman" w:hAnsi="Times New Roman"/>
              </w:rPr>
            </w:pPr>
            <w:r>
              <w:rPr>
                <w:rFonts w:ascii="Times New Roman" w:hAnsi="Times New Roman"/>
              </w:rPr>
              <w:t>ГБОУПО</w:t>
            </w:r>
            <w:r>
              <w:rPr>
                <w:rFonts w:ascii="Times New Roman" w:hAnsi="Times New Roman"/>
                <w:spacing w:val="1"/>
              </w:rPr>
              <w:t xml:space="preserve"> </w:t>
            </w:r>
            <w:r w:rsidR="004F4EA8">
              <w:rPr>
                <w:rFonts w:ascii="Times New Roman" w:hAnsi="Times New Roman"/>
              </w:rPr>
              <w:t>СЕВКИТИ</w:t>
            </w:r>
            <w:r>
              <w:rPr>
                <w:rFonts w:ascii="Times New Roman" w:hAnsi="Times New Roman"/>
              </w:rPr>
              <w:t>П</w:t>
            </w:r>
            <w:r w:rsidR="004F4EA8">
              <w:rPr>
                <w:rFonts w:ascii="Times New Roman" w:hAnsi="Times New Roman"/>
              </w:rPr>
              <w:t>, СЕВКИТИ</w:t>
            </w:r>
            <w:r>
              <w:rPr>
                <w:rFonts w:ascii="Times New Roman" w:hAnsi="Times New Roman"/>
              </w:rPr>
              <w:t>П</w:t>
            </w:r>
          </w:p>
        </w:tc>
        <w:tc>
          <w:tcPr>
            <w:tcW w:w="7078" w:type="dxa"/>
          </w:tcPr>
          <w:p w:rsidR="008A447E" w:rsidRDefault="00015396" w:rsidP="004F4EA8">
            <w:pPr>
              <w:pStyle w:val="TableParagraph"/>
              <w:tabs>
                <w:tab w:val="left" w:pos="2215"/>
                <w:tab w:val="left" w:pos="3779"/>
                <w:tab w:val="left" w:pos="5846"/>
              </w:tabs>
              <w:spacing w:line="237" w:lineRule="auto"/>
              <w:ind w:left="110" w:right="95"/>
              <w:jc w:val="both"/>
              <w:rPr>
                <w:rFonts w:ascii="Times New Roman" w:hAnsi="Times New Roman"/>
              </w:rPr>
            </w:pPr>
            <w:r>
              <w:rPr>
                <w:rFonts w:ascii="Times New Roman" w:hAnsi="Times New Roman"/>
              </w:rPr>
              <w:t>Г</w:t>
            </w:r>
            <w:r w:rsidR="004F4EA8">
              <w:rPr>
                <w:rFonts w:ascii="Times New Roman" w:hAnsi="Times New Roman"/>
              </w:rPr>
              <w:t xml:space="preserve">осударственное бюджетное образовательное </w:t>
            </w:r>
            <w:r>
              <w:rPr>
                <w:rFonts w:ascii="Times New Roman" w:hAnsi="Times New Roman"/>
                <w:spacing w:val="-1"/>
              </w:rPr>
              <w:t>учреждение</w:t>
            </w:r>
            <w:r>
              <w:rPr>
                <w:rFonts w:ascii="Times New Roman" w:hAnsi="Times New Roman"/>
                <w:spacing w:val="-52"/>
              </w:rPr>
              <w:t xml:space="preserve"> </w:t>
            </w:r>
            <w:r>
              <w:rPr>
                <w:rFonts w:ascii="Times New Roman" w:hAnsi="Times New Roman"/>
              </w:rPr>
              <w:t>профессионального</w:t>
            </w:r>
            <w:r>
              <w:rPr>
                <w:rFonts w:ascii="Times New Roman" w:hAnsi="Times New Roman"/>
                <w:spacing w:val="6"/>
              </w:rPr>
              <w:t xml:space="preserve"> </w:t>
            </w:r>
            <w:r>
              <w:rPr>
                <w:rFonts w:ascii="Times New Roman" w:hAnsi="Times New Roman"/>
              </w:rPr>
              <w:t>образования</w:t>
            </w:r>
            <w:r>
              <w:rPr>
                <w:rFonts w:ascii="Times New Roman" w:hAnsi="Times New Roman"/>
                <w:spacing w:val="7"/>
              </w:rPr>
              <w:t xml:space="preserve"> </w:t>
            </w:r>
            <w:r>
              <w:rPr>
                <w:rFonts w:ascii="Times New Roman" w:hAnsi="Times New Roman"/>
              </w:rPr>
              <w:t>города</w:t>
            </w:r>
            <w:r>
              <w:rPr>
                <w:rFonts w:ascii="Times New Roman" w:hAnsi="Times New Roman"/>
                <w:spacing w:val="15"/>
              </w:rPr>
              <w:t xml:space="preserve"> </w:t>
            </w:r>
            <w:r>
              <w:rPr>
                <w:rFonts w:ascii="Times New Roman" w:hAnsi="Times New Roman"/>
              </w:rPr>
              <w:t>Севастополя</w:t>
            </w:r>
            <w:r>
              <w:rPr>
                <w:rFonts w:ascii="Times New Roman" w:hAnsi="Times New Roman"/>
                <w:spacing w:val="11"/>
              </w:rPr>
              <w:t xml:space="preserve"> </w:t>
            </w:r>
            <w:r>
              <w:rPr>
                <w:rFonts w:ascii="Times New Roman" w:hAnsi="Times New Roman"/>
              </w:rPr>
              <w:t>«Севастопольский</w:t>
            </w:r>
          </w:p>
          <w:p w:rsidR="008A447E" w:rsidRDefault="00015396">
            <w:pPr>
              <w:pStyle w:val="TableParagraph"/>
              <w:spacing w:line="238" w:lineRule="exact"/>
              <w:ind w:left="110"/>
              <w:rPr>
                <w:rFonts w:ascii="Times New Roman" w:hAnsi="Times New Roman"/>
              </w:rPr>
            </w:pPr>
            <w:r>
              <w:rPr>
                <w:rFonts w:ascii="Times New Roman" w:hAnsi="Times New Roman"/>
              </w:rPr>
              <w:t>колледж</w:t>
            </w:r>
            <w:r>
              <w:rPr>
                <w:rFonts w:ascii="Times New Roman" w:hAnsi="Times New Roman"/>
                <w:spacing w:val="-3"/>
              </w:rPr>
              <w:t xml:space="preserve"> </w:t>
            </w:r>
            <w:r>
              <w:rPr>
                <w:rFonts w:ascii="Times New Roman" w:hAnsi="Times New Roman"/>
              </w:rPr>
              <w:t>информационных</w:t>
            </w:r>
            <w:r>
              <w:rPr>
                <w:rFonts w:ascii="Times New Roman" w:hAnsi="Times New Roman"/>
                <w:spacing w:val="-3"/>
              </w:rPr>
              <w:t xml:space="preserve"> </w:t>
            </w:r>
            <w:r>
              <w:rPr>
                <w:rFonts w:ascii="Times New Roman" w:hAnsi="Times New Roman"/>
              </w:rPr>
              <w:t>технологий</w:t>
            </w:r>
            <w:r>
              <w:rPr>
                <w:rFonts w:ascii="Times New Roman" w:hAnsi="Times New Roman"/>
                <w:spacing w:val="-2"/>
              </w:rPr>
              <w:t xml:space="preserve"> </w:t>
            </w:r>
            <w:r>
              <w:rPr>
                <w:rFonts w:ascii="Times New Roman" w:hAnsi="Times New Roman"/>
              </w:rPr>
              <w:t>и</w:t>
            </w:r>
            <w:r>
              <w:rPr>
                <w:rFonts w:ascii="Times New Roman" w:hAnsi="Times New Roman"/>
                <w:spacing w:val="-5"/>
              </w:rPr>
              <w:t xml:space="preserve"> </w:t>
            </w:r>
            <w:r>
              <w:rPr>
                <w:rFonts w:ascii="Times New Roman" w:hAnsi="Times New Roman"/>
              </w:rPr>
              <w:t>промышленности»</w:t>
            </w:r>
          </w:p>
        </w:tc>
      </w:tr>
      <w:tr w:rsidR="008A447E">
        <w:trPr>
          <w:trHeight w:val="758"/>
        </w:trPr>
        <w:tc>
          <w:tcPr>
            <w:tcW w:w="2127" w:type="dxa"/>
          </w:tcPr>
          <w:p w:rsidR="008A447E" w:rsidRDefault="00015396">
            <w:pPr>
              <w:pStyle w:val="TableParagraph"/>
              <w:spacing w:line="242" w:lineRule="auto"/>
              <w:ind w:left="110" w:right="416"/>
              <w:rPr>
                <w:rFonts w:ascii="Times New Roman" w:hAnsi="Times New Roman"/>
              </w:rPr>
            </w:pPr>
            <w:r>
              <w:rPr>
                <w:rFonts w:ascii="Times New Roman" w:hAnsi="Times New Roman"/>
              </w:rPr>
              <w:lastRenderedPageBreak/>
              <w:t>ГБОУПО СКСТ,</w:t>
            </w:r>
            <w:r>
              <w:rPr>
                <w:rFonts w:ascii="Times New Roman" w:hAnsi="Times New Roman"/>
                <w:spacing w:val="-52"/>
              </w:rPr>
              <w:t xml:space="preserve"> </w:t>
            </w:r>
            <w:r>
              <w:rPr>
                <w:rFonts w:ascii="Times New Roman" w:hAnsi="Times New Roman"/>
              </w:rPr>
              <w:t>СКСТ</w:t>
            </w:r>
          </w:p>
        </w:tc>
        <w:tc>
          <w:tcPr>
            <w:tcW w:w="7078" w:type="dxa"/>
          </w:tcPr>
          <w:p w:rsidR="008A447E" w:rsidRDefault="004F4EA8" w:rsidP="004F4EA8">
            <w:pPr>
              <w:pStyle w:val="TableParagraph"/>
              <w:tabs>
                <w:tab w:val="left" w:pos="2215"/>
                <w:tab w:val="left" w:pos="3779"/>
                <w:tab w:val="left" w:pos="5842"/>
              </w:tabs>
              <w:spacing w:line="249" w:lineRule="exact"/>
              <w:ind w:left="110"/>
              <w:rPr>
                <w:rFonts w:ascii="Times New Roman" w:hAnsi="Times New Roman"/>
              </w:rPr>
            </w:pPr>
            <w:r>
              <w:rPr>
                <w:rFonts w:ascii="Times New Roman" w:hAnsi="Times New Roman"/>
              </w:rPr>
              <w:t xml:space="preserve">Государственное бюджетное образовательное </w:t>
            </w:r>
            <w:r w:rsidR="00015396">
              <w:rPr>
                <w:rFonts w:ascii="Times New Roman" w:hAnsi="Times New Roman"/>
              </w:rPr>
              <w:t>учреждение</w:t>
            </w:r>
            <w:r>
              <w:rPr>
                <w:rFonts w:ascii="Times New Roman" w:hAnsi="Times New Roman"/>
              </w:rPr>
              <w:t xml:space="preserve"> </w:t>
            </w:r>
            <w:r w:rsidR="00015396">
              <w:rPr>
                <w:rFonts w:ascii="Times New Roman" w:hAnsi="Times New Roman"/>
              </w:rPr>
              <w:t>профессионального</w:t>
            </w:r>
            <w:r w:rsidR="00015396">
              <w:rPr>
                <w:rFonts w:ascii="Times New Roman" w:hAnsi="Times New Roman"/>
                <w:spacing w:val="8"/>
              </w:rPr>
              <w:t xml:space="preserve"> </w:t>
            </w:r>
            <w:r w:rsidR="00015396">
              <w:rPr>
                <w:rFonts w:ascii="Times New Roman" w:hAnsi="Times New Roman"/>
              </w:rPr>
              <w:t>образования</w:t>
            </w:r>
            <w:r w:rsidR="00015396">
              <w:rPr>
                <w:rFonts w:ascii="Times New Roman" w:hAnsi="Times New Roman"/>
                <w:spacing w:val="8"/>
              </w:rPr>
              <w:t xml:space="preserve"> </w:t>
            </w:r>
            <w:r w:rsidR="00015396">
              <w:rPr>
                <w:rFonts w:ascii="Times New Roman" w:hAnsi="Times New Roman"/>
              </w:rPr>
              <w:t>города</w:t>
            </w:r>
            <w:r w:rsidR="00015396">
              <w:rPr>
                <w:rFonts w:ascii="Times New Roman" w:hAnsi="Times New Roman"/>
                <w:spacing w:val="16"/>
              </w:rPr>
              <w:t xml:space="preserve"> </w:t>
            </w:r>
            <w:r w:rsidR="00015396">
              <w:rPr>
                <w:rFonts w:ascii="Times New Roman" w:hAnsi="Times New Roman"/>
              </w:rPr>
              <w:t>Севастополя</w:t>
            </w:r>
            <w:r w:rsidR="00015396">
              <w:rPr>
                <w:rFonts w:ascii="Times New Roman" w:hAnsi="Times New Roman"/>
                <w:spacing w:val="13"/>
              </w:rPr>
              <w:t xml:space="preserve"> </w:t>
            </w:r>
            <w:r w:rsidR="00015396">
              <w:rPr>
                <w:rFonts w:ascii="Times New Roman" w:hAnsi="Times New Roman"/>
              </w:rPr>
              <w:t>«Севастопольский</w:t>
            </w:r>
            <w:r w:rsidR="00015396">
              <w:rPr>
                <w:rFonts w:ascii="Times New Roman" w:hAnsi="Times New Roman"/>
                <w:spacing w:val="-52"/>
              </w:rPr>
              <w:t xml:space="preserve"> </w:t>
            </w:r>
            <w:r w:rsidR="00015396">
              <w:rPr>
                <w:rFonts w:ascii="Times New Roman" w:hAnsi="Times New Roman"/>
              </w:rPr>
              <w:t>колледж</w:t>
            </w:r>
            <w:r w:rsidR="00015396">
              <w:rPr>
                <w:rFonts w:ascii="Times New Roman" w:hAnsi="Times New Roman"/>
                <w:spacing w:val="2"/>
              </w:rPr>
              <w:t xml:space="preserve"> </w:t>
            </w:r>
            <w:r w:rsidR="00015396">
              <w:rPr>
                <w:rFonts w:ascii="Times New Roman" w:hAnsi="Times New Roman"/>
              </w:rPr>
              <w:t>сервиса</w:t>
            </w:r>
            <w:r w:rsidR="00015396">
              <w:rPr>
                <w:rFonts w:ascii="Times New Roman" w:hAnsi="Times New Roman"/>
                <w:spacing w:val="5"/>
              </w:rPr>
              <w:t xml:space="preserve"> </w:t>
            </w:r>
            <w:r w:rsidR="00015396">
              <w:rPr>
                <w:rFonts w:ascii="Times New Roman" w:hAnsi="Times New Roman"/>
              </w:rPr>
              <w:t>и</w:t>
            </w:r>
            <w:r w:rsidR="00015396">
              <w:rPr>
                <w:rFonts w:ascii="Times New Roman" w:hAnsi="Times New Roman"/>
                <w:spacing w:val="3"/>
              </w:rPr>
              <w:t xml:space="preserve"> </w:t>
            </w:r>
            <w:r w:rsidR="00015396">
              <w:rPr>
                <w:rFonts w:ascii="Times New Roman" w:hAnsi="Times New Roman"/>
              </w:rPr>
              <w:t>торговли»</w:t>
            </w:r>
          </w:p>
        </w:tc>
      </w:tr>
      <w:tr w:rsidR="008A447E">
        <w:trPr>
          <w:trHeight w:val="763"/>
        </w:trPr>
        <w:tc>
          <w:tcPr>
            <w:tcW w:w="2127" w:type="dxa"/>
          </w:tcPr>
          <w:p w:rsidR="008A447E" w:rsidRDefault="00015396" w:rsidP="004F4EA8">
            <w:pPr>
              <w:pStyle w:val="TableParagraph"/>
              <w:tabs>
                <w:tab w:val="left" w:pos="2268"/>
              </w:tabs>
              <w:spacing w:line="242" w:lineRule="auto"/>
              <w:ind w:left="110" w:right="198"/>
              <w:rPr>
                <w:rFonts w:ascii="Times New Roman" w:hAnsi="Times New Roman"/>
              </w:rPr>
            </w:pPr>
            <w:r>
              <w:rPr>
                <w:rFonts w:ascii="Times New Roman" w:hAnsi="Times New Roman"/>
              </w:rPr>
              <w:t>ГБОУПО</w:t>
            </w:r>
            <w:r>
              <w:rPr>
                <w:rFonts w:ascii="Times New Roman" w:hAnsi="Times New Roman"/>
                <w:spacing w:val="-14"/>
              </w:rPr>
              <w:t xml:space="preserve"> </w:t>
            </w:r>
            <w:r>
              <w:rPr>
                <w:rFonts w:ascii="Times New Roman" w:hAnsi="Times New Roman"/>
              </w:rPr>
              <w:t>«С</w:t>
            </w:r>
            <w:r w:rsidR="004F4EA8">
              <w:rPr>
                <w:rFonts w:ascii="Times New Roman" w:hAnsi="Times New Roman"/>
              </w:rPr>
              <w:t>евМК</w:t>
            </w:r>
            <w:r>
              <w:rPr>
                <w:rFonts w:ascii="Times New Roman" w:hAnsi="Times New Roman"/>
              </w:rPr>
              <w:t>»,</w:t>
            </w:r>
            <w:r w:rsidR="004F4EA8">
              <w:rPr>
                <w:rFonts w:ascii="Times New Roman" w:hAnsi="Times New Roman"/>
              </w:rPr>
              <w:t xml:space="preserve"> СевМК</w:t>
            </w:r>
          </w:p>
        </w:tc>
        <w:tc>
          <w:tcPr>
            <w:tcW w:w="7078" w:type="dxa"/>
          </w:tcPr>
          <w:p w:rsidR="008A447E" w:rsidRDefault="00015396" w:rsidP="004F4EA8">
            <w:pPr>
              <w:pStyle w:val="TableParagraph"/>
              <w:tabs>
                <w:tab w:val="left" w:pos="2215"/>
                <w:tab w:val="left" w:pos="2268"/>
                <w:tab w:val="left" w:pos="3779"/>
                <w:tab w:val="left" w:pos="5842"/>
              </w:tabs>
              <w:spacing w:line="249" w:lineRule="exact"/>
              <w:ind w:left="110"/>
              <w:rPr>
                <w:rFonts w:ascii="Times New Roman" w:hAnsi="Times New Roman"/>
              </w:rPr>
            </w:pPr>
            <w:r>
              <w:rPr>
                <w:rFonts w:ascii="Times New Roman" w:hAnsi="Times New Roman"/>
              </w:rPr>
              <w:t>Г</w:t>
            </w:r>
            <w:r w:rsidR="004F4EA8">
              <w:rPr>
                <w:rFonts w:ascii="Times New Roman" w:hAnsi="Times New Roman"/>
              </w:rPr>
              <w:t xml:space="preserve">осударственное бюджетное образовательное </w:t>
            </w:r>
            <w:r>
              <w:rPr>
                <w:rFonts w:ascii="Times New Roman" w:hAnsi="Times New Roman"/>
              </w:rPr>
              <w:t>учреждение</w:t>
            </w:r>
            <w:r w:rsidR="004F4EA8">
              <w:rPr>
                <w:rFonts w:ascii="Times New Roman" w:hAnsi="Times New Roman"/>
              </w:rPr>
              <w:t xml:space="preserve"> </w:t>
            </w:r>
            <w:r>
              <w:rPr>
                <w:rFonts w:ascii="Times New Roman" w:hAnsi="Times New Roman"/>
              </w:rPr>
              <w:t>профессионального</w:t>
            </w:r>
            <w:r>
              <w:rPr>
                <w:rFonts w:ascii="Times New Roman" w:hAnsi="Times New Roman"/>
                <w:spacing w:val="6"/>
              </w:rPr>
              <w:t xml:space="preserve"> </w:t>
            </w:r>
            <w:r>
              <w:rPr>
                <w:rFonts w:ascii="Times New Roman" w:hAnsi="Times New Roman"/>
              </w:rPr>
              <w:t>образования</w:t>
            </w:r>
            <w:r>
              <w:rPr>
                <w:rFonts w:ascii="Times New Roman" w:hAnsi="Times New Roman"/>
                <w:spacing w:val="7"/>
              </w:rPr>
              <w:t xml:space="preserve"> </w:t>
            </w:r>
            <w:r>
              <w:rPr>
                <w:rFonts w:ascii="Times New Roman" w:hAnsi="Times New Roman"/>
              </w:rPr>
              <w:t>города</w:t>
            </w:r>
            <w:r>
              <w:rPr>
                <w:rFonts w:ascii="Times New Roman" w:hAnsi="Times New Roman"/>
                <w:spacing w:val="14"/>
              </w:rPr>
              <w:t xml:space="preserve"> </w:t>
            </w:r>
            <w:r>
              <w:rPr>
                <w:rFonts w:ascii="Times New Roman" w:hAnsi="Times New Roman"/>
              </w:rPr>
              <w:t>Севастополя</w:t>
            </w:r>
            <w:r>
              <w:rPr>
                <w:rFonts w:ascii="Times New Roman" w:hAnsi="Times New Roman"/>
                <w:spacing w:val="12"/>
              </w:rPr>
              <w:t xml:space="preserve"> </w:t>
            </w:r>
            <w:r>
              <w:rPr>
                <w:rFonts w:ascii="Times New Roman" w:hAnsi="Times New Roman"/>
              </w:rPr>
              <w:t>«Севастопольский</w:t>
            </w:r>
            <w:r>
              <w:rPr>
                <w:rFonts w:ascii="Times New Roman" w:hAnsi="Times New Roman"/>
                <w:spacing w:val="-52"/>
              </w:rPr>
              <w:t xml:space="preserve"> </w:t>
            </w:r>
            <w:r w:rsidR="004F4EA8">
              <w:rPr>
                <w:rFonts w:ascii="Times New Roman" w:hAnsi="Times New Roman"/>
              </w:rPr>
              <w:t xml:space="preserve">мгопрофильный </w:t>
            </w:r>
            <w:r>
              <w:rPr>
                <w:rFonts w:ascii="Times New Roman" w:hAnsi="Times New Roman"/>
              </w:rPr>
              <w:t>колледж</w:t>
            </w:r>
            <w:r>
              <w:rPr>
                <w:rFonts w:ascii="Times New Roman" w:hAnsi="Times New Roman"/>
                <w:spacing w:val="34"/>
              </w:rPr>
              <w:t xml:space="preserve"> </w:t>
            </w:r>
            <w:r>
              <w:rPr>
                <w:rFonts w:ascii="Times New Roman" w:hAnsi="Times New Roman"/>
              </w:rPr>
              <w:t>имени</w:t>
            </w:r>
            <w:r>
              <w:rPr>
                <w:rFonts w:ascii="Times New Roman" w:hAnsi="Times New Roman"/>
                <w:spacing w:val="35"/>
              </w:rPr>
              <w:t xml:space="preserve"> </w:t>
            </w:r>
            <w:r>
              <w:rPr>
                <w:rFonts w:ascii="Times New Roman" w:hAnsi="Times New Roman"/>
              </w:rPr>
              <w:t>Маршала</w:t>
            </w:r>
            <w:r>
              <w:rPr>
                <w:rFonts w:ascii="Times New Roman" w:hAnsi="Times New Roman"/>
                <w:spacing w:val="31"/>
              </w:rPr>
              <w:t xml:space="preserve"> </w:t>
            </w:r>
            <w:r>
              <w:rPr>
                <w:rFonts w:ascii="Times New Roman" w:hAnsi="Times New Roman"/>
              </w:rPr>
              <w:t>инженерных</w:t>
            </w:r>
            <w:r w:rsidR="004F4EA8">
              <w:rPr>
                <w:rFonts w:ascii="Times New Roman" w:hAnsi="Times New Roman"/>
              </w:rPr>
              <w:t xml:space="preserve"> войск А.В.Геловани»</w:t>
            </w:r>
          </w:p>
        </w:tc>
      </w:tr>
      <w:tr w:rsidR="008A447E">
        <w:trPr>
          <w:trHeight w:val="757"/>
        </w:trPr>
        <w:tc>
          <w:tcPr>
            <w:tcW w:w="2127" w:type="dxa"/>
          </w:tcPr>
          <w:p w:rsidR="008A447E" w:rsidRDefault="00015396" w:rsidP="004F4EA8">
            <w:pPr>
              <w:pStyle w:val="TableParagraph"/>
              <w:tabs>
                <w:tab w:val="left" w:pos="2268"/>
              </w:tabs>
              <w:spacing w:line="242" w:lineRule="auto"/>
              <w:ind w:left="110" w:right="379"/>
              <w:rPr>
                <w:rFonts w:ascii="Times New Roman" w:hAnsi="Times New Roman"/>
              </w:rPr>
            </w:pPr>
            <w:r>
              <w:rPr>
                <w:rFonts w:ascii="Times New Roman" w:hAnsi="Times New Roman"/>
              </w:rPr>
              <w:t>ГБОУПО СПХК,</w:t>
            </w:r>
            <w:r>
              <w:rPr>
                <w:rFonts w:ascii="Times New Roman" w:hAnsi="Times New Roman"/>
                <w:spacing w:val="-52"/>
              </w:rPr>
              <w:t xml:space="preserve"> </w:t>
            </w:r>
            <w:r>
              <w:rPr>
                <w:rFonts w:ascii="Times New Roman" w:hAnsi="Times New Roman"/>
              </w:rPr>
              <w:t>СПХК</w:t>
            </w:r>
          </w:p>
        </w:tc>
        <w:tc>
          <w:tcPr>
            <w:tcW w:w="7078" w:type="dxa"/>
          </w:tcPr>
          <w:p w:rsidR="008A447E" w:rsidRDefault="00015396" w:rsidP="004F4EA8">
            <w:pPr>
              <w:pStyle w:val="TableParagraph"/>
              <w:tabs>
                <w:tab w:val="left" w:pos="2215"/>
                <w:tab w:val="left" w:pos="2268"/>
                <w:tab w:val="left" w:pos="3779"/>
                <w:tab w:val="left" w:pos="5842"/>
              </w:tabs>
              <w:spacing w:line="249" w:lineRule="exact"/>
              <w:ind w:left="110"/>
              <w:rPr>
                <w:rFonts w:ascii="Times New Roman" w:hAnsi="Times New Roman"/>
              </w:rPr>
            </w:pPr>
            <w:r>
              <w:rPr>
                <w:rFonts w:ascii="Times New Roman" w:hAnsi="Times New Roman"/>
              </w:rPr>
              <w:t>Государственное</w:t>
            </w:r>
            <w:r>
              <w:rPr>
                <w:rFonts w:ascii="Times New Roman" w:hAnsi="Times New Roman"/>
              </w:rPr>
              <w:tab/>
              <w:t>бюджетное</w:t>
            </w:r>
            <w:r>
              <w:rPr>
                <w:rFonts w:ascii="Times New Roman" w:hAnsi="Times New Roman"/>
              </w:rPr>
              <w:tab/>
              <w:t>образовательное</w:t>
            </w:r>
            <w:r>
              <w:rPr>
                <w:rFonts w:ascii="Times New Roman" w:hAnsi="Times New Roman"/>
              </w:rPr>
              <w:tab/>
              <w:t>учреждение</w:t>
            </w:r>
          </w:p>
          <w:p w:rsidR="008A447E" w:rsidRDefault="00015396" w:rsidP="004F4EA8">
            <w:pPr>
              <w:pStyle w:val="TableParagraph"/>
              <w:tabs>
                <w:tab w:val="left" w:pos="2268"/>
              </w:tabs>
              <w:spacing w:line="250" w:lineRule="exact"/>
              <w:ind w:left="110" w:right="104"/>
              <w:rPr>
                <w:rFonts w:ascii="Times New Roman" w:hAnsi="Times New Roman"/>
              </w:rPr>
            </w:pPr>
            <w:r>
              <w:rPr>
                <w:rFonts w:ascii="Times New Roman" w:hAnsi="Times New Roman"/>
              </w:rPr>
              <w:t>профессионального</w:t>
            </w:r>
            <w:r>
              <w:rPr>
                <w:rFonts w:ascii="Times New Roman" w:hAnsi="Times New Roman"/>
                <w:spacing w:val="6"/>
              </w:rPr>
              <w:t xml:space="preserve"> </w:t>
            </w:r>
            <w:r>
              <w:rPr>
                <w:rFonts w:ascii="Times New Roman" w:hAnsi="Times New Roman"/>
              </w:rPr>
              <w:t>образования</w:t>
            </w:r>
            <w:r>
              <w:rPr>
                <w:rFonts w:ascii="Times New Roman" w:hAnsi="Times New Roman"/>
                <w:spacing w:val="7"/>
              </w:rPr>
              <w:t xml:space="preserve"> </w:t>
            </w:r>
            <w:r>
              <w:rPr>
                <w:rFonts w:ascii="Times New Roman" w:hAnsi="Times New Roman"/>
              </w:rPr>
              <w:t>города</w:t>
            </w:r>
            <w:r>
              <w:rPr>
                <w:rFonts w:ascii="Times New Roman" w:hAnsi="Times New Roman"/>
                <w:spacing w:val="14"/>
              </w:rPr>
              <w:t xml:space="preserve"> </w:t>
            </w:r>
            <w:r>
              <w:rPr>
                <w:rFonts w:ascii="Times New Roman" w:hAnsi="Times New Roman"/>
              </w:rPr>
              <w:t>Севастополя</w:t>
            </w:r>
            <w:r>
              <w:rPr>
                <w:rFonts w:ascii="Times New Roman" w:hAnsi="Times New Roman"/>
                <w:spacing w:val="12"/>
              </w:rPr>
              <w:t xml:space="preserve"> </w:t>
            </w:r>
            <w:r>
              <w:rPr>
                <w:rFonts w:ascii="Times New Roman" w:hAnsi="Times New Roman"/>
              </w:rPr>
              <w:t>«Севастопольский</w:t>
            </w:r>
            <w:r>
              <w:rPr>
                <w:rFonts w:ascii="Times New Roman" w:hAnsi="Times New Roman"/>
                <w:spacing w:val="-52"/>
              </w:rPr>
              <w:t xml:space="preserve"> </w:t>
            </w:r>
            <w:r>
              <w:rPr>
                <w:rFonts w:ascii="Times New Roman" w:hAnsi="Times New Roman"/>
              </w:rPr>
              <w:t>профессиональный</w:t>
            </w:r>
            <w:r>
              <w:rPr>
                <w:rFonts w:ascii="Times New Roman" w:hAnsi="Times New Roman"/>
                <w:spacing w:val="-1"/>
              </w:rPr>
              <w:t xml:space="preserve"> </w:t>
            </w:r>
            <w:r>
              <w:rPr>
                <w:rFonts w:ascii="Times New Roman" w:hAnsi="Times New Roman"/>
              </w:rPr>
              <w:t>художественный</w:t>
            </w:r>
            <w:r>
              <w:rPr>
                <w:rFonts w:ascii="Times New Roman" w:hAnsi="Times New Roman"/>
                <w:spacing w:val="4"/>
              </w:rPr>
              <w:t xml:space="preserve"> </w:t>
            </w:r>
            <w:r>
              <w:rPr>
                <w:rFonts w:ascii="Times New Roman" w:hAnsi="Times New Roman"/>
              </w:rPr>
              <w:t>колледж»</w:t>
            </w:r>
          </w:p>
        </w:tc>
      </w:tr>
      <w:tr w:rsidR="008A447E">
        <w:trPr>
          <w:trHeight w:val="758"/>
        </w:trPr>
        <w:tc>
          <w:tcPr>
            <w:tcW w:w="2127" w:type="dxa"/>
          </w:tcPr>
          <w:p w:rsidR="008A447E" w:rsidRDefault="00015396">
            <w:pPr>
              <w:pStyle w:val="TableParagraph"/>
              <w:spacing w:line="242" w:lineRule="auto"/>
              <w:ind w:left="110" w:right="330"/>
              <w:rPr>
                <w:rFonts w:ascii="Times New Roman" w:hAnsi="Times New Roman"/>
              </w:rPr>
            </w:pPr>
            <w:r>
              <w:rPr>
                <w:rFonts w:ascii="Times New Roman" w:hAnsi="Times New Roman"/>
              </w:rPr>
              <w:t>ГБОУПО «ССК»,</w:t>
            </w:r>
            <w:r>
              <w:rPr>
                <w:rFonts w:ascii="Times New Roman" w:hAnsi="Times New Roman"/>
                <w:spacing w:val="-52"/>
              </w:rPr>
              <w:t xml:space="preserve"> </w:t>
            </w:r>
            <w:r>
              <w:rPr>
                <w:rFonts w:ascii="Times New Roman" w:hAnsi="Times New Roman"/>
              </w:rPr>
              <w:t>ССК</w:t>
            </w:r>
          </w:p>
        </w:tc>
        <w:tc>
          <w:tcPr>
            <w:tcW w:w="7078" w:type="dxa"/>
          </w:tcPr>
          <w:p w:rsidR="008A447E" w:rsidRDefault="00015396">
            <w:pPr>
              <w:pStyle w:val="TableParagraph"/>
              <w:tabs>
                <w:tab w:val="left" w:pos="2215"/>
                <w:tab w:val="left" w:pos="3779"/>
                <w:tab w:val="left" w:pos="5847"/>
              </w:tabs>
              <w:spacing w:line="249" w:lineRule="exact"/>
              <w:ind w:left="110"/>
              <w:rPr>
                <w:rFonts w:ascii="Times New Roman" w:hAnsi="Times New Roman"/>
              </w:rPr>
            </w:pPr>
            <w:r>
              <w:rPr>
                <w:rFonts w:ascii="Times New Roman" w:hAnsi="Times New Roman"/>
              </w:rPr>
              <w:t>Государственное</w:t>
            </w:r>
            <w:r>
              <w:rPr>
                <w:rFonts w:ascii="Times New Roman" w:hAnsi="Times New Roman"/>
              </w:rPr>
              <w:tab/>
              <w:t>бюджетное</w:t>
            </w:r>
            <w:r>
              <w:rPr>
                <w:rFonts w:ascii="Times New Roman" w:hAnsi="Times New Roman"/>
              </w:rPr>
              <w:tab/>
              <w:t>образовательное</w:t>
            </w:r>
            <w:r>
              <w:rPr>
                <w:rFonts w:ascii="Times New Roman" w:hAnsi="Times New Roman"/>
              </w:rPr>
              <w:tab/>
              <w:t>учреждение</w:t>
            </w:r>
          </w:p>
          <w:p w:rsidR="008A447E" w:rsidRDefault="00015396">
            <w:pPr>
              <w:pStyle w:val="TableParagraph"/>
              <w:spacing w:line="250" w:lineRule="exact"/>
              <w:ind w:left="110" w:right="104"/>
              <w:rPr>
                <w:rFonts w:ascii="Times New Roman" w:hAnsi="Times New Roman"/>
              </w:rPr>
            </w:pPr>
            <w:r>
              <w:rPr>
                <w:rFonts w:ascii="Times New Roman" w:hAnsi="Times New Roman"/>
              </w:rPr>
              <w:t>профессионального</w:t>
            </w:r>
            <w:r>
              <w:rPr>
                <w:rFonts w:ascii="Times New Roman" w:hAnsi="Times New Roman"/>
                <w:spacing w:val="6"/>
              </w:rPr>
              <w:t xml:space="preserve"> </w:t>
            </w:r>
            <w:r>
              <w:rPr>
                <w:rFonts w:ascii="Times New Roman" w:hAnsi="Times New Roman"/>
              </w:rPr>
              <w:t>образования</w:t>
            </w:r>
            <w:r>
              <w:rPr>
                <w:rFonts w:ascii="Times New Roman" w:hAnsi="Times New Roman"/>
                <w:spacing w:val="7"/>
              </w:rPr>
              <w:t xml:space="preserve"> </w:t>
            </w:r>
            <w:r>
              <w:rPr>
                <w:rFonts w:ascii="Times New Roman" w:hAnsi="Times New Roman"/>
              </w:rPr>
              <w:t>города</w:t>
            </w:r>
            <w:r>
              <w:rPr>
                <w:rFonts w:ascii="Times New Roman" w:hAnsi="Times New Roman"/>
                <w:spacing w:val="14"/>
              </w:rPr>
              <w:t xml:space="preserve"> </w:t>
            </w:r>
            <w:r>
              <w:rPr>
                <w:rFonts w:ascii="Times New Roman" w:hAnsi="Times New Roman"/>
              </w:rPr>
              <w:t>Севастополя</w:t>
            </w:r>
            <w:r>
              <w:rPr>
                <w:rFonts w:ascii="Times New Roman" w:hAnsi="Times New Roman"/>
                <w:spacing w:val="12"/>
              </w:rPr>
              <w:t xml:space="preserve"> </w:t>
            </w:r>
            <w:r>
              <w:rPr>
                <w:rFonts w:ascii="Times New Roman" w:hAnsi="Times New Roman"/>
              </w:rPr>
              <w:t>«Севастопольский</w:t>
            </w:r>
            <w:r>
              <w:rPr>
                <w:rFonts w:ascii="Times New Roman" w:hAnsi="Times New Roman"/>
                <w:spacing w:val="-52"/>
              </w:rPr>
              <w:t xml:space="preserve"> </w:t>
            </w:r>
            <w:r>
              <w:rPr>
                <w:rFonts w:ascii="Times New Roman" w:hAnsi="Times New Roman"/>
              </w:rPr>
              <w:t>судостроительный</w:t>
            </w:r>
            <w:r>
              <w:rPr>
                <w:rFonts w:ascii="Times New Roman" w:hAnsi="Times New Roman"/>
                <w:spacing w:val="3"/>
              </w:rPr>
              <w:t xml:space="preserve"> </w:t>
            </w:r>
            <w:r>
              <w:rPr>
                <w:rFonts w:ascii="Times New Roman" w:hAnsi="Times New Roman"/>
              </w:rPr>
              <w:t>колледж»</w:t>
            </w:r>
          </w:p>
        </w:tc>
      </w:tr>
      <w:tr w:rsidR="008A447E">
        <w:trPr>
          <w:trHeight w:val="762"/>
        </w:trPr>
        <w:tc>
          <w:tcPr>
            <w:tcW w:w="2127" w:type="dxa"/>
          </w:tcPr>
          <w:p w:rsidR="008A447E" w:rsidRDefault="00015396">
            <w:pPr>
              <w:pStyle w:val="TableParagraph"/>
              <w:spacing w:line="242" w:lineRule="auto"/>
              <w:ind w:left="110" w:right="210"/>
              <w:rPr>
                <w:rFonts w:ascii="Times New Roman" w:hAnsi="Times New Roman"/>
              </w:rPr>
            </w:pPr>
            <w:r>
              <w:rPr>
                <w:rFonts w:ascii="Times New Roman" w:hAnsi="Times New Roman"/>
              </w:rPr>
              <w:t>ГБОУПО «СТЭТ»,</w:t>
            </w:r>
            <w:r>
              <w:rPr>
                <w:rFonts w:ascii="Times New Roman" w:hAnsi="Times New Roman"/>
                <w:spacing w:val="-52"/>
              </w:rPr>
              <w:t xml:space="preserve"> </w:t>
            </w:r>
            <w:r>
              <w:rPr>
                <w:rFonts w:ascii="Times New Roman" w:hAnsi="Times New Roman"/>
              </w:rPr>
              <w:t>СТЭТ</w:t>
            </w:r>
          </w:p>
        </w:tc>
        <w:tc>
          <w:tcPr>
            <w:tcW w:w="7078" w:type="dxa"/>
          </w:tcPr>
          <w:p w:rsidR="008A447E" w:rsidRDefault="00015396">
            <w:pPr>
              <w:pStyle w:val="TableParagraph"/>
              <w:tabs>
                <w:tab w:val="left" w:pos="2215"/>
                <w:tab w:val="left" w:pos="3779"/>
                <w:tab w:val="left" w:pos="5842"/>
              </w:tabs>
              <w:spacing w:line="242" w:lineRule="auto"/>
              <w:ind w:left="110" w:right="99"/>
              <w:rPr>
                <w:rFonts w:ascii="Times New Roman" w:hAnsi="Times New Roman"/>
              </w:rPr>
            </w:pPr>
            <w:r>
              <w:rPr>
                <w:rFonts w:ascii="Times New Roman" w:hAnsi="Times New Roman"/>
              </w:rPr>
              <w:t>Государственное</w:t>
            </w:r>
            <w:r>
              <w:rPr>
                <w:rFonts w:ascii="Times New Roman" w:hAnsi="Times New Roman"/>
              </w:rPr>
              <w:tab/>
              <w:t>бюджетное</w:t>
            </w:r>
            <w:r>
              <w:rPr>
                <w:rFonts w:ascii="Times New Roman" w:hAnsi="Times New Roman"/>
              </w:rPr>
              <w:tab/>
              <w:t>образовательное</w:t>
            </w:r>
            <w:r>
              <w:rPr>
                <w:rFonts w:ascii="Times New Roman" w:hAnsi="Times New Roman"/>
              </w:rPr>
              <w:tab/>
            </w:r>
            <w:r>
              <w:rPr>
                <w:rFonts w:ascii="Times New Roman" w:hAnsi="Times New Roman"/>
                <w:spacing w:val="-1"/>
              </w:rPr>
              <w:t>учреждение</w:t>
            </w:r>
            <w:r>
              <w:rPr>
                <w:rFonts w:ascii="Times New Roman" w:hAnsi="Times New Roman"/>
                <w:spacing w:val="-52"/>
              </w:rPr>
              <w:t xml:space="preserve"> </w:t>
            </w:r>
            <w:r>
              <w:rPr>
                <w:rFonts w:ascii="Times New Roman" w:hAnsi="Times New Roman"/>
              </w:rPr>
              <w:t>профессионального</w:t>
            </w:r>
            <w:r>
              <w:rPr>
                <w:rFonts w:ascii="Times New Roman" w:hAnsi="Times New Roman"/>
                <w:spacing w:val="6"/>
              </w:rPr>
              <w:t xml:space="preserve"> </w:t>
            </w:r>
            <w:r>
              <w:rPr>
                <w:rFonts w:ascii="Times New Roman" w:hAnsi="Times New Roman"/>
              </w:rPr>
              <w:t>образования</w:t>
            </w:r>
            <w:r>
              <w:rPr>
                <w:rFonts w:ascii="Times New Roman" w:hAnsi="Times New Roman"/>
                <w:spacing w:val="7"/>
              </w:rPr>
              <w:t xml:space="preserve"> </w:t>
            </w:r>
            <w:r>
              <w:rPr>
                <w:rFonts w:ascii="Times New Roman" w:hAnsi="Times New Roman"/>
              </w:rPr>
              <w:t>города</w:t>
            </w:r>
            <w:r>
              <w:rPr>
                <w:rFonts w:ascii="Times New Roman" w:hAnsi="Times New Roman"/>
                <w:spacing w:val="15"/>
              </w:rPr>
              <w:t xml:space="preserve"> </w:t>
            </w:r>
            <w:r>
              <w:rPr>
                <w:rFonts w:ascii="Times New Roman" w:hAnsi="Times New Roman"/>
              </w:rPr>
              <w:t>Севастополя</w:t>
            </w:r>
            <w:r>
              <w:rPr>
                <w:rFonts w:ascii="Times New Roman" w:hAnsi="Times New Roman"/>
                <w:spacing w:val="11"/>
              </w:rPr>
              <w:t xml:space="preserve"> </w:t>
            </w:r>
            <w:r>
              <w:rPr>
                <w:rFonts w:ascii="Times New Roman" w:hAnsi="Times New Roman"/>
              </w:rPr>
              <w:t>«Севастопольский</w:t>
            </w:r>
          </w:p>
          <w:p w:rsidR="008A447E" w:rsidRDefault="00015396">
            <w:pPr>
              <w:pStyle w:val="TableParagraph"/>
              <w:spacing w:line="236" w:lineRule="exact"/>
              <w:ind w:left="110"/>
              <w:rPr>
                <w:rFonts w:ascii="Times New Roman" w:hAnsi="Times New Roman"/>
              </w:rPr>
            </w:pPr>
            <w:r>
              <w:rPr>
                <w:rFonts w:ascii="Times New Roman" w:hAnsi="Times New Roman"/>
              </w:rPr>
              <w:t>торгово-экономический</w:t>
            </w:r>
            <w:r>
              <w:rPr>
                <w:rFonts w:ascii="Times New Roman" w:hAnsi="Times New Roman"/>
                <w:spacing w:val="-4"/>
              </w:rPr>
              <w:t xml:space="preserve"> </w:t>
            </w:r>
            <w:r>
              <w:rPr>
                <w:rFonts w:ascii="Times New Roman" w:hAnsi="Times New Roman"/>
              </w:rPr>
              <w:t>техникум»</w:t>
            </w:r>
          </w:p>
        </w:tc>
      </w:tr>
      <w:tr w:rsidR="008A447E">
        <w:trPr>
          <w:trHeight w:val="758"/>
        </w:trPr>
        <w:tc>
          <w:tcPr>
            <w:tcW w:w="2127" w:type="dxa"/>
          </w:tcPr>
          <w:p w:rsidR="008A447E" w:rsidRDefault="00015396">
            <w:pPr>
              <w:pStyle w:val="TableParagraph"/>
              <w:spacing w:line="244" w:lineRule="exact"/>
              <w:ind w:left="110"/>
              <w:rPr>
                <w:rFonts w:ascii="Times New Roman" w:hAnsi="Times New Roman"/>
              </w:rPr>
            </w:pPr>
            <w:r>
              <w:rPr>
                <w:rFonts w:ascii="Times New Roman" w:hAnsi="Times New Roman"/>
              </w:rPr>
              <w:t>ГБС(к)ОУ ОШИ</w:t>
            </w:r>
          </w:p>
          <w:p w:rsidR="00105DCE" w:rsidRDefault="00015396" w:rsidP="004F4EA8">
            <w:pPr>
              <w:pStyle w:val="TableParagraph"/>
              <w:spacing w:before="1"/>
              <w:ind w:left="110"/>
              <w:rPr>
                <w:rFonts w:ascii="Times New Roman" w:hAnsi="Times New Roman"/>
              </w:rPr>
            </w:pPr>
            <w:r>
              <w:rPr>
                <w:rFonts w:ascii="Times New Roman" w:hAnsi="Times New Roman"/>
              </w:rPr>
              <w:t>№</w:t>
            </w:r>
            <w:r>
              <w:rPr>
                <w:rFonts w:ascii="Times New Roman" w:hAnsi="Times New Roman"/>
                <w:spacing w:val="3"/>
              </w:rPr>
              <w:t xml:space="preserve"> </w:t>
            </w:r>
            <w:r>
              <w:rPr>
                <w:rFonts w:ascii="Times New Roman" w:hAnsi="Times New Roman"/>
              </w:rPr>
              <w:t>1</w:t>
            </w:r>
            <w:r w:rsidR="00105DCE">
              <w:rPr>
                <w:rFonts w:ascii="Times New Roman" w:hAnsi="Times New Roman"/>
              </w:rPr>
              <w:t>,</w:t>
            </w:r>
            <w:r w:rsidR="004F4EA8">
              <w:rPr>
                <w:rFonts w:ascii="Times New Roman" w:hAnsi="Times New Roman"/>
              </w:rPr>
              <w:t xml:space="preserve"> </w:t>
            </w:r>
            <w:r w:rsidR="00105DCE">
              <w:rPr>
                <w:rFonts w:ascii="Times New Roman" w:hAnsi="Times New Roman"/>
              </w:rPr>
              <w:t>ОШИ № 1</w:t>
            </w:r>
          </w:p>
        </w:tc>
        <w:tc>
          <w:tcPr>
            <w:tcW w:w="7078" w:type="dxa"/>
          </w:tcPr>
          <w:p w:rsidR="008A447E" w:rsidRDefault="00015396">
            <w:pPr>
              <w:pStyle w:val="TableParagraph"/>
              <w:spacing w:line="242" w:lineRule="auto"/>
              <w:ind w:left="110" w:right="1378"/>
              <w:rPr>
                <w:rFonts w:ascii="Times New Roman" w:hAnsi="Times New Roman"/>
              </w:rPr>
            </w:pPr>
            <w:r>
              <w:rPr>
                <w:rFonts w:ascii="Times New Roman" w:hAnsi="Times New Roman"/>
              </w:rPr>
              <w:t>Государственное</w:t>
            </w:r>
            <w:r>
              <w:rPr>
                <w:rFonts w:ascii="Times New Roman" w:hAnsi="Times New Roman"/>
                <w:spacing w:val="-9"/>
              </w:rPr>
              <w:t xml:space="preserve"> </w:t>
            </w:r>
            <w:r>
              <w:rPr>
                <w:rFonts w:ascii="Times New Roman" w:hAnsi="Times New Roman"/>
              </w:rPr>
              <w:t>бюджетное</w:t>
            </w:r>
            <w:r>
              <w:rPr>
                <w:rFonts w:ascii="Times New Roman" w:hAnsi="Times New Roman"/>
                <w:spacing w:val="-9"/>
              </w:rPr>
              <w:t xml:space="preserve"> </w:t>
            </w:r>
            <w:r>
              <w:rPr>
                <w:rFonts w:ascii="Times New Roman" w:hAnsi="Times New Roman"/>
              </w:rPr>
              <w:t>специальное</w:t>
            </w:r>
            <w:r>
              <w:rPr>
                <w:rFonts w:ascii="Times New Roman" w:hAnsi="Times New Roman"/>
                <w:spacing w:val="-8"/>
              </w:rPr>
              <w:t xml:space="preserve"> </w:t>
            </w:r>
            <w:r>
              <w:rPr>
                <w:rFonts w:ascii="Times New Roman" w:hAnsi="Times New Roman"/>
              </w:rPr>
              <w:t>(коррекционное)</w:t>
            </w:r>
            <w:r>
              <w:rPr>
                <w:rFonts w:ascii="Times New Roman" w:hAnsi="Times New Roman"/>
                <w:spacing w:val="-52"/>
              </w:rPr>
              <w:t xml:space="preserve"> </w:t>
            </w:r>
            <w:r>
              <w:rPr>
                <w:rFonts w:ascii="Times New Roman" w:hAnsi="Times New Roman"/>
              </w:rPr>
              <w:t>образовательное</w:t>
            </w:r>
            <w:r>
              <w:rPr>
                <w:rFonts w:ascii="Times New Roman" w:hAnsi="Times New Roman"/>
                <w:spacing w:val="-2"/>
              </w:rPr>
              <w:t xml:space="preserve"> </w:t>
            </w:r>
            <w:r>
              <w:rPr>
                <w:rFonts w:ascii="Times New Roman" w:hAnsi="Times New Roman"/>
              </w:rPr>
              <w:t>учреждение</w:t>
            </w:r>
            <w:r>
              <w:rPr>
                <w:rFonts w:ascii="Times New Roman" w:hAnsi="Times New Roman"/>
                <w:spacing w:val="-6"/>
              </w:rPr>
              <w:t xml:space="preserve"> </w:t>
            </w:r>
            <w:r>
              <w:rPr>
                <w:rFonts w:ascii="Times New Roman" w:hAnsi="Times New Roman"/>
              </w:rPr>
              <w:t>города</w:t>
            </w:r>
            <w:r>
              <w:rPr>
                <w:rFonts w:ascii="Times New Roman" w:hAnsi="Times New Roman"/>
                <w:spacing w:val="4"/>
              </w:rPr>
              <w:t xml:space="preserve"> </w:t>
            </w:r>
            <w:r>
              <w:rPr>
                <w:rFonts w:ascii="Times New Roman" w:hAnsi="Times New Roman"/>
              </w:rPr>
              <w:t>Севастополя</w:t>
            </w:r>
          </w:p>
          <w:p w:rsidR="008A447E" w:rsidRDefault="00015396">
            <w:pPr>
              <w:pStyle w:val="TableParagraph"/>
              <w:spacing w:line="236" w:lineRule="exact"/>
              <w:ind w:left="110"/>
              <w:rPr>
                <w:rFonts w:ascii="Times New Roman" w:hAnsi="Times New Roman"/>
              </w:rPr>
            </w:pPr>
            <w:r>
              <w:rPr>
                <w:rFonts w:ascii="Times New Roman" w:hAnsi="Times New Roman"/>
              </w:rPr>
              <w:t>«Общеобразовательная</w:t>
            </w:r>
            <w:r>
              <w:rPr>
                <w:rFonts w:ascii="Times New Roman" w:hAnsi="Times New Roman"/>
                <w:spacing w:val="-2"/>
              </w:rPr>
              <w:t xml:space="preserve"> </w:t>
            </w:r>
            <w:r>
              <w:rPr>
                <w:rFonts w:ascii="Times New Roman" w:hAnsi="Times New Roman"/>
              </w:rPr>
              <w:t>школа-интернат</w:t>
            </w:r>
            <w:r>
              <w:rPr>
                <w:rFonts w:ascii="Times New Roman" w:hAnsi="Times New Roman"/>
                <w:spacing w:val="-6"/>
              </w:rPr>
              <w:t xml:space="preserve"> </w:t>
            </w:r>
            <w:r>
              <w:rPr>
                <w:rFonts w:ascii="Times New Roman" w:hAnsi="Times New Roman"/>
              </w:rPr>
              <w:t>№1»</w:t>
            </w:r>
          </w:p>
        </w:tc>
      </w:tr>
      <w:tr w:rsidR="008A447E">
        <w:trPr>
          <w:trHeight w:val="758"/>
        </w:trPr>
        <w:tc>
          <w:tcPr>
            <w:tcW w:w="2127" w:type="dxa"/>
          </w:tcPr>
          <w:p w:rsidR="008A447E" w:rsidRDefault="00015396">
            <w:pPr>
              <w:pStyle w:val="TableParagraph"/>
              <w:spacing w:line="247" w:lineRule="exact"/>
              <w:ind w:left="110"/>
              <w:rPr>
                <w:rFonts w:ascii="Times New Roman" w:hAnsi="Times New Roman"/>
              </w:rPr>
            </w:pPr>
            <w:r>
              <w:rPr>
                <w:rFonts w:ascii="Times New Roman" w:hAnsi="Times New Roman"/>
              </w:rPr>
              <w:t>ГБС(к)ОУ</w:t>
            </w:r>
            <w:r>
              <w:rPr>
                <w:rFonts w:ascii="Times New Roman" w:hAnsi="Times New Roman"/>
                <w:spacing w:val="-2"/>
              </w:rPr>
              <w:t xml:space="preserve"> </w:t>
            </w:r>
            <w:r>
              <w:rPr>
                <w:rFonts w:ascii="Times New Roman" w:hAnsi="Times New Roman"/>
              </w:rPr>
              <w:t>«ОШИ</w:t>
            </w:r>
          </w:p>
          <w:p w:rsidR="00105DCE" w:rsidRDefault="00015396" w:rsidP="00105DCE">
            <w:pPr>
              <w:pStyle w:val="TableParagraph"/>
              <w:spacing w:line="254" w:lineRule="exact"/>
              <w:ind w:left="110" w:right="119"/>
              <w:rPr>
                <w:rFonts w:ascii="Times New Roman" w:hAnsi="Times New Roman"/>
                <w:spacing w:val="-1"/>
              </w:rPr>
            </w:pPr>
            <w:r>
              <w:rPr>
                <w:rFonts w:ascii="Times New Roman" w:hAnsi="Times New Roman"/>
              </w:rPr>
              <w:t>№ 6 имени</w:t>
            </w:r>
            <w:r>
              <w:rPr>
                <w:rFonts w:ascii="Times New Roman" w:hAnsi="Times New Roman"/>
                <w:spacing w:val="1"/>
              </w:rPr>
              <w:t xml:space="preserve"> </w:t>
            </w:r>
            <w:r>
              <w:rPr>
                <w:rFonts w:ascii="Times New Roman" w:hAnsi="Times New Roman"/>
                <w:spacing w:val="-1"/>
              </w:rPr>
              <w:t>И.Е.Петрова»</w:t>
            </w:r>
            <w:r w:rsidR="00105DCE">
              <w:rPr>
                <w:rFonts w:ascii="Times New Roman" w:hAnsi="Times New Roman"/>
                <w:spacing w:val="-1"/>
              </w:rPr>
              <w:t>,</w:t>
            </w:r>
          </w:p>
          <w:p w:rsidR="008A447E" w:rsidRDefault="00105DCE" w:rsidP="00105DCE">
            <w:pPr>
              <w:pStyle w:val="TableParagraph"/>
              <w:spacing w:line="254" w:lineRule="exact"/>
              <w:ind w:left="110" w:right="119"/>
              <w:rPr>
                <w:rFonts w:ascii="Times New Roman" w:hAnsi="Times New Roman"/>
              </w:rPr>
            </w:pPr>
            <w:r>
              <w:rPr>
                <w:rFonts w:ascii="Times New Roman" w:hAnsi="Times New Roman"/>
                <w:spacing w:val="-1"/>
              </w:rPr>
              <w:t>ОШИ № 6</w:t>
            </w:r>
          </w:p>
        </w:tc>
        <w:tc>
          <w:tcPr>
            <w:tcW w:w="7078" w:type="dxa"/>
          </w:tcPr>
          <w:p w:rsidR="008A447E" w:rsidRDefault="00015396">
            <w:pPr>
              <w:pStyle w:val="TableParagraph"/>
              <w:spacing w:line="237" w:lineRule="auto"/>
              <w:ind w:left="110" w:right="1372"/>
              <w:rPr>
                <w:rFonts w:ascii="Times New Roman" w:hAnsi="Times New Roman"/>
              </w:rPr>
            </w:pPr>
            <w:r>
              <w:rPr>
                <w:rFonts w:ascii="Times New Roman" w:hAnsi="Times New Roman"/>
              </w:rPr>
              <w:t>Государственное</w:t>
            </w:r>
            <w:r>
              <w:rPr>
                <w:rFonts w:ascii="Times New Roman" w:hAnsi="Times New Roman"/>
                <w:spacing w:val="-9"/>
              </w:rPr>
              <w:t xml:space="preserve"> </w:t>
            </w:r>
            <w:r>
              <w:rPr>
                <w:rFonts w:ascii="Times New Roman" w:hAnsi="Times New Roman"/>
              </w:rPr>
              <w:t>бюджетное</w:t>
            </w:r>
            <w:r>
              <w:rPr>
                <w:rFonts w:ascii="Times New Roman" w:hAnsi="Times New Roman"/>
                <w:spacing w:val="-9"/>
              </w:rPr>
              <w:t xml:space="preserve"> </w:t>
            </w:r>
            <w:r>
              <w:rPr>
                <w:rFonts w:ascii="Times New Roman" w:hAnsi="Times New Roman"/>
              </w:rPr>
              <w:t>специальное</w:t>
            </w:r>
            <w:r>
              <w:rPr>
                <w:rFonts w:ascii="Times New Roman" w:hAnsi="Times New Roman"/>
                <w:spacing w:val="-2"/>
              </w:rPr>
              <w:t xml:space="preserve"> </w:t>
            </w:r>
            <w:r>
              <w:rPr>
                <w:rFonts w:ascii="Times New Roman" w:hAnsi="Times New Roman"/>
              </w:rPr>
              <w:t>(коррекционное)</w:t>
            </w:r>
            <w:r>
              <w:rPr>
                <w:rFonts w:ascii="Times New Roman" w:hAnsi="Times New Roman"/>
                <w:spacing w:val="-52"/>
              </w:rPr>
              <w:t xml:space="preserve"> </w:t>
            </w:r>
            <w:r>
              <w:rPr>
                <w:rFonts w:ascii="Times New Roman" w:hAnsi="Times New Roman"/>
              </w:rPr>
              <w:t>образовательное</w:t>
            </w:r>
            <w:r>
              <w:rPr>
                <w:rFonts w:ascii="Times New Roman" w:hAnsi="Times New Roman"/>
                <w:spacing w:val="-2"/>
              </w:rPr>
              <w:t xml:space="preserve"> </w:t>
            </w:r>
            <w:r>
              <w:rPr>
                <w:rFonts w:ascii="Times New Roman" w:hAnsi="Times New Roman"/>
              </w:rPr>
              <w:t>учреждение</w:t>
            </w:r>
            <w:r>
              <w:rPr>
                <w:rFonts w:ascii="Times New Roman" w:hAnsi="Times New Roman"/>
                <w:spacing w:val="-6"/>
              </w:rPr>
              <w:t xml:space="preserve"> </w:t>
            </w:r>
            <w:r>
              <w:rPr>
                <w:rFonts w:ascii="Times New Roman" w:hAnsi="Times New Roman"/>
              </w:rPr>
              <w:t>города</w:t>
            </w:r>
            <w:r>
              <w:rPr>
                <w:rFonts w:ascii="Times New Roman" w:hAnsi="Times New Roman"/>
                <w:spacing w:val="4"/>
              </w:rPr>
              <w:t xml:space="preserve"> </w:t>
            </w:r>
            <w:r>
              <w:rPr>
                <w:rFonts w:ascii="Times New Roman" w:hAnsi="Times New Roman"/>
              </w:rPr>
              <w:t>Севастополя</w:t>
            </w:r>
          </w:p>
          <w:p w:rsidR="008A447E" w:rsidRDefault="00015396" w:rsidP="00E56F77">
            <w:pPr>
              <w:pStyle w:val="TableParagraph"/>
              <w:spacing w:line="238" w:lineRule="exact"/>
              <w:ind w:left="110"/>
              <w:rPr>
                <w:rFonts w:ascii="Times New Roman" w:hAnsi="Times New Roman"/>
              </w:rPr>
            </w:pPr>
            <w:r>
              <w:rPr>
                <w:rFonts w:ascii="Times New Roman" w:hAnsi="Times New Roman"/>
              </w:rPr>
              <w:t>«Общеобразовательная</w:t>
            </w:r>
            <w:r>
              <w:rPr>
                <w:rFonts w:ascii="Times New Roman" w:hAnsi="Times New Roman"/>
                <w:spacing w:val="-2"/>
              </w:rPr>
              <w:t xml:space="preserve"> </w:t>
            </w:r>
            <w:r>
              <w:rPr>
                <w:rFonts w:ascii="Times New Roman" w:hAnsi="Times New Roman"/>
              </w:rPr>
              <w:t>школа-интернат</w:t>
            </w:r>
            <w:r>
              <w:rPr>
                <w:rFonts w:ascii="Times New Roman" w:hAnsi="Times New Roman"/>
                <w:spacing w:val="-5"/>
              </w:rPr>
              <w:t xml:space="preserve"> </w:t>
            </w:r>
            <w:r>
              <w:rPr>
                <w:rFonts w:ascii="Times New Roman" w:hAnsi="Times New Roman"/>
              </w:rPr>
              <w:t>№ 6</w:t>
            </w:r>
            <w:r>
              <w:rPr>
                <w:rFonts w:ascii="Times New Roman" w:hAnsi="Times New Roman"/>
                <w:spacing w:val="-6"/>
              </w:rPr>
              <w:t xml:space="preserve"> </w:t>
            </w:r>
            <w:r>
              <w:rPr>
                <w:rFonts w:ascii="Times New Roman" w:hAnsi="Times New Roman"/>
              </w:rPr>
              <w:t>имени</w:t>
            </w:r>
            <w:r>
              <w:rPr>
                <w:rFonts w:ascii="Times New Roman" w:hAnsi="Times New Roman"/>
                <w:spacing w:val="-8"/>
              </w:rPr>
              <w:t xml:space="preserve"> </w:t>
            </w:r>
            <w:r>
              <w:rPr>
                <w:rFonts w:ascii="Times New Roman" w:hAnsi="Times New Roman"/>
              </w:rPr>
              <w:t>И</w:t>
            </w:r>
            <w:r w:rsidR="00E56F77">
              <w:rPr>
                <w:rFonts w:ascii="Times New Roman" w:hAnsi="Times New Roman"/>
              </w:rPr>
              <w:t>.</w:t>
            </w:r>
            <w:r>
              <w:rPr>
                <w:rFonts w:ascii="Times New Roman" w:hAnsi="Times New Roman"/>
              </w:rPr>
              <w:t>Е.Петрова»</w:t>
            </w:r>
          </w:p>
        </w:tc>
      </w:tr>
      <w:tr w:rsidR="008A447E">
        <w:trPr>
          <w:trHeight w:val="757"/>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ГБУ ЦППМСП</w:t>
            </w:r>
          </w:p>
          <w:p w:rsidR="008A447E" w:rsidRDefault="00015396">
            <w:pPr>
              <w:pStyle w:val="TableParagraph"/>
              <w:spacing w:line="250" w:lineRule="exact"/>
              <w:ind w:left="110" w:right="288"/>
              <w:rPr>
                <w:rFonts w:ascii="Times New Roman" w:hAnsi="Times New Roman"/>
              </w:rPr>
            </w:pPr>
            <w:r>
              <w:rPr>
                <w:rFonts w:ascii="Times New Roman" w:hAnsi="Times New Roman"/>
              </w:rPr>
              <w:t>«Созвездие», ГБУ</w:t>
            </w:r>
            <w:r>
              <w:rPr>
                <w:rFonts w:ascii="Times New Roman" w:hAnsi="Times New Roman"/>
                <w:spacing w:val="-52"/>
              </w:rPr>
              <w:t xml:space="preserve"> </w:t>
            </w:r>
            <w:r>
              <w:rPr>
                <w:rFonts w:ascii="Times New Roman" w:hAnsi="Times New Roman"/>
              </w:rPr>
              <w:t>ЦППМСП</w:t>
            </w:r>
          </w:p>
        </w:tc>
        <w:tc>
          <w:tcPr>
            <w:tcW w:w="7078" w:type="dxa"/>
          </w:tcPr>
          <w:p w:rsidR="008A447E" w:rsidRDefault="00015396">
            <w:pPr>
              <w:pStyle w:val="TableParagraph"/>
              <w:spacing w:line="242" w:lineRule="auto"/>
              <w:ind w:left="110" w:right="497"/>
              <w:rPr>
                <w:rFonts w:ascii="Times New Roman" w:hAnsi="Times New Roman"/>
              </w:rPr>
            </w:pPr>
            <w:r>
              <w:rPr>
                <w:rFonts w:ascii="Times New Roman" w:hAnsi="Times New Roman"/>
              </w:rPr>
              <w:t>Государственное бюджетное учреждение города Севастополя Центр</w:t>
            </w:r>
            <w:r>
              <w:rPr>
                <w:rFonts w:ascii="Times New Roman" w:hAnsi="Times New Roman"/>
                <w:spacing w:val="-53"/>
              </w:rPr>
              <w:t xml:space="preserve"> </w:t>
            </w:r>
            <w:r>
              <w:rPr>
                <w:rFonts w:ascii="Times New Roman" w:hAnsi="Times New Roman"/>
              </w:rPr>
              <w:t>психолого-педагогической, медицинской и</w:t>
            </w:r>
            <w:r>
              <w:rPr>
                <w:rFonts w:ascii="Times New Roman" w:hAnsi="Times New Roman"/>
                <w:spacing w:val="-4"/>
              </w:rPr>
              <w:t xml:space="preserve"> </w:t>
            </w:r>
            <w:r>
              <w:rPr>
                <w:rFonts w:ascii="Times New Roman" w:hAnsi="Times New Roman"/>
              </w:rPr>
              <w:t>социальной помощи</w:t>
            </w:r>
          </w:p>
          <w:p w:rsidR="008A447E" w:rsidRDefault="00015396">
            <w:pPr>
              <w:pStyle w:val="TableParagraph"/>
              <w:spacing w:line="231" w:lineRule="exact"/>
              <w:ind w:left="110"/>
              <w:rPr>
                <w:rFonts w:ascii="Times New Roman" w:hAnsi="Times New Roman"/>
              </w:rPr>
            </w:pPr>
            <w:r>
              <w:rPr>
                <w:rFonts w:ascii="Times New Roman" w:hAnsi="Times New Roman"/>
              </w:rPr>
              <w:t>«Созвездие»</w:t>
            </w:r>
          </w:p>
        </w:tc>
      </w:tr>
      <w:tr w:rsidR="008A447E">
        <w:trPr>
          <w:trHeight w:val="254"/>
        </w:trPr>
        <w:tc>
          <w:tcPr>
            <w:tcW w:w="2127" w:type="dxa"/>
          </w:tcPr>
          <w:p w:rsidR="008A447E" w:rsidRDefault="00015396">
            <w:pPr>
              <w:pStyle w:val="TableParagraph"/>
              <w:spacing w:line="235" w:lineRule="exact"/>
              <w:ind w:left="110"/>
              <w:rPr>
                <w:rFonts w:ascii="Times New Roman" w:hAnsi="Times New Roman"/>
              </w:rPr>
            </w:pPr>
            <w:r>
              <w:rPr>
                <w:rFonts w:ascii="Times New Roman" w:hAnsi="Times New Roman"/>
              </w:rPr>
              <w:t>ГВЭ</w:t>
            </w:r>
          </w:p>
        </w:tc>
        <w:tc>
          <w:tcPr>
            <w:tcW w:w="7078" w:type="dxa"/>
          </w:tcPr>
          <w:p w:rsidR="008A447E" w:rsidRDefault="00015396">
            <w:pPr>
              <w:pStyle w:val="TableParagraph"/>
              <w:spacing w:line="235" w:lineRule="exact"/>
              <w:ind w:left="110"/>
              <w:rPr>
                <w:rFonts w:ascii="Times New Roman" w:hAnsi="Times New Roman"/>
              </w:rPr>
            </w:pPr>
            <w:r>
              <w:rPr>
                <w:rFonts w:ascii="Times New Roman" w:hAnsi="Times New Roman"/>
              </w:rPr>
              <w:t>Государственный</w:t>
            </w:r>
            <w:r>
              <w:rPr>
                <w:rFonts w:ascii="Times New Roman" w:hAnsi="Times New Roman"/>
                <w:spacing w:val="-7"/>
              </w:rPr>
              <w:t xml:space="preserve"> </w:t>
            </w:r>
            <w:r>
              <w:rPr>
                <w:rFonts w:ascii="Times New Roman" w:hAnsi="Times New Roman"/>
              </w:rPr>
              <w:t>выпускной</w:t>
            </w:r>
            <w:r>
              <w:rPr>
                <w:rFonts w:ascii="Times New Roman" w:hAnsi="Times New Roman"/>
                <w:spacing w:val="-3"/>
              </w:rPr>
              <w:t xml:space="preserve"> </w:t>
            </w:r>
            <w:r>
              <w:rPr>
                <w:rFonts w:ascii="Times New Roman" w:hAnsi="Times New Roman"/>
              </w:rPr>
              <w:t>экзамен</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ГИА</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Государственная</w:t>
            </w:r>
            <w:r>
              <w:rPr>
                <w:rFonts w:ascii="Times New Roman" w:hAnsi="Times New Roman"/>
                <w:spacing w:val="-6"/>
              </w:rPr>
              <w:t xml:space="preserve"> </w:t>
            </w:r>
            <w:r>
              <w:rPr>
                <w:rFonts w:ascii="Times New Roman" w:hAnsi="Times New Roman"/>
              </w:rPr>
              <w:t>итоговая</w:t>
            </w:r>
            <w:r>
              <w:rPr>
                <w:rFonts w:ascii="Times New Roman" w:hAnsi="Times New Roman"/>
                <w:spacing w:val="-1"/>
              </w:rPr>
              <w:t xml:space="preserve"> </w:t>
            </w:r>
            <w:r>
              <w:rPr>
                <w:rFonts w:ascii="Times New Roman" w:hAnsi="Times New Roman"/>
              </w:rPr>
              <w:t>аттестация</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ГМО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Городское</w:t>
            </w:r>
            <w:r>
              <w:rPr>
                <w:rFonts w:ascii="Times New Roman" w:hAnsi="Times New Roman"/>
                <w:spacing w:val="-7"/>
              </w:rPr>
              <w:t xml:space="preserve"> </w:t>
            </w:r>
            <w:r>
              <w:rPr>
                <w:rFonts w:ascii="Times New Roman" w:hAnsi="Times New Roman"/>
              </w:rPr>
              <w:t>методическое</w:t>
            </w:r>
            <w:r>
              <w:rPr>
                <w:rFonts w:ascii="Times New Roman" w:hAnsi="Times New Roman"/>
                <w:spacing w:val="-2"/>
              </w:rPr>
              <w:t xml:space="preserve"> </w:t>
            </w:r>
            <w:r>
              <w:rPr>
                <w:rFonts w:ascii="Times New Roman" w:hAnsi="Times New Roman"/>
              </w:rPr>
              <w:t>объединение</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ГПД</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Группа</w:t>
            </w:r>
            <w:r>
              <w:rPr>
                <w:rFonts w:ascii="Times New Roman" w:hAnsi="Times New Roman"/>
                <w:spacing w:val="-2"/>
              </w:rPr>
              <w:t xml:space="preserve"> </w:t>
            </w:r>
            <w:r>
              <w:rPr>
                <w:rFonts w:ascii="Times New Roman" w:hAnsi="Times New Roman"/>
              </w:rPr>
              <w:t>продлённого</w:t>
            </w:r>
            <w:r>
              <w:rPr>
                <w:rFonts w:ascii="Times New Roman" w:hAnsi="Times New Roman"/>
                <w:spacing w:val="-5"/>
              </w:rPr>
              <w:t xml:space="preserve"> </w:t>
            </w:r>
            <w:r>
              <w:rPr>
                <w:rFonts w:ascii="Times New Roman" w:hAnsi="Times New Roman"/>
              </w:rPr>
              <w:t>дня</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гимн.</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Гимназия</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ДО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Дошкольное</w:t>
            </w:r>
            <w:r>
              <w:rPr>
                <w:rFonts w:ascii="Times New Roman" w:hAnsi="Times New Roman"/>
                <w:spacing w:val="-2"/>
              </w:rPr>
              <w:t xml:space="preserve"> </w:t>
            </w:r>
            <w:r>
              <w:rPr>
                <w:rFonts w:ascii="Times New Roman" w:hAnsi="Times New Roman"/>
              </w:rPr>
              <w:t>образование</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ДОиН</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Департамент</w:t>
            </w:r>
            <w:r>
              <w:rPr>
                <w:rFonts w:ascii="Times New Roman" w:hAnsi="Times New Roman"/>
                <w:spacing w:val="-4"/>
              </w:rPr>
              <w:t xml:space="preserve"> </w:t>
            </w:r>
            <w:r>
              <w:rPr>
                <w:rFonts w:ascii="Times New Roman" w:hAnsi="Times New Roman"/>
              </w:rPr>
              <w:t>образования</w:t>
            </w:r>
            <w:r>
              <w:rPr>
                <w:rFonts w:ascii="Times New Roman" w:hAnsi="Times New Roman"/>
                <w:spacing w:val="-5"/>
              </w:rPr>
              <w:t xml:space="preserve"> </w:t>
            </w:r>
            <w:r>
              <w:rPr>
                <w:rFonts w:ascii="Times New Roman" w:hAnsi="Times New Roman"/>
              </w:rPr>
              <w:t>и</w:t>
            </w:r>
            <w:r>
              <w:rPr>
                <w:rFonts w:ascii="Times New Roman" w:hAnsi="Times New Roman"/>
                <w:spacing w:val="-6"/>
              </w:rPr>
              <w:t xml:space="preserve"> </w:t>
            </w:r>
            <w:r>
              <w:rPr>
                <w:rFonts w:ascii="Times New Roman" w:hAnsi="Times New Roman"/>
              </w:rPr>
              <w:t>науки</w:t>
            </w:r>
            <w:r>
              <w:rPr>
                <w:rFonts w:ascii="Times New Roman" w:hAnsi="Times New Roman"/>
                <w:spacing w:val="-2"/>
              </w:rPr>
              <w:t xml:space="preserve"> </w:t>
            </w:r>
            <w:r>
              <w:rPr>
                <w:rFonts w:ascii="Times New Roman" w:hAnsi="Times New Roman"/>
              </w:rPr>
              <w:t>города Севастополя</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ДОЛ</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Детский</w:t>
            </w:r>
            <w:r>
              <w:rPr>
                <w:rFonts w:ascii="Times New Roman" w:hAnsi="Times New Roman"/>
                <w:spacing w:val="-4"/>
              </w:rPr>
              <w:t xml:space="preserve"> </w:t>
            </w:r>
            <w:r>
              <w:rPr>
                <w:rFonts w:ascii="Times New Roman" w:hAnsi="Times New Roman"/>
              </w:rPr>
              <w:t>оздоровительный</w:t>
            </w:r>
            <w:r>
              <w:rPr>
                <w:rFonts w:ascii="Times New Roman" w:hAnsi="Times New Roman"/>
                <w:spacing w:val="-3"/>
              </w:rPr>
              <w:t xml:space="preserve"> </w:t>
            </w:r>
            <w:r>
              <w:rPr>
                <w:rFonts w:ascii="Times New Roman" w:hAnsi="Times New Roman"/>
              </w:rPr>
              <w:t>лагерь</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ДОУ</w:t>
            </w:r>
          </w:p>
        </w:tc>
        <w:tc>
          <w:tcPr>
            <w:tcW w:w="7078" w:type="dxa"/>
          </w:tcPr>
          <w:p w:rsidR="008A447E" w:rsidRDefault="00015396" w:rsidP="00231862">
            <w:pPr>
              <w:pStyle w:val="TableParagraph"/>
              <w:spacing w:line="229" w:lineRule="exact"/>
              <w:ind w:left="110"/>
              <w:rPr>
                <w:rFonts w:ascii="Times New Roman" w:hAnsi="Times New Roman"/>
              </w:rPr>
            </w:pPr>
            <w:r>
              <w:rPr>
                <w:rFonts w:ascii="Times New Roman" w:hAnsi="Times New Roman"/>
              </w:rPr>
              <w:t>Дошкольн</w:t>
            </w:r>
            <w:r w:rsidR="00231862">
              <w:rPr>
                <w:rFonts w:ascii="Times New Roman" w:hAnsi="Times New Roman"/>
              </w:rPr>
              <w:t>ы</w:t>
            </w:r>
            <w:r>
              <w:rPr>
                <w:rFonts w:ascii="Times New Roman" w:hAnsi="Times New Roman"/>
              </w:rPr>
              <w:t>е</w:t>
            </w:r>
            <w:r>
              <w:rPr>
                <w:rFonts w:ascii="Times New Roman" w:hAnsi="Times New Roman"/>
                <w:spacing w:val="-4"/>
              </w:rPr>
              <w:t xml:space="preserve"> </w:t>
            </w:r>
            <w:r w:rsidR="00231862">
              <w:rPr>
                <w:rFonts w:ascii="Times New Roman" w:hAnsi="Times New Roman"/>
              </w:rPr>
              <w:t>образовательны</w:t>
            </w:r>
            <w:r>
              <w:rPr>
                <w:rFonts w:ascii="Times New Roman" w:hAnsi="Times New Roman"/>
              </w:rPr>
              <w:t>е</w:t>
            </w:r>
            <w:r>
              <w:rPr>
                <w:rFonts w:ascii="Times New Roman" w:hAnsi="Times New Roman"/>
                <w:spacing w:val="-7"/>
              </w:rPr>
              <w:t xml:space="preserve"> </w:t>
            </w:r>
            <w:r w:rsidR="00231862">
              <w:rPr>
                <w:rFonts w:ascii="Times New Roman" w:hAnsi="Times New Roman"/>
              </w:rPr>
              <w:t>учреждения</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д/о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Детское</w:t>
            </w:r>
            <w:r>
              <w:rPr>
                <w:rFonts w:ascii="Times New Roman" w:hAnsi="Times New Roman"/>
                <w:spacing w:val="-4"/>
              </w:rPr>
              <w:t xml:space="preserve"> </w:t>
            </w:r>
            <w:r>
              <w:rPr>
                <w:rFonts w:ascii="Times New Roman" w:hAnsi="Times New Roman"/>
              </w:rPr>
              <w:t>объединение</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ДПО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Дополнительное</w:t>
            </w:r>
            <w:r>
              <w:rPr>
                <w:rFonts w:ascii="Times New Roman" w:hAnsi="Times New Roman"/>
                <w:spacing w:val="-6"/>
              </w:rPr>
              <w:t xml:space="preserve"> </w:t>
            </w:r>
            <w:r>
              <w:rPr>
                <w:rFonts w:ascii="Times New Roman" w:hAnsi="Times New Roman"/>
              </w:rPr>
              <w:t>профессиональное</w:t>
            </w:r>
            <w:r>
              <w:rPr>
                <w:rFonts w:ascii="Times New Roman" w:hAnsi="Times New Roman"/>
                <w:spacing w:val="-5"/>
              </w:rPr>
              <w:t xml:space="preserve"> </w:t>
            </w:r>
            <w:r>
              <w:rPr>
                <w:rFonts w:ascii="Times New Roman" w:hAnsi="Times New Roman"/>
              </w:rPr>
              <w:t>образование</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ДПП</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Дополнительная</w:t>
            </w:r>
            <w:r>
              <w:rPr>
                <w:rFonts w:ascii="Times New Roman" w:hAnsi="Times New Roman"/>
                <w:spacing w:val="-3"/>
              </w:rPr>
              <w:t xml:space="preserve"> </w:t>
            </w:r>
            <w:r>
              <w:rPr>
                <w:rFonts w:ascii="Times New Roman" w:hAnsi="Times New Roman"/>
              </w:rPr>
              <w:t>профессиональная</w:t>
            </w:r>
            <w:r>
              <w:rPr>
                <w:rFonts w:ascii="Times New Roman" w:hAnsi="Times New Roman"/>
                <w:spacing w:val="-7"/>
              </w:rPr>
              <w:t xml:space="preserve"> </w:t>
            </w:r>
            <w:r>
              <w:rPr>
                <w:rFonts w:ascii="Times New Roman" w:hAnsi="Times New Roman"/>
              </w:rPr>
              <w:t>программа</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ДС,</w:t>
            </w:r>
            <w:r>
              <w:rPr>
                <w:rFonts w:ascii="Times New Roman" w:hAnsi="Times New Roman"/>
                <w:spacing w:val="3"/>
              </w:rPr>
              <w:t xml:space="preserve"> </w:t>
            </w:r>
            <w:r>
              <w:rPr>
                <w:rFonts w:ascii="Times New Roman" w:hAnsi="Times New Roman"/>
              </w:rPr>
              <w:t>д/с</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Детский сад</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др.</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Другие</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ЕГЭ</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Единый</w:t>
            </w:r>
            <w:r>
              <w:rPr>
                <w:rFonts w:ascii="Times New Roman" w:hAnsi="Times New Roman"/>
                <w:spacing w:val="-4"/>
              </w:rPr>
              <w:t xml:space="preserve"> </w:t>
            </w:r>
            <w:r>
              <w:rPr>
                <w:rFonts w:ascii="Times New Roman" w:hAnsi="Times New Roman"/>
              </w:rPr>
              <w:t>государственный</w:t>
            </w:r>
            <w:r>
              <w:rPr>
                <w:rFonts w:ascii="Times New Roman" w:hAnsi="Times New Roman"/>
                <w:spacing w:val="-4"/>
              </w:rPr>
              <w:t xml:space="preserve"> </w:t>
            </w:r>
            <w:r>
              <w:rPr>
                <w:rFonts w:ascii="Times New Roman" w:hAnsi="Times New Roman"/>
              </w:rPr>
              <w:t>экзамен</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ЕМСПТ</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Единая</w:t>
            </w:r>
            <w:r>
              <w:rPr>
                <w:rFonts w:ascii="Times New Roman" w:hAnsi="Times New Roman"/>
                <w:spacing w:val="-7"/>
              </w:rPr>
              <w:t xml:space="preserve"> </w:t>
            </w:r>
            <w:r>
              <w:rPr>
                <w:rFonts w:ascii="Times New Roman" w:hAnsi="Times New Roman"/>
              </w:rPr>
              <w:t>методика</w:t>
            </w:r>
            <w:r>
              <w:rPr>
                <w:rFonts w:ascii="Times New Roman" w:hAnsi="Times New Roman"/>
                <w:spacing w:val="2"/>
              </w:rPr>
              <w:t xml:space="preserve"> </w:t>
            </w:r>
            <w:r>
              <w:rPr>
                <w:rFonts w:ascii="Times New Roman" w:hAnsi="Times New Roman"/>
              </w:rPr>
              <w:t>социально-психологического</w:t>
            </w:r>
            <w:r>
              <w:rPr>
                <w:rFonts w:ascii="Times New Roman" w:hAnsi="Times New Roman"/>
                <w:spacing w:val="-6"/>
              </w:rPr>
              <w:t xml:space="preserve"> </w:t>
            </w:r>
            <w:r>
              <w:rPr>
                <w:rFonts w:ascii="Times New Roman" w:hAnsi="Times New Roman"/>
              </w:rPr>
              <w:t>тестирования</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Зам.</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Заместитель</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ЗПР</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Задержка</w:t>
            </w:r>
            <w:r>
              <w:rPr>
                <w:rFonts w:ascii="Times New Roman" w:hAnsi="Times New Roman"/>
                <w:spacing w:val="3"/>
              </w:rPr>
              <w:t xml:space="preserve"> </w:t>
            </w:r>
            <w:r>
              <w:rPr>
                <w:rFonts w:ascii="Times New Roman" w:hAnsi="Times New Roman"/>
              </w:rPr>
              <w:t>психического</w:t>
            </w:r>
            <w:r>
              <w:rPr>
                <w:rFonts w:ascii="Times New Roman" w:hAnsi="Times New Roman"/>
                <w:spacing w:val="-5"/>
              </w:rPr>
              <w:t xml:space="preserve"> </w:t>
            </w:r>
            <w:r>
              <w:rPr>
                <w:rFonts w:ascii="Times New Roman" w:hAnsi="Times New Roman"/>
              </w:rPr>
              <w:t>развития</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ЗЭ</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Заключительный</w:t>
            </w:r>
            <w:r>
              <w:rPr>
                <w:rFonts w:ascii="Times New Roman" w:hAnsi="Times New Roman"/>
                <w:spacing w:val="-3"/>
              </w:rPr>
              <w:t xml:space="preserve"> </w:t>
            </w:r>
            <w:r>
              <w:rPr>
                <w:rFonts w:ascii="Times New Roman" w:hAnsi="Times New Roman"/>
              </w:rPr>
              <w:t>этап</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ИЗО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Изобразительное</w:t>
            </w:r>
            <w:r>
              <w:rPr>
                <w:rFonts w:ascii="Times New Roman" w:hAnsi="Times New Roman"/>
                <w:spacing w:val="-7"/>
              </w:rPr>
              <w:t xml:space="preserve"> </w:t>
            </w:r>
            <w:r>
              <w:rPr>
                <w:rFonts w:ascii="Times New Roman" w:hAnsi="Times New Roman"/>
              </w:rPr>
              <w:t>искусство</w:t>
            </w:r>
          </w:p>
        </w:tc>
      </w:tr>
      <w:tr w:rsidR="008A447E">
        <w:trPr>
          <w:trHeight w:val="254"/>
        </w:trPr>
        <w:tc>
          <w:tcPr>
            <w:tcW w:w="2127" w:type="dxa"/>
          </w:tcPr>
          <w:p w:rsidR="008A447E" w:rsidRDefault="00015396">
            <w:pPr>
              <w:pStyle w:val="TableParagraph"/>
              <w:spacing w:line="235" w:lineRule="exact"/>
              <w:ind w:left="110"/>
              <w:rPr>
                <w:rFonts w:ascii="Times New Roman" w:hAnsi="Times New Roman"/>
              </w:rPr>
            </w:pPr>
            <w:r>
              <w:rPr>
                <w:rFonts w:ascii="Times New Roman" w:hAnsi="Times New Roman"/>
              </w:rPr>
              <w:t>ИКТ</w:t>
            </w:r>
          </w:p>
        </w:tc>
        <w:tc>
          <w:tcPr>
            <w:tcW w:w="7078" w:type="dxa"/>
          </w:tcPr>
          <w:p w:rsidR="008A447E" w:rsidRDefault="00015396">
            <w:pPr>
              <w:pStyle w:val="TableParagraph"/>
              <w:spacing w:line="235" w:lineRule="exact"/>
              <w:ind w:left="110"/>
              <w:rPr>
                <w:rFonts w:ascii="Times New Roman" w:hAnsi="Times New Roman"/>
              </w:rPr>
            </w:pPr>
            <w:r>
              <w:rPr>
                <w:rFonts w:ascii="Times New Roman" w:hAnsi="Times New Roman"/>
              </w:rPr>
              <w:t>Информационно-коммуникационные</w:t>
            </w:r>
            <w:r>
              <w:rPr>
                <w:rFonts w:ascii="Times New Roman" w:hAnsi="Times New Roman"/>
                <w:spacing w:val="-10"/>
              </w:rPr>
              <w:t xml:space="preserve"> </w:t>
            </w:r>
            <w:r>
              <w:rPr>
                <w:rFonts w:ascii="Times New Roman" w:hAnsi="Times New Roman"/>
              </w:rPr>
              <w:t>технологии</w:t>
            </w:r>
          </w:p>
        </w:tc>
      </w:tr>
      <w:tr w:rsidR="008A447E">
        <w:trPr>
          <w:trHeight w:val="503"/>
        </w:trPr>
        <w:tc>
          <w:tcPr>
            <w:tcW w:w="2127" w:type="dxa"/>
          </w:tcPr>
          <w:p w:rsidR="008A447E" w:rsidRDefault="00015396">
            <w:pPr>
              <w:pStyle w:val="TableParagraph"/>
              <w:spacing w:line="250" w:lineRule="exact"/>
              <w:ind w:left="110" w:right="126"/>
              <w:rPr>
                <w:rFonts w:ascii="Times New Roman" w:hAnsi="Times New Roman"/>
              </w:rPr>
            </w:pPr>
            <w:r>
              <w:rPr>
                <w:rFonts w:ascii="Times New Roman" w:hAnsi="Times New Roman"/>
                <w:spacing w:val="-1"/>
              </w:rPr>
              <w:t xml:space="preserve">Инженерная </w:t>
            </w:r>
            <w:r>
              <w:rPr>
                <w:rFonts w:ascii="Times New Roman" w:hAnsi="Times New Roman"/>
              </w:rPr>
              <w:t>школа,</w:t>
            </w:r>
            <w:r>
              <w:rPr>
                <w:rFonts w:ascii="Times New Roman" w:hAnsi="Times New Roman"/>
                <w:spacing w:val="-52"/>
              </w:rPr>
              <w:t xml:space="preserve"> </w:t>
            </w:r>
            <w:r>
              <w:rPr>
                <w:rFonts w:ascii="Times New Roman" w:hAnsi="Times New Roman"/>
              </w:rPr>
              <w:t>Инж.</w:t>
            </w:r>
            <w:r>
              <w:rPr>
                <w:rFonts w:ascii="Times New Roman" w:hAnsi="Times New Roman"/>
                <w:spacing w:val="-2"/>
              </w:rPr>
              <w:t xml:space="preserve"> </w:t>
            </w:r>
            <w:r>
              <w:rPr>
                <w:rFonts w:ascii="Times New Roman" w:hAnsi="Times New Roman"/>
              </w:rPr>
              <w:t>школа</w:t>
            </w:r>
          </w:p>
        </w:tc>
        <w:tc>
          <w:tcPr>
            <w:tcW w:w="7078" w:type="dxa"/>
          </w:tcPr>
          <w:p w:rsidR="008A447E" w:rsidRDefault="00015396">
            <w:pPr>
              <w:pStyle w:val="TableParagraph"/>
              <w:spacing w:line="250" w:lineRule="exact"/>
              <w:ind w:left="110"/>
              <w:rPr>
                <w:rFonts w:ascii="Times New Roman" w:hAnsi="Times New Roman"/>
              </w:rPr>
            </w:pPr>
            <w:r>
              <w:rPr>
                <w:rFonts w:ascii="Times New Roman" w:hAnsi="Times New Roman"/>
              </w:rPr>
              <w:t>Государственное</w:t>
            </w:r>
            <w:r>
              <w:rPr>
                <w:rFonts w:ascii="Times New Roman" w:hAnsi="Times New Roman"/>
                <w:spacing w:val="34"/>
              </w:rPr>
              <w:t xml:space="preserve"> </w:t>
            </w:r>
            <w:r>
              <w:rPr>
                <w:rFonts w:ascii="Times New Roman" w:hAnsi="Times New Roman"/>
              </w:rPr>
              <w:t>бюджетное</w:t>
            </w:r>
            <w:r>
              <w:rPr>
                <w:rFonts w:ascii="Times New Roman" w:hAnsi="Times New Roman"/>
                <w:spacing w:val="39"/>
              </w:rPr>
              <w:t xml:space="preserve"> </w:t>
            </w:r>
            <w:r>
              <w:rPr>
                <w:rFonts w:ascii="Times New Roman" w:hAnsi="Times New Roman"/>
              </w:rPr>
              <w:t>общеобразовательное</w:t>
            </w:r>
            <w:r>
              <w:rPr>
                <w:rFonts w:ascii="Times New Roman" w:hAnsi="Times New Roman"/>
                <w:spacing w:val="39"/>
              </w:rPr>
              <w:t xml:space="preserve"> </w:t>
            </w:r>
            <w:r>
              <w:rPr>
                <w:rFonts w:ascii="Times New Roman" w:hAnsi="Times New Roman"/>
              </w:rPr>
              <w:t>учреждение</w:t>
            </w:r>
            <w:r>
              <w:rPr>
                <w:rFonts w:ascii="Times New Roman" w:hAnsi="Times New Roman"/>
                <w:spacing w:val="35"/>
              </w:rPr>
              <w:t xml:space="preserve"> </w:t>
            </w:r>
            <w:r>
              <w:rPr>
                <w:rFonts w:ascii="Times New Roman" w:hAnsi="Times New Roman"/>
              </w:rPr>
              <w:t>города</w:t>
            </w:r>
            <w:r>
              <w:rPr>
                <w:rFonts w:ascii="Times New Roman" w:hAnsi="Times New Roman"/>
                <w:spacing w:val="-52"/>
              </w:rPr>
              <w:t xml:space="preserve"> </w:t>
            </w:r>
            <w:r>
              <w:rPr>
                <w:rFonts w:ascii="Times New Roman" w:hAnsi="Times New Roman"/>
              </w:rPr>
              <w:t>Севастополя «Инженерная</w:t>
            </w:r>
            <w:r>
              <w:rPr>
                <w:rFonts w:ascii="Times New Roman" w:hAnsi="Times New Roman"/>
                <w:spacing w:val="1"/>
              </w:rPr>
              <w:t xml:space="preserve"> </w:t>
            </w:r>
            <w:r>
              <w:rPr>
                <w:rFonts w:ascii="Times New Roman" w:hAnsi="Times New Roman"/>
              </w:rPr>
              <w:t>школа»</w:t>
            </w:r>
          </w:p>
        </w:tc>
      </w:tr>
      <w:tr w:rsidR="00231862" w:rsidTr="00231862">
        <w:trPr>
          <w:trHeight w:val="176"/>
        </w:trPr>
        <w:tc>
          <w:tcPr>
            <w:tcW w:w="2127" w:type="dxa"/>
          </w:tcPr>
          <w:p w:rsidR="00231862" w:rsidRDefault="00231862" w:rsidP="00231862">
            <w:pPr>
              <w:pStyle w:val="TableParagraph"/>
              <w:ind w:left="108" w:right="126"/>
              <w:rPr>
                <w:rFonts w:ascii="Times New Roman" w:hAnsi="Times New Roman"/>
                <w:spacing w:val="-1"/>
              </w:rPr>
            </w:pPr>
            <w:r>
              <w:rPr>
                <w:rFonts w:ascii="Times New Roman" w:hAnsi="Times New Roman"/>
                <w:spacing w:val="-1"/>
              </w:rPr>
              <w:t>ИОМ</w:t>
            </w:r>
          </w:p>
        </w:tc>
        <w:tc>
          <w:tcPr>
            <w:tcW w:w="7078" w:type="dxa"/>
          </w:tcPr>
          <w:p w:rsidR="00231862" w:rsidRDefault="00231862" w:rsidP="00231862">
            <w:pPr>
              <w:pStyle w:val="TableParagraph"/>
              <w:ind w:left="108"/>
              <w:rPr>
                <w:rFonts w:ascii="Times New Roman" w:hAnsi="Times New Roman"/>
              </w:rPr>
            </w:pPr>
            <w:r>
              <w:rPr>
                <w:rFonts w:ascii="Times New Roman" w:hAnsi="Times New Roman"/>
              </w:rPr>
              <w:t>Индивидуальный образовательный маршрут</w:t>
            </w:r>
          </w:p>
        </w:tc>
      </w:tr>
      <w:tr w:rsidR="008A447E">
        <w:trPr>
          <w:trHeight w:val="254"/>
        </w:trPr>
        <w:tc>
          <w:tcPr>
            <w:tcW w:w="2127" w:type="dxa"/>
          </w:tcPr>
          <w:p w:rsidR="008A447E" w:rsidRDefault="00015396" w:rsidP="00231862">
            <w:pPr>
              <w:pStyle w:val="TableParagraph"/>
              <w:ind w:left="108"/>
              <w:rPr>
                <w:rFonts w:ascii="Times New Roman" w:hAnsi="Times New Roman"/>
              </w:rPr>
            </w:pPr>
            <w:r>
              <w:rPr>
                <w:rFonts w:ascii="Times New Roman" w:hAnsi="Times New Roman"/>
              </w:rPr>
              <w:t>КИМ</w:t>
            </w:r>
          </w:p>
        </w:tc>
        <w:tc>
          <w:tcPr>
            <w:tcW w:w="7078" w:type="dxa"/>
          </w:tcPr>
          <w:p w:rsidR="008A447E" w:rsidRDefault="00015396" w:rsidP="00231862">
            <w:pPr>
              <w:pStyle w:val="TableParagraph"/>
              <w:ind w:left="108"/>
              <w:rPr>
                <w:rFonts w:ascii="Times New Roman" w:hAnsi="Times New Roman"/>
              </w:rPr>
            </w:pPr>
            <w:r>
              <w:rPr>
                <w:rFonts w:ascii="Times New Roman" w:hAnsi="Times New Roman"/>
              </w:rPr>
              <w:t>Контрольно-измерительные</w:t>
            </w:r>
            <w:r>
              <w:rPr>
                <w:rFonts w:ascii="Times New Roman" w:hAnsi="Times New Roman"/>
                <w:spacing w:val="-7"/>
              </w:rPr>
              <w:t xml:space="preserve"> </w:t>
            </w:r>
            <w:r>
              <w:rPr>
                <w:rFonts w:ascii="Times New Roman" w:hAnsi="Times New Roman"/>
              </w:rPr>
              <w:t>материалы</w:t>
            </w:r>
          </w:p>
        </w:tc>
      </w:tr>
      <w:tr w:rsidR="00F87A13">
        <w:trPr>
          <w:trHeight w:val="254"/>
        </w:trPr>
        <w:tc>
          <w:tcPr>
            <w:tcW w:w="2127" w:type="dxa"/>
          </w:tcPr>
          <w:p w:rsidR="00F87A13" w:rsidRDefault="00F87A13" w:rsidP="00231862">
            <w:pPr>
              <w:pStyle w:val="TableParagraph"/>
              <w:ind w:left="108"/>
              <w:rPr>
                <w:rFonts w:ascii="Times New Roman" w:hAnsi="Times New Roman"/>
              </w:rPr>
            </w:pPr>
            <w:r>
              <w:rPr>
                <w:rFonts w:ascii="Times New Roman" w:hAnsi="Times New Roman"/>
              </w:rPr>
              <w:t>КПД</w:t>
            </w:r>
          </w:p>
        </w:tc>
        <w:tc>
          <w:tcPr>
            <w:tcW w:w="7078" w:type="dxa"/>
          </w:tcPr>
          <w:p w:rsidR="00F87A13" w:rsidRDefault="00F87A13" w:rsidP="00231862">
            <w:pPr>
              <w:pStyle w:val="TableParagraph"/>
              <w:ind w:left="108"/>
              <w:rPr>
                <w:rFonts w:ascii="Times New Roman" w:hAnsi="Times New Roman"/>
              </w:rPr>
            </w:pPr>
            <w:r>
              <w:rPr>
                <w:rFonts w:ascii="Times New Roman" w:hAnsi="Times New Roman"/>
              </w:rPr>
              <w:t>Коэффициент полезного действия</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КПК</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Курсы</w:t>
            </w:r>
            <w:r>
              <w:rPr>
                <w:rFonts w:ascii="Times New Roman" w:hAnsi="Times New Roman"/>
                <w:spacing w:val="-2"/>
              </w:rPr>
              <w:t xml:space="preserve"> </w:t>
            </w:r>
            <w:r>
              <w:rPr>
                <w:rFonts w:ascii="Times New Roman" w:hAnsi="Times New Roman"/>
              </w:rPr>
              <w:t>повышения</w:t>
            </w:r>
            <w:r>
              <w:rPr>
                <w:rFonts w:ascii="Times New Roman" w:hAnsi="Times New Roman"/>
                <w:spacing w:val="-1"/>
              </w:rPr>
              <w:t xml:space="preserve"> </w:t>
            </w:r>
            <w:r>
              <w:rPr>
                <w:rFonts w:ascii="Times New Roman" w:hAnsi="Times New Roman"/>
              </w:rPr>
              <w:t>квалификации</w:t>
            </w:r>
          </w:p>
        </w:tc>
      </w:tr>
      <w:tr w:rsidR="008A447E">
        <w:trPr>
          <w:trHeight w:val="503"/>
        </w:trPr>
        <w:tc>
          <w:tcPr>
            <w:tcW w:w="2127" w:type="dxa"/>
          </w:tcPr>
          <w:p w:rsidR="008A447E" w:rsidRDefault="00015396">
            <w:pPr>
              <w:pStyle w:val="TableParagraph"/>
              <w:spacing w:line="244" w:lineRule="exact"/>
              <w:ind w:left="110"/>
              <w:rPr>
                <w:rFonts w:ascii="Times New Roman" w:hAnsi="Times New Roman"/>
              </w:rPr>
            </w:pPr>
            <w:r>
              <w:rPr>
                <w:rFonts w:ascii="Times New Roman" w:hAnsi="Times New Roman"/>
              </w:rPr>
              <w:lastRenderedPageBreak/>
              <w:t>Минпросвещения</w:t>
            </w:r>
          </w:p>
          <w:p w:rsidR="008A447E" w:rsidRDefault="00015396">
            <w:pPr>
              <w:pStyle w:val="TableParagraph"/>
              <w:spacing w:before="1" w:line="238" w:lineRule="exact"/>
              <w:ind w:left="110"/>
              <w:rPr>
                <w:rFonts w:ascii="Times New Roman" w:hAnsi="Times New Roman"/>
              </w:rPr>
            </w:pPr>
            <w:r>
              <w:rPr>
                <w:rFonts w:ascii="Times New Roman" w:hAnsi="Times New Roman"/>
              </w:rPr>
              <w:t>РФ</w:t>
            </w:r>
          </w:p>
        </w:tc>
        <w:tc>
          <w:tcPr>
            <w:tcW w:w="7078" w:type="dxa"/>
          </w:tcPr>
          <w:p w:rsidR="008A447E" w:rsidRDefault="00015396">
            <w:pPr>
              <w:pStyle w:val="TableParagraph"/>
              <w:spacing w:line="244" w:lineRule="exact"/>
              <w:ind w:left="110"/>
              <w:rPr>
                <w:rFonts w:ascii="Times New Roman" w:hAnsi="Times New Roman"/>
              </w:rPr>
            </w:pPr>
            <w:r>
              <w:rPr>
                <w:rFonts w:ascii="Times New Roman" w:hAnsi="Times New Roman"/>
              </w:rPr>
              <w:t>Министерство</w:t>
            </w:r>
            <w:r>
              <w:rPr>
                <w:rFonts w:ascii="Times New Roman" w:hAnsi="Times New Roman"/>
                <w:spacing w:val="-5"/>
              </w:rPr>
              <w:t xml:space="preserve"> </w:t>
            </w:r>
            <w:r>
              <w:rPr>
                <w:rFonts w:ascii="Times New Roman" w:hAnsi="Times New Roman"/>
              </w:rPr>
              <w:t>просвещения</w:t>
            </w:r>
            <w:r>
              <w:rPr>
                <w:rFonts w:ascii="Times New Roman" w:hAnsi="Times New Roman"/>
                <w:spacing w:val="-2"/>
              </w:rPr>
              <w:t xml:space="preserve"> </w:t>
            </w:r>
            <w:r>
              <w:rPr>
                <w:rFonts w:ascii="Times New Roman" w:hAnsi="Times New Roman"/>
              </w:rPr>
              <w:t>Российской</w:t>
            </w:r>
            <w:r>
              <w:rPr>
                <w:rFonts w:ascii="Times New Roman" w:hAnsi="Times New Roman"/>
                <w:spacing w:val="-1"/>
              </w:rPr>
              <w:t xml:space="preserve"> </w:t>
            </w:r>
            <w:r>
              <w:rPr>
                <w:rFonts w:ascii="Times New Roman" w:hAnsi="Times New Roman"/>
              </w:rPr>
              <w:t>Федерации</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МО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Методические</w:t>
            </w:r>
            <w:r>
              <w:rPr>
                <w:rFonts w:ascii="Times New Roman" w:hAnsi="Times New Roman"/>
                <w:spacing w:val="-8"/>
              </w:rPr>
              <w:t xml:space="preserve"> </w:t>
            </w:r>
            <w:r>
              <w:rPr>
                <w:rFonts w:ascii="Times New Roman" w:hAnsi="Times New Roman"/>
              </w:rPr>
              <w:t>объединения</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МХК</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Мировая</w:t>
            </w:r>
            <w:r>
              <w:rPr>
                <w:rFonts w:ascii="Times New Roman" w:hAnsi="Times New Roman"/>
                <w:spacing w:val="-4"/>
              </w:rPr>
              <w:t xml:space="preserve"> </w:t>
            </w:r>
            <w:r>
              <w:rPr>
                <w:rFonts w:ascii="Times New Roman" w:hAnsi="Times New Roman"/>
              </w:rPr>
              <w:t>художественная</w:t>
            </w:r>
            <w:r>
              <w:rPr>
                <w:rFonts w:ascii="Times New Roman" w:hAnsi="Times New Roman"/>
                <w:spacing w:val="-4"/>
              </w:rPr>
              <w:t xml:space="preserve"> </w:t>
            </w:r>
            <w:r>
              <w:rPr>
                <w:rFonts w:ascii="Times New Roman" w:hAnsi="Times New Roman"/>
              </w:rPr>
              <w:t>культура</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МЭ</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Муниципальный</w:t>
            </w:r>
            <w:r>
              <w:rPr>
                <w:rFonts w:ascii="Times New Roman" w:hAnsi="Times New Roman"/>
                <w:spacing w:val="-4"/>
              </w:rPr>
              <w:t xml:space="preserve"> </w:t>
            </w:r>
            <w:r>
              <w:rPr>
                <w:rFonts w:ascii="Times New Roman" w:hAnsi="Times New Roman"/>
              </w:rPr>
              <w:t>этап</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не</w:t>
            </w:r>
            <w:r>
              <w:rPr>
                <w:rFonts w:ascii="Times New Roman" w:hAnsi="Times New Roman"/>
                <w:spacing w:val="-6"/>
              </w:rPr>
              <w:t xml:space="preserve"> </w:t>
            </w:r>
            <w:r>
              <w:rPr>
                <w:rFonts w:ascii="Times New Roman" w:hAnsi="Times New Roman"/>
              </w:rPr>
              <w:t>участв.</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Не</w:t>
            </w:r>
            <w:r>
              <w:rPr>
                <w:rFonts w:ascii="Times New Roman" w:hAnsi="Times New Roman"/>
                <w:spacing w:val="-3"/>
              </w:rPr>
              <w:t xml:space="preserve"> </w:t>
            </w:r>
            <w:r>
              <w:rPr>
                <w:rFonts w:ascii="Times New Roman" w:hAnsi="Times New Roman"/>
              </w:rPr>
              <w:t>участвовал</w:t>
            </w:r>
          </w:p>
        </w:tc>
      </w:tr>
      <w:tr w:rsidR="008A447E">
        <w:trPr>
          <w:trHeight w:val="253"/>
        </w:trPr>
        <w:tc>
          <w:tcPr>
            <w:tcW w:w="2127" w:type="dxa"/>
          </w:tcPr>
          <w:p w:rsidR="008A447E" w:rsidRDefault="004F4EA8">
            <w:pPr>
              <w:pStyle w:val="TableParagraph"/>
              <w:spacing w:line="234" w:lineRule="exact"/>
              <w:ind w:left="110"/>
              <w:rPr>
                <w:rFonts w:ascii="Times New Roman" w:hAnsi="Times New Roman"/>
              </w:rPr>
            </w:pPr>
            <w:r>
              <w:rPr>
                <w:rFonts w:ascii="Times New Roman" w:hAnsi="Times New Roman"/>
              </w:rPr>
              <w:t>ОБЗР</w:t>
            </w:r>
          </w:p>
        </w:tc>
        <w:tc>
          <w:tcPr>
            <w:tcW w:w="7078" w:type="dxa"/>
          </w:tcPr>
          <w:p w:rsidR="008A447E" w:rsidRDefault="00015396" w:rsidP="004F4EA8">
            <w:pPr>
              <w:pStyle w:val="TableParagraph"/>
              <w:spacing w:line="234" w:lineRule="exact"/>
              <w:ind w:left="110"/>
              <w:rPr>
                <w:rFonts w:ascii="Times New Roman" w:hAnsi="Times New Roman"/>
              </w:rPr>
            </w:pPr>
            <w:r>
              <w:rPr>
                <w:rFonts w:ascii="Times New Roman" w:hAnsi="Times New Roman"/>
              </w:rPr>
              <w:t>Основы</w:t>
            </w:r>
            <w:r>
              <w:rPr>
                <w:rFonts w:ascii="Times New Roman" w:hAnsi="Times New Roman"/>
                <w:spacing w:val="-6"/>
              </w:rPr>
              <w:t xml:space="preserve"> </w:t>
            </w:r>
            <w:r>
              <w:rPr>
                <w:rFonts w:ascii="Times New Roman" w:hAnsi="Times New Roman"/>
              </w:rPr>
              <w:t>безопасности</w:t>
            </w:r>
            <w:r>
              <w:rPr>
                <w:rFonts w:ascii="Times New Roman" w:hAnsi="Times New Roman"/>
                <w:spacing w:val="-4"/>
              </w:rPr>
              <w:t xml:space="preserve"> </w:t>
            </w:r>
            <w:r w:rsidR="004F4EA8">
              <w:rPr>
                <w:rFonts w:ascii="Times New Roman" w:hAnsi="Times New Roman"/>
              </w:rPr>
              <w:t>и заиты Родины</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ОВЗ</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Ограниченные</w:t>
            </w:r>
            <w:r>
              <w:rPr>
                <w:rFonts w:ascii="Times New Roman" w:hAnsi="Times New Roman"/>
                <w:spacing w:val="-9"/>
              </w:rPr>
              <w:t xml:space="preserve"> </w:t>
            </w:r>
            <w:r>
              <w:rPr>
                <w:rFonts w:ascii="Times New Roman" w:hAnsi="Times New Roman"/>
              </w:rPr>
              <w:t>возможности</w:t>
            </w:r>
            <w:r>
              <w:rPr>
                <w:rFonts w:ascii="Times New Roman" w:hAnsi="Times New Roman"/>
                <w:spacing w:val="-3"/>
              </w:rPr>
              <w:t xml:space="preserve"> </w:t>
            </w:r>
            <w:r>
              <w:rPr>
                <w:rFonts w:ascii="Times New Roman" w:hAnsi="Times New Roman"/>
              </w:rPr>
              <w:t>здоровья</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ОГЭ</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Основной</w:t>
            </w:r>
            <w:r>
              <w:rPr>
                <w:rFonts w:ascii="Times New Roman" w:hAnsi="Times New Roman"/>
                <w:spacing w:val="-3"/>
              </w:rPr>
              <w:t xml:space="preserve"> </w:t>
            </w:r>
            <w:r>
              <w:rPr>
                <w:rFonts w:ascii="Times New Roman" w:hAnsi="Times New Roman"/>
              </w:rPr>
              <w:t>государственный</w:t>
            </w:r>
            <w:r>
              <w:rPr>
                <w:rFonts w:ascii="Times New Roman" w:hAnsi="Times New Roman"/>
                <w:spacing w:val="-6"/>
              </w:rPr>
              <w:t xml:space="preserve"> </w:t>
            </w:r>
            <w:r>
              <w:rPr>
                <w:rFonts w:ascii="Times New Roman" w:hAnsi="Times New Roman"/>
              </w:rPr>
              <w:t>экзамен</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ОДНКНР</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Основы</w:t>
            </w:r>
            <w:r>
              <w:rPr>
                <w:rFonts w:ascii="Times New Roman" w:hAnsi="Times New Roman"/>
                <w:spacing w:val="-4"/>
              </w:rPr>
              <w:t xml:space="preserve"> </w:t>
            </w:r>
            <w:r>
              <w:rPr>
                <w:rFonts w:ascii="Times New Roman" w:hAnsi="Times New Roman"/>
              </w:rPr>
              <w:t>духовно-нравственной</w:t>
            </w:r>
            <w:r>
              <w:rPr>
                <w:rFonts w:ascii="Times New Roman" w:hAnsi="Times New Roman"/>
                <w:spacing w:val="-3"/>
              </w:rPr>
              <w:t xml:space="preserve"> </w:t>
            </w:r>
            <w:r>
              <w:rPr>
                <w:rFonts w:ascii="Times New Roman" w:hAnsi="Times New Roman"/>
              </w:rPr>
              <w:t>культуры</w:t>
            </w:r>
            <w:r>
              <w:rPr>
                <w:rFonts w:ascii="Times New Roman" w:hAnsi="Times New Roman"/>
                <w:spacing w:val="-4"/>
              </w:rPr>
              <w:t xml:space="preserve"> </w:t>
            </w:r>
            <w:r>
              <w:rPr>
                <w:rFonts w:ascii="Times New Roman" w:hAnsi="Times New Roman"/>
              </w:rPr>
              <w:t>народов</w:t>
            </w:r>
            <w:r>
              <w:rPr>
                <w:rFonts w:ascii="Times New Roman" w:hAnsi="Times New Roman"/>
                <w:spacing w:val="-3"/>
              </w:rPr>
              <w:t xml:space="preserve"> </w:t>
            </w:r>
            <w:r>
              <w:rPr>
                <w:rFonts w:ascii="Times New Roman" w:hAnsi="Times New Roman"/>
              </w:rPr>
              <w:t>России</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ОНР</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Общее</w:t>
            </w:r>
            <w:r>
              <w:rPr>
                <w:rFonts w:ascii="Times New Roman" w:hAnsi="Times New Roman"/>
                <w:spacing w:val="-6"/>
              </w:rPr>
              <w:t xml:space="preserve"> </w:t>
            </w:r>
            <w:r>
              <w:rPr>
                <w:rFonts w:ascii="Times New Roman" w:hAnsi="Times New Roman"/>
              </w:rPr>
              <w:t>недоразвитие</w:t>
            </w:r>
            <w:r>
              <w:rPr>
                <w:rFonts w:ascii="Times New Roman" w:hAnsi="Times New Roman"/>
                <w:spacing w:val="-6"/>
              </w:rPr>
              <w:t xml:space="preserve"> </w:t>
            </w:r>
            <w:r>
              <w:rPr>
                <w:rFonts w:ascii="Times New Roman" w:hAnsi="Times New Roman"/>
              </w:rPr>
              <w:t>речи</w:t>
            </w:r>
          </w:p>
        </w:tc>
      </w:tr>
      <w:tr w:rsidR="008A447E">
        <w:trPr>
          <w:trHeight w:val="254"/>
        </w:trPr>
        <w:tc>
          <w:tcPr>
            <w:tcW w:w="2127" w:type="dxa"/>
          </w:tcPr>
          <w:p w:rsidR="008A447E" w:rsidRDefault="00015396">
            <w:pPr>
              <w:pStyle w:val="TableParagraph"/>
              <w:spacing w:line="235" w:lineRule="exact"/>
              <w:ind w:left="110"/>
              <w:rPr>
                <w:rFonts w:ascii="Times New Roman" w:hAnsi="Times New Roman"/>
              </w:rPr>
            </w:pPr>
            <w:r>
              <w:rPr>
                <w:rFonts w:ascii="Times New Roman" w:hAnsi="Times New Roman"/>
              </w:rPr>
              <w:t>ОО</w:t>
            </w:r>
          </w:p>
        </w:tc>
        <w:tc>
          <w:tcPr>
            <w:tcW w:w="7078" w:type="dxa"/>
          </w:tcPr>
          <w:p w:rsidR="008A447E" w:rsidRDefault="00015396">
            <w:pPr>
              <w:pStyle w:val="TableParagraph"/>
              <w:spacing w:line="235" w:lineRule="exact"/>
              <w:ind w:left="110"/>
              <w:rPr>
                <w:rFonts w:ascii="Times New Roman" w:hAnsi="Times New Roman"/>
              </w:rPr>
            </w:pPr>
            <w:r>
              <w:rPr>
                <w:rFonts w:ascii="Times New Roman" w:hAnsi="Times New Roman"/>
              </w:rPr>
              <w:t>Образовательная</w:t>
            </w:r>
            <w:r>
              <w:rPr>
                <w:rFonts w:ascii="Times New Roman" w:hAnsi="Times New Roman"/>
                <w:spacing w:val="-2"/>
              </w:rPr>
              <w:t xml:space="preserve"> </w:t>
            </w:r>
            <w:r>
              <w:rPr>
                <w:rFonts w:ascii="Times New Roman" w:hAnsi="Times New Roman"/>
              </w:rPr>
              <w:t>организация</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ООП</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Основная</w:t>
            </w:r>
            <w:r>
              <w:rPr>
                <w:rFonts w:ascii="Times New Roman" w:hAnsi="Times New Roman"/>
                <w:spacing w:val="-2"/>
              </w:rPr>
              <w:t xml:space="preserve"> </w:t>
            </w:r>
            <w:r>
              <w:rPr>
                <w:rFonts w:ascii="Times New Roman" w:hAnsi="Times New Roman"/>
              </w:rPr>
              <w:t>образовательная</w:t>
            </w:r>
            <w:r>
              <w:rPr>
                <w:rFonts w:ascii="Times New Roman" w:hAnsi="Times New Roman"/>
                <w:spacing w:val="-5"/>
              </w:rPr>
              <w:t xml:space="preserve"> </w:t>
            </w:r>
            <w:r>
              <w:rPr>
                <w:rFonts w:ascii="Times New Roman" w:hAnsi="Times New Roman"/>
              </w:rPr>
              <w:t>программа</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ОРКСЭ</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Основы</w:t>
            </w:r>
            <w:r>
              <w:rPr>
                <w:rFonts w:ascii="Times New Roman" w:hAnsi="Times New Roman"/>
                <w:spacing w:val="-2"/>
              </w:rPr>
              <w:t xml:space="preserve"> </w:t>
            </w:r>
            <w:r>
              <w:rPr>
                <w:rFonts w:ascii="Times New Roman" w:hAnsi="Times New Roman"/>
              </w:rPr>
              <w:t>религиозных</w:t>
            </w:r>
            <w:r>
              <w:rPr>
                <w:rFonts w:ascii="Times New Roman" w:hAnsi="Times New Roman"/>
                <w:spacing w:val="-2"/>
              </w:rPr>
              <w:t xml:space="preserve"> </w:t>
            </w:r>
            <w:r>
              <w:rPr>
                <w:rFonts w:ascii="Times New Roman" w:hAnsi="Times New Roman"/>
              </w:rPr>
              <w:t>культур</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светской этики</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ОУ</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Образовательное</w:t>
            </w:r>
            <w:r>
              <w:rPr>
                <w:rFonts w:ascii="Times New Roman" w:hAnsi="Times New Roman"/>
                <w:spacing w:val="-4"/>
              </w:rPr>
              <w:t xml:space="preserve"> </w:t>
            </w:r>
            <w:r>
              <w:rPr>
                <w:rFonts w:ascii="Times New Roman" w:hAnsi="Times New Roman"/>
              </w:rPr>
              <w:t>учреждение</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ОЦ</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Образовательный центр</w:t>
            </w:r>
          </w:p>
        </w:tc>
      </w:tr>
      <w:tr w:rsidR="008A447E">
        <w:trPr>
          <w:trHeight w:val="508"/>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ОЦ</w:t>
            </w:r>
            <w:r>
              <w:rPr>
                <w:rFonts w:ascii="Times New Roman" w:hAnsi="Times New Roman"/>
                <w:spacing w:val="-2"/>
              </w:rPr>
              <w:t xml:space="preserve"> </w:t>
            </w:r>
            <w:r>
              <w:rPr>
                <w:rFonts w:ascii="Times New Roman" w:hAnsi="Times New Roman"/>
              </w:rPr>
              <w:t>«Бухта</w:t>
            </w:r>
          </w:p>
          <w:p w:rsidR="008A447E" w:rsidRDefault="00015396">
            <w:pPr>
              <w:pStyle w:val="TableParagraph"/>
              <w:spacing w:before="1" w:line="238" w:lineRule="exact"/>
              <w:ind w:left="110"/>
              <w:rPr>
                <w:rFonts w:ascii="Times New Roman" w:hAnsi="Times New Roman"/>
              </w:rPr>
            </w:pPr>
            <w:r>
              <w:rPr>
                <w:rFonts w:ascii="Times New Roman" w:hAnsi="Times New Roman"/>
              </w:rPr>
              <w:t>Казачья»,</w:t>
            </w:r>
            <w:r>
              <w:rPr>
                <w:rFonts w:ascii="Times New Roman" w:hAnsi="Times New Roman"/>
                <w:spacing w:val="1"/>
              </w:rPr>
              <w:t xml:space="preserve"> </w:t>
            </w:r>
            <w:r>
              <w:rPr>
                <w:rFonts w:ascii="Times New Roman" w:hAnsi="Times New Roman"/>
              </w:rPr>
              <w:t>ОЦ</w:t>
            </w:r>
            <w:r>
              <w:rPr>
                <w:rFonts w:ascii="Times New Roman" w:hAnsi="Times New Roman"/>
                <w:spacing w:val="-2"/>
              </w:rPr>
              <w:t xml:space="preserve"> </w:t>
            </w:r>
            <w:r>
              <w:rPr>
                <w:rFonts w:ascii="Times New Roman" w:hAnsi="Times New Roman"/>
              </w:rPr>
              <w:t>БК</w:t>
            </w:r>
          </w:p>
        </w:tc>
        <w:tc>
          <w:tcPr>
            <w:tcW w:w="7078" w:type="dxa"/>
          </w:tcPr>
          <w:p w:rsidR="008A447E" w:rsidRPr="00E91B5B" w:rsidRDefault="00015396">
            <w:pPr>
              <w:pStyle w:val="TableParagraph"/>
              <w:spacing w:line="249" w:lineRule="exact"/>
              <w:ind w:left="110"/>
              <w:rPr>
                <w:rFonts w:ascii="Times New Roman" w:hAnsi="Times New Roman"/>
              </w:rPr>
            </w:pPr>
            <w:r w:rsidRPr="00E91B5B">
              <w:rPr>
                <w:rFonts w:ascii="Times New Roman" w:hAnsi="Times New Roman"/>
              </w:rPr>
              <w:t>Государственное</w:t>
            </w:r>
            <w:r w:rsidRPr="00E91B5B">
              <w:rPr>
                <w:rFonts w:ascii="Times New Roman" w:hAnsi="Times New Roman"/>
                <w:spacing w:val="35"/>
              </w:rPr>
              <w:t xml:space="preserve"> </w:t>
            </w:r>
            <w:r w:rsidRPr="00E91B5B">
              <w:rPr>
                <w:rFonts w:ascii="Times New Roman" w:hAnsi="Times New Roman"/>
              </w:rPr>
              <w:t>бюджетное</w:t>
            </w:r>
            <w:r w:rsidRPr="00E91B5B">
              <w:rPr>
                <w:rFonts w:ascii="Times New Roman" w:hAnsi="Times New Roman"/>
                <w:spacing w:val="40"/>
              </w:rPr>
              <w:t xml:space="preserve"> </w:t>
            </w:r>
            <w:r w:rsidRPr="00E91B5B">
              <w:rPr>
                <w:rFonts w:ascii="Times New Roman" w:hAnsi="Times New Roman"/>
              </w:rPr>
              <w:t>общеобразовательное</w:t>
            </w:r>
            <w:r w:rsidRPr="00E91B5B">
              <w:rPr>
                <w:rFonts w:ascii="Times New Roman" w:hAnsi="Times New Roman"/>
                <w:spacing w:val="41"/>
              </w:rPr>
              <w:t xml:space="preserve"> </w:t>
            </w:r>
            <w:r w:rsidRPr="00E91B5B">
              <w:rPr>
                <w:rFonts w:ascii="Times New Roman" w:hAnsi="Times New Roman"/>
              </w:rPr>
              <w:t>учреждение</w:t>
            </w:r>
            <w:r w:rsidRPr="00E91B5B">
              <w:rPr>
                <w:rFonts w:ascii="Times New Roman" w:hAnsi="Times New Roman"/>
                <w:spacing w:val="35"/>
              </w:rPr>
              <w:t xml:space="preserve"> </w:t>
            </w:r>
            <w:r w:rsidRPr="00E91B5B">
              <w:rPr>
                <w:rFonts w:ascii="Times New Roman" w:hAnsi="Times New Roman"/>
              </w:rPr>
              <w:t>города</w:t>
            </w:r>
          </w:p>
          <w:p w:rsidR="008A447E" w:rsidRPr="00E91B5B" w:rsidRDefault="00015396" w:rsidP="00E91B5B">
            <w:pPr>
              <w:pStyle w:val="TableParagraph"/>
              <w:spacing w:before="1" w:line="238" w:lineRule="exact"/>
              <w:ind w:left="110"/>
              <w:rPr>
                <w:rFonts w:ascii="Times New Roman" w:hAnsi="Times New Roman" w:cs="Times New Roman"/>
              </w:rPr>
            </w:pPr>
            <w:r w:rsidRPr="00E91B5B">
              <w:rPr>
                <w:rFonts w:ascii="Times New Roman" w:hAnsi="Times New Roman" w:cs="Times New Roman"/>
              </w:rPr>
              <w:t>Севастополя</w:t>
            </w:r>
            <w:r w:rsidRPr="00E91B5B">
              <w:rPr>
                <w:rFonts w:ascii="Times New Roman" w:hAnsi="Times New Roman" w:cs="Times New Roman"/>
                <w:spacing w:val="-6"/>
              </w:rPr>
              <w:t xml:space="preserve"> </w:t>
            </w:r>
            <w:r w:rsidRPr="00E91B5B">
              <w:rPr>
                <w:rFonts w:ascii="Times New Roman" w:hAnsi="Times New Roman" w:cs="Times New Roman"/>
              </w:rPr>
              <w:t>«Образовательный</w:t>
            </w:r>
            <w:r w:rsidRPr="00E91B5B">
              <w:rPr>
                <w:rFonts w:ascii="Times New Roman" w:hAnsi="Times New Roman" w:cs="Times New Roman"/>
                <w:spacing w:val="-3"/>
              </w:rPr>
              <w:t xml:space="preserve"> </w:t>
            </w:r>
            <w:r w:rsidRPr="00E91B5B">
              <w:rPr>
                <w:rFonts w:ascii="Times New Roman" w:hAnsi="Times New Roman" w:cs="Times New Roman"/>
              </w:rPr>
              <w:t>центр</w:t>
            </w:r>
            <w:r w:rsidRPr="00E91B5B">
              <w:rPr>
                <w:rFonts w:ascii="Times New Roman" w:hAnsi="Times New Roman" w:cs="Times New Roman"/>
                <w:spacing w:val="-5"/>
              </w:rPr>
              <w:t xml:space="preserve"> </w:t>
            </w:r>
            <w:r w:rsidR="00E91B5B" w:rsidRPr="00E91B5B">
              <w:rPr>
                <w:rFonts w:ascii="Times New Roman" w:hAnsi="Times New Roman" w:cs="Times New Roman"/>
              </w:rPr>
              <w:t>«</w:t>
            </w:r>
            <w:r w:rsidRPr="00E91B5B">
              <w:rPr>
                <w:rFonts w:ascii="Times New Roman" w:hAnsi="Times New Roman" w:cs="Times New Roman"/>
              </w:rPr>
              <w:t>Бухта</w:t>
            </w:r>
            <w:r w:rsidRPr="00E91B5B">
              <w:rPr>
                <w:rFonts w:ascii="Times New Roman" w:hAnsi="Times New Roman" w:cs="Times New Roman"/>
                <w:spacing w:val="-3"/>
              </w:rPr>
              <w:t xml:space="preserve"> </w:t>
            </w:r>
            <w:r w:rsidR="00E91B5B" w:rsidRPr="00E91B5B">
              <w:rPr>
                <w:rFonts w:ascii="Times New Roman" w:hAnsi="Times New Roman" w:cs="Times New Roman"/>
              </w:rPr>
              <w:t>Казачья</w:t>
            </w:r>
            <w:r w:rsidR="00E91B5B" w:rsidRPr="00E91B5B">
              <w:rPr>
                <w:rFonts w:ascii="Times New Roman" w:hAnsi="Times New Roman" w:cs="Times New Roman"/>
                <w:shd w:val="clear" w:color="auto" w:fill="FFFFFF"/>
              </w:rPr>
              <w:t xml:space="preserve"> имени 810-й отдельной гвардейской орденов Жукова, Ушакова бригады морской пехоты»</w:t>
            </w:r>
          </w:p>
        </w:tc>
      </w:tr>
      <w:tr w:rsidR="008A447E">
        <w:trPr>
          <w:trHeight w:val="504"/>
        </w:trPr>
        <w:tc>
          <w:tcPr>
            <w:tcW w:w="2127" w:type="dxa"/>
          </w:tcPr>
          <w:p w:rsidR="00E91B5B" w:rsidRDefault="00015396">
            <w:pPr>
              <w:pStyle w:val="TableParagraph"/>
              <w:spacing w:line="245" w:lineRule="exact"/>
              <w:ind w:left="110"/>
              <w:rPr>
                <w:rFonts w:ascii="Times New Roman" w:hAnsi="Times New Roman"/>
                <w:spacing w:val="-1"/>
              </w:rPr>
            </w:pPr>
            <w:r>
              <w:rPr>
                <w:rFonts w:ascii="Times New Roman" w:hAnsi="Times New Roman"/>
              </w:rPr>
              <w:t>ОЦ им.</w:t>
            </w:r>
            <w:r>
              <w:rPr>
                <w:rFonts w:ascii="Times New Roman" w:hAnsi="Times New Roman"/>
                <w:spacing w:val="-1"/>
              </w:rPr>
              <w:t xml:space="preserve"> </w:t>
            </w:r>
          </w:p>
          <w:p w:rsidR="008A447E" w:rsidRDefault="00015396" w:rsidP="00E91B5B">
            <w:pPr>
              <w:pStyle w:val="TableParagraph"/>
              <w:spacing w:line="245" w:lineRule="exact"/>
              <w:ind w:left="110"/>
              <w:rPr>
                <w:rFonts w:ascii="Times New Roman" w:hAnsi="Times New Roman"/>
              </w:rPr>
            </w:pPr>
            <w:r>
              <w:rPr>
                <w:rFonts w:ascii="Times New Roman" w:hAnsi="Times New Roman"/>
              </w:rPr>
              <w:t>В.Д.Ревякина</w:t>
            </w:r>
          </w:p>
        </w:tc>
        <w:tc>
          <w:tcPr>
            <w:tcW w:w="7078" w:type="dxa"/>
          </w:tcPr>
          <w:p w:rsidR="008A447E" w:rsidRDefault="00015396">
            <w:pPr>
              <w:pStyle w:val="TableParagraph"/>
              <w:spacing w:line="245" w:lineRule="exact"/>
              <w:ind w:left="110"/>
              <w:rPr>
                <w:rFonts w:ascii="Times New Roman" w:hAnsi="Times New Roman"/>
              </w:rPr>
            </w:pPr>
            <w:r>
              <w:rPr>
                <w:rFonts w:ascii="Times New Roman" w:hAnsi="Times New Roman"/>
              </w:rPr>
              <w:t>Государственное</w:t>
            </w:r>
            <w:r>
              <w:rPr>
                <w:rFonts w:ascii="Times New Roman" w:hAnsi="Times New Roman"/>
                <w:spacing w:val="34"/>
              </w:rPr>
              <w:t xml:space="preserve"> </w:t>
            </w:r>
            <w:r>
              <w:rPr>
                <w:rFonts w:ascii="Times New Roman" w:hAnsi="Times New Roman"/>
              </w:rPr>
              <w:t>бюджетное</w:t>
            </w:r>
            <w:r>
              <w:rPr>
                <w:rFonts w:ascii="Times New Roman" w:hAnsi="Times New Roman"/>
                <w:spacing w:val="40"/>
              </w:rPr>
              <w:t xml:space="preserve"> </w:t>
            </w:r>
            <w:r>
              <w:rPr>
                <w:rFonts w:ascii="Times New Roman" w:hAnsi="Times New Roman"/>
              </w:rPr>
              <w:t>общеобразовательное</w:t>
            </w:r>
            <w:r>
              <w:rPr>
                <w:rFonts w:ascii="Times New Roman" w:hAnsi="Times New Roman"/>
                <w:spacing w:val="40"/>
              </w:rPr>
              <w:t xml:space="preserve"> </w:t>
            </w:r>
            <w:r>
              <w:rPr>
                <w:rFonts w:ascii="Times New Roman" w:hAnsi="Times New Roman"/>
              </w:rPr>
              <w:t>учреждение</w:t>
            </w:r>
            <w:r>
              <w:rPr>
                <w:rFonts w:ascii="Times New Roman" w:hAnsi="Times New Roman"/>
                <w:spacing w:val="35"/>
              </w:rPr>
              <w:t xml:space="preserve"> </w:t>
            </w:r>
            <w:r>
              <w:rPr>
                <w:rFonts w:ascii="Times New Roman" w:hAnsi="Times New Roman"/>
              </w:rPr>
              <w:t>города</w:t>
            </w:r>
          </w:p>
          <w:p w:rsidR="008A447E" w:rsidRDefault="00015396">
            <w:pPr>
              <w:pStyle w:val="TableParagraph"/>
              <w:spacing w:before="1" w:line="238" w:lineRule="exact"/>
              <w:ind w:left="110"/>
              <w:rPr>
                <w:rFonts w:ascii="Times New Roman" w:hAnsi="Times New Roman"/>
              </w:rPr>
            </w:pPr>
            <w:r>
              <w:rPr>
                <w:rFonts w:ascii="Times New Roman" w:hAnsi="Times New Roman"/>
              </w:rPr>
              <w:t>Севастополя</w:t>
            </w:r>
            <w:r>
              <w:rPr>
                <w:rFonts w:ascii="Times New Roman" w:hAnsi="Times New Roman"/>
                <w:spacing w:val="-2"/>
              </w:rPr>
              <w:t xml:space="preserve"> </w:t>
            </w:r>
            <w:r>
              <w:rPr>
                <w:rFonts w:ascii="Times New Roman" w:hAnsi="Times New Roman"/>
              </w:rPr>
              <w:t>«Образовательный центр</w:t>
            </w:r>
            <w:r>
              <w:rPr>
                <w:rFonts w:ascii="Times New Roman" w:hAnsi="Times New Roman"/>
                <w:spacing w:val="-7"/>
              </w:rPr>
              <w:t xml:space="preserve"> </w:t>
            </w:r>
            <w:r>
              <w:rPr>
                <w:rFonts w:ascii="Times New Roman" w:hAnsi="Times New Roman"/>
              </w:rPr>
              <w:t>имени</w:t>
            </w:r>
            <w:r>
              <w:rPr>
                <w:rFonts w:ascii="Times New Roman" w:hAnsi="Times New Roman"/>
                <w:spacing w:val="-2"/>
              </w:rPr>
              <w:t xml:space="preserve"> </w:t>
            </w:r>
            <w:r>
              <w:rPr>
                <w:rFonts w:ascii="Times New Roman" w:hAnsi="Times New Roman"/>
              </w:rPr>
              <w:t>В.Д.Ревякина»</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ОШИ</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Общеобразовательная</w:t>
            </w:r>
            <w:r>
              <w:rPr>
                <w:rFonts w:ascii="Times New Roman" w:hAnsi="Times New Roman"/>
                <w:spacing w:val="-3"/>
              </w:rPr>
              <w:t xml:space="preserve"> </w:t>
            </w:r>
            <w:r>
              <w:rPr>
                <w:rFonts w:ascii="Times New Roman" w:hAnsi="Times New Roman"/>
              </w:rPr>
              <w:t>школа-интернат</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ПДС</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Постоянно</w:t>
            </w:r>
            <w:r>
              <w:rPr>
                <w:rFonts w:ascii="Times New Roman" w:hAnsi="Times New Roman"/>
                <w:spacing w:val="-6"/>
              </w:rPr>
              <w:t xml:space="preserve"> </w:t>
            </w:r>
            <w:r>
              <w:rPr>
                <w:rFonts w:ascii="Times New Roman" w:hAnsi="Times New Roman"/>
              </w:rPr>
              <w:t>действующий</w:t>
            </w:r>
            <w:r>
              <w:rPr>
                <w:rFonts w:ascii="Times New Roman" w:hAnsi="Times New Roman"/>
                <w:spacing w:val="1"/>
              </w:rPr>
              <w:t xml:space="preserve"> </w:t>
            </w:r>
            <w:r>
              <w:rPr>
                <w:rFonts w:ascii="Times New Roman" w:hAnsi="Times New Roman"/>
              </w:rPr>
              <w:t>семинар</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ПК</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Предметная</w:t>
            </w:r>
            <w:r>
              <w:rPr>
                <w:rFonts w:ascii="Times New Roman" w:hAnsi="Times New Roman"/>
                <w:spacing w:val="-3"/>
              </w:rPr>
              <w:t xml:space="preserve"> </w:t>
            </w:r>
            <w:r>
              <w:rPr>
                <w:rFonts w:ascii="Times New Roman" w:hAnsi="Times New Roman"/>
              </w:rPr>
              <w:t>комиссия</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ПМК</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Предметно-методическая</w:t>
            </w:r>
            <w:r>
              <w:rPr>
                <w:rFonts w:ascii="Times New Roman" w:hAnsi="Times New Roman"/>
                <w:spacing w:val="-5"/>
              </w:rPr>
              <w:t xml:space="preserve"> </w:t>
            </w:r>
            <w:r>
              <w:rPr>
                <w:rFonts w:ascii="Times New Roman" w:hAnsi="Times New Roman"/>
              </w:rPr>
              <w:t>комиссия</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ПОО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Профессиональная</w:t>
            </w:r>
            <w:r>
              <w:rPr>
                <w:rFonts w:ascii="Times New Roman" w:hAnsi="Times New Roman"/>
                <w:spacing w:val="-7"/>
              </w:rPr>
              <w:t xml:space="preserve"> </w:t>
            </w:r>
            <w:r>
              <w:rPr>
                <w:rFonts w:ascii="Times New Roman" w:hAnsi="Times New Roman"/>
              </w:rPr>
              <w:t>образовательная</w:t>
            </w:r>
            <w:r>
              <w:rPr>
                <w:rFonts w:ascii="Times New Roman" w:hAnsi="Times New Roman"/>
                <w:spacing w:val="-2"/>
              </w:rPr>
              <w:t xml:space="preserve"> </w:t>
            </w:r>
            <w:r>
              <w:rPr>
                <w:rFonts w:ascii="Times New Roman" w:hAnsi="Times New Roman"/>
              </w:rPr>
              <w:t>организация</w:t>
            </w:r>
          </w:p>
        </w:tc>
      </w:tr>
      <w:tr w:rsidR="008A447E">
        <w:trPr>
          <w:trHeight w:val="254"/>
        </w:trPr>
        <w:tc>
          <w:tcPr>
            <w:tcW w:w="2127" w:type="dxa"/>
          </w:tcPr>
          <w:p w:rsidR="008A447E" w:rsidRDefault="00015396">
            <w:pPr>
              <w:pStyle w:val="TableParagraph"/>
              <w:spacing w:line="235" w:lineRule="exact"/>
              <w:ind w:left="110"/>
              <w:rPr>
                <w:rFonts w:ascii="Times New Roman" w:hAnsi="Times New Roman"/>
              </w:rPr>
            </w:pPr>
            <w:r>
              <w:rPr>
                <w:rFonts w:ascii="Times New Roman" w:hAnsi="Times New Roman"/>
              </w:rPr>
              <w:t>ППО</w:t>
            </w:r>
          </w:p>
        </w:tc>
        <w:tc>
          <w:tcPr>
            <w:tcW w:w="7078" w:type="dxa"/>
          </w:tcPr>
          <w:p w:rsidR="008A447E" w:rsidRDefault="00015396">
            <w:pPr>
              <w:pStyle w:val="TableParagraph"/>
              <w:spacing w:line="235" w:lineRule="exact"/>
              <w:ind w:left="110"/>
              <w:rPr>
                <w:rFonts w:ascii="Times New Roman" w:hAnsi="Times New Roman"/>
              </w:rPr>
            </w:pPr>
            <w:r>
              <w:rPr>
                <w:rFonts w:ascii="Times New Roman" w:hAnsi="Times New Roman"/>
              </w:rPr>
              <w:t>Перспективный</w:t>
            </w:r>
            <w:r>
              <w:rPr>
                <w:rFonts w:ascii="Times New Roman" w:hAnsi="Times New Roman"/>
                <w:spacing w:val="-3"/>
              </w:rPr>
              <w:t xml:space="preserve"> </w:t>
            </w:r>
            <w:r>
              <w:rPr>
                <w:rFonts w:ascii="Times New Roman" w:hAnsi="Times New Roman"/>
              </w:rPr>
              <w:t>педагогический</w:t>
            </w:r>
            <w:r>
              <w:rPr>
                <w:rFonts w:ascii="Times New Roman" w:hAnsi="Times New Roman"/>
                <w:spacing w:val="-1"/>
              </w:rPr>
              <w:t xml:space="preserve"> </w:t>
            </w:r>
            <w:r>
              <w:rPr>
                <w:rFonts w:ascii="Times New Roman" w:hAnsi="Times New Roman"/>
              </w:rPr>
              <w:t>опыт</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РДШ</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Российское</w:t>
            </w:r>
            <w:r>
              <w:rPr>
                <w:rFonts w:ascii="Times New Roman" w:hAnsi="Times New Roman"/>
                <w:spacing w:val="-8"/>
              </w:rPr>
              <w:t xml:space="preserve"> </w:t>
            </w:r>
            <w:r>
              <w:rPr>
                <w:rFonts w:ascii="Times New Roman" w:hAnsi="Times New Roman"/>
              </w:rPr>
              <w:t>движение</w:t>
            </w:r>
            <w:r>
              <w:rPr>
                <w:rFonts w:ascii="Times New Roman" w:hAnsi="Times New Roman"/>
                <w:spacing w:val="-8"/>
              </w:rPr>
              <w:t xml:space="preserve"> </w:t>
            </w:r>
            <w:r>
              <w:rPr>
                <w:rFonts w:ascii="Times New Roman" w:hAnsi="Times New Roman"/>
              </w:rPr>
              <w:t>школьников</w:t>
            </w:r>
          </w:p>
        </w:tc>
      </w:tr>
      <w:tr w:rsidR="004724D6">
        <w:trPr>
          <w:trHeight w:val="253"/>
        </w:trPr>
        <w:tc>
          <w:tcPr>
            <w:tcW w:w="2127" w:type="dxa"/>
          </w:tcPr>
          <w:p w:rsidR="004724D6" w:rsidRDefault="004724D6">
            <w:pPr>
              <w:pStyle w:val="TableParagraph"/>
              <w:spacing w:line="234" w:lineRule="exact"/>
              <w:ind w:left="110"/>
              <w:rPr>
                <w:rFonts w:ascii="Times New Roman" w:hAnsi="Times New Roman"/>
              </w:rPr>
            </w:pPr>
            <w:r>
              <w:rPr>
                <w:rFonts w:ascii="Times New Roman" w:hAnsi="Times New Roman"/>
              </w:rPr>
              <w:t>РМА</w:t>
            </w:r>
          </w:p>
        </w:tc>
        <w:tc>
          <w:tcPr>
            <w:tcW w:w="7078" w:type="dxa"/>
          </w:tcPr>
          <w:p w:rsidR="004724D6" w:rsidRDefault="004724D6">
            <w:pPr>
              <w:pStyle w:val="TableParagraph"/>
              <w:spacing w:line="234" w:lineRule="exact"/>
              <w:ind w:left="110"/>
              <w:rPr>
                <w:rFonts w:ascii="Times New Roman" w:hAnsi="Times New Roman"/>
              </w:rPr>
            </w:pPr>
            <w:r>
              <w:rPr>
                <w:rFonts w:ascii="Times New Roman" w:hAnsi="Times New Roman"/>
              </w:rPr>
              <w:t>Региональный методический актив</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РМО</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Районное</w:t>
            </w:r>
            <w:r>
              <w:rPr>
                <w:rFonts w:ascii="Times New Roman" w:hAnsi="Times New Roman"/>
                <w:spacing w:val="-7"/>
              </w:rPr>
              <w:t xml:space="preserve"> </w:t>
            </w:r>
            <w:r>
              <w:rPr>
                <w:rFonts w:ascii="Times New Roman" w:hAnsi="Times New Roman"/>
              </w:rPr>
              <w:t>методическое</w:t>
            </w:r>
            <w:r>
              <w:rPr>
                <w:rFonts w:ascii="Times New Roman" w:hAnsi="Times New Roman"/>
                <w:spacing w:val="-2"/>
              </w:rPr>
              <w:t xml:space="preserve"> </w:t>
            </w:r>
            <w:r>
              <w:rPr>
                <w:rFonts w:ascii="Times New Roman" w:hAnsi="Times New Roman"/>
              </w:rPr>
              <w:t>объединение</w:t>
            </w:r>
          </w:p>
        </w:tc>
      </w:tr>
      <w:tr w:rsidR="008A447E">
        <w:trPr>
          <w:trHeight w:val="508"/>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РСЧС</w:t>
            </w:r>
          </w:p>
        </w:tc>
        <w:tc>
          <w:tcPr>
            <w:tcW w:w="7078" w:type="dxa"/>
          </w:tcPr>
          <w:p w:rsidR="008A447E" w:rsidRDefault="00105DCE" w:rsidP="00105DCE">
            <w:pPr>
              <w:pStyle w:val="TableParagraph"/>
              <w:tabs>
                <w:tab w:val="left" w:pos="1496"/>
                <w:tab w:val="left" w:pos="2460"/>
                <w:tab w:val="left" w:pos="3520"/>
                <w:tab w:val="left" w:pos="5410"/>
                <w:tab w:val="left" w:pos="5846"/>
              </w:tabs>
              <w:spacing w:line="249" w:lineRule="exact"/>
              <w:ind w:left="110" w:right="110"/>
              <w:rPr>
                <w:rFonts w:ascii="Times New Roman" w:hAnsi="Times New Roman"/>
              </w:rPr>
            </w:pPr>
            <w:r>
              <w:rPr>
                <w:rFonts w:ascii="Times New Roman" w:hAnsi="Times New Roman"/>
              </w:rPr>
              <w:t xml:space="preserve">Российская единая система предупреждения и </w:t>
            </w:r>
            <w:r w:rsidR="00015396">
              <w:rPr>
                <w:rFonts w:ascii="Times New Roman" w:hAnsi="Times New Roman"/>
              </w:rPr>
              <w:t>ликвидации</w:t>
            </w:r>
            <w:r>
              <w:rPr>
                <w:rFonts w:ascii="Times New Roman" w:hAnsi="Times New Roman"/>
              </w:rPr>
              <w:t xml:space="preserve"> </w:t>
            </w:r>
            <w:r w:rsidR="00015396">
              <w:rPr>
                <w:rFonts w:ascii="Times New Roman" w:hAnsi="Times New Roman"/>
              </w:rPr>
              <w:t>чрезвычайных</w:t>
            </w:r>
            <w:r w:rsidR="00015396">
              <w:rPr>
                <w:rFonts w:ascii="Times New Roman" w:hAnsi="Times New Roman"/>
                <w:spacing w:val="-4"/>
              </w:rPr>
              <w:t xml:space="preserve"> </w:t>
            </w:r>
            <w:r w:rsidR="00015396">
              <w:rPr>
                <w:rFonts w:ascii="Times New Roman" w:hAnsi="Times New Roman"/>
              </w:rPr>
              <w:t>ситуаций</w:t>
            </w:r>
          </w:p>
        </w:tc>
      </w:tr>
      <w:tr w:rsidR="008A447E">
        <w:trPr>
          <w:trHeight w:val="503"/>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РЦИОКО</w:t>
            </w:r>
          </w:p>
        </w:tc>
        <w:tc>
          <w:tcPr>
            <w:tcW w:w="7078" w:type="dxa"/>
          </w:tcPr>
          <w:p w:rsidR="008A447E" w:rsidRDefault="00105DCE" w:rsidP="00105DCE">
            <w:pPr>
              <w:pStyle w:val="TableParagraph"/>
              <w:tabs>
                <w:tab w:val="left" w:pos="2024"/>
                <w:tab w:val="left" w:pos="3396"/>
                <w:tab w:val="left" w:pos="4829"/>
                <w:tab w:val="left" w:pos="5774"/>
              </w:tabs>
              <w:spacing w:line="247" w:lineRule="exact"/>
              <w:ind w:left="110"/>
              <w:rPr>
                <w:rFonts w:ascii="Times New Roman" w:hAnsi="Times New Roman"/>
              </w:rPr>
            </w:pPr>
            <w:r>
              <w:rPr>
                <w:rFonts w:ascii="Times New Roman" w:hAnsi="Times New Roman"/>
              </w:rPr>
              <w:t xml:space="preserve">Государственное бюджетное учреждение города </w:t>
            </w:r>
            <w:r w:rsidR="00015396">
              <w:rPr>
                <w:rFonts w:ascii="Times New Roman" w:hAnsi="Times New Roman"/>
              </w:rPr>
              <w:t>Севастополя</w:t>
            </w:r>
            <w:r>
              <w:rPr>
                <w:rFonts w:ascii="Times New Roman" w:hAnsi="Times New Roman"/>
              </w:rPr>
              <w:t xml:space="preserve"> </w:t>
            </w:r>
            <w:r w:rsidR="00015396">
              <w:rPr>
                <w:rFonts w:ascii="Times New Roman" w:hAnsi="Times New Roman"/>
              </w:rPr>
              <w:t>«Региональный</w:t>
            </w:r>
            <w:r w:rsidR="00015396">
              <w:rPr>
                <w:rFonts w:ascii="Times New Roman" w:hAnsi="Times New Roman"/>
                <w:spacing w:val="-5"/>
              </w:rPr>
              <w:t xml:space="preserve"> </w:t>
            </w:r>
            <w:r w:rsidR="00015396">
              <w:rPr>
                <w:rFonts w:ascii="Times New Roman" w:hAnsi="Times New Roman"/>
              </w:rPr>
              <w:t>центр</w:t>
            </w:r>
            <w:r w:rsidR="00015396">
              <w:rPr>
                <w:rFonts w:ascii="Times New Roman" w:hAnsi="Times New Roman"/>
                <w:spacing w:val="-4"/>
              </w:rPr>
              <w:t xml:space="preserve"> </w:t>
            </w:r>
            <w:r w:rsidR="00015396">
              <w:rPr>
                <w:rFonts w:ascii="Times New Roman" w:hAnsi="Times New Roman"/>
              </w:rPr>
              <w:t>информатизации</w:t>
            </w:r>
            <w:r w:rsidR="00015396">
              <w:rPr>
                <w:rFonts w:ascii="Times New Roman" w:hAnsi="Times New Roman"/>
                <w:spacing w:val="-5"/>
              </w:rPr>
              <w:t xml:space="preserve"> </w:t>
            </w:r>
            <w:r w:rsidR="00015396">
              <w:rPr>
                <w:rFonts w:ascii="Times New Roman" w:hAnsi="Times New Roman"/>
              </w:rPr>
              <w:t>и</w:t>
            </w:r>
            <w:r w:rsidR="00015396">
              <w:rPr>
                <w:rFonts w:ascii="Times New Roman" w:hAnsi="Times New Roman"/>
                <w:spacing w:val="-1"/>
              </w:rPr>
              <w:t xml:space="preserve"> </w:t>
            </w:r>
            <w:r w:rsidR="00015396">
              <w:rPr>
                <w:rFonts w:ascii="Times New Roman" w:hAnsi="Times New Roman"/>
              </w:rPr>
              <w:t>оценки</w:t>
            </w:r>
            <w:r w:rsidR="00015396">
              <w:rPr>
                <w:rFonts w:ascii="Times New Roman" w:hAnsi="Times New Roman"/>
                <w:spacing w:val="-1"/>
              </w:rPr>
              <w:t xml:space="preserve"> </w:t>
            </w:r>
            <w:r w:rsidR="00015396">
              <w:rPr>
                <w:rFonts w:ascii="Times New Roman" w:hAnsi="Times New Roman"/>
              </w:rPr>
              <w:t>качества образования»</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РЭ</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Региональный</w:t>
            </w:r>
            <w:r>
              <w:rPr>
                <w:rFonts w:ascii="Times New Roman" w:hAnsi="Times New Roman"/>
                <w:spacing w:val="-2"/>
              </w:rPr>
              <w:t xml:space="preserve"> </w:t>
            </w:r>
            <w:r>
              <w:rPr>
                <w:rFonts w:ascii="Times New Roman" w:hAnsi="Times New Roman"/>
              </w:rPr>
              <w:t>этап</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РФ</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Российская</w:t>
            </w:r>
            <w:r>
              <w:rPr>
                <w:rFonts w:ascii="Times New Roman" w:hAnsi="Times New Roman"/>
                <w:spacing w:val="-2"/>
              </w:rPr>
              <w:t xml:space="preserve"> </w:t>
            </w:r>
            <w:r>
              <w:rPr>
                <w:rFonts w:ascii="Times New Roman" w:hAnsi="Times New Roman"/>
              </w:rPr>
              <w:t>Федерация</w:t>
            </w:r>
          </w:p>
        </w:tc>
      </w:tr>
      <w:tr w:rsidR="002E0EE7">
        <w:trPr>
          <w:trHeight w:val="253"/>
        </w:trPr>
        <w:tc>
          <w:tcPr>
            <w:tcW w:w="2127" w:type="dxa"/>
          </w:tcPr>
          <w:p w:rsidR="002E0EE7" w:rsidRDefault="002E0EE7">
            <w:pPr>
              <w:pStyle w:val="TableParagraph"/>
              <w:spacing w:line="234" w:lineRule="exact"/>
              <w:ind w:left="110"/>
              <w:rPr>
                <w:rFonts w:ascii="Times New Roman" w:hAnsi="Times New Roman"/>
              </w:rPr>
            </w:pPr>
            <w:r>
              <w:rPr>
                <w:rFonts w:ascii="Times New Roman" w:hAnsi="Times New Roman"/>
              </w:rPr>
              <w:t>СВО</w:t>
            </w:r>
          </w:p>
        </w:tc>
        <w:tc>
          <w:tcPr>
            <w:tcW w:w="7078" w:type="dxa"/>
          </w:tcPr>
          <w:p w:rsidR="002E0EE7" w:rsidRDefault="002E0EE7">
            <w:pPr>
              <w:pStyle w:val="TableParagraph"/>
              <w:spacing w:line="234" w:lineRule="exact"/>
              <w:ind w:left="110"/>
              <w:rPr>
                <w:rFonts w:ascii="Times New Roman" w:hAnsi="Times New Roman"/>
              </w:rPr>
            </w:pPr>
            <w:r>
              <w:rPr>
                <w:rFonts w:ascii="Times New Roman" w:hAnsi="Times New Roman"/>
              </w:rPr>
              <w:t>Специальная военная операция</w:t>
            </w:r>
          </w:p>
        </w:tc>
      </w:tr>
      <w:tr w:rsidR="008A447E">
        <w:trPr>
          <w:trHeight w:val="503"/>
        </w:trPr>
        <w:tc>
          <w:tcPr>
            <w:tcW w:w="2127" w:type="dxa"/>
          </w:tcPr>
          <w:p w:rsidR="008A447E" w:rsidRDefault="00015396">
            <w:pPr>
              <w:pStyle w:val="TableParagraph"/>
              <w:spacing w:line="247" w:lineRule="exact"/>
              <w:ind w:left="110"/>
              <w:rPr>
                <w:rFonts w:ascii="Times New Roman" w:hAnsi="Times New Roman"/>
              </w:rPr>
            </w:pPr>
            <w:r>
              <w:rPr>
                <w:rFonts w:ascii="Times New Roman" w:hAnsi="Times New Roman"/>
              </w:rPr>
              <w:t>СевГУ,</w:t>
            </w:r>
            <w:r>
              <w:rPr>
                <w:rFonts w:ascii="Times New Roman" w:hAnsi="Times New Roman"/>
                <w:spacing w:val="-4"/>
              </w:rPr>
              <w:t xml:space="preserve"> </w:t>
            </w:r>
            <w:r>
              <w:rPr>
                <w:rFonts w:ascii="Times New Roman" w:hAnsi="Times New Roman"/>
              </w:rPr>
              <w:t>ФГАОУ</w:t>
            </w:r>
            <w:r>
              <w:rPr>
                <w:rFonts w:ascii="Times New Roman" w:hAnsi="Times New Roman"/>
                <w:spacing w:val="1"/>
              </w:rPr>
              <w:t xml:space="preserve"> </w:t>
            </w:r>
            <w:r>
              <w:rPr>
                <w:rFonts w:ascii="Times New Roman" w:hAnsi="Times New Roman"/>
              </w:rPr>
              <w:t>ВО</w:t>
            </w:r>
          </w:p>
          <w:p w:rsidR="008A447E" w:rsidRDefault="00015396">
            <w:pPr>
              <w:pStyle w:val="TableParagraph"/>
              <w:spacing w:line="236" w:lineRule="exact"/>
              <w:ind w:left="110"/>
              <w:rPr>
                <w:rFonts w:ascii="Times New Roman" w:hAnsi="Times New Roman"/>
              </w:rPr>
            </w:pPr>
            <w:r>
              <w:rPr>
                <w:rFonts w:ascii="Times New Roman" w:hAnsi="Times New Roman"/>
              </w:rPr>
              <w:t>СевГУ</w:t>
            </w:r>
          </w:p>
        </w:tc>
        <w:tc>
          <w:tcPr>
            <w:tcW w:w="7078" w:type="dxa"/>
          </w:tcPr>
          <w:p w:rsidR="008A447E" w:rsidRDefault="00015396">
            <w:pPr>
              <w:pStyle w:val="TableParagraph"/>
              <w:spacing w:line="250" w:lineRule="exact"/>
              <w:ind w:left="110"/>
              <w:rPr>
                <w:rFonts w:ascii="Times New Roman" w:hAnsi="Times New Roman"/>
              </w:rPr>
            </w:pPr>
            <w:r>
              <w:rPr>
                <w:rFonts w:ascii="Times New Roman" w:hAnsi="Times New Roman"/>
              </w:rPr>
              <w:t>Федеральное</w:t>
            </w:r>
            <w:r>
              <w:rPr>
                <w:rFonts w:ascii="Times New Roman" w:hAnsi="Times New Roman"/>
                <w:spacing w:val="11"/>
              </w:rPr>
              <w:t xml:space="preserve"> </w:t>
            </w:r>
            <w:r>
              <w:rPr>
                <w:rFonts w:ascii="Times New Roman" w:hAnsi="Times New Roman"/>
              </w:rPr>
              <w:t>государственное</w:t>
            </w:r>
            <w:r>
              <w:rPr>
                <w:rFonts w:ascii="Times New Roman" w:hAnsi="Times New Roman"/>
                <w:spacing w:val="11"/>
              </w:rPr>
              <w:t xml:space="preserve"> </w:t>
            </w:r>
            <w:r>
              <w:rPr>
                <w:rFonts w:ascii="Times New Roman" w:hAnsi="Times New Roman"/>
              </w:rPr>
              <w:t>автономное</w:t>
            </w:r>
            <w:r>
              <w:rPr>
                <w:rFonts w:ascii="Times New Roman" w:hAnsi="Times New Roman"/>
                <w:spacing w:val="11"/>
              </w:rPr>
              <w:t xml:space="preserve"> </w:t>
            </w:r>
            <w:r>
              <w:rPr>
                <w:rFonts w:ascii="Times New Roman" w:hAnsi="Times New Roman"/>
              </w:rPr>
              <w:t>образовательное</w:t>
            </w:r>
            <w:r>
              <w:rPr>
                <w:rFonts w:ascii="Times New Roman" w:hAnsi="Times New Roman"/>
                <w:spacing w:val="11"/>
              </w:rPr>
              <w:t xml:space="preserve"> </w:t>
            </w:r>
            <w:r>
              <w:rPr>
                <w:rFonts w:ascii="Times New Roman" w:hAnsi="Times New Roman"/>
              </w:rPr>
              <w:t>учреждение</w:t>
            </w:r>
            <w:r>
              <w:rPr>
                <w:rFonts w:ascii="Times New Roman" w:hAnsi="Times New Roman"/>
                <w:spacing w:val="-52"/>
              </w:rPr>
              <w:t xml:space="preserve"> </w:t>
            </w:r>
            <w:r>
              <w:rPr>
                <w:rFonts w:ascii="Times New Roman" w:hAnsi="Times New Roman"/>
              </w:rPr>
              <w:t>высшего</w:t>
            </w:r>
            <w:r>
              <w:rPr>
                <w:rFonts w:ascii="Times New Roman" w:hAnsi="Times New Roman"/>
                <w:spacing w:val="-9"/>
              </w:rPr>
              <w:t xml:space="preserve"> </w:t>
            </w:r>
            <w:r>
              <w:rPr>
                <w:rFonts w:ascii="Times New Roman" w:hAnsi="Times New Roman"/>
              </w:rPr>
              <w:t>образования</w:t>
            </w:r>
            <w:r>
              <w:rPr>
                <w:rFonts w:ascii="Times New Roman" w:hAnsi="Times New Roman"/>
                <w:spacing w:val="-5"/>
              </w:rPr>
              <w:t xml:space="preserve"> </w:t>
            </w:r>
            <w:r>
              <w:rPr>
                <w:rFonts w:ascii="Times New Roman" w:hAnsi="Times New Roman"/>
              </w:rPr>
              <w:t>«Севастопольский</w:t>
            </w:r>
            <w:r>
              <w:rPr>
                <w:rFonts w:ascii="Times New Roman" w:hAnsi="Times New Roman"/>
                <w:spacing w:val="-3"/>
              </w:rPr>
              <w:t xml:space="preserve"> </w:t>
            </w:r>
            <w:r>
              <w:rPr>
                <w:rFonts w:ascii="Times New Roman" w:hAnsi="Times New Roman"/>
              </w:rPr>
              <w:t>государственный</w:t>
            </w:r>
            <w:r>
              <w:rPr>
                <w:rFonts w:ascii="Times New Roman" w:hAnsi="Times New Roman"/>
                <w:spacing w:val="-2"/>
              </w:rPr>
              <w:t xml:space="preserve"> </w:t>
            </w:r>
            <w:r>
              <w:rPr>
                <w:rFonts w:ascii="Times New Roman" w:hAnsi="Times New Roman"/>
              </w:rPr>
              <w:t>университет»</w:t>
            </w:r>
          </w:p>
        </w:tc>
      </w:tr>
      <w:tr w:rsidR="008A447E">
        <w:trPr>
          <w:trHeight w:val="763"/>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СМК,</w:t>
            </w:r>
            <w:r>
              <w:rPr>
                <w:rFonts w:ascii="Times New Roman" w:hAnsi="Times New Roman"/>
                <w:spacing w:val="-2"/>
              </w:rPr>
              <w:t xml:space="preserve"> </w:t>
            </w:r>
            <w:r>
              <w:rPr>
                <w:rFonts w:ascii="Times New Roman" w:hAnsi="Times New Roman"/>
              </w:rPr>
              <w:t>СМК</w:t>
            </w:r>
            <w:r>
              <w:rPr>
                <w:rFonts w:ascii="Times New Roman" w:hAnsi="Times New Roman"/>
                <w:spacing w:val="-2"/>
              </w:rPr>
              <w:t xml:space="preserve"> </w:t>
            </w:r>
            <w:r>
              <w:rPr>
                <w:rFonts w:ascii="Times New Roman" w:hAnsi="Times New Roman"/>
              </w:rPr>
              <w:t>им.</w:t>
            </w:r>
          </w:p>
          <w:p w:rsidR="008A447E" w:rsidRDefault="00015396">
            <w:pPr>
              <w:pStyle w:val="TableParagraph"/>
              <w:spacing w:before="1"/>
              <w:ind w:left="110"/>
              <w:rPr>
                <w:rFonts w:ascii="Times New Roman" w:hAnsi="Times New Roman"/>
              </w:rPr>
            </w:pPr>
            <w:r>
              <w:rPr>
                <w:rFonts w:ascii="Times New Roman" w:hAnsi="Times New Roman"/>
              </w:rPr>
              <w:t>Жени</w:t>
            </w:r>
            <w:r>
              <w:rPr>
                <w:rFonts w:ascii="Times New Roman" w:hAnsi="Times New Roman"/>
                <w:spacing w:val="-3"/>
              </w:rPr>
              <w:t xml:space="preserve"> </w:t>
            </w:r>
            <w:r>
              <w:rPr>
                <w:rFonts w:ascii="Times New Roman" w:hAnsi="Times New Roman"/>
              </w:rPr>
              <w:t>Дерюгиной</w:t>
            </w:r>
          </w:p>
        </w:tc>
        <w:tc>
          <w:tcPr>
            <w:tcW w:w="7078" w:type="dxa"/>
          </w:tcPr>
          <w:p w:rsidR="008A447E" w:rsidRDefault="00105DCE">
            <w:pPr>
              <w:pStyle w:val="TableParagraph"/>
              <w:tabs>
                <w:tab w:val="left" w:pos="1558"/>
                <w:tab w:val="left" w:pos="2062"/>
                <w:tab w:val="left" w:pos="3735"/>
                <w:tab w:val="left" w:pos="3985"/>
                <w:tab w:val="left" w:pos="5231"/>
                <w:tab w:val="left" w:pos="5405"/>
              </w:tabs>
              <w:spacing w:line="242" w:lineRule="auto"/>
              <w:ind w:left="110" w:right="92"/>
              <w:rPr>
                <w:rFonts w:ascii="Times New Roman" w:hAnsi="Times New Roman"/>
              </w:rPr>
            </w:pPr>
            <w:r>
              <w:rPr>
                <w:rFonts w:ascii="Times New Roman" w:hAnsi="Times New Roman"/>
              </w:rPr>
              <w:t xml:space="preserve">Севастопольское государственное бюджетное </w:t>
            </w:r>
            <w:r w:rsidR="00015396">
              <w:rPr>
                <w:rFonts w:ascii="Times New Roman" w:hAnsi="Times New Roman"/>
              </w:rPr>
              <w:t>образовательное</w:t>
            </w:r>
            <w:r w:rsidR="00015396">
              <w:rPr>
                <w:rFonts w:ascii="Times New Roman" w:hAnsi="Times New Roman"/>
                <w:spacing w:val="-52"/>
              </w:rPr>
              <w:t xml:space="preserve"> </w:t>
            </w:r>
            <w:r>
              <w:rPr>
                <w:rFonts w:ascii="Times New Roman" w:hAnsi="Times New Roman"/>
              </w:rPr>
              <w:t xml:space="preserve">учреждение профессионального образования </w:t>
            </w:r>
            <w:r w:rsidR="00015396">
              <w:rPr>
                <w:rFonts w:ascii="Times New Roman" w:hAnsi="Times New Roman"/>
              </w:rPr>
              <w:t>«Севастопольский</w:t>
            </w:r>
          </w:p>
          <w:p w:rsidR="008A447E" w:rsidRDefault="00015396">
            <w:pPr>
              <w:pStyle w:val="TableParagraph"/>
              <w:spacing w:line="236" w:lineRule="exact"/>
              <w:ind w:left="110"/>
              <w:rPr>
                <w:rFonts w:ascii="Times New Roman" w:hAnsi="Times New Roman"/>
              </w:rPr>
            </w:pPr>
            <w:r>
              <w:rPr>
                <w:rFonts w:ascii="Times New Roman" w:hAnsi="Times New Roman"/>
              </w:rPr>
              <w:t>медицинский</w:t>
            </w:r>
            <w:r>
              <w:rPr>
                <w:rFonts w:ascii="Times New Roman" w:hAnsi="Times New Roman"/>
                <w:spacing w:val="-3"/>
              </w:rPr>
              <w:t xml:space="preserve"> </w:t>
            </w:r>
            <w:r>
              <w:rPr>
                <w:rFonts w:ascii="Times New Roman" w:hAnsi="Times New Roman"/>
              </w:rPr>
              <w:t>колледж</w:t>
            </w:r>
            <w:r>
              <w:rPr>
                <w:rFonts w:ascii="Times New Roman" w:hAnsi="Times New Roman"/>
                <w:spacing w:val="-3"/>
              </w:rPr>
              <w:t xml:space="preserve"> </w:t>
            </w:r>
            <w:r>
              <w:rPr>
                <w:rFonts w:ascii="Times New Roman" w:hAnsi="Times New Roman"/>
              </w:rPr>
              <w:t>имени</w:t>
            </w:r>
            <w:r>
              <w:rPr>
                <w:rFonts w:ascii="Times New Roman" w:hAnsi="Times New Roman"/>
                <w:spacing w:val="-3"/>
              </w:rPr>
              <w:t xml:space="preserve"> </w:t>
            </w:r>
            <w:r>
              <w:rPr>
                <w:rFonts w:ascii="Times New Roman" w:hAnsi="Times New Roman"/>
              </w:rPr>
              <w:t>Жени</w:t>
            </w:r>
            <w:r>
              <w:rPr>
                <w:rFonts w:ascii="Times New Roman" w:hAnsi="Times New Roman"/>
                <w:spacing w:val="-3"/>
              </w:rPr>
              <w:t xml:space="preserve"> </w:t>
            </w:r>
            <w:r>
              <w:rPr>
                <w:rFonts w:ascii="Times New Roman" w:hAnsi="Times New Roman"/>
              </w:rPr>
              <w:t>Дерюгиной»</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СОШ</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Средняя</w:t>
            </w:r>
            <w:r>
              <w:rPr>
                <w:rFonts w:ascii="Times New Roman" w:hAnsi="Times New Roman"/>
                <w:spacing w:val="-4"/>
              </w:rPr>
              <w:t xml:space="preserve"> </w:t>
            </w:r>
            <w:r>
              <w:rPr>
                <w:rFonts w:ascii="Times New Roman" w:hAnsi="Times New Roman"/>
              </w:rPr>
              <w:t>общеобразовательная</w:t>
            </w:r>
            <w:r>
              <w:rPr>
                <w:rFonts w:ascii="Times New Roman" w:hAnsi="Times New Roman"/>
                <w:spacing w:val="-4"/>
              </w:rPr>
              <w:t xml:space="preserve"> </w:t>
            </w:r>
            <w:r>
              <w:rPr>
                <w:rFonts w:ascii="Times New Roman" w:hAnsi="Times New Roman"/>
              </w:rPr>
              <w:t>школа</w:t>
            </w:r>
          </w:p>
        </w:tc>
      </w:tr>
      <w:tr w:rsidR="008A447E">
        <w:trPr>
          <w:trHeight w:val="503"/>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СПЛ</w:t>
            </w:r>
          </w:p>
        </w:tc>
        <w:tc>
          <w:tcPr>
            <w:tcW w:w="7078" w:type="dxa"/>
          </w:tcPr>
          <w:p w:rsidR="008A447E" w:rsidRDefault="00105DCE">
            <w:pPr>
              <w:pStyle w:val="TableParagraph"/>
              <w:tabs>
                <w:tab w:val="left" w:pos="1932"/>
                <w:tab w:val="left" w:pos="3213"/>
                <w:tab w:val="left" w:pos="4992"/>
                <w:tab w:val="left" w:pos="6335"/>
              </w:tabs>
              <w:spacing w:line="250" w:lineRule="exact"/>
              <w:ind w:left="110" w:right="104"/>
              <w:rPr>
                <w:rFonts w:ascii="Times New Roman" w:hAnsi="Times New Roman"/>
              </w:rPr>
            </w:pPr>
            <w:r>
              <w:rPr>
                <w:rFonts w:ascii="Times New Roman" w:hAnsi="Times New Roman"/>
              </w:rPr>
              <w:t xml:space="preserve">Государственное бюджетное образовательное учреждение </w:t>
            </w:r>
            <w:r w:rsidR="00015396">
              <w:rPr>
                <w:rFonts w:ascii="Times New Roman" w:hAnsi="Times New Roman"/>
                <w:spacing w:val="-2"/>
              </w:rPr>
              <w:t>города</w:t>
            </w:r>
            <w:r w:rsidR="00015396">
              <w:rPr>
                <w:rFonts w:ascii="Times New Roman" w:hAnsi="Times New Roman"/>
                <w:spacing w:val="-52"/>
              </w:rPr>
              <w:t xml:space="preserve"> </w:t>
            </w:r>
            <w:r w:rsidR="00015396">
              <w:rPr>
                <w:rFonts w:ascii="Times New Roman" w:hAnsi="Times New Roman"/>
              </w:rPr>
              <w:t>Севастополя</w:t>
            </w:r>
            <w:r w:rsidR="00015396">
              <w:rPr>
                <w:rFonts w:ascii="Times New Roman" w:hAnsi="Times New Roman"/>
                <w:spacing w:val="-1"/>
              </w:rPr>
              <w:t xml:space="preserve"> </w:t>
            </w:r>
            <w:r w:rsidR="00015396">
              <w:rPr>
                <w:rFonts w:ascii="Times New Roman" w:hAnsi="Times New Roman"/>
              </w:rPr>
              <w:t>«Севастопольский</w:t>
            </w:r>
            <w:r w:rsidR="00015396">
              <w:rPr>
                <w:rFonts w:ascii="Times New Roman" w:hAnsi="Times New Roman"/>
                <w:spacing w:val="2"/>
              </w:rPr>
              <w:t xml:space="preserve"> </w:t>
            </w:r>
            <w:r w:rsidR="00015396">
              <w:rPr>
                <w:rFonts w:ascii="Times New Roman" w:hAnsi="Times New Roman"/>
              </w:rPr>
              <w:t>политехнический</w:t>
            </w:r>
            <w:r w:rsidR="00015396">
              <w:rPr>
                <w:rFonts w:ascii="Times New Roman" w:hAnsi="Times New Roman"/>
                <w:spacing w:val="2"/>
              </w:rPr>
              <w:t xml:space="preserve"> </w:t>
            </w:r>
            <w:r w:rsidR="00015396">
              <w:rPr>
                <w:rFonts w:ascii="Times New Roman" w:hAnsi="Times New Roman"/>
              </w:rPr>
              <w:t>лицей»</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СПО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Среднее</w:t>
            </w:r>
            <w:r>
              <w:rPr>
                <w:rFonts w:ascii="Times New Roman" w:hAnsi="Times New Roman"/>
                <w:spacing w:val="-5"/>
              </w:rPr>
              <w:t xml:space="preserve"> </w:t>
            </w:r>
            <w:r>
              <w:rPr>
                <w:rFonts w:ascii="Times New Roman" w:hAnsi="Times New Roman"/>
              </w:rPr>
              <w:t>профессиональное</w:t>
            </w:r>
            <w:r>
              <w:rPr>
                <w:rFonts w:ascii="Times New Roman" w:hAnsi="Times New Roman"/>
                <w:spacing w:val="-4"/>
              </w:rPr>
              <w:t xml:space="preserve"> </w:t>
            </w:r>
            <w:r>
              <w:rPr>
                <w:rFonts w:ascii="Times New Roman" w:hAnsi="Times New Roman"/>
              </w:rPr>
              <w:t>образование</w:t>
            </w:r>
          </w:p>
        </w:tc>
      </w:tr>
      <w:tr w:rsidR="008A447E">
        <w:trPr>
          <w:trHeight w:val="254"/>
        </w:trPr>
        <w:tc>
          <w:tcPr>
            <w:tcW w:w="2127" w:type="dxa"/>
          </w:tcPr>
          <w:p w:rsidR="008A447E" w:rsidRDefault="00015396">
            <w:pPr>
              <w:pStyle w:val="TableParagraph"/>
              <w:spacing w:line="235" w:lineRule="exact"/>
              <w:ind w:left="110"/>
              <w:rPr>
                <w:rFonts w:ascii="Times New Roman" w:hAnsi="Times New Roman"/>
              </w:rPr>
            </w:pPr>
            <w:r>
              <w:rPr>
                <w:rFonts w:ascii="Times New Roman" w:hAnsi="Times New Roman"/>
              </w:rPr>
              <w:t>СПТ</w:t>
            </w:r>
          </w:p>
        </w:tc>
        <w:tc>
          <w:tcPr>
            <w:tcW w:w="7078" w:type="dxa"/>
          </w:tcPr>
          <w:p w:rsidR="008A447E" w:rsidRDefault="00015396">
            <w:pPr>
              <w:pStyle w:val="TableParagraph"/>
              <w:spacing w:line="235" w:lineRule="exact"/>
              <w:ind w:left="110"/>
              <w:rPr>
                <w:rFonts w:ascii="Times New Roman" w:hAnsi="Times New Roman"/>
              </w:rPr>
            </w:pPr>
            <w:r>
              <w:rPr>
                <w:rFonts w:ascii="Times New Roman" w:hAnsi="Times New Roman"/>
              </w:rPr>
              <w:t>Социально-психологическое</w:t>
            </w:r>
            <w:r>
              <w:rPr>
                <w:rFonts w:ascii="Times New Roman" w:hAnsi="Times New Roman"/>
                <w:spacing w:val="-9"/>
              </w:rPr>
              <w:t xml:space="preserve"> </w:t>
            </w:r>
            <w:r>
              <w:rPr>
                <w:rFonts w:ascii="Times New Roman" w:hAnsi="Times New Roman"/>
              </w:rPr>
              <w:t>тестирование</w:t>
            </w:r>
          </w:p>
        </w:tc>
      </w:tr>
      <w:tr w:rsidR="008A447E">
        <w:trPr>
          <w:trHeight w:val="503"/>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СХШ</w:t>
            </w:r>
          </w:p>
        </w:tc>
        <w:tc>
          <w:tcPr>
            <w:tcW w:w="7078" w:type="dxa"/>
          </w:tcPr>
          <w:p w:rsidR="008A447E" w:rsidRDefault="00015396">
            <w:pPr>
              <w:pStyle w:val="TableParagraph"/>
              <w:spacing w:line="247" w:lineRule="exact"/>
              <w:ind w:left="110"/>
              <w:rPr>
                <w:rFonts w:ascii="Times New Roman" w:hAnsi="Times New Roman"/>
              </w:rPr>
            </w:pPr>
            <w:r>
              <w:rPr>
                <w:rFonts w:ascii="Times New Roman" w:hAnsi="Times New Roman"/>
              </w:rPr>
              <w:t>Государственное</w:t>
            </w:r>
            <w:r>
              <w:rPr>
                <w:rFonts w:ascii="Times New Roman" w:hAnsi="Times New Roman"/>
                <w:spacing w:val="7"/>
              </w:rPr>
              <w:t xml:space="preserve"> </w:t>
            </w:r>
            <w:r>
              <w:rPr>
                <w:rFonts w:ascii="Times New Roman" w:hAnsi="Times New Roman"/>
              </w:rPr>
              <w:t>бюджетное</w:t>
            </w:r>
            <w:r>
              <w:rPr>
                <w:rFonts w:ascii="Times New Roman" w:hAnsi="Times New Roman"/>
                <w:spacing w:val="16"/>
              </w:rPr>
              <w:t xml:space="preserve"> </w:t>
            </w:r>
            <w:r>
              <w:rPr>
                <w:rFonts w:ascii="Times New Roman" w:hAnsi="Times New Roman"/>
              </w:rPr>
              <w:t>учреждение</w:t>
            </w:r>
            <w:r>
              <w:rPr>
                <w:rFonts w:ascii="Times New Roman" w:hAnsi="Times New Roman"/>
                <w:spacing w:val="8"/>
              </w:rPr>
              <w:t xml:space="preserve"> </w:t>
            </w:r>
            <w:r>
              <w:rPr>
                <w:rFonts w:ascii="Times New Roman" w:hAnsi="Times New Roman"/>
              </w:rPr>
              <w:t>дополнительного</w:t>
            </w:r>
            <w:r>
              <w:rPr>
                <w:rFonts w:ascii="Times New Roman" w:hAnsi="Times New Roman"/>
                <w:spacing w:val="14"/>
              </w:rPr>
              <w:t xml:space="preserve"> </w:t>
            </w:r>
            <w:r>
              <w:rPr>
                <w:rFonts w:ascii="Times New Roman" w:hAnsi="Times New Roman"/>
              </w:rPr>
              <w:t>образования</w:t>
            </w:r>
          </w:p>
          <w:p w:rsidR="008A447E" w:rsidRDefault="00015396">
            <w:pPr>
              <w:pStyle w:val="TableParagraph"/>
              <w:spacing w:line="236" w:lineRule="exact"/>
              <w:ind w:left="110"/>
              <w:rPr>
                <w:rFonts w:ascii="Times New Roman" w:hAnsi="Times New Roman"/>
              </w:rPr>
            </w:pPr>
            <w:r>
              <w:rPr>
                <w:rFonts w:ascii="Times New Roman" w:hAnsi="Times New Roman"/>
              </w:rPr>
              <w:t>«Севастопольская</w:t>
            </w:r>
            <w:r>
              <w:rPr>
                <w:rFonts w:ascii="Times New Roman" w:hAnsi="Times New Roman"/>
                <w:spacing w:val="-4"/>
              </w:rPr>
              <w:t xml:space="preserve"> </w:t>
            </w:r>
            <w:r>
              <w:rPr>
                <w:rFonts w:ascii="Times New Roman" w:hAnsi="Times New Roman"/>
              </w:rPr>
              <w:t>художественная</w:t>
            </w:r>
            <w:r>
              <w:rPr>
                <w:rFonts w:ascii="Times New Roman" w:hAnsi="Times New Roman"/>
                <w:spacing w:val="-3"/>
              </w:rPr>
              <w:t xml:space="preserve"> </w:t>
            </w:r>
            <w:r>
              <w:rPr>
                <w:rFonts w:ascii="Times New Roman" w:hAnsi="Times New Roman"/>
              </w:rPr>
              <w:t>школа»</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т.</w:t>
            </w:r>
            <w:r>
              <w:rPr>
                <w:rFonts w:ascii="Times New Roman" w:hAnsi="Times New Roman"/>
                <w:spacing w:val="3"/>
              </w:rPr>
              <w:t xml:space="preserve"> </w:t>
            </w:r>
            <w:r>
              <w:rPr>
                <w:rFonts w:ascii="Times New Roman" w:hAnsi="Times New Roman"/>
              </w:rPr>
              <w:t>д.</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Так</w:t>
            </w:r>
            <w:r>
              <w:rPr>
                <w:rFonts w:ascii="Times New Roman" w:hAnsi="Times New Roman"/>
                <w:spacing w:val="-1"/>
              </w:rPr>
              <w:t xml:space="preserve"> </w:t>
            </w:r>
            <w:r>
              <w:rPr>
                <w:rFonts w:ascii="Times New Roman" w:hAnsi="Times New Roman"/>
              </w:rPr>
              <w:t>далее</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т/о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Творческое</w:t>
            </w:r>
            <w:r>
              <w:rPr>
                <w:rFonts w:ascii="Times New Roman" w:hAnsi="Times New Roman"/>
                <w:spacing w:val="-2"/>
              </w:rPr>
              <w:t xml:space="preserve"> </w:t>
            </w:r>
            <w:r>
              <w:rPr>
                <w:rFonts w:ascii="Times New Roman" w:hAnsi="Times New Roman"/>
              </w:rPr>
              <w:t>объединение</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ТГ</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Творческая</w:t>
            </w:r>
            <w:r>
              <w:rPr>
                <w:rFonts w:ascii="Times New Roman" w:hAnsi="Times New Roman"/>
                <w:spacing w:val="-2"/>
              </w:rPr>
              <w:t xml:space="preserve"> </w:t>
            </w:r>
            <w:r>
              <w:rPr>
                <w:rFonts w:ascii="Times New Roman" w:hAnsi="Times New Roman"/>
              </w:rPr>
              <w:t>группа</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ТЮЗ</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Театр</w:t>
            </w:r>
            <w:r>
              <w:rPr>
                <w:rFonts w:ascii="Times New Roman" w:hAnsi="Times New Roman"/>
                <w:spacing w:val="-2"/>
              </w:rPr>
              <w:t xml:space="preserve"> </w:t>
            </w:r>
            <w:r>
              <w:rPr>
                <w:rFonts w:ascii="Times New Roman" w:hAnsi="Times New Roman"/>
              </w:rPr>
              <w:t>юного</w:t>
            </w:r>
            <w:r>
              <w:rPr>
                <w:rFonts w:ascii="Times New Roman" w:hAnsi="Times New Roman"/>
                <w:spacing w:val="-5"/>
              </w:rPr>
              <w:t xml:space="preserve"> </w:t>
            </w:r>
            <w:r>
              <w:rPr>
                <w:rFonts w:ascii="Times New Roman" w:hAnsi="Times New Roman"/>
              </w:rPr>
              <w:t>зрителя</w:t>
            </w:r>
          </w:p>
        </w:tc>
      </w:tr>
      <w:tr w:rsidR="00303B1D">
        <w:trPr>
          <w:trHeight w:val="253"/>
        </w:trPr>
        <w:tc>
          <w:tcPr>
            <w:tcW w:w="2127" w:type="dxa"/>
          </w:tcPr>
          <w:p w:rsidR="00303B1D" w:rsidRDefault="00303B1D">
            <w:pPr>
              <w:pStyle w:val="TableParagraph"/>
              <w:spacing w:line="234" w:lineRule="exact"/>
              <w:ind w:left="110"/>
              <w:rPr>
                <w:rFonts w:ascii="Times New Roman" w:hAnsi="Times New Roman"/>
              </w:rPr>
            </w:pPr>
            <w:r>
              <w:rPr>
                <w:rFonts w:ascii="Times New Roman" w:hAnsi="Times New Roman"/>
              </w:rPr>
              <w:lastRenderedPageBreak/>
              <w:t>УБ ЦОК</w:t>
            </w:r>
          </w:p>
        </w:tc>
        <w:tc>
          <w:tcPr>
            <w:tcW w:w="7078" w:type="dxa"/>
          </w:tcPr>
          <w:p w:rsidR="00303B1D" w:rsidRDefault="00303B1D">
            <w:pPr>
              <w:pStyle w:val="TableParagraph"/>
              <w:spacing w:line="234" w:lineRule="exact"/>
              <w:ind w:left="110"/>
              <w:rPr>
                <w:rFonts w:ascii="Times New Roman" w:hAnsi="Times New Roman"/>
              </w:rPr>
            </w:pPr>
            <w:r>
              <w:rPr>
                <w:rFonts w:ascii="Times New Roman" w:hAnsi="Times New Roman"/>
              </w:rPr>
              <w:t>Универсальная библиотека цифрового образовательного контента</w:t>
            </w:r>
          </w:p>
        </w:tc>
      </w:tr>
      <w:tr w:rsidR="008A447E">
        <w:trPr>
          <w:trHeight w:val="249"/>
        </w:trPr>
        <w:tc>
          <w:tcPr>
            <w:tcW w:w="2127" w:type="dxa"/>
          </w:tcPr>
          <w:p w:rsidR="008A447E" w:rsidRDefault="00015396">
            <w:pPr>
              <w:pStyle w:val="TableParagraph"/>
              <w:spacing w:line="230" w:lineRule="exact"/>
              <w:ind w:left="110"/>
              <w:rPr>
                <w:rFonts w:ascii="Times New Roman" w:hAnsi="Times New Roman"/>
              </w:rPr>
            </w:pPr>
            <w:r>
              <w:rPr>
                <w:rFonts w:ascii="Times New Roman" w:hAnsi="Times New Roman"/>
              </w:rPr>
              <w:t>УВР</w:t>
            </w:r>
          </w:p>
        </w:tc>
        <w:tc>
          <w:tcPr>
            <w:tcW w:w="7078" w:type="dxa"/>
          </w:tcPr>
          <w:p w:rsidR="008A447E" w:rsidRDefault="00015396">
            <w:pPr>
              <w:pStyle w:val="TableParagraph"/>
              <w:spacing w:line="230" w:lineRule="exact"/>
              <w:ind w:left="110"/>
              <w:rPr>
                <w:rFonts w:ascii="Times New Roman" w:hAnsi="Times New Roman"/>
              </w:rPr>
            </w:pPr>
            <w:r>
              <w:rPr>
                <w:rFonts w:ascii="Times New Roman" w:hAnsi="Times New Roman"/>
              </w:rPr>
              <w:t>Учебно-воспитательная</w:t>
            </w:r>
            <w:r>
              <w:rPr>
                <w:rFonts w:ascii="Times New Roman" w:hAnsi="Times New Roman"/>
                <w:spacing w:val="-5"/>
              </w:rPr>
              <w:t xml:space="preserve"> </w:t>
            </w:r>
            <w:r>
              <w:rPr>
                <w:rFonts w:ascii="Times New Roman" w:hAnsi="Times New Roman"/>
              </w:rPr>
              <w:t>работа</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УДОД</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Учреждение</w:t>
            </w:r>
            <w:r>
              <w:rPr>
                <w:rFonts w:ascii="Times New Roman" w:hAnsi="Times New Roman"/>
                <w:spacing w:val="-9"/>
              </w:rPr>
              <w:t xml:space="preserve"> </w:t>
            </w:r>
            <w:r>
              <w:rPr>
                <w:rFonts w:ascii="Times New Roman" w:hAnsi="Times New Roman"/>
              </w:rPr>
              <w:t>дополнительного</w:t>
            </w:r>
            <w:r>
              <w:rPr>
                <w:rFonts w:ascii="Times New Roman" w:hAnsi="Times New Roman"/>
                <w:spacing w:val="-6"/>
              </w:rPr>
              <w:t xml:space="preserve"> </w:t>
            </w:r>
            <w:r>
              <w:rPr>
                <w:rFonts w:ascii="Times New Roman" w:hAnsi="Times New Roman"/>
              </w:rPr>
              <w:t>образования</w:t>
            </w:r>
            <w:r>
              <w:rPr>
                <w:rFonts w:ascii="Times New Roman" w:hAnsi="Times New Roman"/>
                <w:spacing w:val="-7"/>
              </w:rPr>
              <w:t xml:space="preserve"> </w:t>
            </w:r>
            <w:r>
              <w:rPr>
                <w:rFonts w:ascii="Times New Roman" w:hAnsi="Times New Roman"/>
              </w:rPr>
              <w:t>детей</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УМК</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Учебно-методический</w:t>
            </w:r>
            <w:r>
              <w:rPr>
                <w:rFonts w:ascii="Times New Roman" w:hAnsi="Times New Roman"/>
                <w:spacing w:val="-4"/>
              </w:rPr>
              <w:t xml:space="preserve"> </w:t>
            </w:r>
            <w:r>
              <w:rPr>
                <w:rFonts w:ascii="Times New Roman" w:hAnsi="Times New Roman"/>
              </w:rPr>
              <w:t>комплект</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УО</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Умственная</w:t>
            </w:r>
            <w:r>
              <w:rPr>
                <w:rFonts w:ascii="Times New Roman" w:hAnsi="Times New Roman"/>
                <w:spacing w:val="-4"/>
              </w:rPr>
              <w:t xml:space="preserve"> </w:t>
            </w:r>
            <w:r>
              <w:rPr>
                <w:rFonts w:ascii="Times New Roman" w:hAnsi="Times New Roman"/>
              </w:rPr>
              <w:t>отсталость</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УУД</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Универсальные</w:t>
            </w:r>
            <w:r>
              <w:rPr>
                <w:rFonts w:ascii="Times New Roman" w:hAnsi="Times New Roman"/>
                <w:spacing w:val="-6"/>
              </w:rPr>
              <w:t xml:space="preserve"> </w:t>
            </w:r>
            <w:r>
              <w:rPr>
                <w:rFonts w:ascii="Times New Roman" w:hAnsi="Times New Roman"/>
              </w:rPr>
              <w:t>учебные</w:t>
            </w:r>
            <w:r>
              <w:rPr>
                <w:rFonts w:ascii="Times New Roman" w:hAnsi="Times New Roman"/>
                <w:spacing w:val="-5"/>
              </w:rPr>
              <w:t xml:space="preserve"> </w:t>
            </w:r>
            <w:r>
              <w:rPr>
                <w:rFonts w:ascii="Times New Roman" w:hAnsi="Times New Roman"/>
              </w:rPr>
              <w:t>действия</w:t>
            </w:r>
          </w:p>
        </w:tc>
      </w:tr>
      <w:tr w:rsidR="008A447E">
        <w:trPr>
          <w:trHeight w:val="249"/>
        </w:trPr>
        <w:tc>
          <w:tcPr>
            <w:tcW w:w="2127" w:type="dxa"/>
          </w:tcPr>
          <w:p w:rsidR="008A447E" w:rsidRDefault="00015396">
            <w:pPr>
              <w:pStyle w:val="TableParagraph"/>
              <w:spacing w:line="229" w:lineRule="exact"/>
              <w:ind w:left="110"/>
              <w:rPr>
                <w:rFonts w:ascii="Times New Roman" w:hAnsi="Times New Roman"/>
              </w:rPr>
            </w:pPr>
            <w:r>
              <w:rPr>
                <w:rFonts w:ascii="Times New Roman" w:hAnsi="Times New Roman"/>
              </w:rPr>
              <w:t>уч.г.</w:t>
            </w:r>
          </w:p>
        </w:tc>
        <w:tc>
          <w:tcPr>
            <w:tcW w:w="7078" w:type="dxa"/>
          </w:tcPr>
          <w:p w:rsidR="008A447E" w:rsidRDefault="00015396">
            <w:pPr>
              <w:pStyle w:val="TableParagraph"/>
              <w:spacing w:line="229" w:lineRule="exact"/>
              <w:ind w:left="110"/>
              <w:rPr>
                <w:rFonts w:ascii="Times New Roman" w:hAnsi="Times New Roman"/>
              </w:rPr>
            </w:pPr>
            <w:r>
              <w:rPr>
                <w:rFonts w:ascii="Times New Roman" w:hAnsi="Times New Roman"/>
              </w:rPr>
              <w:t>Учебный год</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ФГАУ</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Федеральное</w:t>
            </w:r>
            <w:r>
              <w:rPr>
                <w:rFonts w:ascii="Times New Roman" w:hAnsi="Times New Roman"/>
                <w:spacing w:val="-7"/>
              </w:rPr>
              <w:t xml:space="preserve"> </w:t>
            </w:r>
            <w:r>
              <w:rPr>
                <w:rFonts w:ascii="Times New Roman" w:hAnsi="Times New Roman"/>
              </w:rPr>
              <w:t>государственное</w:t>
            </w:r>
            <w:r>
              <w:rPr>
                <w:rFonts w:ascii="Times New Roman" w:hAnsi="Times New Roman"/>
                <w:spacing w:val="-6"/>
              </w:rPr>
              <w:t xml:space="preserve"> </w:t>
            </w:r>
            <w:r>
              <w:rPr>
                <w:rFonts w:ascii="Times New Roman" w:hAnsi="Times New Roman"/>
              </w:rPr>
              <w:t>автономное</w:t>
            </w:r>
            <w:r>
              <w:rPr>
                <w:rFonts w:ascii="Times New Roman" w:hAnsi="Times New Roman"/>
                <w:spacing w:val="-1"/>
              </w:rPr>
              <w:t xml:space="preserve"> </w:t>
            </w:r>
            <w:r>
              <w:rPr>
                <w:rFonts w:ascii="Times New Roman" w:hAnsi="Times New Roman"/>
              </w:rPr>
              <w:t>учреждение</w:t>
            </w:r>
          </w:p>
        </w:tc>
      </w:tr>
      <w:tr w:rsidR="00CB1404">
        <w:trPr>
          <w:trHeight w:val="254"/>
        </w:trPr>
        <w:tc>
          <w:tcPr>
            <w:tcW w:w="2127" w:type="dxa"/>
          </w:tcPr>
          <w:p w:rsidR="00CB1404" w:rsidRDefault="00CB1404">
            <w:pPr>
              <w:pStyle w:val="TableParagraph"/>
              <w:spacing w:line="234" w:lineRule="exact"/>
              <w:ind w:left="110"/>
              <w:rPr>
                <w:rFonts w:ascii="Times New Roman" w:hAnsi="Times New Roman"/>
              </w:rPr>
            </w:pPr>
            <w:r>
              <w:rPr>
                <w:rFonts w:ascii="Times New Roman" w:hAnsi="Times New Roman"/>
              </w:rPr>
              <w:t>ФГБНУ ИСМО</w:t>
            </w:r>
          </w:p>
        </w:tc>
        <w:tc>
          <w:tcPr>
            <w:tcW w:w="7078" w:type="dxa"/>
          </w:tcPr>
          <w:p w:rsidR="00CB1404" w:rsidRDefault="00CB1404" w:rsidP="00CB1404">
            <w:pPr>
              <w:pStyle w:val="TableParagraph"/>
              <w:spacing w:line="234" w:lineRule="exact"/>
              <w:ind w:left="110"/>
              <w:jc w:val="both"/>
              <w:rPr>
                <w:rFonts w:ascii="Times New Roman" w:hAnsi="Times New Roman"/>
              </w:rPr>
            </w:pPr>
            <w:r>
              <w:rPr>
                <w:rFonts w:ascii="Times New Roman" w:hAnsi="Times New Roman"/>
              </w:rPr>
              <w:t>Федеральное государственное бюджетное научное учреждение «Институт содержания и методов обучения им. В.С.Леднева»</w:t>
            </w:r>
          </w:p>
        </w:tc>
      </w:tr>
      <w:tr w:rsidR="00303B1D">
        <w:trPr>
          <w:trHeight w:val="254"/>
        </w:trPr>
        <w:tc>
          <w:tcPr>
            <w:tcW w:w="2127" w:type="dxa"/>
          </w:tcPr>
          <w:p w:rsidR="00303B1D" w:rsidRDefault="00303B1D">
            <w:pPr>
              <w:pStyle w:val="TableParagraph"/>
              <w:spacing w:line="234" w:lineRule="exact"/>
              <w:ind w:left="110"/>
              <w:rPr>
                <w:rFonts w:ascii="Times New Roman" w:hAnsi="Times New Roman"/>
              </w:rPr>
            </w:pPr>
            <w:r>
              <w:rPr>
                <w:rFonts w:ascii="Times New Roman" w:hAnsi="Times New Roman"/>
              </w:rPr>
              <w:t>ФГИС</w:t>
            </w:r>
          </w:p>
        </w:tc>
        <w:tc>
          <w:tcPr>
            <w:tcW w:w="7078" w:type="dxa"/>
          </w:tcPr>
          <w:p w:rsidR="00303B1D" w:rsidRDefault="00303B1D" w:rsidP="00CB1404">
            <w:pPr>
              <w:pStyle w:val="TableParagraph"/>
              <w:spacing w:line="234" w:lineRule="exact"/>
              <w:ind w:left="110"/>
              <w:jc w:val="both"/>
              <w:rPr>
                <w:rFonts w:ascii="Times New Roman" w:hAnsi="Times New Roman"/>
              </w:rPr>
            </w:pPr>
            <w:r>
              <w:rPr>
                <w:rFonts w:ascii="Times New Roman" w:hAnsi="Times New Roman"/>
              </w:rPr>
              <w:t>Федеральная государственнная информационная система</w:t>
            </w:r>
          </w:p>
        </w:tc>
      </w:tr>
      <w:tr w:rsidR="008A447E" w:rsidTr="003527B1">
        <w:trPr>
          <w:trHeight w:val="999"/>
        </w:trPr>
        <w:tc>
          <w:tcPr>
            <w:tcW w:w="2127" w:type="dxa"/>
          </w:tcPr>
          <w:p w:rsidR="008A447E" w:rsidRPr="00E91B5B" w:rsidRDefault="00015396" w:rsidP="003527B1">
            <w:pPr>
              <w:pStyle w:val="TableParagraph"/>
              <w:spacing w:line="242" w:lineRule="auto"/>
              <w:ind w:left="110" w:right="103"/>
              <w:rPr>
                <w:rFonts w:ascii="Times New Roman" w:hAnsi="Times New Roman"/>
                <w:sz w:val="24"/>
                <w:szCs w:val="24"/>
              </w:rPr>
            </w:pPr>
            <w:r w:rsidRPr="00E91B5B">
              <w:rPr>
                <w:rFonts w:ascii="Times New Roman" w:hAnsi="Times New Roman"/>
                <w:sz w:val="24"/>
                <w:szCs w:val="24"/>
              </w:rPr>
              <w:t>Филиал</w:t>
            </w:r>
            <w:r w:rsidRPr="00E91B5B">
              <w:rPr>
                <w:rFonts w:ascii="Times New Roman" w:hAnsi="Times New Roman"/>
                <w:spacing w:val="-5"/>
                <w:sz w:val="24"/>
                <w:szCs w:val="24"/>
              </w:rPr>
              <w:t xml:space="preserve"> </w:t>
            </w:r>
            <w:r w:rsidRPr="00E91B5B">
              <w:rPr>
                <w:rFonts w:ascii="Times New Roman" w:hAnsi="Times New Roman"/>
                <w:sz w:val="24"/>
                <w:szCs w:val="24"/>
              </w:rPr>
              <w:t>НВМУ</w:t>
            </w:r>
          </w:p>
          <w:p w:rsidR="008A447E" w:rsidRDefault="003527B1">
            <w:pPr>
              <w:pStyle w:val="TableParagraph"/>
              <w:spacing w:line="250" w:lineRule="exact"/>
              <w:ind w:left="110" w:right="330"/>
              <w:rPr>
                <w:rFonts w:ascii="Times New Roman" w:hAnsi="Times New Roman"/>
              </w:rPr>
            </w:pPr>
            <w:r w:rsidRPr="00E91B5B">
              <w:rPr>
                <w:rFonts w:ascii="Times New Roman" w:hAnsi="Times New Roman"/>
                <w:spacing w:val="-1"/>
                <w:sz w:val="24"/>
                <w:szCs w:val="24"/>
              </w:rPr>
              <w:t>в г.Севастополе</w:t>
            </w:r>
          </w:p>
        </w:tc>
        <w:tc>
          <w:tcPr>
            <w:tcW w:w="7078" w:type="dxa"/>
          </w:tcPr>
          <w:p w:rsidR="008A447E" w:rsidRDefault="00015396">
            <w:pPr>
              <w:pStyle w:val="TableParagraph"/>
              <w:ind w:left="110" w:right="101"/>
              <w:jc w:val="both"/>
              <w:rPr>
                <w:rFonts w:ascii="Times New Roman" w:hAnsi="Times New Roman"/>
              </w:rPr>
            </w:pPr>
            <w:r>
              <w:rPr>
                <w:rFonts w:ascii="Times New Roman" w:hAnsi="Times New Roman"/>
              </w:rPr>
              <w:t>Филиал</w:t>
            </w:r>
            <w:r>
              <w:rPr>
                <w:rFonts w:ascii="Times New Roman" w:hAnsi="Times New Roman"/>
                <w:spacing w:val="1"/>
              </w:rPr>
              <w:t xml:space="preserve"> </w:t>
            </w:r>
            <w:r>
              <w:rPr>
                <w:rFonts w:ascii="Times New Roman" w:hAnsi="Times New Roman"/>
              </w:rPr>
              <w:t>Федерального</w:t>
            </w:r>
            <w:r>
              <w:rPr>
                <w:rFonts w:ascii="Times New Roman" w:hAnsi="Times New Roman"/>
                <w:spacing w:val="1"/>
              </w:rPr>
              <w:t xml:space="preserve"> </w:t>
            </w:r>
            <w:r>
              <w:rPr>
                <w:rFonts w:ascii="Times New Roman" w:hAnsi="Times New Roman"/>
              </w:rPr>
              <w:t>государственного</w:t>
            </w:r>
            <w:r>
              <w:rPr>
                <w:rFonts w:ascii="Times New Roman" w:hAnsi="Times New Roman"/>
                <w:spacing w:val="1"/>
              </w:rPr>
              <w:t xml:space="preserve"> </w:t>
            </w:r>
            <w:r>
              <w:rPr>
                <w:rFonts w:ascii="Times New Roman" w:hAnsi="Times New Roman"/>
              </w:rPr>
              <w:t>казённого</w:t>
            </w:r>
            <w:r>
              <w:rPr>
                <w:rFonts w:ascii="Times New Roman" w:hAnsi="Times New Roman"/>
                <w:spacing w:val="1"/>
              </w:rPr>
              <w:t xml:space="preserve"> </w:t>
            </w:r>
            <w:r>
              <w:rPr>
                <w:rFonts w:ascii="Times New Roman" w:hAnsi="Times New Roman"/>
              </w:rPr>
              <w:t>образовательного</w:t>
            </w:r>
            <w:r>
              <w:rPr>
                <w:rFonts w:ascii="Times New Roman" w:hAnsi="Times New Roman"/>
                <w:spacing w:val="1"/>
              </w:rPr>
              <w:t xml:space="preserve"> </w:t>
            </w:r>
            <w:r>
              <w:rPr>
                <w:rFonts w:ascii="Times New Roman" w:hAnsi="Times New Roman"/>
              </w:rPr>
              <w:t>учреждения</w:t>
            </w:r>
            <w:r>
              <w:rPr>
                <w:rFonts w:ascii="Times New Roman" w:hAnsi="Times New Roman"/>
                <w:spacing w:val="1"/>
              </w:rPr>
              <w:t xml:space="preserve"> </w:t>
            </w:r>
            <w:r>
              <w:rPr>
                <w:rFonts w:ascii="Times New Roman" w:hAnsi="Times New Roman"/>
              </w:rPr>
              <w:t>«Нахимовское</w:t>
            </w:r>
            <w:r>
              <w:rPr>
                <w:rFonts w:ascii="Times New Roman" w:hAnsi="Times New Roman"/>
                <w:spacing w:val="1"/>
              </w:rPr>
              <w:t xml:space="preserve"> </w:t>
            </w:r>
            <w:r>
              <w:rPr>
                <w:rFonts w:ascii="Times New Roman" w:hAnsi="Times New Roman"/>
              </w:rPr>
              <w:t>военно-морское</w:t>
            </w:r>
            <w:r>
              <w:rPr>
                <w:rFonts w:ascii="Times New Roman" w:hAnsi="Times New Roman"/>
                <w:spacing w:val="1"/>
              </w:rPr>
              <w:t xml:space="preserve"> </w:t>
            </w:r>
            <w:r>
              <w:rPr>
                <w:rFonts w:ascii="Times New Roman" w:hAnsi="Times New Roman"/>
              </w:rPr>
              <w:t>училище</w:t>
            </w:r>
            <w:r>
              <w:rPr>
                <w:rFonts w:ascii="Times New Roman" w:hAnsi="Times New Roman"/>
                <w:spacing w:val="1"/>
              </w:rPr>
              <w:t xml:space="preserve"> </w:t>
            </w:r>
            <w:r>
              <w:rPr>
                <w:rFonts w:ascii="Times New Roman" w:hAnsi="Times New Roman"/>
              </w:rPr>
              <w:t>Министерства</w:t>
            </w:r>
            <w:r>
              <w:rPr>
                <w:rFonts w:ascii="Times New Roman" w:hAnsi="Times New Roman"/>
                <w:spacing w:val="-52"/>
              </w:rPr>
              <w:t xml:space="preserve"> </w:t>
            </w:r>
            <w:r>
              <w:rPr>
                <w:rFonts w:ascii="Times New Roman" w:hAnsi="Times New Roman"/>
              </w:rPr>
              <w:t>обороны</w:t>
            </w:r>
            <w:r>
              <w:rPr>
                <w:rFonts w:ascii="Times New Roman" w:hAnsi="Times New Roman"/>
                <w:spacing w:val="1"/>
              </w:rPr>
              <w:t xml:space="preserve"> </w:t>
            </w:r>
            <w:r>
              <w:rPr>
                <w:rFonts w:ascii="Times New Roman" w:hAnsi="Times New Roman"/>
              </w:rPr>
              <w:t>Российской</w:t>
            </w:r>
            <w:r>
              <w:rPr>
                <w:rFonts w:ascii="Times New Roman" w:hAnsi="Times New Roman"/>
                <w:spacing w:val="1"/>
              </w:rPr>
              <w:t xml:space="preserve"> </w:t>
            </w:r>
            <w:r>
              <w:rPr>
                <w:rFonts w:ascii="Times New Roman" w:hAnsi="Times New Roman"/>
              </w:rPr>
              <w:t>Федерации»</w:t>
            </w:r>
            <w:r>
              <w:rPr>
                <w:rFonts w:ascii="Times New Roman" w:hAnsi="Times New Roman"/>
                <w:spacing w:val="1"/>
              </w:rPr>
              <w:t xml:space="preserve"> </w:t>
            </w:r>
            <w:r>
              <w:rPr>
                <w:rFonts w:ascii="Times New Roman" w:hAnsi="Times New Roman"/>
              </w:rPr>
              <w:t>(Севастопольское</w:t>
            </w:r>
            <w:r>
              <w:rPr>
                <w:rFonts w:ascii="Times New Roman" w:hAnsi="Times New Roman"/>
                <w:spacing w:val="1"/>
              </w:rPr>
              <w:t xml:space="preserve"> </w:t>
            </w:r>
            <w:r>
              <w:rPr>
                <w:rFonts w:ascii="Times New Roman" w:hAnsi="Times New Roman"/>
              </w:rPr>
              <w:t>президентское</w:t>
            </w:r>
            <w:r>
              <w:rPr>
                <w:rFonts w:ascii="Times New Roman" w:hAnsi="Times New Roman"/>
                <w:spacing w:val="1"/>
              </w:rPr>
              <w:t xml:space="preserve"> </w:t>
            </w:r>
            <w:r>
              <w:rPr>
                <w:rFonts w:ascii="Times New Roman" w:hAnsi="Times New Roman"/>
              </w:rPr>
              <w:t>кадетское</w:t>
            </w:r>
            <w:r>
              <w:rPr>
                <w:rFonts w:ascii="Times New Roman" w:hAnsi="Times New Roman"/>
                <w:spacing w:val="-1"/>
              </w:rPr>
              <w:t xml:space="preserve"> </w:t>
            </w:r>
            <w:r w:rsidR="003527B1">
              <w:rPr>
                <w:rFonts w:ascii="Times New Roman" w:hAnsi="Times New Roman"/>
              </w:rPr>
              <w:t>училище)</w:t>
            </w:r>
          </w:p>
        </w:tc>
      </w:tr>
      <w:tr w:rsidR="002A14EF" w:rsidRPr="00DB010F" w:rsidTr="00DB010F">
        <w:trPr>
          <w:trHeight w:val="673"/>
        </w:trPr>
        <w:tc>
          <w:tcPr>
            <w:tcW w:w="2127" w:type="dxa"/>
          </w:tcPr>
          <w:p w:rsidR="002A14EF" w:rsidRDefault="002A14EF">
            <w:pPr>
              <w:pStyle w:val="TableParagraph"/>
              <w:spacing w:line="242" w:lineRule="auto"/>
              <w:ind w:left="110" w:right="103"/>
              <w:rPr>
                <w:rFonts w:ascii="Times New Roman" w:hAnsi="Times New Roman"/>
              </w:rPr>
            </w:pPr>
            <w:r w:rsidRPr="002A14EF">
              <w:rPr>
                <w:rFonts w:ascii="Times New Roman" w:eastAsia="Times New Roman" w:hAnsi="Times New Roman" w:cs="Times New Roman"/>
                <w:sz w:val="24"/>
                <w:szCs w:val="24"/>
                <w:lang w:eastAsia="ar-SA"/>
              </w:rPr>
              <w:t>ФГКОУ СКК СК РФ им. В.И. Истомина</w:t>
            </w:r>
          </w:p>
        </w:tc>
        <w:tc>
          <w:tcPr>
            <w:tcW w:w="7078" w:type="dxa"/>
          </w:tcPr>
          <w:p w:rsidR="002A14EF" w:rsidRPr="00DB010F" w:rsidRDefault="00DB010F">
            <w:pPr>
              <w:pStyle w:val="TableParagraph"/>
              <w:ind w:left="110" w:right="101"/>
              <w:jc w:val="both"/>
              <w:rPr>
                <w:rFonts w:ascii="Times New Roman" w:hAnsi="Times New Roman" w:cs="Times New Roman"/>
              </w:rPr>
            </w:pPr>
            <w:r w:rsidRPr="00DB010F">
              <w:rPr>
                <w:rFonts w:ascii="Times New Roman" w:hAnsi="Times New Roman" w:cs="Times New Roman"/>
                <w:color w:val="000000"/>
              </w:rPr>
              <w:t>Федеральное государственное казенное общеобразовательное учреждение «Севастопольский кадетский корпус Следственного комитета Российской Федерации имени В.И. Истомина» </w:t>
            </w:r>
          </w:p>
        </w:tc>
      </w:tr>
      <w:tr w:rsidR="008A447E">
        <w:trPr>
          <w:trHeight w:val="253"/>
        </w:trPr>
        <w:tc>
          <w:tcPr>
            <w:tcW w:w="2127" w:type="dxa"/>
          </w:tcPr>
          <w:p w:rsidR="008A447E" w:rsidRDefault="00015396">
            <w:pPr>
              <w:pStyle w:val="TableParagraph"/>
              <w:spacing w:line="233" w:lineRule="exact"/>
              <w:ind w:left="110"/>
              <w:rPr>
                <w:rFonts w:ascii="Times New Roman" w:hAnsi="Times New Roman"/>
              </w:rPr>
            </w:pPr>
            <w:r>
              <w:rPr>
                <w:rFonts w:ascii="Times New Roman" w:hAnsi="Times New Roman"/>
              </w:rPr>
              <w:t>ФГОС</w:t>
            </w:r>
          </w:p>
        </w:tc>
        <w:tc>
          <w:tcPr>
            <w:tcW w:w="7078" w:type="dxa"/>
          </w:tcPr>
          <w:p w:rsidR="008A447E" w:rsidRDefault="00015396">
            <w:pPr>
              <w:pStyle w:val="TableParagraph"/>
              <w:spacing w:line="233" w:lineRule="exact"/>
              <w:ind w:left="110"/>
              <w:rPr>
                <w:rFonts w:ascii="Times New Roman" w:hAnsi="Times New Roman"/>
              </w:rPr>
            </w:pPr>
            <w:r>
              <w:rPr>
                <w:rFonts w:ascii="Times New Roman" w:hAnsi="Times New Roman"/>
              </w:rPr>
              <w:t>Федеральный</w:t>
            </w:r>
            <w:r>
              <w:rPr>
                <w:rFonts w:ascii="Times New Roman" w:hAnsi="Times New Roman"/>
                <w:spacing w:val="-6"/>
              </w:rPr>
              <w:t xml:space="preserve"> </w:t>
            </w:r>
            <w:r>
              <w:rPr>
                <w:rFonts w:ascii="Times New Roman" w:hAnsi="Times New Roman"/>
              </w:rPr>
              <w:t>государственный</w:t>
            </w:r>
            <w:r>
              <w:rPr>
                <w:rFonts w:ascii="Times New Roman" w:hAnsi="Times New Roman"/>
                <w:spacing w:val="-1"/>
              </w:rPr>
              <w:t xml:space="preserve"> </w:t>
            </w:r>
            <w:r>
              <w:rPr>
                <w:rFonts w:ascii="Times New Roman" w:hAnsi="Times New Roman"/>
              </w:rPr>
              <w:t>образовательный</w:t>
            </w:r>
            <w:r>
              <w:rPr>
                <w:rFonts w:ascii="Times New Roman" w:hAnsi="Times New Roman"/>
                <w:spacing w:val="-1"/>
              </w:rPr>
              <w:t xml:space="preserve"> </w:t>
            </w:r>
            <w:r>
              <w:rPr>
                <w:rFonts w:ascii="Times New Roman" w:hAnsi="Times New Roman"/>
              </w:rPr>
              <w:t>стандарт</w:t>
            </w:r>
          </w:p>
        </w:tc>
      </w:tr>
      <w:tr w:rsidR="008A447E">
        <w:trPr>
          <w:trHeight w:val="508"/>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ФГОС</w:t>
            </w:r>
            <w:r>
              <w:rPr>
                <w:rFonts w:ascii="Times New Roman" w:hAnsi="Times New Roman"/>
                <w:spacing w:val="1"/>
              </w:rPr>
              <w:t xml:space="preserve"> </w:t>
            </w:r>
            <w:r>
              <w:rPr>
                <w:rFonts w:ascii="Times New Roman" w:hAnsi="Times New Roman"/>
              </w:rPr>
              <w:t>НОО</w:t>
            </w:r>
          </w:p>
        </w:tc>
        <w:tc>
          <w:tcPr>
            <w:tcW w:w="7078" w:type="dxa"/>
          </w:tcPr>
          <w:p w:rsidR="008A447E" w:rsidRPr="00CB1404" w:rsidRDefault="00015396">
            <w:pPr>
              <w:pStyle w:val="TableParagraph"/>
              <w:spacing w:line="249" w:lineRule="exact"/>
              <w:ind w:left="110"/>
              <w:rPr>
                <w:rFonts w:ascii="Times New Roman" w:hAnsi="Times New Roman"/>
              </w:rPr>
            </w:pPr>
            <w:r w:rsidRPr="00CB1404">
              <w:rPr>
                <w:rFonts w:ascii="Times New Roman" w:hAnsi="Times New Roman"/>
              </w:rPr>
              <w:t>Федеральный</w:t>
            </w:r>
            <w:r w:rsidRPr="00CB1404">
              <w:rPr>
                <w:rFonts w:ascii="Times New Roman" w:hAnsi="Times New Roman"/>
                <w:spacing w:val="52"/>
              </w:rPr>
              <w:t xml:space="preserve"> </w:t>
            </w:r>
            <w:r w:rsidRPr="00CB1404">
              <w:rPr>
                <w:rFonts w:ascii="Times New Roman" w:hAnsi="Times New Roman"/>
              </w:rPr>
              <w:t>государственный</w:t>
            </w:r>
            <w:r w:rsidRPr="00CB1404">
              <w:rPr>
                <w:rFonts w:ascii="Times New Roman" w:hAnsi="Times New Roman"/>
                <w:spacing w:val="4"/>
              </w:rPr>
              <w:t xml:space="preserve"> </w:t>
            </w:r>
            <w:r w:rsidRPr="00CB1404">
              <w:rPr>
                <w:rFonts w:ascii="Times New Roman" w:hAnsi="Times New Roman"/>
              </w:rPr>
              <w:t>образовательный</w:t>
            </w:r>
            <w:r w:rsidRPr="00CB1404">
              <w:rPr>
                <w:rFonts w:ascii="Times New Roman" w:hAnsi="Times New Roman"/>
                <w:spacing w:val="53"/>
              </w:rPr>
              <w:t xml:space="preserve"> </w:t>
            </w:r>
            <w:r w:rsidRPr="00CB1404">
              <w:rPr>
                <w:rFonts w:ascii="Times New Roman" w:hAnsi="Times New Roman"/>
              </w:rPr>
              <w:t>стандарт</w:t>
            </w:r>
            <w:r w:rsidRPr="00CB1404">
              <w:rPr>
                <w:rFonts w:ascii="Times New Roman" w:hAnsi="Times New Roman"/>
                <w:spacing w:val="49"/>
              </w:rPr>
              <w:t xml:space="preserve"> </w:t>
            </w:r>
            <w:r w:rsidRPr="00CB1404">
              <w:rPr>
                <w:rFonts w:ascii="Times New Roman" w:hAnsi="Times New Roman"/>
              </w:rPr>
              <w:t>начального</w:t>
            </w:r>
          </w:p>
          <w:p w:rsidR="008A447E" w:rsidRPr="00CB1404" w:rsidRDefault="00015396">
            <w:pPr>
              <w:pStyle w:val="TableParagraph"/>
              <w:spacing w:before="1" w:line="238" w:lineRule="exact"/>
              <w:ind w:left="110"/>
              <w:rPr>
                <w:rFonts w:ascii="Times New Roman" w:hAnsi="Times New Roman"/>
              </w:rPr>
            </w:pPr>
            <w:r w:rsidRPr="00CB1404">
              <w:rPr>
                <w:rFonts w:ascii="Times New Roman" w:hAnsi="Times New Roman"/>
              </w:rPr>
              <w:t>общего</w:t>
            </w:r>
            <w:r w:rsidRPr="00CB1404">
              <w:rPr>
                <w:rFonts w:ascii="Times New Roman" w:hAnsi="Times New Roman"/>
                <w:spacing w:val="-3"/>
              </w:rPr>
              <w:t xml:space="preserve"> </w:t>
            </w:r>
            <w:r w:rsidRPr="00CB1404">
              <w:rPr>
                <w:rFonts w:ascii="Times New Roman" w:hAnsi="Times New Roman"/>
              </w:rPr>
              <w:t>образования</w:t>
            </w:r>
          </w:p>
        </w:tc>
      </w:tr>
      <w:tr w:rsidR="008A447E">
        <w:trPr>
          <w:trHeight w:val="503"/>
        </w:trPr>
        <w:tc>
          <w:tcPr>
            <w:tcW w:w="2127" w:type="dxa"/>
          </w:tcPr>
          <w:p w:rsidR="008A447E" w:rsidRDefault="00015396">
            <w:pPr>
              <w:pStyle w:val="TableParagraph"/>
              <w:spacing w:line="244" w:lineRule="exact"/>
              <w:ind w:left="110"/>
              <w:rPr>
                <w:rFonts w:ascii="Times New Roman" w:hAnsi="Times New Roman"/>
              </w:rPr>
            </w:pPr>
            <w:r>
              <w:rPr>
                <w:rFonts w:ascii="Times New Roman" w:hAnsi="Times New Roman"/>
              </w:rPr>
              <w:t>ФГОС</w:t>
            </w:r>
            <w:r>
              <w:rPr>
                <w:rFonts w:ascii="Times New Roman" w:hAnsi="Times New Roman"/>
                <w:spacing w:val="1"/>
              </w:rPr>
              <w:t xml:space="preserve"> </w:t>
            </w:r>
            <w:r>
              <w:rPr>
                <w:rFonts w:ascii="Times New Roman" w:hAnsi="Times New Roman"/>
              </w:rPr>
              <w:t>ООО</w:t>
            </w:r>
          </w:p>
        </w:tc>
        <w:tc>
          <w:tcPr>
            <w:tcW w:w="7078" w:type="dxa"/>
          </w:tcPr>
          <w:p w:rsidR="008A447E" w:rsidRPr="00CB1404" w:rsidRDefault="00015396">
            <w:pPr>
              <w:pStyle w:val="TableParagraph"/>
              <w:spacing w:line="244" w:lineRule="exact"/>
              <w:ind w:left="110"/>
              <w:rPr>
                <w:rFonts w:ascii="Times New Roman" w:hAnsi="Times New Roman"/>
              </w:rPr>
            </w:pPr>
            <w:r w:rsidRPr="00CB1404">
              <w:rPr>
                <w:rFonts w:ascii="Times New Roman" w:hAnsi="Times New Roman"/>
              </w:rPr>
              <w:t>Федеральный</w:t>
            </w:r>
            <w:r w:rsidRPr="00CB1404">
              <w:rPr>
                <w:rFonts w:ascii="Times New Roman" w:hAnsi="Times New Roman"/>
                <w:spacing w:val="21"/>
              </w:rPr>
              <w:t xml:space="preserve"> </w:t>
            </w:r>
            <w:r w:rsidRPr="00CB1404">
              <w:rPr>
                <w:rFonts w:ascii="Times New Roman" w:hAnsi="Times New Roman"/>
              </w:rPr>
              <w:t>государственный</w:t>
            </w:r>
            <w:r w:rsidRPr="00CB1404">
              <w:rPr>
                <w:rFonts w:ascii="Times New Roman" w:hAnsi="Times New Roman"/>
                <w:spacing w:val="78"/>
              </w:rPr>
              <w:t xml:space="preserve"> </w:t>
            </w:r>
            <w:r w:rsidRPr="00CB1404">
              <w:rPr>
                <w:rFonts w:ascii="Times New Roman" w:hAnsi="Times New Roman"/>
              </w:rPr>
              <w:t>образовательный</w:t>
            </w:r>
            <w:r w:rsidRPr="00CB1404">
              <w:rPr>
                <w:rFonts w:ascii="Times New Roman" w:hAnsi="Times New Roman"/>
                <w:spacing w:val="76"/>
              </w:rPr>
              <w:t xml:space="preserve"> </w:t>
            </w:r>
            <w:r w:rsidRPr="00CB1404">
              <w:rPr>
                <w:rFonts w:ascii="Times New Roman" w:hAnsi="Times New Roman"/>
              </w:rPr>
              <w:t>стандарт</w:t>
            </w:r>
            <w:r w:rsidRPr="00CB1404">
              <w:rPr>
                <w:rFonts w:ascii="Times New Roman" w:hAnsi="Times New Roman"/>
                <w:spacing w:val="77"/>
              </w:rPr>
              <w:t xml:space="preserve"> </w:t>
            </w:r>
            <w:r w:rsidRPr="00CB1404">
              <w:rPr>
                <w:rFonts w:ascii="Times New Roman" w:hAnsi="Times New Roman"/>
              </w:rPr>
              <w:t>основного</w:t>
            </w:r>
          </w:p>
          <w:p w:rsidR="008A447E" w:rsidRPr="00CB1404" w:rsidRDefault="00015396">
            <w:pPr>
              <w:pStyle w:val="TableParagraph"/>
              <w:spacing w:before="1" w:line="238" w:lineRule="exact"/>
              <w:ind w:left="110"/>
              <w:rPr>
                <w:rFonts w:ascii="Times New Roman" w:hAnsi="Times New Roman"/>
              </w:rPr>
            </w:pPr>
            <w:r w:rsidRPr="00CB1404">
              <w:rPr>
                <w:rFonts w:ascii="Times New Roman" w:hAnsi="Times New Roman"/>
              </w:rPr>
              <w:t>общего</w:t>
            </w:r>
            <w:r w:rsidRPr="00CB1404">
              <w:rPr>
                <w:rFonts w:ascii="Times New Roman" w:hAnsi="Times New Roman"/>
                <w:spacing w:val="-3"/>
              </w:rPr>
              <w:t xml:space="preserve"> </w:t>
            </w:r>
            <w:r w:rsidRPr="00CB1404">
              <w:rPr>
                <w:rFonts w:ascii="Times New Roman" w:hAnsi="Times New Roman"/>
              </w:rPr>
              <w:t>образования</w:t>
            </w:r>
          </w:p>
        </w:tc>
      </w:tr>
      <w:tr w:rsidR="008A447E">
        <w:trPr>
          <w:trHeight w:val="551"/>
        </w:trPr>
        <w:tc>
          <w:tcPr>
            <w:tcW w:w="2127" w:type="dxa"/>
          </w:tcPr>
          <w:p w:rsidR="008A447E" w:rsidRPr="00CB1404" w:rsidRDefault="00015396">
            <w:pPr>
              <w:pStyle w:val="TableParagraph"/>
              <w:spacing w:line="268" w:lineRule="exact"/>
              <w:ind w:left="110"/>
              <w:rPr>
                <w:rFonts w:ascii="Times New Roman" w:hAnsi="Times New Roman"/>
                <w:sz w:val="24"/>
                <w:szCs w:val="24"/>
              </w:rPr>
            </w:pPr>
            <w:r w:rsidRPr="00CB1404">
              <w:rPr>
                <w:rFonts w:ascii="Times New Roman" w:hAnsi="Times New Roman"/>
                <w:sz w:val="24"/>
                <w:szCs w:val="24"/>
              </w:rPr>
              <w:t>ФГОС</w:t>
            </w:r>
            <w:r w:rsidRPr="00CB1404">
              <w:rPr>
                <w:rFonts w:ascii="Times New Roman" w:hAnsi="Times New Roman"/>
                <w:spacing w:val="-1"/>
                <w:sz w:val="24"/>
                <w:szCs w:val="24"/>
              </w:rPr>
              <w:t xml:space="preserve"> </w:t>
            </w:r>
            <w:r w:rsidRPr="00CB1404">
              <w:rPr>
                <w:rFonts w:ascii="Times New Roman" w:hAnsi="Times New Roman"/>
                <w:sz w:val="24"/>
                <w:szCs w:val="24"/>
              </w:rPr>
              <w:t>СОО</w:t>
            </w:r>
          </w:p>
        </w:tc>
        <w:tc>
          <w:tcPr>
            <w:tcW w:w="7078" w:type="dxa"/>
          </w:tcPr>
          <w:p w:rsidR="008A447E" w:rsidRPr="00CB1404" w:rsidRDefault="00015396">
            <w:pPr>
              <w:pStyle w:val="TableParagraph"/>
              <w:tabs>
                <w:tab w:val="left" w:pos="1851"/>
                <w:tab w:val="left" w:pos="3961"/>
                <w:tab w:val="left" w:pos="6067"/>
              </w:tabs>
              <w:spacing w:line="268" w:lineRule="exact"/>
              <w:ind w:left="110"/>
              <w:rPr>
                <w:rFonts w:ascii="Times New Roman" w:hAnsi="Times New Roman"/>
              </w:rPr>
            </w:pPr>
            <w:r w:rsidRPr="00CB1404">
              <w:rPr>
                <w:rFonts w:ascii="Times New Roman" w:hAnsi="Times New Roman"/>
              </w:rPr>
              <w:t>Федеральный</w:t>
            </w:r>
            <w:r w:rsidRPr="00CB1404">
              <w:rPr>
                <w:rFonts w:ascii="Times New Roman" w:hAnsi="Times New Roman"/>
              </w:rPr>
              <w:tab/>
              <w:t>государственный</w:t>
            </w:r>
            <w:r w:rsidRPr="00CB1404">
              <w:rPr>
                <w:rFonts w:ascii="Times New Roman" w:hAnsi="Times New Roman"/>
              </w:rPr>
              <w:tab/>
              <w:t>образовательный</w:t>
            </w:r>
            <w:r w:rsidRPr="00CB1404">
              <w:rPr>
                <w:rFonts w:ascii="Times New Roman" w:hAnsi="Times New Roman"/>
              </w:rPr>
              <w:tab/>
              <w:t>стандарт</w:t>
            </w:r>
          </w:p>
          <w:p w:rsidR="008A447E" w:rsidRPr="00CB1404" w:rsidRDefault="00015396">
            <w:pPr>
              <w:pStyle w:val="TableParagraph"/>
              <w:spacing w:before="2" w:line="261" w:lineRule="exact"/>
              <w:ind w:left="110"/>
              <w:rPr>
                <w:rFonts w:ascii="Times New Roman" w:hAnsi="Times New Roman"/>
              </w:rPr>
            </w:pPr>
            <w:r w:rsidRPr="00CB1404">
              <w:rPr>
                <w:rFonts w:ascii="Times New Roman" w:hAnsi="Times New Roman"/>
              </w:rPr>
              <w:t>среднего</w:t>
            </w:r>
            <w:r w:rsidRPr="00CB1404">
              <w:rPr>
                <w:rFonts w:ascii="Times New Roman" w:hAnsi="Times New Roman"/>
                <w:spacing w:val="-1"/>
              </w:rPr>
              <w:t xml:space="preserve"> </w:t>
            </w:r>
            <w:r w:rsidRPr="00CB1404">
              <w:rPr>
                <w:rFonts w:ascii="Times New Roman" w:hAnsi="Times New Roman"/>
              </w:rPr>
              <w:t>общего</w:t>
            </w:r>
            <w:r w:rsidRPr="00CB1404">
              <w:rPr>
                <w:rFonts w:ascii="Times New Roman" w:hAnsi="Times New Roman"/>
                <w:spacing w:val="-1"/>
              </w:rPr>
              <w:t xml:space="preserve"> </w:t>
            </w:r>
            <w:r w:rsidRPr="00CB1404">
              <w:rPr>
                <w:rFonts w:ascii="Times New Roman" w:hAnsi="Times New Roman"/>
              </w:rPr>
              <w:t>образования</w:t>
            </w:r>
          </w:p>
        </w:tc>
      </w:tr>
      <w:tr w:rsidR="00694E2C" w:rsidTr="00CB1404">
        <w:trPr>
          <w:trHeight w:val="116"/>
        </w:trPr>
        <w:tc>
          <w:tcPr>
            <w:tcW w:w="2127" w:type="dxa"/>
          </w:tcPr>
          <w:p w:rsidR="00694E2C" w:rsidRDefault="00694E2C">
            <w:pPr>
              <w:pStyle w:val="TableParagraph"/>
              <w:spacing w:line="268" w:lineRule="exact"/>
              <w:ind w:left="110"/>
              <w:rPr>
                <w:rFonts w:ascii="Times New Roman" w:hAnsi="Times New Roman"/>
              </w:rPr>
            </w:pPr>
            <w:r>
              <w:rPr>
                <w:rFonts w:ascii="Times New Roman" w:hAnsi="Times New Roman"/>
              </w:rPr>
              <w:t>ФООП</w:t>
            </w:r>
          </w:p>
        </w:tc>
        <w:tc>
          <w:tcPr>
            <w:tcW w:w="7078" w:type="dxa"/>
          </w:tcPr>
          <w:p w:rsidR="00694E2C" w:rsidRDefault="00694E2C">
            <w:pPr>
              <w:pStyle w:val="TableParagraph"/>
              <w:tabs>
                <w:tab w:val="left" w:pos="1851"/>
                <w:tab w:val="left" w:pos="3961"/>
                <w:tab w:val="left" w:pos="6067"/>
              </w:tabs>
              <w:spacing w:line="268" w:lineRule="exact"/>
              <w:ind w:left="110"/>
              <w:rPr>
                <w:rFonts w:ascii="Times New Roman" w:hAnsi="Times New Roman"/>
                <w:sz w:val="24"/>
                <w:szCs w:val="24"/>
              </w:rPr>
            </w:pPr>
            <w:r w:rsidRPr="00694E2C">
              <w:rPr>
                <w:rFonts w:ascii="YS Text" w:eastAsia="Times New Roman" w:hAnsi="YS Text" w:cs="Times New Roman"/>
                <w:color w:val="333333"/>
                <w:shd w:val="clear" w:color="auto" w:fill="FFFFFF"/>
              </w:rPr>
              <w:t>Федеральная основная общеобразовательная п</w:t>
            </w:r>
            <w:r>
              <w:rPr>
                <w:rFonts w:ascii="YS Text" w:eastAsia="Times New Roman" w:hAnsi="YS Text" w:cs="Times New Roman"/>
                <w:color w:val="333333"/>
                <w:shd w:val="clear" w:color="auto" w:fill="FFFFFF"/>
              </w:rPr>
              <w:t>рограмма (разработанная для трех уровней образования)</w:t>
            </w:r>
          </w:p>
        </w:tc>
      </w:tr>
      <w:tr w:rsidR="00CB1404" w:rsidTr="00CB1404">
        <w:trPr>
          <w:trHeight w:val="116"/>
        </w:trPr>
        <w:tc>
          <w:tcPr>
            <w:tcW w:w="2127" w:type="dxa"/>
          </w:tcPr>
          <w:p w:rsidR="00CB1404" w:rsidRPr="00CB1404" w:rsidRDefault="00CB1404">
            <w:pPr>
              <w:pStyle w:val="TableParagraph"/>
              <w:spacing w:line="268" w:lineRule="exact"/>
              <w:ind w:left="110"/>
              <w:rPr>
                <w:rFonts w:ascii="Times New Roman" w:hAnsi="Times New Roman"/>
                <w:sz w:val="24"/>
                <w:szCs w:val="24"/>
              </w:rPr>
            </w:pPr>
            <w:r>
              <w:rPr>
                <w:rFonts w:ascii="Times New Roman" w:hAnsi="Times New Roman"/>
              </w:rPr>
              <w:t>ФОП</w:t>
            </w:r>
          </w:p>
        </w:tc>
        <w:tc>
          <w:tcPr>
            <w:tcW w:w="7078" w:type="dxa"/>
          </w:tcPr>
          <w:p w:rsidR="00CB1404" w:rsidRPr="008150BD" w:rsidRDefault="00CB1404" w:rsidP="008150BD">
            <w:pPr>
              <w:pStyle w:val="TableParagraph"/>
              <w:tabs>
                <w:tab w:val="left" w:pos="1851"/>
                <w:tab w:val="left" w:pos="3961"/>
                <w:tab w:val="left" w:pos="6067"/>
              </w:tabs>
              <w:spacing w:line="268" w:lineRule="exact"/>
              <w:ind w:left="110"/>
              <w:rPr>
                <w:rFonts w:ascii="Times New Roman" w:hAnsi="Times New Roman" w:cs="Times New Roman"/>
              </w:rPr>
            </w:pPr>
            <w:r w:rsidRPr="008150BD">
              <w:rPr>
                <w:rFonts w:ascii="Times New Roman" w:hAnsi="Times New Roman" w:cs="Times New Roman"/>
              </w:rPr>
              <w:t>Федера</w:t>
            </w:r>
            <w:r w:rsidR="008150BD">
              <w:rPr>
                <w:rFonts w:ascii="Times New Roman" w:hAnsi="Times New Roman" w:cs="Times New Roman"/>
              </w:rPr>
              <w:t xml:space="preserve">льная образовательная программа, или </w:t>
            </w:r>
            <w:r w:rsidR="008150BD" w:rsidRPr="008150BD">
              <w:rPr>
                <w:rFonts w:ascii="Times New Roman" w:eastAsia="Times New Roman" w:hAnsi="Times New Roman" w:cs="Times New Roman"/>
                <w:bCs/>
                <w:color w:val="333333"/>
                <w:shd w:val="clear" w:color="auto" w:fill="FFFFFF"/>
              </w:rPr>
              <w:t>федеральная федеральная основная общеобразовательная программа</w:t>
            </w:r>
            <w:r w:rsidR="008150BD">
              <w:rPr>
                <w:rFonts w:ascii="Times New Roman" w:eastAsia="Times New Roman" w:hAnsi="Times New Roman" w:cs="Times New Roman"/>
                <w:bCs/>
                <w:color w:val="333333"/>
                <w:shd w:val="clear" w:color="auto" w:fill="FFFFFF"/>
              </w:rPr>
              <w:t xml:space="preserve"> (разработанная для определенного уровня образования)</w:t>
            </w:r>
          </w:p>
        </w:tc>
      </w:tr>
      <w:tr w:rsidR="00CB1404" w:rsidTr="00CB1404">
        <w:trPr>
          <w:trHeight w:val="116"/>
        </w:trPr>
        <w:tc>
          <w:tcPr>
            <w:tcW w:w="2127" w:type="dxa"/>
          </w:tcPr>
          <w:p w:rsidR="00CB1404" w:rsidRPr="00CB1404" w:rsidRDefault="00CB1404">
            <w:pPr>
              <w:pStyle w:val="TableParagraph"/>
              <w:spacing w:line="268" w:lineRule="exact"/>
              <w:ind w:left="110"/>
              <w:rPr>
                <w:rFonts w:ascii="Times New Roman" w:hAnsi="Times New Roman"/>
                <w:sz w:val="24"/>
                <w:szCs w:val="24"/>
              </w:rPr>
            </w:pPr>
            <w:r w:rsidRPr="00CB1404">
              <w:rPr>
                <w:rFonts w:ascii="Times New Roman" w:hAnsi="Times New Roman"/>
                <w:sz w:val="24"/>
                <w:szCs w:val="24"/>
              </w:rPr>
              <w:t>ФРП</w:t>
            </w:r>
          </w:p>
        </w:tc>
        <w:tc>
          <w:tcPr>
            <w:tcW w:w="7078" w:type="dxa"/>
          </w:tcPr>
          <w:p w:rsidR="00CB1404" w:rsidRPr="00CB1404" w:rsidRDefault="00CB1404">
            <w:pPr>
              <w:pStyle w:val="TableParagraph"/>
              <w:tabs>
                <w:tab w:val="left" w:pos="1851"/>
                <w:tab w:val="left" w:pos="3961"/>
                <w:tab w:val="left" w:pos="6067"/>
              </w:tabs>
              <w:spacing w:line="268" w:lineRule="exact"/>
              <w:ind w:left="110"/>
              <w:rPr>
                <w:rFonts w:ascii="Times New Roman" w:hAnsi="Times New Roman"/>
              </w:rPr>
            </w:pPr>
            <w:r w:rsidRPr="00CB1404">
              <w:rPr>
                <w:rFonts w:ascii="Times New Roman" w:hAnsi="Times New Roman"/>
              </w:rPr>
              <w:t>Федеральная рабочая программа</w:t>
            </w:r>
          </w:p>
        </w:tc>
      </w:tr>
      <w:tr w:rsidR="008A447E">
        <w:trPr>
          <w:trHeight w:val="253"/>
        </w:trPr>
        <w:tc>
          <w:tcPr>
            <w:tcW w:w="2127" w:type="dxa"/>
          </w:tcPr>
          <w:p w:rsidR="008A447E" w:rsidRPr="00CB1404" w:rsidRDefault="00CB1404">
            <w:pPr>
              <w:pStyle w:val="TableParagraph"/>
              <w:spacing w:line="234" w:lineRule="exact"/>
              <w:ind w:left="110"/>
              <w:rPr>
                <w:rFonts w:ascii="Times New Roman" w:hAnsi="Times New Roman"/>
                <w:sz w:val="24"/>
                <w:szCs w:val="24"/>
              </w:rPr>
            </w:pPr>
            <w:r>
              <w:rPr>
                <w:rFonts w:ascii="Times New Roman" w:hAnsi="Times New Roman"/>
                <w:sz w:val="24"/>
                <w:szCs w:val="24"/>
              </w:rPr>
              <w:t>ФПВ</w:t>
            </w:r>
          </w:p>
        </w:tc>
        <w:tc>
          <w:tcPr>
            <w:tcW w:w="7078" w:type="dxa"/>
          </w:tcPr>
          <w:p w:rsidR="008A447E" w:rsidRPr="00CB1404" w:rsidRDefault="00CB1404">
            <w:pPr>
              <w:pStyle w:val="TableParagraph"/>
              <w:spacing w:line="234" w:lineRule="exact"/>
              <w:ind w:left="110"/>
              <w:rPr>
                <w:rFonts w:ascii="Times New Roman" w:hAnsi="Times New Roman"/>
              </w:rPr>
            </w:pPr>
            <w:r>
              <w:rPr>
                <w:rFonts w:ascii="Times New Roman" w:hAnsi="Times New Roman"/>
              </w:rPr>
              <w:t>Федеральная программа воспитания</w:t>
            </w:r>
          </w:p>
        </w:tc>
      </w:tr>
      <w:tr w:rsidR="00CB1404">
        <w:trPr>
          <w:trHeight w:val="254"/>
        </w:trPr>
        <w:tc>
          <w:tcPr>
            <w:tcW w:w="2127" w:type="dxa"/>
          </w:tcPr>
          <w:p w:rsidR="00CB1404" w:rsidRPr="00CB1404" w:rsidRDefault="00CB1404" w:rsidP="00CB1404">
            <w:pPr>
              <w:pStyle w:val="TableParagraph"/>
              <w:spacing w:line="234" w:lineRule="exact"/>
              <w:ind w:left="110"/>
              <w:rPr>
                <w:rFonts w:ascii="Times New Roman" w:hAnsi="Times New Roman"/>
                <w:sz w:val="24"/>
                <w:szCs w:val="24"/>
              </w:rPr>
            </w:pPr>
            <w:r w:rsidRPr="00CB1404">
              <w:rPr>
                <w:rFonts w:ascii="Times New Roman" w:hAnsi="Times New Roman"/>
                <w:sz w:val="24"/>
                <w:szCs w:val="24"/>
              </w:rPr>
              <w:t>ФЦП</w:t>
            </w:r>
          </w:p>
        </w:tc>
        <w:tc>
          <w:tcPr>
            <w:tcW w:w="7078" w:type="dxa"/>
          </w:tcPr>
          <w:p w:rsidR="00CB1404" w:rsidRPr="00CB1404" w:rsidRDefault="00CB1404" w:rsidP="00CB1404">
            <w:pPr>
              <w:pStyle w:val="TableParagraph"/>
              <w:spacing w:line="234" w:lineRule="exact"/>
              <w:ind w:left="110"/>
              <w:rPr>
                <w:rFonts w:ascii="Times New Roman" w:hAnsi="Times New Roman"/>
              </w:rPr>
            </w:pPr>
            <w:r w:rsidRPr="00CB1404">
              <w:rPr>
                <w:rFonts w:ascii="Times New Roman" w:hAnsi="Times New Roman"/>
              </w:rPr>
              <w:t>Федеральная</w:t>
            </w:r>
            <w:r w:rsidRPr="00CB1404">
              <w:rPr>
                <w:rFonts w:ascii="Times New Roman" w:hAnsi="Times New Roman"/>
                <w:spacing w:val="-6"/>
              </w:rPr>
              <w:t xml:space="preserve"> </w:t>
            </w:r>
            <w:r w:rsidRPr="00CB1404">
              <w:rPr>
                <w:rFonts w:ascii="Times New Roman" w:hAnsi="Times New Roman"/>
              </w:rPr>
              <w:t>целевая</w:t>
            </w:r>
            <w:r w:rsidRPr="00CB1404">
              <w:rPr>
                <w:rFonts w:ascii="Times New Roman" w:hAnsi="Times New Roman"/>
                <w:spacing w:val="-1"/>
              </w:rPr>
              <w:t xml:space="preserve"> </w:t>
            </w:r>
            <w:r w:rsidRPr="00CB1404">
              <w:rPr>
                <w:rFonts w:ascii="Times New Roman" w:hAnsi="Times New Roman"/>
              </w:rPr>
              <w:t>программа</w:t>
            </w:r>
          </w:p>
        </w:tc>
      </w:tr>
      <w:tr w:rsidR="008A447E">
        <w:trPr>
          <w:trHeight w:val="504"/>
        </w:trPr>
        <w:tc>
          <w:tcPr>
            <w:tcW w:w="2127" w:type="dxa"/>
          </w:tcPr>
          <w:p w:rsidR="008A447E" w:rsidRPr="00CB1404" w:rsidRDefault="00015396">
            <w:pPr>
              <w:pStyle w:val="TableParagraph"/>
              <w:spacing w:line="250" w:lineRule="exact"/>
              <w:ind w:left="110" w:right="754"/>
              <w:rPr>
                <w:rFonts w:ascii="Times New Roman" w:hAnsi="Times New Roman"/>
                <w:sz w:val="24"/>
                <w:szCs w:val="24"/>
              </w:rPr>
            </w:pPr>
            <w:r w:rsidRPr="00CB1404">
              <w:rPr>
                <w:rFonts w:ascii="Times New Roman" w:hAnsi="Times New Roman"/>
                <w:sz w:val="24"/>
                <w:szCs w:val="24"/>
              </w:rPr>
              <w:t>ЦДБ</w:t>
            </w:r>
            <w:r w:rsidRPr="00CB1404">
              <w:rPr>
                <w:rFonts w:ascii="Times New Roman" w:hAnsi="Times New Roman"/>
                <w:spacing w:val="55"/>
                <w:sz w:val="24"/>
                <w:szCs w:val="24"/>
              </w:rPr>
              <w:t xml:space="preserve"> </w:t>
            </w:r>
            <w:r w:rsidRPr="00CB1404">
              <w:rPr>
                <w:rFonts w:ascii="Times New Roman" w:hAnsi="Times New Roman"/>
                <w:sz w:val="24"/>
                <w:szCs w:val="24"/>
              </w:rPr>
              <w:t>им.</w:t>
            </w:r>
            <w:r w:rsidRPr="00CB1404">
              <w:rPr>
                <w:rFonts w:ascii="Times New Roman" w:hAnsi="Times New Roman"/>
                <w:spacing w:val="1"/>
                <w:sz w:val="24"/>
                <w:szCs w:val="24"/>
              </w:rPr>
              <w:t xml:space="preserve"> </w:t>
            </w:r>
            <w:r w:rsidRPr="00CB1404">
              <w:rPr>
                <w:rFonts w:ascii="Times New Roman" w:hAnsi="Times New Roman"/>
                <w:sz w:val="24"/>
                <w:szCs w:val="24"/>
              </w:rPr>
              <w:t>А.П.</w:t>
            </w:r>
            <w:r w:rsidRPr="00CB1404">
              <w:rPr>
                <w:rFonts w:ascii="Times New Roman" w:hAnsi="Times New Roman"/>
                <w:spacing w:val="-10"/>
                <w:sz w:val="24"/>
                <w:szCs w:val="24"/>
              </w:rPr>
              <w:t xml:space="preserve"> </w:t>
            </w:r>
            <w:r w:rsidRPr="00CB1404">
              <w:rPr>
                <w:rFonts w:ascii="Times New Roman" w:hAnsi="Times New Roman"/>
                <w:sz w:val="24"/>
                <w:szCs w:val="24"/>
              </w:rPr>
              <w:t>Гайдара</w:t>
            </w:r>
          </w:p>
        </w:tc>
        <w:tc>
          <w:tcPr>
            <w:tcW w:w="7078" w:type="dxa"/>
          </w:tcPr>
          <w:p w:rsidR="008A447E" w:rsidRPr="00CB1404" w:rsidRDefault="00015396">
            <w:pPr>
              <w:pStyle w:val="TableParagraph"/>
              <w:spacing w:line="250" w:lineRule="exact"/>
              <w:ind w:left="110" w:right="905"/>
              <w:rPr>
                <w:rFonts w:ascii="Times New Roman" w:hAnsi="Times New Roman"/>
              </w:rPr>
            </w:pPr>
            <w:r w:rsidRPr="00CB1404">
              <w:rPr>
                <w:rFonts w:ascii="Times New Roman" w:hAnsi="Times New Roman"/>
              </w:rPr>
              <w:t>Государственное</w:t>
            </w:r>
            <w:r w:rsidRPr="00CB1404">
              <w:rPr>
                <w:rFonts w:ascii="Times New Roman" w:hAnsi="Times New Roman"/>
                <w:spacing w:val="-8"/>
              </w:rPr>
              <w:t xml:space="preserve"> </w:t>
            </w:r>
            <w:r w:rsidRPr="00CB1404">
              <w:rPr>
                <w:rFonts w:ascii="Times New Roman" w:hAnsi="Times New Roman"/>
              </w:rPr>
              <w:t>казенное</w:t>
            </w:r>
            <w:r w:rsidRPr="00CB1404">
              <w:rPr>
                <w:rFonts w:ascii="Times New Roman" w:hAnsi="Times New Roman"/>
                <w:spacing w:val="-3"/>
              </w:rPr>
              <w:t xml:space="preserve"> </w:t>
            </w:r>
            <w:r w:rsidRPr="00CB1404">
              <w:rPr>
                <w:rFonts w:ascii="Times New Roman" w:hAnsi="Times New Roman"/>
              </w:rPr>
              <w:t>учреждение</w:t>
            </w:r>
            <w:r w:rsidRPr="00CB1404">
              <w:rPr>
                <w:rFonts w:ascii="Times New Roman" w:hAnsi="Times New Roman"/>
                <w:spacing w:val="-8"/>
              </w:rPr>
              <w:t xml:space="preserve"> </w:t>
            </w:r>
            <w:r w:rsidRPr="00CB1404">
              <w:rPr>
                <w:rFonts w:ascii="Times New Roman" w:hAnsi="Times New Roman"/>
              </w:rPr>
              <w:t>культуры</w:t>
            </w:r>
            <w:r w:rsidRPr="00CB1404">
              <w:rPr>
                <w:rFonts w:ascii="Times New Roman" w:hAnsi="Times New Roman"/>
                <w:spacing w:val="-1"/>
              </w:rPr>
              <w:t xml:space="preserve"> </w:t>
            </w:r>
            <w:r w:rsidRPr="00CB1404">
              <w:rPr>
                <w:rFonts w:ascii="Times New Roman" w:hAnsi="Times New Roman"/>
              </w:rPr>
              <w:t>«Центральная</w:t>
            </w:r>
            <w:r w:rsidRPr="00CB1404">
              <w:rPr>
                <w:rFonts w:ascii="Times New Roman" w:hAnsi="Times New Roman"/>
                <w:spacing w:val="-52"/>
              </w:rPr>
              <w:t xml:space="preserve"> </w:t>
            </w:r>
            <w:r w:rsidRPr="00CB1404">
              <w:rPr>
                <w:rFonts w:ascii="Times New Roman" w:hAnsi="Times New Roman"/>
              </w:rPr>
              <w:t>городская детская библиотека</w:t>
            </w:r>
            <w:r w:rsidRPr="00CB1404">
              <w:rPr>
                <w:rFonts w:ascii="Times New Roman" w:hAnsi="Times New Roman"/>
                <w:spacing w:val="4"/>
              </w:rPr>
              <w:t xml:space="preserve"> </w:t>
            </w:r>
            <w:r w:rsidRPr="00CB1404">
              <w:rPr>
                <w:rFonts w:ascii="Times New Roman" w:hAnsi="Times New Roman"/>
              </w:rPr>
              <w:t>имени</w:t>
            </w:r>
            <w:r w:rsidRPr="00CB1404">
              <w:rPr>
                <w:rFonts w:ascii="Times New Roman" w:hAnsi="Times New Roman"/>
                <w:spacing w:val="2"/>
              </w:rPr>
              <w:t xml:space="preserve"> </w:t>
            </w:r>
            <w:r w:rsidRPr="00CB1404">
              <w:rPr>
                <w:rFonts w:ascii="Times New Roman" w:hAnsi="Times New Roman"/>
              </w:rPr>
              <w:t>А.П.</w:t>
            </w:r>
            <w:r w:rsidRPr="00CB1404">
              <w:rPr>
                <w:rFonts w:ascii="Times New Roman" w:hAnsi="Times New Roman"/>
                <w:spacing w:val="4"/>
              </w:rPr>
              <w:t xml:space="preserve"> </w:t>
            </w:r>
            <w:r w:rsidRPr="00CB1404">
              <w:rPr>
                <w:rFonts w:ascii="Times New Roman" w:hAnsi="Times New Roman"/>
              </w:rPr>
              <w:t>Гайдара»</w:t>
            </w:r>
          </w:p>
        </w:tc>
      </w:tr>
      <w:tr w:rsidR="00230022" w:rsidTr="009B2FD2">
        <w:trPr>
          <w:trHeight w:val="206"/>
        </w:trPr>
        <w:tc>
          <w:tcPr>
            <w:tcW w:w="2127" w:type="dxa"/>
          </w:tcPr>
          <w:p w:rsidR="00230022" w:rsidRPr="00CB1404" w:rsidRDefault="00230022">
            <w:pPr>
              <w:pStyle w:val="TableParagraph"/>
              <w:spacing w:line="250" w:lineRule="exact"/>
              <w:ind w:left="110" w:right="754"/>
              <w:rPr>
                <w:rFonts w:ascii="Times New Roman" w:hAnsi="Times New Roman"/>
                <w:sz w:val="24"/>
                <w:szCs w:val="24"/>
              </w:rPr>
            </w:pPr>
            <w:r>
              <w:rPr>
                <w:rFonts w:ascii="Times New Roman" w:hAnsi="Times New Roman"/>
                <w:sz w:val="24"/>
                <w:szCs w:val="24"/>
              </w:rPr>
              <w:t>ЦОПП</w:t>
            </w:r>
          </w:p>
        </w:tc>
        <w:tc>
          <w:tcPr>
            <w:tcW w:w="7078" w:type="dxa"/>
          </w:tcPr>
          <w:p w:rsidR="00230022" w:rsidRPr="00CB1404" w:rsidRDefault="00230022">
            <w:pPr>
              <w:pStyle w:val="TableParagraph"/>
              <w:spacing w:line="250" w:lineRule="exact"/>
              <w:ind w:left="110" w:right="905"/>
              <w:rPr>
                <w:rFonts w:ascii="Times New Roman" w:hAnsi="Times New Roman"/>
              </w:rPr>
            </w:pPr>
            <w:r>
              <w:rPr>
                <w:rFonts w:ascii="Times New Roman" w:hAnsi="Times New Roman"/>
              </w:rPr>
              <w:t>Центр опережающей профессиональной подготовки</w:t>
            </w:r>
          </w:p>
        </w:tc>
      </w:tr>
      <w:tr w:rsidR="008A447E">
        <w:trPr>
          <w:trHeight w:val="253"/>
        </w:trPr>
        <w:tc>
          <w:tcPr>
            <w:tcW w:w="2127" w:type="dxa"/>
          </w:tcPr>
          <w:p w:rsidR="008A447E" w:rsidRPr="00CB1404" w:rsidRDefault="00015396">
            <w:pPr>
              <w:pStyle w:val="TableParagraph"/>
              <w:spacing w:line="234" w:lineRule="exact"/>
              <w:ind w:left="110"/>
              <w:rPr>
                <w:rFonts w:ascii="Times New Roman" w:hAnsi="Times New Roman"/>
                <w:sz w:val="24"/>
                <w:szCs w:val="24"/>
              </w:rPr>
            </w:pPr>
            <w:r w:rsidRPr="00CB1404">
              <w:rPr>
                <w:rFonts w:ascii="Times New Roman" w:hAnsi="Times New Roman"/>
                <w:sz w:val="24"/>
                <w:szCs w:val="24"/>
              </w:rPr>
              <w:t>чел.</w:t>
            </w:r>
          </w:p>
        </w:tc>
        <w:tc>
          <w:tcPr>
            <w:tcW w:w="7078" w:type="dxa"/>
          </w:tcPr>
          <w:p w:rsidR="008A447E" w:rsidRPr="00CB1404" w:rsidRDefault="00015396">
            <w:pPr>
              <w:pStyle w:val="TableParagraph"/>
              <w:spacing w:line="234" w:lineRule="exact"/>
              <w:ind w:left="110"/>
              <w:rPr>
                <w:rFonts w:ascii="Times New Roman" w:hAnsi="Times New Roman"/>
              </w:rPr>
            </w:pPr>
            <w:r w:rsidRPr="00CB1404">
              <w:rPr>
                <w:rFonts w:ascii="Times New Roman" w:hAnsi="Times New Roman"/>
              </w:rPr>
              <w:t>человек</w:t>
            </w:r>
          </w:p>
        </w:tc>
      </w:tr>
      <w:tr w:rsidR="008A447E">
        <w:trPr>
          <w:trHeight w:val="508"/>
        </w:trPr>
        <w:tc>
          <w:tcPr>
            <w:tcW w:w="2127" w:type="dxa"/>
          </w:tcPr>
          <w:p w:rsidR="008A447E" w:rsidRPr="00CB1404" w:rsidRDefault="00015396">
            <w:pPr>
              <w:pStyle w:val="TableParagraph"/>
              <w:spacing w:line="249" w:lineRule="exact"/>
              <w:ind w:left="110"/>
              <w:rPr>
                <w:rFonts w:ascii="Times New Roman" w:hAnsi="Times New Roman"/>
                <w:sz w:val="24"/>
                <w:szCs w:val="24"/>
              </w:rPr>
            </w:pPr>
            <w:r w:rsidRPr="00CB1404">
              <w:rPr>
                <w:rFonts w:ascii="Times New Roman" w:hAnsi="Times New Roman"/>
                <w:sz w:val="24"/>
                <w:szCs w:val="24"/>
              </w:rPr>
              <w:t>ЧОУ Школа</w:t>
            </w:r>
          </w:p>
          <w:p w:rsidR="008A447E" w:rsidRPr="00CB1404" w:rsidRDefault="00015396" w:rsidP="00941AC5">
            <w:pPr>
              <w:pStyle w:val="TableParagraph"/>
              <w:spacing w:before="1" w:line="238" w:lineRule="exact"/>
              <w:ind w:left="110"/>
              <w:rPr>
                <w:rFonts w:ascii="Times New Roman" w:hAnsi="Times New Roman"/>
                <w:sz w:val="24"/>
                <w:szCs w:val="24"/>
              </w:rPr>
            </w:pPr>
            <w:r w:rsidRPr="00CB1404">
              <w:rPr>
                <w:rFonts w:ascii="Times New Roman" w:hAnsi="Times New Roman"/>
                <w:sz w:val="24"/>
                <w:szCs w:val="24"/>
              </w:rPr>
              <w:t>«Таврида»</w:t>
            </w:r>
          </w:p>
        </w:tc>
        <w:tc>
          <w:tcPr>
            <w:tcW w:w="7078" w:type="dxa"/>
          </w:tcPr>
          <w:p w:rsidR="008A447E" w:rsidRPr="00CB1404" w:rsidRDefault="00015396">
            <w:pPr>
              <w:pStyle w:val="TableParagraph"/>
              <w:spacing w:line="249" w:lineRule="exact"/>
              <w:ind w:left="110"/>
              <w:rPr>
                <w:rFonts w:ascii="Times New Roman" w:hAnsi="Times New Roman"/>
              </w:rPr>
            </w:pPr>
            <w:r w:rsidRPr="00CB1404">
              <w:rPr>
                <w:rFonts w:ascii="Times New Roman" w:hAnsi="Times New Roman"/>
              </w:rPr>
              <w:t>Частное</w:t>
            </w:r>
            <w:r w:rsidRPr="00CB1404">
              <w:rPr>
                <w:rFonts w:ascii="Times New Roman" w:hAnsi="Times New Roman"/>
                <w:spacing w:val="-2"/>
              </w:rPr>
              <w:t xml:space="preserve"> </w:t>
            </w:r>
            <w:r w:rsidRPr="00CB1404">
              <w:rPr>
                <w:rFonts w:ascii="Times New Roman" w:hAnsi="Times New Roman"/>
              </w:rPr>
              <w:t>общеобразовательное</w:t>
            </w:r>
            <w:r w:rsidRPr="00CB1404">
              <w:rPr>
                <w:rFonts w:ascii="Times New Roman" w:hAnsi="Times New Roman"/>
                <w:spacing w:val="-7"/>
              </w:rPr>
              <w:t xml:space="preserve"> </w:t>
            </w:r>
            <w:r w:rsidRPr="00CB1404">
              <w:rPr>
                <w:rFonts w:ascii="Times New Roman" w:hAnsi="Times New Roman"/>
              </w:rPr>
              <w:t>учреждение</w:t>
            </w:r>
            <w:r w:rsidRPr="00CB1404">
              <w:rPr>
                <w:rFonts w:ascii="Times New Roman" w:hAnsi="Times New Roman"/>
                <w:spacing w:val="-6"/>
              </w:rPr>
              <w:t xml:space="preserve"> </w:t>
            </w:r>
            <w:r w:rsidRPr="00CB1404">
              <w:rPr>
                <w:rFonts w:ascii="Times New Roman" w:hAnsi="Times New Roman"/>
              </w:rPr>
              <w:t>Школа</w:t>
            </w:r>
            <w:r w:rsidRPr="00CB1404">
              <w:rPr>
                <w:rFonts w:ascii="Times New Roman" w:hAnsi="Times New Roman"/>
                <w:spacing w:val="3"/>
              </w:rPr>
              <w:t xml:space="preserve"> </w:t>
            </w:r>
            <w:r w:rsidRPr="00CB1404">
              <w:rPr>
                <w:rFonts w:ascii="Times New Roman" w:hAnsi="Times New Roman"/>
              </w:rPr>
              <w:t>«Таврида»</w:t>
            </w:r>
          </w:p>
        </w:tc>
      </w:tr>
      <w:tr w:rsidR="008A447E">
        <w:trPr>
          <w:trHeight w:val="503"/>
        </w:trPr>
        <w:tc>
          <w:tcPr>
            <w:tcW w:w="2127" w:type="dxa"/>
          </w:tcPr>
          <w:p w:rsidR="008A447E" w:rsidRDefault="00015396">
            <w:pPr>
              <w:pStyle w:val="TableParagraph"/>
              <w:spacing w:line="244" w:lineRule="exact"/>
              <w:ind w:left="110"/>
              <w:rPr>
                <w:rFonts w:ascii="Times New Roman" w:hAnsi="Times New Roman"/>
              </w:rPr>
            </w:pPr>
            <w:r>
              <w:rPr>
                <w:rFonts w:ascii="Times New Roman" w:hAnsi="Times New Roman"/>
              </w:rPr>
              <w:t>ЧУ</w:t>
            </w:r>
            <w:r>
              <w:rPr>
                <w:rFonts w:ascii="Times New Roman" w:hAnsi="Times New Roman"/>
                <w:spacing w:val="1"/>
              </w:rPr>
              <w:t xml:space="preserve"> </w:t>
            </w:r>
            <w:r>
              <w:rPr>
                <w:rFonts w:ascii="Times New Roman" w:hAnsi="Times New Roman"/>
              </w:rPr>
              <w:t>ООШ</w:t>
            </w:r>
            <w:r>
              <w:rPr>
                <w:rFonts w:ascii="Times New Roman" w:hAnsi="Times New Roman"/>
                <w:spacing w:val="-3"/>
              </w:rPr>
              <w:t xml:space="preserve"> </w:t>
            </w:r>
            <w:r>
              <w:rPr>
                <w:rFonts w:ascii="Times New Roman" w:hAnsi="Times New Roman"/>
              </w:rPr>
              <w:t>«Мои</w:t>
            </w:r>
          </w:p>
          <w:p w:rsidR="008A447E" w:rsidRDefault="00015396">
            <w:pPr>
              <w:pStyle w:val="TableParagraph"/>
              <w:spacing w:before="1" w:line="238" w:lineRule="exact"/>
              <w:ind w:left="110"/>
              <w:rPr>
                <w:rFonts w:ascii="Times New Roman" w:hAnsi="Times New Roman"/>
              </w:rPr>
            </w:pPr>
            <w:r>
              <w:rPr>
                <w:rFonts w:ascii="Times New Roman" w:hAnsi="Times New Roman"/>
              </w:rPr>
              <w:t>Горизонты», МГ</w:t>
            </w:r>
          </w:p>
        </w:tc>
        <w:tc>
          <w:tcPr>
            <w:tcW w:w="7078" w:type="dxa"/>
          </w:tcPr>
          <w:p w:rsidR="008A447E" w:rsidRPr="00CB1404" w:rsidRDefault="00015396">
            <w:pPr>
              <w:pStyle w:val="TableParagraph"/>
              <w:spacing w:line="244" w:lineRule="exact"/>
              <w:ind w:left="110"/>
              <w:rPr>
                <w:rFonts w:ascii="Times New Roman" w:hAnsi="Times New Roman"/>
              </w:rPr>
            </w:pPr>
            <w:r w:rsidRPr="00CB1404">
              <w:rPr>
                <w:rFonts w:ascii="Times New Roman" w:hAnsi="Times New Roman"/>
              </w:rPr>
              <w:t>Частное</w:t>
            </w:r>
            <w:r w:rsidRPr="00CB1404">
              <w:rPr>
                <w:rFonts w:ascii="Times New Roman" w:hAnsi="Times New Roman"/>
                <w:spacing w:val="-3"/>
              </w:rPr>
              <w:t xml:space="preserve"> </w:t>
            </w:r>
            <w:r w:rsidRPr="00CB1404">
              <w:rPr>
                <w:rFonts w:ascii="Times New Roman" w:hAnsi="Times New Roman"/>
              </w:rPr>
              <w:t>учреждение</w:t>
            </w:r>
            <w:r w:rsidRPr="00CB1404">
              <w:rPr>
                <w:rFonts w:ascii="Times New Roman" w:hAnsi="Times New Roman"/>
                <w:spacing w:val="-8"/>
              </w:rPr>
              <w:t xml:space="preserve"> </w:t>
            </w:r>
            <w:r w:rsidRPr="00CB1404">
              <w:rPr>
                <w:rFonts w:ascii="Times New Roman" w:hAnsi="Times New Roman"/>
              </w:rPr>
              <w:t>образовательная</w:t>
            </w:r>
            <w:r w:rsidRPr="00CB1404">
              <w:rPr>
                <w:rFonts w:ascii="Times New Roman" w:hAnsi="Times New Roman"/>
                <w:spacing w:val="-2"/>
              </w:rPr>
              <w:t xml:space="preserve"> </w:t>
            </w:r>
            <w:r w:rsidRPr="00CB1404">
              <w:rPr>
                <w:rFonts w:ascii="Times New Roman" w:hAnsi="Times New Roman"/>
              </w:rPr>
              <w:t>организация</w:t>
            </w:r>
            <w:r w:rsidRPr="00CB1404">
              <w:rPr>
                <w:rFonts w:ascii="Times New Roman" w:hAnsi="Times New Roman"/>
                <w:spacing w:val="-11"/>
              </w:rPr>
              <w:t xml:space="preserve"> </w:t>
            </w:r>
            <w:r w:rsidRPr="00CB1404">
              <w:rPr>
                <w:rFonts w:ascii="Times New Roman" w:hAnsi="Times New Roman"/>
              </w:rPr>
              <w:t>школа</w:t>
            </w:r>
            <w:r w:rsidRPr="00CB1404">
              <w:rPr>
                <w:rFonts w:ascii="Times New Roman" w:hAnsi="Times New Roman"/>
                <w:spacing w:val="2"/>
              </w:rPr>
              <w:t xml:space="preserve"> </w:t>
            </w:r>
            <w:r w:rsidRPr="00CB1404">
              <w:rPr>
                <w:rFonts w:ascii="Times New Roman" w:hAnsi="Times New Roman"/>
              </w:rPr>
              <w:t>«Мои</w:t>
            </w:r>
          </w:p>
          <w:p w:rsidR="008A447E" w:rsidRPr="00CB1404" w:rsidRDefault="00015396">
            <w:pPr>
              <w:pStyle w:val="TableParagraph"/>
              <w:spacing w:before="1" w:line="238" w:lineRule="exact"/>
              <w:ind w:left="110"/>
              <w:rPr>
                <w:rFonts w:ascii="Times New Roman" w:hAnsi="Times New Roman"/>
              </w:rPr>
            </w:pPr>
            <w:r w:rsidRPr="00CB1404">
              <w:rPr>
                <w:rFonts w:ascii="Times New Roman" w:hAnsi="Times New Roman"/>
              </w:rPr>
              <w:t>Горизонты»</w:t>
            </w:r>
          </w:p>
        </w:tc>
      </w:tr>
      <w:tr w:rsidR="008A447E" w:rsidTr="00941AC5">
        <w:trPr>
          <w:trHeight w:val="349"/>
        </w:trPr>
        <w:tc>
          <w:tcPr>
            <w:tcW w:w="2127" w:type="dxa"/>
          </w:tcPr>
          <w:p w:rsidR="008A447E" w:rsidRDefault="00015396">
            <w:pPr>
              <w:pStyle w:val="TableParagraph"/>
              <w:spacing w:line="249" w:lineRule="exact"/>
              <w:ind w:left="110"/>
              <w:rPr>
                <w:rFonts w:ascii="Times New Roman" w:hAnsi="Times New Roman"/>
              </w:rPr>
            </w:pPr>
            <w:r>
              <w:rPr>
                <w:rFonts w:ascii="Times New Roman" w:hAnsi="Times New Roman"/>
              </w:rPr>
              <w:t>ЧУ</w:t>
            </w:r>
            <w:r>
              <w:rPr>
                <w:rFonts w:ascii="Times New Roman" w:hAnsi="Times New Roman"/>
                <w:spacing w:val="1"/>
              </w:rPr>
              <w:t xml:space="preserve"> </w:t>
            </w:r>
            <w:r>
              <w:rPr>
                <w:rFonts w:ascii="Times New Roman" w:hAnsi="Times New Roman"/>
              </w:rPr>
              <w:t>ОО</w:t>
            </w:r>
            <w:r>
              <w:rPr>
                <w:rFonts w:ascii="Times New Roman" w:hAnsi="Times New Roman"/>
                <w:spacing w:val="-6"/>
              </w:rPr>
              <w:t xml:space="preserve"> </w:t>
            </w:r>
            <w:r>
              <w:rPr>
                <w:rFonts w:ascii="Times New Roman" w:hAnsi="Times New Roman"/>
              </w:rPr>
              <w:t>«Школа</w:t>
            </w:r>
          </w:p>
          <w:p w:rsidR="008A447E" w:rsidRDefault="00015396" w:rsidP="00941AC5">
            <w:pPr>
              <w:pStyle w:val="TableParagraph"/>
              <w:spacing w:line="250" w:lineRule="exact"/>
              <w:ind w:left="110" w:right="638"/>
              <w:rPr>
                <w:rFonts w:ascii="Times New Roman" w:hAnsi="Times New Roman"/>
              </w:rPr>
            </w:pPr>
            <w:r>
              <w:rPr>
                <w:rFonts w:ascii="Times New Roman" w:hAnsi="Times New Roman"/>
                <w:spacing w:val="-1"/>
              </w:rPr>
              <w:t>Мариамполь»</w:t>
            </w:r>
          </w:p>
        </w:tc>
        <w:tc>
          <w:tcPr>
            <w:tcW w:w="7078" w:type="dxa"/>
          </w:tcPr>
          <w:p w:rsidR="008A447E" w:rsidRDefault="00015396">
            <w:pPr>
              <w:pStyle w:val="TableParagraph"/>
              <w:spacing w:line="242" w:lineRule="auto"/>
              <w:ind w:left="110" w:right="745"/>
              <w:rPr>
                <w:rFonts w:ascii="Times New Roman" w:hAnsi="Times New Roman"/>
              </w:rPr>
            </w:pPr>
            <w:r>
              <w:rPr>
                <w:rFonts w:ascii="Times New Roman" w:hAnsi="Times New Roman"/>
              </w:rPr>
              <w:t>Частное</w:t>
            </w:r>
            <w:r>
              <w:rPr>
                <w:rFonts w:ascii="Times New Roman" w:hAnsi="Times New Roman"/>
                <w:spacing w:val="-7"/>
              </w:rPr>
              <w:t xml:space="preserve"> </w:t>
            </w:r>
            <w:r>
              <w:rPr>
                <w:rFonts w:ascii="Times New Roman" w:hAnsi="Times New Roman"/>
              </w:rPr>
              <w:t>учреждение</w:t>
            </w:r>
            <w:r>
              <w:rPr>
                <w:rFonts w:ascii="Times New Roman" w:hAnsi="Times New Roman"/>
                <w:spacing w:val="-10"/>
              </w:rPr>
              <w:t xml:space="preserve"> </w:t>
            </w:r>
            <w:r>
              <w:rPr>
                <w:rFonts w:ascii="Times New Roman" w:hAnsi="Times New Roman"/>
              </w:rPr>
              <w:t>«Общеобразовательная</w:t>
            </w:r>
            <w:r>
              <w:rPr>
                <w:rFonts w:ascii="Times New Roman" w:hAnsi="Times New Roman"/>
                <w:spacing w:val="-5"/>
              </w:rPr>
              <w:t xml:space="preserve"> </w:t>
            </w:r>
            <w:r>
              <w:rPr>
                <w:rFonts w:ascii="Times New Roman" w:hAnsi="Times New Roman"/>
              </w:rPr>
              <w:t>организация</w:t>
            </w:r>
            <w:r>
              <w:rPr>
                <w:rFonts w:ascii="Times New Roman" w:hAnsi="Times New Roman"/>
                <w:spacing w:val="-5"/>
              </w:rPr>
              <w:t xml:space="preserve"> </w:t>
            </w:r>
            <w:r>
              <w:rPr>
                <w:rFonts w:ascii="Times New Roman" w:hAnsi="Times New Roman"/>
              </w:rPr>
              <w:t>«Школа</w:t>
            </w:r>
            <w:r>
              <w:rPr>
                <w:rFonts w:ascii="Times New Roman" w:hAnsi="Times New Roman"/>
                <w:spacing w:val="-52"/>
              </w:rPr>
              <w:t xml:space="preserve"> </w:t>
            </w:r>
            <w:r>
              <w:rPr>
                <w:rFonts w:ascii="Times New Roman" w:hAnsi="Times New Roman"/>
              </w:rPr>
              <w:t>Мариамполь»</w:t>
            </w:r>
          </w:p>
        </w:tc>
      </w:tr>
      <w:tr w:rsidR="008A447E">
        <w:trPr>
          <w:trHeight w:val="762"/>
        </w:trPr>
        <w:tc>
          <w:tcPr>
            <w:tcW w:w="2127" w:type="dxa"/>
          </w:tcPr>
          <w:p w:rsidR="008A447E" w:rsidRDefault="00015396">
            <w:pPr>
              <w:pStyle w:val="TableParagraph"/>
              <w:spacing w:line="242" w:lineRule="auto"/>
              <w:ind w:left="110" w:right="573"/>
              <w:rPr>
                <w:rFonts w:ascii="Times New Roman" w:hAnsi="Times New Roman"/>
              </w:rPr>
            </w:pPr>
            <w:r>
              <w:rPr>
                <w:rFonts w:ascii="Times New Roman" w:hAnsi="Times New Roman"/>
              </w:rPr>
              <w:t>ЧУ</w:t>
            </w:r>
            <w:r>
              <w:rPr>
                <w:rFonts w:ascii="Times New Roman" w:hAnsi="Times New Roman"/>
                <w:spacing w:val="-8"/>
              </w:rPr>
              <w:t xml:space="preserve"> </w:t>
            </w:r>
            <w:r>
              <w:rPr>
                <w:rFonts w:ascii="Times New Roman" w:hAnsi="Times New Roman"/>
              </w:rPr>
              <w:t>«ОО</w:t>
            </w:r>
            <w:r>
              <w:rPr>
                <w:rFonts w:ascii="Times New Roman" w:hAnsi="Times New Roman"/>
                <w:spacing w:val="-9"/>
              </w:rPr>
              <w:t xml:space="preserve"> </w:t>
            </w:r>
            <w:r>
              <w:rPr>
                <w:rFonts w:ascii="Times New Roman" w:hAnsi="Times New Roman"/>
              </w:rPr>
              <w:t>школа</w:t>
            </w:r>
            <w:r>
              <w:rPr>
                <w:rFonts w:ascii="Times New Roman" w:hAnsi="Times New Roman"/>
                <w:spacing w:val="-52"/>
              </w:rPr>
              <w:t xml:space="preserve"> </w:t>
            </w:r>
            <w:r>
              <w:rPr>
                <w:rFonts w:ascii="Times New Roman" w:hAnsi="Times New Roman"/>
              </w:rPr>
              <w:t>развития</w:t>
            </w:r>
            <w:r>
              <w:rPr>
                <w:rFonts w:ascii="Times New Roman" w:hAnsi="Times New Roman"/>
                <w:spacing w:val="-3"/>
              </w:rPr>
              <w:t xml:space="preserve"> </w:t>
            </w:r>
            <w:r>
              <w:rPr>
                <w:rFonts w:ascii="Times New Roman" w:hAnsi="Times New Roman"/>
              </w:rPr>
              <w:t>и</w:t>
            </w:r>
          </w:p>
          <w:p w:rsidR="008A447E" w:rsidRDefault="00015396">
            <w:pPr>
              <w:pStyle w:val="TableParagraph"/>
              <w:spacing w:line="236" w:lineRule="exact"/>
              <w:ind w:left="110"/>
              <w:rPr>
                <w:rFonts w:ascii="Times New Roman" w:hAnsi="Times New Roman"/>
              </w:rPr>
            </w:pPr>
            <w:r>
              <w:rPr>
                <w:rFonts w:ascii="Times New Roman" w:hAnsi="Times New Roman"/>
              </w:rPr>
              <w:t>творчества», ШРТ</w:t>
            </w:r>
          </w:p>
        </w:tc>
        <w:tc>
          <w:tcPr>
            <w:tcW w:w="7078" w:type="dxa"/>
          </w:tcPr>
          <w:p w:rsidR="008A447E" w:rsidRDefault="00015396">
            <w:pPr>
              <w:pStyle w:val="TableParagraph"/>
              <w:spacing w:line="242" w:lineRule="auto"/>
              <w:ind w:left="110" w:right="900"/>
              <w:rPr>
                <w:rFonts w:ascii="Times New Roman" w:hAnsi="Times New Roman"/>
              </w:rPr>
            </w:pPr>
            <w:r>
              <w:rPr>
                <w:rFonts w:ascii="Times New Roman" w:hAnsi="Times New Roman"/>
              </w:rPr>
              <w:t>Частное</w:t>
            </w:r>
            <w:r>
              <w:rPr>
                <w:rFonts w:ascii="Times New Roman" w:hAnsi="Times New Roman"/>
                <w:spacing w:val="-5"/>
              </w:rPr>
              <w:t xml:space="preserve"> </w:t>
            </w:r>
            <w:r>
              <w:rPr>
                <w:rFonts w:ascii="Times New Roman" w:hAnsi="Times New Roman"/>
              </w:rPr>
              <w:t>учреждение</w:t>
            </w:r>
            <w:r>
              <w:rPr>
                <w:rFonts w:ascii="Times New Roman" w:hAnsi="Times New Roman"/>
                <w:spacing w:val="-7"/>
              </w:rPr>
              <w:t xml:space="preserve"> </w:t>
            </w:r>
            <w:r>
              <w:rPr>
                <w:rFonts w:ascii="Times New Roman" w:hAnsi="Times New Roman"/>
              </w:rPr>
              <w:t>«Общеобразовательная</w:t>
            </w:r>
            <w:r>
              <w:rPr>
                <w:rFonts w:ascii="Times New Roman" w:hAnsi="Times New Roman"/>
                <w:spacing w:val="-4"/>
              </w:rPr>
              <w:t xml:space="preserve"> </w:t>
            </w:r>
            <w:r>
              <w:rPr>
                <w:rFonts w:ascii="Times New Roman" w:hAnsi="Times New Roman"/>
              </w:rPr>
              <w:t>организация</w:t>
            </w:r>
            <w:r>
              <w:rPr>
                <w:rFonts w:ascii="Times New Roman" w:hAnsi="Times New Roman"/>
                <w:spacing w:val="-4"/>
              </w:rPr>
              <w:t xml:space="preserve"> </w:t>
            </w:r>
            <w:r>
              <w:rPr>
                <w:rFonts w:ascii="Times New Roman" w:hAnsi="Times New Roman"/>
              </w:rPr>
              <w:t>школа</w:t>
            </w:r>
            <w:r>
              <w:rPr>
                <w:rFonts w:ascii="Times New Roman" w:hAnsi="Times New Roman"/>
                <w:spacing w:val="-52"/>
              </w:rPr>
              <w:t xml:space="preserve"> </w:t>
            </w:r>
            <w:r>
              <w:rPr>
                <w:rFonts w:ascii="Times New Roman" w:hAnsi="Times New Roman"/>
              </w:rPr>
              <w:t>развития</w:t>
            </w:r>
            <w:r>
              <w:rPr>
                <w:rFonts w:ascii="Times New Roman" w:hAnsi="Times New Roman"/>
                <w:spacing w:val="-4"/>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творчества»</w:t>
            </w:r>
          </w:p>
        </w:tc>
      </w:tr>
      <w:tr w:rsidR="008A447E">
        <w:trPr>
          <w:trHeight w:val="504"/>
        </w:trPr>
        <w:tc>
          <w:tcPr>
            <w:tcW w:w="2127" w:type="dxa"/>
          </w:tcPr>
          <w:p w:rsidR="008A447E" w:rsidRDefault="00015396">
            <w:pPr>
              <w:pStyle w:val="TableParagraph"/>
              <w:spacing w:line="244" w:lineRule="exact"/>
              <w:ind w:left="110"/>
              <w:rPr>
                <w:rFonts w:ascii="Times New Roman" w:hAnsi="Times New Roman"/>
              </w:rPr>
            </w:pPr>
            <w:r>
              <w:rPr>
                <w:rFonts w:ascii="Times New Roman" w:hAnsi="Times New Roman"/>
              </w:rPr>
              <w:t>ЧОУ</w:t>
            </w:r>
            <w:r>
              <w:rPr>
                <w:rFonts w:ascii="Times New Roman" w:hAnsi="Times New Roman"/>
                <w:spacing w:val="-2"/>
              </w:rPr>
              <w:t xml:space="preserve"> </w:t>
            </w:r>
            <w:r>
              <w:rPr>
                <w:rFonts w:ascii="Times New Roman" w:hAnsi="Times New Roman"/>
              </w:rPr>
              <w:t>«Школа</w:t>
            </w:r>
          </w:p>
          <w:p w:rsidR="008A447E" w:rsidRDefault="00015396">
            <w:pPr>
              <w:pStyle w:val="TableParagraph"/>
              <w:spacing w:before="2" w:line="238" w:lineRule="exact"/>
              <w:ind w:left="110"/>
              <w:rPr>
                <w:rFonts w:ascii="Times New Roman" w:hAnsi="Times New Roman"/>
              </w:rPr>
            </w:pPr>
            <w:r>
              <w:rPr>
                <w:rFonts w:ascii="Times New Roman" w:hAnsi="Times New Roman"/>
              </w:rPr>
              <w:t>«ХАБАД»,</w:t>
            </w:r>
            <w:r>
              <w:rPr>
                <w:rFonts w:ascii="Times New Roman" w:hAnsi="Times New Roman"/>
                <w:spacing w:val="-3"/>
              </w:rPr>
              <w:t xml:space="preserve"> </w:t>
            </w:r>
            <w:r>
              <w:rPr>
                <w:rFonts w:ascii="Times New Roman" w:hAnsi="Times New Roman"/>
              </w:rPr>
              <w:t>ХАБАД</w:t>
            </w:r>
          </w:p>
        </w:tc>
        <w:tc>
          <w:tcPr>
            <w:tcW w:w="7078" w:type="dxa"/>
          </w:tcPr>
          <w:p w:rsidR="008A447E" w:rsidRDefault="00015396">
            <w:pPr>
              <w:pStyle w:val="TableParagraph"/>
              <w:spacing w:line="244" w:lineRule="exact"/>
              <w:ind w:left="110"/>
              <w:rPr>
                <w:rFonts w:ascii="Times New Roman" w:hAnsi="Times New Roman"/>
              </w:rPr>
            </w:pPr>
            <w:r>
              <w:rPr>
                <w:rFonts w:ascii="Times New Roman" w:hAnsi="Times New Roman"/>
              </w:rPr>
              <w:t>Частное</w:t>
            </w:r>
            <w:r>
              <w:rPr>
                <w:rFonts w:ascii="Times New Roman" w:hAnsi="Times New Roman"/>
                <w:spacing w:val="-5"/>
              </w:rPr>
              <w:t xml:space="preserve"> </w:t>
            </w:r>
            <w:r>
              <w:rPr>
                <w:rFonts w:ascii="Times New Roman" w:hAnsi="Times New Roman"/>
              </w:rPr>
              <w:t>общеобразовательное</w:t>
            </w:r>
            <w:r>
              <w:rPr>
                <w:rFonts w:ascii="Times New Roman" w:hAnsi="Times New Roman"/>
                <w:spacing w:val="-8"/>
              </w:rPr>
              <w:t xml:space="preserve"> </w:t>
            </w:r>
            <w:r>
              <w:rPr>
                <w:rFonts w:ascii="Times New Roman" w:hAnsi="Times New Roman"/>
              </w:rPr>
              <w:t>учреждение</w:t>
            </w:r>
            <w:r>
              <w:rPr>
                <w:rFonts w:ascii="Times New Roman" w:hAnsi="Times New Roman"/>
                <w:spacing w:val="-4"/>
              </w:rPr>
              <w:t xml:space="preserve"> </w:t>
            </w:r>
            <w:r>
              <w:rPr>
                <w:rFonts w:ascii="Times New Roman" w:hAnsi="Times New Roman"/>
              </w:rPr>
              <w:t>«Севастопольская</w:t>
            </w:r>
            <w:r>
              <w:rPr>
                <w:rFonts w:ascii="Times New Roman" w:hAnsi="Times New Roman"/>
                <w:spacing w:val="-3"/>
              </w:rPr>
              <w:t xml:space="preserve"> </w:t>
            </w:r>
            <w:r>
              <w:rPr>
                <w:rFonts w:ascii="Times New Roman" w:hAnsi="Times New Roman"/>
              </w:rPr>
              <w:t>школа</w:t>
            </w:r>
          </w:p>
          <w:p w:rsidR="008A447E" w:rsidRDefault="00015396">
            <w:pPr>
              <w:pStyle w:val="TableParagraph"/>
              <w:spacing w:before="2" w:line="238" w:lineRule="exact"/>
              <w:ind w:left="110"/>
              <w:rPr>
                <w:rFonts w:ascii="Times New Roman" w:hAnsi="Times New Roman"/>
              </w:rPr>
            </w:pPr>
            <w:r>
              <w:rPr>
                <w:rFonts w:ascii="Times New Roman" w:hAnsi="Times New Roman"/>
              </w:rPr>
              <w:t>"ХАБАД"</w:t>
            </w:r>
            <w:r>
              <w:rPr>
                <w:rFonts w:ascii="Times New Roman" w:hAnsi="Times New Roman"/>
                <w:spacing w:val="-5"/>
              </w:rPr>
              <w:t xml:space="preserve"> </w:t>
            </w:r>
            <w:r>
              <w:rPr>
                <w:rFonts w:ascii="Times New Roman" w:hAnsi="Times New Roman"/>
              </w:rPr>
              <w:t>с</w:t>
            </w:r>
            <w:r>
              <w:rPr>
                <w:rFonts w:ascii="Times New Roman" w:hAnsi="Times New Roman"/>
                <w:spacing w:val="-4"/>
              </w:rPr>
              <w:t xml:space="preserve"> </w:t>
            </w:r>
            <w:r>
              <w:rPr>
                <w:rFonts w:ascii="Times New Roman" w:hAnsi="Times New Roman"/>
              </w:rPr>
              <w:t>углубленным</w:t>
            </w:r>
            <w:r>
              <w:rPr>
                <w:rFonts w:ascii="Times New Roman" w:hAnsi="Times New Roman"/>
                <w:spacing w:val="-1"/>
              </w:rPr>
              <w:t xml:space="preserve"> </w:t>
            </w:r>
            <w:r>
              <w:rPr>
                <w:rFonts w:ascii="Times New Roman" w:hAnsi="Times New Roman"/>
              </w:rPr>
              <w:t>изучением</w:t>
            </w:r>
            <w:r>
              <w:rPr>
                <w:rFonts w:ascii="Times New Roman" w:hAnsi="Times New Roman"/>
                <w:spacing w:val="-2"/>
              </w:rPr>
              <w:t xml:space="preserve"> </w:t>
            </w:r>
            <w:r>
              <w:rPr>
                <w:rFonts w:ascii="Times New Roman" w:hAnsi="Times New Roman"/>
              </w:rPr>
              <w:t>английского</w:t>
            </w:r>
            <w:r>
              <w:rPr>
                <w:rFonts w:ascii="Times New Roman" w:hAnsi="Times New Roman"/>
                <w:spacing w:val="-6"/>
              </w:rPr>
              <w:t xml:space="preserve"> </w:t>
            </w:r>
            <w:r>
              <w:rPr>
                <w:rFonts w:ascii="Times New Roman" w:hAnsi="Times New Roman"/>
              </w:rPr>
              <w:t>языка»</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ЧФ</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Черноморский</w:t>
            </w:r>
            <w:r>
              <w:rPr>
                <w:rFonts w:ascii="Times New Roman" w:hAnsi="Times New Roman"/>
                <w:spacing w:val="-2"/>
              </w:rPr>
              <w:t xml:space="preserve"> </w:t>
            </w:r>
            <w:r>
              <w:rPr>
                <w:rFonts w:ascii="Times New Roman" w:hAnsi="Times New Roman"/>
              </w:rPr>
              <w:t>флот</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ч</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Час</w:t>
            </w:r>
          </w:p>
        </w:tc>
      </w:tr>
      <w:tr w:rsidR="008A447E">
        <w:trPr>
          <w:trHeight w:val="758"/>
        </w:trPr>
        <w:tc>
          <w:tcPr>
            <w:tcW w:w="2127" w:type="dxa"/>
          </w:tcPr>
          <w:p w:rsidR="008A447E" w:rsidRDefault="00015396">
            <w:pPr>
              <w:pStyle w:val="TableParagraph"/>
              <w:spacing w:line="242" w:lineRule="auto"/>
              <w:ind w:left="110" w:right="418"/>
              <w:rPr>
                <w:rFonts w:ascii="Times New Roman" w:hAnsi="Times New Roman"/>
              </w:rPr>
            </w:pPr>
            <w:r>
              <w:rPr>
                <w:rFonts w:ascii="Times New Roman" w:hAnsi="Times New Roman"/>
              </w:rPr>
              <w:lastRenderedPageBreak/>
              <w:t>ГБОУ «ШКОЛА</w:t>
            </w:r>
            <w:r>
              <w:rPr>
                <w:rFonts w:ascii="Times New Roman" w:hAnsi="Times New Roman"/>
                <w:spacing w:val="-52"/>
              </w:rPr>
              <w:t xml:space="preserve"> </w:t>
            </w:r>
            <w:r>
              <w:rPr>
                <w:rFonts w:ascii="Times New Roman" w:hAnsi="Times New Roman"/>
              </w:rPr>
              <w:t>ЭКОТЕХ+»,</w:t>
            </w:r>
          </w:p>
          <w:p w:rsidR="008A447E" w:rsidRDefault="00015396">
            <w:pPr>
              <w:pStyle w:val="TableParagraph"/>
              <w:spacing w:line="236" w:lineRule="exact"/>
              <w:ind w:left="110"/>
              <w:rPr>
                <w:rFonts w:ascii="Times New Roman" w:hAnsi="Times New Roman"/>
              </w:rPr>
            </w:pPr>
            <w:r>
              <w:rPr>
                <w:rFonts w:ascii="Times New Roman" w:hAnsi="Times New Roman"/>
              </w:rPr>
              <w:t>ШКОЛА</w:t>
            </w:r>
            <w:r>
              <w:rPr>
                <w:rFonts w:ascii="Times New Roman" w:hAnsi="Times New Roman"/>
                <w:spacing w:val="-4"/>
              </w:rPr>
              <w:t xml:space="preserve"> </w:t>
            </w:r>
            <w:r>
              <w:rPr>
                <w:rFonts w:ascii="Times New Roman" w:hAnsi="Times New Roman"/>
              </w:rPr>
              <w:t>ЭКОТЕХ+</w:t>
            </w:r>
          </w:p>
        </w:tc>
        <w:tc>
          <w:tcPr>
            <w:tcW w:w="7078" w:type="dxa"/>
          </w:tcPr>
          <w:p w:rsidR="008A447E" w:rsidRDefault="00015396">
            <w:pPr>
              <w:pStyle w:val="TableParagraph"/>
              <w:spacing w:line="242" w:lineRule="auto"/>
              <w:ind w:left="110"/>
              <w:rPr>
                <w:rFonts w:ascii="Times New Roman" w:hAnsi="Times New Roman"/>
              </w:rPr>
            </w:pPr>
            <w:r>
              <w:rPr>
                <w:rFonts w:ascii="Times New Roman" w:hAnsi="Times New Roman"/>
              </w:rPr>
              <w:t>Государственное</w:t>
            </w:r>
            <w:r>
              <w:rPr>
                <w:rFonts w:ascii="Times New Roman" w:hAnsi="Times New Roman"/>
                <w:spacing w:val="34"/>
              </w:rPr>
              <w:t xml:space="preserve"> </w:t>
            </w:r>
            <w:r>
              <w:rPr>
                <w:rFonts w:ascii="Times New Roman" w:hAnsi="Times New Roman"/>
              </w:rPr>
              <w:t>бюджетное</w:t>
            </w:r>
            <w:r>
              <w:rPr>
                <w:rFonts w:ascii="Times New Roman" w:hAnsi="Times New Roman"/>
                <w:spacing w:val="39"/>
              </w:rPr>
              <w:t xml:space="preserve"> </w:t>
            </w:r>
            <w:r>
              <w:rPr>
                <w:rFonts w:ascii="Times New Roman" w:hAnsi="Times New Roman"/>
              </w:rPr>
              <w:t>общеобразовательное</w:t>
            </w:r>
            <w:r>
              <w:rPr>
                <w:rFonts w:ascii="Times New Roman" w:hAnsi="Times New Roman"/>
                <w:spacing w:val="39"/>
              </w:rPr>
              <w:t xml:space="preserve"> </w:t>
            </w:r>
            <w:r>
              <w:rPr>
                <w:rFonts w:ascii="Times New Roman" w:hAnsi="Times New Roman"/>
              </w:rPr>
              <w:t>учреждение</w:t>
            </w:r>
            <w:r>
              <w:rPr>
                <w:rFonts w:ascii="Times New Roman" w:hAnsi="Times New Roman"/>
                <w:spacing w:val="35"/>
              </w:rPr>
              <w:t xml:space="preserve"> </w:t>
            </w:r>
            <w:r>
              <w:rPr>
                <w:rFonts w:ascii="Times New Roman" w:hAnsi="Times New Roman"/>
              </w:rPr>
              <w:t>города</w:t>
            </w:r>
            <w:r>
              <w:rPr>
                <w:rFonts w:ascii="Times New Roman" w:hAnsi="Times New Roman"/>
                <w:spacing w:val="-52"/>
              </w:rPr>
              <w:t xml:space="preserve"> </w:t>
            </w:r>
            <w:r>
              <w:rPr>
                <w:rFonts w:ascii="Times New Roman" w:hAnsi="Times New Roman"/>
              </w:rPr>
              <w:t>Севастополя «ШКОЛА</w:t>
            </w:r>
            <w:r>
              <w:rPr>
                <w:rFonts w:ascii="Times New Roman" w:hAnsi="Times New Roman"/>
                <w:spacing w:val="-4"/>
              </w:rPr>
              <w:t xml:space="preserve"> </w:t>
            </w:r>
            <w:r>
              <w:rPr>
                <w:rFonts w:ascii="Times New Roman" w:hAnsi="Times New Roman"/>
              </w:rPr>
              <w:t>ЭКОТЕХ+»</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ШМС</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Школа</w:t>
            </w:r>
            <w:r>
              <w:rPr>
                <w:rFonts w:ascii="Times New Roman" w:hAnsi="Times New Roman"/>
                <w:spacing w:val="2"/>
              </w:rPr>
              <w:t xml:space="preserve"> </w:t>
            </w:r>
            <w:r>
              <w:rPr>
                <w:rFonts w:ascii="Times New Roman" w:hAnsi="Times New Roman"/>
              </w:rPr>
              <w:t>молодого</w:t>
            </w:r>
            <w:r>
              <w:rPr>
                <w:rFonts w:ascii="Times New Roman" w:hAnsi="Times New Roman"/>
                <w:spacing w:val="-6"/>
              </w:rPr>
              <w:t xml:space="preserve"> </w:t>
            </w:r>
            <w:r>
              <w:rPr>
                <w:rFonts w:ascii="Times New Roman" w:hAnsi="Times New Roman"/>
              </w:rPr>
              <w:t>специалиста</w:t>
            </w:r>
          </w:p>
        </w:tc>
      </w:tr>
      <w:tr w:rsidR="008A447E">
        <w:trPr>
          <w:trHeight w:val="249"/>
        </w:trPr>
        <w:tc>
          <w:tcPr>
            <w:tcW w:w="2127" w:type="dxa"/>
          </w:tcPr>
          <w:p w:rsidR="008A447E" w:rsidRDefault="00015396">
            <w:pPr>
              <w:pStyle w:val="TableParagraph"/>
              <w:spacing w:line="230" w:lineRule="exact"/>
              <w:ind w:left="110"/>
              <w:rPr>
                <w:rFonts w:ascii="Times New Roman" w:hAnsi="Times New Roman"/>
              </w:rPr>
            </w:pPr>
            <w:r>
              <w:rPr>
                <w:rFonts w:ascii="Times New Roman" w:hAnsi="Times New Roman"/>
              </w:rPr>
              <w:t>ШНОР</w:t>
            </w:r>
          </w:p>
        </w:tc>
        <w:tc>
          <w:tcPr>
            <w:tcW w:w="7078" w:type="dxa"/>
          </w:tcPr>
          <w:p w:rsidR="008A447E" w:rsidRDefault="00015396">
            <w:pPr>
              <w:pStyle w:val="TableParagraph"/>
              <w:spacing w:line="230" w:lineRule="exact"/>
              <w:ind w:left="110"/>
              <w:rPr>
                <w:rFonts w:ascii="Times New Roman" w:hAnsi="Times New Roman"/>
              </w:rPr>
            </w:pPr>
            <w:r>
              <w:rPr>
                <w:rFonts w:ascii="Times New Roman" w:hAnsi="Times New Roman"/>
              </w:rPr>
              <w:t>Школа</w:t>
            </w:r>
            <w:r>
              <w:rPr>
                <w:rFonts w:ascii="Times New Roman" w:hAnsi="Times New Roman"/>
                <w:spacing w:val="1"/>
              </w:rPr>
              <w:t xml:space="preserve"> </w:t>
            </w:r>
            <w:r>
              <w:rPr>
                <w:rFonts w:ascii="Times New Roman" w:hAnsi="Times New Roman"/>
              </w:rPr>
              <w:t>с</w:t>
            </w:r>
            <w:r>
              <w:rPr>
                <w:rFonts w:ascii="Times New Roman" w:hAnsi="Times New Roman"/>
                <w:spacing w:val="-4"/>
              </w:rPr>
              <w:t xml:space="preserve"> </w:t>
            </w:r>
            <w:r>
              <w:rPr>
                <w:rFonts w:ascii="Times New Roman" w:hAnsi="Times New Roman"/>
              </w:rPr>
              <w:t>низкими</w:t>
            </w:r>
            <w:r>
              <w:rPr>
                <w:rFonts w:ascii="Times New Roman" w:hAnsi="Times New Roman"/>
                <w:spacing w:val="-2"/>
              </w:rPr>
              <w:t xml:space="preserve"> </w:t>
            </w:r>
            <w:r>
              <w:rPr>
                <w:rFonts w:ascii="Times New Roman" w:hAnsi="Times New Roman"/>
              </w:rPr>
              <w:t>образовательными</w:t>
            </w:r>
            <w:r>
              <w:rPr>
                <w:rFonts w:ascii="Times New Roman" w:hAnsi="Times New Roman"/>
                <w:spacing w:val="-1"/>
              </w:rPr>
              <w:t xml:space="preserve"> </w:t>
            </w:r>
            <w:r>
              <w:rPr>
                <w:rFonts w:ascii="Times New Roman" w:hAnsi="Times New Roman"/>
              </w:rPr>
              <w:t>результатами</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ШНП</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Школа начинающего</w:t>
            </w:r>
            <w:r>
              <w:rPr>
                <w:rFonts w:ascii="Times New Roman" w:hAnsi="Times New Roman"/>
                <w:spacing w:val="-6"/>
              </w:rPr>
              <w:t xml:space="preserve"> </w:t>
            </w:r>
            <w:r>
              <w:rPr>
                <w:rFonts w:ascii="Times New Roman" w:hAnsi="Times New Roman"/>
              </w:rPr>
              <w:t>педагога</w:t>
            </w:r>
          </w:p>
        </w:tc>
      </w:tr>
      <w:tr w:rsidR="008A447E">
        <w:trPr>
          <w:trHeight w:val="253"/>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ШПМ</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Школа педагогического</w:t>
            </w:r>
            <w:r>
              <w:rPr>
                <w:rFonts w:ascii="Times New Roman" w:hAnsi="Times New Roman"/>
                <w:spacing w:val="-6"/>
              </w:rPr>
              <w:t xml:space="preserve"> </w:t>
            </w:r>
            <w:r>
              <w:rPr>
                <w:rFonts w:ascii="Times New Roman" w:hAnsi="Times New Roman"/>
              </w:rPr>
              <w:t>мастерства</w:t>
            </w:r>
          </w:p>
        </w:tc>
      </w:tr>
      <w:tr w:rsidR="008A447E">
        <w:trPr>
          <w:trHeight w:val="254"/>
        </w:trPr>
        <w:tc>
          <w:tcPr>
            <w:tcW w:w="2127" w:type="dxa"/>
          </w:tcPr>
          <w:p w:rsidR="008A447E" w:rsidRDefault="00015396">
            <w:pPr>
              <w:pStyle w:val="TableParagraph"/>
              <w:spacing w:line="234" w:lineRule="exact"/>
              <w:ind w:left="110"/>
              <w:rPr>
                <w:rFonts w:ascii="Times New Roman" w:hAnsi="Times New Roman"/>
              </w:rPr>
            </w:pPr>
            <w:r>
              <w:rPr>
                <w:rFonts w:ascii="Times New Roman" w:hAnsi="Times New Roman"/>
              </w:rPr>
              <w:t>ЭФУ</w:t>
            </w:r>
          </w:p>
        </w:tc>
        <w:tc>
          <w:tcPr>
            <w:tcW w:w="7078" w:type="dxa"/>
          </w:tcPr>
          <w:p w:rsidR="008A447E" w:rsidRDefault="00015396">
            <w:pPr>
              <w:pStyle w:val="TableParagraph"/>
              <w:spacing w:line="234" w:lineRule="exact"/>
              <w:ind w:left="110"/>
              <w:rPr>
                <w:rFonts w:ascii="Times New Roman" w:hAnsi="Times New Roman"/>
              </w:rPr>
            </w:pPr>
            <w:r>
              <w:rPr>
                <w:rFonts w:ascii="Times New Roman" w:hAnsi="Times New Roman"/>
              </w:rPr>
              <w:t>Электронная</w:t>
            </w:r>
            <w:r>
              <w:rPr>
                <w:rFonts w:ascii="Times New Roman" w:hAnsi="Times New Roman"/>
                <w:spacing w:val="-7"/>
              </w:rPr>
              <w:t xml:space="preserve"> </w:t>
            </w:r>
            <w:r>
              <w:rPr>
                <w:rFonts w:ascii="Times New Roman" w:hAnsi="Times New Roman"/>
              </w:rPr>
              <w:t>форма учебника</w:t>
            </w:r>
          </w:p>
        </w:tc>
      </w:tr>
    </w:tbl>
    <w:p w:rsidR="00015396" w:rsidRDefault="00015396"/>
    <w:sectPr w:rsidR="00015396" w:rsidSect="00814BF0">
      <w:footerReference w:type="default" r:id="rId216"/>
      <w:pgSz w:w="11910" w:h="16840"/>
      <w:pgMar w:top="1120" w:right="880" w:bottom="1660" w:left="1580" w:header="0" w:footer="14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C48" w:rsidRDefault="00864C48">
      <w:r>
        <w:separator/>
      </w:r>
    </w:p>
  </w:endnote>
  <w:endnote w:type="continuationSeparator" w:id="0">
    <w:p w:rsidR="00864C48" w:rsidRDefault="008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Myriad Pro">
    <w:panose1 w:val="00000000000000000000"/>
    <w:charset w:val="00"/>
    <w:family w:val="swiss"/>
    <w:notTrueType/>
    <w:pitch w:val="variable"/>
    <w:sig w:usb0="00000003" w:usb1="00000000" w:usb2="00000000" w:usb3="00000000" w:csb0="00000001" w:csb1="00000000"/>
  </w:font>
  <w:font w:name="Antiqua">
    <w:altName w:val="Century Gothic"/>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Bastion">
    <w:altName w:val="Bastion"/>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F">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swiss"/>
    <w:pitch w:val="variable"/>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Droid Sans Devanagari">
    <w:altName w:val="Segoe UI"/>
    <w:charset w:val="01"/>
    <w:family w:val="swiss"/>
    <w:pitch w:val="default"/>
  </w:font>
  <w:font w:name="Noto Sans">
    <w:panose1 w:val="00000000000000000000"/>
    <w:charset w:val="00"/>
    <w:family w:val="roman"/>
    <w:notTrueType/>
    <w:pitch w:val="default"/>
  </w:font>
  <w:font w:name="XO Thames">
    <w:altName w:val="Times New Roman"/>
    <w:charset w:val="00"/>
    <w:family w:val="auto"/>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Astra Serif">
    <w:charset w:val="01"/>
    <w:family w:val="roman"/>
    <w:pitch w:val="default"/>
  </w:font>
  <w:font w:name="Noto Sans Devanagari">
    <w:altName w:val="Times New Roman"/>
    <w:charset w:val="00"/>
    <w:family w:val="auto"/>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Verdana"/>
    <w:charset w:val="CC"/>
    <w:family w:val="swiss"/>
    <w:pitch w:val="variable"/>
    <w:sig w:usb0="E00002EF" w:usb1="4000205B" w:usb2="00000028" w:usb3="00000000" w:csb0="0000019F" w:csb1="00000000"/>
  </w:font>
  <w:font w:name="Andale Sans UI">
    <w:altName w:val="Calibri"/>
    <w:charset w:val="00"/>
    <w:family w:val="auto"/>
    <w:pitch w:val="variable"/>
  </w:font>
  <w:font w:name="Tinos">
    <w:altName w:val="Times New Roman"/>
    <w:charset w:val="00"/>
    <w:family w:val="auto"/>
    <w:pitch w:val="default"/>
  </w:font>
  <w:font w:name="YS Tex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Helvetica Neue">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MS Mincho">
    <w:altName w:val="Yu Gothic UI"/>
    <w:panose1 w:val="02020609040205080304"/>
    <w:charset w:val="80"/>
    <w:family w:val="roman"/>
    <w:notTrueType/>
    <w:pitch w:val="fixed"/>
    <w:sig w:usb0="00000001" w:usb1="08070000" w:usb2="00000010" w:usb3="00000000" w:csb0="00020000" w:csb1="00000000"/>
  </w:font>
  <w:font w:name="AR PL UMing H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n-ea">
    <w:panose1 w:val="00000000000000000000"/>
    <w:charset w:val="00"/>
    <w:family w:val="roman"/>
    <w:notTrueType/>
    <w:pitch w:val="default"/>
  </w:font>
  <w:font w:name="Droid Sans Fallback">
    <w:panose1 w:val="00000000000000000000"/>
    <w:charset w:val="00"/>
    <w:family w:val="roman"/>
    <w:notTrueType/>
    <w:pitch w:val="default"/>
  </w:font>
  <w:font w:name="Evolventa">
    <w:panose1 w:val="00000000000000000000"/>
    <w:charset w:val="00"/>
    <w:family w:val="roman"/>
    <w:notTrueType/>
    <w:pitch w:val="default"/>
  </w:font>
  <w:font w:name="+mn-cs">
    <w:panose1 w:val="00000000000000000000"/>
    <w:charset w:val="00"/>
    <w:family w:val="roman"/>
    <w:notTrueType/>
    <w:pitch w:val="default"/>
  </w:font>
  <w:font w:name="DejaVu Sans">
    <w:panose1 w:val="00000000000000000000"/>
    <w:charset w:val="00"/>
    <w:family w:val="roman"/>
    <w:notTrueType/>
    <w:pitch w:val="default"/>
  </w:font>
  <w:font w:name="+mj-cs">
    <w:panose1 w:val="00000000000000000000"/>
    <w:charset w:val="00"/>
    <w:family w:val="roman"/>
    <w:notTrueType/>
    <w:pitch w:val="default"/>
  </w:font>
  <w:font w:name="Evolventa Bold">
    <w:panose1 w:val="00000000000000000000"/>
    <w:charset w:val="00"/>
    <w:family w:val="roman"/>
    <w:notTrueType/>
    <w:pitch w:val="default"/>
  </w:font>
  <w:font w:name="+mj-ea">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5E" w:rsidRDefault="00BC555E">
    <w:pPr>
      <w:pStyle w:val="a3"/>
      <w:spacing w:line="14" w:lineRule="auto"/>
      <w:ind w:left="0"/>
      <w:jc w:val="left"/>
      <w:rPr>
        <w:sz w:val="19"/>
      </w:rPr>
    </w:pPr>
    <w:r>
      <w:pict>
        <v:shapetype id="_x0000_t202" coordsize="21600,21600" o:spt="202" path="m,l,21600r21600,l21600,xe">
          <v:stroke joinstyle="miter"/>
          <v:path gradientshapeok="t" o:connecttype="rect"/>
        </v:shapetype>
        <v:shape id="_x0000_s2054" type="#_x0000_t202" style="position:absolute;margin-left:306.25pt;margin-top:805.25pt;width:18pt;height:15.3pt;z-index:-59038720;mso-position-horizontal-relative:page;mso-position-vertical-relative:page" filled="f" stroked="f">
          <v:textbox inset="0,0,0,0">
            <w:txbxContent>
              <w:p w:rsidR="00BC555E" w:rsidRDefault="00BC555E">
                <w:pPr>
                  <w:spacing w:before="10"/>
                  <w:ind w:left="60"/>
                  <w:rPr>
                    <w:sz w:val="24"/>
                  </w:rPr>
                </w:pPr>
                <w:r>
                  <w:fldChar w:fldCharType="begin"/>
                </w:r>
                <w:r>
                  <w:rPr>
                    <w:sz w:val="24"/>
                  </w:rPr>
                  <w:instrText xml:space="preserve"> PAGE </w:instrText>
                </w:r>
                <w:r>
                  <w:fldChar w:fldCharType="separate"/>
                </w:r>
                <w:r w:rsidR="00E46E71">
                  <w:rPr>
                    <w:noProof/>
                    <w:sz w:val="24"/>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5E" w:rsidRDefault="00BC555E">
    <w:pPr>
      <w:pStyle w:val="a3"/>
      <w:spacing w:line="14" w:lineRule="auto"/>
      <w:ind w:left="0"/>
      <w:jc w:val="left"/>
      <w:rPr>
        <w:sz w:val="19"/>
      </w:rPr>
    </w:pPr>
    <w:r>
      <w:rPr>
        <w:noProof/>
        <w:lang w:eastAsia="ru-RU"/>
      </w:rPr>
      <w:pict>
        <v:shapetype id="_x0000_t202" coordsize="21600,21600" o:spt="202" path="m,l,21600r21600,l21600,xe">
          <v:stroke joinstyle="miter"/>
          <v:path gradientshapeok="t" o:connecttype="rect"/>
        </v:shapetype>
        <v:shape id="Надпись 2" o:spid="_x0000_s2055" type="#_x0000_t202" style="position:absolute;margin-left:312.5pt;margin-top:753.65pt;width:25.7pt;height:15.8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" filled="f" stroked="f">
          <v:textbox style="mso-next-textbox:#Надпись 2" inset="0,0,0,0">
            <w:txbxContent>
              <w:p w:rsidR="00BC555E" w:rsidRDefault="00BC555E">
                <w:pPr>
                  <w:spacing w:before="19"/>
                  <w:ind w:left="88"/>
                  <w:rPr>
                    <w:sz w:val="24"/>
                  </w:rPr>
                </w:pPr>
                <w:r>
                  <w:fldChar w:fldCharType="begin"/>
                </w:r>
                <w:r>
                  <w:rPr>
                    <w:sz w:val="24"/>
                  </w:rPr>
                  <w:instrText xml:space="preserve"> PAGE </w:instrText>
                </w:r>
                <w:r>
                  <w:fldChar w:fldCharType="separate"/>
                </w:r>
                <w:r w:rsidR="00E46E71">
                  <w:rPr>
                    <w:noProof/>
                    <w:sz w:val="24"/>
                  </w:rPr>
                  <w:t>13</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5E" w:rsidRDefault="00BC555E">
    <w:pPr>
      <w:pStyle w:val="af3"/>
      <w:jc w:val="right"/>
    </w:pPr>
    <w:r>
      <w:rPr>
        <w:noProof/>
      </w:rPr>
      <w:fldChar w:fldCharType="begin"/>
    </w:r>
    <w:r>
      <w:rPr>
        <w:noProof/>
      </w:rPr>
      <w:instrText>PAGE   \* MERGEFORMAT</w:instrText>
    </w:r>
    <w:r>
      <w:rPr>
        <w:noProof/>
      </w:rPr>
      <w:fldChar w:fldCharType="separate"/>
    </w:r>
    <w:r w:rsidR="00E46E71">
      <w:rPr>
        <w:noProof/>
      </w:rPr>
      <w:t>20</w:t>
    </w:r>
    <w:r>
      <w:rPr>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827889"/>
      <w:docPartObj>
        <w:docPartGallery w:val="Page Numbers (Bottom of Page)"/>
        <w:docPartUnique/>
      </w:docPartObj>
    </w:sdtPr>
    <w:sdtContent>
      <w:p w:rsidR="00BC555E" w:rsidRDefault="00BC555E">
        <w:pPr>
          <w:pStyle w:val="af3"/>
          <w:jc w:val="center"/>
        </w:pPr>
        <w:r>
          <w:fldChar w:fldCharType="begin"/>
        </w:r>
        <w:r>
          <w:instrText>PAGE   \* MERGEFORMAT</w:instrText>
        </w:r>
        <w:r>
          <w:fldChar w:fldCharType="separate"/>
        </w:r>
        <w:r w:rsidR="00171BB2">
          <w:rPr>
            <w:noProof/>
          </w:rPr>
          <w:t>294</w:t>
        </w:r>
        <w:r>
          <w:rPr>
            <w:noProof/>
          </w:rPr>
          <w:fldChar w:fldCharType="end"/>
        </w:r>
      </w:p>
    </w:sdtContent>
  </w:sdt>
  <w:p w:rsidR="00BC555E" w:rsidRDefault="00BC555E">
    <w:pPr>
      <w:pStyle w:val="a3"/>
      <w:spacing w:line="14" w:lineRule="auto"/>
      <w:ind w:left="0"/>
      <w:jc w:val="left"/>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5E" w:rsidRDefault="00BC555E">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C48" w:rsidRDefault="00864C48">
      <w:r>
        <w:separator/>
      </w:r>
    </w:p>
  </w:footnote>
  <w:footnote w:type="continuationSeparator" w:id="0">
    <w:p w:rsidR="00864C48" w:rsidRDefault="00864C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spacing w:val="-12"/>
        <w:sz w:val="28"/>
        <w:szCs w:val="28"/>
        <w:lang w:val="ru-RU"/>
      </w:rPr>
    </w:lvl>
    <w:lvl w:ilvl="1">
      <w:start w:val="1"/>
      <w:numFmt w:val="bullet"/>
      <w:lvlText w:val=""/>
      <w:lvlJc w:val="left"/>
      <w:pPr>
        <w:tabs>
          <w:tab w:val="num" w:pos="1080"/>
        </w:tabs>
        <w:ind w:left="1080" w:hanging="360"/>
      </w:pPr>
      <w:rPr>
        <w:rFonts w:ascii="Symbol" w:hAnsi="Symbol"/>
        <w:spacing w:val="-12"/>
        <w:sz w:val="28"/>
        <w:szCs w:val="28"/>
        <w:lang w:val="ru-RU"/>
      </w:rPr>
    </w:lvl>
    <w:lvl w:ilvl="2">
      <w:start w:val="1"/>
      <w:numFmt w:val="bullet"/>
      <w:lvlText w:val=""/>
      <w:lvlJc w:val="left"/>
      <w:pPr>
        <w:tabs>
          <w:tab w:val="num" w:pos="1440"/>
        </w:tabs>
        <w:ind w:left="1440" w:hanging="360"/>
      </w:pPr>
      <w:rPr>
        <w:rFonts w:ascii="Symbol" w:hAnsi="Symbol"/>
        <w:spacing w:val="-12"/>
        <w:sz w:val="28"/>
        <w:szCs w:val="28"/>
        <w:lang w:val="ru-RU"/>
      </w:rPr>
    </w:lvl>
    <w:lvl w:ilvl="3">
      <w:start w:val="1"/>
      <w:numFmt w:val="bullet"/>
      <w:lvlText w:val=""/>
      <w:lvlJc w:val="left"/>
      <w:pPr>
        <w:tabs>
          <w:tab w:val="num" w:pos="1800"/>
        </w:tabs>
        <w:ind w:left="1800" w:hanging="360"/>
      </w:pPr>
      <w:rPr>
        <w:rFonts w:ascii="Symbol" w:hAnsi="Symbol"/>
        <w:spacing w:val="-12"/>
        <w:sz w:val="28"/>
        <w:szCs w:val="28"/>
        <w:lang w:val="ru-RU"/>
      </w:rPr>
    </w:lvl>
    <w:lvl w:ilvl="4">
      <w:start w:val="1"/>
      <w:numFmt w:val="bullet"/>
      <w:lvlText w:val=""/>
      <w:lvlJc w:val="left"/>
      <w:pPr>
        <w:tabs>
          <w:tab w:val="num" w:pos="2160"/>
        </w:tabs>
        <w:ind w:left="2160" w:hanging="360"/>
      </w:pPr>
      <w:rPr>
        <w:rFonts w:ascii="Symbol" w:hAnsi="Symbol"/>
        <w:spacing w:val="-12"/>
        <w:sz w:val="28"/>
        <w:szCs w:val="28"/>
        <w:lang w:val="ru-RU"/>
      </w:rPr>
    </w:lvl>
    <w:lvl w:ilvl="5">
      <w:start w:val="1"/>
      <w:numFmt w:val="bullet"/>
      <w:lvlText w:val=""/>
      <w:lvlJc w:val="left"/>
      <w:pPr>
        <w:tabs>
          <w:tab w:val="num" w:pos="2520"/>
        </w:tabs>
        <w:ind w:left="2520" w:hanging="360"/>
      </w:pPr>
      <w:rPr>
        <w:rFonts w:ascii="Symbol" w:hAnsi="Symbol"/>
        <w:spacing w:val="-12"/>
        <w:sz w:val="28"/>
        <w:szCs w:val="28"/>
        <w:lang w:val="ru-RU"/>
      </w:rPr>
    </w:lvl>
    <w:lvl w:ilvl="6">
      <w:start w:val="1"/>
      <w:numFmt w:val="bullet"/>
      <w:lvlText w:val=""/>
      <w:lvlJc w:val="left"/>
      <w:pPr>
        <w:tabs>
          <w:tab w:val="num" w:pos="2880"/>
        </w:tabs>
        <w:ind w:left="2880" w:hanging="360"/>
      </w:pPr>
      <w:rPr>
        <w:rFonts w:ascii="Symbol" w:hAnsi="Symbol"/>
        <w:spacing w:val="-12"/>
        <w:sz w:val="28"/>
        <w:szCs w:val="28"/>
        <w:lang w:val="ru-RU"/>
      </w:rPr>
    </w:lvl>
    <w:lvl w:ilvl="7">
      <w:start w:val="1"/>
      <w:numFmt w:val="bullet"/>
      <w:lvlText w:val=""/>
      <w:lvlJc w:val="left"/>
      <w:pPr>
        <w:tabs>
          <w:tab w:val="num" w:pos="3240"/>
        </w:tabs>
        <w:ind w:left="3240" w:hanging="360"/>
      </w:pPr>
      <w:rPr>
        <w:rFonts w:ascii="Symbol" w:hAnsi="Symbol"/>
        <w:spacing w:val="-12"/>
        <w:sz w:val="28"/>
        <w:szCs w:val="28"/>
        <w:lang w:val="ru-RU"/>
      </w:rPr>
    </w:lvl>
    <w:lvl w:ilvl="8">
      <w:start w:val="1"/>
      <w:numFmt w:val="bullet"/>
      <w:lvlText w:val=""/>
      <w:lvlJc w:val="left"/>
      <w:pPr>
        <w:tabs>
          <w:tab w:val="num" w:pos="3600"/>
        </w:tabs>
        <w:ind w:left="3600" w:hanging="360"/>
      </w:pPr>
      <w:rPr>
        <w:rFonts w:ascii="Symbol" w:hAnsi="Symbol"/>
        <w:spacing w:val="-12"/>
        <w:sz w:val="28"/>
        <w:szCs w:val="28"/>
        <w:lang w:val="ru-RU"/>
      </w:rPr>
    </w:lvl>
  </w:abstractNum>
  <w:abstractNum w:abstractNumId="1"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15B2F7C"/>
    <w:multiLevelType w:val="multilevel"/>
    <w:tmpl w:val="015B2F7C"/>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3" w15:restartNumberingAfterBreak="0">
    <w:nsid w:val="02A654AB"/>
    <w:multiLevelType w:val="multilevel"/>
    <w:tmpl w:val="E7EE4AD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4320EA1"/>
    <w:multiLevelType w:val="multilevel"/>
    <w:tmpl w:val="04320EA1"/>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5" w15:restartNumberingAfterBreak="0">
    <w:nsid w:val="052D4CCE"/>
    <w:multiLevelType w:val="hybridMultilevel"/>
    <w:tmpl w:val="6A884A2A"/>
    <w:lvl w:ilvl="0" w:tplc="5DBC7C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C20B35"/>
    <w:multiLevelType w:val="multilevel"/>
    <w:tmpl w:val="3774ECDA"/>
    <w:styleLink w:val="WWNum3"/>
    <w:lvl w:ilvl="0">
      <w:start w:val="1"/>
      <w:numFmt w:val="decimal"/>
      <w:lvlText w:val="%1"/>
      <w:lvlJc w:val="left"/>
      <w:pPr>
        <w:ind w:left="502"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5E73152"/>
    <w:multiLevelType w:val="multilevel"/>
    <w:tmpl w:val="AA40D070"/>
    <w:styleLink w:val="WWNum1"/>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8" w15:restartNumberingAfterBreak="0">
    <w:nsid w:val="0870639D"/>
    <w:multiLevelType w:val="multilevel"/>
    <w:tmpl w:val="9BA0F8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08932E1E"/>
    <w:multiLevelType w:val="multilevel"/>
    <w:tmpl w:val="F66296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0B1856D3"/>
    <w:multiLevelType w:val="multilevel"/>
    <w:tmpl w:val="6E2AE1C4"/>
    <w:lvl w:ilvl="0">
      <w:start w:val="1"/>
      <w:numFmt w:val="decimal"/>
      <w:suff w:val="space"/>
      <w:lvlText w:val="%1)"/>
      <w:lvlJc w:val="left"/>
      <w:pPr>
        <w:ind w:left="720" w:hanging="360"/>
      </w:pPr>
    </w:lvl>
    <w:lvl w:ilvl="1">
      <w:start w:val="1"/>
      <w:numFmt w:val="decimal"/>
      <w:suff w:val="space"/>
      <w:lvlText w:val="%2."/>
      <w:lvlJc w:val="left"/>
      <w:pPr>
        <w:tabs>
          <w:tab w:val="left" w:pos="1440"/>
        </w:tabs>
        <w:ind w:left="1440" w:hanging="360"/>
      </w:pPr>
    </w:lvl>
    <w:lvl w:ilvl="2">
      <w:start w:val="1"/>
      <w:numFmt w:val="decimal"/>
      <w:suff w:val="space"/>
      <w:lvlText w:val="%3."/>
      <w:lvlJc w:val="left"/>
      <w:pPr>
        <w:tabs>
          <w:tab w:val="left" w:pos="2160"/>
        </w:tabs>
        <w:ind w:left="2160" w:hanging="360"/>
      </w:pPr>
    </w:lvl>
    <w:lvl w:ilvl="3">
      <w:start w:val="1"/>
      <w:numFmt w:val="decimal"/>
      <w:suff w:val="space"/>
      <w:lvlText w:val="%4."/>
      <w:lvlJc w:val="left"/>
      <w:pPr>
        <w:tabs>
          <w:tab w:val="left" w:pos="2880"/>
        </w:tabs>
        <w:ind w:left="2880" w:hanging="360"/>
      </w:pPr>
    </w:lvl>
    <w:lvl w:ilvl="4">
      <w:start w:val="1"/>
      <w:numFmt w:val="decimal"/>
      <w:suff w:val="space"/>
      <w:lvlText w:val="%5."/>
      <w:lvlJc w:val="left"/>
      <w:pPr>
        <w:tabs>
          <w:tab w:val="left" w:pos="3600"/>
        </w:tabs>
        <w:ind w:left="3600" w:hanging="360"/>
      </w:pPr>
    </w:lvl>
    <w:lvl w:ilvl="5">
      <w:start w:val="1"/>
      <w:numFmt w:val="decimal"/>
      <w:suff w:val="space"/>
      <w:lvlText w:val="%6."/>
      <w:lvlJc w:val="left"/>
      <w:pPr>
        <w:tabs>
          <w:tab w:val="left" w:pos="4320"/>
        </w:tabs>
        <w:ind w:left="4320" w:hanging="360"/>
      </w:pPr>
    </w:lvl>
    <w:lvl w:ilvl="6">
      <w:start w:val="1"/>
      <w:numFmt w:val="decimal"/>
      <w:suff w:val="space"/>
      <w:lvlText w:val="%7."/>
      <w:lvlJc w:val="left"/>
      <w:pPr>
        <w:tabs>
          <w:tab w:val="left" w:pos="5040"/>
        </w:tabs>
        <w:ind w:left="5040" w:hanging="360"/>
      </w:pPr>
    </w:lvl>
    <w:lvl w:ilvl="7">
      <w:start w:val="1"/>
      <w:numFmt w:val="decimal"/>
      <w:suff w:val="space"/>
      <w:lvlText w:val="%8."/>
      <w:lvlJc w:val="left"/>
      <w:pPr>
        <w:tabs>
          <w:tab w:val="left" w:pos="5760"/>
        </w:tabs>
        <w:ind w:left="5760" w:hanging="360"/>
      </w:pPr>
    </w:lvl>
    <w:lvl w:ilvl="8">
      <w:start w:val="1"/>
      <w:numFmt w:val="decimal"/>
      <w:suff w:val="space"/>
      <w:lvlText w:val="%9."/>
      <w:lvlJc w:val="left"/>
      <w:pPr>
        <w:tabs>
          <w:tab w:val="left" w:pos="6480"/>
        </w:tabs>
        <w:ind w:left="6480" w:hanging="360"/>
      </w:pPr>
    </w:lvl>
  </w:abstractNum>
  <w:abstractNum w:abstractNumId="11" w15:restartNumberingAfterBreak="0">
    <w:nsid w:val="0B237C89"/>
    <w:multiLevelType w:val="multilevel"/>
    <w:tmpl w:val="B366F8CE"/>
    <w:lvl w:ilvl="0">
      <w:start w:val="1"/>
      <w:numFmt w:val="bullet"/>
      <w:suff w:val="space"/>
      <w:lvlText w:val="–"/>
      <w:lvlJc w:val="left"/>
      <w:pPr>
        <w:ind w:left="720" w:hanging="360"/>
      </w:pPr>
      <w:rPr>
        <w:rFonts w:ascii="Times New Roman" w:eastAsia="Times New Roman" w:hAnsi="Times New Roman" w:cs="Times New Roman" w:hint="default"/>
        <w:sz w:val="22"/>
        <w:szCs w:val="22"/>
        <w:lang w:val="ru-RU" w:eastAsia="en-US" w:bidi="ar-SA"/>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2" w15:restartNumberingAfterBreak="0">
    <w:nsid w:val="0B5C672C"/>
    <w:multiLevelType w:val="multilevel"/>
    <w:tmpl w:val="7D14E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C81F17"/>
    <w:multiLevelType w:val="hybridMultilevel"/>
    <w:tmpl w:val="C74EA1F4"/>
    <w:styleLink w:val="WWNum11"/>
    <w:lvl w:ilvl="0" w:tplc="41329E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EF921E3"/>
    <w:multiLevelType w:val="hybridMultilevel"/>
    <w:tmpl w:val="8B4A347C"/>
    <w:lvl w:ilvl="0" w:tplc="E93E9A0C">
      <w:numFmt w:val="bullet"/>
      <w:lvlText w:val=""/>
      <w:lvlJc w:val="left"/>
      <w:pPr>
        <w:ind w:left="399" w:hanging="284"/>
      </w:pPr>
      <w:rPr>
        <w:rFonts w:ascii="Symbol" w:eastAsia="Symbol" w:hAnsi="Symbol" w:cs="Symbol" w:hint="default"/>
        <w:w w:val="100"/>
        <w:sz w:val="22"/>
        <w:szCs w:val="22"/>
        <w:lang w:val="ru-RU" w:eastAsia="en-US" w:bidi="ar-SA"/>
      </w:rPr>
    </w:lvl>
    <w:lvl w:ilvl="1" w:tplc="2D70784E">
      <w:numFmt w:val="bullet"/>
      <w:lvlText w:val="•"/>
      <w:lvlJc w:val="left"/>
      <w:pPr>
        <w:ind w:left="1396" w:hanging="284"/>
      </w:pPr>
      <w:rPr>
        <w:rFonts w:hint="default"/>
        <w:lang w:val="ru-RU" w:eastAsia="en-US" w:bidi="ar-SA"/>
      </w:rPr>
    </w:lvl>
    <w:lvl w:ilvl="2" w:tplc="DA4C44D6">
      <w:numFmt w:val="bullet"/>
      <w:lvlText w:val="•"/>
      <w:lvlJc w:val="left"/>
      <w:pPr>
        <w:ind w:left="2393" w:hanging="284"/>
      </w:pPr>
      <w:rPr>
        <w:rFonts w:hint="default"/>
        <w:lang w:val="ru-RU" w:eastAsia="en-US" w:bidi="ar-SA"/>
      </w:rPr>
    </w:lvl>
    <w:lvl w:ilvl="3" w:tplc="19646D28">
      <w:numFmt w:val="bullet"/>
      <w:lvlText w:val="•"/>
      <w:lvlJc w:val="left"/>
      <w:pPr>
        <w:ind w:left="3390" w:hanging="284"/>
      </w:pPr>
      <w:rPr>
        <w:rFonts w:hint="default"/>
        <w:lang w:val="ru-RU" w:eastAsia="en-US" w:bidi="ar-SA"/>
      </w:rPr>
    </w:lvl>
    <w:lvl w:ilvl="4" w:tplc="F7CE6620">
      <w:numFmt w:val="bullet"/>
      <w:lvlText w:val="•"/>
      <w:lvlJc w:val="left"/>
      <w:pPr>
        <w:ind w:left="4387" w:hanging="284"/>
      </w:pPr>
      <w:rPr>
        <w:rFonts w:hint="default"/>
        <w:lang w:val="ru-RU" w:eastAsia="en-US" w:bidi="ar-SA"/>
      </w:rPr>
    </w:lvl>
    <w:lvl w:ilvl="5" w:tplc="3ACE727C">
      <w:numFmt w:val="bullet"/>
      <w:lvlText w:val="•"/>
      <w:lvlJc w:val="left"/>
      <w:pPr>
        <w:ind w:left="5384" w:hanging="284"/>
      </w:pPr>
      <w:rPr>
        <w:rFonts w:hint="default"/>
        <w:lang w:val="ru-RU" w:eastAsia="en-US" w:bidi="ar-SA"/>
      </w:rPr>
    </w:lvl>
    <w:lvl w:ilvl="6" w:tplc="709EBBCC">
      <w:numFmt w:val="bullet"/>
      <w:lvlText w:val="•"/>
      <w:lvlJc w:val="left"/>
      <w:pPr>
        <w:ind w:left="6381" w:hanging="284"/>
      </w:pPr>
      <w:rPr>
        <w:rFonts w:hint="default"/>
        <w:lang w:val="ru-RU" w:eastAsia="en-US" w:bidi="ar-SA"/>
      </w:rPr>
    </w:lvl>
    <w:lvl w:ilvl="7" w:tplc="11BCA3EC">
      <w:numFmt w:val="bullet"/>
      <w:lvlText w:val="•"/>
      <w:lvlJc w:val="left"/>
      <w:pPr>
        <w:ind w:left="7378" w:hanging="284"/>
      </w:pPr>
      <w:rPr>
        <w:rFonts w:hint="default"/>
        <w:lang w:val="ru-RU" w:eastAsia="en-US" w:bidi="ar-SA"/>
      </w:rPr>
    </w:lvl>
    <w:lvl w:ilvl="8" w:tplc="413C14C4">
      <w:numFmt w:val="bullet"/>
      <w:lvlText w:val="•"/>
      <w:lvlJc w:val="left"/>
      <w:pPr>
        <w:ind w:left="8375" w:hanging="284"/>
      </w:pPr>
      <w:rPr>
        <w:rFonts w:hint="default"/>
        <w:lang w:val="ru-RU" w:eastAsia="en-US" w:bidi="ar-SA"/>
      </w:rPr>
    </w:lvl>
  </w:abstractNum>
  <w:abstractNum w:abstractNumId="15" w15:restartNumberingAfterBreak="0">
    <w:nsid w:val="105361D2"/>
    <w:multiLevelType w:val="hybridMultilevel"/>
    <w:tmpl w:val="1E1C978C"/>
    <w:lvl w:ilvl="0" w:tplc="44527F72">
      <w:start w:val="1"/>
      <w:numFmt w:val="decimal"/>
      <w:lvlText w:val="%1."/>
      <w:lvlJc w:val="left"/>
      <w:pPr>
        <w:ind w:left="720" w:hanging="360"/>
      </w:pPr>
    </w:lvl>
    <w:lvl w:ilvl="1" w:tplc="B800765C">
      <w:start w:val="1"/>
      <w:numFmt w:val="lowerLetter"/>
      <w:lvlText w:val="%2."/>
      <w:lvlJc w:val="left"/>
      <w:pPr>
        <w:ind w:left="1440" w:hanging="360"/>
      </w:pPr>
    </w:lvl>
    <w:lvl w:ilvl="2" w:tplc="11BCA4F0">
      <w:start w:val="1"/>
      <w:numFmt w:val="lowerRoman"/>
      <w:lvlText w:val="%3."/>
      <w:lvlJc w:val="right"/>
      <w:pPr>
        <w:ind w:left="2160" w:hanging="180"/>
      </w:pPr>
    </w:lvl>
    <w:lvl w:ilvl="3" w:tplc="1B8C4DB2">
      <w:start w:val="1"/>
      <w:numFmt w:val="decimal"/>
      <w:lvlText w:val="%4."/>
      <w:lvlJc w:val="left"/>
      <w:pPr>
        <w:ind w:left="2880" w:hanging="360"/>
      </w:pPr>
    </w:lvl>
    <w:lvl w:ilvl="4" w:tplc="2D7C66FA">
      <w:start w:val="1"/>
      <w:numFmt w:val="lowerLetter"/>
      <w:lvlText w:val="%5."/>
      <w:lvlJc w:val="left"/>
      <w:pPr>
        <w:ind w:left="3600" w:hanging="360"/>
      </w:pPr>
    </w:lvl>
    <w:lvl w:ilvl="5" w:tplc="E6EA1EB2">
      <w:start w:val="1"/>
      <w:numFmt w:val="lowerRoman"/>
      <w:lvlText w:val="%6."/>
      <w:lvlJc w:val="right"/>
      <w:pPr>
        <w:ind w:left="4320" w:hanging="180"/>
      </w:pPr>
    </w:lvl>
    <w:lvl w:ilvl="6" w:tplc="15B2CF24">
      <w:start w:val="1"/>
      <w:numFmt w:val="decimal"/>
      <w:lvlText w:val="%7."/>
      <w:lvlJc w:val="left"/>
      <w:pPr>
        <w:ind w:left="5040" w:hanging="360"/>
      </w:pPr>
    </w:lvl>
    <w:lvl w:ilvl="7" w:tplc="579A0AEA">
      <w:start w:val="1"/>
      <w:numFmt w:val="lowerLetter"/>
      <w:lvlText w:val="%8."/>
      <w:lvlJc w:val="left"/>
      <w:pPr>
        <w:ind w:left="5760" w:hanging="360"/>
      </w:pPr>
    </w:lvl>
    <w:lvl w:ilvl="8" w:tplc="3614284C">
      <w:start w:val="1"/>
      <w:numFmt w:val="lowerRoman"/>
      <w:lvlText w:val="%9."/>
      <w:lvlJc w:val="right"/>
      <w:pPr>
        <w:ind w:left="6480" w:hanging="180"/>
      </w:pPr>
    </w:lvl>
  </w:abstractNum>
  <w:abstractNum w:abstractNumId="16" w15:restartNumberingAfterBreak="0">
    <w:nsid w:val="106A7411"/>
    <w:multiLevelType w:val="multilevel"/>
    <w:tmpl w:val="2110C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7" w15:restartNumberingAfterBreak="0">
    <w:nsid w:val="122D7BDE"/>
    <w:multiLevelType w:val="multilevel"/>
    <w:tmpl w:val="B0FA0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302706C"/>
    <w:multiLevelType w:val="hybridMultilevel"/>
    <w:tmpl w:val="1E1C978C"/>
    <w:lvl w:ilvl="0" w:tplc="44527F72">
      <w:start w:val="1"/>
      <w:numFmt w:val="decimal"/>
      <w:lvlText w:val="%1."/>
      <w:lvlJc w:val="left"/>
      <w:pPr>
        <w:ind w:left="720" w:hanging="360"/>
      </w:pPr>
    </w:lvl>
    <w:lvl w:ilvl="1" w:tplc="B800765C">
      <w:start w:val="1"/>
      <w:numFmt w:val="lowerLetter"/>
      <w:lvlText w:val="%2."/>
      <w:lvlJc w:val="left"/>
      <w:pPr>
        <w:ind w:left="1440" w:hanging="360"/>
      </w:pPr>
    </w:lvl>
    <w:lvl w:ilvl="2" w:tplc="11BCA4F0">
      <w:start w:val="1"/>
      <w:numFmt w:val="lowerRoman"/>
      <w:lvlText w:val="%3."/>
      <w:lvlJc w:val="right"/>
      <w:pPr>
        <w:ind w:left="2160" w:hanging="180"/>
      </w:pPr>
    </w:lvl>
    <w:lvl w:ilvl="3" w:tplc="1B8C4DB2">
      <w:start w:val="1"/>
      <w:numFmt w:val="decimal"/>
      <w:lvlText w:val="%4."/>
      <w:lvlJc w:val="left"/>
      <w:pPr>
        <w:ind w:left="2880" w:hanging="360"/>
      </w:pPr>
    </w:lvl>
    <w:lvl w:ilvl="4" w:tplc="2D7C66FA">
      <w:start w:val="1"/>
      <w:numFmt w:val="lowerLetter"/>
      <w:lvlText w:val="%5."/>
      <w:lvlJc w:val="left"/>
      <w:pPr>
        <w:ind w:left="3600" w:hanging="360"/>
      </w:pPr>
    </w:lvl>
    <w:lvl w:ilvl="5" w:tplc="E6EA1EB2">
      <w:start w:val="1"/>
      <w:numFmt w:val="lowerRoman"/>
      <w:lvlText w:val="%6."/>
      <w:lvlJc w:val="right"/>
      <w:pPr>
        <w:ind w:left="4320" w:hanging="180"/>
      </w:pPr>
    </w:lvl>
    <w:lvl w:ilvl="6" w:tplc="15B2CF24">
      <w:start w:val="1"/>
      <w:numFmt w:val="decimal"/>
      <w:lvlText w:val="%7."/>
      <w:lvlJc w:val="left"/>
      <w:pPr>
        <w:ind w:left="5040" w:hanging="360"/>
      </w:pPr>
    </w:lvl>
    <w:lvl w:ilvl="7" w:tplc="579A0AEA">
      <w:start w:val="1"/>
      <w:numFmt w:val="lowerLetter"/>
      <w:lvlText w:val="%8."/>
      <w:lvlJc w:val="left"/>
      <w:pPr>
        <w:ind w:left="5760" w:hanging="360"/>
      </w:pPr>
    </w:lvl>
    <w:lvl w:ilvl="8" w:tplc="3614284C">
      <w:start w:val="1"/>
      <w:numFmt w:val="lowerRoman"/>
      <w:lvlText w:val="%9."/>
      <w:lvlJc w:val="right"/>
      <w:pPr>
        <w:ind w:left="6480" w:hanging="180"/>
      </w:pPr>
    </w:lvl>
  </w:abstractNum>
  <w:abstractNum w:abstractNumId="19" w15:restartNumberingAfterBreak="0">
    <w:nsid w:val="14815DEB"/>
    <w:multiLevelType w:val="multilevel"/>
    <w:tmpl w:val="807461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166D7663"/>
    <w:multiLevelType w:val="multilevel"/>
    <w:tmpl w:val="E62A55D0"/>
    <w:lvl w:ilvl="0">
      <w:start w:val="1"/>
      <w:numFmt w:val="decimal"/>
      <w:suff w:val="space"/>
      <w:lvlText w:val="%1."/>
      <w:lvlJc w:val="left"/>
      <w:pPr>
        <w:ind w:left="850" w:hanging="360"/>
      </w:pPr>
    </w:lvl>
    <w:lvl w:ilvl="1">
      <w:start w:val="1"/>
      <w:numFmt w:val="lowerLetter"/>
      <w:suff w:val="space"/>
      <w:lvlText w:val="%2."/>
      <w:lvlJc w:val="left"/>
      <w:pPr>
        <w:ind w:left="1570" w:hanging="360"/>
      </w:pPr>
    </w:lvl>
    <w:lvl w:ilvl="2">
      <w:start w:val="1"/>
      <w:numFmt w:val="lowerRoman"/>
      <w:suff w:val="space"/>
      <w:lvlText w:val="%3."/>
      <w:lvlJc w:val="right"/>
      <w:pPr>
        <w:ind w:left="2290" w:hanging="180"/>
      </w:pPr>
    </w:lvl>
    <w:lvl w:ilvl="3">
      <w:start w:val="1"/>
      <w:numFmt w:val="decimal"/>
      <w:suff w:val="space"/>
      <w:lvlText w:val="%4."/>
      <w:lvlJc w:val="left"/>
      <w:pPr>
        <w:ind w:left="3010" w:hanging="360"/>
      </w:pPr>
    </w:lvl>
    <w:lvl w:ilvl="4">
      <w:start w:val="1"/>
      <w:numFmt w:val="lowerLetter"/>
      <w:suff w:val="space"/>
      <w:lvlText w:val="%5."/>
      <w:lvlJc w:val="left"/>
      <w:pPr>
        <w:ind w:left="3730" w:hanging="360"/>
      </w:pPr>
    </w:lvl>
    <w:lvl w:ilvl="5">
      <w:start w:val="1"/>
      <w:numFmt w:val="lowerRoman"/>
      <w:suff w:val="space"/>
      <w:lvlText w:val="%6."/>
      <w:lvlJc w:val="right"/>
      <w:pPr>
        <w:ind w:left="4450" w:hanging="180"/>
      </w:pPr>
    </w:lvl>
    <w:lvl w:ilvl="6">
      <w:start w:val="1"/>
      <w:numFmt w:val="decimal"/>
      <w:suff w:val="space"/>
      <w:lvlText w:val="%7."/>
      <w:lvlJc w:val="left"/>
      <w:pPr>
        <w:ind w:left="5170" w:hanging="360"/>
      </w:pPr>
    </w:lvl>
    <w:lvl w:ilvl="7">
      <w:start w:val="1"/>
      <w:numFmt w:val="lowerLetter"/>
      <w:suff w:val="space"/>
      <w:lvlText w:val="%8."/>
      <w:lvlJc w:val="left"/>
      <w:pPr>
        <w:ind w:left="5890" w:hanging="360"/>
      </w:pPr>
    </w:lvl>
    <w:lvl w:ilvl="8">
      <w:start w:val="1"/>
      <w:numFmt w:val="lowerRoman"/>
      <w:suff w:val="space"/>
      <w:lvlText w:val="%9."/>
      <w:lvlJc w:val="right"/>
      <w:pPr>
        <w:ind w:left="6610" w:hanging="180"/>
      </w:pPr>
    </w:lvl>
  </w:abstractNum>
  <w:abstractNum w:abstractNumId="21" w15:restartNumberingAfterBreak="0">
    <w:nsid w:val="16E73E9E"/>
    <w:multiLevelType w:val="hybridMultilevel"/>
    <w:tmpl w:val="02ACE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75C56B2"/>
    <w:multiLevelType w:val="multilevel"/>
    <w:tmpl w:val="175C56B2"/>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23" w15:restartNumberingAfterBreak="0">
    <w:nsid w:val="17670A45"/>
    <w:multiLevelType w:val="hybridMultilevel"/>
    <w:tmpl w:val="CB74DE70"/>
    <w:lvl w:ilvl="0" w:tplc="D2E4027E">
      <w:start w:val="1"/>
      <w:numFmt w:val="decimal"/>
      <w:lvlText w:val="%1."/>
      <w:lvlJc w:val="left"/>
      <w:pPr>
        <w:ind w:left="501" w:hanging="360"/>
      </w:pPr>
      <w:rPr>
        <w:rFonts w:eastAsia="Arial" w:hint="default"/>
        <w:color w:val="000000"/>
      </w:rPr>
    </w:lvl>
    <w:lvl w:ilvl="1" w:tplc="D43EFFAC">
      <w:start w:val="1"/>
      <w:numFmt w:val="lowerLetter"/>
      <w:lvlText w:val="%2."/>
      <w:lvlJc w:val="left"/>
      <w:pPr>
        <w:ind w:left="1221" w:hanging="360"/>
      </w:pPr>
    </w:lvl>
    <w:lvl w:ilvl="2" w:tplc="12244434">
      <w:start w:val="1"/>
      <w:numFmt w:val="lowerRoman"/>
      <w:lvlText w:val="%3."/>
      <w:lvlJc w:val="right"/>
      <w:pPr>
        <w:ind w:left="1941" w:hanging="180"/>
      </w:pPr>
    </w:lvl>
    <w:lvl w:ilvl="3" w:tplc="F9B6822C">
      <w:start w:val="1"/>
      <w:numFmt w:val="decimal"/>
      <w:lvlText w:val="%4."/>
      <w:lvlJc w:val="left"/>
      <w:pPr>
        <w:ind w:left="2661" w:hanging="360"/>
      </w:pPr>
    </w:lvl>
    <w:lvl w:ilvl="4" w:tplc="4B009AC0">
      <w:start w:val="1"/>
      <w:numFmt w:val="lowerLetter"/>
      <w:lvlText w:val="%5."/>
      <w:lvlJc w:val="left"/>
      <w:pPr>
        <w:ind w:left="3381" w:hanging="360"/>
      </w:pPr>
    </w:lvl>
    <w:lvl w:ilvl="5" w:tplc="1D1C1F8E">
      <w:start w:val="1"/>
      <w:numFmt w:val="lowerRoman"/>
      <w:lvlText w:val="%6."/>
      <w:lvlJc w:val="right"/>
      <w:pPr>
        <w:ind w:left="4101" w:hanging="180"/>
      </w:pPr>
    </w:lvl>
    <w:lvl w:ilvl="6" w:tplc="FC3667D6">
      <w:start w:val="1"/>
      <w:numFmt w:val="decimal"/>
      <w:lvlText w:val="%7."/>
      <w:lvlJc w:val="left"/>
      <w:pPr>
        <w:ind w:left="4821" w:hanging="360"/>
      </w:pPr>
    </w:lvl>
    <w:lvl w:ilvl="7" w:tplc="DD9C3B7E">
      <w:start w:val="1"/>
      <w:numFmt w:val="lowerLetter"/>
      <w:lvlText w:val="%8."/>
      <w:lvlJc w:val="left"/>
      <w:pPr>
        <w:ind w:left="5541" w:hanging="360"/>
      </w:pPr>
    </w:lvl>
    <w:lvl w:ilvl="8" w:tplc="A97C91F2">
      <w:start w:val="1"/>
      <w:numFmt w:val="lowerRoman"/>
      <w:lvlText w:val="%9."/>
      <w:lvlJc w:val="right"/>
      <w:pPr>
        <w:ind w:left="6261" w:hanging="180"/>
      </w:pPr>
    </w:lvl>
  </w:abstractNum>
  <w:abstractNum w:abstractNumId="24" w15:restartNumberingAfterBreak="0">
    <w:nsid w:val="18E06C90"/>
    <w:multiLevelType w:val="multilevel"/>
    <w:tmpl w:val="29CAB67A"/>
    <w:lvl w:ilvl="0">
      <w:start w:val="1"/>
      <w:numFmt w:val="bullet"/>
      <w:suff w:val="space"/>
      <w:lvlText w:val="·"/>
      <w:lvlJc w:val="left"/>
      <w:pPr>
        <w:ind w:left="720" w:hanging="360"/>
      </w:pPr>
      <w:rPr>
        <w:rFonts w:ascii="Symbol" w:eastAsia="Symbol" w:hAnsi="Symbol" w:cs="Symbol" w:hint="default"/>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25" w15:restartNumberingAfterBreak="0">
    <w:nsid w:val="1B443DDD"/>
    <w:multiLevelType w:val="multilevel"/>
    <w:tmpl w:val="2DF6A5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FC15FBD"/>
    <w:multiLevelType w:val="multilevel"/>
    <w:tmpl w:val="1FC15F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FD573F0"/>
    <w:multiLevelType w:val="hybridMultilevel"/>
    <w:tmpl w:val="8EEC7A26"/>
    <w:lvl w:ilvl="0" w:tplc="B094B9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209C3EF6"/>
    <w:multiLevelType w:val="multilevel"/>
    <w:tmpl w:val="52AE5E5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21C82C9E"/>
    <w:multiLevelType w:val="multilevel"/>
    <w:tmpl w:val="D50CA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2815AA3"/>
    <w:multiLevelType w:val="multilevel"/>
    <w:tmpl w:val="BF4C3B9E"/>
    <w:lvl w:ilvl="0">
      <w:start w:val="1"/>
      <w:numFmt w:val="decimal"/>
      <w:suff w:val="space"/>
      <w:lvlText w:val="%1)"/>
      <w:lvlJc w:val="left"/>
      <w:pPr>
        <w:ind w:left="928" w:hanging="360"/>
      </w:pPr>
      <w:rPr>
        <w:rFonts w:hint="default"/>
      </w:rPr>
    </w:lvl>
    <w:lvl w:ilvl="1">
      <w:start w:val="1"/>
      <w:numFmt w:val="lowerLetter"/>
      <w:suff w:val="space"/>
      <w:lvlText w:val="%2."/>
      <w:lvlJc w:val="left"/>
      <w:pPr>
        <w:ind w:left="1724" w:hanging="360"/>
      </w:pPr>
    </w:lvl>
    <w:lvl w:ilvl="2">
      <w:start w:val="1"/>
      <w:numFmt w:val="lowerRoman"/>
      <w:suff w:val="space"/>
      <w:lvlText w:val="%3."/>
      <w:lvlJc w:val="right"/>
      <w:pPr>
        <w:ind w:left="2444" w:hanging="180"/>
      </w:pPr>
    </w:lvl>
    <w:lvl w:ilvl="3">
      <w:start w:val="1"/>
      <w:numFmt w:val="decimal"/>
      <w:suff w:val="space"/>
      <w:lvlText w:val="%4."/>
      <w:lvlJc w:val="left"/>
      <w:pPr>
        <w:ind w:left="3164" w:hanging="360"/>
      </w:pPr>
    </w:lvl>
    <w:lvl w:ilvl="4">
      <w:start w:val="1"/>
      <w:numFmt w:val="lowerLetter"/>
      <w:suff w:val="space"/>
      <w:lvlText w:val="%5."/>
      <w:lvlJc w:val="left"/>
      <w:pPr>
        <w:ind w:left="3884" w:hanging="360"/>
      </w:pPr>
    </w:lvl>
    <w:lvl w:ilvl="5">
      <w:start w:val="1"/>
      <w:numFmt w:val="lowerRoman"/>
      <w:suff w:val="space"/>
      <w:lvlText w:val="%6."/>
      <w:lvlJc w:val="right"/>
      <w:pPr>
        <w:ind w:left="4604" w:hanging="180"/>
      </w:pPr>
    </w:lvl>
    <w:lvl w:ilvl="6">
      <w:start w:val="1"/>
      <w:numFmt w:val="decimal"/>
      <w:suff w:val="space"/>
      <w:lvlText w:val="%7."/>
      <w:lvlJc w:val="left"/>
      <w:pPr>
        <w:ind w:left="5324" w:hanging="360"/>
      </w:pPr>
    </w:lvl>
    <w:lvl w:ilvl="7">
      <w:start w:val="1"/>
      <w:numFmt w:val="lowerLetter"/>
      <w:suff w:val="space"/>
      <w:lvlText w:val="%8."/>
      <w:lvlJc w:val="left"/>
      <w:pPr>
        <w:ind w:left="6044" w:hanging="360"/>
      </w:pPr>
    </w:lvl>
    <w:lvl w:ilvl="8">
      <w:start w:val="1"/>
      <w:numFmt w:val="lowerRoman"/>
      <w:suff w:val="space"/>
      <w:lvlText w:val="%9."/>
      <w:lvlJc w:val="right"/>
      <w:pPr>
        <w:ind w:left="6764" w:hanging="180"/>
      </w:pPr>
    </w:lvl>
  </w:abstractNum>
  <w:abstractNum w:abstractNumId="31" w15:restartNumberingAfterBreak="0">
    <w:nsid w:val="23C33473"/>
    <w:multiLevelType w:val="multilevel"/>
    <w:tmpl w:val="BA5AC7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242B4DE2"/>
    <w:multiLevelType w:val="hybridMultilevel"/>
    <w:tmpl w:val="281403D4"/>
    <w:lvl w:ilvl="0" w:tplc="2FA06782">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15:restartNumberingAfterBreak="0">
    <w:nsid w:val="257E0F26"/>
    <w:multiLevelType w:val="multilevel"/>
    <w:tmpl w:val="257E0F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69131B7"/>
    <w:multiLevelType w:val="hybridMultilevel"/>
    <w:tmpl w:val="E3D27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69150EE"/>
    <w:multiLevelType w:val="hybridMultilevel"/>
    <w:tmpl w:val="E7E83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695624F"/>
    <w:multiLevelType w:val="multilevel"/>
    <w:tmpl w:val="5E10F6D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2AE00272"/>
    <w:multiLevelType w:val="multilevel"/>
    <w:tmpl w:val="2AE0027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B627A79"/>
    <w:multiLevelType w:val="multilevel"/>
    <w:tmpl w:val="2B627A79"/>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39" w15:restartNumberingAfterBreak="0">
    <w:nsid w:val="2B69115D"/>
    <w:multiLevelType w:val="hybridMultilevel"/>
    <w:tmpl w:val="ACF49DCA"/>
    <w:lvl w:ilvl="0" w:tplc="2FA0678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E937A39"/>
    <w:multiLevelType w:val="hybridMultilevel"/>
    <w:tmpl w:val="62409E5C"/>
    <w:styleLink w:val="WWNum32"/>
    <w:lvl w:ilvl="0" w:tplc="D81AE68A">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ED609AE"/>
    <w:multiLevelType w:val="multilevel"/>
    <w:tmpl w:val="1A8E2BD4"/>
    <w:lvl w:ilvl="0">
      <w:start w:val="1"/>
      <w:numFmt w:val="bullet"/>
      <w:lvlText w:val=""/>
      <w:lvlJc w:val="left"/>
      <w:pPr>
        <w:ind w:left="644" w:hanging="360"/>
      </w:pPr>
      <w:rPr>
        <w:rFonts w:ascii="Symbol" w:hAnsi="Symbol"/>
      </w:rPr>
    </w:lvl>
    <w:lvl w:ilvl="1">
      <w:start w:val="1"/>
      <w:numFmt w:val="bullet"/>
      <w:lvlText w:val="o"/>
      <w:lvlJc w:val="left"/>
      <w:pPr>
        <w:ind w:left="1364" w:hanging="360"/>
      </w:pPr>
      <w:rPr>
        <w:rFonts w:ascii="Courier New" w:hAnsi="Courier New"/>
      </w:rPr>
    </w:lvl>
    <w:lvl w:ilvl="2">
      <w:start w:val="1"/>
      <w:numFmt w:val="bullet"/>
      <w:lvlText w:val=""/>
      <w:lvlJc w:val="left"/>
      <w:pPr>
        <w:ind w:left="2084" w:hanging="360"/>
      </w:pPr>
      <w:rPr>
        <w:rFonts w:ascii="Wingdings" w:hAnsi="Wingdings"/>
      </w:rPr>
    </w:lvl>
    <w:lvl w:ilvl="3">
      <w:start w:val="1"/>
      <w:numFmt w:val="bullet"/>
      <w:lvlText w:val=""/>
      <w:lvlJc w:val="left"/>
      <w:pPr>
        <w:ind w:left="2804" w:hanging="360"/>
      </w:pPr>
      <w:rPr>
        <w:rFonts w:ascii="Symbol" w:hAnsi="Symbol"/>
      </w:rPr>
    </w:lvl>
    <w:lvl w:ilvl="4">
      <w:start w:val="1"/>
      <w:numFmt w:val="bullet"/>
      <w:lvlText w:val="o"/>
      <w:lvlJc w:val="left"/>
      <w:pPr>
        <w:ind w:left="3524" w:hanging="360"/>
      </w:pPr>
      <w:rPr>
        <w:rFonts w:ascii="Courier New" w:hAnsi="Courier New"/>
      </w:rPr>
    </w:lvl>
    <w:lvl w:ilvl="5">
      <w:start w:val="1"/>
      <w:numFmt w:val="bullet"/>
      <w:lvlText w:val=""/>
      <w:lvlJc w:val="left"/>
      <w:pPr>
        <w:ind w:left="4244" w:hanging="360"/>
      </w:pPr>
      <w:rPr>
        <w:rFonts w:ascii="Wingdings" w:hAnsi="Wingdings"/>
      </w:rPr>
    </w:lvl>
    <w:lvl w:ilvl="6">
      <w:start w:val="1"/>
      <w:numFmt w:val="bullet"/>
      <w:lvlText w:val=""/>
      <w:lvlJc w:val="left"/>
      <w:pPr>
        <w:ind w:left="4964" w:hanging="360"/>
      </w:pPr>
      <w:rPr>
        <w:rFonts w:ascii="Symbol" w:hAnsi="Symbol"/>
      </w:rPr>
    </w:lvl>
    <w:lvl w:ilvl="7">
      <w:start w:val="1"/>
      <w:numFmt w:val="bullet"/>
      <w:lvlText w:val="o"/>
      <w:lvlJc w:val="left"/>
      <w:pPr>
        <w:ind w:left="5684" w:hanging="360"/>
      </w:pPr>
      <w:rPr>
        <w:rFonts w:ascii="Courier New" w:hAnsi="Courier New"/>
      </w:rPr>
    </w:lvl>
    <w:lvl w:ilvl="8">
      <w:start w:val="1"/>
      <w:numFmt w:val="bullet"/>
      <w:lvlText w:val=""/>
      <w:lvlJc w:val="left"/>
      <w:pPr>
        <w:ind w:left="6404" w:hanging="360"/>
      </w:pPr>
      <w:rPr>
        <w:rFonts w:ascii="Wingdings" w:hAnsi="Wingdings"/>
      </w:rPr>
    </w:lvl>
  </w:abstractNum>
  <w:abstractNum w:abstractNumId="42" w15:restartNumberingAfterBreak="0">
    <w:nsid w:val="2FF469D6"/>
    <w:multiLevelType w:val="multilevel"/>
    <w:tmpl w:val="FD72925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31DA29FD"/>
    <w:multiLevelType w:val="multilevel"/>
    <w:tmpl w:val="08B42EF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15:restartNumberingAfterBreak="0">
    <w:nsid w:val="34085B5B"/>
    <w:multiLevelType w:val="multilevel"/>
    <w:tmpl w:val="ED4E57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365E64D0"/>
    <w:multiLevelType w:val="multilevel"/>
    <w:tmpl w:val="4A0AE066"/>
    <w:lvl w:ilvl="0">
      <w:start w:val="1"/>
      <w:numFmt w:val="decimal"/>
      <w:lvlText w:val="%1."/>
      <w:lvlJc w:val="left"/>
      <w:pPr>
        <w:ind w:left="116" w:hanging="221"/>
      </w:pPr>
      <w:rPr>
        <w:rFonts w:ascii="Times New Roman" w:eastAsia="Times New Roman" w:hAnsi="Times New Roman" w:cs="Times New Roman"/>
        <w:sz w:val="22"/>
      </w:rPr>
    </w:lvl>
    <w:lvl w:ilvl="1">
      <w:numFmt w:val="bullet"/>
      <w:lvlText w:val="•"/>
      <w:lvlJc w:val="left"/>
      <w:pPr>
        <w:ind w:left="1144" w:hanging="221"/>
      </w:pPr>
    </w:lvl>
    <w:lvl w:ilvl="2">
      <w:numFmt w:val="bullet"/>
      <w:lvlText w:val="•"/>
      <w:lvlJc w:val="left"/>
      <w:pPr>
        <w:ind w:left="2169" w:hanging="221"/>
      </w:pPr>
    </w:lvl>
    <w:lvl w:ilvl="3">
      <w:numFmt w:val="bullet"/>
      <w:lvlText w:val="•"/>
      <w:lvlJc w:val="left"/>
      <w:pPr>
        <w:ind w:left="3194" w:hanging="221"/>
      </w:pPr>
    </w:lvl>
    <w:lvl w:ilvl="4">
      <w:numFmt w:val="bullet"/>
      <w:lvlText w:val="•"/>
      <w:lvlJc w:val="left"/>
      <w:pPr>
        <w:ind w:left="4219" w:hanging="221"/>
      </w:pPr>
    </w:lvl>
    <w:lvl w:ilvl="5">
      <w:numFmt w:val="bullet"/>
      <w:lvlText w:val="•"/>
      <w:lvlJc w:val="left"/>
      <w:pPr>
        <w:ind w:left="5244" w:hanging="221"/>
      </w:pPr>
    </w:lvl>
    <w:lvl w:ilvl="6">
      <w:numFmt w:val="bullet"/>
      <w:lvlText w:val="•"/>
      <w:lvlJc w:val="left"/>
      <w:pPr>
        <w:ind w:left="6269" w:hanging="221"/>
      </w:pPr>
    </w:lvl>
    <w:lvl w:ilvl="7">
      <w:numFmt w:val="bullet"/>
      <w:lvlText w:val="•"/>
      <w:lvlJc w:val="left"/>
      <w:pPr>
        <w:ind w:left="7294" w:hanging="221"/>
      </w:pPr>
    </w:lvl>
    <w:lvl w:ilvl="8">
      <w:numFmt w:val="bullet"/>
      <w:lvlText w:val="•"/>
      <w:lvlJc w:val="left"/>
      <w:pPr>
        <w:ind w:left="8319" w:hanging="221"/>
      </w:pPr>
    </w:lvl>
  </w:abstractNum>
  <w:abstractNum w:abstractNumId="46" w15:restartNumberingAfterBreak="0">
    <w:nsid w:val="38E32B4E"/>
    <w:multiLevelType w:val="hybridMultilevel"/>
    <w:tmpl w:val="1DD4A870"/>
    <w:lvl w:ilvl="0" w:tplc="5DBC7C5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7" w15:restartNumberingAfterBreak="0">
    <w:nsid w:val="3A120838"/>
    <w:multiLevelType w:val="multilevel"/>
    <w:tmpl w:val="F1C6F52A"/>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48" w15:restartNumberingAfterBreak="0">
    <w:nsid w:val="3C053DF5"/>
    <w:multiLevelType w:val="multilevel"/>
    <w:tmpl w:val="2424E656"/>
    <w:lvl w:ilvl="0">
      <w:start w:val="1"/>
      <w:numFmt w:val="bullet"/>
      <w:suff w:val="space"/>
      <w:lvlText w:val="–"/>
      <w:lvlJc w:val="left"/>
      <w:pPr>
        <w:ind w:left="720" w:hanging="360"/>
      </w:pPr>
      <w:rPr>
        <w:rFonts w:ascii="Times New Roman" w:eastAsia="Times New Roman" w:hAnsi="Times New Roman" w:cs="Times New Roman" w:hint="default"/>
        <w:sz w:val="22"/>
        <w:szCs w:val="22"/>
        <w:lang w:val="ru-RU" w:eastAsia="en-US" w:bidi="ar-SA"/>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9" w15:restartNumberingAfterBreak="0">
    <w:nsid w:val="3C054279"/>
    <w:multiLevelType w:val="hybridMultilevel"/>
    <w:tmpl w:val="AA7CDB4A"/>
    <w:lvl w:ilvl="0" w:tplc="5DBC7C56">
      <w:start w:val="1"/>
      <w:numFmt w:val="bullet"/>
      <w:lvlText w:val=""/>
      <w:lvlJc w:val="left"/>
      <w:pPr>
        <w:ind w:left="645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EE068F5"/>
    <w:multiLevelType w:val="hybridMultilevel"/>
    <w:tmpl w:val="E196D5F8"/>
    <w:lvl w:ilvl="0" w:tplc="7236E67C">
      <w:start w:val="22"/>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3EE174A0"/>
    <w:multiLevelType w:val="multilevel"/>
    <w:tmpl w:val="D2EC2A6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15:restartNumberingAfterBreak="0">
    <w:nsid w:val="40A82006"/>
    <w:multiLevelType w:val="multilevel"/>
    <w:tmpl w:val="40A820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0D85BB4"/>
    <w:multiLevelType w:val="hybridMultilevel"/>
    <w:tmpl w:val="85DE194E"/>
    <w:styleLink w:val="WWNum12"/>
    <w:lvl w:ilvl="0" w:tplc="B22A67EC">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15:restartNumberingAfterBreak="0">
    <w:nsid w:val="42794C96"/>
    <w:multiLevelType w:val="multilevel"/>
    <w:tmpl w:val="E9B440E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27D78F4"/>
    <w:multiLevelType w:val="multilevel"/>
    <w:tmpl w:val="427D78F4"/>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56" w15:restartNumberingAfterBreak="0">
    <w:nsid w:val="42E46B55"/>
    <w:multiLevelType w:val="multilevel"/>
    <w:tmpl w:val="F53A629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7" w15:restartNumberingAfterBreak="0">
    <w:nsid w:val="430257EB"/>
    <w:multiLevelType w:val="multilevel"/>
    <w:tmpl w:val="3A4CF55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8" w15:restartNumberingAfterBreak="0">
    <w:nsid w:val="434F7D7D"/>
    <w:multiLevelType w:val="hybridMultilevel"/>
    <w:tmpl w:val="F99A2D8A"/>
    <w:styleLink w:val="WWNum3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43514F29"/>
    <w:multiLevelType w:val="hybridMultilevel"/>
    <w:tmpl w:val="15584254"/>
    <w:styleLink w:val="WWNum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3A73134"/>
    <w:multiLevelType w:val="multilevel"/>
    <w:tmpl w:val="C1B618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1" w15:restartNumberingAfterBreak="0">
    <w:nsid w:val="444F4794"/>
    <w:multiLevelType w:val="multilevel"/>
    <w:tmpl w:val="87041B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15:restartNumberingAfterBreak="0">
    <w:nsid w:val="44E97017"/>
    <w:multiLevelType w:val="multilevel"/>
    <w:tmpl w:val="44E97017"/>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63" w15:restartNumberingAfterBreak="0">
    <w:nsid w:val="4683446E"/>
    <w:multiLevelType w:val="hybridMultilevel"/>
    <w:tmpl w:val="3822E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7217D89"/>
    <w:multiLevelType w:val="multilevel"/>
    <w:tmpl w:val="A3A6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CD01BF"/>
    <w:multiLevelType w:val="multilevel"/>
    <w:tmpl w:val="49CD01BF"/>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66" w15:restartNumberingAfterBreak="0">
    <w:nsid w:val="4CDD104F"/>
    <w:multiLevelType w:val="hybridMultilevel"/>
    <w:tmpl w:val="9F529A02"/>
    <w:lvl w:ilvl="0" w:tplc="42CAC530">
      <w:numFmt w:val="bullet"/>
      <w:lvlText w:val="–"/>
      <w:lvlJc w:val="left"/>
      <w:pPr>
        <w:ind w:left="1287"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4D7C4FF5"/>
    <w:multiLevelType w:val="hybridMultilevel"/>
    <w:tmpl w:val="86029A1C"/>
    <w:lvl w:ilvl="0" w:tplc="B094B9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4DEF0AC7"/>
    <w:multiLevelType w:val="hybridMultilevel"/>
    <w:tmpl w:val="2F5C2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E5E40B4"/>
    <w:multiLevelType w:val="multilevel"/>
    <w:tmpl w:val="13FAACF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15:restartNumberingAfterBreak="0">
    <w:nsid w:val="4E9D28B2"/>
    <w:multiLevelType w:val="hybridMultilevel"/>
    <w:tmpl w:val="FD787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F843287"/>
    <w:multiLevelType w:val="hybridMultilevel"/>
    <w:tmpl w:val="A13C0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2513FA6"/>
    <w:multiLevelType w:val="multilevel"/>
    <w:tmpl w:val="2A429AA6"/>
    <w:lvl w:ilvl="0">
      <w:start w:val="1"/>
      <w:numFmt w:val="bullet"/>
      <w:suff w:val="space"/>
      <w:lvlText w:val="‒"/>
      <w:lvlJc w:val="left"/>
      <w:pPr>
        <w:ind w:left="1429" w:hanging="360"/>
      </w:pPr>
      <w:rPr>
        <w:rFonts w:ascii="Times New Roman" w:hAnsi="Times New Roman" w:cs="Times New Roman" w:hint="default"/>
      </w:rPr>
    </w:lvl>
    <w:lvl w:ilvl="1">
      <w:start w:val="1"/>
      <w:numFmt w:val="bullet"/>
      <w:suff w:val="space"/>
      <w:lvlText w:val="o"/>
      <w:lvlJc w:val="left"/>
      <w:pPr>
        <w:ind w:left="2149" w:hanging="360"/>
      </w:pPr>
      <w:rPr>
        <w:rFonts w:ascii="Courier New" w:hAnsi="Courier New" w:cs="Courier New" w:hint="default"/>
      </w:rPr>
    </w:lvl>
    <w:lvl w:ilvl="2">
      <w:start w:val="1"/>
      <w:numFmt w:val="bullet"/>
      <w:suff w:val="space"/>
      <w:lvlText w:val=""/>
      <w:lvlJc w:val="left"/>
      <w:pPr>
        <w:ind w:left="2869" w:hanging="360"/>
      </w:pPr>
      <w:rPr>
        <w:rFonts w:ascii="Wingdings" w:hAnsi="Wingdings" w:hint="default"/>
      </w:rPr>
    </w:lvl>
    <w:lvl w:ilvl="3">
      <w:start w:val="1"/>
      <w:numFmt w:val="bullet"/>
      <w:suff w:val="space"/>
      <w:lvlText w:val=""/>
      <w:lvlJc w:val="left"/>
      <w:pPr>
        <w:ind w:left="3589" w:hanging="360"/>
      </w:pPr>
      <w:rPr>
        <w:rFonts w:ascii="Symbol" w:hAnsi="Symbol" w:hint="default"/>
      </w:rPr>
    </w:lvl>
    <w:lvl w:ilvl="4">
      <w:start w:val="1"/>
      <w:numFmt w:val="bullet"/>
      <w:suff w:val="space"/>
      <w:lvlText w:val="o"/>
      <w:lvlJc w:val="left"/>
      <w:pPr>
        <w:ind w:left="4309" w:hanging="360"/>
      </w:pPr>
      <w:rPr>
        <w:rFonts w:ascii="Courier New" w:hAnsi="Courier New" w:cs="Courier New" w:hint="default"/>
      </w:rPr>
    </w:lvl>
    <w:lvl w:ilvl="5">
      <w:start w:val="1"/>
      <w:numFmt w:val="bullet"/>
      <w:suff w:val="space"/>
      <w:lvlText w:val=""/>
      <w:lvlJc w:val="left"/>
      <w:pPr>
        <w:ind w:left="5029" w:hanging="360"/>
      </w:pPr>
      <w:rPr>
        <w:rFonts w:ascii="Wingdings" w:hAnsi="Wingdings" w:hint="default"/>
      </w:rPr>
    </w:lvl>
    <w:lvl w:ilvl="6">
      <w:start w:val="1"/>
      <w:numFmt w:val="bullet"/>
      <w:suff w:val="space"/>
      <w:lvlText w:val=""/>
      <w:lvlJc w:val="left"/>
      <w:pPr>
        <w:ind w:left="5749" w:hanging="360"/>
      </w:pPr>
      <w:rPr>
        <w:rFonts w:ascii="Symbol" w:hAnsi="Symbol" w:hint="default"/>
      </w:rPr>
    </w:lvl>
    <w:lvl w:ilvl="7">
      <w:start w:val="1"/>
      <w:numFmt w:val="bullet"/>
      <w:suff w:val="space"/>
      <w:lvlText w:val="o"/>
      <w:lvlJc w:val="left"/>
      <w:pPr>
        <w:ind w:left="6469" w:hanging="360"/>
      </w:pPr>
      <w:rPr>
        <w:rFonts w:ascii="Courier New" w:hAnsi="Courier New" w:cs="Courier New" w:hint="default"/>
      </w:rPr>
    </w:lvl>
    <w:lvl w:ilvl="8">
      <w:start w:val="1"/>
      <w:numFmt w:val="bullet"/>
      <w:suff w:val="space"/>
      <w:lvlText w:val=""/>
      <w:lvlJc w:val="left"/>
      <w:pPr>
        <w:ind w:left="7189" w:hanging="360"/>
      </w:pPr>
      <w:rPr>
        <w:rFonts w:ascii="Wingdings" w:hAnsi="Wingdings" w:hint="default"/>
      </w:rPr>
    </w:lvl>
  </w:abstractNum>
  <w:abstractNum w:abstractNumId="73" w15:restartNumberingAfterBreak="0">
    <w:nsid w:val="52E61193"/>
    <w:multiLevelType w:val="hybridMultilevel"/>
    <w:tmpl w:val="D9B81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3BF06B5"/>
    <w:multiLevelType w:val="multilevel"/>
    <w:tmpl w:val="E50A5FE6"/>
    <w:lvl w:ilvl="0">
      <w:start w:val="1"/>
      <w:numFmt w:val="bullet"/>
      <w:lvlText w:val=""/>
      <w:lvlJc w:val="left"/>
      <w:pPr>
        <w:ind w:left="644" w:hanging="360"/>
      </w:pPr>
      <w:rPr>
        <w:rFonts w:ascii="Symbol" w:hAnsi="Symbol"/>
      </w:rPr>
    </w:lvl>
    <w:lvl w:ilvl="1">
      <w:start w:val="1"/>
      <w:numFmt w:val="bullet"/>
      <w:lvlText w:val="o"/>
      <w:lvlJc w:val="left"/>
      <w:pPr>
        <w:ind w:left="1364" w:hanging="360"/>
      </w:pPr>
      <w:rPr>
        <w:rFonts w:ascii="Courier New" w:hAnsi="Courier New"/>
      </w:rPr>
    </w:lvl>
    <w:lvl w:ilvl="2">
      <w:start w:val="1"/>
      <w:numFmt w:val="bullet"/>
      <w:lvlText w:val=""/>
      <w:lvlJc w:val="left"/>
      <w:pPr>
        <w:ind w:left="2084" w:hanging="360"/>
      </w:pPr>
      <w:rPr>
        <w:rFonts w:ascii="Wingdings" w:hAnsi="Wingdings"/>
      </w:rPr>
    </w:lvl>
    <w:lvl w:ilvl="3">
      <w:start w:val="1"/>
      <w:numFmt w:val="bullet"/>
      <w:lvlText w:val=""/>
      <w:lvlJc w:val="left"/>
      <w:pPr>
        <w:ind w:left="2804" w:hanging="360"/>
      </w:pPr>
      <w:rPr>
        <w:rFonts w:ascii="Symbol" w:hAnsi="Symbol"/>
      </w:rPr>
    </w:lvl>
    <w:lvl w:ilvl="4">
      <w:start w:val="1"/>
      <w:numFmt w:val="bullet"/>
      <w:lvlText w:val="o"/>
      <w:lvlJc w:val="left"/>
      <w:pPr>
        <w:ind w:left="3524" w:hanging="360"/>
      </w:pPr>
      <w:rPr>
        <w:rFonts w:ascii="Courier New" w:hAnsi="Courier New"/>
      </w:rPr>
    </w:lvl>
    <w:lvl w:ilvl="5">
      <w:start w:val="1"/>
      <w:numFmt w:val="bullet"/>
      <w:lvlText w:val=""/>
      <w:lvlJc w:val="left"/>
      <w:pPr>
        <w:ind w:left="4244" w:hanging="360"/>
      </w:pPr>
      <w:rPr>
        <w:rFonts w:ascii="Wingdings" w:hAnsi="Wingdings"/>
      </w:rPr>
    </w:lvl>
    <w:lvl w:ilvl="6">
      <w:start w:val="1"/>
      <w:numFmt w:val="bullet"/>
      <w:lvlText w:val=""/>
      <w:lvlJc w:val="left"/>
      <w:pPr>
        <w:ind w:left="4964" w:hanging="360"/>
      </w:pPr>
      <w:rPr>
        <w:rFonts w:ascii="Symbol" w:hAnsi="Symbol"/>
      </w:rPr>
    </w:lvl>
    <w:lvl w:ilvl="7">
      <w:start w:val="1"/>
      <w:numFmt w:val="bullet"/>
      <w:lvlText w:val="o"/>
      <w:lvlJc w:val="left"/>
      <w:pPr>
        <w:ind w:left="5684" w:hanging="360"/>
      </w:pPr>
      <w:rPr>
        <w:rFonts w:ascii="Courier New" w:hAnsi="Courier New"/>
      </w:rPr>
    </w:lvl>
    <w:lvl w:ilvl="8">
      <w:start w:val="1"/>
      <w:numFmt w:val="bullet"/>
      <w:lvlText w:val=""/>
      <w:lvlJc w:val="left"/>
      <w:pPr>
        <w:ind w:left="6404" w:hanging="360"/>
      </w:pPr>
      <w:rPr>
        <w:rFonts w:ascii="Wingdings" w:hAnsi="Wingdings"/>
      </w:rPr>
    </w:lvl>
  </w:abstractNum>
  <w:abstractNum w:abstractNumId="75" w15:restartNumberingAfterBreak="0">
    <w:nsid w:val="543A69BA"/>
    <w:multiLevelType w:val="multilevel"/>
    <w:tmpl w:val="8292905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76" w15:restartNumberingAfterBreak="0">
    <w:nsid w:val="5449433E"/>
    <w:multiLevelType w:val="hybridMultilevel"/>
    <w:tmpl w:val="093A6D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54D06838"/>
    <w:multiLevelType w:val="hybridMultilevel"/>
    <w:tmpl w:val="E3C6A8B4"/>
    <w:lvl w:ilvl="0" w:tplc="04190001">
      <w:start w:val="5"/>
      <w:numFmt w:val="decimal"/>
      <w:lvlText w:val="%1."/>
      <w:lvlJc w:val="left"/>
      <w:pPr>
        <w:ind w:left="600" w:hanging="360"/>
      </w:pPr>
      <w:rPr>
        <w:rFonts w:cs="Times New Roman" w:hint="default"/>
      </w:rPr>
    </w:lvl>
    <w:lvl w:ilvl="1" w:tplc="04190003" w:tentative="1">
      <w:start w:val="1"/>
      <w:numFmt w:val="lowerLetter"/>
      <w:lvlText w:val="%2."/>
      <w:lvlJc w:val="left"/>
      <w:pPr>
        <w:ind w:left="1320" w:hanging="360"/>
      </w:pPr>
      <w:rPr>
        <w:rFonts w:cs="Times New Roman"/>
      </w:rPr>
    </w:lvl>
    <w:lvl w:ilvl="2" w:tplc="04190005" w:tentative="1">
      <w:start w:val="1"/>
      <w:numFmt w:val="lowerRoman"/>
      <w:lvlText w:val="%3."/>
      <w:lvlJc w:val="right"/>
      <w:pPr>
        <w:ind w:left="2040" w:hanging="180"/>
      </w:pPr>
      <w:rPr>
        <w:rFonts w:cs="Times New Roman"/>
      </w:rPr>
    </w:lvl>
    <w:lvl w:ilvl="3" w:tplc="04190001" w:tentative="1">
      <w:start w:val="1"/>
      <w:numFmt w:val="decimal"/>
      <w:lvlText w:val="%4."/>
      <w:lvlJc w:val="left"/>
      <w:pPr>
        <w:ind w:left="2760" w:hanging="360"/>
      </w:pPr>
      <w:rPr>
        <w:rFonts w:cs="Times New Roman"/>
      </w:rPr>
    </w:lvl>
    <w:lvl w:ilvl="4" w:tplc="04190003" w:tentative="1">
      <w:start w:val="1"/>
      <w:numFmt w:val="lowerLetter"/>
      <w:lvlText w:val="%5."/>
      <w:lvlJc w:val="left"/>
      <w:pPr>
        <w:ind w:left="3480" w:hanging="360"/>
      </w:pPr>
      <w:rPr>
        <w:rFonts w:cs="Times New Roman"/>
      </w:rPr>
    </w:lvl>
    <w:lvl w:ilvl="5" w:tplc="04190005" w:tentative="1">
      <w:start w:val="1"/>
      <w:numFmt w:val="lowerRoman"/>
      <w:lvlText w:val="%6."/>
      <w:lvlJc w:val="right"/>
      <w:pPr>
        <w:ind w:left="4200" w:hanging="180"/>
      </w:pPr>
      <w:rPr>
        <w:rFonts w:cs="Times New Roman"/>
      </w:rPr>
    </w:lvl>
    <w:lvl w:ilvl="6" w:tplc="04190001" w:tentative="1">
      <w:start w:val="1"/>
      <w:numFmt w:val="decimal"/>
      <w:lvlText w:val="%7."/>
      <w:lvlJc w:val="left"/>
      <w:pPr>
        <w:ind w:left="4920" w:hanging="360"/>
      </w:pPr>
      <w:rPr>
        <w:rFonts w:cs="Times New Roman"/>
      </w:rPr>
    </w:lvl>
    <w:lvl w:ilvl="7" w:tplc="04190003" w:tentative="1">
      <w:start w:val="1"/>
      <w:numFmt w:val="lowerLetter"/>
      <w:lvlText w:val="%8."/>
      <w:lvlJc w:val="left"/>
      <w:pPr>
        <w:ind w:left="5640" w:hanging="360"/>
      </w:pPr>
      <w:rPr>
        <w:rFonts w:cs="Times New Roman"/>
      </w:rPr>
    </w:lvl>
    <w:lvl w:ilvl="8" w:tplc="04190005" w:tentative="1">
      <w:start w:val="1"/>
      <w:numFmt w:val="lowerRoman"/>
      <w:lvlText w:val="%9."/>
      <w:lvlJc w:val="right"/>
      <w:pPr>
        <w:ind w:left="6360" w:hanging="180"/>
      </w:pPr>
      <w:rPr>
        <w:rFonts w:cs="Times New Roman"/>
      </w:rPr>
    </w:lvl>
  </w:abstractNum>
  <w:abstractNum w:abstractNumId="78" w15:restartNumberingAfterBreak="0">
    <w:nsid w:val="56BC447A"/>
    <w:multiLevelType w:val="multilevel"/>
    <w:tmpl w:val="5D0286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9" w15:restartNumberingAfterBreak="0">
    <w:nsid w:val="583E034E"/>
    <w:multiLevelType w:val="hybridMultilevel"/>
    <w:tmpl w:val="EC04F272"/>
    <w:lvl w:ilvl="0" w:tplc="BC8A8BD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59D758A3"/>
    <w:multiLevelType w:val="hybridMultilevel"/>
    <w:tmpl w:val="F2323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A164A2E"/>
    <w:multiLevelType w:val="hybridMultilevel"/>
    <w:tmpl w:val="39642DB8"/>
    <w:lvl w:ilvl="0" w:tplc="42CAC530">
      <w:numFmt w:val="bullet"/>
      <w:lvlText w:val="–"/>
      <w:lvlJc w:val="left"/>
      <w:pPr>
        <w:ind w:left="36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5B145504"/>
    <w:multiLevelType w:val="multilevel"/>
    <w:tmpl w:val="83724E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3" w15:restartNumberingAfterBreak="0">
    <w:nsid w:val="5C8D6A19"/>
    <w:multiLevelType w:val="hybridMultilevel"/>
    <w:tmpl w:val="3D9E2892"/>
    <w:styleLink w:val="WWNum21"/>
    <w:lvl w:ilvl="0" w:tplc="41329E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D0B2E42"/>
    <w:multiLevelType w:val="multilevel"/>
    <w:tmpl w:val="C9625D2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15:restartNumberingAfterBreak="0">
    <w:nsid w:val="5D957A27"/>
    <w:multiLevelType w:val="multilevel"/>
    <w:tmpl w:val="1A7C49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6" w15:restartNumberingAfterBreak="0">
    <w:nsid w:val="623256E1"/>
    <w:multiLevelType w:val="multilevel"/>
    <w:tmpl w:val="71B0DA8A"/>
    <w:lvl w:ilvl="0">
      <w:start w:val="1"/>
      <w:numFmt w:val="bullet"/>
      <w:suff w:val="space"/>
      <w:lvlText w:val="‒"/>
      <w:lvlJc w:val="left"/>
      <w:pPr>
        <w:ind w:left="502" w:hanging="360"/>
      </w:pPr>
      <w:rPr>
        <w:rFonts w:ascii="Times New Roman" w:hAnsi="Times New Roman" w:cs="Times New Roman" w:hint="default"/>
      </w:rPr>
    </w:lvl>
    <w:lvl w:ilvl="1">
      <w:start w:val="1"/>
      <w:numFmt w:val="bullet"/>
      <w:suff w:val="space"/>
      <w:lvlText w:val="o"/>
      <w:lvlJc w:val="left"/>
      <w:pPr>
        <w:ind w:left="1222" w:hanging="360"/>
      </w:pPr>
      <w:rPr>
        <w:rFonts w:ascii="Courier New" w:hAnsi="Courier New" w:cs="Courier New" w:hint="default"/>
      </w:rPr>
    </w:lvl>
    <w:lvl w:ilvl="2">
      <w:start w:val="1"/>
      <w:numFmt w:val="bullet"/>
      <w:suff w:val="space"/>
      <w:lvlText w:val=""/>
      <w:lvlJc w:val="left"/>
      <w:pPr>
        <w:ind w:left="1942" w:hanging="360"/>
      </w:pPr>
      <w:rPr>
        <w:rFonts w:ascii="Wingdings" w:hAnsi="Wingdings" w:hint="default"/>
      </w:rPr>
    </w:lvl>
    <w:lvl w:ilvl="3">
      <w:start w:val="1"/>
      <w:numFmt w:val="bullet"/>
      <w:suff w:val="space"/>
      <w:lvlText w:val=""/>
      <w:lvlJc w:val="left"/>
      <w:pPr>
        <w:ind w:left="2662" w:hanging="360"/>
      </w:pPr>
      <w:rPr>
        <w:rFonts w:ascii="Symbol" w:hAnsi="Symbol" w:hint="default"/>
      </w:rPr>
    </w:lvl>
    <w:lvl w:ilvl="4">
      <w:start w:val="1"/>
      <w:numFmt w:val="bullet"/>
      <w:suff w:val="space"/>
      <w:lvlText w:val="o"/>
      <w:lvlJc w:val="left"/>
      <w:pPr>
        <w:ind w:left="3382" w:hanging="360"/>
      </w:pPr>
      <w:rPr>
        <w:rFonts w:ascii="Courier New" w:hAnsi="Courier New" w:cs="Courier New" w:hint="default"/>
      </w:rPr>
    </w:lvl>
    <w:lvl w:ilvl="5">
      <w:start w:val="1"/>
      <w:numFmt w:val="bullet"/>
      <w:suff w:val="space"/>
      <w:lvlText w:val=""/>
      <w:lvlJc w:val="left"/>
      <w:pPr>
        <w:ind w:left="4102" w:hanging="360"/>
      </w:pPr>
      <w:rPr>
        <w:rFonts w:ascii="Wingdings" w:hAnsi="Wingdings" w:hint="default"/>
      </w:rPr>
    </w:lvl>
    <w:lvl w:ilvl="6">
      <w:start w:val="1"/>
      <w:numFmt w:val="bullet"/>
      <w:suff w:val="space"/>
      <w:lvlText w:val=""/>
      <w:lvlJc w:val="left"/>
      <w:pPr>
        <w:ind w:left="4822" w:hanging="360"/>
      </w:pPr>
      <w:rPr>
        <w:rFonts w:ascii="Symbol" w:hAnsi="Symbol" w:hint="default"/>
      </w:rPr>
    </w:lvl>
    <w:lvl w:ilvl="7">
      <w:start w:val="1"/>
      <w:numFmt w:val="bullet"/>
      <w:suff w:val="space"/>
      <w:lvlText w:val="o"/>
      <w:lvlJc w:val="left"/>
      <w:pPr>
        <w:ind w:left="5542" w:hanging="360"/>
      </w:pPr>
      <w:rPr>
        <w:rFonts w:ascii="Courier New" w:hAnsi="Courier New" w:cs="Courier New" w:hint="default"/>
      </w:rPr>
    </w:lvl>
    <w:lvl w:ilvl="8">
      <w:start w:val="1"/>
      <w:numFmt w:val="bullet"/>
      <w:suff w:val="space"/>
      <w:lvlText w:val=""/>
      <w:lvlJc w:val="left"/>
      <w:pPr>
        <w:ind w:left="6262" w:hanging="360"/>
      </w:pPr>
      <w:rPr>
        <w:rFonts w:ascii="Wingdings" w:hAnsi="Wingdings" w:hint="default"/>
      </w:rPr>
    </w:lvl>
  </w:abstractNum>
  <w:abstractNum w:abstractNumId="87" w15:restartNumberingAfterBreak="0">
    <w:nsid w:val="62440371"/>
    <w:multiLevelType w:val="multilevel"/>
    <w:tmpl w:val="61CC28B4"/>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8" w15:restartNumberingAfterBreak="0">
    <w:nsid w:val="631022A0"/>
    <w:multiLevelType w:val="multilevel"/>
    <w:tmpl w:val="631022A0"/>
    <w:lvl w:ilvl="0">
      <w:start w:val="1"/>
      <w:numFmt w:val="bullet"/>
      <w:lvlText w:val=""/>
      <w:lvlJc w:val="left"/>
      <w:pPr>
        <w:ind w:left="720" w:hanging="360"/>
      </w:pPr>
      <w:rPr>
        <w:rFonts w:ascii="Symbol" w:hAnsi="Symbol" w:hint="default"/>
      </w:rPr>
    </w:lvl>
    <w:lvl w:ilvl="1">
      <w:start w:val="1"/>
      <w:numFmt w:val="decimal"/>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left" w:pos="6480"/>
        </w:tabs>
        <w:ind w:left="6480" w:hanging="360"/>
      </w:pPr>
      <w:rPr>
        <w:rFonts w:ascii="Times New Roman" w:hAnsi="Times New Roman" w:cs="Times New Roman" w:hint="default"/>
      </w:rPr>
    </w:lvl>
  </w:abstractNum>
  <w:abstractNum w:abstractNumId="89" w15:restartNumberingAfterBreak="0">
    <w:nsid w:val="64415EA0"/>
    <w:multiLevelType w:val="multilevel"/>
    <w:tmpl w:val="EC94AD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0" w15:restartNumberingAfterBreak="0">
    <w:nsid w:val="64B133B6"/>
    <w:multiLevelType w:val="hybridMultilevel"/>
    <w:tmpl w:val="F228A4E2"/>
    <w:lvl w:ilvl="0" w:tplc="0419000F">
      <w:start w:val="1"/>
      <w:numFmt w:val="decimal"/>
      <w:lvlText w:val="%1)"/>
      <w:lvlJc w:val="left"/>
      <w:pPr>
        <w:tabs>
          <w:tab w:val="num" w:pos="780"/>
        </w:tabs>
        <w:ind w:left="780" w:hanging="360"/>
      </w:pPr>
      <w:rPr>
        <w:rFonts w:cs="Times New Roman" w:hint="default"/>
        <w:color w:val="000000"/>
      </w:rPr>
    </w:lvl>
    <w:lvl w:ilvl="1" w:tplc="04190019">
      <w:start w:val="1"/>
      <w:numFmt w:val="decimal"/>
      <w:lvlText w:val="%2."/>
      <w:lvlJc w:val="left"/>
      <w:pPr>
        <w:tabs>
          <w:tab w:val="num" w:pos="2145"/>
        </w:tabs>
        <w:ind w:left="2145" w:hanging="1005"/>
      </w:pPr>
      <w:rPr>
        <w:rFonts w:cs="Times New Roman" w:hint="default"/>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91" w15:restartNumberingAfterBreak="0">
    <w:nsid w:val="64B36CEA"/>
    <w:multiLevelType w:val="hybridMultilevel"/>
    <w:tmpl w:val="48320DE6"/>
    <w:lvl w:ilvl="0" w:tplc="2FA0678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56071F4"/>
    <w:multiLevelType w:val="hybridMultilevel"/>
    <w:tmpl w:val="17509A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C1106AC"/>
    <w:multiLevelType w:val="hybridMultilevel"/>
    <w:tmpl w:val="25440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E241BFF"/>
    <w:multiLevelType w:val="hybridMultilevel"/>
    <w:tmpl w:val="94C85C92"/>
    <w:lvl w:ilvl="0" w:tplc="04190001">
      <w:start w:val="1"/>
      <w:numFmt w:val="bullet"/>
      <w:lvlText w:val=""/>
      <w:lvlJc w:val="left"/>
      <w:pPr>
        <w:ind w:left="502"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E480989"/>
    <w:multiLevelType w:val="multilevel"/>
    <w:tmpl w:val="E214C3E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6" w15:restartNumberingAfterBreak="0">
    <w:nsid w:val="6EDA7F94"/>
    <w:multiLevelType w:val="multilevel"/>
    <w:tmpl w:val="4A8C6CE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7" w15:restartNumberingAfterBreak="0">
    <w:nsid w:val="6FB84066"/>
    <w:multiLevelType w:val="multilevel"/>
    <w:tmpl w:val="BB1CB8E4"/>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98" w15:restartNumberingAfterBreak="0">
    <w:nsid w:val="704273B4"/>
    <w:multiLevelType w:val="multilevel"/>
    <w:tmpl w:val="2176F4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70F377B8"/>
    <w:multiLevelType w:val="hybridMultilevel"/>
    <w:tmpl w:val="49FA6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25E4714"/>
    <w:multiLevelType w:val="hybridMultilevel"/>
    <w:tmpl w:val="0CDA7838"/>
    <w:lvl w:ilvl="0" w:tplc="B094B9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753E2C87"/>
    <w:multiLevelType w:val="multilevel"/>
    <w:tmpl w:val="02002054"/>
    <w:lvl w:ilvl="0">
      <w:start w:val="1"/>
      <w:numFmt w:val="decimal"/>
      <w:lvlText w:val="%1."/>
      <w:lvlJc w:val="left"/>
      <w:pPr>
        <w:ind w:left="644" w:hanging="360"/>
      </w:pPr>
      <w:rPr>
        <w:rFonts w:ascii="Times New Roman" w:hAnsi="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79810BE4"/>
    <w:multiLevelType w:val="multilevel"/>
    <w:tmpl w:val="A2146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9F3285A"/>
    <w:multiLevelType w:val="hybridMultilevel"/>
    <w:tmpl w:val="7A5A5A1E"/>
    <w:lvl w:ilvl="0" w:tplc="B726A358">
      <w:start w:val="1"/>
      <w:numFmt w:val="decimal"/>
      <w:lvlText w:val="%1."/>
      <w:lvlJc w:val="left"/>
      <w:pPr>
        <w:ind w:left="720" w:hanging="360"/>
      </w:pPr>
    </w:lvl>
    <w:lvl w:ilvl="1" w:tplc="E4343EBA">
      <w:start w:val="1"/>
      <w:numFmt w:val="lowerLetter"/>
      <w:lvlText w:val="%2."/>
      <w:lvlJc w:val="left"/>
      <w:pPr>
        <w:ind w:left="1440" w:hanging="360"/>
      </w:pPr>
    </w:lvl>
    <w:lvl w:ilvl="2" w:tplc="C5A01B4A">
      <w:start w:val="1"/>
      <w:numFmt w:val="lowerRoman"/>
      <w:lvlText w:val="%3."/>
      <w:lvlJc w:val="right"/>
      <w:pPr>
        <w:ind w:left="2160" w:hanging="180"/>
      </w:pPr>
    </w:lvl>
    <w:lvl w:ilvl="3" w:tplc="68145D6A">
      <w:start w:val="1"/>
      <w:numFmt w:val="decimal"/>
      <w:lvlText w:val="%4."/>
      <w:lvlJc w:val="left"/>
      <w:pPr>
        <w:ind w:left="2880" w:hanging="360"/>
      </w:pPr>
    </w:lvl>
    <w:lvl w:ilvl="4" w:tplc="2EEC8BFA">
      <w:start w:val="1"/>
      <w:numFmt w:val="lowerLetter"/>
      <w:lvlText w:val="%5."/>
      <w:lvlJc w:val="left"/>
      <w:pPr>
        <w:ind w:left="3600" w:hanging="360"/>
      </w:pPr>
    </w:lvl>
    <w:lvl w:ilvl="5" w:tplc="86145154">
      <w:start w:val="1"/>
      <w:numFmt w:val="lowerRoman"/>
      <w:lvlText w:val="%6."/>
      <w:lvlJc w:val="right"/>
      <w:pPr>
        <w:ind w:left="4320" w:hanging="180"/>
      </w:pPr>
    </w:lvl>
    <w:lvl w:ilvl="6" w:tplc="588E94F8">
      <w:start w:val="1"/>
      <w:numFmt w:val="decimal"/>
      <w:lvlText w:val="%7."/>
      <w:lvlJc w:val="left"/>
      <w:pPr>
        <w:ind w:left="5040" w:hanging="360"/>
      </w:pPr>
    </w:lvl>
    <w:lvl w:ilvl="7" w:tplc="6E6EDC6C">
      <w:start w:val="1"/>
      <w:numFmt w:val="lowerLetter"/>
      <w:lvlText w:val="%8."/>
      <w:lvlJc w:val="left"/>
      <w:pPr>
        <w:ind w:left="5760" w:hanging="360"/>
      </w:pPr>
    </w:lvl>
    <w:lvl w:ilvl="8" w:tplc="D9B0CEC2">
      <w:start w:val="1"/>
      <w:numFmt w:val="lowerRoman"/>
      <w:lvlText w:val="%9."/>
      <w:lvlJc w:val="right"/>
      <w:pPr>
        <w:ind w:left="6480" w:hanging="180"/>
      </w:pPr>
    </w:lvl>
  </w:abstractNum>
  <w:abstractNum w:abstractNumId="104" w15:restartNumberingAfterBreak="0">
    <w:nsid w:val="7B7B68C6"/>
    <w:multiLevelType w:val="multilevel"/>
    <w:tmpl w:val="63621716"/>
    <w:styleLink w:val="WWNum2"/>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5" w15:restartNumberingAfterBreak="0">
    <w:nsid w:val="7B8D1080"/>
    <w:multiLevelType w:val="hybridMultilevel"/>
    <w:tmpl w:val="7D989C2C"/>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06" w15:restartNumberingAfterBreak="0">
    <w:nsid w:val="7BA65DCC"/>
    <w:multiLevelType w:val="hybridMultilevel"/>
    <w:tmpl w:val="3EB4E5A2"/>
    <w:lvl w:ilvl="0" w:tplc="2FA0678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7D1327C3"/>
    <w:multiLevelType w:val="hybridMultilevel"/>
    <w:tmpl w:val="51C0B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F6E044A"/>
    <w:multiLevelType w:val="hybridMultilevel"/>
    <w:tmpl w:val="50543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8"/>
  </w:num>
  <w:num w:numId="2">
    <w:abstractNumId w:val="13"/>
  </w:num>
  <w:num w:numId="3">
    <w:abstractNumId w:val="83"/>
  </w:num>
  <w:num w:numId="4">
    <w:abstractNumId w:val="90"/>
  </w:num>
  <w:num w:numId="5">
    <w:abstractNumId w:val="77"/>
  </w:num>
  <w:num w:numId="6">
    <w:abstractNumId w:val="76"/>
  </w:num>
  <w:num w:numId="7">
    <w:abstractNumId w:val="70"/>
  </w:num>
  <w:num w:numId="8">
    <w:abstractNumId w:val="50"/>
  </w:num>
  <w:num w:numId="9">
    <w:abstractNumId w:val="5"/>
  </w:num>
  <w:num w:numId="10">
    <w:abstractNumId w:val="101"/>
  </w:num>
  <w:num w:numId="11">
    <w:abstractNumId w:val="87"/>
  </w:num>
  <w:num w:numId="12">
    <w:abstractNumId w:val="107"/>
  </w:num>
  <w:num w:numId="13">
    <w:abstractNumId w:val="40"/>
  </w:num>
  <w:num w:numId="14">
    <w:abstractNumId w:val="53"/>
  </w:num>
  <w:num w:numId="15">
    <w:abstractNumId w:val="59"/>
  </w:num>
  <w:num w:numId="16">
    <w:abstractNumId w:val="17"/>
  </w:num>
  <w:num w:numId="17">
    <w:abstractNumId w:val="91"/>
  </w:num>
  <w:num w:numId="18">
    <w:abstractNumId w:val="45"/>
  </w:num>
  <w:num w:numId="19">
    <w:abstractNumId w:val="47"/>
  </w:num>
  <w:num w:numId="20">
    <w:abstractNumId w:val="97"/>
  </w:num>
  <w:num w:numId="21">
    <w:abstractNumId w:val="75"/>
  </w:num>
  <w:num w:numId="22">
    <w:abstractNumId w:val="108"/>
  </w:num>
  <w:num w:numId="23">
    <w:abstractNumId w:val="6"/>
  </w:num>
  <w:num w:numId="24">
    <w:abstractNumId w:val="7"/>
  </w:num>
  <w:num w:numId="25">
    <w:abstractNumId w:val="104"/>
  </w:num>
  <w:num w:numId="26">
    <w:abstractNumId w:val="29"/>
  </w:num>
  <w:num w:numId="27">
    <w:abstractNumId w:val="44"/>
  </w:num>
  <w:num w:numId="28">
    <w:abstractNumId w:val="25"/>
  </w:num>
  <w:num w:numId="29">
    <w:abstractNumId w:val="98"/>
  </w:num>
  <w:num w:numId="30">
    <w:abstractNumId w:val="48"/>
  </w:num>
  <w:num w:numId="31">
    <w:abstractNumId w:val="11"/>
  </w:num>
  <w:num w:numId="32">
    <w:abstractNumId w:val="56"/>
  </w:num>
  <w:num w:numId="33">
    <w:abstractNumId w:val="24"/>
  </w:num>
  <w:num w:numId="34">
    <w:abstractNumId w:val="14"/>
  </w:num>
  <w:num w:numId="35">
    <w:abstractNumId w:val="81"/>
  </w:num>
  <w:num w:numId="36">
    <w:abstractNumId w:val="66"/>
  </w:num>
  <w:num w:numId="37">
    <w:abstractNumId w:val="100"/>
  </w:num>
  <w:num w:numId="38">
    <w:abstractNumId w:val="95"/>
  </w:num>
  <w:num w:numId="39">
    <w:abstractNumId w:val="19"/>
  </w:num>
  <w:num w:numId="40">
    <w:abstractNumId w:val="102"/>
  </w:num>
  <w:num w:numId="41">
    <w:abstractNumId w:val="12"/>
  </w:num>
  <w:num w:numId="42">
    <w:abstractNumId w:val="9"/>
  </w:num>
  <w:num w:numId="43">
    <w:abstractNumId w:val="43"/>
  </w:num>
  <w:num w:numId="44">
    <w:abstractNumId w:val="49"/>
  </w:num>
  <w:num w:numId="45">
    <w:abstractNumId w:val="46"/>
  </w:num>
  <w:num w:numId="46">
    <w:abstractNumId w:val="73"/>
  </w:num>
  <w:num w:numId="47">
    <w:abstractNumId w:val="92"/>
  </w:num>
  <w:num w:numId="48">
    <w:abstractNumId w:val="68"/>
  </w:num>
  <w:num w:numId="49">
    <w:abstractNumId w:val="105"/>
  </w:num>
  <w:num w:numId="50">
    <w:abstractNumId w:val="80"/>
  </w:num>
  <w:num w:numId="51">
    <w:abstractNumId w:val="34"/>
  </w:num>
  <w:num w:numId="52">
    <w:abstractNumId w:val="35"/>
  </w:num>
  <w:num w:numId="53">
    <w:abstractNumId w:val="94"/>
  </w:num>
  <w:num w:numId="54">
    <w:abstractNumId w:val="63"/>
  </w:num>
  <w:num w:numId="55">
    <w:abstractNumId w:val="79"/>
  </w:num>
  <w:num w:numId="56">
    <w:abstractNumId w:val="54"/>
  </w:num>
  <w:num w:numId="57">
    <w:abstractNumId w:val="32"/>
  </w:num>
  <w:num w:numId="58">
    <w:abstractNumId w:val="71"/>
  </w:num>
  <w:num w:numId="59">
    <w:abstractNumId w:val="93"/>
  </w:num>
  <w:num w:numId="60">
    <w:abstractNumId w:val="39"/>
  </w:num>
  <w:num w:numId="61">
    <w:abstractNumId w:val="106"/>
  </w:num>
  <w:num w:numId="62">
    <w:abstractNumId w:val="16"/>
  </w:num>
  <w:num w:numId="63">
    <w:abstractNumId w:val="42"/>
  </w:num>
  <w:num w:numId="64">
    <w:abstractNumId w:val="85"/>
  </w:num>
  <w:num w:numId="65">
    <w:abstractNumId w:val="69"/>
  </w:num>
  <w:num w:numId="66">
    <w:abstractNumId w:val="60"/>
  </w:num>
  <w:num w:numId="67">
    <w:abstractNumId w:val="61"/>
  </w:num>
  <w:num w:numId="68">
    <w:abstractNumId w:val="78"/>
  </w:num>
  <w:num w:numId="69">
    <w:abstractNumId w:val="28"/>
  </w:num>
  <w:num w:numId="70">
    <w:abstractNumId w:val="51"/>
  </w:num>
  <w:num w:numId="71">
    <w:abstractNumId w:val="36"/>
  </w:num>
  <w:num w:numId="72">
    <w:abstractNumId w:val="31"/>
  </w:num>
  <w:num w:numId="73">
    <w:abstractNumId w:val="57"/>
  </w:num>
  <w:num w:numId="74">
    <w:abstractNumId w:val="10"/>
  </w:num>
  <w:num w:numId="75">
    <w:abstractNumId w:val="30"/>
  </w:num>
  <w:num w:numId="76">
    <w:abstractNumId w:val="20"/>
  </w:num>
  <w:num w:numId="77">
    <w:abstractNumId w:val="89"/>
  </w:num>
  <w:num w:numId="78">
    <w:abstractNumId w:val="8"/>
  </w:num>
  <w:num w:numId="79">
    <w:abstractNumId w:val="84"/>
  </w:num>
  <w:num w:numId="80">
    <w:abstractNumId w:val="82"/>
  </w:num>
  <w:num w:numId="81">
    <w:abstractNumId w:val="3"/>
  </w:num>
  <w:num w:numId="82">
    <w:abstractNumId w:val="74"/>
  </w:num>
  <w:num w:numId="83">
    <w:abstractNumId w:val="41"/>
  </w:num>
  <w:num w:numId="84">
    <w:abstractNumId w:val="96"/>
  </w:num>
  <w:num w:numId="85">
    <w:abstractNumId w:val="52"/>
  </w:num>
  <w:num w:numId="86">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num>
  <w:num w:numId="94">
    <w:abstractNumId w:val="33"/>
  </w:num>
  <w:num w:numId="95">
    <w:abstractNumId w:val="37"/>
  </w:num>
  <w:num w:numId="96">
    <w:abstractNumId w:val="62"/>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9"/>
  </w:num>
  <w:num w:numId="98">
    <w:abstractNumId w:val="67"/>
  </w:num>
  <w:num w:numId="99">
    <w:abstractNumId w:val="27"/>
  </w:num>
  <w:num w:numId="100">
    <w:abstractNumId w:val="72"/>
  </w:num>
  <w:num w:numId="101">
    <w:abstractNumId w:val="86"/>
  </w:num>
  <w:num w:numId="102">
    <w:abstractNumId w:val="21"/>
  </w:num>
  <w:num w:numId="103">
    <w:abstractNumId w:val="103"/>
  </w:num>
  <w:num w:numId="104">
    <w:abstractNumId w:val="15"/>
  </w:num>
  <w:num w:numId="105">
    <w:abstractNumId w:val="23"/>
  </w:num>
  <w:num w:numId="106">
    <w:abstractNumId w:val="18"/>
  </w:num>
  <w:num w:numId="107">
    <w:abstractNumId w:val="64"/>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8A447E"/>
    <w:rsid w:val="00000544"/>
    <w:rsid w:val="00000955"/>
    <w:rsid w:val="00001020"/>
    <w:rsid w:val="000012C7"/>
    <w:rsid w:val="000031D5"/>
    <w:rsid w:val="00007D77"/>
    <w:rsid w:val="000143F1"/>
    <w:rsid w:val="00014CF9"/>
    <w:rsid w:val="00015396"/>
    <w:rsid w:val="000158CE"/>
    <w:rsid w:val="000161E0"/>
    <w:rsid w:val="00023380"/>
    <w:rsid w:val="0002436D"/>
    <w:rsid w:val="00024738"/>
    <w:rsid w:val="00024CB5"/>
    <w:rsid w:val="00031372"/>
    <w:rsid w:val="00032393"/>
    <w:rsid w:val="0003346A"/>
    <w:rsid w:val="00034969"/>
    <w:rsid w:val="00036DD5"/>
    <w:rsid w:val="0004163D"/>
    <w:rsid w:val="00043D4C"/>
    <w:rsid w:val="0004555F"/>
    <w:rsid w:val="0004580C"/>
    <w:rsid w:val="000500C6"/>
    <w:rsid w:val="00051626"/>
    <w:rsid w:val="0005398E"/>
    <w:rsid w:val="000556F0"/>
    <w:rsid w:val="00055FC1"/>
    <w:rsid w:val="00057B95"/>
    <w:rsid w:val="00061605"/>
    <w:rsid w:val="00064399"/>
    <w:rsid w:val="00065929"/>
    <w:rsid w:val="00065DB1"/>
    <w:rsid w:val="000672B6"/>
    <w:rsid w:val="00067A43"/>
    <w:rsid w:val="00071E8D"/>
    <w:rsid w:val="0007368E"/>
    <w:rsid w:val="0007441C"/>
    <w:rsid w:val="000802BE"/>
    <w:rsid w:val="00080CF2"/>
    <w:rsid w:val="000818E8"/>
    <w:rsid w:val="00081DD2"/>
    <w:rsid w:val="00082468"/>
    <w:rsid w:val="00086D7A"/>
    <w:rsid w:val="00086DA1"/>
    <w:rsid w:val="00090CDC"/>
    <w:rsid w:val="00092F7D"/>
    <w:rsid w:val="0009376B"/>
    <w:rsid w:val="00093DFE"/>
    <w:rsid w:val="000966A7"/>
    <w:rsid w:val="00096C04"/>
    <w:rsid w:val="000A3880"/>
    <w:rsid w:val="000A442E"/>
    <w:rsid w:val="000A4586"/>
    <w:rsid w:val="000A657B"/>
    <w:rsid w:val="000A6DDD"/>
    <w:rsid w:val="000B0602"/>
    <w:rsid w:val="000B552D"/>
    <w:rsid w:val="000B55B5"/>
    <w:rsid w:val="000B6ACB"/>
    <w:rsid w:val="000B724D"/>
    <w:rsid w:val="000C046A"/>
    <w:rsid w:val="000C224C"/>
    <w:rsid w:val="000C25E4"/>
    <w:rsid w:val="000C651E"/>
    <w:rsid w:val="000C69F7"/>
    <w:rsid w:val="000C6D81"/>
    <w:rsid w:val="000D07AC"/>
    <w:rsid w:val="000D0A3B"/>
    <w:rsid w:val="000D13B4"/>
    <w:rsid w:val="000D2002"/>
    <w:rsid w:val="000D6DEB"/>
    <w:rsid w:val="000E1409"/>
    <w:rsid w:val="000E2A48"/>
    <w:rsid w:val="000E4175"/>
    <w:rsid w:val="000E4994"/>
    <w:rsid w:val="000E59F1"/>
    <w:rsid w:val="000F43D5"/>
    <w:rsid w:val="000F7341"/>
    <w:rsid w:val="00101D6F"/>
    <w:rsid w:val="00103C58"/>
    <w:rsid w:val="00105DCE"/>
    <w:rsid w:val="001101FE"/>
    <w:rsid w:val="001118F9"/>
    <w:rsid w:val="00120AB3"/>
    <w:rsid w:val="00124099"/>
    <w:rsid w:val="00124115"/>
    <w:rsid w:val="00124931"/>
    <w:rsid w:val="0012694E"/>
    <w:rsid w:val="00126A73"/>
    <w:rsid w:val="001272C4"/>
    <w:rsid w:val="00130D93"/>
    <w:rsid w:val="0013305D"/>
    <w:rsid w:val="001331C7"/>
    <w:rsid w:val="00133E56"/>
    <w:rsid w:val="0013610D"/>
    <w:rsid w:val="00136C69"/>
    <w:rsid w:val="0014025C"/>
    <w:rsid w:val="001435F3"/>
    <w:rsid w:val="00145D0E"/>
    <w:rsid w:val="00146258"/>
    <w:rsid w:val="00146906"/>
    <w:rsid w:val="00152537"/>
    <w:rsid w:val="00155378"/>
    <w:rsid w:val="0016104A"/>
    <w:rsid w:val="00161A2F"/>
    <w:rsid w:val="00162532"/>
    <w:rsid w:val="00163615"/>
    <w:rsid w:val="00163AF3"/>
    <w:rsid w:val="001641A5"/>
    <w:rsid w:val="00165172"/>
    <w:rsid w:val="0017192D"/>
    <w:rsid w:val="00171BB2"/>
    <w:rsid w:val="00172A92"/>
    <w:rsid w:val="00173493"/>
    <w:rsid w:val="001746D3"/>
    <w:rsid w:val="00174B55"/>
    <w:rsid w:val="001750B1"/>
    <w:rsid w:val="00175CF4"/>
    <w:rsid w:val="001807E3"/>
    <w:rsid w:val="00184531"/>
    <w:rsid w:val="0019001A"/>
    <w:rsid w:val="0019187B"/>
    <w:rsid w:val="00191CF6"/>
    <w:rsid w:val="00191F86"/>
    <w:rsid w:val="00192C98"/>
    <w:rsid w:val="001936D6"/>
    <w:rsid w:val="001939CB"/>
    <w:rsid w:val="00193C9C"/>
    <w:rsid w:val="001944FC"/>
    <w:rsid w:val="001977C5"/>
    <w:rsid w:val="001A0357"/>
    <w:rsid w:val="001A1AB6"/>
    <w:rsid w:val="001A284A"/>
    <w:rsid w:val="001A414B"/>
    <w:rsid w:val="001A474A"/>
    <w:rsid w:val="001A5FE6"/>
    <w:rsid w:val="001B01A1"/>
    <w:rsid w:val="001B0C14"/>
    <w:rsid w:val="001B2FE8"/>
    <w:rsid w:val="001B4F74"/>
    <w:rsid w:val="001B757A"/>
    <w:rsid w:val="001B7EF9"/>
    <w:rsid w:val="001C03AF"/>
    <w:rsid w:val="001C1AF4"/>
    <w:rsid w:val="001C34A2"/>
    <w:rsid w:val="001C37FA"/>
    <w:rsid w:val="001C4F10"/>
    <w:rsid w:val="001C6C96"/>
    <w:rsid w:val="001C6C9A"/>
    <w:rsid w:val="001D2131"/>
    <w:rsid w:val="001D255B"/>
    <w:rsid w:val="001D38B4"/>
    <w:rsid w:val="001D7069"/>
    <w:rsid w:val="001E11A2"/>
    <w:rsid w:val="001E12A5"/>
    <w:rsid w:val="001E31BA"/>
    <w:rsid w:val="001E3772"/>
    <w:rsid w:val="001E54BD"/>
    <w:rsid w:val="001E5579"/>
    <w:rsid w:val="001E5D62"/>
    <w:rsid w:val="001E654D"/>
    <w:rsid w:val="001F103F"/>
    <w:rsid w:val="001F32B4"/>
    <w:rsid w:val="001F4FC2"/>
    <w:rsid w:val="001F5B04"/>
    <w:rsid w:val="001F699B"/>
    <w:rsid w:val="001F7462"/>
    <w:rsid w:val="0020592D"/>
    <w:rsid w:val="00212249"/>
    <w:rsid w:val="002131F9"/>
    <w:rsid w:val="002140A0"/>
    <w:rsid w:val="002178F1"/>
    <w:rsid w:val="00221F81"/>
    <w:rsid w:val="002224DC"/>
    <w:rsid w:val="00222AE8"/>
    <w:rsid w:val="00223FE1"/>
    <w:rsid w:val="00224E47"/>
    <w:rsid w:val="002258B0"/>
    <w:rsid w:val="002267E2"/>
    <w:rsid w:val="00230022"/>
    <w:rsid w:val="00231083"/>
    <w:rsid w:val="00231862"/>
    <w:rsid w:val="00232B22"/>
    <w:rsid w:val="00232FF6"/>
    <w:rsid w:val="002348AA"/>
    <w:rsid w:val="002348ED"/>
    <w:rsid w:val="00236FD5"/>
    <w:rsid w:val="0024182C"/>
    <w:rsid w:val="002443C8"/>
    <w:rsid w:val="00250253"/>
    <w:rsid w:val="0025083C"/>
    <w:rsid w:val="00255D75"/>
    <w:rsid w:val="002567E1"/>
    <w:rsid w:val="00264028"/>
    <w:rsid w:val="002703EA"/>
    <w:rsid w:val="00273356"/>
    <w:rsid w:val="0027391B"/>
    <w:rsid w:val="00274E6F"/>
    <w:rsid w:val="0027569E"/>
    <w:rsid w:val="00281059"/>
    <w:rsid w:val="00283047"/>
    <w:rsid w:val="002848FE"/>
    <w:rsid w:val="002864A4"/>
    <w:rsid w:val="002865F8"/>
    <w:rsid w:val="00287221"/>
    <w:rsid w:val="00287DE5"/>
    <w:rsid w:val="00291A50"/>
    <w:rsid w:val="00293308"/>
    <w:rsid w:val="002936F5"/>
    <w:rsid w:val="00293C48"/>
    <w:rsid w:val="00294097"/>
    <w:rsid w:val="002A04AF"/>
    <w:rsid w:val="002A14EF"/>
    <w:rsid w:val="002A1E98"/>
    <w:rsid w:val="002A36CB"/>
    <w:rsid w:val="002A3BE4"/>
    <w:rsid w:val="002A7846"/>
    <w:rsid w:val="002B1966"/>
    <w:rsid w:val="002B1F26"/>
    <w:rsid w:val="002B6530"/>
    <w:rsid w:val="002B7A9E"/>
    <w:rsid w:val="002C27AC"/>
    <w:rsid w:val="002C40D2"/>
    <w:rsid w:val="002C755E"/>
    <w:rsid w:val="002D1DEE"/>
    <w:rsid w:val="002D4998"/>
    <w:rsid w:val="002D4BF1"/>
    <w:rsid w:val="002D5BF8"/>
    <w:rsid w:val="002E0EE7"/>
    <w:rsid w:val="002E2618"/>
    <w:rsid w:val="002E49AE"/>
    <w:rsid w:val="002E4A66"/>
    <w:rsid w:val="002F1E62"/>
    <w:rsid w:val="002F20F4"/>
    <w:rsid w:val="002F48E9"/>
    <w:rsid w:val="002F6A0F"/>
    <w:rsid w:val="002F6F16"/>
    <w:rsid w:val="00303B1D"/>
    <w:rsid w:val="00304F4B"/>
    <w:rsid w:val="00305733"/>
    <w:rsid w:val="00306A77"/>
    <w:rsid w:val="00310AED"/>
    <w:rsid w:val="00311901"/>
    <w:rsid w:val="00315066"/>
    <w:rsid w:val="003152E5"/>
    <w:rsid w:val="003156F0"/>
    <w:rsid w:val="00315E1B"/>
    <w:rsid w:val="00317B59"/>
    <w:rsid w:val="003210C7"/>
    <w:rsid w:val="003220DF"/>
    <w:rsid w:val="0032358B"/>
    <w:rsid w:val="00323AA5"/>
    <w:rsid w:val="003252A6"/>
    <w:rsid w:val="00330608"/>
    <w:rsid w:val="003312CF"/>
    <w:rsid w:val="00333F3B"/>
    <w:rsid w:val="003354E8"/>
    <w:rsid w:val="00341417"/>
    <w:rsid w:val="003420FE"/>
    <w:rsid w:val="00342334"/>
    <w:rsid w:val="003431F7"/>
    <w:rsid w:val="003437C9"/>
    <w:rsid w:val="00343ACE"/>
    <w:rsid w:val="00343D19"/>
    <w:rsid w:val="00344CBF"/>
    <w:rsid w:val="0034569A"/>
    <w:rsid w:val="00347632"/>
    <w:rsid w:val="003527B1"/>
    <w:rsid w:val="003529C2"/>
    <w:rsid w:val="00362440"/>
    <w:rsid w:val="00362784"/>
    <w:rsid w:val="003627E1"/>
    <w:rsid w:val="00365ACF"/>
    <w:rsid w:val="00367393"/>
    <w:rsid w:val="003708CF"/>
    <w:rsid w:val="00370B12"/>
    <w:rsid w:val="0037152B"/>
    <w:rsid w:val="00371BD2"/>
    <w:rsid w:val="00371C65"/>
    <w:rsid w:val="00372444"/>
    <w:rsid w:val="003726DD"/>
    <w:rsid w:val="003763B7"/>
    <w:rsid w:val="003801FC"/>
    <w:rsid w:val="00385072"/>
    <w:rsid w:val="00385390"/>
    <w:rsid w:val="00385F04"/>
    <w:rsid w:val="00386876"/>
    <w:rsid w:val="00390382"/>
    <w:rsid w:val="003944D3"/>
    <w:rsid w:val="00395DEC"/>
    <w:rsid w:val="00396351"/>
    <w:rsid w:val="00397D2D"/>
    <w:rsid w:val="003A23BF"/>
    <w:rsid w:val="003A2A5D"/>
    <w:rsid w:val="003A38D2"/>
    <w:rsid w:val="003B1335"/>
    <w:rsid w:val="003B35F6"/>
    <w:rsid w:val="003B4330"/>
    <w:rsid w:val="003B44D8"/>
    <w:rsid w:val="003B7B17"/>
    <w:rsid w:val="003C0C7E"/>
    <w:rsid w:val="003C0FED"/>
    <w:rsid w:val="003C35B2"/>
    <w:rsid w:val="003C3676"/>
    <w:rsid w:val="003C423D"/>
    <w:rsid w:val="003C4C54"/>
    <w:rsid w:val="003C6206"/>
    <w:rsid w:val="003C74DE"/>
    <w:rsid w:val="003C7A2B"/>
    <w:rsid w:val="003D079C"/>
    <w:rsid w:val="003D1AF1"/>
    <w:rsid w:val="003D26E2"/>
    <w:rsid w:val="003D39E0"/>
    <w:rsid w:val="003D5F19"/>
    <w:rsid w:val="003D7EEA"/>
    <w:rsid w:val="003E0407"/>
    <w:rsid w:val="003E05E2"/>
    <w:rsid w:val="003E08A9"/>
    <w:rsid w:val="003E0C7F"/>
    <w:rsid w:val="003E164C"/>
    <w:rsid w:val="003E2428"/>
    <w:rsid w:val="003E3591"/>
    <w:rsid w:val="003E506B"/>
    <w:rsid w:val="003E560F"/>
    <w:rsid w:val="003E58E4"/>
    <w:rsid w:val="003E6EC6"/>
    <w:rsid w:val="003F09F8"/>
    <w:rsid w:val="003F1DC8"/>
    <w:rsid w:val="003F3355"/>
    <w:rsid w:val="003F38BF"/>
    <w:rsid w:val="003F3DA1"/>
    <w:rsid w:val="003F56AE"/>
    <w:rsid w:val="003F5970"/>
    <w:rsid w:val="003F758D"/>
    <w:rsid w:val="0040045A"/>
    <w:rsid w:val="00401EE7"/>
    <w:rsid w:val="00401F1E"/>
    <w:rsid w:val="0040322E"/>
    <w:rsid w:val="0040463F"/>
    <w:rsid w:val="00413997"/>
    <w:rsid w:val="00414263"/>
    <w:rsid w:val="00416CB7"/>
    <w:rsid w:val="00416F11"/>
    <w:rsid w:val="004175B5"/>
    <w:rsid w:val="00417C2F"/>
    <w:rsid w:val="004208AD"/>
    <w:rsid w:val="00420900"/>
    <w:rsid w:val="00421597"/>
    <w:rsid w:val="00424034"/>
    <w:rsid w:val="004277E1"/>
    <w:rsid w:val="004302AE"/>
    <w:rsid w:val="00431D00"/>
    <w:rsid w:val="00435108"/>
    <w:rsid w:val="004408B2"/>
    <w:rsid w:val="00441735"/>
    <w:rsid w:val="00441A50"/>
    <w:rsid w:val="00445A4D"/>
    <w:rsid w:val="00446F94"/>
    <w:rsid w:val="0044765C"/>
    <w:rsid w:val="004543E2"/>
    <w:rsid w:val="004555FE"/>
    <w:rsid w:val="004565AD"/>
    <w:rsid w:val="00456D9D"/>
    <w:rsid w:val="00462318"/>
    <w:rsid w:val="00463BF9"/>
    <w:rsid w:val="00470555"/>
    <w:rsid w:val="0047179C"/>
    <w:rsid w:val="004724D6"/>
    <w:rsid w:val="004724DF"/>
    <w:rsid w:val="0047318D"/>
    <w:rsid w:val="00477C51"/>
    <w:rsid w:val="00481DD9"/>
    <w:rsid w:val="00483313"/>
    <w:rsid w:val="0048338D"/>
    <w:rsid w:val="004833C3"/>
    <w:rsid w:val="00484141"/>
    <w:rsid w:val="00490CBD"/>
    <w:rsid w:val="00492A1C"/>
    <w:rsid w:val="004942EF"/>
    <w:rsid w:val="004946A8"/>
    <w:rsid w:val="0049694E"/>
    <w:rsid w:val="00496AE8"/>
    <w:rsid w:val="004A12D2"/>
    <w:rsid w:val="004A1E64"/>
    <w:rsid w:val="004A24D8"/>
    <w:rsid w:val="004A2994"/>
    <w:rsid w:val="004A2C48"/>
    <w:rsid w:val="004A2C67"/>
    <w:rsid w:val="004A3990"/>
    <w:rsid w:val="004A4E11"/>
    <w:rsid w:val="004A58DA"/>
    <w:rsid w:val="004A62D0"/>
    <w:rsid w:val="004B1151"/>
    <w:rsid w:val="004B3AED"/>
    <w:rsid w:val="004B48FD"/>
    <w:rsid w:val="004B4F9C"/>
    <w:rsid w:val="004B511B"/>
    <w:rsid w:val="004C21EF"/>
    <w:rsid w:val="004C27C1"/>
    <w:rsid w:val="004C34DB"/>
    <w:rsid w:val="004C772E"/>
    <w:rsid w:val="004D0CD3"/>
    <w:rsid w:val="004D23AB"/>
    <w:rsid w:val="004D515E"/>
    <w:rsid w:val="004D5326"/>
    <w:rsid w:val="004D6A39"/>
    <w:rsid w:val="004E1D8C"/>
    <w:rsid w:val="004E32D7"/>
    <w:rsid w:val="004E4C14"/>
    <w:rsid w:val="004E607B"/>
    <w:rsid w:val="004E6A63"/>
    <w:rsid w:val="004F2CD7"/>
    <w:rsid w:val="004F3773"/>
    <w:rsid w:val="004F4EA8"/>
    <w:rsid w:val="004F5B65"/>
    <w:rsid w:val="004F76EA"/>
    <w:rsid w:val="004F7CC5"/>
    <w:rsid w:val="00501277"/>
    <w:rsid w:val="005039A2"/>
    <w:rsid w:val="0050574B"/>
    <w:rsid w:val="0050680B"/>
    <w:rsid w:val="005071C6"/>
    <w:rsid w:val="00507715"/>
    <w:rsid w:val="00511759"/>
    <w:rsid w:val="00512D86"/>
    <w:rsid w:val="00513526"/>
    <w:rsid w:val="005168EC"/>
    <w:rsid w:val="00520712"/>
    <w:rsid w:val="0052257D"/>
    <w:rsid w:val="005227CA"/>
    <w:rsid w:val="00524B23"/>
    <w:rsid w:val="00524E53"/>
    <w:rsid w:val="005279DD"/>
    <w:rsid w:val="00527B9D"/>
    <w:rsid w:val="005316FD"/>
    <w:rsid w:val="00532C46"/>
    <w:rsid w:val="00532E1B"/>
    <w:rsid w:val="00534256"/>
    <w:rsid w:val="005345B0"/>
    <w:rsid w:val="00535014"/>
    <w:rsid w:val="00535978"/>
    <w:rsid w:val="00535FC0"/>
    <w:rsid w:val="00537A6D"/>
    <w:rsid w:val="00542ADE"/>
    <w:rsid w:val="00542F7F"/>
    <w:rsid w:val="005435C4"/>
    <w:rsid w:val="00546731"/>
    <w:rsid w:val="00547F0D"/>
    <w:rsid w:val="00551476"/>
    <w:rsid w:val="0055175C"/>
    <w:rsid w:val="00553DE5"/>
    <w:rsid w:val="00556FC5"/>
    <w:rsid w:val="00557589"/>
    <w:rsid w:val="00557919"/>
    <w:rsid w:val="00561252"/>
    <w:rsid w:val="00562D11"/>
    <w:rsid w:val="00565A5F"/>
    <w:rsid w:val="00566F4C"/>
    <w:rsid w:val="00567F7D"/>
    <w:rsid w:val="00570370"/>
    <w:rsid w:val="00571F8A"/>
    <w:rsid w:val="005723A4"/>
    <w:rsid w:val="00574958"/>
    <w:rsid w:val="005764ED"/>
    <w:rsid w:val="00577FAC"/>
    <w:rsid w:val="00580438"/>
    <w:rsid w:val="00582305"/>
    <w:rsid w:val="00583F93"/>
    <w:rsid w:val="005913A4"/>
    <w:rsid w:val="00592C20"/>
    <w:rsid w:val="00595ADF"/>
    <w:rsid w:val="005A00D5"/>
    <w:rsid w:val="005A285F"/>
    <w:rsid w:val="005A7992"/>
    <w:rsid w:val="005B27A6"/>
    <w:rsid w:val="005B2B3E"/>
    <w:rsid w:val="005B4E41"/>
    <w:rsid w:val="005B58F8"/>
    <w:rsid w:val="005B650A"/>
    <w:rsid w:val="005C0860"/>
    <w:rsid w:val="005C1467"/>
    <w:rsid w:val="005C2116"/>
    <w:rsid w:val="005C38C4"/>
    <w:rsid w:val="005C59B0"/>
    <w:rsid w:val="005C6ACD"/>
    <w:rsid w:val="005C7A5B"/>
    <w:rsid w:val="005D0475"/>
    <w:rsid w:val="005D4BEA"/>
    <w:rsid w:val="005D5FB9"/>
    <w:rsid w:val="005D7F86"/>
    <w:rsid w:val="005E25C1"/>
    <w:rsid w:val="005E3D3D"/>
    <w:rsid w:val="005E4D17"/>
    <w:rsid w:val="005E79FC"/>
    <w:rsid w:val="00601D72"/>
    <w:rsid w:val="00602BC2"/>
    <w:rsid w:val="00611F03"/>
    <w:rsid w:val="006126C6"/>
    <w:rsid w:val="006143B1"/>
    <w:rsid w:val="006156A8"/>
    <w:rsid w:val="00615BF9"/>
    <w:rsid w:val="00620A73"/>
    <w:rsid w:val="00620BD5"/>
    <w:rsid w:val="00623B62"/>
    <w:rsid w:val="00625217"/>
    <w:rsid w:val="0062657E"/>
    <w:rsid w:val="0062788A"/>
    <w:rsid w:val="00630A1C"/>
    <w:rsid w:val="00631558"/>
    <w:rsid w:val="00632567"/>
    <w:rsid w:val="00632A44"/>
    <w:rsid w:val="00635707"/>
    <w:rsid w:val="00637C8E"/>
    <w:rsid w:val="0064257B"/>
    <w:rsid w:val="006425E5"/>
    <w:rsid w:val="00646BA5"/>
    <w:rsid w:val="00646E8A"/>
    <w:rsid w:val="00647EC2"/>
    <w:rsid w:val="00652BE8"/>
    <w:rsid w:val="00652F8C"/>
    <w:rsid w:val="0065315B"/>
    <w:rsid w:val="00657137"/>
    <w:rsid w:val="00657248"/>
    <w:rsid w:val="006634D4"/>
    <w:rsid w:val="00663EB9"/>
    <w:rsid w:val="00663F55"/>
    <w:rsid w:val="00664575"/>
    <w:rsid w:val="00667669"/>
    <w:rsid w:val="00672A17"/>
    <w:rsid w:val="00672F71"/>
    <w:rsid w:val="00674FAD"/>
    <w:rsid w:val="006752AD"/>
    <w:rsid w:val="006775FE"/>
    <w:rsid w:val="0068274A"/>
    <w:rsid w:val="006829B1"/>
    <w:rsid w:val="00684CB5"/>
    <w:rsid w:val="00685A8C"/>
    <w:rsid w:val="006867BE"/>
    <w:rsid w:val="00694B89"/>
    <w:rsid w:val="00694E2C"/>
    <w:rsid w:val="0069760E"/>
    <w:rsid w:val="006978EF"/>
    <w:rsid w:val="006A7781"/>
    <w:rsid w:val="006A7CBC"/>
    <w:rsid w:val="006B0CB1"/>
    <w:rsid w:val="006B164D"/>
    <w:rsid w:val="006B26B3"/>
    <w:rsid w:val="006B364B"/>
    <w:rsid w:val="006B5B9A"/>
    <w:rsid w:val="006B637F"/>
    <w:rsid w:val="006C0392"/>
    <w:rsid w:val="006C04D8"/>
    <w:rsid w:val="006C071F"/>
    <w:rsid w:val="006C1465"/>
    <w:rsid w:val="006C208E"/>
    <w:rsid w:val="006C33FD"/>
    <w:rsid w:val="006C6227"/>
    <w:rsid w:val="006C6274"/>
    <w:rsid w:val="006D1B8D"/>
    <w:rsid w:val="006D37EB"/>
    <w:rsid w:val="006D448C"/>
    <w:rsid w:val="006D58B6"/>
    <w:rsid w:val="006D6C0F"/>
    <w:rsid w:val="006E0475"/>
    <w:rsid w:val="006E08EC"/>
    <w:rsid w:val="006E11EC"/>
    <w:rsid w:val="006E1B35"/>
    <w:rsid w:val="006E3052"/>
    <w:rsid w:val="006E7269"/>
    <w:rsid w:val="006E762E"/>
    <w:rsid w:val="006F5878"/>
    <w:rsid w:val="00700C63"/>
    <w:rsid w:val="00706BFA"/>
    <w:rsid w:val="00707588"/>
    <w:rsid w:val="0071003D"/>
    <w:rsid w:val="00711E86"/>
    <w:rsid w:val="00711F66"/>
    <w:rsid w:val="0071288A"/>
    <w:rsid w:val="00713287"/>
    <w:rsid w:val="00713B6B"/>
    <w:rsid w:val="00716B1A"/>
    <w:rsid w:val="00716B9D"/>
    <w:rsid w:val="007172DD"/>
    <w:rsid w:val="00717879"/>
    <w:rsid w:val="00723A0A"/>
    <w:rsid w:val="00730AD4"/>
    <w:rsid w:val="0073253F"/>
    <w:rsid w:val="00732AE1"/>
    <w:rsid w:val="00734FB1"/>
    <w:rsid w:val="00737E15"/>
    <w:rsid w:val="00740F72"/>
    <w:rsid w:val="0074161D"/>
    <w:rsid w:val="00741887"/>
    <w:rsid w:val="00742BA8"/>
    <w:rsid w:val="00744461"/>
    <w:rsid w:val="00744B32"/>
    <w:rsid w:val="00745866"/>
    <w:rsid w:val="0074589F"/>
    <w:rsid w:val="00746B4B"/>
    <w:rsid w:val="00750904"/>
    <w:rsid w:val="00754059"/>
    <w:rsid w:val="007541F1"/>
    <w:rsid w:val="00754788"/>
    <w:rsid w:val="00754A1B"/>
    <w:rsid w:val="0075548C"/>
    <w:rsid w:val="00755644"/>
    <w:rsid w:val="00756BBB"/>
    <w:rsid w:val="0075759D"/>
    <w:rsid w:val="00760E73"/>
    <w:rsid w:val="0076118C"/>
    <w:rsid w:val="0076328B"/>
    <w:rsid w:val="0076442E"/>
    <w:rsid w:val="00766E81"/>
    <w:rsid w:val="00771313"/>
    <w:rsid w:val="00775DFB"/>
    <w:rsid w:val="00780F91"/>
    <w:rsid w:val="007832E8"/>
    <w:rsid w:val="00783388"/>
    <w:rsid w:val="0078473E"/>
    <w:rsid w:val="00784867"/>
    <w:rsid w:val="00785737"/>
    <w:rsid w:val="007866BD"/>
    <w:rsid w:val="0079127C"/>
    <w:rsid w:val="007922A9"/>
    <w:rsid w:val="00792E5B"/>
    <w:rsid w:val="00793C95"/>
    <w:rsid w:val="00795A55"/>
    <w:rsid w:val="00797995"/>
    <w:rsid w:val="007A09E9"/>
    <w:rsid w:val="007A3155"/>
    <w:rsid w:val="007A42CB"/>
    <w:rsid w:val="007A766A"/>
    <w:rsid w:val="007B6EDA"/>
    <w:rsid w:val="007C000E"/>
    <w:rsid w:val="007C31AD"/>
    <w:rsid w:val="007C63DF"/>
    <w:rsid w:val="007C660C"/>
    <w:rsid w:val="007D020B"/>
    <w:rsid w:val="007D0337"/>
    <w:rsid w:val="007D0CCC"/>
    <w:rsid w:val="007D27AB"/>
    <w:rsid w:val="007D343C"/>
    <w:rsid w:val="007D60A9"/>
    <w:rsid w:val="007D6FBD"/>
    <w:rsid w:val="007E002E"/>
    <w:rsid w:val="007E0966"/>
    <w:rsid w:val="007E09FF"/>
    <w:rsid w:val="007E1269"/>
    <w:rsid w:val="007E2269"/>
    <w:rsid w:val="007E328C"/>
    <w:rsid w:val="007E562C"/>
    <w:rsid w:val="007E5F61"/>
    <w:rsid w:val="007F0699"/>
    <w:rsid w:val="007F0A20"/>
    <w:rsid w:val="007F21AE"/>
    <w:rsid w:val="007F2303"/>
    <w:rsid w:val="007F3FB3"/>
    <w:rsid w:val="007F4084"/>
    <w:rsid w:val="007F408D"/>
    <w:rsid w:val="007F57CA"/>
    <w:rsid w:val="007F692A"/>
    <w:rsid w:val="007F7446"/>
    <w:rsid w:val="007F74DE"/>
    <w:rsid w:val="00802C2A"/>
    <w:rsid w:val="00803D5C"/>
    <w:rsid w:val="008049F5"/>
    <w:rsid w:val="0081457D"/>
    <w:rsid w:val="00814BF0"/>
    <w:rsid w:val="008150BD"/>
    <w:rsid w:val="008217D0"/>
    <w:rsid w:val="00822A2D"/>
    <w:rsid w:val="00825CE9"/>
    <w:rsid w:val="008266E6"/>
    <w:rsid w:val="00826F2C"/>
    <w:rsid w:val="00830907"/>
    <w:rsid w:val="00832A70"/>
    <w:rsid w:val="00834E7C"/>
    <w:rsid w:val="0083540A"/>
    <w:rsid w:val="00835C2A"/>
    <w:rsid w:val="00836E57"/>
    <w:rsid w:val="00837C45"/>
    <w:rsid w:val="00842C9A"/>
    <w:rsid w:val="0084363A"/>
    <w:rsid w:val="00845AC6"/>
    <w:rsid w:val="00846E95"/>
    <w:rsid w:val="00847CEF"/>
    <w:rsid w:val="00850EF9"/>
    <w:rsid w:val="0085114B"/>
    <w:rsid w:val="00851B73"/>
    <w:rsid w:val="00852B7B"/>
    <w:rsid w:val="00852F52"/>
    <w:rsid w:val="0085324B"/>
    <w:rsid w:val="008541C1"/>
    <w:rsid w:val="0086143B"/>
    <w:rsid w:val="00861913"/>
    <w:rsid w:val="00861DCA"/>
    <w:rsid w:val="0086480D"/>
    <w:rsid w:val="00864C48"/>
    <w:rsid w:val="00865228"/>
    <w:rsid w:val="00866AAD"/>
    <w:rsid w:val="00873576"/>
    <w:rsid w:val="00873C8F"/>
    <w:rsid w:val="00875D44"/>
    <w:rsid w:val="0087714E"/>
    <w:rsid w:val="0087730A"/>
    <w:rsid w:val="00877946"/>
    <w:rsid w:val="0088328E"/>
    <w:rsid w:val="008837F5"/>
    <w:rsid w:val="008839C9"/>
    <w:rsid w:val="00886FF8"/>
    <w:rsid w:val="00890C15"/>
    <w:rsid w:val="008960BB"/>
    <w:rsid w:val="008977E0"/>
    <w:rsid w:val="00897EA5"/>
    <w:rsid w:val="008A0202"/>
    <w:rsid w:val="008A0E5B"/>
    <w:rsid w:val="008A2315"/>
    <w:rsid w:val="008A29FB"/>
    <w:rsid w:val="008A447E"/>
    <w:rsid w:val="008A5275"/>
    <w:rsid w:val="008A7FDF"/>
    <w:rsid w:val="008B180E"/>
    <w:rsid w:val="008B1876"/>
    <w:rsid w:val="008B19A6"/>
    <w:rsid w:val="008B2E67"/>
    <w:rsid w:val="008B7183"/>
    <w:rsid w:val="008C3063"/>
    <w:rsid w:val="008C707F"/>
    <w:rsid w:val="008D49B8"/>
    <w:rsid w:val="008D5556"/>
    <w:rsid w:val="008D6353"/>
    <w:rsid w:val="008D676D"/>
    <w:rsid w:val="008D7612"/>
    <w:rsid w:val="008D765F"/>
    <w:rsid w:val="008E0AA1"/>
    <w:rsid w:val="008E4AA5"/>
    <w:rsid w:val="008E5C10"/>
    <w:rsid w:val="008E62F8"/>
    <w:rsid w:val="008F0525"/>
    <w:rsid w:val="008F20A3"/>
    <w:rsid w:val="008F2826"/>
    <w:rsid w:val="00900997"/>
    <w:rsid w:val="0090171A"/>
    <w:rsid w:val="00901B68"/>
    <w:rsid w:val="00902B23"/>
    <w:rsid w:val="00904964"/>
    <w:rsid w:val="0090608A"/>
    <w:rsid w:val="009060AE"/>
    <w:rsid w:val="009076DA"/>
    <w:rsid w:val="0091079F"/>
    <w:rsid w:val="009118DE"/>
    <w:rsid w:val="00912A57"/>
    <w:rsid w:val="00913191"/>
    <w:rsid w:val="00913A75"/>
    <w:rsid w:val="009161F8"/>
    <w:rsid w:val="00916B29"/>
    <w:rsid w:val="00920178"/>
    <w:rsid w:val="00920F04"/>
    <w:rsid w:val="009216EF"/>
    <w:rsid w:val="0092360B"/>
    <w:rsid w:val="00924FDD"/>
    <w:rsid w:val="00926FB8"/>
    <w:rsid w:val="00927729"/>
    <w:rsid w:val="009308E6"/>
    <w:rsid w:val="00934BD6"/>
    <w:rsid w:val="00934E8A"/>
    <w:rsid w:val="0093534D"/>
    <w:rsid w:val="00935A13"/>
    <w:rsid w:val="00941AC5"/>
    <w:rsid w:val="00946BEE"/>
    <w:rsid w:val="00954C10"/>
    <w:rsid w:val="0096255B"/>
    <w:rsid w:val="0096438C"/>
    <w:rsid w:val="00965AF9"/>
    <w:rsid w:val="009717E5"/>
    <w:rsid w:val="00974514"/>
    <w:rsid w:val="009768A0"/>
    <w:rsid w:val="00980BB0"/>
    <w:rsid w:val="00981620"/>
    <w:rsid w:val="009835F9"/>
    <w:rsid w:val="009843E6"/>
    <w:rsid w:val="009904DA"/>
    <w:rsid w:val="00991781"/>
    <w:rsid w:val="00994239"/>
    <w:rsid w:val="009953C5"/>
    <w:rsid w:val="009958F4"/>
    <w:rsid w:val="009A1745"/>
    <w:rsid w:val="009A2134"/>
    <w:rsid w:val="009A6A2D"/>
    <w:rsid w:val="009B0B34"/>
    <w:rsid w:val="009B2F95"/>
    <w:rsid w:val="009B2FD2"/>
    <w:rsid w:val="009B5479"/>
    <w:rsid w:val="009B578C"/>
    <w:rsid w:val="009B624B"/>
    <w:rsid w:val="009B70EC"/>
    <w:rsid w:val="009C0531"/>
    <w:rsid w:val="009C1230"/>
    <w:rsid w:val="009C26D7"/>
    <w:rsid w:val="009C28A7"/>
    <w:rsid w:val="009C356B"/>
    <w:rsid w:val="009C3A49"/>
    <w:rsid w:val="009C3E7A"/>
    <w:rsid w:val="009C3F27"/>
    <w:rsid w:val="009C6E3F"/>
    <w:rsid w:val="009D0B41"/>
    <w:rsid w:val="009D4DDB"/>
    <w:rsid w:val="009D574E"/>
    <w:rsid w:val="009D6AEB"/>
    <w:rsid w:val="009D74AC"/>
    <w:rsid w:val="009D7CDF"/>
    <w:rsid w:val="009E06F3"/>
    <w:rsid w:val="009E437B"/>
    <w:rsid w:val="009E4468"/>
    <w:rsid w:val="009E470B"/>
    <w:rsid w:val="009E7547"/>
    <w:rsid w:val="009F3188"/>
    <w:rsid w:val="009F6580"/>
    <w:rsid w:val="009F66CA"/>
    <w:rsid w:val="009F7BF4"/>
    <w:rsid w:val="00A01A87"/>
    <w:rsid w:val="00A047C1"/>
    <w:rsid w:val="00A066DF"/>
    <w:rsid w:val="00A117B9"/>
    <w:rsid w:val="00A11F78"/>
    <w:rsid w:val="00A12202"/>
    <w:rsid w:val="00A1295A"/>
    <w:rsid w:val="00A12FEC"/>
    <w:rsid w:val="00A17BB8"/>
    <w:rsid w:val="00A2108B"/>
    <w:rsid w:val="00A22221"/>
    <w:rsid w:val="00A238A3"/>
    <w:rsid w:val="00A2393F"/>
    <w:rsid w:val="00A30050"/>
    <w:rsid w:val="00A3351D"/>
    <w:rsid w:val="00A3435A"/>
    <w:rsid w:val="00A34CED"/>
    <w:rsid w:val="00A36177"/>
    <w:rsid w:val="00A37D43"/>
    <w:rsid w:val="00A411BF"/>
    <w:rsid w:val="00A42DB4"/>
    <w:rsid w:val="00A517F6"/>
    <w:rsid w:val="00A522E0"/>
    <w:rsid w:val="00A526E9"/>
    <w:rsid w:val="00A528D5"/>
    <w:rsid w:val="00A53D81"/>
    <w:rsid w:val="00A56E85"/>
    <w:rsid w:val="00A604BB"/>
    <w:rsid w:val="00A642F8"/>
    <w:rsid w:val="00A64427"/>
    <w:rsid w:val="00A7504A"/>
    <w:rsid w:val="00A8179F"/>
    <w:rsid w:val="00A81D3D"/>
    <w:rsid w:val="00A845BE"/>
    <w:rsid w:val="00A8495F"/>
    <w:rsid w:val="00A850C3"/>
    <w:rsid w:val="00A86D6D"/>
    <w:rsid w:val="00A87BBA"/>
    <w:rsid w:val="00A92C56"/>
    <w:rsid w:val="00A934AC"/>
    <w:rsid w:val="00A94A63"/>
    <w:rsid w:val="00AA2C39"/>
    <w:rsid w:val="00AA500B"/>
    <w:rsid w:val="00AA6F20"/>
    <w:rsid w:val="00AB250F"/>
    <w:rsid w:val="00AB62DF"/>
    <w:rsid w:val="00AC17E9"/>
    <w:rsid w:val="00AD0CE9"/>
    <w:rsid w:val="00AD369B"/>
    <w:rsid w:val="00AD3EB0"/>
    <w:rsid w:val="00AD78D9"/>
    <w:rsid w:val="00AE06EF"/>
    <w:rsid w:val="00AE0A5D"/>
    <w:rsid w:val="00AE3085"/>
    <w:rsid w:val="00AE4572"/>
    <w:rsid w:val="00AE51D5"/>
    <w:rsid w:val="00AE6CF7"/>
    <w:rsid w:val="00AE6EA5"/>
    <w:rsid w:val="00AF0B15"/>
    <w:rsid w:val="00AF6EB2"/>
    <w:rsid w:val="00AF74E4"/>
    <w:rsid w:val="00B06877"/>
    <w:rsid w:val="00B06B85"/>
    <w:rsid w:val="00B06C2A"/>
    <w:rsid w:val="00B06E0B"/>
    <w:rsid w:val="00B07F1E"/>
    <w:rsid w:val="00B109B2"/>
    <w:rsid w:val="00B11570"/>
    <w:rsid w:val="00B13FC3"/>
    <w:rsid w:val="00B15139"/>
    <w:rsid w:val="00B16E72"/>
    <w:rsid w:val="00B20EA7"/>
    <w:rsid w:val="00B21DA3"/>
    <w:rsid w:val="00B24A44"/>
    <w:rsid w:val="00B2611F"/>
    <w:rsid w:val="00B26602"/>
    <w:rsid w:val="00B31808"/>
    <w:rsid w:val="00B352C2"/>
    <w:rsid w:val="00B35729"/>
    <w:rsid w:val="00B35807"/>
    <w:rsid w:val="00B36644"/>
    <w:rsid w:val="00B42BAC"/>
    <w:rsid w:val="00B44BC1"/>
    <w:rsid w:val="00B466A9"/>
    <w:rsid w:val="00B47F9D"/>
    <w:rsid w:val="00B52101"/>
    <w:rsid w:val="00B52F5F"/>
    <w:rsid w:val="00B54426"/>
    <w:rsid w:val="00B54BA6"/>
    <w:rsid w:val="00B5691E"/>
    <w:rsid w:val="00B57E6C"/>
    <w:rsid w:val="00B65F18"/>
    <w:rsid w:val="00B666A8"/>
    <w:rsid w:val="00B66E97"/>
    <w:rsid w:val="00B718F2"/>
    <w:rsid w:val="00B7231F"/>
    <w:rsid w:val="00B77497"/>
    <w:rsid w:val="00B829AB"/>
    <w:rsid w:val="00B858E4"/>
    <w:rsid w:val="00B865EE"/>
    <w:rsid w:val="00B91901"/>
    <w:rsid w:val="00B933F4"/>
    <w:rsid w:val="00B93DA3"/>
    <w:rsid w:val="00B9495D"/>
    <w:rsid w:val="00B959B6"/>
    <w:rsid w:val="00B97AEF"/>
    <w:rsid w:val="00BA53DB"/>
    <w:rsid w:val="00BA6B1B"/>
    <w:rsid w:val="00BA7532"/>
    <w:rsid w:val="00BB0E35"/>
    <w:rsid w:val="00BB3ADB"/>
    <w:rsid w:val="00BC2710"/>
    <w:rsid w:val="00BC2BCE"/>
    <w:rsid w:val="00BC555E"/>
    <w:rsid w:val="00BC6534"/>
    <w:rsid w:val="00BD02CC"/>
    <w:rsid w:val="00BD067A"/>
    <w:rsid w:val="00BD3527"/>
    <w:rsid w:val="00BD388E"/>
    <w:rsid w:val="00BD43EF"/>
    <w:rsid w:val="00BD7033"/>
    <w:rsid w:val="00BE16FB"/>
    <w:rsid w:val="00BE4BB4"/>
    <w:rsid w:val="00BE4BBF"/>
    <w:rsid w:val="00BE530D"/>
    <w:rsid w:val="00BE7397"/>
    <w:rsid w:val="00BF070D"/>
    <w:rsid w:val="00BF2E6C"/>
    <w:rsid w:val="00BF35EC"/>
    <w:rsid w:val="00BF3D62"/>
    <w:rsid w:val="00BF4182"/>
    <w:rsid w:val="00BF4771"/>
    <w:rsid w:val="00BF5BC2"/>
    <w:rsid w:val="00BF5EDF"/>
    <w:rsid w:val="00BF6870"/>
    <w:rsid w:val="00C00414"/>
    <w:rsid w:val="00C01B8D"/>
    <w:rsid w:val="00C04491"/>
    <w:rsid w:val="00C04E59"/>
    <w:rsid w:val="00C05DB5"/>
    <w:rsid w:val="00C06A64"/>
    <w:rsid w:val="00C10708"/>
    <w:rsid w:val="00C121CD"/>
    <w:rsid w:val="00C13017"/>
    <w:rsid w:val="00C13CD3"/>
    <w:rsid w:val="00C14DB5"/>
    <w:rsid w:val="00C1552F"/>
    <w:rsid w:val="00C15CAD"/>
    <w:rsid w:val="00C163BF"/>
    <w:rsid w:val="00C1713E"/>
    <w:rsid w:val="00C20A6B"/>
    <w:rsid w:val="00C23158"/>
    <w:rsid w:val="00C2456E"/>
    <w:rsid w:val="00C27D8C"/>
    <w:rsid w:val="00C33125"/>
    <w:rsid w:val="00C339CF"/>
    <w:rsid w:val="00C343DA"/>
    <w:rsid w:val="00C34ACB"/>
    <w:rsid w:val="00C3513B"/>
    <w:rsid w:val="00C40DF7"/>
    <w:rsid w:val="00C416A3"/>
    <w:rsid w:val="00C4316C"/>
    <w:rsid w:val="00C4468C"/>
    <w:rsid w:val="00C47590"/>
    <w:rsid w:val="00C50B20"/>
    <w:rsid w:val="00C531AE"/>
    <w:rsid w:val="00C558C6"/>
    <w:rsid w:val="00C6128D"/>
    <w:rsid w:val="00C633CC"/>
    <w:rsid w:val="00C67395"/>
    <w:rsid w:val="00C67BEB"/>
    <w:rsid w:val="00C70699"/>
    <w:rsid w:val="00C70ACA"/>
    <w:rsid w:val="00C722A8"/>
    <w:rsid w:val="00C7250D"/>
    <w:rsid w:val="00C7288E"/>
    <w:rsid w:val="00C72976"/>
    <w:rsid w:val="00C732EC"/>
    <w:rsid w:val="00C74DC1"/>
    <w:rsid w:val="00C753C8"/>
    <w:rsid w:val="00C75763"/>
    <w:rsid w:val="00C75C92"/>
    <w:rsid w:val="00C762D8"/>
    <w:rsid w:val="00C7647C"/>
    <w:rsid w:val="00C7768B"/>
    <w:rsid w:val="00C77D50"/>
    <w:rsid w:val="00C8185A"/>
    <w:rsid w:val="00C82DC6"/>
    <w:rsid w:val="00C83F6D"/>
    <w:rsid w:val="00C9438E"/>
    <w:rsid w:val="00C96CCD"/>
    <w:rsid w:val="00CA24F1"/>
    <w:rsid w:val="00CA3B20"/>
    <w:rsid w:val="00CA4E44"/>
    <w:rsid w:val="00CA5EA2"/>
    <w:rsid w:val="00CA6473"/>
    <w:rsid w:val="00CB0C05"/>
    <w:rsid w:val="00CB1404"/>
    <w:rsid w:val="00CB35A5"/>
    <w:rsid w:val="00CB366A"/>
    <w:rsid w:val="00CB40A5"/>
    <w:rsid w:val="00CB498A"/>
    <w:rsid w:val="00CB5467"/>
    <w:rsid w:val="00CB5F6E"/>
    <w:rsid w:val="00CB715A"/>
    <w:rsid w:val="00CB792C"/>
    <w:rsid w:val="00CC55CC"/>
    <w:rsid w:val="00CC6FB4"/>
    <w:rsid w:val="00CD050E"/>
    <w:rsid w:val="00CD0ED3"/>
    <w:rsid w:val="00CD1A0A"/>
    <w:rsid w:val="00CD3181"/>
    <w:rsid w:val="00CD3292"/>
    <w:rsid w:val="00CD3376"/>
    <w:rsid w:val="00CD50D9"/>
    <w:rsid w:val="00CD745D"/>
    <w:rsid w:val="00CE3F16"/>
    <w:rsid w:val="00CF01DF"/>
    <w:rsid w:val="00CF0E04"/>
    <w:rsid w:val="00CF5470"/>
    <w:rsid w:val="00CF6211"/>
    <w:rsid w:val="00D02F6C"/>
    <w:rsid w:val="00D050F0"/>
    <w:rsid w:val="00D066B4"/>
    <w:rsid w:val="00D068B8"/>
    <w:rsid w:val="00D10C51"/>
    <w:rsid w:val="00D10D01"/>
    <w:rsid w:val="00D11F5C"/>
    <w:rsid w:val="00D13AD1"/>
    <w:rsid w:val="00D148C8"/>
    <w:rsid w:val="00D15552"/>
    <w:rsid w:val="00D165F1"/>
    <w:rsid w:val="00D1689D"/>
    <w:rsid w:val="00D16B46"/>
    <w:rsid w:val="00D17962"/>
    <w:rsid w:val="00D2093C"/>
    <w:rsid w:val="00D21DA5"/>
    <w:rsid w:val="00D240FC"/>
    <w:rsid w:val="00D25252"/>
    <w:rsid w:val="00D255A0"/>
    <w:rsid w:val="00D255A2"/>
    <w:rsid w:val="00D25D66"/>
    <w:rsid w:val="00D25E2C"/>
    <w:rsid w:val="00D260E1"/>
    <w:rsid w:val="00D268F2"/>
    <w:rsid w:val="00D27685"/>
    <w:rsid w:val="00D304E8"/>
    <w:rsid w:val="00D31B67"/>
    <w:rsid w:val="00D324A6"/>
    <w:rsid w:val="00D35872"/>
    <w:rsid w:val="00D36C2A"/>
    <w:rsid w:val="00D40D71"/>
    <w:rsid w:val="00D438D1"/>
    <w:rsid w:val="00D44DDF"/>
    <w:rsid w:val="00D47064"/>
    <w:rsid w:val="00D47714"/>
    <w:rsid w:val="00D53188"/>
    <w:rsid w:val="00D54051"/>
    <w:rsid w:val="00D562EC"/>
    <w:rsid w:val="00D61F93"/>
    <w:rsid w:val="00D6201F"/>
    <w:rsid w:val="00D62346"/>
    <w:rsid w:val="00D630E3"/>
    <w:rsid w:val="00D63A12"/>
    <w:rsid w:val="00D64310"/>
    <w:rsid w:val="00D66DBF"/>
    <w:rsid w:val="00D721A7"/>
    <w:rsid w:val="00D74A5F"/>
    <w:rsid w:val="00D75948"/>
    <w:rsid w:val="00D7595D"/>
    <w:rsid w:val="00D776B5"/>
    <w:rsid w:val="00D80D78"/>
    <w:rsid w:val="00D831EF"/>
    <w:rsid w:val="00D84644"/>
    <w:rsid w:val="00D853C6"/>
    <w:rsid w:val="00D93BB3"/>
    <w:rsid w:val="00D94460"/>
    <w:rsid w:val="00D94FB8"/>
    <w:rsid w:val="00D9545A"/>
    <w:rsid w:val="00D961DE"/>
    <w:rsid w:val="00D96D12"/>
    <w:rsid w:val="00D973B0"/>
    <w:rsid w:val="00DA3849"/>
    <w:rsid w:val="00DA58A9"/>
    <w:rsid w:val="00DA6E87"/>
    <w:rsid w:val="00DB010F"/>
    <w:rsid w:val="00DB1328"/>
    <w:rsid w:val="00DB1643"/>
    <w:rsid w:val="00DB4B61"/>
    <w:rsid w:val="00DC0BE4"/>
    <w:rsid w:val="00DC10C3"/>
    <w:rsid w:val="00DC5375"/>
    <w:rsid w:val="00DC75F0"/>
    <w:rsid w:val="00DD233C"/>
    <w:rsid w:val="00DE02A8"/>
    <w:rsid w:val="00DE1707"/>
    <w:rsid w:val="00DE18CF"/>
    <w:rsid w:val="00DE1E8B"/>
    <w:rsid w:val="00DE1F9E"/>
    <w:rsid w:val="00DE7887"/>
    <w:rsid w:val="00DF1853"/>
    <w:rsid w:val="00DF2770"/>
    <w:rsid w:val="00DF298E"/>
    <w:rsid w:val="00DF29D9"/>
    <w:rsid w:val="00DF31F3"/>
    <w:rsid w:val="00DF4556"/>
    <w:rsid w:val="00DF7183"/>
    <w:rsid w:val="00E004A0"/>
    <w:rsid w:val="00E0400E"/>
    <w:rsid w:val="00E04029"/>
    <w:rsid w:val="00E045D6"/>
    <w:rsid w:val="00E05798"/>
    <w:rsid w:val="00E05EC5"/>
    <w:rsid w:val="00E06FE3"/>
    <w:rsid w:val="00E107D3"/>
    <w:rsid w:val="00E1312F"/>
    <w:rsid w:val="00E1316F"/>
    <w:rsid w:val="00E14353"/>
    <w:rsid w:val="00E1639F"/>
    <w:rsid w:val="00E1737E"/>
    <w:rsid w:val="00E17451"/>
    <w:rsid w:val="00E17501"/>
    <w:rsid w:val="00E209FD"/>
    <w:rsid w:val="00E2358A"/>
    <w:rsid w:val="00E24043"/>
    <w:rsid w:val="00E3211F"/>
    <w:rsid w:val="00E32DC8"/>
    <w:rsid w:val="00E41FCB"/>
    <w:rsid w:val="00E4223F"/>
    <w:rsid w:val="00E46E71"/>
    <w:rsid w:val="00E47565"/>
    <w:rsid w:val="00E51642"/>
    <w:rsid w:val="00E5314E"/>
    <w:rsid w:val="00E5567F"/>
    <w:rsid w:val="00E56F77"/>
    <w:rsid w:val="00E60459"/>
    <w:rsid w:val="00E6071C"/>
    <w:rsid w:val="00E620DE"/>
    <w:rsid w:val="00E623F4"/>
    <w:rsid w:val="00E63AE4"/>
    <w:rsid w:val="00E64A4A"/>
    <w:rsid w:val="00E7002A"/>
    <w:rsid w:val="00E70A19"/>
    <w:rsid w:val="00E727F7"/>
    <w:rsid w:val="00E75954"/>
    <w:rsid w:val="00E80F44"/>
    <w:rsid w:val="00E82B1B"/>
    <w:rsid w:val="00E8332F"/>
    <w:rsid w:val="00E854BE"/>
    <w:rsid w:val="00E85798"/>
    <w:rsid w:val="00E874E4"/>
    <w:rsid w:val="00E90C0F"/>
    <w:rsid w:val="00E911D1"/>
    <w:rsid w:val="00E91763"/>
    <w:rsid w:val="00E91B5B"/>
    <w:rsid w:val="00E91D56"/>
    <w:rsid w:val="00E92155"/>
    <w:rsid w:val="00E92E45"/>
    <w:rsid w:val="00E92EFC"/>
    <w:rsid w:val="00E96405"/>
    <w:rsid w:val="00E96439"/>
    <w:rsid w:val="00E97C8A"/>
    <w:rsid w:val="00E97DB7"/>
    <w:rsid w:val="00EA0ABD"/>
    <w:rsid w:val="00EA0C19"/>
    <w:rsid w:val="00EA0C49"/>
    <w:rsid w:val="00EA1111"/>
    <w:rsid w:val="00EA2A41"/>
    <w:rsid w:val="00EA2D17"/>
    <w:rsid w:val="00EA3E5D"/>
    <w:rsid w:val="00EA4F1F"/>
    <w:rsid w:val="00EA57B8"/>
    <w:rsid w:val="00EA6AD6"/>
    <w:rsid w:val="00EA77C4"/>
    <w:rsid w:val="00EB0722"/>
    <w:rsid w:val="00EB0EDA"/>
    <w:rsid w:val="00EB3028"/>
    <w:rsid w:val="00EB7539"/>
    <w:rsid w:val="00EB760D"/>
    <w:rsid w:val="00EB7BD3"/>
    <w:rsid w:val="00EC0ABE"/>
    <w:rsid w:val="00EC40D3"/>
    <w:rsid w:val="00EC4366"/>
    <w:rsid w:val="00EC444B"/>
    <w:rsid w:val="00EC521E"/>
    <w:rsid w:val="00EC5735"/>
    <w:rsid w:val="00EC5AEE"/>
    <w:rsid w:val="00ED0AB9"/>
    <w:rsid w:val="00ED26FF"/>
    <w:rsid w:val="00ED29B7"/>
    <w:rsid w:val="00ED50E5"/>
    <w:rsid w:val="00ED6822"/>
    <w:rsid w:val="00ED7E30"/>
    <w:rsid w:val="00EE06B3"/>
    <w:rsid w:val="00EE25FB"/>
    <w:rsid w:val="00EE299A"/>
    <w:rsid w:val="00EE319B"/>
    <w:rsid w:val="00EE44B3"/>
    <w:rsid w:val="00EE5A85"/>
    <w:rsid w:val="00EE60F4"/>
    <w:rsid w:val="00EE66D1"/>
    <w:rsid w:val="00EF08B2"/>
    <w:rsid w:val="00EF1EF0"/>
    <w:rsid w:val="00EF22EA"/>
    <w:rsid w:val="00EF2722"/>
    <w:rsid w:val="00EF2821"/>
    <w:rsid w:val="00EF2F5B"/>
    <w:rsid w:val="00EF3F0A"/>
    <w:rsid w:val="00EF457F"/>
    <w:rsid w:val="00EF4D64"/>
    <w:rsid w:val="00EF50FE"/>
    <w:rsid w:val="00EF7079"/>
    <w:rsid w:val="00EF7393"/>
    <w:rsid w:val="00EF7BEA"/>
    <w:rsid w:val="00F0257D"/>
    <w:rsid w:val="00F0726F"/>
    <w:rsid w:val="00F072CB"/>
    <w:rsid w:val="00F075EC"/>
    <w:rsid w:val="00F1466F"/>
    <w:rsid w:val="00F14A9A"/>
    <w:rsid w:val="00F14C50"/>
    <w:rsid w:val="00F1542A"/>
    <w:rsid w:val="00F161C3"/>
    <w:rsid w:val="00F16270"/>
    <w:rsid w:val="00F177F4"/>
    <w:rsid w:val="00F17AF7"/>
    <w:rsid w:val="00F21B20"/>
    <w:rsid w:val="00F22106"/>
    <w:rsid w:val="00F26DAD"/>
    <w:rsid w:val="00F30CD1"/>
    <w:rsid w:val="00F327D3"/>
    <w:rsid w:val="00F34760"/>
    <w:rsid w:val="00F403B7"/>
    <w:rsid w:val="00F42895"/>
    <w:rsid w:val="00F447BA"/>
    <w:rsid w:val="00F45FA9"/>
    <w:rsid w:val="00F47AFF"/>
    <w:rsid w:val="00F51051"/>
    <w:rsid w:val="00F5372C"/>
    <w:rsid w:val="00F53B5D"/>
    <w:rsid w:val="00F60BEF"/>
    <w:rsid w:val="00F61057"/>
    <w:rsid w:val="00F6172E"/>
    <w:rsid w:val="00F63C8B"/>
    <w:rsid w:val="00F64432"/>
    <w:rsid w:val="00F661B2"/>
    <w:rsid w:val="00F70102"/>
    <w:rsid w:val="00F71FB4"/>
    <w:rsid w:val="00F7359A"/>
    <w:rsid w:val="00F75057"/>
    <w:rsid w:val="00F827E1"/>
    <w:rsid w:val="00F83F4D"/>
    <w:rsid w:val="00F87A13"/>
    <w:rsid w:val="00F919C3"/>
    <w:rsid w:val="00F95ED3"/>
    <w:rsid w:val="00FA072B"/>
    <w:rsid w:val="00FA0B37"/>
    <w:rsid w:val="00FA0FAE"/>
    <w:rsid w:val="00FA211B"/>
    <w:rsid w:val="00FA2AF7"/>
    <w:rsid w:val="00FA41CA"/>
    <w:rsid w:val="00FB2D2D"/>
    <w:rsid w:val="00FB37C9"/>
    <w:rsid w:val="00FB4F81"/>
    <w:rsid w:val="00FB5381"/>
    <w:rsid w:val="00FC0B27"/>
    <w:rsid w:val="00FC1D2A"/>
    <w:rsid w:val="00FC1E7C"/>
    <w:rsid w:val="00FC1F35"/>
    <w:rsid w:val="00FC1FD5"/>
    <w:rsid w:val="00FC1FE0"/>
    <w:rsid w:val="00FC2011"/>
    <w:rsid w:val="00FC5138"/>
    <w:rsid w:val="00FC5945"/>
    <w:rsid w:val="00FC7176"/>
    <w:rsid w:val="00FC7953"/>
    <w:rsid w:val="00FD11C4"/>
    <w:rsid w:val="00FD16F5"/>
    <w:rsid w:val="00FD1D10"/>
    <w:rsid w:val="00FD33B8"/>
    <w:rsid w:val="00FD43E0"/>
    <w:rsid w:val="00FD4C03"/>
    <w:rsid w:val="00FD6199"/>
    <w:rsid w:val="00FD6781"/>
    <w:rsid w:val="00FE177A"/>
    <w:rsid w:val="00FE4140"/>
    <w:rsid w:val="00FE4247"/>
    <w:rsid w:val="00FE509D"/>
    <w:rsid w:val="00FF0F75"/>
    <w:rsid w:val="00FF1D50"/>
    <w:rsid w:val="00FF1E39"/>
    <w:rsid w:val="00FF635A"/>
    <w:rsid w:val="00FF6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6"/>
    <o:shapelayout v:ext="edit">
      <o:idmap v:ext="edit" data="1"/>
    </o:shapelayout>
  </w:shapeDefaults>
  <w:decimalSymbol w:val=","/>
  <w:listSeparator w:val=";"/>
  <w14:docId w14:val="5A79B981"/>
  <w15:docId w15:val="{7ADBFC4B-18CD-4D35-8F3A-1D471BA7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14BF0"/>
    <w:rPr>
      <w:rFonts w:ascii="Times New Roman" w:eastAsia="Times New Roman" w:hAnsi="Times New Roman" w:cs="Times New Roman"/>
      <w:lang w:val="ru-RU"/>
    </w:rPr>
  </w:style>
  <w:style w:type="paragraph" w:styleId="1">
    <w:name w:val="heading 1"/>
    <w:basedOn w:val="a"/>
    <w:link w:val="10"/>
    <w:uiPriority w:val="9"/>
    <w:qFormat/>
    <w:rsid w:val="00814BF0"/>
    <w:pPr>
      <w:ind w:left="568" w:right="242"/>
      <w:outlineLvl w:val="0"/>
    </w:pPr>
    <w:rPr>
      <w:b/>
      <w:bCs/>
      <w:sz w:val="24"/>
      <w:szCs w:val="24"/>
    </w:rPr>
  </w:style>
  <w:style w:type="paragraph" w:styleId="2">
    <w:name w:val="heading 2"/>
    <w:basedOn w:val="a"/>
    <w:link w:val="20"/>
    <w:uiPriority w:val="9"/>
    <w:qFormat/>
    <w:rsid w:val="00814BF0"/>
    <w:pPr>
      <w:spacing w:before="10"/>
      <w:ind w:left="20"/>
      <w:outlineLvl w:val="1"/>
    </w:pPr>
    <w:rPr>
      <w:sz w:val="24"/>
      <w:szCs w:val="24"/>
    </w:rPr>
  </w:style>
  <w:style w:type="paragraph" w:styleId="3">
    <w:name w:val="heading 3"/>
    <w:basedOn w:val="a"/>
    <w:link w:val="30"/>
    <w:uiPriority w:val="9"/>
    <w:qFormat/>
    <w:rsid w:val="00814BF0"/>
    <w:pPr>
      <w:ind w:left="399"/>
      <w:outlineLvl w:val="2"/>
    </w:pPr>
    <w:rPr>
      <w:b/>
      <w:bCs/>
    </w:rPr>
  </w:style>
  <w:style w:type="paragraph" w:styleId="4">
    <w:name w:val="heading 4"/>
    <w:basedOn w:val="a"/>
    <w:link w:val="40"/>
    <w:uiPriority w:val="9"/>
    <w:qFormat/>
    <w:rsid w:val="00814BF0"/>
    <w:pPr>
      <w:spacing w:line="251" w:lineRule="exact"/>
      <w:ind w:left="1110"/>
      <w:outlineLvl w:val="3"/>
    </w:pPr>
    <w:rPr>
      <w:b/>
      <w:bCs/>
      <w:i/>
      <w:iCs/>
    </w:rPr>
  </w:style>
  <w:style w:type="paragraph" w:styleId="5">
    <w:name w:val="heading 5"/>
    <w:basedOn w:val="a"/>
    <w:next w:val="a"/>
    <w:link w:val="50"/>
    <w:uiPriority w:val="9"/>
    <w:qFormat/>
    <w:rsid w:val="00EF22EA"/>
    <w:pPr>
      <w:widowControl/>
      <w:autoSpaceDE/>
      <w:autoSpaceDN/>
      <w:spacing w:before="240" w:after="60" w:line="276" w:lineRule="auto"/>
      <w:outlineLvl w:val="4"/>
    </w:pPr>
    <w:rPr>
      <w:rFonts w:ascii="Calibri" w:hAnsi="Calibri"/>
      <w:b/>
      <w:bCs/>
      <w:i/>
      <w:iCs/>
      <w:sz w:val="26"/>
      <w:szCs w:val="26"/>
    </w:rPr>
  </w:style>
  <w:style w:type="paragraph" w:styleId="6">
    <w:name w:val="heading 6"/>
    <w:basedOn w:val="a"/>
    <w:next w:val="a"/>
    <w:link w:val="60"/>
    <w:uiPriority w:val="9"/>
    <w:qFormat/>
    <w:rsid w:val="00EF22EA"/>
    <w:pPr>
      <w:widowControl/>
      <w:autoSpaceDE/>
      <w:autoSpaceDN/>
      <w:spacing w:before="240" w:after="60"/>
      <w:outlineLvl w:val="5"/>
    </w:pPr>
    <w:rPr>
      <w:rFonts w:ascii="Calibri" w:hAnsi="Calibri"/>
      <w:b/>
      <w:bCs/>
      <w:color w:val="000000"/>
      <w:lang w:eastAsia="ru-RU"/>
    </w:rPr>
  </w:style>
  <w:style w:type="paragraph" w:styleId="7">
    <w:name w:val="heading 7"/>
    <w:basedOn w:val="a"/>
    <w:next w:val="a"/>
    <w:link w:val="70"/>
    <w:uiPriority w:val="9"/>
    <w:qFormat/>
    <w:rsid w:val="00EF22EA"/>
    <w:pPr>
      <w:widowControl/>
      <w:autoSpaceDE/>
      <w:autoSpaceDN/>
      <w:spacing w:before="240" w:after="60" w:line="276" w:lineRule="auto"/>
      <w:outlineLvl w:val="6"/>
    </w:pPr>
    <w:rPr>
      <w:rFonts w:ascii="Calibri" w:hAnsi="Calibri"/>
      <w:sz w:val="24"/>
      <w:szCs w:val="24"/>
    </w:rPr>
  </w:style>
  <w:style w:type="paragraph" w:styleId="8">
    <w:name w:val="heading 8"/>
    <w:basedOn w:val="a"/>
    <w:next w:val="a"/>
    <w:link w:val="80"/>
    <w:uiPriority w:val="9"/>
    <w:qFormat/>
    <w:rsid w:val="00EF22EA"/>
    <w:pPr>
      <w:keepNext/>
      <w:keepLines/>
      <w:widowControl/>
      <w:suppressAutoHyphens/>
      <w:autoSpaceDE/>
      <w:autoSpaceDN/>
      <w:spacing w:before="200"/>
      <w:outlineLvl w:val="7"/>
    </w:pPr>
    <w:rPr>
      <w:rFonts w:ascii="Cambria" w:hAnsi="Cambria"/>
      <w:color w:val="404040"/>
      <w:sz w:val="20"/>
      <w:szCs w:val="20"/>
      <w:lang w:eastAsia="ar-SA"/>
    </w:rPr>
  </w:style>
  <w:style w:type="paragraph" w:styleId="9">
    <w:name w:val="heading 9"/>
    <w:basedOn w:val="a"/>
    <w:next w:val="a"/>
    <w:link w:val="90"/>
    <w:uiPriority w:val="9"/>
    <w:qFormat/>
    <w:rsid w:val="00EF22EA"/>
    <w:pPr>
      <w:widowControl/>
      <w:autoSpaceDE/>
      <w:autoSpaceDN/>
      <w:spacing w:before="240" w:after="60" w:line="276" w:lineRule="auto"/>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14BF0"/>
    <w:tblPr>
      <w:tblInd w:w="0" w:type="dxa"/>
      <w:tblCellMar>
        <w:top w:w="0" w:type="dxa"/>
        <w:left w:w="0" w:type="dxa"/>
        <w:bottom w:w="0" w:type="dxa"/>
        <w:right w:w="0" w:type="dxa"/>
      </w:tblCellMar>
    </w:tblPr>
  </w:style>
  <w:style w:type="paragraph" w:styleId="a3">
    <w:name w:val="Body Text"/>
    <w:basedOn w:val="a"/>
    <w:link w:val="21"/>
    <w:uiPriority w:val="1"/>
    <w:qFormat/>
    <w:rsid w:val="00814BF0"/>
    <w:pPr>
      <w:ind w:left="599"/>
      <w:jc w:val="both"/>
    </w:pPr>
  </w:style>
  <w:style w:type="paragraph" w:styleId="a4">
    <w:name w:val="List Paragraph"/>
    <w:basedOn w:val="a"/>
    <w:uiPriority w:val="1"/>
    <w:qFormat/>
    <w:rsid w:val="00814BF0"/>
    <w:pPr>
      <w:ind w:left="399" w:firstLine="710"/>
      <w:jc w:val="both"/>
    </w:pPr>
  </w:style>
  <w:style w:type="paragraph" w:customStyle="1" w:styleId="TableParagraph">
    <w:name w:val="Table Paragraph"/>
    <w:basedOn w:val="a"/>
    <w:uiPriority w:val="1"/>
    <w:qFormat/>
    <w:rsid w:val="00814BF0"/>
    <w:rPr>
      <w:rFonts w:ascii="Microsoft Sans Serif" w:eastAsia="Microsoft Sans Serif" w:hAnsi="Microsoft Sans Serif" w:cs="Microsoft Sans Serif"/>
    </w:rPr>
  </w:style>
  <w:style w:type="table" w:styleId="a5">
    <w:name w:val="Table Grid"/>
    <w:basedOn w:val="a1"/>
    <w:rsid w:val="00015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4C21EF"/>
    <w:rPr>
      <w:color w:val="605E5C"/>
      <w:shd w:val="clear" w:color="auto" w:fill="E1DFDD"/>
    </w:rPr>
  </w:style>
  <w:style w:type="character" w:styleId="a6">
    <w:name w:val="Hyperlink"/>
    <w:basedOn w:val="a0"/>
    <w:link w:val="11"/>
    <w:uiPriority w:val="99"/>
    <w:unhideWhenUsed/>
    <w:rsid w:val="004C21EF"/>
    <w:rPr>
      <w:color w:val="0000FF" w:themeColor="hyperlink"/>
      <w:u w:val="single"/>
    </w:rPr>
  </w:style>
  <w:style w:type="paragraph" w:styleId="a7">
    <w:name w:val="Normal (Web)"/>
    <w:basedOn w:val="a"/>
    <w:link w:val="a8"/>
    <w:uiPriority w:val="99"/>
    <w:unhideWhenUsed/>
    <w:qFormat/>
    <w:rsid w:val="004C21EF"/>
    <w:pPr>
      <w:widowControl/>
      <w:autoSpaceDE/>
      <w:autoSpaceDN/>
      <w:spacing w:before="100" w:beforeAutospacing="1" w:after="100" w:afterAutospacing="1"/>
    </w:pPr>
    <w:rPr>
      <w:sz w:val="24"/>
      <w:szCs w:val="24"/>
      <w:lang w:eastAsia="ru-RU"/>
    </w:rPr>
  </w:style>
  <w:style w:type="character" w:customStyle="1" w:styleId="50">
    <w:name w:val="Заголовок 5 Знак"/>
    <w:basedOn w:val="a0"/>
    <w:link w:val="5"/>
    <w:uiPriority w:val="9"/>
    <w:rsid w:val="00EF22EA"/>
    <w:rPr>
      <w:rFonts w:ascii="Calibri" w:eastAsia="Times New Roman" w:hAnsi="Calibri" w:cs="Times New Roman"/>
      <w:b/>
      <w:bCs/>
      <w:i/>
      <w:iCs/>
      <w:sz w:val="26"/>
      <w:szCs w:val="26"/>
      <w:lang w:val="ru-RU"/>
    </w:rPr>
  </w:style>
  <w:style w:type="character" w:customStyle="1" w:styleId="60">
    <w:name w:val="Заголовок 6 Знак"/>
    <w:basedOn w:val="a0"/>
    <w:link w:val="6"/>
    <w:uiPriority w:val="9"/>
    <w:rsid w:val="00EF22EA"/>
    <w:rPr>
      <w:rFonts w:ascii="Calibri" w:eastAsia="Times New Roman" w:hAnsi="Calibri" w:cs="Times New Roman"/>
      <w:b/>
      <w:bCs/>
      <w:color w:val="000000"/>
      <w:lang w:val="ru-RU" w:eastAsia="ru-RU"/>
    </w:rPr>
  </w:style>
  <w:style w:type="character" w:customStyle="1" w:styleId="70">
    <w:name w:val="Заголовок 7 Знак"/>
    <w:basedOn w:val="a0"/>
    <w:link w:val="7"/>
    <w:uiPriority w:val="9"/>
    <w:rsid w:val="00EF22EA"/>
    <w:rPr>
      <w:rFonts w:ascii="Calibri" w:eastAsia="Times New Roman" w:hAnsi="Calibri" w:cs="Times New Roman"/>
      <w:sz w:val="24"/>
      <w:szCs w:val="24"/>
      <w:lang w:val="ru-RU"/>
    </w:rPr>
  </w:style>
  <w:style w:type="character" w:customStyle="1" w:styleId="80">
    <w:name w:val="Заголовок 8 Знак"/>
    <w:basedOn w:val="a0"/>
    <w:link w:val="8"/>
    <w:uiPriority w:val="9"/>
    <w:rsid w:val="00EF22EA"/>
    <w:rPr>
      <w:rFonts w:ascii="Cambria" w:eastAsia="Times New Roman" w:hAnsi="Cambria" w:cs="Times New Roman"/>
      <w:color w:val="404040"/>
      <w:sz w:val="20"/>
      <w:szCs w:val="20"/>
      <w:lang w:val="ru-RU" w:eastAsia="ar-SA"/>
    </w:rPr>
  </w:style>
  <w:style w:type="character" w:customStyle="1" w:styleId="90">
    <w:name w:val="Заголовок 9 Знак"/>
    <w:basedOn w:val="a0"/>
    <w:link w:val="9"/>
    <w:uiPriority w:val="9"/>
    <w:rsid w:val="00EF22EA"/>
    <w:rPr>
      <w:rFonts w:ascii="Cambria" w:eastAsia="Times New Roman" w:hAnsi="Cambria" w:cs="Times New Roman"/>
      <w:lang w:val="ru-RU"/>
    </w:rPr>
  </w:style>
  <w:style w:type="numbering" w:customStyle="1" w:styleId="12">
    <w:name w:val="Нет списка1"/>
    <w:next w:val="a2"/>
    <w:uiPriority w:val="99"/>
    <w:semiHidden/>
    <w:unhideWhenUsed/>
    <w:rsid w:val="00EF22EA"/>
  </w:style>
  <w:style w:type="character" w:customStyle="1" w:styleId="10">
    <w:name w:val="Заголовок 1 Знак"/>
    <w:basedOn w:val="a0"/>
    <w:link w:val="1"/>
    <w:uiPriority w:val="9"/>
    <w:rsid w:val="00EF22EA"/>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EF22EA"/>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rsid w:val="00EF22EA"/>
    <w:rPr>
      <w:rFonts w:ascii="Times New Roman" w:eastAsia="Times New Roman" w:hAnsi="Times New Roman" w:cs="Times New Roman"/>
      <w:b/>
      <w:bCs/>
      <w:lang w:val="ru-RU"/>
    </w:rPr>
  </w:style>
  <w:style w:type="character" w:customStyle="1" w:styleId="40">
    <w:name w:val="Заголовок 4 Знак"/>
    <w:basedOn w:val="a0"/>
    <w:link w:val="4"/>
    <w:uiPriority w:val="9"/>
    <w:rsid w:val="00EF22EA"/>
    <w:rPr>
      <w:rFonts w:ascii="Times New Roman" w:eastAsia="Times New Roman" w:hAnsi="Times New Roman" w:cs="Times New Roman"/>
      <w:b/>
      <w:bCs/>
      <w:i/>
      <w:iCs/>
      <w:lang w:val="ru-RU"/>
    </w:rPr>
  </w:style>
  <w:style w:type="paragraph" w:customStyle="1" w:styleId="a9">
    <w:name w:val="Знак Знак Знак Знак"/>
    <w:basedOn w:val="a"/>
    <w:uiPriority w:val="99"/>
    <w:qFormat/>
    <w:rsid w:val="00EF22EA"/>
    <w:pPr>
      <w:widowControl/>
      <w:autoSpaceDE/>
      <w:autoSpaceDN/>
    </w:pPr>
    <w:rPr>
      <w:rFonts w:ascii="Verdana" w:hAnsi="Verdana" w:cs="Verdana"/>
      <w:sz w:val="20"/>
      <w:szCs w:val="20"/>
      <w:lang w:val="en-US"/>
    </w:rPr>
  </w:style>
  <w:style w:type="paragraph" w:styleId="aa">
    <w:name w:val="Balloon Text"/>
    <w:basedOn w:val="a"/>
    <w:link w:val="ab"/>
    <w:uiPriority w:val="99"/>
    <w:qFormat/>
    <w:rsid w:val="00EF22EA"/>
    <w:pPr>
      <w:widowControl/>
      <w:autoSpaceDE/>
      <w:autoSpaceDN/>
    </w:pPr>
    <w:rPr>
      <w:rFonts w:ascii="Tahoma" w:hAnsi="Tahoma" w:cs="Tahoma"/>
      <w:sz w:val="16"/>
      <w:szCs w:val="16"/>
      <w:lang w:eastAsia="ru-RU"/>
    </w:rPr>
  </w:style>
  <w:style w:type="character" w:customStyle="1" w:styleId="ab">
    <w:name w:val="Текст выноски Знак"/>
    <w:basedOn w:val="a0"/>
    <w:link w:val="aa"/>
    <w:uiPriority w:val="99"/>
    <w:rsid w:val="00EF22EA"/>
    <w:rPr>
      <w:rFonts w:ascii="Tahoma" w:eastAsia="Times New Roman" w:hAnsi="Tahoma" w:cs="Tahoma"/>
      <w:sz w:val="16"/>
      <w:szCs w:val="16"/>
      <w:lang w:val="ru-RU" w:eastAsia="ru-RU"/>
    </w:rPr>
  </w:style>
  <w:style w:type="paragraph" w:styleId="ac">
    <w:name w:val="Body Text Indent"/>
    <w:basedOn w:val="a"/>
    <w:link w:val="ad"/>
    <w:uiPriority w:val="99"/>
    <w:qFormat/>
    <w:rsid w:val="00EF22EA"/>
    <w:pPr>
      <w:widowControl/>
      <w:autoSpaceDE/>
      <w:autoSpaceDN/>
      <w:ind w:left="142"/>
    </w:pPr>
    <w:rPr>
      <w:sz w:val="20"/>
      <w:szCs w:val="20"/>
      <w:lang w:eastAsia="ru-RU"/>
    </w:rPr>
  </w:style>
  <w:style w:type="character" w:customStyle="1" w:styleId="ad">
    <w:name w:val="Основной текст с отступом Знак"/>
    <w:basedOn w:val="a0"/>
    <w:link w:val="ac"/>
    <w:uiPriority w:val="99"/>
    <w:rsid w:val="00EF22EA"/>
    <w:rPr>
      <w:rFonts w:ascii="Times New Roman" w:eastAsia="Times New Roman" w:hAnsi="Times New Roman" w:cs="Times New Roman"/>
      <w:sz w:val="20"/>
      <w:szCs w:val="20"/>
      <w:lang w:val="ru-RU" w:eastAsia="ru-RU"/>
    </w:rPr>
  </w:style>
  <w:style w:type="paragraph" w:styleId="31">
    <w:name w:val="Body Text Indent 3"/>
    <w:basedOn w:val="a"/>
    <w:link w:val="32"/>
    <w:uiPriority w:val="99"/>
    <w:qFormat/>
    <w:rsid w:val="00EF22EA"/>
    <w:pPr>
      <w:widowControl/>
      <w:autoSpaceDE/>
      <w:autoSpaceDN/>
      <w:ind w:left="4820" w:hanging="4820"/>
    </w:pPr>
    <w:rPr>
      <w:sz w:val="28"/>
      <w:szCs w:val="20"/>
      <w:lang w:eastAsia="ru-RU"/>
    </w:rPr>
  </w:style>
  <w:style w:type="character" w:customStyle="1" w:styleId="32">
    <w:name w:val="Основной текст с отступом 3 Знак"/>
    <w:basedOn w:val="a0"/>
    <w:link w:val="31"/>
    <w:uiPriority w:val="99"/>
    <w:rsid w:val="00EF22EA"/>
    <w:rPr>
      <w:rFonts w:ascii="Times New Roman" w:eastAsia="Times New Roman" w:hAnsi="Times New Roman" w:cs="Times New Roman"/>
      <w:sz w:val="28"/>
      <w:szCs w:val="20"/>
      <w:lang w:val="ru-RU" w:eastAsia="ru-RU"/>
    </w:rPr>
  </w:style>
  <w:style w:type="character" w:customStyle="1" w:styleId="ae">
    <w:name w:val="Основной текст Знак"/>
    <w:basedOn w:val="a0"/>
    <w:uiPriority w:val="1"/>
    <w:rsid w:val="00EF22EA"/>
    <w:rPr>
      <w:rFonts w:ascii="Times New Roman" w:eastAsia="Calibri" w:hAnsi="Times New Roman" w:cs="Times New Roman"/>
      <w:sz w:val="24"/>
    </w:rPr>
  </w:style>
  <w:style w:type="character" w:customStyle="1" w:styleId="13">
    <w:name w:val="Основной текст Знак1"/>
    <w:uiPriority w:val="99"/>
    <w:locked/>
    <w:rsid w:val="00EF22EA"/>
    <w:rPr>
      <w:rFonts w:ascii="Times New Roman" w:eastAsia="Times New Roman" w:hAnsi="Times New Roman" w:cs="Times New Roman"/>
      <w:sz w:val="24"/>
      <w:szCs w:val="24"/>
      <w:lang w:eastAsia="ru-RU"/>
    </w:rPr>
  </w:style>
  <w:style w:type="character" w:styleId="af">
    <w:name w:val="Emphasis"/>
    <w:uiPriority w:val="20"/>
    <w:qFormat/>
    <w:rsid w:val="00EF22EA"/>
    <w:rPr>
      <w:rFonts w:cs="Times New Roman"/>
      <w:i/>
      <w:iCs/>
    </w:rPr>
  </w:style>
  <w:style w:type="paragraph" w:styleId="22">
    <w:name w:val="Body Text 2"/>
    <w:basedOn w:val="a"/>
    <w:link w:val="23"/>
    <w:uiPriority w:val="99"/>
    <w:qFormat/>
    <w:rsid w:val="00EF22EA"/>
    <w:pPr>
      <w:widowControl/>
      <w:autoSpaceDE/>
      <w:autoSpaceDN/>
      <w:spacing w:after="120" w:line="480" w:lineRule="auto"/>
    </w:pPr>
    <w:rPr>
      <w:sz w:val="24"/>
      <w:szCs w:val="24"/>
      <w:lang w:eastAsia="ru-RU"/>
    </w:rPr>
  </w:style>
  <w:style w:type="character" w:customStyle="1" w:styleId="23">
    <w:name w:val="Основной текст 2 Знак"/>
    <w:basedOn w:val="a0"/>
    <w:link w:val="22"/>
    <w:uiPriority w:val="99"/>
    <w:rsid w:val="00EF22EA"/>
    <w:rPr>
      <w:rFonts w:ascii="Times New Roman" w:eastAsia="Times New Roman" w:hAnsi="Times New Roman" w:cs="Times New Roman"/>
      <w:sz w:val="24"/>
      <w:szCs w:val="24"/>
      <w:lang w:val="ru-RU" w:eastAsia="ru-RU"/>
    </w:rPr>
  </w:style>
  <w:style w:type="paragraph" w:styleId="af0">
    <w:name w:val="Block Text"/>
    <w:basedOn w:val="a"/>
    <w:uiPriority w:val="99"/>
    <w:qFormat/>
    <w:rsid w:val="00EF22EA"/>
    <w:pPr>
      <w:widowControl/>
      <w:autoSpaceDE/>
      <w:autoSpaceDN/>
      <w:ind w:left="567" w:right="-766"/>
    </w:pPr>
    <w:rPr>
      <w:sz w:val="28"/>
      <w:szCs w:val="20"/>
      <w:lang w:val="uk-UA" w:eastAsia="ru-RU"/>
    </w:rPr>
  </w:style>
  <w:style w:type="paragraph" w:customStyle="1" w:styleId="14">
    <w:name w:val="Абзац списка1"/>
    <w:basedOn w:val="a"/>
    <w:uiPriority w:val="99"/>
    <w:qFormat/>
    <w:rsid w:val="00EF22EA"/>
    <w:pPr>
      <w:widowControl/>
      <w:autoSpaceDE/>
      <w:autoSpaceDN/>
      <w:spacing w:after="200" w:line="276" w:lineRule="auto"/>
      <w:ind w:left="720"/>
    </w:pPr>
    <w:rPr>
      <w:rFonts w:ascii="Calibri" w:hAnsi="Calibri"/>
    </w:rPr>
  </w:style>
  <w:style w:type="paragraph" w:styleId="af1">
    <w:name w:val="header"/>
    <w:basedOn w:val="a"/>
    <w:link w:val="af2"/>
    <w:uiPriority w:val="99"/>
    <w:qFormat/>
    <w:rsid w:val="00EF22EA"/>
    <w:pPr>
      <w:widowControl/>
      <w:tabs>
        <w:tab w:val="center" w:pos="4677"/>
        <w:tab w:val="right" w:pos="9355"/>
      </w:tabs>
      <w:autoSpaceDE/>
      <w:autoSpaceDN/>
      <w:spacing w:after="200" w:line="276" w:lineRule="auto"/>
    </w:pPr>
    <w:rPr>
      <w:rFonts w:eastAsia="Calibri"/>
      <w:sz w:val="24"/>
    </w:rPr>
  </w:style>
  <w:style w:type="character" w:customStyle="1" w:styleId="af2">
    <w:name w:val="Верхний колонтитул Знак"/>
    <w:basedOn w:val="a0"/>
    <w:link w:val="af1"/>
    <w:uiPriority w:val="99"/>
    <w:rsid w:val="00EF22EA"/>
    <w:rPr>
      <w:rFonts w:ascii="Times New Roman" w:eastAsia="Calibri" w:hAnsi="Times New Roman" w:cs="Times New Roman"/>
      <w:sz w:val="24"/>
      <w:lang w:val="ru-RU"/>
    </w:rPr>
  </w:style>
  <w:style w:type="paragraph" w:styleId="af3">
    <w:name w:val="footer"/>
    <w:basedOn w:val="a"/>
    <w:link w:val="af4"/>
    <w:uiPriority w:val="99"/>
    <w:qFormat/>
    <w:rsid w:val="00EF22EA"/>
    <w:pPr>
      <w:widowControl/>
      <w:tabs>
        <w:tab w:val="center" w:pos="4677"/>
        <w:tab w:val="right" w:pos="9355"/>
      </w:tabs>
      <w:autoSpaceDE/>
      <w:autoSpaceDN/>
      <w:spacing w:after="200" w:line="276" w:lineRule="auto"/>
    </w:pPr>
    <w:rPr>
      <w:rFonts w:eastAsia="Calibri"/>
      <w:sz w:val="24"/>
    </w:rPr>
  </w:style>
  <w:style w:type="character" w:customStyle="1" w:styleId="af4">
    <w:name w:val="Нижний колонтитул Знак"/>
    <w:basedOn w:val="a0"/>
    <w:link w:val="af3"/>
    <w:uiPriority w:val="99"/>
    <w:rsid w:val="00EF22EA"/>
    <w:rPr>
      <w:rFonts w:ascii="Times New Roman" w:eastAsia="Calibri" w:hAnsi="Times New Roman" w:cs="Times New Roman"/>
      <w:sz w:val="24"/>
      <w:lang w:val="ru-RU"/>
    </w:rPr>
  </w:style>
  <w:style w:type="paragraph" w:styleId="24">
    <w:name w:val="Body Text Indent 2"/>
    <w:basedOn w:val="a"/>
    <w:link w:val="25"/>
    <w:uiPriority w:val="99"/>
    <w:qFormat/>
    <w:rsid w:val="00EF22EA"/>
    <w:pPr>
      <w:widowControl/>
      <w:autoSpaceDE/>
      <w:autoSpaceDN/>
      <w:spacing w:after="120" w:line="480" w:lineRule="auto"/>
      <w:ind w:left="283"/>
    </w:pPr>
    <w:rPr>
      <w:rFonts w:eastAsia="Calibri"/>
      <w:sz w:val="24"/>
    </w:rPr>
  </w:style>
  <w:style w:type="character" w:customStyle="1" w:styleId="25">
    <w:name w:val="Основной текст с отступом 2 Знак"/>
    <w:basedOn w:val="a0"/>
    <w:link w:val="24"/>
    <w:uiPriority w:val="99"/>
    <w:rsid w:val="00EF22EA"/>
    <w:rPr>
      <w:rFonts w:ascii="Times New Roman" w:eastAsia="Calibri" w:hAnsi="Times New Roman" w:cs="Times New Roman"/>
      <w:sz w:val="24"/>
      <w:lang w:val="ru-RU"/>
    </w:rPr>
  </w:style>
  <w:style w:type="paragraph" w:customStyle="1" w:styleId="15">
    <w:name w:val="Абзац списку1"/>
    <w:basedOn w:val="a"/>
    <w:uiPriority w:val="99"/>
    <w:qFormat/>
    <w:rsid w:val="00EF22EA"/>
    <w:pPr>
      <w:widowControl/>
      <w:ind w:left="720"/>
      <w:contextualSpacing/>
    </w:pPr>
    <w:rPr>
      <w:sz w:val="24"/>
      <w:szCs w:val="24"/>
      <w:lang w:eastAsia="ru-RU"/>
    </w:rPr>
  </w:style>
  <w:style w:type="paragraph" w:customStyle="1" w:styleId="16">
    <w:name w:val="Без інтервалів1"/>
    <w:uiPriority w:val="99"/>
    <w:qFormat/>
    <w:rsid w:val="00EF22EA"/>
    <w:pPr>
      <w:widowControl/>
      <w:autoSpaceDE/>
      <w:autoSpaceDN/>
    </w:pPr>
    <w:rPr>
      <w:rFonts w:ascii="Calibri" w:eastAsia="Times New Roman" w:hAnsi="Calibri" w:cs="Times New Roman"/>
      <w:lang w:val="ru-RU" w:eastAsia="ru-RU"/>
    </w:rPr>
  </w:style>
  <w:style w:type="character" w:styleId="af5">
    <w:name w:val="Strong"/>
    <w:link w:val="17"/>
    <w:uiPriority w:val="22"/>
    <w:qFormat/>
    <w:rsid w:val="00EF22EA"/>
    <w:rPr>
      <w:rFonts w:cs="Times New Roman"/>
      <w:b/>
      <w:bCs/>
    </w:rPr>
  </w:style>
  <w:style w:type="table" w:customStyle="1" w:styleId="18">
    <w:name w:val="Сетка таблицы1"/>
    <w:basedOn w:val="a1"/>
    <w:next w:val="a5"/>
    <w:uiPriority w:val="39"/>
    <w:rsid w:val="00EF22E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uiPriority w:val="99"/>
    <w:rsid w:val="00EF22EA"/>
    <w:rPr>
      <w:rFonts w:ascii="Times New Roman" w:hAnsi="Times New Roman" w:cs="Times New Roman"/>
      <w:i/>
      <w:iCs/>
      <w:sz w:val="20"/>
      <w:szCs w:val="20"/>
    </w:rPr>
  </w:style>
  <w:style w:type="paragraph" w:styleId="af6">
    <w:name w:val="caption"/>
    <w:basedOn w:val="a"/>
    <w:next w:val="a"/>
    <w:uiPriority w:val="99"/>
    <w:qFormat/>
    <w:rsid w:val="00EF22EA"/>
    <w:pPr>
      <w:widowControl/>
      <w:autoSpaceDE/>
      <w:autoSpaceDN/>
    </w:pPr>
    <w:rPr>
      <w:b/>
      <w:bCs/>
      <w:sz w:val="20"/>
      <w:szCs w:val="20"/>
      <w:lang w:eastAsia="ru-RU"/>
    </w:rPr>
  </w:style>
  <w:style w:type="paragraph" w:styleId="af7">
    <w:name w:val="List"/>
    <w:basedOn w:val="a"/>
    <w:uiPriority w:val="99"/>
    <w:qFormat/>
    <w:rsid w:val="00EF22EA"/>
    <w:pPr>
      <w:widowControl/>
      <w:autoSpaceDE/>
      <w:autoSpaceDN/>
      <w:ind w:left="283" w:hanging="283"/>
    </w:pPr>
    <w:rPr>
      <w:sz w:val="24"/>
      <w:szCs w:val="24"/>
      <w:lang w:eastAsia="ru-RU"/>
    </w:rPr>
  </w:style>
  <w:style w:type="paragraph" w:styleId="af8">
    <w:name w:val="Normal Indent"/>
    <w:basedOn w:val="a"/>
    <w:uiPriority w:val="99"/>
    <w:qFormat/>
    <w:rsid w:val="00EF22EA"/>
    <w:pPr>
      <w:widowControl/>
      <w:autoSpaceDE/>
      <w:autoSpaceDN/>
      <w:ind w:left="708"/>
    </w:pPr>
    <w:rPr>
      <w:sz w:val="24"/>
      <w:szCs w:val="24"/>
      <w:lang w:eastAsia="ru-RU"/>
    </w:rPr>
  </w:style>
  <w:style w:type="character" w:customStyle="1" w:styleId="CommentTextChar">
    <w:name w:val="Comment Text Char"/>
    <w:uiPriority w:val="99"/>
    <w:semiHidden/>
    <w:locked/>
    <w:rsid w:val="00EF22EA"/>
    <w:rPr>
      <w:rFonts w:eastAsia="Times New Roman"/>
    </w:rPr>
  </w:style>
  <w:style w:type="paragraph" w:styleId="af9">
    <w:name w:val="annotation text"/>
    <w:basedOn w:val="a"/>
    <w:link w:val="afa"/>
    <w:uiPriority w:val="99"/>
    <w:qFormat/>
    <w:rsid w:val="00EF22EA"/>
    <w:pPr>
      <w:widowControl/>
      <w:autoSpaceDE/>
      <w:autoSpaceDN/>
    </w:pPr>
    <w:rPr>
      <w:sz w:val="20"/>
      <w:szCs w:val="20"/>
      <w:lang w:eastAsia="ru-RU"/>
    </w:rPr>
  </w:style>
  <w:style w:type="character" w:customStyle="1" w:styleId="afa">
    <w:name w:val="Текст примечания Знак"/>
    <w:basedOn w:val="a0"/>
    <w:link w:val="af9"/>
    <w:uiPriority w:val="99"/>
    <w:rsid w:val="00EF22EA"/>
    <w:rPr>
      <w:rFonts w:ascii="Times New Roman" w:eastAsia="Times New Roman" w:hAnsi="Times New Roman" w:cs="Times New Roman"/>
      <w:sz w:val="20"/>
      <w:szCs w:val="20"/>
      <w:lang w:val="ru-RU" w:eastAsia="ru-RU"/>
    </w:rPr>
  </w:style>
  <w:style w:type="character" w:customStyle="1" w:styleId="CommentSubjectChar">
    <w:name w:val="Comment Subject Char"/>
    <w:uiPriority w:val="99"/>
    <w:semiHidden/>
    <w:locked/>
    <w:rsid w:val="00EF22EA"/>
    <w:rPr>
      <w:rFonts w:eastAsia="Times New Roman"/>
      <w:b/>
    </w:rPr>
  </w:style>
  <w:style w:type="paragraph" w:styleId="afb">
    <w:name w:val="annotation subject"/>
    <w:basedOn w:val="af9"/>
    <w:next w:val="af9"/>
    <w:link w:val="afc"/>
    <w:uiPriority w:val="99"/>
    <w:qFormat/>
    <w:rsid w:val="00EF22EA"/>
    <w:rPr>
      <w:b/>
      <w:bCs/>
    </w:rPr>
  </w:style>
  <w:style w:type="character" w:customStyle="1" w:styleId="afc">
    <w:name w:val="Тема примечания Знак"/>
    <w:basedOn w:val="afa"/>
    <w:link w:val="afb"/>
    <w:uiPriority w:val="99"/>
    <w:rsid w:val="00EF22EA"/>
    <w:rPr>
      <w:rFonts w:ascii="Times New Roman" w:eastAsia="Times New Roman" w:hAnsi="Times New Roman" w:cs="Times New Roman"/>
      <w:b/>
      <w:bCs/>
      <w:sz w:val="20"/>
      <w:szCs w:val="20"/>
      <w:lang w:val="ru-RU" w:eastAsia="ru-RU"/>
    </w:rPr>
  </w:style>
  <w:style w:type="paragraph" w:styleId="afd">
    <w:name w:val="Title"/>
    <w:basedOn w:val="a"/>
    <w:link w:val="afe"/>
    <w:uiPriority w:val="10"/>
    <w:qFormat/>
    <w:rsid w:val="00EF22EA"/>
    <w:pPr>
      <w:widowControl/>
      <w:autoSpaceDE/>
      <w:autoSpaceDN/>
      <w:spacing w:line="360" w:lineRule="auto"/>
      <w:ind w:firstLine="720"/>
      <w:jc w:val="center"/>
    </w:pPr>
    <w:rPr>
      <w:b/>
      <w:sz w:val="28"/>
      <w:szCs w:val="20"/>
      <w:lang w:val="uk-UA" w:eastAsia="ru-RU"/>
    </w:rPr>
  </w:style>
  <w:style w:type="character" w:customStyle="1" w:styleId="afe">
    <w:name w:val="Заголовок Знак"/>
    <w:basedOn w:val="a0"/>
    <w:link w:val="afd"/>
    <w:uiPriority w:val="10"/>
    <w:rsid w:val="00EF22EA"/>
    <w:rPr>
      <w:rFonts w:ascii="Times New Roman" w:eastAsia="Times New Roman" w:hAnsi="Times New Roman" w:cs="Times New Roman"/>
      <w:b/>
      <w:sz w:val="28"/>
      <w:szCs w:val="20"/>
      <w:lang w:val="uk-UA" w:eastAsia="ru-RU"/>
    </w:rPr>
  </w:style>
  <w:style w:type="paragraph" w:customStyle="1" w:styleId="1LTUntertitel">
    <w:name w:val="?????????1~LT~Untertitel"/>
    <w:uiPriority w:val="99"/>
    <w:qFormat/>
    <w:rsid w:val="00EF22EA"/>
    <w:pPr>
      <w:widowControl/>
      <w:tabs>
        <w:tab w:val="left" w:pos="0"/>
        <w:tab w:val="left" w:pos="1267"/>
        <w:tab w:val="left" w:pos="2707"/>
        <w:tab w:val="left" w:pos="4147"/>
        <w:tab w:val="left" w:pos="5587"/>
        <w:tab w:val="left" w:pos="7027"/>
        <w:tab w:val="left" w:pos="8467"/>
        <w:tab w:val="left" w:pos="9907"/>
        <w:tab w:val="left" w:pos="11347"/>
        <w:tab w:val="left" w:pos="12787"/>
        <w:tab w:val="left" w:pos="14227"/>
        <w:tab w:val="left" w:pos="15667"/>
      </w:tabs>
      <w:adjustRightInd w:val="0"/>
      <w:spacing w:before="80"/>
      <w:ind w:left="172"/>
      <w:jc w:val="center"/>
    </w:pPr>
    <w:rPr>
      <w:rFonts w:ascii="Tahoma" w:eastAsia="Times New Roman" w:hAnsi="Tahoma" w:cs="Tahoma"/>
      <w:color w:val="000000"/>
      <w:kern w:val="1"/>
      <w:sz w:val="54"/>
      <w:szCs w:val="54"/>
      <w:lang w:val="ru-RU" w:eastAsia="ru-RU" w:bidi="pa-IN"/>
    </w:rPr>
  </w:style>
  <w:style w:type="paragraph" w:customStyle="1" w:styleId="aff">
    <w:name w:val="Обычный.???????"/>
    <w:uiPriority w:val="99"/>
    <w:qFormat/>
    <w:rsid w:val="00EF22EA"/>
    <w:pPr>
      <w:widowControl/>
    </w:pPr>
    <w:rPr>
      <w:rFonts w:ascii="Times New Roman" w:eastAsia="Times New Roman" w:hAnsi="Times New Roman" w:cs="Times New Roman"/>
      <w:sz w:val="20"/>
      <w:szCs w:val="20"/>
      <w:lang w:val="ru-RU" w:eastAsia="ru-RU"/>
    </w:rPr>
  </w:style>
  <w:style w:type="paragraph" w:customStyle="1" w:styleId="19">
    <w:name w:val="1"/>
    <w:basedOn w:val="a"/>
    <w:uiPriority w:val="99"/>
    <w:qFormat/>
    <w:rsid w:val="00EF22EA"/>
    <w:pPr>
      <w:widowControl/>
      <w:autoSpaceDE/>
      <w:autoSpaceDN/>
      <w:spacing w:before="120" w:after="160" w:line="240" w:lineRule="exact"/>
      <w:ind w:firstLine="697"/>
      <w:jc w:val="both"/>
    </w:pPr>
    <w:rPr>
      <w:rFonts w:ascii="Verdana" w:hAnsi="Verdana" w:cs="Verdana"/>
      <w:sz w:val="20"/>
      <w:szCs w:val="20"/>
      <w:lang w:val="en-US"/>
    </w:rPr>
  </w:style>
  <w:style w:type="paragraph" w:customStyle="1" w:styleId="Style2">
    <w:name w:val="Style2"/>
    <w:basedOn w:val="a"/>
    <w:uiPriority w:val="99"/>
    <w:qFormat/>
    <w:rsid w:val="00EF22EA"/>
    <w:pPr>
      <w:adjustRightInd w:val="0"/>
      <w:spacing w:line="835" w:lineRule="exact"/>
      <w:ind w:hanging="511"/>
      <w:jc w:val="both"/>
    </w:pPr>
    <w:rPr>
      <w:sz w:val="24"/>
      <w:szCs w:val="24"/>
      <w:lang w:eastAsia="ru-RU"/>
    </w:rPr>
  </w:style>
  <w:style w:type="character" w:customStyle="1" w:styleId="FontStyle11">
    <w:name w:val="Font Style11"/>
    <w:uiPriority w:val="99"/>
    <w:rsid w:val="00EF22EA"/>
    <w:rPr>
      <w:rFonts w:ascii="Times New Roman" w:hAnsi="Times New Roman" w:cs="Times New Roman"/>
      <w:b/>
      <w:bCs/>
      <w:i/>
      <w:iCs/>
      <w:sz w:val="46"/>
      <w:szCs w:val="46"/>
    </w:rPr>
  </w:style>
  <w:style w:type="character" w:customStyle="1" w:styleId="highlighthighlightactive">
    <w:name w:val="highlight highlight_active"/>
    <w:uiPriority w:val="99"/>
    <w:rsid w:val="00EF22EA"/>
    <w:rPr>
      <w:rFonts w:cs="Times New Roman"/>
    </w:rPr>
  </w:style>
  <w:style w:type="paragraph" w:styleId="33">
    <w:name w:val="Body Text 3"/>
    <w:basedOn w:val="a"/>
    <w:link w:val="34"/>
    <w:uiPriority w:val="99"/>
    <w:semiHidden/>
    <w:qFormat/>
    <w:rsid w:val="00EF22EA"/>
    <w:pPr>
      <w:widowControl/>
      <w:autoSpaceDE/>
      <w:autoSpaceDN/>
      <w:spacing w:after="120" w:line="276" w:lineRule="auto"/>
    </w:pPr>
    <w:rPr>
      <w:rFonts w:eastAsia="Calibri"/>
      <w:sz w:val="16"/>
      <w:szCs w:val="16"/>
    </w:rPr>
  </w:style>
  <w:style w:type="character" w:customStyle="1" w:styleId="34">
    <w:name w:val="Основной текст 3 Знак"/>
    <w:basedOn w:val="a0"/>
    <w:link w:val="33"/>
    <w:uiPriority w:val="99"/>
    <w:semiHidden/>
    <w:rsid w:val="00EF22EA"/>
    <w:rPr>
      <w:rFonts w:ascii="Times New Roman" w:eastAsia="Calibri" w:hAnsi="Times New Roman" w:cs="Times New Roman"/>
      <w:sz w:val="16"/>
      <w:szCs w:val="16"/>
      <w:lang w:val="ru-RU"/>
    </w:rPr>
  </w:style>
  <w:style w:type="character" w:styleId="aff0">
    <w:name w:val="page number"/>
    <w:uiPriority w:val="99"/>
    <w:rsid w:val="00EF22EA"/>
    <w:rPr>
      <w:rFonts w:cs="Times New Roman"/>
    </w:rPr>
  </w:style>
  <w:style w:type="paragraph" w:customStyle="1" w:styleId="Style5">
    <w:name w:val="Style5"/>
    <w:basedOn w:val="a"/>
    <w:uiPriority w:val="99"/>
    <w:qFormat/>
    <w:rsid w:val="00EF22EA"/>
    <w:pPr>
      <w:adjustRightInd w:val="0"/>
    </w:pPr>
    <w:rPr>
      <w:rFonts w:eastAsia="Calibri"/>
      <w:sz w:val="24"/>
      <w:szCs w:val="24"/>
      <w:lang w:eastAsia="ru-RU"/>
    </w:rPr>
  </w:style>
  <w:style w:type="paragraph" w:customStyle="1" w:styleId="Style6">
    <w:name w:val="Style6"/>
    <w:basedOn w:val="a"/>
    <w:uiPriority w:val="99"/>
    <w:qFormat/>
    <w:rsid w:val="00EF22EA"/>
    <w:pPr>
      <w:adjustRightInd w:val="0"/>
      <w:spacing w:line="259" w:lineRule="exact"/>
      <w:ind w:hanging="350"/>
    </w:pPr>
    <w:rPr>
      <w:rFonts w:eastAsia="Calibri"/>
      <w:sz w:val="24"/>
      <w:szCs w:val="24"/>
      <w:lang w:eastAsia="ru-RU"/>
    </w:rPr>
  </w:style>
  <w:style w:type="paragraph" w:customStyle="1" w:styleId="Style7">
    <w:name w:val="Style7"/>
    <w:basedOn w:val="a"/>
    <w:uiPriority w:val="99"/>
    <w:qFormat/>
    <w:rsid w:val="00EF22EA"/>
    <w:pPr>
      <w:adjustRightInd w:val="0"/>
      <w:spacing w:line="276" w:lineRule="exact"/>
      <w:ind w:hanging="346"/>
    </w:pPr>
    <w:rPr>
      <w:rFonts w:eastAsia="Calibri"/>
      <w:sz w:val="24"/>
      <w:szCs w:val="24"/>
      <w:lang w:eastAsia="ru-RU"/>
    </w:rPr>
  </w:style>
  <w:style w:type="paragraph" w:customStyle="1" w:styleId="Style9">
    <w:name w:val="Style9"/>
    <w:basedOn w:val="a"/>
    <w:uiPriority w:val="99"/>
    <w:qFormat/>
    <w:rsid w:val="00EF22EA"/>
    <w:pPr>
      <w:adjustRightInd w:val="0"/>
      <w:spacing w:line="274" w:lineRule="exact"/>
      <w:ind w:hanging="1738"/>
    </w:pPr>
    <w:rPr>
      <w:rFonts w:eastAsia="Calibri"/>
      <w:sz w:val="24"/>
      <w:szCs w:val="24"/>
      <w:lang w:eastAsia="ru-RU"/>
    </w:rPr>
  </w:style>
  <w:style w:type="paragraph" w:customStyle="1" w:styleId="Style10">
    <w:name w:val="Style10"/>
    <w:basedOn w:val="a"/>
    <w:uiPriority w:val="99"/>
    <w:qFormat/>
    <w:rsid w:val="00EF22EA"/>
    <w:pPr>
      <w:adjustRightInd w:val="0"/>
    </w:pPr>
    <w:rPr>
      <w:rFonts w:eastAsia="Calibri"/>
      <w:sz w:val="24"/>
      <w:szCs w:val="24"/>
      <w:lang w:eastAsia="ru-RU"/>
    </w:rPr>
  </w:style>
  <w:style w:type="paragraph" w:customStyle="1" w:styleId="Style11">
    <w:name w:val="Style11"/>
    <w:basedOn w:val="a"/>
    <w:uiPriority w:val="99"/>
    <w:qFormat/>
    <w:rsid w:val="00EF22EA"/>
    <w:pPr>
      <w:adjustRightInd w:val="0"/>
    </w:pPr>
    <w:rPr>
      <w:rFonts w:eastAsia="Calibri"/>
      <w:sz w:val="24"/>
      <w:szCs w:val="24"/>
      <w:lang w:eastAsia="ru-RU"/>
    </w:rPr>
  </w:style>
  <w:style w:type="paragraph" w:customStyle="1" w:styleId="Style12">
    <w:name w:val="Style12"/>
    <w:basedOn w:val="a"/>
    <w:uiPriority w:val="99"/>
    <w:qFormat/>
    <w:rsid w:val="00EF22EA"/>
    <w:pPr>
      <w:adjustRightInd w:val="0"/>
    </w:pPr>
    <w:rPr>
      <w:rFonts w:eastAsia="Calibri"/>
      <w:sz w:val="24"/>
      <w:szCs w:val="24"/>
      <w:lang w:eastAsia="ru-RU"/>
    </w:rPr>
  </w:style>
  <w:style w:type="paragraph" w:customStyle="1" w:styleId="Style14">
    <w:name w:val="Style14"/>
    <w:basedOn w:val="a"/>
    <w:uiPriority w:val="99"/>
    <w:qFormat/>
    <w:rsid w:val="00EF22EA"/>
    <w:pPr>
      <w:adjustRightInd w:val="0"/>
      <w:spacing w:line="259" w:lineRule="exact"/>
    </w:pPr>
    <w:rPr>
      <w:rFonts w:eastAsia="Calibri"/>
      <w:sz w:val="24"/>
      <w:szCs w:val="24"/>
      <w:lang w:eastAsia="ru-RU"/>
    </w:rPr>
  </w:style>
  <w:style w:type="character" w:customStyle="1" w:styleId="FontStyle16">
    <w:name w:val="Font Style16"/>
    <w:rsid w:val="00EF22EA"/>
    <w:rPr>
      <w:rFonts w:ascii="Times New Roman" w:hAnsi="Times New Roman" w:cs="Times New Roman"/>
      <w:b/>
      <w:bCs/>
      <w:sz w:val="22"/>
      <w:szCs w:val="22"/>
    </w:rPr>
  </w:style>
  <w:style w:type="character" w:customStyle="1" w:styleId="FontStyle17">
    <w:name w:val="Font Style17"/>
    <w:uiPriority w:val="99"/>
    <w:rsid w:val="00EF22EA"/>
    <w:rPr>
      <w:rFonts w:ascii="Lucida Sans Unicode" w:hAnsi="Lucida Sans Unicode" w:cs="Lucida Sans Unicode"/>
      <w:sz w:val="18"/>
      <w:szCs w:val="18"/>
    </w:rPr>
  </w:style>
  <w:style w:type="character" w:customStyle="1" w:styleId="FontStyle18">
    <w:name w:val="Font Style18"/>
    <w:uiPriority w:val="99"/>
    <w:rsid w:val="00EF22EA"/>
    <w:rPr>
      <w:rFonts w:ascii="Times New Roman" w:hAnsi="Times New Roman" w:cs="Times New Roman"/>
      <w:b/>
      <w:bCs/>
      <w:i/>
      <w:iCs/>
      <w:sz w:val="18"/>
      <w:szCs w:val="18"/>
    </w:rPr>
  </w:style>
  <w:style w:type="character" w:customStyle="1" w:styleId="FontStyle20">
    <w:name w:val="Font Style20"/>
    <w:uiPriority w:val="99"/>
    <w:rsid w:val="00EF22EA"/>
    <w:rPr>
      <w:rFonts w:ascii="Times New Roman" w:hAnsi="Times New Roman" w:cs="Times New Roman"/>
      <w:i/>
      <w:iCs/>
      <w:sz w:val="22"/>
      <w:szCs w:val="22"/>
    </w:rPr>
  </w:style>
  <w:style w:type="character" w:customStyle="1" w:styleId="FontStyle21">
    <w:name w:val="Font Style21"/>
    <w:uiPriority w:val="99"/>
    <w:rsid w:val="00EF22EA"/>
    <w:rPr>
      <w:rFonts w:ascii="Times New Roman" w:hAnsi="Times New Roman" w:cs="Times New Roman"/>
      <w:b/>
      <w:bCs/>
      <w:sz w:val="20"/>
      <w:szCs w:val="20"/>
    </w:rPr>
  </w:style>
  <w:style w:type="paragraph" w:styleId="aff1">
    <w:name w:val="No Spacing"/>
    <w:aliases w:val="Обрнадзор"/>
    <w:basedOn w:val="a"/>
    <w:link w:val="aff2"/>
    <w:qFormat/>
    <w:rsid w:val="00EF22EA"/>
    <w:pPr>
      <w:widowControl/>
      <w:autoSpaceDE/>
      <w:autoSpaceDN/>
    </w:pPr>
    <w:rPr>
      <w:rFonts w:ascii="Calibri" w:eastAsia="Calibri" w:hAnsi="Calibri"/>
      <w:i/>
      <w:sz w:val="20"/>
      <w:szCs w:val="20"/>
      <w:lang w:val="en-US"/>
    </w:rPr>
  </w:style>
  <w:style w:type="character" w:customStyle="1" w:styleId="aff2">
    <w:name w:val="Без интервала Знак"/>
    <w:aliases w:val="Обрнадзор Знак"/>
    <w:link w:val="aff1"/>
    <w:locked/>
    <w:rsid w:val="00EF22EA"/>
    <w:rPr>
      <w:rFonts w:ascii="Calibri" w:eastAsia="Calibri" w:hAnsi="Calibri" w:cs="Times New Roman"/>
      <w:i/>
      <w:sz w:val="20"/>
      <w:szCs w:val="20"/>
    </w:rPr>
  </w:style>
  <w:style w:type="paragraph" w:customStyle="1" w:styleId="msotitle3">
    <w:name w:val="msotitle3"/>
    <w:uiPriority w:val="99"/>
    <w:qFormat/>
    <w:rsid w:val="00EF22EA"/>
    <w:pPr>
      <w:widowControl/>
      <w:autoSpaceDE/>
      <w:autoSpaceDN/>
      <w:spacing w:line="283" w:lineRule="auto"/>
    </w:pPr>
    <w:rPr>
      <w:rFonts w:ascii="Franklin Gothic Heavy" w:eastAsia="Times New Roman" w:hAnsi="Franklin Gothic Heavy" w:cs="Times New Roman"/>
      <w:color w:val="000000"/>
      <w:kern w:val="28"/>
      <w:sz w:val="36"/>
      <w:szCs w:val="36"/>
      <w:lang w:val="ru-RU" w:eastAsia="ru-RU"/>
    </w:rPr>
  </w:style>
  <w:style w:type="paragraph" w:styleId="26">
    <w:name w:val="List 2"/>
    <w:basedOn w:val="a"/>
    <w:uiPriority w:val="99"/>
    <w:qFormat/>
    <w:rsid w:val="00EF22EA"/>
    <w:pPr>
      <w:widowControl/>
      <w:autoSpaceDE/>
      <w:autoSpaceDN/>
      <w:spacing w:after="200" w:line="276" w:lineRule="auto"/>
      <w:ind w:left="566" w:hanging="283"/>
      <w:contextualSpacing/>
    </w:pPr>
    <w:rPr>
      <w:rFonts w:eastAsia="Calibri"/>
      <w:sz w:val="24"/>
    </w:rPr>
  </w:style>
  <w:style w:type="paragraph" w:styleId="aff3">
    <w:name w:val="Plain Text"/>
    <w:basedOn w:val="a"/>
    <w:link w:val="aff4"/>
    <w:uiPriority w:val="99"/>
    <w:qFormat/>
    <w:rsid w:val="00EF22EA"/>
    <w:pPr>
      <w:widowControl/>
      <w:autoSpaceDE/>
      <w:autoSpaceDN/>
    </w:pPr>
    <w:rPr>
      <w:rFonts w:ascii="Courier New" w:hAnsi="Courier New" w:cs="Courier New"/>
      <w:sz w:val="20"/>
      <w:szCs w:val="20"/>
      <w:lang w:val="uk-UA" w:eastAsia="ru-RU"/>
    </w:rPr>
  </w:style>
  <w:style w:type="character" w:customStyle="1" w:styleId="aff4">
    <w:name w:val="Текст Знак"/>
    <w:basedOn w:val="a0"/>
    <w:link w:val="aff3"/>
    <w:uiPriority w:val="99"/>
    <w:rsid w:val="00EF22EA"/>
    <w:rPr>
      <w:rFonts w:ascii="Courier New" w:eastAsia="Times New Roman" w:hAnsi="Courier New" w:cs="Courier New"/>
      <w:sz w:val="20"/>
      <w:szCs w:val="20"/>
      <w:lang w:val="uk-UA" w:eastAsia="ru-RU"/>
    </w:rPr>
  </w:style>
  <w:style w:type="character" w:customStyle="1" w:styleId="longtext">
    <w:name w:val="long_text"/>
    <w:uiPriority w:val="99"/>
    <w:rsid w:val="00EF22EA"/>
    <w:rPr>
      <w:rFonts w:cs="Times New Roman"/>
    </w:rPr>
  </w:style>
  <w:style w:type="character" w:customStyle="1" w:styleId="hps">
    <w:name w:val="hps"/>
    <w:uiPriority w:val="99"/>
    <w:rsid w:val="00EF22EA"/>
    <w:rPr>
      <w:rFonts w:cs="Times New Roman"/>
    </w:rPr>
  </w:style>
  <w:style w:type="character" w:customStyle="1" w:styleId="hpsatn">
    <w:name w:val="hps atn"/>
    <w:uiPriority w:val="99"/>
    <w:rsid w:val="00EF22EA"/>
    <w:rPr>
      <w:rFonts w:cs="Times New Roman"/>
    </w:rPr>
  </w:style>
  <w:style w:type="paragraph" w:styleId="aff5">
    <w:name w:val="Body Text First Indent"/>
    <w:basedOn w:val="a3"/>
    <w:link w:val="aff6"/>
    <w:uiPriority w:val="99"/>
    <w:qFormat/>
    <w:rsid w:val="00EF22EA"/>
    <w:pPr>
      <w:widowControl/>
      <w:autoSpaceDE/>
      <w:autoSpaceDN/>
      <w:spacing w:after="120"/>
      <w:ind w:left="0" w:firstLine="210"/>
      <w:jc w:val="left"/>
    </w:pPr>
    <w:rPr>
      <w:sz w:val="24"/>
      <w:szCs w:val="24"/>
      <w:lang w:eastAsia="ru-RU"/>
    </w:rPr>
  </w:style>
  <w:style w:type="character" w:customStyle="1" w:styleId="21">
    <w:name w:val="Основной текст Знак2"/>
    <w:basedOn w:val="a0"/>
    <w:link w:val="a3"/>
    <w:uiPriority w:val="1"/>
    <w:rsid w:val="00EF22EA"/>
    <w:rPr>
      <w:rFonts w:ascii="Times New Roman" w:eastAsia="Times New Roman" w:hAnsi="Times New Roman" w:cs="Times New Roman"/>
      <w:lang w:val="ru-RU"/>
    </w:rPr>
  </w:style>
  <w:style w:type="character" w:customStyle="1" w:styleId="aff6">
    <w:name w:val="Красная строка Знак"/>
    <w:basedOn w:val="21"/>
    <w:link w:val="aff5"/>
    <w:uiPriority w:val="99"/>
    <w:rsid w:val="00EF22EA"/>
    <w:rPr>
      <w:rFonts w:ascii="Times New Roman" w:eastAsia="Times New Roman" w:hAnsi="Times New Roman" w:cs="Times New Roman"/>
      <w:sz w:val="24"/>
      <w:szCs w:val="24"/>
      <w:lang w:val="ru-RU" w:eastAsia="ru-RU"/>
    </w:rPr>
  </w:style>
  <w:style w:type="paragraph" w:styleId="aff7">
    <w:name w:val="Document Map"/>
    <w:basedOn w:val="a"/>
    <w:link w:val="aff8"/>
    <w:uiPriority w:val="99"/>
    <w:semiHidden/>
    <w:qFormat/>
    <w:rsid w:val="00EF22EA"/>
    <w:pPr>
      <w:widowControl/>
      <w:shd w:val="clear" w:color="auto" w:fill="000080"/>
      <w:autoSpaceDE/>
      <w:autoSpaceDN/>
    </w:pPr>
    <w:rPr>
      <w:rFonts w:ascii="Tahoma" w:hAnsi="Tahoma" w:cs="Tahoma"/>
      <w:sz w:val="20"/>
      <w:szCs w:val="20"/>
      <w:lang w:eastAsia="ru-RU"/>
    </w:rPr>
  </w:style>
  <w:style w:type="character" w:customStyle="1" w:styleId="aff8">
    <w:name w:val="Схема документа Знак"/>
    <w:basedOn w:val="a0"/>
    <w:link w:val="aff7"/>
    <w:uiPriority w:val="99"/>
    <w:semiHidden/>
    <w:rsid w:val="00EF22EA"/>
    <w:rPr>
      <w:rFonts w:ascii="Tahoma" w:eastAsia="Times New Roman" w:hAnsi="Tahoma" w:cs="Tahoma"/>
      <w:sz w:val="20"/>
      <w:szCs w:val="20"/>
      <w:shd w:val="clear" w:color="auto" w:fill="000080"/>
      <w:lang w:val="ru-RU" w:eastAsia="ru-RU"/>
    </w:rPr>
  </w:style>
  <w:style w:type="paragraph" w:styleId="35">
    <w:name w:val="List 3"/>
    <w:basedOn w:val="a"/>
    <w:uiPriority w:val="99"/>
    <w:qFormat/>
    <w:rsid w:val="00EF22EA"/>
    <w:pPr>
      <w:widowControl/>
      <w:autoSpaceDE/>
      <w:autoSpaceDN/>
      <w:ind w:left="849" w:hanging="283"/>
    </w:pPr>
    <w:rPr>
      <w:sz w:val="24"/>
      <w:szCs w:val="24"/>
      <w:lang w:eastAsia="ru-RU"/>
    </w:rPr>
  </w:style>
  <w:style w:type="paragraph" w:styleId="27">
    <w:name w:val="List Bullet 2"/>
    <w:basedOn w:val="a"/>
    <w:uiPriority w:val="99"/>
    <w:qFormat/>
    <w:rsid w:val="00EF22EA"/>
    <w:pPr>
      <w:widowControl/>
      <w:tabs>
        <w:tab w:val="num" w:pos="643"/>
      </w:tabs>
      <w:autoSpaceDE/>
      <w:autoSpaceDN/>
      <w:ind w:left="643" w:hanging="360"/>
    </w:pPr>
    <w:rPr>
      <w:sz w:val="24"/>
      <w:szCs w:val="24"/>
      <w:lang w:eastAsia="ru-RU"/>
    </w:rPr>
  </w:style>
  <w:style w:type="paragraph" w:styleId="36">
    <w:name w:val="List Bullet 3"/>
    <w:basedOn w:val="a"/>
    <w:uiPriority w:val="99"/>
    <w:qFormat/>
    <w:rsid w:val="00EF22EA"/>
    <w:pPr>
      <w:widowControl/>
      <w:tabs>
        <w:tab w:val="num" w:pos="926"/>
      </w:tabs>
      <w:autoSpaceDE/>
      <w:autoSpaceDN/>
      <w:ind w:left="926" w:hanging="360"/>
    </w:pPr>
    <w:rPr>
      <w:sz w:val="24"/>
      <w:szCs w:val="24"/>
      <w:lang w:eastAsia="ru-RU"/>
    </w:rPr>
  </w:style>
  <w:style w:type="paragraph" w:styleId="28">
    <w:name w:val="Body Text First Indent 2"/>
    <w:basedOn w:val="ac"/>
    <w:link w:val="29"/>
    <w:uiPriority w:val="99"/>
    <w:qFormat/>
    <w:rsid w:val="00EF22EA"/>
    <w:pPr>
      <w:spacing w:after="120"/>
      <w:ind w:left="283" w:firstLine="210"/>
    </w:pPr>
    <w:rPr>
      <w:sz w:val="24"/>
      <w:szCs w:val="24"/>
    </w:rPr>
  </w:style>
  <w:style w:type="character" w:customStyle="1" w:styleId="29">
    <w:name w:val="Красная строка 2 Знак"/>
    <w:basedOn w:val="ad"/>
    <w:link w:val="28"/>
    <w:uiPriority w:val="99"/>
    <w:rsid w:val="00EF22EA"/>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rsid w:val="00EF22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EF22EA"/>
    <w:rPr>
      <w:rFonts w:ascii="Courier New" w:eastAsia="Times New Roman" w:hAnsi="Courier New" w:cs="Courier New"/>
      <w:sz w:val="20"/>
      <w:szCs w:val="20"/>
      <w:lang w:val="ru-RU" w:eastAsia="ru-RU"/>
    </w:rPr>
  </w:style>
  <w:style w:type="paragraph" w:customStyle="1" w:styleId="aff9">
    <w:name w:val="Содержимое таблицы"/>
    <w:basedOn w:val="a"/>
    <w:uiPriority w:val="99"/>
    <w:qFormat/>
    <w:rsid w:val="00EF22EA"/>
    <w:pPr>
      <w:suppressLineNumbers/>
      <w:suppressAutoHyphens/>
      <w:autoSpaceDE/>
      <w:autoSpaceDN/>
    </w:pPr>
    <w:rPr>
      <w:rFonts w:ascii="Nimbus Roman No9 L" w:eastAsia="Calibri" w:hAnsi="Nimbus Roman No9 L"/>
      <w:sz w:val="24"/>
      <w:szCs w:val="20"/>
      <w:lang w:eastAsia="ru-RU"/>
    </w:rPr>
  </w:style>
  <w:style w:type="paragraph" w:customStyle="1" w:styleId="1a">
    <w:name w:val="Стиль1"/>
    <w:basedOn w:val="a"/>
    <w:uiPriority w:val="99"/>
    <w:qFormat/>
    <w:rsid w:val="00EF22EA"/>
    <w:pPr>
      <w:widowControl/>
      <w:autoSpaceDE/>
      <w:autoSpaceDN/>
      <w:spacing w:line="360" w:lineRule="auto"/>
      <w:ind w:firstLine="709"/>
      <w:jc w:val="both"/>
    </w:pPr>
    <w:rPr>
      <w:sz w:val="28"/>
      <w:szCs w:val="20"/>
      <w:lang w:eastAsia="ru-RU"/>
    </w:rPr>
  </w:style>
  <w:style w:type="paragraph" w:customStyle="1" w:styleId="affa">
    <w:name w:val="Статья_основной_текст (Статья)"/>
    <w:basedOn w:val="a"/>
    <w:uiPriority w:val="99"/>
    <w:qFormat/>
    <w:rsid w:val="00EF22EA"/>
    <w:pPr>
      <w:widowControl/>
      <w:adjustRightInd w:val="0"/>
      <w:spacing w:line="250" w:lineRule="atLeast"/>
      <w:ind w:firstLine="283"/>
      <w:jc w:val="both"/>
      <w:textAlignment w:val="center"/>
    </w:pPr>
    <w:rPr>
      <w:rFonts w:ascii="Myriad Pro" w:hAnsi="Myriad Pro" w:cs="Myriad Pro"/>
      <w:color w:val="000000"/>
      <w:sz w:val="21"/>
      <w:szCs w:val="21"/>
      <w:lang w:val="uk-UA"/>
    </w:rPr>
  </w:style>
  <w:style w:type="paragraph" w:customStyle="1" w:styleId="affb">
    <w:name w:val="Таблица_заголовок (Таблица)"/>
    <w:basedOn w:val="affa"/>
    <w:uiPriority w:val="99"/>
    <w:qFormat/>
    <w:rsid w:val="00EF22EA"/>
    <w:pPr>
      <w:spacing w:after="113"/>
      <w:ind w:firstLine="0"/>
      <w:jc w:val="center"/>
    </w:pPr>
    <w:rPr>
      <w:b/>
      <w:bCs/>
      <w:sz w:val="22"/>
      <w:szCs w:val="22"/>
    </w:rPr>
  </w:style>
  <w:style w:type="paragraph" w:customStyle="1" w:styleId="affc">
    <w:name w:val="Таблица_шапка (Таблица)"/>
    <w:basedOn w:val="affb"/>
    <w:uiPriority w:val="99"/>
    <w:qFormat/>
    <w:rsid w:val="00EF22EA"/>
    <w:pPr>
      <w:suppressAutoHyphens/>
      <w:spacing w:line="180" w:lineRule="atLeast"/>
    </w:pPr>
    <w:rPr>
      <w:sz w:val="17"/>
      <w:szCs w:val="17"/>
    </w:rPr>
  </w:style>
  <w:style w:type="paragraph" w:customStyle="1" w:styleId="affd">
    <w:name w:val="Таблица_основной_текст (Таблица)"/>
    <w:basedOn w:val="affa"/>
    <w:uiPriority w:val="99"/>
    <w:qFormat/>
    <w:rsid w:val="00EF22EA"/>
    <w:pPr>
      <w:suppressAutoHyphens/>
      <w:spacing w:line="200" w:lineRule="atLeast"/>
      <w:ind w:firstLine="0"/>
      <w:jc w:val="left"/>
    </w:pPr>
    <w:rPr>
      <w:sz w:val="19"/>
      <w:szCs w:val="19"/>
    </w:rPr>
  </w:style>
  <w:style w:type="character" w:customStyle="1" w:styleId="sifr-alternate">
    <w:name w:val="sifr-alternate"/>
    <w:uiPriority w:val="99"/>
    <w:rsid w:val="00EF22EA"/>
    <w:rPr>
      <w:rFonts w:cs="Times New Roman"/>
    </w:rPr>
  </w:style>
  <w:style w:type="character" w:customStyle="1" w:styleId="val">
    <w:name w:val="val"/>
    <w:uiPriority w:val="99"/>
    <w:rsid w:val="00EF22EA"/>
    <w:rPr>
      <w:rFonts w:cs="Times New Roman"/>
    </w:rPr>
  </w:style>
  <w:style w:type="character" w:customStyle="1" w:styleId="ff2">
    <w:name w:val="ff2"/>
    <w:uiPriority w:val="99"/>
    <w:rsid w:val="00EF22EA"/>
    <w:rPr>
      <w:rFonts w:cs="Times New Roman"/>
    </w:rPr>
  </w:style>
  <w:style w:type="character" w:customStyle="1" w:styleId="apple-converted-space">
    <w:name w:val="apple-converted-space"/>
    <w:uiPriority w:val="99"/>
    <w:qFormat/>
    <w:rsid w:val="00EF22EA"/>
    <w:rPr>
      <w:rFonts w:cs="Times New Roman"/>
    </w:rPr>
  </w:style>
  <w:style w:type="character" w:customStyle="1" w:styleId="apple-style-span">
    <w:name w:val="apple-style-span"/>
    <w:uiPriority w:val="99"/>
    <w:rsid w:val="00EF22EA"/>
    <w:rPr>
      <w:rFonts w:cs="Times New Roman"/>
    </w:rPr>
  </w:style>
  <w:style w:type="paragraph" w:customStyle="1" w:styleId="110">
    <w:name w:val="Абзац списка11"/>
    <w:basedOn w:val="a"/>
    <w:uiPriority w:val="99"/>
    <w:qFormat/>
    <w:rsid w:val="00EF22EA"/>
    <w:pPr>
      <w:widowControl/>
      <w:autoSpaceDE/>
      <w:autoSpaceDN/>
      <w:spacing w:after="200" w:line="276" w:lineRule="auto"/>
      <w:ind w:left="720"/>
    </w:pPr>
    <w:rPr>
      <w:rFonts w:ascii="Calibri" w:hAnsi="Calibri"/>
    </w:rPr>
  </w:style>
  <w:style w:type="paragraph" w:customStyle="1" w:styleId="1b">
    <w:name w:val="Знак Знак Знак Знак Знак Знак Знак Знак Знак Знак Знак Знак Знак Знак Знак Знак Знак Знак Знак Знак1"/>
    <w:basedOn w:val="a"/>
    <w:uiPriority w:val="99"/>
    <w:qFormat/>
    <w:rsid w:val="00EF22EA"/>
    <w:pPr>
      <w:widowControl/>
      <w:autoSpaceDE/>
      <w:autoSpaceDN/>
    </w:pPr>
    <w:rPr>
      <w:rFonts w:ascii="Verdana" w:hAnsi="Verdana" w:cs="Verdana"/>
      <w:sz w:val="20"/>
      <w:szCs w:val="20"/>
      <w:lang w:val="en-US"/>
    </w:rPr>
  </w:style>
  <w:style w:type="character" w:customStyle="1" w:styleId="highlight">
    <w:name w:val="highlight"/>
    <w:uiPriority w:val="99"/>
    <w:rsid w:val="00EF22EA"/>
    <w:rPr>
      <w:rFonts w:cs="Times New Roman"/>
    </w:rPr>
  </w:style>
  <w:style w:type="character" w:customStyle="1" w:styleId="shorttext">
    <w:name w:val="short_text"/>
    <w:uiPriority w:val="99"/>
    <w:rsid w:val="00EF22EA"/>
    <w:rPr>
      <w:rFonts w:cs="Times New Roman"/>
    </w:rPr>
  </w:style>
  <w:style w:type="character" w:customStyle="1" w:styleId="atn">
    <w:name w:val="atn"/>
    <w:uiPriority w:val="99"/>
    <w:rsid w:val="00EF22EA"/>
    <w:rPr>
      <w:rFonts w:cs="Times New Roman"/>
    </w:rPr>
  </w:style>
  <w:style w:type="paragraph" w:customStyle="1" w:styleId="1c">
    <w:name w:val="Без интервала1"/>
    <w:link w:val="NoSpacingChar"/>
    <w:uiPriority w:val="99"/>
    <w:qFormat/>
    <w:rsid w:val="00EF22EA"/>
    <w:pPr>
      <w:widowControl/>
      <w:autoSpaceDE/>
      <w:autoSpaceDN/>
    </w:pPr>
    <w:rPr>
      <w:rFonts w:ascii="Calibri" w:eastAsia="Times New Roman" w:hAnsi="Calibri" w:cs="Times New Roman"/>
      <w:lang w:val="ru-RU"/>
    </w:rPr>
  </w:style>
  <w:style w:type="character" w:customStyle="1" w:styleId="NoSpacingChar">
    <w:name w:val="No Spacing Char"/>
    <w:link w:val="1c"/>
    <w:uiPriority w:val="99"/>
    <w:locked/>
    <w:rsid w:val="00EF22EA"/>
    <w:rPr>
      <w:rFonts w:ascii="Calibri" w:eastAsia="Times New Roman" w:hAnsi="Calibri" w:cs="Times New Roman"/>
      <w:lang w:val="ru-RU"/>
    </w:rPr>
  </w:style>
  <w:style w:type="paragraph" w:customStyle="1" w:styleId="Char">
    <w:name w:val="Char"/>
    <w:basedOn w:val="a"/>
    <w:autoRedefine/>
    <w:uiPriority w:val="99"/>
    <w:qFormat/>
    <w:rsid w:val="00EF22EA"/>
    <w:pPr>
      <w:widowControl/>
      <w:adjustRightInd w:val="0"/>
    </w:pPr>
    <w:rPr>
      <w:rFonts w:ascii="Arial" w:hAnsi="Arial" w:cs="Arial"/>
      <w:sz w:val="20"/>
      <w:szCs w:val="20"/>
      <w:lang w:val="en-ZA" w:eastAsia="en-ZA"/>
    </w:rPr>
  </w:style>
  <w:style w:type="paragraph" w:customStyle="1" w:styleId="1d">
    <w:name w:val="Обычный1"/>
    <w:basedOn w:val="a"/>
    <w:uiPriority w:val="99"/>
    <w:qFormat/>
    <w:rsid w:val="00EF22EA"/>
    <w:pPr>
      <w:widowControl/>
      <w:autoSpaceDE/>
      <w:autoSpaceDN/>
      <w:spacing w:before="100" w:beforeAutospacing="1" w:after="100" w:afterAutospacing="1"/>
    </w:pPr>
    <w:rPr>
      <w:sz w:val="24"/>
      <w:szCs w:val="24"/>
      <w:lang w:eastAsia="ru-RU"/>
    </w:rPr>
  </w:style>
  <w:style w:type="paragraph" w:customStyle="1" w:styleId="CharChar">
    <w:name w:val="Char Знак Знак Char"/>
    <w:basedOn w:val="a"/>
    <w:uiPriority w:val="99"/>
    <w:qFormat/>
    <w:rsid w:val="00EF22EA"/>
    <w:pPr>
      <w:widowControl/>
      <w:autoSpaceDE/>
      <w:autoSpaceDN/>
    </w:pPr>
    <w:rPr>
      <w:rFonts w:ascii="Verdana" w:hAnsi="Verdana" w:cs="Verdana"/>
      <w:sz w:val="20"/>
      <w:szCs w:val="20"/>
      <w:lang w:val="en-US"/>
    </w:rPr>
  </w:style>
  <w:style w:type="paragraph" w:customStyle="1" w:styleId="affe">
    <w:name w:val="Нормальний текст"/>
    <w:basedOn w:val="a"/>
    <w:uiPriority w:val="99"/>
    <w:qFormat/>
    <w:rsid w:val="00EF22EA"/>
    <w:pPr>
      <w:widowControl/>
      <w:autoSpaceDE/>
      <w:autoSpaceDN/>
      <w:spacing w:before="120"/>
      <w:ind w:firstLine="567"/>
    </w:pPr>
    <w:rPr>
      <w:rFonts w:ascii="Antiqua" w:hAnsi="Antiqua"/>
      <w:sz w:val="26"/>
      <w:szCs w:val="20"/>
      <w:lang w:val="uk-UA" w:eastAsia="ru-RU"/>
    </w:rPr>
  </w:style>
  <w:style w:type="character" w:customStyle="1" w:styleId="c4">
    <w:name w:val="c4"/>
    <w:uiPriority w:val="99"/>
    <w:rsid w:val="00EF22EA"/>
    <w:rPr>
      <w:rFonts w:cs="Times New Roman"/>
    </w:rPr>
  </w:style>
  <w:style w:type="paragraph" w:customStyle="1" w:styleId="style4">
    <w:name w:val="style4"/>
    <w:basedOn w:val="a"/>
    <w:uiPriority w:val="99"/>
    <w:qFormat/>
    <w:rsid w:val="00EF22EA"/>
    <w:pPr>
      <w:widowControl/>
      <w:autoSpaceDE/>
      <w:autoSpaceDN/>
      <w:spacing w:before="100" w:beforeAutospacing="1" w:after="100" w:afterAutospacing="1"/>
    </w:pPr>
    <w:rPr>
      <w:sz w:val="24"/>
      <w:szCs w:val="24"/>
      <w:lang w:eastAsia="ru-RU"/>
    </w:rPr>
  </w:style>
  <w:style w:type="paragraph" w:styleId="afff">
    <w:name w:val="Revision"/>
    <w:hidden/>
    <w:uiPriority w:val="99"/>
    <w:semiHidden/>
    <w:qFormat/>
    <w:rsid w:val="00EF22EA"/>
    <w:pPr>
      <w:widowControl/>
      <w:autoSpaceDE/>
      <w:autoSpaceDN/>
    </w:pPr>
    <w:rPr>
      <w:rFonts w:ascii="Times New Roman" w:eastAsia="Calibri" w:hAnsi="Times New Roman" w:cs="Times New Roman"/>
      <w:sz w:val="24"/>
      <w:lang w:val="ru-RU"/>
    </w:rPr>
  </w:style>
  <w:style w:type="table" w:styleId="-2">
    <w:name w:val="Light Shading Accent 2"/>
    <w:basedOn w:val="a1"/>
    <w:uiPriority w:val="99"/>
    <w:rsid w:val="00EF22EA"/>
    <w:pPr>
      <w:widowControl/>
      <w:autoSpaceDE/>
      <w:autoSpaceDN/>
    </w:pPr>
    <w:rPr>
      <w:rFonts w:ascii="Times New Roman" w:eastAsia="Calibri" w:hAnsi="Times New Roman" w:cs="Times New Roman"/>
      <w:color w:val="943634"/>
      <w:sz w:val="20"/>
      <w:szCs w:val="20"/>
      <w:lang w:val="ru-RU" w:eastAsia="ru-RU"/>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11">
    <w:name w:val="Светлая заливка - Акцент 11"/>
    <w:uiPriority w:val="99"/>
    <w:rsid w:val="00EF22EA"/>
    <w:pPr>
      <w:widowControl/>
      <w:autoSpaceDE/>
      <w:autoSpaceDN/>
    </w:pPr>
    <w:rPr>
      <w:rFonts w:ascii="Times New Roman" w:eastAsia="Calibri" w:hAnsi="Times New Roman" w:cs="Times New Roman"/>
      <w:color w:val="365F91"/>
      <w:sz w:val="20"/>
      <w:szCs w:val="20"/>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e">
    <w:name w:val="Светлая заливка1"/>
    <w:uiPriority w:val="99"/>
    <w:rsid w:val="00EF22EA"/>
    <w:pPr>
      <w:widowControl/>
      <w:autoSpaceDE/>
      <w:autoSpaceDN/>
    </w:pPr>
    <w:rPr>
      <w:rFonts w:ascii="Times New Roman" w:eastAsia="Calibri" w:hAnsi="Times New Roman" w:cs="Times New Roman"/>
      <w:color w:val="000000"/>
      <w:sz w:val="20"/>
      <w:szCs w:val="20"/>
      <w:lang w:val="ru-RU"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afff0">
    <w:name w:val="annotation reference"/>
    <w:uiPriority w:val="99"/>
    <w:semiHidden/>
    <w:rsid w:val="00EF22EA"/>
    <w:rPr>
      <w:rFonts w:cs="Times New Roman"/>
      <w:sz w:val="16"/>
      <w:szCs w:val="16"/>
    </w:rPr>
  </w:style>
  <w:style w:type="paragraph" w:customStyle="1" w:styleId="2a">
    <w:name w:val="Знак Знак Знак Знак2"/>
    <w:basedOn w:val="a"/>
    <w:uiPriority w:val="99"/>
    <w:qFormat/>
    <w:rsid w:val="00EF22EA"/>
    <w:pPr>
      <w:widowControl/>
      <w:autoSpaceDE/>
      <w:autoSpaceDN/>
    </w:pPr>
    <w:rPr>
      <w:rFonts w:ascii="Verdana" w:hAnsi="Verdana" w:cs="Verdana"/>
      <w:sz w:val="20"/>
      <w:szCs w:val="20"/>
      <w:lang w:val="en-US"/>
    </w:rPr>
  </w:style>
  <w:style w:type="paragraph" w:customStyle="1" w:styleId="2b">
    <w:name w:val="Абзац списка2"/>
    <w:basedOn w:val="a"/>
    <w:uiPriority w:val="99"/>
    <w:qFormat/>
    <w:rsid w:val="00EF22EA"/>
    <w:pPr>
      <w:widowControl/>
      <w:autoSpaceDE/>
      <w:autoSpaceDN/>
      <w:spacing w:after="200" w:line="276" w:lineRule="auto"/>
      <w:ind w:left="720"/>
    </w:pPr>
    <w:rPr>
      <w:rFonts w:ascii="Calibri" w:hAnsi="Calibri"/>
    </w:rPr>
  </w:style>
  <w:style w:type="paragraph" w:customStyle="1" w:styleId="Default">
    <w:name w:val="Default"/>
    <w:uiPriority w:val="99"/>
    <w:qFormat/>
    <w:rsid w:val="00EF22EA"/>
    <w:pPr>
      <w:widowControl/>
      <w:adjustRightInd w:val="0"/>
    </w:pPr>
    <w:rPr>
      <w:rFonts w:ascii="Times New Roman" w:eastAsia="Calibri" w:hAnsi="Times New Roman" w:cs="Times New Roman"/>
      <w:color w:val="000000"/>
      <w:sz w:val="24"/>
      <w:szCs w:val="24"/>
      <w:lang w:val="ru-RU"/>
    </w:rPr>
  </w:style>
  <w:style w:type="table" w:styleId="1f">
    <w:name w:val="Table Grid 1"/>
    <w:basedOn w:val="a1"/>
    <w:uiPriority w:val="99"/>
    <w:rsid w:val="00EF22EA"/>
    <w:pPr>
      <w:widowControl/>
      <w:autoSpaceDE/>
      <w:autoSpaceDN/>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3">
    <w:name w:val="Style3"/>
    <w:basedOn w:val="a"/>
    <w:uiPriority w:val="99"/>
    <w:qFormat/>
    <w:rsid w:val="00EF22EA"/>
    <w:pPr>
      <w:adjustRightInd w:val="0"/>
      <w:spacing w:line="212" w:lineRule="exact"/>
      <w:ind w:firstLine="223"/>
      <w:jc w:val="both"/>
    </w:pPr>
    <w:rPr>
      <w:rFonts w:ascii="Bookman Old Style" w:hAnsi="Bookman Old Style"/>
      <w:sz w:val="24"/>
      <w:szCs w:val="24"/>
      <w:lang w:eastAsia="ru-RU"/>
    </w:rPr>
  </w:style>
  <w:style w:type="character" w:customStyle="1" w:styleId="FontStyle12">
    <w:name w:val="Font Style12"/>
    <w:uiPriority w:val="99"/>
    <w:rsid w:val="00EF22EA"/>
    <w:rPr>
      <w:rFonts w:ascii="Bookman Old Style" w:hAnsi="Bookman Old Style"/>
      <w:sz w:val="18"/>
    </w:rPr>
  </w:style>
  <w:style w:type="character" w:customStyle="1" w:styleId="FontStyle13">
    <w:name w:val="Font Style13"/>
    <w:uiPriority w:val="99"/>
    <w:rsid w:val="00EF22EA"/>
    <w:rPr>
      <w:rFonts w:ascii="Bookman Old Style" w:hAnsi="Bookman Old Style"/>
      <w:i/>
      <w:sz w:val="18"/>
    </w:rPr>
  </w:style>
  <w:style w:type="paragraph" w:customStyle="1" w:styleId="Style40">
    <w:name w:val="Style4"/>
    <w:basedOn w:val="a"/>
    <w:uiPriority w:val="99"/>
    <w:qFormat/>
    <w:rsid w:val="00EF22EA"/>
    <w:pPr>
      <w:adjustRightInd w:val="0"/>
      <w:spacing w:line="212" w:lineRule="exact"/>
      <w:ind w:firstLine="257"/>
      <w:jc w:val="both"/>
    </w:pPr>
    <w:rPr>
      <w:rFonts w:ascii="Bookman Old Style" w:hAnsi="Bookman Old Style"/>
      <w:sz w:val="24"/>
      <w:szCs w:val="24"/>
      <w:lang w:eastAsia="ru-RU"/>
    </w:rPr>
  </w:style>
  <w:style w:type="paragraph" w:customStyle="1" w:styleId="2c">
    <w:name w:val="Без интервала2"/>
    <w:uiPriority w:val="99"/>
    <w:qFormat/>
    <w:rsid w:val="00EF22EA"/>
    <w:pPr>
      <w:widowControl/>
      <w:autoSpaceDE/>
      <w:autoSpaceDN/>
    </w:pPr>
    <w:rPr>
      <w:rFonts w:ascii="Calibri" w:eastAsia="Times New Roman" w:hAnsi="Calibri" w:cs="Times New Roman"/>
      <w:lang w:val="ru-RU"/>
    </w:rPr>
  </w:style>
  <w:style w:type="character" w:customStyle="1" w:styleId="xfmb">
    <w:name w:val="xfmb"/>
    <w:uiPriority w:val="99"/>
    <w:rsid w:val="00EF22EA"/>
    <w:rPr>
      <w:rFonts w:cs="Times New Roman"/>
    </w:rPr>
  </w:style>
  <w:style w:type="paragraph" w:customStyle="1" w:styleId="afff1">
    <w:name w:val="Базовый"/>
    <w:uiPriority w:val="99"/>
    <w:qFormat/>
    <w:rsid w:val="00EF22EA"/>
    <w:pPr>
      <w:suppressAutoHyphens/>
      <w:autoSpaceDE/>
      <w:autoSpaceDN/>
    </w:pPr>
    <w:rPr>
      <w:rFonts w:ascii="Times New Roman" w:hAnsi="Times New Roman" w:cs="Mangal"/>
      <w:color w:val="00000A"/>
      <w:sz w:val="24"/>
      <w:szCs w:val="24"/>
      <w:lang w:val="ru-RU" w:eastAsia="zh-CN" w:bidi="hi-IN"/>
    </w:rPr>
  </w:style>
  <w:style w:type="paragraph" w:customStyle="1" w:styleId="afff2">
    <w:name w:val="Знак"/>
    <w:basedOn w:val="a"/>
    <w:uiPriority w:val="99"/>
    <w:qFormat/>
    <w:rsid w:val="00EF22EA"/>
    <w:pPr>
      <w:widowControl/>
      <w:autoSpaceDE/>
      <w:autoSpaceDN/>
    </w:pPr>
    <w:rPr>
      <w:rFonts w:ascii="Verdana" w:hAnsi="Verdana" w:cs="Verdana"/>
      <w:sz w:val="20"/>
      <w:szCs w:val="20"/>
      <w:lang w:val="en-US"/>
    </w:rPr>
  </w:style>
  <w:style w:type="character" w:customStyle="1" w:styleId="afff3">
    <w:name w:val="a"/>
    <w:uiPriority w:val="99"/>
    <w:rsid w:val="00EF22EA"/>
    <w:rPr>
      <w:rFonts w:cs="Times New Roman"/>
    </w:rPr>
  </w:style>
  <w:style w:type="character" w:customStyle="1" w:styleId="stlink">
    <w:name w:val="st_link"/>
    <w:uiPriority w:val="99"/>
    <w:rsid w:val="00EF22EA"/>
    <w:rPr>
      <w:rFonts w:cs="Times New Roman"/>
    </w:rPr>
  </w:style>
  <w:style w:type="paragraph" w:customStyle="1" w:styleId="210">
    <w:name w:val="Абзац списка21"/>
    <w:basedOn w:val="a"/>
    <w:uiPriority w:val="99"/>
    <w:qFormat/>
    <w:rsid w:val="00EF22EA"/>
    <w:pPr>
      <w:widowControl/>
      <w:autoSpaceDE/>
      <w:autoSpaceDN/>
      <w:spacing w:after="200" w:line="276" w:lineRule="auto"/>
      <w:ind w:left="720"/>
      <w:contextualSpacing/>
    </w:pPr>
    <w:rPr>
      <w:rFonts w:ascii="Calibri" w:hAnsi="Calibri"/>
      <w:lang w:eastAsia="ru-RU"/>
    </w:rPr>
  </w:style>
  <w:style w:type="paragraph" w:customStyle="1" w:styleId="211">
    <w:name w:val="Без интервала21"/>
    <w:uiPriority w:val="99"/>
    <w:qFormat/>
    <w:rsid w:val="00EF22EA"/>
    <w:pPr>
      <w:widowControl/>
      <w:autoSpaceDE/>
      <w:autoSpaceDN/>
    </w:pPr>
    <w:rPr>
      <w:rFonts w:ascii="Calibri" w:eastAsia="Calibri" w:hAnsi="Calibri" w:cs="Times New Roman"/>
      <w:lang w:val="ru-RU"/>
    </w:rPr>
  </w:style>
  <w:style w:type="character" w:customStyle="1" w:styleId="41">
    <w:name w:val="Основний текст (4)_"/>
    <w:link w:val="42"/>
    <w:uiPriority w:val="99"/>
    <w:locked/>
    <w:rsid w:val="00EF22EA"/>
    <w:rPr>
      <w:rFonts w:cs="Times New Roman"/>
      <w:sz w:val="24"/>
      <w:szCs w:val="24"/>
      <w:shd w:val="clear" w:color="auto" w:fill="FFFFFF"/>
    </w:rPr>
  </w:style>
  <w:style w:type="paragraph" w:customStyle="1" w:styleId="42">
    <w:name w:val="Основний текст (4)"/>
    <w:basedOn w:val="a"/>
    <w:link w:val="41"/>
    <w:uiPriority w:val="99"/>
    <w:qFormat/>
    <w:rsid w:val="00EF22EA"/>
    <w:pPr>
      <w:widowControl/>
      <w:shd w:val="clear" w:color="auto" w:fill="FFFFFF"/>
      <w:autoSpaceDE/>
      <w:autoSpaceDN/>
      <w:spacing w:before="240" w:after="300" w:line="274" w:lineRule="exact"/>
      <w:ind w:hanging="360"/>
    </w:pPr>
    <w:rPr>
      <w:rFonts w:asciiTheme="minorHAnsi" w:eastAsiaTheme="minorHAnsi" w:hAnsiTheme="minorHAnsi"/>
      <w:sz w:val="24"/>
      <w:szCs w:val="24"/>
      <w:shd w:val="clear" w:color="auto" w:fill="FFFFFF"/>
      <w:lang w:val="en-US"/>
    </w:rPr>
  </w:style>
  <w:style w:type="paragraph" w:customStyle="1" w:styleId="Style8">
    <w:name w:val="Style8"/>
    <w:basedOn w:val="a"/>
    <w:uiPriority w:val="99"/>
    <w:qFormat/>
    <w:rsid w:val="00EF22EA"/>
    <w:pPr>
      <w:adjustRightInd w:val="0"/>
      <w:spacing w:line="323" w:lineRule="exact"/>
      <w:ind w:firstLine="749"/>
      <w:jc w:val="both"/>
    </w:pPr>
    <w:rPr>
      <w:sz w:val="24"/>
      <w:szCs w:val="24"/>
      <w:lang w:val="uk-UA" w:eastAsia="uk-UA"/>
    </w:rPr>
  </w:style>
  <w:style w:type="paragraph" w:customStyle="1" w:styleId="111">
    <w:name w:val="Обычный11"/>
    <w:uiPriority w:val="99"/>
    <w:qFormat/>
    <w:rsid w:val="00EF22EA"/>
    <w:pPr>
      <w:autoSpaceDE/>
      <w:autoSpaceDN/>
      <w:spacing w:line="320" w:lineRule="auto"/>
      <w:ind w:firstLine="420"/>
    </w:pPr>
    <w:rPr>
      <w:rFonts w:ascii="Times New Roman" w:eastAsia="Times New Roman" w:hAnsi="Times New Roman" w:cs="Times New Roman"/>
      <w:sz w:val="18"/>
      <w:szCs w:val="20"/>
      <w:lang w:val="uk-UA" w:eastAsia="ru-RU"/>
    </w:rPr>
  </w:style>
  <w:style w:type="paragraph" w:customStyle="1" w:styleId="1f0">
    <w:name w:val="Знак Знак Знак Знак1"/>
    <w:basedOn w:val="a"/>
    <w:uiPriority w:val="99"/>
    <w:qFormat/>
    <w:rsid w:val="00EF22EA"/>
    <w:pPr>
      <w:widowControl/>
      <w:autoSpaceDE/>
      <w:autoSpaceDN/>
    </w:pPr>
    <w:rPr>
      <w:rFonts w:ascii="Verdana" w:hAnsi="Verdana" w:cs="Verdana"/>
      <w:sz w:val="20"/>
      <w:szCs w:val="20"/>
      <w:lang w:val="en-US"/>
    </w:rPr>
  </w:style>
  <w:style w:type="paragraph" w:customStyle="1" w:styleId="37">
    <w:name w:val="Абзац списка3"/>
    <w:basedOn w:val="a"/>
    <w:uiPriority w:val="99"/>
    <w:qFormat/>
    <w:rsid w:val="00EF22EA"/>
    <w:pPr>
      <w:widowControl/>
      <w:autoSpaceDE/>
      <w:autoSpaceDN/>
      <w:spacing w:after="200" w:line="276" w:lineRule="auto"/>
      <w:ind w:left="720"/>
    </w:pPr>
    <w:rPr>
      <w:rFonts w:ascii="Calibri" w:hAnsi="Calibri"/>
    </w:rPr>
  </w:style>
  <w:style w:type="paragraph" w:customStyle="1" w:styleId="western">
    <w:name w:val="western"/>
    <w:basedOn w:val="a"/>
    <w:uiPriority w:val="99"/>
    <w:qFormat/>
    <w:rsid w:val="00EF22EA"/>
    <w:pPr>
      <w:widowControl/>
      <w:autoSpaceDE/>
      <w:autoSpaceDN/>
      <w:spacing w:before="100" w:beforeAutospacing="1" w:after="100" w:afterAutospacing="1"/>
    </w:pPr>
    <w:rPr>
      <w:sz w:val="24"/>
      <w:szCs w:val="24"/>
      <w:lang w:eastAsia="ru-RU"/>
    </w:rPr>
  </w:style>
  <w:style w:type="character" w:customStyle="1" w:styleId="c1">
    <w:name w:val="c1"/>
    <w:rsid w:val="00EF22EA"/>
    <w:rPr>
      <w:rFonts w:cs="Times New Roman"/>
    </w:rPr>
  </w:style>
  <w:style w:type="character" w:customStyle="1" w:styleId="1f1">
    <w:name w:val="Название1"/>
    <w:uiPriority w:val="99"/>
    <w:rsid w:val="00EF22EA"/>
    <w:rPr>
      <w:rFonts w:cs="Times New Roman"/>
    </w:rPr>
  </w:style>
  <w:style w:type="paragraph" w:customStyle="1" w:styleId="43">
    <w:name w:val="Абзац списка4"/>
    <w:basedOn w:val="a"/>
    <w:uiPriority w:val="99"/>
    <w:qFormat/>
    <w:rsid w:val="00EF22EA"/>
    <w:pPr>
      <w:widowControl/>
      <w:autoSpaceDE/>
      <w:autoSpaceDN/>
      <w:spacing w:after="200" w:line="276" w:lineRule="auto"/>
      <w:ind w:left="720"/>
      <w:contextualSpacing/>
    </w:pPr>
    <w:rPr>
      <w:rFonts w:ascii="Calibri" w:hAnsi="Calibri"/>
    </w:rPr>
  </w:style>
  <w:style w:type="paragraph" w:customStyle="1" w:styleId="38">
    <w:name w:val="Без интервала3"/>
    <w:uiPriority w:val="99"/>
    <w:qFormat/>
    <w:rsid w:val="00EF22EA"/>
    <w:pPr>
      <w:widowControl/>
      <w:autoSpaceDE/>
      <w:autoSpaceDN/>
    </w:pPr>
    <w:rPr>
      <w:rFonts w:ascii="Calibri" w:eastAsia="Times New Roman" w:hAnsi="Calibri" w:cs="Times New Roman"/>
      <w:lang w:val="ru-RU"/>
    </w:rPr>
  </w:style>
  <w:style w:type="character" w:customStyle="1" w:styleId="afff4">
    <w:name w:val="Знак Знак"/>
    <w:uiPriority w:val="99"/>
    <w:rsid w:val="00EF22EA"/>
    <w:rPr>
      <w:rFonts w:cs="Times New Roman"/>
      <w:sz w:val="24"/>
    </w:rPr>
  </w:style>
  <w:style w:type="paragraph" w:customStyle="1" w:styleId="39">
    <w:name w:val="Знак Знак Знак Знак3"/>
    <w:basedOn w:val="a"/>
    <w:uiPriority w:val="99"/>
    <w:qFormat/>
    <w:rsid w:val="00EF22EA"/>
    <w:pPr>
      <w:widowControl/>
      <w:autoSpaceDE/>
      <w:autoSpaceDN/>
    </w:pPr>
    <w:rPr>
      <w:rFonts w:ascii="Verdana" w:eastAsia="Calibri" w:hAnsi="Verdana" w:cs="Verdana"/>
      <w:sz w:val="20"/>
      <w:szCs w:val="20"/>
      <w:lang w:val="en-US"/>
    </w:rPr>
  </w:style>
  <w:style w:type="paragraph" w:customStyle="1" w:styleId="c6">
    <w:name w:val="c6"/>
    <w:basedOn w:val="a"/>
    <w:uiPriority w:val="99"/>
    <w:qFormat/>
    <w:rsid w:val="00EF22EA"/>
    <w:pPr>
      <w:widowControl/>
      <w:autoSpaceDE/>
      <w:autoSpaceDN/>
      <w:spacing w:before="120" w:after="120"/>
    </w:pPr>
    <w:rPr>
      <w:sz w:val="24"/>
      <w:szCs w:val="24"/>
      <w:lang w:eastAsia="ru-RU"/>
    </w:rPr>
  </w:style>
  <w:style w:type="paragraph" w:customStyle="1" w:styleId="51">
    <w:name w:val="Абзац списка5"/>
    <w:basedOn w:val="a"/>
    <w:link w:val="afff5"/>
    <w:uiPriority w:val="99"/>
    <w:qFormat/>
    <w:rsid w:val="00EF22EA"/>
    <w:pPr>
      <w:widowControl/>
      <w:autoSpaceDE/>
      <w:autoSpaceDN/>
      <w:spacing w:after="200" w:line="276" w:lineRule="auto"/>
      <w:ind w:left="720"/>
      <w:contextualSpacing/>
    </w:pPr>
    <w:rPr>
      <w:rFonts w:ascii="Cambria" w:hAnsi="Cambria"/>
      <w:sz w:val="24"/>
      <w:szCs w:val="20"/>
    </w:rPr>
  </w:style>
  <w:style w:type="character" w:customStyle="1" w:styleId="afff5">
    <w:name w:val="Абзац списка Знак"/>
    <w:link w:val="51"/>
    <w:uiPriority w:val="99"/>
    <w:locked/>
    <w:rsid w:val="00EF22EA"/>
    <w:rPr>
      <w:rFonts w:ascii="Cambria" w:eastAsia="Times New Roman" w:hAnsi="Cambria" w:cs="Times New Roman"/>
      <w:sz w:val="24"/>
      <w:szCs w:val="20"/>
      <w:lang w:val="ru-RU"/>
    </w:rPr>
  </w:style>
  <w:style w:type="paragraph" w:customStyle="1" w:styleId="p2">
    <w:name w:val="p2"/>
    <w:basedOn w:val="a"/>
    <w:uiPriority w:val="99"/>
    <w:qFormat/>
    <w:rsid w:val="00EF22EA"/>
    <w:pPr>
      <w:widowControl/>
      <w:autoSpaceDE/>
      <w:autoSpaceDN/>
      <w:spacing w:before="100" w:beforeAutospacing="1" w:after="100" w:afterAutospacing="1"/>
    </w:pPr>
    <w:rPr>
      <w:rFonts w:eastAsia="Calibri"/>
      <w:sz w:val="24"/>
      <w:szCs w:val="24"/>
      <w:lang w:eastAsia="ru-RU"/>
    </w:rPr>
  </w:style>
  <w:style w:type="paragraph" w:customStyle="1" w:styleId="p3">
    <w:name w:val="p3"/>
    <w:basedOn w:val="a"/>
    <w:uiPriority w:val="99"/>
    <w:qFormat/>
    <w:rsid w:val="00EF22EA"/>
    <w:pPr>
      <w:widowControl/>
      <w:autoSpaceDE/>
      <w:autoSpaceDN/>
      <w:spacing w:before="100" w:beforeAutospacing="1" w:after="100" w:afterAutospacing="1"/>
    </w:pPr>
    <w:rPr>
      <w:rFonts w:eastAsia="Calibri"/>
      <w:sz w:val="24"/>
      <w:szCs w:val="24"/>
      <w:lang w:eastAsia="ru-RU"/>
    </w:rPr>
  </w:style>
  <w:style w:type="paragraph" w:customStyle="1" w:styleId="c3c5">
    <w:name w:val="c3 c5"/>
    <w:basedOn w:val="a"/>
    <w:uiPriority w:val="99"/>
    <w:qFormat/>
    <w:rsid w:val="00EF22EA"/>
    <w:pPr>
      <w:widowControl/>
      <w:autoSpaceDE/>
      <w:autoSpaceDN/>
      <w:spacing w:before="100" w:beforeAutospacing="1" w:after="100" w:afterAutospacing="1"/>
    </w:pPr>
    <w:rPr>
      <w:rFonts w:eastAsia="Calibri"/>
      <w:sz w:val="24"/>
      <w:szCs w:val="24"/>
      <w:lang w:eastAsia="ru-RU"/>
    </w:rPr>
  </w:style>
  <w:style w:type="character" w:customStyle="1" w:styleId="c4c13">
    <w:name w:val="c4 c13"/>
    <w:uiPriority w:val="99"/>
    <w:rsid w:val="00EF22EA"/>
    <w:rPr>
      <w:rFonts w:cs="Times New Roman"/>
    </w:rPr>
  </w:style>
  <w:style w:type="character" w:customStyle="1" w:styleId="c2">
    <w:name w:val="c2"/>
    <w:uiPriority w:val="99"/>
    <w:rsid w:val="00EF22EA"/>
    <w:rPr>
      <w:rFonts w:cs="Times New Roman"/>
    </w:rPr>
  </w:style>
  <w:style w:type="character" w:customStyle="1" w:styleId="c4c6">
    <w:name w:val="c4 c6"/>
    <w:uiPriority w:val="99"/>
    <w:rsid w:val="00EF22EA"/>
    <w:rPr>
      <w:rFonts w:cs="Times New Roman"/>
    </w:rPr>
  </w:style>
  <w:style w:type="character" w:customStyle="1" w:styleId="52">
    <w:name w:val="Знак Знак5"/>
    <w:uiPriority w:val="99"/>
    <w:rsid w:val="00EF22EA"/>
    <w:rPr>
      <w:rFonts w:ascii="Calibri" w:hAnsi="Calibri"/>
      <w:b/>
      <w:sz w:val="28"/>
    </w:rPr>
  </w:style>
  <w:style w:type="character" w:customStyle="1" w:styleId="44">
    <w:name w:val="Знак Знак4"/>
    <w:uiPriority w:val="99"/>
    <w:rsid w:val="00EF22EA"/>
    <w:rPr>
      <w:rFonts w:ascii="Calibri" w:hAnsi="Calibri"/>
      <w:b/>
      <w:i/>
      <w:sz w:val="26"/>
    </w:rPr>
  </w:style>
  <w:style w:type="character" w:customStyle="1" w:styleId="3a">
    <w:name w:val="Знак Знак3"/>
    <w:uiPriority w:val="99"/>
    <w:rsid w:val="00EF22EA"/>
    <w:rPr>
      <w:rFonts w:ascii="Times New Roman" w:hAnsi="Times New Roman"/>
      <w:sz w:val="24"/>
      <w:lang w:eastAsia="ru-RU"/>
    </w:rPr>
  </w:style>
  <w:style w:type="character" w:customStyle="1" w:styleId="2d">
    <w:name w:val="Знак Знак2"/>
    <w:uiPriority w:val="99"/>
    <w:rsid w:val="00EF22EA"/>
    <w:rPr>
      <w:rFonts w:ascii="Times New Roman" w:hAnsi="Times New Roman"/>
      <w:sz w:val="24"/>
    </w:rPr>
  </w:style>
  <w:style w:type="paragraph" w:customStyle="1" w:styleId="45">
    <w:name w:val="Без интервала4"/>
    <w:uiPriority w:val="99"/>
    <w:qFormat/>
    <w:rsid w:val="00EF22EA"/>
    <w:pPr>
      <w:widowControl/>
      <w:autoSpaceDE/>
      <w:autoSpaceDN/>
    </w:pPr>
    <w:rPr>
      <w:rFonts w:ascii="Calibri" w:eastAsia="Times New Roman" w:hAnsi="Calibri" w:cs="Times New Roman"/>
      <w:lang w:val="ru-RU"/>
    </w:rPr>
  </w:style>
  <w:style w:type="character" w:customStyle="1" w:styleId="1f2">
    <w:name w:val="Знак Знак1"/>
    <w:uiPriority w:val="99"/>
    <w:rsid w:val="00EF22EA"/>
    <w:rPr>
      <w:rFonts w:ascii="Times New Roman" w:hAnsi="Times New Roman"/>
      <w:sz w:val="24"/>
    </w:rPr>
  </w:style>
  <w:style w:type="character" w:customStyle="1" w:styleId="c0">
    <w:name w:val="c0"/>
    <w:uiPriority w:val="99"/>
    <w:rsid w:val="00EF22EA"/>
  </w:style>
  <w:style w:type="character" w:customStyle="1" w:styleId="61">
    <w:name w:val="Знак Знак6"/>
    <w:uiPriority w:val="99"/>
    <w:semiHidden/>
    <w:rsid w:val="00EF22EA"/>
    <w:rPr>
      <w:rFonts w:ascii="Tahoma" w:hAnsi="Tahoma" w:cs="Tahoma"/>
      <w:sz w:val="16"/>
      <w:szCs w:val="16"/>
    </w:rPr>
  </w:style>
  <w:style w:type="character" w:customStyle="1" w:styleId="BodyTextChar1">
    <w:name w:val="Body Text Char1"/>
    <w:uiPriority w:val="99"/>
    <w:semiHidden/>
    <w:locked/>
    <w:rsid w:val="00EF22EA"/>
    <w:rPr>
      <w:rFonts w:cs="Times New Roman"/>
      <w:lang w:eastAsia="en-US"/>
    </w:rPr>
  </w:style>
  <w:style w:type="character" w:customStyle="1" w:styleId="A60">
    <w:name w:val="A6"/>
    <w:uiPriority w:val="99"/>
    <w:rsid w:val="00EF22EA"/>
    <w:rPr>
      <w:rFonts w:ascii="Bastion" w:hAnsi="Bastion"/>
      <w:color w:val="000000"/>
      <w:sz w:val="22"/>
    </w:rPr>
  </w:style>
  <w:style w:type="character" w:customStyle="1" w:styleId="71">
    <w:name w:val="Знак Знак7"/>
    <w:uiPriority w:val="99"/>
    <w:rsid w:val="00EF22EA"/>
    <w:rPr>
      <w:rFonts w:cs="Times New Roman"/>
      <w:b/>
      <w:sz w:val="28"/>
      <w:lang w:val="uk-UA" w:eastAsia="ru-RU" w:bidi="ar-SA"/>
    </w:rPr>
  </w:style>
  <w:style w:type="character" w:customStyle="1" w:styleId="112">
    <w:name w:val="Знак Знак11"/>
    <w:uiPriority w:val="99"/>
    <w:rsid w:val="00EF22EA"/>
    <w:rPr>
      <w:rFonts w:ascii="Cambria" w:hAnsi="Cambria"/>
      <w:b/>
      <w:kern w:val="28"/>
      <w:sz w:val="32"/>
    </w:rPr>
  </w:style>
  <w:style w:type="character" w:styleId="afff6">
    <w:name w:val="FollowedHyperlink"/>
    <w:uiPriority w:val="99"/>
    <w:rsid w:val="00EF22EA"/>
    <w:rPr>
      <w:rFonts w:cs="Times New Roman"/>
      <w:color w:val="800080"/>
      <w:u w:val="single"/>
    </w:rPr>
  </w:style>
  <w:style w:type="paragraph" w:customStyle="1" w:styleId="1f3">
    <w:name w:val="Заголовок1"/>
    <w:basedOn w:val="a"/>
    <w:next w:val="a3"/>
    <w:uiPriority w:val="99"/>
    <w:qFormat/>
    <w:rsid w:val="00EF22EA"/>
    <w:pPr>
      <w:keepNext/>
      <w:widowControl/>
      <w:suppressAutoHyphens/>
      <w:autoSpaceDE/>
      <w:autoSpaceDN/>
      <w:spacing w:before="240" w:after="120"/>
    </w:pPr>
    <w:rPr>
      <w:rFonts w:ascii="Arial" w:eastAsia="Microsoft YaHei" w:hAnsi="Arial" w:cs="Mangal"/>
      <w:sz w:val="28"/>
      <w:szCs w:val="28"/>
      <w:lang w:eastAsia="ar-SA"/>
    </w:rPr>
  </w:style>
  <w:style w:type="character" w:customStyle="1" w:styleId="2e">
    <w:name w:val="Основной текст (2)_"/>
    <w:link w:val="212"/>
    <w:uiPriority w:val="99"/>
    <w:locked/>
    <w:rsid w:val="00EF22EA"/>
    <w:rPr>
      <w:b/>
      <w:sz w:val="26"/>
      <w:shd w:val="clear" w:color="auto" w:fill="FFFFFF"/>
    </w:rPr>
  </w:style>
  <w:style w:type="paragraph" w:customStyle="1" w:styleId="212">
    <w:name w:val="Основной текст (2)1"/>
    <w:basedOn w:val="a"/>
    <w:link w:val="2e"/>
    <w:uiPriority w:val="99"/>
    <w:qFormat/>
    <w:rsid w:val="00EF22EA"/>
    <w:pPr>
      <w:shd w:val="clear" w:color="auto" w:fill="FFFFFF"/>
      <w:autoSpaceDE/>
      <w:autoSpaceDN/>
      <w:spacing w:after="240" w:line="322" w:lineRule="exact"/>
      <w:jc w:val="center"/>
    </w:pPr>
    <w:rPr>
      <w:rFonts w:asciiTheme="minorHAnsi" w:eastAsiaTheme="minorHAnsi" w:hAnsiTheme="minorHAnsi" w:cstheme="minorBidi"/>
      <w:b/>
      <w:sz w:val="26"/>
      <w:lang w:val="en-US"/>
    </w:rPr>
  </w:style>
  <w:style w:type="character" w:customStyle="1" w:styleId="2f">
    <w:name w:val="Основной текст (2)"/>
    <w:uiPriority w:val="99"/>
    <w:rsid w:val="00EF22EA"/>
    <w:rPr>
      <w:b/>
      <w:color w:val="000000"/>
      <w:spacing w:val="0"/>
      <w:w w:val="100"/>
      <w:position w:val="0"/>
      <w:sz w:val="26"/>
      <w:shd w:val="clear" w:color="auto" w:fill="FFFFFF"/>
      <w:lang w:val="ru-RU"/>
    </w:rPr>
  </w:style>
  <w:style w:type="character" w:customStyle="1" w:styleId="FontStyle19">
    <w:name w:val="Font Style19"/>
    <w:uiPriority w:val="99"/>
    <w:rsid w:val="00EF22EA"/>
    <w:rPr>
      <w:rFonts w:ascii="Times New Roman" w:hAnsi="Times New Roman"/>
      <w:b/>
      <w:sz w:val="20"/>
    </w:rPr>
  </w:style>
  <w:style w:type="paragraph" w:customStyle="1" w:styleId="Standard">
    <w:name w:val="Standard"/>
    <w:uiPriority w:val="99"/>
    <w:qFormat/>
    <w:rsid w:val="00EF22EA"/>
    <w:pPr>
      <w:widowControl/>
      <w:suppressAutoHyphens/>
      <w:autoSpaceDE/>
      <w:spacing w:after="200" w:line="276" w:lineRule="auto"/>
    </w:pPr>
    <w:rPr>
      <w:rFonts w:ascii="Calibri" w:hAnsi="Calibri" w:cs="F"/>
      <w:kern w:val="3"/>
      <w:lang w:val="ru-RU"/>
    </w:rPr>
  </w:style>
  <w:style w:type="paragraph" w:customStyle="1" w:styleId="afff7">
    <w:name w:val="Абзац списку"/>
    <w:basedOn w:val="a"/>
    <w:uiPriority w:val="99"/>
    <w:qFormat/>
    <w:rsid w:val="00EF22EA"/>
    <w:pPr>
      <w:widowControl/>
      <w:autoSpaceDE/>
      <w:autoSpaceDN/>
      <w:ind w:left="720"/>
      <w:contextualSpacing/>
    </w:pPr>
    <w:rPr>
      <w:sz w:val="24"/>
      <w:szCs w:val="24"/>
      <w:lang w:eastAsia="ru-RU"/>
    </w:rPr>
  </w:style>
  <w:style w:type="character" w:customStyle="1" w:styleId="hl">
    <w:name w:val="hl"/>
    <w:uiPriority w:val="99"/>
    <w:rsid w:val="00EF22EA"/>
    <w:rPr>
      <w:rFonts w:cs="Times New Roman"/>
    </w:rPr>
  </w:style>
  <w:style w:type="paragraph" w:customStyle="1" w:styleId="62">
    <w:name w:val="Абзац списка6"/>
    <w:basedOn w:val="a"/>
    <w:uiPriority w:val="99"/>
    <w:qFormat/>
    <w:rsid w:val="00EF22EA"/>
    <w:pPr>
      <w:widowControl/>
      <w:autoSpaceDE/>
      <w:autoSpaceDN/>
      <w:spacing w:after="200" w:line="276" w:lineRule="auto"/>
      <w:ind w:left="720"/>
      <w:contextualSpacing/>
    </w:pPr>
    <w:rPr>
      <w:rFonts w:ascii="Calibri" w:hAnsi="Calibri"/>
    </w:rPr>
  </w:style>
  <w:style w:type="character" w:customStyle="1" w:styleId="-">
    <w:name w:val="Интернет-ссылка"/>
    <w:uiPriority w:val="99"/>
    <w:rsid w:val="00EF22EA"/>
    <w:rPr>
      <w:rFonts w:cs="Times New Roman"/>
      <w:color w:val="0000FF"/>
      <w:u w:val="single"/>
    </w:rPr>
  </w:style>
  <w:style w:type="character" w:customStyle="1" w:styleId="afff8">
    <w:name w:val="Выделение жирным"/>
    <w:uiPriority w:val="99"/>
    <w:rsid w:val="00EF22EA"/>
    <w:rPr>
      <w:b/>
    </w:rPr>
  </w:style>
  <w:style w:type="paragraph" w:customStyle="1" w:styleId="p5">
    <w:name w:val="p5"/>
    <w:basedOn w:val="a"/>
    <w:uiPriority w:val="99"/>
    <w:qFormat/>
    <w:rsid w:val="00EF22EA"/>
    <w:pPr>
      <w:widowControl/>
      <w:autoSpaceDE/>
      <w:autoSpaceDN/>
      <w:spacing w:beforeAutospacing="1" w:after="200" w:afterAutospacing="1"/>
    </w:pPr>
    <w:rPr>
      <w:color w:val="00000A"/>
      <w:sz w:val="24"/>
      <w:szCs w:val="24"/>
      <w:lang w:eastAsia="ru-RU"/>
    </w:rPr>
  </w:style>
  <w:style w:type="character" w:customStyle="1" w:styleId="1f4">
    <w:name w:val="Неразрешенное упоминание1"/>
    <w:uiPriority w:val="99"/>
    <w:semiHidden/>
    <w:rsid w:val="00EF22EA"/>
    <w:rPr>
      <w:rFonts w:cs="Times New Roman"/>
      <w:color w:val="808080"/>
      <w:shd w:val="clear" w:color="auto" w:fill="E6E6E6"/>
    </w:rPr>
  </w:style>
  <w:style w:type="table" w:customStyle="1" w:styleId="113">
    <w:name w:val="Сетка таблицы11"/>
    <w:uiPriority w:val="99"/>
    <w:rsid w:val="00EF22E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a"/>
    <w:uiPriority w:val="99"/>
    <w:qFormat/>
    <w:rsid w:val="00EF22EA"/>
    <w:pPr>
      <w:widowControl/>
      <w:suppressAutoHyphens/>
      <w:autoSpaceDE/>
      <w:autoSpaceDN/>
      <w:spacing w:after="140" w:line="288" w:lineRule="auto"/>
      <w:textAlignment w:val="baseline"/>
    </w:pPr>
    <w:rPr>
      <w:rFonts w:ascii="Liberation Serif" w:eastAsia="SimSun" w:hAnsi="Liberation Serif" w:cs="Arial"/>
      <w:sz w:val="24"/>
      <w:szCs w:val="24"/>
      <w:lang w:eastAsia="zh-CN" w:bidi="hi-IN"/>
    </w:rPr>
  </w:style>
  <w:style w:type="character" w:customStyle="1" w:styleId="s1">
    <w:name w:val="s1"/>
    <w:uiPriority w:val="99"/>
    <w:rsid w:val="00EF22EA"/>
    <w:rPr>
      <w:rFonts w:cs="Times New Roman"/>
    </w:rPr>
  </w:style>
  <w:style w:type="character" w:customStyle="1" w:styleId="s2">
    <w:name w:val="s2"/>
    <w:uiPriority w:val="99"/>
    <w:rsid w:val="00EF22EA"/>
    <w:rPr>
      <w:rFonts w:cs="Times New Roman"/>
    </w:rPr>
  </w:style>
  <w:style w:type="paragraph" w:styleId="afff9">
    <w:name w:val="footnote text"/>
    <w:basedOn w:val="a"/>
    <w:link w:val="afffa"/>
    <w:uiPriority w:val="99"/>
    <w:qFormat/>
    <w:rsid w:val="00EF22EA"/>
    <w:pPr>
      <w:widowControl/>
    </w:pPr>
    <w:rPr>
      <w:sz w:val="20"/>
      <w:szCs w:val="20"/>
      <w:lang w:eastAsia="ru-RU"/>
    </w:rPr>
  </w:style>
  <w:style w:type="character" w:customStyle="1" w:styleId="afffa">
    <w:name w:val="Текст сноски Знак"/>
    <w:basedOn w:val="a0"/>
    <w:link w:val="afff9"/>
    <w:uiPriority w:val="99"/>
    <w:rsid w:val="00EF22EA"/>
    <w:rPr>
      <w:rFonts w:ascii="Times New Roman" w:eastAsia="Times New Roman" w:hAnsi="Times New Roman" w:cs="Times New Roman"/>
      <w:sz w:val="20"/>
      <w:szCs w:val="20"/>
      <w:lang w:val="ru-RU" w:eastAsia="ru-RU"/>
    </w:rPr>
  </w:style>
  <w:style w:type="paragraph" w:customStyle="1" w:styleId="72">
    <w:name w:val="Абзац списка7"/>
    <w:basedOn w:val="a"/>
    <w:uiPriority w:val="99"/>
    <w:qFormat/>
    <w:rsid w:val="00EF22EA"/>
    <w:pPr>
      <w:widowControl/>
      <w:suppressAutoHyphens/>
      <w:autoSpaceDE/>
      <w:autoSpaceDN/>
      <w:ind w:left="720"/>
      <w:contextualSpacing/>
    </w:pPr>
    <w:rPr>
      <w:rFonts w:eastAsia="Calibri"/>
      <w:sz w:val="24"/>
      <w:szCs w:val="24"/>
      <w:lang w:eastAsia="ar-SA"/>
    </w:rPr>
  </w:style>
  <w:style w:type="paragraph" w:customStyle="1" w:styleId="msonormalcxspmiddle">
    <w:name w:val="msonormalcxspmiddle"/>
    <w:basedOn w:val="a"/>
    <w:uiPriority w:val="99"/>
    <w:qFormat/>
    <w:rsid w:val="00EF22EA"/>
    <w:pPr>
      <w:widowControl/>
      <w:autoSpaceDE/>
      <w:autoSpaceDN/>
      <w:spacing w:before="100" w:beforeAutospacing="1" w:after="100" w:afterAutospacing="1"/>
    </w:pPr>
    <w:rPr>
      <w:rFonts w:eastAsia="Calibri"/>
      <w:sz w:val="24"/>
      <w:szCs w:val="24"/>
      <w:lang w:eastAsia="ru-RU"/>
    </w:rPr>
  </w:style>
  <w:style w:type="paragraph" w:styleId="2f0">
    <w:name w:val="envelope return"/>
    <w:basedOn w:val="a"/>
    <w:uiPriority w:val="99"/>
    <w:semiHidden/>
    <w:qFormat/>
    <w:rsid w:val="00EF22EA"/>
    <w:pPr>
      <w:widowControl/>
      <w:autoSpaceDE/>
      <w:autoSpaceDN/>
    </w:pPr>
    <w:rPr>
      <w:rFonts w:ascii="Cambria" w:eastAsia="Calibri" w:hAnsi="Cambria"/>
      <w:sz w:val="24"/>
      <w:szCs w:val="20"/>
    </w:rPr>
  </w:style>
  <w:style w:type="paragraph" w:styleId="afffb">
    <w:name w:val="envelope address"/>
    <w:basedOn w:val="a"/>
    <w:uiPriority w:val="99"/>
    <w:semiHidden/>
    <w:qFormat/>
    <w:rsid w:val="00EF22EA"/>
    <w:pPr>
      <w:framePr w:w="7920" w:h="1980" w:hRule="exact" w:hSpace="180" w:wrap="auto" w:hAnchor="page" w:xAlign="center" w:yAlign="bottom"/>
      <w:widowControl/>
      <w:autoSpaceDE/>
      <w:autoSpaceDN/>
      <w:ind w:left="2880"/>
    </w:pPr>
    <w:rPr>
      <w:rFonts w:ascii="Cambria" w:eastAsia="Calibri" w:hAnsi="Cambria"/>
      <w:sz w:val="24"/>
      <w:szCs w:val="20"/>
    </w:rPr>
  </w:style>
  <w:style w:type="character" w:customStyle="1" w:styleId="120">
    <w:name w:val="Знак Знак12"/>
    <w:uiPriority w:val="99"/>
    <w:semiHidden/>
    <w:rsid w:val="00EF22EA"/>
    <w:rPr>
      <w:rFonts w:cs="Times New Roman"/>
      <w:sz w:val="24"/>
      <w:lang w:eastAsia="en-US"/>
    </w:rPr>
  </w:style>
  <w:style w:type="character" w:customStyle="1" w:styleId="81">
    <w:name w:val="Знак Знак8"/>
    <w:uiPriority w:val="99"/>
    <w:rsid w:val="00EF22EA"/>
    <w:rPr>
      <w:rFonts w:cs="Times New Roman"/>
      <w:sz w:val="24"/>
      <w:lang w:eastAsia="en-US"/>
    </w:rPr>
  </w:style>
  <w:style w:type="paragraph" w:customStyle="1" w:styleId="small">
    <w:name w:val="small"/>
    <w:basedOn w:val="a"/>
    <w:uiPriority w:val="99"/>
    <w:qFormat/>
    <w:rsid w:val="00EF22EA"/>
    <w:pPr>
      <w:widowControl/>
      <w:autoSpaceDE/>
      <w:autoSpaceDN/>
      <w:spacing w:before="100" w:beforeAutospacing="1" w:after="100" w:afterAutospacing="1"/>
    </w:pPr>
    <w:rPr>
      <w:rFonts w:eastAsia="Calibri"/>
      <w:sz w:val="24"/>
      <w:szCs w:val="24"/>
      <w:lang w:eastAsia="ru-RU"/>
    </w:rPr>
  </w:style>
  <w:style w:type="character" w:customStyle="1" w:styleId="91">
    <w:name w:val="Знак Знак9"/>
    <w:uiPriority w:val="99"/>
    <w:rsid w:val="00EF22EA"/>
    <w:rPr>
      <w:rFonts w:cs="Times New Roman"/>
      <w:sz w:val="24"/>
      <w:szCs w:val="24"/>
    </w:rPr>
  </w:style>
  <w:style w:type="paragraph" w:customStyle="1" w:styleId="c8">
    <w:name w:val="c8"/>
    <w:basedOn w:val="a"/>
    <w:uiPriority w:val="99"/>
    <w:qFormat/>
    <w:rsid w:val="00EF22EA"/>
    <w:pPr>
      <w:widowControl/>
      <w:autoSpaceDE/>
      <w:autoSpaceDN/>
      <w:spacing w:before="90" w:after="90"/>
    </w:pPr>
    <w:rPr>
      <w:sz w:val="24"/>
      <w:szCs w:val="24"/>
      <w:lang w:eastAsia="ru-RU"/>
    </w:rPr>
  </w:style>
  <w:style w:type="character" w:customStyle="1" w:styleId="s9">
    <w:name w:val="s9"/>
    <w:uiPriority w:val="99"/>
    <w:rsid w:val="00EF22EA"/>
    <w:rPr>
      <w:rFonts w:cs="Times New Roman"/>
    </w:rPr>
  </w:style>
  <w:style w:type="character" w:customStyle="1" w:styleId="611pt">
    <w:name w:val="Основной текст (6) + 11 pt"/>
    <w:uiPriority w:val="99"/>
    <w:rsid w:val="00EF22EA"/>
    <w:rPr>
      <w:rFonts w:ascii="Times New Roman" w:hAnsi="Times New Roman" w:cs="Times New Roman"/>
      <w:color w:val="000000"/>
      <w:spacing w:val="0"/>
      <w:w w:val="100"/>
      <w:position w:val="0"/>
      <w:sz w:val="22"/>
      <w:szCs w:val="22"/>
      <w:u w:val="none"/>
      <w:lang w:val="ru-RU" w:eastAsia="ru-RU"/>
    </w:rPr>
  </w:style>
  <w:style w:type="character" w:customStyle="1" w:styleId="3b">
    <w:name w:val="Основной текст (3)_"/>
    <w:link w:val="3c"/>
    <w:uiPriority w:val="99"/>
    <w:locked/>
    <w:rsid w:val="00EF22EA"/>
    <w:rPr>
      <w:rFonts w:ascii="Times New Roman" w:hAnsi="Times New Roman" w:cs="Times New Roman"/>
      <w:b/>
      <w:bCs/>
      <w:shd w:val="clear" w:color="auto" w:fill="FFFFFF"/>
    </w:rPr>
  </w:style>
  <w:style w:type="paragraph" w:customStyle="1" w:styleId="3c">
    <w:name w:val="Основной текст (3)"/>
    <w:basedOn w:val="a"/>
    <w:link w:val="3b"/>
    <w:uiPriority w:val="99"/>
    <w:qFormat/>
    <w:rsid w:val="00EF22EA"/>
    <w:pPr>
      <w:shd w:val="clear" w:color="auto" w:fill="FFFFFF"/>
      <w:autoSpaceDE/>
      <w:autoSpaceDN/>
      <w:spacing w:after="4920" w:line="413" w:lineRule="exact"/>
      <w:jc w:val="center"/>
    </w:pPr>
    <w:rPr>
      <w:rFonts w:eastAsiaTheme="minorHAnsi"/>
      <w:b/>
      <w:bCs/>
      <w:lang w:val="en-US"/>
    </w:rPr>
  </w:style>
  <w:style w:type="paragraph" w:customStyle="1" w:styleId="ListParagraph1">
    <w:name w:val="List Paragraph1"/>
    <w:basedOn w:val="a"/>
    <w:uiPriority w:val="99"/>
    <w:qFormat/>
    <w:rsid w:val="00EF22EA"/>
    <w:pPr>
      <w:widowControl/>
      <w:suppressAutoHyphens/>
      <w:autoSpaceDE/>
      <w:autoSpaceDN/>
      <w:ind w:left="720"/>
      <w:contextualSpacing/>
    </w:pPr>
    <w:rPr>
      <w:rFonts w:eastAsia="Calibri"/>
      <w:sz w:val="24"/>
      <w:szCs w:val="24"/>
      <w:lang w:eastAsia="ar-SA"/>
    </w:rPr>
  </w:style>
  <w:style w:type="paragraph" w:customStyle="1" w:styleId="style1">
    <w:name w:val="style1"/>
    <w:basedOn w:val="a"/>
    <w:uiPriority w:val="99"/>
    <w:qFormat/>
    <w:rsid w:val="00EF22EA"/>
    <w:pPr>
      <w:widowControl/>
      <w:autoSpaceDE/>
      <w:autoSpaceDN/>
      <w:spacing w:before="100" w:beforeAutospacing="1" w:after="100" w:afterAutospacing="1"/>
    </w:pPr>
    <w:rPr>
      <w:sz w:val="24"/>
      <w:szCs w:val="24"/>
      <w:lang w:eastAsia="ru-RU"/>
    </w:rPr>
  </w:style>
  <w:style w:type="paragraph" w:customStyle="1" w:styleId="82">
    <w:name w:val="Абзац списка8"/>
    <w:basedOn w:val="a"/>
    <w:uiPriority w:val="99"/>
    <w:qFormat/>
    <w:rsid w:val="00EF22EA"/>
    <w:pPr>
      <w:widowControl/>
      <w:autoSpaceDE/>
      <w:autoSpaceDN/>
      <w:spacing w:after="200" w:line="276" w:lineRule="auto"/>
      <w:ind w:left="720"/>
      <w:contextualSpacing/>
    </w:pPr>
    <w:rPr>
      <w:rFonts w:ascii="Calibri" w:hAnsi="Calibri"/>
    </w:rPr>
  </w:style>
  <w:style w:type="character" w:customStyle="1" w:styleId="ListLabel111">
    <w:name w:val="ListLabel 111"/>
    <w:uiPriority w:val="99"/>
    <w:rsid w:val="00EF22EA"/>
  </w:style>
  <w:style w:type="character" w:customStyle="1" w:styleId="1f5">
    <w:name w:val="Текст выноски Знак1"/>
    <w:uiPriority w:val="99"/>
    <w:semiHidden/>
    <w:rsid w:val="00EF22EA"/>
    <w:rPr>
      <w:rFonts w:ascii="Tahoma" w:hAnsi="Tahoma" w:cs="Tahoma"/>
      <w:sz w:val="16"/>
      <w:szCs w:val="16"/>
    </w:rPr>
  </w:style>
  <w:style w:type="character" w:customStyle="1" w:styleId="1f6">
    <w:name w:val="Текст примечания Знак1"/>
    <w:uiPriority w:val="99"/>
    <w:semiHidden/>
    <w:rsid w:val="00EF22EA"/>
    <w:rPr>
      <w:rFonts w:ascii="Times New Roman" w:hAnsi="Times New Roman" w:cs="Times New Roman"/>
      <w:sz w:val="20"/>
      <w:szCs w:val="20"/>
    </w:rPr>
  </w:style>
  <w:style w:type="character" w:customStyle="1" w:styleId="1f7">
    <w:name w:val="Тема примечания Знак1"/>
    <w:uiPriority w:val="99"/>
    <w:semiHidden/>
    <w:rsid w:val="00EF22EA"/>
    <w:rPr>
      <w:rFonts w:ascii="Times New Roman" w:hAnsi="Times New Roman"/>
      <w:b/>
      <w:sz w:val="20"/>
    </w:rPr>
  </w:style>
  <w:style w:type="character" w:customStyle="1" w:styleId="310">
    <w:name w:val="Основной текст 3 Знак1"/>
    <w:uiPriority w:val="99"/>
    <w:semiHidden/>
    <w:rsid w:val="00EF22EA"/>
    <w:rPr>
      <w:rFonts w:ascii="Times New Roman" w:hAnsi="Times New Roman" w:cs="Times New Roman"/>
      <w:sz w:val="16"/>
      <w:szCs w:val="16"/>
    </w:rPr>
  </w:style>
  <w:style w:type="character" w:customStyle="1" w:styleId="1f8">
    <w:name w:val="Схема документа Знак1"/>
    <w:uiPriority w:val="99"/>
    <w:semiHidden/>
    <w:rsid w:val="00EF22EA"/>
    <w:rPr>
      <w:rFonts w:ascii="Tahoma" w:hAnsi="Tahoma" w:cs="Tahoma"/>
      <w:sz w:val="16"/>
      <w:szCs w:val="16"/>
    </w:rPr>
  </w:style>
  <w:style w:type="paragraph" w:customStyle="1" w:styleId="2f1">
    <w:name w:val="Заголовок2"/>
    <w:basedOn w:val="a"/>
    <w:next w:val="a3"/>
    <w:uiPriority w:val="99"/>
    <w:qFormat/>
    <w:rsid w:val="00EF22EA"/>
    <w:pPr>
      <w:keepNext/>
      <w:widowControl/>
      <w:suppressAutoHyphens/>
      <w:autoSpaceDE/>
      <w:autoSpaceDN/>
      <w:spacing w:before="240" w:after="120"/>
    </w:pPr>
    <w:rPr>
      <w:rFonts w:ascii="Arial" w:eastAsia="Microsoft YaHei" w:hAnsi="Arial" w:cs="Mangal"/>
      <w:sz w:val="28"/>
      <w:szCs w:val="28"/>
      <w:lang w:eastAsia="ar-SA"/>
    </w:rPr>
  </w:style>
  <w:style w:type="character" w:customStyle="1" w:styleId="1f9">
    <w:name w:val="Текст сноски Знак1"/>
    <w:uiPriority w:val="99"/>
    <w:semiHidden/>
    <w:rsid w:val="00EF22EA"/>
    <w:rPr>
      <w:rFonts w:ascii="Times New Roman" w:hAnsi="Times New Roman" w:cs="Times New Roman"/>
      <w:sz w:val="20"/>
      <w:szCs w:val="20"/>
    </w:rPr>
  </w:style>
  <w:style w:type="paragraph" w:customStyle="1" w:styleId="b-pb-publication-bodyincut">
    <w:name w:val="b-pb-publication-body__incut"/>
    <w:basedOn w:val="a"/>
    <w:uiPriority w:val="99"/>
    <w:qFormat/>
    <w:rsid w:val="00EF22EA"/>
    <w:pPr>
      <w:widowControl/>
      <w:autoSpaceDE/>
      <w:autoSpaceDN/>
      <w:spacing w:before="100" w:beforeAutospacing="1" w:after="100" w:afterAutospacing="1"/>
    </w:pPr>
    <w:rPr>
      <w:sz w:val="24"/>
      <w:szCs w:val="24"/>
      <w:lang w:eastAsia="ru-RU"/>
    </w:rPr>
  </w:style>
  <w:style w:type="character" w:customStyle="1" w:styleId="212pt1">
    <w:name w:val="Основной текст (2) + 12 pt1"/>
    <w:uiPriority w:val="99"/>
    <w:rsid w:val="00EF22EA"/>
    <w:rPr>
      <w:rFonts w:ascii="Times New Roman" w:hAnsi="Times New Roman" w:cs="Times New Roman"/>
      <w:b/>
      <w:sz w:val="24"/>
      <w:szCs w:val="24"/>
      <w:u w:val="none"/>
      <w:shd w:val="clear" w:color="auto" w:fill="FFFFFF"/>
    </w:rPr>
  </w:style>
  <w:style w:type="character" w:customStyle="1" w:styleId="92">
    <w:name w:val="Основной текст (9)_"/>
    <w:link w:val="93"/>
    <w:uiPriority w:val="99"/>
    <w:locked/>
    <w:rsid w:val="00EF22EA"/>
    <w:rPr>
      <w:sz w:val="28"/>
      <w:shd w:val="clear" w:color="auto" w:fill="FFFFFF"/>
    </w:rPr>
  </w:style>
  <w:style w:type="paragraph" w:customStyle="1" w:styleId="93">
    <w:name w:val="Основной текст (9)"/>
    <w:basedOn w:val="a"/>
    <w:link w:val="92"/>
    <w:uiPriority w:val="99"/>
    <w:qFormat/>
    <w:rsid w:val="00EF22EA"/>
    <w:pPr>
      <w:shd w:val="clear" w:color="auto" w:fill="FFFFFF"/>
      <w:autoSpaceDE/>
      <w:autoSpaceDN/>
      <w:spacing w:line="324" w:lineRule="exact"/>
    </w:pPr>
    <w:rPr>
      <w:rFonts w:asciiTheme="minorHAnsi" w:eastAsiaTheme="minorHAnsi" w:hAnsiTheme="minorHAnsi" w:cstheme="minorBidi"/>
      <w:sz w:val="28"/>
      <w:shd w:val="clear" w:color="auto" w:fill="FFFFFF"/>
      <w:lang w:val="en-US"/>
    </w:rPr>
  </w:style>
  <w:style w:type="character" w:customStyle="1" w:styleId="c3">
    <w:name w:val="c3"/>
    <w:rsid w:val="00EF22EA"/>
    <w:rPr>
      <w:rFonts w:cs="Times New Roman"/>
    </w:rPr>
  </w:style>
  <w:style w:type="character" w:customStyle="1" w:styleId="FontStyle38">
    <w:name w:val="Font Style38"/>
    <w:uiPriority w:val="99"/>
    <w:rsid w:val="00EF22EA"/>
    <w:rPr>
      <w:rFonts w:ascii="Times New Roman" w:hAnsi="Times New Roman"/>
      <w:sz w:val="26"/>
    </w:rPr>
  </w:style>
  <w:style w:type="character" w:customStyle="1" w:styleId="63">
    <w:name w:val="Основной текст (6)_"/>
    <w:link w:val="64"/>
    <w:uiPriority w:val="99"/>
    <w:locked/>
    <w:rsid w:val="00EF22EA"/>
    <w:rPr>
      <w:rFonts w:cs="Times New Roman"/>
      <w:b/>
      <w:bCs/>
      <w:sz w:val="28"/>
      <w:szCs w:val="28"/>
      <w:shd w:val="clear" w:color="auto" w:fill="FFFFFF"/>
    </w:rPr>
  </w:style>
  <w:style w:type="paragraph" w:customStyle="1" w:styleId="64">
    <w:name w:val="Основной текст (6)"/>
    <w:basedOn w:val="a"/>
    <w:link w:val="63"/>
    <w:uiPriority w:val="99"/>
    <w:qFormat/>
    <w:rsid w:val="00EF22EA"/>
    <w:pPr>
      <w:shd w:val="clear" w:color="auto" w:fill="FFFFFF"/>
      <w:autoSpaceDE/>
      <w:autoSpaceDN/>
      <w:spacing w:before="300" w:after="60" w:line="240" w:lineRule="atLeast"/>
      <w:jc w:val="center"/>
    </w:pPr>
    <w:rPr>
      <w:rFonts w:asciiTheme="minorHAnsi" w:eastAsiaTheme="minorHAnsi" w:hAnsiTheme="minorHAnsi"/>
      <w:b/>
      <w:bCs/>
      <w:sz w:val="28"/>
      <w:szCs w:val="28"/>
      <w:shd w:val="clear" w:color="auto" w:fill="FFFFFF"/>
      <w:lang w:val="en-US"/>
    </w:rPr>
  </w:style>
  <w:style w:type="character" w:customStyle="1" w:styleId="213pt">
    <w:name w:val="Основной текст (2) + 13 pt"/>
    <w:uiPriority w:val="99"/>
    <w:rsid w:val="00EF22EA"/>
    <w:rPr>
      <w:rFonts w:ascii="Times New Roman" w:hAnsi="Times New Roman"/>
      <w:b/>
      <w:color w:val="000000"/>
      <w:spacing w:val="0"/>
      <w:w w:val="100"/>
      <w:position w:val="0"/>
      <w:sz w:val="26"/>
      <w:shd w:val="clear" w:color="auto" w:fill="FFFFFF"/>
      <w:lang w:val="ru-RU"/>
    </w:rPr>
  </w:style>
  <w:style w:type="character" w:customStyle="1" w:styleId="afffc">
    <w:name w:val="Основной текст_"/>
    <w:link w:val="2f2"/>
    <w:uiPriority w:val="99"/>
    <w:locked/>
    <w:rsid w:val="00EF22EA"/>
    <w:rPr>
      <w:rFonts w:ascii="Times New Roman" w:hAnsi="Times New Roman"/>
      <w:sz w:val="26"/>
      <w:shd w:val="clear" w:color="auto" w:fill="FFFFFF"/>
    </w:rPr>
  </w:style>
  <w:style w:type="paragraph" w:customStyle="1" w:styleId="2f2">
    <w:name w:val="Основной текст2"/>
    <w:basedOn w:val="a"/>
    <w:link w:val="afffc"/>
    <w:uiPriority w:val="99"/>
    <w:qFormat/>
    <w:rsid w:val="00EF22EA"/>
    <w:pPr>
      <w:shd w:val="clear" w:color="auto" w:fill="FFFFFF"/>
      <w:autoSpaceDE/>
      <w:autoSpaceDN/>
      <w:spacing w:before="60" w:after="300" w:line="320" w:lineRule="exact"/>
      <w:ind w:hanging="300"/>
    </w:pPr>
    <w:rPr>
      <w:rFonts w:eastAsiaTheme="minorHAnsi" w:cstheme="minorBidi"/>
      <w:sz w:val="26"/>
      <w:lang w:val="en-US"/>
    </w:rPr>
  </w:style>
  <w:style w:type="character" w:customStyle="1" w:styleId="912pt">
    <w:name w:val="Основной текст (9) + 12 pt"/>
    <w:aliases w:val="Полужирный"/>
    <w:uiPriority w:val="99"/>
    <w:rsid w:val="00EF22EA"/>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100">
    <w:name w:val="Основной текст (10)"/>
    <w:uiPriority w:val="99"/>
    <w:rsid w:val="00EF22EA"/>
    <w:rPr>
      <w:rFonts w:ascii="Times New Roman" w:hAnsi="Times New Roman" w:cs="Times New Roman"/>
      <w:b/>
      <w:bCs/>
      <w:color w:val="000000"/>
      <w:spacing w:val="0"/>
      <w:w w:val="100"/>
      <w:position w:val="0"/>
      <w:sz w:val="24"/>
      <w:szCs w:val="24"/>
      <w:u w:val="single"/>
      <w:lang w:val="ru-RU" w:eastAsia="ru-RU"/>
    </w:rPr>
  </w:style>
  <w:style w:type="character" w:customStyle="1" w:styleId="1014pt">
    <w:name w:val="Основной текст (10) + 14 pt"/>
    <w:aliases w:val="Не полужирный"/>
    <w:uiPriority w:val="99"/>
    <w:rsid w:val="00EF22EA"/>
    <w:rPr>
      <w:rFonts w:ascii="Times New Roman" w:hAnsi="Times New Roman" w:cs="Times New Roman"/>
      <w:b/>
      <w:bCs/>
      <w:color w:val="000000"/>
      <w:spacing w:val="0"/>
      <w:w w:val="100"/>
      <w:position w:val="0"/>
      <w:sz w:val="28"/>
      <w:szCs w:val="28"/>
      <w:u w:val="single"/>
      <w:lang w:val="ru-RU" w:eastAsia="ru-RU"/>
    </w:rPr>
  </w:style>
  <w:style w:type="character" w:styleId="afffd">
    <w:name w:val="footnote reference"/>
    <w:uiPriority w:val="99"/>
    <w:rsid w:val="00EF22EA"/>
    <w:rPr>
      <w:rFonts w:cs="Times New Roman"/>
      <w:vertAlign w:val="superscript"/>
    </w:rPr>
  </w:style>
  <w:style w:type="paragraph" w:customStyle="1" w:styleId="ConsPlusNonformat">
    <w:name w:val="ConsPlusNonformat"/>
    <w:uiPriority w:val="99"/>
    <w:qFormat/>
    <w:rsid w:val="00EF22EA"/>
    <w:pPr>
      <w:adjustRightInd w:val="0"/>
    </w:pPr>
    <w:rPr>
      <w:rFonts w:ascii="Courier New" w:eastAsia="Times New Roman" w:hAnsi="Courier New" w:cs="Courier New"/>
      <w:sz w:val="20"/>
      <w:szCs w:val="20"/>
      <w:lang w:val="ru-RU" w:eastAsia="ru-RU"/>
    </w:rPr>
  </w:style>
  <w:style w:type="paragraph" w:customStyle="1" w:styleId="msonormalmailrucssattributepostfix">
    <w:name w:val="msonormal_mailru_css_attribute_postfix"/>
    <w:basedOn w:val="a"/>
    <w:uiPriority w:val="99"/>
    <w:qFormat/>
    <w:rsid w:val="00EF22EA"/>
    <w:pPr>
      <w:widowControl/>
      <w:autoSpaceDE/>
      <w:autoSpaceDN/>
      <w:spacing w:before="100" w:beforeAutospacing="1" w:after="100" w:afterAutospacing="1"/>
    </w:pPr>
    <w:rPr>
      <w:sz w:val="24"/>
      <w:szCs w:val="24"/>
      <w:lang w:eastAsia="ru-RU"/>
    </w:rPr>
  </w:style>
  <w:style w:type="character" w:customStyle="1" w:styleId="1fa">
    <w:name w:val="Название Знак1"/>
    <w:uiPriority w:val="99"/>
    <w:rsid w:val="00EF22EA"/>
    <w:rPr>
      <w:rFonts w:ascii="Cambria" w:hAnsi="Cambria" w:cs="Times New Roman"/>
      <w:spacing w:val="-10"/>
      <w:kern w:val="28"/>
      <w:sz w:val="56"/>
      <w:szCs w:val="56"/>
    </w:rPr>
  </w:style>
  <w:style w:type="character" w:customStyle="1" w:styleId="114">
    <w:name w:val="Название11"/>
    <w:uiPriority w:val="99"/>
    <w:rsid w:val="00EF22EA"/>
    <w:rPr>
      <w:rFonts w:cs="Times New Roman"/>
    </w:rPr>
  </w:style>
  <w:style w:type="character" w:customStyle="1" w:styleId="101">
    <w:name w:val="Знак Знак10"/>
    <w:uiPriority w:val="99"/>
    <w:rsid w:val="00EF22EA"/>
    <w:rPr>
      <w:rFonts w:cs="Times New Roman"/>
      <w:b/>
      <w:sz w:val="28"/>
      <w:lang w:val="uk-UA" w:eastAsia="ru-RU" w:bidi="ar-SA"/>
    </w:rPr>
  </w:style>
  <w:style w:type="character" w:customStyle="1" w:styleId="afffe">
    <w:name w:val="Основной текст + Полужирный"/>
    <w:uiPriority w:val="99"/>
    <w:rsid w:val="00EF22EA"/>
    <w:rPr>
      <w:rFonts w:ascii="Times New Roman" w:hAnsi="Times New Roman"/>
      <w:b/>
      <w:sz w:val="27"/>
      <w:u w:val="none"/>
      <w:lang w:val="ru-RU" w:eastAsia="ar-SA" w:bidi="ar-SA"/>
    </w:rPr>
  </w:style>
  <w:style w:type="paragraph" w:customStyle="1" w:styleId="style20">
    <w:name w:val="style2"/>
    <w:basedOn w:val="a"/>
    <w:uiPriority w:val="99"/>
    <w:qFormat/>
    <w:rsid w:val="00EF22EA"/>
    <w:pPr>
      <w:widowControl/>
      <w:suppressAutoHyphens/>
      <w:autoSpaceDE/>
      <w:autoSpaceDN/>
      <w:spacing w:before="280" w:after="280"/>
    </w:pPr>
    <w:rPr>
      <w:rFonts w:ascii="Verdana" w:hAnsi="Verdana" w:cs="Verdana"/>
      <w:sz w:val="20"/>
      <w:szCs w:val="20"/>
      <w:lang w:eastAsia="ar-SA"/>
    </w:rPr>
  </w:style>
  <w:style w:type="character" w:customStyle="1" w:styleId="2f3">
    <w:name w:val="Неразрешенное упоминание2"/>
    <w:uiPriority w:val="99"/>
    <w:semiHidden/>
    <w:rsid w:val="00EF22EA"/>
    <w:rPr>
      <w:rFonts w:cs="Times New Roman"/>
      <w:color w:val="605E5C"/>
      <w:shd w:val="clear" w:color="auto" w:fill="E1DFDD"/>
    </w:rPr>
  </w:style>
  <w:style w:type="paragraph" w:customStyle="1" w:styleId="ConsPlusTitle">
    <w:name w:val="ConsPlusTitle"/>
    <w:uiPriority w:val="99"/>
    <w:qFormat/>
    <w:rsid w:val="00EF22EA"/>
    <w:rPr>
      <w:rFonts w:ascii="Calibri" w:eastAsia="Times New Roman" w:hAnsi="Calibri" w:cs="Calibri"/>
      <w:b/>
      <w:szCs w:val="20"/>
      <w:lang w:val="ru-RU" w:eastAsia="ru-RU"/>
    </w:rPr>
  </w:style>
  <w:style w:type="paragraph" w:customStyle="1" w:styleId="c19">
    <w:name w:val="c19"/>
    <w:basedOn w:val="a"/>
    <w:uiPriority w:val="99"/>
    <w:qFormat/>
    <w:rsid w:val="00EF22EA"/>
    <w:pPr>
      <w:widowControl/>
      <w:autoSpaceDE/>
      <w:autoSpaceDN/>
      <w:spacing w:before="90" w:after="90"/>
    </w:pPr>
    <w:rPr>
      <w:sz w:val="24"/>
      <w:szCs w:val="24"/>
      <w:lang w:eastAsia="ru-RU"/>
    </w:rPr>
  </w:style>
  <w:style w:type="character" w:customStyle="1" w:styleId="c10">
    <w:name w:val="c10"/>
    <w:rsid w:val="00EF22EA"/>
    <w:rPr>
      <w:rFonts w:cs="Times New Roman"/>
    </w:rPr>
  </w:style>
  <w:style w:type="paragraph" w:customStyle="1" w:styleId="c16">
    <w:name w:val="c16"/>
    <w:basedOn w:val="a"/>
    <w:uiPriority w:val="99"/>
    <w:qFormat/>
    <w:rsid w:val="00EF22EA"/>
    <w:pPr>
      <w:widowControl/>
      <w:autoSpaceDE/>
      <w:autoSpaceDN/>
      <w:spacing w:before="90" w:after="90"/>
    </w:pPr>
    <w:rPr>
      <w:sz w:val="24"/>
      <w:szCs w:val="24"/>
      <w:lang w:eastAsia="ru-RU"/>
    </w:rPr>
  </w:style>
  <w:style w:type="paragraph" w:customStyle="1" w:styleId="FR1">
    <w:name w:val="FR1"/>
    <w:uiPriority w:val="99"/>
    <w:qFormat/>
    <w:rsid w:val="00EF22EA"/>
    <w:pPr>
      <w:overflowPunct w:val="0"/>
      <w:adjustRightInd w:val="0"/>
      <w:spacing w:before="500"/>
      <w:ind w:left="720"/>
      <w:textAlignment w:val="baseline"/>
    </w:pPr>
    <w:rPr>
      <w:rFonts w:ascii="Arial" w:eastAsia="Times New Roman" w:hAnsi="Arial" w:cs="Times New Roman"/>
      <w:b/>
      <w:sz w:val="18"/>
      <w:szCs w:val="20"/>
      <w:lang w:val="ru-RU" w:eastAsia="ru-RU"/>
    </w:rPr>
  </w:style>
  <w:style w:type="character" w:customStyle="1" w:styleId="53">
    <w:name w:val="Основной текст (5)_"/>
    <w:rsid w:val="00EF22EA"/>
    <w:rPr>
      <w:rFonts w:ascii="Times New Roman" w:hAnsi="Times New Roman" w:cs="Times New Roman"/>
      <w:b/>
      <w:bCs/>
      <w:spacing w:val="0"/>
      <w:sz w:val="28"/>
      <w:szCs w:val="28"/>
      <w:u w:val="none"/>
    </w:rPr>
  </w:style>
  <w:style w:type="character" w:customStyle="1" w:styleId="54">
    <w:name w:val="Основной текст (5)"/>
    <w:rsid w:val="00EF22EA"/>
    <w:rPr>
      <w:rFonts w:ascii="Times New Roman" w:hAnsi="Times New Roman" w:cs="Times New Roman"/>
      <w:b/>
      <w:bCs/>
      <w:color w:val="000000"/>
      <w:spacing w:val="0"/>
      <w:w w:val="100"/>
      <w:position w:val="0"/>
      <w:sz w:val="28"/>
      <w:szCs w:val="28"/>
      <w:u w:val="none"/>
      <w:lang w:val="ru-RU" w:eastAsia="ru-RU"/>
    </w:rPr>
  </w:style>
  <w:style w:type="character" w:customStyle="1" w:styleId="3d">
    <w:name w:val="Заголовок №3_"/>
    <w:rsid w:val="00EF22EA"/>
    <w:rPr>
      <w:rFonts w:ascii="Times New Roman" w:hAnsi="Times New Roman" w:cs="Times New Roman"/>
      <w:b/>
      <w:bCs/>
      <w:spacing w:val="0"/>
      <w:sz w:val="28"/>
      <w:szCs w:val="28"/>
      <w:u w:val="none"/>
    </w:rPr>
  </w:style>
  <w:style w:type="character" w:customStyle="1" w:styleId="3e">
    <w:name w:val="Заголовок №3"/>
    <w:rsid w:val="00EF22EA"/>
    <w:rPr>
      <w:rFonts w:ascii="Times New Roman" w:hAnsi="Times New Roman" w:cs="Times New Roman"/>
      <w:b/>
      <w:bCs/>
      <w:color w:val="000000"/>
      <w:spacing w:val="0"/>
      <w:w w:val="100"/>
      <w:position w:val="0"/>
      <w:sz w:val="28"/>
      <w:szCs w:val="28"/>
      <w:u w:val="none"/>
      <w:lang w:val="ru-RU" w:eastAsia="ru-RU"/>
    </w:rPr>
  </w:style>
  <w:style w:type="character" w:styleId="affff">
    <w:name w:val="Subtle Emphasis"/>
    <w:uiPriority w:val="19"/>
    <w:qFormat/>
    <w:rsid w:val="00EF22EA"/>
    <w:rPr>
      <w:rFonts w:cs="Times New Roman"/>
      <w:i/>
      <w:iCs/>
      <w:color w:val="808080"/>
    </w:rPr>
  </w:style>
  <w:style w:type="character" w:customStyle="1" w:styleId="1CenturyGothic">
    <w:name w:val="Заголовок №1 + Century Gothic"/>
    <w:aliases w:val="12 pt,Не полужирный2,Не курсив"/>
    <w:rsid w:val="00EF22EA"/>
    <w:rPr>
      <w:rFonts w:ascii="Century Gothic" w:eastAsia="Times New Roman" w:hAnsi="Century Gothic" w:cs="Century Gothic"/>
      <w:b/>
      <w:bCs/>
      <w:i/>
      <w:iCs/>
      <w:color w:val="000000"/>
      <w:spacing w:val="-20"/>
      <w:w w:val="100"/>
      <w:position w:val="0"/>
      <w:sz w:val="24"/>
      <w:szCs w:val="24"/>
      <w:u w:val="none"/>
      <w:lang w:val="ru-RU" w:eastAsia="ru-RU"/>
    </w:rPr>
  </w:style>
  <w:style w:type="character" w:customStyle="1" w:styleId="wo">
    <w:name w:val="wo"/>
    <w:qFormat/>
    <w:rsid w:val="00EF22EA"/>
    <w:rPr>
      <w:rFonts w:cs="Times New Roman"/>
    </w:rPr>
  </w:style>
  <w:style w:type="character" w:customStyle="1" w:styleId="wmi-callto">
    <w:name w:val="wmi-callto"/>
    <w:rsid w:val="00EF22EA"/>
    <w:rPr>
      <w:rFonts w:cs="Times New Roman"/>
    </w:rPr>
  </w:style>
  <w:style w:type="character" w:customStyle="1" w:styleId="912pt1">
    <w:name w:val="Основной текст (9) + 12 pt1"/>
    <w:aliases w:val="Полужирный1"/>
    <w:uiPriority w:val="99"/>
    <w:rsid w:val="00EF22EA"/>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1014pt1">
    <w:name w:val="Основной текст (10) + 14 pt1"/>
    <w:aliases w:val="Не полужирный1"/>
    <w:uiPriority w:val="99"/>
    <w:rsid w:val="00EF22EA"/>
    <w:rPr>
      <w:rFonts w:ascii="Times New Roman" w:hAnsi="Times New Roman" w:cs="Times New Roman"/>
      <w:b/>
      <w:bCs/>
      <w:color w:val="000000"/>
      <w:spacing w:val="0"/>
      <w:w w:val="100"/>
      <w:position w:val="0"/>
      <w:sz w:val="28"/>
      <w:szCs w:val="28"/>
      <w:u w:val="single"/>
      <w:lang w:val="ru-RU" w:eastAsia="ru-RU"/>
    </w:rPr>
  </w:style>
  <w:style w:type="character" w:customStyle="1" w:styleId="Exact">
    <w:name w:val="Подпись к картинке Exact"/>
    <w:link w:val="affff0"/>
    <w:locked/>
    <w:rsid w:val="00EF22EA"/>
    <w:rPr>
      <w:rFonts w:ascii="Times New Roman" w:hAnsi="Times New Roman" w:cs="Times New Roman"/>
      <w:sz w:val="28"/>
      <w:szCs w:val="28"/>
      <w:shd w:val="clear" w:color="auto" w:fill="FFFFFF"/>
    </w:rPr>
  </w:style>
  <w:style w:type="paragraph" w:customStyle="1" w:styleId="affff0">
    <w:name w:val="Подпись к картинке"/>
    <w:basedOn w:val="a"/>
    <w:link w:val="Exact"/>
    <w:qFormat/>
    <w:rsid w:val="00EF22EA"/>
    <w:pPr>
      <w:shd w:val="clear" w:color="auto" w:fill="FFFFFF"/>
      <w:autoSpaceDE/>
      <w:autoSpaceDN/>
      <w:spacing w:line="240" w:lineRule="atLeast"/>
    </w:pPr>
    <w:rPr>
      <w:rFonts w:eastAsiaTheme="minorHAnsi"/>
      <w:sz w:val="28"/>
      <w:szCs w:val="28"/>
      <w:lang w:val="en-US"/>
    </w:rPr>
  </w:style>
  <w:style w:type="paragraph" w:customStyle="1" w:styleId="wp-caption-text">
    <w:name w:val="wp-caption-text"/>
    <w:basedOn w:val="a"/>
    <w:uiPriority w:val="99"/>
    <w:qFormat/>
    <w:rsid w:val="00EF22EA"/>
    <w:pPr>
      <w:widowControl/>
      <w:autoSpaceDE/>
      <w:autoSpaceDN/>
      <w:spacing w:before="100" w:beforeAutospacing="1" w:after="100" w:afterAutospacing="1"/>
    </w:pPr>
    <w:rPr>
      <w:sz w:val="24"/>
      <w:szCs w:val="24"/>
      <w:lang w:eastAsia="ru-RU"/>
    </w:rPr>
  </w:style>
  <w:style w:type="paragraph" w:customStyle="1" w:styleId="ConsPlusNormal">
    <w:name w:val="ConsPlusNormal"/>
    <w:uiPriority w:val="99"/>
    <w:qFormat/>
    <w:rsid w:val="00EF22EA"/>
    <w:pPr>
      <w:adjustRightInd w:val="0"/>
    </w:pPr>
    <w:rPr>
      <w:rFonts w:ascii="Arial" w:eastAsia="Times New Roman" w:hAnsi="Arial" w:cs="Arial"/>
      <w:sz w:val="20"/>
      <w:szCs w:val="20"/>
      <w:lang w:val="ru-RU" w:eastAsia="ru-RU"/>
    </w:rPr>
  </w:style>
  <w:style w:type="character" w:customStyle="1" w:styleId="211pt">
    <w:name w:val="Основной текст (2) + 11 pt"/>
    <w:rsid w:val="00EF22EA"/>
    <w:rPr>
      <w:rFonts w:ascii="Sylfaen" w:eastAsia="Times New Roman" w:hAnsi="Sylfaen" w:cs="Sylfaen"/>
      <w:b/>
      <w:color w:val="000000"/>
      <w:spacing w:val="0"/>
      <w:w w:val="100"/>
      <w:position w:val="0"/>
      <w:sz w:val="22"/>
      <w:szCs w:val="22"/>
      <w:u w:val="none"/>
      <w:shd w:val="clear" w:color="auto" w:fill="FFFFFF"/>
      <w:lang w:val="ru-RU" w:eastAsia="ru-RU"/>
    </w:rPr>
  </w:style>
  <w:style w:type="paragraph" w:styleId="affff1">
    <w:name w:val="Subtitle"/>
    <w:basedOn w:val="a"/>
    <w:next w:val="a"/>
    <w:link w:val="affff2"/>
    <w:uiPriority w:val="11"/>
    <w:qFormat/>
    <w:rsid w:val="00EF22EA"/>
    <w:pPr>
      <w:widowControl/>
      <w:numPr>
        <w:ilvl w:val="1"/>
      </w:numPr>
      <w:autoSpaceDE/>
      <w:autoSpaceDN/>
      <w:spacing w:after="240" w:line="252" w:lineRule="auto"/>
      <w:jc w:val="center"/>
    </w:pPr>
    <w:rPr>
      <w:rFonts w:ascii="Cambria" w:hAnsi="Cambria"/>
      <w:sz w:val="24"/>
      <w:szCs w:val="24"/>
    </w:rPr>
  </w:style>
  <w:style w:type="character" w:customStyle="1" w:styleId="affff2">
    <w:name w:val="Подзаголовок Знак"/>
    <w:basedOn w:val="a0"/>
    <w:link w:val="affff1"/>
    <w:uiPriority w:val="11"/>
    <w:rsid w:val="00EF22EA"/>
    <w:rPr>
      <w:rFonts w:ascii="Cambria" w:eastAsia="Times New Roman" w:hAnsi="Cambria" w:cs="Times New Roman"/>
      <w:sz w:val="24"/>
      <w:szCs w:val="24"/>
      <w:lang w:val="ru-RU"/>
    </w:rPr>
  </w:style>
  <w:style w:type="paragraph" w:styleId="2f4">
    <w:name w:val="Quote"/>
    <w:basedOn w:val="a"/>
    <w:next w:val="a"/>
    <w:link w:val="2f5"/>
    <w:uiPriority w:val="29"/>
    <w:qFormat/>
    <w:rsid w:val="00EF22EA"/>
    <w:pPr>
      <w:widowControl/>
      <w:autoSpaceDE/>
      <w:autoSpaceDN/>
      <w:spacing w:before="200" w:after="160" w:line="264" w:lineRule="auto"/>
      <w:ind w:left="864" w:right="864"/>
      <w:jc w:val="center"/>
    </w:pPr>
    <w:rPr>
      <w:rFonts w:ascii="Cambria" w:hAnsi="Cambria"/>
      <w:i/>
      <w:iCs/>
      <w:sz w:val="24"/>
      <w:szCs w:val="24"/>
    </w:rPr>
  </w:style>
  <w:style w:type="character" w:customStyle="1" w:styleId="2f5">
    <w:name w:val="Цитата 2 Знак"/>
    <w:basedOn w:val="a0"/>
    <w:link w:val="2f4"/>
    <w:uiPriority w:val="29"/>
    <w:rsid w:val="00EF22EA"/>
    <w:rPr>
      <w:rFonts w:ascii="Cambria" w:eastAsia="Times New Roman" w:hAnsi="Cambria" w:cs="Times New Roman"/>
      <w:i/>
      <w:iCs/>
      <w:sz w:val="24"/>
      <w:szCs w:val="24"/>
      <w:lang w:val="ru-RU"/>
    </w:rPr>
  </w:style>
  <w:style w:type="paragraph" w:styleId="affff3">
    <w:name w:val="Intense Quote"/>
    <w:basedOn w:val="a"/>
    <w:next w:val="a"/>
    <w:link w:val="affff4"/>
    <w:uiPriority w:val="30"/>
    <w:qFormat/>
    <w:rsid w:val="00EF22EA"/>
    <w:pPr>
      <w:widowControl/>
      <w:autoSpaceDE/>
      <w:autoSpaceDN/>
      <w:spacing w:before="100" w:beforeAutospacing="1" w:after="240" w:line="252" w:lineRule="auto"/>
      <w:ind w:left="936" w:right="936"/>
      <w:jc w:val="center"/>
    </w:pPr>
    <w:rPr>
      <w:rFonts w:ascii="Cambria" w:hAnsi="Cambria"/>
      <w:sz w:val="26"/>
      <w:szCs w:val="26"/>
    </w:rPr>
  </w:style>
  <w:style w:type="character" w:customStyle="1" w:styleId="affff4">
    <w:name w:val="Выделенная цитата Знак"/>
    <w:basedOn w:val="a0"/>
    <w:link w:val="affff3"/>
    <w:uiPriority w:val="30"/>
    <w:rsid w:val="00EF22EA"/>
    <w:rPr>
      <w:rFonts w:ascii="Cambria" w:eastAsia="Times New Roman" w:hAnsi="Cambria" w:cs="Times New Roman"/>
      <w:sz w:val="26"/>
      <w:szCs w:val="26"/>
      <w:lang w:val="ru-RU"/>
    </w:rPr>
  </w:style>
  <w:style w:type="character" w:styleId="affff5">
    <w:name w:val="Intense Emphasis"/>
    <w:uiPriority w:val="21"/>
    <w:qFormat/>
    <w:rsid w:val="00EF22EA"/>
    <w:rPr>
      <w:rFonts w:cs="Times New Roman"/>
      <w:b/>
      <w:bCs/>
      <w:i/>
      <w:iCs/>
      <w:color w:val="auto"/>
    </w:rPr>
  </w:style>
  <w:style w:type="character" w:styleId="affff6">
    <w:name w:val="Subtle Reference"/>
    <w:uiPriority w:val="31"/>
    <w:qFormat/>
    <w:rsid w:val="00EF22EA"/>
    <w:rPr>
      <w:rFonts w:cs="Times New Roman"/>
      <w:smallCaps/>
      <w:color w:val="auto"/>
      <w:u w:val="single" w:color="7F7F7F"/>
    </w:rPr>
  </w:style>
  <w:style w:type="character" w:styleId="affff7">
    <w:name w:val="Intense Reference"/>
    <w:uiPriority w:val="32"/>
    <w:qFormat/>
    <w:rsid w:val="00EF22EA"/>
    <w:rPr>
      <w:rFonts w:cs="Times New Roman"/>
      <w:b/>
      <w:bCs/>
      <w:smallCaps/>
      <w:color w:val="auto"/>
      <w:u w:val="single"/>
    </w:rPr>
  </w:style>
  <w:style w:type="character" w:styleId="affff8">
    <w:name w:val="Book Title"/>
    <w:uiPriority w:val="33"/>
    <w:qFormat/>
    <w:rsid w:val="00EF22EA"/>
    <w:rPr>
      <w:rFonts w:cs="Times New Roman"/>
      <w:b/>
      <w:bCs/>
      <w:smallCaps/>
      <w:color w:val="auto"/>
    </w:rPr>
  </w:style>
  <w:style w:type="paragraph" w:styleId="affff9">
    <w:name w:val="TOC Heading"/>
    <w:basedOn w:val="1"/>
    <w:next w:val="a"/>
    <w:uiPriority w:val="39"/>
    <w:qFormat/>
    <w:rsid w:val="00EF22EA"/>
    <w:pPr>
      <w:keepNext/>
      <w:keepLines/>
      <w:widowControl/>
      <w:autoSpaceDE/>
      <w:autoSpaceDN/>
      <w:spacing w:before="320" w:after="40" w:line="252" w:lineRule="auto"/>
      <w:ind w:left="0" w:right="0"/>
      <w:jc w:val="both"/>
      <w:outlineLvl w:val="9"/>
    </w:pPr>
    <w:rPr>
      <w:rFonts w:ascii="Cambria" w:hAnsi="Cambria"/>
      <w:caps/>
      <w:spacing w:val="4"/>
      <w:sz w:val="28"/>
      <w:szCs w:val="28"/>
    </w:rPr>
  </w:style>
  <w:style w:type="numbering" w:customStyle="1" w:styleId="115">
    <w:name w:val="Нет списка11"/>
    <w:next w:val="a2"/>
    <w:uiPriority w:val="99"/>
    <w:semiHidden/>
    <w:unhideWhenUsed/>
    <w:rsid w:val="00EF22EA"/>
  </w:style>
  <w:style w:type="character" w:customStyle="1" w:styleId="1CenturyGothic12pt">
    <w:name w:val="Заголовок №1 + Century Gothic;12 pt;Не полужирный;Не курсив"/>
    <w:rsid w:val="00EF22EA"/>
    <w:rPr>
      <w:rFonts w:ascii="Century Gothic" w:eastAsia="Century Gothic" w:hAnsi="Century Gothic" w:cs="Century Gothic"/>
      <w:b/>
      <w:bCs/>
      <w:i/>
      <w:iCs/>
      <w:smallCaps w:val="0"/>
      <w:strike w:val="0"/>
      <w:color w:val="000000"/>
      <w:spacing w:val="-20"/>
      <w:w w:val="100"/>
      <w:position w:val="0"/>
      <w:sz w:val="24"/>
      <w:szCs w:val="24"/>
      <w:u w:val="none"/>
      <w:lang w:val="ru-RU" w:eastAsia="ru-RU" w:bidi="ru-RU"/>
    </w:rPr>
  </w:style>
  <w:style w:type="character" w:customStyle="1" w:styleId="912pt0">
    <w:name w:val="Основной текст (9) + 12 pt;Полужирный"/>
    <w:rsid w:val="00EF22E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14pt0">
    <w:name w:val="Основной текст (10) + 14 pt;Не полужирный"/>
    <w:rsid w:val="00EF22EA"/>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numbering" w:customStyle="1" w:styleId="2f6">
    <w:name w:val="Нет списка2"/>
    <w:next w:val="a2"/>
    <w:uiPriority w:val="99"/>
    <w:semiHidden/>
    <w:unhideWhenUsed/>
    <w:rsid w:val="00D148C8"/>
  </w:style>
  <w:style w:type="numbering" w:customStyle="1" w:styleId="3f">
    <w:name w:val="Нет списка3"/>
    <w:next w:val="a2"/>
    <w:uiPriority w:val="99"/>
    <w:semiHidden/>
    <w:unhideWhenUsed/>
    <w:rsid w:val="00344CBF"/>
  </w:style>
  <w:style w:type="character" w:customStyle="1" w:styleId="BalloonTextChar">
    <w:name w:val="Balloon Text Char"/>
    <w:uiPriority w:val="99"/>
    <w:semiHidden/>
    <w:locked/>
    <w:rsid w:val="00344CBF"/>
    <w:rPr>
      <w:rFonts w:ascii="Tahoma" w:hAnsi="Tahoma"/>
      <w:sz w:val="16"/>
      <w:lang w:eastAsia="ru-RU"/>
    </w:rPr>
  </w:style>
  <w:style w:type="character" w:customStyle="1" w:styleId="BodyText3Char">
    <w:name w:val="Body Text 3 Char"/>
    <w:uiPriority w:val="99"/>
    <w:semiHidden/>
    <w:locked/>
    <w:rsid w:val="00344CBF"/>
    <w:rPr>
      <w:rFonts w:ascii="Times New Roman" w:hAnsi="Times New Roman"/>
      <w:sz w:val="16"/>
    </w:rPr>
  </w:style>
  <w:style w:type="character" w:customStyle="1" w:styleId="DocumentMapChar">
    <w:name w:val="Document Map Char"/>
    <w:uiPriority w:val="99"/>
    <w:semiHidden/>
    <w:locked/>
    <w:rsid w:val="00344CBF"/>
    <w:rPr>
      <w:rFonts w:ascii="Tahoma" w:hAnsi="Tahoma"/>
      <w:sz w:val="20"/>
      <w:shd w:val="clear" w:color="auto" w:fill="000080"/>
      <w:lang w:eastAsia="ru-RU"/>
    </w:rPr>
  </w:style>
  <w:style w:type="character" w:customStyle="1" w:styleId="FootnoteTextChar">
    <w:name w:val="Footnote Text Char"/>
    <w:uiPriority w:val="99"/>
    <w:semiHidden/>
    <w:locked/>
    <w:rsid w:val="00344CBF"/>
    <w:rPr>
      <w:rFonts w:ascii="Times New Roman" w:hAnsi="Times New Roman"/>
      <w:sz w:val="20"/>
      <w:lang w:eastAsia="ru-RU"/>
    </w:rPr>
  </w:style>
  <w:style w:type="table" w:customStyle="1" w:styleId="2f7">
    <w:name w:val="Сетка таблицы2"/>
    <w:basedOn w:val="a1"/>
    <w:next w:val="a5"/>
    <w:uiPriority w:val="99"/>
    <w:rsid w:val="00344CBF"/>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8">
    <w:name w:val="2"/>
    <w:basedOn w:val="a"/>
    <w:uiPriority w:val="99"/>
    <w:qFormat/>
    <w:rsid w:val="00344CBF"/>
    <w:pPr>
      <w:widowControl/>
      <w:autoSpaceDE/>
      <w:autoSpaceDN/>
      <w:spacing w:before="100" w:beforeAutospacing="1" w:after="100" w:afterAutospacing="1"/>
    </w:pPr>
    <w:rPr>
      <w:rFonts w:eastAsia="Calibri"/>
      <w:sz w:val="24"/>
      <w:szCs w:val="24"/>
      <w:lang w:eastAsia="ru-RU"/>
    </w:rPr>
  </w:style>
  <w:style w:type="paragraph" w:customStyle="1" w:styleId="94">
    <w:name w:val="Абзац списка9"/>
    <w:basedOn w:val="a"/>
    <w:uiPriority w:val="99"/>
    <w:qFormat/>
    <w:rsid w:val="00344CBF"/>
    <w:pPr>
      <w:widowControl/>
      <w:autoSpaceDE/>
      <w:autoSpaceDN/>
      <w:spacing w:after="200" w:line="276" w:lineRule="auto"/>
      <w:ind w:left="720"/>
      <w:contextualSpacing/>
    </w:pPr>
    <w:rPr>
      <w:rFonts w:ascii="Calibri" w:hAnsi="Calibri"/>
    </w:rPr>
  </w:style>
  <w:style w:type="numbering" w:customStyle="1" w:styleId="46">
    <w:name w:val="Нет списка4"/>
    <w:next w:val="a2"/>
    <w:uiPriority w:val="99"/>
    <w:semiHidden/>
    <w:unhideWhenUsed/>
    <w:rsid w:val="00FA0FAE"/>
  </w:style>
  <w:style w:type="table" w:customStyle="1" w:styleId="3f0">
    <w:name w:val="Сетка таблицы3"/>
    <w:basedOn w:val="a1"/>
    <w:next w:val="a5"/>
    <w:uiPriority w:val="59"/>
    <w:rsid w:val="00FA0FA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F0257D"/>
  </w:style>
  <w:style w:type="character" w:customStyle="1" w:styleId="bf76018c67d54e70b595c7087467f476apple-tab-span">
    <w:name w:val="bf76018c67d54e70b595c7087467f476apple-tab-span"/>
    <w:basedOn w:val="a0"/>
    <w:rsid w:val="00F0257D"/>
  </w:style>
  <w:style w:type="character" w:customStyle="1" w:styleId="extended-textshort">
    <w:name w:val="extended-text__short"/>
    <w:basedOn w:val="a0"/>
    <w:rsid w:val="00F0257D"/>
  </w:style>
  <w:style w:type="table" w:customStyle="1" w:styleId="47">
    <w:name w:val="Сетка таблицы4"/>
    <w:basedOn w:val="a1"/>
    <w:next w:val="a5"/>
    <w:uiPriority w:val="39"/>
    <w:rsid w:val="00F0257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a"/>
    <w:uiPriority w:val="99"/>
    <w:qFormat/>
    <w:rsid w:val="00F0257D"/>
    <w:pPr>
      <w:widowControl/>
      <w:autoSpaceDE/>
      <w:autoSpaceDN/>
      <w:spacing w:before="100" w:beforeAutospacing="1" w:after="100" w:afterAutospacing="1"/>
    </w:pPr>
    <w:rPr>
      <w:sz w:val="24"/>
      <w:szCs w:val="24"/>
      <w:lang w:eastAsia="ru-RU"/>
    </w:rPr>
  </w:style>
  <w:style w:type="numbering" w:customStyle="1" w:styleId="65">
    <w:name w:val="Нет списка6"/>
    <w:next w:val="a2"/>
    <w:uiPriority w:val="99"/>
    <w:semiHidden/>
    <w:unhideWhenUsed/>
    <w:rsid w:val="00E96405"/>
  </w:style>
  <w:style w:type="table" w:customStyle="1" w:styleId="56">
    <w:name w:val="Сетка таблицы5"/>
    <w:basedOn w:val="a1"/>
    <w:next w:val="a5"/>
    <w:uiPriority w:val="99"/>
    <w:rsid w:val="00E96405"/>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uiPriority w:val="99"/>
    <w:rsid w:val="00E96405"/>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E96405"/>
  </w:style>
  <w:style w:type="character" w:customStyle="1" w:styleId="Bodytext11pt">
    <w:name w:val="Body text + 11 pt"/>
    <w:rsid w:val="00E96405"/>
    <w:rPr>
      <w:rFonts w:ascii="Times New Roman" w:hAnsi="Times New Roman" w:cs="Times New Roman"/>
      <w:color w:val="000000"/>
      <w:spacing w:val="0"/>
      <w:w w:val="100"/>
      <w:position w:val="0"/>
      <w:sz w:val="22"/>
      <w:u w:val="none"/>
      <w:shd w:val="clear" w:color="auto" w:fill="FFFFFF"/>
      <w:vertAlign w:val="baseline"/>
      <w:lang w:val="ru-RU"/>
    </w:rPr>
  </w:style>
  <w:style w:type="table" w:customStyle="1" w:styleId="66">
    <w:name w:val="Сетка таблицы6"/>
    <w:basedOn w:val="a1"/>
    <w:next w:val="a5"/>
    <w:uiPriority w:val="39"/>
    <w:rsid w:val="00954C1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C121CD"/>
  </w:style>
  <w:style w:type="character" w:customStyle="1" w:styleId="c21">
    <w:name w:val="c21"/>
    <w:basedOn w:val="a0"/>
    <w:rsid w:val="00C121CD"/>
  </w:style>
  <w:style w:type="table" w:customStyle="1" w:styleId="74">
    <w:name w:val="Сетка таблицы7"/>
    <w:basedOn w:val="a1"/>
    <w:next w:val="a5"/>
    <w:uiPriority w:val="59"/>
    <w:rsid w:val="00C121CD"/>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2"/>
    <w:uiPriority w:val="99"/>
    <w:semiHidden/>
    <w:unhideWhenUsed/>
    <w:rsid w:val="00D02F6C"/>
  </w:style>
  <w:style w:type="character" w:customStyle="1" w:styleId="c12">
    <w:name w:val="c12"/>
    <w:basedOn w:val="a0"/>
    <w:rsid w:val="00D02F6C"/>
  </w:style>
  <w:style w:type="numbering" w:customStyle="1" w:styleId="95">
    <w:name w:val="Нет списка9"/>
    <w:next w:val="a2"/>
    <w:uiPriority w:val="99"/>
    <w:semiHidden/>
    <w:unhideWhenUsed/>
    <w:rsid w:val="00542ADE"/>
  </w:style>
  <w:style w:type="table" w:customStyle="1" w:styleId="84">
    <w:name w:val="Сетка таблицы8"/>
    <w:basedOn w:val="a1"/>
    <w:next w:val="a5"/>
    <w:uiPriority w:val="59"/>
    <w:rsid w:val="00542AD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unhideWhenUsed/>
    <w:rsid w:val="00EF1EF0"/>
  </w:style>
  <w:style w:type="table" w:customStyle="1" w:styleId="96">
    <w:name w:val="Сетка таблицы9"/>
    <w:basedOn w:val="a1"/>
    <w:next w:val="a5"/>
    <w:uiPriority w:val="39"/>
    <w:rsid w:val="00EF1EF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a0"/>
    <w:rsid w:val="00EF1EF0"/>
  </w:style>
  <w:style w:type="numbering" w:customStyle="1" w:styleId="130">
    <w:name w:val="Нет списка13"/>
    <w:next w:val="a2"/>
    <w:uiPriority w:val="99"/>
    <w:semiHidden/>
    <w:unhideWhenUsed/>
    <w:rsid w:val="00C75763"/>
  </w:style>
  <w:style w:type="table" w:customStyle="1" w:styleId="103">
    <w:name w:val="Сетка таблицы10"/>
    <w:basedOn w:val="a1"/>
    <w:next w:val="a5"/>
    <w:uiPriority w:val="59"/>
    <w:rsid w:val="00C75763"/>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75763"/>
    <w:rPr>
      <w:rFonts w:ascii="Times New Roman CYR" w:hAnsi="Times New Roman CYR" w:hint="default"/>
      <w:b w:val="0"/>
      <w:bCs w:val="0"/>
      <w:i w:val="0"/>
      <w:iCs w:val="0"/>
      <w:color w:val="000000"/>
      <w:sz w:val="28"/>
      <w:szCs w:val="28"/>
    </w:rPr>
  </w:style>
  <w:style w:type="character" w:customStyle="1" w:styleId="fontstyle210">
    <w:name w:val="fontstyle21"/>
    <w:basedOn w:val="a0"/>
    <w:rsid w:val="00C75763"/>
    <w:rPr>
      <w:rFonts w:ascii="Gungsuh" w:eastAsia="Gungsuh" w:hAnsi="Gungsuh" w:hint="eastAsia"/>
      <w:b w:val="0"/>
      <w:bCs w:val="0"/>
      <w:i w:val="0"/>
      <w:iCs w:val="0"/>
      <w:color w:val="000000"/>
      <w:sz w:val="20"/>
      <w:szCs w:val="20"/>
    </w:rPr>
  </w:style>
  <w:style w:type="character" w:customStyle="1" w:styleId="fontstyle31">
    <w:name w:val="fontstyle31"/>
    <w:basedOn w:val="a0"/>
    <w:rsid w:val="00C75763"/>
    <w:rPr>
      <w:rFonts w:ascii="Calibri" w:hAnsi="Calibri" w:cs="Calibri" w:hint="default"/>
      <w:b w:val="0"/>
      <w:bCs w:val="0"/>
      <w:i w:val="0"/>
      <w:iCs w:val="0"/>
      <w:color w:val="000000"/>
      <w:sz w:val="22"/>
      <w:szCs w:val="22"/>
    </w:rPr>
  </w:style>
  <w:style w:type="character" w:customStyle="1" w:styleId="markedcontent">
    <w:name w:val="markedcontent"/>
    <w:basedOn w:val="a0"/>
    <w:rsid w:val="00C75763"/>
  </w:style>
  <w:style w:type="character" w:customStyle="1" w:styleId="57">
    <w:name w:val="Основной текст5"/>
    <w:rsid w:val="00C75763"/>
    <w:rPr>
      <w:rFonts w:ascii="Times New Roman" w:eastAsia="Times New Roman" w:hAnsi="Times New Roman" w:cs="Times New Roman"/>
      <w:b w:val="0"/>
      <w:bCs w:val="0"/>
      <w:i w:val="0"/>
      <w:iCs w:val="0"/>
      <w:strike w:val="0"/>
      <w:dstrike w:val="0"/>
      <w:color w:val="000000"/>
      <w:spacing w:val="0"/>
      <w:w w:val="100"/>
      <w:position w:val="0"/>
      <w:sz w:val="22"/>
      <w:szCs w:val="22"/>
      <w:u w:val="none"/>
      <w:shd w:val="clear" w:color="auto" w:fill="FFFFFF"/>
      <w:vertAlign w:val="baseline"/>
      <w:lang w:val="ru-RU" w:eastAsia="ru-RU" w:bidi="ru-RU"/>
    </w:rPr>
  </w:style>
  <w:style w:type="paragraph" w:customStyle="1" w:styleId="3f1">
    <w:name w:val="Основной текст3"/>
    <w:basedOn w:val="a"/>
    <w:uiPriority w:val="99"/>
    <w:qFormat/>
    <w:rsid w:val="00C75763"/>
    <w:pPr>
      <w:shd w:val="clear" w:color="auto" w:fill="FFFFFF"/>
      <w:suppressAutoHyphens/>
      <w:autoSpaceDE/>
      <w:spacing w:before="660" w:line="322" w:lineRule="exact"/>
      <w:jc w:val="both"/>
    </w:pPr>
    <w:rPr>
      <w:sz w:val="26"/>
      <w:szCs w:val="26"/>
      <w:lang w:eastAsia="zh-CN"/>
    </w:rPr>
  </w:style>
  <w:style w:type="numbering" w:customStyle="1" w:styleId="140">
    <w:name w:val="Нет списка14"/>
    <w:next w:val="a2"/>
    <w:uiPriority w:val="99"/>
    <w:semiHidden/>
    <w:unhideWhenUsed/>
    <w:rsid w:val="00FC1F35"/>
  </w:style>
  <w:style w:type="table" w:customStyle="1" w:styleId="131">
    <w:name w:val="Сетка таблицы13"/>
    <w:basedOn w:val="a1"/>
    <w:next w:val="a5"/>
    <w:uiPriority w:val="59"/>
    <w:rsid w:val="00FC1F3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5"/>
    <w:uiPriority w:val="39"/>
    <w:rsid w:val="00FC1F3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2267E2"/>
  </w:style>
  <w:style w:type="paragraph" w:customStyle="1" w:styleId="311">
    <w:name w:val="Заголовок 31"/>
    <w:basedOn w:val="a"/>
    <w:uiPriority w:val="1"/>
    <w:qFormat/>
    <w:rsid w:val="002267E2"/>
    <w:pPr>
      <w:ind w:left="399"/>
      <w:outlineLvl w:val="3"/>
    </w:pPr>
    <w:rPr>
      <w:b/>
      <w:bCs/>
    </w:rPr>
  </w:style>
  <w:style w:type="table" w:customStyle="1" w:styleId="151">
    <w:name w:val="Сетка таблицы15"/>
    <w:basedOn w:val="a1"/>
    <w:next w:val="a5"/>
    <w:uiPriority w:val="59"/>
    <w:unhideWhenUsed/>
    <w:rsid w:val="002267E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9E437B"/>
  </w:style>
  <w:style w:type="table" w:customStyle="1" w:styleId="161">
    <w:name w:val="Сетка таблицы16"/>
    <w:basedOn w:val="a1"/>
    <w:next w:val="a5"/>
    <w:uiPriority w:val="39"/>
    <w:rsid w:val="0057037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D47064"/>
  </w:style>
  <w:style w:type="table" w:customStyle="1" w:styleId="171">
    <w:name w:val="Сетка таблицы17"/>
    <w:basedOn w:val="a1"/>
    <w:next w:val="a5"/>
    <w:uiPriority w:val="59"/>
    <w:rsid w:val="00D470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Основной текст (2) + Полужирный"/>
    <w:basedOn w:val="2e"/>
    <w:rsid w:val="00D4706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fb">
    <w:name w:val="Заголовок №1_"/>
    <w:basedOn w:val="a0"/>
    <w:link w:val="1fc"/>
    <w:rsid w:val="00D47064"/>
    <w:rPr>
      <w:rFonts w:ascii="Times New Roman" w:eastAsia="Times New Roman" w:hAnsi="Times New Roman" w:cs="Times New Roman"/>
      <w:b/>
      <w:bCs/>
      <w:sz w:val="28"/>
      <w:szCs w:val="28"/>
      <w:shd w:val="clear" w:color="auto" w:fill="FFFFFF"/>
    </w:rPr>
  </w:style>
  <w:style w:type="paragraph" w:customStyle="1" w:styleId="1fc">
    <w:name w:val="Заголовок №1"/>
    <w:basedOn w:val="a"/>
    <w:link w:val="1fb"/>
    <w:qFormat/>
    <w:rsid w:val="00D47064"/>
    <w:pPr>
      <w:shd w:val="clear" w:color="auto" w:fill="FFFFFF"/>
      <w:autoSpaceDE/>
      <w:autoSpaceDN/>
      <w:spacing w:after="240" w:line="322" w:lineRule="exact"/>
      <w:jc w:val="center"/>
      <w:outlineLvl w:val="0"/>
    </w:pPr>
    <w:rPr>
      <w:b/>
      <w:bCs/>
      <w:sz w:val="28"/>
      <w:szCs w:val="28"/>
      <w:lang w:val="en-US"/>
    </w:rPr>
  </w:style>
  <w:style w:type="character" w:customStyle="1" w:styleId="2fa">
    <w:name w:val="Основной текст (2) + Курсив"/>
    <w:basedOn w:val="2e"/>
    <w:rsid w:val="00D470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b">
    <w:name w:val="Основной текст (2) + Полужирный;Курсив"/>
    <w:basedOn w:val="2e"/>
    <w:rsid w:val="00D4706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normaltextrun">
    <w:name w:val="normaltextrun"/>
    <w:basedOn w:val="a0"/>
    <w:rsid w:val="00D47064"/>
  </w:style>
  <w:style w:type="table" w:customStyle="1" w:styleId="180">
    <w:name w:val="Сетка таблицы18"/>
    <w:basedOn w:val="a1"/>
    <w:next w:val="a5"/>
    <w:uiPriority w:val="39"/>
    <w:rsid w:val="00D47064"/>
    <w:pPr>
      <w:widowControl/>
      <w:autoSpaceDE/>
      <w:autoSpaceDN/>
    </w:pPr>
    <w:rPr>
      <w:rFonts w:eastAsia="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uiPriority w:val="99"/>
    <w:qFormat/>
    <w:rsid w:val="001B757A"/>
    <w:pPr>
      <w:widowControl/>
      <w:autoSpaceDE/>
      <w:autoSpaceDN/>
      <w:spacing w:before="100" w:beforeAutospacing="1" w:after="100" w:afterAutospacing="1"/>
    </w:pPr>
    <w:rPr>
      <w:sz w:val="24"/>
      <w:szCs w:val="24"/>
      <w:lang w:eastAsia="ru-RU"/>
    </w:rPr>
  </w:style>
  <w:style w:type="numbering" w:customStyle="1" w:styleId="181">
    <w:name w:val="Нет списка18"/>
    <w:next w:val="a2"/>
    <w:uiPriority w:val="99"/>
    <w:semiHidden/>
    <w:unhideWhenUsed/>
    <w:rsid w:val="00000544"/>
  </w:style>
  <w:style w:type="table" w:customStyle="1" w:styleId="190">
    <w:name w:val="Сетка таблицы19"/>
    <w:basedOn w:val="a1"/>
    <w:next w:val="a5"/>
    <w:uiPriority w:val="59"/>
    <w:rsid w:val="00000544"/>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uiPriority w:val="99"/>
    <w:rsid w:val="0000054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B44BC1"/>
  </w:style>
  <w:style w:type="table" w:customStyle="1" w:styleId="200">
    <w:name w:val="Сетка таблицы20"/>
    <w:basedOn w:val="a1"/>
    <w:next w:val="a5"/>
    <w:uiPriority w:val="39"/>
    <w:rsid w:val="00B44BC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5"/>
    <w:uiPriority w:val="39"/>
    <w:rsid w:val="00B44BC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2"/>
    <w:uiPriority w:val="99"/>
    <w:semiHidden/>
    <w:unhideWhenUsed/>
    <w:rsid w:val="00DA6E87"/>
  </w:style>
  <w:style w:type="table" w:customStyle="1" w:styleId="TableNormal1">
    <w:name w:val="Table Normal1"/>
    <w:uiPriority w:val="2"/>
    <w:semiHidden/>
    <w:unhideWhenUsed/>
    <w:qFormat/>
    <w:rsid w:val="00DA6E87"/>
    <w:rPr>
      <w:rFonts w:ascii="Calibri" w:eastAsia="Calibri" w:hAnsi="Calibri" w:cs="Times New Roman"/>
    </w:rPr>
    <w:tblPr>
      <w:tblInd w:w="0" w:type="dxa"/>
      <w:tblCellMar>
        <w:top w:w="0" w:type="dxa"/>
        <w:left w:w="0" w:type="dxa"/>
        <w:bottom w:w="0" w:type="dxa"/>
        <w:right w:w="0" w:type="dxa"/>
      </w:tblCellMar>
    </w:tblPr>
  </w:style>
  <w:style w:type="paragraph" w:customStyle="1" w:styleId="116">
    <w:name w:val="Заголовок 11"/>
    <w:basedOn w:val="a"/>
    <w:uiPriority w:val="1"/>
    <w:qFormat/>
    <w:rsid w:val="00DA6E87"/>
    <w:pPr>
      <w:ind w:left="568" w:right="242"/>
      <w:outlineLvl w:val="1"/>
    </w:pPr>
    <w:rPr>
      <w:b/>
      <w:bCs/>
      <w:sz w:val="24"/>
      <w:szCs w:val="24"/>
    </w:rPr>
  </w:style>
  <w:style w:type="paragraph" w:customStyle="1" w:styleId="213">
    <w:name w:val="Заголовок 21"/>
    <w:basedOn w:val="a"/>
    <w:uiPriority w:val="1"/>
    <w:qFormat/>
    <w:rsid w:val="00DA6E87"/>
    <w:pPr>
      <w:spacing w:before="10"/>
      <w:ind w:left="20"/>
      <w:outlineLvl w:val="2"/>
    </w:pPr>
    <w:rPr>
      <w:sz w:val="24"/>
      <w:szCs w:val="24"/>
    </w:rPr>
  </w:style>
  <w:style w:type="paragraph" w:customStyle="1" w:styleId="320">
    <w:name w:val="Заголовок 32"/>
    <w:basedOn w:val="a"/>
    <w:uiPriority w:val="1"/>
    <w:qFormat/>
    <w:rsid w:val="00DA6E87"/>
    <w:pPr>
      <w:ind w:left="399"/>
      <w:outlineLvl w:val="3"/>
    </w:pPr>
    <w:rPr>
      <w:b/>
      <w:bCs/>
    </w:rPr>
  </w:style>
  <w:style w:type="paragraph" w:customStyle="1" w:styleId="410">
    <w:name w:val="Заголовок 41"/>
    <w:basedOn w:val="a"/>
    <w:uiPriority w:val="1"/>
    <w:qFormat/>
    <w:rsid w:val="00DA6E87"/>
    <w:pPr>
      <w:spacing w:line="251" w:lineRule="exact"/>
      <w:ind w:left="1110"/>
      <w:outlineLvl w:val="4"/>
    </w:pPr>
    <w:rPr>
      <w:b/>
      <w:bCs/>
      <w:i/>
      <w:iCs/>
    </w:rPr>
  </w:style>
  <w:style w:type="paragraph" w:customStyle="1" w:styleId="2fc">
    <w:name w:val="Обычный2"/>
    <w:uiPriority w:val="99"/>
    <w:qFormat/>
    <w:rsid w:val="00DA6E87"/>
    <w:pPr>
      <w:widowControl/>
      <w:autoSpaceDE/>
      <w:autoSpaceDN/>
      <w:spacing w:line="276" w:lineRule="auto"/>
    </w:pPr>
    <w:rPr>
      <w:rFonts w:ascii="Arial" w:eastAsia="Arial" w:hAnsi="Arial" w:cs="Arial"/>
      <w:lang w:eastAsia="ru-RU"/>
    </w:rPr>
  </w:style>
  <w:style w:type="character" w:customStyle="1" w:styleId="extendedtext-short">
    <w:name w:val="extendedtext-short"/>
    <w:rsid w:val="00DA6E87"/>
  </w:style>
  <w:style w:type="numbering" w:customStyle="1" w:styleId="214">
    <w:name w:val="Нет списка21"/>
    <w:next w:val="a2"/>
    <w:uiPriority w:val="99"/>
    <w:semiHidden/>
    <w:unhideWhenUsed/>
    <w:rsid w:val="0019001A"/>
  </w:style>
  <w:style w:type="table" w:customStyle="1" w:styleId="215">
    <w:name w:val="Сетка таблицы21"/>
    <w:basedOn w:val="a1"/>
    <w:next w:val="a5"/>
    <w:uiPriority w:val="39"/>
    <w:rsid w:val="0019001A"/>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
    <w:name w:val="Нет списка22"/>
    <w:next w:val="a2"/>
    <w:uiPriority w:val="99"/>
    <w:semiHidden/>
    <w:unhideWhenUsed/>
    <w:rsid w:val="004175B5"/>
  </w:style>
  <w:style w:type="table" w:customStyle="1" w:styleId="221">
    <w:name w:val="Сетка таблицы22"/>
    <w:basedOn w:val="a1"/>
    <w:next w:val="a5"/>
    <w:uiPriority w:val="59"/>
    <w:rsid w:val="004175B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ContentLTTitel">
    <w:name w:val="Title;4 Content~LT~Titel"/>
    <w:qFormat/>
    <w:rsid w:val="004175B5"/>
    <w:pPr>
      <w:widowControl/>
      <w:suppressAutoHyphens/>
      <w:autoSpaceDE/>
      <w:autoSpaceDN/>
      <w:jc w:val="center"/>
    </w:pPr>
    <w:rPr>
      <w:rFonts w:ascii="Droid Sans Devanagari" w:eastAsia="Noto Sans" w:hAnsi="Droid Sans Devanagari" w:cs="Bookman Old Style"/>
      <w:kern w:val="2"/>
      <w:sz w:val="88"/>
      <w:szCs w:val="24"/>
      <w:lang w:val="ru-RU" w:eastAsia="zh-CN" w:bidi="hi-IN"/>
    </w:rPr>
  </w:style>
  <w:style w:type="paragraph" w:customStyle="1" w:styleId="Title4ContentLTGliederung1">
    <w:name w:val="Title;4 Content~LT~Gliederung 1"/>
    <w:qFormat/>
    <w:rsid w:val="004175B5"/>
    <w:pPr>
      <w:widowControl/>
      <w:suppressAutoHyphens/>
      <w:autoSpaceDE/>
      <w:autoSpaceDN/>
      <w:spacing w:before="283"/>
    </w:pPr>
    <w:rPr>
      <w:rFonts w:ascii="Droid Sans Devanagari" w:eastAsia="Noto Sans" w:hAnsi="Droid Sans Devanagari" w:cs="Bookman Old Style"/>
      <w:kern w:val="2"/>
      <w:sz w:val="64"/>
      <w:szCs w:val="24"/>
      <w:lang w:val="ru-RU" w:eastAsia="zh-CN" w:bidi="hi-IN"/>
    </w:rPr>
  </w:style>
  <w:style w:type="numbering" w:customStyle="1" w:styleId="230">
    <w:name w:val="Нет списка23"/>
    <w:next w:val="a2"/>
    <w:uiPriority w:val="99"/>
    <w:semiHidden/>
    <w:unhideWhenUsed/>
    <w:rsid w:val="0083540A"/>
  </w:style>
  <w:style w:type="table" w:customStyle="1" w:styleId="231">
    <w:name w:val="Сетка таблицы23"/>
    <w:basedOn w:val="a1"/>
    <w:next w:val="a5"/>
    <w:uiPriority w:val="59"/>
    <w:rsid w:val="0083540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Placeholder Text"/>
    <w:basedOn w:val="a0"/>
    <w:uiPriority w:val="99"/>
    <w:semiHidden/>
    <w:rsid w:val="0083540A"/>
    <w:rPr>
      <w:color w:val="808080"/>
    </w:rPr>
  </w:style>
  <w:style w:type="numbering" w:customStyle="1" w:styleId="240">
    <w:name w:val="Нет списка24"/>
    <w:next w:val="a2"/>
    <w:uiPriority w:val="99"/>
    <w:semiHidden/>
    <w:unhideWhenUsed/>
    <w:rsid w:val="00CA5EA2"/>
  </w:style>
  <w:style w:type="table" w:customStyle="1" w:styleId="241">
    <w:name w:val="Сетка таблицы24"/>
    <w:basedOn w:val="a1"/>
    <w:next w:val="a5"/>
    <w:uiPriority w:val="59"/>
    <w:rsid w:val="00CA5EA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EC0ABE"/>
  </w:style>
  <w:style w:type="table" w:customStyle="1" w:styleId="251">
    <w:name w:val="Сетка таблицы25"/>
    <w:basedOn w:val="a1"/>
    <w:next w:val="a5"/>
    <w:uiPriority w:val="99"/>
    <w:rsid w:val="00EC0AB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EC0ABE"/>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2"/>
    <w:uiPriority w:val="99"/>
    <w:semiHidden/>
    <w:unhideWhenUsed/>
    <w:rsid w:val="00EC0ABE"/>
  </w:style>
  <w:style w:type="numbering" w:customStyle="1" w:styleId="260">
    <w:name w:val="Нет списка26"/>
    <w:next w:val="a2"/>
    <w:uiPriority w:val="99"/>
    <w:semiHidden/>
    <w:unhideWhenUsed/>
    <w:rsid w:val="00AD3EB0"/>
  </w:style>
  <w:style w:type="table" w:customStyle="1" w:styleId="261">
    <w:name w:val="Сетка таблицы26"/>
    <w:basedOn w:val="a1"/>
    <w:next w:val="a5"/>
    <w:uiPriority w:val="99"/>
    <w:rsid w:val="00AD3EB0"/>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uiPriority w:val="99"/>
    <w:rsid w:val="00AD3EB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AD3EB0"/>
  </w:style>
  <w:style w:type="table" w:customStyle="1" w:styleId="270">
    <w:name w:val="Сетка таблицы27"/>
    <w:basedOn w:val="a1"/>
    <w:next w:val="a5"/>
    <w:uiPriority w:val="39"/>
    <w:rsid w:val="005D5FB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2"/>
    <w:uiPriority w:val="99"/>
    <w:semiHidden/>
    <w:unhideWhenUsed/>
    <w:rsid w:val="00001020"/>
  </w:style>
  <w:style w:type="table" w:customStyle="1" w:styleId="280">
    <w:name w:val="Сетка таблицы28"/>
    <w:basedOn w:val="a1"/>
    <w:next w:val="a5"/>
    <w:uiPriority w:val="59"/>
    <w:rsid w:val="00001020"/>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
    <w:name w:val="text"/>
    <w:basedOn w:val="a0"/>
    <w:rsid w:val="00001020"/>
  </w:style>
  <w:style w:type="numbering" w:customStyle="1" w:styleId="281">
    <w:name w:val="Нет списка28"/>
    <w:next w:val="a2"/>
    <w:uiPriority w:val="99"/>
    <w:semiHidden/>
    <w:unhideWhenUsed/>
    <w:rsid w:val="00852B7B"/>
  </w:style>
  <w:style w:type="table" w:customStyle="1" w:styleId="290">
    <w:name w:val="Сетка таблицы29"/>
    <w:basedOn w:val="a1"/>
    <w:next w:val="a5"/>
    <w:uiPriority w:val="59"/>
    <w:rsid w:val="00852B7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2259,bqiaagaaeyqcaaagiaiaaansbqaabxofaaaaaaaaaaaaaaaaaaaaaaaaaaaaaaaaaaaaaaaaaaaaaaaaaaaaaaaaaaaaaaaaaaaaaaaaaaaaaaaaaaaaaaaaaaaaaaaaaaaaaaaaaaaaaaaaaaaaaaaaaaaaaaaaaaaaaaaaaaaaaaaaaaaaaaaaaaaaaaaaaaaaaaaaaaaaaaaaaaaaaaaaaaaaaaaaaaaaaaaa"/>
    <w:basedOn w:val="a0"/>
    <w:rsid w:val="00852B7B"/>
  </w:style>
  <w:style w:type="paragraph" w:customStyle="1" w:styleId="1971">
    <w:name w:val="1971"/>
    <w:aliases w:val="bqiaagaaeyqcaaagiaiaaao3baaabcueaaaaaaaaaaaaaaaaaaaaaaaaaaaaaaaaaaaaaaaaaaaaaaaaaaaaaaaaaaaaaaaaaaaaaaaaaaaaaaaaaaaaaaaaaaaaaaaaaaaaaaaaaaaaaaaaaaaaaaaaaaaaaaaaaaaaaaaaaaaaaaaaaaaaaaaaaaaaaaaaaaaaaaaaaaaaaaaaaaaaaaaaaaaaaaaaaaaaaaaa"/>
    <w:basedOn w:val="a"/>
    <w:uiPriority w:val="99"/>
    <w:qFormat/>
    <w:rsid w:val="00852B7B"/>
    <w:pPr>
      <w:widowControl/>
      <w:autoSpaceDE/>
      <w:autoSpaceDN/>
      <w:spacing w:before="100" w:beforeAutospacing="1" w:after="100" w:afterAutospacing="1"/>
    </w:pPr>
    <w:rPr>
      <w:sz w:val="24"/>
      <w:szCs w:val="24"/>
      <w:lang w:eastAsia="ru-RU"/>
    </w:rPr>
  </w:style>
  <w:style w:type="numbering" w:customStyle="1" w:styleId="291">
    <w:name w:val="Нет списка29"/>
    <w:next w:val="a2"/>
    <w:uiPriority w:val="99"/>
    <w:semiHidden/>
    <w:unhideWhenUsed/>
    <w:rsid w:val="00AE0A5D"/>
  </w:style>
  <w:style w:type="table" w:customStyle="1" w:styleId="300">
    <w:name w:val="Сетка таблицы30"/>
    <w:basedOn w:val="a1"/>
    <w:next w:val="a5"/>
    <w:uiPriority w:val="39"/>
    <w:rsid w:val="00AE0A5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5"/>
    <w:uiPriority w:val="39"/>
    <w:rsid w:val="00AE0A5D"/>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next w:val="a5"/>
    <w:uiPriority w:val="39"/>
    <w:rsid w:val="00AE0A5D"/>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5"/>
    <w:uiPriority w:val="39"/>
    <w:rsid w:val="00AE0A5D"/>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5"/>
    <w:uiPriority w:val="39"/>
    <w:rsid w:val="00A22221"/>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2"/>
    <w:uiPriority w:val="99"/>
    <w:semiHidden/>
    <w:unhideWhenUsed/>
    <w:rsid w:val="009E06F3"/>
  </w:style>
  <w:style w:type="table" w:customStyle="1" w:styleId="330">
    <w:name w:val="Сетка таблицы33"/>
    <w:basedOn w:val="a1"/>
    <w:next w:val="a5"/>
    <w:uiPriority w:val="99"/>
    <w:rsid w:val="009E06F3"/>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uiPriority w:val="99"/>
    <w:rsid w:val="009E06F3"/>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7">
    <w:name w:val="Заголовок11"/>
    <w:uiPriority w:val="99"/>
    <w:rsid w:val="009E06F3"/>
    <w:rPr>
      <w:rFonts w:cs="Times New Roman"/>
    </w:rPr>
  </w:style>
  <w:style w:type="numbering" w:customStyle="1" w:styleId="1121">
    <w:name w:val="Нет списка112"/>
    <w:next w:val="a2"/>
    <w:uiPriority w:val="99"/>
    <w:semiHidden/>
    <w:unhideWhenUsed/>
    <w:rsid w:val="009E06F3"/>
  </w:style>
  <w:style w:type="numbering" w:customStyle="1" w:styleId="313">
    <w:name w:val="Нет списка31"/>
    <w:next w:val="a2"/>
    <w:uiPriority w:val="99"/>
    <w:semiHidden/>
    <w:unhideWhenUsed/>
    <w:rsid w:val="00F14C50"/>
  </w:style>
  <w:style w:type="numbering" w:customStyle="1" w:styleId="322">
    <w:name w:val="Нет списка32"/>
    <w:next w:val="a2"/>
    <w:uiPriority w:val="99"/>
    <w:semiHidden/>
    <w:unhideWhenUsed/>
    <w:rsid w:val="00615BF9"/>
  </w:style>
  <w:style w:type="table" w:customStyle="1" w:styleId="340">
    <w:name w:val="Сетка таблицы34"/>
    <w:basedOn w:val="a1"/>
    <w:next w:val="a5"/>
    <w:uiPriority w:val="59"/>
    <w:rsid w:val="00615BF9"/>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E6071C"/>
  </w:style>
  <w:style w:type="table" w:customStyle="1" w:styleId="1160">
    <w:name w:val="Сетка таблицы116"/>
    <w:basedOn w:val="a1"/>
    <w:next w:val="a5"/>
    <w:uiPriority w:val="59"/>
    <w:rsid w:val="00E6071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5"/>
    <w:uiPriority w:val="39"/>
    <w:rsid w:val="00E6071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uiPriority w:val="99"/>
    <w:semiHidden/>
    <w:unhideWhenUsed/>
    <w:rsid w:val="006E762E"/>
  </w:style>
  <w:style w:type="table" w:customStyle="1" w:styleId="360">
    <w:name w:val="Сетка таблицы36"/>
    <w:basedOn w:val="a1"/>
    <w:next w:val="a5"/>
    <w:uiPriority w:val="59"/>
    <w:unhideWhenUsed/>
    <w:rsid w:val="006E762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unhideWhenUsed/>
    <w:rsid w:val="00424034"/>
  </w:style>
  <w:style w:type="table" w:customStyle="1" w:styleId="370">
    <w:name w:val="Сетка таблицы37"/>
    <w:basedOn w:val="a1"/>
    <w:next w:val="a5"/>
    <w:locked/>
    <w:rsid w:val="0042403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uiPriority w:val="99"/>
    <w:semiHidden/>
    <w:unhideWhenUsed/>
    <w:rsid w:val="003C423D"/>
  </w:style>
  <w:style w:type="table" w:customStyle="1" w:styleId="380">
    <w:name w:val="Сетка таблицы38"/>
    <w:basedOn w:val="a1"/>
    <w:next w:val="a5"/>
    <w:uiPriority w:val="59"/>
    <w:rsid w:val="003C423D"/>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uiPriority w:val="99"/>
    <w:rsid w:val="003C423D"/>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3C3676"/>
  </w:style>
  <w:style w:type="table" w:customStyle="1" w:styleId="390">
    <w:name w:val="Сетка таблицы39"/>
    <w:basedOn w:val="a1"/>
    <w:next w:val="a5"/>
    <w:uiPriority w:val="39"/>
    <w:rsid w:val="003C367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F0A20"/>
    <w:rPr>
      <w:rFonts w:ascii="Calibri" w:eastAsia="Calibri" w:hAnsi="Calibri" w:cs="Times New Roman"/>
    </w:rPr>
    <w:tblPr>
      <w:tblInd w:w="0" w:type="dxa"/>
      <w:tblCellMar>
        <w:top w:w="0" w:type="dxa"/>
        <w:left w:w="0" w:type="dxa"/>
        <w:bottom w:w="0" w:type="dxa"/>
        <w:right w:w="0" w:type="dxa"/>
      </w:tblCellMar>
    </w:tblPr>
  </w:style>
  <w:style w:type="paragraph" w:customStyle="1" w:styleId="123">
    <w:name w:val="Заголовок 12"/>
    <w:basedOn w:val="a"/>
    <w:uiPriority w:val="1"/>
    <w:qFormat/>
    <w:rsid w:val="007F0A20"/>
    <w:pPr>
      <w:ind w:left="568" w:right="242"/>
      <w:outlineLvl w:val="1"/>
    </w:pPr>
    <w:rPr>
      <w:b/>
      <w:bCs/>
      <w:sz w:val="24"/>
      <w:szCs w:val="24"/>
    </w:rPr>
  </w:style>
  <w:style w:type="paragraph" w:customStyle="1" w:styleId="222">
    <w:name w:val="Заголовок 22"/>
    <w:basedOn w:val="a"/>
    <w:uiPriority w:val="1"/>
    <w:qFormat/>
    <w:rsid w:val="007F0A20"/>
    <w:pPr>
      <w:spacing w:before="10"/>
      <w:ind w:left="20"/>
      <w:outlineLvl w:val="2"/>
    </w:pPr>
    <w:rPr>
      <w:sz w:val="24"/>
      <w:szCs w:val="24"/>
    </w:rPr>
  </w:style>
  <w:style w:type="paragraph" w:customStyle="1" w:styleId="332">
    <w:name w:val="Заголовок 33"/>
    <w:basedOn w:val="a"/>
    <w:uiPriority w:val="1"/>
    <w:qFormat/>
    <w:rsid w:val="007F0A20"/>
    <w:pPr>
      <w:ind w:left="399"/>
      <w:outlineLvl w:val="3"/>
    </w:pPr>
    <w:rPr>
      <w:b/>
      <w:bCs/>
    </w:rPr>
  </w:style>
  <w:style w:type="paragraph" w:customStyle="1" w:styleId="420">
    <w:name w:val="Заголовок 42"/>
    <w:basedOn w:val="a"/>
    <w:uiPriority w:val="1"/>
    <w:qFormat/>
    <w:rsid w:val="007F0A20"/>
    <w:pPr>
      <w:spacing w:line="251" w:lineRule="exact"/>
      <w:ind w:left="1110"/>
      <w:outlineLvl w:val="4"/>
    </w:pPr>
    <w:rPr>
      <w:b/>
      <w:bCs/>
      <w:i/>
      <w:iCs/>
    </w:rPr>
  </w:style>
  <w:style w:type="paragraph" w:customStyle="1" w:styleId="3f2">
    <w:name w:val="Обычный3"/>
    <w:uiPriority w:val="99"/>
    <w:qFormat/>
    <w:rsid w:val="007F0A20"/>
    <w:pPr>
      <w:widowControl/>
      <w:autoSpaceDE/>
      <w:autoSpaceDN/>
      <w:spacing w:line="276" w:lineRule="auto"/>
    </w:pPr>
    <w:rPr>
      <w:rFonts w:ascii="Arial" w:eastAsia="Arial" w:hAnsi="Arial" w:cs="Arial"/>
      <w:lang w:eastAsia="ru-RU"/>
    </w:rPr>
  </w:style>
  <w:style w:type="character" w:customStyle="1" w:styleId="1215">
    <w:name w:val="1215"/>
    <w:qFormat/>
    <w:rsid w:val="007F0A20"/>
  </w:style>
  <w:style w:type="character" w:customStyle="1" w:styleId="1211">
    <w:name w:val="1211"/>
    <w:qFormat/>
    <w:rsid w:val="007F0A20"/>
  </w:style>
  <w:style w:type="character" w:customStyle="1" w:styleId="1219">
    <w:name w:val="1219"/>
    <w:qFormat/>
    <w:rsid w:val="007F0A20"/>
  </w:style>
  <w:style w:type="character" w:customStyle="1" w:styleId="1350">
    <w:name w:val="1350"/>
    <w:qFormat/>
    <w:rsid w:val="007F0A20"/>
  </w:style>
  <w:style w:type="character" w:customStyle="1" w:styleId="1502">
    <w:name w:val="1502"/>
    <w:qFormat/>
    <w:rsid w:val="007F0A20"/>
  </w:style>
  <w:style w:type="character" w:customStyle="1" w:styleId="1359">
    <w:name w:val="1359"/>
    <w:qFormat/>
    <w:rsid w:val="007F0A20"/>
  </w:style>
  <w:style w:type="character" w:customStyle="1" w:styleId="1217">
    <w:name w:val="1217"/>
    <w:qFormat/>
    <w:rsid w:val="007F0A20"/>
  </w:style>
  <w:style w:type="table" w:customStyle="1" w:styleId="400">
    <w:name w:val="Сетка таблицы40"/>
    <w:basedOn w:val="a1"/>
    <w:next w:val="a5"/>
    <w:uiPriority w:val="59"/>
    <w:rsid w:val="007F0A20"/>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rsid w:val="007F0A20"/>
  </w:style>
  <w:style w:type="paragraph" w:customStyle="1" w:styleId="Normal1">
    <w:name w:val="Normal1"/>
    <w:uiPriority w:val="99"/>
    <w:qFormat/>
    <w:rsid w:val="00E80F44"/>
    <w:pPr>
      <w:widowControl/>
      <w:autoSpaceDE/>
      <w:autoSpaceDN/>
    </w:pPr>
    <w:rPr>
      <w:rFonts w:ascii="Calibri" w:eastAsia="Times New Roman" w:hAnsi="Calibri" w:cs="Times New Roman"/>
      <w:color w:val="000000"/>
      <w:szCs w:val="20"/>
      <w:lang w:val="ru-RU" w:eastAsia="ru-RU"/>
    </w:rPr>
  </w:style>
  <w:style w:type="paragraph" w:customStyle="1" w:styleId="11">
    <w:name w:val="Гиперссылка1"/>
    <w:link w:val="a6"/>
    <w:uiPriority w:val="99"/>
    <w:qFormat/>
    <w:rsid w:val="00D831EF"/>
    <w:pPr>
      <w:widowControl/>
      <w:autoSpaceDE/>
      <w:autoSpaceDN/>
      <w:spacing w:after="160" w:line="264" w:lineRule="auto"/>
    </w:pPr>
    <w:rPr>
      <w:color w:val="0000FF" w:themeColor="hyperlink"/>
      <w:u w:val="single"/>
    </w:rPr>
  </w:style>
  <w:style w:type="character" w:customStyle="1" w:styleId="link">
    <w:name w:val="_link"/>
    <w:basedOn w:val="a0"/>
    <w:rsid w:val="0074161D"/>
  </w:style>
  <w:style w:type="character" w:customStyle="1" w:styleId="link0">
    <w:name w:val="link"/>
    <w:basedOn w:val="a0"/>
    <w:rsid w:val="0074161D"/>
  </w:style>
  <w:style w:type="paragraph" w:styleId="2fd">
    <w:name w:val="toc 2"/>
    <w:next w:val="a"/>
    <w:link w:val="2fe"/>
    <w:uiPriority w:val="39"/>
    <w:qFormat/>
    <w:rsid w:val="0081457D"/>
    <w:pPr>
      <w:widowControl/>
      <w:autoSpaceDE/>
      <w:autoSpaceDN/>
      <w:spacing w:after="160" w:line="264" w:lineRule="auto"/>
      <w:ind w:left="200"/>
    </w:pPr>
    <w:rPr>
      <w:rFonts w:ascii="XO Thames" w:eastAsia="Times New Roman" w:hAnsi="XO Thames" w:cs="Times New Roman"/>
      <w:color w:val="000000"/>
      <w:sz w:val="28"/>
      <w:szCs w:val="20"/>
      <w:lang w:val="ru-RU" w:eastAsia="ru-RU"/>
    </w:rPr>
  </w:style>
  <w:style w:type="character" w:customStyle="1" w:styleId="2fe">
    <w:name w:val="Оглавление 2 Знак"/>
    <w:link w:val="2fd"/>
    <w:uiPriority w:val="39"/>
    <w:rsid w:val="0081457D"/>
    <w:rPr>
      <w:rFonts w:ascii="XO Thames" w:eastAsia="Times New Roman" w:hAnsi="XO Thames" w:cs="Times New Roman"/>
      <w:color w:val="000000"/>
      <w:sz w:val="28"/>
      <w:szCs w:val="20"/>
      <w:lang w:val="ru-RU" w:eastAsia="ru-RU"/>
    </w:rPr>
  </w:style>
  <w:style w:type="paragraph" w:styleId="48">
    <w:name w:val="toc 4"/>
    <w:next w:val="a"/>
    <w:link w:val="49"/>
    <w:uiPriority w:val="39"/>
    <w:qFormat/>
    <w:rsid w:val="0081457D"/>
    <w:pPr>
      <w:widowControl/>
      <w:autoSpaceDE/>
      <w:autoSpaceDN/>
      <w:spacing w:after="160" w:line="264" w:lineRule="auto"/>
      <w:ind w:left="600"/>
    </w:pPr>
    <w:rPr>
      <w:rFonts w:ascii="XO Thames" w:eastAsia="Times New Roman" w:hAnsi="XO Thames" w:cs="Times New Roman"/>
      <w:color w:val="000000"/>
      <w:sz w:val="28"/>
      <w:szCs w:val="20"/>
      <w:lang w:val="ru-RU" w:eastAsia="ru-RU"/>
    </w:rPr>
  </w:style>
  <w:style w:type="character" w:customStyle="1" w:styleId="49">
    <w:name w:val="Оглавление 4 Знак"/>
    <w:link w:val="48"/>
    <w:uiPriority w:val="39"/>
    <w:rsid w:val="0081457D"/>
    <w:rPr>
      <w:rFonts w:ascii="XO Thames" w:eastAsia="Times New Roman" w:hAnsi="XO Thames" w:cs="Times New Roman"/>
      <w:color w:val="000000"/>
      <w:sz w:val="28"/>
      <w:szCs w:val="20"/>
      <w:lang w:val="ru-RU" w:eastAsia="ru-RU"/>
    </w:rPr>
  </w:style>
  <w:style w:type="paragraph" w:styleId="67">
    <w:name w:val="toc 6"/>
    <w:next w:val="a"/>
    <w:link w:val="68"/>
    <w:uiPriority w:val="39"/>
    <w:qFormat/>
    <w:rsid w:val="0081457D"/>
    <w:pPr>
      <w:widowControl/>
      <w:autoSpaceDE/>
      <w:autoSpaceDN/>
      <w:spacing w:after="160" w:line="264" w:lineRule="auto"/>
      <w:ind w:left="1000"/>
    </w:pPr>
    <w:rPr>
      <w:rFonts w:ascii="XO Thames" w:eastAsia="Times New Roman" w:hAnsi="XO Thames" w:cs="Times New Roman"/>
      <w:color w:val="000000"/>
      <w:sz w:val="28"/>
      <w:szCs w:val="20"/>
      <w:lang w:val="ru-RU" w:eastAsia="ru-RU"/>
    </w:rPr>
  </w:style>
  <w:style w:type="character" w:customStyle="1" w:styleId="68">
    <w:name w:val="Оглавление 6 Знак"/>
    <w:link w:val="67"/>
    <w:uiPriority w:val="39"/>
    <w:rsid w:val="0081457D"/>
    <w:rPr>
      <w:rFonts w:ascii="XO Thames" w:eastAsia="Times New Roman" w:hAnsi="XO Thames" w:cs="Times New Roman"/>
      <w:color w:val="000000"/>
      <w:sz w:val="28"/>
      <w:szCs w:val="20"/>
      <w:lang w:val="ru-RU" w:eastAsia="ru-RU"/>
    </w:rPr>
  </w:style>
  <w:style w:type="paragraph" w:styleId="75">
    <w:name w:val="toc 7"/>
    <w:next w:val="a"/>
    <w:link w:val="76"/>
    <w:uiPriority w:val="39"/>
    <w:qFormat/>
    <w:rsid w:val="0081457D"/>
    <w:pPr>
      <w:widowControl/>
      <w:autoSpaceDE/>
      <w:autoSpaceDN/>
      <w:spacing w:after="160" w:line="264" w:lineRule="auto"/>
      <w:ind w:left="1200"/>
    </w:pPr>
    <w:rPr>
      <w:rFonts w:ascii="XO Thames" w:eastAsia="Times New Roman" w:hAnsi="XO Thames" w:cs="Times New Roman"/>
      <w:color w:val="000000"/>
      <w:sz w:val="28"/>
      <w:szCs w:val="20"/>
      <w:lang w:val="ru-RU" w:eastAsia="ru-RU"/>
    </w:rPr>
  </w:style>
  <w:style w:type="character" w:customStyle="1" w:styleId="76">
    <w:name w:val="Оглавление 7 Знак"/>
    <w:link w:val="75"/>
    <w:uiPriority w:val="39"/>
    <w:rsid w:val="0081457D"/>
    <w:rPr>
      <w:rFonts w:ascii="XO Thames" w:eastAsia="Times New Roman" w:hAnsi="XO Thames" w:cs="Times New Roman"/>
      <w:color w:val="000000"/>
      <w:sz w:val="28"/>
      <w:szCs w:val="20"/>
      <w:lang w:val="ru-RU" w:eastAsia="ru-RU"/>
    </w:rPr>
  </w:style>
  <w:style w:type="character" w:customStyle="1" w:styleId="a8">
    <w:name w:val="Обычный (веб) Знак"/>
    <w:link w:val="a7"/>
    <w:uiPriority w:val="99"/>
    <w:rsid w:val="0081457D"/>
    <w:rPr>
      <w:rFonts w:ascii="Times New Roman" w:eastAsia="Times New Roman" w:hAnsi="Times New Roman" w:cs="Times New Roman"/>
      <w:sz w:val="24"/>
      <w:szCs w:val="24"/>
      <w:lang w:val="ru-RU" w:eastAsia="ru-RU"/>
    </w:rPr>
  </w:style>
  <w:style w:type="paragraph" w:customStyle="1" w:styleId="Endnote">
    <w:name w:val="Endnote"/>
    <w:uiPriority w:val="99"/>
    <w:qFormat/>
    <w:rsid w:val="0081457D"/>
    <w:pPr>
      <w:widowControl/>
      <w:autoSpaceDE/>
      <w:autoSpaceDN/>
      <w:spacing w:after="160" w:line="264" w:lineRule="auto"/>
      <w:ind w:firstLine="851"/>
      <w:jc w:val="both"/>
    </w:pPr>
    <w:rPr>
      <w:rFonts w:ascii="XO Thames" w:eastAsia="Times New Roman" w:hAnsi="XO Thames" w:cs="Times New Roman"/>
      <w:color w:val="000000"/>
      <w:szCs w:val="20"/>
      <w:lang w:val="ru-RU" w:eastAsia="ru-RU"/>
    </w:rPr>
  </w:style>
  <w:style w:type="paragraph" w:styleId="3f3">
    <w:name w:val="toc 3"/>
    <w:next w:val="a"/>
    <w:link w:val="3f4"/>
    <w:uiPriority w:val="39"/>
    <w:qFormat/>
    <w:rsid w:val="0081457D"/>
    <w:pPr>
      <w:widowControl/>
      <w:autoSpaceDE/>
      <w:autoSpaceDN/>
      <w:spacing w:after="160" w:line="264" w:lineRule="auto"/>
      <w:ind w:left="400"/>
    </w:pPr>
    <w:rPr>
      <w:rFonts w:ascii="XO Thames" w:eastAsia="Times New Roman" w:hAnsi="XO Thames" w:cs="Times New Roman"/>
      <w:color w:val="000000"/>
      <w:sz w:val="28"/>
      <w:szCs w:val="20"/>
      <w:lang w:val="ru-RU" w:eastAsia="ru-RU"/>
    </w:rPr>
  </w:style>
  <w:style w:type="character" w:customStyle="1" w:styleId="3f4">
    <w:name w:val="Оглавление 3 Знак"/>
    <w:link w:val="3f3"/>
    <w:uiPriority w:val="39"/>
    <w:rsid w:val="0081457D"/>
    <w:rPr>
      <w:rFonts w:ascii="XO Thames" w:eastAsia="Times New Roman" w:hAnsi="XO Thames" w:cs="Times New Roman"/>
      <w:color w:val="000000"/>
      <w:sz w:val="28"/>
      <w:szCs w:val="20"/>
      <w:lang w:val="ru-RU" w:eastAsia="ru-RU"/>
    </w:rPr>
  </w:style>
  <w:style w:type="paragraph" w:customStyle="1" w:styleId="Footnote">
    <w:name w:val="Footnote"/>
    <w:uiPriority w:val="99"/>
    <w:qFormat/>
    <w:rsid w:val="0081457D"/>
    <w:pPr>
      <w:widowControl/>
      <w:autoSpaceDE/>
      <w:autoSpaceDN/>
      <w:spacing w:after="160" w:line="264" w:lineRule="auto"/>
      <w:ind w:firstLine="851"/>
      <w:jc w:val="both"/>
    </w:pPr>
    <w:rPr>
      <w:rFonts w:ascii="XO Thames" w:eastAsia="Times New Roman" w:hAnsi="XO Thames" w:cs="Times New Roman"/>
      <w:color w:val="000000"/>
      <w:szCs w:val="20"/>
      <w:lang w:val="ru-RU" w:eastAsia="ru-RU"/>
    </w:rPr>
  </w:style>
  <w:style w:type="paragraph" w:styleId="1fd">
    <w:name w:val="toc 1"/>
    <w:next w:val="a"/>
    <w:link w:val="1fe"/>
    <w:uiPriority w:val="39"/>
    <w:qFormat/>
    <w:rsid w:val="0081457D"/>
    <w:pPr>
      <w:widowControl/>
      <w:autoSpaceDE/>
      <w:autoSpaceDN/>
      <w:spacing w:after="160" w:line="264" w:lineRule="auto"/>
    </w:pPr>
    <w:rPr>
      <w:rFonts w:ascii="XO Thames" w:eastAsia="Times New Roman" w:hAnsi="XO Thames" w:cs="Times New Roman"/>
      <w:b/>
      <w:color w:val="000000"/>
      <w:sz w:val="28"/>
      <w:szCs w:val="20"/>
      <w:lang w:val="ru-RU" w:eastAsia="ru-RU"/>
    </w:rPr>
  </w:style>
  <w:style w:type="character" w:customStyle="1" w:styleId="1fe">
    <w:name w:val="Оглавление 1 Знак"/>
    <w:link w:val="1fd"/>
    <w:uiPriority w:val="39"/>
    <w:rsid w:val="0081457D"/>
    <w:rPr>
      <w:rFonts w:ascii="XO Thames" w:eastAsia="Times New Roman" w:hAnsi="XO Thames" w:cs="Times New Roman"/>
      <w:b/>
      <w:color w:val="000000"/>
      <w:sz w:val="28"/>
      <w:szCs w:val="20"/>
      <w:lang w:val="ru-RU" w:eastAsia="ru-RU"/>
    </w:rPr>
  </w:style>
  <w:style w:type="paragraph" w:customStyle="1" w:styleId="HeaderandFooter">
    <w:name w:val="Header and Footer"/>
    <w:uiPriority w:val="99"/>
    <w:qFormat/>
    <w:rsid w:val="0081457D"/>
    <w:pPr>
      <w:widowControl/>
      <w:autoSpaceDE/>
      <w:autoSpaceDN/>
      <w:spacing w:after="160"/>
      <w:jc w:val="both"/>
    </w:pPr>
    <w:rPr>
      <w:rFonts w:ascii="XO Thames" w:eastAsia="Times New Roman" w:hAnsi="XO Thames" w:cs="Times New Roman"/>
      <w:color w:val="000000"/>
      <w:sz w:val="28"/>
      <w:szCs w:val="20"/>
      <w:lang w:val="ru-RU" w:eastAsia="ru-RU"/>
    </w:rPr>
  </w:style>
  <w:style w:type="paragraph" w:styleId="97">
    <w:name w:val="toc 9"/>
    <w:next w:val="a"/>
    <w:link w:val="98"/>
    <w:uiPriority w:val="39"/>
    <w:qFormat/>
    <w:rsid w:val="0081457D"/>
    <w:pPr>
      <w:widowControl/>
      <w:autoSpaceDE/>
      <w:autoSpaceDN/>
      <w:spacing w:after="160" w:line="264" w:lineRule="auto"/>
      <w:ind w:left="1600"/>
    </w:pPr>
    <w:rPr>
      <w:rFonts w:ascii="XO Thames" w:eastAsia="Times New Roman" w:hAnsi="XO Thames" w:cs="Times New Roman"/>
      <w:color w:val="000000"/>
      <w:sz w:val="28"/>
      <w:szCs w:val="20"/>
      <w:lang w:val="ru-RU" w:eastAsia="ru-RU"/>
    </w:rPr>
  </w:style>
  <w:style w:type="character" w:customStyle="1" w:styleId="98">
    <w:name w:val="Оглавление 9 Знак"/>
    <w:link w:val="97"/>
    <w:uiPriority w:val="39"/>
    <w:rsid w:val="0081457D"/>
    <w:rPr>
      <w:rFonts w:ascii="XO Thames" w:eastAsia="Times New Roman" w:hAnsi="XO Thames" w:cs="Times New Roman"/>
      <w:color w:val="000000"/>
      <w:sz w:val="28"/>
      <w:szCs w:val="20"/>
      <w:lang w:val="ru-RU" w:eastAsia="ru-RU"/>
    </w:rPr>
  </w:style>
  <w:style w:type="paragraph" w:styleId="85">
    <w:name w:val="toc 8"/>
    <w:next w:val="a"/>
    <w:link w:val="86"/>
    <w:uiPriority w:val="39"/>
    <w:qFormat/>
    <w:rsid w:val="0081457D"/>
    <w:pPr>
      <w:widowControl/>
      <w:autoSpaceDE/>
      <w:autoSpaceDN/>
      <w:spacing w:after="160" w:line="264" w:lineRule="auto"/>
      <w:ind w:left="1400"/>
    </w:pPr>
    <w:rPr>
      <w:rFonts w:ascii="XO Thames" w:eastAsia="Times New Roman" w:hAnsi="XO Thames" w:cs="Times New Roman"/>
      <w:color w:val="000000"/>
      <w:sz w:val="28"/>
      <w:szCs w:val="20"/>
      <w:lang w:val="ru-RU" w:eastAsia="ru-RU"/>
    </w:rPr>
  </w:style>
  <w:style w:type="character" w:customStyle="1" w:styleId="86">
    <w:name w:val="Оглавление 8 Знак"/>
    <w:link w:val="85"/>
    <w:uiPriority w:val="39"/>
    <w:rsid w:val="0081457D"/>
    <w:rPr>
      <w:rFonts w:ascii="XO Thames" w:eastAsia="Times New Roman" w:hAnsi="XO Thames" w:cs="Times New Roman"/>
      <w:color w:val="000000"/>
      <w:sz w:val="28"/>
      <w:szCs w:val="20"/>
      <w:lang w:val="ru-RU" w:eastAsia="ru-RU"/>
    </w:rPr>
  </w:style>
  <w:style w:type="paragraph" w:customStyle="1" w:styleId="1ff">
    <w:name w:val="Основной шрифт абзаца1"/>
    <w:uiPriority w:val="99"/>
    <w:qFormat/>
    <w:rsid w:val="0081457D"/>
    <w:pPr>
      <w:widowControl/>
      <w:autoSpaceDE/>
      <w:autoSpaceDN/>
      <w:spacing w:after="160" w:line="264" w:lineRule="auto"/>
    </w:pPr>
    <w:rPr>
      <w:rFonts w:eastAsia="Times New Roman" w:cs="Times New Roman"/>
      <w:color w:val="000000"/>
      <w:szCs w:val="20"/>
      <w:lang w:val="ru-RU" w:eastAsia="ru-RU"/>
    </w:rPr>
  </w:style>
  <w:style w:type="paragraph" w:styleId="58">
    <w:name w:val="toc 5"/>
    <w:next w:val="a"/>
    <w:link w:val="59"/>
    <w:uiPriority w:val="39"/>
    <w:qFormat/>
    <w:rsid w:val="0081457D"/>
    <w:pPr>
      <w:widowControl/>
      <w:autoSpaceDE/>
      <w:autoSpaceDN/>
      <w:spacing w:after="160" w:line="264" w:lineRule="auto"/>
      <w:ind w:left="800"/>
    </w:pPr>
    <w:rPr>
      <w:rFonts w:ascii="XO Thames" w:eastAsia="Times New Roman" w:hAnsi="XO Thames" w:cs="Times New Roman"/>
      <w:color w:val="000000"/>
      <w:sz w:val="28"/>
      <w:szCs w:val="20"/>
      <w:lang w:val="ru-RU" w:eastAsia="ru-RU"/>
    </w:rPr>
  </w:style>
  <w:style w:type="character" w:customStyle="1" w:styleId="59">
    <w:name w:val="Оглавление 5 Знак"/>
    <w:link w:val="58"/>
    <w:uiPriority w:val="39"/>
    <w:rsid w:val="0081457D"/>
    <w:rPr>
      <w:rFonts w:ascii="XO Thames" w:eastAsia="Times New Roman" w:hAnsi="XO Thames" w:cs="Times New Roman"/>
      <w:color w:val="000000"/>
      <w:sz w:val="28"/>
      <w:szCs w:val="20"/>
      <w:lang w:val="ru-RU" w:eastAsia="ru-RU"/>
    </w:rPr>
  </w:style>
  <w:style w:type="character" w:customStyle="1" w:styleId="sc-dubctv">
    <w:name w:val="sc-dubctv"/>
    <w:basedOn w:val="a0"/>
    <w:rsid w:val="00BE530D"/>
  </w:style>
  <w:style w:type="paragraph" w:customStyle="1" w:styleId="sc-bhnkfk">
    <w:name w:val="sc-bhnkfk"/>
    <w:basedOn w:val="a"/>
    <w:uiPriority w:val="99"/>
    <w:qFormat/>
    <w:rsid w:val="00BE530D"/>
    <w:pPr>
      <w:widowControl/>
      <w:autoSpaceDE/>
      <w:autoSpaceDN/>
      <w:spacing w:before="100" w:beforeAutospacing="1" w:after="100" w:afterAutospacing="1"/>
    </w:pPr>
    <w:rPr>
      <w:sz w:val="24"/>
      <w:szCs w:val="24"/>
      <w:lang w:eastAsia="ru-RU"/>
    </w:rPr>
  </w:style>
  <w:style w:type="numbering" w:customStyle="1" w:styleId="381">
    <w:name w:val="Нет списка38"/>
    <w:next w:val="a2"/>
    <w:uiPriority w:val="99"/>
    <w:semiHidden/>
    <w:unhideWhenUsed/>
    <w:rsid w:val="00E7002A"/>
  </w:style>
  <w:style w:type="table" w:customStyle="1" w:styleId="411">
    <w:name w:val="Сетка таблицы41"/>
    <w:basedOn w:val="a1"/>
    <w:next w:val="a5"/>
    <w:uiPriority w:val="39"/>
    <w:rsid w:val="00E7002A"/>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uiPriority w:val="99"/>
    <w:rsid w:val="00E7002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E7002A"/>
  </w:style>
  <w:style w:type="character" w:customStyle="1" w:styleId="2ff">
    <w:name w:val="Заголовок №2_"/>
    <w:link w:val="2ff0"/>
    <w:locked/>
    <w:rsid w:val="00E7002A"/>
    <w:rPr>
      <w:rFonts w:ascii="Consolas" w:hAnsi="Consolas"/>
      <w:shd w:val="clear" w:color="auto" w:fill="FFFFFF"/>
    </w:rPr>
  </w:style>
  <w:style w:type="paragraph" w:customStyle="1" w:styleId="2ff0">
    <w:name w:val="Заголовок №2"/>
    <w:basedOn w:val="a"/>
    <w:link w:val="2ff"/>
    <w:qFormat/>
    <w:rsid w:val="00E7002A"/>
    <w:pPr>
      <w:shd w:val="clear" w:color="auto" w:fill="FFFFFF"/>
      <w:autoSpaceDE/>
      <w:autoSpaceDN/>
      <w:spacing w:before="60" w:after="60" w:line="240" w:lineRule="atLeast"/>
      <w:jc w:val="both"/>
      <w:outlineLvl w:val="1"/>
    </w:pPr>
    <w:rPr>
      <w:rFonts w:ascii="Consolas" w:eastAsiaTheme="minorHAnsi" w:hAnsi="Consolas" w:cstheme="minorBidi"/>
      <w:lang w:val="en-US"/>
    </w:rPr>
  </w:style>
  <w:style w:type="character" w:customStyle="1" w:styleId="translatable-message">
    <w:name w:val="translatable-message"/>
    <w:basedOn w:val="a0"/>
    <w:rsid w:val="00E7002A"/>
  </w:style>
  <w:style w:type="character" w:customStyle="1" w:styleId="tgico">
    <w:name w:val="tgico"/>
    <w:basedOn w:val="a0"/>
    <w:rsid w:val="00E7002A"/>
  </w:style>
  <w:style w:type="character" w:customStyle="1" w:styleId="post-views">
    <w:name w:val="post-views"/>
    <w:basedOn w:val="a0"/>
    <w:rsid w:val="00E7002A"/>
  </w:style>
  <w:style w:type="character" w:customStyle="1" w:styleId="i18n">
    <w:name w:val="i18n"/>
    <w:basedOn w:val="a0"/>
    <w:rsid w:val="00E7002A"/>
  </w:style>
  <w:style w:type="numbering" w:customStyle="1" w:styleId="391">
    <w:name w:val="Нет списка39"/>
    <w:next w:val="a2"/>
    <w:uiPriority w:val="99"/>
    <w:semiHidden/>
    <w:unhideWhenUsed/>
    <w:rsid w:val="00BF4182"/>
  </w:style>
  <w:style w:type="table" w:customStyle="1" w:styleId="421">
    <w:name w:val="Сетка таблицы42"/>
    <w:basedOn w:val="a1"/>
    <w:next w:val="a5"/>
    <w:uiPriority w:val="59"/>
    <w:rsid w:val="00BF4182"/>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
    <w:name w:val="Нет списка40"/>
    <w:next w:val="a2"/>
    <w:uiPriority w:val="99"/>
    <w:semiHidden/>
    <w:unhideWhenUsed/>
    <w:rsid w:val="00B829AB"/>
  </w:style>
  <w:style w:type="numbering" w:customStyle="1" w:styleId="1141">
    <w:name w:val="Нет списка114"/>
    <w:next w:val="a2"/>
    <w:uiPriority w:val="99"/>
    <w:semiHidden/>
    <w:unhideWhenUsed/>
    <w:rsid w:val="00B829AB"/>
  </w:style>
  <w:style w:type="table" w:customStyle="1" w:styleId="430">
    <w:name w:val="Сетка таблицы43"/>
    <w:basedOn w:val="a1"/>
    <w:next w:val="a5"/>
    <w:uiPriority w:val="59"/>
    <w:rsid w:val="00B829A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5"/>
    <w:uiPriority w:val="39"/>
    <w:rsid w:val="00B829A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5"/>
    <w:rsid w:val="00B829AB"/>
    <w:pPr>
      <w:widowControl/>
      <w:autoSpaceDE/>
      <w:autoSpaceDN/>
    </w:pPr>
    <w:rPr>
      <w:rFonts w:ascii="Calibri" w:eastAsia="Times New Roman" w:hAnsi="Calibri"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5"/>
    <w:rsid w:val="00C83F6D"/>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1"/>
    <w:next w:val="a5"/>
    <w:uiPriority w:val="59"/>
    <w:rsid w:val="00C83F6D"/>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2"/>
    <w:uiPriority w:val="99"/>
    <w:semiHidden/>
    <w:unhideWhenUsed/>
    <w:rsid w:val="006C071F"/>
  </w:style>
  <w:style w:type="paragraph" w:customStyle="1" w:styleId="Heading">
    <w:name w:val="Heading"/>
    <w:basedOn w:val="Standard"/>
    <w:next w:val="Textbody"/>
    <w:uiPriority w:val="99"/>
    <w:qFormat/>
    <w:rsid w:val="006C071F"/>
    <w:pPr>
      <w:keepNext/>
      <w:spacing w:before="240" w:after="120" w:line="240" w:lineRule="auto"/>
      <w:jc w:val="both"/>
    </w:pPr>
    <w:rPr>
      <w:rFonts w:ascii="PT Astra Serif" w:eastAsia="Tahoma" w:hAnsi="PT Astra Serif" w:cs="Noto Sans Devanagari"/>
      <w:color w:val="000000"/>
      <w:kern w:val="0"/>
      <w:sz w:val="28"/>
      <w:szCs w:val="28"/>
      <w:lang w:eastAsia="ru-RU"/>
    </w:rPr>
  </w:style>
  <w:style w:type="paragraph" w:customStyle="1" w:styleId="Index">
    <w:name w:val="Index"/>
    <w:basedOn w:val="Standard"/>
    <w:uiPriority w:val="99"/>
    <w:qFormat/>
    <w:rsid w:val="006C071F"/>
    <w:pPr>
      <w:suppressLineNumbers/>
      <w:spacing w:after="0" w:line="240" w:lineRule="auto"/>
      <w:jc w:val="both"/>
    </w:pPr>
    <w:rPr>
      <w:rFonts w:ascii="PT Astra Serif" w:eastAsia="PT Astra Serif" w:hAnsi="PT Astra Serif" w:cs="Noto Sans Devanagari"/>
      <w:color w:val="000000"/>
      <w:kern w:val="0"/>
      <w:sz w:val="24"/>
      <w:szCs w:val="20"/>
      <w:lang w:eastAsia="ru-RU"/>
    </w:rPr>
  </w:style>
  <w:style w:type="paragraph" w:customStyle="1" w:styleId="Contents2">
    <w:name w:val="Contents 2"/>
    <w:next w:val="Standard"/>
    <w:uiPriority w:val="99"/>
    <w:qFormat/>
    <w:rsid w:val="006C071F"/>
    <w:pPr>
      <w:widowControl/>
      <w:suppressAutoHyphens/>
      <w:autoSpaceDE/>
      <w:ind w:left="200"/>
    </w:pPr>
    <w:rPr>
      <w:rFonts w:ascii="XO Thames" w:eastAsia="Times New Roman" w:hAnsi="XO Thames" w:cs="Times New Roman"/>
      <w:color w:val="000000"/>
      <w:sz w:val="28"/>
      <w:szCs w:val="20"/>
      <w:lang w:val="ru-RU" w:eastAsia="ru-RU"/>
    </w:rPr>
  </w:style>
  <w:style w:type="paragraph" w:customStyle="1" w:styleId="Contents4">
    <w:name w:val="Contents 4"/>
    <w:next w:val="Standard"/>
    <w:uiPriority w:val="99"/>
    <w:qFormat/>
    <w:rsid w:val="006C071F"/>
    <w:pPr>
      <w:widowControl/>
      <w:suppressAutoHyphens/>
      <w:autoSpaceDE/>
      <w:ind w:left="600"/>
    </w:pPr>
    <w:rPr>
      <w:rFonts w:ascii="XO Thames" w:eastAsia="Times New Roman" w:hAnsi="XO Thames" w:cs="Times New Roman"/>
      <w:color w:val="000000"/>
      <w:sz w:val="28"/>
      <w:szCs w:val="20"/>
      <w:lang w:val="ru-RU" w:eastAsia="ru-RU"/>
    </w:rPr>
  </w:style>
  <w:style w:type="paragraph" w:customStyle="1" w:styleId="Contents6">
    <w:name w:val="Contents 6"/>
    <w:next w:val="Standard"/>
    <w:uiPriority w:val="99"/>
    <w:qFormat/>
    <w:rsid w:val="006C071F"/>
    <w:pPr>
      <w:widowControl/>
      <w:suppressAutoHyphens/>
      <w:autoSpaceDE/>
      <w:ind w:left="1000"/>
    </w:pPr>
    <w:rPr>
      <w:rFonts w:ascii="XO Thames" w:eastAsia="Times New Roman" w:hAnsi="XO Thames" w:cs="Times New Roman"/>
      <w:color w:val="000000"/>
      <w:sz w:val="28"/>
      <w:szCs w:val="20"/>
      <w:lang w:val="ru-RU" w:eastAsia="ru-RU"/>
    </w:rPr>
  </w:style>
  <w:style w:type="paragraph" w:customStyle="1" w:styleId="Contents7">
    <w:name w:val="Contents 7"/>
    <w:next w:val="Standard"/>
    <w:uiPriority w:val="99"/>
    <w:qFormat/>
    <w:rsid w:val="006C071F"/>
    <w:pPr>
      <w:widowControl/>
      <w:suppressAutoHyphens/>
      <w:autoSpaceDE/>
      <w:ind w:left="1200"/>
    </w:pPr>
    <w:rPr>
      <w:rFonts w:ascii="XO Thames" w:eastAsia="Times New Roman" w:hAnsi="XO Thames" w:cs="Times New Roman"/>
      <w:color w:val="000000"/>
      <w:sz w:val="28"/>
      <w:szCs w:val="20"/>
      <w:lang w:val="ru-RU" w:eastAsia="ru-RU"/>
    </w:rPr>
  </w:style>
  <w:style w:type="paragraph" w:customStyle="1" w:styleId="Endnoteuser">
    <w:name w:val="Endnote (user)"/>
    <w:uiPriority w:val="99"/>
    <w:qFormat/>
    <w:rsid w:val="006C071F"/>
    <w:pPr>
      <w:widowControl/>
      <w:suppressAutoHyphens/>
      <w:autoSpaceDE/>
      <w:ind w:firstLine="851"/>
      <w:jc w:val="both"/>
    </w:pPr>
    <w:rPr>
      <w:rFonts w:ascii="XO Thames" w:eastAsia="Times New Roman" w:hAnsi="XO Thames" w:cs="Times New Roman"/>
      <w:color w:val="000000"/>
      <w:szCs w:val="20"/>
      <w:lang w:val="ru-RU" w:eastAsia="ru-RU"/>
    </w:rPr>
  </w:style>
  <w:style w:type="paragraph" w:customStyle="1" w:styleId="Contents3">
    <w:name w:val="Contents 3"/>
    <w:next w:val="Standard"/>
    <w:uiPriority w:val="99"/>
    <w:qFormat/>
    <w:rsid w:val="006C071F"/>
    <w:pPr>
      <w:widowControl/>
      <w:suppressAutoHyphens/>
      <w:autoSpaceDE/>
      <w:ind w:left="400"/>
    </w:pPr>
    <w:rPr>
      <w:rFonts w:ascii="XO Thames" w:eastAsia="Times New Roman" w:hAnsi="XO Thames" w:cs="Times New Roman"/>
      <w:color w:val="000000"/>
      <w:sz w:val="28"/>
      <w:szCs w:val="20"/>
      <w:lang w:val="ru-RU" w:eastAsia="ru-RU"/>
    </w:rPr>
  </w:style>
  <w:style w:type="paragraph" w:customStyle="1" w:styleId="Footnoteuser">
    <w:name w:val="Footnote (user)"/>
    <w:uiPriority w:val="99"/>
    <w:qFormat/>
    <w:rsid w:val="006C071F"/>
    <w:pPr>
      <w:widowControl/>
      <w:suppressAutoHyphens/>
      <w:autoSpaceDE/>
      <w:ind w:firstLine="851"/>
      <w:jc w:val="both"/>
    </w:pPr>
    <w:rPr>
      <w:rFonts w:ascii="XO Thames" w:eastAsia="Times New Roman" w:hAnsi="XO Thames" w:cs="Times New Roman"/>
      <w:color w:val="000000"/>
      <w:szCs w:val="20"/>
      <w:lang w:val="ru-RU" w:eastAsia="ru-RU"/>
    </w:rPr>
  </w:style>
  <w:style w:type="paragraph" w:customStyle="1" w:styleId="Contents1">
    <w:name w:val="Contents 1"/>
    <w:next w:val="Standard"/>
    <w:uiPriority w:val="99"/>
    <w:qFormat/>
    <w:rsid w:val="006C071F"/>
    <w:pPr>
      <w:widowControl/>
      <w:suppressAutoHyphens/>
      <w:autoSpaceDE/>
    </w:pPr>
    <w:rPr>
      <w:rFonts w:ascii="XO Thames" w:eastAsia="Times New Roman" w:hAnsi="XO Thames" w:cs="Times New Roman"/>
      <w:b/>
      <w:color w:val="000000"/>
      <w:sz w:val="28"/>
      <w:szCs w:val="20"/>
      <w:lang w:val="ru-RU" w:eastAsia="ru-RU"/>
    </w:rPr>
  </w:style>
  <w:style w:type="paragraph" w:customStyle="1" w:styleId="Contents9">
    <w:name w:val="Contents 9"/>
    <w:next w:val="Standard"/>
    <w:uiPriority w:val="99"/>
    <w:qFormat/>
    <w:rsid w:val="006C071F"/>
    <w:pPr>
      <w:widowControl/>
      <w:suppressAutoHyphens/>
      <w:autoSpaceDE/>
      <w:ind w:left="1600"/>
    </w:pPr>
    <w:rPr>
      <w:rFonts w:ascii="XO Thames" w:eastAsia="Times New Roman" w:hAnsi="XO Thames" w:cs="Times New Roman"/>
      <w:color w:val="000000"/>
      <w:sz w:val="28"/>
      <w:szCs w:val="20"/>
      <w:lang w:val="ru-RU" w:eastAsia="ru-RU"/>
    </w:rPr>
  </w:style>
  <w:style w:type="paragraph" w:customStyle="1" w:styleId="Contents8">
    <w:name w:val="Contents 8"/>
    <w:next w:val="Standard"/>
    <w:uiPriority w:val="99"/>
    <w:qFormat/>
    <w:rsid w:val="006C071F"/>
    <w:pPr>
      <w:widowControl/>
      <w:suppressAutoHyphens/>
      <w:autoSpaceDE/>
      <w:ind w:left="1400"/>
    </w:pPr>
    <w:rPr>
      <w:rFonts w:ascii="XO Thames" w:eastAsia="Times New Roman" w:hAnsi="XO Thames" w:cs="Times New Roman"/>
      <w:color w:val="000000"/>
      <w:sz w:val="28"/>
      <w:szCs w:val="20"/>
      <w:lang w:val="ru-RU" w:eastAsia="ru-RU"/>
    </w:rPr>
  </w:style>
  <w:style w:type="paragraph" w:customStyle="1" w:styleId="Contents5">
    <w:name w:val="Contents 5"/>
    <w:next w:val="Standard"/>
    <w:uiPriority w:val="99"/>
    <w:qFormat/>
    <w:rsid w:val="006C071F"/>
    <w:pPr>
      <w:widowControl/>
      <w:suppressAutoHyphens/>
      <w:autoSpaceDE/>
      <w:ind w:left="800"/>
    </w:pPr>
    <w:rPr>
      <w:rFonts w:ascii="XO Thames" w:eastAsia="Times New Roman" w:hAnsi="XO Thames" w:cs="Times New Roman"/>
      <w:color w:val="000000"/>
      <w:sz w:val="28"/>
      <w:szCs w:val="20"/>
      <w:lang w:val="ru-RU" w:eastAsia="ru-RU"/>
    </w:rPr>
  </w:style>
  <w:style w:type="paragraph" w:customStyle="1" w:styleId="Firstlineindent">
    <w:name w:val="First line indent"/>
    <w:basedOn w:val="Standard"/>
    <w:uiPriority w:val="99"/>
    <w:qFormat/>
    <w:rsid w:val="006C071F"/>
    <w:pPr>
      <w:spacing w:after="0" w:line="240" w:lineRule="auto"/>
      <w:ind w:firstLine="709"/>
      <w:jc w:val="both"/>
    </w:pPr>
    <w:rPr>
      <w:rFonts w:ascii="XO Thames" w:eastAsia="Times New Roman" w:hAnsi="XO Thames" w:cs="Times New Roman"/>
      <w:color w:val="000000"/>
      <w:kern w:val="0"/>
      <w:sz w:val="21"/>
      <w:szCs w:val="20"/>
      <w:lang w:eastAsia="ru-RU"/>
    </w:rPr>
  </w:style>
  <w:style w:type="paragraph" w:customStyle="1" w:styleId="TableContents">
    <w:name w:val="Table Contents"/>
    <w:basedOn w:val="Standard"/>
    <w:uiPriority w:val="99"/>
    <w:qFormat/>
    <w:rsid w:val="006C071F"/>
    <w:pPr>
      <w:suppressLineNumbers/>
      <w:spacing w:after="0" w:line="240" w:lineRule="auto"/>
      <w:jc w:val="both"/>
    </w:pPr>
    <w:rPr>
      <w:rFonts w:ascii="XO Thames" w:eastAsia="Times New Roman" w:hAnsi="XO Thames" w:cs="Times New Roman"/>
      <w:color w:val="000000"/>
      <w:kern w:val="0"/>
      <w:sz w:val="28"/>
      <w:szCs w:val="20"/>
      <w:lang w:eastAsia="ru-RU"/>
    </w:rPr>
  </w:style>
  <w:style w:type="paragraph" w:customStyle="1" w:styleId="TableHeading">
    <w:name w:val="Table Heading"/>
    <w:basedOn w:val="TableContents"/>
    <w:uiPriority w:val="99"/>
    <w:qFormat/>
    <w:rsid w:val="006C071F"/>
    <w:pPr>
      <w:jc w:val="center"/>
    </w:pPr>
    <w:rPr>
      <w:b/>
      <w:bCs/>
    </w:rPr>
  </w:style>
  <w:style w:type="paragraph" w:customStyle="1" w:styleId="Quotations">
    <w:name w:val="Quotations"/>
    <w:basedOn w:val="Standard"/>
    <w:uiPriority w:val="99"/>
    <w:qFormat/>
    <w:rsid w:val="006C071F"/>
    <w:pPr>
      <w:spacing w:after="283" w:line="240" w:lineRule="auto"/>
      <w:ind w:left="567" w:right="567"/>
      <w:jc w:val="both"/>
    </w:pPr>
    <w:rPr>
      <w:rFonts w:ascii="XO Thames" w:eastAsia="Times New Roman" w:hAnsi="XO Thames" w:cs="Times New Roman"/>
      <w:color w:val="000000"/>
      <w:kern w:val="0"/>
      <w:sz w:val="28"/>
      <w:szCs w:val="20"/>
      <w:lang w:eastAsia="ru-RU"/>
    </w:rPr>
  </w:style>
  <w:style w:type="paragraph" w:customStyle="1" w:styleId="Standarduser">
    <w:name w:val="Standard (user)"/>
    <w:uiPriority w:val="99"/>
    <w:qFormat/>
    <w:rsid w:val="006C071F"/>
    <w:pPr>
      <w:widowControl/>
      <w:suppressAutoHyphens/>
      <w:autoSpaceDE/>
      <w:spacing w:after="160" w:line="264" w:lineRule="auto"/>
    </w:pPr>
    <w:rPr>
      <w:rFonts w:ascii="Calibri" w:eastAsia="Tahoma" w:hAnsi="Calibri" w:cs="Noto Sans Devanagari"/>
      <w:color w:val="000000"/>
      <w:szCs w:val="20"/>
      <w:lang w:val="ru-RU" w:eastAsia="zh-CN" w:bidi="hi-IN"/>
    </w:rPr>
  </w:style>
  <w:style w:type="character" w:customStyle="1" w:styleId="Internetlink">
    <w:name w:val="Internet link"/>
    <w:rsid w:val="006C071F"/>
    <w:rPr>
      <w:color w:val="0000FF"/>
      <w:u w:val="single" w:color="000000"/>
    </w:rPr>
  </w:style>
  <w:style w:type="character" w:customStyle="1" w:styleId="VisitedInternetLink">
    <w:name w:val="Visited Internet Link"/>
    <w:basedOn w:val="a0"/>
    <w:rsid w:val="006C071F"/>
    <w:rPr>
      <w:color w:val="800080"/>
      <w:u w:val="single" w:color="000000"/>
    </w:rPr>
  </w:style>
  <w:style w:type="character" w:customStyle="1" w:styleId="ListLabel1">
    <w:name w:val="ListLabel 1"/>
    <w:rsid w:val="006C071F"/>
    <w:rPr>
      <w:rFonts w:ascii="Times New Roman" w:hAnsi="Times New Roman" w:cs="Times New Roman" w:hint="default"/>
    </w:rPr>
  </w:style>
  <w:style w:type="character" w:customStyle="1" w:styleId="ListLabel2">
    <w:name w:val="ListLabel 2"/>
    <w:rsid w:val="006C071F"/>
    <w:rPr>
      <w:rFonts w:ascii="Times New Roman" w:hAnsi="Times New Roman" w:cs="Times New Roman" w:hint="default"/>
    </w:rPr>
  </w:style>
  <w:style w:type="character" w:customStyle="1" w:styleId="ListLabel3">
    <w:name w:val="ListLabel 3"/>
    <w:rsid w:val="006C071F"/>
    <w:rPr>
      <w:rFonts w:ascii="Times New Roman" w:hAnsi="Times New Roman" w:cs="Times New Roman" w:hint="default"/>
    </w:rPr>
  </w:style>
  <w:style w:type="character" w:customStyle="1" w:styleId="ListLabel4">
    <w:name w:val="ListLabel 4"/>
    <w:rsid w:val="006C071F"/>
    <w:rPr>
      <w:rFonts w:ascii="Times New Roman" w:hAnsi="Times New Roman" w:cs="Times New Roman" w:hint="default"/>
    </w:rPr>
  </w:style>
  <w:style w:type="character" w:customStyle="1" w:styleId="ListLabel5">
    <w:name w:val="ListLabel 5"/>
    <w:rsid w:val="006C071F"/>
    <w:rPr>
      <w:rFonts w:ascii="Times New Roman" w:hAnsi="Times New Roman" w:cs="Times New Roman" w:hint="default"/>
    </w:rPr>
  </w:style>
  <w:style w:type="character" w:customStyle="1" w:styleId="ListLabel6">
    <w:name w:val="ListLabel 6"/>
    <w:rsid w:val="006C071F"/>
    <w:rPr>
      <w:rFonts w:ascii="Times New Roman" w:hAnsi="Times New Roman" w:cs="Times New Roman" w:hint="default"/>
    </w:rPr>
  </w:style>
  <w:style w:type="character" w:customStyle="1" w:styleId="ListLabel7">
    <w:name w:val="ListLabel 7"/>
    <w:rsid w:val="006C071F"/>
    <w:rPr>
      <w:rFonts w:ascii="Times New Roman" w:hAnsi="Times New Roman" w:cs="Times New Roman" w:hint="default"/>
    </w:rPr>
  </w:style>
  <w:style w:type="character" w:customStyle="1" w:styleId="ListLabel8">
    <w:name w:val="ListLabel 8"/>
    <w:rsid w:val="006C071F"/>
    <w:rPr>
      <w:rFonts w:ascii="Times New Roman" w:hAnsi="Times New Roman" w:cs="Times New Roman" w:hint="default"/>
    </w:rPr>
  </w:style>
  <w:style w:type="character" w:customStyle="1" w:styleId="ListLabel9">
    <w:name w:val="ListLabel 9"/>
    <w:rsid w:val="006C071F"/>
    <w:rPr>
      <w:rFonts w:ascii="Times New Roman" w:hAnsi="Times New Roman" w:cs="Times New Roman" w:hint="default"/>
    </w:rPr>
  </w:style>
  <w:style w:type="character" w:customStyle="1" w:styleId="StrongEmphasis">
    <w:name w:val="Strong Emphasis"/>
    <w:rsid w:val="006C071F"/>
    <w:rPr>
      <w:b/>
      <w:bCs/>
    </w:rPr>
  </w:style>
  <w:style w:type="character" w:customStyle="1" w:styleId="BulletSymbols">
    <w:name w:val="Bullet Symbols"/>
    <w:rsid w:val="006C071F"/>
    <w:rPr>
      <w:rFonts w:ascii="OpenSymbol" w:eastAsia="OpenSymbol" w:hAnsi="OpenSymbol" w:cs="OpenSymbol" w:hint="default"/>
    </w:rPr>
  </w:style>
  <w:style w:type="numbering" w:customStyle="1" w:styleId="WWNum3">
    <w:name w:val="WWNum3"/>
    <w:rsid w:val="006C071F"/>
    <w:pPr>
      <w:numPr>
        <w:numId w:val="23"/>
      </w:numPr>
    </w:pPr>
  </w:style>
  <w:style w:type="numbering" w:customStyle="1" w:styleId="WWNum1">
    <w:name w:val="WWNum1"/>
    <w:rsid w:val="006C071F"/>
    <w:pPr>
      <w:numPr>
        <w:numId w:val="24"/>
      </w:numPr>
    </w:pPr>
  </w:style>
  <w:style w:type="numbering" w:customStyle="1" w:styleId="WWNum2">
    <w:name w:val="WWNum2"/>
    <w:rsid w:val="006C071F"/>
    <w:pPr>
      <w:numPr>
        <w:numId w:val="25"/>
      </w:numPr>
    </w:pPr>
  </w:style>
  <w:style w:type="numbering" w:customStyle="1" w:styleId="422">
    <w:name w:val="Нет списка42"/>
    <w:next w:val="a2"/>
    <w:uiPriority w:val="99"/>
    <w:semiHidden/>
    <w:unhideWhenUsed/>
    <w:rsid w:val="001E31BA"/>
  </w:style>
  <w:style w:type="paragraph" w:customStyle="1" w:styleId="2ff1">
    <w:name w:val="Гиперссылка2"/>
    <w:rsid w:val="001E31BA"/>
    <w:pPr>
      <w:widowControl/>
      <w:autoSpaceDE/>
      <w:autoSpaceDN/>
    </w:pPr>
    <w:rPr>
      <w:rFonts w:ascii="XO Thames" w:eastAsia="Times New Roman" w:hAnsi="XO Thames" w:cs="Times New Roman"/>
      <w:color w:val="0000FF"/>
      <w:sz w:val="24"/>
      <w:szCs w:val="20"/>
      <w:u w:val="single"/>
      <w:lang w:val="ru-RU" w:eastAsia="ru-RU"/>
    </w:rPr>
  </w:style>
  <w:style w:type="table" w:customStyle="1" w:styleId="440">
    <w:name w:val="Сетка таблицы44"/>
    <w:basedOn w:val="a1"/>
    <w:next w:val="a5"/>
    <w:rsid w:val="001E31BA"/>
    <w:pPr>
      <w:widowControl/>
      <w:autoSpaceDE/>
      <w:autoSpaceDN/>
    </w:pPr>
    <w:rPr>
      <w:rFonts w:ascii="XO Thames" w:eastAsia="Times New Roman" w:hAnsi="XO Thames" w:cs="Times New Roman"/>
      <w:color w:val="000000"/>
      <w:sz w:val="24"/>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1"/>
    <w:next w:val="a5"/>
    <w:rsid w:val="00994239"/>
    <w:pPr>
      <w:widowControl/>
      <w:autoSpaceDE/>
      <w:autoSpaceDN/>
    </w:pPr>
    <w:rPr>
      <w:rFonts w:ascii="Calibri" w:eastAsia="Times New Roman" w:hAnsi="Calibri"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1"/>
    <w:next w:val="a5"/>
    <w:uiPriority w:val="59"/>
    <w:rsid w:val="00FF0F7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1"/>
    <w:next w:val="a5"/>
    <w:rsid w:val="009A6A2D"/>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1"/>
    <w:next w:val="a5"/>
    <w:rsid w:val="00323AA5"/>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1">
    <w:name w:val="Нет списка43"/>
    <w:next w:val="a2"/>
    <w:uiPriority w:val="99"/>
    <w:semiHidden/>
    <w:unhideWhenUsed/>
    <w:rsid w:val="00C163BF"/>
  </w:style>
  <w:style w:type="table" w:customStyle="1" w:styleId="490">
    <w:name w:val="Сетка таблицы49"/>
    <w:basedOn w:val="a1"/>
    <w:next w:val="a5"/>
    <w:uiPriority w:val="59"/>
    <w:rsid w:val="00306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2"/>
    <w:uiPriority w:val="99"/>
    <w:semiHidden/>
    <w:unhideWhenUsed/>
    <w:rsid w:val="00ED29B7"/>
  </w:style>
  <w:style w:type="numbering" w:customStyle="1" w:styleId="1151">
    <w:name w:val="Нет списка115"/>
    <w:next w:val="a2"/>
    <w:uiPriority w:val="99"/>
    <w:semiHidden/>
    <w:unhideWhenUsed/>
    <w:rsid w:val="00ED29B7"/>
  </w:style>
  <w:style w:type="table" w:customStyle="1" w:styleId="TableNormal3">
    <w:name w:val="Table Normal3"/>
    <w:uiPriority w:val="2"/>
    <w:semiHidden/>
    <w:unhideWhenUsed/>
    <w:qFormat/>
    <w:rsid w:val="00ED29B7"/>
    <w:tblPr>
      <w:tblInd w:w="0" w:type="dxa"/>
      <w:tblCellMar>
        <w:top w:w="0" w:type="dxa"/>
        <w:left w:w="0" w:type="dxa"/>
        <w:bottom w:w="0" w:type="dxa"/>
        <w:right w:w="0" w:type="dxa"/>
      </w:tblCellMar>
    </w:tblPr>
  </w:style>
  <w:style w:type="table" w:customStyle="1" w:styleId="500">
    <w:name w:val="Сетка таблицы50"/>
    <w:basedOn w:val="a1"/>
    <w:next w:val="a5"/>
    <w:rsid w:val="00ED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
    <w:next w:val="a2"/>
    <w:uiPriority w:val="99"/>
    <w:semiHidden/>
    <w:unhideWhenUsed/>
    <w:rsid w:val="00ED29B7"/>
  </w:style>
  <w:style w:type="table" w:customStyle="1" w:styleId="1210">
    <w:name w:val="Сетка таблицы121"/>
    <w:basedOn w:val="a1"/>
    <w:next w:val="a5"/>
    <w:uiPriority w:val="3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ветлая заливка - Акцент 21"/>
    <w:basedOn w:val="a1"/>
    <w:next w:val="-2"/>
    <w:uiPriority w:val="99"/>
    <w:rsid w:val="00ED29B7"/>
    <w:pPr>
      <w:widowControl/>
      <w:autoSpaceDE/>
      <w:autoSpaceDN/>
    </w:pPr>
    <w:rPr>
      <w:rFonts w:ascii="Times New Roman" w:eastAsia="Calibri" w:hAnsi="Times New Roman" w:cs="Times New Roman"/>
      <w:color w:val="943634"/>
      <w:sz w:val="20"/>
      <w:szCs w:val="20"/>
      <w:lang w:val="ru-RU" w:eastAsia="ru-RU"/>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111">
    <w:name w:val="Светлая заливка - Акцент 111"/>
    <w:uiPriority w:val="99"/>
    <w:rsid w:val="00ED29B7"/>
    <w:pPr>
      <w:widowControl/>
      <w:autoSpaceDE/>
      <w:autoSpaceDN/>
    </w:pPr>
    <w:rPr>
      <w:rFonts w:ascii="Times New Roman" w:eastAsia="Calibri" w:hAnsi="Times New Roman" w:cs="Times New Roman"/>
      <w:color w:val="365F91"/>
      <w:sz w:val="20"/>
      <w:szCs w:val="20"/>
      <w:lang w:val="ru-RU"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a">
    <w:name w:val="Светлая заливка11"/>
    <w:uiPriority w:val="99"/>
    <w:rsid w:val="00ED29B7"/>
    <w:pPr>
      <w:widowControl/>
      <w:autoSpaceDE/>
      <w:autoSpaceDN/>
    </w:pPr>
    <w:rPr>
      <w:rFonts w:ascii="Times New Roman" w:eastAsia="Calibri" w:hAnsi="Times New Roman" w:cs="Times New Roman"/>
      <w:color w:val="000000"/>
      <w:sz w:val="20"/>
      <w:szCs w:val="20"/>
      <w:lang w:val="ru-RU"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b">
    <w:name w:val="Сетка таблицы 11"/>
    <w:basedOn w:val="a1"/>
    <w:next w:val="1f"/>
    <w:uiPriority w:val="99"/>
    <w:rsid w:val="00ED29B7"/>
    <w:pPr>
      <w:widowControl/>
      <w:autoSpaceDE/>
      <w:autoSpaceDN/>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00">
    <w:name w:val="Сетка таблицы1110"/>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ED29B7"/>
  </w:style>
  <w:style w:type="numbering" w:customStyle="1" w:styleId="2101">
    <w:name w:val="Нет списка210"/>
    <w:next w:val="a2"/>
    <w:uiPriority w:val="99"/>
    <w:semiHidden/>
    <w:unhideWhenUsed/>
    <w:rsid w:val="00ED29B7"/>
  </w:style>
  <w:style w:type="numbering" w:customStyle="1" w:styleId="3100">
    <w:name w:val="Нет списка310"/>
    <w:next w:val="a2"/>
    <w:uiPriority w:val="99"/>
    <w:semiHidden/>
    <w:unhideWhenUsed/>
    <w:rsid w:val="00ED29B7"/>
  </w:style>
  <w:style w:type="table" w:customStyle="1" w:styleId="2120">
    <w:name w:val="Сетка таблицы212"/>
    <w:basedOn w:val="a1"/>
    <w:next w:val="a5"/>
    <w:uiPriority w:val="99"/>
    <w:rsid w:val="00ED29B7"/>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1">
    <w:name w:val="Нет списка45"/>
    <w:next w:val="a2"/>
    <w:uiPriority w:val="99"/>
    <w:semiHidden/>
    <w:unhideWhenUsed/>
    <w:rsid w:val="00ED29B7"/>
  </w:style>
  <w:style w:type="table" w:customStyle="1" w:styleId="3101">
    <w:name w:val="Сетка таблицы310"/>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ED29B7"/>
  </w:style>
  <w:style w:type="table" w:customStyle="1" w:styleId="4100">
    <w:name w:val="Сетка таблицы410"/>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ED29B7"/>
  </w:style>
  <w:style w:type="table" w:customStyle="1" w:styleId="511">
    <w:name w:val="Сетка таблицы51"/>
    <w:basedOn w:val="a1"/>
    <w:next w:val="a5"/>
    <w:uiPriority w:val="9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
    <w:next w:val="a2"/>
    <w:uiPriority w:val="99"/>
    <w:semiHidden/>
    <w:unhideWhenUsed/>
    <w:rsid w:val="00ED29B7"/>
  </w:style>
  <w:style w:type="table" w:customStyle="1" w:styleId="611">
    <w:name w:val="Сетка таблицы6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uiPriority w:val="99"/>
    <w:semiHidden/>
    <w:unhideWhenUsed/>
    <w:rsid w:val="00ED29B7"/>
  </w:style>
  <w:style w:type="table" w:customStyle="1" w:styleId="711">
    <w:name w:val="Сетка таблицы71"/>
    <w:basedOn w:val="a1"/>
    <w:next w:val="a5"/>
    <w:uiPriority w:val="59"/>
    <w:rsid w:val="00ED29B7"/>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0">
    <w:name w:val="Нет списка81"/>
    <w:next w:val="a2"/>
    <w:uiPriority w:val="99"/>
    <w:semiHidden/>
    <w:unhideWhenUsed/>
    <w:rsid w:val="00ED29B7"/>
  </w:style>
  <w:style w:type="numbering" w:customStyle="1" w:styleId="910">
    <w:name w:val="Нет списка91"/>
    <w:next w:val="a2"/>
    <w:uiPriority w:val="99"/>
    <w:semiHidden/>
    <w:unhideWhenUsed/>
    <w:rsid w:val="00ED29B7"/>
  </w:style>
  <w:style w:type="table" w:customStyle="1" w:styleId="811">
    <w:name w:val="Сетка таблицы8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unhideWhenUsed/>
    <w:rsid w:val="00ED29B7"/>
  </w:style>
  <w:style w:type="table" w:customStyle="1" w:styleId="911">
    <w:name w:val="Сетка таблицы9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ED29B7"/>
  </w:style>
  <w:style w:type="table" w:customStyle="1" w:styleId="1011">
    <w:name w:val="Сетка таблицы101"/>
    <w:basedOn w:val="a1"/>
    <w:next w:val="a5"/>
    <w:uiPriority w:val="59"/>
    <w:rsid w:val="00ED29B7"/>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2"/>
    <w:uiPriority w:val="99"/>
    <w:semiHidden/>
    <w:unhideWhenUsed/>
    <w:rsid w:val="00ED29B7"/>
  </w:style>
  <w:style w:type="table" w:customStyle="1" w:styleId="1311">
    <w:name w:val="Сетка таблицы13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ED29B7"/>
  </w:style>
  <w:style w:type="table" w:customStyle="1" w:styleId="1511">
    <w:name w:val="Сетка таблицы151"/>
    <w:basedOn w:val="a1"/>
    <w:next w:val="a5"/>
    <w:uiPriority w:val="59"/>
    <w:unhideWhenUsed/>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0">
    <w:name w:val="Нет списка161"/>
    <w:next w:val="a2"/>
    <w:uiPriority w:val="99"/>
    <w:semiHidden/>
    <w:unhideWhenUsed/>
    <w:rsid w:val="00ED29B7"/>
  </w:style>
  <w:style w:type="table" w:customStyle="1" w:styleId="1611">
    <w:name w:val="Сетка таблицы16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2"/>
    <w:uiPriority w:val="99"/>
    <w:semiHidden/>
    <w:unhideWhenUsed/>
    <w:rsid w:val="00ED29B7"/>
  </w:style>
  <w:style w:type="table" w:customStyle="1" w:styleId="1711">
    <w:name w:val="Сетка таблицы17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5"/>
    <w:uiPriority w:val="39"/>
    <w:rsid w:val="00ED29B7"/>
    <w:pPr>
      <w:widowControl/>
      <w:autoSpaceDE/>
      <w:autoSpaceDN/>
    </w:pPr>
    <w:rPr>
      <w:rFonts w:eastAsia="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2"/>
    <w:uiPriority w:val="99"/>
    <w:semiHidden/>
    <w:unhideWhenUsed/>
    <w:rsid w:val="00ED29B7"/>
  </w:style>
  <w:style w:type="table" w:customStyle="1" w:styleId="1910">
    <w:name w:val="Сетка таблицы191"/>
    <w:basedOn w:val="a1"/>
    <w:next w:val="a5"/>
    <w:uiPriority w:val="5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2"/>
    <w:uiPriority w:val="99"/>
    <w:semiHidden/>
    <w:unhideWhenUsed/>
    <w:rsid w:val="00ED29B7"/>
  </w:style>
  <w:style w:type="table" w:customStyle="1" w:styleId="2010">
    <w:name w:val="Сетка таблицы20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2"/>
    <w:uiPriority w:val="99"/>
    <w:semiHidden/>
    <w:unhideWhenUsed/>
    <w:rsid w:val="00ED29B7"/>
  </w:style>
  <w:style w:type="table" w:customStyle="1" w:styleId="TableNormal11">
    <w:name w:val="Table Normal11"/>
    <w:uiPriority w:val="2"/>
    <w:semiHidden/>
    <w:unhideWhenUsed/>
    <w:qFormat/>
    <w:rsid w:val="00ED29B7"/>
    <w:rPr>
      <w:rFonts w:ascii="Calibri" w:eastAsia="Calibri" w:hAnsi="Calibri" w:cs="Times New Roman"/>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ED29B7"/>
  </w:style>
  <w:style w:type="table" w:customStyle="1" w:styleId="2130">
    <w:name w:val="Сетка таблицы213"/>
    <w:basedOn w:val="a1"/>
    <w:next w:val="a5"/>
    <w:uiPriority w:val="39"/>
    <w:rsid w:val="00ED29B7"/>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0">
    <w:name w:val="Нет списка221"/>
    <w:next w:val="a2"/>
    <w:uiPriority w:val="99"/>
    <w:semiHidden/>
    <w:unhideWhenUsed/>
    <w:rsid w:val="00ED29B7"/>
  </w:style>
  <w:style w:type="table" w:customStyle="1" w:styleId="2211">
    <w:name w:val="Сетка таблицы22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ED29B7"/>
  </w:style>
  <w:style w:type="table" w:customStyle="1" w:styleId="2311">
    <w:name w:val="Сетка таблицы23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2"/>
    <w:uiPriority w:val="99"/>
    <w:semiHidden/>
    <w:unhideWhenUsed/>
    <w:rsid w:val="00ED29B7"/>
  </w:style>
  <w:style w:type="table" w:customStyle="1" w:styleId="2411">
    <w:name w:val="Сетка таблицы24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2"/>
    <w:uiPriority w:val="99"/>
    <w:semiHidden/>
    <w:unhideWhenUsed/>
    <w:rsid w:val="00ED29B7"/>
  </w:style>
  <w:style w:type="table" w:customStyle="1" w:styleId="2511">
    <w:name w:val="Сетка таблицы251"/>
    <w:basedOn w:val="a1"/>
    <w:next w:val="a5"/>
    <w:uiPriority w:val="9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
    <w:name w:val="Нет списка1101"/>
    <w:next w:val="a2"/>
    <w:uiPriority w:val="99"/>
    <w:semiHidden/>
    <w:unhideWhenUsed/>
    <w:rsid w:val="00ED29B7"/>
  </w:style>
  <w:style w:type="numbering" w:customStyle="1" w:styleId="2610">
    <w:name w:val="Нет списка261"/>
    <w:next w:val="a2"/>
    <w:uiPriority w:val="99"/>
    <w:semiHidden/>
    <w:unhideWhenUsed/>
    <w:rsid w:val="00ED29B7"/>
  </w:style>
  <w:style w:type="table" w:customStyle="1" w:styleId="2611">
    <w:name w:val="Сетка таблицы261"/>
    <w:basedOn w:val="a1"/>
    <w:next w:val="a5"/>
    <w:uiPriority w:val="9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2"/>
    <w:uiPriority w:val="99"/>
    <w:semiHidden/>
    <w:unhideWhenUsed/>
    <w:rsid w:val="00ED29B7"/>
  </w:style>
  <w:style w:type="table" w:customStyle="1" w:styleId="2710">
    <w:name w:val="Сетка таблицы27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Нет списка271"/>
    <w:next w:val="a2"/>
    <w:uiPriority w:val="99"/>
    <w:semiHidden/>
    <w:unhideWhenUsed/>
    <w:rsid w:val="00ED29B7"/>
  </w:style>
  <w:style w:type="table" w:customStyle="1" w:styleId="2810">
    <w:name w:val="Сетка таблицы281"/>
    <w:basedOn w:val="a1"/>
    <w:next w:val="a5"/>
    <w:uiPriority w:val="59"/>
    <w:rsid w:val="00ED29B7"/>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
    <w:name w:val="Нет списка281"/>
    <w:next w:val="a2"/>
    <w:uiPriority w:val="99"/>
    <w:semiHidden/>
    <w:unhideWhenUsed/>
    <w:rsid w:val="00ED29B7"/>
  </w:style>
  <w:style w:type="table" w:customStyle="1" w:styleId="2910">
    <w:name w:val="Сетка таблицы29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2"/>
    <w:uiPriority w:val="99"/>
    <w:semiHidden/>
    <w:unhideWhenUsed/>
    <w:rsid w:val="00ED29B7"/>
  </w:style>
  <w:style w:type="table" w:customStyle="1" w:styleId="3010">
    <w:name w:val="Сетка таблицы30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1"/>
    <w:next w:val="a5"/>
    <w:uiPriority w:val="39"/>
    <w:rsid w:val="00ED29B7"/>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1"/>
    <w:next w:val="a5"/>
    <w:uiPriority w:val="39"/>
    <w:rsid w:val="00ED29B7"/>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5"/>
    <w:uiPriority w:val="39"/>
    <w:rsid w:val="00ED29B7"/>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5"/>
    <w:uiPriority w:val="39"/>
    <w:rsid w:val="00ED29B7"/>
    <w:pPr>
      <w:widowControl/>
      <w:autoSpaceDE/>
      <w:autoSpaceDN/>
    </w:pPr>
    <w:rPr>
      <w:kern w:val="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Нет списка301"/>
    <w:next w:val="a2"/>
    <w:uiPriority w:val="99"/>
    <w:semiHidden/>
    <w:unhideWhenUsed/>
    <w:rsid w:val="00ED29B7"/>
  </w:style>
  <w:style w:type="table" w:customStyle="1" w:styleId="3310">
    <w:name w:val="Сетка таблицы331"/>
    <w:basedOn w:val="a1"/>
    <w:next w:val="a5"/>
    <w:uiPriority w:val="9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2"/>
    <w:uiPriority w:val="99"/>
    <w:semiHidden/>
    <w:unhideWhenUsed/>
    <w:rsid w:val="00ED29B7"/>
  </w:style>
  <w:style w:type="numbering" w:customStyle="1" w:styleId="3111">
    <w:name w:val="Нет списка311"/>
    <w:next w:val="a2"/>
    <w:uiPriority w:val="99"/>
    <w:semiHidden/>
    <w:unhideWhenUsed/>
    <w:rsid w:val="00ED29B7"/>
  </w:style>
  <w:style w:type="numbering" w:customStyle="1" w:styleId="3211">
    <w:name w:val="Нет списка321"/>
    <w:next w:val="a2"/>
    <w:uiPriority w:val="99"/>
    <w:semiHidden/>
    <w:unhideWhenUsed/>
    <w:rsid w:val="00ED29B7"/>
  </w:style>
  <w:style w:type="table" w:customStyle="1" w:styleId="3410">
    <w:name w:val="Сетка таблицы341"/>
    <w:basedOn w:val="a1"/>
    <w:next w:val="a5"/>
    <w:uiPriority w:val="59"/>
    <w:rsid w:val="00ED29B7"/>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
    <w:name w:val="Нет списка331"/>
    <w:next w:val="a2"/>
    <w:uiPriority w:val="99"/>
    <w:semiHidden/>
    <w:unhideWhenUsed/>
    <w:rsid w:val="00ED29B7"/>
  </w:style>
  <w:style w:type="table" w:customStyle="1" w:styleId="11610">
    <w:name w:val="Сетка таблицы116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2"/>
    <w:uiPriority w:val="99"/>
    <w:semiHidden/>
    <w:unhideWhenUsed/>
    <w:rsid w:val="00ED29B7"/>
  </w:style>
  <w:style w:type="table" w:customStyle="1" w:styleId="3610">
    <w:name w:val="Сетка таблицы361"/>
    <w:basedOn w:val="a1"/>
    <w:next w:val="a5"/>
    <w:uiPriority w:val="59"/>
    <w:unhideWhenUsed/>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unhideWhenUsed/>
    <w:rsid w:val="00ED29B7"/>
  </w:style>
  <w:style w:type="table" w:customStyle="1" w:styleId="3710">
    <w:name w:val="Сетка таблицы371"/>
    <w:basedOn w:val="a1"/>
    <w:next w:val="a5"/>
    <w:locked/>
    <w:rsid w:val="00ED29B7"/>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uiPriority w:val="99"/>
    <w:semiHidden/>
    <w:unhideWhenUsed/>
    <w:rsid w:val="00ED29B7"/>
  </w:style>
  <w:style w:type="table" w:customStyle="1" w:styleId="3810">
    <w:name w:val="Сетка таблицы381"/>
    <w:basedOn w:val="a1"/>
    <w:next w:val="a5"/>
    <w:uiPriority w:val="5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2"/>
    <w:uiPriority w:val="99"/>
    <w:semiHidden/>
    <w:unhideWhenUsed/>
    <w:rsid w:val="00ED29B7"/>
  </w:style>
  <w:style w:type="table" w:customStyle="1" w:styleId="3910">
    <w:name w:val="Сетка таблицы39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ED29B7"/>
    <w:rPr>
      <w:rFonts w:ascii="Calibri" w:eastAsia="Calibri" w:hAnsi="Calibri" w:cs="Times New Roman"/>
    </w:rPr>
    <w:tblPr>
      <w:tblInd w:w="0" w:type="dxa"/>
      <w:tblCellMar>
        <w:top w:w="0" w:type="dxa"/>
        <w:left w:w="0" w:type="dxa"/>
        <w:bottom w:w="0" w:type="dxa"/>
        <w:right w:w="0" w:type="dxa"/>
      </w:tblCellMar>
    </w:tblPr>
  </w:style>
  <w:style w:type="table" w:customStyle="1" w:styleId="4010">
    <w:name w:val="Сетка таблицы401"/>
    <w:basedOn w:val="a1"/>
    <w:next w:val="a5"/>
    <w:uiPriority w:val="59"/>
    <w:rsid w:val="00ED29B7"/>
    <w:pPr>
      <w:widowControl/>
      <w:autoSpaceDE/>
      <w:autoSpaceDN/>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1">
    <w:name w:val="Нет списка381"/>
    <w:next w:val="a2"/>
    <w:uiPriority w:val="99"/>
    <w:semiHidden/>
    <w:unhideWhenUsed/>
    <w:rsid w:val="00ED29B7"/>
  </w:style>
  <w:style w:type="table" w:customStyle="1" w:styleId="4110">
    <w:name w:val="Сетка таблицы411"/>
    <w:basedOn w:val="a1"/>
    <w:next w:val="a5"/>
    <w:uiPriority w:val="39"/>
    <w:rsid w:val="00ED29B7"/>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uiPriority w:val="99"/>
    <w:rsid w:val="00ED29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
    <w:next w:val="a2"/>
    <w:uiPriority w:val="99"/>
    <w:semiHidden/>
    <w:unhideWhenUsed/>
    <w:rsid w:val="00ED29B7"/>
  </w:style>
  <w:style w:type="numbering" w:customStyle="1" w:styleId="3911">
    <w:name w:val="Нет списка391"/>
    <w:next w:val="a2"/>
    <w:uiPriority w:val="99"/>
    <w:semiHidden/>
    <w:unhideWhenUsed/>
    <w:rsid w:val="00ED29B7"/>
  </w:style>
  <w:style w:type="table" w:customStyle="1" w:styleId="4210">
    <w:name w:val="Сетка таблицы421"/>
    <w:basedOn w:val="a1"/>
    <w:next w:val="a5"/>
    <w:uiPriority w:val="59"/>
    <w:rsid w:val="00ED29B7"/>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
    <w:name w:val="Нет списка401"/>
    <w:next w:val="a2"/>
    <w:uiPriority w:val="99"/>
    <w:semiHidden/>
    <w:unhideWhenUsed/>
    <w:rsid w:val="00ED29B7"/>
  </w:style>
  <w:style w:type="numbering" w:customStyle="1" w:styleId="11411">
    <w:name w:val="Нет списка1141"/>
    <w:next w:val="a2"/>
    <w:uiPriority w:val="99"/>
    <w:semiHidden/>
    <w:unhideWhenUsed/>
    <w:rsid w:val="00ED29B7"/>
  </w:style>
  <w:style w:type="table" w:customStyle="1" w:styleId="4310">
    <w:name w:val="Сетка таблицы431"/>
    <w:basedOn w:val="a1"/>
    <w:next w:val="a5"/>
    <w:uiPriority w:val="5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1"/>
    <w:next w:val="a5"/>
    <w:uiPriority w:val="39"/>
    <w:rsid w:val="00ED29B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next w:val="a5"/>
    <w:rsid w:val="00ED29B7"/>
    <w:pPr>
      <w:widowControl/>
      <w:autoSpaceDE/>
      <w:autoSpaceDN/>
    </w:pPr>
    <w:rPr>
      <w:rFonts w:ascii="Calibri" w:eastAsia="Times New Roman" w:hAnsi="Calibri"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1"/>
    <w:next w:val="a5"/>
    <w:rsid w:val="00ED29B7"/>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1"/>
    <w:basedOn w:val="a1"/>
    <w:next w:val="a5"/>
    <w:uiPriority w:val="59"/>
    <w:rsid w:val="00ED29B7"/>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2"/>
    <w:uiPriority w:val="99"/>
    <w:semiHidden/>
    <w:unhideWhenUsed/>
    <w:rsid w:val="00ED29B7"/>
  </w:style>
  <w:style w:type="numbering" w:customStyle="1" w:styleId="WWNum31">
    <w:name w:val="WWNum31"/>
    <w:rsid w:val="00ED29B7"/>
    <w:pPr>
      <w:numPr>
        <w:numId w:val="1"/>
      </w:numPr>
    </w:pPr>
  </w:style>
  <w:style w:type="numbering" w:customStyle="1" w:styleId="WWNum11">
    <w:name w:val="WWNum11"/>
    <w:rsid w:val="00ED29B7"/>
    <w:pPr>
      <w:numPr>
        <w:numId w:val="2"/>
      </w:numPr>
    </w:pPr>
  </w:style>
  <w:style w:type="numbering" w:customStyle="1" w:styleId="WWNum21">
    <w:name w:val="WWNum21"/>
    <w:rsid w:val="00ED29B7"/>
    <w:pPr>
      <w:numPr>
        <w:numId w:val="3"/>
      </w:numPr>
    </w:pPr>
  </w:style>
  <w:style w:type="numbering" w:customStyle="1" w:styleId="4211">
    <w:name w:val="Нет списка421"/>
    <w:next w:val="a2"/>
    <w:uiPriority w:val="99"/>
    <w:semiHidden/>
    <w:unhideWhenUsed/>
    <w:rsid w:val="00ED29B7"/>
  </w:style>
  <w:style w:type="table" w:customStyle="1" w:styleId="4410">
    <w:name w:val="Сетка таблицы441"/>
    <w:basedOn w:val="a1"/>
    <w:next w:val="a5"/>
    <w:rsid w:val="00ED29B7"/>
    <w:pPr>
      <w:widowControl/>
      <w:autoSpaceDE/>
      <w:autoSpaceDN/>
    </w:pPr>
    <w:rPr>
      <w:rFonts w:ascii="XO Thames" w:eastAsia="Times New Roman" w:hAnsi="XO Thames" w:cs="Times New Roman"/>
      <w:color w:val="000000"/>
      <w:sz w:val="24"/>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0">
    <w:name w:val="Сетка таблицы451"/>
    <w:basedOn w:val="a1"/>
    <w:next w:val="a5"/>
    <w:rsid w:val="00ED29B7"/>
    <w:pPr>
      <w:widowControl/>
      <w:autoSpaceDE/>
      <w:autoSpaceDN/>
    </w:pPr>
    <w:rPr>
      <w:rFonts w:ascii="Calibri" w:eastAsia="Times New Roman" w:hAnsi="Calibri"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1"/>
    <w:basedOn w:val="a1"/>
    <w:next w:val="a5"/>
    <w:uiPriority w:val="59"/>
    <w:rsid w:val="00ED29B7"/>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1"/>
    <w:basedOn w:val="a1"/>
    <w:next w:val="a5"/>
    <w:rsid w:val="00ED29B7"/>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1"/>
    <w:basedOn w:val="a1"/>
    <w:next w:val="a5"/>
    <w:rsid w:val="00ED29B7"/>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11">
    <w:name w:val="Нет списка431"/>
    <w:next w:val="a2"/>
    <w:uiPriority w:val="99"/>
    <w:semiHidden/>
    <w:unhideWhenUsed/>
    <w:rsid w:val="00ED29B7"/>
  </w:style>
  <w:style w:type="table" w:customStyle="1" w:styleId="491">
    <w:name w:val="Сетка таблицы491"/>
    <w:basedOn w:val="a1"/>
    <w:next w:val="a5"/>
    <w:uiPriority w:val="59"/>
    <w:rsid w:val="00ED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5"/>
    <w:uiPriority w:val="39"/>
    <w:rsid w:val="00C722A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5"/>
    <w:uiPriority w:val="39"/>
    <w:rsid w:val="000556F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5"/>
    <w:uiPriority w:val="59"/>
    <w:rsid w:val="00365ACF"/>
    <w:pPr>
      <w:widowControl/>
      <w:suppressAutoHyphens/>
      <w:autoSpaceDE/>
      <w:autoSpaceDN/>
    </w:pPr>
    <w:rPr>
      <w:rFonts w:ascii="XO Thames" w:eastAsia="Tahoma" w:hAnsi="XO Thames" w:cs="Noto Sans Devanagari"/>
      <w:color w:val="000000"/>
      <w:sz w:val="24"/>
      <w:szCs w:val="20"/>
      <w:lang w:val="ru-RU"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0">
    <w:name w:val="Сетка таблицы56"/>
    <w:basedOn w:val="a1"/>
    <w:next w:val="a5"/>
    <w:uiPriority w:val="39"/>
    <w:rsid w:val="004D6A3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1"/>
    <w:next w:val="a5"/>
    <w:uiPriority w:val="39"/>
    <w:rsid w:val="004D6A3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2">
    <w:name w:val="Нет списка46"/>
    <w:next w:val="a2"/>
    <w:uiPriority w:val="99"/>
    <w:semiHidden/>
    <w:unhideWhenUsed/>
    <w:rsid w:val="000012C7"/>
  </w:style>
  <w:style w:type="table" w:customStyle="1" w:styleId="580">
    <w:name w:val="Сетка таблицы58"/>
    <w:basedOn w:val="a1"/>
    <w:next w:val="a5"/>
    <w:uiPriority w:val="59"/>
    <w:rsid w:val="000012C7"/>
    <w:pPr>
      <w:widowControl/>
      <w:autoSpaceDE/>
      <w:autoSpaceDN/>
    </w:pPr>
    <w:rPr>
      <w:rFonts w:eastAsia="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2">
    <w:name w:val="Нет списка47"/>
    <w:next w:val="a2"/>
    <w:uiPriority w:val="99"/>
    <w:semiHidden/>
    <w:unhideWhenUsed/>
    <w:rsid w:val="004555FE"/>
  </w:style>
  <w:style w:type="numbering" w:customStyle="1" w:styleId="1172">
    <w:name w:val="Нет списка117"/>
    <w:next w:val="a2"/>
    <w:uiPriority w:val="99"/>
    <w:semiHidden/>
    <w:unhideWhenUsed/>
    <w:rsid w:val="004555FE"/>
  </w:style>
  <w:style w:type="table" w:customStyle="1" w:styleId="590">
    <w:name w:val="Сетка таблицы59"/>
    <w:basedOn w:val="a1"/>
    <w:next w:val="a5"/>
    <w:uiPriority w:val="39"/>
    <w:rsid w:val="004555FE"/>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5"/>
    <w:uiPriority w:val="39"/>
    <w:rsid w:val="004555FE"/>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next w:val="a5"/>
    <w:rsid w:val="004555FE"/>
    <w:pPr>
      <w:widowControl/>
      <w:autoSpaceDE/>
      <w:autoSpaceDN/>
    </w:pPr>
    <w:rPr>
      <w:rFonts w:ascii="Calibri" w:eastAsia="Times New Roman" w:hAnsi="Calibri"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1"/>
    <w:next w:val="a5"/>
    <w:uiPriority w:val="59"/>
    <w:rsid w:val="004555FE"/>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5"/>
    <w:uiPriority w:val="39"/>
    <w:rsid w:val="004555FE"/>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4555FE"/>
    <w:pPr>
      <w:widowControl/>
      <w:autoSpaceDE/>
      <w:autoSpaceDN/>
      <w:spacing w:before="100" w:beforeAutospacing="1" w:after="100" w:afterAutospacing="1"/>
    </w:pPr>
    <w:rPr>
      <w:sz w:val="24"/>
      <w:szCs w:val="24"/>
      <w:lang w:eastAsia="ru-RU"/>
    </w:rPr>
  </w:style>
  <w:style w:type="character" w:customStyle="1" w:styleId="ds-markdown-cite">
    <w:name w:val="ds-markdown-cite"/>
    <w:basedOn w:val="a0"/>
    <w:rsid w:val="004555FE"/>
  </w:style>
  <w:style w:type="numbering" w:customStyle="1" w:styleId="482">
    <w:name w:val="Нет списка48"/>
    <w:next w:val="a2"/>
    <w:uiPriority w:val="99"/>
    <w:semiHidden/>
    <w:unhideWhenUsed/>
    <w:rsid w:val="00B31808"/>
  </w:style>
  <w:style w:type="table" w:customStyle="1" w:styleId="600">
    <w:name w:val="Сетка таблицы60"/>
    <w:basedOn w:val="a1"/>
    <w:next w:val="a5"/>
    <w:rsid w:val="00C531AE"/>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92">
    <w:name w:val="Нет списка49"/>
    <w:next w:val="a2"/>
    <w:uiPriority w:val="99"/>
    <w:semiHidden/>
    <w:unhideWhenUsed/>
    <w:rsid w:val="00D721A7"/>
  </w:style>
  <w:style w:type="paragraph" w:customStyle="1" w:styleId="1ff0">
    <w:name w:val="Знак примечания1"/>
    <w:basedOn w:val="1ff"/>
    <w:rsid w:val="00D721A7"/>
    <w:rPr>
      <w:sz w:val="16"/>
    </w:rPr>
  </w:style>
  <w:style w:type="paragraph" w:customStyle="1" w:styleId="17">
    <w:name w:val="Строгий1"/>
    <w:basedOn w:val="2ff2"/>
    <w:link w:val="af5"/>
    <w:rsid w:val="00D721A7"/>
    <w:rPr>
      <w:rFonts w:eastAsia="SimSun"/>
      <w:b/>
      <w:bCs/>
      <w:color w:val="auto"/>
      <w:szCs w:val="22"/>
      <w:lang w:val="en-US" w:eastAsia="en-US"/>
    </w:rPr>
  </w:style>
  <w:style w:type="paragraph" w:customStyle="1" w:styleId="2ff2">
    <w:name w:val="Основной шрифт абзаца2"/>
    <w:rsid w:val="00D721A7"/>
    <w:pPr>
      <w:widowControl/>
      <w:autoSpaceDE/>
      <w:autoSpaceDN/>
      <w:spacing w:after="160" w:line="264" w:lineRule="auto"/>
    </w:pPr>
    <w:rPr>
      <w:rFonts w:eastAsia="Times New Roman" w:cs="Times New Roman"/>
      <w:color w:val="000000"/>
      <w:szCs w:val="20"/>
      <w:lang w:val="ru-RU" w:eastAsia="ru-RU"/>
    </w:rPr>
  </w:style>
  <w:style w:type="numbering" w:customStyle="1" w:styleId="501">
    <w:name w:val="Нет списка50"/>
    <w:next w:val="a2"/>
    <w:uiPriority w:val="99"/>
    <w:semiHidden/>
    <w:unhideWhenUsed/>
    <w:rsid w:val="00310AED"/>
  </w:style>
  <w:style w:type="table" w:customStyle="1" w:styleId="620">
    <w:name w:val="Сетка таблицы62"/>
    <w:basedOn w:val="a1"/>
    <w:next w:val="a5"/>
    <w:uiPriority w:val="59"/>
    <w:rsid w:val="00310AED"/>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5"/>
    <w:uiPriority w:val="39"/>
    <w:rsid w:val="00310AED"/>
    <w:pPr>
      <w:widowControl/>
      <w:autoSpaceDE/>
      <w:autoSpaceDN/>
    </w:pPr>
    <w:rPr>
      <w:rFonts w:eastAsia="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5"/>
    <w:uiPriority w:val="39"/>
    <w:rsid w:val="00310AED"/>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
    <w:next w:val="a2"/>
    <w:uiPriority w:val="99"/>
    <w:semiHidden/>
    <w:unhideWhenUsed/>
    <w:rsid w:val="00D25E2C"/>
  </w:style>
  <w:style w:type="numbering" w:customStyle="1" w:styleId="1180">
    <w:name w:val="Нет списка118"/>
    <w:next w:val="a2"/>
    <w:uiPriority w:val="99"/>
    <w:semiHidden/>
    <w:unhideWhenUsed/>
    <w:rsid w:val="00D25E2C"/>
  </w:style>
  <w:style w:type="paragraph" w:customStyle="1" w:styleId="4ContentLTTitel">
    <w:name w:val="4 Content~LT~Titel"/>
    <w:uiPriority w:val="99"/>
    <w:qFormat/>
    <w:rsid w:val="00D25E2C"/>
    <w:pPr>
      <w:widowControl/>
      <w:suppressAutoHyphens/>
      <w:autoSpaceDE/>
      <w:autoSpaceDN/>
      <w:spacing w:before="283"/>
    </w:pPr>
    <w:rPr>
      <w:rFonts w:ascii="Droid Sans Devanagari" w:eastAsia="Noto Sans" w:hAnsi="Droid Sans Devanagari" w:cs="Bookman Old Style"/>
      <w:kern w:val="2"/>
      <w:sz w:val="64"/>
      <w:szCs w:val="24"/>
      <w:lang w:val="ru-RU" w:eastAsia="zh-CN" w:bidi="hi-IN"/>
    </w:rPr>
  </w:style>
  <w:style w:type="table" w:customStyle="1" w:styleId="125">
    <w:name w:val="Сетка таблицы 12"/>
    <w:basedOn w:val="a1"/>
    <w:next w:val="1f"/>
    <w:uiPriority w:val="99"/>
    <w:semiHidden/>
    <w:unhideWhenUsed/>
    <w:rsid w:val="00D25E2C"/>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630">
    <w:name w:val="Сетка таблицы63"/>
    <w:basedOn w:val="a1"/>
    <w:next w:val="a5"/>
    <w:uiPriority w:val="59"/>
    <w:rsid w:val="00D25E2C"/>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ветлая заливка - Акцент 22"/>
    <w:basedOn w:val="a1"/>
    <w:next w:val="-2"/>
    <w:uiPriority w:val="99"/>
    <w:rsid w:val="00D25E2C"/>
    <w:pPr>
      <w:widowControl/>
      <w:autoSpaceDE/>
      <w:autoSpaceDN/>
    </w:pPr>
    <w:rPr>
      <w:rFonts w:ascii="Times New Roman" w:eastAsia="Calibri"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pPr>
      <w:rPr>
        <w:rFonts w:ascii="Times New Roman" w:hAnsi="Times New Roman" w:cs="Times New Roman" w:hint="default"/>
        <w:b/>
        <w:bCs/>
      </w:rPr>
      <w:tblPr/>
      <w:tcPr>
        <w:tcBorders>
          <w:top w:val="single" w:sz="8" w:space="0" w:color="C0504D"/>
          <w:left w:val="nil"/>
          <w:bottom w:val="single" w:sz="8" w:space="0" w:color="C0504D"/>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FD3D2"/>
      </w:tcPr>
    </w:tblStylePr>
    <w:tblStylePr w:type="band1Horz">
      <w:rPr>
        <w:rFonts w:ascii="Times New Roman" w:hAnsi="Times New Roman" w:cs="Times New Roman" w:hint="default"/>
      </w:rPr>
      <w:tblPr/>
      <w:tcPr>
        <w:tcBorders>
          <w:left w:val="nil"/>
          <w:right w:val="nil"/>
          <w:insideH w:val="nil"/>
          <w:insideV w:val="nil"/>
        </w:tcBorders>
        <w:shd w:val="clear" w:color="auto" w:fill="EFD3D2"/>
      </w:tcPr>
    </w:tblStylePr>
  </w:style>
  <w:style w:type="table" w:customStyle="1" w:styleId="TableNormal4">
    <w:name w:val="Table Normal4"/>
    <w:uiPriority w:val="2"/>
    <w:semiHidden/>
    <w:qFormat/>
    <w:rsid w:val="00D25E2C"/>
    <w:rPr>
      <w:rFonts w:ascii="Calibri" w:eastAsia="Calibri" w:hAnsi="Calibri" w:cs="Times New Roman"/>
    </w:rPr>
    <w:tblPr>
      <w:tblCellMar>
        <w:top w:w="0" w:type="dxa"/>
        <w:left w:w="0" w:type="dxa"/>
        <w:bottom w:w="0" w:type="dxa"/>
        <w:right w:w="0" w:type="dxa"/>
      </w:tblCellMar>
    </w:tblPr>
  </w:style>
  <w:style w:type="table" w:customStyle="1" w:styleId="314">
    <w:name w:val="Сетка таблицы314"/>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D25E2C"/>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
    <w:name w:val="Сетка таблицы8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1"/>
    <w:uiPriority w:val="59"/>
    <w:rsid w:val="00D25E2C"/>
    <w:pPr>
      <w:widowControl/>
      <w:autoSpaceDE/>
      <w:autoSpaceDN/>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uiPriority w:val="39"/>
    <w:rsid w:val="00D25E2C"/>
    <w:pPr>
      <w:widowControl/>
      <w:autoSpaceDE/>
      <w:autoSpaceDN/>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1"/>
    <w:uiPriority w:val="59"/>
    <w:rsid w:val="00D25E2C"/>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1"/>
    <w:uiPriority w:val="39"/>
    <w:rsid w:val="00D25E2C"/>
    <w:pPr>
      <w:widowControl/>
      <w:autoSpaceDE/>
      <w:autoSpaceDN/>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1"/>
    <w:uiPriority w:val="39"/>
    <w:rsid w:val="00D25E2C"/>
    <w:pPr>
      <w:widowControl/>
      <w:autoSpaceDE/>
      <w:autoSpaceDN/>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uiPriority w:val="39"/>
    <w:rsid w:val="00D25E2C"/>
    <w:pPr>
      <w:widowControl/>
      <w:autoSpaceDE/>
      <w:autoSpaceDN/>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1"/>
    <w:uiPriority w:val="39"/>
    <w:rsid w:val="00D25E2C"/>
    <w:pPr>
      <w:widowControl/>
      <w:autoSpaceDE/>
      <w:autoSpaceDN/>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1"/>
    <w:uiPriority w:val="59"/>
    <w:rsid w:val="00D25E2C"/>
    <w:pPr>
      <w:widowControl/>
      <w:autoSpaceDE/>
      <w:autoSpaceDN/>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uiPriority w:val="59"/>
    <w:rsid w:val="00D25E2C"/>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Сетка таблицы432"/>
    <w:basedOn w:val="a1"/>
    <w:uiPriority w:val="5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1"/>
    <w:uiPriority w:val="39"/>
    <w:rsid w:val="00D25E2C"/>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rsid w:val="00D25E2C"/>
    <w:pPr>
      <w:widowControl/>
      <w:autoSpaceDE/>
      <w:autoSpaceDN/>
    </w:pPr>
    <w:rPr>
      <w:rFonts w:ascii="Calibri" w:eastAsia="Times New Roman" w:hAnsi="Calibri"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20">
    <w:name w:val="Сетка таблицы462"/>
    <w:basedOn w:val="a1"/>
    <w:uiPriority w:val="59"/>
    <w:rsid w:val="00D25E2C"/>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0">
    <w:name w:val="Сетка таблицы472"/>
    <w:basedOn w:val="a1"/>
    <w:rsid w:val="00D25E2C"/>
    <w:pPr>
      <w:widowControl/>
      <w:autoSpaceDE/>
      <w:autoSpaceDN/>
    </w:pPr>
    <w:rPr>
      <w:rFonts w:ascii="Calibri" w:eastAsia="Times New Roman" w:hAnsi="Calibri"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20">
    <w:name w:val="Сетка таблицы482"/>
    <w:basedOn w:val="a1"/>
    <w:rsid w:val="00D25E2C"/>
    <w:pPr>
      <w:widowControl/>
      <w:autoSpaceDE/>
      <w:autoSpaceDN/>
    </w:pPr>
    <w:rPr>
      <w:rFonts w:ascii="Calibri" w:eastAsia="Times New Roman" w:hAnsi="Calibri"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32">
    <w:name w:val="WWNum32"/>
    <w:rsid w:val="00D25E2C"/>
    <w:pPr>
      <w:numPr>
        <w:numId w:val="13"/>
      </w:numPr>
    </w:pPr>
  </w:style>
  <w:style w:type="numbering" w:customStyle="1" w:styleId="WWNum12">
    <w:name w:val="WWNum12"/>
    <w:rsid w:val="00D25E2C"/>
    <w:pPr>
      <w:numPr>
        <w:numId w:val="14"/>
      </w:numPr>
    </w:pPr>
  </w:style>
  <w:style w:type="numbering" w:customStyle="1" w:styleId="WWNum22">
    <w:name w:val="WWNum22"/>
    <w:rsid w:val="00D25E2C"/>
    <w:pPr>
      <w:numPr>
        <w:numId w:val="15"/>
      </w:numPr>
    </w:pPr>
  </w:style>
  <w:style w:type="table" w:customStyle="1" w:styleId="650">
    <w:name w:val="Сетка таблицы65"/>
    <w:basedOn w:val="a1"/>
    <w:next w:val="a5"/>
    <w:rsid w:val="00C9438E"/>
    <w:pPr>
      <w:widowControl/>
      <w:autoSpaceDE/>
      <w:autoSpaceDN/>
    </w:pPr>
    <w:rPr>
      <w:rFonts w:eastAsia="Times New Roman" w:cs="Times New Roman"/>
      <w:color w:val="00000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uiPriority w:val="59"/>
    <w:rsid w:val="009B2F95"/>
    <w:pPr>
      <w:widowControl/>
      <w:pBdr>
        <w:top w:val="none" w:sz="4" w:space="0" w:color="000000"/>
        <w:left w:val="none" w:sz="4" w:space="0" w:color="000000"/>
        <w:bottom w:val="none" w:sz="4" w:space="0" w:color="000000"/>
        <w:right w:val="none" w:sz="4" w:space="0" w:color="000000"/>
        <w:between w:val="none" w:sz="4" w:space="0" w:color="000000"/>
      </w:pBdr>
      <w:autoSpaceDE/>
      <w:autoSpaceDN/>
    </w:pPr>
    <w:rPr>
      <w:rFonts w:eastAsia="Arial"/>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1193">
    <w:name w:val="Сетка таблицы1193"/>
    <w:uiPriority w:val="39"/>
    <w:rsid w:val="009B2F95"/>
    <w:pPr>
      <w:widowControl/>
      <w:pBdr>
        <w:top w:val="none" w:sz="4" w:space="0" w:color="000000"/>
        <w:left w:val="none" w:sz="4" w:space="0" w:color="000000"/>
        <w:bottom w:val="none" w:sz="4" w:space="0" w:color="000000"/>
        <w:right w:val="none" w:sz="4" w:space="0" w:color="000000"/>
        <w:between w:val="none" w:sz="4" w:space="0" w:color="000000"/>
      </w:pBdr>
      <w:autoSpaceDE/>
      <w:autoSpaceDN/>
    </w:pPr>
    <w:rPr>
      <w:rFonts w:eastAsia="Arial"/>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table" w:customStyle="1" w:styleId="660">
    <w:name w:val="Сетка таблицы66"/>
    <w:basedOn w:val="a1"/>
    <w:next w:val="a5"/>
    <w:rsid w:val="008E0AA1"/>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1"/>
    <w:next w:val="a5"/>
    <w:uiPriority w:val="39"/>
    <w:rsid w:val="00835C2A"/>
    <w:pPr>
      <w:widowControl/>
      <w:autoSpaceDE/>
      <w:autoSpaceDN/>
    </w:pPr>
    <w:rPr>
      <w:rFonts w:eastAsia="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40489">
      <w:bodyDiv w:val="1"/>
      <w:marLeft w:val="0"/>
      <w:marRight w:val="0"/>
      <w:marTop w:val="0"/>
      <w:marBottom w:val="0"/>
      <w:divBdr>
        <w:top w:val="none" w:sz="0" w:space="0" w:color="auto"/>
        <w:left w:val="none" w:sz="0" w:space="0" w:color="auto"/>
        <w:bottom w:val="none" w:sz="0" w:space="0" w:color="auto"/>
        <w:right w:val="none" w:sz="0" w:space="0" w:color="auto"/>
      </w:divBdr>
    </w:div>
    <w:div w:id="208421357">
      <w:bodyDiv w:val="1"/>
      <w:marLeft w:val="0"/>
      <w:marRight w:val="0"/>
      <w:marTop w:val="0"/>
      <w:marBottom w:val="0"/>
      <w:divBdr>
        <w:top w:val="none" w:sz="0" w:space="0" w:color="auto"/>
        <w:left w:val="none" w:sz="0" w:space="0" w:color="auto"/>
        <w:bottom w:val="none" w:sz="0" w:space="0" w:color="auto"/>
        <w:right w:val="none" w:sz="0" w:space="0" w:color="auto"/>
      </w:divBdr>
    </w:div>
    <w:div w:id="276912692">
      <w:bodyDiv w:val="1"/>
      <w:marLeft w:val="0"/>
      <w:marRight w:val="0"/>
      <w:marTop w:val="0"/>
      <w:marBottom w:val="0"/>
      <w:divBdr>
        <w:top w:val="none" w:sz="0" w:space="0" w:color="auto"/>
        <w:left w:val="none" w:sz="0" w:space="0" w:color="auto"/>
        <w:bottom w:val="none" w:sz="0" w:space="0" w:color="auto"/>
        <w:right w:val="none" w:sz="0" w:space="0" w:color="auto"/>
      </w:divBdr>
    </w:div>
    <w:div w:id="354504402">
      <w:bodyDiv w:val="1"/>
      <w:marLeft w:val="0"/>
      <w:marRight w:val="0"/>
      <w:marTop w:val="0"/>
      <w:marBottom w:val="0"/>
      <w:divBdr>
        <w:top w:val="none" w:sz="0" w:space="0" w:color="auto"/>
        <w:left w:val="none" w:sz="0" w:space="0" w:color="auto"/>
        <w:bottom w:val="none" w:sz="0" w:space="0" w:color="auto"/>
        <w:right w:val="none" w:sz="0" w:space="0" w:color="auto"/>
      </w:divBdr>
    </w:div>
    <w:div w:id="466818804">
      <w:bodyDiv w:val="1"/>
      <w:marLeft w:val="0"/>
      <w:marRight w:val="0"/>
      <w:marTop w:val="0"/>
      <w:marBottom w:val="0"/>
      <w:divBdr>
        <w:top w:val="none" w:sz="0" w:space="0" w:color="auto"/>
        <w:left w:val="none" w:sz="0" w:space="0" w:color="auto"/>
        <w:bottom w:val="none" w:sz="0" w:space="0" w:color="auto"/>
        <w:right w:val="none" w:sz="0" w:space="0" w:color="auto"/>
      </w:divBdr>
    </w:div>
    <w:div w:id="778722139">
      <w:bodyDiv w:val="1"/>
      <w:marLeft w:val="0"/>
      <w:marRight w:val="0"/>
      <w:marTop w:val="0"/>
      <w:marBottom w:val="0"/>
      <w:divBdr>
        <w:top w:val="none" w:sz="0" w:space="0" w:color="auto"/>
        <w:left w:val="none" w:sz="0" w:space="0" w:color="auto"/>
        <w:bottom w:val="none" w:sz="0" w:space="0" w:color="auto"/>
        <w:right w:val="none" w:sz="0" w:space="0" w:color="auto"/>
      </w:divBdr>
    </w:div>
    <w:div w:id="1111320736">
      <w:bodyDiv w:val="1"/>
      <w:marLeft w:val="0"/>
      <w:marRight w:val="0"/>
      <w:marTop w:val="0"/>
      <w:marBottom w:val="0"/>
      <w:divBdr>
        <w:top w:val="none" w:sz="0" w:space="0" w:color="auto"/>
        <w:left w:val="none" w:sz="0" w:space="0" w:color="auto"/>
        <w:bottom w:val="none" w:sz="0" w:space="0" w:color="auto"/>
        <w:right w:val="none" w:sz="0" w:space="0" w:color="auto"/>
      </w:divBdr>
    </w:div>
    <w:div w:id="1448698646">
      <w:bodyDiv w:val="1"/>
      <w:marLeft w:val="0"/>
      <w:marRight w:val="0"/>
      <w:marTop w:val="0"/>
      <w:marBottom w:val="0"/>
      <w:divBdr>
        <w:top w:val="none" w:sz="0" w:space="0" w:color="auto"/>
        <w:left w:val="none" w:sz="0" w:space="0" w:color="auto"/>
        <w:bottom w:val="none" w:sz="0" w:space="0" w:color="auto"/>
        <w:right w:val="none" w:sz="0" w:space="0" w:color="auto"/>
      </w:divBdr>
      <w:divsChild>
        <w:div w:id="66810838">
          <w:marLeft w:val="0"/>
          <w:marRight w:val="0"/>
          <w:marTop w:val="0"/>
          <w:marBottom w:val="0"/>
          <w:divBdr>
            <w:top w:val="none" w:sz="0" w:space="0" w:color="auto"/>
            <w:left w:val="none" w:sz="0" w:space="0" w:color="auto"/>
            <w:bottom w:val="none" w:sz="0" w:space="0" w:color="auto"/>
            <w:right w:val="none" w:sz="0" w:space="0" w:color="auto"/>
          </w:divBdr>
          <w:divsChild>
            <w:div w:id="2046439177">
              <w:marLeft w:val="0"/>
              <w:marRight w:val="0"/>
              <w:marTop w:val="0"/>
              <w:marBottom w:val="0"/>
              <w:divBdr>
                <w:top w:val="none" w:sz="0" w:space="0" w:color="auto"/>
                <w:left w:val="none" w:sz="0" w:space="0" w:color="auto"/>
                <w:bottom w:val="none" w:sz="0" w:space="0" w:color="auto"/>
                <w:right w:val="none" w:sz="0" w:space="0" w:color="auto"/>
              </w:divBdr>
              <w:divsChild>
                <w:div w:id="158722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6873">
          <w:marLeft w:val="0"/>
          <w:marRight w:val="0"/>
          <w:marTop w:val="0"/>
          <w:marBottom w:val="0"/>
          <w:divBdr>
            <w:top w:val="none" w:sz="0" w:space="0" w:color="auto"/>
            <w:left w:val="none" w:sz="0" w:space="0" w:color="auto"/>
            <w:bottom w:val="none" w:sz="0" w:space="0" w:color="auto"/>
            <w:right w:val="none" w:sz="0" w:space="0" w:color="auto"/>
          </w:divBdr>
          <w:divsChild>
            <w:div w:id="633145335">
              <w:marLeft w:val="0"/>
              <w:marRight w:val="0"/>
              <w:marTop w:val="0"/>
              <w:marBottom w:val="0"/>
              <w:divBdr>
                <w:top w:val="none" w:sz="0" w:space="0" w:color="auto"/>
                <w:left w:val="none" w:sz="0" w:space="0" w:color="auto"/>
                <w:bottom w:val="none" w:sz="0" w:space="0" w:color="auto"/>
                <w:right w:val="none" w:sz="0" w:space="0" w:color="auto"/>
              </w:divBdr>
              <w:divsChild>
                <w:div w:id="2406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3129">
          <w:marLeft w:val="0"/>
          <w:marRight w:val="0"/>
          <w:marTop w:val="0"/>
          <w:marBottom w:val="0"/>
          <w:divBdr>
            <w:top w:val="none" w:sz="0" w:space="0" w:color="auto"/>
            <w:left w:val="none" w:sz="0" w:space="0" w:color="auto"/>
            <w:bottom w:val="none" w:sz="0" w:space="0" w:color="auto"/>
            <w:right w:val="none" w:sz="0" w:space="0" w:color="auto"/>
          </w:divBdr>
          <w:divsChild>
            <w:div w:id="7793045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532524181">
      <w:bodyDiv w:val="1"/>
      <w:marLeft w:val="0"/>
      <w:marRight w:val="0"/>
      <w:marTop w:val="0"/>
      <w:marBottom w:val="0"/>
      <w:divBdr>
        <w:top w:val="none" w:sz="0" w:space="0" w:color="auto"/>
        <w:left w:val="none" w:sz="0" w:space="0" w:color="auto"/>
        <w:bottom w:val="none" w:sz="0" w:space="0" w:color="auto"/>
        <w:right w:val="none" w:sz="0" w:space="0" w:color="auto"/>
      </w:divBdr>
    </w:div>
    <w:div w:id="1581864966">
      <w:bodyDiv w:val="1"/>
      <w:marLeft w:val="0"/>
      <w:marRight w:val="0"/>
      <w:marTop w:val="0"/>
      <w:marBottom w:val="0"/>
      <w:divBdr>
        <w:top w:val="none" w:sz="0" w:space="0" w:color="auto"/>
        <w:left w:val="none" w:sz="0" w:space="0" w:color="auto"/>
        <w:bottom w:val="none" w:sz="0" w:space="0" w:color="auto"/>
        <w:right w:val="none" w:sz="0" w:space="0" w:color="auto"/>
      </w:divBdr>
    </w:div>
    <w:div w:id="1622765460">
      <w:bodyDiv w:val="1"/>
      <w:marLeft w:val="0"/>
      <w:marRight w:val="0"/>
      <w:marTop w:val="0"/>
      <w:marBottom w:val="0"/>
      <w:divBdr>
        <w:top w:val="none" w:sz="0" w:space="0" w:color="auto"/>
        <w:left w:val="none" w:sz="0" w:space="0" w:color="auto"/>
        <w:bottom w:val="none" w:sz="0" w:space="0" w:color="auto"/>
        <w:right w:val="none" w:sz="0" w:space="0" w:color="auto"/>
      </w:divBdr>
    </w:div>
    <w:div w:id="2078238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coko.edusev.ru/uploads/24300/24253/edudep/complex/content/Russkii_iazyk.pdf?1756458455877" TargetMode="External"/><Relationship Id="rId21" Type="http://schemas.openxmlformats.org/officeDocument/2006/relationships/hyperlink" Target="https://www.sev-iro.ru/files/24.06.2026-prikaz-doin--681-p-ot-25.05.2026-ob-itogakh-provedeniya-rayonnykh-i-regionalnogo-etapov-vk-_zhivaya-klassika_.pdf" TargetMode="External"/><Relationship Id="rId42" Type="http://schemas.openxmlformats.org/officeDocument/2006/relationships/hyperlink" Target="https://www.sev-iro.ru/files/07.04.2026-pr.205_20260402.pdf" TargetMode="External"/><Relationship Id="rId63" Type="http://schemas.openxmlformats.org/officeDocument/2006/relationships/hyperlink" Target="https://www.sev-iro.ru/files/10.12.2025-pr-iro--787-09.12.2025-o-provedenii-rosh-v-2025-2026-uchebnom-godu.pdf" TargetMode="External"/><Relationship Id="rId84" Type="http://schemas.openxmlformats.org/officeDocument/2006/relationships/image" Target="media/image2.png"/><Relationship Id="rId138" Type="http://schemas.openxmlformats.org/officeDocument/2006/relationships/hyperlink" Target="https://www.sev-iro.ru/news/3074.html" TargetMode="External"/><Relationship Id="rId159" Type="http://schemas.openxmlformats.org/officeDocument/2006/relationships/hyperlink" Target="https://www.sev-iro.ru/news/3273.html" TargetMode="External"/><Relationship Id="rId170" Type="http://schemas.openxmlformats.org/officeDocument/2006/relationships/hyperlink" Target="https://www.sev-iro.ru/news/3290.html" TargetMode="External"/><Relationship Id="rId191" Type="http://schemas.openxmlformats.org/officeDocument/2006/relationships/hyperlink" Target="https://www.sev-iro.ru/news/3056.html" TargetMode="External"/><Relationship Id="rId205" Type="http://schemas.openxmlformats.org/officeDocument/2006/relationships/hyperlink" Target="http://serdtsedetyam.ru/" TargetMode="External"/><Relationship Id="rId107" Type="http://schemas.openxmlformats.org/officeDocument/2006/relationships/hyperlink" Target="https://disk.yandex.ru/d/yokFoo3NCdazOA" TargetMode="External"/><Relationship Id="rId11" Type="http://schemas.openxmlformats.org/officeDocument/2006/relationships/hyperlink" Target="https://www.sev-iro.ru/files/26.01.2026-10-p.pdf" TargetMode="External"/><Relationship Id="rId32" Type="http://schemas.openxmlformats.org/officeDocument/2006/relationships/hyperlink" Target="https://www.sev-iro.ru/files/30.04.2026-pr.140_o-provedenii-kp-ot20260312.pdf" TargetMode="External"/><Relationship Id="rId53" Type="http://schemas.openxmlformats.org/officeDocument/2006/relationships/hyperlink" Target="https://www.sev-iro.ru/files/06.05.2026-prikaz-gaou-po-iro-itogi-gorodskogo-konkursa-uchenicheskikh-proektov-gorod-budushchego-v-2025-2026-uch.godu.pdf" TargetMode="External"/><Relationship Id="rId74" Type="http://schemas.openxmlformats.org/officeDocument/2006/relationships/hyperlink" Target="https://toipkro.ru/content/editor/capr/itogi-2022-2023/PREMII%202023/dokumenti/1-UKAZ_PrezidRF-679-_28-11-2018.pdf" TargetMode="External"/><Relationship Id="rId128" Type="http://schemas.openxmlformats.org/officeDocument/2006/relationships/hyperlink" Target="https://www.sev-iro.ru/news/3039.html" TargetMode="External"/><Relationship Id="rId149" Type="http://schemas.openxmlformats.org/officeDocument/2006/relationships/hyperlink" Target="https://www.sev-iro.ru/news/3164.html" TargetMode="External"/><Relationship Id="rId5" Type="http://schemas.openxmlformats.org/officeDocument/2006/relationships/webSettings" Target="webSettings.xml"/><Relationship Id="rId95" Type="http://schemas.openxmlformats.org/officeDocument/2006/relationships/hyperlink" Target="https://www.sev-iro.ru/news/3006.html" TargetMode="External"/><Relationship Id="rId160" Type="http://schemas.openxmlformats.org/officeDocument/2006/relationships/hyperlink" Target="https://www.sev-iro.ru/news/3292.html" TargetMode="External"/><Relationship Id="rId181" Type="http://schemas.openxmlformats.org/officeDocument/2006/relationships/hyperlink" Target="https://www.sev-iro.ru/news/3205.html" TargetMode="External"/><Relationship Id="rId216" Type="http://schemas.openxmlformats.org/officeDocument/2006/relationships/footer" Target="footer5.xml"/><Relationship Id="rId22" Type="http://schemas.openxmlformats.org/officeDocument/2006/relationships/hyperlink" Target="https://www.sev-iro.ru/files/04.12.2025-pr.-doin-ot-19.11.2025--1195-p-o-provedenii-regionalnogo-etapa-mezhdunarodnogo-konkursa-sochineniy-_bez-sroka-davnosti_.pdf" TargetMode="External"/><Relationship Id="rId43" Type="http://schemas.openxmlformats.org/officeDocument/2006/relationships/hyperlink" Target="https://www.sev-iro.ru/files/30.04.2026-pr.269_20260423.pdf" TargetMode="External"/><Relationship Id="rId64" Type="http://schemas.openxmlformats.org/officeDocument/2006/relationships/hyperlink" Target="https://www.sev-iro.ru/files/28.04.2026-pr.264_20260420.pdf" TargetMode="External"/><Relationship Id="rId118" Type="http://schemas.openxmlformats.org/officeDocument/2006/relationships/hyperlink" Target="https://www.sev-iro.ru/files/27.04.2026-metodicheskie-rekomendatsii-po-uluchsheniyu-kachestva-podgotovki-k-napisaniyu-itogovogo-sochineniya.pdf" TargetMode="External"/><Relationship Id="rId139" Type="http://schemas.openxmlformats.org/officeDocument/2006/relationships/hyperlink" Target="https://www.sev-iro.ru/news/3080.html" TargetMode="External"/><Relationship Id="rId85" Type="http://schemas.openxmlformats.org/officeDocument/2006/relationships/chart" Target="charts/chart8.xml"/><Relationship Id="rId150" Type="http://schemas.openxmlformats.org/officeDocument/2006/relationships/hyperlink" Target="https://www.sev-iro.ru/news/3165.html" TargetMode="External"/><Relationship Id="rId171" Type="http://schemas.openxmlformats.org/officeDocument/2006/relationships/hyperlink" Target="https://www.sev-iro.ru/news/3157.html" TargetMode="External"/><Relationship Id="rId192" Type="http://schemas.openxmlformats.org/officeDocument/2006/relationships/hyperlink" Target="https://www.sev-iro.ru/news/3062.html" TargetMode="External"/><Relationship Id="rId206" Type="http://schemas.openxmlformats.org/officeDocument/2006/relationships/hyperlink" Target="http://&#1087;&#1077;&#1076;&#1072;&#1075;&#1086;&#1075;&#1087;&#1089;&#1080;&#1093;&#1086;&#1083;&#1086;&#1075;.&#1088;&#1092;/" TargetMode="External"/><Relationship Id="rId12" Type="http://schemas.openxmlformats.org/officeDocument/2006/relationships/hyperlink" Target="https://www.sev-iro.ru/files/03.06.2026-680-p.pdf" TargetMode="External"/><Relationship Id="rId33" Type="http://schemas.openxmlformats.org/officeDocument/2006/relationships/hyperlink" Target="https://www.sev-iro.ru/files/30.04.2026-prikaz-254-itogi-konkursa-perevodov-.pdf" TargetMode="External"/><Relationship Id="rId108" Type="http://schemas.openxmlformats.org/officeDocument/2006/relationships/hyperlink" Target="https://disk.yandex.ru/d/2lQatQfj9gmYzg" TargetMode="External"/><Relationship Id="rId129" Type="http://schemas.openxmlformats.org/officeDocument/2006/relationships/hyperlink" Target="https://www.sev-iro.ru/news/2994.html" TargetMode="External"/><Relationship Id="rId54" Type="http://schemas.openxmlformats.org/officeDocument/2006/relationships/hyperlink" Target="https://www.sev-iro.ru/files/11.02.2026-107-p.pdf" TargetMode="External"/><Relationship Id="rId75" Type="http://schemas.openxmlformats.org/officeDocument/2006/relationships/hyperlink" Target="https://school-38.edusev.ru/" TargetMode="External"/><Relationship Id="rId96" Type="http://schemas.openxmlformats.org/officeDocument/2006/relationships/hyperlink" Target="https://www.sev-iro.ru/files/27.03.2026-algoritm-deystviy-dlya-tipovykh-situatsiy-keysov-pri-vozniknovenii-konfliktov-mezhdu-obuchayushchimisya.pdf" TargetMode="External"/><Relationship Id="rId140" Type="http://schemas.openxmlformats.org/officeDocument/2006/relationships/hyperlink" Target="https://www.sev-iro.ru/news/3094.html" TargetMode="External"/><Relationship Id="rId161" Type="http://schemas.openxmlformats.org/officeDocument/2006/relationships/hyperlink" Target="https://www.sev-iro.ru/news/3301.html" TargetMode="External"/><Relationship Id="rId182" Type="http://schemas.openxmlformats.org/officeDocument/2006/relationships/hyperlink" Target="https://www.sev-iro.ru/news/3334.html" TargetMode="External"/><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s://www.sev-iro.ru/files/31.03.2026-pr.-doin-ot-26.03.2026--414-p-_ob-itogakh-provedeniya-munitsipalnogo-i-regionalnogo-etapov-mezhdunarodnogo-konkursa-sochineniy-_-bez-sroka-davnosti_.pdf" TargetMode="External"/><Relationship Id="rId119" Type="http://schemas.openxmlformats.org/officeDocument/2006/relationships/hyperlink" Target="https://www.sev-iro.ru/files/20.01.2026-sbornik-luchshikh-praktik-poisk.-tvorchestvo.-nakhodki-vypusk-12.pdf" TargetMode="External"/><Relationship Id="rId44" Type="http://schemas.openxmlformats.org/officeDocument/2006/relationships/hyperlink" Target="https://www.sev-iro.ru/files/17.03.2026-pr.64_20260205-zamena-pril..pdf" TargetMode="External"/><Relationship Id="rId65" Type="http://schemas.openxmlformats.org/officeDocument/2006/relationships/hyperlink" Target="https://www.sev-iro.ru/files/16.12.2025-pr.743_o-provedenii-rpo.pdf" TargetMode="External"/><Relationship Id="rId86" Type="http://schemas.openxmlformats.org/officeDocument/2006/relationships/chart" Target="charts/chart9.xml"/><Relationship Id="rId130" Type="http://schemas.openxmlformats.org/officeDocument/2006/relationships/hyperlink" Target="https://www.sev-iro.ru/news/3002.html" TargetMode="External"/><Relationship Id="rId151" Type="http://schemas.openxmlformats.org/officeDocument/2006/relationships/hyperlink" Target="https://www.sev-iro.ru/news/3193.html" TargetMode="External"/><Relationship Id="rId172" Type="http://schemas.openxmlformats.org/officeDocument/2006/relationships/hyperlink" Target="https://www.sev-iro.ru/news/3254.html" TargetMode="External"/><Relationship Id="rId193" Type="http://schemas.openxmlformats.org/officeDocument/2006/relationships/hyperlink" Target="https://www.sev-iro.ru/news/3110.html" TargetMode="External"/><Relationship Id="rId207" Type="http://schemas.openxmlformats.org/officeDocument/2006/relationships/hyperlink" Target="http://www.zdorobr.org/" TargetMode="External"/><Relationship Id="rId13" Type="http://schemas.openxmlformats.org/officeDocument/2006/relationships/hyperlink" Target="https://www.sev-iro.ru/files/26.01.2026-7-p.pdf" TargetMode="External"/><Relationship Id="rId109" Type="http://schemas.openxmlformats.org/officeDocument/2006/relationships/hyperlink" Target="https://www.sev-iro.ru/files/27.03.2024-diagnostika-psikhologicheskoy-gotovnosti-detey-6-7-let-k-shkolnomu-obucheniyu-s-uchetom-preemstvennosti.pdf" TargetMode="External"/><Relationship Id="rId34" Type="http://schemas.openxmlformats.org/officeDocument/2006/relationships/hyperlink" Target="https://www.sev-iro.ru/files/20.04.2026-prikaz-iro-ot-19.11.25--711-proved.-kis.pdf" TargetMode="External"/><Relationship Id="rId55" Type="http://schemas.openxmlformats.org/officeDocument/2006/relationships/hyperlink" Target="https://www.sev-iro.ru/files/19.05.2026-624-p.pdf" TargetMode="External"/><Relationship Id="rId76" Type="http://schemas.openxmlformats.org/officeDocument/2006/relationships/hyperlink" Target="https://sh50.edusev.ru/" TargetMode="External"/><Relationship Id="rId97" Type="http://schemas.openxmlformats.org/officeDocument/2006/relationships/hyperlink" Target="https://www.sev-iro.ru/files/23.09.2025-metodicheskie-rekomendatsii--uchyotno-otchyotnaya-dokumentatsiya-pedagoga-psikhologa-obrazovatelnoy-organizatsii.pdf" TargetMode="External"/><Relationship Id="rId120" Type="http://schemas.openxmlformats.org/officeDocument/2006/relationships/hyperlink" Target="https://www.sev-iro.ru/news/2932.html" TargetMode="External"/><Relationship Id="rId141" Type="http://schemas.openxmlformats.org/officeDocument/2006/relationships/hyperlink" Target="https://www.sev-iro.ru/news/3099.html" TargetMode="External"/><Relationship Id="rId7" Type="http://schemas.openxmlformats.org/officeDocument/2006/relationships/endnotes" Target="endnotes.xml"/><Relationship Id="rId162" Type="http://schemas.openxmlformats.org/officeDocument/2006/relationships/hyperlink" Target="https://www.sev-iro.ru/news/3305.html" TargetMode="External"/><Relationship Id="rId183" Type="http://schemas.openxmlformats.org/officeDocument/2006/relationships/hyperlink" Target="https://cdn.crimeaschool.ru/organization-300/809182a1-0596-4dab-a74a-7f5063d97f5ahttps://www.sev-iro.ru/news/3206.html" TargetMode="External"/><Relationship Id="rId218" Type="http://schemas.openxmlformats.org/officeDocument/2006/relationships/theme" Target="theme/theme1.xml"/><Relationship Id="rId24" Type="http://schemas.openxmlformats.org/officeDocument/2006/relationships/hyperlink" Target="https://www.sev-iro.ru/files/31.03.2026-pr.-doin-ot-27.03.2026--418-p-_o-provedenii-re-vserossiyskogo-konkursa-na-luchshee-sochinenie-o-svoey-kulture-na-russkom-yazyke-v-2026-godu_.pdf" TargetMode="External"/><Relationship Id="rId45" Type="http://schemas.openxmlformats.org/officeDocument/2006/relationships/hyperlink" Target="https://www.sev-iro.ru/files/30.04.2026-pr.152_20260316.pdf" TargetMode="External"/><Relationship Id="rId66" Type="http://schemas.openxmlformats.org/officeDocument/2006/relationships/hyperlink" Target="https://www.sev-iro.ru/files/29.03.2026-pr.179_20260324_ob-itogakh-rpo-dlya-3-klassov.pdf" TargetMode="External"/><Relationship Id="rId87" Type="http://schemas.openxmlformats.org/officeDocument/2006/relationships/chart" Target="charts/chart10.xml"/><Relationship Id="rId110" Type="http://schemas.openxmlformats.org/officeDocument/2006/relationships/hyperlink" Target="https://disk.yandex.ru/d/_KQYFA5-MhJaRg" TargetMode="External"/><Relationship Id="rId131" Type="http://schemas.openxmlformats.org/officeDocument/2006/relationships/hyperlink" Target="https://www.sev-iro.ru/news/3013.html" TargetMode="External"/><Relationship Id="rId152" Type="http://schemas.openxmlformats.org/officeDocument/2006/relationships/hyperlink" Target="https://www.sev-iro.ru/news/3210.html" TargetMode="External"/><Relationship Id="rId173" Type="http://schemas.openxmlformats.org/officeDocument/2006/relationships/hyperlink" Target="https://www.sev-iro.ru/news/3254.htm" TargetMode="External"/><Relationship Id="rId194" Type="http://schemas.openxmlformats.org/officeDocument/2006/relationships/hyperlink" Target="https://www.sev-iro.ru/news/3128.html" TargetMode="External"/><Relationship Id="rId208" Type="http://schemas.openxmlformats.org/officeDocument/2006/relationships/hyperlink" Target="https://firpo.ru/master-goda/" TargetMode="External"/><Relationship Id="rId14" Type="http://schemas.openxmlformats.org/officeDocument/2006/relationships/hyperlink" Target="https://www.sev-iro.ru/files/03.06.2026-679-p.pdf" TargetMode="External"/><Relationship Id="rId30" Type="http://schemas.openxmlformats.org/officeDocument/2006/relationships/hyperlink" Target="https://www.sev-iro.ru/files/20.04.2026-prikaz-iro-ot-22.10.2025--645-o-proved-kch.pdf" TargetMode="External"/><Relationship Id="rId35" Type="http://schemas.openxmlformats.org/officeDocument/2006/relationships/hyperlink" Target="https://www.sev-iro.ru/files/20.04.2026-prikaz-iro-ot-22.12.25--831_itogi-kis.pdf" TargetMode="External"/><Relationship Id="rId56" Type="http://schemas.openxmlformats.org/officeDocument/2006/relationships/hyperlink" Target="https://www.sev-iro.ru/files/26.04.2026-prikaz-gaou-po-iro-o-provedenii-gorodskogo-konkursa-tvorcheskikh-rabot-_iskorka-tvorchestva_-.pdf" TargetMode="External"/><Relationship Id="rId77" Type="http://schemas.openxmlformats.org/officeDocument/2006/relationships/chart" Target="charts/chart1.xml"/><Relationship Id="rId100" Type="http://schemas.openxmlformats.org/officeDocument/2006/relationships/hyperlink" Target="https://www.sev-iro.ru/reestr-dopolnitelnykh-professionalnykh-programm.html%20" TargetMode="External"/><Relationship Id="rId105" Type="http://schemas.openxmlformats.org/officeDocument/2006/relationships/hyperlink" Target="https://www.sev-iro.ru/boxdata/26.html" TargetMode="External"/><Relationship Id="rId126" Type="http://schemas.openxmlformats.org/officeDocument/2006/relationships/hyperlink" Target="https://www.sev-iro.ru/news/2990.html" TargetMode="External"/><Relationship Id="rId147" Type="http://schemas.openxmlformats.org/officeDocument/2006/relationships/hyperlink" Target="https://www.sev-iro.ru/news/3160.html" TargetMode="External"/><Relationship Id="rId168" Type="http://schemas.openxmlformats.org/officeDocument/2006/relationships/hyperlink" Target="https://www.sev-iro.ru/news/3052.html" TargetMode="External"/><Relationship Id="rId8" Type="http://schemas.openxmlformats.org/officeDocument/2006/relationships/image" Target="media/image1.png"/><Relationship Id="rId51" Type="http://schemas.openxmlformats.org/officeDocument/2006/relationships/hyperlink" Target="https://www.sev-iro.ru/files/14.05.2026-pr.304_20260504-red..pdf" TargetMode="External"/><Relationship Id="rId72" Type="http://schemas.openxmlformats.org/officeDocument/2006/relationships/hyperlink" Target="https://www.sev-iro.ru/files/09.04.2026-prikaz-do-ot-06.04.2026--445-p-ob-itogakh-roship-2026-.pdf" TargetMode="External"/><Relationship Id="rId93" Type="http://schemas.openxmlformats.org/officeDocument/2006/relationships/hyperlink" Target="https://metodika-bushmankina-dsad48.edusev.ru/kbsection/11497" TargetMode="External"/><Relationship Id="rId98" Type="http://schemas.openxmlformats.org/officeDocument/2006/relationships/hyperlink" Target="https://www.sev-iro.ru/files/24.11.2025-kompleksnaya-programma-adaptatsii-pereselentsev-migrantov-inostrantsev-iz-chisla-obuchayushchikhsya-i-chlenov-ikh-semey.pdf" TargetMode="External"/><Relationship Id="rId121" Type="http://schemas.openxmlformats.org/officeDocument/2006/relationships/hyperlink" Target="https://www.sev-iro.ru/news/2955.html" TargetMode="External"/><Relationship Id="rId142" Type="http://schemas.openxmlformats.org/officeDocument/2006/relationships/hyperlink" Target="https://www.sev-iro.ru/news/3109.html" TargetMode="External"/><Relationship Id="rId163" Type="http://schemas.openxmlformats.org/officeDocument/2006/relationships/hyperlink" Target="https://www.sev-iro.ru/news/3302.html" TargetMode="External"/><Relationship Id="rId184" Type="http://schemas.openxmlformats.org/officeDocument/2006/relationships/hyperlink" Target="https://www.sev-iro.ru/news/3290.html" TargetMode="External"/><Relationship Id="rId189" Type="http://schemas.openxmlformats.org/officeDocument/2006/relationships/hyperlink" Target="https://www.sev-iro.ru/news/3006.html" TargetMode="External"/><Relationship Id="rId3" Type="http://schemas.openxmlformats.org/officeDocument/2006/relationships/styles" Target="styles.xml"/><Relationship Id="rId214" Type="http://schemas.openxmlformats.org/officeDocument/2006/relationships/hyperlink" Target="https://fcprc.ru" TargetMode="External"/><Relationship Id="rId25" Type="http://schemas.openxmlformats.org/officeDocument/2006/relationships/hyperlink" Target="https://www.sev-iro.ru/files/27.05.2026-prikaz-ob-itogakh-674-p.pdf" TargetMode="External"/><Relationship Id="rId46" Type="http://schemas.openxmlformats.org/officeDocument/2006/relationships/hyperlink" Target="https://www.sev-iro.ru/files/29.01.2026-pr.2_20260112.pdf" TargetMode="External"/><Relationship Id="rId67" Type="http://schemas.openxmlformats.org/officeDocument/2006/relationships/hyperlink" Target="https://www.sev-iro.ru/files/16.12.2025-pr.743_o-provedenii-rpo.pdf" TargetMode="External"/><Relationship Id="rId116" Type="http://schemas.openxmlformats.org/officeDocument/2006/relationships/hyperlink" Target="https://rcoko.edusev.ru/uploads/24300/24253/edudep/complex/articles/ITOGOVYI_VAR__Otchet_VPR_FG_2025-1.pdf?1768383057177" TargetMode="External"/><Relationship Id="rId137" Type="http://schemas.openxmlformats.org/officeDocument/2006/relationships/hyperlink" Target="https://www.sev-iro.ru/news/3075.html" TargetMode="External"/><Relationship Id="rId158" Type="http://schemas.openxmlformats.org/officeDocument/2006/relationships/hyperlink" Target="https://www.sev-iro.ru/news/3251.html" TargetMode="External"/><Relationship Id="rId20" Type="http://schemas.openxmlformats.org/officeDocument/2006/relationships/hyperlink" Target="https://www.sev-iro.ru/files/02.04.2026-pikaz-doin--229-p-o-provedenii-vserossiyskogo-konnkursa-yunykh-chtetsov--zhivaya-klassika-v-gorode-sevastopole-v-2025-2026-uchebnom-godu.pdf" TargetMode="External"/><Relationship Id="rId41" Type="http://schemas.openxmlformats.org/officeDocument/2006/relationships/hyperlink" Target="https://www.sev-iro.ru/files/29.01.2026-pr.834_20251224.pdf" TargetMode="External"/><Relationship Id="rId62" Type="http://schemas.openxmlformats.org/officeDocument/2006/relationships/hyperlink" Target="https://www.sev-iro.ru/files/07.04.2026-pr.224_20260406.pdf" TargetMode="External"/><Relationship Id="rId83" Type="http://schemas.openxmlformats.org/officeDocument/2006/relationships/chart" Target="charts/chart7.xml"/><Relationship Id="rId88" Type="http://schemas.openxmlformats.org/officeDocument/2006/relationships/chart" Target="charts/chart11.xml"/><Relationship Id="rId111" Type="http://schemas.openxmlformats.org/officeDocument/2006/relationships/hyperlink" Target="https://www.sev-iro.ru/files/15.11.2023-metod.-rekomendatsii-algoritm-deystviy-pedagogov-i-spetsialistov-soprovozhdeniya-po-vyyavleniyu-faktov-zhestokogo-obrashcheniya-ili-nasiliya-v-otnoshenii-detey.pdf" TargetMode="External"/><Relationship Id="rId132" Type="http://schemas.openxmlformats.org/officeDocument/2006/relationships/hyperlink" Target="https://www.sev-iro.ru/news/3019.html" TargetMode="External"/><Relationship Id="rId153" Type="http://schemas.openxmlformats.org/officeDocument/2006/relationships/hyperlink" Target="https://www.sev-iro.ru/news/3209.html" TargetMode="External"/><Relationship Id="rId174" Type="http://schemas.openxmlformats.org/officeDocument/2006/relationships/hyperlink" Target="https://www.sev-iro.ru/news/3266.html" TargetMode="External"/><Relationship Id="rId179" Type="http://schemas.openxmlformats.org/officeDocument/2006/relationships/hyperlink" Target="https://www.sev-iro.ru/news/3205.html" TargetMode="External"/><Relationship Id="rId195" Type="http://schemas.openxmlformats.org/officeDocument/2006/relationships/hyperlink" Target="https://www.sev-iro.ru/news/3198.html" TargetMode="External"/><Relationship Id="rId209" Type="http://schemas.openxmlformats.org/officeDocument/2006/relationships/hyperlink" Target="https://vospitateli.org/" TargetMode="External"/><Relationship Id="rId190" Type="http://schemas.openxmlformats.org/officeDocument/2006/relationships/hyperlink" Target="https://www.sev-iro.ru/news/3035.html" TargetMode="External"/><Relationship Id="rId204" Type="http://schemas.openxmlformats.org/officeDocument/2006/relationships/hyperlink" Target="https://teacherofrussia.ru" TargetMode="External"/><Relationship Id="rId15" Type="http://schemas.openxmlformats.org/officeDocument/2006/relationships/hyperlink" Target="https://www.sev-iro.ru/files/26.01.2026-11-p.pdf" TargetMode="External"/><Relationship Id="rId36" Type="http://schemas.openxmlformats.org/officeDocument/2006/relationships/hyperlink" Target="https://www.sev-iro.ru/files/30.04.2026-pr.94_-o-provedenii-konkursa-oratorskogo-masterstva.pdf" TargetMode="External"/><Relationship Id="rId57" Type="http://schemas.openxmlformats.org/officeDocument/2006/relationships/hyperlink" Target="https://www.sev-iro.ru/files/10.06.2026-prikaz-gaou-po-iro--357-ot-27.05.2026-ob-itogakh-konkursa-tvorcheskikh-rabot-iskorka-tvorchestva.pdf" TargetMode="External"/><Relationship Id="rId106" Type="http://schemas.openxmlformats.org/officeDocument/2006/relationships/hyperlink" Target="https://disk.yandex.ru/i/IiQ9XCB5nBtx_A" TargetMode="External"/><Relationship Id="rId127" Type="http://schemas.openxmlformats.org/officeDocument/2006/relationships/hyperlink" Target="https://www.sev-iro.ru/news/3039.html" TargetMode="External"/><Relationship Id="rId10" Type="http://schemas.openxmlformats.org/officeDocument/2006/relationships/footer" Target="footer2.xml"/><Relationship Id="rId31" Type="http://schemas.openxmlformats.org/officeDocument/2006/relationships/hyperlink" Target="https://www.sev-iro.ru/files/20.04.2026-prikaz-iro-ot-01.12.2025--762-itogi-kch.pdf" TargetMode="External"/><Relationship Id="rId52" Type="http://schemas.openxmlformats.org/officeDocument/2006/relationships/hyperlink" Target="https://www.sev-iro.ru/files/04.02.2026-prikaz-gaou-po-iro-o-provedenii-gorodskogo-konkursa-tvorcheskikh-proektov-gorod-budushchego-v-2025-2026-uch.godu.pdf" TargetMode="External"/><Relationship Id="rId73" Type="http://schemas.openxmlformats.org/officeDocument/2006/relationships/footer" Target="footer3.xml"/><Relationship Id="rId78" Type="http://schemas.openxmlformats.org/officeDocument/2006/relationships/chart" Target="charts/chart2.xml"/><Relationship Id="rId94" Type="http://schemas.openxmlformats.org/officeDocument/2006/relationships/hyperlink" Target="https://www.sev-iro.ru/boxdata/26.html%20" TargetMode="External"/><Relationship Id="rId99" Type="http://schemas.openxmlformats.org/officeDocument/2006/relationships/hyperlink" Target="https://t.me/psyvprok/4575" TargetMode="External"/><Relationship Id="rId101" Type="http://schemas.openxmlformats.org/officeDocument/2006/relationships/hyperlink" Target="https://www.sev-iro.ru/files/10.02.2023-pamyatka-o-sluzhbe-mediatsii-iro.pdf" TargetMode="External"/><Relationship Id="rId122" Type="http://schemas.openxmlformats.org/officeDocument/2006/relationships/hyperlink" Target="https://www.sev-iro.ru/news/2962.html" TargetMode="External"/><Relationship Id="rId143" Type="http://schemas.openxmlformats.org/officeDocument/2006/relationships/hyperlink" Target="https://www.sev-iro.ru/news/3117.html" TargetMode="External"/><Relationship Id="rId148" Type="http://schemas.openxmlformats.org/officeDocument/2006/relationships/hyperlink" Target="https://www.sev-iro.ru/news/3154.html" TargetMode="External"/><Relationship Id="rId164" Type="http://schemas.openxmlformats.org/officeDocument/2006/relationships/hyperlink" Target="https://www.sev-iro.ru/news/3307.html" TargetMode="External"/><Relationship Id="rId169" Type="http://schemas.openxmlformats.org/officeDocument/2006/relationships/hyperlink" Target="https://www.sev-iro.ru/news/2992.html" TargetMode="External"/><Relationship Id="rId185"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sev-iro.ru/news/3017.html" TargetMode="External"/><Relationship Id="rId210" Type="http://schemas.openxmlformats.org/officeDocument/2006/relationships/hyperlink" Target="https://teacher.natlang.ru/" TargetMode="External"/><Relationship Id="rId215" Type="http://schemas.openxmlformats.org/officeDocument/2006/relationships/footer" Target="footer4.xml"/><Relationship Id="rId26" Type="http://schemas.openxmlformats.org/officeDocument/2006/relationships/hyperlink" Target="https://www.sev-iro.ru/files/03.06.2026-30.01.2026-prikaz-doin-ot-26.01.2026--67-p--ob-organizatsii-i-provedenii-vserossiyskogo-konkursa.pdf" TargetMode="External"/><Relationship Id="rId47" Type="http://schemas.openxmlformats.org/officeDocument/2006/relationships/hyperlink" Target="https://www.sev-iro.ru/files/07.04.2026-pr.206_20260402.pdf" TargetMode="External"/><Relationship Id="rId68" Type="http://schemas.openxmlformats.org/officeDocument/2006/relationships/hyperlink" Target="https://www.sev-iro.ru/files/29.03.2026-pr.179_20260324_ob-itogakh-rpo-dlya-3-klassov.pdf" TargetMode="External"/><Relationship Id="rId89" Type="http://schemas.openxmlformats.org/officeDocument/2006/relationships/chart" Target="charts/chart12.xml"/><Relationship Id="rId112" Type="http://schemas.openxmlformats.org/officeDocument/2006/relationships/hyperlink" Target="https://www.sev-iro.ru/files/02.10.2023-nauchite-detey-videt-pravdu-i-raspoznavat-lozh-metodicheskie-rekomendatsii-po-profilaktike-i-rannemu-vyyavleniyu-zhestokogo-obrashchen.pdf" TargetMode="External"/><Relationship Id="rId133" Type="http://schemas.openxmlformats.org/officeDocument/2006/relationships/hyperlink" Target="https://www.sev-iro.ru/news/3018.html" TargetMode="External"/><Relationship Id="rId154" Type="http://schemas.openxmlformats.org/officeDocument/2006/relationships/hyperlink" Target="https://www.sev-iro.ru/news/3233.html" TargetMode="External"/><Relationship Id="rId175" Type="http://schemas.openxmlformats.org/officeDocument/2006/relationships/hyperlink" Target="https://www.sev-iro.ru/news/3082.html" TargetMode="External"/><Relationship Id="rId196" Type="http://schemas.openxmlformats.org/officeDocument/2006/relationships/hyperlink" Target="https://www.sev-iro.ru/news/3197.html" TargetMode="External"/><Relationship Id="rId200" Type="http://schemas.openxmlformats.org/officeDocument/2006/relationships/chart" Target="charts/chart17.xml"/><Relationship Id="rId16" Type="http://schemas.openxmlformats.org/officeDocument/2006/relationships/hyperlink" Target="https://www.sev-iro.ru/files/28.04.2026-556-p.pdf" TargetMode="External"/><Relationship Id="rId37" Type="http://schemas.openxmlformats.org/officeDocument/2006/relationships/hyperlink" Target="https://www.sev-iro.ru/files/30.04.2026-pr.275_20260427.pdf" TargetMode="External"/><Relationship Id="rId58" Type="http://schemas.openxmlformats.org/officeDocument/2006/relationships/hyperlink" Target="https://www.sev-iro.ru/files/26.01.2026-prikaz-gaou-po-iro-o-provedenii-gorodskogo-istoriko-kraevedcheskogo-konkursa-22v-2025-2026-uch.godu.pdf" TargetMode="External"/><Relationship Id="rId79" Type="http://schemas.openxmlformats.org/officeDocument/2006/relationships/chart" Target="charts/chart3.xml"/><Relationship Id="rId102" Type="http://schemas.openxmlformats.org/officeDocument/2006/relationships/hyperlink" Target="https://t.me/psyvprok/4157" TargetMode="External"/><Relationship Id="rId123" Type="http://schemas.openxmlformats.org/officeDocument/2006/relationships/hyperlink" Target="https://www.sev-iro.ru/news/2975.html" TargetMode="External"/><Relationship Id="rId144" Type="http://schemas.openxmlformats.org/officeDocument/2006/relationships/hyperlink" Target="https://www.sev-iro.ru/news/3125.html" TargetMode="External"/><Relationship Id="rId90" Type="http://schemas.openxmlformats.org/officeDocument/2006/relationships/chart" Target="charts/chart13.xml"/><Relationship Id="rId165" Type="http://schemas.openxmlformats.org/officeDocument/2006/relationships/hyperlink" Target="https://www.sev-iro.ru/news/3313.html" TargetMode="External"/><Relationship Id="rId186" Type="http://schemas.openxmlformats.org/officeDocument/2006/relationships/chart" Target="charts/chart15.xml"/><Relationship Id="rId211" Type="http://schemas.openxmlformats.org/officeDocument/2006/relationships/hyperlink" Target="https://lish.mgppu.ru/" TargetMode="External"/><Relationship Id="rId27" Type="http://schemas.openxmlformats.org/officeDocument/2006/relationships/hyperlink" Target="https://www.sev-iro.ru/files/03.06.2026-31.03.2026-itogi-shbo-2026.pdf" TargetMode="External"/><Relationship Id="rId48" Type="http://schemas.openxmlformats.org/officeDocument/2006/relationships/hyperlink" Target="https://www.sev-iro.ru/files/29.01.2026-pr.21_20260120-2.pdf" TargetMode="External"/><Relationship Id="rId69" Type="http://schemas.openxmlformats.org/officeDocument/2006/relationships/hyperlink" Target="https://www.sev-iro.ru/files/16.12.2025-pr.743_o-provedenii-rpo.pdf" TargetMode="External"/><Relationship Id="rId113" Type="http://schemas.openxmlformats.org/officeDocument/2006/relationships/hyperlink" Target="https://t.me/sevastopol_parents/611" TargetMode="External"/><Relationship Id="rId134" Type="http://schemas.openxmlformats.org/officeDocument/2006/relationships/hyperlink" Target="https://www.sev-iro.ru/news/3032.html" TargetMode="External"/><Relationship Id="rId80" Type="http://schemas.openxmlformats.org/officeDocument/2006/relationships/chart" Target="charts/chart4.xml"/><Relationship Id="rId155" Type="http://schemas.openxmlformats.org/officeDocument/2006/relationships/hyperlink" Target="https://www.sev-iro.ru/news/3242.html" TargetMode="External"/><Relationship Id="rId176" Type="http://schemas.openxmlformats.org/officeDocument/2006/relationships/hyperlink" Target="https://t.me/psyvprok/4575" TargetMode="External"/><Relationship Id="rId197" Type="http://schemas.openxmlformats.org/officeDocument/2006/relationships/hyperlink" Target="https://www.sev-iro.ru/news/3234.html" TargetMode="External"/><Relationship Id="rId201" Type="http://schemas.openxmlformats.org/officeDocument/2006/relationships/hyperlink" Target="https://school-38.edusev.ru/" TargetMode="External"/><Relationship Id="rId17" Type="http://schemas.openxmlformats.org/officeDocument/2006/relationships/hyperlink" Target="https://www.sev-iro.ru/files/03.06.2026-prikaz-doin-o-provedenii-olimpiady-vkh.626.pdf" TargetMode="External"/><Relationship Id="rId38" Type="http://schemas.openxmlformats.org/officeDocument/2006/relationships/hyperlink" Target="https://www.sev-iro.ru/files/06.10.2025-pr.599_20251001.pdf" TargetMode="External"/><Relationship Id="rId59" Type="http://schemas.openxmlformats.org/officeDocument/2006/relationships/hyperlink" Target="https://www.sev-iro.ru/files/17.04.2026-prikaz-gaou-po-iro-ob-itogakh-provedeniya-gorodskogo-istoriko-kraevedcheskogo-konkursa-_znay-i-lyubi-svoy-gorod_-v-2025-2026-uch.godu-.pdf" TargetMode="External"/><Relationship Id="rId103" Type="http://schemas.openxmlformats.org/officeDocument/2006/relationships/hyperlink" Target="https://www.sev-iro.ru/contest/regionalnyy-etap-vserossiyskogo-konkursa-realizatsii-kompleksnykh-profilakticheskikh-meropriyatiy-po-formirovaniyu-blagopriyatnogo-sotsialno-psikhologicheskogo-klimata-shkola-bez-obid.html" TargetMode="External"/><Relationship Id="rId124" Type="http://schemas.openxmlformats.org/officeDocument/2006/relationships/hyperlink" Target="https://www.sev-iro.ru/news/2969.html" TargetMode="External"/><Relationship Id="rId70" Type="http://schemas.openxmlformats.org/officeDocument/2006/relationships/hyperlink" Target="https://www.sev-iro.ru/files/29.03.2026-pr.179_20260324_ob-itogakh-rpo-dlya-3-klassov.pdf" TargetMode="External"/><Relationship Id="rId91" Type="http://schemas.openxmlformats.org/officeDocument/2006/relationships/image" Target="media/image3.png"/><Relationship Id="rId145" Type="http://schemas.openxmlformats.org/officeDocument/2006/relationships/hyperlink" Target="https://www.sev-iro.ru/news/3135.html" TargetMode="External"/><Relationship Id="rId166" Type="http://schemas.openxmlformats.org/officeDocument/2006/relationships/hyperlink" Target="https://edsoo.ru/wp-content/uploads/2025/09/mr_modernizacziya_shkolnyh_bibliotek_itog.pdf" TargetMode="External"/><Relationship Id="rId187" Type="http://schemas.openxmlformats.org/officeDocument/2006/relationships/chart" Target="charts/chart16.xml"/><Relationship Id="rId1" Type="http://schemas.openxmlformats.org/officeDocument/2006/relationships/customXml" Target="../customXml/item1.xml"/><Relationship Id="rId212" Type="http://schemas.openxmlformats.org/officeDocument/2006/relationships/hyperlink" Target="https://fmc.hse.ru/konkurs_fp" TargetMode="External"/><Relationship Id="rId28" Type="http://schemas.openxmlformats.org/officeDocument/2006/relationships/hyperlink" Target="https://www.sev-iro.ru/files/20.04.2026-prikaz-iro-ot-19.09.2025--569-o-provedenii-konkursa-pesni.pdf" TargetMode="External"/><Relationship Id="rId49" Type="http://schemas.openxmlformats.org/officeDocument/2006/relationships/hyperlink" Target="https://www.sev-iro.ru/files/26.04.2026-pr.265_20260420.pdf" TargetMode="External"/><Relationship Id="rId114" Type="http://schemas.openxmlformats.org/officeDocument/2006/relationships/hyperlink" Target="https://ecoteh.edusev.ru/" TargetMode="External"/><Relationship Id="rId60" Type="http://schemas.openxmlformats.org/officeDocument/2006/relationships/hyperlink" Target="https://sev.gov.ru/docs/253/171605/" TargetMode="External"/><Relationship Id="rId81" Type="http://schemas.openxmlformats.org/officeDocument/2006/relationships/chart" Target="charts/chart5.xml"/><Relationship Id="rId135" Type="http://schemas.openxmlformats.org/officeDocument/2006/relationships/hyperlink" Target="https://www.sev-iro.ru/news/3045.html" TargetMode="External"/><Relationship Id="rId156" Type="http://schemas.openxmlformats.org/officeDocument/2006/relationships/hyperlink" Target="https://www.sev-iro.ru/news/3235.html" TargetMode="External"/><Relationship Id="rId177" Type="http://schemas.openxmlformats.org/officeDocument/2006/relationships/hyperlink" Target="https://www.sev-iro.ru/files/27.03.2026-algoritm-deystviy-dlya-tipovykh-situatsiy-keysov-pri-vozniknovenii-konfliktov-mezhdu-obuchayushchimisya.pdf" TargetMode="External"/><Relationship Id="rId198" Type="http://schemas.openxmlformats.org/officeDocument/2006/relationships/hyperlink" Target="https://www.sev-iro.ru/news/3344.html" TargetMode="External"/><Relationship Id="rId202" Type="http://schemas.openxmlformats.org/officeDocument/2006/relationships/hyperlink" Target="https://sh50.edusev.ru/" TargetMode="External"/><Relationship Id="rId18" Type="http://schemas.openxmlformats.org/officeDocument/2006/relationships/hyperlink" Target="https://www.sev-iro.ru/files/03.06.2026-683-p.pdf" TargetMode="External"/><Relationship Id="rId39" Type="http://schemas.openxmlformats.org/officeDocument/2006/relationships/hyperlink" Target="https://www.sev-iro.ru/files/05.12.2025-pr.707_20251117.pdf" TargetMode="External"/><Relationship Id="rId50" Type="http://schemas.openxmlformats.org/officeDocument/2006/relationships/hyperlink" Target="https://www.sev-iro.ru/files/19.02.2026-pr.20_20260120.pdf" TargetMode="External"/><Relationship Id="rId104" Type="http://schemas.openxmlformats.org/officeDocument/2006/relationships/hyperlink" Target="https://metodika-bushmankina-dsad48.edusev.ru/kbsection/11497" TargetMode="External"/><Relationship Id="rId125" Type="http://schemas.openxmlformats.org/officeDocument/2006/relationships/hyperlink" Target="https://www.sev-iro.ru/news/2981.html" TargetMode="External"/><Relationship Id="rId146" Type="http://schemas.openxmlformats.org/officeDocument/2006/relationships/hyperlink" Target="https://www.sev-iro.ru/news/3134.html" TargetMode="External"/><Relationship Id="rId167" Type="http://schemas.openxmlformats.org/officeDocument/2006/relationships/hyperlink" Target="https://www.sev-iro.ru/news/3147.html" TargetMode="External"/><Relationship Id="rId188" Type="http://schemas.openxmlformats.org/officeDocument/2006/relationships/image" Target="media/image5.jpeg"/><Relationship Id="rId71" Type="http://schemas.openxmlformats.org/officeDocument/2006/relationships/hyperlink" Target="https://www.sev-iro.ru/files/28.01.2026-roship-1212-p.pdf" TargetMode="External"/><Relationship Id="rId92" Type="http://schemas.openxmlformats.org/officeDocument/2006/relationships/image" Target="media/image4.png"/><Relationship Id="rId213" Type="http://schemas.openxmlformats.org/officeDocument/2006/relationships/hyperlink" Target="https://mgppu.ru/project/626/info/7487" TargetMode="External"/><Relationship Id="rId2" Type="http://schemas.openxmlformats.org/officeDocument/2006/relationships/numbering" Target="numbering.xml"/><Relationship Id="rId29" Type="http://schemas.openxmlformats.org/officeDocument/2006/relationships/hyperlink" Target="https://www.sev-iro.ru/files/20.04.2026-prikaz-iro-ot-10.11.25--680-itogi-konkursa-pesni.pdf" TargetMode="External"/><Relationship Id="rId40" Type="http://schemas.openxmlformats.org/officeDocument/2006/relationships/hyperlink" Target="https://www.sev-iro.ru/files/05.12.2025-pr.760_20251201.pdf" TargetMode="External"/><Relationship Id="rId115" Type="http://schemas.openxmlformats.org/officeDocument/2006/relationships/hyperlink" Target="http://www.fipi.ru" TargetMode="External"/><Relationship Id="rId136" Type="http://schemas.openxmlformats.org/officeDocument/2006/relationships/hyperlink" Target="https://www.sev-iro.ru/news/3064.html" TargetMode="External"/><Relationship Id="rId157" Type="http://schemas.openxmlformats.org/officeDocument/2006/relationships/hyperlink" Target="https://www.sev-iro.ru/news/3255.html" TargetMode="External"/><Relationship Id="rId178" Type="http://schemas.openxmlformats.org/officeDocument/2006/relationships/hyperlink" Target="https://www.sev-iro.ru/files/24.11.2025-kompleksnaya-programma-adaptatsii-pereselentsev-migrantov-inostrantsev-iz-chisla-obuchayushchikhsya-i-chlenov-ikh-semey.pdf" TargetMode="External"/><Relationship Id="rId61" Type="http://schemas.openxmlformats.org/officeDocument/2006/relationships/hyperlink" Target="https://www.sev-iro.ru/files/23.12.2025-pr.799_20251212.pdf" TargetMode="External"/><Relationship Id="rId82" Type="http://schemas.openxmlformats.org/officeDocument/2006/relationships/chart" Target="charts/chart6.xml"/><Relationship Id="rId199" Type="http://schemas.openxmlformats.org/officeDocument/2006/relationships/hyperlink" Target="https://www.sev-iro.ru/news/3199.html" TargetMode="External"/><Relationship Id="rId203" Type="http://schemas.openxmlformats.org/officeDocument/2006/relationships/hyperlink" Target="https://sch61.edusev.ru/" TargetMode="External"/><Relationship Id="rId19" Type="http://schemas.openxmlformats.org/officeDocument/2006/relationships/hyperlink" Target="https://www.sev-iro.ru/files/01.09.2025-pr.-doin-ot-07.07.2025--744-p-o-provedenii-regionalnogo-etapa-vserossiyskogo-konkursa-sochineniy-v-2025-godu.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rgbClr val="C00000"/>
                </a:solidFill>
                <a:latin typeface="Times New Roman" panose="02020603050405020304" pitchFamily="18" charset="0"/>
                <a:ea typeface="+mn-ea"/>
                <a:cs typeface="Times New Roman" panose="02020603050405020304" pitchFamily="18" charset="0"/>
              </a:defRPr>
            </a:pPr>
            <a:r>
              <a:rPr lang="en-US" b="1" i="1">
                <a:solidFill>
                  <a:srgbClr val="C00000"/>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C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959-480E-8514-91D243B2EE5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959-480E-8514-91D243B2EE5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959-480E-8514-91D243B2EE58}"/>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Государственная политика в сфере образования</c:v>
                </c:pt>
                <c:pt idx="1">
                  <c:v>Правовые основы управления</c:v>
                </c:pt>
                <c:pt idx="2">
                  <c:v>Финансово-экономические основы управления</c:v>
                </c:pt>
              </c:strCache>
            </c:strRef>
          </c:cat>
          <c:val>
            <c:numRef>
              <c:f>Лист1!$B$2:$B$4</c:f>
              <c:numCache>
                <c:formatCode>General</c:formatCode>
                <c:ptCount val="3"/>
                <c:pt idx="0">
                  <c:v>98</c:v>
                </c:pt>
                <c:pt idx="1">
                  <c:v>97</c:v>
                </c:pt>
                <c:pt idx="2">
                  <c:v>99</c:v>
                </c:pt>
              </c:numCache>
            </c:numRef>
          </c:val>
          <c:extLst>
            <c:ext xmlns:c16="http://schemas.microsoft.com/office/drawing/2014/chart" uri="{C3380CC4-5D6E-409C-BE32-E72D297353CC}">
              <c16:uniqueId val="{00000006-7959-480E-8514-91D243B2EE5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9237000000000011"/>
          <c:y val="1.5200000000000003E-2"/>
          <c:w val="0.59311999999999998"/>
          <c:h val="0.7291200000000001"/>
        </c:manualLayout>
      </c:layout>
      <c:barChart>
        <c:barDir val="bar"/>
        <c:grouping val="stacked"/>
        <c:varyColors val="0"/>
        <c:ser>
          <c:idx val="0"/>
          <c:order val="0"/>
          <c:tx>
            <c:strRef>
              <c:f>Sheet1!$A$2</c:f>
              <c:strCache>
                <c:ptCount val="1"/>
                <c:pt idx="0">
                  <c:v>Основная</c:v>
                </c:pt>
              </c:strCache>
            </c:strRef>
          </c:tx>
          <c:spPr>
            <a:solidFill>
              <a:schemeClr val="accent1"/>
            </a:solidFill>
            <a:ln>
              <a:noFill/>
            </a:ln>
          </c:spPr>
          <c:invertIfNegative val="0"/>
          <c:cat>
            <c:strRef>
              <c:f>Sheet1!$B$1</c:f>
              <c:strCache>
                <c:ptCount val="1"/>
                <c:pt idx="0">
                  <c:v>Учителя изобразиительного искусства</c:v>
                </c:pt>
              </c:strCache>
            </c:strRef>
          </c:cat>
          <c:val>
            <c:numRef>
              <c:f>Sheet1!$B$2</c:f>
              <c:numCache>
                <c:formatCode>General</c:formatCode>
                <c:ptCount val="1"/>
                <c:pt idx="0">
                  <c:v>34</c:v>
                </c:pt>
              </c:numCache>
            </c:numRef>
          </c:val>
          <c:extLst>
            <c:ext xmlns:c16="http://schemas.microsoft.com/office/drawing/2014/chart" uri="{C3380CC4-5D6E-409C-BE32-E72D297353CC}">
              <c16:uniqueId val="{00000000-8948-4581-817C-7BB767D0F721}"/>
            </c:ext>
          </c:extLst>
        </c:ser>
        <c:ser>
          <c:idx val="1"/>
          <c:order val="1"/>
          <c:tx>
            <c:strRef>
              <c:f>Sheet1!$A$3</c:f>
              <c:strCache>
                <c:ptCount val="1"/>
                <c:pt idx="0">
                  <c:v>Внутреннее совмещение</c:v>
                </c:pt>
              </c:strCache>
            </c:strRef>
          </c:tx>
          <c:spPr>
            <a:solidFill>
              <a:schemeClr val="accent2"/>
            </a:solidFill>
            <a:ln>
              <a:noFill/>
            </a:ln>
          </c:spPr>
          <c:invertIfNegative val="0"/>
          <c:cat>
            <c:strRef>
              <c:f>Sheet1!$B$1</c:f>
              <c:strCache>
                <c:ptCount val="1"/>
                <c:pt idx="0">
                  <c:v>Учителя изобразиительного искусства</c:v>
                </c:pt>
              </c:strCache>
            </c:strRef>
          </c:cat>
          <c:val>
            <c:numRef>
              <c:f>Sheet1!$B$3</c:f>
              <c:numCache>
                <c:formatCode>General</c:formatCode>
                <c:ptCount val="1"/>
                <c:pt idx="0">
                  <c:v>35</c:v>
                </c:pt>
              </c:numCache>
            </c:numRef>
          </c:val>
          <c:extLst>
            <c:ext xmlns:c16="http://schemas.microsoft.com/office/drawing/2014/chart" uri="{C3380CC4-5D6E-409C-BE32-E72D297353CC}">
              <c16:uniqueId val="{00000001-8948-4581-817C-7BB767D0F721}"/>
            </c:ext>
          </c:extLst>
        </c:ser>
        <c:ser>
          <c:idx val="2"/>
          <c:order val="2"/>
          <c:tx>
            <c:strRef>
              <c:f>Sheet1!$A$4</c:f>
              <c:strCache>
                <c:ptCount val="1"/>
                <c:pt idx="0">
                  <c:v>Внешнее совместительство</c:v>
                </c:pt>
              </c:strCache>
            </c:strRef>
          </c:tx>
          <c:spPr>
            <a:solidFill>
              <a:schemeClr val="accent3"/>
            </a:solidFill>
            <a:ln>
              <a:noFill/>
            </a:ln>
          </c:spPr>
          <c:invertIfNegative val="0"/>
          <c:cat>
            <c:strRef>
              <c:f>Sheet1!$B$1</c:f>
              <c:strCache>
                <c:ptCount val="1"/>
                <c:pt idx="0">
                  <c:v>Учителя изобразиительного искусства</c:v>
                </c:pt>
              </c:strCache>
            </c:strRef>
          </c:cat>
          <c:val>
            <c:numRef>
              <c:f>Sheet1!$B$4</c:f>
              <c:numCache>
                <c:formatCode>General</c:formatCode>
                <c:ptCount val="1"/>
                <c:pt idx="0">
                  <c:v>1</c:v>
                </c:pt>
              </c:numCache>
            </c:numRef>
          </c:val>
          <c:extLst>
            <c:ext xmlns:c16="http://schemas.microsoft.com/office/drawing/2014/chart" uri="{C3380CC4-5D6E-409C-BE32-E72D297353CC}">
              <c16:uniqueId val="{00000002-8948-4581-817C-7BB767D0F721}"/>
            </c:ext>
          </c:extLst>
        </c:ser>
        <c:dLbls>
          <c:showLegendKey val="0"/>
          <c:showVal val="0"/>
          <c:showCatName val="0"/>
          <c:showSerName val="0"/>
          <c:showPercent val="0"/>
          <c:showBubbleSize val="0"/>
        </c:dLbls>
        <c:gapWidth val="150"/>
        <c:overlap val="100"/>
        <c:axId val="367871856"/>
        <c:axId val="441233688"/>
      </c:barChart>
      <c:catAx>
        <c:axId val="367871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c:spPr>
        <c:txPr>
          <a:bodyPr rot="0" vert="horz"/>
          <a:lstStyle/>
          <a:p>
            <a:pPr>
              <a:defRPr sz="900">
                <a:solidFill>
                  <a:schemeClr val="tx1">
                    <a:lumMod val="65000"/>
                    <a:lumOff val="35000"/>
                  </a:schemeClr>
                </a:solidFill>
                <a:latin typeface="+mn-lt"/>
                <a:ea typeface="+mn-ea"/>
                <a:cs typeface="+mn-cs"/>
              </a:defRPr>
            </a:pPr>
            <a:endParaRPr lang="ru-RU"/>
          </a:p>
        </c:txPr>
        <c:crossAx val="441233688"/>
        <c:crosses val="autoZero"/>
        <c:auto val="1"/>
        <c:lblAlgn val="ctr"/>
        <c:lblOffset val="100"/>
        <c:tickLblSkip val="1"/>
        <c:tickMarkSkip val="1"/>
        <c:noMultiLvlLbl val="0"/>
      </c:catAx>
      <c:valAx>
        <c:axId val="441233688"/>
        <c:scaling>
          <c:orientation val="minMax"/>
        </c:scaling>
        <c:delete val="0"/>
        <c:axPos val="b"/>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0" vert="horz"/>
          <a:lstStyle/>
          <a:p>
            <a:pPr>
              <a:defRPr sz="900">
                <a:solidFill>
                  <a:schemeClr val="tx1">
                    <a:lumMod val="65000"/>
                    <a:lumOff val="35000"/>
                  </a:schemeClr>
                </a:solidFill>
                <a:latin typeface="+mn-lt"/>
                <a:ea typeface="+mn-ea"/>
                <a:cs typeface="+mn-cs"/>
              </a:defRPr>
            </a:pPr>
            <a:endParaRPr lang="ru-RU"/>
          </a:p>
        </c:txPr>
        <c:crossAx val="367871856"/>
        <c:crosses val="autoZero"/>
        <c:crossBetween val="between"/>
      </c:valAx>
      <c:spPr>
        <a:noFill/>
        <a:ln>
          <a:noFill/>
        </a:ln>
      </c:spPr>
    </c:plotArea>
    <c:legend>
      <c:legendPos val="b"/>
      <c:overlay val="0"/>
      <c:spPr>
        <a:noFill/>
        <a:ln>
          <a:noFill/>
        </a:ln>
        <a:effectLst/>
      </c:spPr>
      <c:txPr>
        <a:bodyPr rot="0" spcFirstLastPara="1" vertOverflow="ellipsis" vert="horz" wrap="square" anchor="ctr" anchorCtr="1"/>
        <a:lstStyle/>
        <a:p>
          <a:pPr>
            <a:defRPr sz="90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sz="1000">
          <a:solidFill>
            <a:schemeClr val="tx1"/>
          </a:solidFill>
          <a:latin typeface="+mn-lt"/>
          <a:ea typeface="+mn-ea"/>
          <a:cs typeface="+mn-cs"/>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0325000000000002"/>
          <c:y val="9.8860000000000017E-2"/>
          <c:w val="0.45812000000000003"/>
          <c:h val="0.68242999999999998"/>
        </c:manualLayout>
      </c:layout>
      <c:barChart>
        <c:barDir val="bar"/>
        <c:grouping val="stacked"/>
        <c:varyColors val="0"/>
        <c:ser>
          <c:idx val="0"/>
          <c:order val="0"/>
          <c:tx>
            <c:strRef>
              <c:f>Sheet1!$A$2</c:f>
              <c:strCache>
                <c:ptCount val="1"/>
                <c:pt idx="0">
                  <c:v>от 0 до 3 лет</c:v>
                </c:pt>
              </c:strCache>
            </c:strRef>
          </c:tx>
          <c:spPr>
            <a:solidFill>
              <a:schemeClr val="accent1"/>
            </a:solidFill>
            <a:ln>
              <a:noFill/>
            </a:ln>
          </c:spPr>
          <c:invertIfNegative val="0"/>
          <c:cat>
            <c:strRef>
              <c:f>Sheet1!$B$1</c:f>
              <c:strCache>
                <c:ptCount val="1"/>
                <c:pt idx="0">
                  <c:v>Учителя изобразиительного искусства</c:v>
                </c:pt>
              </c:strCache>
            </c:strRef>
          </c:cat>
          <c:val>
            <c:numRef>
              <c:f>Sheet1!$B$2</c:f>
              <c:numCache>
                <c:formatCode>General</c:formatCode>
                <c:ptCount val="1"/>
                <c:pt idx="0">
                  <c:v>0</c:v>
                </c:pt>
              </c:numCache>
            </c:numRef>
          </c:val>
          <c:extLst>
            <c:ext xmlns:c16="http://schemas.microsoft.com/office/drawing/2014/chart" uri="{C3380CC4-5D6E-409C-BE32-E72D297353CC}">
              <c16:uniqueId val="{00000000-FA65-46A4-B951-712BBD17ECA5}"/>
            </c:ext>
          </c:extLst>
        </c:ser>
        <c:ser>
          <c:idx val="1"/>
          <c:order val="1"/>
          <c:tx>
            <c:strRef>
              <c:f>Sheet1!$A$3</c:f>
              <c:strCache>
                <c:ptCount val="1"/>
                <c:pt idx="0">
                  <c:v>от 4 до 10 лет</c:v>
                </c:pt>
              </c:strCache>
            </c:strRef>
          </c:tx>
          <c:spPr>
            <a:solidFill>
              <a:schemeClr val="accent2"/>
            </a:solidFill>
            <a:ln>
              <a:noFill/>
            </a:ln>
          </c:spPr>
          <c:invertIfNegative val="0"/>
          <c:cat>
            <c:strRef>
              <c:f>Sheet1!$B$1</c:f>
              <c:strCache>
                <c:ptCount val="1"/>
                <c:pt idx="0">
                  <c:v>Учителя изобразиительного искусства</c:v>
                </c:pt>
              </c:strCache>
            </c:strRef>
          </c:cat>
          <c:val>
            <c:numRef>
              <c:f>Sheet1!$B$3</c:f>
              <c:numCache>
                <c:formatCode>General</c:formatCode>
                <c:ptCount val="1"/>
                <c:pt idx="0">
                  <c:v>21</c:v>
                </c:pt>
              </c:numCache>
            </c:numRef>
          </c:val>
          <c:extLst>
            <c:ext xmlns:c16="http://schemas.microsoft.com/office/drawing/2014/chart" uri="{C3380CC4-5D6E-409C-BE32-E72D297353CC}">
              <c16:uniqueId val="{00000001-FA65-46A4-B951-712BBD17ECA5}"/>
            </c:ext>
          </c:extLst>
        </c:ser>
        <c:ser>
          <c:idx val="2"/>
          <c:order val="2"/>
          <c:tx>
            <c:strRef>
              <c:f>Sheet1!$A$4</c:f>
              <c:strCache>
                <c:ptCount val="1"/>
                <c:pt idx="0">
                  <c:v>от 11 до 35 лет</c:v>
                </c:pt>
              </c:strCache>
            </c:strRef>
          </c:tx>
          <c:spPr>
            <a:solidFill>
              <a:schemeClr val="accent3"/>
            </a:solidFill>
            <a:ln>
              <a:noFill/>
            </a:ln>
          </c:spPr>
          <c:invertIfNegative val="0"/>
          <c:cat>
            <c:strRef>
              <c:f>Sheet1!$B$1</c:f>
              <c:strCache>
                <c:ptCount val="1"/>
                <c:pt idx="0">
                  <c:v>Учителя изобразиительного искусства</c:v>
                </c:pt>
              </c:strCache>
            </c:strRef>
          </c:cat>
          <c:val>
            <c:numRef>
              <c:f>Sheet1!$B$4</c:f>
              <c:numCache>
                <c:formatCode>General</c:formatCode>
                <c:ptCount val="1"/>
                <c:pt idx="0">
                  <c:v>44</c:v>
                </c:pt>
              </c:numCache>
            </c:numRef>
          </c:val>
          <c:extLst>
            <c:ext xmlns:c16="http://schemas.microsoft.com/office/drawing/2014/chart" uri="{C3380CC4-5D6E-409C-BE32-E72D297353CC}">
              <c16:uniqueId val="{00000002-FA65-46A4-B951-712BBD17ECA5}"/>
            </c:ext>
          </c:extLst>
        </c:ser>
        <c:ser>
          <c:idx val="3"/>
          <c:order val="3"/>
          <c:tx>
            <c:strRef>
              <c:f>Sheet1!$A$5</c:f>
              <c:strCache>
                <c:ptCount val="1"/>
                <c:pt idx="0">
                  <c:v>от 36 и более лет</c:v>
                </c:pt>
              </c:strCache>
            </c:strRef>
          </c:tx>
          <c:spPr>
            <a:solidFill>
              <a:schemeClr val="accent4"/>
            </a:solidFill>
            <a:ln>
              <a:noFill/>
            </a:ln>
          </c:spPr>
          <c:invertIfNegative val="0"/>
          <c:cat>
            <c:strRef>
              <c:f>Sheet1!$B$1</c:f>
              <c:strCache>
                <c:ptCount val="1"/>
                <c:pt idx="0">
                  <c:v>Учителя изобразиительного искусства</c:v>
                </c:pt>
              </c:strCache>
            </c:strRef>
          </c:cat>
          <c:val>
            <c:numRef>
              <c:f>Sheet1!$B$5</c:f>
              <c:numCache>
                <c:formatCode>General</c:formatCode>
                <c:ptCount val="1"/>
                <c:pt idx="0">
                  <c:v>5</c:v>
                </c:pt>
              </c:numCache>
            </c:numRef>
          </c:val>
          <c:extLst>
            <c:ext xmlns:c16="http://schemas.microsoft.com/office/drawing/2014/chart" uri="{C3380CC4-5D6E-409C-BE32-E72D297353CC}">
              <c16:uniqueId val="{00000003-FA65-46A4-B951-712BBD17ECA5}"/>
            </c:ext>
          </c:extLst>
        </c:ser>
        <c:dLbls>
          <c:showLegendKey val="0"/>
          <c:showVal val="0"/>
          <c:showCatName val="0"/>
          <c:showSerName val="0"/>
          <c:showPercent val="0"/>
          <c:showBubbleSize val="0"/>
        </c:dLbls>
        <c:gapWidth val="150"/>
        <c:overlap val="100"/>
        <c:axId val="441234472"/>
        <c:axId val="441234864"/>
      </c:barChart>
      <c:catAx>
        <c:axId val="441234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c:spPr>
        <c:txPr>
          <a:bodyPr rot="0" vert="horz"/>
          <a:lstStyle/>
          <a:p>
            <a:pPr>
              <a:defRPr sz="900">
                <a:solidFill>
                  <a:schemeClr val="tx1">
                    <a:lumMod val="65000"/>
                    <a:lumOff val="35000"/>
                  </a:schemeClr>
                </a:solidFill>
                <a:latin typeface="+mn-lt"/>
                <a:ea typeface="+mn-ea"/>
                <a:cs typeface="+mn-cs"/>
              </a:defRPr>
            </a:pPr>
            <a:endParaRPr lang="ru-RU"/>
          </a:p>
        </c:txPr>
        <c:crossAx val="441234864"/>
        <c:crosses val="autoZero"/>
        <c:auto val="1"/>
        <c:lblAlgn val="ctr"/>
        <c:lblOffset val="100"/>
        <c:tickLblSkip val="1"/>
        <c:tickMarkSkip val="1"/>
        <c:noMultiLvlLbl val="0"/>
      </c:catAx>
      <c:valAx>
        <c:axId val="441234864"/>
        <c:scaling>
          <c:orientation val="minMax"/>
        </c:scaling>
        <c:delete val="0"/>
        <c:axPos val="b"/>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0" vert="horz"/>
          <a:lstStyle/>
          <a:p>
            <a:pPr>
              <a:defRPr sz="900">
                <a:solidFill>
                  <a:schemeClr val="tx1">
                    <a:lumMod val="65000"/>
                    <a:lumOff val="35000"/>
                  </a:schemeClr>
                </a:solidFill>
                <a:latin typeface="+mn-lt"/>
                <a:ea typeface="+mn-ea"/>
                <a:cs typeface="+mn-cs"/>
              </a:defRPr>
            </a:pPr>
            <a:endParaRPr lang="ru-RU"/>
          </a:p>
        </c:txPr>
        <c:crossAx val="441234472"/>
        <c:crosses val="autoZero"/>
        <c:crossBetween val="between"/>
      </c:valAx>
      <c:spPr>
        <a:noFill/>
        <a:ln>
          <a:noFill/>
        </a:ln>
      </c:spPr>
    </c:plotArea>
    <c:legend>
      <c:legendPos val="b"/>
      <c:overlay val="0"/>
      <c:spPr>
        <a:noFill/>
        <a:ln>
          <a:noFill/>
        </a:ln>
        <a:effectLst/>
      </c:spPr>
      <c:txPr>
        <a:bodyPr rot="0" spcFirstLastPara="1" vertOverflow="ellipsis" vert="horz" wrap="square" anchor="ctr" anchorCtr="1"/>
        <a:lstStyle/>
        <a:p>
          <a:pPr>
            <a:defRPr sz="90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sz="1000">
          <a:solidFill>
            <a:schemeClr val="tx1"/>
          </a:solidFill>
          <a:latin typeface="+mn-lt"/>
          <a:ea typeface="+mn-ea"/>
          <a:cs typeface="+mn-cs"/>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6893000000000004"/>
          <c:y val="7.1890000000000009E-2"/>
          <c:w val="0.44658000000000003"/>
          <c:h val="0.57255999999999996"/>
        </c:manualLayout>
      </c:layout>
      <c:barChart>
        <c:barDir val="bar"/>
        <c:grouping val="stacked"/>
        <c:varyColors val="0"/>
        <c:ser>
          <c:idx val="0"/>
          <c:order val="0"/>
          <c:tx>
            <c:strRef>
              <c:f>Sheet1!$A$2</c:f>
              <c:strCache>
                <c:ptCount val="1"/>
                <c:pt idx="0">
                  <c:v>ВО педагогическое</c:v>
                </c:pt>
              </c:strCache>
            </c:strRef>
          </c:tx>
          <c:spPr>
            <a:solidFill>
              <a:schemeClr val="accent1"/>
            </a:solidFill>
            <a:ln>
              <a:noFill/>
            </a:ln>
          </c:spPr>
          <c:invertIfNegative val="0"/>
          <c:cat>
            <c:strRef>
              <c:f>Sheet1!$B$1</c:f>
              <c:strCache>
                <c:ptCount val="1"/>
                <c:pt idx="0">
                  <c:v>Учителя изобразиительного искусства</c:v>
                </c:pt>
              </c:strCache>
            </c:strRef>
          </c:cat>
          <c:val>
            <c:numRef>
              <c:f>Sheet1!$B$2</c:f>
              <c:numCache>
                <c:formatCode>General</c:formatCode>
                <c:ptCount val="1"/>
                <c:pt idx="0">
                  <c:v>49</c:v>
                </c:pt>
              </c:numCache>
            </c:numRef>
          </c:val>
          <c:extLst>
            <c:ext xmlns:c16="http://schemas.microsoft.com/office/drawing/2014/chart" uri="{C3380CC4-5D6E-409C-BE32-E72D297353CC}">
              <c16:uniqueId val="{00000000-304E-4EE0-AD67-E6E6CBFB3D2C}"/>
            </c:ext>
          </c:extLst>
        </c:ser>
        <c:ser>
          <c:idx val="1"/>
          <c:order val="1"/>
          <c:tx>
            <c:strRef>
              <c:f>Sheet1!$A$3</c:f>
              <c:strCache>
                <c:ptCount val="1"/>
                <c:pt idx="0">
                  <c:v>ВО непедагогическое</c:v>
                </c:pt>
              </c:strCache>
            </c:strRef>
          </c:tx>
          <c:spPr>
            <a:solidFill>
              <a:schemeClr val="accent2"/>
            </a:solidFill>
            <a:ln>
              <a:noFill/>
            </a:ln>
          </c:spPr>
          <c:invertIfNegative val="0"/>
          <c:cat>
            <c:strRef>
              <c:f>Sheet1!$B$1</c:f>
              <c:strCache>
                <c:ptCount val="1"/>
                <c:pt idx="0">
                  <c:v>Учителя изобразиительного искусства</c:v>
                </c:pt>
              </c:strCache>
            </c:strRef>
          </c:cat>
          <c:val>
            <c:numRef>
              <c:f>Sheet1!$B$3</c:f>
              <c:numCache>
                <c:formatCode>General</c:formatCode>
                <c:ptCount val="1"/>
                <c:pt idx="0">
                  <c:v>13</c:v>
                </c:pt>
              </c:numCache>
            </c:numRef>
          </c:val>
          <c:extLst>
            <c:ext xmlns:c16="http://schemas.microsoft.com/office/drawing/2014/chart" uri="{C3380CC4-5D6E-409C-BE32-E72D297353CC}">
              <c16:uniqueId val="{00000001-304E-4EE0-AD67-E6E6CBFB3D2C}"/>
            </c:ext>
          </c:extLst>
        </c:ser>
        <c:ser>
          <c:idx val="2"/>
          <c:order val="2"/>
          <c:tx>
            <c:strRef>
              <c:f>Sheet1!$A$4</c:f>
              <c:strCache>
                <c:ptCount val="1"/>
                <c:pt idx="0">
                  <c:v>СПО педагогическое</c:v>
                </c:pt>
              </c:strCache>
            </c:strRef>
          </c:tx>
          <c:spPr>
            <a:solidFill>
              <a:schemeClr val="accent3"/>
            </a:solidFill>
            <a:ln>
              <a:noFill/>
            </a:ln>
          </c:spPr>
          <c:invertIfNegative val="0"/>
          <c:cat>
            <c:strRef>
              <c:f>Sheet1!$B$1</c:f>
              <c:strCache>
                <c:ptCount val="1"/>
                <c:pt idx="0">
                  <c:v>Учителя изобразиительного искусства</c:v>
                </c:pt>
              </c:strCache>
            </c:strRef>
          </c:cat>
          <c:val>
            <c:numRef>
              <c:f>Sheet1!$B$4</c:f>
              <c:numCache>
                <c:formatCode>General</c:formatCode>
                <c:ptCount val="1"/>
                <c:pt idx="0">
                  <c:v>7</c:v>
                </c:pt>
              </c:numCache>
            </c:numRef>
          </c:val>
          <c:extLst>
            <c:ext xmlns:c16="http://schemas.microsoft.com/office/drawing/2014/chart" uri="{C3380CC4-5D6E-409C-BE32-E72D297353CC}">
              <c16:uniqueId val="{00000002-304E-4EE0-AD67-E6E6CBFB3D2C}"/>
            </c:ext>
          </c:extLst>
        </c:ser>
        <c:ser>
          <c:idx val="3"/>
          <c:order val="3"/>
          <c:tx>
            <c:strRef>
              <c:f>Sheet1!$A$5</c:f>
              <c:strCache>
                <c:ptCount val="1"/>
                <c:pt idx="0">
                  <c:v>СПО непедагогическое</c:v>
                </c:pt>
              </c:strCache>
            </c:strRef>
          </c:tx>
          <c:spPr>
            <a:solidFill>
              <a:schemeClr val="accent4"/>
            </a:solidFill>
            <a:ln>
              <a:noFill/>
            </a:ln>
          </c:spPr>
          <c:invertIfNegative val="0"/>
          <c:cat>
            <c:strRef>
              <c:f>Sheet1!$B$1</c:f>
              <c:strCache>
                <c:ptCount val="1"/>
                <c:pt idx="0">
                  <c:v>Учителя изобразиительного искусства</c:v>
                </c:pt>
              </c:strCache>
            </c:strRef>
          </c:cat>
          <c:val>
            <c:numRef>
              <c:f>Sheet1!$B$5</c:f>
              <c:numCache>
                <c:formatCode>General</c:formatCode>
                <c:ptCount val="1"/>
                <c:pt idx="0">
                  <c:v>0</c:v>
                </c:pt>
              </c:numCache>
            </c:numRef>
          </c:val>
          <c:extLst>
            <c:ext xmlns:c16="http://schemas.microsoft.com/office/drawing/2014/chart" uri="{C3380CC4-5D6E-409C-BE32-E72D297353CC}">
              <c16:uniqueId val="{00000003-304E-4EE0-AD67-E6E6CBFB3D2C}"/>
            </c:ext>
          </c:extLst>
        </c:ser>
        <c:ser>
          <c:idx val="4"/>
          <c:order val="4"/>
          <c:tx>
            <c:strRef>
              <c:f>Sheet1!$A$6</c:f>
              <c:strCache>
                <c:ptCount val="1"/>
                <c:pt idx="0">
                  <c:v>Среднее</c:v>
                </c:pt>
              </c:strCache>
            </c:strRef>
          </c:tx>
          <c:spPr>
            <a:solidFill>
              <a:schemeClr val="accent5"/>
            </a:solidFill>
            <a:ln>
              <a:noFill/>
            </a:ln>
          </c:spPr>
          <c:invertIfNegative val="0"/>
          <c:cat>
            <c:strRef>
              <c:f>Sheet1!$B$1</c:f>
              <c:strCache>
                <c:ptCount val="1"/>
                <c:pt idx="0">
                  <c:v>Учителя изобразиительного искусства</c:v>
                </c:pt>
              </c:strCache>
            </c:strRef>
          </c:cat>
          <c:val>
            <c:numRef>
              <c:f>Sheet1!$B$6</c:f>
              <c:numCache>
                <c:formatCode>General</c:formatCode>
                <c:ptCount val="1"/>
                <c:pt idx="0">
                  <c:v>1</c:v>
                </c:pt>
              </c:numCache>
            </c:numRef>
          </c:val>
          <c:extLst>
            <c:ext xmlns:c16="http://schemas.microsoft.com/office/drawing/2014/chart" uri="{C3380CC4-5D6E-409C-BE32-E72D297353CC}">
              <c16:uniqueId val="{00000004-304E-4EE0-AD67-E6E6CBFB3D2C}"/>
            </c:ext>
          </c:extLst>
        </c:ser>
        <c:dLbls>
          <c:showLegendKey val="0"/>
          <c:showVal val="0"/>
          <c:showCatName val="0"/>
          <c:showSerName val="0"/>
          <c:showPercent val="0"/>
          <c:showBubbleSize val="0"/>
        </c:dLbls>
        <c:gapWidth val="150"/>
        <c:overlap val="100"/>
        <c:axId val="441234080"/>
        <c:axId val="441236040"/>
      </c:barChart>
      <c:catAx>
        <c:axId val="441234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c:spPr>
        <c:txPr>
          <a:bodyPr rot="0" vert="horz"/>
          <a:lstStyle/>
          <a:p>
            <a:pPr>
              <a:defRPr sz="900">
                <a:solidFill>
                  <a:schemeClr val="tx1">
                    <a:lumMod val="65000"/>
                    <a:lumOff val="35000"/>
                  </a:schemeClr>
                </a:solidFill>
                <a:latin typeface="+mn-lt"/>
                <a:ea typeface="+mn-ea"/>
                <a:cs typeface="+mn-cs"/>
              </a:defRPr>
            </a:pPr>
            <a:endParaRPr lang="ru-RU"/>
          </a:p>
        </c:txPr>
        <c:crossAx val="441236040"/>
        <c:crosses val="autoZero"/>
        <c:auto val="1"/>
        <c:lblAlgn val="ctr"/>
        <c:lblOffset val="100"/>
        <c:tickLblSkip val="1"/>
        <c:tickMarkSkip val="1"/>
        <c:noMultiLvlLbl val="0"/>
      </c:catAx>
      <c:valAx>
        <c:axId val="441236040"/>
        <c:scaling>
          <c:orientation val="minMax"/>
        </c:scaling>
        <c:delete val="0"/>
        <c:axPos val="b"/>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0" vert="horz"/>
          <a:lstStyle/>
          <a:p>
            <a:pPr>
              <a:defRPr sz="900">
                <a:solidFill>
                  <a:schemeClr val="tx1">
                    <a:lumMod val="65000"/>
                    <a:lumOff val="35000"/>
                  </a:schemeClr>
                </a:solidFill>
                <a:latin typeface="+mn-lt"/>
                <a:ea typeface="+mn-ea"/>
                <a:cs typeface="+mn-cs"/>
              </a:defRPr>
            </a:pPr>
            <a:endParaRPr lang="ru-RU"/>
          </a:p>
        </c:txPr>
        <c:crossAx val="441234080"/>
        <c:crosses val="autoZero"/>
        <c:crossBetween val="between"/>
      </c:valAx>
      <c:spPr>
        <a:noFill/>
        <a:ln>
          <a:noFill/>
        </a:ln>
      </c:spPr>
    </c:plotArea>
    <c:legend>
      <c:legendPos val="b"/>
      <c:overlay val="0"/>
      <c:spPr>
        <a:noFill/>
        <a:ln>
          <a:noFill/>
        </a:ln>
        <a:effectLst/>
      </c:spPr>
      <c:txPr>
        <a:bodyPr rot="0" spcFirstLastPara="1" vertOverflow="ellipsis" vert="horz" wrap="square" anchor="ctr" anchorCtr="1"/>
        <a:lstStyle/>
        <a:p>
          <a:pPr>
            <a:defRPr sz="90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sz="1000">
          <a:solidFill>
            <a:schemeClr val="tx1"/>
          </a:solidFill>
          <a:latin typeface="+mn-lt"/>
          <a:ea typeface="+mn-ea"/>
          <a:cs typeface="+mn-cs"/>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0499000000000002"/>
          <c:y val="8.866000000000003E-2"/>
          <c:w val="0.51815"/>
          <c:h val="0.69281000000000004"/>
        </c:manualLayout>
      </c:layout>
      <c:barChart>
        <c:barDir val="bar"/>
        <c:grouping val="stacked"/>
        <c:varyColors val="0"/>
        <c:ser>
          <c:idx val="0"/>
          <c:order val="0"/>
          <c:tx>
            <c:strRef>
              <c:f>Sheet1!$A$2</c:f>
              <c:strCache>
                <c:ptCount val="1"/>
                <c:pt idx="0">
                  <c:v>Высшая</c:v>
                </c:pt>
              </c:strCache>
            </c:strRef>
          </c:tx>
          <c:spPr>
            <a:solidFill>
              <a:schemeClr val="accent1"/>
            </a:solidFill>
            <a:ln>
              <a:noFill/>
            </a:ln>
          </c:spPr>
          <c:invertIfNegative val="0"/>
          <c:cat>
            <c:strRef>
              <c:f>Sheet1!$B$1</c:f>
              <c:strCache>
                <c:ptCount val="1"/>
                <c:pt idx="0">
                  <c:v>Учителя изобразиительного искусства</c:v>
                </c:pt>
              </c:strCache>
            </c:strRef>
          </c:cat>
          <c:val>
            <c:numRef>
              <c:f>Sheet1!$B$2</c:f>
              <c:numCache>
                <c:formatCode>General</c:formatCode>
                <c:ptCount val="1"/>
                <c:pt idx="0">
                  <c:v>27</c:v>
                </c:pt>
              </c:numCache>
            </c:numRef>
          </c:val>
          <c:extLst>
            <c:ext xmlns:c16="http://schemas.microsoft.com/office/drawing/2014/chart" uri="{C3380CC4-5D6E-409C-BE32-E72D297353CC}">
              <c16:uniqueId val="{00000000-D426-47E6-9F5C-ECEE888B492E}"/>
            </c:ext>
          </c:extLst>
        </c:ser>
        <c:ser>
          <c:idx val="1"/>
          <c:order val="1"/>
          <c:tx>
            <c:strRef>
              <c:f>Sheet1!$A$3</c:f>
              <c:strCache>
                <c:ptCount val="1"/>
                <c:pt idx="0">
                  <c:v>Первая</c:v>
                </c:pt>
              </c:strCache>
            </c:strRef>
          </c:tx>
          <c:spPr>
            <a:solidFill>
              <a:schemeClr val="accent2"/>
            </a:solidFill>
            <a:ln>
              <a:noFill/>
            </a:ln>
          </c:spPr>
          <c:invertIfNegative val="0"/>
          <c:cat>
            <c:strRef>
              <c:f>Sheet1!$B$1</c:f>
              <c:strCache>
                <c:ptCount val="1"/>
                <c:pt idx="0">
                  <c:v>Учителя изобразиительного искусства</c:v>
                </c:pt>
              </c:strCache>
            </c:strRef>
          </c:cat>
          <c:val>
            <c:numRef>
              <c:f>Sheet1!$B$3</c:f>
              <c:numCache>
                <c:formatCode>General</c:formatCode>
                <c:ptCount val="1"/>
                <c:pt idx="0">
                  <c:v>21</c:v>
                </c:pt>
              </c:numCache>
            </c:numRef>
          </c:val>
          <c:extLst>
            <c:ext xmlns:c16="http://schemas.microsoft.com/office/drawing/2014/chart" uri="{C3380CC4-5D6E-409C-BE32-E72D297353CC}">
              <c16:uniqueId val="{00000001-D426-47E6-9F5C-ECEE888B492E}"/>
            </c:ext>
          </c:extLst>
        </c:ser>
        <c:ser>
          <c:idx val="2"/>
          <c:order val="2"/>
          <c:tx>
            <c:strRef>
              <c:f>Sheet1!$A$4</c:f>
              <c:strCache>
                <c:ptCount val="1"/>
                <c:pt idx="0">
                  <c:v>Соответствие</c:v>
                </c:pt>
              </c:strCache>
            </c:strRef>
          </c:tx>
          <c:spPr>
            <a:solidFill>
              <a:schemeClr val="accent3"/>
            </a:solidFill>
            <a:ln>
              <a:noFill/>
            </a:ln>
          </c:spPr>
          <c:invertIfNegative val="0"/>
          <c:cat>
            <c:strRef>
              <c:f>Sheet1!$B$1</c:f>
              <c:strCache>
                <c:ptCount val="1"/>
                <c:pt idx="0">
                  <c:v>Учителя изобразиительного искусства</c:v>
                </c:pt>
              </c:strCache>
            </c:strRef>
          </c:cat>
          <c:val>
            <c:numRef>
              <c:f>Sheet1!$B$4</c:f>
              <c:numCache>
                <c:formatCode>General</c:formatCode>
                <c:ptCount val="1"/>
                <c:pt idx="0">
                  <c:v>8</c:v>
                </c:pt>
              </c:numCache>
            </c:numRef>
          </c:val>
          <c:extLst>
            <c:ext xmlns:c16="http://schemas.microsoft.com/office/drawing/2014/chart" uri="{C3380CC4-5D6E-409C-BE32-E72D297353CC}">
              <c16:uniqueId val="{00000002-D426-47E6-9F5C-ECEE888B492E}"/>
            </c:ext>
          </c:extLst>
        </c:ser>
        <c:ser>
          <c:idx val="3"/>
          <c:order val="3"/>
          <c:tx>
            <c:strRef>
              <c:f>Sheet1!$A$5</c:f>
              <c:strCache>
                <c:ptCount val="1"/>
                <c:pt idx="0">
                  <c:v>Без категории</c:v>
                </c:pt>
              </c:strCache>
            </c:strRef>
          </c:tx>
          <c:spPr>
            <a:solidFill>
              <a:schemeClr val="accent4"/>
            </a:solidFill>
            <a:ln>
              <a:noFill/>
            </a:ln>
          </c:spPr>
          <c:invertIfNegative val="0"/>
          <c:cat>
            <c:strRef>
              <c:f>Sheet1!$B$1</c:f>
              <c:strCache>
                <c:ptCount val="1"/>
                <c:pt idx="0">
                  <c:v>Учителя изобразиительного искусства</c:v>
                </c:pt>
              </c:strCache>
            </c:strRef>
          </c:cat>
          <c:val>
            <c:numRef>
              <c:f>Sheet1!$B$5</c:f>
              <c:numCache>
                <c:formatCode>General</c:formatCode>
                <c:ptCount val="1"/>
                <c:pt idx="0">
                  <c:v>14</c:v>
                </c:pt>
              </c:numCache>
            </c:numRef>
          </c:val>
          <c:extLst>
            <c:ext xmlns:c16="http://schemas.microsoft.com/office/drawing/2014/chart" uri="{C3380CC4-5D6E-409C-BE32-E72D297353CC}">
              <c16:uniqueId val="{00000003-D426-47E6-9F5C-ECEE888B492E}"/>
            </c:ext>
          </c:extLst>
        </c:ser>
        <c:ser>
          <c:idx val="4"/>
          <c:order val="4"/>
          <c:tx>
            <c:strRef>
              <c:f>Sheet1!$A$6</c:f>
              <c:strCache>
                <c:ptCount val="1"/>
                <c:pt idx="0">
                  <c:v>val</c:v>
                </c:pt>
              </c:strCache>
            </c:strRef>
          </c:tx>
          <c:spPr>
            <a:solidFill>
              <a:schemeClr val="accent5"/>
            </a:solidFill>
            <a:ln>
              <a:noFill/>
            </a:ln>
          </c:spPr>
          <c:invertIfNegative val="0"/>
          <c:cat>
            <c:strRef>
              <c:f>Sheet1!$B$1</c:f>
              <c:strCache>
                <c:ptCount val="1"/>
                <c:pt idx="0">
                  <c:v>Учителя изобразиительного искусства</c:v>
                </c:pt>
              </c:strCache>
            </c:strRef>
          </c:cat>
          <c:val>
            <c:numRef>
              <c:f>Sheet1!$B$6</c:f>
              <c:numCache>
                <c:formatCode>General</c:formatCode>
                <c:ptCount val="1"/>
              </c:numCache>
            </c:numRef>
          </c:val>
          <c:extLst>
            <c:ext xmlns:c16="http://schemas.microsoft.com/office/drawing/2014/chart" uri="{C3380CC4-5D6E-409C-BE32-E72D297353CC}">
              <c16:uniqueId val="{00000004-D426-47E6-9F5C-ECEE888B492E}"/>
            </c:ext>
          </c:extLst>
        </c:ser>
        <c:dLbls>
          <c:showLegendKey val="0"/>
          <c:showVal val="0"/>
          <c:showCatName val="0"/>
          <c:showSerName val="0"/>
          <c:showPercent val="0"/>
          <c:showBubbleSize val="0"/>
        </c:dLbls>
        <c:gapWidth val="150"/>
        <c:overlap val="100"/>
        <c:axId val="441236824"/>
        <c:axId val="441233296"/>
      </c:barChart>
      <c:catAx>
        <c:axId val="441236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c:spPr>
        <c:txPr>
          <a:bodyPr rot="0" vert="horz"/>
          <a:lstStyle/>
          <a:p>
            <a:pPr>
              <a:defRPr sz="900">
                <a:solidFill>
                  <a:schemeClr val="tx1">
                    <a:lumMod val="65000"/>
                    <a:lumOff val="35000"/>
                  </a:schemeClr>
                </a:solidFill>
                <a:latin typeface="+mn-lt"/>
                <a:ea typeface="+mn-ea"/>
                <a:cs typeface="+mn-cs"/>
              </a:defRPr>
            </a:pPr>
            <a:endParaRPr lang="ru-RU"/>
          </a:p>
        </c:txPr>
        <c:crossAx val="441233296"/>
        <c:crosses val="autoZero"/>
        <c:auto val="1"/>
        <c:lblAlgn val="ctr"/>
        <c:lblOffset val="100"/>
        <c:tickLblSkip val="1"/>
        <c:tickMarkSkip val="1"/>
        <c:noMultiLvlLbl val="0"/>
      </c:catAx>
      <c:valAx>
        <c:axId val="441233296"/>
        <c:scaling>
          <c:orientation val="minMax"/>
        </c:scaling>
        <c:delete val="0"/>
        <c:axPos val="b"/>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0" vert="horz"/>
          <a:lstStyle/>
          <a:p>
            <a:pPr>
              <a:defRPr sz="900">
                <a:solidFill>
                  <a:schemeClr val="tx1">
                    <a:lumMod val="65000"/>
                    <a:lumOff val="35000"/>
                  </a:schemeClr>
                </a:solidFill>
                <a:latin typeface="+mn-lt"/>
                <a:ea typeface="+mn-ea"/>
                <a:cs typeface="+mn-cs"/>
              </a:defRPr>
            </a:pPr>
            <a:endParaRPr lang="ru-RU"/>
          </a:p>
        </c:txPr>
        <c:crossAx val="441236824"/>
        <c:crosses val="autoZero"/>
        <c:crossBetween val="between"/>
      </c:valAx>
      <c:spPr>
        <a:noFill/>
        <a:ln>
          <a:noFill/>
        </a:ln>
      </c:spPr>
    </c:plotArea>
    <c:legend>
      <c:legendPos val="b"/>
      <c:overlay val="0"/>
      <c:spPr>
        <a:noFill/>
        <a:ln>
          <a:noFill/>
        </a:ln>
        <a:effectLst/>
      </c:spPr>
      <c:txPr>
        <a:bodyPr rot="0" spcFirstLastPara="1" vertOverflow="ellipsis" vert="horz" wrap="square" anchor="ctr" anchorCtr="1"/>
        <a:lstStyle/>
        <a:p>
          <a:pPr>
            <a:defRPr sz="90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sz="1000">
          <a:solidFill>
            <a:schemeClr val="tx1"/>
          </a:solidFill>
          <a:latin typeface="+mn-lt"/>
          <a:ea typeface="+mn-ea"/>
          <a:cs typeface="+mn-cs"/>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Основные работники</c:v>
                </c:pt>
                <c:pt idx="1">
                  <c:v>Внутреннее совмещение</c:v>
                </c:pt>
                <c:pt idx="2">
                  <c:v>Внешние совместители</c:v>
                </c:pt>
              </c:strCache>
            </c:strRef>
          </c:cat>
          <c:val>
            <c:numRef>
              <c:f>Лист1!$B$2:$B$5</c:f>
              <c:numCache>
                <c:formatCode>General</c:formatCode>
                <c:ptCount val="4"/>
                <c:pt idx="0">
                  <c:v>107</c:v>
                </c:pt>
                <c:pt idx="1">
                  <c:v>5</c:v>
                </c:pt>
                <c:pt idx="2">
                  <c:v>2</c:v>
                </c:pt>
              </c:numCache>
            </c:numRef>
          </c:val>
          <c:extLst>
            <c:ext xmlns:c16="http://schemas.microsoft.com/office/drawing/2014/chart" uri="{C3380CC4-5D6E-409C-BE32-E72D297353CC}">
              <c16:uniqueId val="{00000000-53DE-477A-B004-8545FA58DD0A}"/>
            </c:ext>
          </c:extLst>
        </c:ser>
        <c:dLbls>
          <c:showLegendKey val="0"/>
          <c:showVal val="0"/>
          <c:showCatName val="0"/>
          <c:showSerName val="0"/>
          <c:showPercent val="0"/>
          <c:showBubbleSize val="0"/>
        </c:dLbls>
        <c:gapWidth val="182"/>
        <c:axId val="617280304"/>
        <c:axId val="617281088"/>
      </c:barChart>
      <c:catAx>
        <c:axId val="61728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617281088"/>
        <c:crosses val="autoZero"/>
        <c:auto val="1"/>
        <c:lblAlgn val="ctr"/>
        <c:lblOffset val="100"/>
        <c:noMultiLvlLbl val="0"/>
      </c:catAx>
      <c:valAx>
        <c:axId val="617281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617280304"/>
        <c:crosses val="autoZero"/>
        <c:crossBetween val="between"/>
      </c:valAx>
      <c:spPr>
        <a:noFill/>
        <a:ln>
          <a:noFill/>
        </a:ln>
        <a:effectLst/>
      </c:spPr>
    </c:plotArea>
    <c:plotVisOnly val="1"/>
    <c:dispBlanksAs val="gap"/>
    <c:showDLblsOverMax val="0"/>
    <c:extLst>
      <c:ext uri="{0b15fc19-7d7d-44ad-8c2d-2c3a37ce22c3}">
        <chartProps xmlns="https://web.wps.cn/et/2018/main" chartId="{8b002290-1a1f-49c8-b221-fa6295975801}"/>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spPr>
            <a:solidFill>
              <a:schemeClr val="accent6"/>
            </a:solidFill>
            <a:ln>
              <a:noFill/>
            </a:ln>
            <a:effectLst/>
          </c:spPr>
          <c:invertIfNegative val="0"/>
          <c:dLbls>
            <c:dLbl>
              <c:idx val="1"/>
              <c:tx>
                <c:rich>
                  <a:bodyPr/>
                  <a:lstStyle/>
                  <a:p>
                    <a:r>
                      <a:rPr lang="en-US"/>
                      <a:t>87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AC-4185-905A-B51C1FFC8D34}"/>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Более 35 лет</c:v>
                </c:pt>
                <c:pt idx="1">
                  <c:v>До 35 лет</c:v>
                </c:pt>
                <c:pt idx="2">
                  <c:v>До 10 лет</c:v>
                </c:pt>
                <c:pt idx="3">
                  <c:v>До 3 лет</c:v>
                </c:pt>
              </c:strCache>
            </c:strRef>
          </c:cat>
          <c:val>
            <c:numRef>
              <c:f>Лист1!$B$2:$B$5</c:f>
              <c:numCache>
                <c:formatCode>General</c:formatCode>
                <c:ptCount val="4"/>
                <c:pt idx="0">
                  <c:v>18</c:v>
                </c:pt>
                <c:pt idx="1">
                  <c:v>87</c:v>
                </c:pt>
                <c:pt idx="2">
                  <c:v>9</c:v>
                </c:pt>
                <c:pt idx="3">
                  <c:v>0</c:v>
                </c:pt>
              </c:numCache>
            </c:numRef>
          </c:val>
          <c:extLst>
            <c:ext xmlns:c16="http://schemas.microsoft.com/office/drawing/2014/chart" uri="{C3380CC4-5D6E-409C-BE32-E72D297353CC}">
              <c16:uniqueId val="{00000001-5AAC-4185-905A-B51C1FFC8D34}"/>
            </c:ext>
          </c:extLst>
        </c:ser>
        <c:dLbls>
          <c:showLegendKey val="0"/>
          <c:showVal val="0"/>
          <c:showCatName val="0"/>
          <c:showSerName val="0"/>
          <c:showPercent val="0"/>
          <c:showBubbleSize val="0"/>
        </c:dLbls>
        <c:gapWidth val="182"/>
        <c:axId val="617282264"/>
        <c:axId val="617282656"/>
      </c:barChart>
      <c:catAx>
        <c:axId val="617282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617282656"/>
        <c:crosses val="autoZero"/>
        <c:auto val="1"/>
        <c:lblAlgn val="ctr"/>
        <c:lblOffset val="100"/>
        <c:noMultiLvlLbl val="0"/>
      </c:catAx>
      <c:valAx>
        <c:axId val="617282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617282264"/>
        <c:crosses val="autoZero"/>
        <c:crossBetween val="between"/>
      </c:valAx>
      <c:spPr>
        <a:noFill/>
        <a:ln>
          <a:noFill/>
        </a:ln>
        <a:effectLst/>
      </c:spPr>
    </c:plotArea>
    <c:plotVisOnly val="1"/>
    <c:dispBlanksAs val="gap"/>
    <c:showDLblsOverMax val="0"/>
    <c:extLst>
      <c:ext uri="{0b15fc19-7d7d-44ad-8c2d-2c3a37ce22c3}">
        <chartProps xmlns="https://web.wps.cn/et/2018/main" chartId="{e6ecc52a-d8e1-451e-97ab-77fcff881eab}"/>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Высшее</c:v>
                </c:pt>
                <c:pt idx="1">
                  <c:v>Среднее специальное</c:v>
                </c:pt>
                <c:pt idx="2">
                  <c:v>Среднее</c:v>
                </c:pt>
              </c:strCache>
            </c:strRef>
          </c:cat>
          <c:val>
            <c:numRef>
              <c:f>Лист1!$B$2:$B$4</c:f>
              <c:numCache>
                <c:formatCode>General</c:formatCode>
                <c:ptCount val="3"/>
                <c:pt idx="0">
                  <c:v>104</c:v>
                </c:pt>
                <c:pt idx="1">
                  <c:v>9</c:v>
                </c:pt>
                <c:pt idx="2">
                  <c:v>1</c:v>
                </c:pt>
              </c:numCache>
            </c:numRef>
          </c:val>
          <c:extLst>
            <c:ext xmlns:c16="http://schemas.microsoft.com/office/drawing/2014/chart" uri="{C3380CC4-5D6E-409C-BE32-E72D297353CC}">
              <c16:uniqueId val="{00000000-8DD2-46CE-909A-3EFEF2AC1E87}"/>
            </c:ext>
          </c:extLst>
        </c:ser>
        <c:dLbls>
          <c:showLegendKey val="0"/>
          <c:showVal val="0"/>
          <c:showCatName val="0"/>
          <c:showSerName val="0"/>
          <c:showPercent val="0"/>
          <c:showBubbleSize val="0"/>
        </c:dLbls>
        <c:gapWidth val="182"/>
        <c:axId val="617279520"/>
        <c:axId val="617279912"/>
      </c:barChart>
      <c:catAx>
        <c:axId val="617279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617279912"/>
        <c:crosses val="autoZero"/>
        <c:auto val="1"/>
        <c:lblAlgn val="ctr"/>
        <c:lblOffset val="100"/>
        <c:noMultiLvlLbl val="0"/>
      </c:catAx>
      <c:valAx>
        <c:axId val="617279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617279520"/>
        <c:crosses val="autoZero"/>
        <c:crossBetween val="between"/>
      </c:valAx>
      <c:spPr>
        <a:noFill/>
        <a:ln>
          <a:noFill/>
        </a:ln>
        <a:effectLst/>
      </c:spPr>
    </c:plotArea>
    <c:plotVisOnly val="1"/>
    <c:dispBlanksAs val="gap"/>
    <c:showDLblsOverMax val="0"/>
    <c:extLst>
      <c:ext uri="{0b15fc19-7d7d-44ad-8c2d-2c3a37ce22c3}">
        <chartProps xmlns="https://web.wps.cn/et/2018/main" chartId="{3d011ff6-a785-4ada-a883-a652b9b41c06}"/>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ШНОР</c:v>
                </c:pt>
              </c:strCache>
            </c:strRef>
          </c:tx>
          <c:spPr>
            <a:solidFill>
              <a:schemeClr val="accent1"/>
            </a:solidFill>
            <a:ln>
              <a:noFill/>
            </a:ln>
            <a:effectLst/>
          </c:spPr>
          <c:invertIfNegative val="0"/>
          <c:dLbls>
            <c:dLbl>
              <c:idx val="3"/>
              <c:layout>
                <c:manualLayout>
                  <c:x val="-1.9669981422795323E-2"/>
                  <c:y val="-6.988039469239104E-1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94-47AE-93F0-E6EB5B8C398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trendline>
            <c:spPr>
              <a:ln w="19050" cap="rnd">
                <a:solidFill>
                  <a:schemeClr val="accent1"/>
                </a:solidFill>
                <a:prstDash val="sysDot"/>
              </a:ln>
              <a:effectLst/>
            </c:spPr>
            <c:trendlineType val="linear"/>
            <c:dispRSqr val="0"/>
            <c:dispEq val="0"/>
          </c:trendline>
          <c:cat>
            <c:numRef>
              <c:f>Лист1!$A$2:$A$5</c:f>
              <c:numCache>
                <c:formatCode>General</c:formatCode>
                <c:ptCount val="4"/>
                <c:pt idx="0">
                  <c:v>2023</c:v>
                </c:pt>
                <c:pt idx="1">
                  <c:v>2024</c:v>
                </c:pt>
                <c:pt idx="2">
                  <c:v>2025</c:v>
                </c:pt>
                <c:pt idx="3">
                  <c:v>2026</c:v>
                </c:pt>
              </c:numCache>
            </c:numRef>
          </c:cat>
          <c:val>
            <c:numRef>
              <c:f>Лист1!$B$2:$B$5</c:f>
              <c:numCache>
                <c:formatCode>General</c:formatCode>
                <c:ptCount val="4"/>
                <c:pt idx="0">
                  <c:v>26</c:v>
                </c:pt>
                <c:pt idx="1">
                  <c:v>22</c:v>
                </c:pt>
                <c:pt idx="2">
                  <c:v>8</c:v>
                </c:pt>
                <c:pt idx="3">
                  <c:v>9</c:v>
                </c:pt>
              </c:numCache>
            </c:numRef>
          </c:val>
          <c:extLst>
            <c:ext xmlns:c16="http://schemas.microsoft.com/office/drawing/2014/chart" uri="{C3380CC4-5D6E-409C-BE32-E72D297353CC}">
              <c16:uniqueId val="{00000002-E294-47AE-93F0-E6EB5B8C3983}"/>
            </c:ext>
          </c:extLst>
        </c:ser>
        <c:ser>
          <c:idx val="1"/>
          <c:order val="1"/>
          <c:tx>
            <c:strRef>
              <c:f>Лист1!$C$1</c:f>
              <c:strCache>
                <c:ptCount val="1"/>
                <c:pt idx="0">
                  <c:v>ШПНР</c:v>
                </c:pt>
              </c:strCache>
            </c:strRef>
          </c:tx>
          <c:spPr>
            <a:solidFill>
              <a:schemeClr val="accent2"/>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6">
                        <a:lumMod val="50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Лист1!$A$2:$A$5</c:f>
              <c:numCache>
                <c:formatCode>General</c:formatCode>
                <c:ptCount val="4"/>
                <c:pt idx="0">
                  <c:v>2023</c:v>
                </c:pt>
                <c:pt idx="1">
                  <c:v>2024</c:v>
                </c:pt>
                <c:pt idx="2">
                  <c:v>2025</c:v>
                </c:pt>
                <c:pt idx="3">
                  <c:v>2026</c:v>
                </c:pt>
              </c:numCache>
            </c:numRef>
          </c:cat>
          <c:val>
            <c:numRef>
              <c:f>Лист1!$C$2:$C$5</c:f>
              <c:numCache>
                <c:formatCode>General</c:formatCode>
                <c:ptCount val="4"/>
                <c:pt idx="0">
                  <c:v>10</c:v>
                </c:pt>
                <c:pt idx="1">
                  <c:v>11</c:v>
                </c:pt>
                <c:pt idx="2">
                  <c:v>2</c:v>
                </c:pt>
                <c:pt idx="3">
                  <c:v>9</c:v>
                </c:pt>
              </c:numCache>
            </c:numRef>
          </c:val>
          <c:extLst>
            <c:ext xmlns:c16="http://schemas.microsoft.com/office/drawing/2014/chart" uri="{C3380CC4-5D6E-409C-BE32-E72D297353CC}">
              <c16:uniqueId val="{00000003-E294-47AE-93F0-E6EB5B8C3983}"/>
            </c:ext>
          </c:extLst>
        </c:ser>
        <c:dLbls>
          <c:showLegendKey val="0"/>
          <c:showVal val="0"/>
          <c:showCatName val="0"/>
          <c:showSerName val="0"/>
          <c:showPercent val="0"/>
          <c:showBubbleSize val="0"/>
        </c:dLbls>
        <c:gapWidth val="219"/>
        <c:overlap val="-27"/>
        <c:axId val="61814088"/>
        <c:axId val="61813304"/>
      </c:barChart>
      <c:catAx>
        <c:axId val="6181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1813304"/>
        <c:crosses val="autoZero"/>
        <c:auto val="1"/>
        <c:lblAlgn val="ctr"/>
        <c:lblOffset val="100"/>
        <c:noMultiLvlLbl val="0"/>
      </c:catAx>
      <c:valAx>
        <c:axId val="61813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181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1" u="none" strike="noStrike" kern="1200" spc="0" baseline="0">
                <a:solidFill>
                  <a:srgbClr val="C00000"/>
                </a:solidFill>
                <a:latin typeface="Times New Roman" panose="02020603050405020304" pitchFamily="18" charset="0"/>
                <a:ea typeface="+mn-ea"/>
                <a:cs typeface="Times New Roman" panose="02020603050405020304" pitchFamily="18" charset="0"/>
              </a:defRPr>
            </a:pPr>
            <a:r>
              <a:rPr lang="ru-RU" b="1" i="1">
                <a:solidFill>
                  <a:srgbClr val="C00000"/>
                </a:solidFill>
                <a:latin typeface="Times New Roman" panose="02020603050405020304" pitchFamily="18" charset="0"/>
                <a:cs typeface="Times New Roman" panose="02020603050405020304" pitchFamily="18" charset="0"/>
              </a:rPr>
              <a:t>Количество руководителей</a:t>
            </a:r>
          </a:p>
        </c:rich>
      </c:tx>
      <c:layout>
        <c:manualLayout>
          <c:xMode val="edge"/>
          <c:yMode val="edge"/>
          <c:x val="0.29868463739329881"/>
          <c:y val="1.8140589569160998E-2"/>
        </c:manualLayout>
      </c:layout>
      <c:overlay val="0"/>
      <c:spPr>
        <a:noFill/>
        <a:ln>
          <a:noFill/>
        </a:ln>
        <a:effectLst/>
      </c:spPr>
      <c:txPr>
        <a:bodyPr rot="0" spcFirstLastPara="1" vertOverflow="ellipsis" vert="horz" wrap="square" anchor="ctr" anchorCtr="1"/>
        <a:lstStyle/>
        <a:p>
          <a:pPr>
            <a:defRPr sz="1400" b="1" i="1" u="none" strike="noStrike" kern="1200" spc="0" baseline="0">
              <a:solidFill>
                <a:srgbClr val="C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Человек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F57-4BAC-90BF-A2AAB895E0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F57-4BAC-90BF-A2AAB895E03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Обеспечение безопасности образовательного процесса</c:v>
                </c:pt>
                <c:pt idx="1">
                  <c:v>Организация образовательного процесса</c:v>
                </c:pt>
              </c:strCache>
            </c:strRef>
          </c:cat>
          <c:val>
            <c:numRef>
              <c:f>Лист1!$B$2:$B$3</c:f>
              <c:numCache>
                <c:formatCode>General</c:formatCode>
                <c:ptCount val="2"/>
                <c:pt idx="0">
                  <c:v>14</c:v>
                </c:pt>
                <c:pt idx="1">
                  <c:v>14</c:v>
                </c:pt>
              </c:numCache>
            </c:numRef>
          </c:val>
          <c:extLst>
            <c:ext xmlns:c16="http://schemas.microsoft.com/office/drawing/2014/chart" uri="{C3380CC4-5D6E-409C-BE32-E72D297353CC}">
              <c16:uniqueId val="{00000004-3F57-4BAC-90BF-A2AAB895E03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59-46EA-86F7-92864BE677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59-46EA-86F7-92864BE6772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59-46EA-86F7-92864BE6772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59-46EA-86F7-92864BE6772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Функциональные обязанности в административной команде</c:v>
                </c:pt>
                <c:pt idx="1">
                  <c:v>Обеспечение безопасности образовательного процесса</c:v>
                </c:pt>
                <c:pt idx="2">
                  <c:v>Организация образовательного процесса</c:v>
                </c:pt>
                <c:pt idx="3">
                  <c:v>Образовательные технологии</c:v>
                </c:pt>
              </c:strCache>
            </c:strRef>
          </c:cat>
          <c:val>
            <c:numRef>
              <c:f>Лист1!$B$2:$B$5</c:f>
              <c:numCache>
                <c:formatCode>General</c:formatCode>
                <c:ptCount val="4"/>
                <c:pt idx="1">
                  <c:v>99</c:v>
                </c:pt>
                <c:pt idx="2">
                  <c:v>98</c:v>
                </c:pt>
              </c:numCache>
            </c:numRef>
          </c:val>
          <c:extLst>
            <c:ext xmlns:c16="http://schemas.microsoft.com/office/drawing/2014/chart" uri="{C3380CC4-5D6E-409C-BE32-E72D297353CC}">
              <c16:uniqueId val="{00000008-9E59-46EA-86F7-92864BE6772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Учителя музыки</c:v>
                </c:pt>
              </c:strCache>
            </c:strRef>
          </c:tx>
          <c:spPr>
            <a:solidFill>
              <a:srgbClr val="2D18AC"/>
            </a:solidFill>
          </c:spPr>
          <c:invertIfNegative val="0"/>
          <c:cat>
            <c:strRef>
              <c:f>Лист1!$A$2:$A$4</c:f>
              <c:strCache>
                <c:ptCount val="3"/>
                <c:pt idx="0">
                  <c:v> 4 -10 лет </c:v>
                </c:pt>
                <c:pt idx="1">
                  <c:v>11-35 лет</c:v>
                </c:pt>
                <c:pt idx="2">
                  <c:v>36 лет и выше</c:v>
                </c:pt>
              </c:strCache>
            </c:strRef>
          </c:cat>
          <c:val>
            <c:numRef>
              <c:f>Лист1!$B$2:$B$4</c:f>
              <c:numCache>
                <c:formatCode>General</c:formatCode>
                <c:ptCount val="3"/>
                <c:pt idx="0">
                  <c:v>17</c:v>
                </c:pt>
                <c:pt idx="1">
                  <c:v>36</c:v>
                </c:pt>
                <c:pt idx="2">
                  <c:v>7</c:v>
                </c:pt>
              </c:numCache>
            </c:numRef>
          </c:val>
          <c:extLst>
            <c:ext xmlns:c16="http://schemas.microsoft.com/office/drawing/2014/chart" uri="{C3380CC4-5D6E-409C-BE32-E72D297353CC}">
              <c16:uniqueId val="{00000000-C4A1-4346-90C6-80C821FF5DAC}"/>
            </c:ext>
          </c:extLst>
        </c:ser>
        <c:ser>
          <c:idx val="1"/>
          <c:order val="1"/>
          <c:tx>
            <c:strRef>
              <c:f>Лист1!$C$1</c:f>
              <c:strCache>
                <c:ptCount val="1"/>
                <c:pt idx="0">
                  <c:v>Учителя  МХК</c:v>
                </c:pt>
              </c:strCache>
            </c:strRef>
          </c:tx>
          <c:spPr>
            <a:solidFill>
              <a:srgbClr val="C00000"/>
            </a:solidFill>
          </c:spPr>
          <c:invertIfNegative val="0"/>
          <c:cat>
            <c:strRef>
              <c:f>Лист1!$A$2:$A$4</c:f>
              <c:strCache>
                <c:ptCount val="3"/>
                <c:pt idx="0">
                  <c:v> 4 -10 лет </c:v>
                </c:pt>
                <c:pt idx="1">
                  <c:v>11-35 лет</c:v>
                </c:pt>
                <c:pt idx="2">
                  <c:v>36 лет и выше</c:v>
                </c:pt>
              </c:strCache>
            </c:strRef>
          </c:cat>
          <c:val>
            <c:numRef>
              <c:f>Лист1!$C$2:$C$4</c:f>
              <c:numCache>
                <c:formatCode>General</c:formatCode>
                <c:ptCount val="3"/>
                <c:pt idx="0">
                  <c:v>4</c:v>
                </c:pt>
                <c:pt idx="1">
                  <c:v>13</c:v>
                </c:pt>
                <c:pt idx="2">
                  <c:v>2</c:v>
                </c:pt>
              </c:numCache>
            </c:numRef>
          </c:val>
          <c:extLst>
            <c:ext xmlns:c16="http://schemas.microsoft.com/office/drawing/2014/chart" uri="{C3380CC4-5D6E-409C-BE32-E72D297353CC}">
              <c16:uniqueId val="{00000001-C4A1-4346-90C6-80C821FF5DAC}"/>
            </c:ext>
          </c:extLst>
        </c:ser>
        <c:dLbls>
          <c:showLegendKey val="0"/>
          <c:showVal val="0"/>
          <c:showCatName val="0"/>
          <c:showSerName val="0"/>
          <c:showPercent val="0"/>
          <c:showBubbleSize val="0"/>
        </c:dLbls>
        <c:gapWidth val="150"/>
        <c:axId val="311612968"/>
        <c:axId val="311614144"/>
      </c:barChart>
      <c:catAx>
        <c:axId val="311612968"/>
        <c:scaling>
          <c:orientation val="minMax"/>
        </c:scaling>
        <c:delete val="0"/>
        <c:axPos val="b"/>
        <c:numFmt formatCode="\О\с\н\о\в\н\о\й" sourceLinked="0"/>
        <c:majorTickMark val="out"/>
        <c:minorTickMark val="none"/>
        <c:tickLblPos val="nextTo"/>
        <c:crossAx val="311614144"/>
        <c:crosses val="autoZero"/>
        <c:auto val="1"/>
        <c:lblAlgn val="ctr"/>
        <c:lblOffset val="100"/>
        <c:noMultiLvlLbl val="0"/>
      </c:catAx>
      <c:valAx>
        <c:axId val="311614144"/>
        <c:scaling>
          <c:orientation val="minMax"/>
        </c:scaling>
        <c:delete val="0"/>
        <c:axPos val="l"/>
        <c:majorGridlines/>
        <c:numFmt formatCode="General" sourceLinked="1"/>
        <c:majorTickMark val="out"/>
        <c:minorTickMark val="none"/>
        <c:tickLblPos val="nextTo"/>
        <c:crossAx val="311612968"/>
        <c:crosses val="autoZero"/>
        <c:crossBetween val="between"/>
      </c:valAx>
      <c:spPr>
        <a:gradFill flip="none" rotWithShape="1">
          <a:gsLst>
            <a:gs pos="0">
              <a:srgbClr val="FFEFD1"/>
            </a:gs>
            <a:gs pos="64999">
              <a:srgbClr val="F0EBD5"/>
            </a:gs>
            <a:gs pos="100000">
              <a:srgbClr val="D1C39F"/>
            </a:gs>
          </a:gsLst>
          <a:lin ang="2700000" scaled="0"/>
          <a:tileRect/>
        </a:gradFill>
      </c:spPr>
    </c:plotArea>
    <c:legend>
      <c:legendPos val="r"/>
      <c:overlay val="0"/>
    </c:legend>
    <c:plotVisOnly val="1"/>
    <c:dispBlanksAs val="gap"/>
    <c:showDLblsOverMax val="0"/>
  </c:chart>
  <c:spPr>
    <a:no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Учителя музыки</c:v>
                </c:pt>
              </c:strCache>
            </c:strRef>
          </c:tx>
          <c:spPr>
            <a:solidFill>
              <a:srgbClr val="002060"/>
            </a:solidFill>
          </c:spPr>
          <c:invertIfNegative val="0"/>
          <c:cat>
            <c:strRef>
              <c:f>Лист1!$A$2:$A$4</c:f>
              <c:strCache>
                <c:ptCount val="3"/>
                <c:pt idx="0">
                  <c:v>Высшая категория</c:v>
                </c:pt>
                <c:pt idx="1">
                  <c:v>Первая</c:v>
                </c:pt>
                <c:pt idx="2">
                  <c:v>Соответствие занимаемой должности</c:v>
                </c:pt>
              </c:strCache>
            </c:strRef>
          </c:cat>
          <c:val>
            <c:numRef>
              <c:f>Лист1!$B$2:$B$4</c:f>
              <c:numCache>
                <c:formatCode>General</c:formatCode>
                <c:ptCount val="3"/>
                <c:pt idx="0">
                  <c:v>43</c:v>
                </c:pt>
                <c:pt idx="1">
                  <c:v>11</c:v>
                </c:pt>
                <c:pt idx="2">
                  <c:v>6</c:v>
                </c:pt>
              </c:numCache>
            </c:numRef>
          </c:val>
          <c:extLst>
            <c:ext xmlns:c16="http://schemas.microsoft.com/office/drawing/2014/chart" uri="{C3380CC4-5D6E-409C-BE32-E72D297353CC}">
              <c16:uniqueId val="{00000000-6956-49BC-9D6C-361C61EA80B7}"/>
            </c:ext>
          </c:extLst>
        </c:ser>
        <c:ser>
          <c:idx val="1"/>
          <c:order val="1"/>
          <c:tx>
            <c:strRef>
              <c:f>Лист1!$C$1</c:f>
              <c:strCache>
                <c:ptCount val="1"/>
                <c:pt idx="0">
                  <c:v>Учителя  МХК</c:v>
                </c:pt>
              </c:strCache>
            </c:strRef>
          </c:tx>
          <c:spPr>
            <a:solidFill>
              <a:schemeClr val="accent6">
                <a:lumMod val="75000"/>
              </a:schemeClr>
            </a:solidFill>
          </c:spPr>
          <c:invertIfNegative val="0"/>
          <c:cat>
            <c:strRef>
              <c:f>Лист1!$A$2:$A$4</c:f>
              <c:strCache>
                <c:ptCount val="3"/>
                <c:pt idx="0">
                  <c:v>Высшая категория</c:v>
                </c:pt>
                <c:pt idx="1">
                  <c:v>Первая</c:v>
                </c:pt>
                <c:pt idx="2">
                  <c:v>Соответствие занимаемой должности</c:v>
                </c:pt>
              </c:strCache>
            </c:strRef>
          </c:cat>
          <c:val>
            <c:numRef>
              <c:f>Лист1!$C$2:$C$4</c:f>
              <c:numCache>
                <c:formatCode>General</c:formatCode>
                <c:ptCount val="3"/>
                <c:pt idx="0">
                  <c:v>17</c:v>
                </c:pt>
                <c:pt idx="1">
                  <c:v>2</c:v>
                </c:pt>
                <c:pt idx="2">
                  <c:v>0</c:v>
                </c:pt>
              </c:numCache>
            </c:numRef>
          </c:val>
          <c:extLst>
            <c:ext xmlns:c16="http://schemas.microsoft.com/office/drawing/2014/chart" uri="{C3380CC4-5D6E-409C-BE32-E72D297353CC}">
              <c16:uniqueId val="{00000001-6956-49BC-9D6C-361C61EA80B7}"/>
            </c:ext>
          </c:extLst>
        </c:ser>
        <c:dLbls>
          <c:showLegendKey val="0"/>
          <c:showVal val="0"/>
          <c:showCatName val="0"/>
          <c:showSerName val="0"/>
          <c:showPercent val="0"/>
          <c:showBubbleSize val="0"/>
        </c:dLbls>
        <c:gapWidth val="150"/>
        <c:axId val="311611792"/>
        <c:axId val="622858232"/>
      </c:barChart>
      <c:catAx>
        <c:axId val="311611792"/>
        <c:scaling>
          <c:orientation val="minMax"/>
        </c:scaling>
        <c:delete val="0"/>
        <c:axPos val="b"/>
        <c:numFmt formatCode="\О\с\н\о\в\н\о\й" sourceLinked="0"/>
        <c:majorTickMark val="out"/>
        <c:minorTickMark val="none"/>
        <c:tickLblPos val="nextTo"/>
        <c:crossAx val="622858232"/>
        <c:crosses val="autoZero"/>
        <c:auto val="1"/>
        <c:lblAlgn val="ctr"/>
        <c:lblOffset val="100"/>
        <c:noMultiLvlLbl val="0"/>
      </c:catAx>
      <c:valAx>
        <c:axId val="622858232"/>
        <c:scaling>
          <c:orientation val="minMax"/>
        </c:scaling>
        <c:delete val="0"/>
        <c:axPos val="l"/>
        <c:majorGridlines/>
        <c:numFmt formatCode="General" sourceLinked="1"/>
        <c:majorTickMark val="out"/>
        <c:minorTickMark val="none"/>
        <c:tickLblPos val="nextTo"/>
        <c:crossAx val="311611792"/>
        <c:crosses val="autoZero"/>
        <c:crossBetween val="between"/>
      </c:valAx>
      <c:spPr>
        <a:gradFill flip="none" rotWithShape="1">
          <a:gsLst>
            <a:gs pos="0">
              <a:srgbClr val="FFEFD1"/>
            </a:gs>
            <a:gs pos="64999">
              <a:srgbClr val="F0EBD5"/>
            </a:gs>
            <a:gs pos="100000">
              <a:srgbClr val="D1C39F"/>
            </a:gs>
          </a:gsLst>
          <a:lin ang="2700000" scaled="0"/>
          <a:tileRect/>
        </a:gradFill>
      </c:spPr>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96632401856692"/>
          <c:y val="4.9704854086915023E-2"/>
          <c:w val="0.60720075128223649"/>
          <c:h val="0.82211968891342468"/>
        </c:manualLayout>
      </c:layout>
      <c:barChart>
        <c:barDir val="col"/>
        <c:grouping val="clustered"/>
        <c:varyColors val="0"/>
        <c:ser>
          <c:idx val="0"/>
          <c:order val="0"/>
          <c:tx>
            <c:strRef>
              <c:f>Лист1!$B$1</c:f>
              <c:strCache>
                <c:ptCount val="1"/>
                <c:pt idx="0">
                  <c:v>Учителя музыки</c:v>
                </c:pt>
              </c:strCache>
            </c:strRef>
          </c:tx>
          <c:spPr>
            <a:solidFill>
              <a:srgbClr val="00B050"/>
            </a:solidFill>
            <a:ln>
              <a:solidFill>
                <a:sysClr val="window" lastClr="FFFFFF"/>
              </a:solidFill>
            </a:ln>
          </c:spPr>
          <c:invertIfNegative val="0"/>
          <c:cat>
            <c:strRef>
              <c:f>Лист1!$A$2:$A$3</c:f>
              <c:strCache>
                <c:ptCount val="2"/>
                <c:pt idx="0">
                  <c:v>Высшее образование</c:v>
                </c:pt>
                <c:pt idx="1">
                  <c:v>Средне-специальное</c:v>
                </c:pt>
              </c:strCache>
            </c:strRef>
          </c:cat>
          <c:val>
            <c:numRef>
              <c:f>Лист1!$B$2:$B$3</c:f>
              <c:numCache>
                <c:formatCode>General</c:formatCode>
                <c:ptCount val="2"/>
                <c:pt idx="0">
                  <c:v>57</c:v>
                </c:pt>
                <c:pt idx="1">
                  <c:v>3</c:v>
                </c:pt>
              </c:numCache>
            </c:numRef>
          </c:val>
          <c:extLst>
            <c:ext xmlns:c16="http://schemas.microsoft.com/office/drawing/2014/chart" uri="{C3380CC4-5D6E-409C-BE32-E72D297353CC}">
              <c16:uniqueId val="{00000000-C3FA-47AB-8637-D0AD1A827183}"/>
            </c:ext>
          </c:extLst>
        </c:ser>
        <c:ser>
          <c:idx val="1"/>
          <c:order val="1"/>
          <c:tx>
            <c:strRef>
              <c:f>Лист1!$C$1</c:f>
              <c:strCache>
                <c:ptCount val="1"/>
                <c:pt idx="0">
                  <c:v>Учителя  МХК</c:v>
                </c:pt>
              </c:strCache>
            </c:strRef>
          </c:tx>
          <c:spPr>
            <a:solidFill>
              <a:srgbClr val="C00000"/>
            </a:solidFill>
          </c:spPr>
          <c:invertIfNegative val="0"/>
          <c:cat>
            <c:strRef>
              <c:f>Лист1!$A$2:$A$3</c:f>
              <c:strCache>
                <c:ptCount val="2"/>
                <c:pt idx="0">
                  <c:v>Высшее образование</c:v>
                </c:pt>
                <c:pt idx="1">
                  <c:v>Средне-специальное</c:v>
                </c:pt>
              </c:strCache>
            </c:strRef>
          </c:cat>
          <c:val>
            <c:numRef>
              <c:f>Лист1!$C$2:$C$3</c:f>
              <c:numCache>
                <c:formatCode>General</c:formatCode>
                <c:ptCount val="2"/>
                <c:pt idx="0">
                  <c:v>17</c:v>
                </c:pt>
                <c:pt idx="1">
                  <c:v>6</c:v>
                </c:pt>
              </c:numCache>
            </c:numRef>
          </c:val>
          <c:extLst>
            <c:ext xmlns:c16="http://schemas.microsoft.com/office/drawing/2014/chart" uri="{C3380CC4-5D6E-409C-BE32-E72D297353CC}">
              <c16:uniqueId val="{00000001-C3FA-47AB-8637-D0AD1A827183}"/>
            </c:ext>
          </c:extLst>
        </c:ser>
        <c:dLbls>
          <c:showLegendKey val="0"/>
          <c:showVal val="0"/>
          <c:showCatName val="0"/>
          <c:showSerName val="0"/>
          <c:showPercent val="0"/>
          <c:showBubbleSize val="0"/>
        </c:dLbls>
        <c:gapWidth val="150"/>
        <c:axId val="622857840"/>
        <c:axId val="622858624"/>
      </c:barChart>
      <c:catAx>
        <c:axId val="622857840"/>
        <c:scaling>
          <c:orientation val="minMax"/>
        </c:scaling>
        <c:delete val="0"/>
        <c:axPos val="b"/>
        <c:numFmt formatCode="\О\с\н\о\в\н\о\й" sourceLinked="0"/>
        <c:majorTickMark val="out"/>
        <c:minorTickMark val="none"/>
        <c:tickLblPos val="nextTo"/>
        <c:crossAx val="622858624"/>
        <c:crosses val="autoZero"/>
        <c:auto val="1"/>
        <c:lblAlgn val="ctr"/>
        <c:lblOffset val="100"/>
        <c:noMultiLvlLbl val="0"/>
      </c:catAx>
      <c:valAx>
        <c:axId val="622858624"/>
        <c:scaling>
          <c:orientation val="minMax"/>
        </c:scaling>
        <c:delete val="0"/>
        <c:axPos val="l"/>
        <c:majorGridlines/>
        <c:numFmt formatCode="General" sourceLinked="1"/>
        <c:majorTickMark val="out"/>
        <c:minorTickMark val="none"/>
        <c:tickLblPos val="nextTo"/>
        <c:crossAx val="622857840"/>
        <c:crosses val="autoZero"/>
        <c:crossBetween val="between"/>
      </c:valAx>
      <c:spPr>
        <a:gradFill flip="none" rotWithShape="1">
          <a:gsLst>
            <a:gs pos="0">
              <a:srgbClr val="FFEFD1"/>
            </a:gs>
            <a:gs pos="64999">
              <a:srgbClr val="F0EBD5"/>
            </a:gs>
            <a:gs pos="100000">
              <a:srgbClr val="D1C39F"/>
            </a:gs>
          </a:gsLst>
          <a:lin ang="5400000" scaled="0"/>
          <a:tileRect/>
        </a:gradFill>
      </c:spPr>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934784193642474E-2"/>
          <c:y val="4.0089363829521434E-2"/>
          <c:w val="0.70267279090113732"/>
          <c:h val="0.85653105861767365"/>
        </c:manualLayout>
      </c:layout>
      <c:barChart>
        <c:barDir val="col"/>
        <c:grouping val="clustered"/>
        <c:varyColors val="0"/>
        <c:ser>
          <c:idx val="0"/>
          <c:order val="0"/>
          <c:tx>
            <c:strRef>
              <c:f>Лист1!$B$1</c:f>
              <c:strCache>
                <c:ptCount val="1"/>
                <c:pt idx="0">
                  <c:v>Учителя музыки</c:v>
                </c:pt>
              </c:strCache>
            </c:strRef>
          </c:tx>
          <c:spPr>
            <a:solidFill>
              <a:srgbClr val="E02077"/>
            </a:solidFill>
          </c:spPr>
          <c:invertIfNegative val="0"/>
          <c:dPt>
            <c:idx val="0"/>
            <c:invertIfNegative val="0"/>
            <c:bubble3D val="0"/>
            <c:spPr>
              <a:solidFill>
                <a:srgbClr val="C00000"/>
              </a:solidFill>
            </c:spPr>
            <c:extLst>
              <c:ext xmlns:c16="http://schemas.microsoft.com/office/drawing/2014/chart" uri="{C3380CC4-5D6E-409C-BE32-E72D297353CC}">
                <c16:uniqueId val="{00000001-7BF2-409C-998F-65E472BE4A8F}"/>
              </c:ext>
            </c:extLst>
          </c:dPt>
          <c:dPt>
            <c:idx val="1"/>
            <c:invertIfNegative val="0"/>
            <c:bubble3D val="0"/>
            <c:spPr>
              <a:solidFill>
                <a:srgbClr val="C00000"/>
              </a:solidFill>
            </c:spPr>
            <c:extLst>
              <c:ext xmlns:c16="http://schemas.microsoft.com/office/drawing/2014/chart" uri="{C3380CC4-5D6E-409C-BE32-E72D297353CC}">
                <c16:uniqueId val="{00000003-7BF2-409C-998F-65E472BE4A8F}"/>
              </c:ext>
            </c:extLst>
          </c:dPt>
          <c:cat>
            <c:strRef>
              <c:f>Лист1!$A$2:$A$3</c:f>
              <c:strCache>
                <c:ptCount val="2"/>
                <c:pt idx="0">
                  <c:v>Основной работник</c:v>
                </c:pt>
                <c:pt idx="1">
                  <c:v>Совместитель</c:v>
                </c:pt>
              </c:strCache>
            </c:strRef>
          </c:cat>
          <c:val>
            <c:numRef>
              <c:f>Лист1!$B$2:$B$3</c:f>
              <c:numCache>
                <c:formatCode>General</c:formatCode>
                <c:ptCount val="2"/>
                <c:pt idx="0">
                  <c:v>59</c:v>
                </c:pt>
                <c:pt idx="1">
                  <c:v>1</c:v>
                </c:pt>
              </c:numCache>
            </c:numRef>
          </c:val>
          <c:extLst>
            <c:ext xmlns:c16="http://schemas.microsoft.com/office/drawing/2014/chart" uri="{C3380CC4-5D6E-409C-BE32-E72D297353CC}">
              <c16:uniqueId val="{00000004-7BF2-409C-998F-65E472BE4A8F}"/>
            </c:ext>
          </c:extLst>
        </c:ser>
        <c:ser>
          <c:idx val="1"/>
          <c:order val="1"/>
          <c:tx>
            <c:strRef>
              <c:f>Лист1!$C$1</c:f>
              <c:strCache>
                <c:ptCount val="1"/>
                <c:pt idx="0">
                  <c:v>Учителя  МХК</c:v>
                </c:pt>
              </c:strCache>
            </c:strRef>
          </c:tx>
          <c:spPr>
            <a:solidFill>
              <a:srgbClr val="1F497D">
                <a:lumMod val="60000"/>
                <a:lumOff val="40000"/>
              </a:srgbClr>
            </a:solidFill>
          </c:spPr>
          <c:invertIfNegative val="0"/>
          <c:cat>
            <c:strRef>
              <c:f>Лист1!$A$2:$A$3</c:f>
              <c:strCache>
                <c:ptCount val="2"/>
                <c:pt idx="0">
                  <c:v>Основной работник</c:v>
                </c:pt>
                <c:pt idx="1">
                  <c:v>Совместитель</c:v>
                </c:pt>
              </c:strCache>
            </c:strRef>
          </c:cat>
          <c:val>
            <c:numRef>
              <c:f>Лист1!$C$2:$C$3</c:f>
              <c:numCache>
                <c:formatCode>General</c:formatCode>
                <c:ptCount val="2"/>
                <c:pt idx="0">
                  <c:v>19</c:v>
                </c:pt>
                <c:pt idx="1">
                  <c:v>0</c:v>
                </c:pt>
              </c:numCache>
            </c:numRef>
          </c:val>
          <c:extLst>
            <c:ext xmlns:c16="http://schemas.microsoft.com/office/drawing/2014/chart" uri="{C3380CC4-5D6E-409C-BE32-E72D297353CC}">
              <c16:uniqueId val="{00000005-7BF2-409C-998F-65E472BE4A8F}"/>
            </c:ext>
          </c:extLst>
        </c:ser>
        <c:dLbls>
          <c:showLegendKey val="0"/>
          <c:showVal val="0"/>
          <c:showCatName val="0"/>
          <c:showSerName val="0"/>
          <c:showPercent val="0"/>
          <c:showBubbleSize val="0"/>
        </c:dLbls>
        <c:gapWidth val="150"/>
        <c:axId val="622859800"/>
        <c:axId val="622859016"/>
      </c:barChart>
      <c:catAx>
        <c:axId val="622859800"/>
        <c:scaling>
          <c:orientation val="minMax"/>
        </c:scaling>
        <c:delete val="0"/>
        <c:axPos val="b"/>
        <c:numFmt formatCode="\О\с\н\о\в\н\о\й" sourceLinked="0"/>
        <c:majorTickMark val="out"/>
        <c:minorTickMark val="none"/>
        <c:tickLblPos val="nextTo"/>
        <c:crossAx val="622859016"/>
        <c:crosses val="autoZero"/>
        <c:auto val="1"/>
        <c:lblAlgn val="ctr"/>
        <c:lblOffset val="100"/>
        <c:noMultiLvlLbl val="0"/>
      </c:catAx>
      <c:valAx>
        <c:axId val="622859016"/>
        <c:scaling>
          <c:orientation val="minMax"/>
        </c:scaling>
        <c:delete val="0"/>
        <c:axPos val="l"/>
        <c:majorGridlines/>
        <c:numFmt formatCode="General" sourceLinked="1"/>
        <c:majorTickMark val="out"/>
        <c:minorTickMark val="none"/>
        <c:tickLblPos val="nextTo"/>
        <c:crossAx val="622859800"/>
        <c:crosses val="autoZero"/>
        <c:crossBetween val="between"/>
      </c:valAx>
      <c:spPr>
        <a:gradFill flip="none" rotWithShape="1">
          <a:gsLst>
            <a:gs pos="0">
              <a:srgbClr val="FFEFD1"/>
            </a:gs>
            <a:gs pos="64999">
              <a:srgbClr val="F0EBD5"/>
            </a:gs>
            <a:gs pos="100000">
              <a:srgbClr val="D1C39F"/>
            </a:gs>
          </a:gsLst>
          <a:lin ang="2700000" scaled="0"/>
          <a:tileRect/>
        </a:gradFill>
      </c:spPr>
    </c:plotArea>
    <c:legend>
      <c:legendPos val="r"/>
      <c:overlay val="0"/>
    </c:legend>
    <c:plotVisOnly val="1"/>
    <c:dispBlanksAs val="gap"/>
    <c:showDLblsOverMax val="0"/>
  </c:chart>
  <c:spPr>
    <a:noFill/>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a:t>
            </a:r>
            <a:r>
              <a:rPr lang="ru-RU" b="1" baseline="0"/>
              <a:t>Количество участников ВсОШ по искусству (МХК)</a:t>
            </a:r>
            <a:endParaRPr lang="ru-RU" b="1"/>
          </a:p>
        </c:rich>
      </c:tx>
      <c:overlay val="0"/>
      <c:spPr>
        <a:noFill/>
        <a:ln>
          <a:noFill/>
        </a:ln>
        <a:effectLst/>
      </c:spPr>
    </c:title>
    <c:autoTitleDeleted val="0"/>
    <c:plotArea>
      <c:layout>
        <c:manualLayout>
          <c:layoutTarget val="inner"/>
          <c:xMode val="edge"/>
          <c:yMode val="edge"/>
          <c:x val="6.6039621759608882E-2"/>
          <c:y val="0.13668382003430668"/>
          <c:w val="0.80433070866141732"/>
          <c:h val="0.66998656417947799"/>
        </c:manualLayout>
      </c:layout>
      <c:barChart>
        <c:barDir val="col"/>
        <c:grouping val="clustered"/>
        <c:varyColors val="0"/>
        <c:ser>
          <c:idx val="0"/>
          <c:order val="0"/>
          <c:tx>
            <c:strRef>
              <c:f>Лист1!$B$1</c:f>
              <c:strCache>
                <c:ptCount val="1"/>
                <c:pt idx="0">
                  <c:v>2021-2022</c:v>
                </c:pt>
              </c:strCache>
            </c:strRef>
          </c:tx>
          <c:spPr>
            <a:solidFill>
              <a:srgbClr val="8C1DD1"/>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Лист1!$B$2:$B$5</c:f>
              <c:numCache>
                <c:formatCode>General</c:formatCode>
                <c:ptCount val="4"/>
                <c:pt idx="0">
                  <c:v>761</c:v>
                </c:pt>
                <c:pt idx="1">
                  <c:v>200</c:v>
                </c:pt>
                <c:pt idx="2">
                  <c:v>16</c:v>
                </c:pt>
              </c:numCache>
            </c:numRef>
          </c:val>
          <c:extLst>
            <c:ext xmlns:c16="http://schemas.microsoft.com/office/drawing/2014/chart" uri="{C3380CC4-5D6E-409C-BE32-E72D297353CC}">
              <c16:uniqueId val="{00000000-7EF3-4CF1-B088-B4790784215F}"/>
            </c:ext>
          </c:extLst>
        </c:ser>
        <c:ser>
          <c:idx val="1"/>
          <c:order val="1"/>
          <c:tx>
            <c:strRef>
              <c:f>Лист1!$C$1</c:f>
              <c:strCache>
                <c:ptCount val="1"/>
                <c:pt idx="0">
                  <c:v>2022-2023</c:v>
                </c:pt>
              </c:strCache>
            </c:strRef>
          </c:tx>
          <c:spPr>
            <a:solidFill>
              <a:srgbClr val="FF0000"/>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Лист1!$C$2:$C$5</c:f>
              <c:numCache>
                <c:formatCode>General</c:formatCode>
                <c:ptCount val="4"/>
                <c:pt idx="0">
                  <c:v>682</c:v>
                </c:pt>
                <c:pt idx="1">
                  <c:v>117</c:v>
                </c:pt>
                <c:pt idx="2">
                  <c:v>19</c:v>
                </c:pt>
              </c:numCache>
            </c:numRef>
          </c:val>
          <c:extLst>
            <c:ext xmlns:c16="http://schemas.microsoft.com/office/drawing/2014/chart" uri="{C3380CC4-5D6E-409C-BE32-E72D297353CC}">
              <c16:uniqueId val="{00000001-7EF3-4CF1-B088-B4790784215F}"/>
            </c:ext>
          </c:extLst>
        </c:ser>
        <c:ser>
          <c:idx val="2"/>
          <c:order val="2"/>
          <c:tx>
            <c:strRef>
              <c:f>Лист1!$D$1</c:f>
              <c:strCache>
                <c:ptCount val="1"/>
                <c:pt idx="0">
                  <c:v>2023-2024</c:v>
                </c:pt>
              </c:strCache>
            </c:strRef>
          </c:tx>
          <c:spPr>
            <a:solidFill>
              <a:srgbClr val="21B53A"/>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Лист1!$D$2:$D$5</c:f>
              <c:numCache>
                <c:formatCode>General</c:formatCode>
                <c:ptCount val="4"/>
                <c:pt idx="0">
                  <c:v>717</c:v>
                </c:pt>
                <c:pt idx="1">
                  <c:v>138</c:v>
                </c:pt>
                <c:pt idx="2">
                  <c:v>26</c:v>
                </c:pt>
              </c:numCache>
            </c:numRef>
          </c:val>
          <c:extLst>
            <c:ext xmlns:c16="http://schemas.microsoft.com/office/drawing/2014/chart" uri="{C3380CC4-5D6E-409C-BE32-E72D297353CC}">
              <c16:uniqueId val="{00000002-7EF3-4CF1-B088-B4790784215F}"/>
            </c:ext>
          </c:extLst>
        </c:ser>
        <c:ser>
          <c:idx val="3"/>
          <c:order val="3"/>
          <c:tx>
            <c:strRef>
              <c:f>Лист1!$E$1</c:f>
              <c:strCache>
                <c:ptCount val="1"/>
                <c:pt idx="0">
                  <c:v>2024-2025</c:v>
                </c:pt>
              </c:strCache>
            </c:strRef>
          </c:tx>
          <c:spPr>
            <a:solidFill>
              <a:schemeClr val="accent4"/>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Лист1!$E$2:$E$5</c:f>
              <c:numCache>
                <c:formatCode>General</c:formatCode>
                <c:ptCount val="4"/>
                <c:pt idx="0">
                  <c:v>801</c:v>
                </c:pt>
                <c:pt idx="1">
                  <c:v>197</c:v>
                </c:pt>
                <c:pt idx="2">
                  <c:v>34</c:v>
                </c:pt>
              </c:numCache>
            </c:numRef>
          </c:val>
          <c:extLst>
            <c:ext xmlns:c16="http://schemas.microsoft.com/office/drawing/2014/chart" uri="{C3380CC4-5D6E-409C-BE32-E72D297353CC}">
              <c16:uniqueId val="{00000003-7EF3-4CF1-B088-B4790784215F}"/>
            </c:ext>
          </c:extLst>
        </c:ser>
        <c:ser>
          <c:idx val="4"/>
          <c:order val="4"/>
          <c:tx>
            <c:strRef>
              <c:f>Лист1!$F$1</c:f>
              <c:strCache>
                <c:ptCount val="1"/>
                <c:pt idx="0">
                  <c:v>2025-2026</c:v>
                </c:pt>
              </c:strCache>
            </c:strRef>
          </c:tx>
          <c:invertIfNegative val="0"/>
          <c:cat>
            <c:strRef>
              <c:f>Лист1!$A$2:$A$5</c:f>
              <c:strCache>
                <c:ptCount val="3"/>
                <c:pt idx="0">
                  <c:v>Школьный</c:v>
                </c:pt>
                <c:pt idx="1">
                  <c:v>Муниципальный</c:v>
                </c:pt>
                <c:pt idx="2">
                  <c:v>Региональный</c:v>
                </c:pt>
              </c:strCache>
            </c:strRef>
          </c:cat>
          <c:val>
            <c:numRef>
              <c:f>Лист1!$F$2:$F$5</c:f>
              <c:numCache>
                <c:formatCode>General</c:formatCode>
                <c:ptCount val="4"/>
                <c:pt idx="0">
                  <c:v>754</c:v>
                </c:pt>
                <c:pt idx="1">
                  <c:v>201</c:v>
                </c:pt>
                <c:pt idx="2">
                  <c:v>36</c:v>
                </c:pt>
              </c:numCache>
            </c:numRef>
          </c:val>
          <c:extLst>
            <c:ext xmlns:c16="http://schemas.microsoft.com/office/drawing/2014/chart" uri="{C3380CC4-5D6E-409C-BE32-E72D297353CC}">
              <c16:uniqueId val="{00000000-04EB-4B6D-9734-D75905395383}"/>
            </c:ext>
          </c:extLst>
        </c:ser>
        <c:dLbls>
          <c:showLegendKey val="0"/>
          <c:showVal val="0"/>
          <c:showCatName val="0"/>
          <c:showSerName val="0"/>
          <c:showPercent val="0"/>
          <c:showBubbleSize val="0"/>
        </c:dLbls>
        <c:gapWidth val="219"/>
        <c:overlap val="-27"/>
        <c:axId val="622860584"/>
        <c:axId val="622857056"/>
      </c:barChart>
      <c:catAx>
        <c:axId val="622860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2857056"/>
        <c:crosses val="autoZero"/>
        <c:auto val="1"/>
        <c:lblAlgn val="ctr"/>
        <c:lblOffset val="100"/>
        <c:noMultiLvlLbl val="0"/>
      </c:catAx>
      <c:valAx>
        <c:axId val="62285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2860584"/>
        <c:crosses val="autoZero"/>
        <c:crossBetween val="between"/>
      </c:valAx>
      <c:spPr>
        <a:noFill/>
        <a:ln>
          <a:noFill/>
        </a:ln>
        <a:effectLst/>
      </c:spPr>
    </c:plotArea>
    <c:legend>
      <c:legendPos val="b"/>
      <c:layout>
        <c:manualLayout>
          <c:xMode val="edge"/>
          <c:yMode val="edge"/>
          <c:x val="0.86933753999928087"/>
          <c:y val="0.24475434187747838"/>
          <c:w val="0.11924693488656384"/>
          <c:h val="0.345390741050985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a:t>
            </a:r>
            <a:r>
              <a:rPr lang="ru-RU" b="1" baseline="0"/>
              <a:t>Количество победителей и призеров ВсОШ </a:t>
            </a:r>
          </a:p>
          <a:p>
            <a:pPr>
              <a:defRPr sz="1400" b="0" i="0" u="none" strike="noStrike" kern="1200" spc="0" baseline="0">
                <a:solidFill>
                  <a:schemeClr val="tx1">
                    <a:lumMod val="65000"/>
                    <a:lumOff val="35000"/>
                  </a:schemeClr>
                </a:solidFill>
                <a:latin typeface="+mn-lt"/>
                <a:ea typeface="+mn-ea"/>
                <a:cs typeface="+mn-cs"/>
              </a:defRPr>
            </a:pPr>
            <a:r>
              <a:rPr lang="ru-RU" b="1" baseline="0"/>
              <a:t>по искусству (МХК)</a:t>
            </a:r>
            <a:endParaRPr lang="ru-RU" b="1"/>
          </a:p>
        </c:rich>
      </c:tx>
      <c:overlay val="0"/>
      <c:spPr>
        <a:noFill/>
        <a:ln>
          <a:noFill/>
        </a:ln>
        <a:effectLst/>
      </c:spPr>
    </c:title>
    <c:autoTitleDeleted val="0"/>
    <c:plotArea>
      <c:layout>
        <c:manualLayout>
          <c:layoutTarget val="inner"/>
          <c:xMode val="edge"/>
          <c:yMode val="edge"/>
          <c:x val="6.6039661708953049E-2"/>
          <c:y val="0.21500000000000011"/>
          <c:w val="0.76034922717993636"/>
          <c:h val="0.60216910386201727"/>
        </c:manualLayout>
      </c:layout>
      <c:barChart>
        <c:barDir val="col"/>
        <c:grouping val="clustered"/>
        <c:varyColors val="0"/>
        <c:ser>
          <c:idx val="0"/>
          <c:order val="0"/>
          <c:tx>
            <c:strRef>
              <c:f>Лист1!$B$1</c:f>
              <c:strCache>
                <c:ptCount val="1"/>
                <c:pt idx="0">
                  <c:v>2021-2022</c:v>
                </c:pt>
              </c:strCache>
            </c:strRef>
          </c:tx>
          <c:spPr>
            <a:solidFill>
              <a:srgbClr val="3333FF"/>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Лист1!$B$2:$B$5</c:f>
              <c:numCache>
                <c:formatCode>General</c:formatCode>
                <c:ptCount val="4"/>
                <c:pt idx="0">
                  <c:v>194</c:v>
                </c:pt>
                <c:pt idx="1">
                  <c:v>63</c:v>
                </c:pt>
                <c:pt idx="2">
                  <c:v>9</c:v>
                </c:pt>
              </c:numCache>
            </c:numRef>
          </c:val>
          <c:extLst>
            <c:ext xmlns:c16="http://schemas.microsoft.com/office/drawing/2014/chart" uri="{C3380CC4-5D6E-409C-BE32-E72D297353CC}">
              <c16:uniqueId val="{00000000-61EE-4543-B1DD-EEED2C63CACD}"/>
            </c:ext>
          </c:extLst>
        </c:ser>
        <c:ser>
          <c:idx val="1"/>
          <c:order val="1"/>
          <c:tx>
            <c:strRef>
              <c:f>Лист1!$C$1</c:f>
              <c:strCache>
                <c:ptCount val="1"/>
                <c:pt idx="0">
                  <c:v>2022-2023</c:v>
                </c:pt>
              </c:strCache>
            </c:strRef>
          </c:tx>
          <c:spPr>
            <a:solidFill>
              <a:srgbClr val="00FF00"/>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Лист1!$C$2:$C$5</c:f>
              <c:numCache>
                <c:formatCode>General</c:formatCode>
                <c:ptCount val="4"/>
                <c:pt idx="0">
                  <c:v>208</c:v>
                </c:pt>
                <c:pt idx="1">
                  <c:v>38</c:v>
                </c:pt>
                <c:pt idx="2">
                  <c:v>12</c:v>
                </c:pt>
              </c:numCache>
            </c:numRef>
          </c:val>
          <c:extLst>
            <c:ext xmlns:c16="http://schemas.microsoft.com/office/drawing/2014/chart" uri="{C3380CC4-5D6E-409C-BE32-E72D297353CC}">
              <c16:uniqueId val="{00000001-61EE-4543-B1DD-EEED2C63CACD}"/>
            </c:ext>
          </c:extLst>
        </c:ser>
        <c:ser>
          <c:idx val="2"/>
          <c:order val="2"/>
          <c:tx>
            <c:strRef>
              <c:f>Лист1!$D$1</c:f>
              <c:strCache>
                <c:ptCount val="1"/>
                <c:pt idx="0">
                  <c:v>2023-2024</c:v>
                </c:pt>
              </c:strCache>
            </c:strRef>
          </c:tx>
          <c:spPr>
            <a:solidFill>
              <a:srgbClr val="FF0066"/>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Лист1!$D$2:$D$5</c:f>
              <c:numCache>
                <c:formatCode>General</c:formatCode>
                <c:ptCount val="4"/>
                <c:pt idx="0">
                  <c:v>248</c:v>
                </c:pt>
                <c:pt idx="1">
                  <c:v>54</c:v>
                </c:pt>
                <c:pt idx="2">
                  <c:v>13</c:v>
                </c:pt>
              </c:numCache>
            </c:numRef>
          </c:val>
          <c:extLst>
            <c:ext xmlns:c16="http://schemas.microsoft.com/office/drawing/2014/chart" uri="{C3380CC4-5D6E-409C-BE32-E72D297353CC}">
              <c16:uniqueId val="{00000002-61EE-4543-B1DD-EEED2C63CACD}"/>
            </c:ext>
          </c:extLst>
        </c:ser>
        <c:ser>
          <c:idx val="3"/>
          <c:order val="3"/>
          <c:tx>
            <c:strRef>
              <c:f>Лист1!$E$1</c:f>
              <c:strCache>
                <c:ptCount val="1"/>
                <c:pt idx="0">
                  <c:v>2024-2025</c:v>
                </c:pt>
              </c:strCache>
            </c:strRef>
          </c:tx>
          <c:spPr>
            <a:solidFill>
              <a:schemeClr val="accent4"/>
            </a:solidFill>
            <a:ln>
              <a:noFill/>
            </a:ln>
            <a:effectLst/>
          </c:spPr>
          <c:invertIfNegative val="0"/>
          <c:cat>
            <c:strRef>
              <c:f>Лист1!$A$2:$A$5</c:f>
              <c:strCache>
                <c:ptCount val="3"/>
                <c:pt idx="0">
                  <c:v>Школьный</c:v>
                </c:pt>
                <c:pt idx="1">
                  <c:v>Муниципальный</c:v>
                </c:pt>
                <c:pt idx="2">
                  <c:v>Региональный</c:v>
                </c:pt>
              </c:strCache>
            </c:strRef>
          </c:cat>
          <c:val>
            <c:numRef>
              <c:f>Лист1!$E$2:$E$5</c:f>
              <c:numCache>
                <c:formatCode>General</c:formatCode>
                <c:ptCount val="4"/>
                <c:pt idx="0">
                  <c:v>251</c:v>
                </c:pt>
                <c:pt idx="1">
                  <c:v>73</c:v>
                </c:pt>
                <c:pt idx="2">
                  <c:v>16</c:v>
                </c:pt>
              </c:numCache>
            </c:numRef>
          </c:val>
          <c:extLst>
            <c:ext xmlns:c16="http://schemas.microsoft.com/office/drawing/2014/chart" uri="{C3380CC4-5D6E-409C-BE32-E72D297353CC}">
              <c16:uniqueId val="{00000003-61EE-4543-B1DD-EEED2C63CACD}"/>
            </c:ext>
          </c:extLst>
        </c:ser>
        <c:ser>
          <c:idx val="4"/>
          <c:order val="4"/>
          <c:tx>
            <c:strRef>
              <c:f>Лист1!$F$1</c:f>
              <c:strCache>
                <c:ptCount val="1"/>
                <c:pt idx="0">
                  <c:v>2025-2026</c:v>
                </c:pt>
              </c:strCache>
            </c:strRef>
          </c:tx>
          <c:invertIfNegative val="0"/>
          <c:cat>
            <c:strRef>
              <c:f>Лист1!$A$2:$A$5</c:f>
              <c:strCache>
                <c:ptCount val="3"/>
                <c:pt idx="0">
                  <c:v>Школьный</c:v>
                </c:pt>
                <c:pt idx="1">
                  <c:v>Муниципальный</c:v>
                </c:pt>
                <c:pt idx="2">
                  <c:v>Региональный</c:v>
                </c:pt>
              </c:strCache>
            </c:strRef>
          </c:cat>
          <c:val>
            <c:numRef>
              <c:f>Лист1!$F$2:$F$5</c:f>
              <c:numCache>
                <c:formatCode>General</c:formatCode>
                <c:ptCount val="4"/>
                <c:pt idx="0">
                  <c:v>327</c:v>
                </c:pt>
                <c:pt idx="1">
                  <c:v>92</c:v>
                </c:pt>
                <c:pt idx="2">
                  <c:v>12</c:v>
                </c:pt>
              </c:numCache>
            </c:numRef>
          </c:val>
          <c:extLst>
            <c:ext xmlns:c16="http://schemas.microsoft.com/office/drawing/2014/chart" uri="{C3380CC4-5D6E-409C-BE32-E72D297353CC}">
              <c16:uniqueId val="{00000000-B49A-4498-BDCF-0E94306F33FE}"/>
            </c:ext>
          </c:extLst>
        </c:ser>
        <c:dLbls>
          <c:showLegendKey val="0"/>
          <c:showVal val="0"/>
          <c:showCatName val="0"/>
          <c:showSerName val="0"/>
          <c:showPercent val="0"/>
          <c:showBubbleSize val="0"/>
        </c:dLbls>
        <c:gapWidth val="219"/>
        <c:overlap val="-27"/>
        <c:axId val="367871464"/>
        <c:axId val="367870680"/>
      </c:barChart>
      <c:catAx>
        <c:axId val="367871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7870680"/>
        <c:crosses val="autoZero"/>
        <c:auto val="1"/>
        <c:lblAlgn val="ctr"/>
        <c:lblOffset val="100"/>
        <c:noMultiLvlLbl val="0"/>
      </c:catAx>
      <c:valAx>
        <c:axId val="367870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7871464"/>
        <c:crosses val="autoZero"/>
        <c:crossBetween val="between"/>
      </c:valAx>
      <c:spPr>
        <a:noFill/>
        <a:ln>
          <a:noFill/>
        </a:ln>
        <a:effectLst/>
      </c:spPr>
    </c:plotArea>
    <c:legend>
      <c:legendPos val="b"/>
      <c:layout>
        <c:manualLayout>
          <c:xMode val="edge"/>
          <c:yMode val="edge"/>
          <c:x val="0.80432309442548355"/>
          <c:y val="0.2544638864586371"/>
          <c:w val="0.19340159271899887"/>
          <c:h val="0.486883445124914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7137A1-1B6E-41C6-B61B-E3F98BB9A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27838</TotalTime>
  <Pages>1</Pages>
  <Words>134591</Words>
  <Characters>767172</Characters>
  <Application>Microsoft Office Word</Application>
  <DocSecurity>0</DocSecurity>
  <Lines>6393</Lines>
  <Paragraphs>1799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197</cp:revision>
  <cp:lastPrinted>2026-08-18T11:25:00Z</cp:lastPrinted>
  <dcterms:created xsi:type="dcterms:W3CDTF">2021-08-17T18:08:00Z</dcterms:created>
  <dcterms:modified xsi:type="dcterms:W3CDTF">2026-08-18T11:35:00Z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2021-08-06T00:00:00Z</vt:filetime>
  </property>
  <property fmtid="{D5CDD505-2E9C-101B-9397-08002B2CF9AE}" pid="3" name="Creator">
    <vt:lpwstr>Microsoft® Word 2016</vt:lpwstr>
  </property>
  <property fmtid="{D5CDD505-2E9C-101B-9397-08002B2CF9AE}" pid="4" name="LastSaved">
    <vt:filetime>2021-08-17T00:00:00Z</vt:filetime>
  </property>
</Properties>
</file>