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5B5" w:rsidRDefault="000A7389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                  </w:t>
      </w:r>
      <w:r>
        <w:rPr>
          <w:rFonts w:ascii="Times New Roman" w:hAnsi="Times New Roman"/>
          <w:b/>
          <w:sz w:val="24"/>
        </w:rPr>
        <w:t xml:space="preserve">ДОГОВОР № </w:t>
      </w:r>
      <w:r>
        <w:rPr>
          <w:rFonts w:ascii="Times New Roman" w:hAnsi="Times New Roman"/>
          <w:b/>
          <w:sz w:val="24"/>
        </w:rPr>
        <w:t>___</w:t>
      </w:r>
    </w:p>
    <w:p w:rsidR="000A55B5" w:rsidRDefault="000A55B5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0A55B5" w:rsidRDefault="000A7389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город Севастополь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                         </w:t>
      </w:r>
      <w:r>
        <w:rPr>
          <w:rFonts w:ascii="Times New Roman" w:hAnsi="Times New Roman"/>
          <w:sz w:val="24"/>
        </w:rPr>
        <w:tab/>
        <w:t xml:space="preserve">                                      </w:t>
      </w:r>
      <w:proofErr w:type="gramStart"/>
      <w:r>
        <w:rPr>
          <w:rFonts w:ascii="Times New Roman" w:hAnsi="Times New Roman"/>
          <w:sz w:val="24"/>
        </w:rPr>
        <w:t xml:space="preserve">   «</w:t>
      </w:r>
      <w:proofErr w:type="gramEnd"/>
      <w:r>
        <w:rPr>
          <w:rFonts w:ascii="Times New Roman" w:hAnsi="Times New Roman"/>
          <w:sz w:val="24"/>
        </w:rPr>
        <w:t>____» __________ 202</w:t>
      </w:r>
      <w:r w:rsidR="0033017E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 года</w:t>
      </w:r>
    </w:p>
    <w:p w:rsidR="000A55B5" w:rsidRDefault="000A55B5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0A55B5" w:rsidRDefault="000A7389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Государственное автономное образовательное учреждение профессионального образования города </w:t>
      </w:r>
      <w:r>
        <w:rPr>
          <w:rFonts w:ascii="Times New Roman" w:hAnsi="Times New Roman"/>
          <w:b/>
          <w:sz w:val="24"/>
        </w:rPr>
        <w:t>Севастополя «Институт развития образования»</w:t>
      </w:r>
      <w:r>
        <w:rPr>
          <w:rFonts w:ascii="Times New Roman" w:hAnsi="Times New Roman"/>
          <w:sz w:val="24"/>
        </w:rPr>
        <w:t>, осуществляющее образовательную деятельность на основании лицензии от 01.07.2019 года, свидетельства о государственной аккредитации от 02.09.2019 года, именуемое в дальнейшем «Исполнитель, Институт», в лице дирек</w:t>
      </w:r>
      <w:r>
        <w:rPr>
          <w:rFonts w:ascii="Times New Roman" w:hAnsi="Times New Roman"/>
          <w:sz w:val="24"/>
        </w:rPr>
        <w:t>тора _______________________________</w:t>
      </w:r>
      <w:r>
        <w:rPr>
          <w:rFonts w:ascii="Times New Roman" w:hAnsi="Times New Roman"/>
          <w:sz w:val="24"/>
        </w:rPr>
        <w:t>, действующего на основании Устава, с одной стороны, и ________________________________, именуемая(</w:t>
      </w:r>
      <w:proofErr w:type="spellStart"/>
      <w:r>
        <w:rPr>
          <w:rFonts w:ascii="Times New Roman" w:hAnsi="Times New Roman"/>
          <w:sz w:val="24"/>
        </w:rPr>
        <w:t>ый</w:t>
      </w:r>
      <w:proofErr w:type="spellEnd"/>
      <w:r>
        <w:rPr>
          <w:rFonts w:ascii="Times New Roman" w:hAnsi="Times New Roman"/>
          <w:sz w:val="24"/>
        </w:rPr>
        <w:t>) в дальнейшем "Заказчик", действующая(</w:t>
      </w:r>
      <w:proofErr w:type="spellStart"/>
      <w:r>
        <w:rPr>
          <w:rFonts w:ascii="Times New Roman" w:hAnsi="Times New Roman"/>
          <w:sz w:val="24"/>
        </w:rPr>
        <w:t>ий</w:t>
      </w:r>
      <w:proofErr w:type="spellEnd"/>
      <w:r>
        <w:rPr>
          <w:rFonts w:ascii="Times New Roman" w:hAnsi="Times New Roman"/>
          <w:sz w:val="24"/>
        </w:rPr>
        <w:t>) в качестве представителя ___________________________________, именуемая(</w:t>
      </w:r>
      <w:proofErr w:type="spellStart"/>
      <w:r>
        <w:rPr>
          <w:rFonts w:ascii="Times New Roman" w:hAnsi="Times New Roman"/>
          <w:sz w:val="24"/>
        </w:rPr>
        <w:t>ый</w:t>
      </w:r>
      <w:proofErr w:type="spellEnd"/>
      <w:r>
        <w:rPr>
          <w:rFonts w:ascii="Times New Roman" w:hAnsi="Times New Roman"/>
          <w:sz w:val="24"/>
        </w:rPr>
        <w:t xml:space="preserve">) </w:t>
      </w:r>
      <w:r>
        <w:rPr>
          <w:rFonts w:ascii="Times New Roman" w:hAnsi="Times New Roman"/>
          <w:sz w:val="24"/>
        </w:rPr>
        <w:t xml:space="preserve">в дальнейшем "Обучающийся", а совместно именуемые "Стороны", заключили настоящий договор о </w:t>
      </w:r>
      <w:r>
        <w:rPr>
          <w:rFonts w:ascii="Times New Roman" w:hAnsi="Times New Roman"/>
          <w:sz w:val="24"/>
        </w:rPr>
        <w:t>нижеследующем:</w:t>
      </w:r>
    </w:p>
    <w:p w:rsidR="000A55B5" w:rsidRDefault="000A55B5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</w:p>
    <w:p w:rsidR="000A55B5" w:rsidRDefault="000A7389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Предмет договора</w:t>
      </w:r>
    </w:p>
    <w:p w:rsidR="000A55B5" w:rsidRDefault="000A7389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Исполнитель обязуется предоставить образовательную услугу, Заказчик обязуется оплатить обучение, а Обучающийся обязуется освоить обр</w:t>
      </w:r>
      <w:r>
        <w:rPr>
          <w:rFonts w:ascii="Times New Roman" w:hAnsi="Times New Roman"/>
          <w:sz w:val="24"/>
        </w:rPr>
        <w:t>азовательную программу по образовательной программе среднего профессионального образования в пределах федерального государственного образовательного стандарта в соответствии с учебными планами Института.</w:t>
      </w:r>
    </w:p>
    <w:p w:rsidR="000A55B5" w:rsidRDefault="000A7389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Код специальности - _______________.</w:t>
      </w:r>
    </w:p>
    <w:p w:rsidR="000A55B5" w:rsidRDefault="000A7389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Наименование сп</w:t>
      </w:r>
      <w:r>
        <w:rPr>
          <w:rFonts w:ascii="Times New Roman" w:hAnsi="Times New Roman"/>
          <w:sz w:val="24"/>
        </w:rPr>
        <w:t xml:space="preserve">ециальности – ________________. </w:t>
      </w:r>
    </w:p>
    <w:p w:rsidR="000A55B5" w:rsidRDefault="000A7389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Форма обучения - ____________.   </w:t>
      </w:r>
    </w:p>
    <w:p w:rsidR="000A55B5" w:rsidRDefault="000A7389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1.5. Срок освоения образовательной программы (продолжительность обучения) на момент подписания договора составляет _____________________.</w:t>
      </w:r>
    </w:p>
    <w:p w:rsidR="000A55B5" w:rsidRDefault="000A7389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1.6. После освоения Обучающимся образовательной про</w:t>
      </w:r>
      <w:r>
        <w:rPr>
          <w:rFonts w:ascii="Times New Roman" w:hAnsi="Times New Roman"/>
          <w:sz w:val="24"/>
        </w:rPr>
        <w:t>граммы и успешного прохождения государственной итоговой аттестации ему выдается диплом о среднем профессиональном образовании государственного образца.</w:t>
      </w:r>
    </w:p>
    <w:p w:rsidR="000A55B5" w:rsidRDefault="000A55B5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</w:p>
    <w:p w:rsidR="000A55B5" w:rsidRDefault="000A7389">
      <w:pPr>
        <w:pStyle w:val="af8"/>
        <w:numPr>
          <w:ilvl w:val="0"/>
          <w:numId w:val="3"/>
        </w:numPr>
        <w:spacing w:after="0" w:line="240" w:lineRule="auto"/>
        <w:contextualSpacing w:val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Права и обязанности сторон</w:t>
      </w:r>
    </w:p>
    <w:p w:rsidR="000A55B5" w:rsidRDefault="000A7389">
      <w:pPr>
        <w:pStyle w:val="af8"/>
        <w:numPr>
          <w:ilvl w:val="1"/>
          <w:numId w:val="3"/>
        </w:numPr>
        <w:spacing w:after="0" w:line="240" w:lineRule="auto"/>
        <w:ind w:left="1134" w:hanging="567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Исполнитель в сфере образовательной деятельности:</w:t>
      </w:r>
    </w:p>
    <w:p w:rsidR="000A55B5" w:rsidRDefault="000A7389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2.1.1. Самостоятельно </w:t>
      </w:r>
      <w:r>
        <w:rPr>
          <w:rFonts w:ascii="Times New Roman" w:hAnsi="Times New Roman"/>
          <w:sz w:val="24"/>
        </w:rPr>
        <w:t xml:space="preserve">осуществляет образовательный процесс, выбирает системы оценок, формы, порядок и периодичность промежуточной аттестации Обучающегося; </w:t>
      </w:r>
    </w:p>
    <w:p w:rsidR="000A55B5" w:rsidRDefault="000A7389">
      <w:pPr>
        <w:pStyle w:val="af8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2.1.2. Содействует деятельности общественных объединений обучающихся, родителей (законных представителей) несовершеннолетн</w:t>
      </w:r>
      <w:r>
        <w:rPr>
          <w:rFonts w:ascii="Times New Roman" w:hAnsi="Times New Roman"/>
          <w:sz w:val="24"/>
        </w:rPr>
        <w:t xml:space="preserve">их обучающихся, осуществляемой в Институте и не запрещенной законодательством Российской Федерации; </w:t>
      </w:r>
    </w:p>
    <w:p w:rsidR="000A55B5" w:rsidRDefault="000A7389">
      <w:pPr>
        <w:pStyle w:val="af8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2.1.3. Организует научно-методическую работу, в том числе, проведение научных и методических конференций, семинаров;</w:t>
      </w:r>
    </w:p>
    <w:p w:rsidR="000A55B5" w:rsidRDefault="000A7389">
      <w:pPr>
        <w:pStyle w:val="af8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2.1.4. Имеет право применить к Обучающ</w:t>
      </w:r>
      <w:r>
        <w:rPr>
          <w:rFonts w:ascii="Times New Roman" w:hAnsi="Times New Roman"/>
          <w:sz w:val="24"/>
        </w:rPr>
        <w:t>емуся меры поощрения и меры дисциплинарного взыскания в соответствии с законодательством Российской Федерации, учредительными документами Института, настоящим договором и локальными нормативными актами Института.</w:t>
      </w:r>
    </w:p>
    <w:p w:rsidR="000A55B5" w:rsidRDefault="000A7389">
      <w:pPr>
        <w:pStyle w:val="af8"/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2.2. Исполнитель обязан:</w:t>
      </w:r>
    </w:p>
    <w:p w:rsidR="000A55B5" w:rsidRDefault="000A7389">
      <w:pPr>
        <w:pStyle w:val="af8"/>
        <w:numPr>
          <w:ilvl w:val="2"/>
          <w:numId w:val="4"/>
        </w:numPr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Зачислить Обучающе</w:t>
      </w:r>
      <w:r>
        <w:rPr>
          <w:rFonts w:ascii="Times New Roman" w:hAnsi="Times New Roman"/>
          <w:sz w:val="24"/>
        </w:rPr>
        <w:t>гося, выполнившего установленные законодательством Российской Федерации, Уставом, локальными нормативными актами Института, условия приема;</w:t>
      </w:r>
    </w:p>
    <w:p w:rsidR="000A55B5" w:rsidRDefault="000A7389">
      <w:pPr>
        <w:pStyle w:val="af8"/>
        <w:numPr>
          <w:ilvl w:val="2"/>
          <w:numId w:val="4"/>
        </w:numPr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Организовать Обучающемуся оказание образовательных услуг в полном объёме в соответствии с образовательной программой</w:t>
      </w:r>
      <w:r>
        <w:rPr>
          <w:rFonts w:ascii="Times New Roman" w:hAnsi="Times New Roman"/>
          <w:sz w:val="24"/>
        </w:rPr>
        <w:t xml:space="preserve"> и условиями настоящего договора;</w:t>
      </w:r>
    </w:p>
    <w:p w:rsidR="000A55B5" w:rsidRDefault="000A7389">
      <w:pPr>
        <w:pStyle w:val="af8"/>
        <w:numPr>
          <w:ilvl w:val="2"/>
          <w:numId w:val="4"/>
        </w:numPr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Создать Обучающемуся необходимые условия для освоения образовательной программы.</w:t>
      </w:r>
      <w:r>
        <w:rPr>
          <w:rFonts w:ascii="Times New Roman" w:hAnsi="Times New Roman"/>
          <w:sz w:val="24"/>
        </w:rPr>
        <w:t xml:space="preserve"> </w:t>
      </w:r>
    </w:p>
    <w:p w:rsidR="000A55B5" w:rsidRDefault="000A7389">
      <w:pPr>
        <w:pStyle w:val="af8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2.2.4. Довести до Обучающегося информацию, содержащую сведения о предоставлении платных образовательных услуг в порядке и объеме, которые пр</w:t>
      </w:r>
      <w:r>
        <w:rPr>
          <w:rFonts w:ascii="Times New Roman" w:hAnsi="Times New Roman"/>
          <w:sz w:val="24"/>
        </w:rPr>
        <w:t>едусмотрены Законом Российской Федерации от 07.02.1992 № 2300-1 «О защите прав потребителей», Федеральным законом                  от 29 декабря 2012 № 273-ФЗ «Об образовании в Российской Федерации», Законом города Севастополя от 23 января 2015 № 107-ЗС «О</w:t>
      </w:r>
      <w:r>
        <w:rPr>
          <w:rFonts w:ascii="Times New Roman" w:hAnsi="Times New Roman"/>
          <w:sz w:val="24"/>
        </w:rPr>
        <w:t>б образовании в городе Севастополе».</w:t>
      </w:r>
    </w:p>
    <w:p w:rsidR="000A55B5" w:rsidRDefault="000A7389">
      <w:pPr>
        <w:pStyle w:val="af8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2.3. Обучающийся имеет право на:</w:t>
      </w:r>
    </w:p>
    <w:p w:rsidR="000A55B5" w:rsidRDefault="000A7389">
      <w:pPr>
        <w:pStyle w:val="af8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- получение информации от Института по вопросам организации и обеспечения надлежащего исполнения услуг, предусмотренных разделом 1 настоящего договора;</w:t>
      </w:r>
    </w:p>
    <w:p w:rsidR="000A55B5" w:rsidRDefault="000A7389">
      <w:pPr>
        <w:pStyle w:val="af8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 пользование имуществом Институт</w:t>
      </w:r>
      <w:r>
        <w:rPr>
          <w:rFonts w:ascii="Times New Roman" w:hAnsi="Times New Roman"/>
          <w:sz w:val="24"/>
        </w:rPr>
        <w:t>а, необходимого для освоения образовательной программы;</w:t>
      </w:r>
    </w:p>
    <w:p w:rsidR="000A55B5" w:rsidRDefault="000A7389">
      <w:pPr>
        <w:pStyle w:val="af8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получение образовательных услуг, предоставляемых Институтом и не входящих в образовательную программу, на основании отдельного договора;</w:t>
      </w:r>
    </w:p>
    <w:p w:rsidR="000A55B5" w:rsidRDefault="000A7389">
      <w:pPr>
        <w:pStyle w:val="af8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зачёт Институтом в установленном порядке результатов освоен</w:t>
      </w:r>
      <w:r>
        <w:rPr>
          <w:rFonts w:ascii="Times New Roman" w:hAnsi="Times New Roman"/>
          <w:sz w:val="24"/>
        </w:rPr>
        <w:t>ия Обучающимся учебных предметов, курсов, дисциплин (модулей), практики;</w:t>
      </w:r>
    </w:p>
    <w:p w:rsidR="000A55B5" w:rsidRDefault="000A7389">
      <w:pPr>
        <w:pStyle w:val="af8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уважение человеческого достоинства, защиту от всех форм физического и психического насилия, оскорбления личности, охрану жизни и здоровья;</w:t>
      </w:r>
    </w:p>
    <w:p w:rsidR="000A55B5" w:rsidRDefault="000A7389">
      <w:pPr>
        <w:pStyle w:val="af8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свободу совести, информации, свободное </w:t>
      </w:r>
      <w:r>
        <w:rPr>
          <w:rFonts w:ascii="Times New Roman" w:hAnsi="Times New Roman"/>
          <w:sz w:val="24"/>
        </w:rPr>
        <w:t>выражение собственных взглядов и убеждений;</w:t>
      </w:r>
    </w:p>
    <w:p w:rsidR="000A55B5" w:rsidRDefault="000A7389">
      <w:pPr>
        <w:pStyle w:val="af8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sz w:val="24"/>
        </w:rPr>
        <w:t>участие в социально-культурных, оздоровительных и иных мероприятиях, организованных Институтом.</w:t>
      </w:r>
    </w:p>
    <w:p w:rsidR="000A55B5" w:rsidRDefault="000A7389">
      <w:pPr>
        <w:pStyle w:val="af8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2.4. Обучающийся обязан:</w:t>
      </w:r>
    </w:p>
    <w:p w:rsidR="000A55B5" w:rsidRDefault="000A7389">
      <w:pPr>
        <w:pStyle w:val="af8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добросовестно осваивать образовательную программу, в том числе, посещать предусмотренны</w:t>
      </w:r>
      <w:r>
        <w:rPr>
          <w:rFonts w:ascii="Times New Roman" w:hAnsi="Times New Roman"/>
          <w:sz w:val="24"/>
        </w:rPr>
        <w:t>е учебным планом занятия, осуществлять самостоятельную подготовку к занятиям, выполнять задания;</w:t>
      </w:r>
    </w:p>
    <w:p w:rsidR="000A55B5" w:rsidRDefault="000A7389">
      <w:pPr>
        <w:pStyle w:val="af8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выполнять требования Устава, правил внутреннего распорядка и иных локальных нормативных актов по вопросам организации образовательной деятельности;</w:t>
      </w:r>
    </w:p>
    <w:p w:rsidR="000A55B5" w:rsidRDefault="000A7389">
      <w:pPr>
        <w:pStyle w:val="af8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заботит</w:t>
      </w:r>
      <w:r>
        <w:rPr>
          <w:rFonts w:ascii="Times New Roman" w:hAnsi="Times New Roman"/>
          <w:sz w:val="24"/>
        </w:rPr>
        <w:t>ься о сохранении и укреплении своего здоровья, стремиться к нравственному, духовному и физическому развитию и самосовершенствованию;</w:t>
      </w:r>
    </w:p>
    <w:p w:rsidR="000A55B5" w:rsidRDefault="000A7389">
      <w:pPr>
        <w:pStyle w:val="af8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уважать честь и достоинство других обучающихся и работников Института;</w:t>
      </w:r>
    </w:p>
    <w:p w:rsidR="000A55B5" w:rsidRDefault="000A7389">
      <w:pPr>
        <w:pStyle w:val="af8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сохранять и бережно относиться к имуществу</w:t>
      </w:r>
      <w:r>
        <w:rPr>
          <w:rFonts w:ascii="Times New Roman" w:hAnsi="Times New Roman"/>
          <w:sz w:val="24"/>
        </w:rPr>
        <w:t xml:space="preserve"> Института.</w:t>
      </w:r>
    </w:p>
    <w:p w:rsidR="000A55B5" w:rsidRDefault="000A7389">
      <w:pPr>
        <w:pStyle w:val="af8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2.5. Заказчик вправе ознакомиться с Уставом Института, с лицензией на осуществление образовательной деятельности, свидетельством о государственной аккредитации, с учебной документацией, другими документами, регламентирующими организацию и осуще</w:t>
      </w:r>
      <w:r>
        <w:rPr>
          <w:rFonts w:ascii="Times New Roman" w:hAnsi="Times New Roman"/>
          <w:sz w:val="24"/>
        </w:rPr>
        <w:t>ствление образовательной деятельности в Институте.</w:t>
      </w:r>
    </w:p>
    <w:p w:rsidR="000A55B5" w:rsidRDefault="000A7389">
      <w:pPr>
        <w:pStyle w:val="af8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2.6. Заказчик обязан своевременно вносить плату за предоставляемые Обучающемуся образовательные услуги, указанные в разделе 1 настоящего договора, в размере и порядке, определенными настоящим договором.</w:t>
      </w:r>
    </w:p>
    <w:p w:rsidR="000A55B5" w:rsidRDefault="000A7389">
      <w:pPr>
        <w:pStyle w:val="af8"/>
        <w:numPr>
          <w:ilvl w:val="1"/>
          <w:numId w:val="5"/>
        </w:numPr>
        <w:tabs>
          <w:tab w:val="left" w:pos="0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</w:t>
      </w:r>
      <w:r>
        <w:rPr>
          <w:rFonts w:ascii="Times New Roman" w:hAnsi="Times New Roman"/>
          <w:sz w:val="24"/>
        </w:rPr>
        <w:t>казчик вправе получать информацию об исполнении Обучающимся условий настоящего договора.</w:t>
      </w:r>
    </w:p>
    <w:p w:rsidR="000A55B5" w:rsidRDefault="000A55B5">
      <w:pPr>
        <w:pStyle w:val="af8"/>
        <w:tabs>
          <w:tab w:val="left" w:pos="0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4"/>
        </w:rPr>
      </w:pPr>
    </w:p>
    <w:p w:rsidR="000A55B5" w:rsidRDefault="000A7389">
      <w:pPr>
        <w:pStyle w:val="af8"/>
        <w:numPr>
          <w:ilvl w:val="0"/>
          <w:numId w:val="5"/>
        </w:numPr>
        <w:spacing w:after="0" w:line="240" w:lineRule="auto"/>
        <w:contextualSpacing w:val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Стоимость услуг, сроки и порядок их оплаты</w:t>
      </w:r>
    </w:p>
    <w:p w:rsidR="000A55B5" w:rsidRDefault="000A7389">
      <w:pPr>
        <w:pStyle w:val="af8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3.1. Стоимость обучения за учебный год составляет _________________________ рублей.</w:t>
      </w:r>
    </w:p>
    <w:p w:rsidR="000A55B5" w:rsidRDefault="000A7389">
      <w:pPr>
        <w:pStyle w:val="af8"/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Полная стоимость образовательных услуг </w:t>
      </w:r>
      <w:r>
        <w:rPr>
          <w:rFonts w:ascii="Times New Roman" w:hAnsi="Times New Roman"/>
          <w:sz w:val="24"/>
        </w:rPr>
        <w:t>за весь период обучения составляет ________________________________ рублей.</w:t>
      </w:r>
    </w:p>
    <w:p w:rsidR="000A55B5" w:rsidRDefault="000A7389">
      <w:pPr>
        <w:pStyle w:val="af8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3.2. Оплата обучения может производиться отдельно за каждый семестр равными долями                    в размере ½ от суммы, указанной в </w:t>
      </w:r>
      <w:proofErr w:type="spellStart"/>
      <w:r>
        <w:rPr>
          <w:rFonts w:ascii="Times New Roman" w:hAnsi="Times New Roman"/>
          <w:sz w:val="24"/>
        </w:rPr>
        <w:t>абз</w:t>
      </w:r>
      <w:proofErr w:type="spellEnd"/>
      <w:r>
        <w:rPr>
          <w:rFonts w:ascii="Times New Roman" w:hAnsi="Times New Roman"/>
          <w:sz w:val="24"/>
        </w:rPr>
        <w:t>. 1 п. 3.1. настоящего договора, или ежем</w:t>
      </w:r>
      <w:r>
        <w:rPr>
          <w:rFonts w:ascii="Times New Roman" w:hAnsi="Times New Roman"/>
          <w:sz w:val="24"/>
        </w:rPr>
        <w:t xml:space="preserve">есячно </w:t>
      </w:r>
      <w:proofErr w:type="gramStart"/>
      <w:r>
        <w:rPr>
          <w:rFonts w:ascii="Times New Roman" w:hAnsi="Times New Roman"/>
          <w:sz w:val="24"/>
        </w:rPr>
        <w:t>в сроки</w:t>
      </w:r>
      <w:proofErr w:type="gramEnd"/>
      <w:r>
        <w:rPr>
          <w:rFonts w:ascii="Times New Roman" w:hAnsi="Times New Roman"/>
          <w:sz w:val="24"/>
        </w:rPr>
        <w:t xml:space="preserve"> согласованные Сторонами в размере _____________________ рублей. </w:t>
      </w:r>
    </w:p>
    <w:p w:rsidR="000A55B5" w:rsidRDefault="000A7389">
      <w:pPr>
        <w:pStyle w:val="af8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Срок оплаты первого семестра не позднее трех рабочих дней после заключения настоящего договора, за последующие осенние семестры оплата производится до 31 августа (включительно)</w:t>
      </w:r>
      <w:r>
        <w:rPr>
          <w:rFonts w:ascii="Times New Roman" w:hAnsi="Times New Roman"/>
          <w:sz w:val="24"/>
        </w:rPr>
        <w:t xml:space="preserve">, за весенние семестры оплата производится до 31 января (включительно) текущего года. </w:t>
      </w:r>
    </w:p>
    <w:p w:rsidR="000A55B5" w:rsidRDefault="000A7389">
      <w:pPr>
        <w:pStyle w:val="af8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3.3. Увеличение стоимости образовательных услуг после заключения настоящего договора не допускается, за исключением случая, предусмотренного п. 3 ст. 54 Федерального зак</w:t>
      </w:r>
      <w:r>
        <w:rPr>
          <w:rFonts w:ascii="Times New Roman" w:hAnsi="Times New Roman"/>
          <w:sz w:val="24"/>
        </w:rPr>
        <w:t>она от 29.12.2012 № 273-ФЗ «Об образовании в Российской Федерации».</w:t>
      </w:r>
    </w:p>
    <w:p w:rsidR="000A55B5" w:rsidRDefault="000A7389">
      <w:pPr>
        <w:pStyle w:val="af8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3.4. Размер оплаты обучения устанавливается приказом директора.</w:t>
      </w:r>
    </w:p>
    <w:p w:rsidR="000A55B5" w:rsidRDefault="000A7389">
      <w:pPr>
        <w:pStyle w:val="af8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3.5. Оплата обучения может производиться из средств материнского (семейного) капитала                    в соответствии с по</w:t>
      </w:r>
      <w:r>
        <w:rPr>
          <w:rFonts w:ascii="Times New Roman" w:hAnsi="Times New Roman"/>
          <w:sz w:val="24"/>
        </w:rPr>
        <w:t xml:space="preserve">ложениями Федерального закона от 29 декабря 2006 № 256-ФЗ                                 </w:t>
      </w:r>
      <w:proofErr w:type="gramStart"/>
      <w:r>
        <w:rPr>
          <w:rFonts w:ascii="Times New Roman" w:hAnsi="Times New Roman"/>
          <w:sz w:val="24"/>
        </w:rPr>
        <w:t xml:space="preserve">   «</w:t>
      </w:r>
      <w:proofErr w:type="gramEnd"/>
      <w:r>
        <w:rPr>
          <w:rFonts w:ascii="Times New Roman" w:hAnsi="Times New Roman"/>
          <w:sz w:val="24"/>
        </w:rPr>
        <w:t xml:space="preserve">О дополнительных мерах государственной поддержки семей, имеющих детей». </w:t>
      </w:r>
    </w:p>
    <w:p w:rsidR="000A55B5" w:rsidRDefault="000A7389">
      <w:pPr>
        <w:pStyle w:val="af8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Оплата обучения из средств материнского (семейного) капитала может производится          </w:t>
      </w:r>
      <w:r>
        <w:rPr>
          <w:rFonts w:ascii="Times New Roman" w:hAnsi="Times New Roman"/>
          <w:sz w:val="24"/>
        </w:rPr>
        <w:t xml:space="preserve">                        по семестрам, за учебный год, за весь период обучения.</w:t>
      </w:r>
    </w:p>
    <w:p w:rsidR="000A55B5" w:rsidRDefault="000A7389">
      <w:pPr>
        <w:pStyle w:val="af8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3.6. Стоимость обучения НДС не облагается, в соответствии с подп. 14 п. 2 ст. 149 Налогового кодекса Российской Федерации.</w:t>
      </w:r>
    </w:p>
    <w:p w:rsidR="000A55B5" w:rsidRDefault="000A55B5">
      <w:pPr>
        <w:pStyle w:val="af8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</w:rPr>
      </w:pPr>
    </w:p>
    <w:p w:rsidR="000A55B5" w:rsidRDefault="000A55B5">
      <w:pPr>
        <w:pStyle w:val="af8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</w:rPr>
      </w:pPr>
    </w:p>
    <w:p w:rsidR="000A55B5" w:rsidRDefault="000A7389">
      <w:pPr>
        <w:pStyle w:val="af8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Основания прекращения договора</w:t>
      </w:r>
    </w:p>
    <w:p w:rsidR="000A55B5" w:rsidRDefault="000A7389">
      <w:pPr>
        <w:pStyle w:val="af8"/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4.1. Настоящий догово</w:t>
      </w:r>
      <w:r>
        <w:rPr>
          <w:rFonts w:ascii="Times New Roman" w:hAnsi="Times New Roman"/>
          <w:sz w:val="24"/>
        </w:rPr>
        <w:t>р прекращает действие по причине отчисления Обучающегося из Института в связи с получением образования (завершения обучения).</w:t>
      </w:r>
    </w:p>
    <w:p w:rsidR="000A55B5" w:rsidRDefault="000A7389">
      <w:pPr>
        <w:pStyle w:val="af8"/>
        <w:spacing w:after="0" w:line="240" w:lineRule="auto"/>
        <w:ind w:left="142" w:firstLine="42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4.2. Действие настоящего договора прекращается досрочно:</w:t>
      </w:r>
    </w:p>
    <w:p w:rsidR="000A55B5" w:rsidRDefault="000A7389">
      <w:pPr>
        <w:pStyle w:val="af8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 инициативе Обучающегося или родителей (законных представителей) несове</w:t>
      </w:r>
      <w:r>
        <w:rPr>
          <w:rFonts w:ascii="Times New Roman" w:hAnsi="Times New Roman"/>
          <w:sz w:val="24"/>
        </w:rPr>
        <w:t xml:space="preserve">ршеннолетнего Обучающегося на основании заявления, в том числе, в случае перевода Обучающегося для </w:t>
      </w:r>
      <w:proofErr w:type="gramStart"/>
      <w:r>
        <w:rPr>
          <w:rFonts w:ascii="Times New Roman" w:hAnsi="Times New Roman"/>
          <w:sz w:val="24"/>
        </w:rPr>
        <w:t>продолжения  освоения</w:t>
      </w:r>
      <w:proofErr w:type="gramEnd"/>
      <w:r>
        <w:rPr>
          <w:rFonts w:ascii="Times New Roman" w:hAnsi="Times New Roman"/>
          <w:sz w:val="24"/>
        </w:rPr>
        <w:t xml:space="preserve">  образовательной  программы  в другую  организацию, осуществляющую образовательную деятельность;</w:t>
      </w:r>
    </w:p>
    <w:p w:rsidR="000A55B5" w:rsidRDefault="000A7389">
      <w:pPr>
        <w:pStyle w:val="af8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 инициативе Исполнителя в случае при</w:t>
      </w:r>
      <w:r>
        <w:rPr>
          <w:rFonts w:ascii="Times New Roman" w:hAnsi="Times New Roman"/>
          <w:sz w:val="24"/>
        </w:rPr>
        <w:t xml:space="preserve">менения к Обучающемуся отчисления как </w:t>
      </w:r>
      <w:proofErr w:type="gramStart"/>
      <w:r>
        <w:rPr>
          <w:rFonts w:ascii="Times New Roman" w:hAnsi="Times New Roman"/>
          <w:sz w:val="24"/>
        </w:rPr>
        <w:t>меры  дисциплинарного</w:t>
      </w:r>
      <w:proofErr w:type="gramEnd"/>
      <w:r>
        <w:rPr>
          <w:rFonts w:ascii="Times New Roman" w:hAnsi="Times New Roman"/>
          <w:sz w:val="24"/>
        </w:rPr>
        <w:t xml:space="preserve"> взыскания; </w:t>
      </w:r>
    </w:p>
    <w:p w:rsidR="000A55B5" w:rsidRDefault="000A7389">
      <w:pPr>
        <w:pStyle w:val="af8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 инициативе Исполнителя в случае невыполнения Обучающимся обязанностей                                         по добросовестному освоению образовательной программы и выполнению </w:t>
      </w:r>
      <w:r>
        <w:rPr>
          <w:rFonts w:ascii="Times New Roman" w:hAnsi="Times New Roman"/>
          <w:sz w:val="24"/>
        </w:rPr>
        <w:t>учебного плана;</w:t>
      </w:r>
    </w:p>
    <w:p w:rsidR="000A55B5" w:rsidRDefault="000A7389">
      <w:pPr>
        <w:pStyle w:val="af8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 инициативе Исполнителя в случае невыполнения Заказчиком обязательств по оплате образовательных услуг; </w:t>
      </w:r>
    </w:p>
    <w:p w:rsidR="000A55B5" w:rsidRDefault="000A7389">
      <w:pPr>
        <w:pStyle w:val="af8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случае </w:t>
      </w:r>
      <w:proofErr w:type="gramStart"/>
      <w:r>
        <w:rPr>
          <w:rFonts w:ascii="Times New Roman" w:hAnsi="Times New Roman"/>
          <w:sz w:val="24"/>
        </w:rPr>
        <w:t>перевода</w:t>
      </w:r>
      <w:proofErr w:type="gramEnd"/>
      <w:r>
        <w:rPr>
          <w:rFonts w:ascii="Times New Roman" w:hAnsi="Times New Roman"/>
          <w:sz w:val="24"/>
        </w:rPr>
        <w:t xml:space="preserve"> Обучающегося на обучение за счет государственных средств;</w:t>
      </w:r>
    </w:p>
    <w:p w:rsidR="000A55B5" w:rsidRDefault="000A7389">
      <w:pPr>
        <w:pStyle w:val="af8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 обстоятельствам, не зависящим от воли Обучающегося и Ис</w:t>
      </w:r>
      <w:r>
        <w:rPr>
          <w:rFonts w:ascii="Times New Roman" w:hAnsi="Times New Roman"/>
          <w:sz w:val="24"/>
        </w:rPr>
        <w:t>полнителя, в том числе, в случае реорганизации образовательной организации;</w:t>
      </w:r>
    </w:p>
    <w:p w:rsidR="000A55B5" w:rsidRDefault="000A7389">
      <w:pPr>
        <w:pStyle w:val="af8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 иным основаниям, предусмотренным </w:t>
      </w:r>
      <w:r>
        <w:rPr>
          <w:rFonts w:ascii="Times New Roman" w:hAnsi="Times New Roman"/>
          <w:sz w:val="24"/>
        </w:rPr>
        <w:t>постановлением Правительства Российской Федерации от 15 сентября 2020 № 1441 "Об утверждении Правил оказания платных образовательных услуг"</w:t>
      </w:r>
      <w:r>
        <w:rPr>
          <w:rFonts w:ascii="Times New Roman" w:hAnsi="Times New Roman"/>
          <w:sz w:val="24"/>
        </w:rPr>
        <w:t>.</w:t>
      </w:r>
    </w:p>
    <w:p w:rsidR="000A55B5" w:rsidRDefault="000A7389">
      <w:pPr>
        <w:pStyle w:val="af8"/>
        <w:spacing w:after="0" w:line="240" w:lineRule="auto"/>
        <w:ind w:left="0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4.3</w:t>
      </w:r>
      <w:r>
        <w:rPr>
          <w:rFonts w:ascii="Times New Roman" w:hAnsi="Times New Roman"/>
          <w:sz w:val="24"/>
        </w:rPr>
        <w:t>. Заказчик вправе отказаться от исполнения настоящего договора при условии оплаты Исполнителю фактически понесенных им расходов.</w:t>
      </w:r>
    </w:p>
    <w:p w:rsidR="000A55B5" w:rsidRDefault="000A7389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 Исполнитель вправе отказаться от исполнения настоящего договора при условии полного возмещения Заказчику убытков.</w:t>
      </w:r>
    </w:p>
    <w:p w:rsidR="000A55B5" w:rsidRDefault="000A55B5">
      <w:pPr>
        <w:pStyle w:val="af8"/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</w:p>
    <w:p w:rsidR="000A55B5" w:rsidRDefault="000A7389">
      <w:pPr>
        <w:pStyle w:val="af8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Порядок</w:t>
      </w:r>
      <w:r>
        <w:rPr>
          <w:rFonts w:ascii="Times New Roman" w:hAnsi="Times New Roman"/>
          <w:b/>
          <w:sz w:val="24"/>
        </w:rPr>
        <w:t xml:space="preserve"> разрешения споров</w:t>
      </w:r>
    </w:p>
    <w:p w:rsidR="000A55B5" w:rsidRDefault="000A738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5.1. Споры и разногласия, которые могут возникнуть при исполнении настоящего договора, будут по возможности разрешаться Сторонами путем переговоров.</w:t>
      </w:r>
    </w:p>
    <w:p w:rsidR="000A55B5" w:rsidRDefault="000A738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5.2. В случае если Стороны не придут к соглашению, спор разрешаются в суде в соответстви</w:t>
      </w:r>
      <w:r>
        <w:rPr>
          <w:rFonts w:ascii="Times New Roman" w:hAnsi="Times New Roman"/>
          <w:sz w:val="24"/>
        </w:rPr>
        <w:t>и с действующим законодательством Российской Федерации.</w:t>
      </w:r>
    </w:p>
    <w:p w:rsidR="000A55B5" w:rsidRDefault="000A55B5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</w:p>
    <w:p w:rsidR="000A55B5" w:rsidRDefault="000A7389">
      <w:pPr>
        <w:pStyle w:val="af8"/>
        <w:numPr>
          <w:ilvl w:val="0"/>
          <w:numId w:val="5"/>
        </w:numPr>
        <w:spacing w:after="0" w:line="240" w:lineRule="auto"/>
        <w:ind w:left="284" w:hanging="284"/>
        <w:contextualSpacing w:val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Срок действия Договора</w:t>
      </w:r>
    </w:p>
    <w:p w:rsidR="000A55B5" w:rsidRDefault="000A7389">
      <w:pPr>
        <w:pStyle w:val="af8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Настоящий Договор вступает в силу со дня его заключения Сторонами и действует до полного исполнения Сторонами своих обязательств.</w:t>
      </w:r>
    </w:p>
    <w:p w:rsidR="000A55B5" w:rsidRDefault="000A55B5">
      <w:pPr>
        <w:pStyle w:val="af8"/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/>
          <w:sz w:val="24"/>
        </w:rPr>
      </w:pPr>
    </w:p>
    <w:p w:rsidR="000A55B5" w:rsidRDefault="000A7389">
      <w:pPr>
        <w:pStyle w:val="af8"/>
        <w:numPr>
          <w:ilvl w:val="0"/>
          <w:numId w:val="5"/>
        </w:numPr>
        <w:spacing w:after="0" w:line="240" w:lineRule="auto"/>
        <w:ind w:left="284" w:hanging="284"/>
        <w:contextualSpacing w:val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Обстоятельства непреодолимой силы</w:t>
      </w:r>
    </w:p>
    <w:p w:rsidR="000A55B5" w:rsidRDefault="000A7389">
      <w:pPr>
        <w:pStyle w:val="af8"/>
        <w:numPr>
          <w:ilvl w:val="1"/>
          <w:numId w:val="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Стороны </w:t>
      </w:r>
      <w:r>
        <w:rPr>
          <w:rFonts w:ascii="Times New Roman" w:hAnsi="Times New Roman"/>
          <w:sz w:val="24"/>
        </w:rPr>
        <w:t>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договора</w:t>
      </w:r>
      <w:r>
        <w:rPr>
          <w:rFonts w:ascii="Times New Roman" w:hAnsi="Times New Roman"/>
          <w:sz w:val="24"/>
          <w:highlight w:val="white"/>
        </w:rPr>
        <w:t>.</w:t>
      </w:r>
    </w:p>
    <w:p w:rsidR="000A55B5" w:rsidRDefault="000A55B5">
      <w:pPr>
        <w:pStyle w:val="af8"/>
        <w:tabs>
          <w:tab w:val="left" w:pos="1134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4"/>
        </w:rPr>
      </w:pPr>
    </w:p>
    <w:p w:rsidR="000A55B5" w:rsidRDefault="000A7389">
      <w:pPr>
        <w:pStyle w:val="af8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Заключительные положения</w:t>
      </w:r>
    </w:p>
    <w:p w:rsidR="000A55B5" w:rsidRDefault="000A7389">
      <w:pPr>
        <w:pStyle w:val="af8"/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8.1. Надлеж</w:t>
      </w:r>
      <w:r>
        <w:rPr>
          <w:rFonts w:ascii="Times New Roman" w:hAnsi="Times New Roman"/>
          <w:sz w:val="24"/>
        </w:rPr>
        <w:t>ащим уведомлением Заказчика и Обучающегося в рамках исполнение настоящего договора является направление Институтом заказного письма.</w:t>
      </w:r>
    </w:p>
    <w:p w:rsidR="000A55B5" w:rsidRDefault="000A7389">
      <w:pPr>
        <w:pStyle w:val="af8"/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8.2. Под периодом предоставления образовательной услуги (периодом обучения) понимается промежуток времени с даты издания </w:t>
      </w:r>
      <w:r>
        <w:rPr>
          <w:rFonts w:ascii="Times New Roman" w:hAnsi="Times New Roman"/>
          <w:sz w:val="24"/>
        </w:rPr>
        <w:t>приказа о зачислении Обучающегося в образовательную организацию до даты издания приказа об окончании обучения.</w:t>
      </w:r>
    </w:p>
    <w:p w:rsidR="000A55B5" w:rsidRPr="000A7389" w:rsidRDefault="000A7389" w:rsidP="000A7389">
      <w:pPr>
        <w:pStyle w:val="af8"/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8.3. Настоящий договор составлен в 3 экземплярах, имеющих равную юридическую силу, два экземпляра находятся у Исполнителя, один у Заказчика.</w:t>
      </w:r>
      <w:r>
        <w:rPr>
          <w:rFonts w:ascii="Times New Roman" w:hAnsi="Times New Roman"/>
          <w:sz w:val="24"/>
        </w:rPr>
        <w:br w:type="page"/>
      </w:r>
      <w:bookmarkStart w:id="0" w:name="_GoBack"/>
      <w:bookmarkEnd w:id="0"/>
    </w:p>
    <w:p w:rsidR="000A55B5" w:rsidRDefault="000A7389">
      <w:pPr>
        <w:pStyle w:val="af8"/>
        <w:numPr>
          <w:ilvl w:val="0"/>
          <w:numId w:val="8"/>
        </w:numPr>
        <w:spacing w:after="0" w:line="360" w:lineRule="auto"/>
        <w:contextualSpacing w:val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А</w:t>
      </w:r>
      <w:r>
        <w:rPr>
          <w:rFonts w:ascii="Times New Roman" w:hAnsi="Times New Roman"/>
          <w:b/>
          <w:sz w:val="24"/>
        </w:rPr>
        <w:t>дреса и реквизиты Сторон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57"/>
        <w:gridCol w:w="6631"/>
      </w:tblGrid>
      <w:tr w:rsidR="000A55B5">
        <w:trPr>
          <w:trHeight w:val="200"/>
        </w:trPr>
        <w:tc>
          <w:tcPr>
            <w:tcW w:w="3857" w:type="dxa"/>
            <w:shd w:val="clear" w:color="auto" w:fill="auto"/>
          </w:tcPr>
          <w:p w:rsidR="000A55B5" w:rsidRDefault="000A7389">
            <w:pPr>
              <w:pStyle w:val="af8"/>
              <w:spacing w:after="0" w:line="240" w:lineRule="auto"/>
              <w:ind w:left="0"/>
              <w:contextualSpacing w:val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Исполнитель</w:t>
            </w:r>
          </w:p>
          <w:p w:rsidR="000A55B5" w:rsidRDefault="000A738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Государственное автономное образовательное учреждение профессионального образования </w:t>
            </w:r>
          </w:p>
          <w:p w:rsidR="000A55B5" w:rsidRDefault="000A738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города Севастополя </w:t>
            </w:r>
          </w:p>
          <w:p w:rsidR="000A55B5" w:rsidRDefault="000A738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«Институт развития образования»</w:t>
            </w:r>
          </w:p>
          <w:p w:rsidR="000A55B5" w:rsidRDefault="000A738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299011, г. Севастополь,</w:t>
            </w:r>
          </w:p>
          <w:p w:rsidR="000A55B5" w:rsidRDefault="000A738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ул. Советская, д. 54</w:t>
            </w:r>
          </w:p>
          <w:p w:rsidR="000A55B5" w:rsidRDefault="000A738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ОГРН 1169204051620 </w:t>
            </w:r>
          </w:p>
          <w:p w:rsidR="000A55B5" w:rsidRDefault="000A738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ИНН 9204559435</w:t>
            </w:r>
          </w:p>
          <w:p w:rsidR="000A55B5" w:rsidRDefault="000A738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КПП 920401001</w:t>
            </w:r>
          </w:p>
          <w:p w:rsidR="000A55B5" w:rsidRDefault="000A738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ОКТМО 67312000000</w:t>
            </w:r>
          </w:p>
          <w:p w:rsidR="000A55B5" w:rsidRDefault="000A738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КБК 00000000000000000130</w:t>
            </w:r>
          </w:p>
          <w:p w:rsidR="000A55B5" w:rsidRDefault="000A7389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расчетный счет </w:t>
            </w:r>
          </w:p>
          <w:p w:rsidR="000A7389" w:rsidRPr="000A7389" w:rsidRDefault="000A7389" w:rsidP="000A7389">
            <w:pPr>
              <w:spacing w:after="0" w:line="256" w:lineRule="auto"/>
              <w:jc w:val="both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0A7389">
              <w:rPr>
                <w:rFonts w:ascii="Times New Roman" w:hAnsi="Times New Roman"/>
                <w:b/>
                <w:color w:val="00000A"/>
                <w:sz w:val="24"/>
                <w:szCs w:val="24"/>
              </w:rPr>
              <w:t xml:space="preserve">Филиал «Центральный» </w:t>
            </w:r>
          </w:p>
          <w:p w:rsidR="000A7389" w:rsidRPr="000A7389" w:rsidRDefault="000A7389" w:rsidP="000A7389">
            <w:pPr>
              <w:widowControl w:val="0"/>
              <w:spacing w:after="0" w:line="256" w:lineRule="auto"/>
              <w:jc w:val="both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0A7389">
              <w:rPr>
                <w:rFonts w:ascii="Times New Roman" w:hAnsi="Times New Roman"/>
                <w:b/>
                <w:color w:val="00000A"/>
                <w:sz w:val="24"/>
                <w:szCs w:val="24"/>
              </w:rPr>
              <w:t>Банка ВТБ (ПАО) в г. Москве</w:t>
            </w:r>
          </w:p>
          <w:p w:rsidR="000A7389" w:rsidRPr="000A7389" w:rsidRDefault="000A7389" w:rsidP="000A7389">
            <w:pPr>
              <w:widowControl w:val="0"/>
              <w:spacing w:after="0" w:line="256" w:lineRule="auto"/>
              <w:jc w:val="both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0A7389">
              <w:rPr>
                <w:rFonts w:ascii="Times New Roman" w:hAnsi="Times New Roman"/>
                <w:b/>
                <w:color w:val="00000A"/>
                <w:sz w:val="24"/>
                <w:szCs w:val="24"/>
              </w:rPr>
              <w:t>БИК 044525411</w:t>
            </w:r>
          </w:p>
          <w:p w:rsidR="000A7389" w:rsidRPr="000A7389" w:rsidRDefault="000A7389" w:rsidP="000A7389">
            <w:pPr>
              <w:widowControl w:val="0"/>
              <w:spacing w:after="0" w:line="256" w:lineRule="auto"/>
              <w:jc w:val="both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0A7389">
              <w:rPr>
                <w:rFonts w:ascii="Times New Roman" w:hAnsi="Times New Roman"/>
                <w:b/>
                <w:color w:val="00000A"/>
                <w:sz w:val="24"/>
                <w:szCs w:val="24"/>
              </w:rPr>
              <w:t xml:space="preserve">р/с 40603810023819000001, </w:t>
            </w:r>
          </w:p>
          <w:p w:rsidR="000A55B5" w:rsidRDefault="000A7389" w:rsidP="000A738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0A7389">
              <w:rPr>
                <w:rFonts w:ascii="Times New Roman" w:hAnsi="Times New Roman"/>
                <w:b/>
                <w:color w:val="00000A"/>
                <w:sz w:val="24"/>
                <w:szCs w:val="24"/>
              </w:rPr>
              <w:t>к/с 30101810145250000411</w:t>
            </w:r>
            <w:r>
              <w:rPr>
                <w:rFonts w:ascii="Times New Roman" w:hAnsi="Times New Roman"/>
                <w:color w:val="00000A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</w:rPr>
              <w:t>телефон (8692) 54-32-70</w:t>
            </w:r>
          </w:p>
          <w:p w:rsidR="000A55B5" w:rsidRDefault="000A738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iro@sev.gov.ru</w:t>
            </w:r>
          </w:p>
          <w:p w:rsidR="000A55B5" w:rsidRDefault="000A55B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A55B5" w:rsidRDefault="000A738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Директор </w:t>
            </w:r>
          </w:p>
          <w:p w:rsidR="000A55B5" w:rsidRDefault="000A55B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A55B5" w:rsidRDefault="000A738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________________/_____________/</w:t>
            </w:r>
          </w:p>
          <w:p w:rsidR="000A55B5" w:rsidRDefault="000A55B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A55B5" w:rsidRDefault="000A55B5">
            <w:pPr>
              <w:pStyle w:val="af8"/>
              <w:spacing w:after="0" w:line="240" w:lineRule="auto"/>
              <w:ind w:left="0"/>
              <w:contextualSpacing w:val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631" w:type="dxa"/>
            <w:shd w:val="clear" w:color="auto" w:fill="auto"/>
          </w:tcPr>
          <w:p w:rsidR="000A55B5" w:rsidRDefault="000A7389">
            <w:pPr>
              <w:pStyle w:val="af8"/>
              <w:spacing w:after="0" w:line="240" w:lineRule="auto"/>
              <w:ind w:left="0"/>
              <w:contextualSpacing w:val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Заказчик</w:t>
            </w:r>
          </w:p>
          <w:p w:rsidR="000A55B5" w:rsidRDefault="000A55B5">
            <w:pPr>
              <w:pStyle w:val="af8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</w:rPr>
            </w:pPr>
          </w:p>
          <w:p w:rsidR="000A55B5" w:rsidRDefault="000A55B5">
            <w:pPr>
              <w:pStyle w:val="af8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</w:rPr>
            </w:pPr>
          </w:p>
          <w:p w:rsidR="000A55B5" w:rsidRDefault="000A55B5">
            <w:pPr>
              <w:pStyle w:val="af8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</w:rPr>
            </w:pPr>
          </w:p>
          <w:p w:rsidR="000A55B5" w:rsidRDefault="000A55B5">
            <w:pPr>
              <w:pStyle w:val="af8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</w:rPr>
            </w:pPr>
          </w:p>
          <w:p w:rsidR="000A55B5" w:rsidRDefault="000A55B5">
            <w:pPr>
              <w:pStyle w:val="af8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</w:rPr>
            </w:pPr>
          </w:p>
          <w:p w:rsidR="000A55B5" w:rsidRDefault="000A55B5">
            <w:pPr>
              <w:pStyle w:val="af8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</w:rPr>
            </w:pPr>
          </w:p>
          <w:p w:rsidR="000A55B5" w:rsidRDefault="000A55B5">
            <w:pPr>
              <w:pStyle w:val="af8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</w:rPr>
            </w:pPr>
          </w:p>
          <w:p w:rsidR="000A55B5" w:rsidRDefault="000A7389">
            <w:pPr>
              <w:pStyle w:val="af8"/>
              <w:spacing w:after="0" w:line="240" w:lineRule="auto"/>
              <w:ind w:left="0"/>
              <w:contextualSpacing w:val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Заказчик ____________________________________________ </w:t>
            </w:r>
          </w:p>
          <w:p w:rsidR="000A55B5" w:rsidRDefault="000A55B5">
            <w:pPr>
              <w:pStyle w:val="af8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</w:rPr>
            </w:pPr>
          </w:p>
          <w:p w:rsidR="000A55B5" w:rsidRDefault="000A55B5">
            <w:pPr>
              <w:pStyle w:val="af8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</w:rPr>
            </w:pPr>
          </w:p>
          <w:p w:rsidR="000A55B5" w:rsidRDefault="000A7389">
            <w:pPr>
              <w:pStyle w:val="af8"/>
              <w:spacing w:after="0" w:line="240" w:lineRule="auto"/>
              <w:ind w:left="0"/>
              <w:contextualSpacing w:val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Обучающийся</w:t>
            </w:r>
          </w:p>
          <w:p w:rsidR="000A55B5" w:rsidRDefault="000A55B5">
            <w:pPr>
              <w:pStyle w:val="af8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</w:rPr>
            </w:pPr>
          </w:p>
          <w:p w:rsidR="000A55B5" w:rsidRDefault="000A55B5">
            <w:pPr>
              <w:pStyle w:val="af8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</w:rPr>
            </w:pPr>
          </w:p>
          <w:p w:rsidR="000A55B5" w:rsidRDefault="000A55B5">
            <w:pPr>
              <w:pStyle w:val="af8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</w:rPr>
            </w:pPr>
          </w:p>
          <w:p w:rsidR="000A55B5" w:rsidRDefault="000A55B5">
            <w:pPr>
              <w:pStyle w:val="af8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</w:rPr>
            </w:pPr>
          </w:p>
          <w:p w:rsidR="000A55B5" w:rsidRDefault="000A55B5">
            <w:pPr>
              <w:pStyle w:val="af8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</w:rPr>
            </w:pPr>
          </w:p>
          <w:p w:rsidR="000A55B5" w:rsidRDefault="000A55B5">
            <w:pPr>
              <w:pStyle w:val="af8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</w:rPr>
            </w:pPr>
          </w:p>
          <w:p w:rsidR="000A55B5" w:rsidRDefault="000A55B5">
            <w:pPr>
              <w:pStyle w:val="af8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</w:rPr>
            </w:pPr>
          </w:p>
          <w:p w:rsidR="000A55B5" w:rsidRDefault="000A55B5">
            <w:pPr>
              <w:pStyle w:val="af8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</w:rPr>
            </w:pPr>
          </w:p>
          <w:p w:rsidR="000A55B5" w:rsidRDefault="000A7389">
            <w:pPr>
              <w:pStyle w:val="af8"/>
              <w:spacing w:after="0" w:line="240" w:lineRule="auto"/>
              <w:ind w:left="0"/>
              <w:contextualSpacing w:val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Обучающийся _______________________________________</w:t>
            </w:r>
          </w:p>
          <w:p w:rsidR="000A55B5" w:rsidRDefault="000A55B5">
            <w:pPr>
              <w:pStyle w:val="af8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</w:tbl>
    <w:p w:rsidR="000A55B5" w:rsidRDefault="000A55B5">
      <w:pPr>
        <w:pStyle w:val="af8"/>
        <w:spacing w:after="0" w:line="240" w:lineRule="auto"/>
        <w:ind w:left="0"/>
        <w:contextualSpacing w:val="0"/>
        <w:rPr>
          <w:rFonts w:ascii="Times New Roman" w:hAnsi="Times New Roman"/>
          <w:sz w:val="24"/>
        </w:rPr>
      </w:pPr>
    </w:p>
    <w:sectPr w:rsidR="000A55B5">
      <w:pgSz w:w="11906" w:h="16838"/>
      <w:pgMar w:top="850" w:right="567" w:bottom="1248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D4CA4"/>
    <w:multiLevelType w:val="multilevel"/>
    <w:tmpl w:val="EF52BEF6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494" w:hanging="360"/>
      </w:pPr>
    </w:lvl>
    <w:lvl w:ilvl="2">
      <w:start w:val="1"/>
      <w:numFmt w:val="decimal"/>
      <w:lvlText w:val="%1.%2.%3"/>
      <w:lvlJc w:val="left"/>
      <w:pPr>
        <w:ind w:left="2988" w:hanging="720"/>
      </w:pPr>
    </w:lvl>
    <w:lvl w:ilvl="3">
      <w:start w:val="1"/>
      <w:numFmt w:val="decimal"/>
      <w:lvlText w:val="%1.%2.%3.%4"/>
      <w:lvlJc w:val="left"/>
      <w:pPr>
        <w:ind w:left="4122" w:hanging="720"/>
      </w:pPr>
    </w:lvl>
    <w:lvl w:ilvl="4">
      <w:start w:val="1"/>
      <w:numFmt w:val="decimal"/>
      <w:lvlText w:val="%1.%2.%3.%4.%5"/>
      <w:lvlJc w:val="left"/>
      <w:pPr>
        <w:ind w:left="5616" w:hanging="1080"/>
      </w:pPr>
    </w:lvl>
    <w:lvl w:ilvl="5">
      <w:start w:val="1"/>
      <w:numFmt w:val="decimal"/>
      <w:lvlText w:val="%1.%2.%3.%4.%5.%6"/>
      <w:lvlJc w:val="left"/>
      <w:pPr>
        <w:ind w:left="6750" w:hanging="1080"/>
      </w:pPr>
    </w:lvl>
    <w:lvl w:ilvl="6">
      <w:start w:val="1"/>
      <w:numFmt w:val="decimal"/>
      <w:lvlText w:val="%1.%2.%3.%4.%5.%6.%7"/>
      <w:lvlJc w:val="left"/>
      <w:pPr>
        <w:ind w:left="8244" w:hanging="1440"/>
      </w:pPr>
    </w:lvl>
    <w:lvl w:ilvl="7">
      <w:start w:val="1"/>
      <w:numFmt w:val="decimal"/>
      <w:lvlText w:val="%1.%2.%3.%4.%5.%6.%7.%8"/>
      <w:lvlJc w:val="left"/>
      <w:pPr>
        <w:ind w:left="9378" w:hanging="1440"/>
      </w:pPr>
    </w:lvl>
    <w:lvl w:ilvl="8">
      <w:start w:val="1"/>
      <w:numFmt w:val="decimal"/>
      <w:lvlText w:val="%1.%2.%3.%4.%5.%6.%7.%8.%9"/>
      <w:lvlJc w:val="left"/>
      <w:pPr>
        <w:ind w:left="10872" w:hanging="1800"/>
      </w:pPr>
    </w:lvl>
  </w:abstractNum>
  <w:abstractNum w:abstractNumId="1" w15:restartNumberingAfterBreak="0">
    <w:nsid w:val="28947BD1"/>
    <w:multiLevelType w:val="multilevel"/>
    <w:tmpl w:val="AE56BE1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14137D4"/>
    <w:multiLevelType w:val="multilevel"/>
    <w:tmpl w:val="1B9CAECA"/>
    <w:lvl w:ilvl="0">
      <w:start w:val="1"/>
      <w:numFmt w:val="decimal"/>
      <w:lvlText w:val="%1."/>
      <w:lvlJc w:val="left"/>
      <w:pPr>
        <w:ind w:left="927" w:hanging="360"/>
      </w:pPr>
      <w:rPr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786220B"/>
    <w:multiLevelType w:val="multilevel"/>
    <w:tmpl w:val="786C29BE"/>
    <w:lvl w:ilvl="0">
      <w:start w:val="2"/>
      <w:numFmt w:val="decimal"/>
      <w:lvlText w:val="%1."/>
      <w:lvlJc w:val="left"/>
      <w:pPr>
        <w:tabs>
          <w:tab w:val="left" w:pos="0"/>
        </w:tabs>
        <w:ind w:left="540" w:hanging="54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left" w:pos="0"/>
        </w:tabs>
        <w:ind w:left="1254" w:hanging="540"/>
      </w:p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713" w:hanging="720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2862" w:hanging="72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3936" w:hanging="108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465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5724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6438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7512" w:hanging="1800"/>
      </w:pPr>
    </w:lvl>
  </w:abstractNum>
  <w:abstractNum w:abstractNumId="4" w15:restartNumberingAfterBreak="0">
    <w:nsid w:val="5BC73D4B"/>
    <w:multiLevelType w:val="multilevel"/>
    <w:tmpl w:val="5FD85BEC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5" w15:restartNumberingAfterBreak="0">
    <w:nsid w:val="5BD77FC0"/>
    <w:multiLevelType w:val="multilevel"/>
    <w:tmpl w:val="74FEAE62"/>
    <w:lvl w:ilvl="0">
      <w:start w:val="2"/>
      <w:numFmt w:val="decimal"/>
      <w:lvlText w:val="%1."/>
      <w:lvlJc w:val="left"/>
      <w:pPr>
        <w:ind w:left="450" w:hanging="450"/>
      </w:pPr>
      <w:rPr>
        <w:b/>
      </w:rPr>
    </w:lvl>
    <w:lvl w:ilvl="1">
      <w:start w:val="7"/>
      <w:numFmt w:val="decimal"/>
      <w:lvlText w:val="%1.%2."/>
      <w:lvlJc w:val="left"/>
      <w:pPr>
        <w:ind w:left="1713" w:hanging="720"/>
      </w:pPr>
    </w:lvl>
    <w:lvl w:ilvl="2">
      <w:start w:val="1"/>
      <w:numFmt w:val="decimal"/>
      <w:lvlText w:val="%1.%2.%3."/>
      <w:lvlJc w:val="left"/>
      <w:pPr>
        <w:ind w:left="2706" w:hanging="720"/>
      </w:pPr>
    </w:lvl>
    <w:lvl w:ilvl="3">
      <w:start w:val="1"/>
      <w:numFmt w:val="decimal"/>
      <w:lvlText w:val="%1.%2.%3.%4."/>
      <w:lvlJc w:val="left"/>
      <w:pPr>
        <w:ind w:left="4059" w:hanging="1080"/>
      </w:pPr>
    </w:lvl>
    <w:lvl w:ilvl="4">
      <w:start w:val="1"/>
      <w:numFmt w:val="decimal"/>
      <w:lvlText w:val="%1.%2.%3.%4.%5."/>
      <w:lvlJc w:val="left"/>
      <w:pPr>
        <w:ind w:left="5052" w:hanging="1080"/>
      </w:pPr>
    </w:lvl>
    <w:lvl w:ilvl="5">
      <w:start w:val="1"/>
      <w:numFmt w:val="decimal"/>
      <w:lvlText w:val="%1.%2.%3.%4.%5.%6."/>
      <w:lvlJc w:val="left"/>
      <w:pPr>
        <w:ind w:left="6405" w:hanging="1440"/>
      </w:pPr>
    </w:lvl>
    <w:lvl w:ilvl="6">
      <w:start w:val="1"/>
      <w:numFmt w:val="decimal"/>
      <w:lvlText w:val="%1.%2.%3.%4.%5.%6.%7."/>
      <w:lvlJc w:val="left"/>
      <w:pPr>
        <w:ind w:left="7758" w:hanging="1800"/>
      </w:pPr>
    </w:lvl>
    <w:lvl w:ilvl="7">
      <w:start w:val="1"/>
      <w:numFmt w:val="decimal"/>
      <w:lvlText w:val="%1.%2.%3.%4.%5.%6.%7.%8."/>
      <w:lvlJc w:val="left"/>
      <w:pPr>
        <w:ind w:left="8751" w:hanging="1800"/>
      </w:pPr>
    </w:lvl>
    <w:lvl w:ilvl="8">
      <w:start w:val="1"/>
      <w:numFmt w:val="decimal"/>
      <w:lvlText w:val="%1.%2.%3.%4.%5.%6.%7.%8.%9."/>
      <w:lvlJc w:val="left"/>
      <w:pPr>
        <w:ind w:left="10104" w:hanging="2160"/>
      </w:pPr>
    </w:lvl>
  </w:abstractNum>
  <w:abstractNum w:abstractNumId="6" w15:restartNumberingAfterBreak="0">
    <w:nsid w:val="6D1B6A32"/>
    <w:multiLevelType w:val="multilevel"/>
    <w:tmpl w:val="ADA639B8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2"/>
      <w:numFmt w:val="decimal"/>
      <w:lvlText w:val="%1.%2."/>
      <w:lvlJc w:val="left"/>
      <w:pPr>
        <w:ind w:left="1363" w:hanging="720"/>
      </w:pPr>
    </w:lvl>
    <w:lvl w:ilvl="2">
      <w:start w:val="1"/>
      <w:numFmt w:val="decimal"/>
      <w:lvlText w:val="%1.%2.%3."/>
      <w:lvlJc w:val="left"/>
      <w:pPr>
        <w:ind w:left="2006" w:hanging="720"/>
      </w:pPr>
    </w:lvl>
    <w:lvl w:ilvl="3">
      <w:start w:val="1"/>
      <w:numFmt w:val="decimal"/>
      <w:lvlText w:val="%1.%2.%3.%4."/>
      <w:lvlJc w:val="left"/>
      <w:pPr>
        <w:ind w:left="3009" w:hanging="1080"/>
      </w:pPr>
    </w:lvl>
    <w:lvl w:ilvl="4">
      <w:start w:val="1"/>
      <w:numFmt w:val="decimal"/>
      <w:lvlText w:val="%1.%2.%3.%4.%5."/>
      <w:lvlJc w:val="left"/>
      <w:pPr>
        <w:ind w:left="3652" w:hanging="1080"/>
      </w:pPr>
    </w:lvl>
    <w:lvl w:ilvl="5">
      <w:start w:val="1"/>
      <w:numFmt w:val="decimal"/>
      <w:lvlText w:val="%1.%2.%3.%4.%5.%6."/>
      <w:lvlJc w:val="left"/>
      <w:pPr>
        <w:ind w:left="4655" w:hanging="1440"/>
      </w:pPr>
    </w:lvl>
    <w:lvl w:ilvl="6">
      <w:start w:val="1"/>
      <w:numFmt w:val="decimal"/>
      <w:lvlText w:val="%1.%2.%3.%4.%5.%6.%7."/>
      <w:lvlJc w:val="left"/>
      <w:pPr>
        <w:ind w:left="5658" w:hanging="1800"/>
      </w:pPr>
    </w:lvl>
    <w:lvl w:ilvl="7">
      <w:start w:val="1"/>
      <w:numFmt w:val="decimal"/>
      <w:lvlText w:val="%1.%2.%3.%4.%5.%6.%7.%8."/>
      <w:lvlJc w:val="left"/>
      <w:pPr>
        <w:ind w:left="6301" w:hanging="1800"/>
      </w:pPr>
    </w:lvl>
    <w:lvl w:ilvl="8">
      <w:start w:val="1"/>
      <w:numFmt w:val="decimal"/>
      <w:lvlText w:val="%1.%2.%3.%4.%5.%6.%7.%8.%9."/>
      <w:lvlJc w:val="left"/>
      <w:pPr>
        <w:ind w:left="7304" w:hanging="2160"/>
      </w:pPr>
    </w:lvl>
  </w:abstractNum>
  <w:abstractNum w:abstractNumId="7" w15:restartNumberingAfterBreak="0">
    <w:nsid w:val="76EF7403"/>
    <w:multiLevelType w:val="multilevel"/>
    <w:tmpl w:val="C188FDAE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1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A55B5"/>
    <w:rsid w:val="000A55B5"/>
    <w:rsid w:val="000A7389"/>
    <w:rsid w:val="00330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5A8DB"/>
  <w15:docId w15:val="{61BB1829-4AC9-4599-9CEC-F4F7ED139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after="160" w:line="252" w:lineRule="auto"/>
    </w:pPr>
    <w:rPr>
      <w:rFonts w:ascii="Calibri" w:hAnsi="Calibri"/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  <w:sz w:val="22"/>
    </w:rPr>
  </w:style>
  <w:style w:type="paragraph" w:customStyle="1" w:styleId="12">
    <w:name w:val="Основной шрифт абзаца1"/>
    <w:link w:val="WW8Num4z1"/>
  </w:style>
  <w:style w:type="paragraph" w:customStyle="1" w:styleId="WW8Num4z1">
    <w:name w:val="WW8Num4z1"/>
    <w:link w:val="WW8Num4z10"/>
    <w:rPr>
      <w:rFonts w:ascii="Courier New" w:hAnsi="Courier New"/>
    </w:rPr>
  </w:style>
  <w:style w:type="character" w:customStyle="1" w:styleId="WW8Num4z10">
    <w:name w:val="WW8Num4z1"/>
    <w:link w:val="WW8Num4z1"/>
    <w:rPr>
      <w:rFonts w:ascii="Courier New" w:hAnsi="Courier New"/>
    </w:rPr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customStyle="1" w:styleId="13">
    <w:name w:val="Указатель1"/>
    <w:basedOn w:val="a"/>
    <w:link w:val="14"/>
  </w:style>
  <w:style w:type="character" w:customStyle="1" w:styleId="14">
    <w:name w:val="Указатель1"/>
    <w:basedOn w:val="1"/>
    <w:link w:val="13"/>
    <w:rPr>
      <w:rFonts w:ascii="Calibri" w:hAnsi="Calibri"/>
      <w:sz w:val="22"/>
    </w:rPr>
  </w:style>
  <w:style w:type="paragraph" w:customStyle="1" w:styleId="WW8Num6z0">
    <w:name w:val="WW8Num6z0"/>
    <w:link w:val="WW8Num6z00"/>
  </w:style>
  <w:style w:type="character" w:customStyle="1" w:styleId="WW8Num6z00">
    <w:name w:val="WW8Num6z0"/>
    <w:link w:val="WW8Num6z0"/>
    <w:rPr>
      <w:rFonts w:ascii="Times New Roman" w:hAnsi="Times New Roman"/>
    </w:rPr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Pr>
      <w:rFonts w:ascii="Calibri" w:hAnsi="Calibri"/>
      <w:sz w:val="22"/>
    </w:rPr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customStyle="1" w:styleId="a5">
    <w:name w:val="Заголовок таблицы"/>
    <w:basedOn w:val="a6"/>
    <w:link w:val="a7"/>
    <w:pPr>
      <w:jc w:val="center"/>
    </w:pPr>
    <w:rPr>
      <w:b/>
    </w:rPr>
  </w:style>
  <w:style w:type="character" w:customStyle="1" w:styleId="a7">
    <w:name w:val="Заголовок таблицы"/>
    <w:basedOn w:val="a8"/>
    <w:link w:val="a5"/>
    <w:rPr>
      <w:rFonts w:ascii="Calibri" w:hAnsi="Calibri"/>
      <w:b/>
      <w:sz w:val="22"/>
    </w:rPr>
  </w:style>
  <w:style w:type="paragraph" w:styleId="a9">
    <w:name w:val="caption"/>
    <w:basedOn w:val="a"/>
    <w:link w:val="aa"/>
    <w:pPr>
      <w:spacing w:before="120" w:after="120"/>
    </w:pPr>
    <w:rPr>
      <w:i/>
      <w:sz w:val="24"/>
    </w:rPr>
  </w:style>
  <w:style w:type="character" w:customStyle="1" w:styleId="aa">
    <w:name w:val="Название объекта Знак"/>
    <w:basedOn w:val="1"/>
    <w:link w:val="a9"/>
    <w:rPr>
      <w:rFonts w:ascii="Calibri" w:hAnsi="Calibri"/>
      <w:i/>
      <w:sz w:val="24"/>
    </w:rPr>
  </w:style>
  <w:style w:type="paragraph" w:customStyle="1" w:styleId="WW8Num3z1">
    <w:name w:val="WW8Num3z1"/>
    <w:link w:val="WW8Num3z10"/>
    <w:rPr>
      <w:rFonts w:ascii="Courier New" w:hAnsi="Courier New"/>
    </w:rPr>
  </w:style>
  <w:style w:type="character" w:customStyle="1" w:styleId="WW8Num3z10">
    <w:name w:val="WW8Num3z1"/>
    <w:link w:val="WW8Num3z1"/>
    <w:rPr>
      <w:rFonts w:ascii="Courier New" w:hAnsi="Courier New"/>
    </w:rPr>
  </w:style>
  <w:style w:type="paragraph" w:customStyle="1" w:styleId="WW8Num7z0">
    <w:name w:val="WW8Num7z0"/>
    <w:link w:val="WW8Num7z00"/>
  </w:style>
  <w:style w:type="character" w:customStyle="1" w:styleId="WW8Num7z00">
    <w:name w:val="WW8Num7z0"/>
    <w:link w:val="WW8Num7z0"/>
  </w:style>
  <w:style w:type="paragraph" w:styleId="ab">
    <w:name w:val="List"/>
    <w:basedOn w:val="ac"/>
    <w:link w:val="ad"/>
  </w:style>
  <w:style w:type="character" w:customStyle="1" w:styleId="ad">
    <w:name w:val="Список Знак"/>
    <w:basedOn w:val="ae"/>
    <w:link w:val="ab"/>
    <w:rPr>
      <w:rFonts w:ascii="Calibri" w:hAnsi="Calibri"/>
      <w:sz w:val="22"/>
    </w:rPr>
  </w:style>
  <w:style w:type="paragraph" w:customStyle="1" w:styleId="WW8Num2z0">
    <w:name w:val="WW8Num2z0"/>
    <w:link w:val="WW8Num2z00"/>
  </w:style>
  <w:style w:type="character" w:customStyle="1" w:styleId="WW8Num2z00">
    <w:name w:val="WW8Num2z0"/>
    <w:link w:val="WW8Num2z0"/>
    <w:rPr>
      <w:rFonts w:ascii="Times New Roman" w:hAnsi="Times New Roman"/>
    </w:rPr>
  </w:style>
  <w:style w:type="paragraph" w:customStyle="1" w:styleId="WW8Num3z0">
    <w:name w:val="WW8Num3z0"/>
    <w:link w:val="WW8Num3z00"/>
    <w:rPr>
      <w:rFonts w:ascii="Symbol" w:hAnsi="Symbol"/>
    </w:rPr>
  </w:style>
  <w:style w:type="character" w:customStyle="1" w:styleId="WW8Num3z00">
    <w:name w:val="WW8Num3z0"/>
    <w:link w:val="WW8Num3z0"/>
    <w:rPr>
      <w:rFonts w:ascii="Symbol" w:hAnsi="Symbol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paragraph" w:styleId="af">
    <w:name w:val="Balloon Text"/>
    <w:basedOn w:val="a"/>
    <w:link w:val="af0"/>
    <w:pPr>
      <w:spacing w:after="0" w:line="240" w:lineRule="auto"/>
    </w:pPr>
    <w:rPr>
      <w:rFonts w:ascii="Tahoma" w:hAnsi="Tahoma"/>
      <w:sz w:val="16"/>
    </w:rPr>
  </w:style>
  <w:style w:type="character" w:customStyle="1" w:styleId="af0">
    <w:name w:val="Текст выноски Знак"/>
    <w:basedOn w:val="1"/>
    <w:link w:val="af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link w:val="af1"/>
    <w:rPr>
      <w:color w:val="0000FF"/>
      <w:u w:val="single"/>
    </w:rPr>
  </w:style>
  <w:style w:type="character" w:styleId="af1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f2">
    <w:name w:val="footer"/>
    <w:basedOn w:val="a"/>
    <w:link w:val="af3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1"/>
    <w:link w:val="af2"/>
    <w:rPr>
      <w:rFonts w:ascii="Calibri" w:hAnsi="Calibri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</w:rPr>
  </w:style>
  <w:style w:type="character" w:customStyle="1" w:styleId="17">
    <w:name w:val="Оглавление 1 Знак"/>
    <w:link w:val="16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WW8Num4z0">
    <w:name w:val="WW8Num4z0"/>
    <w:link w:val="WW8Num4z00"/>
    <w:rPr>
      <w:rFonts w:ascii="Symbol" w:hAnsi="Symbol"/>
    </w:rPr>
  </w:style>
  <w:style w:type="character" w:customStyle="1" w:styleId="WW8Num4z00">
    <w:name w:val="WW8Num4z0"/>
    <w:link w:val="WW8Num4z0"/>
    <w:rPr>
      <w:rFonts w:ascii="Symbol" w:hAnsi="Symbol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customStyle="1" w:styleId="WW8Num1z0">
    <w:name w:val="WW8Num1z0"/>
    <w:link w:val="WW8Num1z00"/>
  </w:style>
  <w:style w:type="character" w:customStyle="1" w:styleId="WW8Num1z00">
    <w:name w:val="WW8Num1z0"/>
    <w:link w:val="WW8Num1z0"/>
    <w:rPr>
      <w:rFonts w:ascii="Times New Roman" w:hAnsi="Times New Roman"/>
    </w:rPr>
  </w:style>
  <w:style w:type="paragraph" w:customStyle="1" w:styleId="23">
    <w:name w:val="Основной текст (2)_"/>
    <w:link w:val="24"/>
    <w:rPr>
      <w:sz w:val="13"/>
      <w:highlight w:val="white"/>
    </w:rPr>
  </w:style>
  <w:style w:type="character" w:customStyle="1" w:styleId="24">
    <w:name w:val="Основной текст (2)_"/>
    <w:link w:val="23"/>
    <w:rPr>
      <w:rFonts w:ascii="Times New Roman" w:hAnsi="Times New Roman"/>
      <w:sz w:val="13"/>
      <w:highlight w:val="white"/>
    </w:rPr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customStyle="1" w:styleId="a6">
    <w:name w:val="Содержимое таблицы"/>
    <w:basedOn w:val="a"/>
    <w:link w:val="a8"/>
  </w:style>
  <w:style w:type="character" w:customStyle="1" w:styleId="a8">
    <w:name w:val="Содержимое таблицы"/>
    <w:basedOn w:val="1"/>
    <w:link w:val="a6"/>
    <w:rPr>
      <w:rFonts w:ascii="Calibri" w:hAnsi="Calibri"/>
      <w:sz w:val="22"/>
    </w:rPr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customStyle="1" w:styleId="WW8Num3z2">
    <w:name w:val="WW8Num3z2"/>
    <w:link w:val="WW8Num3z20"/>
    <w:rPr>
      <w:rFonts w:ascii="Wingdings" w:hAnsi="Wingdings"/>
    </w:rPr>
  </w:style>
  <w:style w:type="character" w:customStyle="1" w:styleId="WW8Num3z20">
    <w:name w:val="WW8Num3z2"/>
    <w:link w:val="WW8Num3z2"/>
    <w:rPr>
      <w:rFonts w:ascii="Wingdings" w:hAnsi="Wingdings"/>
    </w:rPr>
  </w:style>
  <w:style w:type="paragraph" w:customStyle="1" w:styleId="WW8Num5z0">
    <w:name w:val="WW8Num5z0"/>
    <w:link w:val="WW8Num5z00"/>
  </w:style>
  <w:style w:type="character" w:customStyle="1" w:styleId="WW8Num5z00">
    <w:name w:val="WW8Num5z0"/>
    <w:link w:val="WW8Num5z0"/>
  </w:style>
  <w:style w:type="paragraph" w:customStyle="1" w:styleId="WW8Num4z2">
    <w:name w:val="WW8Num4z2"/>
    <w:link w:val="WW8Num4z20"/>
    <w:rPr>
      <w:rFonts w:ascii="Wingdings" w:hAnsi="Wingdings"/>
    </w:rPr>
  </w:style>
  <w:style w:type="character" w:customStyle="1" w:styleId="WW8Num4z20">
    <w:name w:val="WW8Num4z2"/>
    <w:link w:val="WW8Num4z2"/>
    <w:rPr>
      <w:rFonts w:ascii="Wingdings" w:hAnsi="Wingdings"/>
    </w:rPr>
  </w:style>
  <w:style w:type="paragraph" w:styleId="ac">
    <w:name w:val="Body Text"/>
    <w:basedOn w:val="a"/>
    <w:link w:val="ae"/>
    <w:pPr>
      <w:spacing w:after="140" w:line="288" w:lineRule="auto"/>
    </w:pPr>
  </w:style>
  <w:style w:type="character" w:customStyle="1" w:styleId="ae">
    <w:name w:val="Основной текст Знак"/>
    <w:basedOn w:val="1"/>
    <w:link w:val="ac"/>
    <w:rPr>
      <w:rFonts w:ascii="Calibri" w:hAnsi="Calibri"/>
      <w:sz w:val="22"/>
    </w:rPr>
  </w:style>
  <w:style w:type="paragraph" w:customStyle="1" w:styleId="25">
    <w:name w:val="Основной текст (2)"/>
    <w:basedOn w:val="a"/>
    <w:link w:val="26"/>
    <w:pPr>
      <w:spacing w:before="360" w:after="0" w:line="158" w:lineRule="exact"/>
    </w:pPr>
    <w:rPr>
      <w:rFonts w:ascii="Times New Roman" w:hAnsi="Times New Roman"/>
      <w:sz w:val="13"/>
    </w:rPr>
  </w:style>
  <w:style w:type="character" w:customStyle="1" w:styleId="26">
    <w:name w:val="Основной текст (2)"/>
    <w:basedOn w:val="1"/>
    <w:link w:val="25"/>
    <w:rPr>
      <w:rFonts w:ascii="Times New Roman" w:hAnsi="Times New Roman"/>
      <w:sz w:val="13"/>
    </w:rPr>
  </w:style>
  <w:style w:type="paragraph" w:styleId="af4">
    <w:name w:val="Subtitle"/>
    <w:next w:val="a"/>
    <w:link w:val="af5"/>
    <w:uiPriority w:val="11"/>
    <w:qFormat/>
    <w:rPr>
      <w:rFonts w:ascii="XO Thames" w:hAnsi="XO Thames"/>
      <w:i/>
      <w:color w:val="616161"/>
      <w:sz w:val="24"/>
    </w:rPr>
  </w:style>
  <w:style w:type="character" w:customStyle="1" w:styleId="af5">
    <w:name w:val="Подзаголовок Знак"/>
    <w:link w:val="af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f6">
    <w:name w:val="Title"/>
    <w:basedOn w:val="a"/>
    <w:next w:val="ac"/>
    <w:link w:val="af7"/>
    <w:uiPriority w:val="10"/>
    <w:qFormat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af7">
    <w:name w:val="Заголовок Знак"/>
    <w:basedOn w:val="1"/>
    <w:link w:val="af6"/>
    <w:rPr>
      <w:rFonts w:ascii="Liberation Sans" w:hAnsi="Liberation Sans"/>
      <w:sz w:val="28"/>
    </w:rPr>
  </w:style>
  <w:style w:type="paragraph" w:styleId="af8">
    <w:name w:val="List Paragraph"/>
    <w:basedOn w:val="a"/>
    <w:link w:val="af9"/>
    <w:pPr>
      <w:ind w:left="720"/>
      <w:contextualSpacing/>
    </w:pPr>
  </w:style>
  <w:style w:type="character" w:customStyle="1" w:styleId="af9">
    <w:name w:val="Абзац списка Знак"/>
    <w:basedOn w:val="1"/>
    <w:link w:val="af8"/>
    <w:rPr>
      <w:rFonts w:ascii="Calibri" w:hAnsi="Calibri"/>
      <w:sz w:val="2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paragraph" w:customStyle="1" w:styleId="18">
    <w:name w:val="Абзац списка1"/>
    <w:basedOn w:val="a"/>
    <w:link w:val="19"/>
    <w:pPr>
      <w:spacing w:after="200" w:line="276" w:lineRule="auto"/>
      <w:ind w:left="720"/>
      <w:contextualSpacing/>
    </w:pPr>
  </w:style>
  <w:style w:type="character" w:customStyle="1" w:styleId="19">
    <w:name w:val="Абзац списка1"/>
    <w:basedOn w:val="1"/>
    <w:link w:val="18"/>
    <w:rPr>
      <w:rFonts w:ascii="Calibri" w:hAnsi="Calibri"/>
      <w:sz w:val="22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  <w:style w:type="paragraph" w:customStyle="1" w:styleId="WW8Num8z0">
    <w:name w:val="WW8Num8z0"/>
    <w:link w:val="WW8Num8z00"/>
  </w:style>
  <w:style w:type="character" w:customStyle="1" w:styleId="WW8Num8z00">
    <w:name w:val="WW8Num8z0"/>
    <w:link w:val="WW8Num8z0"/>
  </w:style>
  <w:style w:type="paragraph" w:customStyle="1" w:styleId="1a">
    <w:name w:val="Основной шрифт абзаца1"/>
    <w:link w:val="1b"/>
  </w:style>
  <w:style w:type="character" w:customStyle="1" w:styleId="1b">
    <w:name w:val="Основной шрифт абзаца1"/>
    <w:link w:val="1a"/>
  </w:style>
  <w:style w:type="table" w:styleId="afa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ocdata">
    <w:name w:val="docdata"/>
    <w:aliases w:val="docy,v5,3630,bqiaagaaeyqcaaagiaiaaaoncwaabzslaaaaaaaaaaaaaaaaaaaaaaaaaaaaaaaaaaaaaaaaaaaaaaaaaaaaaaaaaaaaaaaaaaaaaaaaaaaaaaaaaaaaaaaaaaaaaaaaaaaaaaaaaaaaaaaaaaaaaaaaaaaaaaaaaaaaaaaaaaaaaaaaaaaaaaaaaaaaaaaaaaaaaaaaaaaaaaaaaaaaaaaaaaaaaaaaaaaaaaaa"/>
    <w:basedOn w:val="a"/>
    <w:rsid w:val="000A7389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  <w:style w:type="paragraph" w:styleId="afb">
    <w:name w:val="Normal (Web)"/>
    <w:basedOn w:val="a"/>
    <w:uiPriority w:val="99"/>
    <w:semiHidden/>
    <w:unhideWhenUsed/>
    <w:rsid w:val="000A7389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8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1586</Words>
  <Characters>9045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юристконсульт</cp:lastModifiedBy>
  <cp:revision>2</cp:revision>
  <dcterms:created xsi:type="dcterms:W3CDTF">2026-06-18T13:59:00Z</dcterms:created>
  <dcterms:modified xsi:type="dcterms:W3CDTF">2026-06-18T14:19:00Z</dcterms:modified>
</cp:coreProperties>
</file>