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7"/>
        <w:pBdr/>
        <w:spacing w:line="240" w:lineRule="auto"/>
        <w:ind w:firstLine="10915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 xml:space="preserve">УТВЕРЖДАЮ</w:t>
      </w:r>
      <w:r>
        <w:rPr>
          <w:rFonts w:ascii="Times New Roman" w:hAnsi="Times New Roman"/>
          <w:szCs w:val="24"/>
          <w:highlight w:val="white"/>
        </w:rPr>
      </w:r>
    </w:p>
    <w:p>
      <w:pPr>
        <w:pBdr/>
        <w:spacing w:after="0" w:line="240" w:lineRule="auto"/>
        <w:ind w:left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Директор ГАОУ ПО ИРО</w:t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_________Е.И. Миргород</w:t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24 сентября 2026 г.</w:t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РАБОТЫ  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Государственного автономного образовательного учреждения профессионального образования города Севастополя 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«Институт развития образования» с образовательными организациями города Севастополя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октябрь 2026 года 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</w:r>
      <w:r>
        <w:rPr>
          <w:rFonts w:ascii="Times New Roman" w:hAnsi="Times New Roman"/>
          <w:b/>
          <w:szCs w:val="22"/>
        </w:rPr>
      </w:r>
    </w:p>
    <w:tbl>
      <w:tblPr>
        <w:tblW w:w="147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"/>
        <w:gridCol w:w="2265"/>
        <w:gridCol w:w="5982"/>
        <w:gridCol w:w="2550"/>
        <w:gridCol w:w="1985"/>
      </w:tblGrid>
      <w:tr>
        <w:trPr>
          <w:trHeight w:val="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Дата проведения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Время, место проведения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Форма/тема мероприятия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Участники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Ответственные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XO Thames"/>
                <w:b/>
                <w:sz w:val="24"/>
                <w:szCs w:val="24"/>
              </w:rPr>
              <w:t xml:space="preserve">АНАЛИТИЧЕСКАЯ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Style w:val="877"/>
              <w:numPr>
                <w:ilvl w:val="1"/>
                <w:numId w:val="2"/>
              </w:num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Мониторинговые исследования, тематические изучения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</w:tr>
      <w:tr>
        <w:trPr>
          <w:trHeight w:val="24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1-2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26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Таблица Excel на адрес эл.почты </w:t>
            </w:r>
            <w:hyperlink r:id="rId10" w:tooltip="mailto:n.kravchuk@obr.sev.gov.ru" w:history="1">
              <w:r>
                <w:rPr>
                  <w:rStyle w:val="844"/>
                  <w:rFonts w:ascii="Times New Roman" w:hAnsi="Times New Roman" w:eastAsia="XO Thames"/>
                  <w:sz w:val="24"/>
                  <w:szCs w:val="24"/>
                </w:rPr>
                <w:t xml:space="preserve">n.kravchuk@obr.sev.gov.ru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Мониторинг «Вакансии по состоянию на 1 октября 2026 года и закрепление молодых педагогов в ОУ», «Режим работы» (для общеобразовательных учреждений)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Образовательные учреждения города Севастополя (ДОУ, ОУ, СПО, УДО)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1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Пиктурнене В.Н.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1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Кравчук Н.Ф.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z w:val="24"/>
                <w:szCs w:val="24"/>
              </w:rPr>
              <w:t xml:space="preserve">2. ОБРАЗОВАТЕЛЬНАЯ ДЕЯТЕЛЬНОСТЬ (ДОПОЛНИТЕЛЬНОЕ ПРОФЕССИОНАЛЬНОЕ ОБРАЗОВАНИЕ)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z w:val="24"/>
                <w:szCs w:val="24"/>
              </w:rPr>
              <w:t xml:space="preserve">2.1. Организация курсов повышения квалификации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1-15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9:30, ДДЮТ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 w:right="22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«Образовательные технологии в деятельности педагогических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работников, реализующих программы дополнительного образования»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Морева О.Л.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Рыбак Е.В.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1-23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14:30, ИРО, (ул. Советская 65, актовый зал)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 w:right="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Социально-психолого-педагогическая и адресная помощь целевым группам обучающихся, в том числе несовершеннолетним, вовлеченным в последствия боевых действий»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Социальные педагоги, педагоги-психологи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Морева О.Л.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1-23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26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СОШ №23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«Методика обучения  основам военной службы и действиям в чрезвычайных ситуациях  мирного  и военного времени на уроках и во  внеурочной деятельности по ОБЗР в контексте ФГОС»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 преподаватели  ОБЗР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Анк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удинова П.М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5-14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26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ОЦ Античный»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82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«Оказание первой помощи детям и взрослым в условиях образовательной организации»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Педагогические работники ОЦ Античный»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Анкудинова П.И.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Злодеев Н.А.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19-30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26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14:30, СЦТКСЭ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82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«Оказание первой помощи детям и взрослым в условиях образовательной организации»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Педагогические работники учреждений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Анкудинова П.И.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Злодеев Н.А.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26-30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26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9:00, 14:00,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СОШ № 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82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«Преподавание учебного предмета «Физическая культура» в условиях реализации ФГОС»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физкультуры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Анкудинова П.М.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Герасимова Н.В.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26-30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СОШ № 57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Курсы профессиональной переподготовки по ДПП ПК «Деятельность классного руководителя по реализации рабочей программы воспитания общеобразовательного учреждения.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Педагогические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работники СОШ № 57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Анкудинова П.М.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Савельева О.Ю.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b/>
                <w:bCs/>
                <w:sz w:val="24"/>
                <w:szCs w:val="24"/>
              </w:rPr>
              <w:t xml:space="preserve">3. ИНФОРМАЦИОННАЯ ДЕЯТЕЛЬНОСТЬ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3.1. Инструктивно-методические совещания для руководителей и педагогических работников образовательных учреждений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14:30, ИРО (онлайн, каб.3)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Целевые установки участникам регионального конкурса «Здоровье и безопасность: методические ресурсы»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Специалисты психологической службы образовательных организаций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СОШ № 23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и проведение школьного этапа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всероссийской олимпиады школьников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по ОБЗР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69"/>
              <w:pBdr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 w:val="0"/>
                <w:spacing w:val="2"/>
                <w:sz w:val="24"/>
                <w:szCs w:val="24"/>
              </w:rPr>
              <w:t xml:space="preserve">Преподаватели-организаторы и учителя ОБЗР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6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14:30, СОШ № 57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Итоги проведения школьного этапа всероссийской олимпиады школьников по искусству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(МХК) в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 2026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lang w:val="en-US"/>
              </w:rPr>
              <w:t xml:space="preserve">/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2027 учебном году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Члены ПМК ВсОШ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и проведение Международного месячника школьных библиотек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69"/>
              <w:pBdr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 w:val="0"/>
                <w:sz w:val="24"/>
                <w:szCs w:val="24"/>
              </w:rPr>
              <w:t xml:space="preserve">Педагоги-библиотекари, библиотекари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Style w:val="869"/>
              <w:pBdr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1065"/>
              </w:tabs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15:30, ИРО (онлайн)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и проведение школьного этапа всероссийской олимпиады школьников по информатике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информатики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00, ИРО 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Об особенностях преподавания химии в 2026/2027 учебном году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химии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2268"/>
              </w:tabs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Зубенко  В. 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ИРО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 подготовке к проведению конкурса чтецов литературных произведений на иностранных языках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иностранных языков, члены жюри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18:00, ИРО 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проведения муниципального этапа всероссийской олимпиады школьников по технологии в 2026/2027 учебном году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904"/>
              <w:pBdr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904"/>
              <w:pBdr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 w:val="0"/>
                <w:spacing w:val="2"/>
                <w:sz w:val="24"/>
                <w:szCs w:val="24"/>
                <w:lang w:val="ru-RU"/>
              </w:rPr>
              <w:t xml:space="preserve">Семенова О.Е.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ИРО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Критерии оценивания видеороликов конкурса инсценированной песни на иностранных языках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Члены жюри – учителя иностранных языков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СОШ № 57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и проведение регионального этапа Большого всероссийского фестиваля детского и юношеского творчества АРТбухта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музыки и МХК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 ИРО (ул. Советская,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Патриотическое воспитание как инструмент социализации: интеграция в учебный процесс и внеурочную деятельность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Заместители директора по воспитательной работе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Гребенец Л.А.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13:00, ГБДОУ «Детский сад №127»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Основы безопасности поведения детей дошко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льного возраста в быту, социуме, на природе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Методисты дошкольных учреждений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Шишкина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Майорова И.Н.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СОШ № 45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Методическое сопровождение историко-краеведческого конкурса «Знай и люби свой город»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Руководители школьных команд 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2-х-4-х классов, члены АТМ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Савельева О.Ю.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Самойлова О.О.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(онлайн, ауд.3)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Организация и проведение Недели психологии в 2026/2027 учебном году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Руководители МО,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ТГ педагогов-психологов, специалисты психологической службы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ИРО (онлайн, ауд.3)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907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План мероприятий по повышению качества математического и естественно-научного образования на период до 2030 года. Актуальные вопросы повышения качества образования на уровне НОО</w:t>
            </w: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29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14:00, гимназия № 1 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 подготовке и проведении Всероссийского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этнографического диктанта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Ответственные за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проведение в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30 октября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гимназия №1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гимназия №1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Подготовка заданий муниципального этапа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всероссийской олимпиады школьников по географии 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экономике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Члены ПМК ВсОШ по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географии и экономике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30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ИРО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Требования к проведению муниципального этапа всероссийской олимпиады школьников по иностранным языкам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иностранных языков, члены жюри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4. ОРГАНИЗАЦИОННО-МЕТОДИЧЕСКАЯ ДЕЯТЕЛЬНОСТЬ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4.1. Заседания советов педагогических работников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8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1065"/>
              </w:tabs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tabs>
                <w:tab w:val="left" w:leader="none" w:pos="1065"/>
              </w:tabs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Взаимодействие членов  Совета, районных МО, творческих групп социальных педагогов  по реализации профилактической работы в рамках социального-педагогического сопровождения участников образовательных отношений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в соответствии с Концепцией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развития системы профилактики безнадзорности и правонарушений несовершеннолетних на период до 2036 года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Члены совета социальных педагогов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каб.1)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Итоги школьного этапа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всероссийской олимпиады школьников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по физической культуре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Члены совета учителей физической культуры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Герасимова Н.В.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6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14:30, СОШ № 57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Вовлечение учащихся в музыкальные мероприятия и конкурсы: преимущества и вызовы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Члены совета учителей музыки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tabs>
                <w:tab w:val="left" w:leader="none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гимназия №1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Заседание совета учителей географии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Совет учителей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географии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13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4.2. </w:t>
            </w: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Методическая работа с педагогическими кадрами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Конференции, круглые столы, педагогические чтения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гимназия №1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Круглый стол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«Преподавание информатики на углубленном уровне в профильных классах: от анализа результатов ЕГЭ к системным решениям и росту качества»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информатики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Салтыкова М.В.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Советская, 65, ауд.101)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Круглый стол </w:t>
            </w:r>
            <w:r>
              <w:rPr>
                <w:rFonts w:ascii="Times New Roman" w:hAnsi="Times New Roman" w:eastAsia="XO Thames"/>
                <w:color w:val="000000" w:themeColor="text1"/>
                <w:spacing w:val="2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Комплексное взаимодействие специалистов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социально-психолого-педагогического сопровождения и специалистов центра опережающей профессиональной переподготовки по профессиональному самоопределению школьников в современной образовательной среде»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Председатели школьных МО классных руководителей, социальные педагоги, педагоги-психологи, специалисты ЦОПП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Савельева О.Ю.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Гусева О.А.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СФ РЭУ имени Г.В.Плеханова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(ул. Вакуленчука, 29)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Круглый стол «Историческое просвещение: региональные и федеральные рекомендации,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разработка планов по реализации Концепции исторического просвещения в школе»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истории, обществознания, курса «Севастополеведение»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28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«ШК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ОЛА ЭКОТЕХ+»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«Флагманская школа» для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управленческих команд образовательных организаций города Севастополя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Руководители ОО, заместители руководителей, руководители МО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Филимонова Е.Л.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Кириенок Г.Н.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Салпук Ю.В.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29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«ШКОЛА ЭКОТЕХ+»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«Флагманская школа» для молодых специалистов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Педагоги, воспитатели с опытом работы до 3-х лет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Филимонова Е.Л.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Кириенок Г.Н.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Салпук Ю.В.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Теоретические семинары, онлайн-семинары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13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00, ИРО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120"/>
              <w:rPr>
                <w:rFonts w:ascii="Times New Roman" w:hAnsi="Times New Roman"/>
                <w:color w:val="27638c"/>
                <w:sz w:val="24"/>
                <w:szCs w:val="24"/>
                <w:u w:val="single"/>
                <w:shd w:val="clear" w:color="auto" w:fill="fdffef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Развитие профессиональной компетенции учителей химии как фактор повышения качества образования в условиях реализации обновленных ФГОС</w:t>
            </w:r>
            <w:r>
              <w:rPr>
                <w:rFonts w:ascii="Times New Roman" w:hAnsi="Times New Roman"/>
                <w:color w:val="27638c"/>
                <w:sz w:val="24"/>
                <w:szCs w:val="24"/>
                <w:u w:val="single"/>
                <w:shd w:val="clear" w:color="auto" w:fill="fdffe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химии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Зубенко В.А.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14:00</w:t>
            </w: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 ИРО (онлайн)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Использование потенциала универсальных действий младших школьников для предупреждения трудностей выполнения заданий ВПР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Учителя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lang w:val="uk-UA"/>
              </w:rPr>
              <w:t xml:space="preserve">16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СОШ № 23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Практико-ориентированное обучение на уроках ОБЗР: от теории к действию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Преподаватели-организаторы и учителя ОБЗР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Проворова Т.П.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19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ИРО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(онлайн, ауд. 3)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9923"/>
              </w:tabs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Вебинар «Отечественное ПО»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Педагогические работники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9923"/>
              </w:tabs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Багний М.В.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14:30, СОШ № 57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Интеграция музыки в междисциплинарные проекты: опыт и перспективы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музыки. МХК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21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СЦТКСЭ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Организация работы школьного спортивного клуба в общеобразовательных учреждениях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Методисты, педагоги-организаторы, учителя физической культуры, руководители ШСК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Герасимова Н.В.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Воронина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 w:right="-1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гимназия № 1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системы оценивания в соответствии с требованиями обновленных ФГОС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русского языка и литературы (один представитель от ОО)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Маслова О.В.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ИРО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Литературный мост дружбы к Году единства народов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Педагоги-библиотекари, библиотекари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Семинары-практикумы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14:30, СОШ № 45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 w:righ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преподавания испанского языка в условиях перехода на обновленные ФГОС СОО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Учителя испанского языка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Пляскин А.М.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Антонова Т.В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гимназия № 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Работа по устранению  типичных ошибок выпускников на ГИА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французского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 w:eastAsia="XO Thames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 w:eastAsia="XO Thames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Шелковая А.К.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Петрачкова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9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СОШ № 39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Эффективные коррекционно-педагогические практики сопровождения обучающихся с ОВЗ и родителей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Учителя-логопеды, тьюторы СОШ и ОШИ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Науменко Е.Д.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Мурзина К.В.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СОШ № 6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Анализ типичных ошибок учащихся при сдаче ОГЭ-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2026 по географии. Обзор демоверсии 2027 года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географии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Терещенко Н.А.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Головченко Л.А.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СОШ № 35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Анализ результатов ГИА: проблемы и пути их решения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120"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немецкого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Кока Е.Ю.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Никабадзе В.П.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Кубарева Е.А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ff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20 октября</w:t>
            </w:r>
            <w:r>
              <w:rPr>
                <w:rFonts w:ascii="Times New Roman" w:hAnsi="Times New Roman"/>
                <w:color w:val="ff0000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15:00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ИРО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(онлайн,  ауд. 3)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9923"/>
              </w:tabs>
              <w:spacing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Концепт как единица языковой культуры: концептуальный анализ на уроках русской словесности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Учителя русского языка и литературы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Дунаева О.А.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ЦДО МАН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Основные требования к участникам регионального конкурса по английскому языку для младших школьников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английского языка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Пасеин С.Н.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11:00, ИРО (онлайн, каб.3)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Психолого-педагогический консилиум в комплексном сопровождении обучающихся с особыми образовательными потребностями: обмен лучшими практиками сетевого взаимодействия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Педагоги-психологи, социальные педагоги образовательных организаций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Школы педагогического мастерства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10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 w:right="5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6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СЦТКСЭ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и проведение электронной паспортизации школьных музеев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Педагоги, ответственные за работу школьных музеев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Воронина И.В.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Шик Н.В.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14.30, СОШ № 50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9923"/>
              </w:tabs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Мастерская Ментора.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Круглый стол. Коммуникация с родителями и общественностью: Стратегии взаимодействия и разрешения конфликтов.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458"/>
              </w:tabs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Руководители общеобразовательных организаций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176"/>
              </w:tabs>
              <w:spacing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Филимонова Е.Л.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74"/>
              <w:pBdr/>
              <w:tabs>
                <w:tab w:val="left" w:leader="none" w:pos="458"/>
              </w:tabs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Чумаченко Ж.Ю.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ИРО, (онлайн ауд. 3)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Городская Школа наставника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«Слагаемые компетентности наставника. Кем может быть наставник (роли наставника)»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458"/>
              </w:tabs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Педагогические работники, ведущие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наставническую деятельность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458"/>
              </w:tabs>
              <w:spacing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Калмыкова Е.Н.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Мастер-классы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1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ДТ «Кванториум-Апелиот»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(ул. Папанина 5/7)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«Взлетаем в будущее»: пилотирование и использование дронов для детей и подростков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Учителя, преподаватели-организаторы ОБЗР, педагоги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Соколова Г.В.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Гаврилова Н.А.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Кузьмин А.И.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ЦДОД «IT-куб. Гагарин» (ул. Руднева, 41)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Использование образовательной платформы «Кулибин» на занятиях по робототехнике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Методисты, педагоги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Соколова Г.В.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Катков А.С.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lang w:val="uk-UA"/>
              </w:rPr>
              <w:t xml:space="preserve">23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СОШ № 23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Средства индивидуальной защиты: надевание/снятие, проверка, хранение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Преподаватели-организаторы и учителя ОБЗР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Щиканов И.Г.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35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color w:val="auto"/>
                <w:sz w:val="24"/>
                <w:szCs w:val="24"/>
              </w:rPr>
              <w:t xml:space="preserve">Тренинги, практикумы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00,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Практикум по решению задач ЕГЭ по химии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химии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Зубенко В.А.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Змиевская А.А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2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Методические выезды в образовательные учреждения с целью оказания практической помощи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1-31 октября  (по согласованию)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СОШ № 27, 55, 60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Методическое консультирование и информационная поддержка библиотечного специалиста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Педагоги-библиотекари СОШ № 27, 55, 60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1-31 октября (по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СОШ № 3, 17, гимназии № 5, 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Выявление профессиональных затруднений у педагогов-библиотекарей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Педагоги-библиотекари СОШ № 3, 17, гимназий № 5, 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ДТ «Кванториум»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Подготовка проведения городских мастер-классов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Каткова М.В., методист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Смирнова Л.Г.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4-20 октября (по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СОШ № 4, 22, 36, 40, 61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Методические рекомендации по моделированию урока по истории в 5–7-х классах, обществознанию в соответствии с новыми учебниками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истории, обществознания, курса «Севастополе-ведение» СОШ № 4, 22, 36, 40, 61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13 октября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СОШ №44 (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СОШ №19 (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Проектирование и проведение современного урока математики в начальной школе в соответствии с требованиями ФГОС НОО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Учителя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СОШ №44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СОШ №19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СОШ №3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Оказание адресной методической помощи в процессе психолого-педагогического сопровождения обучающихся в кризисных ситуациях, «группы риска», проведения профилактической работы в ОО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Педагог-психолог СОШ 3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ГБДОУ «Детский сад № 69»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Организация работы МО в соответствии с новыми требованиями подготовки педагогов-психологов к участию  в конкурсе профессионального мастерства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Педагог-психолог ДОУ 69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12–27 октября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(по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согласованию)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СОШ № 23, 32</w:t>
            </w: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, 37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Выявление профессиональных затруднений учителей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при подготовке к ГИА в форме ОГЭ по географии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Учителя географии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12-16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26-30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СОШ № 41,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СОШ № 61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Организация учебной деятельности на уроке информатики согласно требованиям обновленных ФГОС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информатики СОШ № 41, 61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гимназия № 24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12:00, СОШ № 35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социально-педагогической работы в образовательной организации с обучающимися целевых групп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Социальный педагог ГБОУ Гимназия № 24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социальный педагог СОШ № 35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10:00-16:00, СОШ № 9, 31, 40, Гимназия № 5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10:00-16:00, СОШ № 4, 22, 38, 45 гимназия № 7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10:00-16:00, СОШ № 23, 57, гимназия   № 2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Выявление профессиональных затруднений и образовательных потребностей учителей музыки, ИЗО, МХК и педагогов дополнительного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образования художественной направленности. Оказание адресной методической помощи.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музыки, ИЗО, МХК и педагоги дополнительного образования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СОШ № 9, 31, 40, гимназии № 5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СОШ № 4, 22, 38, 45 гимназии № 7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СОШ № 23, 57, гимназии   № 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 октября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  <w:lang w:eastAsia="en-US"/>
              </w:rPr>
              <w:t xml:space="preserve">14:00, СОШ № 22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Оказание методической помощи в подготовке к участию в региональном этапе Всероссийского конкурса по формированию здорового образа жизни 2026  молодым специалистам психологической службы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Педагог-психолог СОШ № 22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  <w:lang w:eastAsia="en-US"/>
              </w:rPr>
              <w:t xml:space="preserve">11:00, ГБДОУ «Детский сад № 132»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Оказание методической помощи в процессе психолого-педагогического сопровождения и коррекционной работы с обучающимся, в работе ППК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Педагог-психолог ГБДОУ «Детский сад № 132»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9:00, СОШ № 5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2, 55, 59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Выявление профессиональных затруднений 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образовательных потребностей учителей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физической культуры, труда (технологии), химии, иностранного языка, педагоги-библиотекари СОШ № 52, 55, 59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Герасимова Н.В.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Семенова О.Е.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Зубенко В.А.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16 октября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14:00, СОШ № 18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14:00, СОШ № 42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Методическое сопровождение апробации системы оценивания поведения обучающихся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Заместители директора по ВР СОШ № 18, 42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z w:val="24"/>
                <w:szCs w:val="24"/>
              </w:rPr>
              <w:t xml:space="preserve">Гребенец Л.А.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16 сентября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СОШ № 43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СОШ № 48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Оказание методической помощи по организации социально-педагогического сопровождения обучающихся целевых групп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Социальный педагог СОШ № 43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Социальный педагог СОШ №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19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9:00, СОШ № 13, 20, 27, 46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Выявление профессиональных затруднений 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образовательных потребностей педагогов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ОБЗР, химии, труда (технологии),  физической культуры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Фомина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Зубенко В.А.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Семенова О.Е.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Герасимова Н.В.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СОШ № 28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СОШ № 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Оценивание заданий и отчетность школьного этапа олимпиады по иностранным языкам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Руководители ШМО учителей иностранных языков СОШ № 28, 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26-30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ГБДОУ № 10, 21, 124, 126»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Оказание методической помощи педагогам по вопросам внедрения Программы просвещения родителей (законных представителей) детей дошкольного возраста, посещающих дошкольные образовательные учреждения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Методисты, старшие воспитатели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ГБДОУ № 10, 21, 124, 126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Шишк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ина Е.В.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Заседания районных, городских методических объединений педагогических работников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highlight w:val="white"/>
              </w:rPr>
              <w:t xml:space="preserve">10:00, ГБДОУ «Детский сад № 107»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психолого-педагогического сопровождения в ДОУ, обучающихся с речевой патологией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Учителя-логопеды ДОУ Ленинского и Балаклавского районов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Косяк Е.Н.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highlight w:val="white"/>
              </w:rPr>
              <w:t xml:space="preserve">10:00, ГБДОУ «Детский сад № 131» (пр. Октябрьской революции, 36)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Эффективные коррекционно-педагогические практики сопровождения детей с ОВЗ и родителей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Учителя-лог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опеды ДОУ Гагаринского района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Сухорукова М.Д.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16:00, СОШ № 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подготовки к ГИА по географии 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ОО с низкими результатами ОГЭ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географии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гимназия № 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подготовки к ГИА по русскому языку в ОО с низкими результатами ГИА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Руководители ШМО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Маслова О.В.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Добрусина С.В.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11:00, ИРО (онлайн каб.3)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Совместное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заседание методических объединений специалистов психологической службы «Профилактика негативных явлений в образовательной среде: представление в профессиональном сообществе практики работы со всеми участниками образовательных отношений»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Педагоги-психологи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, социальные педагоги образовательных организаций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Ефимова И.В.,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widowControl w:val="false"/>
              <w:pBdr/>
              <w:spacing w:after="0" w:line="240" w:lineRule="auto"/>
              <w:ind w:right="-216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13:00 ГБДОУ «Детский сад №127»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(ул.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Хрусталева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161)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Заседание городского МО старших воспитателей по работе с родителями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Старшие воспитатели, методис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ты (творческая группа)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Шишкина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Майорова И.Н.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Шматко О.Н.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11:00, гимназия №10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Современный урок в соответствии с ФГОС НОО: индивидуальная стратегия профессионального роста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906"/>
              <w:pBdr/>
              <w:shd w:val="clear" w:color="auto" w:fill="auto"/>
              <w:spacing w:before="0" w:beforeAutospacing="0" w:line="240" w:lineRule="auto"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b w:val="0"/>
                <w:bCs w:val="0"/>
                <w:sz w:val="24"/>
                <w:szCs w:val="24"/>
              </w:rPr>
              <w:t xml:space="preserve">Руководители ШМО учителей начальных классов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906"/>
              <w:pBdr/>
              <w:shd w:val="clear" w:color="auto" w:fill="auto"/>
              <w:spacing w:before="0" w:beforeAutospacing="0" w:line="240" w:lineRule="auto"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b w:val="0"/>
                <w:bCs w:val="0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z w:val="24"/>
                <w:szCs w:val="24"/>
              </w:rPr>
              <w:t xml:space="preserve">Организация работы творческих групп педагогических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2 октября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30, гимназия №1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Как научить школьников уверенно решать задания ОГЭ: алгоритмы, карты и типичные ошибки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84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Члены творческой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84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группы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green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15:00 ИРО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(ул. Советская 54, ауд. 2)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Интеграция ресурсов семьи и образовательной организации в современных условиях: формирование эффективной воспитывающей среды, содействующей профессиональному самоопределению и выбору ориентиров детей и подростков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84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Советники директ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ора 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84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по воспитанию и взаимодействию с детскими объединениями гимназий № 2, 8, СОШ № 9, 25, 26, 27, 36, 39, 48, 59, 60, 61, СПЛ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Гребенец Л.А.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Вилинская Ю.А.</w:t>
            </w: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r>
          </w:p>
        </w:tc>
      </w:tr>
      <w:tr>
        <w:trPr>
          <w:trHeight w:val="2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30, СИЦРТ, (ул. Пирогова, 1)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Разработка учебно-методического пособия по историческому просвещению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Члены творческой группы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9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«ШКОЛА ЭКОТЕХ+»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Интеграция регионального компонента в содержание уроков информатики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информатики, члены творческой группы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Бартош С.А.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15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10:00, ЦДО МАН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Анализ участия педработников УДОД в конкурсном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движении (2023-2026 гг.). Основные требования к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проведению городского конкурса молодых педагогов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«Открытие»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методисты УДОД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Смирнова Л.Г.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Александрова Н.П.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14:30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, г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имназия №1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Читаем, думаем, изучаем Севастополь. Работа с информационными текстами. Проектирование урока-исследования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Члены творческой группы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Рыбалко А.В.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15:00, ИРО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(ул. Советская 54,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Изу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чение регионального компонента на уроках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английского языка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Члены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творческойгруппы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Шермазан Н.И.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  <w:shd w:val="clear" w:color="auto" w:fill="92ff99"/>
              </w:rPr>
              <w:t xml:space="preserve">Якуба С.В.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shd w:val="clear" w:color="auto" w:fill="92ff99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30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11:00, гимназия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№ 8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Формирование функциональной грамотности обучающихся начальных классов на уроках и во внеурочной деятельности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Члены творческой группы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Гуреева М.Н.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30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гимназия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№ 1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ИИ-навигатор учителя информатики: от цифровых сервисов к эффективной методике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информатики, члены творческой группы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Степаненко Е.Ф.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Сопровождение наставничества. Занятия школы молодого педагога, молодого руководителя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Советская,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Финансовая документация школьной библиотеки. СБО (справочно-библиографическое обслуживание)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Педагоги-библиотекари, библиотекари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16:00,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СОШ №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tabs>
                <w:tab w:val="left" w:leader="none" w:pos="9923"/>
              </w:tabs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Современный урок математики в соответствии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74"/>
              <w:pBdr/>
              <w:tabs>
                <w:tab w:val="left" w:leader="none" w:pos="9923"/>
              </w:tabs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 ФГОС ООО и СОО. Самоанализ урока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чителя математики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с опытом работы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до 3-х лет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Емельянова О.Н.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Cs/>
                <w:sz w:val="24"/>
                <w:szCs w:val="24"/>
              </w:rPr>
              <w:t xml:space="preserve">Терещенко Н.А.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hanging="86"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Инженерная школа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Актуальные вопросы реализации ФГОС в начальной школе. Проектирование, анализ и самоанализ современного урока в начальной школе в соответствии с требованиями ФГОС НОО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начальных классов (стаж работы до 3-х лет)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Че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рченко Е. Н.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15:30, ИРО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Циклограмма работы классного руководителя, воспитателя на учебный год. Методика организации работы классного коллектива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Классные руководители, воспитатели ГПД, школ-интернатов ОУ (стаж работы до 3-х лет)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Савельева О.Ю.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20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14:30, ИРО (ул. Советская 54, ауд. 2)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highlight w:val="white"/>
              </w:rPr>
              <w:t xml:space="preserve">Работа социального педагога с родителями обучающихся целевых групп (»Группы риска»)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Социальные педагоги – молодые и начинающие специалисты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Прокопенко Т.Ф.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4.3. Организация и проведение конкурсов профессионального мастерства педагогических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1-15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Прием заявок на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электронную почту </w:t>
            </w:r>
            <w:hyperlink r:id="rId11" w:tooltip="mailto:iro.fominaiv@yandex.ru" w:history="1">
              <w:r>
                <w:rPr>
                  <w:rFonts w:ascii="Times New Roman" w:hAnsi="Times New Roman" w:eastAsia="XO Thames"/>
                  <w:b/>
                  <w:sz w:val="24"/>
                  <w:szCs w:val="24"/>
                </w:rPr>
                <w:t xml:space="preserve">iro.fominaiv@yandex.ru</w:t>
              </w:r>
            </w:hyperlink>
            <w:r/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Методическая разработка в области преподавания основ безопасности и защиты Родины в 2026 году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Преподаватели-организаторы и учителя ОБЗР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Фомина И.В.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4.4. </w:t>
            </w: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Организация и проведение конкурсов, предметных олимпиад, конференций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для обучающихся образовательных учреждений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12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19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20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21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22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24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8:00-20:00, Сириус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14:00,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Проведение школьного этапа всероссийской олимпиады школьников: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китайскому языку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истории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биологии (5-6 класс)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биологии (7-11 класс)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немецкому языку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географии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обществознанию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литературе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математике (4-6 класс)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математике (7-11 класс)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химии (7-11 класс)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ОБЗР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ОБЗР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информатике (робототехника)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информатике (программирование)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английско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му языку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информатике (ИИ)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информатике (ИБ)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экономике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праву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французскому языку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– по экологии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Обучающиеся 5–11 классов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(4-11 классов)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Семенова О.Е. Методисты ИРО Руководители и педагогические работники ОУ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 1-31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ОУ города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Проведение Международного месячника школьных библиотек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Педагоги-библиотекари, библиотекари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12-16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ИРО,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Прием заявок на конкурс «Лучший персональный сайт педагога воспитательной сферы»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Участники конкурса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Гребенец Л.А.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ИРО (онлайн)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Конкурс инсценированной песни на иностранных языках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Обучающиеся 2-6 классов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СОШ № 22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Экологический конгресс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Обучающиеся, учителя биологии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Зубенко В.А.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2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spacing w:val="2"/>
                <w:sz w:val="24"/>
                <w:szCs w:val="24"/>
              </w:rPr>
              <w:t xml:space="preserve">4.6. Организация и проведение мероприятий в рамках региональных проектов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8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00, остановка Малахов курган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Проект «Севастопольские маршруты: уроки «живой истории»: Малахов курган – памятник двух оборон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истории, курса «Севастопо-леведение»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2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Богатикова В.А.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z w:val="24"/>
                <w:szCs w:val="24"/>
              </w:rPr>
              <w:t xml:space="preserve">5. КОНСУЛЬТАЦИОННАЯ ДЕЯТЕЛЬНОСТЬ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5.1. Групповые консультации для педагогических работников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1, 8, 15, 22 октября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10:00-11:00,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16:00-17:00, ИРО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54, каб. 12)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Актуальные вопросы развития наставничества в ОО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Кураторы системы наставничества в ОО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Потапенко О.В.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5, 12, 19, 26 октября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10:00-11:00, ИРО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54, каб. 12)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Составление ИОМ в цифровом кабинете методиста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Региональные методисты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Багний М.В.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5, 12, 19, 26 октября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16:00-17:00, ИРО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54, каб. 12)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Работа с отечественным программным обеспечением «Мой офис»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Методисты ИРО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Багний М.В.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5, 12, 19, 26 октября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16:00-17:00, ИРО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(ул. Советская 54, каб. 12)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Сопровождение ИОМ, освоение программ ДПП ФР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Педагогические работники и управленческие кадры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Багний М.В.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Дунаева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6 октября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00, </w:t>
            </w: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ИРО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Советская, 54, ауд. 2)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Школьный и муниципальный этап всероссийской олимпиады школьников по обществознанию и праву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обществознания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6, 13, 20, 27 октября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10:00-11:00, ИРО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auto"/>
                <w:sz w:val="24"/>
                <w:szCs w:val="24"/>
              </w:rPr>
              <w:t xml:space="preserve">(ул. Советская 54, каб. 12)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Составление ИОМ в цифровом кабинете методиста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региональные методисты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Дунаева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7 октября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9 октября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00, ИРО (ул.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Советская 54,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каб.7)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составления рабочих программ 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календарного планирования по географии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соответствии с изменениями ФРП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географии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Козырева О.Н.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1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8, 14, 21, 28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10:00-16:00,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ИРО (ул. Советская, 54, каб. 5/6)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- Аттестация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- Организация и проведение профессиональных конкурсов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Заместители директора по УВР, методисты ОО, педагогические работники учреждений образования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(по необходимости)</w:t>
            </w:r>
            <w:r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Соколова Т.Ф.</w:t>
            </w:r>
            <w:r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r>
          </w:p>
        </w:tc>
      </w:tr>
      <w:tr>
        <w:trPr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10 октября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14:30, СОШ № 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орректировка</w:t>
            </w:r>
            <w:r>
              <w:rPr>
                <w:rFonts w:ascii="Times New Roman" w:hAnsi="Times New Roman" w:eastAsia="XO Thames"/>
                <w:color w:val="auto"/>
                <w:spacing w:val="2"/>
                <w:sz w:val="24"/>
                <w:szCs w:val="24"/>
              </w:rPr>
              <w:t xml:space="preserve"> дополнительных общеобразовательных общеразвивающих программ вокального направления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Style w:val="874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музыки СОШ № 29, 38, 46, 54, 57, гимназий № 1, 2, 10, 24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08" w:left="-1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14 октября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14:00, ИРО (онлайн)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Актуальные вопросы профессиональной деятельности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учителей-логопедов, учителей-дефектологов, тьюторов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Учителя-логопеды, учителя-дефектологи, тьюторы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14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16:00, СОШ № 44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Учебный предмет «Труд (технология)» в контексте обновленного ФГОС ООО, ФОП ООО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Учителя труда (технологии)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Семенова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  <w:highlight w:val="white"/>
              </w:rPr>
              <w:t xml:space="preserve">О.Е.</w:t>
            </w: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r>
          </w:p>
        </w:tc>
      </w:tr>
      <w:tr>
        <w:trPr>
          <w:trHeight w:val="11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00, 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54, ауд. 2)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Региональный конкурс на лучшую учебно-методическую разработку по историческому просвещению: условия проведения конкурса, оформление конкурсных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Участники конкурса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2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Поливянная Е.М.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Style w:val="865"/>
                <w:rFonts w:ascii="Times New Roman" w:hAnsi="Times New Roman" w:eastAsia="XO Thames"/>
                <w:b w:val="0"/>
                <w:sz w:val="24"/>
                <w:szCs w:val="24"/>
              </w:rPr>
              <w:t xml:space="preserve">21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10:00, ИРО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</w:t>
            </w: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, ауд. 2)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Особенности учета в школьной библиотеке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120" w:hanging="120" w:left="12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Педагоги-библиотекари, библиотекари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Олейникова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pacing w:val="2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11:00,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ауд.2)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Организация методической, проектной, психолого-педагогической работы наставников с молодыми специалистами, работа в цифровом кабинете психолога в 2026/2027 учебном году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Участники инициативной группы - педагоги-психологи, социальные педагоги, учителя-логопе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ды, учителя-дефектологи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Ефимова И.В.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Анаятова А.Н.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Литвинова Е.А.,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Паниотина О.А.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27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15:00, ИРО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(ул. Советская, 54, каб.10)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Актуальные вопросы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905"/>
              <w:pBdr/>
              <w:spacing/>
              <w:ind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учителей начальных классов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XO Thames"/>
                <w:sz w:val="24"/>
                <w:szCs w:val="24"/>
                <w:lang w:val="ru-RU"/>
              </w:rPr>
              <w:t xml:space="preserve">Учителя начальных классов (по предварительной записи 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right="-108" w:lef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30 октября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 (онлайн)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Организация работы классных коллективов и групп в соответствии с методическими рекомендациями и изменениями, касающимися организации воспитательного процесса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Председатели школьных МО классных руководителей, воспитателей школ-интернатов, групп продлённого д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ня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Савельева О.Ю.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38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b/>
                <w:bCs/>
                <w:spacing w:val="2"/>
                <w:sz w:val="24"/>
                <w:szCs w:val="24"/>
              </w:rPr>
              <w:t xml:space="preserve">5.2. Дни консультаций для педагогических работников по вопросам аттестации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14:00-16:00, ИРО (ул. Советская 54, ауд. 3)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для учителей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иностранных языков по вопросам 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подготовки к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аттестации на установление квалификационных категорий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иностранных языков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Шермазан Н.И.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5, 8, 12, 22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color w:val="1a1a1a"/>
                <w:sz w:val="24"/>
                <w:szCs w:val="24"/>
              </w:rPr>
              <w:t xml:space="preserve">14:00, ИРО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</w:p>
          <w:p>
            <w:pPr>
              <w:pStyle w:val="871"/>
              <w:pBdr/>
              <w:spacing w:after="0" w:line="240" w:lineRule="auto"/>
              <w:ind w:right="-135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 w:cs="Times New Roman"/>
                <w:sz w:val="24"/>
                <w:szCs w:val="24"/>
              </w:rPr>
              <w:t xml:space="preserve">(ул. Советская 54</w:t>
            </w:r>
            <w:r>
              <w:rPr>
                <w:rFonts w:ascii="Times New Roman" w:hAnsi="Times New Roman" w:eastAsia="XO Thames" w:cs="Times New Roman"/>
                <w:color w:val="1a1a1a"/>
                <w:sz w:val="24"/>
                <w:szCs w:val="24"/>
              </w:rPr>
              <w:t xml:space="preserve">, каб. 1)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Индивидуальные консультации для учителей физической культуры по вопросам аттестации на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установление квалификационных категорий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Учителя физической культуры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Герасимова Н.В.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5, 12,19, 26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  <w:lang w:bidi="ru-RU"/>
              </w:rPr>
              <w:t xml:space="preserve">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10:00-12:00, ИРО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каб.10) (по предварительной договоренности)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для педагогов 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ДОУ по вопросам подготовки к аттестации на установление квалификационных категорий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highlight w:val="white"/>
              </w:rPr>
              <w:t xml:space="preserve">Педагоги ДОУ</w:t>
            </w:r>
            <w:r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highlight w:val="white"/>
              </w:rPr>
              <w:t xml:space="preserve">Шишкина Е.В.</w:t>
            </w:r>
            <w:r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r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00, ИРО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(ул. Советская 54,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каб.7)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Индивидуальные консультации для учителей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географии по вопросам аттестации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на установление квалификационных категорий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Учителя географии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color w:val="1a1a1a"/>
                <w:sz w:val="24"/>
                <w:szCs w:val="24"/>
                <w:shd w:val="clear" w:color="auto" w:fill="ffffff"/>
              </w:rPr>
              <w:t xml:space="preserve">Козырева О.Н.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14:00, ИРО (онлайн)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Индивидуальные консультации для учителей-логопедов, учителей-дефектологов, тьюторов по вопросам подготовки к аттестации на установление квалификационных категорий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Учителя-логопеды, учителя-дефектологи, тьюторы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Тужикова Е.В.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16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XO Thames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15:30, ИРО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Советская, 54, каб.</w:t>
            </w:r>
            <w:bookmarkStart w:id="0" w:name="_GoBack"/>
            <w:r/>
            <w:bookmarkEnd w:id="0"/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7) (по предварительной договоренности)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Индивидуальные консультации для учителей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информатики по вопросам 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подготовки к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аттестации на установление квалификационных категорий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информатики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Гладких И.Ю.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17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:00-16.00, ИРО (ул. Советская 54, каб.1)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для учителей музыки, ИЗО, МХК и педагогов дополнительного образования по вопросам аттестации на установление квалификационных категорий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музыки, ИЗО, МХК и педагоги дополнительного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образования 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художественной направленности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Волкова Л.И.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21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СОШ № 44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для у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чителей труда (технологии)</w:t>
            </w: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 по вопросам аттестации на установление квалификационных категорий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Учителя труда (технологии)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Семенова О.Е.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23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 w:eastAsia="XO Thames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15:00, ИРО 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каб.2)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для педагогов-психологов по вопросам аттестации на установление квалификационных категорий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Педагоги-психологи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Ефимова И.В.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28 октября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10:00, ИРО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(ул. Советская, 54, каб.10)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для учителей начальных классов по вопросам </w:t>
            </w:r>
            <w:r>
              <w:rPr>
                <w:rFonts w:ascii="Times New Roman" w:hAnsi="Times New Roman" w:eastAsia="XO Thames"/>
                <w:color w:val="1a1a1a"/>
                <w:sz w:val="24"/>
                <w:szCs w:val="24"/>
              </w:rPr>
              <w:t xml:space="preserve">подготовки к</w:t>
            </w: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 аттестации на установление квалификационных категорий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Учителя начальных классов (по предварительной записи)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Якубина В.Б.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30 октября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14:00, ИРО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(ул. Советская 54, ауд. 2)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z w:val="24"/>
                <w:szCs w:val="24"/>
              </w:rPr>
              <w:t xml:space="preserve">Индивидуальные консультации для социальных педагогов по вопросам аттестации на установление квалификационных категорий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Социальные педагоги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XO Thames"/>
                <w:spacing w:val="2"/>
                <w:sz w:val="24"/>
                <w:szCs w:val="24"/>
              </w:rPr>
              <w:t xml:space="preserve">Пудова Е.М.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h="11907" w:orient="portrait" w:w="16839"/>
      <w:pgMar w:top="709" w:right="1134" w:bottom="850" w:left="1134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egoe UI">
    <w:panose1 w:val="020B0503020203020204"/>
  </w:font>
  <w:font w:name="Tahoma">
    <w:panose1 w:val="020B0604030504040204"/>
  </w:font>
  <w:font w:name="Liberation Serif">
    <w:panose1 w:val="02020603050405020304"/>
  </w:font>
  <w:font w:name="Calibri">
    <w:panose1 w:val="020F0502020204030204"/>
  </w:font>
  <w:font w:name="Arial">
    <w:panose1 w:val="020B0604020202020204"/>
  </w:font>
  <w:font w:name="XO Thames">
    <w:panose1 w:val="020206030504050203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sz w:val="24"/>
        <w:szCs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524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/>
      <w:start w:val="1"/>
      <w:suff w:val="tab"/>
    </w:lvl>
  </w:abstractNum>
  <w:abstractNum w:abstractNumId="4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rFonts w:ascii="Calibri" w:hAnsi="Calibri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rFonts w:ascii="Calibri" w:hAnsi="Calibri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pBdr/>
        <w:spacing w:after="160" w:afterAutospacing="0" w:before="0" w:beforeAutospacing="0" w:line="264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 w:default="1">
    <w:name w:val="Normal"/>
    <w:link w:val="827"/>
    <w:qFormat/>
    <w:pPr>
      <w:pBdr/>
      <w:spacing/>
      <w:ind/>
    </w:pPr>
  </w:style>
  <w:style w:type="paragraph" w:styleId="664">
    <w:name w:val="Heading 1"/>
    <w:next w:val="663"/>
    <w:link w:val="842"/>
    <w:uiPriority w:val="9"/>
    <w:qFormat/>
    <w:pPr>
      <w:pBdr/>
      <w:spacing w:after="120" w:before="120"/>
      <w:ind/>
      <w:jc w:val="both"/>
      <w:outlineLvl w:val="0"/>
    </w:pPr>
    <w:rPr>
      <w:rFonts w:ascii="XO Thames" w:hAnsi="XO Thames"/>
      <w:b/>
      <w:sz w:val="32"/>
    </w:rPr>
  </w:style>
  <w:style w:type="paragraph" w:styleId="665">
    <w:name w:val="Heading 2"/>
    <w:next w:val="663"/>
    <w:link w:val="863"/>
    <w:uiPriority w:val="9"/>
    <w:qFormat/>
    <w:pPr>
      <w:pBdr/>
      <w:spacing w:after="120" w:before="120"/>
      <w:ind/>
      <w:jc w:val="both"/>
      <w:outlineLvl w:val="1"/>
    </w:pPr>
    <w:rPr>
      <w:rFonts w:ascii="XO Thames" w:hAnsi="XO Thames"/>
      <w:b/>
      <w:sz w:val="28"/>
    </w:rPr>
  </w:style>
  <w:style w:type="paragraph" w:styleId="666">
    <w:name w:val="Heading 3"/>
    <w:next w:val="663"/>
    <w:link w:val="838"/>
    <w:uiPriority w:val="9"/>
    <w:qFormat/>
    <w:pPr>
      <w:pBdr/>
      <w:spacing w:after="120" w:before="120"/>
      <w:ind/>
      <w:jc w:val="both"/>
      <w:outlineLvl w:val="2"/>
    </w:pPr>
    <w:rPr>
      <w:rFonts w:ascii="XO Thames" w:hAnsi="XO Thames"/>
      <w:b/>
      <w:sz w:val="26"/>
    </w:rPr>
  </w:style>
  <w:style w:type="paragraph" w:styleId="667">
    <w:name w:val="Heading 4"/>
    <w:next w:val="663"/>
    <w:link w:val="862"/>
    <w:uiPriority w:val="9"/>
    <w:qFormat/>
    <w:pPr>
      <w:pBdr/>
      <w:spacing w:after="120" w:before="120"/>
      <w:ind/>
      <w:jc w:val="both"/>
      <w:outlineLvl w:val="3"/>
    </w:pPr>
    <w:rPr>
      <w:rFonts w:ascii="XO Thames" w:hAnsi="XO Thames"/>
      <w:b/>
      <w:sz w:val="24"/>
    </w:rPr>
  </w:style>
  <w:style w:type="paragraph" w:styleId="668">
    <w:name w:val="Heading 5"/>
    <w:next w:val="663"/>
    <w:link w:val="841"/>
    <w:uiPriority w:val="9"/>
    <w:qFormat/>
    <w:pPr>
      <w:pBdr/>
      <w:spacing w:after="120" w:before="120"/>
      <w:ind/>
      <w:jc w:val="both"/>
      <w:outlineLvl w:val="4"/>
    </w:pPr>
    <w:rPr>
      <w:rFonts w:ascii="XO Thames" w:hAnsi="XO Thames"/>
      <w:b/>
    </w:rPr>
  </w:style>
  <w:style w:type="paragraph" w:styleId="669">
    <w:name w:val="Heading 6"/>
    <w:basedOn w:val="663"/>
    <w:next w:val="663"/>
    <w:link w:val="690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Cs w:val="22"/>
    </w:rPr>
  </w:style>
  <w:style w:type="paragraph" w:styleId="670">
    <w:name w:val="Heading 7"/>
    <w:basedOn w:val="663"/>
    <w:next w:val="663"/>
    <w:link w:val="691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71">
    <w:name w:val="Heading 8"/>
    <w:basedOn w:val="663"/>
    <w:next w:val="663"/>
    <w:link w:val="692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Cs w:val="22"/>
    </w:rPr>
  </w:style>
  <w:style w:type="paragraph" w:styleId="672">
    <w:name w:val="Heading 9"/>
    <w:basedOn w:val="663"/>
    <w:next w:val="663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 w:default="1">
    <w:name w:val="Default Paragraph Font"/>
    <w:uiPriority w:val="1"/>
    <w:semiHidden/>
    <w:unhideWhenUsed/>
    <w:pPr>
      <w:pBdr/>
      <w:spacing/>
      <w:ind/>
    </w:pPr>
  </w:style>
  <w:style w:type="table" w:styleId="67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5" w:default="1">
    <w:name w:val="No List"/>
    <w:uiPriority w:val="99"/>
    <w:semiHidden/>
    <w:unhideWhenUsed/>
    <w:pPr>
      <w:pBdr/>
      <w:spacing/>
      <w:ind/>
    </w:pPr>
  </w:style>
  <w:style w:type="character" w:styleId="676" w:customStyle="1">
    <w:name w:val="Heading 6 Char"/>
    <w:basedOn w:val="67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Heading 7 Char"/>
    <w:basedOn w:val="67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Heading 8 Char"/>
    <w:basedOn w:val="67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Intense Quote Char"/>
    <w:uiPriority w:val="30"/>
    <w:pPr>
      <w:pBdr/>
      <w:spacing/>
      <w:ind/>
    </w:pPr>
    <w:rPr>
      <w:i/>
    </w:rPr>
  </w:style>
  <w:style w:type="character" w:styleId="680" w:customStyle="1">
    <w:name w:val="Header Char"/>
    <w:basedOn w:val="673"/>
    <w:uiPriority w:val="99"/>
    <w:pPr>
      <w:pBdr/>
      <w:spacing/>
      <w:ind/>
    </w:pPr>
  </w:style>
  <w:style w:type="character" w:styleId="681" w:customStyle="1">
    <w:name w:val="Footer Char"/>
    <w:basedOn w:val="673"/>
    <w:uiPriority w:val="99"/>
    <w:pPr>
      <w:pBdr/>
      <w:spacing/>
      <w:ind/>
    </w:pPr>
  </w:style>
  <w:style w:type="character" w:styleId="682" w:customStyle="1">
    <w:name w:val="Caption Char"/>
    <w:uiPriority w:val="99"/>
    <w:pPr>
      <w:pBdr/>
      <w:spacing/>
      <w:ind/>
    </w:pPr>
  </w:style>
  <w:style w:type="character" w:styleId="683" w:customStyle="1">
    <w:name w:val="Footnote Text Char"/>
    <w:uiPriority w:val="99"/>
    <w:pPr>
      <w:pBdr/>
      <w:spacing/>
      <w:ind/>
    </w:pPr>
    <w:rPr>
      <w:sz w:val="18"/>
    </w:rPr>
  </w:style>
  <w:style w:type="character" w:styleId="684" w:customStyle="1">
    <w:name w:val="Endnote Text Char"/>
    <w:uiPriority w:val="99"/>
    <w:pPr>
      <w:pBdr/>
      <w:spacing/>
      <w:ind/>
    </w:pPr>
    <w:rPr>
      <w:sz w:val="20"/>
    </w:rPr>
  </w:style>
  <w:style w:type="character" w:styleId="685" w:customStyle="1">
    <w:name w:val="Heading 1 Char"/>
    <w:basedOn w:val="67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6" w:customStyle="1">
    <w:name w:val="Heading 2 Char"/>
    <w:basedOn w:val="673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7" w:customStyle="1">
    <w:name w:val="Heading 3 Char"/>
    <w:basedOn w:val="67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basedOn w:val="67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basedOn w:val="67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73"/>
    <w:link w:val="66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73"/>
    <w:link w:val="67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73"/>
    <w:link w:val="67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Subtitle Char"/>
    <w:basedOn w:val="673"/>
    <w:uiPriority w:val="11"/>
    <w:pPr>
      <w:pBdr/>
      <w:spacing/>
      <w:ind/>
    </w:pPr>
    <w:rPr>
      <w:sz w:val="24"/>
      <w:szCs w:val="24"/>
    </w:rPr>
  </w:style>
  <w:style w:type="character" w:styleId="694" w:customStyle="1">
    <w:name w:val="Quote Char"/>
    <w:uiPriority w:val="29"/>
    <w:pPr>
      <w:pBdr/>
      <w:spacing/>
      <w:ind/>
    </w:pPr>
    <w:rPr>
      <w:i/>
    </w:rPr>
  </w:style>
  <w:style w:type="paragraph" w:styleId="695">
    <w:name w:val="Intense Quote"/>
    <w:basedOn w:val="663"/>
    <w:next w:val="663"/>
    <w:link w:val="69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696" w:customStyle="1">
    <w:name w:val="Выделенная цитата Знак"/>
    <w:link w:val="695"/>
    <w:uiPriority w:val="30"/>
    <w:pPr>
      <w:pBdr/>
      <w:spacing/>
      <w:ind/>
    </w:pPr>
    <w:rPr>
      <w:i/>
    </w:rPr>
  </w:style>
  <w:style w:type="paragraph" w:styleId="697">
    <w:name w:val="Header"/>
    <w:basedOn w:val="663"/>
    <w:link w:val="69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8" w:customStyle="1">
    <w:name w:val="Верхний колонтитул Знак"/>
    <w:basedOn w:val="673"/>
    <w:link w:val="697"/>
    <w:uiPriority w:val="99"/>
    <w:pPr>
      <w:pBdr/>
      <w:spacing/>
      <w:ind/>
    </w:pPr>
  </w:style>
  <w:style w:type="paragraph" w:styleId="699">
    <w:name w:val="Footer"/>
    <w:basedOn w:val="663"/>
    <w:link w:val="70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0" w:customStyle="1">
    <w:name w:val="Нижний колонтитул Знак"/>
    <w:basedOn w:val="673"/>
    <w:link w:val="699"/>
    <w:uiPriority w:val="99"/>
    <w:pPr>
      <w:pBdr/>
      <w:spacing/>
      <w:ind/>
    </w:pPr>
  </w:style>
  <w:style w:type="paragraph" w:styleId="701">
    <w:name w:val="Caption"/>
    <w:basedOn w:val="663"/>
    <w:next w:val="663"/>
    <w:link w:val="702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702" w:customStyle="1">
    <w:name w:val="Название объекта Знак"/>
    <w:basedOn w:val="673"/>
    <w:link w:val="701"/>
    <w:uiPriority w:val="35"/>
    <w:pPr>
      <w:pBdr/>
      <w:spacing/>
      <w:ind/>
    </w:pPr>
    <w:rPr>
      <w:b/>
      <w:bCs/>
      <w:color w:val="4472c4" w:themeColor="accent1"/>
      <w:sz w:val="18"/>
      <w:szCs w:val="18"/>
    </w:rPr>
  </w:style>
  <w:style w:type="table" w:styleId="703">
    <w:name w:val="Table Grid"/>
    <w:basedOn w:val="67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67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67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 w:customStyle="1">
    <w:name w:val="Grid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3 - Accent 1"/>
    <w:basedOn w:val="674"/>
    <w:link w:val="90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3 - Accent 3"/>
    <w:basedOn w:val="674"/>
    <w:link w:val="9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4 - Accent 1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4 - Accent 2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4 - Accent 3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4 - Accent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4 - Accent 6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5 Dark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5 Dark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List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List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4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4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4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4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4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4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5 Dark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5 Dark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ned - Accent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ned - Accent 1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ned - Accent 2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ned - Accent 3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ned - Accent 4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ned - Accent 5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ned - Accent 6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Bordered &amp; Lined - Accent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Bordered &amp; Lined - Accent 1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Bordered &amp; Lined - Accent 2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Bordered &amp; Lined - Accent 3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Bordered &amp; Lined - Accent 4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Bordered &amp; Lined - Accent 5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Bordered &amp; Lined - Accent 6"/>
    <w:basedOn w:val="674"/>
    <w:uiPriority w:val="99"/>
    <w:pPr>
      <w:pBdr/>
      <w:spacing w:after="0" w:line="240" w:lineRule="auto"/>
      <w:ind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Bordered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Bordered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Bordered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Bordered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Bordered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Bordered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Bordered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0">
    <w:name w:val="footnote text"/>
    <w:basedOn w:val="663"/>
    <w:link w:val="821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21" w:customStyle="1">
    <w:name w:val="Текст сноски Знак"/>
    <w:link w:val="820"/>
    <w:uiPriority w:val="99"/>
    <w:pPr>
      <w:pBdr/>
      <w:spacing/>
      <w:ind/>
    </w:pPr>
    <w:rPr>
      <w:sz w:val="18"/>
    </w:rPr>
  </w:style>
  <w:style w:type="character" w:styleId="822">
    <w:name w:val="footnote reference"/>
    <w:basedOn w:val="673"/>
    <w:uiPriority w:val="99"/>
    <w:unhideWhenUsed/>
    <w:pPr>
      <w:pBdr/>
      <w:spacing/>
      <w:ind/>
    </w:pPr>
    <w:rPr>
      <w:vertAlign w:val="superscript"/>
    </w:rPr>
  </w:style>
  <w:style w:type="paragraph" w:styleId="823">
    <w:name w:val="endnote text"/>
    <w:basedOn w:val="663"/>
    <w:link w:val="89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24">
    <w:name w:val="endnote reference"/>
    <w:basedOn w:val="673"/>
    <w:uiPriority w:val="99"/>
    <w:semiHidden/>
    <w:unhideWhenUsed/>
    <w:pPr>
      <w:pBdr/>
      <w:spacing/>
      <w:ind/>
    </w:pPr>
    <w:rPr>
      <w:vertAlign w:val="superscript"/>
    </w:rPr>
  </w:style>
  <w:style w:type="paragraph" w:styleId="825">
    <w:name w:val="TOC Heading"/>
    <w:uiPriority w:val="39"/>
    <w:unhideWhenUsed/>
    <w:pPr>
      <w:pBdr/>
      <w:spacing/>
      <w:ind/>
    </w:pPr>
  </w:style>
  <w:style w:type="paragraph" w:styleId="826">
    <w:name w:val="table of figures"/>
    <w:basedOn w:val="663"/>
    <w:next w:val="663"/>
    <w:uiPriority w:val="99"/>
    <w:unhideWhenUsed/>
    <w:pPr>
      <w:pBdr/>
      <w:spacing w:after="0"/>
      <w:ind/>
    </w:pPr>
  </w:style>
  <w:style w:type="character" w:styleId="827" w:customStyle="1">
    <w:name w:val="Обычный1"/>
    <w:pPr>
      <w:pBdr/>
      <w:spacing/>
      <w:ind/>
    </w:pPr>
  </w:style>
  <w:style w:type="paragraph" w:styleId="828">
    <w:name w:val="toc 2"/>
    <w:next w:val="663"/>
    <w:link w:val="829"/>
    <w:uiPriority w:val="39"/>
    <w:pPr>
      <w:pBdr/>
      <w:spacing/>
      <w:ind w:left="200"/>
    </w:pPr>
    <w:rPr>
      <w:rFonts w:ascii="XO Thames" w:hAnsi="XO Thames"/>
      <w:sz w:val="28"/>
    </w:rPr>
  </w:style>
  <w:style w:type="character" w:styleId="829" w:customStyle="1">
    <w:name w:val="Оглавление 2 Знак"/>
    <w:link w:val="828"/>
    <w:pPr>
      <w:pBdr/>
      <w:spacing/>
      <w:ind/>
    </w:pPr>
    <w:rPr>
      <w:rFonts w:ascii="XO Thames" w:hAnsi="XO Thames"/>
      <w:sz w:val="28"/>
    </w:rPr>
  </w:style>
  <w:style w:type="paragraph" w:styleId="830">
    <w:name w:val="toc 4"/>
    <w:next w:val="663"/>
    <w:link w:val="831"/>
    <w:uiPriority w:val="39"/>
    <w:pPr>
      <w:pBdr/>
      <w:spacing/>
      <w:ind w:left="600"/>
    </w:pPr>
    <w:rPr>
      <w:rFonts w:ascii="XO Thames" w:hAnsi="XO Thames"/>
      <w:sz w:val="28"/>
    </w:rPr>
  </w:style>
  <w:style w:type="character" w:styleId="831" w:customStyle="1">
    <w:name w:val="Оглавление 4 Знак"/>
    <w:link w:val="830"/>
    <w:pPr>
      <w:pBdr/>
      <w:spacing/>
      <w:ind/>
    </w:pPr>
    <w:rPr>
      <w:rFonts w:ascii="XO Thames" w:hAnsi="XO Thames"/>
      <w:sz w:val="28"/>
    </w:rPr>
  </w:style>
  <w:style w:type="paragraph" w:styleId="832">
    <w:name w:val="toc 6"/>
    <w:next w:val="663"/>
    <w:link w:val="833"/>
    <w:uiPriority w:val="39"/>
    <w:pPr>
      <w:pBdr/>
      <w:spacing/>
      <w:ind w:left="1000"/>
    </w:pPr>
    <w:rPr>
      <w:rFonts w:ascii="XO Thames" w:hAnsi="XO Thames"/>
      <w:sz w:val="28"/>
    </w:rPr>
  </w:style>
  <w:style w:type="character" w:styleId="833" w:customStyle="1">
    <w:name w:val="Оглавление 6 Знак"/>
    <w:link w:val="832"/>
    <w:pPr>
      <w:pBdr/>
      <w:spacing/>
      <w:ind/>
    </w:pPr>
    <w:rPr>
      <w:rFonts w:ascii="XO Thames" w:hAnsi="XO Thames"/>
      <w:sz w:val="28"/>
    </w:rPr>
  </w:style>
  <w:style w:type="paragraph" w:styleId="834">
    <w:name w:val="toc 7"/>
    <w:next w:val="663"/>
    <w:link w:val="835"/>
    <w:uiPriority w:val="39"/>
    <w:pPr>
      <w:pBdr/>
      <w:spacing/>
      <w:ind w:left="1200"/>
    </w:pPr>
    <w:rPr>
      <w:rFonts w:ascii="XO Thames" w:hAnsi="XO Thames"/>
      <w:sz w:val="28"/>
    </w:rPr>
  </w:style>
  <w:style w:type="character" w:styleId="835" w:customStyle="1">
    <w:name w:val="Оглавление 7 Знак"/>
    <w:link w:val="834"/>
    <w:pPr>
      <w:pBdr/>
      <w:spacing/>
      <w:ind/>
    </w:pPr>
    <w:rPr>
      <w:rFonts w:ascii="XO Thames" w:hAnsi="XO Thames"/>
      <w:sz w:val="28"/>
    </w:rPr>
  </w:style>
  <w:style w:type="paragraph" w:styleId="836" w:customStyle="1">
    <w:name w:val="Endnote"/>
    <w:link w:val="837"/>
    <w:pPr>
      <w:pBdr/>
      <w:spacing/>
      <w:ind w:firstLine="851"/>
      <w:jc w:val="both"/>
    </w:pPr>
    <w:rPr>
      <w:rFonts w:ascii="XO Thames" w:hAnsi="XO Thames"/>
    </w:rPr>
  </w:style>
  <w:style w:type="character" w:styleId="837" w:customStyle="1">
    <w:name w:val="Endnote1"/>
    <w:link w:val="836"/>
    <w:pPr>
      <w:pBdr/>
      <w:spacing/>
      <w:ind/>
    </w:pPr>
    <w:rPr>
      <w:rFonts w:ascii="XO Thames" w:hAnsi="XO Thames"/>
      <w:sz w:val="22"/>
    </w:rPr>
  </w:style>
  <w:style w:type="character" w:styleId="838" w:customStyle="1">
    <w:name w:val="Заголовок 3 Знак"/>
    <w:link w:val="666"/>
    <w:pPr>
      <w:pBdr/>
      <w:spacing/>
      <w:ind/>
    </w:pPr>
    <w:rPr>
      <w:rFonts w:ascii="XO Thames" w:hAnsi="XO Thames"/>
      <w:b/>
      <w:sz w:val="26"/>
    </w:rPr>
  </w:style>
  <w:style w:type="paragraph" w:styleId="839">
    <w:name w:val="toc 3"/>
    <w:next w:val="663"/>
    <w:link w:val="840"/>
    <w:uiPriority w:val="39"/>
    <w:pPr>
      <w:pBdr/>
      <w:spacing/>
      <w:ind w:left="400"/>
    </w:pPr>
    <w:rPr>
      <w:rFonts w:ascii="XO Thames" w:hAnsi="XO Thames"/>
      <w:sz w:val="28"/>
    </w:rPr>
  </w:style>
  <w:style w:type="character" w:styleId="840" w:customStyle="1">
    <w:name w:val="Оглавление 3 Знак"/>
    <w:link w:val="839"/>
    <w:pPr>
      <w:pBdr/>
      <w:spacing/>
      <w:ind/>
    </w:pPr>
    <w:rPr>
      <w:rFonts w:ascii="XO Thames" w:hAnsi="XO Thames"/>
      <w:sz w:val="28"/>
    </w:rPr>
  </w:style>
  <w:style w:type="character" w:styleId="841" w:customStyle="1">
    <w:name w:val="Заголовок 5 Знак"/>
    <w:link w:val="668"/>
    <w:pPr>
      <w:pBdr/>
      <w:spacing/>
      <w:ind/>
    </w:pPr>
    <w:rPr>
      <w:rFonts w:ascii="XO Thames" w:hAnsi="XO Thames"/>
      <w:b/>
      <w:sz w:val="22"/>
    </w:rPr>
  </w:style>
  <w:style w:type="character" w:styleId="842" w:customStyle="1">
    <w:name w:val="Заголовок 1 Знак"/>
    <w:link w:val="664"/>
    <w:pPr>
      <w:pBdr/>
      <w:spacing/>
      <w:ind/>
    </w:pPr>
    <w:rPr>
      <w:rFonts w:ascii="XO Thames" w:hAnsi="XO Thames"/>
      <w:b/>
      <w:sz w:val="32"/>
    </w:rPr>
  </w:style>
  <w:style w:type="paragraph" w:styleId="843" w:customStyle="1">
    <w:name w:val="Гиперссылка1"/>
    <w:link w:val="844"/>
    <w:qFormat/>
    <w:pPr>
      <w:pBdr/>
      <w:spacing/>
      <w:ind/>
    </w:pPr>
    <w:rPr>
      <w:color w:val="0000ff"/>
      <w:u w:val="single"/>
    </w:rPr>
  </w:style>
  <w:style w:type="character" w:styleId="844">
    <w:name w:val="Hyperlink"/>
    <w:link w:val="843"/>
    <w:pPr>
      <w:pBdr/>
      <w:spacing/>
      <w:ind/>
    </w:pPr>
    <w:rPr>
      <w:color w:val="0000ff"/>
      <w:u w:val="single"/>
    </w:rPr>
  </w:style>
  <w:style w:type="paragraph" w:styleId="845" w:customStyle="1">
    <w:name w:val="Footnote"/>
    <w:link w:val="846"/>
    <w:pPr>
      <w:pBdr/>
      <w:spacing/>
      <w:ind w:firstLine="851"/>
      <w:jc w:val="both"/>
    </w:pPr>
    <w:rPr>
      <w:rFonts w:ascii="XO Thames" w:hAnsi="XO Thames"/>
    </w:rPr>
  </w:style>
  <w:style w:type="character" w:styleId="846" w:customStyle="1">
    <w:name w:val="Footnote1"/>
    <w:link w:val="845"/>
    <w:pPr>
      <w:pBdr/>
      <w:spacing/>
      <w:ind/>
    </w:pPr>
    <w:rPr>
      <w:rFonts w:ascii="XO Thames" w:hAnsi="XO Thames"/>
      <w:sz w:val="22"/>
    </w:rPr>
  </w:style>
  <w:style w:type="paragraph" w:styleId="847">
    <w:name w:val="toc 1"/>
    <w:next w:val="663"/>
    <w:link w:val="848"/>
    <w:uiPriority w:val="39"/>
    <w:pPr>
      <w:pBdr/>
      <w:spacing/>
      <w:ind/>
    </w:pPr>
    <w:rPr>
      <w:rFonts w:ascii="XO Thames" w:hAnsi="XO Thames"/>
      <w:b/>
      <w:sz w:val="28"/>
    </w:rPr>
  </w:style>
  <w:style w:type="character" w:styleId="848" w:customStyle="1">
    <w:name w:val="Оглавление 1 Знак"/>
    <w:link w:val="847"/>
    <w:pPr>
      <w:pBdr/>
      <w:spacing/>
      <w:ind/>
    </w:pPr>
    <w:rPr>
      <w:rFonts w:ascii="XO Thames" w:hAnsi="XO Thames"/>
      <w:b/>
      <w:sz w:val="28"/>
    </w:rPr>
  </w:style>
  <w:style w:type="paragraph" w:styleId="849" w:customStyle="1">
    <w:name w:val="Header and Footer"/>
    <w:link w:val="850"/>
    <w:pPr>
      <w:pBdr/>
      <w:spacing w:line="240" w:lineRule="auto"/>
      <w:ind/>
      <w:jc w:val="both"/>
    </w:pPr>
    <w:rPr>
      <w:rFonts w:ascii="XO Thames" w:hAnsi="XO Thames"/>
      <w:sz w:val="28"/>
    </w:rPr>
  </w:style>
  <w:style w:type="character" w:styleId="850" w:customStyle="1">
    <w:name w:val="Header and Footer1"/>
    <w:link w:val="849"/>
    <w:pPr>
      <w:pBdr/>
      <w:spacing/>
      <w:ind/>
    </w:pPr>
    <w:rPr>
      <w:rFonts w:ascii="XO Thames" w:hAnsi="XO Thames"/>
      <w:sz w:val="28"/>
    </w:rPr>
  </w:style>
  <w:style w:type="paragraph" w:styleId="851">
    <w:name w:val="toc 9"/>
    <w:next w:val="663"/>
    <w:link w:val="852"/>
    <w:uiPriority w:val="39"/>
    <w:pPr>
      <w:pBdr/>
      <w:spacing/>
      <w:ind w:left="1600"/>
    </w:pPr>
    <w:rPr>
      <w:rFonts w:ascii="XO Thames" w:hAnsi="XO Thames"/>
      <w:sz w:val="28"/>
    </w:rPr>
  </w:style>
  <w:style w:type="character" w:styleId="852" w:customStyle="1">
    <w:name w:val="Оглавление 9 Знак"/>
    <w:link w:val="851"/>
    <w:pPr>
      <w:pBdr/>
      <w:spacing/>
      <w:ind/>
    </w:pPr>
    <w:rPr>
      <w:rFonts w:ascii="XO Thames" w:hAnsi="XO Thames"/>
      <w:sz w:val="28"/>
    </w:rPr>
  </w:style>
  <w:style w:type="paragraph" w:styleId="853">
    <w:name w:val="toc 8"/>
    <w:next w:val="663"/>
    <w:link w:val="854"/>
    <w:uiPriority w:val="39"/>
    <w:pPr>
      <w:pBdr/>
      <w:spacing/>
      <w:ind w:left="1400"/>
    </w:pPr>
    <w:rPr>
      <w:rFonts w:ascii="XO Thames" w:hAnsi="XO Thames"/>
      <w:sz w:val="28"/>
    </w:rPr>
  </w:style>
  <w:style w:type="character" w:styleId="854" w:customStyle="1">
    <w:name w:val="Оглавление 8 Знак"/>
    <w:link w:val="853"/>
    <w:pPr>
      <w:pBdr/>
      <w:spacing/>
      <w:ind/>
    </w:pPr>
    <w:rPr>
      <w:rFonts w:ascii="XO Thames" w:hAnsi="XO Thames"/>
      <w:sz w:val="28"/>
    </w:rPr>
  </w:style>
  <w:style w:type="paragraph" w:styleId="855" w:customStyle="1">
    <w:name w:val="Основной шрифт абзаца1"/>
    <w:pPr>
      <w:pBdr/>
      <w:spacing/>
      <w:ind/>
    </w:pPr>
  </w:style>
  <w:style w:type="paragraph" w:styleId="856">
    <w:name w:val="toc 5"/>
    <w:next w:val="663"/>
    <w:link w:val="857"/>
    <w:uiPriority w:val="39"/>
    <w:pPr>
      <w:pBdr/>
      <w:spacing/>
      <w:ind w:left="800"/>
    </w:pPr>
    <w:rPr>
      <w:rFonts w:ascii="XO Thames" w:hAnsi="XO Thames"/>
      <w:sz w:val="28"/>
    </w:rPr>
  </w:style>
  <w:style w:type="character" w:styleId="857" w:customStyle="1">
    <w:name w:val="Оглавление 5 Знак"/>
    <w:link w:val="856"/>
    <w:pPr>
      <w:pBdr/>
      <w:spacing/>
      <w:ind/>
    </w:pPr>
    <w:rPr>
      <w:rFonts w:ascii="XO Thames" w:hAnsi="XO Thames"/>
      <w:sz w:val="28"/>
    </w:rPr>
  </w:style>
  <w:style w:type="paragraph" w:styleId="858">
    <w:name w:val="Subtitle"/>
    <w:next w:val="663"/>
    <w:link w:val="859"/>
    <w:uiPriority w:val="11"/>
    <w:qFormat/>
    <w:pPr>
      <w:pBdr/>
      <w:spacing/>
      <w:ind/>
      <w:jc w:val="both"/>
    </w:pPr>
    <w:rPr>
      <w:rFonts w:ascii="XO Thames" w:hAnsi="XO Thames"/>
      <w:i/>
      <w:sz w:val="24"/>
    </w:rPr>
  </w:style>
  <w:style w:type="character" w:styleId="859" w:customStyle="1">
    <w:name w:val="Подзаголовок Знак"/>
    <w:link w:val="858"/>
    <w:pPr>
      <w:pBdr/>
      <w:spacing/>
      <w:ind/>
    </w:pPr>
    <w:rPr>
      <w:rFonts w:ascii="XO Thames" w:hAnsi="XO Thames"/>
      <w:i/>
      <w:sz w:val="24"/>
    </w:rPr>
  </w:style>
  <w:style w:type="paragraph" w:styleId="860">
    <w:name w:val="Title"/>
    <w:next w:val="663"/>
    <w:link w:val="861"/>
    <w:uiPriority w:val="10"/>
    <w:qFormat/>
    <w:pPr>
      <w:pBdr/>
      <w:spacing w:after="567" w:before="567"/>
      <w:ind/>
      <w:jc w:val="center"/>
    </w:pPr>
    <w:rPr>
      <w:rFonts w:ascii="XO Thames" w:hAnsi="XO Thames"/>
      <w:b/>
      <w:caps/>
      <w:sz w:val="40"/>
    </w:rPr>
  </w:style>
  <w:style w:type="character" w:styleId="861" w:customStyle="1">
    <w:name w:val="Заголовок Знак"/>
    <w:link w:val="860"/>
    <w:uiPriority w:val="10"/>
    <w:pPr>
      <w:pBdr/>
      <w:spacing/>
      <w:ind/>
    </w:pPr>
    <w:rPr>
      <w:rFonts w:ascii="XO Thames" w:hAnsi="XO Thames"/>
      <w:b/>
      <w:caps/>
      <w:sz w:val="40"/>
    </w:rPr>
  </w:style>
  <w:style w:type="character" w:styleId="862" w:customStyle="1">
    <w:name w:val="Заголовок 4 Знак"/>
    <w:link w:val="667"/>
    <w:pPr>
      <w:pBdr/>
      <w:spacing/>
      <w:ind/>
    </w:pPr>
    <w:rPr>
      <w:rFonts w:ascii="XO Thames" w:hAnsi="XO Thames"/>
      <w:b/>
      <w:sz w:val="24"/>
    </w:rPr>
  </w:style>
  <w:style w:type="character" w:styleId="863" w:customStyle="1">
    <w:name w:val="Заголовок 2 Знак"/>
    <w:link w:val="665"/>
    <w:pPr>
      <w:pBdr/>
      <w:spacing/>
      <w:ind/>
    </w:pPr>
    <w:rPr>
      <w:rFonts w:ascii="XO Thames" w:hAnsi="XO Thames"/>
      <w:b/>
      <w:sz w:val="28"/>
    </w:rPr>
  </w:style>
  <w:style w:type="paragraph" w:styleId="864" w:customStyle="1">
    <w:name w:val="Строгий1"/>
    <w:link w:val="865"/>
    <w:qFormat/>
    <w:pPr>
      <w:pBdr/>
      <w:spacing w:after="0" w:line="240" w:lineRule="auto"/>
      <w:ind/>
    </w:pPr>
    <w:rPr>
      <w:rFonts w:ascii="Calibri" w:hAnsi="Calibri"/>
      <w:b/>
      <w:sz w:val="20"/>
    </w:rPr>
  </w:style>
  <w:style w:type="character" w:styleId="865">
    <w:name w:val="Strong"/>
    <w:link w:val="864"/>
    <w:uiPriority w:val="22"/>
    <w:qFormat/>
    <w:pPr>
      <w:pBdr/>
      <w:spacing/>
      <w:ind/>
    </w:pPr>
    <w:rPr>
      <w:rFonts w:ascii="Calibri" w:hAnsi="Calibri"/>
      <w:b/>
      <w:sz w:val="20"/>
    </w:rPr>
  </w:style>
  <w:style w:type="paragraph" w:styleId="866" w:customStyle="1">
    <w:name w:val="docdata"/>
    <w:basedOn w:val="663"/>
    <w:pPr>
      <w:pBdr/>
      <w:spacing w:after="100" w:afterAutospacing="1" w:before="100" w:beforeAutospacing="1" w:line="240" w:lineRule="auto"/>
      <w:ind/>
    </w:pPr>
    <w:rPr>
      <w:rFonts w:ascii="Times New Roman" w:hAnsi="Times New Roman"/>
      <w:color w:val="auto"/>
      <w:sz w:val="24"/>
      <w:szCs w:val="24"/>
    </w:rPr>
  </w:style>
  <w:style w:type="paragraph" w:styleId="867" w:customStyle="1">
    <w:name w:val="Table Paragraph"/>
    <w:basedOn w:val="663"/>
    <w:uiPriority w:val="1"/>
    <w:qFormat/>
    <w:pPr>
      <w:widowControl w:val="false"/>
      <w:pBdr/>
      <w:spacing w:after="0" w:line="240" w:lineRule="auto"/>
      <w:ind/>
    </w:pPr>
    <w:rPr>
      <w:rFonts w:ascii="Times New Roman" w:hAnsi="Times New Roman"/>
      <w:color w:val="auto"/>
      <w:szCs w:val="22"/>
      <w:lang w:eastAsia="en-US"/>
    </w:rPr>
  </w:style>
  <w:style w:type="character" w:styleId="868" w:customStyle="1">
    <w:name w:val="Основной текст Знак"/>
    <w:link w:val="869"/>
    <w:pPr>
      <w:pBdr/>
      <w:spacing/>
      <w:ind/>
    </w:pPr>
    <w:rPr>
      <w:b/>
      <w:sz w:val="26"/>
      <w:shd w:val="clear" w:color="auto" w:fill="ffffff"/>
    </w:rPr>
  </w:style>
  <w:style w:type="paragraph" w:styleId="869">
    <w:name w:val="Body Text"/>
    <w:basedOn w:val="663"/>
    <w:link w:val="868"/>
    <w:pPr>
      <w:widowControl w:val="false"/>
      <w:pBdr/>
      <w:shd w:val="clear" w:color="auto" w:fill="ffffff"/>
      <w:spacing w:after="0" w:line="328" w:lineRule="exact"/>
      <w:ind/>
    </w:pPr>
    <w:rPr>
      <w:b/>
      <w:sz w:val="26"/>
      <w:shd w:val="clear" w:color="auto" w:fill="ffffff"/>
    </w:rPr>
  </w:style>
  <w:style w:type="character" w:styleId="870" w:customStyle="1">
    <w:name w:val="Основной текст Знак1"/>
    <w:basedOn w:val="673"/>
    <w:uiPriority w:val="99"/>
    <w:semiHidden/>
    <w:pPr>
      <w:pBdr/>
      <w:spacing/>
      <w:ind/>
    </w:pPr>
  </w:style>
  <w:style w:type="paragraph" w:styleId="871" w:customStyle="1">
    <w:name w:val="Standard"/>
    <w:qFormat/>
    <w:pPr>
      <w:pBdr/>
      <w:spacing w:after="200" w:line="276" w:lineRule="auto"/>
      <w:ind/>
    </w:pPr>
    <w:rPr>
      <w:rFonts w:ascii="Calibri" w:hAnsi="Calibri" w:eastAsia="Calibri" w:cs="Calibri"/>
      <w:szCs w:val="22"/>
    </w:rPr>
  </w:style>
  <w:style w:type="character" w:styleId="872" w:customStyle="1">
    <w:name w:val="Internet link"/>
    <w:pPr>
      <w:pBdr/>
      <w:spacing/>
      <w:ind/>
    </w:pPr>
    <w:rPr>
      <w:color w:val="0563c1"/>
      <w:u w:val="single"/>
    </w:rPr>
  </w:style>
  <w:style w:type="paragraph" w:styleId="873" w:customStyle="1">
    <w:name w:val="Default"/>
    <w:pPr>
      <w:pBdr/>
      <w:spacing w:after="0" w:line="240" w:lineRule="auto"/>
      <w:ind/>
    </w:pPr>
    <w:rPr>
      <w:rFonts w:ascii="Times New Roman" w:hAnsi="Times New Roman"/>
      <w:sz w:val="24"/>
      <w:szCs w:val="24"/>
    </w:rPr>
  </w:style>
  <w:style w:type="paragraph" w:styleId="874">
    <w:name w:val="No Spacing"/>
    <w:link w:val="875"/>
    <w:uiPriority w:val="1"/>
    <w:qFormat/>
    <w:pPr>
      <w:pBdr/>
      <w:spacing w:after="0" w:line="240" w:lineRule="auto"/>
      <w:ind/>
    </w:pPr>
    <w:rPr>
      <w:rFonts w:ascii="Calibri" w:hAnsi="Calibri"/>
    </w:rPr>
  </w:style>
  <w:style w:type="character" w:styleId="875" w:customStyle="1">
    <w:name w:val="Без интервала Знак"/>
    <w:link w:val="874"/>
    <w:qFormat/>
    <w:pPr>
      <w:pBdr/>
      <w:spacing/>
      <w:ind/>
    </w:pPr>
    <w:rPr>
      <w:rFonts w:ascii="Calibri" w:hAnsi="Calibri"/>
    </w:rPr>
  </w:style>
  <w:style w:type="paragraph" w:styleId="876" w:customStyle="1">
    <w:name w:val="Содержимое таблицы"/>
    <w:basedOn w:val="663"/>
    <w:qFormat/>
    <w:pPr>
      <w:widowControl w:val="false"/>
      <w:suppressLineNumbers w:val="true"/>
      <w:pBdr/>
      <w:spacing w:after="0" w:line="240" w:lineRule="auto"/>
      <w:ind/>
    </w:pPr>
    <w:rPr>
      <w:rFonts w:ascii="Liberation Serif" w:hAnsi="Liberation Serif" w:eastAsia="Segoe UI" w:cs="Tahoma"/>
      <w:sz w:val="24"/>
      <w:szCs w:val="24"/>
      <w:lang w:eastAsia="zh-CN" w:bidi="hi-IN"/>
    </w:rPr>
  </w:style>
  <w:style w:type="paragraph" w:styleId="877">
    <w:name w:val="List Paragraph"/>
    <w:basedOn w:val="663"/>
    <w:link w:val="893"/>
    <w:qFormat/>
    <w:pPr>
      <w:pBdr/>
      <w:spacing/>
      <w:ind w:left="720"/>
      <w:contextualSpacing w:val="true"/>
    </w:pPr>
  </w:style>
  <w:style w:type="table" w:styleId="878" w:customStyle="1">
    <w:name w:val="Таблица-сетка 21"/>
    <w:uiPriority w:val="99"/>
    <w:pPr>
      <w:pBdr/>
      <w:spacing w:after="0" w:line="240" w:lineRule="auto"/>
      <w:ind/>
    </w:pPr>
    <w:rPr>
      <w:rFonts w:ascii="Calibri" w:hAnsi="Calibri" w:eastAsia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9" w:customStyle="1">
    <w:name w:val="StGen0"/>
    <w:basedOn w:val="663"/>
    <w:next w:val="880"/>
    <w:uiPriority w:val="99"/>
    <w:unhideWhenUsed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/>
      <w:color w:val="auto"/>
      <w:sz w:val="24"/>
      <w:szCs w:val="24"/>
    </w:rPr>
  </w:style>
  <w:style w:type="paragraph" w:styleId="880">
    <w:name w:val="Normal (Web)"/>
    <w:basedOn w:val="663"/>
    <w:link w:val="885"/>
    <w:unhideWhenUsed/>
    <w:pPr>
      <w:pBdr/>
      <w:spacing/>
      <w:ind/>
    </w:pPr>
    <w:rPr>
      <w:rFonts w:ascii="Times New Roman" w:hAnsi="Times New Roman"/>
      <w:sz w:val="24"/>
      <w:szCs w:val="24"/>
    </w:rPr>
  </w:style>
  <w:style w:type="paragraph" w:styleId="881" w:customStyle="1">
    <w:name w:val="Заголовок 91"/>
    <w:basedOn w:val="663"/>
    <w:next w:val="663"/>
    <w:link w:val="882"/>
    <w:uiPriority w:val="9"/>
    <w:unhideWhenUsed/>
    <w:qFormat/>
    <w:pPr>
      <w:keepNext w:val="true"/>
      <w:keepLines w:val="true"/>
      <w:pBdr/>
      <w:spacing w:after="200" w:before="320" w:line="276" w:lineRule="auto"/>
      <w:ind/>
      <w:outlineLvl w:val="8"/>
    </w:pPr>
    <w:rPr>
      <w:rFonts w:ascii="Arial" w:hAnsi="Arial" w:eastAsia="Arial"/>
      <w:i/>
      <w:iCs/>
      <w:color w:val="auto"/>
      <w:sz w:val="21"/>
      <w:szCs w:val="21"/>
      <w:lang w:val="en-US" w:eastAsia="en-US"/>
    </w:rPr>
  </w:style>
  <w:style w:type="character" w:styleId="882" w:customStyle="1">
    <w:name w:val="Heading 9 Char"/>
    <w:link w:val="881"/>
    <w:uiPriority w:val="9"/>
    <w:pPr>
      <w:pBdr/>
      <w:spacing/>
      <w:ind/>
    </w:pPr>
    <w:rPr>
      <w:rFonts w:ascii="Arial" w:hAnsi="Arial" w:eastAsia="Arial"/>
      <w:i/>
      <w:iCs/>
      <w:color w:val="auto"/>
      <w:sz w:val="21"/>
      <w:szCs w:val="21"/>
      <w:lang w:val="en-US" w:eastAsia="en-US"/>
    </w:rPr>
  </w:style>
  <w:style w:type="table" w:styleId="883" w:customStyle="1">
    <w:name w:val="Таблица простая 51"/>
    <w:uiPriority w:val="99"/>
    <w:pPr>
      <w:pBdr/>
      <w:spacing w:after="0" w:line="240" w:lineRule="auto"/>
      <w:ind/>
    </w:pPr>
    <w:rPr>
      <w:rFonts w:ascii="Calibri" w:hAnsi="Calibri" w:eastAsia="Calibri"/>
      <w:color w:val="auto"/>
      <w:sz w:val="20"/>
      <w:lang w:eastAsia="zh-CN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 - Accent 2"/>
    <w:uiPriority w:val="99"/>
    <w:pPr>
      <w:pBdr/>
      <w:spacing w:after="0" w:line="240" w:lineRule="auto"/>
      <w:ind/>
    </w:pPr>
    <w:rPr>
      <w:rFonts w:ascii="Times New Roman" w:hAnsi="Times New Roman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5" w:customStyle="1">
    <w:name w:val="Обычный (веб) Знак"/>
    <w:basedOn w:val="827"/>
    <w:link w:val="880"/>
    <w:pPr>
      <w:pBdr/>
      <w:spacing/>
      <w:ind/>
    </w:pPr>
    <w:rPr>
      <w:rFonts w:ascii="Times New Roman" w:hAnsi="Times New Roman"/>
      <w:sz w:val="24"/>
      <w:szCs w:val="24"/>
    </w:rPr>
  </w:style>
  <w:style w:type="table" w:styleId="886" w:customStyle="1">
    <w:name w:val="Grid Table 1 Light - Accent 4"/>
    <w:uiPriority w:val="99"/>
    <w:pPr>
      <w:pBdr/>
      <w:spacing w:after="0" w:line="240" w:lineRule="auto"/>
      <w:ind/>
    </w:pPr>
    <w:rPr>
      <w:rFonts w:ascii="Calibri" w:hAnsi="Calibri" w:eastAsia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7">
    <w:name w:val="Intense Emphasis"/>
    <w:qFormat/>
    <w:pPr>
      <w:pBdr/>
      <w:spacing/>
      <w:ind/>
    </w:pPr>
    <w:rPr>
      <w:b/>
      <w:bCs/>
      <w:i/>
      <w:iCs/>
      <w:color w:val="4f81bd"/>
    </w:rPr>
  </w:style>
  <w:style w:type="character" w:styleId="888" w:customStyle="1">
    <w:name w:val="Выделение жирным"/>
    <w:qFormat/>
    <w:pPr>
      <w:pBdr/>
      <w:spacing/>
      <w:ind/>
    </w:pPr>
    <w:rPr>
      <w:b/>
      <w:bCs/>
    </w:rPr>
  </w:style>
  <w:style w:type="table" w:styleId="889" w:customStyle="1">
    <w:name w:val="Grid Table 2 - Accent 4"/>
    <w:uiPriority w:val="99"/>
    <w:pPr>
      <w:pBdr/>
      <w:spacing w:after="0" w:line="240" w:lineRule="auto"/>
      <w:ind/>
    </w:pPr>
    <w:rPr>
      <w:rFonts w:ascii="Arial" w:hAnsi="Arial" w:eastAsia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Table Grid Light"/>
    <w:uiPriority w:val="59"/>
    <w:pPr>
      <w:pBdr/>
      <w:spacing w:after="0" w:line="240" w:lineRule="auto"/>
      <w:ind/>
    </w:pPr>
    <w:rPr>
      <w:rFonts w:ascii="Calibri" w:hAnsi="Calibri" w:eastAsia="Calibri"/>
      <w:color w:val="auto"/>
      <w:sz w:val="20"/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3 - Accent 5"/>
    <w:uiPriority w:val="99"/>
    <w:pPr>
      <w:pBdr/>
      <w:spacing w:after="0" w:line="240" w:lineRule="auto"/>
      <w:ind/>
    </w:pPr>
    <w:rPr>
      <w:rFonts w:ascii="Arial" w:hAnsi="Arial" w:eastAsia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3" w:customStyle="1">
    <w:name w:val="Абзац списка Знак"/>
    <w:basedOn w:val="827"/>
    <w:link w:val="877"/>
    <w:pPr>
      <w:pBdr/>
      <w:spacing/>
      <w:ind/>
    </w:pPr>
  </w:style>
  <w:style w:type="table" w:styleId="894" w:customStyle="1">
    <w:name w:val="Grid Table 2 - Accent 6"/>
    <w:uiPriority w:val="99"/>
    <w:pPr>
      <w:pBdr/>
      <w:spacing w:after="0" w:line="240" w:lineRule="auto"/>
      <w:ind/>
    </w:pPr>
    <w:rPr>
      <w:rFonts w:ascii="Arial" w:hAnsi="Arial" w:eastAsia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5" w:customStyle="1">
    <w:name w:val="Текст концевой сноски Знак"/>
    <w:link w:val="823"/>
    <w:uiPriority w:val="99"/>
    <w:pPr>
      <w:pBdr/>
      <w:spacing/>
      <w:ind/>
    </w:pPr>
    <w:rPr>
      <w:sz w:val="20"/>
    </w:rPr>
  </w:style>
  <w:style w:type="paragraph" w:styleId="896" w:customStyle="1">
    <w:name w:val="Title Char"/>
    <w:basedOn w:val="855"/>
    <w:pPr>
      <w:pBdr/>
      <w:spacing/>
      <w:ind/>
    </w:pPr>
    <w:rPr>
      <w:sz w:val="48"/>
    </w:rPr>
  </w:style>
  <w:style w:type="table" w:styleId="897" w:customStyle="1">
    <w:name w:val="Grid Table 1 Light - Accent 2"/>
    <w:uiPriority w:val="99"/>
    <w:pPr>
      <w:pBdr/>
      <w:spacing w:after="0" w:line="240" w:lineRule="auto"/>
      <w:ind/>
    </w:pPr>
    <w:rPr>
      <w:rFonts w:ascii="Calibri" w:hAnsi="Calibri" w:eastAsia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4 - Accent 5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9">
    <w:name w:val="Quote"/>
    <w:basedOn w:val="663"/>
    <w:next w:val="663"/>
    <w:link w:val="900"/>
    <w:pPr>
      <w:pBdr/>
      <w:spacing/>
      <w:ind w:right="720" w:left="720"/>
    </w:pPr>
    <w:rPr>
      <w:i/>
    </w:rPr>
  </w:style>
  <w:style w:type="character" w:styleId="900" w:customStyle="1">
    <w:name w:val="Цитата 2 Знак"/>
    <w:basedOn w:val="673"/>
    <w:link w:val="899"/>
    <w:pPr>
      <w:pBdr/>
      <w:spacing/>
      <w:ind/>
    </w:pPr>
    <w:rPr>
      <w:i/>
    </w:rPr>
  </w:style>
  <w:style w:type="paragraph" w:styleId="901" w:customStyle="1">
    <w:name w:val="Гиперссылка3"/>
    <w:pPr>
      <w:pBdr/>
      <w:spacing/>
      <w:ind/>
    </w:pPr>
    <w:rPr>
      <w:color w:val="0000ff"/>
      <w:u w:val="single"/>
    </w:rPr>
  </w:style>
  <w:style w:type="paragraph" w:styleId="902">
    <w:name w:val="Balloon Text"/>
    <w:basedOn w:val="663"/>
    <w:link w:val="90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673"/>
    <w:link w:val="902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04" w:customStyle="1">
    <w:name w:val="Основной текст1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after="0" w:line="328" w:lineRule="exact"/>
      <w:ind/>
    </w:pPr>
    <w:rPr>
      <w:rFonts w:ascii="Calibri" w:hAnsi="Calibri" w:eastAsia="Calibri"/>
      <w:b/>
      <w:color w:val="auto"/>
      <w:sz w:val="26"/>
      <w:shd w:val="clear" w:color="auto" w:fill="ffffff"/>
      <w:lang w:val="en-US" w:eastAsia="en-US"/>
    </w:rPr>
  </w:style>
  <w:style w:type="paragraph" w:styleId="905" w:customStyle="1">
    <w:name w:val="Без интервала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</w:pPr>
    <w:rPr>
      <w:rFonts w:ascii="Calibri" w:hAnsi="Calibri"/>
      <w:color w:val="auto"/>
      <w:szCs w:val="22"/>
      <w:lang w:val="en-US" w:eastAsia="en-US" w:bidi="en-US"/>
    </w:rPr>
  </w:style>
  <w:style w:type="paragraph" w:styleId="906" w:customStyle="1">
    <w:name w:val="western"/>
    <w:link w:val="71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after="0" w:before="100" w:beforeAutospacing="1" w:line="329" w:lineRule="atLeast"/>
      <w:ind/>
    </w:pPr>
    <w:rPr>
      <w:rFonts w:ascii="Calibri" w:hAnsi="Calibri" w:cs="Calibri"/>
      <w:b/>
      <w:bCs/>
      <w:sz w:val="26"/>
      <w:szCs w:val="26"/>
    </w:rPr>
  </w:style>
  <w:style w:type="paragraph" w:styleId="907" w:customStyle="1">
    <w:name w:val="Без интервала2"/>
    <w:link w:val="72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</w:pPr>
    <w:rPr>
      <w:rFonts w:ascii="Calibri" w:hAnsi="Calibri"/>
      <w:color w:val="auto"/>
      <w:szCs w:val="22"/>
      <w:lang w:val="en-US" w:eastAsia="en-US" w:bidi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n.kravchuk@obr.sev.gov.ru" TargetMode="External"/><Relationship Id="rId11" Type="http://schemas.openxmlformats.org/officeDocument/2006/relationships/hyperlink" Target="mailto:iro.fominaiv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F3E90-073A-4CE7-B335-1AB53FF0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revision>561</cp:revision>
  <dcterms:created xsi:type="dcterms:W3CDTF">2025-08-22T13:59:00Z</dcterms:created>
  <dcterms:modified xsi:type="dcterms:W3CDTF">2026-09-23T12:02:48Z</dcterms:modified>
</cp:coreProperties>
</file>