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8DB" w:rsidRPr="007D18DB" w:rsidRDefault="007D18DB" w:rsidP="00702496">
      <w:pPr>
        <w:jc w:val="center"/>
        <w:rPr>
          <w:sz w:val="28"/>
          <w:szCs w:val="28"/>
        </w:rPr>
      </w:pPr>
      <w:r w:rsidRPr="007D18DB">
        <w:rPr>
          <w:b/>
          <w:sz w:val="28"/>
          <w:szCs w:val="28"/>
        </w:rPr>
        <w:t>Рекомендации к ведению документации</w:t>
      </w:r>
    </w:p>
    <w:p w:rsidR="007D18DB" w:rsidRPr="004F7772" w:rsidRDefault="007D18DB" w:rsidP="00702496">
      <w:pPr>
        <w:jc w:val="center"/>
        <w:rPr>
          <w:b/>
          <w:sz w:val="28"/>
          <w:szCs w:val="28"/>
        </w:rPr>
      </w:pPr>
      <w:r w:rsidRPr="004F7772">
        <w:rPr>
          <w:b/>
          <w:sz w:val="28"/>
          <w:szCs w:val="28"/>
        </w:rPr>
        <w:t>учителей-дефектологов (тифлопедагогов)</w:t>
      </w:r>
    </w:p>
    <w:p w:rsidR="007D18DB" w:rsidRPr="004F7772" w:rsidRDefault="0093076E" w:rsidP="00702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Севастополя</w:t>
      </w:r>
    </w:p>
    <w:p w:rsidR="007D18DB" w:rsidRPr="007D18DB" w:rsidRDefault="007D18DB" w:rsidP="007D18DB">
      <w:pPr>
        <w:ind w:firstLine="567"/>
        <w:jc w:val="center"/>
        <w:rPr>
          <w:sz w:val="28"/>
          <w:szCs w:val="28"/>
        </w:rPr>
      </w:pPr>
    </w:p>
    <w:p w:rsidR="007D18DB" w:rsidRPr="007D18DB" w:rsidRDefault="007D18DB" w:rsidP="007D18DB">
      <w:pPr>
        <w:ind w:firstLine="567"/>
        <w:jc w:val="both"/>
        <w:rPr>
          <w:sz w:val="28"/>
          <w:szCs w:val="28"/>
        </w:rPr>
      </w:pPr>
      <w:r w:rsidRPr="007D18DB">
        <w:rPr>
          <w:sz w:val="28"/>
          <w:szCs w:val="28"/>
        </w:rPr>
        <w:t xml:space="preserve">Рекомендации составлены в помощь учителям-дефектологам (тифлопедагогам) для более рациональной организации коррекционного сопровождения </w:t>
      </w:r>
      <w:proofErr w:type="gramStart"/>
      <w:r w:rsidRPr="007D18DB">
        <w:rPr>
          <w:sz w:val="28"/>
          <w:szCs w:val="28"/>
        </w:rPr>
        <w:t>обучающихся</w:t>
      </w:r>
      <w:proofErr w:type="gramEnd"/>
      <w:r w:rsidRPr="007D18DB">
        <w:rPr>
          <w:sz w:val="28"/>
          <w:szCs w:val="28"/>
        </w:rPr>
        <w:t xml:space="preserve">, грамотного эффективного оформления и ведения документации. Рекомендации содержат требования к ведению документации, примеры ее оформления. </w:t>
      </w:r>
    </w:p>
    <w:p w:rsidR="007D18DB" w:rsidRPr="007D18DB" w:rsidRDefault="007D18DB" w:rsidP="007D18DB">
      <w:pPr>
        <w:ind w:firstLine="567"/>
        <w:jc w:val="both"/>
        <w:rPr>
          <w:sz w:val="28"/>
          <w:szCs w:val="28"/>
        </w:rPr>
      </w:pPr>
      <w:r w:rsidRPr="007D18DB">
        <w:rPr>
          <w:sz w:val="28"/>
          <w:szCs w:val="28"/>
        </w:rPr>
        <w:t>В соответствии с принятым решением Совета учителей-логопедов, учителей-дефект</w:t>
      </w:r>
      <w:r w:rsidR="0093076E">
        <w:rPr>
          <w:sz w:val="28"/>
          <w:szCs w:val="28"/>
        </w:rPr>
        <w:t>ологов СОШ, ДОУ от 24.05.2023</w:t>
      </w:r>
      <w:r w:rsidRPr="007D18DB">
        <w:rPr>
          <w:sz w:val="28"/>
          <w:szCs w:val="28"/>
        </w:rPr>
        <w:t xml:space="preserve"> о внесении изменений в перечень документов спец</w:t>
      </w:r>
      <w:r w:rsidR="0093076E">
        <w:rPr>
          <w:sz w:val="28"/>
          <w:szCs w:val="28"/>
        </w:rPr>
        <w:t>иалистов коррекционного профиля</w:t>
      </w:r>
      <w:r w:rsidRPr="007D18DB">
        <w:rPr>
          <w:sz w:val="28"/>
          <w:szCs w:val="28"/>
        </w:rPr>
        <w:t xml:space="preserve"> подготовлен обновленный список до</w:t>
      </w:r>
      <w:r w:rsidR="0093076E">
        <w:rPr>
          <w:sz w:val="28"/>
          <w:szCs w:val="28"/>
        </w:rPr>
        <w:t>кументов на 2023/</w:t>
      </w:r>
      <w:r w:rsidRPr="007D18DB">
        <w:rPr>
          <w:sz w:val="28"/>
          <w:szCs w:val="28"/>
        </w:rPr>
        <w:t>2024 учебный год:</w:t>
      </w:r>
    </w:p>
    <w:p w:rsidR="007D18DB" w:rsidRPr="007D18DB" w:rsidRDefault="007D18DB" w:rsidP="007D18DB">
      <w:pPr>
        <w:jc w:val="center"/>
        <w:rPr>
          <w:rFonts w:eastAsia="Times New Roman"/>
          <w:b/>
          <w:sz w:val="28"/>
          <w:szCs w:val="28"/>
        </w:rPr>
      </w:pPr>
    </w:p>
    <w:p w:rsidR="007D18DB" w:rsidRPr="007D18DB" w:rsidRDefault="007D18DB" w:rsidP="007D18DB">
      <w:pPr>
        <w:jc w:val="center"/>
        <w:rPr>
          <w:rFonts w:eastAsia="Times New Roman"/>
          <w:b/>
          <w:sz w:val="28"/>
          <w:szCs w:val="28"/>
        </w:rPr>
      </w:pPr>
      <w:r w:rsidRPr="007D18DB">
        <w:rPr>
          <w:rFonts w:eastAsia="Times New Roman"/>
          <w:b/>
          <w:sz w:val="28"/>
          <w:szCs w:val="28"/>
        </w:rPr>
        <w:t>ДОКУМЕНТАЦИЯ УЧИТЕЛЯ-ДЕФЕКТ</w:t>
      </w:r>
      <w:r w:rsidR="0093076E">
        <w:rPr>
          <w:rFonts w:eastAsia="Times New Roman"/>
          <w:b/>
          <w:sz w:val="28"/>
          <w:szCs w:val="28"/>
        </w:rPr>
        <w:t xml:space="preserve">ОЛОГА (ТИФЛОПЕДАГОГА) ДОУ </w:t>
      </w:r>
      <w:r w:rsidRPr="007D18DB">
        <w:rPr>
          <w:rFonts w:eastAsia="Times New Roman"/>
          <w:b/>
          <w:sz w:val="28"/>
          <w:szCs w:val="28"/>
        </w:rPr>
        <w:t>И МЕТОДИЧ</w:t>
      </w:r>
      <w:r w:rsidR="0093076E">
        <w:rPr>
          <w:rFonts w:eastAsia="Times New Roman"/>
          <w:b/>
          <w:sz w:val="28"/>
          <w:szCs w:val="28"/>
        </w:rPr>
        <w:t>ЕСКИЕ РЕКОМЕНДАЦИИ К ЕЁ ВЕДЕНИЮ</w:t>
      </w:r>
    </w:p>
    <w:p w:rsidR="007D18DB" w:rsidRPr="007D18DB" w:rsidRDefault="007D18DB" w:rsidP="007D18DB">
      <w:pPr>
        <w:numPr>
          <w:ilvl w:val="0"/>
          <w:numId w:val="3"/>
        </w:numPr>
        <w:contextualSpacing/>
        <w:rPr>
          <w:rFonts w:eastAsia="Times New Roman"/>
          <w:sz w:val="22"/>
          <w:szCs w:val="22"/>
          <w:lang w:eastAsia="en-US"/>
        </w:rPr>
      </w:pPr>
      <w:r w:rsidRPr="007D18DB">
        <w:rPr>
          <w:rFonts w:eastAsia="Times New Roman"/>
          <w:sz w:val="28"/>
          <w:szCs w:val="28"/>
          <w:lang w:eastAsia="en-US"/>
        </w:rPr>
        <w:t>Планы работы.</w:t>
      </w:r>
    </w:p>
    <w:p w:rsidR="007D18DB" w:rsidRPr="007D18DB" w:rsidRDefault="007D18DB" w:rsidP="007D18DB">
      <w:pPr>
        <w:numPr>
          <w:ilvl w:val="1"/>
          <w:numId w:val="3"/>
        </w:numPr>
        <w:contextualSpacing/>
        <w:rPr>
          <w:rFonts w:eastAsia="Times New Roman"/>
          <w:sz w:val="22"/>
          <w:szCs w:val="22"/>
          <w:lang w:eastAsia="en-US"/>
        </w:rPr>
      </w:pPr>
      <w:r w:rsidRPr="007D18DB">
        <w:rPr>
          <w:rFonts w:eastAsia="Times New Roman"/>
          <w:sz w:val="28"/>
          <w:szCs w:val="28"/>
          <w:lang w:eastAsia="en-US"/>
        </w:rPr>
        <w:t>Годовой план работы</w:t>
      </w:r>
    </w:p>
    <w:p w:rsidR="007D18DB" w:rsidRPr="007D18DB" w:rsidRDefault="007D18DB" w:rsidP="007D18DB">
      <w:pPr>
        <w:numPr>
          <w:ilvl w:val="1"/>
          <w:numId w:val="3"/>
        </w:numPr>
        <w:contextualSpacing/>
        <w:rPr>
          <w:rFonts w:eastAsia="Times New Roman"/>
          <w:sz w:val="22"/>
          <w:szCs w:val="22"/>
          <w:lang w:eastAsia="en-US"/>
        </w:rPr>
      </w:pPr>
      <w:r w:rsidRPr="007D18DB">
        <w:rPr>
          <w:rFonts w:eastAsia="Times New Roman"/>
          <w:sz w:val="28"/>
          <w:szCs w:val="28"/>
          <w:lang w:eastAsia="en-US"/>
        </w:rPr>
        <w:t>Перспективно-тематический план работы</w:t>
      </w:r>
    </w:p>
    <w:p w:rsidR="007D18DB" w:rsidRPr="007D18DB" w:rsidRDefault="007D18DB" w:rsidP="007D18DB">
      <w:pPr>
        <w:numPr>
          <w:ilvl w:val="1"/>
          <w:numId w:val="3"/>
        </w:numPr>
        <w:contextualSpacing/>
        <w:rPr>
          <w:rFonts w:eastAsia="Times New Roman"/>
          <w:sz w:val="22"/>
          <w:szCs w:val="22"/>
          <w:lang w:eastAsia="en-US"/>
        </w:rPr>
      </w:pPr>
      <w:r w:rsidRPr="007D18DB">
        <w:rPr>
          <w:rFonts w:eastAsia="Times New Roman"/>
          <w:sz w:val="28"/>
          <w:szCs w:val="28"/>
          <w:lang w:eastAsia="en-US"/>
        </w:rPr>
        <w:t>Календарный план работы</w:t>
      </w:r>
    </w:p>
    <w:p w:rsidR="007D18DB" w:rsidRPr="007D18DB" w:rsidRDefault="007D18DB" w:rsidP="007D18DB">
      <w:pPr>
        <w:numPr>
          <w:ilvl w:val="0"/>
          <w:numId w:val="3"/>
        </w:numPr>
        <w:contextualSpacing/>
        <w:rPr>
          <w:rFonts w:eastAsia="Times New Roman"/>
          <w:sz w:val="22"/>
          <w:szCs w:val="22"/>
          <w:lang w:eastAsia="en-US"/>
        </w:rPr>
      </w:pPr>
      <w:r w:rsidRPr="007D18DB">
        <w:rPr>
          <w:rFonts w:eastAsia="Times New Roman"/>
          <w:sz w:val="28"/>
          <w:szCs w:val="28"/>
          <w:lang w:eastAsia="en-US"/>
        </w:rPr>
        <w:t>Книга учета детей с указанием диагноза.</w:t>
      </w:r>
    </w:p>
    <w:p w:rsidR="007D18DB" w:rsidRPr="007D18DB" w:rsidRDefault="007D18DB" w:rsidP="007D18DB">
      <w:pPr>
        <w:numPr>
          <w:ilvl w:val="0"/>
          <w:numId w:val="3"/>
        </w:numPr>
        <w:contextualSpacing/>
        <w:rPr>
          <w:rFonts w:eastAsia="Times New Roman"/>
          <w:sz w:val="28"/>
          <w:szCs w:val="28"/>
          <w:lang w:eastAsia="en-US"/>
        </w:rPr>
      </w:pPr>
      <w:r w:rsidRPr="007D18DB">
        <w:rPr>
          <w:rFonts w:eastAsia="Times New Roman"/>
          <w:sz w:val="28"/>
          <w:szCs w:val="28"/>
          <w:lang w:eastAsia="en-US"/>
        </w:rPr>
        <w:t>Тифлопедагогическая карта.</w:t>
      </w:r>
    </w:p>
    <w:p w:rsidR="007D18DB" w:rsidRPr="007D18DB" w:rsidRDefault="007D18DB" w:rsidP="007D18DB">
      <w:pPr>
        <w:numPr>
          <w:ilvl w:val="0"/>
          <w:numId w:val="3"/>
        </w:numPr>
        <w:contextualSpacing/>
        <w:rPr>
          <w:rFonts w:eastAsia="Times New Roman"/>
          <w:sz w:val="22"/>
          <w:szCs w:val="22"/>
          <w:lang w:eastAsia="en-US"/>
        </w:rPr>
      </w:pPr>
      <w:r w:rsidRPr="007D18DB">
        <w:rPr>
          <w:rFonts w:eastAsia="Times New Roman"/>
          <w:sz w:val="28"/>
          <w:szCs w:val="28"/>
          <w:lang w:eastAsia="en-US"/>
        </w:rPr>
        <w:t>Книга анализа результативности коррекционной работы с детьми.</w:t>
      </w:r>
    </w:p>
    <w:p w:rsidR="007D18DB" w:rsidRPr="007D18DB" w:rsidRDefault="007D18DB" w:rsidP="007D18DB">
      <w:pPr>
        <w:numPr>
          <w:ilvl w:val="0"/>
          <w:numId w:val="3"/>
        </w:numPr>
        <w:contextualSpacing/>
        <w:rPr>
          <w:rFonts w:eastAsia="Times New Roman"/>
          <w:sz w:val="22"/>
          <w:szCs w:val="22"/>
          <w:lang w:eastAsia="en-US"/>
        </w:rPr>
      </w:pPr>
      <w:r w:rsidRPr="007D18DB">
        <w:rPr>
          <w:rFonts w:eastAsia="Times New Roman"/>
          <w:sz w:val="28"/>
          <w:szCs w:val="28"/>
          <w:lang w:eastAsia="en-US"/>
        </w:rPr>
        <w:t>Тетрадь взаимодействия между учителем-дефектологом (тифлопедагогом) и воспитателями групп.</w:t>
      </w:r>
    </w:p>
    <w:p w:rsidR="007D18DB" w:rsidRPr="007D18DB" w:rsidRDefault="007D18DB" w:rsidP="007D18DB">
      <w:pPr>
        <w:numPr>
          <w:ilvl w:val="0"/>
          <w:numId w:val="3"/>
        </w:numPr>
        <w:contextualSpacing/>
        <w:rPr>
          <w:rFonts w:eastAsia="Times New Roman"/>
          <w:sz w:val="22"/>
          <w:szCs w:val="22"/>
          <w:lang w:eastAsia="en-US"/>
        </w:rPr>
      </w:pPr>
      <w:bookmarkStart w:id="0" w:name="_Hlk137804379"/>
      <w:r w:rsidRPr="007D18DB">
        <w:rPr>
          <w:rFonts w:eastAsia="Times New Roman"/>
          <w:sz w:val="28"/>
          <w:szCs w:val="28"/>
          <w:lang w:eastAsia="en-US"/>
        </w:rPr>
        <w:t>Журнал учета проведения коррекционно-развивающей деятельности.</w:t>
      </w:r>
    </w:p>
    <w:bookmarkEnd w:id="0"/>
    <w:p w:rsidR="007D18DB" w:rsidRPr="007D18DB" w:rsidRDefault="007D18DB" w:rsidP="007D18DB">
      <w:pPr>
        <w:numPr>
          <w:ilvl w:val="0"/>
          <w:numId w:val="3"/>
        </w:numPr>
        <w:contextualSpacing/>
        <w:rPr>
          <w:rFonts w:eastAsia="Times New Roman"/>
          <w:sz w:val="22"/>
          <w:szCs w:val="22"/>
          <w:lang w:eastAsia="en-US"/>
        </w:rPr>
      </w:pPr>
      <w:r w:rsidRPr="007D18DB">
        <w:rPr>
          <w:rFonts w:eastAsia="Times New Roman"/>
          <w:sz w:val="28"/>
          <w:szCs w:val="28"/>
          <w:lang w:eastAsia="en-US"/>
        </w:rPr>
        <w:t xml:space="preserve">График работы учителя-дефектолога (тифлопедагога), утвержденный </w:t>
      </w:r>
      <w:proofErr w:type="gramStart"/>
      <w:r w:rsidRPr="007D18DB">
        <w:rPr>
          <w:rFonts w:eastAsia="Times New Roman"/>
          <w:sz w:val="28"/>
          <w:szCs w:val="28"/>
          <w:lang w:eastAsia="en-US"/>
        </w:rPr>
        <w:t>заведующим</w:t>
      </w:r>
      <w:proofErr w:type="gramEnd"/>
      <w:r w:rsidRPr="007D18DB">
        <w:rPr>
          <w:rFonts w:eastAsia="Times New Roman"/>
          <w:sz w:val="28"/>
          <w:szCs w:val="28"/>
          <w:lang w:eastAsia="en-US"/>
        </w:rPr>
        <w:t xml:space="preserve"> дошкольного образовательного учреждения.</w:t>
      </w:r>
    </w:p>
    <w:p w:rsidR="007D18DB" w:rsidRPr="007D18DB" w:rsidRDefault="007D18DB" w:rsidP="007D18DB">
      <w:pPr>
        <w:numPr>
          <w:ilvl w:val="0"/>
          <w:numId w:val="3"/>
        </w:numPr>
        <w:contextualSpacing/>
        <w:rPr>
          <w:rFonts w:eastAsia="Times New Roman"/>
          <w:sz w:val="22"/>
          <w:szCs w:val="22"/>
          <w:lang w:eastAsia="en-US"/>
        </w:rPr>
      </w:pPr>
      <w:bookmarkStart w:id="1" w:name="_Hlk137804312"/>
      <w:r w:rsidRPr="007D18DB">
        <w:rPr>
          <w:rFonts w:eastAsia="Times New Roman"/>
          <w:sz w:val="28"/>
          <w:szCs w:val="28"/>
          <w:lang w:eastAsia="en-US"/>
        </w:rPr>
        <w:t xml:space="preserve"> Отчет о проделанной работе за учебный год.  </w:t>
      </w:r>
    </w:p>
    <w:bookmarkEnd w:id="1"/>
    <w:p w:rsidR="007D18DB" w:rsidRPr="007D18DB" w:rsidRDefault="007D18DB" w:rsidP="007D18DB">
      <w:pPr>
        <w:ind w:left="720"/>
        <w:contextualSpacing/>
        <w:rPr>
          <w:rFonts w:eastAsia="Times New Roman"/>
          <w:sz w:val="22"/>
          <w:szCs w:val="22"/>
          <w:lang w:eastAsia="en-US"/>
        </w:rPr>
      </w:pPr>
    </w:p>
    <w:p w:rsidR="007D18DB" w:rsidRPr="007D18DB" w:rsidRDefault="007D18DB" w:rsidP="007D18DB">
      <w:pPr>
        <w:ind w:left="720"/>
        <w:contextualSpacing/>
        <w:rPr>
          <w:rFonts w:eastAsia="Times New Roman"/>
          <w:sz w:val="22"/>
          <w:szCs w:val="22"/>
          <w:lang w:eastAsia="en-US"/>
        </w:rPr>
      </w:pPr>
    </w:p>
    <w:p w:rsidR="007D18DB" w:rsidRPr="007D18DB" w:rsidRDefault="007D18DB" w:rsidP="007D18DB">
      <w:pPr>
        <w:ind w:firstLine="567"/>
        <w:jc w:val="both"/>
        <w:rPr>
          <w:sz w:val="28"/>
          <w:szCs w:val="28"/>
        </w:rPr>
      </w:pPr>
      <w:r w:rsidRPr="007D18DB">
        <w:rPr>
          <w:sz w:val="28"/>
          <w:szCs w:val="28"/>
        </w:rPr>
        <w:t xml:space="preserve">В настоящее время </w:t>
      </w:r>
      <w:proofErr w:type="spellStart"/>
      <w:r w:rsidRPr="007D18DB">
        <w:rPr>
          <w:sz w:val="28"/>
          <w:szCs w:val="28"/>
        </w:rPr>
        <w:t>Минпросвещения</w:t>
      </w:r>
      <w:proofErr w:type="spellEnd"/>
      <w:r w:rsidRPr="007D18DB">
        <w:rPr>
          <w:sz w:val="28"/>
          <w:szCs w:val="28"/>
        </w:rPr>
        <w:t xml:space="preserve"> России, Минобрнауки России и Рособрнадзором решается задача по снижению бюрократической нагрузки, минимизации документальной нагрузки на педагогов, в том числе, педагогов дошкольного образования. Перечень обязательных документов для педагогов дошкольных образовательных организаций в настоящий период определяется Рособрнадзором, и будет представлен в скором времени.</w:t>
      </w:r>
    </w:p>
    <w:p w:rsidR="007D18DB" w:rsidRPr="007D18DB" w:rsidRDefault="007D18DB" w:rsidP="007D18DB">
      <w:pPr>
        <w:ind w:firstLine="567"/>
        <w:jc w:val="both"/>
      </w:pPr>
      <w:r w:rsidRPr="007D18DB">
        <w:rPr>
          <w:sz w:val="28"/>
          <w:szCs w:val="28"/>
        </w:rPr>
        <w:t>Любые изменения в оформлении документации учителя-</w:t>
      </w:r>
      <w:r w:rsidR="004F7772" w:rsidRPr="007D18DB">
        <w:rPr>
          <w:sz w:val="28"/>
          <w:szCs w:val="28"/>
        </w:rPr>
        <w:t>тифлопедагога</w:t>
      </w:r>
      <w:r w:rsidRPr="007D18DB">
        <w:rPr>
          <w:sz w:val="28"/>
          <w:szCs w:val="28"/>
        </w:rPr>
        <w:t xml:space="preserve"> допускаются согласно локальным актам образовательной организации.</w:t>
      </w:r>
      <w:r w:rsidRPr="007D18DB">
        <w:t xml:space="preserve"> </w:t>
      </w:r>
    </w:p>
    <w:p w:rsidR="007D18DB" w:rsidRDefault="007D18DB" w:rsidP="007D18DB">
      <w:pPr>
        <w:ind w:left="720"/>
        <w:contextualSpacing/>
        <w:rPr>
          <w:rFonts w:eastAsia="Times New Roman"/>
          <w:sz w:val="22"/>
          <w:szCs w:val="22"/>
          <w:lang w:eastAsia="en-US"/>
        </w:rPr>
      </w:pPr>
    </w:p>
    <w:p w:rsidR="007D18DB" w:rsidRDefault="007D18DB" w:rsidP="007D18DB">
      <w:pPr>
        <w:ind w:left="720"/>
        <w:contextualSpacing/>
        <w:rPr>
          <w:rFonts w:eastAsia="Times New Roman"/>
          <w:sz w:val="22"/>
          <w:szCs w:val="22"/>
          <w:lang w:eastAsia="en-US"/>
        </w:rPr>
      </w:pPr>
    </w:p>
    <w:p w:rsidR="0093076E" w:rsidRDefault="0093076E" w:rsidP="007D18DB">
      <w:pPr>
        <w:jc w:val="center"/>
        <w:rPr>
          <w:rFonts w:eastAsia="Times New Roman"/>
          <w:b/>
          <w:sz w:val="28"/>
          <w:szCs w:val="28"/>
        </w:rPr>
      </w:pPr>
    </w:p>
    <w:p w:rsidR="0093076E" w:rsidRDefault="0093076E" w:rsidP="007D18DB">
      <w:pPr>
        <w:jc w:val="center"/>
        <w:rPr>
          <w:rFonts w:eastAsia="Times New Roman"/>
          <w:b/>
          <w:sz w:val="28"/>
          <w:szCs w:val="28"/>
        </w:rPr>
      </w:pPr>
    </w:p>
    <w:p w:rsidR="0093076E" w:rsidRDefault="0093076E" w:rsidP="007D18DB">
      <w:pPr>
        <w:jc w:val="center"/>
        <w:rPr>
          <w:rFonts w:eastAsia="Times New Roman"/>
          <w:b/>
          <w:sz w:val="28"/>
          <w:szCs w:val="28"/>
        </w:rPr>
      </w:pPr>
    </w:p>
    <w:p w:rsidR="0093076E" w:rsidRDefault="0093076E" w:rsidP="007D18DB">
      <w:pPr>
        <w:jc w:val="center"/>
        <w:rPr>
          <w:rFonts w:eastAsia="Times New Roman"/>
          <w:b/>
          <w:sz w:val="28"/>
          <w:szCs w:val="28"/>
        </w:rPr>
      </w:pPr>
    </w:p>
    <w:p w:rsidR="0093076E" w:rsidRDefault="0093076E" w:rsidP="007D18DB">
      <w:pPr>
        <w:jc w:val="center"/>
        <w:rPr>
          <w:rFonts w:eastAsia="Times New Roman"/>
          <w:b/>
          <w:sz w:val="28"/>
          <w:szCs w:val="28"/>
        </w:rPr>
      </w:pPr>
    </w:p>
    <w:p w:rsidR="007D18DB" w:rsidRPr="007D18DB" w:rsidRDefault="0093076E" w:rsidP="007D18DB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ДОКУМЕНТАЦИЯ УЧИТЕЛЯ-ДЕФЕКТОЛОГА</w:t>
      </w:r>
    </w:p>
    <w:p w:rsidR="007D18DB" w:rsidRPr="007D18DB" w:rsidRDefault="007D18DB" w:rsidP="007D18DB">
      <w:pPr>
        <w:rPr>
          <w:rFonts w:eastAsia="Times New Roman"/>
          <w:b/>
          <w:sz w:val="28"/>
          <w:szCs w:val="28"/>
          <w:u w:val="single"/>
        </w:rPr>
      </w:pPr>
      <w:r w:rsidRPr="007D18DB">
        <w:rPr>
          <w:rFonts w:eastAsia="Times New Roman"/>
          <w:b/>
          <w:sz w:val="28"/>
          <w:szCs w:val="28"/>
          <w:u w:val="single"/>
        </w:rPr>
        <w:t>1. Планы:</w:t>
      </w:r>
    </w:p>
    <w:p w:rsidR="007D18DB" w:rsidRPr="007D18DB" w:rsidRDefault="007D18DB" w:rsidP="007D18DB">
      <w:pPr>
        <w:rPr>
          <w:rFonts w:eastAsia="Times New Roman"/>
          <w:b/>
          <w:sz w:val="28"/>
          <w:szCs w:val="28"/>
          <w:u w:val="single"/>
        </w:rPr>
      </w:pPr>
      <w:r w:rsidRPr="007D18DB">
        <w:rPr>
          <w:rFonts w:eastAsia="Times New Roman"/>
          <w:b/>
          <w:sz w:val="28"/>
          <w:szCs w:val="28"/>
          <w:u w:val="single"/>
        </w:rPr>
        <w:t xml:space="preserve">1.1. Годовой план работы учителя- дефектолога (тифлопедагога) </w:t>
      </w:r>
    </w:p>
    <w:p w:rsidR="007D18DB" w:rsidRPr="007D18DB" w:rsidRDefault="007D18DB" w:rsidP="007D18DB">
      <w:pPr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(приложение №1)</w:t>
      </w:r>
    </w:p>
    <w:p w:rsidR="007D18DB" w:rsidRPr="007D18DB" w:rsidRDefault="007D18DB" w:rsidP="007D18DB">
      <w:pPr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Годовой план работы составляется дефектологом в начале учебного года.</w:t>
      </w:r>
      <w:r w:rsidRPr="007D18DB">
        <w:rPr>
          <w:rFonts w:eastAsia="Times New Roman"/>
          <w:sz w:val="28"/>
          <w:szCs w:val="28"/>
          <w:lang w:val="uk-UA"/>
        </w:rPr>
        <w:t xml:space="preserve"> </w:t>
      </w:r>
      <w:r w:rsidRPr="007D18DB">
        <w:rPr>
          <w:rFonts w:eastAsia="Times New Roman"/>
          <w:sz w:val="28"/>
          <w:szCs w:val="28"/>
        </w:rPr>
        <w:t>В нем предусматриваются следующие разделы работы:</w:t>
      </w:r>
    </w:p>
    <w:p w:rsidR="007D18DB" w:rsidRPr="007D18DB" w:rsidRDefault="007D18DB" w:rsidP="007D18DB">
      <w:pPr>
        <w:numPr>
          <w:ilvl w:val="0"/>
          <w:numId w:val="4"/>
        </w:numPr>
        <w:rPr>
          <w:rFonts w:eastAsia="Times New Roman"/>
          <w:b/>
          <w:sz w:val="28"/>
          <w:szCs w:val="28"/>
          <w:u w:val="single"/>
        </w:rPr>
      </w:pPr>
      <w:r w:rsidRPr="007D18DB">
        <w:rPr>
          <w:rFonts w:eastAsia="Times New Roman"/>
          <w:sz w:val="28"/>
          <w:szCs w:val="28"/>
        </w:rPr>
        <w:t>Оформление деловой документации.</w:t>
      </w:r>
    </w:p>
    <w:p w:rsidR="007D18DB" w:rsidRPr="007D18DB" w:rsidRDefault="007D18DB" w:rsidP="007D18DB">
      <w:pPr>
        <w:numPr>
          <w:ilvl w:val="0"/>
          <w:numId w:val="4"/>
        </w:numPr>
        <w:rPr>
          <w:rFonts w:eastAsia="Times New Roman"/>
          <w:b/>
          <w:sz w:val="28"/>
          <w:szCs w:val="28"/>
          <w:u w:val="single"/>
        </w:rPr>
      </w:pPr>
      <w:r w:rsidRPr="007D18DB">
        <w:rPr>
          <w:rFonts w:eastAsia="Times New Roman"/>
          <w:sz w:val="28"/>
          <w:szCs w:val="28"/>
        </w:rPr>
        <w:t>Организационная и учебно-коррекционная работа.</w:t>
      </w:r>
    </w:p>
    <w:p w:rsidR="007D18DB" w:rsidRPr="007D18DB" w:rsidRDefault="007D18DB" w:rsidP="007D18DB">
      <w:pPr>
        <w:numPr>
          <w:ilvl w:val="0"/>
          <w:numId w:val="4"/>
        </w:numPr>
        <w:rPr>
          <w:rFonts w:eastAsia="Times New Roman"/>
          <w:b/>
          <w:sz w:val="28"/>
          <w:szCs w:val="28"/>
          <w:u w:val="single"/>
        </w:rPr>
      </w:pPr>
      <w:r w:rsidRPr="007D18DB">
        <w:rPr>
          <w:rFonts w:eastAsia="Times New Roman"/>
          <w:sz w:val="28"/>
          <w:szCs w:val="28"/>
        </w:rPr>
        <w:t>Работа с родителями и социальными партнерами.</w:t>
      </w:r>
    </w:p>
    <w:p w:rsidR="007D18DB" w:rsidRPr="007D18DB" w:rsidRDefault="007D18DB" w:rsidP="007D18DB">
      <w:pPr>
        <w:numPr>
          <w:ilvl w:val="0"/>
          <w:numId w:val="4"/>
        </w:numPr>
        <w:rPr>
          <w:rFonts w:eastAsia="Times New Roman"/>
          <w:b/>
          <w:sz w:val="28"/>
          <w:szCs w:val="28"/>
          <w:u w:val="single"/>
        </w:rPr>
      </w:pPr>
      <w:r w:rsidRPr="007D18DB">
        <w:rPr>
          <w:rFonts w:eastAsia="Times New Roman"/>
          <w:sz w:val="28"/>
          <w:szCs w:val="28"/>
        </w:rPr>
        <w:t>Сотрудничество с другими работниками дошкольного учреждения.</w:t>
      </w:r>
    </w:p>
    <w:p w:rsidR="007D18DB" w:rsidRPr="007D18DB" w:rsidRDefault="007D18DB" w:rsidP="007D18DB">
      <w:pPr>
        <w:numPr>
          <w:ilvl w:val="0"/>
          <w:numId w:val="4"/>
        </w:numPr>
        <w:rPr>
          <w:rFonts w:eastAsia="Times New Roman"/>
          <w:b/>
          <w:sz w:val="28"/>
          <w:szCs w:val="28"/>
          <w:u w:val="single"/>
        </w:rPr>
      </w:pPr>
      <w:r w:rsidRPr="007D18DB">
        <w:rPr>
          <w:rFonts w:eastAsia="Times New Roman"/>
          <w:sz w:val="28"/>
          <w:szCs w:val="28"/>
        </w:rPr>
        <w:t>Повышение профессиональной компетентности.</w:t>
      </w:r>
    </w:p>
    <w:p w:rsidR="007D18DB" w:rsidRPr="007D18DB" w:rsidRDefault="007D18DB" w:rsidP="007D18DB">
      <w:pPr>
        <w:numPr>
          <w:ilvl w:val="0"/>
          <w:numId w:val="4"/>
        </w:numPr>
        <w:rPr>
          <w:rFonts w:eastAsia="Times New Roman"/>
          <w:b/>
          <w:sz w:val="28"/>
          <w:szCs w:val="28"/>
          <w:u w:val="single"/>
        </w:rPr>
      </w:pPr>
      <w:r w:rsidRPr="007D18DB">
        <w:rPr>
          <w:rFonts w:eastAsia="Times New Roman"/>
          <w:sz w:val="28"/>
          <w:szCs w:val="28"/>
        </w:rPr>
        <w:t>Учебно-методическое и материально-техническое обеспечение образовательной и коррекционной работы.</w:t>
      </w:r>
    </w:p>
    <w:p w:rsidR="007D18DB" w:rsidRPr="007D18DB" w:rsidRDefault="007D18DB" w:rsidP="007D18DB">
      <w:pPr>
        <w:rPr>
          <w:rFonts w:eastAsia="Times New Roman"/>
          <w:b/>
          <w:sz w:val="28"/>
          <w:szCs w:val="28"/>
          <w:u w:val="single"/>
        </w:rPr>
      </w:pPr>
    </w:p>
    <w:p w:rsidR="007D18DB" w:rsidRPr="007D18DB" w:rsidRDefault="007D18DB" w:rsidP="007D18DB">
      <w:pPr>
        <w:rPr>
          <w:rFonts w:eastAsia="Times New Roman"/>
          <w:b/>
          <w:sz w:val="28"/>
          <w:szCs w:val="28"/>
        </w:rPr>
      </w:pPr>
      <w:r w:rsidRPr="007D18DB">
        <w:rPr>
          <w:rFonts w:eastAsia="Times New Roman"/>
          <w:b/>
          <w:sz w:val="28"/>
          <w:szCs w:val="28"/>
          <w:u w:val="single"/>
        </w:rPr>
        <w:t>1.2. Перспективный план коррекционно-восстановительной работы</w:t>
      </w:r>
      <w:r w:rsidRPr="007D18DB">
        <w:rPr>
          <w:rFonts w:eastAsia="Times New Roman"/>
          <w:b/>
          <w:sz w:val="28"/>
          <w:szCs w:val="28"/>
        </w:rPr>
        <w:t>.</w:t>
      </w:r>
    </w:p>
    <w:p w:rsidR="007D18DB" w:rsidRPr="007D18DB" w:rsidRDefault="007D18DB" w:rsidP="007D18DB">
      <w:pPr>
        <w:jc w:val="both"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 xml:space="preserve">Перспективный план коррекционно-восстановительной работы составляется в начале учебного года, на который он намечен, для каждой возрастной группы по основным направлениям коррекционной работы тифлопедагога: </w:t>
      </w:r>
    </w:p>
    <w:p w:rsidR="007D18DB" w:rsidRPr="007D18DB" w:rsidRDefault="007D18DB" w:rsidP="007D18DB">
      <w:pPr>
        <w:numPr>
          <w:ilvl w:val="0"/>
          <w:numId w:val="2"/>
        </w:numPr>
        <w:jc w:val="both"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 xml:space="preserve">Развитие зрительного восприятия. </w:t>
      </w:r>
    </w:p>
    <w:p w:rsidR="007D18DB" w:rsidRPr="007D18DB" w:rsidRDefault="007D18DB" w:rsidP="007D18DB">
      <w:pPr>
        <w:numPr>
          <w:ilvl w:val="0"/>
          <w:numId w:val="2"/>
        </w:numPr>
        <w:jc w:val="both"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Ориентировка в пространстве.</w:t>
      </w:r>
    </w:p>
    <w:p w:rsidR="007D18DB" w:rsidRPr="007D18DB" w:rsidRDefault="007D18DB" w:rsidP="007D18DB">
      <w:pPr>
        <w:numPr>
          <w:ilvl w:val="0"/>
          <w:numId w:val="2"/>
        </w:numPr>
        <w:jc w:val="both"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Социально – бытовая ориентировка.</w:t>
      </w:r>
    </w:p>
    <w:p w:rsidR="007D18DB" w:rsidRPr="007D18DB" w:rsidRDefault="007D18DB" w:rsidP="007D18DB">
      <w:pPr>
        <w:numPr>
          <w:ilvl w:val="0"/>
          <w:numId w:val="2"/>
        </w:numPr>
        <w:jc w:val="both"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Развитие общей и мелкой моторики.</w:t>
      </w:r>
    </w:p>
    <w:p w:rsidR="007D18DB" w:rsidRPr="007D18DB" w:rsidRDefault="007D18DB" w:rsidP="007D18DB">
      <w:pPr>
        <w:jc w:val="both"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Все перспективные планы целесообразно поместить в одну общую папку. Перед каждым планом указывается возраст группы.</w:t>
      </w:r>
    </w:p>
    <w:p w:rsidR="007D18DB" w:rsidRPr="007D18DB" w:rsidRDefault="007D18DB" w:rsidP="007D18DB">
      <w:pPr>
        <w:rPr>
          <w:rFonts w:eastAsia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</w:pPr>
      <w:r w:rsidRPr="007D18DB">
        <w:rPr>
          <w:rFonts w:eastAsia="Times New Roman"/>
          <w:sz w:val="28"/>
          <w:szCs w:val="28"/>
        </w:rPr>
        <w:t xml:space="preserve"> </w:t>
      </w:r>
      <w:r w:rsidRPr="007D18DB">
        <w:rPr>
          <w:rFonts w:eastAsia="Times New Roman"/>
          <w:b/>
          <w:bCs/>
          <w:sz w:val="28"/>
          <w:szCs w:val="28"/>
          <w:u w:val="single"/>
        </w:rPr>
        <w:t>1.3.</w:t>
      </w:r>
      <w:r w:rsidRPr="007D18DB">
        <w:rPr>
          <w:rFonts w:eastAsia="Times New Roman"/>
          <w:sz w:val="28"/>
          <w:szCs w:val="28"/>
          <w:u w:val="single"/>
        </w:rPr>
        <w:t xml:space="preserve"> </w:t>
      </w:r>
      <w:r w:rsidRPr="007D18DB">
        <w:rPr>
          <w:rFonts w:eastAsia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 xml:space="preserve">Календарный план </w:t>
      </w:r>
      <w:bookmarkStart w:id="2" w:name="_Hlk137803465"/>
      <w:r w:rsidRPr="007D18DB">
        <w:rPr>
          <w:rFonts w:eastAsia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>тифлопедагог</w:t>
      </w:r>
      <w:bookmarkEnd w:id="2"/>
      <w:r w:rsidRPr="007D18DB">
        <w:rPr>
          <w:rFonts w:eastAsia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>а</w:t>
      </w:r>
    </w:p>
    <w:p w:rsidR="007D18DB" w:rsidRPr="007D18DB" w:rsidRDefault="007D18DB" w:rsidP="007D18DB">
      <w:pPr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7D18DB">
        <w:rPr>
          <w:rFonts w:eastAsia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7D18DB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это планирование ежедневных коррекционных занятий с детьми. В календарном плане должны быть указаны год, число, возрастная группа детей. Кроме того, необходимо назвать вид занятия, его тему, указать решаемые на данном занятии задачи, используемый игровой, демонстрационный и раздаточный материал. Индивидуальная коррекционная работа также отражается в календарном плане. </w:t>
      </w:r>
    </w:p>
    <w:p w:rsidR="007D18DB" w:rsidRPr="007D18DB" w:rsidRDefault="007D18DB" w:rsidP="007D18DB">
      <w:pPr>
        <w:jc w:val="both"/>
        <w:rPr>
          <w:rFonts w:eastAsia="Times New Roman"/>
          <w:sz w:val="28"/>
          <w:szCs w:val="28"/>
        </w:rPr>
      </w:pPr>
      <w:r w:rsidRPr="007D18DB">
        <w:rPr>
          <w:rFonts w:eastAsia="Times New Roman"/>
          <w:color w:val="000000"/>
          <w:sz w:val="28"/>
          <w:szCs w:val="28"/>
          <w:shd w:val="clear" w:color="auto" w:fill="FFFFFF"/>
        </w:rPr>
        <w:tab/>
      </w:r>
      <w:r w:rsidRPr="007D18DB">
        <w:rPr>
          <w:rFonts w:eastAsia="Times New Roman"/>
          <w:sz w:val="28"/>
          <w:szCs w:val="28"/>
          <w:shd w:val="clear" w:color="auto" w:fill="FFFFFF"/>
        </w:rPr>
        <w:t>Учителя-дефектологи (тифлопедагоги) со стажем по специальности до 3-х лет - составляют развернутый конспект занятий и пишут анализ (учет) занятия. Специалисты первой и высшей квалификационной категории, а также со стажем работы по специальности более 3 лет, могут составлять краткий план занятия с указанием видов работы.</w:t>
      </w:r>
      <w:r w:rsidRPr="007D18DB">
        <w:t xml:space="preserve"> </w:t>
      </w:r>
    </w:p>
    <w:p w:rsidR="007D18DB" w:rsidRPr="007D18DB" w:rsidRDefault="007D18DB" w:rsidP="007D18DB">
      <w:pPr>
        <w:rPr>
          <w:rFonts w:eastAsia="Times New Roman"/>
          <w:sz w:val="28"/>
          <w:szCs w:val="28"/>
        </w:rPr>
      </w:pPr>
      <w:r w:rsidRPr="007D18DB">
        <w:rPr>
          <w:rFonts w:eastAsia="Times New Roman"/>
          <w:b/>
          <w:sz w:val="28"/>
          <w:szCs w:val="28"/>
          <w:u w:val="single"/>
        </w:rPr>
        <w:t>2. Книга учета детей с указанием диагноза</w:t>
      </w:r>
      <w:r w:rsidR="0093076E">
        <w:rPr>
          <w:rFonts w:eastAsia="Times New Roman"/>
          <w:b/>
          <w:sz w:val="28"/>
          <w:szCs w:val="28"/>
        </w:rPr>
        <w:t xml:space="preserve"> </w:t>
      </w:r>
      <w:r w:rsidRPr="007D18DB">
        <w:rPr>
          <w:rFonts w:eastAsia="Times New Roman"/>
          <w:sz w:val="28"/>
          <w:szCs w:val="28"/>
        </w:rPr>
        <w:t>(приложение № 2)</w:t>
      </w:r>
    </w:p>
    <w:p w:rsidR="007D18DB" w:rsidRPr="007D18DB" w:rsidRDefault="007D18DB" w:rsidP="007D18DB">
      <w:pPr>
        <w:jc w:val="both"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Книгу учета детей с указанием диагноза целесообразно составить в виде таблицы. При обследовании ребенка учитель-дефектолог записывает фамилию, имя; дату рождения; основной зрительный диагноз и сопутствующие диагнозы; номер и дату протокола, сроки пребывания; домашний адрес и телефон; фиксирует остроту зрения и зрительную нагрузку на момент поступления ребенка. Изменение в остроте зрения и зрительной нагрузке отмечается дополнительно в январе и мае месяце (по данным офтальмолога).</w:t>
      </w:r>
    </w:p>
    <w:p w:rsidR="007D18DB" w:rsidRPr="007D18DB" w:rsidRDefault="007D18DB" w:rsidP="007D18DB">
      <w:pPr>
        <w:jc w:val="both"/>
        <w:rPr>
          <w:rFonts w:eastAsia="Times New Roman"/>
          <w:sz w:val="28"/>
          <w:szCs w:val="28"/>
        </w:rPr>
      </w:pPr>
      <w:r w:rsidRPr="007D18DB">
        <w:rPr>
          <w:rFonts w:eastAsia="Times New Roman"/>
          <w:b/>
          <w:sz w:val="28"/>
          <w:szCs w:val="28"/>
          <w:u w:val="single"/>
        </w:rPr>
        <w:lastRenderedPageBreak/>
        <w:t>3. Тифлопедагогические карты на каждо</w:t>
      </w:r>
      <w:r w:rsidR="0093076E">
        <w:rPr>
          <w:rFonts w:eastAsia="Times New Roman"/>
          <w:b/>
          <w:sz w:val="28"/>
          <w:szCs w:val="28"/>
          <w:u w:val="single"/>
        </w:rPr>
        <w:t>го ребенка</w:t>
      </w:r>
      <w:r w:rsidRPr="007D18DB">
        <w:rPr>
          <w:rFonts w:eastAsia="Times New Roman"/>
          <w:b/>
          <w:sz w:val="28"/>
          <w:szCs w:val="28"/>
          <w:u w:val="single"/>
        </w:rPr>
        <w:t xml:space="preserve"> </w:t>
      </w:r>
    </w:p>
    <w:p w:rsidR="007D18DB" w:rsidRPr="007D18DB" w:rsidRDefault="007D18DB" w:rsidP="007D18DB">
      <w:pPr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Состоит из</w:t>
      </w:r>
      <w:r w:rsidRPr="007D18DB">
        <w:rPr>
          <w:rFonts w:eastAsia="Times New Roman"/>
          <w:color w:val="FF0000"/>
          <w:sz w:val="28"/>
          <w:szCs w:val="28"/>
        </w:rPr>
        <w:t xml:space="preserve"> </w:t>
      </w:r>
      <w:r w:rsidRPr="007D18DB">
        <w:rPr>
          <w:rFonts w:eastAsia="Times New Roman"/>
          <w:sz w:val="28"/>
          <w:szCs w:val="28"/>
        </w:rPr>
        <w:t xml:space="preserve">трех разделов: </w:t>
      </w:r>
    </w:p>
    <w:p w:rsidR="007D18DB" w:rsidRPr="007D18DB" w:rsidRDefault="007D18DB" w:rsidP="007D18DB">
      <w:pPr>
        <w:numPr>
          <w:ilvl w:val="0"/>
          <w:numId w:val="5"/>
        </w:numPr>
        <w:jc w:val="both"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 xml:space="preserve">Индивидуальная тифлопедагогическая карта дошкольника (приложение </w:t>
      </w:r>
      <w:r w:rsidRPr="007D18DB">
        <w:rPr>
          <w:rFonts w:eastAsia="Times New Roman"/>
        </w:rPr>
        <w:t>№7</w:t>
      </w:r>
      <w:r w:rsidRPr="007D18DB">
        <w:rPr>
          <w:rFonts w:eastAsia="Times New Roman"/>
          <w:sz w:val="28"/>
          <w:szCs w:val="28"/>
        </w:rPr>
        <w:t>)</w:t>
      </w:r>
    </w:p>
    <w:p w:rsidR="007D18DB" w:rsidRPr="007D18DB" w:rsidRDefault="007D18DB" w:rsidP="007D18DB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18DB">
        <w:rPr>
          <w:rFonts w:ascii="Times New Roman" w:hAnsi="Times New Roman"/>
          <w:sz w:val="28"/>
          <w:szCs w:val="28"/>
        </w:rPr>
        <w:t>Данные выполнения диагностических заданий (приложение № 6)</w:t>
      </w:r>
    </w:p>
    <w:p w:rsidR="007D18DB" w:rsidRDefault="007D18DB" w:rsidP="007D18DB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18DB">
        <w:rPr>
          <w:rFonts w:ascii="Times New Roman" w:hAnsi="Times New Roman"/>
          <w:sz w:val="28"/>
          <w:szCs w:val="28"/>
        </w:rPr>
        <w:t>Индивидуальная карточка развития ребенка (приложение № 3): заполняется после диагностики в сентябре по основным направлениям работы на период октябрь- декабрь. Затем в январе подводится итог результативности и составляется план на январь-апрель.</w:t>
      </w:r>
    </w:p>
    <w:p w:rsidR="007D18DB" w:rsidRPr="007D18DB" w:rsidRDefault="007D18DB" w:rsidP="007D18DB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18DB" w:rsidRPr="0093076E" w:rsidRDefault="0093076E" w:rsidP="0093076E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4. </w:t>
      </w:r>
      <w:r w:rsidR="007D18DB" w:rsidRPr="0093076E">
        <w:rPr>
          <w:b/>
          <w:sz w:val="28"/>
          <w:szCs w:val="28"/>
          <w:u w:val="single"/>
        </w:rPr>
        <w:t>Книга анализа результативности коррекционной работы с детьми</w:t>
      </w:r>
    </w:p>
    <w:p w:rsidR="007D18DB" w:rsidRDefault="007D18DB" w:rsidP="007D18DB">
      <w:pPr>
        <w:jc w:val="both"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 xml:space="preserve"> «Анализ результативности коррекционной работы»- заполняется на каждого ребенка.  На основании результатов диагностики тифлопедагог определяет уровень развития ребенка. Диагностика проводится в сентябре и в мае.  После чего анализируется результативность коррекционно-восстановительной работы</w:t>
      </w:r>
      <w:proofErr w:type="gramStart"/>
      <w:r w:rsidRPr="007D18DB">
        <w:rPr>
          <w:rFonts w:eastAsia="Times New Roman"/>
          <w:sz w:val="28"/>
          <w:szCs w:val="28"/>
        </w:rPr>
        <w:t>.</w:t>
      </w:r>
      <w:proofErr w:type="gramEnd"/>
      <w:r w:rsidRPr="007D18DB">
        <w:rPr>
          <w:rFonts w:eastAsia="Times New Roman"/>
          <w:sz w:val="28"/>
          <w:szCs w:val="28"/>
        </w:rPr>
        <w:t xml:space="preserve"> (</w:t>
      </w:r>
      <w:proofErr w:type="gramStart"/>
      <w:r w:rsidRPr="007D18DB">
        <w:rPr>
          <w:rFonts w:eastAsia="Times New Roman"/>
          <w:sz w:val="28"/>
          <w:szCs w:val="28"/>
        </w:rPr>
        <w:t>п</w:t>
      </w:r>
      <w:proofErr w:type="gramEnd"/>
      <w:r w:rsidRPr="007D18DB">
        <w:rPr>
          <w:rFonts w:eastAsia="Times New Roman"/>
          <w:sz w:val="28"/>
          <w:szCs w:val="28"/>
        </w:rPr>
        <w:t>римерный вариант заполнения: описание, график, диаграмма и т.д.). (Приложение № 4)</w:t>
      </w:r>
    </w:p>
    <w:p w:rsidR="007D18DB" w:rsidRPr="007D18DB" w:rsidRDefault="007D18DB" w:rsidP="007D18DB">
      <w:pPr>
        <w:jc w:val="both"/>
        <w:rPr>
          <w:rFonts w:eastAsia="Times New Roman"/>
          <w:sz w:val="28"/>
          <w:szCs w:val="28"/>
        </w:rPr>
      </w:pPr>
    </w:p>
    <w:p w:rsidR="007D18DB" w:rsidRPr="007D18DB" w:rsidRDefault="007D18DB" w:rsidP="007D18DB">
      <w:pPr>
        <w:pStyle w:val="a7"/>
        <w:numPr>
          <w:ilvl w:val="0"/>
          <w:numId w:val="2"/>
        </w:numPr>
        <w:spacing w:after="0" w:line="240" w:lineRule="auto"/>
        <w:ind w:left="265"/>
        <w:jc w:val="both"/>
        <w:rPr>
          <w:rFonts w:ascii="Times New Roman" w:hAnsi="Times New Roman"/>
          <w:sz w:val="28"/>
          <w:szCs w:val="28"/>
        </w:rPr>
      </w:pPr>
      <w:r w:rsidRPr="007D18DB">
        <w:rPr>
          <w:rFonts w:ascii="Times New Roman" w:hAnsi="Times New Roman"/>
          <w:b/>
          <w:sz w:val="28"/>
          <w:szCs w:val="28"/>
          <w:u w:val="single"/>
        </w:rPr>
        <w:t>Тетрадь взаимодействия между учителем-дефектологом (тифлопедагогом) и воспитателем группы</w:t>
      </w:r>
      <w:r w:rsidRPr="007D18DB">
        <w:rPr>
          <w:rFonts w:ascii="Times New Roman" w:hAnsi="Times New Roman"/>
          <w:b/>
          <w:sz w:val="28"/>
          <w:szCs w:val="28"/>
        </w:rPr>
        <w:t>.</w:t>
      </w:r>
    </w:p>
    <w:p w:rsidR="007D18DB" w:rsidRPr="007D18DB" w:rsidRDefault="007D18DB" w:rsidP="007D18DB">
      <w:pPr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Содержание:</w:t>
      </w:r>
    </w:p>
    <w:p w:rsidR="007D18DB" w:rsidRPr="007D18DB" w:rsidRDefault="007D18DB" w:rsidP="007D18DB">
      <w:pPr>
        <w:numPr>
          <w:ilvl w:val="0"/>
          <w:numId w:val="1"/>
        </w:numPr>
        <w:contextualSpacing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Список детей с обозначением зрительного диагноза, остроты зрения.</w:t>
      </w:r>
    </w:p>
    <w:p w:rsidR="007D18DB" w:rsidRPr="007D18DB" w:rsidRDefault="007D18DB" w:rsidP="007D18DB">
      <w:pPr>
        <w:numPr>
          <w:ilvl w:val="0"/>
          <w:numId w:val="1"/>
        </w:numPr>
        <w:contextualSpacing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Зрительная нагрузка.</w:t>
      </w:r>
    </w:p>
    <w:p w:rsidR="007D18DB" w:rsidRPr="007D18DB" w:rsidRDefault="007D18DB" w:rsidP="007D18DB">
      <w:pPr>
        <w:numPr>
          <w:ilvl w:val="0"/>
          <w:numId w:val="1"/>
        </w:numPr>
        <w:contextualSpacing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Размещение детей на занятиях.</w:t>
      </w:r>
    </w:p>
    <w:p w:rsidR="007D18DB" w:rsidRPr="007D18DB" w:rsidRDefault="007D18DB" w:rsidP="007D18DB">
      <w:pPr>
        <w:numPr>
          <w:ilvl w:val="0"/>
          <w:numId w:val="1"/>
        </w:numPr>
        <w:contextualSpacing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Использование подставок, фоновых экранов.</w:t>
      </w:r>
    </w:p>
    <w:p w:rsidR="007D18DB" w:rsidRPr="007D18DB" w:rsidRDefault="007D18DB" w:rsidP="007D18DB">
      <w:pPr>
        <w:numPr>
          <w:ilvl w:val="0"/>
          <w:numId w:val="1"/>
        </w:numPr>
        <w:contextualSpacing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Содержание работы:</w:t>
      </w:r>
    </w:p>
    <w:p w:rsidR="00D11214" w:rsidRPr="007D18DB" w:rsidRDefault="007D18DB" w:rsidP="007D18DB">
      <w:pPr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 xml:space="preserve">Лексическая тема____________   </w:t>
      </w:r>
    </w:p>
    <w:p w:rsidR="007D18DB" w:rsidRPr="007D18DB" w:rsidRDefault="007D18DB" w:rsidP="007D18DB"/>
    <w:tbl>
      <w:tblPr>
        <w:tblW w:w="961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54"/>
        <w:gridCol w:w="4705"/>
        <w:gridCol w:w="2755"/>
      </w:tblGrid>
      <w:tr w:rsidR="007D18DB" w:rsidRPr="007D18DB" w:rsidTr="00B463A4">
        <w:trPr>
          <w:trHeight w:hRule="exact" w:val="658"/>
        </w:trPr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18DB" w:rsidRPr="007D18DB" w:rsidRDefault="007D18DB" w:rsidP="007D18DB">
            <w:pPr>
              <w:shd w:val="clear" w:color="auto" w:fill="FFFFFF"/>
              <w:rPr>
                <w:rFonts w:eastAsia="Times New Roman"/>
              </w:rPr>
            </w:pPr>
            <w:r w:rsidRPr="007D18DB">
              <w:rPr>
                <w:rFonts w:eastAsia="Times New Roman"/>
                <w:bCs/>
                <w:color w:val="000000"/>
                <w:spacing w:val="-5"/>
                <w:sz w:val="28"/>
                <w:szCs w:val="28"/>
              </w:rPr>
              <w:t>Дата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18DB" w:rsidRPr="007D18DB" w:rsidRDefault="007D18DB" w:rsidP="007D18DB">
            <w:pPr>
              <w:shd w:val="clear" w:color="auto" w:fill="FFFFFF"/>
              <w:rPr>
                <w:rFonts w:eastAsia="Times New Roman"/>
              </w:rPr>
            </w:pPr>
            <w:r w:rsidRPr="007D18DB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Содержание работы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18DB" w:rsidRPr="007D18DB" w:rsidRDefault="007D18DB" w:rsidP="007D18DB">
            <w:pPr>
              <w:shd w:val="clear" w:color="auto" w:fill="FFFFFF"/>
              <w:rPr>
                <w:rFonts w:eastAsia="Times New Roman"/>
              </w:rPr>
            </w:pPr>
            <w:r w:rsidRPr="007D18DB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>Учет</w:t>
            </w:r>
          </w:p>
        </w:tc>
      </w:tr>
      <w:tr w:rsidR="007D18DB" w:rsidRPr="007D18DB" w:rsidTr="00B463A4">
        <w:trPr>
          <w:trHeight w:hRule="exact" w:val="859"/>
        </w:trPr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18DB" w:rsidRPr="007D18DB" w:rsidRDefault="007D18DB" w:rsidP="007D18DB">
            <w:pPr>
              <w:shd w:val="clear" w:color="auto" w:fill="FFFFFF"/>
              <w:rPr>
                <w:rFonts w:eastAsia="Times New Roman"/>
                <w:i/>
              </w:rPr>
            </w:pP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18DB" w:rsidRPr="007D18DB" w:rsidRDefault="007D18DB" w:rsidP="007D18DB">
            <w:pPr>
              <w:shd w:val="clear" w:color="auto" w:fill="FFFFFF"/>
              <w:rPr>
                <w:rFonts w:eastAsia="Times New Roman"/>
                <w:i/>
              </w:rPr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18DB" w:rsidRPr="007D18DB" w:rsidRDefault="007D18DB" w:rsidP="007D18DB">
            <w:pPr>
              <w:shd w:val="clear" w:color="auto" w:fill="FFFFFF"/>
              <w:rPr>
                <w:rFonts w:eastAsia="Times New Roman"/>
                <w:i/>
              </w:rPr>
            </w:pPr>
          </w:p>
        </w:tc>
      </w:tr>
    </w:tbl>
    <w:p w:rsidR="007D18DB" w:rsidRPr="007D18DB" w:rsidRDefault="007D18DB" w:rsidP="007D18DB"/>
    <w:p w:rsidR="007D18DB" w:rsidRPr="007D18DB" w:rsidRDefault="007D18DB" w:rsidP="007D18DB"/>
    <w:p w:rsidR="007D18DB" w:rsidRPr="007D18DB" w:rsidRDefault="007D18DB" w:rsidP="007D18DB">
      <w:pPr>
        <w:shd w:val="clear" w:color="auto" w:fill="FFFFFF"/>
        <w:ind w:right="29"/>
        <w:jc w:val="both"/>
        <w:rPr>
          <w:rFonts w:eastAsia="Times New Roman"/>
          <w:color w:val="000000"/>
          <w:spacing w:val="10"/>
          <w:sz w:val="28"/>
          <w:szCs w:val="28"/>
        </w:rPr>
      </w:pPr>
      <w:r w:rsidRPr="007D18DB">
        <w:rPr>
          <w:rFonts w:eastAsia="Times New Roman"/>
          <w:color w:val="000000"/>
          <w:spacing w:val="2"/>
          <w:sz w:val="28"/>
          <w:szCs w:val="28"/>
        </w:rPr>
        <w:t xml:space="preserve">В графе «Содержание работы» дефектолог записывает задания для всех детей и для индивидуальной работы с </w:t>
      </w:r>
      <w:r w:rsidRPr="007D18DB">
        <w:rPr>
          <w:rFonts w:eastAsia="Times New Roman"/>
          <w:color w:val="000000"/>
          <w:spacing w:val="10"/>
          <w:sz w:val="28"/>
          <w:szCs w:val="28"/>
        </w:rPr>
        <w:t xml:space="preserve">ребенком, нуждающимся в коррекционной помощи. </w:t>
      </w:r>
    </w:p>
    <w:p w:rsidR="007D18DB" w:rsidRPr="007D18DB" w:rsidRDefault="007D18DB" w:rsidP="007D18DB">
      <w:pPr>
        <w:shd w:val="clear" w:color="auto" w:fill="FFFFFF"/>
        <w:ind w:right="29"/>
        <w:jc w:val="both"/>
        <w:rPr>
          <w:rFonts w:eastAsia="Times New Roman"/>
          <w:sz w:val="22"/>
          <w:szCs w:val="22"/>
        </w:rPr>
      </w:pPr>
      <w:r w:rsidRPr="007D18DB">
        <w:rPr>
          <w:rFonts w:eastAsia="Times New Roman"/>
          <w:color w:val="000000"/>
          <w:spacing w:val="10"/>
          <w:sz w:val="28"/>
          <w:szCs w:val="28"/>
        </w:rPr>
        <w:t xml:space="preserve">      В графе «Учет» </w:t>
      </w:r>
      <w:r w:rsidRPr="007D18DB">
        <w:rPr>
          <w:rFonts w:eastAsia="Times New Roman"/>
          <w:color w:val="000000"/>
          <w:sz w:val="28"/>
          <w:szCs w:val="28"/>
        </w:rPr>
        <w:t>воспитатель отмечает, как ребенок усвоил материал в индивидуальной коррекционной работе:</w:t>
      </w:r>
    </w:p>
    <w:p w:rsidR="007D18DB" w:rsidRPr="007D18DB" w:rsidRDefault="007D18DB" w:rsidP="007D18DB">
      <w:pPr>
        <w:contextualSpacing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 xml:space="preserve">             +   - справился самостоятельно</w:t>
      </w:r>
    </w:p>
    <w:p w:rsidR="007D18DB" w:rsidRPr="007D18DB" w:rsidRDefault="009C73BE" w:rsidP="007D18DB"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margin-left:42.3pt;margin-top:13pt;width:13.9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"/>
        </w:pict>
      </w:r>
      <w:r>
        <w:rPr>
          <w:rFonts w:eastAsia="Times New Roman"/>
          <w:noProof/>
          <w:sz w:val="28"/>
          <w:szCs w:val="28"/>
        </w:rPr>
        <w:pict>
          <v:shape id="Прямая со стрелкой 179" o:spid="_x0000_s1027" type="#_x0000_t32" style="position:absolute;margin-left:50.45pt;margin-top:3.95pt;width:.05pt;height:7.8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"/>
        </w:pict>
      </w:r>
      <w:r w:rsidR="007D18DB" w:rsidRPr="007D18DB">
        <w:rPr>
          <w:rFonts w:eastAsia="Times New Roman"/>
          <w:sz w:val="28"/>
          <w:szCs w:val="28"/>
        </w:rPr>
        <w:t xml:space="preserve">                  - справился с помощью</w:t>
      </w:r>
    </w:p>
    <w:p w:rsidR="007D18DB" w:rsidRPr="007D18DB" w:rsidRDefault="007D18DB" w:rsidP="007D18DB">
      <w:pPr>
        <w:contextualSpacing/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 xml:space="preserve">            </w:t>
      </w:r>
      <w:r w:rsidRPr="007D18DB">
        <w:rPr>
          <w:rFonts w:eastAsia="Times New Roman"/>
          <w:noProof/>
          <w:sz w:val="28"/>
          <w:szCs w:val="28"/>
        </w:rPr>
        <w:drawing>
          <wp:inline distT="0" distB="0" distL="0" distR="0">
            <wp:extent cx="198435" cy="50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75011" cy="704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D18DB">
        <w:rPr>
          <w:rFonts w:eastAsia="Times New Roman"/>
          <w:sz w:val="28"/>
          <w:szCs w:val="28"/>
        </w:rPr>
        <w:t xml:space="preserve"> - не справился или требуется значительная помощь</w:t>
      </w:r>
    </w:p>
    <w:p w:rsidR="007D18DB" w:rsidRPr="007D18DB" w:rsidRDefault="007D18DB" w:rsidP="007D18DB"/>
    <w:p w:rsidR="007D18DB" w:rsidRPr="007D18DB" w:rsidRDefault="007D18DB" w:rsidP="007D18DB">
      <w:pPr>
        <w:pStyle w:val="a7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7D18DB">
        <w:rPr>
          <w:rFonts w:ascii="Times New Roman" w:hAnsi="Times New Roman"/>
          <w:b/>
          <w:sz w:val="28"/>
          <w:szCs w:val="28"/>
          <w:u w:val="single"/>
        </w:rPr>
        <w:t xml:space="preserve"> Журнал учета проведения коррекционно-развивающей деятельности</w:t>
      </w:r>
    </w:p>
    <w:p w:rsidR="007D18DB" w:rsidRPr="007D18DB" w:rsidRDefault="007D18DB" w:rsidP="007D18DB">
      <w:pPr>
        <w:pStyle w:val="a7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D18DB">
        <w:rPr>
          <w:rFonts w:ascii="Times New Roman" w:hAnsi="Times New Roman"/>
          <w:bCs/>
          <w:sz w:val="28"/>
          <w:szCs w:val="28"/>
        </w:rPr>
        <w:t>НОД - непосредственная образовательная деятельность</w:t>
      </w:r>
    </w:p>
    <w:p w:rsidR="007D18DB" w:rsidRPr="007D18DB" w:rsidRDefault="007D18DB" w:rsidP="007D18DB">
      <w:pPr>
        <w:pStyle w:val="a7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D18DB">
        <w:rPr>
          <w:rFonts w:ascii="Times New Roman" w:hAnsi="Times New Roman"/>
          <w:bCs/>
          <w:sz w:val="28"/>
          <w:szCs w:val="28"/>
        </w:rPr>
        <w:lastRenderedPageBreak/>
        <w:t>СД    - совместная деятельность</w:t>
      </w:r>
    </w:p>
    <w:p w:rsidR="007D18DB" w:rsidRDefault="007D18DB" w:rsidP="007D18DB">
      <w:pPr>
        <w:pStyle w:val="a7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D18DB">
        <w:rPr>
          <w:rFonts w:ascii="Times New Roman" w:hAnsi="Times New Roman"/>
          <w:bCs/>
          <w:sz w:val="28"/>
          <w:szCs w:val="28"/>
        </w:rPr>
        <w:t>ИР    - индивидуальная работа</w:t>
      </w:r>
    </w:p>
    <w:p w:rsidR="007D18DB" w:rsidRPr="007D18DB" w:rsidRDefault="007D18DB" w:rsidP="007D18DB">
      <w:pPr>
        <w:pStyle w:val="a7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8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151"/>
        <w:gridCol w:w="404"/>
        <w:gridCol w:w="405"/>
        <w:gridCol w:w="404"/>
        <w:gridCol w:w="405"/>
        <w:gridCol w:w="404"/>
        <w:gridCol w:w="405"/>
        <w:gridCol w:w="404"/>
        <w:gridCol w:w="405"/>
        <w:gridCol w:w="404"/>
        <w:gridCol w:w="405"/>
        <w:gridCol w:w="404"/>
        <w:gridCol w:w="405"/>
        <w:gridCol w:w="404"/>
        <w:gridCol w:w="405"/>
        <w:gridCol w:w="397"/>
        <w:gridCol w:w="7"/>
      </w:tblGrid>
      <w:tr w:rsidR="007D18DB" w:rsidRPr="007D18DB" w:rsidTr="007D18DB">
        <w:trPr>
          <w:gridAfter w:val="1"/>
          <w:wAfter w:w="7" w:type="dxa"/>
        </w:trPr>
        <w:tc>
          <w:tcPr>
            <w:tcW w:w="533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  <w:r w:rsidRPr="007D18DB">
              <w:rPr>
                <w:b/>
                <w:sz w:val="18"/>
                <w:szCs w:val="18"/>
              </w:rPr>
              <w:t>Месяц</w:t>
            </w:r>
          </w:p>
        </w:tc>
        <w:tc>
          <w:tcPr>
            <w:tcW w:w="6060" w:type="dxa"/>
            <w:gridSpan w:val="15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D18DB" w:rsidRPr="007D18DB" w:rsidTr="007D18DB">
        <w:tc>
          <w:tcPr>
            <w:tcW w:w="533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  <w:r w:rsidRPr="007D18DB">
              <w:rPr>
                <w:b/>
                <w:sz w:val="18"/>
                <w:szCs w:val="18"/>
              </w:rPr>
              <w:t>Число</w:t>
            </w:r>
          </w:p>
        </w:tc>
        <w:tc>
          <w:tcPr>
            <w:tcW w:w="1213" w:type="dxa"/>
            <w:gridSpan w:val="3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214" w:type="dxa"/>
            <w:gridSpan w:val="3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213" w:type="dxa"/>
            <w:gridSpan w:val="3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214" w:type="dxa"/>
            <w:gridSpan w:val="3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213" w:type="dxa"/>
            <w:gridSpan w:val="4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7D18DB" w:rsidRPr="007D18DB" w:rsidTr="007D18DB">
        <w:trPr>
          <w:cantSplit/>
          <w:trHeight w:val="542"/>
        </w:trPr>
        <w:tc>
          <w:tcPr>
            <w:tcW w:w="533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  <w:r w:rsidRPr="007D18DB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151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  <w:r w:rsidRPr="007D18DB">
              <w:rPr>
                <w:b/>
                <w:sz w:val="18"/>
                <w:szCs w:val="18"/>
              </w:rPr>
              <w:t>Фамилия имя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НОД</w:t>
            </w:r>
          </w:p>
        </w:tc>
        <w:tc>
          <w:tcPr>
            <w:tcW w:w="405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СД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ИР</w:t>
            </w:r>
          </w:p>
        </w:tc>
        <w:tc>
          <w:tcPr>
            <w:tcW w:w="405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НОД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СД</w:t>
            </w:r>
          </w:p>
        </w:tc>
        <w:tc>
          <w:tcPr>
            <w:tcW w:w="405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ИР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НОД</w:t>
            </w:r>
          </w:p>
        </w:tc>
        <w:tc>
          <w:tcPr>
            <w:tcW w:w="405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СД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ИР</w:t>
            </w:r>
          </w:p>
        </w:tc>
        <w:tc>
          <w:tcPr>
            <w:tcW w:w="405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НОД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СД</w:t>
            </w:r>
          </w:p>
        </w:tc>
        <w:tc>
          <w:tcPr>
            <w:tcW w:w="405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ИР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НОД</w:t>
            </w:r>
          </w:p>
        </w:tc>
        <w:tc>
          <w:tcPr>
            <w:tcW w:w="405" w:type="dxa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СД</w:t>
            </w:r>
          </w:p>
        </w:tc>
        <w:tc>
          <w:tcPr>
            <w:tcW w:w="404" w:type="dxa"/>
            <w:gridSpan w:val="2"/>
            <w:shd w:val="clear" w:color="auto" w:fill="auto"/>
            <w:textDirection w:val="btLr"/>
          </w:tcPr>
          <w:p w:rsidR="007D18DB" w:rsidRPr="007D18DB" w:rsidRDefault="007D18DB" w:rsidP="007D18D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D18DB">
              <w:rPr>
                <w:b/>
                <w:sz w:val="14"/>
                <w:szCs w:val="14"/>
              </w:rPr>
              <w:t>ИР</w:t>
            </w:r>
          </w:p>
        </w:tc>
      </w:tr>
      <w:tr w:rsidR="007D18DB" w:rsidRPr="007D18DB" w:rsidTr="007D18DB">
        <w:tc>
          <w:tcPr>
            <w:tcW w:w="533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51" w:type="dxa"/>
            <w:shd w:val="clear" w:color="auto" w:fill="auto"/>
            <w:vAlign w:val="center"/>
          </w:tcPr>
          <w:p w:rsidR="007D18DB" w:rsidRPr="007D18DB" w:rsidRDefault="007D18DB" w:rsidP="007D18DB">
            <w:pPr>
              <w:rPr>
                <w:b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D18DB" w:rsidRPr="007D18DB" w:rsidTr="007D18DB">
        <w:tc>
          <w:tcPr>
            <w:tcW w:w="533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51" w:type="dxa"/>
            <w:shd w:val="clear" w:color="auto" w:fill="auto"/>
            <w:vAlign w:val="center"/>
          </w:tcPr>
          <w:p w:rsidR="007D18DB" w:rsidRPr="007D18DB" w:rsidRDefault="007D18DB" w:rsidP="007D18DB">
            <w:pPr>
              <w:rPr>
                <w:b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shd w:val="clear" w:color="auto" w:fill="auto"/>
          </w:tcPr>
          <w:p w:rsidR="007D18DB" w:rsidRPr="007D18DB" w:rsidRDefault="007D18DB" w:rsidP="007D18DB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D18DB" w:rsidRPr="007D18DB" w:rsidRDefault="007D18DB" w:rsidP="007D18DB"/>
    <w:p w:rsidR="007D18DB" w:rsidRPr="007D18DB" w:rsidRDefault="0093076E" w:rsidP="007D18DB">
      <w:pPr>
        <w:rPr>
          <w:rFonts w:eastAsia="Times New Roman"/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</w:rPr>
        <w:t>7. График работы</w:t>
      </w:r>
    </w:p>
    <w:p w:rsidR="007D18DB" w:rsidRDefault="007D18DB" w:rsidP="007D18DB">
      <w:pPr>
        <w:rPr>
          <w:rFonts w:eastAsia="Times New Roman"/>
          <w:sz w:val="28"/>
          <w:szCs w:val="28"/>
        </w:rPr>
      </w:pPr>
      <w:r w:rsidRPr="007D18DB">
        <w:rPr>
          <w:rFonts w:eastAsia="Times New Roman"/>
          <w:sz w:val="28"/>
          <w:szCs w:val="28"/>
        </w:rPr>
        <w:t>График работы учителя-дефектолога (тифлопедагога) составляется до начала учебного года и заверяется заведующим ДОУ.</w:t>
      </w:r>
    </w:p>
    <w:p w:rsidR="007D18DB" w:rsidRDefault="007D18DB" w:rsidP="007D18DB">
      <w:pPr>
        <w:rPr>
          <w:rFonts w:eastAsia="Times New Roman"/>
          <w:sz w:val="28"/>
          <w:szCs w:val="28"/>
        </w:rPr>
      </w:pPr>
      <w:bookmarkStart w:id="3" w:name="_GoBack"/>
      <w:bookmarkEnd w:id="3"/>
    </w:p>
    <w:p w:rsidR="007D18DB" w:rsidRPr="007D18DB" w:rsidRDefault="007D18DB" w:rsidP="007D18DB">
      <w:pPr>
        <w:rPr>
          <w:rFonts w:eastAsia="Times New Roman"/>
          <w:sz w:val="28"/>
          <w:szCs w:val="28"/>
        </w:rPr>
      </w:pPr>
      <w:r w:rsidRPr="007D18DB">
        <w:rPr>
          <w:rFonts w:eastAsia="Times New Roman"/>
          <w:b/>
          <w:sz w:val="28"/>
          <w:szCs w:val="28"/>
          <w:u w:val="single"/>
        </w:rPr>
        <w:t>8. Отчет о проделанной работе за учебный год учителя-дефектолога (тифлопедагога)</w:t>
      </w:r>
    </w:p>
    <w:p w:rsidR="007D18DB" w:rsidRPr="007D18DB" w:rsidRDefault="007D18DB" w:rsidP="007D18DB">
      <w:r w:rsidRPr="007D18DB">
        <w:rPr>
          <w:rFonts w:eastAsia="Times New Roman"/>
          <w:sz w:val="28"/>
          <w:szCs w:val="28"/>
        </w:rPr>
        <w:t xml:space="preserve">В конце учебного года учитель-дефектолог (тифлопедагог) составляет отчет о проделанной за учебный </w:t>
      </w:r>
      <w:r w:rsidR="0093076E">
        <w:rPr>
          <w:rFonts w:eastAsia="Times New Roman"/>
          <w:sz w:val="28"/>
          <w:szCs w:val="28"/>
        </w:rPr>
        <w:t>год работе по определенной форме (приложение</w:t>
      </w:r>
      <w:r w:rsidRPr="007D18DB">
        <w:rPr>
          <w:rFonts w:eastAsia="Times New Roman"/>
          <w:sz w:val="28"/>
          <w:szCs w:val="28"/>
        </w:rPr>
        <w:t xml:space="preserve"> № 5)</w:t>
      </w:r>
    </w:p>
    <w:sectPr w:rsidR="007D18DB" w:rsidRPr="007D18DB" w:rsidSect="007B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7B3" w:rsidRDefault="007457B3" w:rsidP="007D18DB">
      <w:r>
        <w:separator/>
      </w:r>
    </w:p>
  </w:endnote>
  <w:endnote w:type="continuationSeparator" w:id="0">
    <w:p w:rsidR="007457B3" w:rsidRDefault="007457B3" w:rsidP="007D1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7B3" w:rsidRDefault="007457B3" w:rsidP="007D18DB">
      <w:r>
        <w:separator/>
      </w:r>
    </w:p>
  </w:footnote>
  <w:footnote w:type="continuationSeparator" w:id="0">
    <w:p w:rsidR="007457B3" w:rsidRDefault="007457B3" w:rsidP="007D18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6D20"/>
    <w:multiLevelType w:val="hybridMultilevel"/>
    <w:tmpl w:val="3E86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262FC"/>
    <w:multiLevelType w:val="hybridMultilevel"/>
    <w:tmpl w:val="3BF20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A57AF"/>
    <w:multiLevelType w:val="multilevel"/>
    <w:tmpl w:val="E60CE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3">
    <w:nsid w:val="4D7D07C1"/>
    <w:multiLevelType w:val="hybridMultilevel"/>
    <w:tmpl w:val="D76CD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F26A1"/>
    <w:multiLevelType w:val="hybridMultilevel"/>
    <w:tmpl w:val="7B0044DC"/>
    <w:lvl w:ilvl="0" w:tplc="7308833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79ED"/>
    <w:rsid w:val="004F7772"/>
    <w:rsid w:val="00702496"/>
    <w:rsid w:val="007457B3"/>
    <w:rsid w:val="007B648A"/>
    <w:rsid w:val="007D18DB"/>
    <w:rsid w:val="0088596B"/>
    <w:rsid w:val="0093076E"/>
    <w:rsid w:val="009C73BE"/>
    <w:rsid w:val="00D11214"/>
    <w:rsid w:val="00D5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Прямая со стрелкой 2"/>
        <o:r id="V:Rule4" type="connector" idref="#Прямая со стрелкой 1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8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18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18DB"/>
  </w:style>
  <w:style w:type="paragraph" w:styleId="a5">
    <w:name w:val="footer"/>
    <w:basedOn w:val="a"/>
    <w:link w:val="a6"/>
    <w:uiPriority w:val="99"/>
    <w:unhideWhenUsed/>
    <w:rsid w:val="007D18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18DB"/>
  </w:style>
  <w:style w:type="paragraph" w:styleId="a7">
    <w:name w:val="List Paragraph"/>
    <w:basedOn w:val="a"/>
    <w:uiPriority w:val="34"/>
    <w:qFormat/>
    <w:rsid w:val="007D18D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F77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77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970</Words>
  <Characters>5533</Characters>
  <Application>Microsoft Office Word</Application>
  <DocSecurity>0</DocSecurity>
  <Lines>46</Lines>
  <Paragraphs>12</Paragraphs>
  <ScaleCrop>false</ScaleCrop>
  <Company/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</cp:lastModifiedBy>
  <cp:revision>6</cp:revision>
  <dcterms:created xsi:type="dcterms:W3CDTF">2023-08-18T14:27:00Z</dcterms:created>
  <dcterms:modified xsi:type="dcterms:W3CDTF">2023-08-22T10:21:00Z</dcterms:modified>
</cp:coreProperties>
</file>