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12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r>
        <w:rPr>
          <w:rFonts w:ascii="Times New Roman" w:hAnsi="Times New Roman"/>
          <w:b w:val="1"/>
          <w:sz w:val="28"/>
        </w:rPr>
        <w:t xml:space="preserve">Информация о наличии вакансий </w:t>
      </w:r>
    </w:p>
    <w:p w14:paraId="04000000">
      <w:pPr>
        <w:spacing w:after="12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>обще</w:t>
      </w:r>
      <w:r>
        <w:rPr>
          <w:rFonts w:ascii="Times New Roman" w:hAnsi="Times New Roman"/>
          <w:b w:val="1"/>
          <w:sz w:val="28"/>
        </w:rPr>
        <w:t xml:space="preserve">образовательных учреждениях города Севастополя </w:t>
      </w:r>
    </w:p>
    <w:p w14:paraId="05000000">
      <w:pPr>
        <w:spacing w:after="12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состоянию на 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b w:val="1"/>
          <w:sz w:val="28"/>
        </w:rPr>
        <w:t xml:space="preserve"> янва</w:t>
      </w:r>
      <w:r>
        <w:rPr>
          <w:rFonts w:ascii="Times New Roman" w:hAnsi="Times New Roman"/>
          <w:b w:val="1"/>
          <w:sz w:val="28"/>
        </w:rPr>
        <w:t>ря</w:t>
      </w:r>
      <w:r>
        <w:rPr>
          <w:rFonts w:ascii="Times New Roman" w:hAnsi="Times New Roman"/>
          <w:b w:val="1"/>
          <w:sz w:val="28"/>
        </w:rPr>
        <w:t xml:space="preserve"> 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года</w:t>
      </w:r>
    </w:p>
    <w:p w14:paraId="06000000">
      <w:pPr>
        <w:spacing w:after="120" w:line="240" w:lineRule="auto"/>
        <w:ind w:firstLine="567" w:left="0"/>
        <w:jc w:val="both"/>
        <w:rPr>
          <w:rFonts w:ascii="Times New Roman" w:hAnsi="Times New Roman"/>
          <w:sz w:val="16"/>
        </w:rPr>
      </w:pPr>
    </w:p>
    <w:p w14:paraId="07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плану работы ГАОУ ПО ИРО с </w:t>
      </w:r>
      <w:r>
        <w:rPr>
          <w:rFonts w:ascii="Times New Roman" w:hAnsi="Times New Roman"/>
          <w:sz w:val="28"/>
        </w:rPr>
        <w:t>19 декабря 2024 года</w:t>
      </w:r>
      <w:r>
        <w:rPr>
          <w:rFonts w:ascii="Times New Roman" w:hAnsi="Times New Roman"/>
          <w:sz w:val="28"/>
        </w:rPr>
        <w:t xml:space="preserve"> по 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января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был проведен</w:t>
      </w:r>
      <w:r>
        <w:rPr>
          <w:rFonts w:ascii="Times New Roman" w:hAnsi="Times New Roman"/>
          <w:sz w:val="28"/>
        </w:rPr>
        <w:t xml:space="preserve"> мониторинг наличия/отсутствия вакансий в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обще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разовательных учреждениях города Севастополя.</w:t>
      </w:r>
    </w:p>
    <w:p w14:paraId="08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янва</w:t>
      </w:r>
      <w:r>
        <w:rPr>
          <w:rFonts w:ascii="Times New Roman" w:hAnsi="Times New Roman"/>
          <w:sz w:val="28"/>
        </w:rPr>
        <w:t>ря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информацию о наличии/отсутствии вакансий подали </w:t>
      </w:r>
      <w:r>
        <w:rPr>
          <w:rFonts w:ascii="Times New Roman" w:hAnsi="Times New Roman"/>
          <w:sz w:val="28"/>
        </w:rPr>
        <w:t>100</w:t>
      </w:r>
      <w:r>
        <w:rPr>
          <w:rFonts w:ascii="Times New Roman" w:hAnsi="Times New Roman"/>
          <w:sz w:val="28"/>
        </w:rPr>
        <w:t xml:space="preserve"> % общеобразовательных учреждений г. Севастополя. </w:t>
      </w:r>
    </w:p>
    <w:p w14:paraId="09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соответствии с поданной информацией полностью укомплектованы педагогич</w:t>
      </w:r>
      <w:r>
        <w:rPr>
          <w:rFonts w:ascii="Times New Roman" w:hAnsi="Times New Roman"/>
          <w:sz w:val="28"/>
        </w:rPr>
        <w:t xml:space="preserve">ескими кадрами </w:t>
      </w:r>
      <w:r>
        <w:rPr>
          <w:rFonts w:ascii="Times New Roman" w:hAnsi="Times New Roman"/>
          <w:b w:val="1"/>
          <w:sz w:val="28"/>
        </w:rPr>
        <w:t>7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общеобразовательных учреждений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ГБОУ «ШКОЛА ЭКОТЕХ+», </w:t>
      </w:r>
      <w:r>
        <w:rPr>
          <w:rFonts w:ascii="Times New Roman" w:hAnsi="Times New Roman"/>
          <w:sz w:val="28"/>
        </w:rPr>
        <w:t>Гимназии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№</w:t>
      </w:r>
      <w:r>
        <w:rPr>
          <w:rFonts w:ascii="Times New Roman" w:hAnsi="Times New Roman"/>
          <w:b w:val="0"/>
          <w:sz w:val="28"/>
        </w:rPr>
        <w:t> </w:t>
      </w:r>
      <w:r>
        <w:rPr>
          <w:rFonts w:ascii="Times New Roman" w:hAnsi="Times New Roman"/>
          <w:sz w:val="28"/>
        </w:rPr>
        <w:t>1, 7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СОШ № </w:t>
      </w:r>
      <w:r>
        <w:rPr>
          <w:rFonts w:ascii="Times New Roman" w:hAnsi="Times New Roman"/>
          <w:sz w:val="28"/>
        </w:rPr>
        <w:t>11, 4</w:t>
      </w:r>
      <w:r>
        <w:rPr>
          <w:rFonts w:ascii="Times New Roman" w:hAnsi="Times New Roman"/>
          <w:sz w:val="28"/>
        </w:rPr>
        <w:t xml:space="preserve">2, </w:t>
      </w:r>
      <w:r>
        <w:rPr>
          <w:rFonts w:ascii="Times New Roman" w:hAnsi="Times New Roman"/>
          <w:sz w:val="28"/>
        </w:rPr>
        <w:t>52, 54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0A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Наибольшее количество вакантных мест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8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общеобразовательных учреждениях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ГБС(к)ОУ ОШИ № 1 (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8,5</w:t>
      </w:r>
      <w:r>
        <w:rPr>
          <w:rFonts w:ascii="Times New Roman" w:hAnsi="Times New Roman"/>
          <w:sz w:val="28"/>
        </w:rPr>
        <w:t xml:space="preserve"> ставок),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37</w:t>
      </w:r>
      <w:r>
        <w:rPr>
          <w:rFonts w:ascii="Times New Roman" w:hAnsi="Times New Roman"/>
          <w:sz w:val="28"/>
        </w:rPr>
        <w:t xml:space="preserve"> (1</w:t>
      </w:r>
      <w:r>
        <w:rPr>
          <w:rFonts w:ascii="Times New Roman" w:hAnsi="Times New Roman"/>
          <w:sz w:val="28"/>
        </w:rPr>
        <w:t>0 ставок),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47 (10 ставок), </w:t>
      </w:r>
      <w:r>
        <w:rPr>
          <w:rFonts w:ascii="Times New Roman" w:hAnsi="Times New Roman"/>
          <w:sz w:val="28"/>
        </w:rPr>
        <w:t>60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,5</w:t>
      </w:r>
      <w:r>
        <w:rPr>
          <w:rFonts w:ascii="Times New Roman" w:hAnsi="Times New Roman"/>
          <w:sz w:val="28"/>
        </w:rPr>
        <w:t xml:space="preserve"> ставок)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ОЦ «Бухта Казачья»</w:t>
      </w:r>
      <w:r>
        <w:rPr>
          <w:rFonts w:ascii="Times New Roman" w:hAnsi="Times New Roman"/>
          <w:sz w:val="28"/>
        </w:rPr>
        <w:t xml:space="preserve"> (1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ставок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0B000000">
      <w:pPr>
        <w:spacing w:after="12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Потребность </w:t>
      </w:r>
      <w:r>
        <w:rPr>
          <w:rFonts w:ascii="Times New Roman" w:hAnsi="Times New Roman"/>
          <w:sz w:val="28"/>
        </w:rPr>
        <w:t>средних образовательных школ, в том числе школ-интернатов, частных образовательных учреждений</w:t>
      </w:r>
      <w:r>
        <w:rPr>
          <w:rFonts w:ascii="Times New Roman" w:hAnsi="Times New Roman"/>
          <w:sz w:val="28"/>
        </w:rPr>
        <w:t>, в общем составляет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69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, в том числе</w:t>
      </w:r>
      <w:r>
        <w:rPr>
          <w:rFonts w:ascii="Times New Roman" w:hAnsi="Times New Roman"/>
          <w:sz w:val="28"/>
        </w:rPr>
        <w:t>:</w:t>
      </w:r>
    </w:p>
    <w:p w14:paraId="0C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заместитель директора по УВР: </w:t>
      </w:r>
      <w:r>
        <w:rPr>
          <w:rFonts w:ascii="Times New Roman" w:hAnsi="Times New Roman"/>
          <w:sz w:val="28"/>
        </w:rPr>
        <w:t>3,5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ки</w:t>
      </w:r>
      <w:r>
        <w:rPr>
          <w:rFonts w:ascii="Times New Roman" w:hAnsi="Times New Roman"/>
          <w:sz w:val="28"/>
        </w:rPr>
        <w:t>;</w:t>
      </w:r>
    </w:p>
    <w:p w14:paraId="0D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заместител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директо</w:t>
      </w:r>
      <w:r>
        <w:rPr>
          <w:rFonts w:ascii="Times New Roman" w:hAnsi="Times New Roman"/>
          <w:sz w:val="28"/>
        </w:rPr>
        <w:t>ра по ИКТ:</w:t>
      </w:r>
      <w:r>
        <w:rPr>
          <w:rFonts w:ascii="Times New Roman" w:hAnsi="Times New Roman"/>
          <w:sz w:val="28"/>
        </w:rPr>
        <w:t xml:space="preserve"> 0,</w:t>
      </w:r>
      <w:r>
        <w:rPr>
          <w:rFonts w:ascii="Times New Roman" w:hAnsi="Times New Roman"/>
          <w:sz w:val="28"/>
        </w:rPr>
        <w:t>25 ставки;</w:t>
      </w:r>
    </w:p>
    <w:p w14:paraId="0E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заместитель дир</w:t>
      </w:r>
      <w:r>
        <w:rPr>
          <w:rFonts w:ascii="Times New Roman" w:hAnsi="Times New Roman"/>
          <w:sz w:val="28"/>
        </w:rPr>
        <w:t xml:space="preserve">ектора по ВР: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ставки;</w:t>
      </w:r>
    </w:p>
    <w:p w14:paraId="0F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методист: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ставк</w:t>
      </w:r>
      <w:r>
        <w:rPr>
          <w:rFonts w:ascii="Times New Roman" w:hAnsi="Times New Roman"/>
          <w:sz w:val="28"/>
        </w:rPr>
        <w:t>и;</w:t>
      </w:r>
    </w:p>
    <w:p w14:paraId="10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учитель начальных классов: </w:t>
      </w: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;</w:t>
      </w:r>
    </w:p>
    <w:p w14:paraId="11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учитель математики: </w:t>
      </w: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;</w:t>
      </w:r>
    </w:p>
    <w:p w14:paraId="12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учитель информатики и ИКТ: 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;</w:t>
      </w:r>
    </w:p>
    <w:p w14:paraId="13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учитель физики: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ки</w:t>
      </w:r>
      <w:r>
        <w:rPr>
          <w:rFonts w:ascii="Times New Roman" w:hAnsi="Times New Roman"/>
          <w:sz w:val="28"/>
        </w:rPr>
        <w:t>;</w:t>
      </w:r>
    </w:p>
    <w:p w14:paraId="14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учитель русского языка</w:t>
      </w:r>
      <w:r>
        <w:rPr>
          <w:rFonts w:ascii="Times New Roman" w:hAnsi="Times New Roman"/>
          <w:sz w:val="28"/>
        </w:rPr>
        <w:t xml:space="preserve"> и литературы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ки</w:t>
      </w:r>
      <w:r>
        <w:rPr>
          <w:rFonts w:ascii="Times New Roman" w:hAnsi="Times New Roman"/>
          <w:sz w:val="28"/>
        </w:rPr>
        <w:t>;</w:t>
      </w:r>
    </w:p>
    <w:p w14:paraId="15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учитель родного языка (русского): 4 ставки;</w:t>
      </w:r>
    </w:p>
    <w:p w14:paraId="16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учитель иностранного языка: </w:t>
      </w:r>
      <w:r>
        <w:rPr>
          <w:rFonts w:ascii="Times New Roman" w:hAnsi="Times New Roman"/>
          <w:sz w:val="28"/>
        </w:rPr>
        <w:t>13,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 xml:space="preserve"> (английский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17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учитель обществознания –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ставки</w:t>
      </w:r>
      <w:r>
        <w:rPr>
          <w:rFonts w:ascii="Times New Roman" w:hAnsi="Times New Roman"/>
          <w:sz w:val="28"/>
        </w:rPr>
        <w:t>;</w:t>
      </w:r>
    </w:p>
    <w:p w14:paraId="18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учитель истории: </w:t>
      </w:r>
      <w:r>
        <w:rPr>
          <w:rFonts w:ascii="Times New Roman" w:hAnsi="Times New Roman"/>
          <w:sz w:val="28"/>
        </w:rPr>
        <w:t>17,17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ок;</w:t>
      </w:r>
    </w:p>
    <w:p w14:paraId="19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учитель химии: </w:t>
      </w:r>
      <w:r>
        <w:rPr>
          <w:rFonts w:ascii="Times New Roman" w:hAnsi="Times New Roman"/>
          <w:sz w:val="28"/>
        </w:rPr>
        <w:t>6,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;</w:t>
      </w:r>
    </w:p>
    <w:p w14:paraId="1A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учитель биологии: </w:t>
      </w:r>
      <w:r>
        <w:rPr>
          <w:rFonts w:ascii="Times New Roman" w:hAnsi="Times New Roman"/>
          <w:sz w:val="28"/>
        </w:rPr>
        <w:t>5,4</w:t>
      </w:r>
      <w:r>
        <w:rPr>
          <w:rFonts w:ascii="Times New Roman" w:hAnsi="Times New Roman"/>
          <w:sz w:val="28"/>
        </w:rPr>
        <w:t xml:space="preserve"> ставок</w:t>
      </w:r>
      <w:r>
        <w:rPr>
          <w:rFonts w:ascii="Times New Roman" w:hAnsi="Times New Roman"/>
          <w:sz w:val="28"/>
        </w:rPr>
        <w:t>;</w:t>
      </w:r>
    </w:p>
    <w:p w14:paraId="1B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учитель географии: </w:t>
      </w:r>
      <w:r>
        <w:rPr>
          <w:rFonts w:ascii="Times New Roman" w:hAnsi="Times New Roman"/>
          <w:sz w:val="28"/>
        </w:rPr>
        <w:t>10,5</w:t>
      </w:r>
      <w:r>
        <w:rPr>
          <w:rFonts w:ascii="Times New Roman" w:hAnsi="Times New Roman"/>
          <w:sz w:val="28"/>
        </w:rPr>
        <w:t xml:space="preserve"> ставок;</w:t>
      </w:r>
    </w:p>
    <w:p w14:paraId="1C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учитель музыки и МХК: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;</w:t>
      </w:r>
    </w:p>
    <w:p w14:paraId="1D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учитель физкультуры: </w:t>
      </w:r>
      <w:r>
        <w:rPr>
          <w:rFonts w:ascii="Times New Roman" w:hAnsi="Times New Roman"/>
          <w:sz w:val="28"/>
        </w:rPr>
        <w:t>5,17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;</w:t>
      </w:r>
    </w:p>
    <w:p w14:paraId="1E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учитель, педагог-организатор ОБЗР: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;</w:t>
      </w:r>
    </w:p>
    <w:p w14:paraId="1F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учитель  труда (технологии) (</w:t>
      </w:r>
      <w:r>
        <w:rPr>
          <w:rFonts w:ascii="Times New Roman" w:hAnsi="Times New Roman"/>
          <w:sz w:val="28"/>
        </w:rPr>
        <w:t>мальчики</w:t>
      </w:r>
      <w:r>
        <w:rPr>
          <w:rFonts w:ascii="Times New Roman" w:hAnsi="Times New Roman"/>
          <w:sz w:val="28"/>
        </w:rPr>
        <w:t xml:space="preserve">):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66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;</w:t>
      </w:r>
    </w:p>
    <w:p w14:paraId="20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учитель труда (технологии) (девочки):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66</w:t>
      </w:r>
      <w:r>
        <w:rPr>
          <w:rFonts w:ascii="Times New Roman" w:hAnsi="Times New Roman"/>
          <w:sz w:val="28"/>
        </w:rPr>
        <w:t xml:space="preserve"> ставки</w:t>
      </w:r>
      <w:r>
        <w:rPr>
          <w:rFonts w:ascii="Times New Roman" w:hAnsi="Times New Roman"/>
          <w:sz w:val="28"/>
        </w:rPr>
        <w:t>;</w:t>
      </w:r>
    </w:p>
    <w:p w14:paraId="21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учител</w:t>
      </w:r>
      <w:r>
        <w:rPr>
          <w:rFonts w:ascii="Times New Roman" w:hAnsi="Times New Roman"/>
          <w:sz w:val="28"/>
        </w:rPr>
        <w:t xml:space="preserve">ь изобразительного </w:t>
      </w:r>
      <w:r>
        <w:rPr>
          <w:rFonts w:ascii="Times New Roman" w:hAnsi="Times New Roman"/>
          <w:sz w:val="28"/>
        </w:rPr>
        <w:t>хореографии</w:t>
      </w:r>
      <w:r>
        <w:rPr>
          <w:rFonts w:ascii="Times New Roman" w:hAnsi="Times New Roman"/>
          <w:sz w:val="28"/>
        </w:rPr>
        <w:t xml:space="preserve"> – 0,</w:t>
      </w:r>
      <w:r>
        <w:rPr>
          <w:rFonts w:ascii="Times New Roman" w:hAnsi="Times New Roman"/>
          <w:sz w:val="28"/>
        </w:rPr>
        <w:t>83</w:t>
      </w:r>
      <w:r>
        <w:rPr>
          <w:rFonts w:ascii="Times New Roman" w:hAnsi="Times New Roman"/>
          <w:sz w:val="28"/>
        </w:rPr>
        <w:t xml:space="preserve"> ставки</w:t>
      </w:r>
      <w:r>
        <w:rPr>
          <w:rFonts w:ascii="Times New Roman" w:hAnsi="Times New Roman"/>
          <w:sz w:val="28"/>
        </w:rPr>
        <w:t>;</w:t>
      </w:r>
    </w:p>
    <w:p w14:paraId="22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социальный педагог: </w:t>
      </w:r>
      <w:r>
        <w:rPr>
          <w:rFonts w:ascii="Times New Roman" w:hAnsi="Times New Roman"/>
          <w:sz w:val="28"/>
        </w:rPr>
        <w:t>10,75</w:t>
      </w:r>
      <w:r>
        <w:rPr>
          <w:rFonts w:ascii="Times New Roman" w:hAnsi="Times New Roman"/>
          <w:sz w:val="28"/>
        </w:rPr>
        <w:t xml:space="preserve"> ставки</w:t>
      </w:r>
      <w:r>
        <w:rPr>
          <w:rFonts w:ascii="Times New Roman" w:hAnsi="Times New Roman"/>
          <w:sz w:val="28"/>
        </w:rPr>
        <w:t>;</w:t>
      </w:r>
    </w:p>
    <w:p w14:paraId="23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учитель-логопед: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;</w:t>
      </w:r>
    </w:p>
    <w:p w14:paraId="24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учитель-дефектолог</w:t>
      </w:r>
      <w:r>
        <w:rPr>
          <w:rFonts w:ascii="Times New Roman" w:hAnsi="Times New Roman"/>
          <w:sz w:val="28"/>
        </w:rPr>
        <w:t xml:space="preserve"> (олигофренопедагог)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;</w:t>
      </w:r>
    </w:p>
    <w:p w14:paraId="25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педагог-психолог: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;</w:t>
      </w:r>
    </w:p>
    <w:p w14:paraId="26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педагог-организатор: </w:t>
      </w:r>
      <w:r>
        <w:rPr>
          <w:rFonts w:ascii="Times New Roman" w:hAnsi="Times New Roman"/>
          <w:sz w:val="28"/>
        </w:rPr>
        <w:t>6,5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;</w:t>
      </w:r>
    </w:p>
    <w:p w14:paraId="27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</w:t>
      </w:r>
      <w:r>
        <w:rPr>
          <w:rFonts w:ascii="Times New Roman" w:hAnsi="Times New Roman"/>
          <w:sz w:val="28"/>
        </w:rPr>
        <w:t xml:space="preserve">дагог-библиотекарь: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,5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;</w:t>
      </w:r>
    </w:p>
    <w:p w14:paraId="28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воспитатель ГПД: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;</w:t>
      </w:r>
    </w:p>
    <w:p w14:paraId="29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педагог дополнительного образования:  </w:t>
      </w:r>
      <w:r>
        <w:rPr>
          <w:rFonts w:ascii="Times New Roman" w:hAnsi="Times New Roman"/>
          <w:sz w:val="28"/>
        </w:rPr>
        <w:t>4,33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ки</w:t>
      </w:r>
      <w:r>
        <w:rPr>
          <w:rFonts w:ascii="Times New Roman" w:hAnsi="Times New Roman"/>
          <w:sz w:val="28"/>
        </w:rPr>
        <w:t>;</w:t>
      </w:r>
    </w:p>
    <w:p w14:paraId="2A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тьютор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;</w:t>
      </w:r>
    </w:p>
    <w:p w14:paraId="2B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советник директора по воспитанию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,5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>тавки</w:t>
      </w:r>
      <w:r>
        <w:rPr>
          <w:rFonts w:ascii="Times New Roman" w:hAnsi="Times New Roman"/>
          <w:sz w:val="28"/>
        </w:rPr>
        <w:t>.</w:t>
      </w:r>
    </w:p>
    <w:p w14:paraId="2C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Более подробно распределение вакансий отражено в приложении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Excel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СОШ_</w:t>
      </w:r>
      <w:r>
        <w:rPr>
          <w:rFonts w:ascii="Times New Roman" w:hAnsi="Times New Roman"/>
          <w:sz w:val="28"/>
        </w:rPr>
        <w:t xml:space="preserve">Вакансии на </w:t>
      </w:r>
      <w:r>
        <w:rPr>
          <w:rFonts w:ascii="Times New Roman" w:hAnsi="Times New Roman"/>
          <w:sz w:val="28"/>
        </w:rPr>
        <w:t>янва</w:t>
      </w:r>
      <w:r>
        <w:rPr>
          <w:rFonts w:ascii="Times New Roman" w:hAnsi="Times New Roman"/>
          <w:sz w:val="28"/>
        </w:rPr>
        <w:t>рь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года».</w:t>
      </w:r>
    </w:p>
    <w:p w14:paraId="2D000000">
      <w:bookmarkEnd w:id="1"/>
    </w:p>
    <w:sectPr>
      <w:footerReference r:id="rId1" w:type="default"/>
      <w:pgSz w:h="16838" w:orient="portrait" w:w="11906"/>
      <w:pgMar w:bottom="1134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line="264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header"/>
    <w:basedOn w:val="Style_2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header"/>
    <w:basedOn w:val="Style_2_ch"/>
    <w:link w:val="Style_19"/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1" w:type="paragraph">
    <w:name w:val="foot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2025-01-17T08:50:54Z</dcterms:modified>
</cp:coreProperties>
</file>